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A0CB0" w14:textId="58CBF92A" w:rsidR="009E6144" w:rsidRDefault="009E6144" w:rsidP="009E6144">
      <w:pPr>
        <w:suppressAutoHyphens/>
        <w:spacing w:after="0" w:line="240" w:lineRule="auto"/>
        <w:jc w:val="center"/>
        <w:outlineLvl w:val="4"/>
        <w:rPr>
          <w:rFonts w:ascii="Times New Roman" w:eastAsia="Calibri" w:hAnsi="Times New Roman" w:cs="Times New Roman"/>
          <w:i/>
          <w:iCs/>
          <w:sz w:val="24"/>
          <w:szCs w:val="24"/>
          <w:lang w:eastAsia="en-IN"/>
        </w:rPr>
      </w:pPr>
    </w:p>
    <w:p w14:paraId="2422A0FE" w14:textId="77777777" w:rsidR="00407BA7" w:rsidRPr="00654871" w:rsidRDefault="00407BA7" w:rsidP="009E6144">
      <w:pPr>
        <w:suppressAutoHyphens/>
        <w:spacing w:after="0" w:line="240" w:lineRule="auto"/>
        <w:jc w:val="center"/>
        <w:outlineLvl w:val="4"/>
        <w:rPr>
          <w:rFonts w:ascii="Times New Roman" w:eastAsia="Calibri" w:hAnsi="Times New Roman" w:cs="Times New Roman"/>
          <w:i/>
          <w:iCs/>
          <w:sz w:val="24"/>
          <w:szCs w:val="24"/>
          <w:lang w:eastAsia="en-IN"/>
        </w:rPr>
      </w:pPr>
    </w:p>
    <w:p w14:paraId="683BBAA7" w14:textId="77777777" w:rsidR="00242206" w:rsidRPr="00142475" w:rsidRDefault="00242206" w:rsidP="009E4D2A">
      <w:pPr>
        <w:spacing w:after="0" w:line="240" w:lineRule="auto"/>
        <w:jc w:val="center"/>
        <w:rPr>
          <w:rFonts w:ascii="Nirmala UI" w:hAnsi="Nirmala UI" w:cs="Nirmala UI"/>
          <w:i/>
          <w:iCs/>
          <w:sz w:val="28"/>
          <w:szCs w:val="28"/>
          <w:lang w:val="en-IN" w:bidi="ar-SA"/>
        </w:rPr>
      </w:pPr>
      <w:r w:rsidRPr="00142475">
        <w:rPr>
          <w:rFonts w:ascii="Nirmala UI" w:hAnsi="Nirmala UI" w:cs="Nirmala UI"/>
          <w:i/>
          <w:iCs/>
          <w:sz w:val="28"/>
          <w:szCs w:val="28"/>
          <w:cs/>
        </w:rPr>
        <w:t>भारतीय मानक</w:t>
      </w:r>
    </w:p>
    <w:p w14:paraId="7D0E8B0D" w14:textId="77777777" w:rsidR="009E6144" w:rsidRPr="003D0331" w:rsidRDefault="009E6144" w:rsidP="009E4D2A">
      <w:pPr>
        <w:suppressAutoHyphens/>
        <w:spacing w:after="0" w:line="240" w:lineRule="auto"/>
        <w:jc w:val="center"/>
        <w:rPr>
          <w:rFonts w:ascii="Nirmala UI" w:eastAsia="Calibri" w:hAnsi="Nirmala UI" w:cs="Nirmala UI"/>
          <w:b/>
          <w:sz w:val="20"/>
          <w:szCs w:val="28"/>
          <w:lang w:eastAsia="en-IN"/>
        </w:rPr>
      </w:pPr>
    </w:p>
    <w:p w14:paraId="397FB7BC" w14:textId="2B46947D" w:rsidR="009E6144" w:rsidRPr="00467D83" w:rsidRDefault="009E6144" w:rsidP="009E4D2A">
      <w:pPr>
        <w:spacing w:after="0" w:line="240" w:lineRule="auto"/>
        <w:jc w:val="center"/>
        <w:rPr>
          <w:rFonts w:ascii="Nirmala UI" w:hAnsi="Nirmala UI" w:cs="Nirmala UI"/>
          <w:b/>
          <w:sz w:val="28"/>
          <w:szCs w:val="28"/>
        </w:rPr>
      </w:pPr>
      <w:r w:rsidRPr="00467D83">
        <w:rPr>
          <w:rFonts w:ascii="Nirmala UI" w:hAnsi="Nirmala UI" w:cs="Nirmala UI"/>
          <w:b/>
          <w:bCs/>
          <w:sz w:val="28"/>
          <w:szCs w:val="28"/>
          <w:cs/>
        </w:rPr>
        <w:t>जल</w:t>
      </w:r>
      <w:r w:rsidRPr="00467D83">
        <w:rPr>
          <w:rFonts w:ascii="Nirmala UI" w:hAnsi="Nirmala UI" w:cs="Nirmala UI"/>
          <w:b/>
          <w:sz w:val="28"/>
          <w:szCs w:val="28"/>
        </w:rPr>
        <w:t xml:space="preserve"> </w:t>
      </w:r>
      <w:r w:rsidRPr="00467D83">
        <w:rPr>
          <w:rFonts w:ascii="Nirmala UI" w:hAnsi="Nirmala UI" w:cs="Nirmala UI"/>
          <w:b/>
          <w:bCs/>
          <w:sz w:val="28"/>
          <w:szCs w:val="28"/>
          <w:cs/>
        </w:rPr>
        <w:t>कूप</w:t>
      </w:r>
      <w:r w:rsidRPr="00467D83">
        <w:rPr>
          <w:rFonts w:ascii="Nirmala UI" w:hAnsi="Nirmala UI" w:cs="Nirmala UI"/>
          <w:b/>
          <w:sz w:val="28"/>
          <w:szCs w:val="28"/>
        </w:rPr>
        <w:t xml:space="preserve"> </w:t>
      </w:r>
      <w:r w:rsidRPr="00467D83">
        <w:rPr>
          <w:rFonts w:ascii="Nirmala UI" w:hAnsi="Nirmala UI" w:cs="Nirmala UI"/>
          <w:b/>
          <w:bCs/>
          <w:sz w:val="28"/>
          <w:szCs w:val="28"/>
          <w:cs/>
        </w:rPr>
        <w:t>वेधन</w:t>
      </w:r>
      <w:r w:rsidR="005A61F0" w:rsidRPr="006B267F">
        <w:rPr>
          <w:rFonts w:ascii="Nirmala UI" w:hAnsi="Nirmala UI" w:cs="Nirmala UI"/>
          <w:b/>
          <w:bCs/>
          <w:sz w:val="28"/>
          <w:szCs w:val="28"/>
        </w:rPr>
        <w:t xml:space="preserve"> </w:t>
      </w:r>
      <w:r w:rsidR="005A61F0" w:rsidRPr="006B267F">
        <w:rPr>
          <w:rFonts w:ascii="Nirmala UI" w:eastAsia="Calibri" w:hAnsi="Nirmala UI" w:cs="Nirmala UI"/>
          <w:b/>
          <w:bCs/>
          <w:sz w:val="28"/>
          <w:szCs w:val="28"/>
        </w:rPr>
        <w:t>—</w:t>
      </w:r>
      <w:r w:rsidR="005A61F0" w:rsidRPr="006B267F">
        <w:rPr>
          <w:rFonts w:ascii="Nirmala UI" w:hAnsi="Nirmala UI" w:cs="Nirmala UI"/>
          <w:b/>
          <w:sz w:val="28"/>
          <w:szCs w:val="28"/>
        </w:rPr>
        <w:t xml:space="preserve"> </w:t>
      </w:r>
      <w:r w:rsidR="005A61F0" w:rsidRPr="006B267F">
        <w:rPr>
          <w:rFonts w:ascii="Nirmala UI" w:hAnsi="Nirmala UI" w:cs="Nirmala UI"/>
          <w:b/>
          <w:bCs/>
          <w:sz w:val="28"/>
          <w:szCs w:val="28"/>
          <w:cs/>
        </w:rPr>
        <w:t>विशिष्टि</w:t>
      </w:r>
    </w:p>
    <w:p w14:paraId="19FC374F" w14:textId="77777777" w:rsidR="00D95915" w:rsidRDefault="00D95915" w:rsidP="009E4D2A">
      <w:pPr>
        <w:spacing w:after="0" w:line="240" w:lineRule="auto"/>
        <w:jc w:val="center"/>
        <w:rPr>
          <w:rFonts w:ascii="Nirmala UI" w:hAnsi="Nirmala UI" w:cs="Nirmala UI"/>
          <w:b/>
          <w:bCs/>
          <w:sz w:val="20"/>
          <w:cs/>
        </w:rPr>
      </w:pPr>
    </w:p>
    <w:p w14:paraId="00F69669" w14:textId="1AAB6E57" w:rsidR="00AA6436" w:rsidRPr="009E0AD6" w:rsidRDefault="009E6144" w:rsidP="009E4D2A">
      <w:pPr>
        <w:spacing w:after="0" w:line="240" w:lineRule="auto"/>
        <w:jc w:val="center"/>
        <w:rPr>
          <w:rFonts w:ascii="Nirmala UI" w:hAnsi="Nirmala UI" w:cs="Nirmala UI"/>
          <w:b/>
          <w:sz w:val="24"/>
          <w:szCs w:val="24"/>
          <w:cs/>
        </w:rPr>
      </w:pPr>
      <w:r w:rsidRPr="00467D83">
        <w:rPr>
          <w:rFonts w:ascii="Nirmala UI" w:hAnsi="Nirmala UI" w:cs="Nirmala UI"/>
          <w:b/>
          <w:bCs/>
          <w:sz w:val="24"/>
          <w:szCs w:val="24"/>
          <w:cs/>
        </w:rPr>
        <w:t>भाग</w:t>
      </w:r>
      <w:r w:rsidRPr="00467D83">
        <w:rPr>
          <w:rFonts w:ascii="Nirmala UI" w:hAnsi="Nirmala UI" w:cs="Nirmala UI"/>
          <w:b/>
          <w:sz w:val="24"/>
          <w:szCs w:val="24"/>
        </w:rPr>
        <w:t xml:space="preserve"> 1 </w:t>
      </w:r>
      <w:r w:rsidRPr="00467D83">
        <w:rPr>
          <w:rFonts w:ascii="Nirmala UI" w:hAnsi="Nirmala UI" w:cs="Nirmala UI"/>
          <w:b/>
          <w:bCs/>
          <w:sz w:val="24"/>
          <w:szCs w:val="24"/>
          <w:cs/>
        </w:rPr>
        <w:t>द्रव</w:t>
      </w:r>
      <w:r w:rsidRPr="00467D83">
        <w:rPr>
          <w:rFonts w:ascii="Nirmala UI" w:hAnsi="Nirmala UI" w:cs="Nirmala UI"/>
          <w:b/>
          <w:sz w:val="24"/>
          <w:szCs w:val="24"/>
        </w:rPr>
        <w:t xml:space="preserve"> </w:t>
      </w:r>
      <w:r w:rsidR="00B15B9C" w:rsidRPr="00467D83">
        <w:rPr>
          <w:rFonts w:ascii="Nirmala UI" w:hAnsi="Nirmala UI" w:cs="Nirmala UI"/>
          <w:b/>
          <w:bCs/>
          <w:sz w:val="24"/>
          <w:szCs w:val="24"/>
          <w:cs/>
        </w:rPr>
        <w:t xml:space="preserve">चालित </w:t>
      </w:r>
      <w:r w:rsidRPr="00467D83">
        <w:rPr>
          <w:rFonts w:ascii="Nirmala UI" w:hAnsi="Nirmala UI" w:cs="Nirmala UI"/>
          <w:b/>
          <w:sz w:val="24"/>
          <w:szCs w:val="24"/>
        </w:rPr>
        <w:t xml:space="preserve"> </w:t>
      </w:r>
      <w:r w:rsidRPr="00467D83">
        <w:rPr>
          <w:rFonts w:ascii="Nirmala UI" w:hAnsi="Nirmala UI" w:cs="Nirmala UI"/>
          <w:b/>
          <w:bCs/>
          <w:sz w:val="24"/>
          <w:szCs w:val="24"/>
          <w:cs/>
        </w:rPr>
        <w:t>रिग्स</w:t>
      </w:r>
      <w:r w:rsidRPr="00467D83">
        <w:rPr>
          <w:rFonts w:ascii="Nirmala UI" w:hAnsi="Nirmala UI" w:cs="Nirmala UI"/>
          <w:b/>
          <w:sz w:val="24"/>
          <w:szCs w:val="24"/>
        </w:rPr>
        <w:t xml:space="preserve"> (</w:t>
      </w:r>
      <w:r w:rsidR="00070158" w:rsidRPr="009E0AD6">
        <w:rPr>
          <w:rFonts w:ascii="Nirmala UI" w:hAnsi="Nirmala UI" w:cs="Nirmala UI"/>
          <w:b/>
          <w:bCs/>
          <w:sz w:val="24"/>
          <w:szCs w:val="24"/>
          <w:cs/>
        </w:rPr>
        <w:t>नीचे छेद करने वाले</w:t>
      </w:r>
      <w:r w:rsidR="0015787E" w:rsidRPr="00467D83">
        <w:rPr>
          <w:rFonts w:ascii="Nirmala UI" w:hAnsi="Nirmala UI" w:cs="Nirmala UI"/>
          <w:b/>
          <w:bCs/>
          <w:sz w:val="24"/>
          <w:szCs w:val="24"/>
          <w:cs/>
        </w:rPr>
        <w:t xml:space="preserve"> हैमर अथवा मिट्टी </w:t>
      </w:r>
      <w:r w:rsidR="00D92118" w:rsidRPr="00467D83">
        <w:rPr>
          <w:rFonts w:ascii="Nirmala UI" w:hAnsi="Nirmala UI" w:cs="Nirmala UI"/>
          <w:b/>
          <w:bCs/>
          <w:sz w:val="24"/>
          <w:szCs w:val="24"/>
          <w:cs/>
        </w:rPr>
        <w:t>घूर्णी वेधन</w:t>
      </w:r>
      <w:r w:rsidRPr="00467D83">
        <w:rPr>
          <w:rFonts w:ascii="Nirmala UI" w:hAnsi="Nirmala UI" w:cs="Nirmala UI"/>
          <w:b/>
          <w:sz w:val="24"/>
          <w:szCs w:val="24"/>
        </w:rPr>
        <w:t>)</w:t>
      </w:r>
    </w:p>
    <w:p w14:paraId="480D746F" w14:textId="7196CDAB" w:rsidR="009E6144" w:rsidRPr="006B267F" w:rsidRDefault="00070158" w:rsidP="009E4D2A">
      <w:pPr>
        <w:spacing w:after="0" w:line="240" w:lineRule="auto"/>
        <w:jc w:val="center"/>
        <w:rPr>
          <w:rFonts w:ascii="Nirmala UI" w:hAnsi="Nirmala UI" w:cs="Nirmala UI"/>
          <w:b/>
          <w:sz w:val="28"/>
          <w:szCs w:val="28"/>
        </w:rPr>
      </w:pPr>
      <w:r w:rsidRPr="009E0AD6">
        <w:rPr>
          <w:rFonts w:ascii="Nirmala UI" w:eastAsia="Calibri" w:hAnsi="Nirmala UI" w:cs="Nirmala UI"/>
          <w:b/>
          <w:bCs/>
          <w:sz w:val="24"/>
          <w:szCs w:val="24"/>
        </w:rPr>
        <w:t>—</w:t>
      </w:r>
      <w:r w:rsidR="00BC24F8">
        <w:rPr>
          <w:rFonts w:ascii="Nirmala UI" w:eastAsia="Calibri" w:hAnsi="Nirmala UI" w:cs="Nirmala UI"/>
          <w:b/>
          <w:bCs/>
          <w:sz w:val="24"/>
          <w:szCs w:val="24"/>
        </w:rPr>
        <w:t xml:space="preserve"> </w:t>
      </w:r>
      <w:r w:rsidR="009E6144" w:rsidRPr="00467D83">
        <w:rPr>
          <w:rFonts w:ascii="Nirmala UI" w:hAnsi="Nirmala UI" w:cs="Nirmala UI"/>
          <w:b/>
          <w:bCs/>
          <w:sz w:val="24"/>
          <w:szCs w:val="24"/>
          <w:cs/>
        </w:rPr>
        <w:t>सामान्य</w:t>
      </w:r>
      <w:r w:rsidR="009E6144" w:rsidRPr="00467D83">
        <w:rPr>
          <w:rFonts w:ascii="Nirmala UI" w:hAnsi="Nirmala UI" w:cs="Nirmala UI"/>
          <w:b/>
          <w:sz w:val="24"/>
          <w:szCs w:val="24"/>
        </w:rPr>
        <w:t xml:space="preserve"> </w:t>
      </w:r>
      <w:r w:rsidR="009E6144" w:rsidRPr="00467D83">
        <w:rPr>
          <w:rFonts w:ascii="Nirmala UI" w:hAnsi="Nirmala UI" w:cs="Nirmala UI"/>
          <w:b/>
          <w:bCs/>
          <w:sz w:val="24"/>
          <w:szCs w:val="24"/>
          <w:cs/>
        </w:rPr>
        <w:t>अपेक्षाएं</w:t>
      </w:r>
      <w:r w:rsidR="009E6144" w:rsidRPr="00467D83">
        <w:rPr>
          <w:rFonts w:ascii="Nirmala UI" w:hAnsi="Nirmala UI" w:cs="Nirmala UI"/>
          <w:b/>
          <w:szCs w:val="28"/>
        </w:rPr>
        <w:t xml:space="preserve"> </w:t>
      </w:r>
    </w:p>
    <w:p w14:paraId="74F390A1" w14:textId="77777777" w:rsidR="009E6144" w:rsidRPr="00666067" w:rsidRDefault="009E6144" w:rsidP="009E4D2A">
      <w:pPr>
        <w:spacing w:after="0" w:line="240" w:lineRule="auto"/>
        <w:jc w:val="center"/>
        <w:rPr>
          <w:rFonts w:ascii="Nirmala UI" w:eastAsia="Calibri" w:hAnsi="Nirmala UI" w:cs="Nirmala UI"/>
          <w:sz w:val="20"/>
          <w:szCs w:val="28"/>
        </w:rPr>
      </w:pPr>
    </w:p>
    <w:p w14:paraId="473897B2" w14:textId="415D0368" w:rsidR="009E6144" w:rsidRPr="00467D83" w:rsidRDefault="009E6144" w:rsidP="009E4D2A">
      <w:pPr>
        <w:spacing w:after="0" w:line="240" w:lineRule="auto"/>
        <w:jc w:val="center"/>
        <w:rPr>
          <w:rFonts w:ascii="Nirmala UI" w:eastAsia="Calibri" w:hAnsi="Nirmala UI" w:cs="Nirmala UI"/>
          <w:sz w:val="28"/>
          <w:szCs w:val="28"/>
        </w:rPr>
      </w:pPr>
      <w:r w:rsidRPr="00467D83">
        <w:rPr>
          <w:rFonts w:ascii="Nirmala UI" w:eastAsia="Calibri" w:hAnsi="Nirmala UI" w:cs="Nirmala UI"/>
          <w:sz w:val="28"/>
          <w:szCs w:val="28"/>
        </w:rPr>
        <w:t xml:space="preserve">( </w:t>
      </w:r>
      <w:r w:rsidRPr="00467D83">
        <w:rPr>
          <w:rFonts w:ascii="Nirmala UI" w:hAnsi="Nirmala UI" w:cs="Nirmala UI"/>
          <w:i/>
          <w:iCs/>
          <w:sz w:val="28"/>
          <w:szCs w:val="28"/>
          <w:cs/>
        </w:rPr>
        <w:t>दूसरा</w:t>
      </w:r>
      <w:r w:rsidRPr="00467D83">
        <w:rPr>
          <w:rFonts w:ascii="Nirmala UI" w:hAnsi="Nirmala UI" w:cs="Nirmala UI"/>
          <w:i/>
          <w:sz w:val="28"/>
          <w:szCs w:val="28"/>
        </w:rPr>
        <w:t xml:space="preserve"> </w:t>
      </w:r>
      <w:r w:rsidRPr="00467D83">
        <w:rPr>
          <w:rFonts w:ascii="Nirmala UI" w:eastAsia="Calibri" w:hAnsi="Nirmala UI" w:cs="Nirmala UI"/>
          <w:i/>
          <w:iCs/>
          <w:sz w:val="28"/>
          <w:szCs w:val="28"/>
          <w:cs/>
        </w:rPr>
        <w:t>पुनरीक्षण</w:t>
      </w:r>
      <w:r w:rsidRPr="00467D83">
        <w:rPr>
          <w:rFonts w:ascii="Nirmala UI" w:eastAsia="Calibri" w:hAnsi="Nirmala UI" w:cs="Nirmala UI"/>
          <w:i/>
          <w:iCs/>
          <w:sz w:val="28"/>
          <w:szCs w:val="28"/>
        </w:rPr>
        <w:t xml:space="preserve"> </w:t>
      </w:r>
      <w:r w:rsidRPr="00467D83">
        <w:rPr>
          <w:rFonts w:ascii="Nirmala UI" w:eastAsia="Calibri" w:hAnsi="Nirmala UI" w:cs="Nirmala UI"/>
          <w:sz w:val="28"/>
          <w:szCs w:val="28"/>
        </w:rPr>
        <w:t>)</w:t>
      </w:r>
    </w:p>
    <w:p w14:paraId="61206B8B" w14:textId="77777777" w:rsidR="009E6144" w:rsidRPr="00E90B8D" w:rsidRDefault="009E6144" w:rsidP="009E4D2A">
      <w:pPr>
        <w:suppressAutoHyphens/>
        <w:spacing w:after="0" w:line="240" w:lineRule="auto"/>
        <w:jc w:val="center"/>
        <w:outlineLvl w:val="4"/>
        <w:rPr>
          <w:rFonts w:ascii="Nirmala UI" w:eastAsia="Calibri" w:hAnsi="Nirmala UI" w:cs="Nirmala UI"/>
          <w:i/>
          <w:iCs/>
          <w:sz w:val="24"/>
          <w:szCs w:val="24"/>
          <w:lang w:eastAsia="en-IN"/>
        </w:rPr>
      </w:pPr>
    </w:p>
    <w:p w14:paraId="33CA9235" w14:textId="77777777" w:rsidR="009E6144" w:rsidRPr="00BF1484" w:rsidRDefault="009E6144" w:rsidP="009E4D2A">
      <w:pPr>
        <w:suppressAutoHyphens/>
        <w:spacing w:after="0" w:line="240" w:lineRule="auto"/>
        <w:jc w:val="center"/>
        <w:outlineLvl w:val="4"/>
        <w:rPr>
          <w:rFonts w:eastAsia="Calibri"/>
          <w:i/>
          <w:iCs/>
          <w:sz w:val="24"/>
          <w:szCs w:val="24"/>
          <w:lang w:eastAsia="en-IN"/>
        </w:rPr>
      </w:pPr>
    </w:p>
    <w:p w14:paraId="7D57C581" w14:textId="77777777" w:rsidR="009E6144" w:rsidRPr="00BF1484" w:rsidRDefault="009E6144" w:rsidP="009E4D2A">
      <w:pPr>
        <w:suppressAutoHyphens/>
        <w:spacing w:after="0" w:line="240" w:lineRule="auto"/>
        <w:jc w:val="center"/>
        <w:outlineLvl w:val="4"/>
        <w:rPr>
          <w:rFonts w:eastAsia="Calibri"/>
          <w:i/>
          <w:iCs/>
          <w:sz w:val="24"/>
          <w:szCs w:val="24"/>
          <w:lang w:eastAsia="en-IN"/>
        </w:rPr>
      </w:pPr>
    </w:p>
    <w:p w14:paraId="453E8E13" w14:textId="77777777" w:rsidR="006250BC" w:rsidRPr="00467D83" w:rsidRDefault="006250BC" w:rsidP="009E4D2A">
      <w:pPr>
        <w:suppressAutoHyphens/>
        <w:spacing w:after="0" w:line="240" w:lineRule="auto"/>
        <w:jc w:val="center"/>
        <w:outlineLvl w:val="4"/>
        <w:rPr>
          <w:rFonts w:ascii="Times New Roman" w:eastAsia="Calibri" w:hAnsi="Times New Roman" w:cs="Times New Roman"/>
          <w:bCs/>
          <w:i/>
          <w:iCs/>
          <w:sz w:val="28"/>
          <w:szCs w:val="28"/>
          <w:lang w:eastAsia="en-IN"/>
        </w:rPr>
      </w:pPr>
      <w:r w:rsidRPr="00467D83">
        <w:rPr>
          <w:rFonts w:ascii="Times New Roman" w:eastAsia="Calibri" w:hAnsi="Times New Roman" w:cs="Times New Roman"/>
          <w:bCs/>
          <w:i/>
          <w:iCs/>
          <w:sz w:val="28"/>
          <w:szCs w:val="28"/>
          <w:lang w:eastAsia="en-IN"/>
        </w:rPr>
        <w:t>Indian Standard</w:t>
      </w:r>
    </w:p>
    <w:p w14:paraId="2B40E64B" w14:textId="77777777" w:rsidR="009E6144" w:rsidRPr="00A63623" w:rsidRDefault="009E6144" w:rsidP="009E4D2A">
      <w:pPr>
        <w:suppressAutoHyphens/>
        <w:spacing w:after="0" w:line="240" w:lineRule="auto"/>
        <w:jc w:val="center"/>
        <w:outlineLvl w:val="4"/>
        <w:rPr>
          <w:rFonts w:ascii="Times New Roman" w:eastAsia="Calibri" w:hAnsi="Times New Roman" w:cs="Times New Roman"/>
          <w:iCs/>
          <w:sz w:val="20"/>
          <w:szCs w:val="28"/>
          <w:lang w:eastAsia="en-IN"/>
        </w:rPr>
      </w:pPr>
    </w:p>
    <w:p w14:paraId="6EEABE2E" w14:textId="3CE88DC0" w:rsidR="009E6144" w:rsidRPr="00467D83" w:rsidRDefault="0024797E" w:rsidP="009E4D2A">
      <w:pPr>
        <w:spacing w:after="0" w:line="240" w:lineRule="auto"/>
        <w:jc w:val="center"/>
        <w:rPr>
          <w:rFonts w:ascii="Times New Roman" w:eastAsia="Calibri" w:hAnsi="Times New Roman" w:cs="Times New Roman"/>
          <w:b/>
          <w:bCs/>
          <w:sz w:val="28"/>
          <w:szCs w:val="28"/>
        </w:rPr>
      </w:pPr>
      <w:r w:rsidRPr="00467D83">
        <w:rPr>
          <w:rFonts w:ascii="Times New Roman" w:eastAsia="Calibri" w:hAnsi="Times New Roman" w:cs="Times New Roman"/>
          <w:b/>
          <w:bCs/>
          <w:sz w:val="28"/>
          <w:szCs w:val="28"/>
        </w:rPr>
        <w:t>Water Well Drilling — Specification</w:t>
      </w:r>
    </w:p>
    <w:p w14:paraId="5BAB6BCD" w14:textId="77777777" w:rsidR="001238B1" w:rsidRPr="00BF34C6" w:rsidRDefault="001238B1" w:rsidP="009E4D2A">
      <w:pPr>
        <w:spacing w:after="0" w:line="240" w:lineRule="auto"/>
        <w:jc w:val="center"/>
        <w:rPr>
          <w:rFonts w:ascii="Times New Roman" w:hAnsi="Times New Roman" w:cs="Times New Roman"/>
          <w:sz w:val="20"/>
        </w:rPr>
      </w:pPr>
    </w:p>
    <w:p w14:paraId="3E8EDBC7" w14:textId="1B19EA71" w:rsidR="009E6144" w:rsidRPr="00FB4EA5" w:rsidRDefault="0024797E" w:rsidP="009E4D2A">
      <w:pPr>
        <w:spacing w:after="0" w:line="240" w:lineRule="auto"/>
        <w:jc w:val="center"/>
        <w:rPr>
          <w:rFonts w:ascii="Times New Roman" w:eastAsia="Calibri" w:hAnsi="Times New Roman" w:cs="Times New Roman"/>
          <w:b/>
          <w:bCs/>
          <w:sz w:val="24"/>
          <w:szCs w:val="24"/>
        </w:rPr>
      </w:pPr>
      <w:r w:rsidRPr="00FB4EA5">
        <w:rPr>
          <w:rFonts w:ascii="Times New Roman" w:eastAsia="Calibri" w:hAnsi="Times New Roman" w:cs="Times New Roman"/>
          <w:b/>
          <w:bCs/>
          <w:sz w:val="24"/>
          <w:szCs w:val="24"/>
        </w:rPr>
        <w:t xml:space="preserve">Part 1 </w:t>
      </w:r>
      <w:r w:rsidR="00F37A1B" w:rsidRPr="00FB4EA5">
        <w:rPr>
          <w:rFonts w:ascii="Times New Roman" w:eastAsia="Calibri" w:hAnsi="Times New Roman" w:cs="Times New Roman"/>
          <w:b/>
          <w:bCs/>
          <w:sz w:val="24"/>
          <w:szCs w:val="24"/>
        </w:rPr>
        <w:t xml:space="preserve">General Requirements </w:t>
      </w:r>
      <w:r w:rsidRPr="00FB4EA5">
        <w:rPr>
          <w:rFonts w:ascii="Times New Roman" w:eastAsia="Calibri" w:hAnsi="Times New Roman" w:cs="Times New Roman"/>
          <w:b/>
          <w:bCs/>
          <w:sz w:val="24"/>
          <w:szCs w:val="24"/>
        </w:rPr>
        <w:t xml:space="preserve">for </w:t>
      </w:r>
      <w:r w:rsidR="00F37A1B" w:rsidRPr="00FB4EA5">
        <w:rPr>
          <w:rFonts w:ascii="Times New Roman" w:eastAsia="Calibri" w:hAnsi="Times New Roman" w:cs="Times New Roman"/>
          <w:b/>
          <w:bCs/>
          <w:sz w:val="24"/>
          <w:szCs w:val="24"/>
        </w:rPr>
        <w:t>Hydraulic Rigs</w:t>
      </w:r>
    </w:p>
    <w:p w14:paraId="73CF8B9B" w14:textId="4580783A" w:rsidR="009E6144" w:rsidRPr="00FB4EA5" w:rsidRDefault="0024797E" w:rsidP="009E4D2A">
      <w:pPr>
        <w:spacing w:after="0" w:line="240" w:lineRule="auto"/>
        <w:jc w:val="center"/>
        <w:rPr>
          <w:rFonts w:ascii="Times New Roman" w:eastAsia="Calibri" w:hAnsi="Times New Roman" w:cs="Times New Roman"/>
          <w:b/>
          <w:bCs/>
          <w:sz w:val="24"/>
          <w:szCs w:val="24"/>
        </w:rPr>
      </w:pPr>
      <w:r w:rsidRPr="00FB4EA5">
        <w:rPr>
          <w:rFonts w:ascii="Times New Roman" w:eastAsia="Calibri" w:hAnsi="Times New Roman" w:cs="Times New Roman"/>
          <w:b/>
          <w:bCs/>
          <w:sz w:val="24"/>
          <w:szCs w:val="24"/>
        </w:rPr>
        <w:t>(</w:t>
      </w:r>
      <w:r w:rsidR="00F37A1B" w:rsidRPr="00FB4EA5">
        <w:rPr>
          <w:rFonts w:ascii="Times New Roman" w:eastAsia="Calibri" w:hAnsi="Times New Roman" w:cs="Times New Roman"/>
          <w:b/>
          <w:bCs/>
          <w:sz w:val="24"/>
          <w:szCs w:val="24"/>
        </w:rPr>
        <w:t>Down</w:t>
      </w:r>
      <w:r w:rsidRPr="00FB4EA5">
        <w:rPr>
          <w:rFonts w:ascii="Times New Roman" w:eastAsia="Calibri" w:hAnsi="Times New Roman" w:cs="Times New Roman"/>
          <w:b/>
          <w:bCs/>
          <w:sz w:val="24"/>
          <w:szCs w:val="24"/>
        </w:rPr>
        <w:t>-the-</w:t>
      </w:r>
      <w:r w:rsidR="00F37A1B" w:rsidRPr="00FB4EA5">
        <w:rPr>
          <w:rFonts w:ascii="Times New Roman" w:eastAsia="Calibri" w:hAnsi="Times New Roman" w:cs="Times New Roman"/>
          <w:b/>
          <w:bCs/>
          <w:sz w:val="24"/>
          <w:szCs w:val="24"/>
        </w:rPr>
        <w:t xml:space="preserve">Hole Hammer </w:t>
      </w:r>
      <w:r w:rsidRPr="00FB4EA5">
        <w:rPr>
          <w:rFonts w:ascii="Times New Roman" w:eastAsia="Calibri" w:hAnsi="Times New Roman" w:cs="Times New Roman"/>
          <w:b/>
          <w:bCs/>
          <w:sz w:val="24"/>
          <w:szCs w:val="24"/>
        </w:rPr>
        <w:t xml:space="preserve">or </w:t>
      </w:r>
      <w:r w:rsidR="00F37A1B" w:rsidRPr="00FB4EA5">
        <w:rPr>
          <w:rFonts w:ascii="Times New Roman" w:eastAsia="Calibri" w:hAnsi="Times New Roman" w:cs="Times New Roman"/>
          <w:b/>
          <w:bCs/>
          <w:sz w:val="24"/>
          <w:szCs w:val="24"/>
        </w:rPr>
        <w:t>Mud Rotary Drilling</w:t>
      </w:r>
      <w:r w:rsidRPr="00FB4EA5">
        <w:rPr>
          <w:rFonts w:ascii="Times New Roman" w:eastAsia="Calibri" w:hAnsi="Times New Roman" w:cs="Times New Roman"/>
          <w:b/>
          <w:bCs/>
          <w:sz w:val="24"/>
          <w:szCs w:val="24"/>
        </w:rPr>
        <w:t>)</w:t>
      </w:r>
    </w:p>
    <w:p w14:paraId="7C2BBAA2" w14:textId="77777777" w:rsidR="009E6144" w:rsidRPr="00A63623" w:rsidRDefault="009E6144" w:rsidP="009E4D2A">
      <w:pPr>
        <w:spacing w:after="0" w:line="240" w:lineRule="auto"/>
        <w:jc w:val="center"/>
        <w:rPr>
          <w:rFonts w:ascii="Times New Roman" w:eastAsia="Calibri" w:hAnsi="Times New Roman" w:cs="Times New Roman"/>
          <w:b/>
          <w:bCs/>
          <w:sz w:val="20"/>
          <w:szCs w:val="24"/>
        </w:rPr>
      </w:pPr>
    </w:p>
    <w:p w14:paraId="34A3C679" w14:textId="4C79CA13" w:rsidR="009E6144" w:rsidRPr="00467D83" w:rsidRDefault="009E6144" w:rsidP="009E4D2A">
      <w:pPr>
        <w:spacing w:after="0" w:line="240" w:lineRule="auto"/>
        <w:jc w:val="center"/>
        <w:rPr>
          <w:rFonts w:ascii="Times New Roman" w:eastAsia="Calibri" w:hAnsi="Times New Roman" w:cs="Times New Roman"/>
          <w:b/>
          <w:bCs/>
          <w:sz w:val="28"/>
          <w:szCs w:val="28"/>
        </w:rPr>
      </w:pPr>
      <w:r w:rsidRPr="00467D83">
        <w:rPr>
          <w:rFonts w:ascii="Times New Roman" w:eastAsia="Calibri" w:hAnsi="Times New Roman" w:cs="Times New Roman"/>
          <w:iCs/>
          <w:sz w:val="28"/>
          <w:szCs w:val="28"/>
          <w:lang w:val="en-IN"/>
        </w:rPr>
        <w:t>(</w:t>
      </w:r>
      <w:r w:rsidRPr="00467D83">
        <w:rPr>
          <w:rFonts w:ascii="Times New Roman" w:eastAsia="Calibri" w:hAnsi="Times New Roman" w:cs="Times New Roman"/>
          <w:sz w:val="28"/>
          <w:szCs w:val="28"/>
          <w:lang w:val="en-IN"/>
        </w:rPr>
        <w:t xml:space="preserve"> </w:t>
      </w:r>
      <w:r w:rsidRPr="00467D83">
        <w:rPr>
          <w:rFonts w:ascii="Times New Roman" w:eastAsia="Calibri" w:hAnsi="Times New Roman" w:cs="Times New Roman"/>
          <w:i/>
          <w:iCs/>
          <w:sz w:val="28"/>
          <w:szCs w:val="28"/>
          <w:lang w:val="en-IN"/>
        </w:rPr>
        <w:t xml:space="preserve">Second Revision </w:t>
      </w:r>
      <w:r w:rsidRPr="00467D83">
        <w:rPr>
          <w:rFonts w:ascii="Times New Roman" w:eastAsia="Calibri" w:hAnsi="Times New Roman" w:cs="Times New Roman"/>
          <w:iCs/>
          <w:sz w:val="28"/>
          <w:szCs w:val="28"/>
          <w:lang w:val="en-IN"/>
        </w:rPr>
        <w:t>)</w:t>
      </w:r>
    </w:p>
    <w:p w14:paraId="0A01DFE9" w14:textId="77777777" w:rsidR="009E6144" w:rsidRPr="00654871" w:rsidRDefault="009E6144" w:rsidP="009E4D2A">
      <w:pPr>
        <w:spacing w:after="0" w:line="240" w:lineRule="auto"/>
        <w:jc w:val="center"/>
        <w:rPr>
          <w:rFonts w:ascii="Times New Roman" w:eastAsia="Calibri" w:hAnsi="Times New Roman" w:cs="Times New Roman"/>
          <w:bCs/>
          <w:sz w:val="24"/>
          <w:szCs w:val="24"/>
          <w:cs/>
        </w:rPr>
      </w:pPr>
    </w:p>
    <w:p w14:paraId="04F799DB" w14:textId="77777777" w:rsidR="009E6144" w:rsidRPr="00654871" w:rsidRDefault="009E6144" w:rsidP="009E4D2A">
      <w:pPr>
        <w:spacing w:after="0" w:line="240" w:lineRule="auto"/>
        <w:jc w:val="center"/>
        <w:rPr>
          <w:rFonts w:ascii="Times New Roman" w:eastAsia="Calibri" w:hAnsi="Times New Roman" w:cs="Times New Roman"/>
          <w:bCs/>
          <w:sz w:val="24"/>
          <w:szCs w:val="24"/>
        </w:rPr>
      </w:pPr>
    </w:p>
    <w:p w14:paraId="29D6207B" w14:textId="77777777" w:rsidR="009E6144" w:rsidRPr="00654871" w:rsidRDefault="009E6144" w:rsidP="009E4D2A">
      <w:pPr>
        <w:spacing w:after="0" w:line="240" w:lineRule="auto"/>
        <w:jc w:val="center"/>
        <w:rPr>
          <w:rFonts w:ascii="Times New Roman" w:eastAsia="Calibri" w:hAnsi="Times New Roman" w:cs="Times New Roman"/>
          <w:bCs/>
          <w:sz w:val="24"/>
          <w:szCs w:val="24"/>
        </w:rPr>
      </w:pPr>
    </w:p>
    <w:p w14:paraId="65863589" w14:textId="77777777" w:rsidR="009E6144" w:rsidRPr="00654871" w:rsidRDefault="009E6144" w:rsidP="009E4D2A">
      <w:pPr>
        <w:spacing w:after="0" w:line="240" w:lineRule="auto"/>
        <w:jc w:val="center"/>
        <w:rPr>
          <w:rFonts w:ascii="Times New Roman" w:eastAsia="Calibri" w:hAnsi="Times New Roman" w:cs="Times New Roman"/>
          <w:bCs/>
          <w:sz w:val="24"/>
          <w:szCs w:val="24"/>
          <w:cs/>
        </w:rPr>
      </w:pPr>
    </w:p>
    <w:p w14:paraId="68C0B736" w14:textId="77777777" w:rsidR="009E6144" w:rsidRPr="00654871" w:rsidRDefault="009E6144" w:rsidP="009E4D2A">
      <w:pPr>
        <w:spacing w:after="0" w:line="240" w:lineRule="auto"/>
        <w:jc w:val="center"/>
        <w:rPr>
          <w:rFonts w:ascii="Times New Roman" w:eastAsia="Calibri" w:hAnsi="Times New Roman" w:cs="Times New Roman"/>
          <w:bCs/>
          <w:sz w:val="24"/>
          <w:szCs w:val="24"/>
          <w:cs/>
        </w:rPr>
      </w:pPr>
    </w:p>
    <w:p w14:paraId="444188C7" w14:textId="77777777" w:rsidR="009E6144" w:rsidRPr="00654871" w:rsidRDefault="009E6144" w:rsidP="009E4D2A">
      <w:pPr>
        <w:spacing w:after="0" w:line="240" w:lineRule="auto"/>
        <w:jc w:val="center"/>
        <w:rPr>
          <w:rFonts w:ascii="Times New Roman" w:eastAsia="Calibri" w:hAnsi="Times New Roman" w:cs="Times New Roman"/>
          <w:bCs/>
          <w:sz w:val="24"/>
          <w:szCs w:val="24"/>
        </w:rPr>
      </w:pPr>
    </w:p>
    <w:p w14:paraId="2129254B" w14:textId="4C122354" w:rsidR="009E6144" w:rsidRPr="00BF1484" w:rsidRDefault="009E6144" w:rsidP="009E4D2A">
      <w:pPr>
        <w:spacing w:after="0" w:line="240" w:lineRule="auto"/>
        <w:jc w:val="center"/>
        <w:rPr>
          <w:rFonts w:eastAsia="Nirmala UI"/>
          <w:color w:val="000000"/>
          <w:sz w:val="24"/>
          <w:szCs w:val="24"/>
        </w:rPr>
      </w:pPr>
      <w:r w:rsidRPr="00251655">
        <w:rPr>
          <w:rFonts w:ascii="Times New Roman" w:eastAsia="Calibri" w:hAnsi="Times New Roman" w:cs="Times New Roman"/>
          <w:bCs/>
          <w:sz w:val="24"/>
          <w:szCs w:val="24"/>
        </w:rPr>
        <w:t xml:space="preserve">ICS </w:t>
      </w:r>
      <w:r>
        <w:rPr>
          <w:rFonts w:ascii="Times New Roman" w:eastAsia="Calibri" w:hAnsi="Times New Roman" w:cs="Times New Roman"/>
          <w:bCs/>
          <w:sz w:val="24"/>
          <w:szCs w:val="24"/>
        </w:rPr>
        <w:t>25.080.40; 73.020</w:t>
      </w:r>
    </w:p>
    <w:p w14:paraId="42887068" w14:textId="34F004C4" w:rsidR="009E6144" w:rsidRDefault="009E6144" w:rsidP="009E4D2A">
      <w:pPr>
        <w:spacing w:after="0" w:line="240" w:lineRule="auto"/>
        <w:jc w:val="center"/>
        <w:rPr>
          <w:rFonts w:ascii="Nirmala UI" w:eastAsia="Nirmala UI" w:hAnsi="Nirmala UI" w:cs="Nirmala UI"/>
          <w:color w:val="000000"/>
          <w:sz w:val="25"/>
          <w:szCs w:val="25"/>
        </w:rPr>
      </w:pPr>
    </w:p>
    <w:p w14:paraId="76F3B26F" w14:textId="0139F459" w:rsidR="007F3B8B" w:rsidRDefault="007F3B8B" w:rsidP="009E4D2A">
      <w:pPr>
        <w:spacing w:after="0" w:line="240" w:lineRule="auto"/>
        <w:jc w:val="center"/>
        <w:rPr>
          <w:rFonts w:ascii="Nirmala UI" w:eastAsia="Nirmala UI" w:hAnsi="Nirmala UI" w:cs="Nirmala UI"/>
          <w:color w:val="000000"/>
          <w:sz w:val="25"/>
          <w:szCs w:val="25"/>
        </w:rPr>
      </w:pPr>
    </w:p>
    <w:p w14:paraId="275FB3F4" w14:textId="61E8CDFB" w:rsidR="007F3B8B" w:rsidRDefault="007F3B8B" w:rsidP="009E4D2A">
      <w:pPr>
        <w:spacing w:after="0" w:line="240" w:lineRule="auto"/>
        <w:jc w:val="center"/>
        <w:rPr>
          <w:rFonts w:ascii="Nirmala UI" w:eastAsia="Nirmala UI" w:hAnsi="Nirmala UI" w:cs="Nirmala UI"/>
          <w:color w:val="000000"/>
          <w:sz w:val="25"/>
          <w:szCs w:val="25"/>
        </w:rPr>
      </w:pPr>
    </w:p>
    <w:p w14:paraId="3B3309E0" w14:textId="74E4F2B4" w:rsidR="007F3B8B" w:rsidRDefault="007F3B8B" w:rsidP="009E4D2A">
      <w:pPr>
        <w:spacing w:after="0" w:line="240" w:lineRule="auto"/>
        <w:jc w:val="center"/>
        <w:rPr>
          <w:rFonts w:ascii="Nirmala UI" w:eastAsia="Nirmala UI" w:hAnsi="Nirmala UI" w:cs="Nirmala UI"/>
          <w:color w:val="000000"/>
          <w:sz w:val="25"/>
          <w:szCs w:val="25"/>
        </w:rPr>
      </w:pPr>
    </w:p>
    <w:p w14:paraId="0E3FD0F0" w14:textId="3FE4CAF1" w:rsidR="007F3B8B" w:rsidRDefault="007F3B8B" w:rsidP="009E4D2A">
      <w:pPr>
        <w:spacing w:after="0" w:line="240" w:lineRule="auto"/>
        <w:jc w:val="center"/>
        <w:rPr>
          <w:rFonts w:ascii="Nirmala UI" w:eastAsia="Nirmala UI" w:hAnsi="Nirmala UI" w:cs="Nirmala UI"/>
          <w:color w:val="000000"/>
          <w:sz w:val="25"/>
          <w:szCs w:val="25"/>
        </w:rPr>
      </w:pPr>
    </w:p>
    <w:p w14:paraId="474A66A7" w14:textId="77777777" w:rsidR="007F3B8B" w:rsidRDefault="007F3B8B" w:rsidP="009E4D2A">
      <w:pPr>
        <w:spacing w:after="0" w:line="240" w:lineRule="auto"/>
        <w:jc w:val="center"/>
        <w:rPr>
          <w:rFonts w:ascii="Nirmala UI" w:eastAsia="Nirmala UI" w:hAnsi="Nirmala UI" w:cs="Nirmala UI"/>
          <w:color w:val="000000"/>
          <w:sz w:val="25"/>
          <w:szCs w:val="25"/>
        </w:rPr>
      </w:pPr>
    </w:p>
    <w:p w14:paraId="3C66558F" w14:textId="3CE39BC4" w:rsidR="004C35E0" w:rsidRPr="00BF1484" w:rsidRDefault="004C35E0" w:rsidP="009E4D2A">
      <w:pPr>
        <w:spacing w:after="0" w:line="240" w:lineRule="auto"/>
        <w:jc w:val="center"/>
        <w:rPr>
          <w:rFonts w:ascii="Nirmala UI" w:eastAsia="Nirmala UI" w:hAnsi="Nirmala UI" w:cs="Nirmala UI"/>
          <w:color w:val="000000"/>
          <w:sz w:val="25"/>
          <w:szCs w:val="25"/>
        </w:rPr>
      </w:pPr>
    </w:p>
    <w:p w14:paraId="678DE174" w14:textId="77777777" w:rsidR="009E6144" w:rsidRPr="00251655" w:rsidRDefault="009E6144" w:rsidP="009E4D2A">
      <w:pPr>
        <w:spacing w:after="0" w:line="240" w:lineRule="auto"/>
        <w:ind w:right="33"/>
        <w:jc w:val="center"/>
        <w:rPr>
          <w:rFonts w:ascii="Times New Roman" w:hAnsi="Times New Roman" w:cs="Times New Roman"/>
          <w:sz w:val="24"/>
          <w:szCs w:val="24"/>
        </w:rPr>
      </w:pPr>
      <w:r w:rsidRPr="00251655">
        <w:rPr>
          <w:rFonts w:ascii="Times New Roman" w:hAnsi="Times New Roman" w:cs="Times New Roman"/>
          <w:sz w:val="24"/>
          <w:szCs w:val="24"/>
        </w:rPr>
        <w:t>© BIS 2024</w:t>
      </w:r>
    </w:p>
    <w:p w14:paraId="490F178D" w14:textId="77777777" w:rsidR="009E6144" w:rsidRPr="00251655" w:rsidRDefault="009E6144" w:rsidP="009E4D2A">
      <w:pPr>
        <w:spacing w:after="0" w:line="240" w:lineRule="auto"/>
        <w:ind w:right="33"/>
        <w:jc w:val="center"/>
        <w:rPr>
          <w:rFonts w:ascii="Times New Roman" w:eastAsia="Nirmala UI" w:hAnsi="Times New Roman" w:cs="Times New Roman"/>
          <w:sz w:val="24"/>
          <w:szCs w:val="24"/>
        </w:rPr>
      </w:pPr>
    </w:p>
    <w:p w14:paraId="63075217" w14:textId="77777777" w:rsidR="009E6144" w:rsidRPr="00251655" w:rsidRDefault="009E6144" w:rsidP="009E4D2A">
      <w:pPr>
        <w:spacing w:after="0" w:line="240" w:lineRule="auto"/>
        <w:ind w:right="33"/>
        <w:jc w:val="center"/>
        <w:rPr>
          <w:rFonts w:ascii="Times New Roman" w:hAnsi="Times New Roman" w:cs="Times New Roman"/>
          <w:sz w:val="24"/>
          <w:szCs w:val="24"/>
        </w:rPr>
      </w:pPr>
      <w:r w:rsidRPr="00251655">
        <w:rPr>
          <w:rFonts w:ascii="Nirmala UI" w:eastAsia="Nirmala UI" w:hAnsi="Nirmala UI" w:cs="Nirmala UI" w:hint="cs"/>
          <w:sz w:val="24"/>
          <w:szCs w:val="24"/>
          <w:cs/>
        </w:rPr>
        <w:t>भारतीय</w:t>
      </w:r>
      <w:r w:rsidRPr="00251655">
        <w:rPr>
          <w:rFonts w:ascii="Times New Roman" w:hAnsi="Times New Roman" w:cs="Times New Roman"/>
          <w:sz w:val="24"/>
          <w:szCs w:val="24"/>
        </w:rPr>
        <w:t xml:space="preserve">  </w:t>
      </w:r>
      <w:r w:rsidRPr="00251655">
        <w:rPr>
          <w:rFonts w:ascii="Nirmala UI" w:eastAsia="Nirmala UI" w:hAnsi="Nirmala UI" w:cs="Nirmala UI" w:hint="cs"/>
          <w:sz w:val="24"/>
          <w:szCs w:val="24"/>
          <w:cs/>
        </w:rPr>
        <w:t>मानक</w:t>
      </w:r>
      <w:r w:rsidRPr="00251655">
        <w:rPr>
          <w:rFonts w:ascii="Times New Roman" w:hAnsi="Times New Roman" w:cs="Times New Roman"/>
          <w:sz w:val="24"/>
          <w:szCs w:val="24"/>
        </w:rPr>
        <w:t xml:space="preserve">  </w:t>
      </w:r>
      <w:r w:rsidRPr="00251655">
        <w:rPr>
          <w:rFonts w:ascii="Nirmala UI" w:eastAsia="Nirmala UI" w:hAnsi="Nirmala UI" w:cs="Nirmala UI" w:hint="cs"/>
          <w:sz w:val="24"/>
          <w:szCs w:val="24"/>
          <w:cs/>
        </w:rPr>
        <w:t>ब्यूरो</w:t>
      </w:r>
    </w:p>
    <w:p w14:paraId="2AE51C57" w14:textId="294BEAD0" w:rsidR="009E6144" w:rsidRPr="00251655" w:rsidRDefault="009E6144" w:rsidP="009E4D2A">
      <w:pPr>
        <w:tabs>
          <w:tab w:val="left" w:pos="5796"/>
        </w:tabs>
        <w:spacing w:after="0" w:line="240" w:lineRule="auto"/>
        <w:ind w:right="33"/>
        <w:jc w:val="center"/>
        <w:rPr>
          <w:rFonts w:ascii="Times New Roman" w:hAnsi="Times New Roman" w:cs="Times New Roman"/>
          <w:sz w:val="24"/>
          <w:szCs w:val="24"/>
        </w:rPr>
      </w:pPr>
      <w:r w:rsidRPr="00251655">
        <w:rPr>
          <w:rFonts w:ascii="Times New Roman" w:hAnsi="Times New Roman" w:cs="Times New Roman"/>
          <w:sz w:val="24"/>
          <w:szCs w:val="24"/>
        </w:rPr>
        <w:t xml:space="preserve">B U R E A </w:t>
      </w:r>
      <w:r w:rsidR="002A6B54" w:rsidRPr="00251655">
        <w:rPr>
          <w:rFonts w:ascii="Times New Roman" w:hAnsi="Times New Roman" w:cs="Times New Roman"/>
          <w:sz w:val="24"/>
          <w:szCs w:val="24"/>
        </w:rPr>
        <w:t>U O</w:t>
      </w:r>
      <w:r w:rsidRPr="00251655">
        <w:rPr>
          <w:rFonts w:ascii="Times New Roman" w:hAnsi="Times New Roman" w:cs="Times New Roman"/>
          <w:sz w:val="24"/>
          <w:szCs w:val="24"/>
        </w:rPr>
        <w:t xml:space="preserve"> F  I N D I A N  S T A N D A R D S</w:t>
      </w:r>
    </w:p>
    <w:p w14:paraId="327D033B" w14:textId="77777777" w:rsidR="009E6144" w:rsidRPr="00251655" w:rsidRDefault="009E6144" w:rsidP="009E4D2A">
      <w:pPr>
        <w:tabs>
          <w:tab w:val="left" w:pos="5796"/>
        </w:tabs>
        <w:spacing w:after="0" w:line="240" w:lineRule="auto"/>
        <w:ind w:right="33"/>
        <w:jc w:val="center"/>
        <w:rPr>
          <w:rFonts w:ascii="Times New Roman" w:hAnsi="Times New Roman" w:cs="Times New Roman"/>
          <w:sz w:val="24"/>
          <w:szCs w:val="24"/>
        </w:rPr>
      </w:pPr>
      <w:r w:rsidRPr="00251655">
        <w:rPr>
          <w:rFonts w:ascii="Nirmala UI" w:eastAsia="Nirmala UI" w:hAnsi="Nirmala UI" w:cs="Nirmala UI" w:hint="cs"/>
          <w:sz w:val="24"/>
          <w:szCs w:val="24"/>
          <w:cs/>
        </w:rPr>
        <w:t>मानक</w:t>
      </w:r>
      <w:r w:rsidRPr="00251655">
        <w:rPr>
          <w:rFonts w:ascii="Times New Roman" w:eastAsia="Nirmala UI" w:hAnsi="Times New Roman" w:cs="Times New Roman"/>
          <w:sz w:val="24"/>
          <w:szCs w:val="24"/>
        </w:rPr>
        <w:t xml:space="preserve">  </w:t>
      </w:r>
      <w:r w:rsidRPr="00251655">
        <w:rPr>
          <w:rFonts w:ascii="Nirmala UI" w:eastAsia="Nirmala UI" w:hAnsi="Nirmala UI" w:cs="Nirmala UI" w:hint="cs"/>
          <w:sz w:val="24"/>
          <w:szCs w:val="24"/>
          <w:cs/>
        </w:rPr>
        <w:t>भवन</w:t>
      </w:r>
      <w:r w:rsidRPr="00251655">
        <w:rPr>
          <w:rFonts w:ascii="Times New Roman" w:eastAsia="Nirmala UI" w:hAnsi="Times New Roman" w:cs="Times New Roman"/>
          <w:sz w:val="24"/>
          <w:szCs w:val="24"/>
        </w:rPr>
        <w:t xml:space="preserve">,  9  </w:t>
      </w:r>
      <w:r w:rsidRPr="00251655">
        <w:rPr>
          <w:rFonts w:ascii="Nirmala UI" w:eastAsia="Nirmala UI" w:hAnsi="Nirmala UI" w:cs="Nirmala UI" w:hint="cs"/>
          <w:sz w:val="24"/>
          <w:szCs w:val="24"/>
          <w:cs/>
        </w:rPr>
        <w:t>बहादुरशाह</w:t>
      </w:r>
      <w:r w:rsidRPr="00251655">
        <w:rPr>
          <w:rFonts w:ascii="Times New Roman" w:eastAsia="Nirmala UI" w:hAnsi="Times New Roman" w:cs="Times New Roman"/>
          <w:sz w:val="24"/>
          <w:szCs w:val="24"/>
        </w:rPr>
        <w:t xml:space="preserve">  </w:t>
      </w:r>
      <w:r w:rsidRPr="00251655">
        <w:rPr>
          <w:rFonts w:ascii="Nirmala UI" w:eastAsia="Nirmala UI" w:hAnsi="Nirmala UI" w:cs="Nirmala UI" w:hint="cs"/>
          <w:sz w:val="24"/>
          <w:szCs w:val="24"/>
          <w:cs/>
        </w:rPr>
        <w:t>ज़फर</w:t>
      </w:r>
      <w:r w:rsidRPr="00251655">
        <w:rPr>
          <w:rFonts w:ascii="Times New Roman" w:eastAsia="Nirmala UI" w:hAnsi="Times New Roman" w:cs="Times New Roman"/>
          <w:sz w:val="24"/>
          <w:szCs w:val="24"/>
        </w:rPr>
        <w:t xml:space="preserve">  </w:t>
      </w:r>
      <w:r w:rsidRPr="00251655">
        <w:rPr>
          <w:rFonts w:ascii="Nirmala UI" w:eastAsia="Nirmala UI" w:hAnsi="Nirmala UI" w:cs="Nirmala UI" w:hint="cs"/>
          <w:sz w:val="24"/>
          <w:szCs w:val="24"/>
          <w:cs/>
        </w:rPr>
        <w:t>मार्ग</w:t>
      </w:r>
      <w:r w:rsidRPr="00251655">
        <w:rPr>
          <w:rFonts w:ascii="Times New Roman" w:eastAsia="Nirmala UI" w:hAnsi="Times New Roman" w:cs="Times New Roman"/>
          <w:sz w:val="24"/>
          <w:szCs w:val="24"/>
        </w:rPr>
        <w:t xml:space="preserve">,  </w:t>
      </w:r>
      <w:r w:rsidRPr="00251655">
        <w:rPr>
          <w:rFonts w:ascii="Nirmala UI" w:eastAsia="Nirmala UI" w:hAnsi="Nirmala UI" w:cs="Nirmala UI" w:hint="cs"/>
          <w:sz w:val="24"/>
          <w:szCs w:val="24"/>
          <w:cs/>
        </w:rPr>
        <w:t>नई</w:t>
      </w:r>
      <w:r w:rsidRPr="00251655">
        <w:rPr>
          <w:rFonts w:ascii="Times New Roman" w:eastAsia="Nirmala UI" w:hAnsi="Times New Roman" w:cs="Times New Roman"/>
          <w:sz w:val="24"/>
          <w:szCs w:val="24"/>
        </w:rPr>
        <w:t xml:space="preserve">  </w:t>
      </w:r>
      <w:r w:rsidRPr="00251655">
        <w:rPr>
          <w:rFonts w:ascii="Nirmala UI" w:eastAsia="Nirmala UI" w:hAnsi="Nirmala UI" w:cs="Nirmala UI" w:hint="cs"/>
          <w:sz w:val="24"/>
          <w:szCs w:val="24"/>
          <w:cs/>
        </w:rPr>
        <w:t>दिल्ली</w:t>
      </w:r>
      <w:r w:rsidRPr="00251655">
        <w:rPr>
          <w:rFonts w:ascii="Times New Roman" w:hAnsi="Times New Roman" w:cs="Times New Roman"/>
          <w:sz w:val="24"/>
          <w:szCs w:val="24"/>
        </w:rPr>
        <w:t xml:space="preserve"> 110002</w:t>
      </w:r>
    </w:p>
    <w:p w14:paraId="00F1CF2C" w14:textId="77777777" w:rsidR="009E6144" w:rsidRPr="00251655" w:rsidRDefault="009E6144" w:rsidP="009E4D2A">
      <w:pPr>
        <w:tabs>
          <w:tab w:val="left" w:pos="5796"/>
        </w:tabs>
        <w:spacing w:after="0" w:line="240" w:lineRule="auto"/>
        <w:ind w:right="33"/>
        <w:jc w:val="center"/>
        <w:rPr>
          <w:rFonts w:ascii="Times New Roman" w:hAnsi="Times New Roman" w:cs="Times New Roman"/>
          <w:sz w:val="24"/>
          <w:szCs w:val="24"/>
        </w:rPr>
      </w:pPr>
      <w:r w:rsidRPr="00251655">
        <w:rPr>
          <w:rFonts w:ascii="Times New Roman" w:hAnsi="Times New Roman" w:cs="Times New Roman"/>
          <w:sz w:val="24"/>
          <w:szCs w:val="24"/>
        </w:rPr>
        <w:t>MANAK BHAVAN, 9 BAHADUR SHAH ZAFAR MARG,</w:t>
      </w:r>
    </w:p>
    <w:p w14:paraId="57A56B34" w14:textId="77777777" w:rsidR="009E6144" w:rsidRPr="00251655" w:rsidRDefault="009E6144" w:rsidP="009E4D2A">
      <w:pPr>
        <w:tabs>
          <w:tab w:val="left" w:pos="5796"/>
        </w:tabs>
        <w:spacing w:after="0" w:line="240" w:lineRule="auto"/>
        <w:ind w:right="33"/>
        <w:jc w:val="center"/>
        <w:rPr>
          <w:rFonts w:ascii="Times New Roman" w:hAnsi="Times New Roman" w:cs="Times New Roman"/>
          <w:sz w:val="24"/>
          <w:szCs w:val="24"/>
        </w:rPr>
      </w:pPr>
      <w:r w:rsidRPr="00251655">
        <w:rPr>
          <w:rFonts w:ascii="Times New Roman" w:hAnsi="Times New Roman" w:cs="Times New Roman"/>
          <w:sz w:val="24"/>
          <w:szCs w:val="24"/>
        </w:rPr>
        <w:t>NEW DELHI 110002</w:t>
      </w:r>
    </w:p>
    <w:p w14:paraId="000E87C8" w14:textId="77777777" w:rsidR="009E6144" w:rsidRPr="00251655" w:rsidRDefault="009E6144" w:rsidP="009E4D2A">
      <w:pPr>
        <w:adjustRightInd w:val="0"/>
        <w:spacing w:after="0" w:line="240" w:lineRule="auto"/>
        <w:ind w:right="33"/>
        <w:jc w:val="center"/>
        <w:rPr>
          <w:rFonts w:ascii="Times New Roman" w:hAnsi="Times New Roman" w:cs="Times New Roman"/>
          <w:color w:val="0000FF"/>
          <w:sz w:val="24"/>
          <w:szCs w:val="24"/>
        </w:rPr>
      </w:pPr>
      <w:r w:rsidRPr="00251655">
        <w:rPr>
          <w:rFonts w:ascii="Times New Roman" w:hAnsi="Times New Roman" w:cs="Times New Roman"/>
          <w:color w:val="0000FF"/>
          <w:sz w:val="24"/>
          <w:szCs w:val="24"/>
          <w:u w:val="single"/>
        </w:rPr>
        <w:t>www.bis.gov.in</w:t>
      </w:r>
      <w:r w:rsidRPr="00251655">
        <w:rPr>
          <w:rFonts w:ascii="Times New Roman" w:hAnsi="Times New Roman" w:cs="Times New Roman"/>
          <w:color w:val="0000FF"/>
          <w:sz w:val="24"/>
          <w:szCs w:val="24"/>
        </w:rPr>
        <w:t xml:space="preserve">                         </w:t>
      </w:r>
      <w:r w:rsidRPr="00251655">
        <w:rPr>
          <w:rFonts w:ascii="Times New Roman" w:hAnsi="Times New Roman" w:cs="Times New Roman"/>
          <w:color w:val="0000FF"/>
          <w:sz w:val="24"/>
          <w:szCs w:val="24"/>
          <w:u w:val="single"/>
        </w:rPr>
        <w:t>www.standardsbis.in</w:t>
      </w:r>
    </w:p>
    <w:p w14:paraId="487BB316" w14:textId="77777777" w:rsidR="009E6144" w:rsidRPr="00251655" w:rsidRDefault="009E6144" w:rsidP="009E4D2A">
      <w:pPr>
        <w:spacing w:after="0" w:line="240" w:lineRule="auto"/>
        <w:ind w:left="90" w:right="33"/>
        <w:jc w:val="center"/>
        <w:rPr>
          <w:rFonts w:ascii="Times New Roman" w:hAnsi="Times New Roman" w:cs="Times New Roman"/>
          <w:sz w:val="24"/>
          <w:szCs w:val="24"/>
        </w:rPr>
      </w:pPr>
    </w:p>
    <w:p w14:paraId="4C922C02" w14:textId="77777777" w:rsidR="009E6144" w:rsidRPr="00251655" w:rsidRDefault="009E6144" w:rsidP="009E4D2A">
      <w:pPr>
        <w:spacing w:after="0" w:line="240" w:lineRule="auto"/>
        <w:ind w:left="90" w:right="33"/>
        <w:jc w:val="center"/>
        <w:rPr>
          <w:rFonts w:ascii="Times New Roman" w:hAnsi="Times New Roman" w:cs="Times New Roman"/>
          <w:i/>
          <w:sz w:val="24"/>
          <w:szCs w:val="24"/>
        </w:rPr>
      </w:pPr>
    </w:p>
    <w:p w14:paraId="002C5F71" w14:textId="7EA31310" w:rsidR="009E6144" w:rsidRPr="00251655" w:rsidRDefault="009E6144" w:rsidP="009E4D2A">
      <w:pPr>
        <w:spacing w:after="0" w:line="240" w:lineRule="auto"/>
        <w:ind w:left="90" w:right="33"/>
        <w:jc w:val="center"/>
        <w:rPr>
          <w:rFonts w:ascii="Times New Roman" w:hAnsi="Times New Roman" w:cs="Times New Roman"/>
          <w:i/>
          <w:sz w:val="24"/>
          <w:szCs w:val="24"/>
        </w:rPr>
      </w:pPr>
    </w:p>
    <w:p w14:paraId="41561F62" w14:textId="6C911B30" w:rsidR="009E6144" w:rsidRPr="00251655" w:rsidRDefault="00636916" w:rsidP="009E4D2A">
      <w:pPr>
        <w:spacing w:after="0" w:line="240" w:lineRule="auto"/>
        <w:jc w:val="center"/>
        <w:rPr>
          <w:rFonts w:ascii="Times New Roman" w:hAnsi="Times New Roman" w:cs="Times New Roman"/>
          <w:sz w:val="20"/>
        </w:rPr>
      </w:pPr>
      <w:r>
        <w:rPr>
          <w:rFonts w:ascii="Times New Roman" w:hAnsi="Times New Roman" w:cs="Times New Roman"/>
          <w:b/>
          <w:sz w:val="24"/>
          <w:szCs w:val="24"/>
        </w:rPr>
        <w:t>J</w:t>
      </w:r>
      <w:r w:rsidR="00DE1447">
        <w:rPr>
          <w:rFonts w:ascii="Times New Roman" w:hAnsi="Times New Roman" w:cs="Times New Roman"/>
          <w:b/>
          <w:sz w:val="24"/>
          <w:szCs w:val="24"/>
        </w:rPr>
        <w:t>une</w:t>
      </w:r>
      <w:r w:rsidR="009E6144" w:rsidRPr="00251655">
        <w:rPr>
          <w:rFonts w:ascii="Times New Roman" w:hAnsi="Times New Roman" w:cs="Times New Roman"/>
          <w:b/>
          <w:sz w:val="24"/>
          <w:szCs w:val="24"/>
        </w:rPr>
        <w:t xml:space="preserve"> 2024</w:t>
      </w:r>
      <w:r w:rsidR="009E6144" w:rsidRPr="00251655">
        <w:rPr>
          <w:rFonts w:ascii="Times New Roman" w:hAnsi="Times New Roman" w:cs="Times New Roman"/>
          <w:i/>
          <w:iCs/>
          <w:sz w:val="24"/>
          <w:szCs w:val="24"/>
        </w:rPr>
        <w:t xml:space="preserve">                                                                                                    </w:t>
      </w:r>
      <w:r w:rsidR="009E6144" w:rsidRPr="00251655">
        <w:rPr>
          <w:rFonts w:ascii="Times New Roman" w:hAnsi="Times New Roman" w:cs="Times New Roman"/>
          <w:b/>
          <w:iCs/>
          <w:sz w:val="24"/>
          <w:szCs w:val="24"/>
        </w:rPr>
        <w:t>Price Group</w:t>
      </w:r>
    </w:p>
    <w:p w14:paraId="526CB1A9" w14:textId="64FF264E" w:rsidR="009E6144" w:rsidRPr="00AF5F8B" w:rsidRDefault="00AF57C5" w:rsidP="004B4771">
      <w:pPr>
        <w:spacing w:after="0" w:line="240" w:lineRule="auto"/>
        <w:rPr>
          <w:rFonts w:ascii="Times New Roman" w:hAnsi="Times New Roman" w:cs="Times New Roman"/>
          <w:sz w:val="24"/>
          <w:szCs w:val="24"/>
        </w:rPr>
      </w:pPr>
      <w:r>
        <w:rPr>
          <w:rFonts w:ascii="Times New Roman" w:hAnsi="Times New Roman" w:cs="Times New Roman"/>
          <w:bCs/>
          <w:color w:val="000000"/>
          <w:sz w:val="20"/>
        </w:rPr>
        <w:br w:type="page"/>
      </w:r>
      <w:r w:rsidR="009E6144" w:rsidRPr="00AF5F8B">
        <w:rPr>
          <w:rFonts w:ascii="Times New Roman" w:hAnsi="Times New Roman" w:cs="Times New Roman"/>
          <w:bCs/>
          <w:color w:val="000000"/>
          <w:sz w:val="24"/>
          <w:szCs w:val="24"/>
        </w:rPr>
        <w:lastRenderedPageBreak/>
        <w:t>Diamond Core and Waterwell Drilling Sectional Committee</w:t>
      </w:r>
      <w:r w:rsidR="009E6144" w:rsidRPr="00AF5F8B">
        <w:rPr>
          <w:rFonts w:ascii="Times New Roman" w:hAnsi="Times New Roman" w:cs="Times New Roman"/>
          <w:sz w:val="24"/>
          <w:szCs w:val="24"/>
        </w:rPr>
        <w:t>, MED 21</w:t>
      </w:r>
    </w:p>
    <w:p w14:paraId="2EE88F97" w14:textId="77777777" w:rsidR="009E6144" w:rsidRPr="00AF5F8B" w:rsidRDefault="009E6144" w:rsidP="004B4771">
      <w:pPr>
        <w:spacing w:after="0" w:line="240" w:lineRule="auto"/>
        <w:rPr>
          <w:rFonts w:ascii="Times New Roman" w:hAnsi="Times New Roman" w:cs="Times New Roman"/>
          <w:sz w:val="24"/>
          <w:szCs w:val="24"/>
        </w:rPr>
      </w:pPr>
    </w:p>
    <w:p w14:paraId="4AA480A3" w14:textId="77777777" w:rsidR="00365232" w:rsidRPr="00AF5F8B" w:rsidRDefault="00365232" w:rsidP="004D258E">
      <w:pPr>
        <w:spacing w:after="0" w:line="240" w:lineRule="auto"/>
        <w:jc w:val="both"/>
        <w:rPr>
          <w:rFonts w:ascii="Times New Roman" w:hAnsi="Times New Roman" w:cs="Times New Roman"/>
          <w:sz w:val="24"/>
          <w:szCs w:val="24"/>
        </w:rPr>
      </w:pPr>
    </w:p>
    <w:p w14:paraId="23E7C4E2" w14:textId="77777777" w:rsidR="00365232" w:rsidRPr="00AF5F8B" w:rsidRDefault="00365232" w:rsidP="004D258E">
      <w:pPr>
        <w:spacing w:after="0" w:line="240" w:lineRule="auto"/>
        <w:jc w:val="both"/>
        <w:rPr>
          <w:rFonts w:ascii="Times New Roman" w:hAnsi="Times New Roman" w:cs="Times New Roman"/>
          <w:sz w:val="24"/>
          <w:szCs w:val="24"/>
        </w:rPr>
      </w:pPr>
    </w:p>
    <w:p w14:paraId="703D2E09" w14:textId="77777777" w:rsidR="00365232" w:rsidRPr="00AF5F8B" w:rsidRDefault="00365232" w:rsidP="004D258E">
      <w:pPr>
        <w:spacing w:after="0" w:line="240" w:lineRule="auto"/>
        <w:jc w:val="both"/>
        <w:rPr>
          <w:rFonts w:ascii="Times New Roman" w:hAnsi="Times New Roman" w:cs="Times New Roman"/>
          <w:sz w:val="24"/>
          <w:szCs w:val="24"/>
        </w:rPr>
      </w:pPr>
    </w:p>
    <w:p w14:paraId="318807EB" w14:textId="15CD03A4" w:rsidR="00365232" w:rsidRPr="00AF5F8B" w:rsidRDefault="009E6144" w:rsidP="004D258E">
      <w:pPr>
        <w:tabs>
          <w:tab w:val="left" w:pos="3481"/>
        </w:tabs>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FOREWORD</w:t>
      </w:r>
    </w:p>
    <w:p w14:paraId="177CF1F8" w14:textId="77777777" w:rsidR="004D258E" w:rsidRPr="00AF5F8B" w:rsidRDefault="004D258E" w:rsidP="004D258E">
      <w:pPr>
        <w:tabs>
          <w:tab w:val="left" w:pos="3481"/>
        </w:tabs>
        <w:spacing w:after="0" w:line="240" w:lineRule="auto"/>
        <w:jc w:val="both"/>
        <w:rPr>
          <w:rFonts w:ascii="Times New Roman" w:hAnsi="Times New Roman" w:cs="Times New Roman"/>
          <w:bCs/>
          <w:color w:val="000000"/>
          <w:sz w:val="24"/>
          <w:szCs w:val="24"/>
        </w:rPr>
      </w:pPr>
    </w:p>
    <w:p w14:paraId="5BDE01EB" w14:textId="22FDB6C0" w:rsidR="009E6144" w:rsidRPr="00AF5F8B" w:rsidRDefault="006644B1" w:rsidP="004D258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This Indian Standard (Second</w:t>
      </w:r>
      <w:r w:rsidR="009E6144" w:rsidRPr="00AF5F8B">
        <w:rPr>
          <w:rFonts w:ascii="Times New Roman" w:hAnsi="Times New Roman" w:cs="Times New Roman"/>
          <w:bCs/>
          <w:color w:val="000000"/>
          <w:sz w:val="24"/>
          <w:szCs w:val="24"/>
        </w:rPr>
        <w:t xml:space="preserve"> Revision) was adopted by the Bureau of Indian Standards, after the draft finalized by the Diamond Core and Water</w:t>
      </w:r>
      <w:r w:rsidR="00EA21F5" w:rsidRPr="00AF5F8B">
        <w:rPr>
          <w:rFonts w:ascii="Times New Roman" w:hAnsi="Times New Roman" w:cs="Times New Roman"/>
          <w:bCs/>
          <w:color w:val="000000"/>
          <w:sz w:val="24"/>
          <w:szCs w:val="24"/>
        </w:rPr>
        <w:t xml:space="preserve"> </w:t>
      </w:r>
      <w:r w:rsidR="009E6144" w:rsidRPr="00AF5F8B">
        <w:rPr>
          <w:rFonts w:ascii="Times New Roman" w:hAnsi="Times New Roman" w:cs="Times New Roman"/>
          <w:bCs/>
          <w:color w:val="000000"/>
          <w:sz w:val="24"/>
          <w:szCs w:val="24"/>
        </w:rPr>
        <w:t>well Drilling Sectional Committee had been approved by the Mechanical Engineering Division Council.</w:t>
      </w:r>
    </w:p>
    <w:p w14:paraId="4F0C0769" w14:textId="77777777" w:rsidR="00896974" w:rsidRPr="00AF5F8B" w:rsidRDefault="00896974" w:rsidP="004D258E">
      <w:pPr>
        <w:spacing w:after="0" w:line="240" w:lineRule="auto"/>
        <w:jc w:val="both"/>
        <w:rPr>
          <w:rFonts w:ascii="Times New Roman" w:hAnsi="Times New Roman" w:cs="Times New Roman"/>
          <w:bCs/>
          <w:color w:val="000000"/>
          <w:sz w:val="24"/>
          <w:szCs w:val="24"/>
        </w:rPr>
      </w:pPr>
    </w:p>
    <w:p w14:paraId="6EFC8AC1" w14:textId="4A8653E7" w:rsidR="009E6144" w:rsidRPr="00AF5F8B" w:rsidRDefault="009E6144" w:rsidP="004D258E">
      <w:pPr>
        <w:spacing w:after="0" w:line="240" w:lineRule="auto"/>
        <w:jc w:val="both"/>
        <w:rPr>
          <w:rFonts w:ascii="Times New Roman" w:hAnsi="Times New Roman" w:cs="Times New Roman"/>
          <w:bCs/>
          <w:color w:val="000000"/>
          <w:sz w:val="24"/>
          <w:szCs w:val="24"/>
        </w:rPr>
      </w:pPr>
      <w:r w:rsidRPr="00AF5F8B">
        <w:rPr>
          <w:rFonts w:ascii="Times New Roman" w:hAnsi="Times New Roman" w:cs="Times New Roman"/>
          <w:bCs/>
          <w:color w:val="000000"/>
          <w:sz w:val="24"/>
          <w:szCs w:val="24"/>
        </w:rPr>
        <w:t>The standard was first published in 1986 and subsequently revised in 1991.</w:t>
      </w:r>
      <w:r w:rsidRPr="00AF5F8B">
        <w:rPr>
          <w:rFonts w:ascii="Times New Roman" w:hAnsi="Times New Roman" w:cs="Times New Roman"/>
          <w:sz w:val="24"/>
          <w:szCs w:val="24"/>
        </w:rPr>
        <w:t xml:space="preserve"> </w:t>
      </w:r>
      <w:r w:rsidRPr="00AF5F8B">
        <w:rPr>
          <w:rFonts w:ascii="Times New Roman" w:hAnsi="Times New Roman" w:cs="Times New Roman"/>
          <w:bCs/>
          <w:color w:val="000000"/>
          <w:sz w:val="24"/>
          <w:szCs w:val="24"/>
        </w:rPr>
        <w:t>This standard is being revised again to keep pace with the latest technological developments and international practices. Also, in this revision, the standard has been brought into the latest style and format of Indian Standards, and references of Indian Standards, wherever applicable have been updated. The following major modifications have been incorporated in this revision of the standard:</w:t>
      </w:r>
    </w:p>
    <w:p w14:paraId="3EA2B566" w14:textId="77777777" w:rsidR="00EB4AF3" w:rsidRPr="00AF5F8B" w:rsidRDefault="00EB4AF3" w:rsidP="004D258E">
      <w:pPr>
        <w:spacing w:after="0" w:line="240" w:lineRule="auto"/>
        <w:jc w:val="both"/>
        <w:rPr>
          <w:rFonts w:ascii="Times New Roman" w:hAnsi="Times New Roman" w:cs="Times New Roman"/>
          <w:b/>
          <w:bCs/>
          <w:iCs/>
          <w:sz w:val="24"/>
          <w:szCs w:val="24"/>
          <w:u w:val="single"/>
          <w:lang w:bidi="ar-SA"/>
        </w:rPr>
      </w:pPr>
    </w:p>
    <w:p w14:paraId="1E4DA098" w14:textId="71366009" w:rsidR="009E6144" w:rsidRPr="00AF5F8B" w:rsidRDefault="009E6144">
      <w:pPr>
        <w:pStyle w:val="ListParagraph"/>
        <w:numPr>
          <w:ilvl w:val="0"/>
          <w:numId w:val="18"/>
        </w:numPr>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The title and scope has been revised;</w:t>
      </w:r>
    </w:p>
    <w:p w14:paraId="34B6406B" w14:textId="74CF5D0F" w:rsidR="009E6144" w:rsidRPr="00AF5F8B" w:rsidRDefault="009E6144">
      <w:pPr>
        <w:pStyle w:val="ListParagraph"/>
        <w:numPr>
          <w:ilvl w:val="0"/>
          <w:numId w:val="18"/>
        </w:numPr>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The construction requirement</w:t>
      </w:r>
      <w:r w:rsidR="00466985" w:rsidRPr="00AF5F8B">
        <w:rPr>
          <w:rFonts w:ascii="Times New Roman" w:hAnsi="Times New Roman" w:cs="Times New Roman"/>
          <w:sz w:val="24"/>
          <w:szCs w:val="24"/>
        </w:rPr>
        <w:t>s</w:t>
      </w:r>
      <w:r w:rsidRPr="00AF5F8B">
        <w:rPr>
          <w:rFonts w:ascii="Times New Roman" w:hAnsi="Times New Roman" w:cs="Times New Roman"/>
          <w:sz w:val="24"/>
          <w:szCs w:val="24"/>
        </w:rPr>
        <w:t xml:space="preserve"> for mast </w:t>
      </w:r>
      <w:r w:rsidR="00466985" w:rsidRPr="00AF5F8B">
        <w:rPr>
          <w:rFonts w:ascii="Times New Roman" w:hAnsi="Times New Roman" w:cs="Times New Roman"/>
          <w:sz w:val="24"/>
          <w:szCs w:val="24"/>
        </w:rPr>
        <w:t>have</w:t>
      </w:r>
      <w:r w:rsidRPr="00AF5F8B">
        <w:rPr>
          <w:rFonts w:ascii="Times New Roman" w:hAnsi="Times New Roman" w:cs="Times New Roman"/>
          <w:sz w:val="24"/>
          <w:szCs w:val="24"/>
        </w:rPr>
        <w:t xml:space="preserve"> been modified;</w:t>
      </w:r>
    </w:p>
    <w:p w14:paraId="4ED22B07" w14:textId="20BBBC1D" w:rsidR="009E6144" w:rsidRPr="00AF5F8B" w:rsidRDefault="009E6144">
      <w:pPr>
        <w:pStyle w:val="ListParagraph"/>
        <w:numPr>
          <w:ilvl w:val="0"/>
          <w:numId w:val="18"/>
        </w:numPr>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 xml:space="preserve">The requirement of the </w:t>
      </w:r>
      <w:r w:rsidR="008C03D1" w:rsidRPr="00AF5F8B">
        <w:rPr>
          <w:rFonts w:ascii="Times New Roman" w:hAnsi="Times New Roman" w:cs="Times New Roman"/>
          <w:sz w:val="24"/>
          <w:szCs w:val="24"/>
        </w:rPr>
        <w:t>rod-changing device has been revised;</w:t>
      </w:r>
    </w:p>
    <w:p w14:paraId="6FC9836E" w14:textId="0DBC4502" w:rsidR="009E6144" w:rsidRPr="00AF5F8B" w:rsidRDefault="009E6144">
      <w:pPr>
        <w:pStyle w:val="ListParagraph"/>
        <w:numPr>
          <w:ilvl w:val="0"/>
          <w:numId w:val="18"/>
        </w:numPr>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 xml:space="preserve">The </w:t>
      </w:r>
      <w:r w:rsidR="008C03D1" w:rsidRPr="00AF5F8B">
        <w:rPr>
          <w:rFonts w:ascii="Times New Roman" w:hAnsi="Times New Roman" w:cs="Times New Roman"/>
          <w:sz w:val="24"/>
          <w:szCs w:val="24"/>
        </w:rPr>
        <w:t>airline</w:t>
      </w:r>
      <w:r w:rsidRPr="00AF5F8B">
        <w:rPr>
          <w:rFonts w:ascii="Times New Roman" w:hAnsi="Times New Roman" w:cs="Times New Roman"/>
          <w:sz w:val="24"/>
          <w:szCs w:val="24"/>
        </w:rPr>
        <w:t xml:space="preserve"> lubricator requirement has been revised;</w:t>
      </w:r>
    </w:p>
    <w:p w14:paraId="20C415A3" w14:textId="15EA06B7" w:rsidR="009E6144" w:rsidRPr="00AF5F8B" w:rsidRDefault="009E6144">
      <w:pPr>
        <w:pStyle w:val="ListParagraph"/>
        <w:numPr>
          <w:ilvl w:val="0"/>
          <w:numId w:val="18"/>
        </w:numPr>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The requirement water injection pump has been modified;</w:t>
      </w:r>
    </w:p>
    <w:p w14:paraId="1D7EDFAA" w14:textId="1BC4DBD7" w:rsidR="009E6144" w:rsidRPr="00AF5F8B" w:rsidRDefault="009E6144">
      <w:pPr>
        <w:pStyle w:val="ListParagraph"/>
        <w:numPr>
          <w:ilvl w:val="0"/>
          <w:numId w:val="18"/>
        </w:numPr>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 xml:space="preserve">Additional </w:t>
      </w:r>
      <w:r w:rsidR="008C03D1" w:rsidRPr="00AF5F8B">
        <w:rPr>
          <w:rFonts w:ascii="Times New Roman" w:hAnsi="Times New Roman" w:cs="Times New Roman"/>
          <w:sz w:val="24"/>
          <w:szCs w:val="24"/>
        </w:rPr>
        <w:t>requirements</w:t>
      </w:r>
      <w:r w:rsidRPr="00AF5F8B">
        <w:rPr>
          <w:rFonts w:ascii="Times New Roman" w:hAnsi="Times New Roman" w:cs="Times New Roman"/>
          <w:sz w:val="24"/>
          <w:szCs w:val="24"/>
        </w:rPr>
        <w:t xml:space="preserve"> for prime movers </w:t>
      </w:r>
      <w:r w:rsidR="00466985" w:rsidRPr="00AF5F8B">
        <w:rPr>
          <w:rFonts w:ascii="Times New Roman" w:hAnsi="Times New Roman" w:cs="Times New Roman"/>
          <w:sz w:val="24"/>
          <w:szCs w:val="24"/>
        </w:rPr>
        <w:t>have</w:t>
      </w:r>
      <w:r w:rsidRPr="00AF5F8B">
        <w:rPr>
          <w:rFonts w:ascii="Times New Roman" w:hAnsi="Times New Roman" w:cs="Times New Roman"/>
          <w:sz w:val="24"/>
          <w:szCs w:val="24"/>
        </w:rPr>
        <w:t xml:space="preserve"> been modified;</w:t>
      </w:r>
    </w:p>
    <w:p w14:paraId="4E14E828" w14:textId="6302029E" w:rsidR="009E6144" w:rsidRPr="00AF5F8B" w:rsidRDefault="009E6144">
      <w:pPr>
        <w:pStyle w:val="ListParagraph"/>
        <w:numPr>
          <w:ilvl w:val="0"/>
          <w:numId w:val="18"/>
        </w:numPr>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 xml:space="preserve">Additional </w:t>
      </w:r>
      <w:r w:rsidR="008C03D1" w:rsidRPr="00AF5F8B">
        <w:rPr>
          <w:rFonts w:ascii="Times New Roman" w:hAnsi="Times New Roman" w:cs="Times New Roman"/>
          <w:sz w:val="24"/>
          <w:szCs w:val="24"/>
        </w:rPr>
        <w:t>requirements</w:t>
      </w:r>
      <w:r w:rsidRPr="00AF5F8B">
        <w:rPr>
          <w:rFonts w:ascii="Times New Roman" w:hAnsi="Times New Roman" w:cs="Times New Roman"/>
          <w:sz w:val="24"/>
          <w:szCs w:val="24"/>
        </w:rPr>
        <w:t xml:space="preserve"> for </w:t>
      </w:r>
      <w:r w:rsidR="00AF57C5" w:rsidRPr="00AF5F8B">
        <w:rPr>
          <w:rFonts w:ascii="Times New Roman" w:hAnsi="Times New Roman" w:cs="Times New Roman"/>
          <w:sz w:val="24"/>
          <w:szCs w:val="24"/>
        </w:rPr>
        <w:t xml:space="preserve">the global positioning system </w:t>
      </w:r>
      <w:r w:rsidRPr="00AF5F8B">
        <w:rPr>
          <w:rFonts w:ascii="Times New Roman" w:hAnsi="Times New Roman" w:cs="Times New Roman"/>
          <w:sz w:val="24"/>
          <w:szCs w:val="24"/>
        </w:rPr>
        <w:t>(GPS) arrangement has been added; and</w:t>
      </w:r>
    </w:p>
    <w:p w14:paraId="28CBFD04" w14:textId="7C0EF9AD" w:rsidR="009E6144" w:rsidRPr="00AF5F8B" w:rsidRDefault="009E6144">
      <w:pPr>
        <w:pStyle w:val="ListParagraph"/>
        <w:numPr>
          <w:ilvl w:val="0"/>
          <w:numId w:val="18"/>
        </w:numPr>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 xml:space="preserve">The requirement for controls </w:t>
      </w:r>
      <w:r w:rsidR="008C03D1" w:rsidRPr="00AF5F8B">
        <w:rPr>
          <w:rFonts w:ascii="Times New Roman" w:hAnsi="Times New Roman" w:cs="Times New Roman"/>
          <w:sz w:val="24"/>
          <w:szCs w:val="24"/>
        </w:rPr>
        <w:t>has</w:t>
      </w:r>
      <w:r w:rsidRPr="00AF5F8B">
        <w:rPr>
          <w:rFonts w:ascii="Times New Roman" w:hAnsi="Times New Roman" w:cs="Times New Roman"/>
          <w:sz w:val="24"/>
          <w:szCs w:val="24"/>
        </w:rPr>
        <w:t xml:space="preserve"> been elaborated.</w:t>
      </w:r>
    </w:p>
    <w:p w14:paraId="5DFC2B0E" w14:textId="77777777" w:rsidR="009E6144" w:rsidRPr="00AF5F8B" w:rsidRDefault="009E6144" w:rsidP="004D258E">
      <w:pPr>
        <w:spacing w:after="0" w:line="240" w:lineRule="auto"/>
        <w:jc w:val="both"/>
        <w:rPr>
          <w:rFonts w:ascii="Times New Roman" w:hAnsi="Times New Roman" w:cs="Times New Roman"/>
          <w:b/>
          <w:bCs/>
          <w:color w:val="242021"/>
          <w:sz w:val="24"/>
          <w:szCs w:val="24"/>
          <w:lang w:bidi="ar-SA"/>
        </w:rPr>
      </w:pPr>
    </w:p>
    <w:p w14:paraId="4DA1DD4C" w14:textId="77777777" w:rsidR="00EB4AF3" w:rsidRPr="00AF5F8B" w:rsidRDefault="00EB4AF3" w:rsidP="004D258E">
      <w:pPr>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Drilling techniques vary from formation to formation in construction of water wells of the various drilling techniques, down-the-hole drilling method is considered as most economical, faster and efficient in constructing tubewells in crystalline and hard rock formations. In hard rock areas, down-the-hole hammer drilling rigs have made considerable contribution towards the exploration of ground water and construction of domestic wells.</w:t>
      </w:r>
    </w:p>
    <w:p w14:paraId="1B853571" w14:textId="77777777" w:rsidR="00896974" w:rsidRPr="00AF5F8B" w:rsidRDefault="00896974" w:rsidP="004D258E">
      <w:pPr>
        <w:spacing w:after="0" w:line="240" w:lineRule="auto"/>
        <w:jc w:val="both"/>
        <w:rPr>
          <w:rFonts w:ascii="Times New Roman" w:hAnsi="Times New Roman" w:cs="Times New Roman"/>
          <w:sz w:val="24"/>
          <w:szCs w:val="24"/>
        </w:rPr>
      </w:pPr>
    </w:p>
    <w:p w14:paraId="55B37BF5" w14:textId="75116026" w:rsidR="007760F1" w:rsidRPr="00AF5F8B" w:rsidRDefault="00EF2DC6" w:rsidP="004D258E">
      <w:pPr>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 xml:space="preserve">The composition of the Committee, responsible for the formulation of this standard is given </w:t>
      </w:r>
      <w:r w:rsidR="00AF57C5" w:rsidRPr="00AF5F8B">
        <w:rPr>
          <w:rFonts w:ascii="Times New Roman" w:hAnsi="Times New Roman" w:cs="Times New Roman"/>
          <w:sz w:val="24"/>
          <w:szCs w:val="24"/>
        </w:rPr>
        <w:t xml:space="preserve">in </w:t>
      </w:r>
      <w:r w:rsidR="000C34AE" w:rsidRPr="00AF5F8B">
        <w:rPr>
          <w:rFonts w:ascii="Times New Roman" w:hAnsi="Times New Roman" w:cs="Times New Roman"/>
          <w:sz w:val="24"/>
          <w:szCs w:val="24"/>
        </w:rPr>
        <w:t>Annex B</w:t>
      </w:r>
      <w:r w:rsidR="007760F1" w:rsidRPr="00AF5F8B">
        <w:rPr>
          <w:rFonts w:ascii="Times New Roman" w:hAnsi="Times New Roman" w:cs="Times New Roman"/>
          <w:sz w:val="24"/>
          <w:szCs w:val="24"/>
        </w:rPr>
        <w:t>.</w:t>
      </w:r>
    </w:p>
    <w:p w14:paraId="605FF1E9" w14:textId="77777777" w:rsidR="00896974" w:rsidRPr="00AF5F8B" w:rsidRDefault="00896974" w:rsidP="004D258E">
      <w:pPr>
        <w:spacing w:after="0" w:line="240" w:lineRule="auto"/>
        <w:jc w:val="both"/>
        <w:rPr>
          <w:rFonts w:ascii="Times New Roman" w:hAnsi="Times New Roman" w:cs="Times New Roman"/>
          <w:sz w:val="24"/>
          <w:szCs w:val="24"/>
        </w:rPr>
      </w:pPr>
    </w:p>
    <w:p w14:paraId="61A74D8E" w14:textId="23FD6E0E" w:rsidR="007760F1" w:rsidRPr="00AF5F8B" w:rsidRDefault="007760F1" w:rsidP="004D258E">
      <w:pPr>
        <w:spacing w:after="0" w:line="240" w:lineRule="auto"/>
        <w:jc w:val="both"/>
        <w:rPr>
          <w:rFonts w:ascii="Times New Roman" w:hAnsi="Times New Roman" w:cs="Times New Roman"/>
          <w:sz w:val="24"/>
          <w:szCs w:val="24"/>
        </w:rPr>
      </w:pPr>
      <w:r w:rsidRPr="00AF5F8B">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w:t>
      </w:r>
      <w:r w:rsidR="002774C3">
        <w:rPr>
          <w:rFonts w:ascii="Times New Roman" w:hAnsi="Times New Roman" w:cs="Times New Roman"/>
          <w:sz w:val="24"/>
          <w:szCs w:val="24"/>
        </w:rPr>
        <w:t xml:space="preserve"> rounded off in accordance with </w:t>
      </w:r>
      <w:r w:rsidRPr="00AF5F8B">
        <w:rPr>
          <w:rFonts w:ascii="Times New Roman" w:hAnsi="Times New Roman" w:cs="Times New Roman"/>
          <w:sz w:val="24"/>
          <w:szCs w:val="24"/>
        </w:rPr>
        <w:t>IS 2 : 2022 ‘Rules for rounding off numerical values (</w:t>
      </w:r>
      <w:r w:rsidRPr="00AF5F8B">
        <w:rPr>
          <w:rFonts w:ascii="Times New Roman" w:hAnsi="Times New Roman" w:cs="Times New Roman"/>
          <w:i/>
          <w:iCs/>
          <w:sz w:val="24"/>
          <w:szCs w:val="24"/>
        </w:rPr>
        <w:t>second revision</w:t>
      </w:r>
      <w:r w:rsidRPr="00AF5F8B">
        <w:rPr>
          <w:rFonts w:ascii="Times New Roman" w:hAnsi="Times New Roman" w:cs="Times New Roman"/>
          <w:sz w:val="24"/>
          <w:szCs w:val="24"/>
        </w:rPr>
        <w:t>)’. The number of significant places retained in the rounded off value should be the same as that of the specified value in this standard.</w:t>
      </w:r>
    </w:p>
    <w:p w14:paraId="02E78FEE" w14:textId="77777777" w:rsidR="0068474F" w:rsidRPr="004D258E" w:rsidRDefault="0068474F" w:rsidP="004D258E">
      <w:pPr>
        <w:spacing w:line="240" w:lineRule="auto"/>
        <w:jc w:val="both"/>
        <w:rPr>
          <w:rFonts w:ascii="Times New Roman" w:hAnsi="Times New Roman" w:cs="Times New Roman"/>
          <w:sz w:val="20"/>
        </w:rPr>
      </w:pPr>
    </w:p>
    <w:p w14:paraId="08894A92" w14:textId="77777777" w:rsidR="00EB4AF3" w:rsidRPr="004D258E" w:rsidRDefault="00EB4AF3" w:rsidP="004D258E">
      <w:pPr>
        <w:spacing w:line="240" w:lineRule="auto"/>
        <w:jc w:val="both"/>
        <w:rPr>
          <w:rFonts w:ascii="Times New Roman" w:hAnsi="Times New Roman" w:cs="Times New Roman"/>
          <w:sz w:val="20"/>
        </w:rPr>
      </w:pPr>
    </w:p>
    <w:p w14:paraId="15FE83DB" w14:textId="77777777" w:rsidR="005D5615" w:rsidRPr="004D258E" w:rsidRDefault="005D5615" w:rsidP="004D258E">
      <w:pPr>
        <w:spacing w:line="240" w:lineRule="auto"/>
        <w:jc w:val="both"/>
        <w:rPr>
          <w:rFonts w:ascii="Times New Roman" w:hAnsi="Times New Roman" w:cs="Times New Roman"/>
          <w:sz w:val="20"/>
        </w:rPr>
      </w:pPr>
    </w:p>
    <w:p w14:paraId="60153799" w14:textId="77777777" w:rsidR="005D5615" w:rsidRPr="004D258E" w:rsidRDefault="005D5615" w:rsidP="004D258E">
      <w:pPr>
        <w:spacing w:line="240" w:lineRule="auto"/>
        <w:jc w:val="both"/>
        <w:rPr>
          <w:rFonts w:ascii="Times New Roman" w:hAnsi="Times New Roman" w:cs="Times New Roman"/>
          <w:sz w:val="20"/>
        </w:rPr>
      </w:pPr>
    </w:p>
    <w:p w14:paraId="77C1945F" w14:textId="77777777" w:rsidR="00325A34" w:rsidRPr="004D258E" w:rsidRDefault="00325A34" w:rsidP="004D258E">
      <w:pPr>
        <w:spacing w:after="0" w:line="240" w:lineRule="auto"/>
        <w:jc w:val="both"/>
        <w:rPr>
          <w:rFonts w:ascii="Times New Roman" w:hAnsi="Times New Roman" w:cs="Times New Roman"/>
          <w:sz w:val="20"/>
        </w:rPr>
      </w:pPr>
    </w:p>
    <w:p w14:paraId="54385405" w14:textId="36D9AA18" w:rsidR="004D258E" w:rsidRDefault="004D258E" w:rsidP="004D258E">
      <w:pPr>
        <w:spacing w:after="0" w:line="240" w:lineRule="auto"/>
        <w:jc w:val="both"/>
        <w:rPr>
          <w:rFonts w:ascii="Times New Roman" w:hAnsi="Times New Roman" w:cs="Times New Roman"/>
          <w:sz w:val="20"/>
        </w:rPr>
      </w:pPr>
    </w:p>
    <w:p w14:paraId="575F1DB4" w14:textId="6E688302" w:rsidR="00FD0BF1" w:rsidRDefault="00FD0BF1" w:rsidP="004D258E">
      <w:pPr>
        <w:spacing w:after="0" w:line="240" w:lineRule="auto"/>
        <w:jc w:val="both"/>
        <w:rPr>
          <w:rFonts w:ascii="Times New Roman" w:hAnsi="Times New Roman" w:cs="Times New Roman"/>
          <w:sz w:val="20"/>
        </w:rPr>
      </w:pPr>
    </w:p>
    <w:p w14:paraId="3A76D5C5" w14:textId="77777777" w:rsidR="000852A8" w:rsidRPr="004D258E" w:rsidRDefault="000852A8" w:rsidP="004D258E">
      <w:pPr>
        <w:spacing w:after="0" w:line="240" w:lineRule="auto"/>
        <w:jc w:val="both"/>
        <w:rPr>
          <w:rFonts w:ascii="Times New Roman" w:hAnsi="Times New Roman" w:cs="Times New Roman"/>
          <w:sz w:val="20"/>
        </w:rPr>
      </w:pPr>
    </w:p>
    <w:p w14:paraId="7F55AD18" w14:textId="1F81B431" w:rsidR="00B240C0" w:rsidRDefault="00B240C0" w:rsidP="00467D83">
      <w:pPr>
        <w:spacing w:after="0" w:line="240" w:lineRule="auto"/>
        <w:jc w:val="center"/>
        <w:rPr>
          <w:rFonts w:ascii="Times New Roman" w:hAnsi="Times New Roman" w:cs="Times New Roman"/>
          <w:bCs/>
          <w:i/>
          <w:color w:val="242021"/>
          <w:sz w:val="28"/>
          <w:lang w:bidi="ar-SA"/>
        </w:rPr>
      </w:pPr>
      <w:r w:rsidRPr="0091352C">
        <w:rPr>
          <w:rFonts w:ascii="Times New Roman" w:hAnsi="Times New Roman" w:cs="Times New Roman"/>
          <w:bCs/>
          <w:i/>
          <w:color w:val="242021"/>
          <w:sz w:val="28"/>
          <w:lang w:bidi="ar-SA"/>
        </w:rPr>
        <w:t>Indian Standard</w:t>
      </w:r>
    </w:p>
    <w:p w14:paraId="383ED179" w14:textId="77777777" w:rsidR="000C34AE" w:rsidRPr="0091352C" w:rsidRDefault="000C34AE" w:rsidP="00467D83">
      <w:pPr>
        <w:spacing w:after="0" w:line="240" w:lineRule="auto"/>
        <w:jc w:val="center"/>
        <w:rPr>
          <w:rFonts w:ascii="Times New Roman" w:hAnsi="Times New Roman" w:cs="Times New Roman"/>
          <w:bCs/>
          <w:i/>
          <w:color w:val="242021"/>
          <w:sz w:val="28"/>
          <w:lang w:bidi="ar-SA"/>
        </w:rPr>
      </w:pPr>
    </w:p>
    <w:p w14:paraId="14DE74D9" w14:textId="2CE08BA2" w:rsidR="00B240C0" w:rsidRDefault="00B240C0" w:rsidP="00467D83">
      <w:pPr>
        <w:spacing w:after="0" w:line="240" w:lineRule="auto"/>
        <w:jc w:val="center"/>
        <w:rPr>
          <w:rFonts w:ascii="Times New Roman" w:eastAsia="Calibri" w:hAnsi="Times New Roman" w:cs="Times New Roman"/>
          <w:sz w:val="28"/>
          <w:szCs w:val="32"/>
        </w:rPr>
      </w:pPr>
      <w:r w:rsidRPr="00467D83">
        <w:rPr>
          <w:rFonts w:ascii="Times New Roman" w:hAnsi="Times New Roman" w:cs="Times New Roman"/>
          <w:bCs/>
          <w:sz w:val="28"/>
          <w:szCs w:val="32"/>
          <w:lang w:bidi="ar-SA"/>
        </w:rPr>
        <w:t>WATER</w:t>
      </w:r>
      <w:r w:rsidR="009C7479" w:rsidRPr="00467D83">
        <w:rPr>
          <w:rFonts w:ascii="Times New Roman" w:hAnsi="Times New Roman" w:cs="Times New Roman"/>
          <w:bCs/>
          <w:sz w:val="28"/>
          <w:szCs w:val="32"/>
          <w:lang w:bidi="ar-SA"/>
        </w:rPr>
        <w:t xml:space="preserve"> </w:t>
      </w:r>
      <w:r w:rsidRPr="00467D83">
        <w:rPr>
          <w:rFonts w:ascii="Times New Roman" w:hAnsi="Times New Roman" w:cs="Times New Roman"/>
          <w:bCs/>
          <w:sz w:val="28"/>
          <w:szCs w:val="32"/>
          <w:lang w:bidi="ar-SA"/>
        </w:rPr>
        <w:t>WELL DRILLING</w:t>
      </w:r>
      <w:r w:rsidR="002429D9" w:rsidRPr="00E72589">
        <w:rPr>
          <w:rFonts w:ascii="Times New Roman" w:hAnsi="Times New Roman" w:cs="Times New Roman"/>
          <w:bCs/>
          <w:sz w:val="18"/>
          <w:lang w:bidi="ar-SA"/>
        </w:rPr>
        <w:t xml:space="preserve"> </w:t>
      </w:r>
      <w:r w:rsidR="002429D9" w:rsidRPr="00467D83">
        <w:rPr>
          <w:rFonts w:ascii="Times New Roman" w:eastAsia="Calibri" w:hAnsi="Times New Roman" w:cs="Times New Roman"/>
          <w:sz w:val="28"/>
          <w:szCs w:val="32"/>
        </w:rPr>
        <w:t>—</w:t>
      </w:r>
      <w:r w:rsidR="002429D9" w:rsidRPr="00E72589">
        <w:rPr>
          <w:rFonts w:ascii="Times New Roman" w:eastAsia="Calibri" w:hAnsi="Times New Roman" w:cs="Times New Roman"/>
          <w:b/>
          <w:bCs/>
          <w:szCs w:val="24"/>
        </w:rPr>
        <w:t xml:space="preserve"> </w:t>
      </w:r>
      <w:r w:rsidR="002429D9" w:rsidRPr="00E72589">
        <w:rPr>
          <w:rFonts w:ascii="Times New Roman" w:eastAsia="Calibri" w:hAnsi="Times New Roman" w:cs="Times New Roman"/>
          <w:sz w:val="28"/>
          <w:szCs w:val="32"/>
        </w:rPr>
        <w:t>SPECIFICATION</w:t>
      </w:r>
    </w:p>
    <w:p w14:paraId="3D598A56" w14:textId="77777777" w:rsidR="00AB37AA" w:rsidRPr="00E72589" w:rsidRDefault="00AB37AA" w:rsidP="00AB37AA">
      <w:pPr>
        <w:spacing w:after="0" w:line="240" w:lineRule="auto"/>
        <w:jc w:val="center"/>
        <w:rPr>
          <w:rFonts w:ascii="Times New Roman" w:hAnsi="Times New Roman" w:cs="Times New Roman"/>
          <w:bCs/>
          <w:sz w:val="18"/>
          <w:lang w:bidi="ar-SA"/>
        </w:rPr>
      </w:pPr>
    </w:p>
    <w:p w14:paraId="185D01EC" w14:textId="77777777" w:rsidR="000C34AE" w:rsidRPr="00637C19" w:rsidRDefault="000C34AE" w:rsidP="00467D83">
      <w:pPr>
        <w:spacing w:after="0" w:line="240" w:lineRule="auto"/>
        <w:jc w:val="center"/>
        <w:rPr>
          <w:rFonts w:ascii="Times New Roman" w:hAnsi="Times New Roman" w:cs="Times New Roman"/>
          <w:b/>
          <w:bCs/>
          <w:sz w:val="24"/>
          <w:szCs w:val="24"/>
          <w:lang w:bidi="ar-SA"/>
        </w:rPr>
      </w:pPr>
      <w:r w:rsidRPr="00637C19">
        <w:rPr>
          <w:rFonts w:ascii="Times New Roman" w:hAnsi="Times New Roman" w:cs="Times New Roman"/>
          <w:b/>
          <w:bCs/>
          <w:sz w:val="24"/>
          <w:szCs w:val="24"/>
          <w:lang w:bidi="ar-SA"/>
        </w:rPr>
        <w:t>PART 1 GENERAL REQUIREMENTS FOR HYDRAULIC RIGS</w:t>
      </w:r>
    </w:p>
    <w:p w14:paraId="737DE8C3" w14:textId="751F83AD" w:rsidR="000C34AE" w:rsidRPr="00637C19" w:rsidRDefault="000C34AE" w:rsidP="00467D83">
      <w:pPr>
        <w:spacing w:after="0" w:line="240" w:lineRule="auto"/>
        <w:jc w:val="center"/>
        <w:rPr>
          <w:rFonts w:ascii="Times New Roman" w:hAnsi="Times New Roman" w:cs="Times New Roman"/>
          <w:b/>
          <w:bCs/>
          <w:sz w:val="24"/>
          <w:szCs w:val="24"/>
          <w:lang w:bidi="ar-SA"/>
        </w:rPr>
      </w:pPr>
      <w:r w:rsidRPr="00637C19">
        <w:rPr>
          <w:rFonts w:ascii="Times New Roman" w:hAnsi="Times New Roman" w:cs="Times New Roman"/>
          <w:b/>
          <w:bCs/>
          <w:sz w:val="24"/>
          <w:szCs w:val="24"/>
          <w:lang w:bidi="ar-SA"/>
        </w:rPr>
        <w:t>(DOWN-THE-HOLE HAMMER OR MUD ROTARY DRILLING)</w:t>
      </w:r>
    </w:p>
    <w:p w14:paraId="35355783" w14:textId="5C430F43" w:rsidR="00B240C0" w:rsidRPr="004D258E" w:rsidRDefault="00B240C0" w:rsidP="00467D83">
      <w:pPr>
        <w:spacing w:after="0" w:line="240" w:lineRule="auto"/>
        <w:jc w:val="center"/>
        <w:rPr>
          <w:rFonts w:ascii="Times New Roman" w:hAnsi="Times New Roman" w:cs="Times New Roman"/>
          <w:b/>
          <w:bCs/>
          <w:color w:val="242021"/>
          <w:sz w:val="20"/>
          <w:lang w:bidi="ar-SA"/>
        </w:rPr>
      </w:pPr>
    </w:p>
    <w:p w14:paraId="5A6B1CA6" w14:textId="77777777" w:rsidR="00B240C0" w:rsidRPr="00467D83" w:rsidRDefault="00B240C0" w:rsidP="00467D83">
      <w:pPr>
        <w:spacing w:after="0" w:line="240" w:lineRule="auto"/>
        <w:jc w:val="center"/>
        <w:rPr>
          <w:rFonts w:ascii="Times New Roman" w:hAnsi="Times New Roman" w:cs="Times New Roman"/>
          <w:bCs/>
          <w:i/>
          <w:iCs/>
          <w:color w:val="242021"/>
          <w:sz w:val="28"/>
          <w:szCs w:val="24"/>
          <w:lang w:bidi="ar-SA"/>
        </w:rPr>
      </w:pPr>
      <w:r w:rsidRPr="00467D83">
        <w:rPr>
          <w:rFonts w:ascii="Times New Roman" w:hAnsi="Times New Roman" w:cs="Times New Roman"/>
          <w:bCs/>
          <w:iCs/>
          <w:color w:val="242021"/>
          <w:sz w:val="28"/>
          <w:szCs w:val="24"/>
          <w:lang w:bidi="ar-SA"/>
        </w:rPr>
        <w:t>(</w:t>
      </w:r>
      <w:r w:rsidRPr="00467D83">
        <w:rPr>
          <w:rFonts w:ascii="Times New Roman" w:hAnsi="Times New Roman" w:cs="Times New Roman"/>
          <w:bCs/>
          <w:i/>
          <w:iCs/>
          <w:color w:val="242021"/>
          <w:sz w:val="28"/>
          <w:szCs w:val="24"/>
          <w:lang w:bidi="ar-SA"/>
        </w:rPr>
        <w:t xml:space="preserve"> Second Revision </w:t>
      </w:r>
      <w:r w:rsidRPr="00467D83">
        <w:rPr>
          <w:rFonts w:ascii="Times New Roman" w:hAnsi="Times New Roman" w:cs="Times New Roman"/>
          <w:bCs/>
          <w:iCs/>
          <w:color w:val="242021"/>
          <w:sz w:val="28"/>
          <w:szCs w:val="24"/>
          <w:lang w:bidi="ar-SA"/>
        </w:rPr>
        <w:t>)</w:t>
      </w:r>
    </w:p>
    <w:p w14:paraId="065EB42B" w14:textId="77777777" w:rsidR="00B240C0" w:rsidRPr="004D258E" w:rsidRDefault="00B240C0" w:rsidP="00FC6C53">
      <w:pPr>
        <w:spacing w:after="0" w:line="240" w:lineRule="auto"/>
        <w:jc w:val="both"/>
        <w:rPr>
          <w:rFonts w:ascii="Times New Roman" w:hAnsi="Times New Roman" w:cs="Times New Roman"/>
          <w:sz w:val="20"/>
        </w:rPr>
      </w:pPr>
    </w:p>
    <w:p w14:paraId="7A329C93" w14:textId="77777777" w:rsidR="00CB31E2" w:rsidRPr="00A63623" w:rsidRDefault="00F70487" w:rsidP="004D258E">
      <w:pPr>
        <w:spacing w:after="0" w:line="240" w:lineRule="auto"/>
        <w:jc w:val="both"/>
        <w:rPr>
          <w:rFonts w:ascii="Times New Roman" w:hAnsi="Times New Roman" w:cs="Times New Roman"/>
          <w:b/>
          <w:bCs/>
          <w:sz w:val="24"/>
          <w:szCs w:val="24"/>
        </w:rPr>
      </w:pPr>
      <w:r w:rsidRPr="00A63623">
        <w:rPr>
          <w:rFonts w:ascii="Times New Roman" w:hAnsi="Times New Roman" w:cs="Times New Roman"/>
          <w:b/>
          <w:bCs/>
          <w:sz w:val="24"/>
          <w:szCs w:val="24"/>
        </w:rPr>
        <w:t>1 SCOPE</w:t>
      </w:r>
    </w:p>
    <w:p w14:paraId="0B9B9B85" w14:textId="77777777" w:rsidR="000C34AE" w:rsidRPr="00A63623" w:rsidRDefault="000C34AE" w:rsidP="004D258E">
      <w:pPr>
        <w:spacing w:after="0" w:line="240" w:lineRule="auto"/>
        <w:jc w:val="both"/>
        <w:rPr>
          <w:rFonts w:ascii="Times New Roman" w:hAnsi="Times New Roman" w:cs="Times New Roman"/>
          <w:b/>
          <w:bCs/>
          <w:sz w:val="24"/>
          <w:szCs w:val="24"/>
        </w:rPr>
      </w:pPr>
    </w:p>
    <w:p w14:paraId="02ADB422" w14:textId="7373AAA5" w:rsidR="00145014" w:rsidRPr="00A63623" w:rsidRDefault="00C9630A"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sz w:val="24"/>
          <w:szCs w:val="24"/>
        </w:rPr>
        <w:t xml:space="preserve">This </w:t>
      </w:r>
      <w:r w:rsidR="00426FB0" w:rsidRPr="00A63623">
        <w:rPr>
          <w:rFonts w:ascii="Times New Roman" w:hAnsi="Times New Roman" w:cs="Times New Roman"/>
          <w:sz w:val="24"/>
          <w:szCs w:val="24"/>
        </w:rPr>
        <w:t>s</w:t>
      </w:r>
      <w:r w:rsidRPr="00A63623">
        <w:rPr>
          <w:rFonts w:ascii="Times New Roman" w:hAnsi="Times New Roman" w:cs="Times New Roman"/>
          <w:sz w:val="24"/>
          <w:szCs w:val="24"/>
        </w:rPr>
        <w:t>t</w:t>
      </w:r>
      <w:r w:rsidR="00D64D6A" w:rsidRPr="00A63623">
        <w:rPr>
          <w:rFonts w:ascii="Times New Roman" w:hAnsi="Times New Roman" w:cs="Times New Roman"/>
          <w:sz w:val="24"/>
          <w:szCs w:val="24"/>
        </w:rPr>
        <w:t xml:space="preserve">andard </w:t>
      </w:r>
      <w:r w:rsidR="00145014" w:rsidRPr="00A63623">
        <w:rPr>
          <w:rFonts w:ascii="Times New Roman" w:hAnsi="Times New Roman" w:cs="Times New Roman"/>
          <w:sz w:val="24"/>
          <w:szCs w:val="24"/>
        </w:rPr>
        <w:t xml:space="preserve">covers </w:t>
      </w:r>
      <w:r w:rsidR="00F70487" w:rsidRPr="00A63623">
        <w:rPr>
          <w:rFonts w:ascii="Times New Roman" w:hAnsi="Times New Roman" w:cs="Times New Roman"/>
          <w:sz w:val="24"/>
          <w:szCs w:val="24"/>
        </w:rPr>
        <w:t xml:space="preserve">the </w:t>
      </w:r>
      <w:r w:rsidRPr="00A63623">
        <w:rPr>
          <w:rFonts w:ascii="Times New Roman" w:hAnsi="Times New Roman" w:cs="Times New Roman"/>
          <w:sz w:val="24"/>
          <w:szCs w:val="24"/>
        </w:rPr>
        <w:t>general r</w:t>
      </w:r>
      <w:r w:rsidR="00D64D6A" w:rsidRPr="00A63623">
        <w:rPr>
          <w:rFonts w:ascii="Times New Roman" w:hAnsi="Times New Roman" w:cs="Times New Roman"/>
          <w:sz w:val="24"/>
          <w:szCs w:val="24"/>
        </w:rPr>
        <w:t xml:space="preserve">equirements for </w:t>
      </w:r>
      <w:r w:rsidR="00145014" w:rsidRPr="00A63623">
        <w:rPr>
          <w:rFonts w:ascii="Times New Roman" w:hAnsi="Times New Roman" w:cs="Times New Roman"/>
          <w:sz w:val="24"/>
          <w:szCs w:val="24"/>
        </w:rPr>
        <w:t xml:space="preserve">hydraulic rigs </w:t>
      </w:r>
      <w:r w:rsidR="007760F1" w:rsidRPr="00A63623">
        <w:rPr>
          <w:rFonts w:ascii="Times New Roman" w:hAnsi="Times New Roman" w:cs="Times New Roman"/>
          <w:sz w:val="24"/>
          <w:szCs w:val="24"/>
        </w:rPr>
        <w:t>[</w:t>
      </w:r>
      <w:r w:rsidR="00145014" w:rsidRPr="00A63623">
        <w:rPr>
          <w:rFonts w:ascii="Times New Roman" w:hAnsi="Times New Roman" w:cs="Times New Roman"/>
          <w:sz w:val="24"/>
          <w:szCs w:val="24"/>
        </w:rPr>
        <w:t>down-the-hole (DTH) hammer or mud rotary drilling</w:t>
      </w:r>
      <w:r w:rsidR="007760F1" w:rsidRPr="00A63623">
        <w:rPr>
          <w:rFonts w:ascii="Times New Roman" w:hAnsi="Times New Roman" w:cs="Times New Roman"/>
          <w:sz w:val="24"/>
          <w:szCs w:val="24"/>
        </w:rPr>
        <w:t xml:space="preserve">] </w:t>
      </w:r>
      <w:r w:rsidRPr="00A63623">
        <w:rPr>
          <w:rFonts w:ascii="Times New Roman" w:hAnsi="Times New Roman" w:cs="Times New Roman"/>
          <w:sz w:val="24"/>
          <w:szCs w:val="24"/>
        </w:rPr>
        <w:t>for wate</w:t>
      </w:r>
      <w:r w:rsidR="00F70487" w:rsidRPr="00A63623">
        <w:rPr>
          <w:rFonts w:ascii="Times New Roman" w:hAnsi="Times New Roman" w:cs="Times New Roman"/>
          <w:sz w:val="24"/>
          <w:szCs w:val="24"/>
        </w:rPr>
        <w:t>r well drilling</w:t>
      </w:r>
      <w:r w:rsidR="00145014" w:rsidRPr="00A63623">
        <w:rPr>
          <w:rFonts w:ascii="Times New Roman" w:hAnsi="Times New Roman" w:cs="Times New Roman"/>
          <w:sz w:val="24"/>
          <w:szCs w:val="24"/>
        </w:rPr>
        <w:t>.</w:t>
      </w:r>
    </w:p>
    <w:p w14:paraId="6BA9EADF" w14:textId="77777777" w:rsidR="000C34AE" w:rsidRPr="00A63623" w:rsidRDefault="000C34AE" w:rsidP="004D258E">
      <w:pPr>
        <w:spacing w:after="0" w:line="240" w:lineRule="auto"/>
        <w:jc w:val="both"/>
        <w:rPr>
          <w:rFonts w:ascii="Times New Roman" w:hAnsi="Times New Roman" w:cs="Times New Roman"/>
          <w:sz w:val="24"/>
          <w:szCs w:val="24"/>
        </w:rPr>
      </w:pPr>
    </w:p>
    <w:p w14:paraId="3967A58D" w14:textId="77777777" w:rsidR="00CB31E2" w:rsidRPr="00A63623" w:rsidRDefault="00F70487" w:rsidP="004D258E">
      <w:pPr>
        <w:spacing w:after="0" w:line="240" w:lineRule="auto"/>
        <w:jc w:val="both"/>
        <w:rPr>
          <w:rFonts w:ascii="Times New Roman" w:hAnsi="Times New Roman" w:cs="Times New Roman"/>
          <w:b/>
          <w:bCs/>
          <w:sz w:val="24"/>
          <w:szCs w:val="24"/>
        </w:rPr>
      </w:pPr>
      <w:r w:rsidRPr="00A63623">
        <w:rPr>
          <w:rFonts w:ascii="Times New Roman" w:hAnsi="Times New Roman" w:cs="Times New Roman"/>
          <w:b/>
          <w:bCs/>
          <w:sz w:val="24"/>
          <w:szCs w:val="24"/>
        </w:rPr>
        <w:t>2 REFERENCES</w:t>
      </w:r>
    </w:p>
    <w:p w14:paraId="70A457A2" w14:textId="77777777" w:rsidR="000C34AE" w:rsidRPr="00A63623" w:rsidRDefault="000C34AE" w:rsidP="004D258E">
      <w:pPr>
        <w:spacing w:after="0" w:line="240" w:lineRule="auto"/>
        <w:jc w:val="both"/>
        <w:rPr>
          <w:rFonts w:ascii="Times New Roman" w:hAnsi="Times New Roman" w:cs="Times New Roman"/>
          <w:b/>
          <w:bCs/>
          <w:sz w:val="24"/>
          <w:szCs w:val="24"/>
        </w:rPr>
      </w:pPr>
    </w:p>
    <w:p w14:paraId="53D6E688" w14:textId="2FE86710" w:rsidR="000C34AE" w:rsidRDefault="00992378" w:rsidP="00F2620D">
      <w:pPr>
        <w:spacing w:after="0"/>
        <w:jc w:val="both"/>
        <w:rPr>
          <w:rFonts w:ascii="Times New Roman" w:hAnsi="Times New Roman" w:cs="Times New Roman"/>
          <w:sz w:val="24"/>
          <w:szCs w:val="24"/>
        </w:rPr>
      </w:pPr>
      <w:r w:rsidRPr="00D843C7">
        <w:rPr>
          <w:rFonts w:ascii="Times New Roman" w:hAnsi="Times New Roman" w:cs="Times New Roman"/>
          <w:sz w:val="24"/>
          <w:szCs w:val="24"/>
        </w:rPr>
        <w:t>The standards listed in Annex A contain provisions which, through reference in this text, constitute provisions of this standard. At the time of publication, the editions indicated were valid. All standards are subject to revisions, and parties to agreements based on this standard are encouraged to investigate the possibility of applying the most recent editions of the standards listed in Annex A.</w:t>
      </w:r>
    </w:p>
    <w:p w14:paraId="01C6AAF5" w14:textId="77777777" w:rsidR="00F2620D" w:rsidRPr="007F65F2" w:rsidRDefault="00F2620D" w:rsidP="00F2620D">
      <w:pPr>
        <w:spacing w:after="0"/>
        <w:jc w:val="both"/>
        <w:rPr>
          <w:rFonts w:ascii="Times New Roman" w:hAnsi="Times New Roman" w:cs="Times New Roman"/>
          <w:sz w:val="24"/>
          <w:szCs w:val="24"/>
        </w:rPr>
      </w:pPr>
    </w:p>
    <w:p w14:paraId="0FCFA677" w14:textId="77777777" w:rsidR="00CB31E2" w:rsidRPr="00A63623" w:rsidRDefault="00F70487" w:rsidP="004D258E">
      <w:pPr>
        <w:spacing w:after="0" w:line="240" w:lineRule="auto"/>
        <w:jc w:val="both"/>
        <w:rPr>
          <w:rFonts w:ascii="Times New Roman" w:hAnsi="Times New Roman" w:cs="Times New Roman"/>
          <w:b/>
          <w:bCs/>
          <w:sz w:val="24"/>
          <w:szCs w:val="24"/>
        </w:rPr>
      </w:pPr>
      <w:r w:rsidRPr="00A63623">
        <w:rPr>
          <w:rFonts w:ascii="Times New Roman" w:hAnsi="Times New Roman" w:cs="Times New Roman"/>
          <w:b/>
          <w:bCs/>
          <w:sz w:val="24"/>
          <w:szCs w:val="24"/>
        </w:rPr>
        <w:t>3 TERMINOLOGY</w:t>
      </w:r>
    </w:p>
    <w:p w14:paraId="6BC2CDF9" w14:textId="77777777" w:rsidR="000C34AE" w:rsidRPr="00A63623" w:rsidRDefault="000C34AE" w:rsidP="004D258E">
      <w:pPr>
        <w:spacing w:after="0" w:line="240" w:lineRule="auto"/>
        <w:jc w:val="both"/>
        <w:rPr>
          <w:rFonts w:ascii="Times New Roman" w:hAnsi="Times New Roman" w:cs="Times New Roman"/>
          <w:b/>
          <w:bCs/>
          <w:sz w:val="24"/>
          <w:szCs w:val="24"/>
        </w:rPr>
      </w:pPr>
    </w:p>
    <w:p w14:paraId="2C31D668" w14:textId="77777777" w:rsidR="00CB31E2" w:rsidRPr="00A63623" w:rsidRDefault="00C9630A"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sz w:val="24"/>
          <w:szCs w:val="24"/>
        </w:rPr>
        <w:t>For the purpose o</w:t>
      </w:r>
      <w:r w:rsidR="00F70487" w:rsidRPr="00A63623">
        <w:rPr>
          <w:rFonts w:ascii="Times New Roman" w:hAnsi="Times New Roman" w:cs="Times New Roman"/>
          <w:sz w:val="24"/>
          <w:szCs w:val="24"/>
        </w:rPr>
        <w:t>f this standard,</w:t>
      </w:r>
      <w:r w:rsidR="000C3686" w:rsidRPr="00A63623">
        <w:rPr>
          <w:rFonts w:ascii="Times New Roman" w:hAnsi="Times New Roman" w:cs="Times New Roman"/>
          <w:sz w:val="24"/>
          <w:szCs w:val="24"/>
        </w:rPr>
        <w:t xml:space="preserve"> the</w:t>
      </w:r>
      <w:r w:rsidR="00F70487" w:rsidRPr="00A63623">
        <w:rPr>
          <w:rFonts w:ascii="Times New Roman" w:hAnsi="Times New Roman" w:cs="Times New Roman"/>
          <w:sz w:val="24"/>
          <w:szCs w:val="24"/>
        </w:rPr>
        <w:t xml:space="preserve"> terminology as </w:t>
      </w:r>
      <w:r w:rsidRPr="00A63623">
        <w:rPr>
          <w:rFonts w:ascii="Times New Roman" w:hAnsi="Times New Roman" w:cs="Times New Roman"/>
          <w:sz w:val="24"/>
          <w:szCs w:val="24"/>
        </w:rPr>
        <w:t>given in</w:t>
      </w:r>
      <w:r w:rsidR="00F70487" w:rsidRPr="00A63623">
        <w:rPr>
          <w:rFonts w:ascii="Times New Roman" w:hAnsi="Times New Roman" w:cs="Times New Roman"/>
          <w:sz w:val="24"/>
          <w:szCs w:val="24"/>
        </w:rPr>
        <w:t xml:space="preserve"> IS 9439 shall apply.</w:t>
      </w:r>
    </w:p>
    <w:p w14:paraId="2B64A77E" w14:textId="77777777" w:rsidR="000C34AE" w:rsidRPr="00A63623" w:rsidRDefault="000C34AE" w:rsidP="004D258E">
      <w:pPr>
        <w:spacing w:after="0" w:line="240" w:lineRule="auto"/>
        <w:jc w:val="both"/>
        <w:rPr>
          <w:rFonts w:ascii="Times New Roman" w:hAnsi="Times New Roman" w:cs="Times New Roman"/>
          <w:sz w:val="24"/>
          <w:szCs w:val="24"/>
        </w:rPr>
      </w:pPr>
    </w:p>
    <w:p w14:paraId="556B1A6C" w14:textId="6604787B" w:rsidR="00CB31E2" w:rsidRPr="00A63623" w:rsidRDefault="00F70487" w:rsidP="004D258E">
      <w:pPr>
        <w:spacing w:after="0" w:line="240" w:lineRule="auto"/>
        <w:jc w:val="both"/>
        <w:rPr>
          <w:rFonts w:ascii="Times New Roman" w:hAnsi="Times New Roman" w:cs="Times New Roman"/>
          <w:b/>
          <w:bCs/>
          <w:sz w:val="24"/>
          <w:szCs w:val="24"/>
        </w:rPr>
      </w:pPr>
      <w:r w:rsidRPr="00A63623">
        <w:rPr>
          <w:rFonts w:ascii="Times New Roman" w:hAnsi="Times New Roman" w:cs="Times New Roman"/>
          <w:b/>
          <w:bCs/>
          <w:sz w:val="24"/>
          <w:szCs w:val="24"/>
        </w:rPr>
        <w:t xml:space="preserve">4 </w:t>
      </w:r>
      <w:r w:rsidR="001321B2" w:rsidRPr="00A63623">
        <w:rPr>
          <w:rFonts w:ascii="Times New Roman" w:hAnsi="Times New Roman" w:cs="Times New Roman"/>
          <w:b/>
          <w:bCs/>
          <w:sz w:val="24"/>
          <w:szCs w:val="24"/>
        </w:rPr>
        <w:t xml:space="preserve">PRINCIPAL </w:t>
      </w:r>
    </w:p>
    <w:p w14:paraId="1E491F76" w14:textId="77777777" w:rsidR="000C34AE" w:rsidRPr="00A63623" w:rsidRDefault="000C34AE" w:rsidP="004D258E">
      <w:pPr>
        <w:spacing w:after="0" w:line="240" w:lineRule="auto"/>
        <w:jc w:val="both"/>
        <w:rPr>
          <w:rFonts w:ascii="Times New Roman" w:hAnsi="Times New Roman" w:cs="Times New Roman"/>
          <w:b/>
          <w:bCs/>
          <w:sz w:val="24"/>
          <w:szCs w:val="24"/>
        </w:rPr>
      </w:pPr>
    </w:p>
    <w:p w14:paraId="4F7A651D" w14:textId="2370FC50" w:rsidR="000C34AE" w:rsidRPr="00A63623" w:rsidRDefault="000C34AE"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b/>
          <w:sz w:val="24"/>
          <w:szCs w:val="24"/>
        </w:rPr>
        <w:t>4.1</w:t>
      </w:r>
      <w:r w:rsidRPr="00A63623">
        <w:rPr>
          <w:rFonts w:ascii="Times New Roman" w:hAnsi="Times New Roman" w:cs="Times New Roman"/>
          <w:sz w:val="24"/>
          <w:szCs w:val="24"/>
        </w:rPr>
        <w:t xml:space="preserve"> This type of drilling rig is used to construct tubewells for water supply and exploration purposes in hard rock formations. In down-the-hole (DTH) hammer drilling method, the hole is drilled by a </w:t>
      </w:r>
      <w:r w:rsidR="00896974" w:rsidRPr="00A63623">
        <w:rPr>
          <w:rFonts w:ascii="Times New Roman" w:hAnsi="Times New Roman" w:cs="Times New Roman"/>
          <w:sz w:val="24"/>
          <w:szCs w:val="24"/>
        </w:rPr>
        <w:t>bottom</w:t>
      </w:r>
      <w:r w:rsidRPr="00A63623">
        <w:rPr>
          <w:rFonts w:ascii="Times New Roman" w:hAnsi="Times New Roman" w:cs="Times New Roman"/>
          <w:sz w:val="24"/>
          <w:szCs w:val="24"/>
        </w:rPr>
        <w:t xml:space="preserve"> bit actuated by a pneumatic hammers connected to series of drill tubes/rods termed as drill string. In this system compressed air, after passing through the drilling string, actuates the hammer. The hammer delivers successive blows at a high frequency to the bit which breaks/crushes the formation to smaller fragments. The cuttings so formed are brought out by the compressed air through the annular space. Along with compressed air, lubricating oil is also pumped for lubricating the various parts of the DTH hammer and other distribution valves. The whole string is rotated at a slow speed which can be varied depending on the formation while the hammer is actuated to deliver successive blows at high frequency. The rotating action of drill string with the impact action enables the down-the-hole hammer rig to drill through the hard rock formations for constructing a well.</w:t>
      </w:r>
      <w:r w:rsidRPr="00A63623">
        <w:rPr>
          <w:rFonts w:ascii="Times New Roman" w:hAnsi="Times New Roman" w:cs="Times New Roman"/>
          <w:sz w:val="24"/>
          <w:szCs w:val="24"/>
        </w:rPr>
        <w:cr/>
      </w:r>
    </w:p>
    <w:p w14:paraId="51040DFE" w14:textId="77777777" w:rsidR="005D5615" w:rsidRPr="00A63623" w:rsidRDefault="00C9630A"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b/>
          <w:bCs/>
          <w:sz w:val="24"/>
          <w:szCs w:val="24"/>
        </w:rPr>
        <w:t>4.1.1</w:t>
      </w:r>
      <w:r w:rsidRPr="00A63623">
        <w:rPr>
          <w:rFonts w:ascii="Times New Roman" w:hAnsi="Times New Roman" w:cs="Times New Roman"/>
          <w:sz w:val="24"/>
          <w:szCs w:val="24"/>
        </w:rPr>
        <w:t xml:space="preserve"> The rigs may be provided with rotary drilling arra</w:t>
      </w:r>
      <w:r w:rsidR="00F70487" w:rsidRPr="00A63623">
        <w:rPr>
          <w:rFonts w:ascii="Times New Roman" w:hAnsi="Times New Roman" w:cs="Times New Roman"/>
          <w:sz w:val="24"/>
          <w:szCs w:val="24"/>
        </w:rPr>
        <w:t xml:space="preserve">ngements for negotiating softer </w:t>
      </w:r>
      <w:r w:rsidRPr="00A63623">
        <w:rPr>
          <w:rFonts w:ascii="Times New Roman" w:hAnsi="Times New Roman" w:cs="Times New Roman"/>
          <w:sz w:val="24"/>
          <w:szCs w:val="24"/>
        </w:rPr>
        <w:t>overburdens, if required.</w:t>
      </w:r>
    </w:p>
    <w:p w14:paraId="2585E94C" w14:textId="77777777" w:rsidR="000C34AE" w:rsidRPr="00A63623" w:rsidRDefault="000C34AE" w:rsidP="004D258E">
      <w:pPr>
        <w:spacing w:after="0" w:line="240" w:lineRule="auto"/>
        <w:jc w:val="both"/>
        <w:rPr>
          <w:rFonts w:ascii="Times New Roman" w:hAnsi="Times New Roman" w:cs="Times New Roman"/>
          <w:sz w:val="24"/>
          <w:szCs w:val="24"/>
        </w:rPr>
      </w:pPr>
    </w:p>
    <w:p w14:paraId="23999AF3" w14:textId="572F649B" w:rsidR="00515A00" w:rsidRPr="00A63623" w:rsidRDefault="00515A00"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b/>
          <w:sz w:val="24"/>
          <w:szCs w:val="24"/>
        </w:rPr>
        <w:t>4.1.2</w:t>
      </w:r>
      <w:r w:rsidRPr="00A63623">
        <w:rPr>
          <w:rFonts w:ascii="Times New Roman" w:hAnsi="Times New Roman" w:cs="Times New Roman"/>
          <w:sz w:val="24"/>
          <w:szCs w:val="24"/>
        </w:rPr>
        <w:t xml:space="preserve"> The rig may be provided with simultaneou</w:t>
      </w:r>
      <w:r w:rsidR="00D03675" w:rsidRPr="00A63623">
        <w:rPr>
          <w:rFonts w:ascii="Times New Roman" w:hAnsi="Times New Roman" w:cs="Times New Roman"/>
          <w:sz w:val="24"/>
          <w:szCs w:val="24"/>
        </w:rPr>
        <w:t>s</w:t>
      </w:r>
      <w:r w:rsidRPr="00A63623">
        <w:rPr>
          <w:rFonts w:ascii="Times New Roman" w:hAnsi="Times New Roman" w:cs="Times New Roman"/>
          <w:sz w:val="24"/>
          <w:szCs w:val="24"/>
        </w:rPr>
        <w:t xml:space="preserve"> casing lowering </w:t>
      </w:r>
      <w:r w:rsidR="006F45A0" w:rsidRPr="00A63623">
        <w:rPr>
          <w:rFonts w:ascii="Times New Roman" w:hAnsi="Times New Roman" w:cs="Times New Roman"/>
          <w:sz w:val="24"/>
          <w:szCs w:val="24"/>
        </w:rPr>
        <w:t>method</w:t>
      </w:r>
      <w:r w:rsidRPr="00A63623">
        <w:rPr>
          <w:rFonts w:ascii="Times New Roman" w:hAnsi="Times New Roman" w:cs="Times New Roman"/>
          <w:sz w:val="24"/>
          <w:szCs w:val="24"/>
        </w:rPr>
        <w:t xml:space="preserve"> for negotiating the </w:t>
      </w:r>
      <w:r w:rsidR="006F45A0" w:rsidRPr="00A63623">
        <w:rPr>
          <w:rFonts w:ascii="Times New Roman" w:hAnsi="Times New Roman" w:cs="Times New Roman"/>
          <w:sz w:val="24"/>
          <w:szCs w:val="24"/>
        </w:rPr>
        <w:t xml:space="preserve">geological unstable </w:t>
      </w:r>
      <w:r w:rsidRPr="00A63623">
        <w:rPr>
          <w:rFonts w:ascii="Times New Roman" w:hAnsi="Times New Roman" w:cs="Times New Roman"/>
          <w:sz w:val="24"/>
          <w:szCs w:val="24"/>
        </w:rPr>
        <w:t>formation, if required.</w:t>
      </w:r>
    </w:p>
    <w:p w14:paraId="44B648BF" w14:textId="77777777" w:rsidR="000C34AE" w:rsidRPr="00A63623" w:rsidRDefault="000C34AE" w:rsidP="004D258E">
      <w:pPr>
        <w:spacing w:after="0" w:line="240" w:lineRule="auto"/>
        <w:jc w:val="both"/>
        <w:rPr>
          <w:rFonts w:ascii="Times New Roman" w:hAnsi="Times New Roman" w:cs="Times New Roman"/>
          <w:b/>
          <w:bCs/>
          <w:sz w:val="24"/>
          <w:szCs w:val="24"/>
        </w:rPr>
      </w:pPr>
    </w:p>
    <w:p w14:paraId="6E109A0D" w14:textId="62E9A08A" w:rsidR="000C34AE" w:rsidRPr="00A63623" w:rsidRDefault="000C34AE" w:rsidP="004D258E">
      <w:pPr>
        <w:spacing w:after="0" w:line="240" w:lineRule="auto"/>
        <w:jc w:val="both"/>
        <w:rPr>
          <w:rFonts w:ascii="Times New Roman" w:hAnsi="Times New Roman" w:cs="Times New Roman"/>
          <w:b/>
          <w:bCs/>
          <w:sz w:val="24"/>
          <w:szCs w:val="24"/>
        </w:rPr>
      </w:pPr>
      <w:r w:rsidRPr="00A63623">
        <w:rPr>
          <w:rFonts w:ascii="Times New Roman" w:hAnsi="Times New Roman" w:cs="Times New Roman"/>
          <w:b/>
          <w:bCs/>
          <w:sz w:val="24"/>
          <w:szCs w:val="24"/>
        </w:rPr>
        <w:t>5 CONSTRUCTION</w:t>
      </w:r>
    </w:p>
    <w:p w14:paraId="56DA0F4D" w14:textId="098AEE3B" w:rsidR="00CB31E2" w:rsidRPr="00A63623" w:rsidRDefault="00CB31E2" w:rsidP="004D258E">
      <w:pPr>
        <w:spacing w:after="0" w:line="240" w:lineRule="auto"/>
        <w:jc w:val="both"/>
        <w:rPr>
          <w:rFonts w:ascii="Times New Roman" w:hAnsi="Times New Roman" w:cs="Times New Roman"/>
          <w:b/>
          <w:bCs/>
          <w:sz w:val="24"/>
          <w:szCs w:val="24"/>
        </w:rPr>
      </w:pPr>
    </w:p>
    <w:p w14:paraId="3F4D08EB" w14:textId="4821271B" w:rsidR="000C34AE" w:rsidRPr="00A63623" w:rsidRDefault="000C34AE"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b/>
          <w:bCs/>
          <w:sz w:val="24"/>
          <w:szCs w:val="24"/>
        </w:rPr>
        <w:t>5.1</w:t>
      </w:r>
      <w:r w:rsidR="00C9630A" w:rsidRPr="00A63623">
        <w:rPr>
          <w:rFonts w:ascii="Times New Roman" w:hAnsi="Times New Roman" w:cs="Times New Roman"/>
          <w:sz w:val="24"/>
          <w:szCs w:val="24"/>
        </w:rPr>
        <w:t xml:space="preserve"> </w:t>
      </w:r>
      <w:r w:rsidR="00C9630A" w:rsidRPr="00A63623">
        <w:rPr>
          <w:rFonts w:ascii="Times New Roman" w:hAnsi="Times New Roman" w:cs="Times New Roman"/>
          <w:b/>
          <w:iCs/>
          <w:sz w:val="24"/>
          <w:szCs w:val="24"/>
        </w:rPr>
        <w:t xml:space="preserve">Hoisting </w:t>
      </w:r>
      <w:r w:rsidR="00006A8C" w:rsidRPr="00A63623">
        <w:rPr>
          <w:rFonts w:ascii="Times New Roman" w:hAnsi="Times New Roman" w:cs="Times New Roman"/>
          <w:b/>
          <w:iCs/>
          <w:sz w:val="24"/>
          <w:szCs w:val="24"/>
        </w:rPr>
        <w:t>System</w:t>
      </w:r>
    </w:p>
    <w:p w14:paraId="095BFBC3" w14:textId="77777777" w:rsidR="000C34AE" w:rsidRPr="00A63623" w:rsidRDefault="000C34AE" w:rsidP="004D258E">
      <w:pPr>
        <w:spacing w:after="0" w:line="240" w:lineRule="auto"/>
        <w:jc w:val="both"/>
        <w:rPr>
          <w:rFonts w:ascii="Times New Roman" w:hAnsi="Times New Roman" w:cs="Times New Roman"/>
          <w:sz w:val="24"/>
          <w:szCs w:val="24"/>
        </w:rPr>
      </w:pPr>
    </w:p>
    <w:p w14:paraId="49684A4A" w14:textId="2EE1E3DF" w:rsidR="000C34AE" w:rsidRPr="00A63623" w:rsidRDefault="000C34AE" w:rsidP="004D258E">
      <w:pPr>
        <w:spacing w:after="0" w:line="240" w:lineRule="auto"/>
        <w:jc w:val="both"/>
        <w:rPr>
          <w:rFonts w:ascii="Times New Roman" w:hAnsi="Times New Roman" w:cs="Times New Roman"/>
          <w:b/>
          <w:bCs/>
          <w:sz w:val="24"/>
          <w:szCs w:val="24"/>
        </w:rPr>
      </w:pPr>
      <w:r w:rsidRPr="00A63623">
        <w:rPr>
          <w:rFonts w:ascii="Times New Roman" w:hAnsi="Times New Roman" w:cs="Times New Roman"/>
          <w:bCs/>
          <w:sz w:val="24"/>
          <w:szCs w:val="24"/>
        </w:rPr>
        <w:t>Hoisting system consists of mast, top head rotation drive, pull-up and pull-down system, rod changing device, rod break-out system, and mast raising cylinders. The necessary accessories may be provided.</w:t>
      </w:r>
      <w:r w:rsidRPr="00A63623">
        <w:rPr>
          <w:rFonts w:ascii="Times New Roman" w:hAnsi="Times New Roman" w:cs="Times New Roman"/>
          <w:b/>
          <w:bCs/>
          <w:sz w:val="24"/>
          <w:szCs w:val="24"/>
        </w:rPr>
        <w:cr/>
      </w:r>
    </w:p>
    <w:p w14:paraId="59077127" w14:textId="462C783A" w:rsidR="00CB31E2" w:rsidRPr="00A63623" w:rsidRDefault="000C34AE" w:rsidP="004D258E">
      <w:pPr>
        <w:spacing w:after="0" w:line="240" w:lineRule="auto"/>
        <w:jc w:val="both"/>
        <w:rPr>
          <w:rFonts w:ascii="Times New Roman" w:hAnsi="Times New Roman" w:cs="Times New Roman"/>
          <w:i/>
          <w:iCs/>
          <w:sz w:val="24"/>
          <w:szCs w:val="24"/>
        </w:rPr>
      </w:pPr>
      <w:r w:rsidRPr="00A63623">
        <w:rPr>
          <w:rFonts w:ascii="Times New Roman" w:hAnsi="Times New Roman" w:cs="Times New Roman"/>
          <w:b/>
          <w:sz w:val="24"/>
          <w:szCs w:val="24"/>
        </w:rPr>
        <w:t>5.1.1</w:t>
      </w:r>
      <w:r w:rsidR="00F70487" w:rsidRPr="00A63623">
        <w:rPr>
          <w:rFonts w:ascii="Times New Roman" w:hAnsi="Times New Roman" w:cs="Times New Roman"/>
          <w:sz w:val="24"/>
          <w:szCs w:val="24"/>
        </w:rPr>
        <w:t xml:space="preserve"> </w:t>
      </w:r>
      <w:r w:rsidR="00F70487" w:rsidRPr="00A63623">
        <w:rPr>
          <w:rFonts w:ascii="Times New Roman" w:hAnsi="Times New Roman" w:cs="Times New Roman"/>
          <w:i/>
          <w:iCs/>
          <w:sz w:val="24"/>
          <w:szCs w:val="24"/>
        </w:rPr>
        <w:t>Mast</w:t>
      </w:r>
    </w:p>
    <w:p w14:paraId="46C4DBDB" w14:textId="77777777" w:rsidR="008C25F8" w:rsidRPr="00A63623" w:rsidRDefault="008C25F8" w:rsidP="004D258E">
      <w:pPr>
        <w:spacing w:after="0" w:line="240" w:lineRule="auto"/>
        <w:jc w:val="both"/>
        <w:rPr>
          <w:rFonts w:ascii="Times New Roman" w:hAnsi="Times New Roman" w:cs="Times New Roman"/>
          <w:sz w:val="24"/>
          <w:szCs w:val="24"/>
        </w:rPr>
      </w:pPr>
    </w:p>
    <w:p w14:paraId="47019E1D" w14:textId="4FA720F9" w:rsidR="008C25F8" w:rsidRPr="00A63623" w:rsidRDefault="008C25F8"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sz w:val="24"/>
          <w:szCs w:val="24"/>
        </w:rPr>
        <w:t>It serves the dual purpose of handling the drill rods, casing pipes and guide traverse of the top drive gear box. The mast shall be constructed either from steel conforming to Grade E 250 of IS 2062 or steel tubes conforming to IS 1161 and shall be capable of being lowered to horizontal position for easy transportation. All members shall be electrically welded with no cracks. A ladder shall be provided. The mast shall give clear working space and height to handle the drilling string and shall be able to accommodate the top drive mechanism and pull down system.</w:t>
      </w:r>
    </w:p>
    <w:p w14:paraId="09334544" w14:textId="7E7E6E2E" w:rsidR="008C25F8" w:rsidRPr="00A63623" w:rsidRDefault="008C25F8" w:rsidP="004D258E">
      <w:pPr>
        <w:spacing w:after="0" w:line="240" w:lineRule="auto"/>
        <w:jc w:val="both"/>
        <w:rPr>
          <w:rFonts w:ascii="Times New Roman" w:hAnsi="Times New Roman" w:cs="Times New Roman"/>
          <w:sz w:val="24"/>
          <w:szCs w:val="24"/>
        </w:rPr>
      </w:pPr>
    </w:p>
    <w:p w14:paraId="6C9C74FB" w14:textId="13EACDE4" w:rsidR="00515A00" w:rsidRPr="00A63623" w:rsidRDefault="008C25F8" w:rsidP="004D258E">
      <w:pPr>
        <w:spacing w:after="0" w:line="240" w:lineRule="auto"/>
        <w:jc w:val="both"/>
        <w:rPr>
          <w:rFonts w:ascii="Times New Roman" w:hAnsi="Times New Roman" w:cs="Times New Roman"/>
          <w:sz w:val="24"/>
          <w:szCs w:val="24"/>
          <w:lang w:val="en-IN"/>
        </w:rPr>
      </w:pPr>
      <w:r w:rsidRPr="00A63623">
        <w:rPr>
          <w:rFonts w:ascii="Times New Roman" w:hAnsi="Times New Roman" w:cs="Times New Roman"/>
          <w:sz w:val="24"/>
          <w:szCs w:val="24"/>
          <w:lang w:val="en-IN"/>
        </w:rPr>
        <w:t>Mast shall be raised and lowered by double acting hydraulic cylinders equipped with safety devices including over centre/check valves. The mast shall be provided with weather-proof LED lighting arrangement for night operation.</w:t>
      </w:r>
    </w:p>
    <w:p w14:paraId="0EF4F9FA" w14:textId="6F9EBD6E" w:rsidR="008C25F8" w:rsidRPr="00A63623" w:rsidRDefault="00896974" w:rsidP="004D258E">
      <w:pPr>
        <w:tabs>
          <w:tab w:val="left" w:pos="2126"/>
        </w:tabs>
        <w:spacing w:after="0" w:line="240" w:lineRule="auto"/>
        <w:jc w:val="both"/>
        <w:rPr>
          <w:rFonts w:ascii="Times New Roman" w:hAnsi="Times New Roman" w:cs="Times New Roman"/>
          <w:color w:val="FF0000"/>
          <w:sz w:val="24"/>
          <w:szCs w:val="24"/>
        </w:rPr>
      </w:pPr>
      <w:r w:rsidRPr="00A63623">
        <w:rPr>
          <w:rFonts w:ascii="Times New Roman" w:hAnsi="Times New Roman" w:cs="Times New Roman"/>
          <w:color w:val="FF0000"/>
          <w:sz w:val="24"/>
          <w:szCs w:val="24"/>
        </w:rPr>
        <w:tab/>
      </w:r>
    </w:p>
    <w:p w14:paraId="4940B4F3" w14:textId="74E18557" w:rsidR="00CB31E2" w:rsidRPr="00A63623" w:rsidRDefault="008C25F8" w:rsidP="004D258E">
      <w:pPr>
        <w:spacing w:after="0" w:line="240" w:lineRule="auto"/>
        <w:jc w:val="both"/>
        <w:rPr>
          <w:rFonts w:ascii="Times New Roman" w:hAnsi="Times New Roman" w:cs="Times New Roman"/>
          <w:i/>
          <w:iCs/>
          <w:sz w:val="24"/>
          <w:szCs w:val="24"/>
        </w:rPr>
      </w:pPr>
      <w:r w:rsidRPr="00A63623">
        <w:rPr>
          <w:rFonts w:ascii="Times New Roman" w:hAnsi="Times New Roman" w:cs="Times New Roman"/>
          <w:b/>
          <w:bCs/>
          <w:sz w:val="24"/>
          <w:szCs w:val="24"/>
        </w:rPr>
        <w:t>5.1.2</w:t>
      </w:r>
      <w:r w:rsidR="00C9630A" w:rsidRPr="00A63623">
        <w:rPr>
          <w:rFonts w:ascii="Times New Roman" w:hAnsi="Times New Roman" w:cs="Times New Roman"/>
          <w:sz w:val="24"/>
          <w:szCs w:val="24"/>
        </w:rPr>
        <w:t xml:space="preserve"> </w:t>
      </w:r>
      <w:r w:rsidR="00D03675" w:rsidRPr="00A63623">
        <w:rPr>
          <w:rFonts w:ascii="Times New Roman" w:hAnsi="Times New Roman" w:cs="Times New Roman"/>
          <w:i/>
          <w:iCs/>
          <w:sz w:val="24"/>
          <w:szCs w:val="24"/>
        </w:rPr>
        <w:t>T</w:t>
      </w:r>
      <w:r w:rsidR="00F70487" w:rsidRPr="00A63623">
        <w:rPr>
          <w:rFonts w:ascii="Times New Roman" w:hAnsi="Times New Roman" w:cs="Times New Roman"/>
          <w:i/>
          <w:iCs/>
          <w:sz w:val="24"/>
          <w:szCs w:val="24"/>
        </w:rPr>
        <w:t xml:space="preserve">op </w:t>
      </w:r>
      <w:r w:rsidR="00896974" w:rsidRPr="00A63623">
        <w:rPr>
          <w:rFonts w:ascii="Times New Roman" w:hAnsi="Times New Roman" w:cs="Times New Roman"/>
          <w:i/>
          <w:iCs/>
          <w:sz w:val="24"/>
          <w:szCs w:val="24"/>
        </w:rPr>
        <w:t>Head Rotation Drive</w:t>
      </w:r>
    </w:p>
    <w:p w14:paraId="46C117AD" w14:textId="77777777" w:rsidR="008C25F8" w:rsidRPr="00A63623" w:rsidRDefault="008C25F8" w:rsidP="004D258E">
      <w:pPr>
        <w:spacing w:after="0" w:line="240" w:lineRule="auto"/>
        <w:jc w:val="both"/>
        <w:rPr>
          <w:rFonts w:ascii="Times New Roman" w:hAnsi="Times New Roman" w:cs="Times New Roman"/>
          <w:sz w:val="24"/>
          <w:szCs w:val="24"/>
        </w:rPr>
      </w:pPr>
    </w:p>
    <w:p w14:paraId="51825BA9" w14:textId="5CFAE1A0" w:rsidR="008C25F8" w:rsidRPr="00A63623" w:rsidRDefault="008C25F8"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sz w:val="24"/>
          <w:szCs w:val="24"/>
        </w:rPr>
        <w:t>The top head rotary unit shall be capable of producing enough torque to the drill string to drill to its designed capacity. Provisions shall be made for floating action in the rotary head by floating spindle/floating sub for drill pipe thread protection and shock absorption. It shall be able to operate both at low and high speeds. The low speed varying up to 40 rev/min are used for DTH operations and higher ranges up to 100 rev/min are selected for rotary operations. The motor/motors used shall be capable of giving necessary torque required for the rated drilling capacity. It shall be very sturdy and shall be able to absorb sudden shock loads occurring during drilling operations.</w:t>
      </w:r>
    </w:p>
    <w:p w14:paraId="78B61C97" w14:textId="4120BBFB" w:rsidR="008C25F8" w:rsidRPr="00A63623" w:rsidRDefault="008C25F8" w:rsidP="004D258E">
      <w:pPr>
        <w:spacing w:after="0" w:line="240" w:lineRule="auto"/>
        <w:jc w:val="both"/>
        <w:rPr>
          <w:rFonts w:ascii="Times New Roman" w:hAnsi="Times New Roman" w:cs="Times New Roman"/>
          <w:sz w:val="24"/>
          <w:szCs w:val="24"/>
        </w:rPr>
      </w:pPr>
    </w:p>
    <w:p w14:paraId="5EA9B0A0" w14:textId="025280B4" w:rsidR="00CB31E2" w:rsidRPr="00A63623" w:rsidRDefault="008C25F8" w:rsidP="004D258E">
      <w:pPr>
        <w:spacing w:after="0" w:line="240" w:lineRule="auto"/>
        <w:jc w:val="both"/>
        <w:rPr>
          <w:rFonts w:ascii="Times New Roman" w:hAnsi="Times New Roman" w:cs="Times New Roman"/>
          <w:i/>
          <w:iCs/>
          <w:sz w:val="24"/>
          <w:szCs w:val="24"/>
        </w:rPr>
      </w:pPr>
      <w:r w:rsidRPr="00A63623">
        <w:rPr>
          <w:rFonts w:ascii="Times New Roman" w:hAnsi="Times New Roman" w:cs="Times New Roman"/>
          <w:b/>
          <w:bCs/>
          <w:sz w:val="24"/>
          <w:szCs w:val="24"/>
        </w:rPr>
        <w:t>5.1.3</w:t>
      </w:r>
      <w:r w:rsidR="00C9630A" w:rsidRPr="00A63623">
        <w:rPr>
          <w:rFonts w:ascii="Times New Roman" w:hAnsi="Times New Roman" w:cs="Times New Roman"/>
          <w:sz w:val="24"/>
          <w:szCs w:val="24"/>
        </w:rPr>
        <w:t xml:space="preserve"> </w:t>
      </w:r>
      <w:r w:rsidR="00C9630A" w:rsidRPr="00A63623">
        <w:rPr>
          <w:rFonts w:ascii="Times New Roman" w:hAnsi="Times New Roman" w:cs="Times New Roman"/>
          <w:i/>
          <w:iCs/>
          <w:sz w:val="24"/>
          <w:szCs w:val="24"/>
        </w:rPr>
        <w:t xml:space="preserve">Pull </w:t>
      </w:r>
      <w:r w:rsidR="00F70487" w:rsidRPr="00A63623">
        <w:rPr>
          <w:rFonts w:ascii="Times New Roman" w:hAnsi="Times New Roman" w:cs="Times New Roman"/>
          <w:i/>
          <w:iCs/>
          <w:sz w:val="24"/>
          <w:szCs w:val="24"/>
        </w:rPr>
        <w:t>down</w:t>
      </w:r>
      <w:r w:rsidR="00006A8C" w:rsidRPr="00A63623">
        <w:rPr>
          <w:rFonts w:ascii="Times New Roman" w:hAnsi="Times New Roman" w:cs="Times New Roman"/>
          <w:i/>
          <w:iCs/>
          <w:sz w:val="24"/>
          <w:szCs w:val="24"/>
        </w:rPr>
        <w:t>/</w:t>
      </w:r>
      <w:r w:rsidR="00457FD0" w:rsidRPr="00A63623">
        <w:rPr>
          <w:rFonts w:ascii="Times New Roman" w:hAnsi="Times New Roman" w:cs="Times New Roman"/>
          <w:i/>
          <w:iCs/>
          <w:sz w:val="24"/>
          <w:szCs w:val="24"/>
        </w:rPr>
        <w:t>P</w:t>
      </w:r>
      <w:r w:rsidR="00006A8C" w:rsidRPr="00A63623">
        <w:rPr>
          <w:rFonts w:ascii="Times New Roman" w:hAnsi="Times New Roman" w:cs="Times New Roman"/>
          <w:i/>
          <w:iCs/>
          <w:sz w:val="24"/>
          <w:szCs w:val="24"/>
        </w:rPr>
        <w:t>ull back/</w:t>
      </w:r>
      <w:r w:rsidR="00457FD0" w:rsidRPr="00A63623">
        <w:rPr>
          <w:rFonts w:ascii="Times New Roman" w:hAnsi="Times New Roman" w:cs="Times New Roman"/>
          <w:i/>
          <w:iCs/>
          <w:sz w:val="24"/>
          <w:szCs w:val="24"/>
        </w:rPr>
        <w:t>H</w:t>
      </w:r>
      <w:r w:rsidR="00006A8C" w:rsidRPr="00A63623">
        <w:rPr>
          <w:rFonts w:ascii="Times New Roman" w:hAnsi="Times New Roman" w:cs="Times New Roman"/>
          <w:i/>
          <w:iCs/>
          <w:sz w:val="24"/>
          <w:szCs w:val="24"/>
        </w:rPr>
        <w:t>old back system</w:t>
      </w:r>
    </w:p>
    <w:p w14:paraId="7D73B766" w14:textId="77777777" w:rsidR="008C25F8" w:rsidRPr="00A63623" w:rsidRDefault="008C25F8" w:rsidP="004D258E">
      <w:pPr>
        <w:spacing w:after="0" w:line="240" w:lineRule="auto"/>
        <w:jc w:val="both"/>
        <w:rPr>
          <w:rFonts w:ascii="Times New Roman" w:hAnsi="Times New Roman" w:cs="Times New Roman"/>
          <w:sz w:val="24"/>
          <w:szCs w:val="24"/>
        </w:rPr>
      </w:pPr>
    </w:p>
    <w:p w14:paraId="4BEBA5F1" w14:textId="6A5504BC" w:rsidR="008C25F8" w:rsidRPr="00A63623" w:rsidRDefault="008C25F8"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sz w:val="24"/>
          <w:szCs w:val="24"/>
        </w:rPr>
        <w:t>The pull down/pall back/hold back system shall be provided to impart adequate load on the bit for efficient drilling and adequate power for lifting out the drill string from its rated depth. It also regulates the feed rate during drilling operations. This may be provided by hydraulically operated chain or cable.</w:t>
      </w:r>
    </w:p>
    <w:p w14:paraId="7FE23A0F" w14:textId="05560354" w:rsidR="008C25F8" w:rsidRPr="00A63623" w:rsidRDefault="008C25F8" w:rsidP="004D258E">
      <w:pPr>
        <w:spacing w:after="0" w:line="240" w:lineRule="auto"/>
        <w:jc w:val="both"/>
        <w:rPr>
          <w:rFonts w:ascii="Times New Roman" w:hAnsi="Times New Roman" w:cs="Times New Roman"/>
          <w:sz w:val="24"/>
          <w:szCs w:val="24"/>
        </w:rPr>
      </w:pPr>
    </w:p>
    <w:p w14:paraId="58E1AE78" w14:textId="794E9078" w:rsidR="00C9630A" w:rsidRPr="00A63623" w:rsidRDefault="008C25F8" w:rsidP="004D258E">
      <w:pPr>
        <w:spacing w:after="0" w:line="240" w:lineRule="auto"/>
        <w:jc w:val="both"/>
        <w:rPr>
          <w:rFonts w:ascii="Times New Roman" w:hAnsi="Times New Roman" w:cs="Times New Roman"/>
          <w:i/>
          <w:iCs/>
          <w:sz w:val="24"/>
          <w:szCs w:val="24"/>
          <w:lang w:val="en-IN"/>
        </w:rPr>
      </w:pPr>
      <w:r w:rsidRPr="00A63623">
        <w:rPr>
          <w:rFonts w:ascii="Times New Roman" w:hAnsi="Times New Roman" w:cs="Times New Roman"/>
          <w:b/>
          <w:bCs/>
          <w:sz w:val="24"/>
          <w:szCs w:val="24"/>
        </w:rPr>
        <w:t xml:space="preserve">5.1.4 </w:t>
      </w:r>
      <w:r w:rsidR="00515A00" w:rsidRPr="00A63623">
        <w:rPr>
          <w:rFonts w:ascii="Times New Roman" w:hAnsi="Times New Roman" w:cs="Times New Roman"/>
          <w:i/>
          <w:iCs/>
          <w:sz w:val="24"/>
          <w:szCs w:val="24"/>
          <w:lang w:val="en-IN"/>
        </w:rPr>
        <w:t xml:space="preserve">Drill </w:t>
      </w:r>
      <w:r w:rsidR="00896974" w:rsidRPr="00A63623">
        <w:rPr>
          <w:rFonts w:ascii="Times New Roman" w:hAnsi="Times New Roman" w:cs="Times New Roman"/>
          <w:i/>
          <w:iCs/>
          <w:sz w:val="24"/>
          <w:szCs w:val="24"/>
          <w:lang w:val="en-IN"/>
        </w:rPr>
        <w:t>Rod Handling System</w:t>
      </w:r>
    </w:p>
    <w:p w14:paraId="195DC28D" w14:textId="77777777" w:rsidR="008C25F8" w:rsidRPr="00A63623" w:rsidRDefault="008C25F8" w:rsidP="004D258E">
      <w:pPr>
        <w:spacing w:after="0" w:line="240" w:lineRule="auto"/>
        <w:jc w:val="both"/>
        <w:rPr>
          <w:rFonts w:ascii="Times New Roman" w:hAnsi="Times New Roman" w:cs="Times New Roman"/>
          <w:i/>
          <w:iCs/>
          <w:sz w:val="24"/>
          <w:szCs w:val="24"/>
        </w:rPr>
      </w:pPr>
    </w:p>
    <w:p w14:paraId="4CA39A83" w14:textId="042AD4EA" w:rsidR="008C25F8" w:rsidRPr="00A63623" w:rsidRDefault="008C25F8" w:rsidP="004D258E">
      <w:pPr>
        <w:spacing w:after="0" w:line="240" w:lineRule="auto"/>
        <w:jc w:val="both"/>
        <w:rPr>
          <w:rFonts w:ascii="Times New Roman" w:hAnsi="Times New Roman" w:cs="Times New Roman"/>
          <w:sz w:val="24"/>
          <w:szCs w:val="24"/>
          <w:lang w:val="en-IN"/>
        </w:rPr>
      </w:pPr>
      <w:r w:rsidRPr="00A63623">
        <w:rPr>
          <w:rFonts w:ascii="Times New Roman" w:hAnsi="Times New Roman" w:cs="Times New Roman"/>
          <w:sz w:val="24"/>
          <w:szCs w:val="24"/>
          <w:lang w:val="en-IN"/>
        </w:rPr>
        <w:t>Loading and unloading of drill pipe shall be done using carousel or through automatic drill rod changing system. The drill rod handling system should be ergonomically designed with arrangement for fast make up and break out of drill string.</w:t>
      </w:r>
    </w:p>
    <w:p w14:paraId="3CFD4FE6" w14:textId="30162E32" w:rsidR="008C25F8" w:rsidRPr="00A63623" w:rsidRDefault="008C25F8" w:rsidP="004D258E">
      <w:pPr>
        <w:spacing w:after="0" w:line="240" w:lineRule="auto"/>
        <w:jc w:val="both"/>
        <w:rPr>
          <w:rFonts w:ascii="Times New Roman" w:hAnsi="Times New Roman" w:cs="Times New Roman"/>
          <w:color w:val="FF0000"/>
          <w:sz w:val="24"/>
          <w:szCs w:val="24"/>
          <w:lang w:val="en-IN"/>
        </w:rPr>
      </w:pPr>
    </w:p>
    <w:p w14:paraId="45A7042E" w14:textId="184CAC1C" w:rsidR="005E18D2" w:rsidRPr="00A63623" w:rsidRDefault="00896974" w:rsidP="004D258E">
      <w:pPr>
        <w:spacing w:after="0" w:line="240" w:lineRule="auto"/>
        <w:jc w:val="both"/>
        <w:rPr>
          <w:rFonts w:ascii="Times New Roman" w:hAnsi="Times New Roman" w:cs="Times New Roman"/>
          <w:i/>
          <w:iCs/>
          <w:sz w:val="24"/>
          <w:szCs w:val="24"/>
        </w:rPr>
      </w:pPr>
      <w:r w:rsidRPr="00A63623">
        <w:rPr>
          <w:rFonts w:ascii="Times New Roman" w:hAnsi="Times New Roman" w:cs="Times New Roman"/>
          <w:b/>
          <w:bCs/>
          <w:sz w:val="24"/>
          <w:szCs w:val="24"/>
        </w:rPr>
        <w:t>5.1.5</w:t>
      </w:r>
      <w:r w:rsidR="001E4BCB" w:rsidRPr="00A63623">
        <w:rPr>
          <w:rFonts w:ascii="Times New Roman" w:hAnsi="Times New Roman" w:cs="Times New Roman"/>
          <w:sz w:val="24"/>
          <w:szCs w:val="24"/>
        </w:rPr>
        <w:t xml:space="preserve"> </w:t>
      </w:r>
      <w:r w:rsidR="001E4BCB" w:rsidRPr="00A63623">
        <w:rPr>
          <w:rFonts w:ascii="Times New Roman" w:hAnsi="Times New Roman" w:cs="Times New Roman"/>
          <w:i/>
          <w:iCs/>
          <w:sz w:val="24"/>
          <w:szCs w:val="24"/>
        </w:rPr>
        <w:t xml:space="preserve">Mast </w:t>
      </w:r>
      <w:r w:rsidRPr="00A63623">
        <w:rPr>
          <w:rFonts w:ascii="Times New Roman" w:hAnsi="Times New Roman" w:cs="Times New Roman"/>
          <w:i/>
          <w:iCs/>
          <w:sz w:val="24"/>
          <w:szCs w:val="24"/>
        </w:rPr>
        <w:t>Raising Cylinders</w:t>
      </w:r>
    </w:p>
    <w:p w14:paraId="7A36D332" w14:textId="77777777" w:rsidR="008C25F8" w:rsidRPr="00A63623" w:rsidRDefault="008C25F8" w:rsidP="004D258E">
      <w:pPr>
        <w:spacing w:after="0" w:line="240" w:lineRule="auto"/>
        <w:jc w:val="both"/>
        <w:rPr>
          <w:rFonts w:ascii="Times New Roman" w:hAnsi="Times New Roman" w:cs="Times New Roman"/>
          <w:sz w:val="24"/>
          <w:szCs w:val="24"/>
        </w:rPr>
      </w:pPr>
    </w:p>
    <w:p w14:paraId="33583673" w14:textId="3F56E1E1" w:rsidR="001E4BCB" w:rsidRPr="00A63623" w:rsidRDefault="001E4BCB"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sz w:val="24"/>
          <w:szCs w:val="24"/>
        </w:rPr>
        <w:t>The raising or lowering of the mast to be carried out either by one</w:t>
      </w:r>
      <w:r w:rsidR="00F70487" w:rsidRPr="00A63623">
        <w:rPr>
          <w:rFonts w:ascii="Times New Roman" w:hAnsi="Times New Roman" w:cs="Times New Roman"/>
          <w:sz w:val="24"/>
          <w:szCs w:val="24"/>
        </w:rPr>
        <w:t xml:space="preserve"> or two mast raising cylinders. </w:t>
      </w:r>
      <w:r w:rsidRPr="00A63623">
        <w:rPr>
          <w:rFonts w:ascii="Times New Roman" w:hAnsi="Times New Roman" w:cs="Times New Roman"/>
          <w:sz w:val="24"/>
          <w:szCs w:val="24"/>
        </w:rPr>
        <w:t xml:space="preserve">Adequate safety </w:t>
      </w:r>
      <w:r w:rsidR="00410D9E" w:rsidRPr="00A63623">
        <w:rPr>
          <w:rFonts w:ascii="Times New Roman" w:hAnsi="Times New Roman" w:cs="Times New Roman"/>
          <w:sz w:val="24"/>
          <w:szCs w:val="24"/>
        </w:rPr>
        <w:t xml:space="preserve">valves </w:t>
      </w:r>
      <w:r w:rsidRPr="00A63623">
        <w:rPr>
          <w:rFonts w:ascii="Times New Roman" w:hAnsi="Times New Roman" w:cs="Times New Roman"/>
          <w:sz w:val="24"/>
          <w:szCs w:val="24"/>
        </w:rPr>
        <w:t>shall be provided.</w:t>
      </w:r>
    </w:p>
    <w:p w14:paraId="11D7E6F9" w14:textId="77777777" w:rsidR="004A56D7" w:rsidRPr="00A63623" w:rsidRDefault="004A56D7" w:rsidP="004D258E">
      <w:pPr>
        <w:spacing w:after="0" w:line="240" w:lineRule="auto"/>
        <w:jc w:val="both"/>
        <w:rPr>
          <w:rFonts w:ascii="Times New Roman" w:hAnsi="Times New Roman" w:cs="Times New Roman"/>
          <w:sz w:val="24"/>
          <w:szCs w:val="24"/>
        </w:rPr>
      </w:pPr>
    </w:p>
    <w:p w14:paraId="5A2D962B" w14:textId="3556B687" w:rsidR="00CB31E2" w:rsidRPr="00A63623" w:rsidRDefault="00896974" w:rsidP="004D258E">
      <w:pPr>
        <w:spacing w:after="0" w:line="240" w:lineRule="auto"/>
        <w:jc w:val="both"/>
        <w:rPr>
          <w:rFonts w:ascii="Times New Roman" w:hAnsi="Times New Roman" w:cs="Times New Roman"/>
          <w:i/>
          <w:iCs/>
          <w:sz w:val="24"/>
          <w:szCs w:val="24"/>
        </w:rPr>
      </w:pPr>
      <w:r w:rsidRPr="00A63623">
        <w:rPr>
          <w:rFonts w:ascii="Times New Roman" w:hAnsi="Times New Roman" w:cs="Times New Roman"/>
          <w:b/>
          <w:bCs/>
          <w:sz w:val="24"/>
          <w:szCs w:val="24"/>
        </w:rPr>
        <w:t>5.1.6</w:t>
      </w:r>
      <w:r w:rsidR="00006A8C" w:rsidRPr="00A63623">
        <w:rPr>
          <w:rFonts w:ascii="Times New Roman" w:hAnsi="Times New Roman" w:cs="Times New Roman"/>
          <w:sz w:val="24"/>
          <w:szCs w:val="24"/>
        </w:rPr>
        <w:t xml:space="preserve"> </w:t>
      </w:r>
      <w:r w:rsidR="00006A8C" w:rsidRPr="00A63623">
        <w:rPr>
          <w:rFonts w:ascii="Times New Roman" w:hAnsi="Times New Roman" w:cs="Times New Roman"/>
          <w:i/>
          <w:iCs/>
          <w:sz w:val="24"/>
          <w:szCs w:val="24"/>
        </w:rPr>
        <w:t xml:space="preserve">Hydraulic </w:t>
      </w:r>
      <w:r w:rsidRPr="00A63623">
        <w:rPr>
          <w:rFonts w:ascii="Times New Roman" w:hAnsi="Times New Roman" w:cs="Times New Roman"/>
          <w:i/>
          <w:iCs/>
          <w:sz w:val="24"/>
          <w:szCs w:val="24"/>
        </w:rPr>
        <w:t>Jacks</w:t>
      </w:r>
    </w:p>
    <w:p w14:paraId="5DB869AF" w14:textId="77777777" w:rsidR="008C25F8" w:rsidRPr="00A63623" w:rsidRDefault="008C25F8" w:rsidP="004D258E">
      <w:pPr>
        <w:spacing w:after="0" w:line="240" w:lineRule="auto"/>
        <w:jc w:val="both"/>
        <w:rPr>
          <w:rFonts w:ascii="Times New Roman" w:hAnsi="Times New Roman" w:cs="Times New Roman"/>
          <w:i/>
          <w:iCs/>
          <w:sz w:val="24"/>
          <w:szCs w:val="24"/>
        </w:rPr>
      </w:pPr>
    </w:p>
    <w:p w14:paraId="09E6DF31" w14:textId="36FC560F" w:rsidR="008C25F8" w:rsidRPr="00A63623" w:rsidRDefault="008C25F8"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sz w:val="24"/>
          <w:szCs w:val="24"/>
        </w:rPr>
        <w:t>Minimum four hydraulic jacks of suitable capacity may be provided for quick levelling of the rig, designed to support the entire mass of the rig. A pilot operated check valve shall be provided for holding of load.</w:t>
      </w:r>
    </w:p>
    <w:p w14:paraId="21E6D8E6" w14:textId="595501B3" w:rsidR="00CB31E2" w:rsidRPr="00A63623" w:rsidRDefault="00CB31E2" w:rsidP="004D258E">
      <w:pPr>
        <w:spacing w:after="0" w:line="240" w:lineRule="auto"/>
        <w:jc w:val="both"/>
        <w:rPr>
          <w:rFonts w:ascii="Times New Roman" w:hAnsi="Times New Roman" w:cs="Times New Roman"/>
          <w:sz w:val="24"/>
          <w:szCs w:val="24"/>
        </w:rPr>
      </w:pPr>
    </w:p>
    <w:p w14:paraId="301BAAE6" w14:textId="2AF481E3" w:rsidR="00CB31E2" w:rsidRPr="00A63623" w:rsidRDefault="00896974" w:rsidP="004D258E">
      <w:pPr>
        <w:spacing w:after="0" w:line="240" w:lineRule="auto"/>
        <w:jc w:val="both"/>
        <w:rPr>
          <w:rFonts w:ascii="Times New Roman" w:hAnsi="Times New Roman" w:cs="Times New Roman"/>
          <w:i/>
          <w:iCs/>
          <w:sz w:val="24"/>
          <w:szCs w:val="24"/>
        </w:rPr>
      </w:pPr>
      <w:r w:rsidRPr="00A63623">
        <w:rPr>
          <w:rFonts w:ascii="Times New Roman" w:hAnsi="Times New Roman" w:cs="Times New Roman"/>
          <w:b/>
          <w:bCs/>
          <w:sz w:val="24"/>
          <w:szCs w:val="24"/>
        </w:rPr>
        <w:t>5.1.7</w:t>
      </w:r>
      <w:r w:rsidR="00F70487" w:rsidRPr="00A63623">
        <w:rPr>
          <w:rFonts w:ascii="Times New Roman" w:hAnsi="Times New Roman" w:cs="Times New Roman"/>
          <w:sz w:val="24"/>
          <w:szCs w:val="24"/>
        </w:rPr>
        <w:t xml:space="preserve"> </w:t>
      </w:r>
      <w:r w:rsidR="00F70487" w:rsidRPr="00A63623">
        <w:rPr>
          <w:rFonts w:ascii="Times New Roman" w:hAnsi="Times New Roman" w:cs="Times New Roman"/>
          <w:i/>
          <w:iCs/>
          <w:sz w:val="24"/>
          <w:szCs w:val="24"/>
        </w:rPr>
        <w:t xml:space="preserve">Auxiliary </w:t>
      </w:r>
      <w:r w:rsidRPr="00A63623">
        <w:rPr>
          <w:rFonts w:ascii="Times New Roman" w:hAnsi="Times New Roman" w:cs="Times New Roman"/>
          <w:i/>
          <w:iCs/>
          <w:sz w:val="24"/>
          <w:szCs w:val="24"/>
        </w:rPr>
        <w:t>Hoisting System</w:t>
      </w:r>
    </w:p>
    <w:p w14:paraId="097E44C9" w14:textId="77777777" w:rsidR="008C25F8" w:rsidRPr="00A63623" w:rsidRDefault="008C25F8" w:rsidP="004D258E">
      <w:pPr>
        <w:spacing w:after="0" w:line="240" w:lineRule="auto"/>
        <w:jc w:val="both"/>
        <w:rPr>
          <w:rFonts w:ascii="Times New Roman" w:hAnsi="Times New Roman" w:cs="Times New Roman"/>
          <w:i/>
          <w:iCs/>
          <w:sz w:val="24"/>
          <w:szCs w:val="24"/>
        </w:rPr>
      </w:pPr>
    </w:p>
    <w:p w14:paraId="1BAE70AE" w14:textId="77777777" w:rsidR="00DF006E" w:rsidRPr="00A63623" w:rsidRDefault="00DF006E" w:rsidP="004D258E">
      <w:pPr>
        <w:spacing w:after="0" w:line="240" w:lineRule="auto"/>
        <w:jc w:val="both"/>
        <w:rPr>
          <w:rFonts w:ascii="Times New Roman" w:hAnsi="Times New Roman" w:cs="Times New Roman"/>
          <w:sz w:val="24"/>
          <w:szCs w:val="24"/>
        </w:rPr>
      </w:pPr>
      <w:r w:rsidRPr="00A63623">
        <w:rPr>
          <w:rFonts w:ascii="Times New Roman" w:hAnsi="Times New Roman" w:cs="Times New Roman"/>
          <w:sz w:val="24"/>
          <w:szCs w:val="24"/>
        </w:rPr>
        <w:t>Hydraulically operated auxiliary hoisting system of adequate capacity for handling sufficient number of drill pipes, casing pipes, and handling tools may be provided with the rig.</w:t>
      </w:r>
    </w:p>
    <w:p w14:paraId="30780E00" w14:textId="09651117" w:rsidR="00CB31E2" w:rsidRPr="00A63623" w:rsidRDefault="00CB31E2" w:rsidP="004D258E">
      <w:pPr>
        <w:spacing w:after="0" w:line="240" w:lineRule="auto"/>
        <w:jc w:val="both"/>
        <w:rPr>
          <w:rFonts w:ascii="Times New Roman" w:hAnsi="Times New Roman" w:cs="Times New Roman"/>
          <w:sz w:val="24"/>
          <w:szCs w:val="24"/>
        </w:rPr>
      </w:pPr>
    </w:p>
    <w:p w14:paraId="08BDE4AE" w14:textId="01169693" w:rsidR="00CB31E2" w:rsidRPr="00D9456A" w:rsidRDefault="00DF006E" w:rsidP="004D258E">
      <w:pPr>
        <w:spacing w:after="0" w:line="240" w:lineRule="auto"/>
        <w:jc w:val="both"/>
        <w:rPr>
          <w:rFonts w:ascii="Times New Roman" w:hAnsi="Times New Roman" w:cs="Times New Roman"/>
          <w:i/>
          <w:iCs/>
          <w:sz w:val="24"/>
          <w:szCs w:val="24"/>
        </w:rPr>
      </w:pPr>
      <w:r w:rsidRPr="00D9456A">
        <w:rPr>
          <w:rFonts w:ascii="Times New Roman" w:hAnsi="Times New Roman" w:cs="Times New Roman"/>
          <w:b/>
          <w:bCs/>
          <w:sz w:val="24"/>
          <w:szCs w:val="24"/>
        </w:rPr>
        <w:t>5.2</w:t>
      </w:r>
      <w:r w:rsidR="00006A8C" w:rsidRPr="00D9456A">
        <w:rPr>
          <w:rFonts w:ascii="Times New Roman" w:hAnsi="Times New Roman" w:cs="Times New Roman"/>
          <w:sz w:val="24"/>
          <w:szCs w:val="24"/>
        </w:rPr>
        <w:t xml:space="preserve"> </w:t>
      </w:r>
      <w:r w:rsidR="00006A8C" w:rsidRPr="00D9456A">
        <w:rPr>
          <w:rFonts w:ascii="Times New Roman" w:hAnsi="Times New Roman" w:cs="Times New Roman"/>
          <w:b/>
          <w:iCs/>
          <w:sz w:val="24"/>
          <w:szCs w:val="24"/>
        </w:rPr>
        <w:t>Hydraulic Break-out W</w:t>
      </w:r>
      <w:r w:rsidR="00F70487" w:rsidRPr="00D9456A">
        <w:rPr>
          <w:rFonts w:ascii="Times New Roman" w:hAnsi="Times New Roman" w:cs="Times New Roman"/>
          <w:b/>
          <w:iCs/>
          <w:sz w:val="24"/>
          <w:szCs w:val="24"/>
        </w:rPr>
        <w:t>rench</w:t>
      </w:r>
    </w:p>
    <w:p w14:paraId="0B3DD031" w14:textId="77777777" w:rsidR="00DF006E" w:rsidRPr="00D9456A" w:rsidRDefault="00DF006E" w:rsidP="004D258E">
      <w:pPr>
        <w:spacing w:after="0" w:line="240" w:lineRule="auto"/>
        <w:jc w:val="both"/>
        <w:rPr>
          <w:rFonts w:ascii="Times New Roman" w:hAnsi="Times New Roman" w:cs="Times New Roman"/>
          <w:sz w:val="24"/>
          <w:szCs w:val="24"/>
        </w:rPr>
      </w:pPr>
    </w:p>
    <w:p w14:paraId="77FA900B" w14:textId="77777777" w:rsidR="00CB31E2" w:rsidRPr="00D9456A" w:rsidRDefault="001E4BCB"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This is provided on the rig for breaking of the dr</w:t>
      </w:r>
      <w:r w:rsidR="005839EC" w:rsidRPr="00D9456A">
        <w:rPr>
          <w:rFonts w:ascii="Times New Roman" w:hAnsi="Times New Roman" w:cs="Times New Roman"/>
          <w:sz w:val="24"/>
          <w:szCs w:val="24"/>
        </w:rPr>
        <w:t xml:space="preserve">ill </w:t>
      </w:r>
      <w:r w:rsidRPr="00D9456A">
        <w:rPr>
          <w:rFonts w:ascii="Times New Roman" w:hAnsi="Times New Roman" w:cs="Times New Roman"/>
          <w:sz w:val="24"/>
          <w:szCs w:val="24"/>
        </w:rPr>
        <w:t>joints or tighteni</w:t>
      </w:r>
      <w:r w:rsidR="005839EC" w:rsidRPr="00D9456A">
        <w:rPr>
          <w:rFonts w:ascii="Times New Roman" w:hAnsi="Times New Roman" w:cs="Times New Roman"/>
          <w:sz w:val="24"/>
          <w:szCs w:val="24"/>
        </w:rPr>
        <w:t>ng the drill pipes as required.</w:t>
      </w:r>
    </w:p>
    <w:p w14:paraId="45D69D34" w14:textId="77777777" w:rsidR="00DF006E" w:rsidRPr="00D9456A" w:rsidRDefault="00DF006E" w:rsidP="004D258E">
      <w:pPr>
        <w:spacing w:after="0" w:line="240" w:lineRule="auto"/>
        <w:jc w:val="both"/>
        <w:rPr>
          <w:rFonts w:ascii="Times New Roman" w:hAnsi="Times New Roman" w:cs="Times New Roman"/>
          <w:b/>
          <w:bCs/>
          <w:sz w:val="24"/>
          <w:szCs w:val="24"/>
        </w:rPr>
      </w:pPr>
    </w:p>
    <w:p w14:paraId="6274F5F9" w14:textId="5A9B343B" w:rsidR="00CB31E2" w:rsidRPr="00D9456A" w:rsidRDefault="00DF006E" w:rsidP="004D258E">
      <w:pPr>
        <w:spacing w:after="0" w:line="240" w:lineRule="auto"/>
        <w:jc w:val="both"/>
        <w:rPr>
          <w:rFonts w:ascii="Times New Roman" w:hAnsi="Times New Roman" w:cs="Times New Roman"/>
          <w:i/>
          <w:iCs/>
          <w:sz w:val="24"/>
          <w:szCs w:val="24"/>
        </w:rPr>
      </w:pPr>
      <w:r w:rsidRPr="00D9456A">
        <w:rPr>
          <w:rFonts w:ascii="Times New Roman" w:hAnsi="Times New Roman" w:cs="Times New Roman"/>
          <w:b/>
          <w:bCs/>
          <w:sz w:val="24"/>
          <w:szCs w:val="24"/>
        </w:rPr>
        <w:t>5.3</w:t>
      </w:r>
      <w:r w:rsidR="005839EC" w:rsidRPr="00D9456A">
        <w:rPr>
          <w:rFonts w:ascii="Times New Roman" w:hAnsi="Times New Roman" w:cs="Times New Roman"/>
          <w:sz w:val="24"/>
          <w:szCs w:val="24"/>
        </w:rPr>
        <w:t xml:space="preserve"> </w:t>
      </w:r>
      <w:r w:rsidR="005839EC" w:rsidRPr="00D9456A">
        <w:rPr>
          <w:rFonts w:ascii="Times New Roman" w:hAnsi="Times New Roman" w:cs="Times New Roman"/>
          <w:b/>
          <w:iCs/>
          <w:sz w:val="24"/>
          <w:szCs w:val="24"/>
        </w:rPr>
        <w:t>Hydraulic System</w:t>
      </w:r>
    </w:p>
    <w:p w14:paraId="5559B0E0" w14:textId="77777777" w:rsidR="00DF006E" w:rsidRPr="00D9456A" w:rsidRDefault="00DF006E" w:rsidP="004D258E">
      <w:pPr>
        <w:spacing w:after="0" w:line="240" w:lineRule="auto"/>
        <w:jc w:val="both"/>
        <w:rPr>
          <w:rFonts w:ascii="Times New Roman" w:hAnsi="Times New Roman" w:cs="Times New Roman"/>
          <w:sz w:val="24"/>
          <w:szCs w:val="24"/>
        </w:rPr>
      </w:pPr>
    </w:p>
    <w:p w14:paraId="48859B46" w14:textId="536E7E9B" w:rsidR="00DF006E" w:rsidRPr="00D9456A" w:rsidRDefault="00DF006E"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In order to operate the different hydraulic equipment, one or more reliable hydraulic pumps of adequate capacity and pressure shall be mounted on the rig to be operated by suitable prime mover. The hydraulic pumps may be of gear, vane or piston type. Necessary directional control valves may be provided for controlling the different hydraulic devices. Pressure gauges shall be installed to indicate the pressure used by the main system. Hydraulic system shall be protected by incorporating adequate capacity filters. A hydraulic oil cooler may be provided when considered necessary to prolong the life of the hydraulic oil and the system components to enable continuous working of the rig.</w:t>
      </w:r>
    </w:p>
    <w:p w14:paraId="48A29A6E" w14:textId="77777777" w:rsidR="00DF006E" w:rsidRPr="00D9456A" w:rsidRDefault="00DF006E" w:rsidP="004D258E">
      <w:pPr>
        <w:spacing w:after="0" w:line="240" w:lineRule="auto"/>
        <w:jc w:val="both"/>
        <w:rPr>
          <w:rFonts w:ascii="Times New Roman" w:hAnsi="Times New Roman" w:cs="Times New Roman"/>
          <w:sz w:val="24"/>
          <w:szCs w:val="24"/>
        </w:rPr>
      </w:pPr>
    </w:p>
    <w:p w14:paraId="61A7443E" w14:textId="50FBE7A2" w:rsidR="001E4BCB" w:rsidRPr="00D9456A" w:rsidRDefault="00DF006E" w:rsidP="004D258E">
      <w:pPr>
        <w:spacing w:after="0" w:line="240" w:lineRule="auto"/>
        <w:jc w:val="both"/>
        <w:rPr>
          <w:rFonts w:ascii="Times New Roman" w:hAnsi="Times New Roman" w:cs="Times New Roman"/>
          <w:i/>
          <w:iCs/>
          <w:sz w:val="24"/>
          <w:szCs w:val="24"/>
        </w:rPr>
      </w:pPr>
      <w:r w:rsidRPr="00D9456A">
        <w:rPr>
          <w:rFonts w:ascii="Times New Roman" w:hAnsi="Times New Roman" w:cs="Times New Roman"/>
          <w:b/>
          <w:bCs/>
          <w:sz w:val="24"/>
          <w:szCs w:val="24"/>
        </w:rPr>
        <w:t>5.</w:t>
      </w:r>
      <w:r w:rsidR="001E4BCB" w:rsidRPr="00D9456A">
        <w:rPr>
          <w:rFonts w:ascii="Times New Roman" w:hAnsi="Times New Roman" w:cs="Times New Roman"/>
          <w:b/>
          <w:bCs/>
          <w:sz w:val="24"/>
          <w:szCs w:val="24"/>
        </w:rPr>
        <w:t>4</w:t>
      </w:r>
      <w:r w:rsidR="001E4BCB" w:rsidRPr="00D9456A">
        <w:rPr>
          <w:rFonts w:ascii="Times New Roman" w:hAnsi="Times New Roman" w:cs="Times New Roman"/>
          <w:sz w:val="24"/>
          <w:szCs w:val="24"/>
        </w:rPr>
        <w:t xml:space="preserve"> </w:t>
      </w:r>
      <w:r w:rsidR="001E4BCB" w:rsidRPr="00D9456A">
        <w:rPr>
          <w:rFonts w:ascii="Times New Roman" w:hAnsi="Times New Roman" w:cs="Times New Roman"/>
          <w:b/>
          <w:iCs/>
          <w:sz w:val="24"/>
          <w:szCs w:val="24"/>
        </w:rPr>
        <w:t>Compressor</w:t>
      </w:r>
    </w:p>
    <w:p w14:paraId="17E630E9" w14:textId="77777777" w:rsidR="00DF006E" w:rsidRPr="00D9456A" w:rsidRDefault="00DF006E" w:rsidP="004D258E">
      <w:pPr>
        <w:spacing w:after="0" w:line="240" w:lineRule="auto"/>
        <w:jc w:val="both"/>
        <w:rPr>
          <w:rFonts w:ascii="Times New Roman" w:hAnsi="Times New Roman" w:cs="Times New Roman"/>
          <w:sz w:val="24"/>
          <w:szCs w:val="24"/>
        </w:rPr>
      </w:pPr>
    </w:p>
    <w:p w14:paraId="30B48B4B" w14:textId="19655BBB" w:rsidR="00DF006E" w:rsidRPr="00D9456A" w:rsidRDefault="00DF006E"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compressor of DTH rig shall be either mounted on the rig or on separate carrier. The air pressure used shall be in accordance with IS 9242 with an air delivery rate sufficient for efficient working of drilling. Regulating valves may be incorporated in the system for instantaneous supply and cut-off the air. Non-return valves shall be incorporated to prevent the loss of pressure and protect the equipment from back pressure. The compressor may be single/multi-stage, piston, rotary or screw type depending upon the operating pressure and air delivery ratings. The prime mover of the compressor shall preferably be diesel operated engine of adequate capacity for continuous operation.</w:t>
      </w:r>
      <w:r w:rsidRPr="00D9456A">
        <w:rPr>
          <w:rFonts w:ascii="Times New Roman" w:hAnsi="Times New Roman" w:cs="Times New Roman"/>
          <w:sz w:val="24"/>
          <w:szCs w:val="24"/>
        </w:rPr>
        <w:cr/>
      </w:r>
    </w:p>
    <w:p w14:paraId="24DD4D3B" w14:textId="3F1DDECE" w:rsidR="0029102C" w:rsidRPr="00D9456A" w:rsidRDefault="00DF006E" w:rsidP="004D258E">
      <w:pPr>
        <w:spacing w:after="0" w:line="240" w:lineRule="auto"/>
        <w:jc w:val="both"/>
        <w:rPr>
          <w:rFonts w:ascii="Times New Roman" w:hAnsi="Times New Roman" w:cs="Times New Roman"/>
          <w:i/>
          <w:iCs/>
          <w:sz w:val="24"/>
          <w:szCs w:val="24"/>
        </w:rPr>
      </w:pPr>
      <w:r w:rsidRPr="00D9456A">
        <w:rPr>
          <w:rFonts w:ascii="Times New Roman" w:hAnsi="Times New Roman" w:cs="Times New Roman"/>
          <w:b/>
          <w:sz w:val="24"/>
          <w:szCs w:val="24"/>
        </w:rPr>
        <w:t xml:space="preserve">5.5 </w:t>
      </w:r>
      <w:r w:rsidR="006B3A55" w:rsidRPr="00D9456A">
        <w:rPr>
          <w:rFonts w:ascii="Times New Roman" w:hAnsi="Times New Roman" w:cs="Times New Roman"/>
          <w:b/>
          <w:iCs/>
          <w:sz w:val="24"/>
          <w:szCs w:val="24"/>
        </w:rPr>
        <w:t>Air Line Lubricator</w:t>
      </w:r>
    </w:p>
    <w:p w14:paraId="607CE33B" w14:textId="77777777" w:rsidR="00DF006E" w:rsidRPr="00D9456A" w:rsidRDefault="00DF006E" w:rsidP="004D258E">
      <w:pPr>
        <w:spacing w:after="0" w:line="240" w:lineRule="auto"/>
        <w:jc w:val="both"/>
        <w:rPr>
          <w:rFonts w:ascii="Times New Roman" w:hAnsi="Times New Roman" w:cs="Times New Roman"/>
          <w:sz w:val="24"/>
          <w:szCs w:val="24"/>
        </w:rPr>
      </w:pPr>
    </w:p>
    <w:p w14:paraId="736E3654" w14:textId="40CE0057" w:rsidR="00DF006E" w:rsidRPr="00D9456A" w:rsidRDefault="00896974" w:rsidP="004D258E">
      <w:pPr>
        <w:spacing w:after="0" w:line="240" w:lineRule="auto"/>
        <w:jc w:val="both"/>
        <w:rPr>
          <w:rFonts w:ascii="Times New Roman" w:hAnsi="Times New Roman" w:cs="Times New Roman"/>
          <w:color w:val="FF0000"/>
          <w:sz w:val="24"/>
          <w:szCs w:val="24"/>
        </w:rPr>
      </w:pPr>
      <w:r w:rsidRPr="00D9456A">
        <w:rPr>
          <w:rFonts w:ascii="Times New Roman" w:hAnsi="Times New Roman" w:cs="Times New Roman"/>
          <w:sz w:val="24"/>
          <w:szCs w:val="24"/>
        </w:rPr>
        <w:t xml:space="preserve">Air </w:t>
      </w:r>
      <w:r w:rsidR="00DF006E" w:rsidRPr="00D9456A">
        <w:rPr>
          <w:rFonts w:ascii="Times New Roman" w:hAnsi="Times New Roman" w:cs="Times New Roman"/>
          <w:sz w:val="24"/>
          <w:szCs w:val="24"/>
        </w:rPr>
        <w:t>line lubricator of sufficient capacity to withstand maximum working pressure may be provided to lubricate the various parts of the down-the-hole hammer tool and other rotary parts by injecting pressurized oil in the air system to prevent wear and tear of the parts of the hammer. The arrangement for controlling lubricating oil to be provided in the control panel.</w:t>
      </w:r>
    </w:p>
    <w:p w14:paraId="58E88D80" w14:textId="41231C40" w:rsidR="006B3A55" w:rsidRPr="00D9456A" w:rsidRDefault="006B3A55" w:rsidP="004D258E">
      <w:pPr>
        <w:spacing w:after="0" w:line="240" w:lineRule="auto"/>
        <w:jc w:val="both"/>
        <w:rPr>
          <w:rFonts w:ascii="Times New Roman" w:hAnsi="Times New Roman" w:cs="Times New Roman"/>
          <w:sz w:val="24"/>
          <w:szCs w:val="24"/>
        </w:rPr>
      </w:pPr>
    </w:p>
    <w:p w14:paraId="6C8942C3" w14:textId="7AFFA361" w:rsidR="00DB6834" w:rsidRPr="00D9456A" w:rsidRDefault="00DF006E" w:rsidP="004D258E">
      <w:pPr>
        <w:spacing w:after="0" w:line="240" w:lineRule="auto"/>
        <w:jc w:val="both"/>
        <w:rPr>
          <w:rFonts w:ascii="Times New Roman" w:hAnsi="Times New Roman" w:cs="Times New Roman"/>
          <w:i/>
          <w:iCs/>
          <w:sz w:val="24"/>
          <w:szCs w:val="24"/>
        </w:rPr>
      </w:pPr>
      <w:r w:rsidRPr="00D9456A">
        <w:rPr>
          <w:rFonts w:ascii="Times New Roman" w:hAnsi="Times New Roman" w:cs="Times New Roman"/>
          <w:b/>
          <w:bCs/>
          <w:sz w:val="24"/>
          <w:szCs w:val="24"/>
        </w:rPr>
        <w:t>5.</w:t>
      </w:r>
      <w:r w:rsidR="00DB6834" w:rsidRPr="00D9456A">
        <w:rPr>
          <w:rFonts w:ascii="Times New Roman" w:hAnsi="Times New Roman" w:cs="Times New Roman"/>
          <w:b/>
          <w:bCs/>
          <w:sz w:val="24"/>
          <w:szCs w:val="24"/>
        </w:rPr>
        <w:t>6</w:t>
      </w:r>
      <w:r w:rsidR="00DB6834" w:rsidRPr="00D9456A">
        <w:rPr>
          <w:rFonts w:ascii="Times New Roman" w:hAnsi="Times New Roman" w:cs="Times New Roman"/>
          <w:sz w:val="24"/>
          <w:szCs w:val="24"/>
        </w:rPr>
        <w:t xml:space="preserve"> </w:t>
      </w:r>
      <w:r w:rsidR="00DB6834" w:rsidRPr="00D9456A">
        <w:rPr>
          <w:rFonts w:ascii="Times New Roman" w:hAnsi="Times New Roman" w:cs="Times New Roman"/>
          <w:b/>
          <w:iCs/>
          <w:sz w:val="24"/>
          <w:szCs w:val="24"/>
        </w:rPr>
        <w:t>Water Injection Pump</w:t>
      </w:r>
    </w:p>
    <w:p w14:paraId="04AEE914" w14:textId="77777777" w:rsidR="00DF006E" w:rsidRPr="00D9456A" w:rsidRDefault="00DF006E" w:rsidP="004D258E">
      <w:pPr>
        <w:spacing w:after="0" w:line="240" w:lineRule="auto"/>
        <w:jc w:val="both"/>
        <w:rPr>
          <w:rFonts w:ascii="Times New Roman" w:hAnsi="Times New Roman" w:cs="Times New Roman"/>
          <w:i/>
          <w:iCs/>
          <w:sz w:val="24"/>
          <w:szCs w:val="24"/>
        </w:rPr>
      </w:pPr>
    </w:p>
    <w:p w14:paraId="77EF0969" w14:textId="12FDA3D1" w:rsidR="00DF006E" w:rsidRPr="00D9456A" w:rsidRDefault="00DF006E"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 xml:space="preserve">Water injection pump of suitable capacity hydraulically driven, shall </w:t>
      </w:r>
      <w:r w:rsidR="00896974" w:rsidRPr="00D9456A">
        <w:rPr>
          <w:rFonts w:ascii="Times New Roman" w:hAnsi="Times New Roman" w:cs="Times New Roman"/>
          <w:sz w:val="24"/>
          <w:szCs w:val="24"/>
        </w:rPr>
        <w:t>be</w:t>
      </w:r>
      <w:r w:rsidRPr="00D9456A">
        <w:rPr>
          <w:rFonts w:ascii="Times New Roman" w:hAnsi="Times New Roman" w:cs="Times New Roman"/>
          <w:sz w:val="24"/>
          <w:szCs w:val="24"/>
        </w:rPr>
        <w:t xml:space="preserve"> provided for dust control and to help flushing of semi-moist clay or similar formation. The pump shall be capable of variable delivery of minimum </w:t>
      </w:r>
      <w:r w:rsidR="00C43B07" w:rsidRPr="00D9456A">
        <w:rPr>
          <w:rFonts w:ascii="Times New Roman" w:hAnsi="Times New Roman" w:cs="Times New Roman"/>
          <w:sz w:val="24"/>
          <w:szCs w:val="24"/>
        </w:rPr>
        <w:t xml:space="preserve">    </w:t>
      </w:r>
      <w:r w:rsidRPr="00D9456A">
        <w:rPr>
          <w:rFonts w:ascii="Times New Roman" w:hAnsi="Times New Roman" w:cs="Times New Roman"/>
          <w:sz w:val="24"/>
          <w:szCs w:val="24"/>
        </w:rPr>
        <w:t xml:space="preserve">15 l water per minute at </w:t>
      </w:r>
      <w:r w:rsidR="00896974" w:rsidRPr="00D9456A">
        <w:rPr>
          <w:rFonts w:ascii="Times New Roman" w:hAnsi="Times New Roman" w:cs="Times New Roman"/>
          <w:sz w:val="24"/>
          <w:szCs w:val="24"/>
        </w:rPr>
        <w:t xml:space="preserve">a </w:t>
      </w:r>
      <w:r w:rsidRPr="00D9456A">
        <w:rPr>
          <w:rFonts w:ascii="Times New Roman" w:hAnsi="Times New Roman" w:cs="Times New Roman"/>
          <w:sz w:val="24"/>
          <w:szCs w:val="24"/>
        </w:rPr>
        <w:t xml:space="preserve">pressure adequate to overcome the compressed air pressure for </w:t>
      </w:r>
      <w:r w:rsidR="00896974" w:rsidRPr="00D9456A">
        <w:rPr>
          <w:rFonts w:ascii="Times New Roman" w:hAnsi="Times New Roman" w:cs="Times New Roman"/>
          <w:sz w:val="24"/>
          <w:szCs w:val="24"/>
        </w:rPr>
        <w:t xml:space="preserve">the </w:t>
      </w:r>
      <w:r w:rsidRPr="00D9456A">
        <w:rPr>
          <w:rFonts w:ascii="Times New Roman" w:hAnsi="Times New Roman" w:cs="Times New Roman"/>
          <w:sz w:val="24"/>
          <w:szCs w:val="24"/>
        </w:rPr>
        <w:t>injection of water. Water with drilling foam may also be used to increase the flushing capacity.</w:t>
      </w:r>
    </w:p>
    <w:p w14:paraId="2F7A8F77" w14:textId="056E1D8D" w:rsidR="00DF006E" w:rsidRPr="00D9456A" w:rsidRDefault="00DF006E" w:rsidP="004D258E">
      <w:pPr>
        <w:spacing w:after="0" w:line="240" w:lineRule="auto"/>
        <w:jc w:val="both"/>
        <w:rPr>
          <w:rFonts w:ascii="Times New Roman" w:hAnsi="Times New Roman" w:cs="Times New Roman"/>
          <w:sz w:val="24"/>
          <w:szCs w:val="24"/>
        </w:rPr>
      </w:pPr>
    </w:p>
    <w:p w14:paraId="04F8F12F" w14:textId="6C70589A" w:rsidR="00CB31E2" w:rsidRPr="00D9456A" w:rsidRDefault="00DF006E" w:rsidP="004D258E">
      <w:pPr>
        <w:spacing w:after="0" w:line="240" w:lineRule="auto"/>
        <w:jc w:val="both"/>
        <w:rPr>
          <w:rFonts w:ascii="Times New Roman" w:hAnsi="Times New Roman" w:cs="Times New Roman"/>
          <w:b/>
          <w:iCs/>
          <w:sz w:val="24"/>
          <w:szCs w:val="24"/>
        </w:rPr>
      </w:pPr>
      <w:r w:rsidRPr="00D9456A">
        <w:rPr>
          <w:rFonts w:ascii="Times New Roman" w:hAnsi="Times New Roman" w:cs="Times New Roman"/>
          <w:b/>
          <w:bCs/>
          <w:sz w:val="24"/>
          <w:szCs w:val="24"/>
        </w:rPr>
        <w:t>5.</w:t>
      </w:r>
      <w:r w:rsidR="0019452D" w:rsidRPr="00D9456A">
        <w:rPr>
          <w:rFonts w:ascii="Times New Roman" w:hAnsi="Times New Roman" w:cs="Times New Roman"/>
          <w:b/>
          <w:bCs/>
          <w:sz w:val="24"/>
          <w:szCs w:val="24"/>
        </w:rPr>
        <w:t>7</w:t>
      </w:r>
      <w:r w:rsidR="0019452D" w:rsidRPr="00D9456A">
        <w:rPr>
          <w:rFonts w:ascii="Times New Roman" w:hAnsi="Times New Roman" w:cs="Times New Roman"/>
          <w:b/>
          <w:sz w:val="24"/>
          <w:szCs w:val="24"/>
        </w:rPr>
        <w:t xml:space="preserve"> </w:t>
      </w:r>
      <w:r w:rsidR="0019452D" w:rsidRPr="00D9456A">
        <w:rPr>
          <w:rFonts w:ascii="Times New Roman" w:hAnsi="Times New Roman" w:cs="Times New Roman"/>
          <w:b/>
          <w:iCs/>
          <w:sz w:val="24"/>
          <w:szCs w:val="24"/>
        </w:rPr>
        <w:t>Lighting System</w:t>
      </w:r>
    </w:p>
    <w:p w14:paraId="30C833A1" w14:textId="77777777" w:rsidR="00DF006E" w:rsidRPr="00D9456A" w:rsidRDefault="00DF006E" w:rsidP="004D258E">
      <w:pPr>
        <w:spacing w:after="0" w:line="240" w:lineRule="auto"/>
        <w:jc w:val="both"/>
        <w:rPr>
          <w:rFonts w:ascii="Times New Roman" w:hAnsi="Times New Roman" w:cs="Times New Roman"/>
          <w:i/>
          <w:iCs/>
          <w:sz w:val="24"/>
          <w:szCs w:val="24"/>
        </w:rPr>
      </w:pPr>
    </w:p>
    <w:p w14:paraId="5D494E05" w14:textId="77777777" w:rsidR="00CB31E2" w:rsidRPr="00D9456A" w:rsidRDefault="00DB6834"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rig shall have p</w:t>
      </w:r>
      <w:r w:rsidR="0019452D" w:rsidRPr="00D9456A">
        <w:rPr>
          <w:rFonts w:ascii="Times New Roman" w:hAnsi="Times New Roman" w:cs="Times New Roman"/>
          <w:sz w:val="24"/>
          <w:szCs w:val="24"/>
        </w:rPr>
        <w:t xml:space="preserve">rovision for lighting system to </w:t>
      </w:r>
      <w:r w:rsidRPr="00D9456A">
        <w:rPr>
          <w:rFonts w:ascii="Times New Roman" w:hAnsi="Times New Roman" w:cs="Times New Roman"/>
          <w:sz w:val="24"/>
          <w:szCs w:val="24"/>
        </w:rPr>
        <w:t>illuminate adequately the entire rig and the working area for carry</w:t>
      </w:r>
      <w:r w:rsidR="0019452D" w:rsidRPr="00D9456A">
        <w:rPr>
          <w:rFonts w:ascii="Times New Roman" w:hAnsi="Times New Roman" w:cs="Times New Roman"/>
          <w:sz w:val="24"/>
          <w:szCs w:val="24"/>
        </w:rPr>
        <w:t>ing out the drilling operations during the night.</w:t>
      </w:r>
    </w:p>
    <w:p w14:paraId="1F488251" w14:textId="77777777" w:rsidR="00DF006E" w:rsidRPr="00D9456A" w:rsidRDefault="00DF006E" w:rsidP="004D258E">
      <w:pPr>
        <w:spacing w:after="0" w:line="240" w:lineRule="auto"/>
        <w:jc w:val="both"/>
        <w:rPr>
          <w:rFonts w:ascii="Times New Roman" w:hAnsi="Times New Roman" w:cs="Times New Roman"/>
          <w:sz w:val="24"/>
          <w:szCs w:val="24"/>
        </w:rPr>
      </w:pPr>
    </w:p>
    <w:p w14:paraId="60430DA0" w14:textId="0C142501" w:rsidR="00515A00" w:rsidRPr="00D9456A" w:rsidRDefault="00DF006E" w:rsidP="004D258E">
      <w:pPr>
        <w:spacing w:after="0" w:line="240" w:lineRule="auto"/>
        <w:jc w:val="both"/>
        <w:rPr>
          <w:rFonts w:ascii="Times New Roman" w:hAnsi="Times New Roman" w:cs="Times New Roman"/>
          <w:bCs/>
          <w:i/>
          <w:sz w:val="24"/>
          <w:szCs w:val="24"/>
        </w:rPr>
      </w:pPr>
      <w:r w:rsidRPr="00D9456A">
        <w:rPr>
          <w:rFonts w:ascii="Times New Roman" w:hAnsi="Times New Roman" w:cs="Times New Roman"/>
          <w:b/>
          <w:bCs/>
          <w:sz w:val="24"/>
          <w:szCs w:val="24"/>
        </w:rPr>
        <w:t>5</w:t>
      </w:r>
      <w:r w:rsidR="00515A00" w:rsidRPr="00D9456A">
        <w:rPr>
          <w:rFonts w:ascii="Times New Roman" w:hAnsi="Times New Roman" w:cs="Times New Roman"/>
          <w:b/>
          <w:bCs/>
          <w:sz w:val="24"/>
          <w:szCs w:val="24"/>
        </w:rPr>
        <w:t xml:space="preserve">.8 Prime </w:t>
      </w:r>
      <w:r w:rsidR="00C40659" w:rsidRPr="00D9456A">
        <w:rPr>
          <w:rFonts w:ascii="Times New Roman" w:hAnsi="Times New Roman" w:cs="Times New Roman"/>
          <w:b/>
          <w:bCs/>
          <w:sz w:val="24"/>
          <w:szCs w:val="24"/>
        </w:rPr>
        <w:t>M</w:t>
      </w:r>
      <w:r w:rsidR="00515A00" w:rsidRPr="00D9456A">
        <w:rPr>
          <w:rFonts w:ascii="Times New Roman" w:hAnsi="Times New Roman" w:cs="Times New Roman"/>
          <w:b/>
          <w:bCs/>
          <w:sz w:val="24"/>
          <w:szCs w:val="24"/>
        </w:rPr>
        <w:t>over</w:t>
      </w:r>
    </w:p>
    <w:p w14:paraId="3BBC1ADE" w14:textId="77777777" w:rsidR="00DF006E" w:rsidRPr="00D9456A" w:rsidRDefault="00DF006E" w:rsidP="004D258E">
      <w:pPr>
        <w:spacing w:after="0" w:line="240" w:lineRule="auto"/>
        <w:jc w:val="both"/>
        <w:rPr>
          <w:rFonts w:ascii="Times New Roman" w:hAnsi="Times New Roman" w:cs="Times New Roman"/>
          <w:b/>
          <w:bCs/>
          <w:sz w:val="24"/>
          <w:szCs w:val="24"/>
        </w:rPr>
      </w:pPr>
    </w:p>
    <w:p w14:paraId="076E9DFA" w14:textId="6F1D99BA" w:rsidR="00515A00" w:rsidRPr="00D9456A" w:rsidRDefault="00515A00"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 xml:space="preserve">The rig operation shall be powered either by </w:t>
      </w:r>
      <w:r w:rsidR="00896974" w:rsidRPr="00D9456A">
        <w:rPr>
          <w:rFonts w:ascii="Times New Roman" w:hAnsi="Times New Roman" w:cs="Times New Roman"/>
          <w:sz w:val="24"/>
          <w:szCs w:val="24"/>
        </w:rPr>
        <w:t xml:space="preserve">the </w:t>
      </w:r>
      <w:r w:rsidRPr="00D9456A">
        <w:rPr>
          <w:rFonts w:ascii="Times New Roman" w:hAnsi="Times New Roman" w:cs="Times New Roman"/>
          <w:sz w:val="24"/>
          <w:szCs w:val="24"/>
        </w:rPr>
        <w:t xml:space="preserve">truck engine or by separate independent diesel engine of adequate power complying </w:t>
      </w:r>
      <w:r w:rsidR="004A56D7" w:rsidRPr="00D9456A">
        <w:rPr>
          <w:rFonts w:ascii="Times New Roman" w:hAnsi="Times New Roman" w:cs="Times New Roman"/>
          <w:sz w:val="24"/>
          <w:szCs w:val="24"/>
        </w:rPr>
        <w:t>with</w:t>
      </w:r>
      <w:r w:rsidRPr="00D9456A">
        <w:rPr>
          <w:rFonts w:ascii="Times New Roman" w:hAnsi="Times New Roman" w:cs="Times New Roman"/>
          <w:sz w:val="24"/>
          <w:szCs w:val="24"/>
        </w:rPr>
        <w:t xml:space="preserve"> </w:t>
      </w:r>
      <w:r w:rsidR="00896974" w:rsidRPr="00D9456A">
        <w:rPr>
          <w:rFonts w:ascii="Times New Roman" w:hAnsi="Times New Roman" w:cs="Times New Roman"/>
          <w:sz w:val="24"/>
          <w:szCs w:val="24"/>
        </w:rPr>
        <w:t xml:space="preserve">the </w:t>
      </w:r>
      <w:r w:rsidRPr="00D9456A">
        <w:rPr>
          <w:rFonts w:ascii="Times New Roman" w:hAnsi="Times New Roman" w:cs="Times New Roman"/>
          <w:sz w:val="24"/>
          <w:szCs w:val="24"/>
        </w:rPr>
        <w:t>latest pollution norms.  The engine(s) should be continuously rated engines conforming to minimum requirements of IS 10002 and shall be easily accessible for simple repairs.</w:t>
      </w:r>
    </w:p>
    <w:p w14:paraId="2FE7511D" w14:textId="77777777" w:rsidR="004C4166" w:rsidRPr="00D9456A" w:rsidRDefault="004C4166" w:rsidP="004D258E">
      <w:pPr>
        <w:spacing w:after="0" w:line="240" w:lineRule="auto"/>
        <w:jc w:val="both"/>
        <w:rPr>
          <w:rFonts w:ascii="Times New Roman" w:hAnsi="Times New Roman" w:cs="Times New Roman"/>
          <w:sz w:val="24"/>
          <w:szCs w:val="24"/>
        </w:rPr>
      </w:pPr>
    </w:p>
    <w:p w14:paraId="39AF340C" w14:textId="344B0290" w:rsidR="00515A00" w:rsidRPr="00D9456A" w:rsidRDefault="004C4166" w:rsidP="004D258E">
      <w:pPr>
        <w:spacing w:after="0" w:line="240" w:lineRule="auto"/>
        <w:jc w:val="both"/>
        <w:rPr>
          <w:rFonts w:ascii="Times New Roman" w:hAnsi="Times New Roman" w:cs="Times New Roman"/>
          <w:i/>
          <w:sz w:val="24"/>
          <w:szCs w:val="24"/>
        </w:rPr>
      </w:pPr>
      <w:r w:rsidRPr="00D9456A">
        <w:rPr>
          <w:rFonts w:ascii="Times New Roman" w:hAnsi="Times New Roman" w:cs="Times New Roman"/>
          <w:b/>
          <w:sz w:val="24"/>
          <w:szCs w:val="24"/>
        </w:rPr>
        <w:t>5.</w:t>
      </w:r>
      <w:r w:rsidR="00515A00" w:rsidRPr="00D9456A">
        <w:rPr>
          <w:rFonts w:ascii="Times New Roman" w:hAnsi="Times New Roman" w:cs="Times New Roman"/>
          <w:b/>
          <w:sz w:val="24"/>
          <w:szCs w:val="24"/>
        </w:rPr>
        <w:t>9</w:t>
      </w:r>
      <w:r w:rsidR="00515A00" w:rsidRPr="00D9456A">
        <w:rPr>
          <w:rFonts w:ascii="Times New Roman" w:hAnsi="Times New Roman" w:cs="Times New Roman"/>
          <w:sz w:val="24"/>
          <w:szCs w:val="24"/>
        </w:rPr>
        <w:t xml:space="preserve"> </w:t>
      </w:r>
      <w:r w:rsidR="00515A00" w:rsidRPr="00D9456A">
        <w:rPr>
          <w:rFonts w:ascii="Times New Roman" w:hAnsi="Times New Roman" w:cs="Times New Roman"/>
          <w:b/>
          <w:sz w:val="24"/>
          <w:szCs w:val="24"/>
        </w:rPr>
        <w:t>Global Positioning System (GPS) arrangement</w:t>
      </w:r>
    </w:p>
    <w:p w14:paraId="581FA465" w14:textId="77777777" w:rsidR="004C4166" w:rsidRPr="00D9456A" w:rsidRDefault="004C4166" w:rsidP="004D258E">
      <w:pPr>
        <w:spacing w:after="0" w:line="240" w:lineRule="auto"/>
        <w:jc w:val="both"/>
        <w:rPr>
          <w:rFonts w:ascii="Times New Roman" w:hAnsi="Times New Roman" w:cs="Times New Roman"/>
          <w:sz w:val="24"/>
          <w:szCs w:val="24"/>
        </w:rPr>
      </w:pPr>
    </w:p>
    <w:p w14:paraId="116C7AFE" w14:textId="77777777" w:rsidR="00406B71" w:rsidRPr="00D9456A" w:rsidRDefault="00515A00" w:rsidP="004D258E">
      <w:pPr>
        <w:spacing w:after="0" w:line="240" w:lineRule="auto"/>
        <w:jc w:val="both"/>
        <w:rPr>
          <w:rFonts w:ascii="Times New Roman" w:hAnsi="Times New Roman" w:cs="Times New Roman"/>
          <w:bCs/>
          <w:sz w:val="24"/>
          <w:szCs w:val="24"/>
          <w:lang w:val="en-IN"/>
        </w:rPr>
      </w:pPr>
      <w:r w:rsidRPr="00D9456A">
        <w:rPr>
          <w:rFonts w:ascii="Times New Roman" w:hAnsi="Times New Roman" w:cs="Times New Roman"/>
          <w:bCs/>
          <w:sz w:val="24"/>
          <w:szCs w:val="24"/>
          <w:lang w:val="en-IN"/>
        </w:rPr>
        <w:t>A GPS arrangement shall be provided on rig equipment to locate coordinates</w:t>
      </w:r>
      <w:r w:rsidR="00406B71" w:rsidRPr="00D9456A">
        <w:rPr>
          <w:rFonts w:ascii="Times New Roman" w:hAnsi="Times New Roman" w:cs="Times New Roman"/>
          <w:bCs/>
          <w:sz w:val="24"/>
          <w:szCs w:val="24"/>
          <w:lang w:val="en-IN"/>
        </w:rPr>
        <w:t>.</w:t>
      </w:r>
      <w:r w:rsidRPr="00D9456A">
        <w:rPr>
          <w:rFonts w:ascii="Times New Roman" w:hAnsi="Times New Roman" w:cs="Times New Roman"/>
          <w:bCs/>
          <w:sz w:val="24"/>
          <w:szCs w:val="24"/>
          <w:lang w:val="en-IN"/>
        </w:rPr>
        <w:t xml:space="preserve"> </w:t>
      </w:r>
    </w:p>
    <w:p w14:paraId="7C67560F" w14:textId="77777777" w:rsidR="004C4166" w:rsidRPr="00D9456A" w:rsidRDefault="004C4166" w:rsidP="004D258E">
      <w:pPr>
        <w:spacing w:after="0" w:line="240" w:lineRule="auto"/>
        <w:jc w:val="both"/>
        <w:rPr>
          <w:rFonts w:ascii="Times New Roman" w:hAnsi="Times New Roman" w:cs="Times New Roman"/>
          <w:bCs/>
          <w:sz w:val="24"/>
          <w:szCs w:val="24"/>
          <w:lang w:val="en-IN"/>
        </w:rPr>
      </w:pPr>
    </w:p>
    <w:p w14:paraId="4F4BBE1D" w14:textId="7F7B1B05" w:rsidR="00CB31E2" w:rsidRPr="00D9456A" w:rsidRDefault="004C4166"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6</w:t>
      </w:r>
      <w:r w:rsidR="0019452D" w:rsidRPr="00D9456A">
        <w:rPr>
          <w:rFonts w:ascii="Times New Roman" w:hAnsi="Times New Roman" w:cs="Times New Roman"/>
          <w:b/>
          <w:bCs/>
          <w:sz w:val="24"/>
          <w:szCs w:val="24"/>
        </w:rPr>
        <w:t xml:space="preserve"> CONTROLS</w:t>
      </w:r>
    </w:p>
    <w:p w14:paraId="1F80E911" w14:textId="77777777" w:rsidR="004C4166" w:rsidRPr="00D9456A" w:rsidRDefault="004C4166" w:rsidP="004D258E">
      <w:pPr>
        <w:spacing w:after="0" w:line="240" w:lineRule="auto"/>
        <w:jc w:val="both"/>
        <w:rPr>
          <w:rFonts w:ascii="Times New Roman" w:hAnsi="Times New Roman" w:cs="Times New Roman"/>
          <w:b/>
          <w:bCs/>
          <w:sz w:val="24"/>
          <w:szCs w:val="24"/>
        </w:rPr>
      </w:pPr>
    </w:p>
    <w:p w14:paraId="05455595" w14:textId="4F26A381" w:rsidR="004C4166" w:rsidRPr="00D9456A" w:rsidRDefault="004C4166"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sz w:val="24"/>
          <w:szCs w:val="24"/>
          <w:lang w:val="en-IN"/>
        </w:rPr>
        <w:t xml:space="preserve">The control panel should be located conveniently for maximum visibility and ease of operation. The control panel should be provided with all gauges for hydraulic oil pressure and temperature, engine oil pressure and temperature, air discharge pressure and temperature, and water temperature. The control levers/knobs for rig operation should be ergonomically designed and provided. The control panel should be provided </w:t>
      </w:r>
      <w:r w:rsidR="00896974" w:rsidRPr="00D9456A">
        <w:rPr>
          <w:rFonts w:ascii="Times New Roman" w:hAnsi="Times New Roman" w:cs="Times New Roman"/>
          <w:sz w:val="24"/>
          <w:szCs w:val="24"/>
          <w:lang w:val="en-IN"/>
        </w:rPr>
        <w:t xml:space="preserve">with </w:t>
      </w:r>
      <w:r w:rsidRPr="00D9456A">
        <w:rPr>
          <w:rFonts w:ascii="Times New Roman" w:hAnsi="Times New Roman" w:cs="Times New Roman"/>
          <w:sz w:val="24"/>
          <w:szCs w:val="24"/>
          <w:lang w:val="en-IN"/>
        </w:rPr>
        <w:t xml:space="preserve">lockable doors with </w:t>
      </w:r>
      <w:r w:rsidR="00896974" w:rsidRPr="00D9456A">
        <w:rPr>
          <w:rFonts w:ascii="Times New Roman" w:hAnsi="Times New Roman" w:cs="Times New Roman"/>
          <w:sz w:val="24"/>
          <w:szCs w:val="24"/>
          <w:lang w:val="en-IN"/>
        </w:rPr>
        <w:t xml:space="preserve">a </w:t>
      </w:r>
      <w:r w:rsidRPr="00D9456A">
        <w:rPr>
          <w:rFonts w:ascii="Times New Roman" w:hAnsi="Times New Roman" w:cs="Times New Roman"/>
          <w:sz w:val="24"/>
          <w:szCs w:val="24"/>
          <w:lang w:val="en-IN"/>
        </w:rPr>
        <w:t xml:space="preserve">folding type working platform. </w:t>
      </w:r>
      <w:r w:rsidR="00896974" w:rsidRPr="00D9456A">
        <w:rPr>
          <w:rFonts w:ascii="Times New Roman" w:hAnsi="Times New Roman" w:cs="Times New Roman"/>
          <w:sz w:val="24"/>
          <w:szCs w:val="24"/>
          <w:lang w:val="en-IN"/>
        </w:rPr>
        <w:t>Arrangements</w:t>
      </w:r>
      <w:r w:rsidRPr="00D9456A">
        <w:rPr>
          <w:rFonts w:ascii="Times New Roman" w:hAnsi="Times New Roman" w:cs="Times New Roman"/>
          <w:sz w:val="24"/>
          <w:szCs w:val="24"/>
          <w:lang w:val="en-IN"/>
        </w:rPr>
        <w:t xml:space="preserve"> for emergency </w:t>
      </w:r>
      <w:r w:rsidR="004A56D7" w:rsidRPr="00D9456A">
        <w:rPr>
          <w:rFonts w:ascii="Times New Roman" w:hAnsi="Times New Roman" w:cs="Times New Roman"/>
          <w:sz w:val="24"/>
          <w:szCs w:val="24"/>
          <w:lang w:val="en-IN"/>
        </w:rPr>
        <w:t>shutdown</w:t>
      </w:r>
      <w:r w:rsidRPr="00D9456A">
        <w:rPr>
          <w:rFonts w:ascii="Times New Roman" w:hAnsi="Times New Roman" w:cs="Times New Roman"/>
          <w:sz w:val="24"/>
          <w:szCs w:val="24"/>
          <w:lang w:val="en-IN"/>
        </w:rPr>
        <w:t xml:space="preserve"> of rig should be provided in the control panel.</w:t>
      </w:r>
      <w:r w:rsidRPr="00D9456A">
        <w:rPr>
          <w:rFonts w:ascii="Times New Roman" w:hAnsi="Times New Roman" w:cs="Times New Roman"/>
          <w:sz w:val="24"/>
          <w:szCs w:val="24"/>
          <w:lang w:val="en-IN"/>
        </w:rPr>
        <w:cr/>
      </w:r>
    </w:p>
    <w:p w14:paraId="6BE0DF6D" w14:textId="6074A4FF" w:rsidR="00CB31E2" w:rsidRPr="00D9456A" w:rsidRDefault="004C4166"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7</w:t>
      </w:r>
      <w:r w:rsidR="0019452D" w:rsidRPr="00D9456A">
        <w:rPr>
          <w:rFonts w:ascii="Times New Roman" w:hAnsi="Times New Roman" w:cs="Times New Roman"/>
          <w:b/>
          <w:bCs/>
          <w:sz w:val="24"/>
          <w:szCs w:val="24"/>
        </w:rPr>
        <w:t xml:space="preserve"> MOUNTING</w:t>
      </w:r>
    </w:p>
    <w:p w14:paraId="646A77B7" w14:textId="77777777" w:rsidR="004C4166" w:rsidRPr="00D9456A" w:rsidRDefault="004C4166" w:rsidP="004D258E">
      <w:pPr>
        <w:spacing w:after="0" w:line="240" w:lineRule="auto"/>
        <w:jc w:val="both"/>
        <w:rPr>
          <w:rFonts w:ascii="Times New Roman" w:hAnsi="Times New Roman" w:cs="Times New Roman"/>
          <w:b/>
          <w:bCs/>
          <w:sz w:val="24"/>
          <w:szCs w:val="24"/>
        </w:rPr>
      </w:pPr>
    </w:p>
    <w:p w14:paraId="1185DE81" w14:textId="4C3928C1" w:rsidR="004C4166" w:rsidRPr="00D9456A" w:rsidRDefault="004C4166"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All the above units put together comprise one DTH unit. The whole system shall be mounted on a steel welded structure forming a welded foundation for the entire machinery. This structure in turn may be mounted on a self-propelled road worthy truck or suitable carrier of adequate capacity having sufficient wheel base, or on a trailer chassis with pneumatic wheels with tow bar arrangements for shifting by tractor or truck. The total length width and height shall conform to the statutory motor vehicles rules and regulations and other relevant orders.</w:t>
      </w:r>
    </w:p>
    <w:p w14:paraId="3153ED23" w14:textId="22D38179" w:rsidR="004C4166" w:rsidRPr="00D9456A" w:rsidRDefault="004C4166" w:rsidP="004D258E">
      <w:pPr>
        <w:spacing w:after="0" w:line="240" w:lineRule="auto"/>
        <w:jc w:val="both"/>
        <w:rPr>
          <w:rFonts w:ascii="Times New Roman" w:hAnsi="Times New Roman" w:cs="Times New Roman"/>
          <w:sz w:val="24"/>
          <w:szCs w:val="24"/>
        </w:rPr>
      </w:pPr>
    </w:p>
    <w:p w14:paraId="66C097F2" w14:textId="271ABCED" w:rsidR="00DB6834" w:rsidRPr="00D9456A" w:rsidRDefault="004C4166"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8</w:t>
      </w:r>
      <w:r w:rsidR="00DB6834" w:rsidRPr="00D9456A">
        <w:rPr>
          <w:rFonts w:ascii="Times New Roman" w:hAnsi="Times New Roman" w:cs="Times New Roman"/>
          <w:b/>
          <w:bCs/>
          <w:sz w:val="24"/>
          <w:szCs w:val="24"/>
        </w:rPr>
        <w:t xml:space="preserve"> ROTARY MODE</w:t>
      </w:r>
    </w:p>
    <w:p w14:paraId="47DD493B" w14:textId="77777777" w:rsidR="004C4166" w:rsidRPr="00D9456A" w:rsidRDefault="004C4166" w:rsidP="004D258E">
      <w:pPr>
        <w:spacing w:after="0" w:line="240" w:lineRule="auto"/>
        <w:jc w:val="both"/>
        <w:rPr>
          <w:rFonts w:ascii="Times New Roman" w:hAnsi="Times New Roman" w:cs="Times New Roman"/>
          <w:b/>
          <w:bCs/>
          <w:sz w:val="24"/>
          <w:szCs w:val="24"/>
        </w:rPr>
      </w:pPr>
    </w:p>
    <w:p w14:paraId="6B7F2A8B" w14:textId="048455E1" w:rsidR="004C4166" w:rsidRPr="00D9456A" w:rsidRDefault="004C4166"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In case the rig is designed for mud rotary drilling operations also, a reciprocating or centrifugal type mud pump of adequate capacity with independent prime mover may be provided for carrying out the mud rotary drilling.</w:t>
      </w:r>
    </w:p>
    <w:p w14:paraId="0F4F4377" w14:textId="3A7B40AB" w:rsidR="004C4166" w:rsidRPr="00D9456A" w:rsidRDefault="004C4166" w:rsidP="004D258E">
      <w:pPr>
        <w:spacing w:after="0" w:line="240" w:lineRule="auto"/>
        <w:jc w:val="both"/>
        <w:rPr>
          <w:rFonts w:ascii="Times New Roman" w:hAnsi="Times New Roman" w:cs="Times New Roman"/>
          <w:sz w:val="24"/>
          <w:szCs w:val="24"/>
        </w:rPr>
      </w:pPr>
    </w:p>
    <w:p w14:paraId="4D3FE76E" w14:textId="256CBAB6" w:rsidR="00DB6834" w:rsidRPr="00D9456A" w:rsidRDefault="004C4166"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9</w:t>
      </w:r>
      <w:r w:rsidR="00DB6834" w:rsidRPr="00D9456A">
        <w:rPr>
          <w:rFonts w:ascii="Times New Roman" w:hAnsi="Times New Roman" w:cs="Times New Roman"/>
          <w:b/>
          <w:bCs/>
          <w:sz w:val="24"/>
          <w:szCs w:val="24"/>
        </w:rPr>
        <w:t xml:space="preserve"> DRILLING TOOLS AND ACCESSORIES</w:t>
      </w:r>
    </w:p>
    <w:p w14:paraId="63DF4E29" w14:textId="77777777" w:rsidR="004C4166" w:rsidRPr="00D9456A" w:rsidRDefault="004C4166" w:rsidP="004D258E">
      <w:pPr>
        <w:spacing w:after="0" w:line="240" w:lineRule="auto"/>
        <w:jc w:val="both"/>
        <w:rPr>
          <w:rFonts w:ascii="Times New Roman" w:hAnsi="Times New Roman" w:cs="Times New Roman"/>
          <w:b/>
          <w:bCs/>
          <w:sz w:val="24"/>
          <w:szCs w:val="24"/>
        </w:rPr>
      </w:pPr>
    </w:p>
    <w:p w14:paraId="39EFD25D" w14:textId="36A28D23" w:rsidR="00896974" w:rsidRPr="00D9456A" w:rsidRDefault="00DB6834"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A complete set of operating equipment and tools as specified i</w:t>
      </w:r>
      <w:r w:rsidR="0019452D" w:rsidRPr="00D9456A">
        <w:rPr>
          <w:rFonts w:ascii="Times New Roman" w:hAnsi="Times New Roman" w:cs="Times New Roman"/>
          <w:sz w:val="24"/>
          <w:szCs w:val="24"/>
        </w:rPr>
        <w:t xml:space="preserve">n </w:t>
      </w:r>
      <w:r w:rsidR="004C4166" w:rsidRPr="00D9456A">
        <w:rPr>
          <w:rFonts w:ascii="Times New Roman" w:hAnsi="Times New Roman" w:cs="Times New Roman"/>
          <w:b/>
          <w:bCs/>
          <w:sz w:val="24"/>
          <w:szCs w:val="24"/>
        </w:rPr>
        <w:t>9</w:t>
      </w:r>
      <w:r w:rsidR="0019452D" w:rsidRPr="00D9456A">
        <w:rPr>
          <w:rFonts w:ascii="Times New Roman" w:hAnsi="Times New Roman" w:cs="Times New Roman"/>
          <w:b/>
          <w:bCs/>
          <w:sz w:val="24"/>
          <w:szCs w:val="24"/>
        </w:rPr>
        <w:t>.1</w:t>
      </w:r>
      <w:r w:rsidR="0019452D" w:rsidRPr="00D9456A">
        <w:rPr>
          <w:rFonts w:ascii="Times New Roman" w:hAnsi="Times New Roman" w:cs="Times New Roman"/>
          <w:sz w:val="24"/>
          <w:szCs w:val="24"/>
        </w:rPr>
        <w:t xml:space="preserve"> to </w:t>
      </w:r>
      <w:r w:rsidR="004C4166" w:rsidRPr="00D9456A">
        <w:rPr>
          <w:rFonts w:ascii="Times New Roman" w:hAnsi="Times New Roman" w:cs="Times New Roman"/>
          <w:b/>
          <w:bCs/>
          <w:sz w:val="24"/>
          <w:szCs w:val="24"/>
        </w:rPr>
        <w:t>9</w:t>
      </w:r>
      <w:r w:rsidR="0019452D" w:rsidRPr="00D9456A">
        <w:rPr>
          <w:rFonts w:ascii="Times New Roman" w:hAnsi="Times New Roman" w:cs="Times New Roman"/>
          <w:b/>
          <w:bCs/>
          <w:sz w:val="24"/>
          <w:szCs w:val="24"/>
        </w:rPr>
        <w:t>.5</w:t>
      </w:r>
      <w:r w:rsidR="0019452D" w:rsidRPr="00D9456A">
        <w:rPr>
          <w:rFonts w:ascii="Times New Roman" w:hAnsi="Times New Roman" w:cs="Times New Roman"/>
          <w:sz w:val="24"/>
          <w:szCs w:val="24"/>
        </w:rPr>
        <w:t xml:space="preserve"> may be provided as </w:t>
      </w:r>
      <w:r w:rsidRPr="00D9456A">
        <w:rPr>
          <w:rFonts w:ascii="Times New Roman" w:hAnsi="Times New Roman" w:cs="Times New Roman"/>
          <w:sz w:val="24"/>
          <w:szCs w:val="24"/>
        </w:rPr>
        <w:t>part of agreement between the purchaser and the supplier.</w:t>
      </w:r>
    </w:p>
    <w:p w14:paraId="2E309904" w14:textId="77777777" w:rsidR="002F575C" w:rsidRPr="00D9456A" w:rsidRDefault="002F575C" w:rsidP="004D258E">
      <w:pPr>
        <w:spacing w:after="0" w:line="240" w:lineRule="auto"/>
        <w:jc w:val="both"/>
        <w:rPr>
          <w:rFonts w:ascii="Times New Roman" w:hAnsi="Times New Roman" w:cs="Times New Roman"/>
          <w:b/>
          <w:bCs/>
          <w:sz w:val="24"/>
          <w:szCs w:val="24"/>
        </w:rPr>
      </w:pPr>
    </w:p>
    <w:p w14:paraId="7D87A5E0" w14:textId="71522F6E" w:rsidR="00CB31E2" w:rsidRPr="00D9456A" w:rsidRDefault="004C4166"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9</w:t>
      </w:r>
      <w:r w:rsidR="0019452D" w:rsidRPr="00D9456A">
        <w:rPr>
          <w:rFonts w:ascii="Times New Roman" w:hAnsi="Times New Roman" w:cs="Times New Roman"/>
          <w:b/>
          <w:bCs/>
          <w:sz w:val="24"/>
          <w:szCs w:val="24"/>
        </w:rPr>
        <w:t>.1 Drill Pipes</w:t>
      </w:r>
    </w:p>
    <w:p w14:paraId="38EC0BB9" w14:textId="77777777" w:rsidR="004C4166" w:rsidRPr="00D9456A" w:rsidRDefault="004C4166" w:rsidP="004D258E">
      <w:pPr>
        <w:spacing w:after="0" w:line="240" w:lineRule="auto"/>
        <w:jc w:val="both"/>
        <w:rPr>
          <w:rFonts w:ascii="Times New Roman" w:hAnsi="Times New Roman" w:cs="Times New Roman"/>
          <w:b/>
          <w:bCs/>
          <w:sz w:val="24"/>
          <w:szCs w:val="24"/>
        </w:rPr>
      </w:pPr>
    </w:p>
    <w:p w14:paraId="528A895B" w14:textId="64449928" w:rsidR="004C4166" w:rsidRPr="00D9456A" w:rsidRDefault="004C4166"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In case of DTH drilling, the drill pipes are used to transport the air for actuating the hammer tools and flushing out the cuttings as well as for imparting rotational motion. Larger diameter pipes are used for reducing the annular area thereby increasing the flushing efficiency and increasing the penetration speeds. The tool joints and the drill pipes shall conform to the specified requirements.</w:t>
      </w:r>
      <w:r w:rsidRPr="00D9456A">
        <w:rPr>
          <w:rFonts w:ascii="Times New Roman" w:hAnsi="Times New Roman" w:cs="Times New Roman"/>
          <w:sz w:val="24"/>
          <w:szCs w:val="24"/>
        </w:rPr>
        <w:cr/>
      </w:r>
    </w:p>
    <w:p w14:paraId="30B1FE72" w14:textId="36B4905D" w:rsidR="00CB31E2" w:rsidRPr="00D9456A" w:rsidRDefault="00520B9F"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9</w:t>
      </w:r>
      <w:r w:rsidR="008F1578" w:rsidRPr="00D9456A">
        <w:rPr>
          <w:rFonts w:ascii="Times New Roman" w:hAnsi="Times New Roman" w:cs="Times New Roman"/>
          <w:b/>
          <w:bCs/>
          <w:sz w:val="24"/>
          <w:szCs w:val="24"/>
        </w:rPr>
        <w:t>.2 Down-the-Hole Hammers</w:t>
      </w:r>
    </w:p>
    <w:p w14:paraId="5B553A10" w14:textId="77777777" w:rsidR="00520B9F" w:rsidRPr="00D9456A" w:rsidRDefault="00520B9F" w:rsidP="004D258E">
      <w:pPr>
        <w:spacing w:after="0" w:line="240" w:lineRule="auto"/>
        <w:jc w:val="both"/>
        <w:rPr>
          <w:rFonts w:ascii="Times New Roman" w:hAnsi="Times New Roman" w:cs="Times New Roman"/>
          <w:b/>
          <w:bCs/>
          <w:sz w:val="24"/>
          <w:szCs w:val="24"/>
        </w:rPr>
      </w:pPr>
    </w:p>
    <w:p w14:paraId="25433D7D" w14:textId="4DC7DEAD" w:rsidR="00520B9F" w:rsidRPr="00D9456A" w:rsidRDefault="00520B9F"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hammer tool is used to impart the necessary percussive motion to the bit for penetrating through the formation. The DTH hammer normally operates at 6</w:t>
      </w:r>
      <w:r w:rsidR="00896974" w:rsidRPr="00D9456A">
        <w:rPr>
          <w:rFonts w:ascii="Times New Roman" w:hAnsi="Times New Roman" w:cs="Times New Roman"/>
          <w:sz w:val="24"/>
          <w:szCs w:val="24"/>
        </w:rPr>
        <w:t xml:space="preserve"> bar</w:t>
      </w:r>
      <w:r w:rsidRPr="00D9456A">
        <w:rPr>
          <w:rFonts w:ascii="Times New Roman" w:hAnsi="Times New Roman" w:cs="Times New Roman"/>
          <w:sz w:val="24"/>
          <w:szCs w:val="24"/>
        </w:rPr>
        <w:t xml:space="preserve"> to 24 bar air pressure depending upon the capacity of the compressor provided with the rig. The hammer shall be able to deliver necessary blows a</w:t>
      </w:r>
      <w:r w:rsidR="00282CDD">
        <w:rPr>
          <w:rFonts w:ascii="Times New Roman" w:hAnsi="Times New Roman" w:cs="Times New Roman"/>
          <w:sz w:val="24"/>
          <w:szCs w:val="24"/>
        </w:rPr>
        <w:t xml:space="preserve">t a frequency ranging from </w:t>
      </w:r>
      <w:r w:rsidRPr="00D9456A">
        <w:rPr>
          <w:rFonts w:ascii="Times New Roman" w:hAnsi="Times New Roman" w:cs="Times New Roman"/>
          <w:sz w:val="24"/>
          <w:szCs w:val="24"/>
        </w:rPr>
        <w:t>600 to 1 600 per minute depending upon the compressor and hammer design. The hammers shall necessarily be provided with a check valve to prevent the water from entering into the hammer when air supply is shut off.</w:t>
      </w:r>
    </w:p>
    <w:p w14:paraId="1E35DDC5" w14:textId="62128DE2" w:rsidR="00520B9F" w:rsidRPr="00D9456A" w:rsidRDefault="00520B9F" w:rsidP="004D258E">
      <w:pPr>
        <w:spacing w:after="0" w:line="240" w:lineRule="auto"/>
        <w:jc w:val="both"/>
        <w:rPr>
          <w:rFonts w:ascii="Times New Roman" w:hAnsi="Times New Roman" w:cs="Times New Roman"/>
          <w:sz w:val="24"/>
          <w:szCs w:val="24"/>
        </w:rPr>
      </w:pPr>
    </w:p>
    <w:p w14:paraId="0C85F27D" w14:textId="7CDA1115" w:rsidR="00CB31E2" w:rsidRPr="00D9456A" w:rsidRDefault="00520B9F"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9</w:t>
      </w:r>
      <w:r w:rsidR="0019452D" w:rsidRPr="00D9456A">
        <w:rPr>
          <w:rFonts w:ascii="Times New Roman" w:hAnsi="Times New Roman" w:cs="Times New Roman"/>
          <w:b/>
          <w:bCs/>
          <w:sz w:val="24"/>
          <w:szCs w:val="24"/>
        </w:rPr>
        <w:t>.3 Bits</w:t>
      </w:r>
    </w:p>
    <w:p w14:paraId="1098E3DD" w14:textId="77777777" w:rsidR="00520B9F" w:rsidRPr="00D9456A" w:rsidRDefault="00520B9F" w:rsidP="004D258E">
      <w:pPr>
        <w:spacing w:after="0" w:line="240" w:lineRule="auto"/>
        <w:jc w:val="both"/>
        <w:rPr>
          <w:rFonts w:ascii="Times New Roman" w:hAnsi="Times New Roman" w:cs="Times New Roman"/>
          <w:b/>
          <w:bCs/>
          <w:sz w:val="24"/>
          <w:szCs w:val="24"/>
        </w:rPr>
      </w:pPr>
    </w:p>
    <w:p w14:paraId="684428A5" w14:textId="08532377" w:rsidR="00520B9F" w:rsidRPr="00D9456A" w:rsidRDefault="00520B9F"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 xml:space="preserve">The down-the-hole hammer drilling rigs may be provided with </w:t>
      </w:r>
      <w:r w:rsidR="00896974" w:rsidRPr="00D9456A">
        <w:rPr>
          <w:rFonts w:ascii="Times New Roman" w:hAnsi="Times New Roman" w:cs="Times New Roman"/>
          <w:sz w:val="24"/>
          <w:szCs w:val="24"/>
        </w:rPr>
        <w:t xml:space="preserve">the </w:t>
      </w:r>
      <w:r w:rsidRPr="00D9456A">
        <w:rPr>
          <w:rFonts w:ascii="Times New Roman" w:hAnsi="Times New Roman" w:cs="Times New Roman"/>
          <w:sz w:val="24"/>
          <w:szCs w:val="24"/>
        </w:rPr>
        <w:t xml:space="preserve">required size of rock roller bits and button bits/cross bits to drill through the </w:t>
      </w:r>
      <w:r w:rsidR="00896974" w:rsidRPr="00D9456A">
        <w:rPr>
          <w:rFonts w:ascii="Times New Roman" w:hAnsi="Times New Roman" w:cs="Times New Roman"/>
          <w:sz w:val="24"/>
          <w:szCs w:val="24"/>
        </w:rPr>
        <w:t>overburden</w:t>
      </w:r>
      <w:r w:rsidRPr="00D9456A">
        <w:rPr>
          <w:rFonts w:ascii="Times New Roman" w:hAnsi="Times New Roman" w:cs="Times New Roman"/>
          <w:sz w:val="24"/>
          <w:szCs w:val="24"/>
        </w:rPr>
        <w:t>. For drilling hard rock formations, suitable button, cross and reamer bits may be supplied with the rig depending on the capacity of the DTH drilling rig and the hammer supplied</w:t>
      </w:r>
    </w:p>
    <w:p w14:paraId="546A4F47" w14:textId="4628D49E" w:rsidR="00520B9F" w:rsidRPr="00D9456A" w:rsidRDefault="00520B9F" w:rsidP="004D258E">
      <w:pPr>
        <w:spacing w:after="0" w:line="240" w:lineRule="auto"/>
        <w:jc w:val="both"/>
        <w:rPr>
          <w:rFonts w:ascii="Times New Roman" w:hAnsi="Times New Roman" w:cs="Times New Roman"/>
          <w:sz w:val="24"/>
          <w:szCs w:val="24"/>
        </w:rPr>
      </w:pPr>
    </w:p>
    <w:p w14:paraId="65B1BA6C" w14:textId="374FE9F1" w:rsidR="00CB31E2" w:rsidRPr="00D9456A" w:rsidRDefault="00520B9F"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9</w:t>
      </w:r>
      <w:r w:rsidR="00D81564" w:rsidRPr="00D9456A">
        <w:rPr>
          <w:rFonts w:ascii="Times New Roman" w:hAnsi="Times New Roman" w:cs="Times New Roman"/>
          <w:b/>
          <w:bCs/>
          <w:sz w:val="24"/>
          <w:szCs w:val="24"/>
        </w:rPr>
        <w:t>.4 Accessories</w:t>
      </w:r>
    </w:p>
    <w:p w14:paraId="772204C9" w14:textId="77777777" w:rsidR="00520B9F" w:rsidRPr="00D9456A" w:rsidRDefault="00520B9F" w:rsidP="004D258E">
      <w:pPr>
        <w:spacing w:after="0" w:line="240" w:lineRule="auto"/>
        <w:jc w:val="both"/>
        <w:rPr>
          <w:rFonts w:ascii="Times New Roman" w:hAnsi="Times New Roman" w:cs="Times New Roman"/>
          <w:b/>
          <w:bCs/>
          <w:sz w:val="24"/>
          <w:szCs w:val="24"/>
        </w:rPr>
      </w:pPr>
    </w:p>
    <w:p w14:paraId="6E49A27D" w14:textId="00F420CD" w:rsidR="00FE56E9" w:rsidRPr="00D9456A" w:rsidRDefault="00FE56E9"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following accessories may</w:t>
      </w:r>
      <w:r w:rsidR="00D81564" w:rsidRPr="00D9456A">
        <w:rPr>
          <w:rFonts w:ascii="Times New Roman" w:hAnsi="Times New Roman" w:cs="Times New Roman"/>
          <w:sz w:val="24"/>
          <w:szCs w:val="24"/>
        </w:rPr>
        <w:t xml:space="preserve"> be supplied </w:t>
      </w:r>
      <w:r w:rsidRPr="00D9456A">
        <w:rPr>
          <w:rFonts w:ascii="Times New Roman" w:hAnsi="Times New Roman" w:cs="Times New Roman"/>
          <w:sz w:val="24"/>
          <w:szCs w:val="24"/>
        </w:rPr>
        <w:t>with the rig:</w:t>
      </w:r>
    </w:p>
    <w:p w14:paraId="6F1E8F8C" w14:textId="77777777" w:rsidR="00520B9F" w:rsidRPr="00D9456A" w:rsidRDefault="00520B9F" w:rsidP="004D258E">
      <w:pPr>
        <w:spacing w:after="0" w:line="240" w:lineRule="auto"/>
        <w:jc w:val="both"/>
        <w:rPr>
          <w:rFonts w:ascii="Times New Roman" w:hAnsi="Times New Roman" w:cs="Times New Roman"/>
          <w:sz w:val="24"/>
          <w:szCs w:val="24"/>
        </w:rPr>
      </w:pPr>
    </w:p>
    <w:p w14:paraId="19EB8CC6" w14:textId="77777777" w:rsidR="00EE4456" w:rsidRPr="00D9456A" w:rsidRDefault="00EE4456" w:rsidP="004D258E">
      <w:pPr>
        <w:pStyle w:val="ListParagraph"/>
        <w:numPr>
          <w:ilvl w:val="0"/>
          <w:numId w:val="1"/>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Pencil bit grinder;</w:t>
      </w:r>
    </w:p>
    <w:p w14:paraId="7C84490A" w14:textId="77777777" w:rsidR="00EE4456" w:rsidRPr="00D9456A" w:rsidRDefault="00EE4456" w:rsidP="004D258E">
      <w:pPr>
        <w:pStyle w:val="ListParagraph"/>
        <w:numPr>
          <w:ilvl w:val="0"/>
          <w:numId w:val="1"/>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Template;</w:t>
      </w:r>
    </w:p>
    <w:p w14:paraId="79F2FEEA" w14:textId="77777777" w:rsidR="00EE4456" w:rsidRPr="00D9456A" w:rsidRDefault="00EE4456" w:rsidP="004D258E">
      <w:pPr>
        <w:pStyle w:val="ListParagraph"/>
        <w:numPr>
          <w:ilvl w:val="0"/>
          <w:numId w:val="1"/>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Fishing magnet;</w:t>
      </w:r>
    </w:p>
    <w:p w14:paraId="7A2A41A1" w14:textId="77777777" w:rsidR="00EE4456" w:rsidRPr="00D9456A" w:rsidRDefault="00EE4456" w:rsidP="004D258E">
      <w:pPr>
        <w:pStyle w:val="ListParagraph"/>
        <w:numPr>
          <w:ilvl w:val="0"/>
          <w:numId w:val="1"/>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Bit detaching chuck;</w:t>
      </w:r>
    </w:p>
    <w:p w14:paraId="4224A99C" w14:textId="309B1431" w:rsidR="00EE4456" w:rsidRPr="00D9456A" w:rsidRDefault="00EE4456" w:rsidP="004D258E">
      <w:pPr>
        <w:pStyle w:val="ListParagraph"/>
        <w:numPr>
          <w:ilvl w:val="0"/>
          <w:numId w:val="1"/>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Centralizer half bushing (split design);</w:t>
      </w:r>
    </w:p>
    <w:p w14:paraId="138BA3B6" w14:textId="77777777" w:rsidR="00EE4456" w:rsidRPr="00D9456A" w:rsidRDefault="00EE4456" w:rsidP="004D258E">
      <w:pPr>
        <w:pStyle w:val="ListParagraph"/>
        <w:numPr>
          <w:ilvl w:val="0"/>
          <w:numId w:val="1"/>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Spanner for breaking the joint;</w:t>
      </w:r>
    </w:p>
    <w:p w14:paraId="6F142F04" w14:textId="77777777" w:rsidR="00EE4456" w:rsidRPr="00D9456A" w:rsidRDefault="00EE4456" w:rsidP="004D258E">
      <w:pPr>
        <w:pStyle w:val="ListParagraph"/>
        <w:numPr>
          <w:ilvl w:val="0"/>
          <w:numId w:val="1"/>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Wrench for opening pipe drives;</w:t>
      </w:r>
    </w:p>
    <w:p w14:paraId="745CAB9B" w14:textId="77777777" w:rsidR="00EE4456" w:rsidRPr="00D9456A" w:rsidRDefault="00EE4456" w:rsidP="004D258E">
      <w:pPr>
        <w:pStyle w:val="ListParagraph"/>
        <w:numPr>
          <w:ilvl w:val="0"/>
          <w:numId w:val="1"/>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Wrench for opening hammer assembly;</w:t>
      </w:r>
    </w:p>
    <w:p w14:paraId="22303C97" w14:textId="77777777" w:rsidR="00EE4456" w:rsidRPr="00D9456A" w:rsidRDefault="00EE4456" w:rsidP="004D258E">
      <w:pPr>
        <w:pStyle w:val="ListParagraph"/>
        <w:numPr>
          <w:ilvl w:val="0"/>
          <w:numId w:val="2"/>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Bit breaker;</w:t>
      </w:r>
    </w:p>
    <w:p w14:paraId="2F913A42" w14:textId="77777777" w:rsidR="00EE4456" w:rsidRPr="00D9456A" w:rsidRDefault="00EE4456" w:rsidP="004D258E">
      <w:pPr>
        <w:pStyle w:val="ListParagraph"/>
        <w:numPr>
          <w:ilvl w:val="0"/>
          <w:numId w:val="2"/>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Drill and handling tool;</w:t>
      </w:r>
    </w:p>
    <w:p w14:paraId="7174C1CD" w14:textId="77777777" w:rsidR="00EE4456" w:rsidRPr="00D9456A" w:rsidRDefault="00EE4456" w:rsidP="004D258E">
      <w:pPr>
        <w:pStyle w:val="ListParagraph"/>
        <w:numPr>
          <w:ilvl w:val="0"/>
          <w:numId w:val="3"/>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Dust control cover;</w:t>
      </w:r>
    </w:p>
    <w:p w14:paraId="273BCEC9" w14:textId="77777777" w:rsidR="00EE4456" w:rsidRPr="00D9456A" w:rsidRDefault="00EE4456" w:rsidP="004D258E">
      <w:pPr>
        <w:pStyle w:val="ListParagraph"/>
        <w:numPr>
          <w:ilvl w:val="0"/>
          <w:numId w:val="3"/>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All types of subs connecting the drill string;</w:t>
      </w:r>
    </w:p>
    <w:p w14:paraId="3C78AB7E" w14:textId="77777777" w:rsidR="00EE4456" w:rsidRPr="00D9456A" w:rsidRDefault="00EE4456" w:rsidP="004D258E">
      <w:pPr>
        <w:pStyle w:val="ListParagraph"/>
        <w:numPr>
          <w:ilvl w:val="0"/>
          <w:numId w:val="4"/>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Recovery taps;</w:t>
      </w:r>
    </w:p>
    <w:p w14:paraId="7C57DCA2" w14:textId="48626CB9" w:rsidR="00EE4456" w:rsidRPr="00D9456A" w:rsidRDefault="00EE4456" w:rsidP="004D258E">
      <w:pPr>
        <w:pStyle w:val="ListParagraph"/>
        <w:numPr>
          <w:ilvl w:val="0"/>
          <w:numId w:val="4"/>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C-clamps conforming to IS 9181;</w:t>
      </w:r>
    </w:p>
    <w:p w14:paraId="51B82737" w14:textId="77777777" w:rsidR="00EE4456" w:rsidRPr="00D9456A" w:rsidRDefault="00EE4456" w:rsidP="004D258E">
      <w:pPr>
        <w:pStyle w:val="ListParagraph"/>
        <w:numPr>
          <w:ilvl w:val="0"/>
          <w:numId w:val="4"/>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Hoisting plug for drill pipe;</w:t>
      </w:r>
    </w:p>
    <w:p w14:paraId="20C54645" w14:textId="77777777" w:rsidR="00EE4456" w:rsidRPr="00D9456A" w:rsidRDefault="00EE4456" w:rsidP="004D258E">
      <w:pPr>
        <w:pStyle w:val="ListParagraph"/>
        <w:numPr>
          <w:ilvl w:val="0"/>
          <w:numId w:val="4"/>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High pressure delivery hose for compressor; and</w:t>
      </w:r>
    </w:p>
    <w:p w14:paraId="4B257E03" w14:textId="77777777" w:rsidR="00DB6834" w:rsidRPr="00D9456A" w:rsidRDefault="00EE4456" w:rsidP="004D258E">
      <w:pPr>
        <w:pStyle w:val="ListParagraph"/>
        <w:numPr>
          <w:ilvl w:val="0"/>
          <w:numId w:val="4"/>
        </w:numPr>
        <w:spacing w:after="0" w:line="240" w:lineRule="auto"/>
        <w:jc w:val="both"/>
        <w:rPr>
          <w:rFonts w:ascii="Times New Roman" w:hAnsi="Times New Roman" w:cs="Times New Roman"/>
          <w:color w:val="000000"/>
          <w:sz w:val="24"/>
          <w:szCs w:val="24"/>
        </w:rPr>
      </w:pPr>
      <w:r w:rsidRPr="00D9456A">
        <w:rPr>
          <w:rFonts w:ascii="Times New Roman" w:hAnsi="Times New Roman" w:cs="Times New Roman"/>
          <w:color w:val="000000"/>
          <w:sz w:val="24"/>
          <w:szCs w:val="24"/>
        </w:rPr>
        <w:t>High pressure delivery hose for water injection pump.</w:t>
      </w:r>
    </w:p>
    <w:p w14:paraId="0275E9DF" w14:textId="77777777" w:rsidR="00520B9F" w:rsidRPr="00D9456A" w:rsidRDefault="00520B9F" w:rsidP="004D258E">
      <w:pPr>
        <w:pStyle w:val="ListParagraph"/>
        <w:spacing w:after="0" w:line="240" w:lineRule="auto"/>
        <w:jc w:val="both"/>
        <w:rPr>
          <w:rFonts w:ascii="Times New Roman" w:hAnsi="Times New Roman" w:cs="Times New Roman"/>
          <w:color w:val="000000"/>
          <w:sz w:val="24"/>
          <w:szCs w:val="24"/>
        </w:rPr>
      </w:pPr>
    </w:p>
    <w:p w14:paraId="786014B9" w14:textId="02F1E125" w:rsidR="00CB31E2" w:rsidRPr="00D9456A" w:rsidRDefault="00520B9F"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9</w:t>
      </w:r>
      <w:r w:rsidR="00631576" w:rsidRPr="00D9456A">
        <w:rPr>
          <w:rFonts w:ascii="Times New Roman" w:hAnsi="Times New Roman" w:cs="Times New Roman"/>
          <w:b/>
          <w:bCs/>
          <w:sz w:val="24"/>
          <w:szCs w:val="24"/>
        </w:rPr>
        <w:t>.5 Small Tools</w:t>
      </w:r>
    </w:p>
    <w:p w14:paraId="0099B4CE" w14:textId="77777777" w:rsidR="00520B9F" w:rsidRPr="00D9456A" w:rsidRDefault="00520B9F" w:rsidP="004D258E">
      <w:pPr>
        <w:spacing w:after="0" w:line="240" w:lineRule="auto"/>
        <w:jc w:val="both"/>
        <w:rPr>
          <w:rFonts w:ascii="Times New Roman" w:hAnsi="Times New Roman" w:cs="Times New Roman"/>
          <w:b/>
          <w:bCs/>
          <w:sz w:val="24"/>
          <w:szCs w:val="24"/>
        </w:rPr>
      </w:pPr>
    </w:p>
    <w:p w14:paraId="19080308" w14:textId="77777777" w:rsidR="00CB31E2" w:rsidRPr="00D9456A" w:rsidRDefault="00F62B5F"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following small</w:t>
      </w:r>
      <w:r w:rsidR="00631576" w:rsidRPr="00D9456A">
        <w:rPr>
          <w:rFonts w:ascii="Times New Roman" w:hAnsi="Times New Roman" w:cs="Times New Roman"/>
          <w:sz w:val="24"/>
          <w:szCs w:val="24"/>
        </w:rPr>
        <w:t xml:space="preserve"> tools may be supplied with the drill rig:</w:t>
      </w:r>
    </w:p>
    <w:p w14:paraId="788447F2" w14:textId="77777777" w:rsidR="00896974" w:rsidRPr="00D9456A" w:rsidRDefault="00896974" w:rsidP="004D258E">
      <w:pPr>
        <w:spacing w:after="0" w:line="240" w:lineRule="auto"/>
        <w:jc w:val="both"/>
        <w:rPr>
          <w:rFonts w:ascii="Times New Roman" w:hAnsi="Times New Roman" w:cs="Times New Roman"/>
          <w:sz w:val="24"/>
          <w:szCs w:val="24"/>
        </w:rPr>
      </w:pPr>
    </w:p>
    <w:p w14:paraId="63690D44" w14:textId="006D0B44" w:rsidR="007F5045" w:rsidRPr="00D9456A" w:rsidRDefault="00F62B5F" w:rsidP="004D258E">
      <w:pPr>
        <w:pStyle w:val="ListParagraph"/>
        <w:numPr>
          <w:ilvl w:val="0"/>
          <w:numId w:val="7"/>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Pipe wrenche</w:t>
      </w:r>
      <w:r w:rsidR="007F5045" w:rsidRPr="00D9456A">
        <w:rPr>
          <w:rFonts w:ascii="Times New Roman" w:hAnsi="Times New Roman" w:cs="Times New Roman"/>
          <w:sz w:val="24"/>
          <w:szCs w:val="24"/>
        </w:rPr>
        <w:t>s, of nominal size 150</w:t>
      </w:r>
      <w:r w:rsidR="00D96A0B" w:rsidRPr="00D9456A">
        <w:rPr>
          <w:rFonts w:ascii="Times New Roman" w:hAnsi="Times New Roman" w:cs="Times New Roman"/>
          <w:sz w:val="24"/>
          <w:szCs w:val="24"/>
        </w:rPr>
        <w:t xml:space="preserve"> mm</w:t>
      </w:r>
      <w:r w:rsidR="007F5045" w:rsidRPr="00D9456A">
        <w:rPr>
          <w:rFonts w:ascii="Times New Roman" w:hAnsi="Times New Roman" w:cs="Times New Roman"/>
          <w:sz w:val="24"/>
          <w:szCs w:val="24"/>
        </w:rPr>
        <w:t xml:space="preserve">, 600 </w:t>
      </w:r>
      <w:r w:rsidR="00D96A0B" w:rsidRPr="00D9456A">
        <w:rPr>
          <w:rFonts w:ascii="Times New Roman" w:hAnsi="Times New Roman" w:cs="Times New Roman"/>
          <w:sz w:val="24"/>
          <w:szCs w:val="24"/>
        </w:rPr>
        <w:t xml:space="preserve">mm </w:t>
      </w:r>
      <w:r w:rsidR="007F5045" w:rsidRPr="00D9456A">
        <w:rPr>
          <w:rFonts w:ascii="Times New Roman" w:hAnsi="Times New Roman" w:cs="Times New Roman"/>
          <w:sz w:val="24"/>
          <w:szCs w:val="24"/>
        </w:rPr>
        <w:t xml:space="preserve">and </w:t>
      </w:r>
      <w:r w:rsidRPr="00D9456A">
        <w:rPr>
          <w:rFonts w:ascii="Times New Roman" w:hAnsi="Times New Roman" w:cs="Times New Roman"/>
          <w:sz w:val="24"/>
          <w:szCs w:val="24"/>
        </w:rPr>
        <w:t>900 mm conformin</w:t>
      </w:r>
      <w:r w:rsidR="008F1578" w:rsidRPr="00D9456A">
        <w:rPr>
          <w:rFonts w:ascii="Times New Roman" w:hAnsi="Times New Roman" w:cs="Times New Roman"/>
          <w:sz w:val="24"/>
          <w:szCs w:val="24"/>
        </w:rPr>
        <w:t>g to IS 4003 (</w:t>
      </w:r>
      <w:r w:rsidR="007F5045" w:rsidRPr="00D9456A">
        <w:rPr>
          <w:rFonts w:ascii="Times New Roman" w:hAnsi="Times New Roman" w:cs="Times New Roman"/>
          <w:sz w:val="24"/>
          <w:szCs w:val="24"/>
        </w:rPr>
        <w:t>Part 2);</w:t>
      </w:r>
    </w:p>
    <w:p w14:paraId="502ECEDB" w14:textId="68EE4DD4" w:rsidR="007F5045" w:rsidRPr="00D9456A" w:rsidRDefault="00F62B5F" w:rsidP="004D258E">
      <w:pPr>
        <w:pStyle w:val="ListParagraph"/>
        <w:numPr>
          <w:ilvl w:val="0"/>
          <w:numId w:val="7"/>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Chain pipe w</w:t>
      </w:r>
      <w:r w:rsidR="007F5045" w:rsidRPr="00D9456A">
        <w:rPr>
          <w:rFonts w:ascii="Times New Roman" w:hAnsi="Times New Roman" w:cs="Times New Roman"/>
          <w:sz w:val="24"/>
          <w:szCs w:val="24"/>
        </w:rPr>
        <w:t>renches conforming to IS 4123;</w:t>
      </w:r>
    </w:p>
    <w:p w14:paraId="2EC289A4" w14:textId="77777777" w:rsidR="007F5045" w:rsidRPr="00D9456A" w:rsidRDefault="00F62B5F" w:rsidP="004D258E">
      <w:pPr>
        <w:pStyle w:val="ListParagraph"/>
        <w:numPr>
          <w:ilvl w:val="0"/>
          <w:numId w:val="7"/>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Grip wrenc</w:t>
      </w:r>
      <w:r w:rsidR="007F5045" w:rsidRPr="00D9456A">
        <w:rPr>
          <w:rFonts w:ascii="Times New Roman" w:hAnsi="Times New Roman" w:cs="Times New Roman"/>
          <w:sz w:val="24"/>
          <w:szCs w:val="24"/>
        </w:rPr>
        <w:t>hes;</w:t>
      </w:r>
    </w:p>
    <w:p w14:paraId="7827297F" w14:textId="192C9BC1" w:rsidR="007F5045" w:rsidRPr="00D9456A" w:rsidRDefault="00F62B5F" w:rsidP="004D258E">
      <w:pPr>
        <w:pStyle w:val="ListParagraph"/>
        <w:numPr>
          <w:ilvl w:val="0"/>
          <w:numId w:val="7"/>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Plier</w:t>
      </w:r>
      <w:r w:rsidR="007F5045" w:rsidRPr="00D9456A">
        <w:rPr>
          <w:rFonts w:ascii="Times New Roman" w:hAnsi="Times New Roman" w:cs="Times New Roman"/>
          <w:sz w:val="24"/>
          <w:szCs w:val="24"/>
        </w:rPr>
        <w:t>s conforming to IS 3650;</w:t>
      </w:r>
    </w:p>
    <w:p w14:paraId="116FF3F0" w14:textId="3ABF58A4" w:rsidR="007F5045" w:rsidRPr="00D9456A" w:rsidRDefault="00F62B5F" w:rsidP="004D258E">
      <w:pPr>
        <w:pStyle w:val="ListParagraph"/>
        <w:numPr>
          <w:ilvl w:val="0"/>
          <w:numId w:val="7"/>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Screws j</w:t>
      </w:r>
      <w:r w:rsidR="001815C2" w:rsidRPr="00D9456A">
        <w:rPr>
          <w:rFonts w:ascii="Times New Roman" w:hAnsi="Times New Roman" w:cs="Times New Roman"/>
          <w:sz w:val="24"/>
          <w:szCs w:val="24"/>
        </w:rPr>
        <w:t>ack</w:t>
      </w:r>
      <w:r w:rsidR="007F5045" w:rsidRPr="00D9456A">
        <w:rPr>
          <w:rFonts w:ascii="Times New Roman" w:hAnsi="Times New Roman" w:cs="Times New Roman"/>
          <w:sz w:val="24"/>
          <w:szCs w:val="24"/>
        </w:rPr>
        <w:t>(s) of suitable capacity;</w:t>
      </w:r>
    </w:p>
    <w:p w14:paraId="0EEDE8FA" w14:textId="43B0956C" w:rsidR="007F5045" w:rsidRPr="00D9456A" w:rsidRDefault="00F62B5F" w:rsidP="004D258E">
      <w:pPr>
        <w:pStyle w:val="ListParagraph"/>
        <w:numPr>
          <w:ilvl w:val="0"/>
          <w:numId w:val="7"/>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Adjustable wrenches conforming to IS 6149;</w:t>
      </w:r>
    </w:p>
    <w:p w14:paraId="580F676E" w14:textId="686124AD" w:rsidR="007F5045" w:rsidRPr="00D9456A" w:rsidRDefault="00F62B5F" w:rsidP="004D258E">
      <w:pPr>
        <w:pStyle w:val="ListParagraph"/>
        <w:numPr>
          <w:ilvl w:val="0"/>
          <w:numId w:val="7"/>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Ring span</w:t>
      </w:r>
      <w:r w:rsidR="007F5045" w:rsidRPr="00D9456A">
        <w:rPr>
          <w:rFonts w:ascii="Times New Roman" w:hAnsi="Times New Roman" w:cs="Times New Roman"/>
          <w:sz w:val="24"/>
          <w:szCs w:val="24"/>
        </w:rPr>
        <w:t>ner set conforming to IS 2029;</w:t>
      </w:r>
    </w:p>
    <w:p w14:paraId="61FFD208" w14:textId="71C8F5E2" w:rsidR="007F5045" w:rsidRPr="00D9456A" w:rsidRDefault="00F62B5F" w:rsidP="004D258E">
      <w:pPr>
        <w:pStyle w:val="ListParagraph"/>
        <w:numPr>
          <w:ilvl w:val="0"/>
          <w:numId w:val="7"/>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Do</w:t>
      </w:r>
      <w:r w:rsidR="007F5045" w:rsidRPr="00D9456A">
        <w:rPr>
          <w:rFonts w:ascii="Times New Roman" w:hAnsi="Times New Roman" w:cs="Times New Roman"/>
          <w:sz w:val="24"/>
          <w:szCs w:val="24"/>
        </w:rPr>
        <w:t xml:space="preserve">uble ended open jaw spanner set </w:t>
      </w:r>
      <w:r w:rsidRPr="00D9456A">
        <w:rPr>
          <w:rFonts w:ascii="Times New Roman" w:hAnsi="Times New Roman" w:cs="Times New Roman"/>
          <w:sz w:val="24"/>
          <w:szCs w:val="24"/>
        </w:rPr>
        <w:t>conforming to IS 2028;</w:t>
      </w:r>
    </w:p>
    <w:p w14:paraId="2E296C67" w14:textId="458DD4AA" w:rsidR="007F5045" w:rsidRPr="00D9456A" w:rsidRDefault="00F62B5F" w:rsidP="004D258E">
      <w:pPr>
        <w:pStyle w:val="ListParagraph"/>
        <w:numPr>
          <w:ilvl w:val="0"/>
          <w:numId w:val="9"/>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Box span</w:t>
      </w:r>
      <w:r w:rsidR="007F5045" w:rsidRPr="00D9456A">
        <w:rPr>
          <w:rFonts w:ascii="Times New Roman" w:hAnsi="Times New Roman" w:cs="Times New Roman"/>
          <w:sz w:val="24"/>
          <w:szCs w:val="24"/>
        </w:rPr>
        <w:t>ner set conforming to IS 2030;</w:t>
      </w:r>
    </w:p>
    <w:p w14:paraId="063069B0" w14:textId="6D245772" w:rsidR="007F5045" w:rsidRPr="00D9456A" w:rsidRDefault="00F62B5F" w:rsidP="004D258E">
      <w:pPr>
        <w:pStyle w:val="ListParagraph"/>
        <w:numPr>
          <w:ilvl w:val="0"/>
          <w:numId w:val="9"/>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Grease gu</w:t>
      </w:r>
      <w:r w:rsidR="007F5045" w:rsidRPr="00D9456A">
        <w:rPr>
          <w:rFonts w:ascii="Times New Roman" w:hAnsi="Times New Roman" w:cs="Times New Roman"/>
          <w:sz w:val="24"/>
          <w:szCs w:val="24"/>
        </w:rPr>
        <w:t>n conforming to IS 7794;</w:t>
      </w:r>
    </w:p>
    <w:p w14:paraId="0A53363E" w14:textId="649CB2DE" w:rsidR="007F5045" w:rsidRPr="00D9456A" w:rsidRDefault="00F62B5F" w:rsidP="004D258E">
      <w:pPr>
        <w:pStyle w:val="ListParagraph"/>
        <w:numPr>
          <w:ilvl w:val="0"/>
          <w:numId w:val="10"/>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 xml:space="preserve">Caliper set </w:t>
      </w:r>
      <w:r w:rsidR="007F5045" w:rsidRPr="00D9456A">
        <w:rPr>
          <w:rFonts w:ascii="Times New Roman" w:hAnsi="Times New Roman" w:cs="Times New Roman"/>
          <w:sz w:val="24"/>
          <w:szCs w:val="24"/>
        </w:rPr>
        <w:t>(inside and outside)</w:t>
      </w:r>
      <w:r w:rsidR="00EA0074" w:rsidRPr="00D9456A">
        <w:rPr>
          <w:rFonts w:ascii="Times New Roman" w:hAnsi="Times New Roman" w:cs="Times New Roman"/>
          <w:sz w:val="24"/>
          <w:szCs w:val="24"/>
        </w:rPr>
        <w:t>;</w:t>
      </w:r>
      <w:r w:rsidR="007F5045" w:rsidRPr="00D9456A">
        <w:rPr>
          <w:rFonts w:ascii="Times New Roman" w:hAnsi="Times New Roman" w:cs="Times New Roman"/>
          <w:sz w:val="24"/>
          <w:szCs w:val="24"/>
        </w:rPr>
        <w:t xml:space="preserve"> </w:t>
      </w:r>
    </w:p>
    <w:p w14:paraId="3554AFEE" w14:textId="3C543A1C" w:rsidR="007F5045" w:rsidRPr="00D9456A" w:rsidRDefault="00F62B5F" w:rsidP="004D258E">
      <w:pPr>
        <w:pStyle w:val="ListParagraph"/>
        <w:numPr>
          <w:ilvl w:val="0"/>
          <w:numId w:val="10"/>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Scale con</w:t>
      </w:r>
      <w:r w:rsidR="007F5045" w:rsidRPr="00D9456A">
        <w:rPr>
          <w:rFonts w:ascii="Times New Roman" w:hAnsi="Times New Roman" w:cs="Times New Roman"/>
          <w:sz w:val="24"/>
          <w:szCs w:val="24"/>
        </w:rPr>
        <w:t>forming to IS 1480 or to IS 1481;</w:t>
      </w:r>
    </w:p>
    <w:p w14:paraId="0CEE1B46" w14:textId="0646280E" w:rsidR="007F5045" w:rsidRPr="00D9456A" w:rsidRDefault="00F62B5F" w:rsidP="004D258E">
      <w:pPr>
        <w:pStyle w:val="ListParagraph"/>
        <w:numPr>
          <w:ilvl w:val="0"/>
          <w:numId w:val="12"/>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Chisels conforming to IS 402</w:t>
      </w:r>
      <w:r w:rsidR="007F5045" w:rsidRPr="00D9456A">
        <w:rPr>
          <w:rFonts w:ascii="Times New Roman" w:hAnsi="Times New Roman" w:cs="Times New Roman"/>
          <w:sz w:val="24"/>
          <w:szCs w:val="24"/>
        </w:rPr>
        <w:t>;</w:t>
      </w:r>
    </w:p>
    <w:p w14:paraId="25990FCB" w14:textId="77777777" w:rsidR="007F5045" w:rsidRPr="00D9456A" w:rsidRDefault="007F5045" w:rsidP="004D258E">
      <w:pPr>
        <w:pStyle w:val="ListParagraph"/>
        <w:numPr>
          <w:ilvl w:val="0"/>
          <w:numId w:val="12"/>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Feeler gauge;</w:t>
      </w:r>
    </w:p>
    <w:p w14:paraId="7BFF9D88" w14:textId="4C7B596E" w:rsidR="007F5045" w:rsidRPr="00D9456A" w:rsidRDefault="00F62B5F" w:rsidP="004D258E">
      <w:pPr>
        <w:pStyle w:val="ListParagraph"/>
        <w:numPr>
          <w:ilvl w:val="0"/>
          <w:numId w:val="12"/>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Hexa</w:t>
      </w:r>
      <w:r w:rsidR="007F5045" w:rsidRPr="00D9456A">
        <w:rPr>
          <w:rFonts w:ascii="Times New Roman" w:hAnsi="Times New Roman" w:cs="Times New Roman"/>
          <w:sz w:val="24"/>
          <w:szCs w:val="24"/>
        </w:rPr>
        <w:t>gonal socket keys conforming to IS 3082;</w:t>
      </w:r>
    </w:p>
    <w:p w14:paraId="184B72DA" w14:textId="77B6BF97" w:rsidR="007F5045" w:rsidRPr="00D9456A" w:rsidRDefault="00F62B5F" w:rsidP="004D258E">
      <w:pPr>
        <w:pStyle w:val="ListParagraph"/>
        <w:numPr>
          <w:ilvl w:val="0"/>
          <w:numId w:val="12"/>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Hacksa</w:t>
      </w:r>
      <w:r w:rsidR="007F5045" w:rsidRPr="00D9456A">
        <w:rPr>
          <w:rFonts w:ascii="Times New Roman" w:hAnsi="Times New Roman" w:cs="Times New Roman"/>
          <w:sz w:val="24"/>
          <w:szCs w:val="24"/>
        </w:rPr>
        <w:t>w frame conforming to IS 5161</w:t>
      </w:r>
      <w:r w:rsidRPr="00D9456A">
        <w:rPr>
          <w:rFonts w:ascii="Times New Roman" w:hAnsi="Times New Roman" w:cs="Times New Roman"/>
          <w:sz w:val="24"/>
          <w:szCs w:val="24"/>
        </w:rPr>
        <w:t xml:space="preserve"> wit</w:t>
      </w:r>
      <w:r w:rsidR="007F5045" w:rsidRPr="00D9456A">
        <w:rPr>
          <w:rFonts w:ascii="Times New Roman" w:hAnsi="Times New Roman" w:cs="Times New Roman"/>
          <w:sz w:val="24"/>
          <w:szCs w:val="24"/>
        </w:rPr>
        <w:t>h blade conforming to IS 2594;</w:t>
      </w:r>
    </w:p>
    <w:p w14:paraId="2181E632" w14:textId="38E0F73F" w:rsidR="007F5045" w:rsidRPr="00D9456A" w:rsidRDefault="00F62B5F" w:rsidP="004D258E">
      <w:pPr>
        <w:pStyle w:val="ListParagraph"/>
        <w:numPr>
          <w:ilvl w:val="0"/>
          <w:numId w:val="12"/>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Steel hamm</w:t>
      </w:r>
      <w:r w:rsidR="007F5045" w:rsidRPr="00D9456A">
        <w:rPr>
          <w:rFonts w:ascii="Times New Roman" w:hAnsi="Times New Roman" w:cs="Times New Roman"/>
          <w:sz w:val="24"/>
          <w:szCs w:val="24"/>
        </w:rPr>
        <w:t>er conforming to IS 841; and</w:t>
      </w:r>
    </w:p>
    <w:p w14:paraId="0F68CD35" w14:textId="47A81459" w:rsidR="00F62B5F" w:rsidRPr="00D9456A" w:rsidRDefault="00F62B5F" w:rsidP="004D258E">
      <w:pPr>
        <w:pStyle w:val="ListParagraph"/>
        <w:numPr>
          <w:ilvl w:val="0"/>
          <w:numId w:val="12"/>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Wire rope</w:t>
      </w:r>
      <w:r w:rsidR="007F5045" w:rsidRPr="00D9456A">
        <w:rPr>
          <w:rFonts w:ascii="Times New Roman" w:hAnsi="Times New Roman" w:cs="Times New Roman"/>
          <w:sz w:val="24"/>
          <w:szCs w:val="24"/>
        </w:rPr>
        <w:t xml:space="preserve"> clamps conforming to IS 2361</w:t>
      </w:r>
      <w:r w:rsidRPr="00D9456A">
        <w:rPr>
          <w:rFonts w:ascii="Times New Roman" w:hAnsi="Times New Roman" w:cs="Times New Roman"/>
          <w:sz w:val="24"/>
          <w:szCs w:val="24"/>
        </w:rPr>
        <w:t>.</w:t>
      </w:r>
    </w:p>
    <w:p w14:paraId="313C5772" w14:textId="77777777" w:rsidR="00520B9F" w:rsidRPr="00D9456A" w:rsidRDefault="00520B9F" w:rsidP="004D258E">
      <w:pPr>
        <w:pStyle w:val="ListParagraph"/>
        <w:spacing w:after="0" w:line="240" w:lineRule="auto"/>
        <w:jc w:val="both"/>
        <w:rPr>
          <w:rFonts w:ascii="Times New Roman" w:hAnsi="Times New Roman" w:cs="Times New Roman"/>
          <w:sz w:val="24"/>
          <w:szCs w:val="24"/>
        </w:rPr>
      </w:pPr>
    </w:p>
    <w:p w14:paraId="429510D8" w14:textId="16217539" w:rsidR="00CB31E2" w:rsidRPr="00D9456A" w:rsidRDefault="00520B9F"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10</w:t>
      </w:r>
      <w:r w:rsidR="00006CC2" w:rsidRPr="00D9456A">
        <w:rPr>
          <w:rFonts w:ascii="Times New Roman" w:hAnsi="Times New Roman" w:cs="Times New Roman"/>
          <w:b/>
          <w:bCs/>
          <w:sz w:val="24"/>
          <w:szCs w:val="24"/>
        </w:rPr>
        <w:t xml:space="preserve"> IN</w:t>
      </w:r>
      <w:r w:rsidR="00031EAC" w:rsidRPr="00D9456A">
        <w:rPr>
          <w:rFonts w:ascii="Times New Roman" w:hAnsi="Times New Roman" w:cs="Times New Roman"/>
          <w:b/>
          <w:bCs/>
          <w:sz w:val="24"/>
          <w:szCs w:val="24"/>
        </w:rPr>
        <w:t>FORMATION TO BE SUPPLIED BY THE PURCHASER</w:t>
      </w:r>
    </w:p>
    <w:p w14:paraId="6F2E8D8D" w14:textId="77777777" w:rsidR="00325A34" w:rsidRPr="00D9456A" w:rsidRDefault="00325A34" w:rsidP="004D258E">
      <w:pPr>
        <w:spacing w:after="0" w:line="240" w:lineRule="auto"/>
        <w:jc w:val="both"/>
        <w:rPr>
          <w:rFonts w:ascii="Times New Roman" w:hAnsi="Times New Roman" w:cs="Times New Roman"/>
          <w:b/>
          <w:bCs/>
          <w:sz w:val="24"/>
          <w:szCs w:val="24"/>
        </w:rPr>
      </w:pPr>
    </w:p>
    <w:p w14:paraId="6BB3F6D9" w14:textId="77777777" w:rsidR="00CB31E2" w:rsidRPr="00D9456A" w:rsidRDefault="00006CC2"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following in</w:t>
      </w:r>
      <w:r w:rsidR="00031EAC" w:rsidRPr="00D9456A">
        <w:rPr>
          <w:rFonts w:ascii="Times New Roman" w:hAnsi="Times New Roman" w:cs="Times New Roman"/>
          <w:sz w:val="24"/>
          <w:szCs w:val="24"/>
        </w:rPr>
        <w:t xml:space="preserve">formation shall be furnished by </w:t>
      </w:r>
      <w:r w:rsidRPr="00D9456A">
        <w:rPr>
          <w:rFonts w:ascii="Times New Roman" w:hAnsi="Times New Roman" w:cs="Times New Roman"/>
          <w:sz w:val="24"/>
          <w:szCs w:val="24"/>
        </w:rPr>
        <w:t>the purchaser at</w:t>
      </w:r>
      <w:r w:rsidR="00031EAC" w:rsidRPr="00D9456A">
        <w:rPr>
          <w:rFonts w:ascii="Times New Roman" w:hAnsi="Times New Roman" w:cs="Times New Roman"/>
          <w:sz w:val="24"/>
          <w:szCs w:val="24"/>
        </w:rPr>
        <w:t xml:space="preserve"> the time of enquiry and order:</w:t>
      </w:r>
    </w:p>
    <w:p w14:paraId="05C90634" w14:textId="77777777" w:rsidR="00896974" w:rsidRPr="00D9456A" w:rsidRDefault="00896974" w:rsidP="004D258E">
      <w:pPr>
        <w:spacing w:after="0" w:line="240" w:lineRule="auto"/>
        <w:jc w:val="both"/>
        <w:rPr>
          <w:rFonts w:ascii="Times New Roman" w:hAnsi="Times New Roman" w:cs="Times New Roman"/>
          <w:sz w:val="24"/>
          <w:szCs w:val="24"/>
        </w:rPr>
      </w:pPr>
    </w:p>
    <w:p w14:paraId="7211CE80" w14:textId="12C6E3A8" w:rsidR="00031EAC" w:rsidRPr="00D9456A" w:rsidRDefault="00006CC2" w:rsidP="004D258E">
      <w:pPr>
        <w:pStyle w:val="ListParagraph"/>
        <w:numPr>
          <w:ilvl w:val="0"/>
          <w:numId w:val="13"/>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Geological history, in general, of the location of sit</w:t>
      </w:r>
      <w:r w:rsidR="00031EAC" w:rsidRPr="00D9456A">
        <w:rPr>
          <w:rFonts w:ascii="Times New Roman" w:hAnsi="Times New Roman" w:cs="Times New Roman"/>
          <w:sz w:val="24"/>
          <w:szCs w:val="24"/>
        </w:rPr>
        <w:t xml:space="preserve">es, and </w:t>
      </w:r>
      <w:r w:rsidR="001815C2" w:rsidRPr="00D9456A">
        <w:rPr>
          <w:rFonts w:ascii="Times New Roman" w:hAnsi="Times New Roman" w:cs="Times New Roman"/>
          <w:sz w:val="24"/>
          <w:szCs w:val="24"/>
        </w:rPr>
        <w:t>Mean Sea Level</w:t>
      </w:r>
      <w:r w:rsidR="00031EAC" w:rsidRPr="00D9456A">
        <w:rPr>
          <w:rFonts w:ascii="Times New Roman" w:hAnsi="Times New Roman" w:cs="Times New Roman"/>
          <w:sz w:val="24"/>
          <w:szCs w:val="24"/>
        </w:rPr>
        <w:t xml:space="preserve"> (MSL), </w:t>
      </w:r>
      <w:r w:rsidRPr="00D9456A">
        <w:rPr>
          <w:rFonts w:ascii="Times New Roman" w:hAnsi="Times New Roman" w:cs="Times New Roman"/>
          <w:sz w:val="24"/>
          <w:szCs w:val="24"/>
        </w:rPr>
        <w:t>where holes are to be dril</w:t>
      </w:r>
      <w:r w:rsidR="00031EAC" w:rsidRPr="00D9456A">
        <w:rPr>
          <w:rFonts w:ascii="Times New Roman" w:hAnsi="Times New Roman" w:cs="Times New Roman"/>
          <w:sz w:val="24"/>
          <w:szCs w:val="24"/>
        </w:rPr>
        <w:t>led;</w:t>
      </w:r>
    </w:p>
    <w:p w14:paraId="302C0574" w14:textId="77777777" w:rsidR="00031EAC" w:rsidRPr="00D9456A" w:rsidRDefault="00006CC2" w:rsidP="004D258E">
      <w:pPr>
        <w:pStyle w:val="ListParagraph"/>
        <w:numPr>
          <w:ilvl w:val="0"/>
          <w:numId w:val="13"/>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Maximum de</w:t>
      </w:r>
      <w:r w:rsidR="00031EAC" w:rsidRPr="00D9456A">
        <w:rPr>
          <w:rFonts w:ascii="Times New Roman" w:hAnsi="Times New Roman" w:cs="Times New Roman"/>
          <w:sz w:val="24"/>
          <w:szCs w:val="24"/>
        </w:rPr>
        <w:t>pth and diameter to be drilled;</w:t>
      </w:r>
    </w:p>
    <w:p w14:paraId="23D9FDD9" w14:textId="77777777" w:rsidR="00031EAC" w:rsidRPr="00D9456A" w:rsidRDefault="00031EAC" w:rsidP="004D258E">
      <w:pPr>
        <w:pStyle w:val="ListParagraph"/>
        <w:numPr>
          <w:ilvl w:val="0"/>
          <w:numId w:val="13"/>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Mast height;</w:t>
      </w:r>
    </w:p>
    <w:p w14:paraId="7CEC24FA" w14:textId="77777777" w:rsidR="00031EAC" w:rsidRPr="00D9456A" w:rsidRDefault="00031EAC" w:rsidP="004D258E">
      <w:pPr>
        <w:pStyle w:val="ListParagraph"/>
        <w:numPr>
          <w:ilvl w:val="0"/>
          <w:numId w:val="13"/>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Capacity of winch;</w:t>
      </w:r>
    </w:p>
    <w:p w14:paraId="0A537F0A" w14:textId="0BFFB2F7" w:rsidR="00031EAC" w:rsidRPr="00D9456A" w:rsidRDefault="00006CC2" w:rsidP="004D258E">
      <w:pPr>
        <w:pStyle w:val="ListParagraph"/>
        <w:numPr>
          <w:ilvl w:val="0"/>
          <w:numId w:val="13"/>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Maximu</w:t>
      </w:r>
      <w:r w:rsidR="00031EAC" w:rsidRPr="00D9456A">
        <w:rPr>
          <w:rFonts w:ascii="Times New Roman" w:hAnsi="Times New Roman" w:cs="Times New Roman"/>
          <w:sz w:val="24"/>
          <w:szCs w:val="24"/>
        </w:rPr>
        <w:t xml:space="preserve">m size of </w:t>
      </w:r>
      <w:r w:rsidR="00896974" w:rsidRPr="00D9456A">
        <w:rPr>
          <w:rFonts w:ascii="Times New Roman" w:hAnsi="Times New Roman" w:cs="Times New Roman"/>
          <w:sz w:val="24"/>
          <w:szCs w:val="24"/>
        </w:rPr>
        <w:t xml:space="preserve">the </w:t>
      </w:r>
      <w:r w:rsidR="00031EAC" w:rsidRPr="00D9456A">
        <w:rPr>
          <w:rFonts w:ascii="Times New Roman" w:hAnsi="Times New Roman" w:cs="Times New Roman"/>
          <w:sz w:val="24"/>
          <w:szCs w:val="24"/>
        </w:rPr>
        <w:t>casing to be lowered;</w:t>
      </w:r>
    </w:p>
    <w:p w14:paraId="403D4B9E" w14:textId="150D50F5" w:rsidR="00031EAC" w:rsidRPr="00D9456A" w:rsidRDefault="00006CC2" w:rsidP="004D258E">
      <w:pPr>
        <w:pStyle w:val="ListParagraph"/>
        <w:numPr>
          <w:ilvl w:val="0"/>
          <w:numId w:val="13"/>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Type of m</w:t>
      </w:r>
      <w:r w:rsidR="00031EAC" w:rsidRPr="00D9456A">
        <w:rPr>
          <w:rFonts w:ascii="Times New Roman" w:hAnsi="Times New Roman" w:cs="Times New Roman"/>
          <w:sz w:val="24"/>
          <w:szCs w:val="24"/>
        </w:rPr>
        <w:t>ounting (truck/trailer); and</w:t>
      </w:r>
    </w:p>
    <w:p w14:paraId="0A8AD3F4" w14:textId="77777777" w:rsidR="00F62B5F" w:rsidRPr="00D9456A" w:rsidRDefault="00006CC2" w:rsidP="004D258E">
      <w:pPr>
        <w:pStyle w:val="ListParagraph"/>
        <w:numPr>
          <w:ilvl w:val="0"/>
          <w:numId w:val="13"/>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Any special features to be incorporated.</w:t>
      </w:r>
    </w:p>
    <w:p w14:paraId="62CB0372" w14:textId="77777777" w:rsidR="00520B9F" w:rsidRPr="00D9456A" w:rsidRDefault="00520B9F" w:rsidP="004D258E">
      <w:pPr>
        <w:pStyle w:val="ListParagraph"/>
        <w:spacing w:after="0" w:line="240" w:lineRule="auto"/>
        <w:jc w:val="both"/>
        <w:rPr>
          <w:rFonts w:ascii="Times New Roman" w:hAnsi="Times New Roman" w:cs="Times New Roman"/>
          <w:sz w:val="24"/>
          <w:szCs w:val="24"/>
        </w:rPr>
      </w:pPr>
    </w:p>
    <w:p w14:paraId="0AF1EC2B" w14:textId="032A3A2D" w:rsidR="00CB31E2" w:rsidRPr="00D9456A" w:rsidRDefault="00CB475A"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1</w:t>
      </w:r>
      <w:r w:rsidR="00520B9F" w:rsidRPr="00D9456A">
        <w:rPr>
          <w:rFonts w:ascii="Times New Roman" w:hAnsi="Times New Roman" w:cs="Times New Roman"/>
          <w:b/>
          <w:bCs/>
          <w:sz w:val="24"/>
          <w:szCs w:val="24"/>
        </w:rPr>
        <w:t>1</w:t>
      </w:r>
      <w:r w:rsidRPr="00D9456A">
        <w:rPr>
          <w:rFonts w:ascii="Times New Roman" w:hAnsi="Times New Roman" w:cs="Times New Roman"/>
          <w:b/>
          <w:bCs/>
          <w:sz w:val="24"/>
          <w:szCs w:val="24"/>
        </w:rPr>
        <w:t xml:space="preserve"> IN</w:t>
      </w:r>
      <w:r w:rsidR="00031EAC" w:rsidRPr="00D9456A">
        <w:rPr>
          <w:rFonts w:ascii="Times New Roman" w:hAnsi="Times New Roman" w:cs="Times New Roman"/>
          <w:b/>
          <w:bCs/>
          <w:sz w:val="24"/>
          <w:szCs w:val="24"/>
        </w:rPr>
        <w:t>FORMATION TO BE SUPPLIED BY THE MANUFACTURER/SUPPLIER</w:t>
      </w:r>
    </w:p>
    <w:p w14:paraId="21500FD9" w14:textId="77777777" w:rsidR="00520B9F" w:rsidRPr="00D9456A" w:rsidRDefault="00520B9F" w:rsidP="004D258E">
      <w:pPr>
        <w:spacing w:after="0" w:line="240" w:lineRule="auto"/>
        <w:jc w:val="both"/>
        <w:rPr>
          <w:rFonts w:ascii="Times New Roman" w:hAnsi="Times New Roman" w:cs="Times New Roman"/>
          <w:b/>
          <w:bCs/>
          <w:sz w:val="24"/>
          <w:szCs w:val="24"/>
        </w:rPr>
      </w:pPr>
    </w:p>
    <w:p w14:paraId="7DFDEDC2" w14:textId="0606767D" w:rsidR="000C1FE9" w:rsidRPr="00D9456A" w:rsidRDefault="00CB475A"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b/>
          <w:bCs/>
          <w:sz w:val="24"/>
          <w:szCs w:val="24"/>
        </w:rPr>
        <w:t>1</w:t>
      </w:r>
      <w:r w:rsidR="00520B9F" w:rsidRPr="00D9456A">
        <w:rPr>
          <w:rFonts w:ascii="Times New Roman" w:hAnsi="Times New Roman" w:cs="Times New Roman"/>
          <w:b/>
          <w:bCs/>
          <w:sz w:val="24"/>
          <w:szCs w:val="24"/>
        </w:rPr>
        <w:t>1</w:t>
      </w:r>
      <w:r w:rsidRPr="00D9456A">
        <w:rPr>
          <w:rFonts w:ascii="Times New Roman" w:hAnsi="Times New Roman" w:cs="Times New Roman"/>
          <w:b/>
          <w:bCs/>
          <w:sz w:val="24"/>
          <w:szCs w:val="24"/>
        </w:rPr>
        <w:t>.1</w:t>
      </w:r>
      <w:r w:rsidRPr="00D9456A">
        <w:rPr>
          <w:rFonts w:ascii="Times New Roman" w:hAnsi="Times New Roman" w:cs="Times New Roman"/>
          <w:sz w:val="24"/>
          <w:szCs w:val="24"/>
        </w:rPr>
        <w:t xml:space="preserve"> Following i</w:t>
      </w:r>
      <w:r w:rsidR="00031EAC" w:rsidRPr="00D9456A">
        <w:rPr>
          <w:rFonts w:ascii="Times New Roman" w:hAnsi="Times New Roman" w:cs="Times New Roman"/>
          <w:sz w:val="24"/>
          <w:szCs w:val="24"/>
        </w:rPr>
        <w:t xml:space="preserve">nformation shall be supplied by </w:t>
      </w:r>
      <w:r w:rsidRPr="00D9456A">
        <w:rPr>
          <w:rFonts w:ascii="Times New Roman" w:hAnsi="Times New Roman" w:cs="Times New Roman"/>
          <w:sz w:val="24"/>
          <w:szCs w:val="24"/>
        </w:rPr>
        <w:t>the manufacturer/supplier at the time of delivery:</w:t>
      </w:r>
    </w:p>
    <w:p w14:paraId="5B5B3CD3" w14:textId="77777777" w:rsidR="00520B9F" w:rsidRPr="00D9456A" w:rsidRDefault="00520B9F" w:rsidP="004D258E">
      <w:pPr>
        <w:spacing w:after="0" w:line="240" w:lineRule="auto"/>
        <w:jc w:val="both"/>
        <w:rPr>
          <w:rFonts w:ascii="Times New Roman" w:hAnsi="Times New Roman" w:cs="Times New Roman"/>
          <w:sz w:val="24"/>
          <w:szCs w:val="24"/>
        </w:rPr>
      </w:pPr>
    </w:p>
    <w:p w14:paraId="53624C04" w14:textId="77777777" w:rsidR="00520B9F" w:rsidRPr="00D9456A" w:rsidRDefault="00520B9F" w:rsidP="004D258E">
      <w:pPr>
        <w:pStyle w:val="ListParagraph"/>
        <w:numPr>
          <w:ilvl w:val="0"/>
          <w:numId w:val="21"/>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Type and capacity of drilling operations in respect of DTH and rotary system;</w:t>
      </w:r>
    </w:p>
    <w:p w14:paraId="6A45500C" w14:textId="77777777" w:rsidR="00520B9F" w:rsidRPr="00D9456A" w:rsidRDefault="00520B9F" w:rsidP="004D258E">
      <w:pPr>
        <w:pStyle w:val="ListParagraph"/>
        <w:numPr>
          <w:ilvl w:val="0"/>
          <w:numId w:val="21"/>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Maximum diameter and depth that can be drilled by DTH and rotary system of drilling;</w:t>
      </w:r>
    </w:p>
    <w:p w14:paraId="5C2A37FD" w14:textId="77777777" w:rsidR="00520B9F" w:rsidRPr="00D9456A" w:rsidRDefault="00520B9F" w:rsidP="004D258E">
      <w:pPr>
        <w:pStyle w:val="ListParagraph"/>
        <w:numPr>
          <w:ilvl w:val="0"/>
          <w:numId w:val="21"/>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Overall dimensions, front axle-load, rear axle load, make and model of the chassis, wheel base in case of trucks, towing arrangement particularly in case of trailer;</w:t>
      </w:r>
    </w:p>
    <w:p w14:paraId="0F6206AB" w14:textId="4D5325D8" w:rsidR="00A62E27" w:rsidRPr="00D9456A" w:rsidRDefault="00520B9F" w:rsidP="004D258E">
      <w:pPr>
        <w:pStyle w:val="ListParagraph"/>
        <w:numPr>
          <w:ilvl w:val="0"/>
          <w:numId w:val="21"/>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 xml:space="preserve">Air </w:t>
      </w:r>
      <w:r w:rsidR="00666626" w:rsidRPr="00D9456A">
        <w:rPr>
          <w:rFonts w:ascii="Times New Roman" w:hAnsi="Times New Roman" w:cs="Times New Roman"/>
          <w:sz w:val="24"/>
          <w:szCs w:val="24"/>
        </w:rPr>
        <w:t>compressor:</w:t>
      </w:r>
      <w:r w:rsidRPr="00D9456A">
        <w:rPr>
          <w:rFonts w:ascii="Times New Roman" w:hAnsi="Times New Roman" w:cs="Times New Roman"/>
          <w:sz w:val="24"/>
          <w:szCs w:val="24"/>
        </w:rPr>
        <w:t xml:space="preserve"> make, model, type of mounting, specified pressure, specified quantum of air delivered and type of cooling (</w:t>
      </w:r>
      <w:r w:rsidRPr="00D9456A">
        <w:rPr>
          <w:rFonts w:ascii="Times New Roman" w:hAnsi="Times New Roman" w:cs="Times New Roman"/>
          <w:i/>
          <w:sz w:val="24"/>
          <w:szCs w:val="24"/>
        </w:rPr>
        <w:t>see</w:t>
      </w:r>
      <w:r w:rsidRPr="00D9456A">
        <w:rPr>
          <w:rFonts w:ascii="Times New Roman" w:hAnsi="Times New Roman" w:cs="Times New Roman"/>
          <w:sz w:val="24"/>
          <w:szCs w:val="24"/>
        </w:rPr>
        <w:t xml:space="preserve"> IS 6430);</w:t>
      </w:r>
    </w:p>
    <w:p w14:paraId="5EF4A036" w14:textId="77777777" w:rsidR="00A62E27" w:rsidRPr="00D9456A" w:rsidRDefault="00520B9F" w:rsidP="004D258E">
      <w:pPr>
        <w:pStyle w:val="ListParagraph"/>
        <w:numPr>
          <w:ilvl w:val="0"/>
          <w:numId w:val="21"/>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Number of cylinders provided for raising mast;</w:t>
      </w:r>
    </w:p>
    <w:p w14:paraId="2A98EE56" w14:textId="5C2AAF0E" w:rsidR="00A62E27" w:rsidRPr="00D9456A" w:rsidRDefault="00520B9F" w:rsidP="004D258E">
      <w:pPr>
        <w:pStyle w:val="ListParagraph"/>
        <w:numPr>
          <w:ilvl w:val="0"/>
          <w:numId w:val="21"/>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 xml:space="preserve">Number of hydraulic jacks provided for </w:t>
      </w:r>
      <w:r w:rsidR="00896974" w:rsidRPr="00D9456A">
        <w:rPr>
          <w:rFonts w:ascii="Times New Roman" w:hAnsi="Times New Roman" w:cs="Times New Roman"/>
          <w:sz w:val="24"/>
          <w:szCs w:val="24"/>
        </w:rPr>
        <w:t>leveling</w:t>
      </w:r>
      <w:r w:rsidRPr="00D9456A">
        <w:rPr>
          <w:rFonts w:ascii="Times New Roman" w:hAnsi="Times New Roman" w:cs="Times New Roman"/>
          <w:sz w:val="24"/>
          <w:szCs w:val="24"/>
        </w:rPr>
        <w:t xml:space="preserve"> and their capacity;</w:t>
      </w:r>
    </w:p>
    <w:p w14:paraId="3E610F9A" w14:textId="77777777" w:rsidR="00A62E27" w:rsidRPr="00D9456A" w:rsidRDefault="00520B9F" w:rsidP="004D258E">
      <w:pPr>
        <w:pStyle w:val="ListParagraph"/>
        <w:numPr>
          <w:ilvl w:val="0"/>
          <w:numId w:val="21"/>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Capacity of the hydraulic pump, its speed in rev/min, discharge, maximum pressure and tank capacity, and hydraulic line diagram;</w:t>
      </w:r>
    </w:p>
    <w:p w14:paraId="45617345" w14:textId="77777777" w:rsidR="00A62E27" w:rsidRPr="00D9456A" w:rsidRDefault="00520B9F" w:rsidP="004D258E">
      <w:pPr>
        <w:pStyle w:val="ListParagraph"/>
        <w:numPr>
          <w:ilvl w:val="0"/>
          <w:numId w:val="21"/>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Prime mover;</w:t>
      </w:r>
    </w:p>
    <w:p w14:paraId="31C9FB54" w14:textId="77777777" w:rsidR="00A62E27" w:rsidRPr="00D9456A" w:rsidRDefault="00520B9F" w:rsidP="004D258E">
      <w:pPr>
        <w:pStyle w:val="ListParagraph"/>
        <w:numPr>
          <w:ilvl w:val="0"/>
          <w:numId w:val="22"/>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Top drive mechanism: power ratings, torque capacity and rotational (rev/min) rating;</w:t>
      </w:r>
    </w:p>
    <w:p w14:paraId="53A4301A" w14:textId="77777777" w:rsidR="00A62E27" w:rsidRPr="00D9456A" w:rsidRDefault="00520B9F" w:rsidP="004D258E">
      <w:pPr>
        <w:pStyle w:val="ListParagraph"/>
        <w:numPr>
          <w:ilvl w:val="0"/>
          <w:numId w:val="22"/>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Any special features for absorbing the drilling vibrations;</w:t>
      </w:r>
    </w:p>
    <w:p w14:paraId="6477CC6A" w14:textId="77777777" w:rsidR="00A62E27" w:rsidRPr="00D9456A" w:rsidRDefault="00520B9F" w:rsidP="004D258E">
      <w:pPr>
        <w:pStyle w:val="ListParagraph"/>
        <w:numPr>
          <w:ilvl w:val="0"/>
          <w:numId w:val="23"/>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Pull down system: capacity, chain feed or cable feed;</w:t>
      </w:r>
    </w:p>
    <w:p w14:paraId="0C1BB9FD" w14:textId="77777777" w:rsidR="00A62E27" w:rsidRPr="00D9456A" w:rsidRDefault="00520B9F" w:rsidP="004D258E">
      <w:pPr>
        <w:pStyle w:val="ListParagraph"/>
        <w:numPr>
          <w:ilvl w:val="0"/>
          <w:numId w:val="23"/>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Lifting capacity;</w:t>
      </w:r>
    </w:p>
    <w:p w14:paraId="7A7A1801" w14:textId="77777777" w:rsidR="00A62E27" w:rsidRPr="00D9456A" w:rsidRDefault="00520B9F" w:rsidP="004D258E">
      <w:pPr>
        <w:pStyle w:val="ListParagraph"/>
        <w:numPr>
          <w:ilvl w:val="0"/>
          <w:numId w:val="24"/>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Water injection system: discharge capacity and working pressure, type of prime mover;</w:t>
      </w:r>
    </w:p>
    <w:p w14:paraId="3BCB1DD8" w14:textId="7C94CE49" w:rsidR="00A62E27" w:rsidRPr="00D9456A" w:rsidRDefault="00E74112" w:rsidP="004D258E">
      <w:pPr>
        <w:pStyle w:val="ListParagraph"/>
        <w:numPr>
          <w:ilvl w:val="0"/>
          <w:numId w:val="24"/>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Airline</w:t>
      </w:r>
      <w:r w:rsidR="00520B9F" w:rsidRPr="00D9456A">
        <w:rPr>
          <w:rFonts w:ascii="Times New Roman" w:hAnsi="Times New Roman" w:cs="Times New Roman"/>
          <w:sz w:val="24"/>
          <w:szCs w:val="24"/>
        </w:rPr>
        <w:t xml:space="preserve"> lubricator, capacity and its working pressure;</w:t>
      </w:r>
    </w:p>
    <w:p w14:paraId="11859CAA" w14:textId="77777777" w:rsidR="00A62E27" w:rsidRPr="00D9456A" w:rsidRDefault="00520B9F" w:rsidP="004D258E">
      <w:pPr>
        <w:pStyle w:val="ListParagraph"/>
        <w:numPr>
          <w:ilvl w:val="0"/>
          <w:numId w:val="24"/>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 xml:space="preserve">Drill rods: size, thickness, length, and weight of the drill pipe; </w:t>
      </w:r>
    </w:p>
    <w:p w14:paraId="39EF331A" w14:textId="77777777" w:rsidR="00A62E27" w:rsidRPr="00D9456A" w:rsidRDefault="00520B9F" w:rsidP="004D258E">
      <w:pPr>
        <w:pStyle w:val="ListParagraph"/>
        <w:numPr>
          <w:ilvl w:val="0"/>
          <w:numId w:val="24"/>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Hammer model and bit size with catalogue;</w:t>
      </w:r>
    </w:p>
    <w:p w14:paraId="7921139C" w14:textId="77777777" w:rsidR="00A62E27" w:rsidRPr="00D9456A" w:rsidRDefault="00520B9F" w:rsidP="004D258E">
      <w:pPr>
        <w:pStyle w:val="ListParagraph"/>
        <w:numPr>
          <w:ilvl w:val="0"/>
          <w:numId w:val="24"/>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Sketch diagram of power transmission system;</w:t>
      </w:r>
    </w:p>
    <w:p w14:paraId="0592A0D7" w14:textId="77777777" w:rsidR="00A62E27" w:rsidRPr="00D9456A" w:rsidRDefault="00520B9F" w:rsidP="004D258E">
      <w:pPr>
        <w:pStyle w:val="ListParagraph"/>
        <w:numPr>
          <w:ilvl w:val="0"/>
          <w:numId w:val="24"/>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Recommended servicing system;</w:t>
      </w:r>
    </w:p>
    <w:p w14:paraId="169AFC15" w14:textId="77777777" w:rsidR="00A62E27" w:rsidRPr="00D9456A" w:rsidRDefault="00520B9F" w:rsidP="004D258E">
      <w:pPr>
        <w:pStyle w:val="ListParagraph"/>
        <w:numPr>
          <w:ilvl w:val="0"/>
          <w:numId w:val="24"/>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Dimensions of the mast in down position such as overall height, length, and width (</w:t>
      </w:r>
      <w:r w:rsidRPr="00D9456A">
        <w:rPr>
          <w:rFonts w:ascii="Times New Roman" w:hAnsi="Times New Roman" w:cs="Times New Roman"/>
          <w:i/>
          <w:sz w:val="24"/>
          <w:szCs w:val="24"/>
        </w:rPr>
        <w:t>see</w:t>
      </w:r>
      <w:r w:rsidRPr="00D9456A">
        <w:rPr>
          <w:rFonts w:ascii="Times New Roman" w:hAnsi="Times New Roman" w:cs="Times New Roman"/>
          <w:sz w:val="24"/>
          <w:szCs w:val="24"/>
        </w:rPr>
        <w:t xml:space="preserve"> </w:t>
      </w:r>
      <w:r w:rsidRPr="00D9456A">
        <w:rPr>
          <w:rFonts w:ascii="Times New Roman" w:hAnsi="Times New Roman" w:cs="Times New Roman"/>
          <w:b/>
          <w:sz w:val="24"/>
          <w:szCs w:val="24"/>
        </w:rPr>
        <w:t>6</w:t>
      </w:r>
      <w:r w:rsidRPr="00D9456A">
        <w:rPr>
          <w:rFonts w:ascii="Times New Roman" w:hAnsi="Times New Roman" w:cs="Times New Roman"/>
          <w:sz w:val="24"/>
          <w:szCs w:val="24"/>
        </w:rPr>
        <w:t>);</w:t>
      </w:r>
    </w:p>
    <w:p w14:paraId="291A2589" w14:textId="77777777" w:rsidR="00A62E27" w:rsidRPr="00D9456A" w:rsidRDefault="00520B9F" w:rsidP="004D258E">
      <w:pPr>
        <w:pStyle w:val="ListParagraph"/>
        <w:numPr>
          <w:ilvl w:val="0"/>
          <w:numId w:val="24"/>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Operating instructions manual and spare parts catalogue;</w:t>
      </w:r>
    </w:p>
    <w:p w14:paraId="430D03AD" w14:textId="77777777" w:rsidR="00A62E27" w:rsidRPr="00D9456A" w:rsidRDefault="00520B9F" w:rsidP="004D258E">
      <w:pPr>
        <w:pStyle w:val="ListParagraph"/>
        <w:numPr>
          <w:ilvl w:val="0"/>
          <w:numId w:val="25"/>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Trouble shooting and remedy chart for all the major components; and</w:t>
      </w:r>
    </w:p>
    <w:p w14:paraId="6D58EF34" w14:textId="6552E135" w:rsidR="00520B9F" w:rsidRPr="00D9456A" w:rsidRDefault="00520B9F" w:rsidP="004D258E">
      <w:pPr>
        <w:pStyle w:val="ListParagraph"/>
        <w:numPr>
          <w:ilvl w:val="0"/>
          <w:numId w:val="25"/>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Construction and pressure rating of hoses.</w:t>
      </w:r>
    </w:p>
    <w:p w14:paraId="07DD885E" w14:textId="77777777" w:rsidR="00520B9F" w:rsidRPr="00D9456A" w:rsidRDefault="00520B9F" w:rsidP="004D258E">
      <w:pPr>
        <w:spacing w:after="0" w:line="240" w:lineRule="auto"/>
        <w:jc w:val="both"/>
        <w:rPr>
          <w:rFonts w:ascii="Times New Roman" w:hAnsi="Times New Roman" w:cs="Times New Roman"/>
          <w:sz w:val="24"/>
          <w:szCs w:val="24"/>
        </w:rPr>
      </w:pPr>
    </w:p>
    <w:p w14:paraId="09BFF44A" w14:textId="560425FD" w:rsidR="00CB31E2" w:rsidRPr="00D9456A" w:rsidRDefault="00A04C89"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b/>
          <w:bCs/>
          <w:sz w:val="24"/>
          <w:szCs w:val="24"/>
        </w:rPr>
        <w:t>1</w:t>
      </w:r>
      <w:r w:rsidR="00A62E27" w:rsidRPr="00D9456A">
        <w:rPr>
          <w:rFonts w:ascii="Times New Roman" w:hAnsi="Times New Roman" w:cs="Times New Roman"/>
          <w:b/>
          <w:bCs/>
          <w:sz w:val="24"/>
          <w:szCs w:val="24"/>
        </w:rPr>
        <w:t>1</w:t>
      </w:r>
      <w:r w:rsidRPr="00D9456A">
        <w:rPr>
          <w:rFonts w:ascii="Times New Roman" w:hAnsi="Times New Roman" w:cs="Times New Roman"/>
          <w:b/>
          <w:bCs/>
          <w:sz w:val="24"/>
          <w:szCs w:val="24"/>
        </w:rPr>
        <w:t>.2</w:t>
      </w:r>
      <w:r w:rsidRPr="00D9456A">
        <w:rPr>
          <w:rFonts w:ascii="Times New Roman" w:hAnsi="Times New Roman" w:cs="Times New Roman"/>
          <w:sz w:val="24"/>
          <w:szCs w:val="24"/>
        </w:rPr>
        <w:t xml:space="preserve"> The above </w:t>
      </w:r>
      <w:r w:rsidR="00182191" w:rsidRPr="00D9456A">
        <w:rPr>
          <w:rFonts w:ascii="Times New Roman" w:hAnsi="Times New Roman" w:cs="Times New Roman"/>
          <w:sz w:val="24"/>
          <w:szCs w:val="24"/>
        </w:rPr>
        <w:t>information,</w:t>
      </w:r>
      <w:r w:rsidR="002F30FA" w:rsidRPr="00D9456A">
        <w:rPr>
          <w:rFonts w:ascii="Times New Roman" w:hAnsi="Times New Roman" w:cs="Times New Roman"/>
          <w:sz w:val="24"/>
          <w:szCs w:val="24"/>
        </w:rPr>
        <w:t xml:space="preserve"> except information </w:t>
      </w:r>
      <w:r w:rsidRPr="00D9456A">
        <w:rPr>
          <w:rFonts w:ascii="Times New Roman" w:hAnsi="Times New Roman" w:cs="Times New Roman"/>
          <w:sz w:val="24"/>
          <w:szCs w:val="24"/>
        </w:rPr>
        <w:t xml:space="preserve">at </w:t>
      </w:r>
      <w:r w:rsidR="00DF3080" w:rsidRPr="00D9456A">
        <w:rPr>
          <w:rFonts w:ascii="Times New Roman" w:hAnsi="Times New Roman" w:cs="Times New Roman"/>
          <w:b/>
          <w:sz w:val="24"/>
          <w:szCs w:val="24"/>
        </w:rPr>
        <w:t>11.1</w:t>
      </w:r>
      <w:r w:rsidR="00DF3080" w:rsidRPr="00D9456A">
        <w:rPr>
          <w:rFonts w:ascii="Times New Roman" w:hAnsi="Times New Roman" w:cs="Times New Roman"/>
          <w:sz w:val="24"/>
          <w:szCs w:val="24"/>
        </w:rPr>
        <w:t xml:space="preserve"> </w:t>
      </w:r>
      <w:r w:rsidRPr="00D9456A">
        <w:rPr>
          <w:rFonts w:ascii="Times New Roman" w:hAnsi="Times New Roman" w:cs="Times New Roman"/>
          <w:sz w:val="24"/>
          <w:szCs w:val="24"/>
        </w:rPr>
        <w:t>(u), (w)</w:t>
      </w:r>
      <w:r w:rsidR="00182191" w:rsidRPr="00D9456A">
        <w:rPr>
          <w:rFonts w:ascii="Times New Roman" w:hAnsi="Times New Roman" w:cs="Times New Roman"/>
          <w:sz w:val="24"/>
          <w:szCs w:val="24"/>
        </w:rPr>
        <w:t>,</w:t>
      </w:r>
      <w:r w:rsidRPr="00D9456A">
        <w:rPr>
          <w:rFonts w:ascii="Times New Roman" w:hAnsi="Times New Roman" w:cs="Times New Roman"/>
          <w:sz w:val="24"/>
          <w:szCs w:val="24"/>
        </w:rPr>
        <w:t xml:space="preserve"> and (y)</w:t>
      </w:r>
      <w:r w:rsidR="002F30FA" w:rsidRPr="00D9456A">
        <w:rPr>
          <w:rFonts w:ascii="Times New Roman" w:hAnsi="Times New Roman" w:cs="Times New Roman"/>
          <w:sz w:val="24"/>
          <w:szCs w:val="24"/>
        </w:rPr>
        <w:t xml:space="preserve"> shall be furnished with tender documents.</w:t>
      </w:r>
    </w:p>
    <w:p w14:paraId="5133DED7" w14:textId="77777777" w:rsidR="00DF3080" w:rsidRPr="00D9456A" w:rsidRDefault="00DF3080" w:rsidP="004D258E">
      <w:pPr>
        <w:spacing w:after="0" w:line="240" w:lineRule="auto"/>
        <w:jc w:val="both"/>
        <w:rPr>
          <w:rFonts w:ascii="Times New Roman" w:hAnsi="Times New Roman" w:cs="Times New Roman"/>
          <w:sz w:val="24"/>
          <w:szCs w:val="24"/>
        </w:rPr>
      </w:pPr>
    </w:p>
    <w:p w14:paraId="240B6778" w14:textId="78323113" w:rsidR="00AB50D3" w:rsidRPr="00D9456A" w:rsidRDefault="00A04C89"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1</w:t>
      </w:r>
      <w:r w:rsidR="00DF3080" w:rsidRPr="00D9456A">
        <w:rPr>
          <w:rFonts w:ascii="Times New Roman" w:hAnsi="Times New Roman" w:cs="Times New Roman"/>
          <w:b/>
          <w:bCs/>
          <w:sz w:val="24"/>
          <w:szCs w:val="24"/>
        </w:rPr>
        <w:t>2</w:t>
      </w:r>
      <w:r w:rsidRPr="00D9456A">
        <w:rPr>
          <w:rFonts w:ascii="Times New Roman" w:hAnsi="Times New Roman" w:cs="Times New Roman"/>
          <w:b/>
          <w:bCs/>
          <w:sz w:val="24"/>
          <w:szCs w:val="24"/>
        </w:rPr>
        <w:t xml:space="preserve"> TESTING </w:t>
      </w:r>
    </w:p>
    <w:p w14:paraId="4DF8CD60" w14:textId="77777777" w:rsidR="00DF3080" w:rsidRPr="00D9456A" w:rsidRDefault="00DF3080" w:rsidP="004D258E">
      <w:pPr>
        <w:spacing w:after="0" w:line="240" w:lineRule="auto"/>
        <w:jc w:val="both"/>
        <w:rPr>
          <w:rFonts w:ascii="Times New Roman" w:hAnsi="Times New Roman" w:cs="Times New Roman"/>
          <w:b/>
          <w:bCs/>
          <w:sz w:val="24"/>
          <w:szCs w:val="24"/>
        </w:rPr>
      </w:pPr>
    </w:p>
    <w:p w14:paraId="7BECE238" w14:textId="77777777" w:rsidR="00DF3080" w:rsidRPr="00D9456A" w:rsidRDefault="00DF3080"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Testing of the drilling rig shall be done as agreed to between the purchaser and the supplier.</w:t>
      </w:r>
    </w:p>
    <w:p w14:paraId="648D1CFD" w14:textId="1607D043" w:rsidR="00A43EB4" w:rsidRPr="00D9456A" w:rsidRDefault="00A43EB4" w:rsidP="004D258E">
      <w:pPr>
        <w:spacing w:after="0" w:line="240" w:lineRule="auto"/>
        <w:jc w:val="both"/>
        <w:rPr>
          <w:rFonts w:ascii="Times New Roman" w:hAnsi="Times New Roman" w:cs="Times New Roman"/>
          <w:sz w:val="24"/>
          <w:szCs w:val="24"/>
        </w:rPr>
      </w:pPr>
    </w:p>
    <w:p w14:paraId="3354A60C" w14:textId="5DAFE3C5" w:rsidR="00A43EB4" w:rsidRPr="00D9456A" w:rsidRDefault="00054F38" w:rsidP="004D258E">
      <w:pPr>
        <w:spacing w:after="0" w:line="240" w:lineRule="auto"/>
        <w:jc w:val="both"/>
        <w:rPr>
          <w:rFonts w:ascii="Times New Roman" w:hAnsi="Times New Roman" w:cs="Times New Roman"/>
          <w:b/>
          <w:sz w:val="24"/>
          <w:szCs w:val="24"/>
        </w:rPr>
      </w:pPr>
      <w:r w:rsidRPr="00D9456A">
        <w:rPr>
          <w:rFonts w:ascii="Times New Roman" w:hAnsi="Times New Roman" w:cs="Times New Roman"/>
          <w:b/>
          <w:sz w:val="24"/>
          <w:szCs w:val="24"/>
        </w:rPr>
        <w:t>1</w:t>
      </w:r>
      <w:r w:rsidR="00DF3080" w:rsidRPr="00D9456A">
        <w:rPr>
          <w:rFonts w:ascii="Times New Roman" w:hAnsi="Times New Roman" w:cs="Times New Roman"/>
          <w:b/>
          <w:sz w:val="24"/>
          <w:szCs w:val="24"/>
        </w:rPr>
        <w:t>3</w:t>
      </w:r>
      <w:r w:rsidRPr="00D9456A">
        <w:rPr>
          <w:rFonts w:ascii="Times New Roman" w:hAnsi="Times New Roman" w:cs="Times New Roman"/>
          <w:b/>
          <w:sz w:val="24"/>
          <w:szCs w:val="24"/>
        </w:rPr>
        <w:t xml:space="preserve"> ONSITE TEST</w:t>
      </w:r>
    </w:p>
    <w:p w14:paraId="69868731" w14:textId="77777777" w:rsidR="00DF3080" w:rsidRPr="00D9456A" w:rsidRDefault="00DF3080" w:rsidP="004D258E">
      <w:pPr>
        <w:spacing w:after="0" w:line="240" w:lineRule="auto"/>
        <w:jc w:val="both"/>
        <w:rPr>
          <w:rFonts w:ascii="Times New Roman" w:hAnsi="Times New Roman" w:cs="Times New Roman"/>
          <w:sz w:val="24"/>
          <w:szCs w:val="24"/>
        </w:rPr>
      </w:pPr>
    </w:p>
    <w:p w14:paraId="5172DEC5" w14:textId="77777777" w:rsidR="00054F38" w:rsidRPr="00D9456A" w:rsidRDefault="00054F38"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object</w:t>
      </w:r>
      <w:r w:rsidR="0005791C" w:rsidRPr="00D9456A">
        <w:rPr>
          <w:rFonts w:ascii="Times New Roman" w:hAnsi="Times New Roman" w:cs="Times New Roman"/>
          <w:sz w:val="24"/>
          <w:szCs w:val="24"/>
        </w:rPr>
        <w:t>ive</w:t>
      </w:r>
      <w:r w:rsidRPr="00D9456A">
        <w:rPr>
          <w:rFonts w:ascii="Times New Roman" w:hAnsi="Times New Roman" w:cs="Times New Roman"/>
          <w:sz w:val="24"/>
          <w:szCs w:val="24"/>
        </w:rPr>
        <w:t xml:space="preserve"> of testing of the drilling rig is to </w:t>
      </w:r>
      <w:r w:rsidR="0005791C" w:rsidRPr="00D9456A">
        <w:rPr>
          <w:rFonts w:ascii="Times New Roman" w:hAnsi="Times New Roman" w:cs="Times New Roman"/>
          <w:sz w:val="24"/>
          <w:szCs w:val="24"/>
        </w:rPr>
        <w:t>conform</w:t>
      </w:r>
      <w:r w:rsidRPr="00D9456A">
        <w:rPr>
          <w:rFonts w:ascii="Times New Roman" w:hAnsi="Times New Roman" w:cs="Times New Roman"/>
          <w:sz w:val="24"/>
          <w:szCs w:val="24"/>
        </w:rPr>
        <w:t xml:space="preserve"> the </w:t>
      </w:r>
      <w:r w:rsidR="0005791C" w:rsidRPr="00D9456A">
        <w:rPr>
          <w:rFonts w:ascii="Times New Roman" w:hAnsi="Times New Roman" w:cs="Times New Roman"/>
          <w:sz w:val="24"/>
          <w:szCs w:val="24"/>
        </w:rPr>
        <w:t>various parameter of the rigs as per its capacity.</w:t>
      </w:r>
    </w:p>
    <w:p w14:paraId="59CA82A9" w14:textId="77777777" w:rsidR="00867D43" w:rsidRPr="00D9456A" w:rsidRDefault="00867D43" w:rsidP="004D258E">
      <w:pPr>
        <w:tabs>
          <w:tab w:val="left" w:pos="5560"/>
        </w:tabs>
        <w:spacing w:after="0" w:line="240" w:lineRule="auto"/>
        <w:jc w:val="both"/>
        <w:rPr>
          <w:rFonts w:ascii="Times New Roman" w:hAnsi="Times New Roman" w:cs="Times New Roman"/>
          <w:b/>
          <w:bCs/>
          <w:sz w:val="24"/>
          <w:szCs w:val="24"/>
        </w:rPr>
      </w:pPr>
    </w:p>
    <w:p w14:paraId="68FD4CF9" w14:textId="14D54C6F" w:rsidR="00DF3080" w:rsidRPr="00D9456A" w:rsidRDefault="0005791C" w:rsidP="004D258E">
      <w:pPr>
        <w:tabs>
          <w:tab w:val="left" w:pos="5560"/>
        </w:tabs>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1</w:t>
      </w:r>
      <w:r w:rsidR="00DF3080" w:rsidRPr="00D9456A">
        <w:rPr>
          <w:rFonts w:ascii="Times New Roman" w:hAnsi="Times New Roman" w:cs="Times New Roman"/>
          <w:b/>
          <w:bCs/>
          <w:sz w:val="24"/>
          <w:szCs w:val="24"/>
        </w:rPr>
        <w:t>3</w:t>
      </w:r>
      <w:r w:rsidRPr="00D9456A">
        <w:rPr>
          <w:rFonts w:ascii="Times New Roman" w:hAnsi="Times New Roman" w:cs="Times New Roman"/>
          <w:b/>
          <w:bCs/>
          <w:sz w:val="24"/>
          <w:szCs w:val="24"/>
        </w:rPr>
        <w:t>.</w:t>
      </w:r>
      <w:r w:rsidR="00DF3080" w:rsidRPr="00D9456A">
        <w:rPr>
          <w:rFonts w:ascii="Times New Roman" w:hAnsi="Times New Roman" w:cs="Times New Roman"/>
          <w:b/>
          <w:bCs/>
          <w:sz w:val="24"/>
          <w:szCs w:val="24"/>
        </w:rPr>
        <w:t>1</w:t>
      </w:r>
      <w:r w:rsidRPr="00D9456A">
        <w:rPr>
          <w:rFonts w:ascii="Times New Roman" w:hAnsi="Times New Roman" w:cs="Times New Roman"/>
          <w:b/>
          <w:bCs/>
          <w:sz w:val="24"/>
          <w:szCs w:val="24"/>
        </w:rPr>
        <w:t xml:space="preserve"> Test Duration</w:t>
      </w:r>
    </w:p>
    <w:p w14:paraId="21F8FF33" w14:textId="587ED50E" w:rsidR="0005791C" w:rsidRPr="00D9456A" w:rsidRDefault="0005791C" w:rsidP="004D258E">
      <w:pPr>
        <w:tabs>
          <w:tab w:val="left" w:pos="5560"/>
        </w:tabs>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ab/>
      </w:r>
    </w:p>
    <w:p w14:paraId="686312FA" w14:textId="1D3D0352" w:rsidR="0005791C" w:rsidRPr="00D9456A" w:rsidRDefault="0005791C"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 xml:space="preserve">During the onsite testing, the rig shall be continuously operated for 12 h in actual field for </w:t>
      </w:r>
      <w:r w:rsidR="00A569F6" w:rsidRPr="00D9456A">
        <w:rPr>
          <w:rFonts w:ascii="Times New Roman" w:hAnsi="Times New Roman" w:cs="Times New Roman"/>
          <w:sz w:val="24"/>
          <w:szCs w:val="24"/>
        </w:rPr>
        <w:t xml:space="preserve">a </w:t>
      </w:r>
      <w:r w:rsidRPr="00D9456A">
        <w:rPr>
          <w:rFonts w:ascii="Times New Roman" w:hAnsi="Times New Roman" w:cs="Times New Roman"/>
          <w:sz w:val="24"/>
          <w:szCs w:val="24"/>
        </w:rPr>
        <w:t>min</w:t>
      </w:r>
      <w:r w:rsidR="00A569F6" w:rsidRPr="00D9456A">
        <w:rPr>
          <w:rFonts w:ascii="Times New Roman" w:hAnsi="Times New Roman" w:cs="Times New Roman"/>
          <w:sz w:val="24"/>
          <w:szCs w:val="24"/>
        </w:rPr>
        <w:t>imum</w:t>
      </w:r>
      <w:r w:rsidRPr="00D9456A">
        <w:rPr>
          <w:rFonts w:ascii="Times New Roman" w:hAnsi="Times New Roman" w:cs="Times New Roman"/>
          <w:sz w:val="24"/>
          <w:szCs w:val="24"/>
        </w:rPr>
        <w:t xml:space="preserve"> 2 bore holes of the rated capacity.</w:t>
      </w:r>
    </w:p>
    <w:p w14:paraId="14C069CF" w14:textId="77777777" w:rsidR="00DF3080" w:rsidRPr="00D9456A" w:rsidRDefault="00DF3080" w:rsidP="004D258E">
      <w:pPr>
        <w:spacing w:after="0" w:line="240" w:lineRule="auto"/>
        <w:jc w:val="both"/>
        <w:rPr>
          <w:rFonts w:ascii="Times New Roman" w:hAnsi="Times New Roman" w:cs="Times New Roman"/>
          <w:color w:val="FF0000"/>
          <w:sz w:val="24"/>
          <w:szCs w:val="24"/>
        </w:rPr>
      </w:pPr>
    </w:p>
    <w:p w14:paraId="3BDBFDA7" w14:textId="5BE508B2" w:rsidR="0005791C" w:rsidRPr="00D9456A" w:rsidRDefault="0005791C"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1</w:t>
      </w:r>
      <w:r w:rsidR="00DF3080" w:rsidRPr="00D9456A">
        <w:rPr>
          <w:rFonts w:ascii="Times New Roman" w:hAnsi="Times New Roman" w:cs="Times New Roman"/>
          <w:b/>
          <w:bCs/>
          <w:sz w:val="24"/>
          <w:szCs w:val="24"/>
        </w:rPr>
        <w:t>3.2</w:t>
      </w:r>
      <w:r w:rsidRPr="00D9456A">
        <w:rPr>
          <w:rFonts w:ascii="Times New Roman" w:hAnsi="Times New Roman" w:cs="Times New Roman"/>
          <w:sz w:val="24"/>
          <w:szCs w:val="24"/>
        </w:rPr>
        <w:t xml:space="preserve"> </w:t>
      </w:r>
      <w:r w:rsidRPr="00D9456A">
        <w:rPr>
          <w:rFonts w:ascii="Times New Roman" w:hAnsi="Times New Roman" w:cs="Times New Roman"/>
          <w:b/>
          <w:bCs/>
          <w:sz w:val="24"/>
          <w:szCs w:val="24"/>
        </w:rPr>
        <w:t xml:space="preserve">Observation during the </w:t>
      </w:r>
      <w:r w:rsidR="001815C2" w:rsidRPr="00D9456A">
        <w:rPr>
          <w:rFonts w:ascii="Times New Roman" w:hAnsi="Times New Roman" w:cs="Times New Roman"/>
          <w:b/>
          <w:bCs/>
          <w:sz w:val="24"/>
          <w:szCs w:val="24"/>
        </w:rPr>
        <w:t>Onsite</w:t>
      </w:r>
      <w:r w:rsidRPr="00D9456A">
        <w:rPr>
          <w:rFonts w:ascii="Times New Roman" w:hAnsi="Times New Roman" w:cs="Times New Roman"/>
          <w:b/>
          <w:bCs/>
          <w:sz w:val="24"/>
          <w:szCs w:val="24"/>
        </w:rPr>
        <w:t xml:space="preserve"> Test</w:t>
      </w:r>
    </w:p>
    <w:p w14:paraId="0AE28271" w14:textId="77777777" w:rsidR="00DF3080" w:rsidRPr="00D9456A" w:rsidRDefault="00DF3080" w:rsidP="004D258E">
      <w:pPr>
        <w:spacing w:after="0" w:line="240" w:lineRule="auto"/>
        <w:jc w:val="both"/>
        <w:rPr>
          <w:rFonts w:ascii="Times New Roman" w:hAnsi="Times New Roman" w:cs="Times New Roman"/>
          <w:b/>
          <w:bCs/>
          <w:color w:val="FF0000"/>
          <w:sz w:val="24"/>
          <w:szCs w:val="24"/>
        </w:rPr>
      </w:pPr>
    </w:p>
    <w:p w14:paraId="019EBAAD" w14:textId="77777777" w:rsidR="0005791C" w:rsidRPr="00D9456A" w:rsidRDefault="0005791C"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During the period of test, observation shall be carefully made in regard to the following:</w:t>
      </w:r>
    </w:p>
    <w:p w14:paraId="23BD4ACB" w14:textId="77777777" w:rsidR="00162A51" w:rsidRPr="00D9456A" w:rsidRDefault="00162A51" w:rsidP="004D258E">
      <w:pPr>
        <w:spacing w:after="0" w:line="240" w:lineRule="auto"/>
        <w:jc w:val="both"/>
        <w:rPr>
          <w:rFonts w:ascii="Times New Roman" w:hAnsi="Times New Roman" w:cs="Times New Roman"/>
          <w:color w:val="FF0000"/>
          <w:sz w:val="24"/>
          <w:szCs w:val="24"/>
        </w:rPr>
      </w:pPr>
    </w:p>
    <w:p w14:paraId="5FA9C467" w14:textId="77777777" w:rsidR="00162A51" w:rsidRPr="00D9456A" w:rsidRDefault="00162A51" w:rsidP="004D258E">
      <w:pPr>
        <w:pStyle w:val="ListParagraph"/>
        <w:numPr>
          <w:ilvl w:val="0"/>
          <w:numId w:val="26"/>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hydraulic system shall be operated and checked for its rated capacity;</w:t>
      </w:r>
    </w:p>
    <w:p w14:paraId="7B8EF54F" w14:textId="77777777" w:rsidR="00162A51" w:rsidRPr="00D9456A" w:rsidRDefault="00162A51" w:rsidP="004D258E">
      <w:pPr>
        <w:pStyle w:val="ListParagraph"/>
        <w:numPr>
          <w:ilvl w:val="0"/>
          <w:numId w:val="26"/>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performance of the rig shall be recorded at regular interval as deemed fit by the buyer;</w:t>
      </w:r>
    </w:p>
    <w:p w14:paraId="1C76C1C9" w14:textId="47A47CDB" w:rsidR="00896974" w:rsidRPr="00D9456A" w:rsidRDefault="00162A51" w:rsidP="004D258E">
      <w:pPr>
        <w:pStyle w:val="ListParagraph"/>
        <w:numPr>
          <w:ilvl w:val="0"/>
          <w:numId w:val="26"/>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performance of the pump in respect of the consistent delivery and pressure shall be recorded at various dep</w:t>
      </w:r>
      <w:r w:rsidR="00896974" w:rsidRPr="00D9456A">
        <w:rPr>
          <w:rFonts w:ascii="Times New Roman" w:hAnsi="Times New Roman" w:cs="Times New Roman"/>
          <w:sz w:val="24"/>
          <w:szCs w:val="24"/>
        </w:rPr>
        <w:t>ths as deemed fit by the buyer;</w:t>
      </w:r>
    </w:p>
    <w:p w14:paraId="7BB97973" w14:textId="12F4F9B0" w:rsidR="00162A51" w:rsidRPr="00D9456A" w:rsidRDefault="00162A51" w:rsidP="004D258E">
      <w:pPr>
        <w:pStyle w:val="ListParagraph"/>
        <w:numPr>
          <w:ilvl w:val="0"/>
          <w:numId w:val="26"/>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performance of the pump shall be checked for different deliveries at different rpm and pressures</w:t>
      </w:r>
      <w:r w:rsidR="00896974" w:rsidRPr="00D9456A">
        <w:rPr>
          <w:rFonts w:ascii="Times New Roman" w:hAnsi="Times New Roman" w:cs="Times New Roman"/>
          <w:sz w:val="24"/>
          <w:szCs w:val="24"/>
        </w:rPr>
        <w:t>;</w:t>
      </w:r>
    </w:p>
    <w:p w14:paraId="2FEB0AD0" w14:textId="1575388D" w:rsidR="00162A51" w:rsidRPr="00D9456A" w:rsidRDefault="00162A51" w:rsidP="004D258E">
      <w:pPr>
        <w:pStyle w:val="ListParagraph"/>
        <w:numPr>
          <w:ilvl w:val="0"/>
          <w:numId w:val="26"/>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fuel consumption per day may be recorded; and</w:t>
      </w:r>
    </w:p>
    <w:p w14:paraId="4D0731CB" w14:textId="35D41CEA" w:rsidR="00162A51" w:rsidRPr="00D9456A" w:rsidRDefault="00162A51" w:rsidP="004D258E">
      <w:pPr>
        <w:pStyle w:val="ListParagraph"/>
        <w:numPr>
          <w:ilvl w:val="0"/>
          <w:numId w:val="26"/>
        </w:num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rotation of the rig shall be verified and recorded for minimum and maximum rpm as claimed by the manufacturer.</w:t>
      </w:r>
    </w:p>
    <w:p w14:paraId="7A731BF4" w14:textId="6F2DCE72" w:rsidR="0005791C" w:rsidRPr="00D9456A" w:rsidRDefault="0005791C" w:rsidP="004D258E">
      <w:pPr>
        <w:spacing w:after="0" w:line="240" w:lineRule="auto"/>
        <w:contextualSpacing/>
        <w:jc w:val="both"/>
        <w:rPr>
          <w:rFonts w:ascii="Times New Roman" w:hAnsi="Times New Roman" w:cs="Times New Roman"/>
          <w:color w:val="FF0000"/>
          <w:sz w:val="24"/>
          <w:szCs w:val="24"/>
        </w:rPr>
      </w:pPr>
    </w:p>
    <w:p w14:paraId="182EDDA3" w14:textId="72213BA1" w:rsidR="0005791C" w:rsidRPr="00D9456A" w:rsidRDefault="0005791C"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1</w:t>
      </w:r>
      <w:r w:rsidR="00162A51" w:rsidRPr="00D9456A">
        <w:rPr>
          <w:rFonts w:ascii="Times New Roman" w:hAnsi="Times New Roman" w:cs="Times New Roman"/>
          <w:b/>
          <w:bCs/>
          <w:sz w:val="24"/>
          <w:szCs w:val="24"/>
        </w:rPr>
        <w:t>3</w:t>
      </w:r>
      <w:r w:rsidRPr="00D9456A">
        <w:rPr>
          <w:rFonts w:ascii="Times New Roman" w:hAnsi="Times New Roman" w:cs="Times New Roman"/>
          <w:b/>
          <w:bCs/>
          <w:sz w:val="24"/>
          <w:szCs w:val="24"/>
        </w:rPr>
        <w:t>.2.</w:t>
      </w:r>
      <w:r w:rsidR="00162A51" w:rsidRPr="00D9456A">
        <w:rPr>
          <w:rFonts w:ascii="Times New Roman" w:hAnsi="Times New Roman" w:cs="Times New Roman"/>
          <w:b/>
          <w:bCs/>
          <w:sz w:val="24"/>
          <w:szCs w:val="24"/>
        </w:rPr>
        <w:t>1</w:t>
      </w:r>
      <w:r w:rsidR="00896974" w:rsidRPr="00D9456A">
        <w:rPr>
          <w:rFonts w:ascii="Times New Roman" w:hAnsi="Times New Roman" w:cs="Times New Roman"/>
          <w:b/>
          <w:bCs/>
          <w:sz w:val="24"/>
          <w:szCs w:val="24"/>
        </w:rPr>
        <w:t xml:space="preserve"> </w:t>
      </w:r>
      <w:r w:rsidRPr="00D9456A">
        <w:rPr>
          <w:rFonts w:ascii="Times New Roman" w:hAnsi="Times New Roman" w:cs="Times New Roman"/>
          <w:bCs/>
          <w:i/>
          <w:sz w:val="24"/>
          <w:szCs w:val="24"/>
        </w:rPr>
        <w:t xml:space="preserve">Onsite </w:t>
      </w:r>
      <w:r w:rsidR="00896974" w:rsidRPr="00D9456A">
        <w:rPr>
          <w:rFonts w:ascii="Times New Roman" w:hAnsi="Times New Roman" w:cs="Times New Roman"/>
          <w:bCs/>
          <w:i/>
          <w:sz w:val="24"/>
          <w:szCs w:val="24"/>
        </w:rPr>
        <w:t>Compliance</w:t>
      </w:r>
    </w:p>
    <w:p w14:paraId="05102FC4" w14:textId="77777777" w:rsidR="00162A51" w:rsidRPr="00D9456A" w:rsidRDefault="00162A51" w:rsidP="004D258E">
      <w:pPr>
        <w:spacing w:after="0" w:line="240" w:lineRule="auto"/>
        <w:jc w:val="both"/>
        <w:rPr>
          <w:rFonts w:ascii="Times New Roman" w:hAnsi="Times New Roman" w:cs="Times New Roman"/>
          <w:b/>
          <w:bCs/>
          <w:sz w:val="24"/>
          <w:szCs w:val="24"/>
        </w:rPr>
      </w:pPr>
    </w:p>
    <w:p w14:paraId="58F97933" w14:textId="6F84D2EC" w:rsidR="0005791C" w:rsidRPr="00D9456A" w:rsidRDefault="007908D7"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 xml:space="preserve">If the requirement of </w:t>
      </w:r>
      <w:r w:rsidRPr="00D9456A">
        <w:rPr>
          <w:rFonts w:ascii="Times New Roman" w:hAnsi="Times New Roman" w:cs="Times New Roman"/>
          <w:b/>
          <w:sz w:val="24"/>
          <w:szCs w:val="24"/>
        </w:rPr>
        <w:t>1</w:t>
      </w:r>
      <w:r w:rsidR="00162A51" w:rsidRPr="00D9456A">
        <w:rPr>
          <w:rFonts w:ascii="Times New Roman" w:hAnsi="Times New Roman" w:cs="Times New Roman"/>
          <w:b/>
          <w:sz w:val="24"/>
          <w:szCs w:val="24"/>
        </w:rPr>
        <w:t>3</w:t>
      </w:r>
      <w:r w:rsidR="0005791C" w:rsidRPr="00D9456A">
        <w:rPr>
          <w:rFonts w:ascii="Times New Roman" w:hAnsi="Times New Roman" w:cs="Times New Roman"/>
          <w:b/>
          <w:sz w:val="24"/>
          <w:szCs w:val="24"/>
        </w:rPr>
        <w:t xml:space="preserve">.2 </w:t>
      </w:r>
      <w:r w:rsidR="0005791C" w:rsidRPr="00D9456A">
        <w:rPr>
          <w:rFonts w:ascii="Times New Roman" w:hAnsi="Times New Roman" w:cs="Times New Roman"/>
          <w:sz w:val="24"/>
          <w:szCs w:val="24"/>
        </w:rPr>
        <w:t xml:space="preserve">is fulfilled the machine can be said to conforming to the onsite test. </w:t>
      </w:r>
    </w:p>
    <w:p w14:paraId="590530FE" w14:textId="77777777" w:rsidR="00162A51" w:rsidRPr="00D9456A" w:rsidRDefault="00162A51" w:rsidP="004D258E">
      <w:pPr>
        <w:spacing w:after="0" w:line="240" w:lineRule="auto"/>
        <w:jc w:val="both"/>
        <w:rPr>
          <w:rFonts w:ascii="Times New Roman" w:hAnsi="Times New Roman" w:cs="Times New Roman"/>
          <w:sz w:val="24"/>
          <w:szCs w:val="24"/>
        </w:rPr>
      </w:pPr>
    </w:p>
    <w:p w14:paraId="75AB8233" w14:textId="559C8EE9" w:rsidR="0005791C" w:rsidRPr="00D9456A" w:rsidRDefault="0005791C"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1</w:t>
      </w:r>
      <w:r w:rsidR="00162A51" w:rsidRPr="00D9456A">
        <w:rPr>
          <w:rFonts w:ascii="Times New Roman" w:hAnsi="Times New Roman" w:cs="Times New Roman"/>
          <w:b/>
          <w:bCs/>
          <w:sz w:val="24"/>
          <w:szCs w:val="24"/>
        </w:rPr>
        <w:t>4 COMPLIANCE</w:t>
      </w:r>
    </w:p>
    <w:p w14:paraId="67F9424C" w14:textId="77777777" w:rsidR="00325A34" w:rsidRPr="00D9456A" w:rsidRDefault="00325A34" w:rsidP="004D258E">
      <w:pPr>
        <w:spacing w:after="0" w:line="240" w:lineRule="auto"/>
        <w:jc w:val="both"/>
        <w:rPr>
          <w:rFonts w:ascii="Times New Roman" w:hAnsi="Times New Roman" w:cs="Times New Roman"/>
          <w:b/>
          <w:bCs/>
          <w:sz w:val="24"/>
          <w:szCs w:val="24"/>
        </w:rPr>
      </w:pPr>
    </w:p>
    <w:p w14:paraId="4FAED537" w14:textId="72235F20" w:rsidR="0005791C" w:rsidRPr="00D9456A" w:rsidRDefault="0005791C" w:rsidP="004D258E">
      <w:pPr>
        <w:spacing w:after="0" w:line="240" w:lineRule="auto"/>
        <w:jc w:val="both"/>
        <w:rPr>
          <w:rFonts w:ascii="Times New Roman" w:hAnsi="Times New Roman" w:cs="Times New Roman"/>
          <w:sz w:val="24"/>
          <w:szCs w:val="24"/>
        </w:rPr>
      </w:pPr>
      <w:r w:rsidRPr="00D9456A">
        <w:rPr>
          <w:rFonts w:ascii="Times New Roman" w:hAnsi="Times New Roman" w:cs="Times New Roman"/>
          <w:sz w:val="24"/>
          <w:szCs w:val="24"/>
        </w:rPr>
        <w:t>The machine can be said to be conforming to the standard if it conforms to both offsite and onsite tests</w:t>
      </w:r>
      <w:r w:rsidR="00162A51" w:rsidRPr="00D9456A">
        <w:rPr>
          <w:rFonts w:ascii="Times New Roman" w:hAnsi="Times New Roman" w:cs="Times New Roman"/>
          <w:sz w:val="24"/>
          <w:szCs w:val="24"/>
        </w:rPr>
        <w:t xml:space="preserve"> (</w:t>
      </w:r>
      <w:r w:rsidR="00162A51" w:rsidRPr="00D9456A">
        <w:rPr>
          <w:rFonts w:ascii="Times New Roman" w:hAnsi="Times New Roman" w:cs="Times New Roman"/>
          <w:i/>
          <w:sz w:val="24"/>
          <w:szCs w:val="24"/>
        </w:rPr>
        <w:t>see</w:t>
      </w:r>
      <w:r w:rsidR="00162A51" w:rsidRPr="00D9456A">
        <w:rPr>
          <w:rFonts w:ascii="Times New Roman" w:hAnsi="Times New Roman" w:cs="Times New Roman"/>
          <w:sz w:val="24"/>
          <w:szCs w:val="24"/>
        </w:rPr>
        <w:t xml:space="preserve"> </w:t>
      </w:r>
      <w:r w:rsidR="00162A51" w:rsidRPr="00D9456A">
        <w:rPr>
          <w:rFonts w:ascii="Times New Roman" w:hAnsi="Times New Roman" w:cs="Times New Roman"/>
          <w:b/>
          <w:sz w:val="24"/>
          <w:szCs w:val="24"/>
        </w:rPr>
        <w:t>13</w:t>
      </w:r>
      <w:r w:rsidR="00162A51" w:rsidRPr="00D9456A">
        <w:rPr>
          <w:rFonts w:ascii="Times New Roman" w:hAnsi="Times New Roman" w:cs="Times New Roman"/>
          <w:sz w:val="24"/>
          <w:szCs w:val="24"/>
        </w:rPr>
        <w:t>).</w:t>
      </w:r>
    </w:p>
    <w:p w14:paraId="0D6115F7" w14:textId="77777777" w:rsidR="00162A51" w:rsidRPr="00D9456A" w:rsidRDefault="00162A51" w:rsidP="004D258E">
      <w:pPr>
        <w:spacing w:after="0" w:line="240" w:lineRule="auto"/>
        <w:jc w:val="both"/>
        <w:rPr>
          <w:rFonts w:ascii="Times New Roman" w:hAnsi="Times New Roman" w:cs="Times New Roman"/>
          <w:sz w:val="24"/>
          <w:szCs w:val="24"/>
        </w:rPr>
      </w:pPr>
    </w:p>
    <w:p w14:paraId="2027F496" w14:textId="61B7D67D" w:rsidR="007908D7" w:rsidRDefault="007908D7" w:rsidP="009A5F9B">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1</w:t>
      </w:r>
      <w:r w:rsidR="00162A51" w:rsidRPr="00D9456A">
        <w:rPr>
          <w:rFonts w:ascii="Times New Roman" w:hAnsi="Times New Roman" w:cs="Times New Roman"/>
          <w:b/>
          <w:bCs/>
          <w:sz w:val="24"/>
          <w:szCs w:val="24"/>
        </w:rPr>
        <w:t>5</w:t>
      </w:r>
      <w:r w:rsidRPr="00D9456A">
        <w:rPr>
          <w:rFonts w:ascii="Times New Roman" w:hAnsi="Times New Roman" w:cs="Times New Roman"/>
          <w:b/>
          <w:bCs/>
          <w:sz w:val="24"/>
          <w:szCs w:val="24"/>
        </w:rPr>
        <w:t xml:space="preserve"> SAFETY</w:t>
      </w:r>
    </w:p>
    <w:p w14:paraId="64AC75B7" w14:textId="77777777" w:rsidR="009A5F9B" w:rsidRPr="00D9456A" w:rsidRDefault="009A5F9B" w:rsidP="009A5F9B">
      <w:pPr>
        <w:spacing w:after="0" w:line="240" w:lineRule="auto"/>
        <w:jc w:val="both"/>
        <w:rPr>
          <w:rFonts w:ascii="Times New Roman" w:hAnsi="Times New Roman" w:cs="Times New Roman"/>
          <w:sz w:val="24"/>
          <w:szCs w:val="24"/>
        </w:rPr>
      </w:pPr>
    </w:p>
    <w:p w14:paraId="0778F970" w14:textId="0C041D93" w:rsidR="00162A51" w:rsidRPr="00D9456A" w:rsidRDefault="001815C2" w:rsidP="004D258E">
      <w:pPr>
        <w:autoSpaceDE w:val="0"/>
        <w:autoSpaceDN w:val="0"/>
        <w:adjustRightInd w:val="0"/>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The following</w:t>
      </w:r>
      <w:r w:rsidR="007908D7" w:rsidRPr="00D9456A">
        <w:rPr>
          <w:rFonts w:ascii="Times New Roman" w:hAnsi="Times New Roman" w:cs="Times New Roman"/>
          <w:bCs/>
          <w:sz w:val="24"/>
          <w:szCs w:val="24"/>
        </w:rPr>
        <w:t xml:space="preserve"> safety measures shall be ensured:</w:t>
      </w:r>
    </w:p>
    <w:p w14:paraId="4705E4A6" w14:textId="77777777" w:rsidR="00162A51" w:rsidRPr="00D9456A" w:rsidRDefault="00162A51" w:rsidP="004D258E">
      <w:pPr>
        <w:autoSpaceDE w:val="0"/>
        <w:autoSpaceDN w:val="0"/>
        <w:adjustRightInd w:val="0"/>
        <w:spacing w:after="0" w:line="240" w:lineRule="auto"/>
        <w:jc w:val="both"/>
        <w:rPr>
          <w:rFonts w:ascii="Times New Roman" w:hAnsi="Times New Roman" w:cs="Times New Roman"/>
          <w:bCs/>
          <w:sz w:val="24"/>
          <w:szCs w:val="24"/>
        </w:rPr>
      </w:pPr>
    </w:p>
    <w:p w14:paraId="6B02DB43" w14:textId="269E08F1" w:rsidR="00162A51" w:rsidRPr="00D9456A" w:rsidRDefault="00162A51" w:rsidP="004D258E">
      <w:pPr>
        <w:pStyle w:val="ListParagraph"/>
        <w:numPr>
          <w:ilvl w:val="0"/>
          <w:numId w:val="27"/>
        </w:numPr>
        <w:autoSpaceDE w:val="0"/>
        <w:autoSpaceDN w:val="0"/>
        <w:adjustRightInd w:val="0"/>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All rotating parts shall have guard protection</w:t>
      </w:r>
      <w:r w:rsidR="00896974" w:rsidRPr="00D9456A">
        <w:rPr>
          <w:rFonts w:ascii="Times New Roman" w:hAnsi="Times New Roman" w:cs="Times New Roman"/>
          <w:bCs/>
          <w:sz w:val="24"/>
          <w:szCs w:val="24"/>
        </w:rPr>
        <w:t>;</w:t>
      </w:r>
    </w:p>
    <w:p w14:paraId="6A1192D2" w14:textId="1623BF12" w:rsidR="00162A51" w:rsidRPr="00D9456A" w:rsidRDefault="003E578F" w:rsidP="004D258E">
      <w:pPr>
        <w:pStyle w:val="ListParagraph"/>
        <w:numPr>
          <w:ilvl w:val="0"/>
          <w:numId w:val="27"/>
        </w:numPr>
        <w:autoSpaceDE w:val="0"/>
        <w:autoSpaceDN w:val="0"/>
        <w:adjustRightInd w:val="0"/>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High-pressure</w:t>
      </w:r>
      <w:r w:rsidR="00162A51" w:rsidRPr="00D9456A">
        <w:rPr>
          <w:rFonts w:ascii="Times New Roman" w:hAnsi="Times New Roman" w:cs="Times New Roman"/>
          <w:bCs/>
          <w:sz w:val="24"/>
          <w:szCs w:val="24"/>
        </w:rPr>
        <w:t xml:space="preserve"> hydraulic hose pipes shall be covered with safety shocks or spiral </w:t>
      </w:r>
      <w:r w:rsidRPr="00D9456A">
        <w:rPr>
          <w:rFonts w:ascii="Times New Roman" w:hAnsi="Times New Roman" w:cs="Times New Roman"/>
          <w:bCs/>
          <w:sz w:val="24"/>
          <w:szCs w:val="24"/>
        </w:rPr>
        <w:t>guards</w:t>
      </w:r>
      <w:r w:rsidR="00162A51" w:rsidRPr="00D9456A">
        <w:rPr>
          <w:rFonts w:ascii="Times New Roman" w:hAnsi="Times New Roman" w:cs="Times New Roman"/>
          <w:bCs/>
          <w:sz w:val="24"/>
          <w:szCs w:val="24"/>
        </w:rPr>
        <w:t>;</w:t>
      </w:r>
    </w:p>
    <w:p w14:paraId="7D564D59" w14:textId="75CB4CAE" w:rsidR="00162A51" w:rsidRPr="00D9456A" w:rsidRDefault="00162A51" w:rsidP="004D258E">
      <w:pPr>
        <w:pStyle w:val="ListParagraph"/>
        <w:numPr>
          <w:ilvl w:val="0"/>
          <w:numId w:val="27"/>
        </w:numPr>
        <w:autoSpaceDE w:val="0"/>
        <w:autoSpaceDN w:val="0"/>
        <w:adjustRightInd w:val="0"/>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 xml:space="preserve">Emergency switches shall be fitted at all </w:t>
      </w:r>
      <w:r w:rsidR="003E578F" w:rsidRPr="00D9456A">
        <w:rPr>
          <w:rFonts w:ascii="Times New Roman" w:hAnsi="Times New Roman" w:cs="Times New Roman"/>
          <w:bCs/>
          <w:sz w:val="24"/>
          <w:szCs w:val="24"/>
        </w:rPr>
        <w:t>corners</w:t>
      </w:r>
      <w:r w:rsidRPr="00D9456A">
        <w:rPr>
          <w:rFonts w:ascii="Times New Roman" w:hAnsi="Times New Roman" w:cs="Times New Roman"/>
          <w:bCs/>
          <w:sz w:val="24"/>
          <w:szCs w:val="24"/>
        </w:rPr>
        <w:t xml:space="preserve"> of drills; and</w:t>
      </w:r>
    </w:p>
    <w:p w14:paraId="48219F87" w14:textId="1349B376" w:rsidR="00162A51" w:rsidRPr="00D9456A" w:rsidRDefault="00162A51" w:rsidP="004D258E">
      <w:pPr>
        <w:pStyle w:val="ListParagraph"/>
        <w:numPr>
          <w:ilvl w:val="0"/>
          <w:numId w:val="27"/>
        </w:numPr>
        <w:autoSpaceDE w:val="0"/>
        <w:autoSpaceDN w:val="0"/>
        <w:adjustRightInd w:val="0"/>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 xml:space="preserve">Battery cutoff switches may be fitted in </w:t>
      </w:r>
      <w:r w:rsidR="003E578F" w:rsidRPr="00D9456A">
        <w:rPr>
          <w:rFonts w:ascii="Times New Roman" w:hAnsi="Times New Roman" w:cs="Times New Roman"/>
          <w:bCs/>
          <w:sz w:val="24"/>
          <w:szCs w:val="24"/>
        </w:rPr>
        <w:t xml:space="preserve">the </w:t>
      </w:r>
      <w:r w:rsidRPr="00D9456A">
        <w:rPr>
          <w:rFonts w:ascii="Times New Roman" w:hAnsi="Times New Roman" w:cs="Times New Roman"/>
          <w:bCs/>
          <w:sz w:val="24"/>
          <w:szCs w:val="24"/>
        </w:rPr>
        <w:t>circuit.</w:t>
      </w:r>
    </w:p>
    <w:p w14:paraId="1EEC873A" w14:textId="1F150CF3" w:rsidR="00162A51" w:rsidRPr="00D9456A" w:rsidRDefault="00162A51" w:rsidP="004D258E">
      <w:pPr>
        <w:autoSpaceDE w:val="0"/>
        <w:autoSpaceDN w:val="0"/>
        <w:adjustRightInd w:val="0"/>
        <w:spacing w:after="0" w:line="240" w:lineRule="auto"/>
        <w:jc w:val="both"/>
        <w:rPr>
          <w:rFonts w:ascii="Times New Roman" w:hAnsi="Times New Roman" w:cs="Times New Roman"/>
          <w:bCs/>
          <w:sz w:val="24"/>
          <w:szCs w:val="24"/>
        </w:rPr>
      </w:pPr>
    </w:p>
    <w:p w14:paraId="059E9149" w14:textId="1B800041" w:rsidR="00162A51" w:rsidRPr="00D9456A" w:rsidRDefault="00162A51" w:rsidP="004D258E">
      <w:pPr>
        <w:autoSpaceDE w:val="0"/>
        <w:autoSpaceDN w:val="0"/>
        <w:adjustRightInd w:val="0"/>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16 MARKING</w:t>
      </w:r>
    </w:p>
    <w:p w14:paraId="18966B53" w14:textId="77777777" w:rsidR="00162A51" w:rsidRPr="00D9456A" w:rsidRDefault="00162A51" w:rsidP="004D258E">
      <w:pPr>
        <w:autoSpaceDE w:val="0"/>
        <w:autoSpaceDN w:val="0"/>
        <w:adjustRightInd w:val="0"/>
        <w:spacing w:after="0" w:line="240" w:lineRule="auto"/>
        <w:jc w:val="both"/>
        <w:rPr>
          <w:rFonts w:ascii="Times New Roman" w:hAnsi="Times New Roman" w:cs="Times New Roman"/>
          <w:b/>
          <w:bCs/>
          <w:sz w:val="24"/>
          <w:szCs w:val="24"/>
        </w:rPr>
      </w:pPr>
    </w:p>
    <w:p w14:paraId="0E89F853" w14:textId="77777777" w:rsidR="0031349D" w:rsidRPr="00D9456A" w:rsidRDefault="00162A51" w:rsidP="004D258E">
      <w:pPr>
        <w:spacing w:after="0" w:line="240" w:lineRule="auto"/>
        <w:jc w:val="both"/>
        <w:rPr>
          <w:rFonts w:ascii="Times New Roman" w:hAnsi="Times New Roman" w:cs="Times New Roman"/>
          <w:bCs/>
          <w:sz w:val="24"/>
          <w:szCs w:val="24"/>
        </w:rPr>
      </w:pPr>
      <w:r w:rsidRPr="00D9456A">
        <w:rPr>
          <w:rFonts w:ascii="Times New Roman" w:hAnsi="Times New Roman" w:cs="Times New Roman"/>
          <w:b/>
          <w:bCs/>
          <w:sz w:val="24"/>
          <w:szCs w:val="24"/>
        </w:rPr>
        <w:t xml:space="preserve">16.1 </w:t>
      </w:r>
      <w:r w:rsidRPr="00D9456A">
        <w:rPr>
          <w:rFonts w:ascii="Times New Roman" w:hAnsi="Times New Roman" w:cs="Times New Roman"/>
          <w:bCs/>
          <w:sz w:val="24"/>
          <w:szCs w:val="24"/>
        </w:rPr>
        <w:t>The drilling rig shall be marked with the following:</w:t>
      </w:r>
    </w:p>
    <w:p w14:paraId="7E5A1058" w14:textId="77777777" w:rsidR="0031349D" w:rsidRPr="00D9456A" w:rsidRDefault="0031349D" w:rsidP="004D258E">
      <w:pPr>
        <w:spacing w:after="0" w:line="240" w:lineRule="auto"/>
        <w:jc w:val="both"/>
        <w:rPr>
          <w:rFonts w:ascii="Times New Roman" w:hAnsi="Times New Roman" w:cs="Times New Roman"/>
          <w:bCs/>
          <w:sz w:val="24"/>
          <w:szCs w:val="24"/>
        </w:rPr>
      </w:pPr>
    </w:p>
    <w:p w14:paraId="65B220DE" w14:textId="77777777" w:rsidR="0031349D" w:rsidRPr="00D9456A" w:rsidRDefault="0031349D" w:rsidP="004D258E">
      <w:pPr>
        <w:pStyle w:val="ListParagraph"/>
        <w:numPr>
          <w:ilvl w:val="0"/>
          <w:numId w:val="29"/>
        </w:numPr>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Type and capacity of drilling operations in respect of DTH and rotary system;</w:t>
      </w:r>
    </w:p>
    <w:p w14:paraId="55F8ED6C" w14:textId="77777777" w:rsidR="0031349D" w:rsidRPr="00D9456A" w:rsidRDefault="0031349D" w:rsidP="004D258E">
      <w:pPr>
        <w:pStyle w:val="ListParagraph"/>
        <w:numPr>
          <w:ilvl w:val="0"/>
          <w:numId w:val="29"/>
        </w:numPr>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Maximum diameter and depth that can be drilled by DTH and rotary system of drilling;</w:t>
      </w:r>
    </w:p>
    <w:p w14:paraId="4A9A72C6" w14:textId="77777777" w:rsidR="0031349D" w:rsidRPr="00D9456A" w:rsidRDefault="0031349D" w:rsidP="004D258E">
      <w:pPr>
        <w:pStyle w:val="ListParagraph"/>
        <w:numPr>
          <w:ilvl w:val="0"/>
          <w:numId w:val="29"/>
        </w:numPr>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Overall dimensions, front axle-load, rear axle load, make and model of the chassis, wheel base in case of trucks, towing arrangement particularly in case of trailer;</w:t>
      </w:r>
    </w:p>
    <w:p w14:paraId="48AF6807" w14:textId="694D0F8A" w:rsidR="0031349D" w:rsidRPr="00D9456A" w:rsidRDefault="0031349D" w:rsidP="004D258E">
      <w:pPr>
        <w:pStyle w:val="ListParagraph"/>
        <w:numPr>
          <w:ilvl w:val="0"/>
          <w:numId w:val="29"/>
        </w:numPr>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 xml:space="preserve">Air </w:t>
      </w:r>
      <w:r w:rsidR="00144A2A" w:rsidRPr="00D9456A">
        <w:rPr>
          <w:rFonts w:ascii="Times New Roman" w:hAnsi="Times New Roman" w:cs="Times New Roman"/>
          <w:bCs/>
          <w:sz w:val="24"/>
          <w:szCs w:val="24"/>
        </w:rPr>
        <w:t>compressor:</w:t>
      </w:r>
      <w:r w:rsidRPr="00D9456A">
        <w:rPr>
          <w:rFonts w:ascii="Times New Roman" w:hAnsi="Times New Roman" w:cs="Times New Roman"/>
          <w:bCs/>
          <w:sz w:val="24"/>
          <w:szCs w:val="24"/>
        </w:rPr>
        <w:t xml:space="preserve"> make, model, type of mounting, specified pressure, specified quantum of air delivered and type of cooling (</w:t>
      </w:r>
      <w:r w:rsidRPr="00D9456A">
        <w:rPr>
          <w:rFonts w:ascii="Times New Roman" w:hAnsi="Times New Roman" w:cs="Times New Roman"/>
          <w:bCs/>
          <w:i/>
          <w:sz w:val="24"/>
          <w:szCs w:val="24"/>
        </w:rPr>
        <w:t>see</w:t>
      </w:r>
      <w:r w:rsidRPr="00D9456A">
        <w:rPr>
          <w:rFonts w:ascii="Times New Roman" w:hAnsi="Times New Roman" w:cs="Times New Roman"/>
          <w:bCs/>
          <w:sz w:val="24"/>
          <w:szCs w:val="24"/>
        </w:rPr>
        <w:t xml:space="preserve"> IS 6430);</w:t>
      </w:r>
    </w:p>
    <w:p w14:paraId="4710548D" w14:textId="77777777" w:rsidR="0031349D" w:rsidRPr="00D9456A" w:rsidRDefault="0031349D" w:rsidP="004D258E">
      <w:pPr>
        <w:pStyle w:val="ListParagraph"/>
        <w:numPr>
          <w:ilvl w:val="0"/>
          <w:numId w:val="29"/>
        </w:numPr>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Number of cylinders provided for raising mast;</w:t>
      </w:r>
    </w:p>
    <w:p w14:paraId="23A4E35B" w14:textId="77777777" w:rsidR="0031349D" w:rsidRPr="00D9456A" w:rsidRDefault="0031349D" w:rsidP="004D258E">
      <w:pPr>
        <w:pStyle w:val="ListParagraph"/>
        <w:numPr>
          <w:ilvl w:val="0"/>
          <w:numId w:val="29"/>
        </w:numPr>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Number of hydraulic jacks provided for levelling and their capacity;</w:t>
      </w:r>
    </w:p>
    <w:p w14:paraId="3303C521" w14:textId="77777777" w:rsidR="0031349D" w:rsidRPr="00D9456A" w:rsidRDefault="0031349D" w:rsidP="004D258E">
      <w:pPr>
        <w:pStyle w:val="ListParagraph"/>
        <w:numPr>
          <w:ilvl w:val="0"/>
          <w:numId w:val="29"/>
        </w:numPr>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Capacity of the hydraulic pump, its speed in rev/min, discharge, maximum pressure and tank capacity, and hydraulic line diagram;</w:t>
      </w:r>
    </w:p>
    <w:p w14:paraId="4FA58DE3" w14:textId="32AE4261" w:rsidR="0031349D" w:rsidRPr="00D9456A" w:rsidRDefault="0031349D" w:rsidP="004D258E">
      <w:pPr>
        <w:pStyle w:val="ListParagraph"/>
        <w:numPr>
          <w:ilvl w:val="0"/>
          <w:numId w:val="29"/>
        </w:numPr>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Pull down system: capacity, chain feed or cable feed;</w:t>
      </w:r>
    </w:p>
    <w:p w14:paraId="05FFA09C" w14:textId="29491CD0" w:rsidR="0031349D" w:rsidRPr="00D9456A" w:rsidRDefault="0031349D" w:rsidP="00315303">
      <w:pPr>
        <w:spacing w:after="0" w:line="240" w:lineRule="auto"/>
        <w:ind w:left="720" w:hanging="360"/>
        <w:jc w:val="both"/>
        <w:rPr>
          <w:rFonts w:ascii="Times New Roman" w:hAnsi="Times New Roman" w:cs="Times New Roman"/>
          <w:bCs/>
          <w:sz w:val="24"/>
          <w:szCs w:val="24"/>
        </w:rPr>
      </w:pPr>
      <w:r w:rsidRPr="00D9456A">
        <w:rPr>
          <w:rFonts w:ascii="Times New Roman" w:hAnsi="Times New Roman" w:cs="Times New Roman"/>
          <w:bCs/>
          <w:sz w:val="24"/>
          <w:szCs w:val="24"/>
        </w:rPr>
        <w:t xml:space="preserve">j) </w:t>
      </w:r>
      <w:r w:rsidRPr="00D9456A">
        <w:rPr>
          <w:rFonts w:ascii="Times New Roman" w:hAnsi="Times New Roman" w:cs="Times New Roman"/>
          <w:bCs/>
          <w:sz w:val="24"/>
          <w:szCs w:val="24"/>
        </w:rPr>
        <w:tab/>
        <w:t>Lifting capacity; and</w:t>
      </w:r>
    </w:p>
    <w:p w14:paraId="60320112" w14:textId="67E19557" w:rsidR="0031349D" w:rsidRPr="00D9456A" w:rsidRDefault="0031349D" w:rsidP="004D258E">
      <w:pPr>
        <w:pStyle w:val="ListParagraph"/>
        <w:numPr>
          <w:ilvl w:val="0"/>
          <w:numId w:val="31"/>
        </w:numPr>
        <w:spacing w:after="0" w:line="240" w:lineRule="auto"/>
        <w:jc w:val="both"/>
        <w:rPr>
          <w:rFonts w:ascii="Times New Roman" w:hAnsi="Times New Roman" w:cs="Times New Roman"/>
          <w:bCs/>
          <w:sz w:val="24"/>
          <w:szCs w:val="24"/>
        </w:rPr>
      </w:pPr>
      <w:r w:rsidRPr="00D9456A">
        <w:rPr>
          <w:rFonts w:ascii="Times New Roman" w:hAnsi="Times New Roman" w:cs="Times New Roman"/>
          <w:sz w:val="24"/>
          <w:szCs w:val="24"/>
        </w:rPr>
        <w:t>Drill rods: size, thickness, length, and weight of the drill pipe;</w:t>
      </w:r>
    </w:p>
    <w:p w14:paraId="795FE82D" w14:textId="77777777" w:rsidR="0031349D" w:rsidRPr="00D9456A" w:rsidRDefault="0031349D" w:rsidP="004D258E">
      <w:pPr>
        <w:spacing w:after="0" w:line="240" w:lineRule="auto"/>
        <w:jc w:val="both"/>
        <w:rPr>
          <w:rFonts w:ascii="Times New Roman" w:hAnsi="Times New Roman" w:cs="Times New Roman"/>
          <w:bCs/>
          <w:sz w:val="24"/>
          <w:szCs w:val="24"/>
        </w:rPr>
      </w:pPr>
    </w:p>
    <w:p w14:paraId="6ECFA5C3" w14:textId="77777777" w:rsidR="006F6F40" w:rsidRPr="00D9456A" w:rsidRDefault="006F6F40" w:rsidP="004D258E">
      <w:pPr>
        <w:spacing w:after="0" w:line="240" w:lineRule="auto"/>
        <w:jc w:val="both"/>
        <w:rPr>
          <w:rFonts w:ascii="Times New Roman" w:hAnsi="Times New Roman" w:cs="Times New Roman"/>
          <w:b/>
          <w:bCs/>
          <w:sz w:val="24"/>
          <w:szCs w:val="24"/>
        </w:rPr>
      </w:pPr>
      <w:r w:rsidRPr="00D9456A">
        <w:rPr>
          <w:rFonts w:ascii="Times New Roman" w:hAnsi="Times New Roman" w:cs="Times New Roman"/>
          <w:b/>
          <w:bCs/>
          <w:sz w:val="24"/>
          <w:szCs w:val="24"/>
        </w:rPr>
        <w:t>16.2 BIS Certification Marking</w:t>
      </w:r>
    </w:p>
    <w:p w14:paraId="26BD596F" w14:textId="77777777" w:rsidR="006F6F40" w:rsidRPr="00D9456A" w:rsidRDefault="006F6F40" w:rsidP="004D258E">
      <w:pPr>
        <w:spacing w:after="0" w:line="240" w:lineRule="auto"/>
        <w:jc w:val="both"/>
        <w:rPr>
          <w:rFonts w:ascii="Times New Roman" w:hAnsi="Times New Roman" w:cs="Times New Roman"/>
          <w:bCs/>
          <w:sz w:val="24"/>
          <w:szCs w:val="24"/>
        </w:rPr>
      </w:pPr>
    </w:p>
    <w:p w14:paraId="2742036E" w14:textId="2F172A45" w:rsidR="006F6F40" w:rsidRPr="00D9456A" w:rsidRDefault="006F6F40" w:rsidP="004D258E">
      <w:pPr>
        <w:spacing w:after="0" w:line="240" w:lineRule="auto"/>
        <w:jc w:val="both"/>
        <w:rPr>
          <w:rFonts w:ascii="Times New Roman" w:hAnsi="Times New Roman" w:cs="Times New Roman"/>
          <w:bCs/>
          <w:sz w:val="24"/>
          <w:szCs w:val="24"/>
        </w:rPr>
      </w:pPr>
      <w:r w:rsidRPr="00D9456A">
        <w:rPr>
          <w:rFonts w:ascii="Times New Roman" w:hAnsi="Times New Roman" w:cs="Times New Roman"/>
          <w:bCs/>
          <w:sz w:val="24"/>
          <w:szCs w:val="24"/>
        </w:rPr>
        <w:t>The product may also be marked with Standard Mark.</w:t>
      </w:r>
    </w:p>
    <w:p w14:paraId="491CABEC" w14:textId="77777777" w:rsidR="006F6F40" w:rsidRPr="00D9456A" w:rsidRDefault="006F6F40" w:rsidP="004D258E">
      <w:pPr>
        <w:spacing w:after="0" w:line="240" w:lineRule="auto"/>
        <w:jc w:val="both"/>
        <w:rPr>
          <w:rFonts w:ascii="Times New Roman" w:hAnsi="Times New Roman" w:cs="Times New Roman"/>
          <w:bCs/>
          <w:sz w:val="24"/>
          <w:szCs w:val="24"/>
        </w:rPr>
      </w:pPr>
    </w:p>
    <w:p w14:paraId="6F5B01FA" w14:textId="491DC763" w:rsidR="0031349D" w:rsidRPr="00D9456A" w:rsidRDefault="006F6F40" w:rsidP="004D258E">
      <w:pPr>
        <w:spacing w:after="0" w:line="240" w:lineRule="auto"/>
        <w:jc w:val="both"/>
        <w:rPr>
          <w:rFonts w:ascii="Times New Roman" w:hAnsi="Times New Roman" w:cs="Times New Roman"/>
          <w:bCs/>
          <w:sz w:val="24"/>
          <w:szCs w:val="24"/>
        </w:rPr>
      </w:pPr>
      <w:r w:rsidRPr="00D9456A">
        <w:rPr>
          <w:rFonts w:ascii="Times New Roman" w:hAnsi="Times New Roman" w:cs="Times New Roman"/>
          <w:b/>
          <w:bCs/>
          <w:sz w:val="24"/>
          <w:szCs w:val="24"/>
        </w:rPr>
        <w:t>16.2.1</w:t>
      </w:r>
      <w:r w:rsidRPr="00D9456A">
        <w:rPr>
          <w:rFonts w:ascii="Times New Roman" w:hAnsi="Times New Roman" w:cs="Times New Roman"/>
          <w:bCs/>
          <w:sz w:val="24"/>
          <w:szCs w:val="24"/>
        </w:rPr>
        <w:t xml:space="preserve"> The product(s) conforming to the requirements of this standard may be certified as per the conformity assessment schemes under the provisions of the </w:t>
      </w:r>
      <w:r w:rsidRPr="00D9456A">
        <w:rPr>
          <w:rFonts w:ascii="Times New Roman" w:hAnsi="Times New Roman" w:cs="Times New Roman"/>
          <w:bCs/>
          <w:i/>
          <w:sz w:val="24"/>
          <w:szCs w:val="24"/>
        </w:rPr>
        <w:t>Bureau of Indian Standards Act</w:t>
      </w:r>
      <w:r w:rsidRPr="00D9456A">
        <w:rPr>
          <w:rFonts w:ascii="Times New Roman" w:hAnsi="Times New Roman" w:cs="Times New Roman"/>
          <w:bCs/>
          <w:sz w:val="24"/>
          <w:szCs w:val="24"/>
        </w:rPr>
        <w:t>, 2016 and the Rules and Regulations framed thereunder, and the products may be marked with the Standard Mark</w:t>
      </w:r>
      <w:r w:rsidR="001D62A8" w:rsidRPr="00D9456A">
        <w:rPr>
          <w:rFonts w:ascii="Times New Roman" w:hAnsi="Times New Roman" w:cs="Times New Roman"/>
          <w:bCs/>
          <w:sz w:val="24"/>
          <w:szCs w:val="24"/>
        </w:rPr>
        <w:t>.</w:t>
      </w:r>
    </w:p>
    <w:p w14:paraId="775C551D" w14:textId="77777777" w:rsidR="00325A34" w:rsidRPr="00D9456A" w:rsidRDefault="00325A34" w:rsidP="004D258E">
      <w:pPr>
        <w:spacing w:after="0" w:line="240" w:lineRule="auto"/>
        <w:jc w:val="both"/>
        <w:rPr>
          <w:rFonts w:ascii="Times New Roman" w:hAnsi="Times New Roman" w:cs="Times New Roman"/>
          <w:b/>
          <w:bCs/>
          <w:sz w:val="24"/>
          <w:szCs w:val="24"/>
        </w:rPr>
      </w:pPr>
    </w:p>
    <w:p w14:paraId="2D59300C" w14:textId="77777777" w:rsidR="002F3924" w:rsidRDefault="002F3924" w:rsidP="002F3924">
      <w:pPr>
        <w:spacing w:after="120" w:line="240" w:lineRule="auto"/>
        <w:jc w:val="center"/>
        <w:rPr>
          <w:rFonts w:ascii="Times New Roman" w:hAnsi="Times New Roman" w:cs="Times New Roman"/>
          <w:b/>
          <w:bCs/>
          <w:sz w:val="24"/>
          <w:szCs w:val="24"/>
        </w:rPr>
      </w:pPr>
    </w:p>
    <w:p w14:paraId="1A9E0813" w14:textId="77777777" w:rsidR="002F3924" w:rsidRDefault="002F3924" w:rsidP="002F3924">
      <w:pPr>
        <w:spacing w:after="120" w:line="240" w:lineRule="auto"/>
        <w:jc w:val="center"/>
        <w:rPr>
          <w:rFonts w:ascii="Times New Roman" w:hAnsi="Times New Roman" w:cs="Times New Roman"/>
          <w:b/>
          <w:bCs/>
          <w:sz w:val="24"/>
          <w:szCs w:val="24"/>
        </w:rPr>
      </w:pPr>
    </w:p>
    <w:p w14:paraId="4EDFD384" w14:textId="77777777" w:rsidR="002F3924" w:rsidRDefault="002F3924" w:rsidP="002F3924">
      <w:pPr>
        <w:spacing w:after="120" w:line="240" w:lineRule="auto"/>
        <w:jc w:val="center"/>
        <w:rPr>
          <w:rFonts w:ascii="Times New Roman" w:hAnsi="Times New Roman" w:cs="Times New Roman"/>
          <w:b/>
          <w:bCs/>
          <w:sz w:val="24"/>
          <w:szCs w:val="24"/>
        </w:rPr>
      </w:pPr>
    </w:p>
    <w:p w14:paraId="0E008825" w14:textId="77777777" w:rsidR="002F3924" w:rsidRDefault="002F3924" w:rsidP="002F3924">
      <w:pPr>
        <w:spacing w:after="120" w:line="240" w:lineRule="auto"/>
        <w:jc w:val="center"/>
        <w:rPr>
          <w:rFonts w:ascii="Times New Roman" w:hAnsi="Times New Roman" w:cs="Times New Roman"/>
          <w:b/>
          <w:bCs/>
          <w:sz w:val="24"/>
          <w:szCs w:val="24"/>
        </w:rPr>
      </w:pPr>
    </w:p>
    <w:p w14:paraId="3E76F6E1" w14:textId="77777777" w:rsidR="002F3924" w:rsidRDefault="002F3924" w:rsidP="002F3924">
      <w:pPr>
        <w:spacing w:after="120" w:line="240" w:lineRule="auto"/>
        <w:jc w:val="center"/>
        <w:rPr>
          <w:rFonts w:ascii="Times New Roman" w:hAnsi="Times New Roman" w:cs="Times New Roman"/>
          <w:b/>
          <w:bCs/>
          <w:sz w:val="24"/>
          <w:szCs w:val="24"/>
        </w:rPr>
      </w:pPr>
    </w:p>
    <w:p w14:paraId="4D71028B" w14:textId="77777777" w:rsidR="002F3924" w:rsidRDefault="002F3924" w:rsidP="002F3924">
      <w:pPr>
        <w:spacing w:after="120" w:line="240" w:lineRule="auto"/>
        <w:jc w:val="center"/>
        <w:rPr>
          <w:rFonts w:ascii="Times New Roman" w:hAnsi="Times New Roman" w:cs="Times New Roman"/>
          <w:b/>
          <w:bCs/>
          <w:sz w:val="24"/>
          <w:szCs w:val="24"/>
        </w:rPr>
      </w:pPr>
    </w:p>
    <w:p w14:paraId="2AAEFE28" w14:textId="77777777" w:rsidR="002F3924" w:rsidRDefault="002F3924" w:rsidP="002F3924">
      <w:pPr>
        <w:spacing w:after="120" w:line="240" w:lineRule="auto"/>
        <w:jc w:val="center"/>
        <w:rPr>
          <w:rFonts w:ascii="Times New Roman" w:hAnsi="Times New Roman" w:cs="Times New Roman"/>
          <w:b/>
          <w:bCs/>
          <w:sz w:val="24"/>
          <w:szCs w:val="24"/>
        </w:rPr>
      </w:pPr>
    </w:p>
    <w:p w14:paraId="370E2E4D" w14:textId="77777777" w:rsidR="002F3924" w:rsidRDefault="002F3924" w:rsidP="002F3924">
      <w:pPr>
        <w:spacing w:after="120" w:line="240" w:lineRule="auto"/>
        <w:jc w:val="center"/>
        <w:rPr>
          <w:rFonts w:ascii="Times New Roman" w:hAnsi="Times New Roman" w:cs="Times New Roman"/>
          <w:b/>
          <w:bCs/>
          <w:sz w:val="24"/>
          <w:szCs w:val="24"/>
        </w:rPr>
      </w:pPr>
    </w:p>
    <w:p w14:paraId="70A37951" w14:textId="77777777" w:rsidR="002F3924" w:rsidRDefault="002F3924" w:rsidP="002F3924">
      <w:pPr>
        <w:spacing w:after="120" w:line="240" w:lineRule="auto"/>
        <w:jc w:val="center"/>
        <w:rPr>
          <w:rFonts w:ascii="Times New Roman" w:hAnsi="Times New Roman" w:cs="Times New Roman"/>
          <w:b/>
          <w:bCs/>
          <w:sz w:val="24"/>
          <w:szCs w:val="24"/>
        </w:rPr>
      </w:pPr>
    </w:p>
    <w:p w14:paraId="21166247" w14:textId="77777777" w:rsidR="002F3924" w:rsidRDefault="002F3924" w:rsidP="002F3924">
      <w:pPr>
        <w:spacing w:after="120" w:line="240" w:lineRule="auto"/>
        <w:jc w:val="center"/>
        <w:rPr>
          <w:rFonts w:ascii="Times New Roman" w:hAnsi="Times New Roman" w:cs="Times New Roman"/>
          <w:b/>
          <w:bCs/>
          <w:sz w:val="24"/>
          <w:szCs w:val="24"/>
        </w:rPr>
      </w:pPr>
    </w:p>
    <w:p w14:paraId="0A74AC4B" w14:textId="77777777" w:rsidR="002F3924" w:rsidRDefault="002F3924" w:rsidP="002F3924">
      <w:pPr>
        <w:spacing w:after="120" w:line="240" w:lineRule="auto"/>
        <w:jc w:val="center"/>
        <w:rPr>
          <w:rFonts w:ascii="Times New Roman" w:hAnsi="Times New Roman" w:cs="Times New Roman"/>
          <w:b/>
          <w:bCs/>
          <w:sz w:val="24"/>
          <w:szCs w:val="24"/>
        </w:rPr>
      </w:pPr>
    </w:p>
    <w:p w14:paraId="658BB798" w14:textId="77777777" w:rsidR="002F3924" w:rsidRDefault="002F3924" w:rsidP="002F3924">
      <w:pPr>
        <w:spacing w:after="120" w:line="240" w:lineRule="auto"/>
        <w:jc w:val="center"/>
        <w:rPr>
          <w:rFonts w:ascii="Times New Roman" w:hAnsi="Times New Roman" w:cs="Times New Roman"/>
          <w:b/>
          <w:bCs/>
          <w:sz w:val="24"/>
          <w:szCs w:val="24"/>
        </w:rPr>
      </w:pPr>
    </w:p>
    <w:p w14:paraId="717F4980" w14:textId="77777777" w:rsidR="002F3924" w:rsidRDefault="002F3924" w:rsidP="002F3924">
      <w:pPr>
        <w:spacing w:after="120" w:line="240" w:lineRule="auto"/>
        <w:jc w:val="center"/>
        <w:rPr>
          <w:rFonts w:ascii="Times New Roman" w:hAnsi="Times New Roman" w:cs="Times New Roman"/>
          <w:b/>
          <w:bCs/>
          <w:sz w:val="24"/>
          <w:szCs w:val="24"/>
        </w:rPr>
      </w:pPr>
    </w:p>
    <w:p w14:paraId="1B1D76DF" w14:textId="77777777" w:rsidR="002F3924" w:rsidRDefault="002F3924" w:rsidP="002F3924">
      <w:pPr>
        <w:spacing w:after="120" w:line="240" w:lineRule="auto"/>
        <w:jc w:val="center"/>
        <w:rPr>
          <w:rFonts w:ascii="Times New Roman" w:hAnsi="Times New Roman" w:cs="Times New Roman"/>
          <w:b/>
          <w:bCs/>
          <w:sz w:val="24"/>
          <w:szCs w:val="24"/>
        </w:rPr>
      </w:pPr>
    </w:p>
    <w:p w14:paraId="647ED514" w14:textId="77777777" w:rsidR="002F3924" w:rsidRDefault="002F3924" w:rsidP="002F3924">
      <w:pPr>
        <w:spacing w:after="120" w:line="240" w:lineRule="auto"/>
        <w:jc w:val="center"/>
        <w:rPr>
          <w:rFonts w:ascii="Times New Roman" w:hAnsi="Times New Roman" w:cs="Times New Roman"/>
          <w:b/>
          <w:bCs/>
          <w:sz w:val="24"/>
          <w:szCs w:val="24"/>
        </w:rPr>
      </w:pPr>
      <w:bookmarkStart w:id="0" w:name="_GoBack"/>
      <w:bookmarkEnd w:id="0"/>
    </w:p>
    <w:p w14:paraId="797EA6F4" w14:textId="026E8206" w:rsidR="00E27298" w:rsidRPr="00D9456A" w:rsidRDefault="00E27298" w:rsidP="00467D83">
      <w:pPr>
        <w:spacing w:after="0" w:line="360" w:lineRule="auto"/>
        <w:jc w:val="center"/>
        <w:rPr>
          <w:rFonts w:ascii="Times New Roman" w:hAnsi="Times New Roman" w:cs="Times New Roman"/>
          <w:b/>
          <w:bCs/>
          <w:sz w:val="24"/>
          <w:szCs w:val="24"/>
        </w:rPr>
      </w:pPr>
      <w:r w:rsidRPr="00D9456A">
        <w:rPr>
          <w:rFonts w:ascii="Times New Roman" w:hAnsi="Times New Roman" w:cs="Times New Roman"/>
          <w:b/>
          <w:bCs/>
          <w:sz w:val="24"/>
          <w:szCs w:val="24"/>
        </w:rPr>
        <w:t>ANNEX A</w:t>
      </w:r>
    </w:p>
    <w:p w14:paraId="1786EB0B" w14:textId="3AE7874B" w:rsidR="00E27298" w:rsidRPr="00D9456A" w:rsidRDefault="00E27298" w:rsidP="00467D83">
      <w:pPr>
        <w:spacing w:after="0" w:line="360" w:lineRule="auto"/>
        <w:jc w:val="center"/>
        <w:rPr>
          <w:rFonts w:ascii="Times New Roman" w:hAnsi="Times New Roman" w:cs="Times New Roman"/>
          <w:b/>
          <w:bCs/>
          <w:sz w:val="24"/>
          <w:szCs w:val="24"/>
        </w:rPr>
      </w:pPr>
      <w:r w:rsidRPr="00D9456A">
        <w:rPr>
          <w:rFonts w:ascii="Times New Roman" w:hAnsi="Times New Roman" w:cs="Times New Roman"/>
          <w:bCs/>
          <w:sz w:val="24"/>
          <w:szCs w:val="24"/>
        </w:rPr>
        <w:t>(</w:t>
      </w:r>
      <w:r w:rsidRPr="00D9456A">
        <w:rPr>
          <w:rFonts w:ascii="Times New Roman" w:hAnsi="Times New Roman" w:cs="Times New Roman"/>
          <w:bCs/>
          <w:i/>
          <w:sz w:val="24"/>
          <w:szCs w:val="24"/>
        </w:rPr>
        <w:t>Clause</w:t>
      </w:r>
      <w:r w:rsidRPr="00D9456A">
        <w:rPr>
          <w:rFonts w:ascii="Times New Roman" w:hAnsi="Times New Roman" w:cs="Times New Roman"/>
          <w:bCs/>
          <w:sz w:val="24"/>
          <w:szCs w:val="24"/>
        </w:rPr>
        <w:t xml:space="preserve"> 2)</w:t>
      </w:r>
    </w:p>
    <w:p w14:paraId="77F108E0" w14:textId="3ED16A00" w:rsidR="0067389C" w:rsidRPr="00D9456A" w:rsidRDefault="00E27298" w:rsidP="000F1819">
      <w:pPr>
        <w:spacing w:after="0" w:line="360" w:lineRule="auto"/>
        <w:jc w:val="center"/>
        <w:rPr>
          <w:rFonts w:ascii="Times New Roman" w:hAnsi="Times New Roman" w:cs="Times New Roman"/>
          <w:b/>
          <w:bCs/>
          <w:sz w:val="24"/>
          <w:szCs w:val="24"/>
        </w:rPr>
      </w:pPr>
      <w:r w:rsidRPr="00D9456A">
        <w:rPr>
          <w:rFonts w:ascii="Times New Roman" w:hAnsi="Times New Roman" w:cs="Times New Roman"/>
          <w:b/>
          <w:bCs/>
          <w:sz w:val="24"/>
          <w:szCs w:val="24"/>
        </w:rPr>
        <w:t>LIST OF REFERRED STANDARDS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275"/>
      </w:tblGrid>
      <w:tr w:rsidR="009860E6" w:rsidRPr="00D9456A" w14:paraId="1EBFB5E8" w14:textId="77777777" w:rsidTr="00FA4B85">
        <w:trPr>
          <w:trHeight w:val="305"/>
          <w:jc w:val="center"/>
        </w:trPr>
        <w:tc>
          <w:tcPr>
            <w:tcW w:w="2070" w:type="dxa"/>
            <w:shd w:val="clear" w:color="auto" w:fill="auto"/>
            <w:noWrap/>
          </w:tcPr>
          <w:p w14:paraId="334ACFAB" w14:textId="63FBD4AD" w:rsidR="009860E6" w:rsidRPr="00D9456A" w:rsidRDefault="001815C2" w:rsidP="00467D83">
            <w:pPr>
              <w:spacing w:after="0" w:line="240" w:lineRule="auto"/>
              <w:jc w:val="center"/>
              <w:rPr>
                <w:rFonts w:ascii="Times New Roman" w:eastAsia="Times New Roman" w:hAnsi="Times New Roman" w:cs="Times New Roman"/>
                <w:color w:val="000000"/>
                <w:sz w:val="24"/>
                <w:szCs w:val="24"/>
                <w:lang w:val="en-GB" w:eastAsia="en-GB" w:bidi="ar-SA"/>
              </w:rPr>
            </w:pPr>
            <w:r w:rsidRPr="00D9456A">
              <w:rPr>
                <w:rFonts w:ascii="Times New Roman" w:hAnsi="Times New Roman" w:cs="Times New Roman"/>
                <w:i/>
                <w:iCs/>
                <w:sz w:val="24"/>
                <w:szCs w:val="24"/>
              </w:rPr>
              <w:t>IS No.</w:t>
            </w:r>
          </w:p>
        </w:tc>
        <w:tc>
          <w:tcPr>
            <w:tcW w:w="7275" w:type="dxa"/>
            <w:shd w:val="clear" w:color="auto" w:fill="auto"/>
            <w:noWrap/>
          </w:tcPr>
          <w:p w14:paraId="580DA6AA" w14:textId="26E8A837" w:rsidR="009860E6" w:rsidRPr="00D9456A" w:rsidRDefault="009860E6" w:rsidP="00467D83">
            <w:pPr>
              <w:spacing w:after="0" w:line="240" w:lineRule="auto"/>
              <w:jc w:val="center"/>
              <w:rPr>
                <w:rFonts w:ascii="Times New Roman" w:eastAsia="Times New Roman" w:hAnsi="Times New Roman" w:cs="Times New Roman"/>
                <w:color w:val="000000"/>
                <w:sz w:val="24"/>
                <w:szCs w:val="24"/>
                <w:lang w:val="en-GB" w:eastAsia="en-GB" w:bidi="ar-SA"/>
              </w:rPr>
            </w:pPr>
            <w:r w:rsidRPr="00D9456A">
              <w:rPr>
                <w:rFonts w:ascii="Times New Roman" w:hAnsi="Times New Roman" w:cs="Times New Roman"/>
                <w:i/>
                <w:iCs/>
                <w:sz w:val="24"/>
                <w:szCs w:val="24"/>
              </w:rPr>
              <w:t>Title</w:t>
            </w:r>
          </w:p>
        </w:tc>
      </w:tr>
      <w:tr w:rsidR="009860E6" w:rsidRPr="00D9456A" w14:paraId="58C80597" w14:textId="77777777" w:rsidTr="00FA4B85">
        <w:trPr>
          <w:trHeight w:val="305"/>
          <w:jc w:val="center"/>
        </w:trPr>
        <w:tc>
          <w:tcPr>
            <w:tcW w:w="2070" w:type="dxa"/>
            <w:shd w:val="clear" w:color="auto" w:fill="auto"/>
            <w:noWrap/>
            <w:hideMark/>
          </w:tcPr>
          <w:p w14:paraId="7656D0A9" w14:textId="2B448BEA"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9860E6" w:rsidRPr="00D9456A">
              <w:rPr>
                <w:rFonts w:ascii="Times New Roman" w:eastAsia="Times New Roman" w:hAnsi="Times New Roman" w:cs="Times New Roman"/>
                <w:color w:val="000000"/>
                <w:sz w:val="24"/>
                <w:szCs w:val="24"/>
                <w:lang w:val="en-GB" w:eastAsia="en-GB" w:bidi="ar-SA"/>
              </w:rPr>
              <w:t>402 : 1990</w:t>
            </w:r>
          </w:p>
        </w:tc>
        <w:tc>
          <w:tcPr>
            <w:tcW w:w="7275" w:type="dxa"/>
            <w:shd w:val="clear" w:color="auto" w:fill="auto"/>
            <w:noWrap/>
            <w:vAlign w:val="center"/>
            <w:hideMark/>
          </w:tcPr>
          <w:p w14:paraId="7B8FDAC1" w14:textId="77777777" w:rsidR="009860E6" w:rsidRPr="00D9456A" w:rsidRDefault="009860E6" w:rsidP="004D258E">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Cold chisels — Specification (</w:t>
            </w:r>
            <w:r w:rsidRPr="00D9456A">
              <w:rPr>
                <w:rFonts w:ascii="Times New Roman" w:eastAsia="Times New Roman" w:hAnsi="Times New Roman" w:cs="Times New Roman"/>
                <w:i/>
                <w:color w:val="000000"/>
                <w:sz w:val="24"/>
                <w:szCs w:val="24"/>
                <w:lang w:val="en-GB" w:eastAsia="en-GB" w:bidi="ar-SA"/>
              </w:rPr>
              <w:t>third revision</w:t>
            </w:r>
            <w:r w:rsidRPr="00D9456A">
              <w:rPr>
                <w:rFonts w:ascii="Times New Roman" w:eastAsia="Times New Roman" w:hAnsi="Times New Roman" w:cs="Times New Roman"/>
                <w:color w:val="000000"/>
                <w:sz w:val="24"/>
                <w:szCs w:val="24"/>
                <w:lang w:val="en-GB" w:eastAsia="en-GB" w:bidi="ar-SA"/>
              </w:rPr>
              <w:t>)</w:t>
            </w:r>
          </w:p>
        </w:tc>
      </w:tr>
      <w:tr w:rsidR="009860E6" w:rsidRPr="00D9456A" w14:paraId="606F2229" w14:textId="77777777" w:rsidTr="00FA4B85">
        <w:trPr>
          <w:trHeight w:val="305"/>
          <w:jc w:val="center"/>
        </w:trPr>
        <w:tc>
          <w:tcPr>
            <w:tcW w:w="2070" w:type="dxa"/>
            <w:shd w:val="clear" w:color="auto" w:fill="auto"/>
            <w:noWrap/>
            <w:hideMark/>
          </w:tcPr>
          <w:p w14:paraId="0C8B45DB" w14:textId="7E537133"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eastAsia="en-GB" w:bidi="ar-SA"/>
              </w:rPr>
              <w:t xml:space="preserve">IS </w:t>
            </w:r>
            <w:r w:rsidR="009860E6" w:rsidRPr="00D9456A">
              <w:rPr>
                <w:rFonts w:ascii="Times New Roman" w:eastAsia="Times New Roman" w:hAnsi="Times New Roman" w:cs="Times New Roman"/>
                <w:color w:val="000000"/>
                <w:sz w:val="24"/>
                <w:szCs w:val="24"/>
                <w:lang w:eastAsia="en-GB" w:bidi="ar-SA"/>
              </w:rPr>
              <w:t>841 : 1983</w:t>
            </w:r>
          </w:p>
        </w:tc>
        <w:tc>
          <w:tcPr>
            <w:tcW w:w="7275" w:type="dxa"/>
            <w:shd w:val="clear" w:color="auto" w:fill="auto"/>
            <w:noWrap/>
            <w:vAlign w:val="center"/>
            <w:hideMark/>
          </w:tcPr>
          <w:p w14:paraId="5603876C" w14:textId="77777777" w:rsidR="009860E6" w:rsidRPr="00D9456A" w:rsidRDefault="009860E6" w:rsidP="004D258E">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eastAsia="en-GB" w:bidi="ar-SA"/>
              </w:rPr>
              <w:t>Specification for steel hammers (</w:t>
            </w:r>
            <w:r w:rsidRPr="00D9456A">
              <w:rPr>
                <w:rFonts w:ascii="Times New Roman" w:eastAsia="Times New Roman" w:hAnsi="Times New Roman" w:cs="Times New Roman"/>
                <w:i/>
                <w:iCs/>
                <w:color w:val="000000"/>
                <w:sz w:val="24"/>
                <w:szCs w:val="24"/>
                <w:lang w:eastAsia="en-GB" w:bidi="ar-SA"/>
              </w:rPr>
              <w:t>second revision</w:t>
            </w:r>
            <w:r w:rsidRPr="00D9456A">
              <w:rPr>
                <w:rFonts w:ascii="Times New Roman" w:eastAsia="Times New Roman" w:hAnsi="Times New Roman" w:cs="Times New Roman"/>
                <w:color w:val="000000"/>
                <w:sz w:val="24"/>
                <w:szCs w:val="24"/>
                <w:lang w:eastAsia="en-GB" w:bidi="ar-SA"/>
              </w:rPr>
              <w:t>)</w:t>
            </w:r>
          </w:p>
        </w:tc>
      </w:tr>
      <w:tr w:rsidR="009860E6" w:rsidRPr="00D9456A" w14:paraId="3E158095" w14:textId="77777777" w:rsidTr="00FA4B85">
        <w:trPr>
          <w:trHeight w:val="305"/>
          <w:jc w:val="center"/>
        </w:trPr>
        <w:tc>
          <w:tcPr>
            <w:tcW w:w="2070" w:type="dxa"/>
            <w:shd w:val="clear" w:color="auto" w:fill="auto"/>
            <w:noWrap/>
            <w:hideMark/>
          </w:tcPr>
          <w:p w14:paraId="227E5643" w14:textId="45A345AD"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9860E6" w:rsidRPr="00D9456A">
              <w:rPr>
                <w:rFonts w:ascii="Times New Roman" w:eastAsia="Times New Roman" w:hAnsi="Times New Roman" w:cs="Times New Roman"/>
                <w:color w:val="000000"/>
                <w:sz w:val="24"/>
                <w:szCs w:val="24"/>
                <w:lang w:val="en-GB" w:eastAsia="en-GB" w:bidi="ar-SA"/>
              </w:rPr>
              <w:t>1161 : 2014</w:t>
            </w:r>
          </w:p>
        </w:tc>
        <w:tc>
          <w:tcPr>
            <w:tcW w:w="7275" w:type="dxa"/>
            <w:shd w:val="clear" w:color="auto" w:fill="auto"/>
            <w:noWrap/>
            <w:vAlign w:val="center"/>
            <w:hideMark/>
          </w:tcPr>
          <w:p w14:paraId="5BBB5E17" w14:textId="32562647" w:rsidR="009860E6" w:rsidRPr="00D9456A" w:rsidRDefault="00CB23FE" w:rsidP="004D258E">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 </w:t>
            </w:r>
            <w:r w:rsidR="009860E6" w:rsidRPr="00D9456A">
              <w:rPr>
                <w:rFonts w:ascii="Times New Roman" w:eastAsia="Times New Roman" w:hAnsi="Times New Roman" w:cs="Times New Roman"/>
                <w:color w:val="000000"/>
                <w:sz w:val="24"/>
                <w:szCs w:val="24"/>
                <w:lang w:val="en-GB" w:eastAsia="en-GB" w:bidi="ar-SA"/>
              </w:rPr>
              <w:t>Steel tubes for structural purposes — Specification (</w:t>
            </w:r>
            <w:r w:rsidR="009860E6" w:rsidRPr="00D9456A">
              <w:rPr>
                <w:rFonts w:ascii="Times New Roman" w:eastAsia="Times New Roman" w:hAnsi="Times New Roman" w:cs="Times New Roman"/>
                <w:i/>
                <w:color w:val="000000"/>
                <w:sz w:val="24"/>
                <w:szCs w:val="24"/>
                <w:lang w:val="en-GB" w:eastAsia="en-GB" w:bidi="ar-SA"/>
              </w:rPr>
              <w:t>fifth revision</w:t>
            </w:r>
            <w:r w:rsidR="009860E6" w:rsidRPr="00D9456A">
              <w:rPr>
                <w:rFonts w:ascii="Times New Roman" w:eastAsia="Times New Roman" w:hAnsi="Times New Roman" w:cs="Times New Roman"/>
                <w:color w:val="000000"/>
                <w:sz w:val="24"/>
                <w:szCs w:val="24"/>
                <w:lang w:val="en-GB" w:eastAsia="en-GB" w:bidi="ar-SA"/>
              </w:rPr>
              <w:t>)</w:t>
            </w:r>
          </w:p>
        </w:tc>
      </w:tr>
      <w:tr w:rsidR="009860E6" w:rsidRPr="00D9456A" w14:paraId="3E41AD82" w14:textId="77777777" w:rsidTr="00FA4B85">
        <w:trPr>
          <w:trHeight w:val="305"/>
          <w:jc w:val="center"/>
        </w:trPr>
        <w:tc>
          <w:tcPr>
            <w:tcW w:w="2070" w:type="dxa"/>
            <w:shd w:val="clear" w:color="auto" w:fill="auto"/>
            <w:noWrap/>
            <w:hideMark/>
          </w:tcPr>
          <w:p w14:paraId="59F2A101" w14:textId="0320103A"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eastAsia="en-GB" w:bidi="ar-SA"/>
              </w:rPr>
              <w:t xml:space="preserve">IS </w:t>
            </w:r>
            <w:r w:rsidR="009860E6" w:rsidRPr="00D9456A">
              <w:rPr>
                <w:rFonts w:ascii="Times New Roman" w:eastAsia="Times New Roman" w:hAnsi="Times New Roman" w:cs="Times New Roman"/>
                <w:color w:val="000000"/>
                <w:sz w:val="24"/>
                <w:szCs w:val="24"/>
                <w:lang w:eastAsia="en-GB" w:bidi="ar-SA"/>
              </w:rPr>
              <w:t>1480 : 1970</w:t>
            </w:r>
          </w:p>
        </w:tc>
        <w:tc>
          <w:tcPr>
            <w:tcW w:w="7275" w:type="dxa"/>
            <w:shd w:val="clear" w:color="auto" w:fill="auto"/>
            <w:noWrap/>
            <w:vAlign w:val="center"/>
            <w:hideMark/>
          </w:tcPr>
          <w:p w14:paraId="4C178B23" w14:textId="77777777" w:rsidR="009860E6" w:rsidRPr="00D9456A" w:rsidRDefault="009860E6" w:rsidP="004D258E">
            <w:pPr>
              <w:spacing w:after="0" w:line="240" w:lineRule="auto"/>
              <w:ind w:left="28"/>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Specification for m</w:t>
            </w:r>
            <w:r w:rsidRPr="00D9456A">
              <w:rPr>
                <w:rFonts w:ascii="Times New Roman" w:eastAsia="Times New Roman" w:hAnsi="Times New Roman" w:cs="Times New Roman"/>
                <w:color w:val="000000"/>
                <w:sz w:val="24"/>
                <w:szCs w:val="24"/>
                <w:lang w:eastAsia="en-GB" w:bidi="ar-SA"/>
              </w:rPr>
              <w:t>etric scales for general purposes (</w:t>
            </w:r>
            <w:r w:rsidRPr="00D9456A">
              <w:rPr>
                <w:rFonts w:ascii="Times New Roman" w:eastAsia="Times New Roman" w:hAnsi="Times New Roman" w:cs="Times New Roman"/>
                <w:i/>
                <w:iCs/>
                <w:color w:val="000000"/>
                <w:sz w:val="24"/>
                <w:szCs w:val="24"/>
                <w:lang w:eastAsia="en-GB" w:bidi="ar-SA"/>
              </w:rPr>
              <w:t>first revision</w:t>
            </w:r>
            <w:r w:rsidRPr="00D9456A">
              <w:rPr>
                <w:rFonts w:ascii="Times New Roman" w:eastAsia="Times New Roman" w:hAnsi="Times New Roman" w:cs="Times New Roman"/>
                <w:color w:val="000000"/>
                <w:sz w:val="24"/>
                <w:szCs w:val="24"/>
                <w:lang w:eastAsia="en-GB" w:bidi="ar-SA"/>
              </w:rPr>
              <w:t>)</w:t>
            </w:r>
          </w:p>
        </w:tc>
      </w:tr>
      <w:tr w:rsidR="009860E6" w:rsidRPr="00D9456A" w14:paraId="243DECF0" w14:textId="77777777" w:rsidTr="00FA4B85">
        <w:trPr>
          <w:trHeight w:val="305"/>
          <w:jc w:val="center"/>
        </w:trPr>
        <w:tc>
          <w:tcPr>
            <w:tcW w:w="2070" w:type="dxa"/>
            <w:shd w:val="clear" w:color="auto" w:fill="auto"/>
            <w:noWrap/>
            <w:hideMark/>
          </w:tcPr>
          <w:p w14:paraId="78AA2E5D" w14:textId="6606E968"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eastAsia="en-GB" w:bidi="ar-SA"/>
              </w:rPr>
              <w:t xml:space="preserve">IS </w:t>
            </w:r>
            <w:r w:rsidR="009860E6" w:rsidRPr="00D9456A">
              <w:rPr>
                <w:rFonts w:ascii="Times New Roman" w:eastAsia="Times New Roman" w:hAnsi="Times New Roman" w:cs="Times New Roman"/>
                <w:color w:val="000000"/>
                <w:sz w:val="24"/>
                <w:szCs w:val="24"/>
                <w:lang w:eastAsia="en-GB" w:bidi="ar-SA"/>
              </w:rPr>
              <w:t>1481 : 1970</w:t>
            </w:r>
          </w:p>
        </w:tc>
        <w:tc>
          <w:tcPr>
            <w:tcW w:w="7275" w:type="dxa"/>
            <w:shd w:val="clear" w:color="auto" w:fill="auto"/>
            <w:noWrap/>
            <w:vAlign w:val="center"/>
            <w:hideMark/>
          </w:tcPr>
          <w:p w14:paraId="33C19355" w14:textId="77777777" w:rsidR="009860E6" w:rsidRPr="00D9456A" w:rsidRDefault="009860E6" w:rsidP="004D258E">
            <w:pPr>
              <w:spacing w:after="0" w:line="240" w:lineRule="auto"/>
              <w:ind w:left="28"/>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eastAsia="en-GB" w:bidi="ar-SA"/>
              </w:rPr>
              <w:t>Specification for metric steel scales for engineers (</w:t>
            </w:r>
            <w:r w:rsidRPr="00D9456A">
              <w:rPr>
                <w:rFonts w:ascii="Times New Roman" w:eastAsia="Times New Roman" w:hAnsi="Times New Roman" w:cs="Times New Roman"/>
                <w:i/>
                <w:iCs/>
                <w:color w:val="000000"/>
                <w:sz w:val="24"/>
                <w:szCs w:val="24"/>
                <w:lang w:eastAsia="en-GB" w:bidi="ar-SA"/>
              </w:rPr>
              <w:t>first revision</w:t>
            </w:r>
            <w:r w:rsidRPr="00D9456A">
              <w:rPr>
                <w:rFonts w:ascii="Times New Roman" w:eastAsia="Times New Roman" w:hAnsi="Times New Roman" w:cs="Times New Roman"/>
                <w:color w:val="000000"/>
                <w:sz w:val="24"/>
                <w:szCs w:val="24"/>
                <w:lang w:eastAsia="en-GB" w:bidi="ar-SA"/>
              </w:rPr>
              <w:t>)</w:t>
            </w:r>
          </w:p>
        </w:tc>
      </w:tr>
      <w:tr w:rsidR="009860E6" w:rsidRPr="00D9456A" w14:paraId="557CC2D9" w14:textId="77777777" w:rsidTr="00FA4B85">
        <w:trPr>
          <w:trHeight w:val="305"/>
          <w:jc w:val="center"/>
        </w:trPr>
        <w:tc>
          <w:tcPr>
            <w:tcW w:w="2070" w:type="dxa"/>
            <w:shd w:val="clear" w:color="auto" w:fill="auto"/>
            <w:noWrap/>
            <w:hideMark/>
          </w:tcPr>
          <w:p w14:paraId="76B76A7B" w14:textId="0C029AC8"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9860E6" w:rsidRPr="00D9456A">
              <w:rPr>
                <w:rFonts w:ascii="Times New Roman" w:eastAsia="Times New Roman" w:hAnsi="Times New Roman" w:cs="Times New Roman"/>
                <w:color w:val="000000"/>
                <w:sz w:val="24"/>
                <w:szCs w:val="24"/>
                <w:lang w:val="en-GB" w:eastAsia="en-GB" w:bidi="ar-SA"/>
              </w:rPr>
              <w:t>2028 : 2004</w:t>
            </w:r>
          </w:p>
        </w:tc>
        <w:tc>
          <w:tcPr>
            <w:tcW w:w="7275" w:type="dxa"/>
            <w:shd w:val="clear" w:color="auto" w:fill="auto"/>
            <w:noWrap/>
            <w:vAlign w:val="center"/>
            <w:hideMark/>
          </w:tcPr>
          <w:p w14:paraId="757CF2D5" w14:textId="77777777" w:rsidR="009860E6" w:rsidRPr="00D9456A" w:rsidRDefault="009860E6" w:rsidP="004D258E">
            <w:pPr>
              <w:spacing w:after="0" w:line="240" w:lineRule="auto"/>
              <w:ind w:left="28"/>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eastAsia="en-GB" w:bidi="ar-SA"/>
              </w:rPr>
              <w:t>Open jaw wrenches (spanners) (</w:t>
            </w:r>
            <w:r w:rsidRPr="00D9456A">
              <w:rPr>
                <w:rFonts w:ascii="Times New Roman" w:eastAsia="Times New Roman" w:hAnsi="Times New Roman" w:cs="Times New Roman"/>
                <w:i/>
                <w:iCs/>
                <w:color w:val="000000"/>
                <w:sz w:val="24"/>
                <w:szCs w:val="24"/>
                <w:lang w:eastAsia="en-GB" w:bidi="ar-SA"/>
              </w:rPr>
              <w:t>fifth revision</w:t>
            </w:r>
            <w:r w:rsidRPr="00D9456A">
              <w:rPr>
                <w:rFonts w:ascii="Times New Roman" w:eastAsia="Times New Roman" w:hAnsi="Times New Roman" w:cs="Times New Roman"/>
                <w:color w:val="000000"/>
                <w:sz w:val="24"/>
                <w:szCs w:val="24"/>
                <w:lang w:eastAsia="en-GB" w:bidi="ar-SA"/>
              </w:rPr>
              <w:t>)</w:t>
            </w:r>
          </w:p>
        </w:tc>
      </w:tr>
      <w:tr w:rsidR="009860E6" w:rsidRPr="00D9456A" w14:paraId="4408E6B6" w14:textId="77777777" w:rsidTr="00FA4B85">
        <w:trPr>
          <w:trHeight w:val="305"/>
          <w:jc w:val="center"/>
        </w:trPr>
        <w:tc>
          <w:tcPr>
            <w:tcW w:w="2070" w:type="dxa"/>
            <w:shd w:val="clear" w:color="auto" w:fill="auto"/>
            <w:noWrap/>
            <w:hideMark/>
          </w:tcPr>
          <w:p w14:paraId="2E4BE735" w14:textId="0C74F4C4"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9860E6" w:rsidRPr="00D9456A">
              <w:rPr>
                <w:rFonts w:ascii="Times New Roman" w:eastAsia="Times New Roman" w:hAnsi="Times New Roman" w:cs="Times New Roman"/>
                <w:color w:val="000000"/>
                <w:sz w:val="24"/>
                <w:szCs w:val="24"/>
                <w:lang w:val="en-GB" w:eastAsia="en-GB" w:bidi="ar-SA"/>
              </w:rPr>
              <w:t>2029 : 1998</w:t>
            </w:r>
          </w:p>
        </w:tc>
        <w:tc>
          <w:tcPr>
            <w:tcW w:w="7275" w:type="dxa"/>
            <w:shd w:val="clear" w:color="auto" w:fill="auto"/>
            <w:noWrap/>
            <w:vAlign w:val="center"/>
            <w:hideMark/>
          </w:tcPr>
          <w:p w14:paraId="30F1B711" w14:textId="77777777" w:rsidR="009860E6" w:rsidRPr="00D9456A" w:rsidRDefault="009860E6" w:rsidP="004D258E">
            <w:pPr>
              <w:spacing w:after="0" w:line="240" w:lineRule="auto"/>
              <w:ind w:left="28"/>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Ring wrenches (spanners) — Specification (</w:t>
            </w:r>
            <w:r w:rsidRPr="00D9456A">
              <w:rPr>
                <w:rFonts w:ascii="Times New Roman" w:eastAsia="Times New Roman" w:hAnsi="Times New Roman" w:cs="Times New Roman"/>
                <w:i/>
                <w:color w:val="000000"/>
                <w:sz w:val="24"/>
                <w:szCs w:val="24"/>
                <w:lang w:val="en-GB" w:eastAsia="en-GB" w:bidi="ar-SA"/>
              </w:rPr>
              <w:t>fourth revision</w:t>
            </w:r>
            <w:r w:rsidRPr="00D9456A">
              <w:rPr>
                <w:rFonts w:ascii="Times New Roman" w:eastAsia="Times New Roman" w:hAnsi="Times New Roman" w:cs="Times New Roman"/>
                <w:color w:val="000000"/>
                <w:sz w:val="24"/>
                <w:szCs w:val="24"/>
                <w:lang w:val="en-GB" w:eastAsia="en-GB" w:bidi="ar-SA"/>
              </w:rPr>
              <w:t>)</w:t>
            </w:r>
          </w:p>
        </w:tc>
      </w:tr>
      <w:tr w:rsidR="009860E6" w:rsidRPr="00D9456A" w14:paraId="3B189017" w14:textId="77777777" w:rsidTr="00FA4B85">
        <w:trPr>
          <w:trHeight w:val="305"/>
          <w:jc w:val="center"/>
        </w:trPr>
        <w:tc>
          <w:tcPr>
            <w:tcW w:w="2070" w:type="dxa"/>
            <w:shd w:val="clear" w:color="auto" w:fill="auto"/>
            <w:noWrap/>
            <w:hideMark/>
          </w:tcPr>
          <w:p w14:paraId="24879E4C" w14:textId="6B784676"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9860E6" w:rsidRPr="00D9456A">
              <w:rPr>
                <w:rFonts w:ascii="Times New Roman" w:eastAsia="Times New Roman" w:hAnsi="Times New Roman" w:cs="Times New Roman"/>
                <w:color w:val="000000"/>
                <w:sz w:val="24"/>
                <w:szCs w:val="24"/>
                <w:lang w:val="en-GB" w:eastAsia="en-GB" w:bidi="ar-SA"/>
              </w:rPr>
              <w:t>2030 : 1989</w:t>
            </w:r>
          </w:p>
        </w:tc>
        <w:tc>
          <w:tcPr>
            <w:tcW w:w="7275" w:type="dxa"/>
            <w:shd w:val="clear" w:color="auto" w:fill="auto"/>
            <w:noWrap/>
            <w:vAlign w:val="center"/>
            <w:hideMark/>
          </w:tcPr>
          <w:p w14:paraId="01D09CB5" w14:textId="77777777" w:rsidR="009860E6" w:rsidRPr="00D9456A" w:rsidRDefault="009860E6" w:rsidP="004D258E">
            <w:pPr>
              <w:spacing w:after="0" w:line="240" w:lineRule="auto"/>
              <w:ind w:left="28"/>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eastAsia="en-GB" w:bidi="ar-SA"/>
              </w:rPr>
              <w:t>Box spanners — Specification (</w:t>
            </w:r>
            <w:r w:rsidRPr="00D9456A">
              <w:rPr>
                <w:rFonts w:ascii="Times New Roman" w:eastAsia="Times New Roman" w:hAnsi="Times New Roman" w:cs="Times New Roman"/>
                <w:i/>
                <w:iCs/>
                <w:color w:val="000000"/>
                <w:sz w:val="24"/>
                <w:szCs w:val="24"/>
                <w:lang w:eastAsia="en-GB" w:bidi="ar-SA"/>
              </w:rPr>
              <w:t>second revision</w:t>
            </w:r>
            <w:r w:rsidRPr="00D9456A">
              <w:rPr>
                <w:rFonts w:ascii="Times New Roman" w:eastAsia="Times New Roman" w:hAnsi="Times New Roman" w:cs="Times New Roman"/>
                <w:color w:val="000000"/>
                <w:sz w:val="24"/>
                <w:szCs w:val="24"/>
                <w:lang w:eastAsia="en-GB" w:bidi="ar-SA"/>
              </w:rPr>
              <w:t> )</w:t>
            </w:r>
          </w:p>
        </w:tc>
      </w:tr>
      <w:tr w:rsidR="009860E6" w:rsidRPr="00D9456A" w14:paraId="2C33C5AC" w14:textId="77777777" w:rsidTr="00FA4B85">
        <w:trPr>
          <w:trHeight w:val="305"/>
          <w:jc w:val="center"/>
        </w:trPr>
        <w:tc>
          <w:tcPr>
            <w:tcW w:w="2070" w:type="dxa"/>
            <w:shd w:val="clear" w:color="auto" w:fill="auto"/>
            <w:noWrap/>
            <w:hideMark/>
          </w:tcPr>
          <w:p w14:paraId="385C8F03" w14:textId="63615CFA"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9860E6" w:rsidRPr="00D9456A">
              <w:rPr>
                <w:rFonts w:ascii="Times New Roman" w:eastAsia="Times New Roman" w:hAnsi="Times New Roman" w:cs="Times New Roman"/>
                <w:color w:val="000000"/>
                <w:sz w:val="24"/>
                <w:szCs w:val="24"/>
                <w:lang w:val="en-GB" w:eastAsia="en-GB" w:bidi="ar-SA"/>
              </w:rPr>
              <w:t>2062 : 2011</w:t>
            </w:r>
          </w:p>
        </w:tc>
        <w:tc>
          <w:tcPr>
            <w:tcW w:w="7275" w:type="dxa"/>
            <w:shd w:val="clear" w:color="auto" w:fill="auto"/>
            <w:noWrap/>
            <w:vAlign w:val="center"/>
            <w:hideMark/>
          </w:tcPr>
          <w:p w14:paraId="51E72999" w14:textId="77777777" w:rsidR="009860E6" w:rsidRPr="00D9456A" w:rsidRDefault="009860E6" w:rsidP="004D258E">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Hot rolled medium and high tensile structural steel — Specification (</w:t>
            </w:r>
            <w:r w:rsidRPr="00D9456A">
              <w:rPr>
                <w:rFonts w:ascii="Times New Roman" w:eastAsia="Times New Roman" w:hAnsi="Times New Roman" w:cs="Times New Roman"/>
                <w:i/>
                <w:color w:val="000000"/>
                <w:sz w:val="24"/>
                <w:szCs w:val="24"/>
                <w:lang w:val="en-GB" w:eastAsia="en-GB" w:bidi="ar-SA"/>
              </w:rPr>
              <w:t>seventh revision</w:t>
            </w:r>
            <w:r w:rsidRPr="00D9456A">
              <w:rPr>
                <w:rFonts w:ascii="Times New Roman" w:eastAsia="Times New Roman" w:hAnsi="Times New Roman" w:cs="Times New Roman"/>
                <w:color w:val="000000"/>
                <w:sz w:val="24"/>
                <w:szCs w:val="24"/>
                <w:lang w:val="en-GB" w:eastAsia="en-GB" w:bidi="ar-SA"/>
              </w:rPr>
              <w:t>)</w:t>
            </w:r>
          </w:p>
        </w:tc>
      </w:tr>
      <w:tr w:rsidR="009860E6" w:rsidRPr="00D9456A" w14:paraId="165D8E0B" w14:textId="77777777" w:rsidTr="00FA4B85">
        <w:trPr>
          <w:trHeight w:val="305"/>
          <w:jc w:val="center"/>
        </w:trPr>
        <w:tc>
          <w:tcPr>
            <w:tcW w:w="2070" w:type="dxa"/>
            <w:shd w:val="clear" w:color="auto" w:fill="auto"/>
            <w:noWrap/>
            <w:hideMark/>
          </w:tcPr>
          <w:p w14:paraId="59333152" w14:textId="30EB90BC"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9860E6" w:rsidRPr="00D9456A">
              <w:rPr>
                <w:rFonts w:ascii="Times New Roman" w:eastAsia="Times New Roman" w:hAnsi="Times New Roman" w:cs="Times New Roman"/>
                <w:color w:val="000000"/>
                <w:sz w:val="24"/>
                <w:szCs w:val="24"/>
                <w:lang w:val="en-GB" w:eastAsia="en-GB" w:bidi="ar-SA"/>
              </w:rPr>
              <w:t>2361 : 2002</w:t>
            </w:r>
          </w:p>
        </w:tc>
        <w:tc>
          <w:tcPr>
            <w:tcW w:w="7275" w:type="dxa"/>
            <w:shd w:val="clear" w:color="auto" w:fill="auto"/>
            <w:noWrap/>
            <w:vAlign w:val="center"/>
            <w:hideMark/>
          </w:tcPr>
          <w:p w14:paraId="1BF80ED4" w14:textId="77777777" w:rsidR="009860E6" w:rsidRPr="00D9456A" w:rsidRDefault="009860E6" w:rsidP="004D258E">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Bulldog grips — Specification (</w:t>
            </w:r>
            <w:r w:rsidRPr="00D9456A">
              <w:rPr>
                <w:rFonts w:ascii="Times New Roman" w:eastAsia="Times New Roman" w:hAnsi="Times New Roman" w:cs="Times New Roman"/>
                <w:i/>
                <w:color w:val="000000"/>
                <w:sz w:val="24"/>
                <w:szCs w:val="24"/>
                <w:lang w:val="en-GB" w:eastAsia="en-GB" w:bidi="ar-SA"/>
              </w:rPr>
              <w:t>third revision</w:t>
            </w:r>
            <w:r w:rsidRPr="00D9456A">
              <w:rPr>
                <w:rFonts w:ascii="Times New Roman" w:eastAsia="Times New Roman" w:hAnsi="Times New Roman" w:cs="Times New Roman"/>
                <w:color w:val="000000"/>
                <w:sz w:val="24"/>
                <w:szCs w:val="24"/>
                <w:lang w:val="en-GB" w:eastAsia="en-GB" w:bidi="ar-SA"/>
              </w:rPr>
              <w:t>)</w:t>
            </w:r>
          </w:p>
        </w:tc>
      </w:tr>
      <w:tr w:rsidR="009860E6" w:rsidRPr="00D9456A" w14:paraId="236392D9" w14:textId="77777777" w:rsidTr="00FA4B85">
        <w:trPr>
          <w:trHeight w:val="305"/>
          <w:jc w:val="center"/>
        </w:trPr>
        <w:tc>
          <w:tcPr>
            <w:tcW w:w="2070" w:type="dxa"/>
            <w:shd w:val="clear" w:color="auto" w:fill="auto"/>
            <w:noWrap/>
            <w:hideMark/>
          </w:tcPr>
          <w:p w14:paraId="1E1F0A39" w14:textId="2F832717"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9860E6" w:rsidRPr="00D9456A">
              <w:rPr>
                <w:rFonts w:ascii="Times New Roman" w:eastAsia="Times New Roman" w:hAnsi="Times New Roman" w:cs="Times New Roman"/>
                <w:color w:val="000000"/>
                <w:sz w:val="24"/>
                <w:szCs w:val="24"/>
                <w:lang w:val="en-GB" w:eastAsia="en-GB" w:bidi="ar-SA"/>
              </w:rPr>
              <w:t>2594 : 2003</w:t>
            </w:r>
          </w:p>
        </w:tc>
        <w:tc>
          <w:tcPr>
            <w:tcW w:w="7275" w:type="dxa"/>
            <w:shd w:val="clear" w:color="auto" w:fill="auto"/>
            <w:noWrap/>
            <w:vAlign w:val="center"/>
            <w:hideMark/>
          </w:tcPr>
          <w:p w14:paraId="27D7F876" w14:textId="77777777" w:rsidR="009860E6" w:rsidRPr="00D9456A" w:rsidRDefault="009860E6" w:rsidP="004D258E">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Hacksaw blades — Specification (</w:t>
            </w:r>
            <w:r w:rsidRPr="00D9456A">
              <w:rPr>
                <w:rFonts w:ascii="Times New Roman" w:eastAsia="Times New Roman" w:hAnsi="Times New Roman" w:cs="Times New Roman"/>
                <w:i/>
                <w:color w:val="000000"/>
                <w:sz w:val="24"/>
                <w:szCs w:val="24"/>
                <w:lang w:val="en-GB" w:eastAsia="en-GB" w:bidi="ar-SA"/>
              </w:rPr>
              <w:t>second revision</w:t>
            </w:r>
            <w:r w:rsidRPr="00D9456A">
              <w:rPr>
                <w:rFonts w:ascii="Times New Roman" w:eastAsia="Times New Roman" w:hAnsi="Times New Roman" w:cs="Times New Roman"/>
                <w:color w:val="000000"/>
                <w:sz w:val="24"/>
                <w:szCs w:val="24"/>
                <w:lang w:val="en-GB" w:eastAsia="en-GB" w:bidi="ar-SA"/>
              </w:rPr>
              <w:t>)</w:t>
            </w:r>
          </w:p>
        </w:tc>
      </w:tr>
      <w:tr w:rsidR="009860E6" w:rsidRPr="00D9456A" w14:paraId="6BB5D19F" w14:textId="77777777" w:rsidTr="00FA4B85">
        <w:trPr>
          <w:trHeight w:val="305"/>
          <w:jc w:val="center"/>
        </w:trPr>
        <w:tc>
          <w:tcPr>
            <w:tcW w:w="2070" w:type="dxa"/>
            <w:shd w:val="clear" w:color="auto" w:fill="auto"/>
            <w:noWrap/>
            <w:hideMark/>
          </w:tcPr>
          <w:p w14:paraId="20A16F47" w14:textId="77777777" w:rsidR="008A28A6" w:rsidRDefault="008A28A6" w:rsidP="00DD30A6">
            <w:pPr>
              <w:spacing w:after="0" w:line="240" w:lineRule="auto"/>
              <w:ind w:left="252" w:hanging="252"/>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val="en-GB" w:eastAsia="en-GB" w:bidi="ar-SA"/>
              </w:rPr>
              <w:t>IS 3082 : 2008</w:t>
            </w:r>
          </w:p>
          <w:p w14:paraId="3E05495A" w14:textId="7C30EFC0" w:rsidR="009860E6" w:rsidRPr="008A28A6" w:rsidRDefault="008A28A6" w:rsidP="00DD30A6">
            <w:pPr>
              <w:spacing w:after="0" w:line="240" w:lineRule="auto"/>
              <w:ind w:left="252" w:hanging="252"/>
              <w:rPr>
                <w:rFonts w:ascii="Times New Roman" w:eastAsia="Times New Roman" w:hAnsi="Times New Roman" w:cs="Times New Roman"/>
                <w:color w:val="000000"/>
                <w:sz w:val="24"/>
                <w:szCs w:val="24"/>
                <w:lang w:val="en-GB" w:eastAsia="en-GB" w:bidi="ar-SA"/>
              </w:rPr>
            </w:pPr>
            <w:r>
              <w:rPr>
                <w:rFonts w:ascii="Times New Roman" w:hAnsi="Times New Roman" w:cs="Times New Roman"/>
                <w:sz w:val="24"/>
                <w:szCs w:val="24"/>
              </w:rPr>
              <w:t>ISO</w:t>
            </w:r>
            <w:r w:rsidR="00A6586A" w:rsidRPr="008A28A6">
              <w:rPr>
                <w:rFonts w:ascii="Times New Roman" w:hAnsi="Times New Roman" w:cs="Times New Roman"/>
                <w:sz w:val="24"/>
                <w:szCs w:val="24"/>
              </w:rPr>
              <w:t xml:space="preserve"> </w:t>
            </w:r>
            <w:r w:rsidR="009860E6" w:rsidRPr="008A28A6">
              <w:rPr>
                <w:rFonts w:ascii="Times New Roman" w:hAnsi="Times New Roman" w:cs="Times New Roman"/>
                <w:sz w:val="24"/>
                <w:szCs w:val="24"/>
              </w:rPr>
              <w:t>2936 : 2001</w:t>
            </w:r>
          </w:p>
        </w:tc>
        <w:tc>
          <w:tcPr>
            <w:tcW w:w="7275" w:type="dxa"/>
            <w:shd w:val="clear" w:color="auto" w:fill="auto"/>
            <w:noWrap/>
            <w:vAlign w:val="center"/>
            <w:hideMark/>
          </w:tcPr>
          <w:p w14:paraId="6BDBD636" w14:textId="0C0F22B2" w:rsidR="009860E6" w:rsidRPr="00D9456A" w:rsidRDefault="009860E6" w:rsidP="004D258E">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Assembly tools for screws and nuts </w:t>
            </w:r>
            <w:r w:rsidR="00CB23FE" w:rsidRPr="00D9456A">
              <w:rPr>
                <w:rFonts w:ascii="Times New Roman" w:eastAsia="Times New Roman" w:hAnsi="Times New Roman" w:cs="Times New Roman"/>
                <w:color w:val="000000"/>
                <w:sz w:val="24"/>
                <w:szCs w:val="24"/>
                <w:lang w:val="en-GB" w:eastAsia="en-GB" w:bidi="ar-SA"/>
              </w:rPr>
              <w:t>—</w:t>
            </w:r>
            <w:r w:rsidRPr="00D9456A">
              <w:rPr>
                <w:rFonts w:ascii="Times New Roman" w:eastAsia="Times New Roman" w:hAnsi="Times New Roman" w:cs="Times New Roman"/>
                <w:color w:val="000000"/>
                <w:sz w:val="24"/>
                <w:szCs w:val="24"/>
                <w:lang w:val="en-GB" w:eastAsia="en-GB" w:bidi="ar-SA"/>
              </w:rPr>
              <w:t xml:space="preserve"> hexagon socket screw keys (</w:t>
            </w:r>
            <w:r w:rsidR="00CB23FE" w:rsidRPr="00D9456A">
              <w:rPr>
                <w:rFonts w:ascii="Times New Roman" w:eastAsia="Times New Roman" w:hAnsi="Times New Roman" w:cs="Times New Roman"/>
                <w:i/>
                <w:color w:val="000000"/>
                <w:sz w:val="24"/>
                <w:szCs w:val="24"/>
                <w:lang w:val="en-GB" w:eastAsia="en-GB" w:bidi="ar-SA"/>
              </w:rPr>
              <w:t>t</w:t>
            </w:r>
            <w:r w:rsidRPr="00D9456A">
              <w:rPr>
                <w:rFonts w:ascii="Times New Roman" w:eastAsia="Times New Roman" w:hAnsi="Times New Roman" w:cs="Times New Roman"/>
                <w:i/>
                <w:color w:val="000000"/>
                <w:sz w:val="24"/>
                <w:szCs w:val="24"/>
                <w:lang w:val="en-GB" w:eastAsia="en-GB" w:bidi="ar-SA"/>
              </w:rPr>
              <w:t xml:space="preserve">hird </w:t>
            </w:r>
            <w:r w:rsidR="00CB23FE" w:rsidRPr="00D9456A">
              <w:rPr>
                <w:rFonts w:ascii="Times New Roman" w:eastAsia="Times New Roman" w:hAnsi="Times New Roman" w:cs="Times New Roman"/>
                <w:i/>
                <w:color w:val="000000"/>
                <w:sz w:val="24"/>
                <w:szCs w:val="24"/>
                <w:lang w:val="en-GB" w:eastAsia="en-GB" w:bidi="ar-SA"/>
              </w:rPr>
              <w:t>r</w:t>
            </w:r>
            <w:r w:rsidRPr="00D9456A">
              <w:rPr>
                <w:rFonts w:ascii="Times New Roman" w:eastAsia="Times New Roman" w:hAnsi="Times New Roman" w:cs="Times New Roman"/>
                <w:i/>
                <w:color w:val="000000"/>
                <w:sz w:val="24"/>
                <w:szCs w:val="24"/>
                <w:lang w:val="en-GB" w:eastAsia="en-GB" w:bidi="ar-SA"/>
              </w:rPr>
              <w:t>evision</w:t>
            </w:r>
            <w:r w:rsidRPr="00D9456A">
              <w:rPr>
                <w:rFonts w:ascii="Times New Roman" w:eastAsia="Times New Roman" w:hAnsi="Times New Roman" w:cs="Times New Roman"/>
                <w:color w:val="000000"/>
                <w:sz w:val="24"/>
                <w:szCs w:val="24"/>
                <w:lang w:val="en-GB" w:eastAsia="en-GB" w:bidi="ar-SA"/>
              </w:rPr>
              <w:t>)</w:t>
            </w:r>
          </w:p>
        </w:tc>
      </w:tr>
      <w:tr w:rsidR="009860E6" w:rsidRPr="00D9456A" w14:paraId="4974371C" w14:textId="77777777" w:rsidTr="00FA4B85">
        <w:trPr>
          <w:trHeight w:val="305"/>
          <w:jc w:val="center"/>
        </w:trPr>
        <w:tc>
          <w:tcPr>
            <w:tcW w:w="2070" w:type="dxa"/>
            <w:shd w:val="clear" w:color="auto" w:fill="auto"/>
            <w:noWrap/>
            <w:hideMark/>
          </w:tcPr>
          <w:p w14:paraId="3937B247" w14:textId="353798C2"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eastAsia="en-GB" w:bidi="ar-SA"/>
              </w:rPr>
              <w:t xml:space="preserve">IS </w:t>
            </w:r>
            <w:r w:rsidR="009860E6" w:rsidRPr="00D9456A">
              <w:rPr>
                <w:rFonts w:ascii="Times New Roman" w:eastAsia="Times New Roman" w:hAnsi="Times New Roman" w:cs="Times New Roman"/>
                <w:color w:val="000000"/>
                <w:sz w:val="24"/>
                <w:szCs w:val="24"/>
                <w:lang w:eastAsia="en-GB" w:bidi="ar-SA"/>
              </w:rPr>
              <w:t>3650 : 1981</w:t>
            </w:r>
          </w:p>
        </w:tc>
        <w:tc>
          <w:tcPr>
            <w:tcW w:w="7275" w:type="dxa"/>
            <w:shd w:val="clear" w:color="auto" w:fill="auto"/>
            <w:noWrap/>
            <w:vAlign w:val="center"/>
            <w:hideMark/>
          </w:tcPr>
          <w:p w14:paraId="28BF2ED4" w14:textId="77777777" w:rsidR="009860E6" w:rsidRPr="00D9456A" w:rsidRDefault="009860E6" w:rsidP="004D258E">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eastAsia="en-GB" w:bidi="ar-SA"/>
              </w:rPr>
              <w:t>Specification for combination side cutting pliers (</w:t>
            </w:r>
            <w:r w:rsidRPr="00D9456A">
              <w:rPr>
                <w:rFonts w:ascii="Times New Roman" w:eastAsia="Times New Roman" w:hAnsi="Times New Roman" w:cs="Times New Roman"/>
                <w:i/>
                <w:iCs/>
                <w:color w:val="000000"/>
                <w:sz w:val="24"/>
                <w:szCs w:val="24"/>
                <w:lang w:eastAsia="en-GB" w:bidi="ar-SA"/>
              </w:rPr>
              <w:t>second revision</w:t>
            </w:r>
            <w:r w:rsidRPr="00D9456A">
              <w:rPr>
                <w:rFonts w:ascii="Times New Roman" w:eastAsia="Times New Roman" w:hAnsi="Times New Roman" w:cs="Times New Roman"/>
                <w:color w:val="000000"/>
                <w:sz w:val="24"/>
                <w:szCs w:val="24"/>
                <w:lang w:eastAsia="en-GB" w:bidi="ar-SA"/>
              </w:rPr>
              <w:t>)</w:t>
            </w:r>
          </w:p>
        </w:tc>
      </w:tr>
      <w:tr w:rsidR="009860E6" w:rsidRPr="00D9456A" w14:paraId="3EE69B61" w14:textId="77777777" w:rsidTr="00FA4B85">
        <w:trPr>
          <w:trHeight w:val="379"/>
          <w:jc w:val="center"/>
        </w:trPr>
        <w:tc>
          <w:tcPr>
            <w:tcW w:w="2070" w:type="dxa"/>
            <w:shd w:val="clear" w:color="auto" w:fill="auto"/>
            <w:noWrap/>
            <w:hideMark/>
          </w:tcPr>
          <w:p w14:paraId="0A72FA94" w14:textId="25DC7A8E"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9860E6" w:rsidRPr="00D9456A">
              <w:rPr>
                <w:rFonts w:ascii="Times New Roman" w:eastAsia="Times New Roman" w:hAnsi="Times New Roman" w:cs="Times New Roman"/>
                <w:color w:val="000000"/>
                <w:sz w:val="24"/>
                <w:szCs w:val="24"/>
                <w:lang w:val="en-GB" w:eastAsia="en-GB" w:bidi="ar-SA"/>
              </w:rPr>
              <w:t>4003 (Part 2) : 1986</w:t>
            </w:r>
          </w:p>
        </w:tc>
        <w:tc>
          <w:tcPr>
            <w:tcW w:w="7275" w:type="dxa"/>
            <w:shd w:val="clear" w:color="auto" w:fill="auto"/>
            <w:noWrap/>
            <w:vAlign w:val="center"/>
            <w:hideMark/>
          </w:tcPr>
          <w:p w14:paraId="7803A53A" w14:textId="77777777" w:rsidR="009860E6" w:rsidRPr="00D9456A" w:rsidRDefault="009860E6" w:rsidP="004D258E">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Specification for pipe wrenches: Part 2 Heavy duty (</w:t>
            </w:r>
            <w:r w:rsidRPr="00D9456A">
              <w:rPr>
                <w:rFonts w:ascii="Times New Roman" w:eastAsia="Times New Roman" w:hAnsi="Times New Roman" w:cs="Times New Roman"/>
                <w:i/>
                <w:color w:val="000000"/>
                <w:sz w:val="24"/>
                <w:szCs w:val="24"/>
                <w:lang w:val="en-GB" w:eastAsia="en-GB" w:bidi="ar-SA"/>
              </w:rPr>
              <w:t>first revision</w:t>
            </w:r>
            <w:r w:rsidRPr="00D9456A">
              <w:rPr>
                <w:rFonts w:ascii="Times New Roman" w:eastAsia="Times New Roman" w:hAnsi="Times New Roman" w:cs="Times New Roman"/>
                <w:color w:val="000000"/>
                <w:sz w:val="24"/>
                <w:szCs w:val="24"/>
                <w:lang w:val="en-GB" w:eastAsia="en-GB" w:bidi="ar-SA"/>
              </w:rPr>
              <w:t>)</w:t>
            </w:r>
          </w:p>
        </w:tc>
      </w:tr>
      <w:tr w:rsidR="009860E6" w:rsidRPr="00D9456A" w14:paraId="0600AE35" w14:textId="77777777" w:rsidTr="00FA4B85">
        <w:trPr>
          <w:trHeight w:val="305"/>
          <w:jc w:val="center"/>
        </w:trPr>
        <w:tc>
          <w:tcPr>
            <w:tcW w:w="2070" w:type="dxa"/>
            <w:shd w:val="clear" w:color="auto" w:fill="auto"/>
            <w:noWrap/>
            <w:hideMark/>
          </w:tcPr>
          <w:p w14:paraId="2FE3B513" w14:textId="63B7CB83"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9860E6" w:rsidRPr="00D9456A">
              <w:rPr>
                <w:rFonts w:ascii="Times New Roman" w:eastAsia="Times New Roman" w:hAnsi="Times New Roman" w:cs="Times New Roman"/>
                <w:color w:val="000000"/>
                <w:sz w:val="24"/>
                <w:szCs w:val="24"/>
                <w:lang w:eastAsia="en-GB" w:bidi="ar-SA"/>
              </w:rPr>
              <w:t>4123 : 1982</w:t>
            </w:r>
          </w:p>
        </w:tc>
        <w:tc>
          <w:tcPr>
            <w:tcW w:w="7275" w:type="dxa"/>
            <w:shd w:val="clear" w:color="auto" w:fill="auto"/>
            <w:noWrap/>
            <w:vAlign w:val="center"/>
            <w:hideMark/>
          </w:tcPr>
          <w:p w14:paraId="4DA675C4" w14:textId="77777777" w:rsidR="009860E6" w:rsidRPr="00D9456A" w:rsidRDefault="009860E6" w:rsidP="004D258E">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Specification for chain pipe wrenches (</w:t>
            </w:r>
            <w:r w:rsidRPr="00D9456A">
              <w:rPr>
                <w:rFonts w:ascii="Times New Roman" w:eastAsia="Times New Roman" w:hAnsi="Times New Roman" w:cs="Times New Roman"/>
                <w:i/>
                <w:color w:val="000000"/>
                <w:sz w:val="24"/>
                <w:szCs w:val="24"/>
                <w:lang w:val="en-GB" w:eastAsia="en-GB" w:bidi="ar-SA"/>
              </w:rPr>
              <w:t>first revision</w:t>
            </w:r>
            <w:r w:rsidRPr="00D9456A">
              <w:rPr>
                <w:rFonts w:ascii="Times New Roman" w:eastAsia="Times New Roman" w:hAnsi="Times New Roman" w:cs="Times New Roman"/>
                <w:color w:val="000000"/>
                <w:sz w:val="24"/>
                <w:szCs w:val="24"/>
                <w:lang w:val="en-GB" w:eastAsia="en-GB" w:bidi="ar-SA"/>
              </w:rPr>
              <w:t>)</w:t>
            </w:r>
          </w:p>
        </w:tc>
      </w:tr>
      <w:tr w:rsidR="009860E6" w:rsidRPr="00D9456A" w14:paraId="630080EE" w14:textId="77777777" w:rsidTr="00FA4B85">
        <w:trPr>
          <w:trHeight w:val="305"/>
          <w:jc w:val="center"/>
        </w:trPr>
        <w:tc>
          <w:tcPr>
            <w:tcW w:w="2070" w:type="dxa"/>
            <w:shd w:val="clear" w:color="auto" w:fill="auto"/>
            <w:noWrap/>
            <w:hideMark/>
          </w:tcPr>
          <w:p w14:paraId="063C1B76" w14:textId="600399ED"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9860E6" w:rsidRPr="00D9456A">
              <w:rPr>
                <w:rFonts w:ascii="Times New Roman" w:eastAsia="Times New Roman" w:hAnsi="Times New Roman" w:cs="Times New Roman"/>
                <w:color w:val="000000"/>
                <w:sz w:val="24"/>
                <w:szCs w:val="24"/>
                <w:lang w:eastAsia="en-GB" w:bidi="ar-SA"/>
              </w:rPr>
              <w:t>6149 : 1984</w:t>
            </w:r>
          </w:p>
        </w:tc>
        <w:tc>
          <w:tcPr>
            <w:tcW w:w="7275" w:type="dxa"/>
            <w:shd w:val="clear" w:color="auto" w:fill="auto"/>
            <w:noWrap/>
            <w:vAlign w:val="center"/>
            <w:hideMark/>
          </w:tcPr>
          <w:p w14:paraId="4AF63949" w14:textId="77777777" w:rsidR="009860E6" w:rsidRPr="00D9456A" w:rsidRDefault="009860E6" w:rsidP="004D258E">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eastAsia="en-GB" w:bidi="ar-SA"/>
              </w:rPr>
              <w:t>Specification for single-ended open-jaw adjustable wrenches (</w:t>
            </w:r>
            <w:r w:rsidRPr="00D9456A">
              <w:rPr>
                <w:rFonts w:ascii="Times New Roman" w:eastAsia="Times New Roman" w:hAnsi="Times New Roman" w:cs="Times New Roman"/>
                <w:i/>
                <w:color w:val="000000"/>
                <w:sz w:val="24"/>
                <w:szCs w:val="24"/>
                <w:lang w:eastAsia="en-GB" w:bidi="ar-SA"/>
              </w:rPr>
              <w:t>first revision</w:t>
            </w:r>
            <w:r w:rsidRPr="00D9456A">
              <w:rPr>
                <w:rFonts w:ascii="Times New Roman" w:eastAsia="Times New Roman" w:hAnsi="Times New Roman" w:cs="Times New Roman"/>
                <w:color w:val="000000"/>
                <w:sz w:val="24"/>
                <w:szCs w:val="24"/>
                <w:lang w:eastAsia="en-GB" w:bidi="ar-SA"/>
              </w:rPr>
              <w:t>)</w:t>
            </w:r>
          </w:p>
        </w:tc>
      </w:tr>
      <w:tr w:rsidR="009860E6" w:rsidRPr="00D9456A" w14:paraId="36C62CA8" w14:textId="77777777" w:rsidTr="00FA4B85">
        <w:trPr>
          <w:trHeight w:val="305"/>
          <w:jc w:val="center"/>
        </w:trPr>
        <w:tc>
          <w:tcPr>
            <w:tcW w:w="2070" w:type="dxa"/>
            <w:shd w:val="clear" w:color="auto" w:fill="auto"/>
            <w:noWrap/>
            <w:hideMark/>
          </w:tcPr>
          <w:p w14:paraId="255F1B61" w14:textId="48766C4C" w:rsidR="009860E6" w:rsidRPr="00D9456A"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val="en-GB" w:eastAsia="en-GB" w:bidi="ar-SA"/>
              </w:rPr>
              <w:t xml:space="preserve">IS </w:t>
            </w:r>
            <w:r w:rsidR="00D9021A" w:rsidRPr="00D9456A">
              <w:rPr>
                <w:rFonts w:ascii="Times New Roman" w:eastAsia="Times New Roman" w:hAnsi="Times New Roman" w:cs="Times New Roman"/>
                <w:color w:val="000000"/>
                <w:sz w:val="24"/>
                <w:szCs w:val="24"/>
                <w:lang w:eastAsia="en-GB" w:bidi="ar-SA"/>
              </w:rPr>
              <w:t>6430 : 2023</w:t>
            </w:r>
          </w:p>
        </w:tc>
        <w:tc>
          <w:tcPr>
            <w:tcW w:w="7275" w:type="dxa"/>
            <w:shd w:val="clear" w:color="auto" w:fill="auto"/>
            <w:noWrap/>
            <w:vAlign w:val="center"/>
            <w:hideMark/>
          </w:tcPr>
          <w:p w14:paraId="4CAA27D0" w14:textId="6CCE41C0" w:rsidR="009860E6" w:rsidRPr="00D9456A" w:rsidRDefault="00A31DE4">
            <w:pPr>
              <w:spacing w:after="0" w:line="240" w:lineRule="auto"/>
              <w:jc w:val="both"/>
              <w:rPr>
                <w:rFonts w:ascii="Times New Roman" w:eastAsia="Times New Roman" w:hAnsi="Times New Roman" w:cs="Times New Roman"/>
                <w:color w:val="000000"/>
                <w:sz w:val="24"/>
                <w:szCs w:val="24"/>
                <w:lang w:val="en-GB" w:eastAsia="en-GB" w:bidi="ar-SA"/>
              </w:rPr>
            </w:pPr>
            <w:r w:rsidRPr="00D9456A">
              <w:rPr>
                <w:rFonts w:ascii="Times New Roman" w:eastAsia="Times New Roman" w:hAnsi="Times New Roman" w:cs="Times New Roman"/>
                <w:color w:val="000000"/>
                <w:sz w:val="24"/>
                <w:szCs w:val="24"/>
                <w:lang w:eastAsia="en-GB" w:bidi="ar-SA"/>
              </w:rPr>
              <w:t>Mobile air compressor for construction purposes  specification</w:t>
            </w:r>
            <w:r w:rsidR="00D9021A" w:rsidRPr="00D9456A">
              <w:rPr>
                <w:rFonts w:ascii="Times New Roman" w:eastAsia="Times New Roman" w:hAnsi="Times New Roman" w:cs="Times New Roman"/>
                <w:color w:val="000000"/>
                <w:sz w:val="24"/>
                <w:szCs w:val="24"/>
                <w:lang w:eastAsia="en-GB" w:bidi="ar-SA"/>
              </w:rPr>
              <w:t xml:space="preserve">  ( </w:t>
            </w:r>
            <w:r w:rsidR="00D9021A" w:rsidRPr="00D9456A">
              <w:rPr>
                <w:rFonts w:ascii="Times New Roman" w:eastAsia="Times New Roman" w:hAnsi="Times New Roman" w:cs="Times New Roman"/>
                <w:i/>
                <w:color w:val="000000"/>
                <w:sz w:val="24"/>
                <w:szCs w:val="24"/>
                <w:lang w:eastAsia="en-GB" w:bidi="ar-SA"/>
              </w:rPr>
              <w:t>second revision</w:t>
            </w:r>
            <w:r w:rsidR="00D9021A" w:rsidRPr="00D9456A">
              <w:rPr>
                <w:rFonts w:ascii="Times New Roman" w:eastAsia="Times New Roman" w:hAnsi="Times New Roman" w:cs="Times New Roman"/>
                <w:color w:val="000000"/>
                <w:sz w:val="24"/>
                <w:szCs w:val="24"/>
                <w:lang w:eastAsia="en-GB" w:bidi="ar-SA"/>
              </w:rPr>
              <w:t xml:space="preserve"> )</w:t>
            </w:r>
          </w:p>
        </w:tc>
      </w:tr>
      <w:tr w:rsidR="009860E6" w:rsidRPr="004D258E" w14:paraId="51D9FB8C" w14:textId="77777777" w:rsidTr="00FA4B85">
        <w:trPr>
          <w:trHeight w:val="305"/>
          <w:jc w:val="center"/>
        </w:trPr>
        <w:tc>
          <w:tcPr>
            <w:tcW w:w="2070" w:type="dxa"/>
            <w:shd w:val="clear" w:color="auto" w:fill="auto"/>
            <w:noWrap/>
            <w:hideMark/>
          </w:tcPr>
          <w:p w14:paraId="6BABF78E" w14:textId="60075CEE" w:rsidR="009860E6" w:rsidRPr="00582D9B" w:rsidRDefault="006F3515" w:rsidP="00DD30A6">
            <w:pPr>
              <w:spacing w:after="0" w:line="240" w:lineRule="auto"/>
              <w:rPr>
                <w:rFonts w:ascii="Times New Roman" w:eastAsia="Times New Roman" w:hAnsi="Times New Roman" w:cs="Times New Roman"/>
                <w:color w:val="000000"/>
                <w:sz w:val="24"/>
                <w:szCs w:val="24"/>
                <w:lang w:val="en-GB" w:eastAsia="en-GB" w:bidi="ar-SA"/>
              </w:rPr>
            </w:pPr>
            <w:r w:rsidRPr="00582D9B">
              <w:rPr>
                <w:rFonts w:ascii="Times New Roman" w:eastAsia="Times New Roman" w:hAnsi="Times New Roman" w:cs="Times New Roman"/>
                <w:color w:val="000000"/>
                <w:sz w:val="24"/>
                <w:szCs w:val="24"/>
                <w:lang w:val="en-GB" w:eastAsia="en-GB" w:bidi="ar-SA"/>
              </w:rPr>
              <w:t xml:space="preserve">IS </w:t>
            </w:r>
            <w:r w:rsidR="009860E6" w:rsidRPr="00582D9B">
              <w:rPr>
                <w:rFonts w:ascii="Times New Roman" w:eastAsia="Times New Roman" w:hAnsi="Times New Roman" w:cs="Times New Roman"/>
                <w:color w:val="000000"/>
                <w:sz w:val="24"/>
                <w:szCs w:val="24"/>
                <w:lang w:eastAsia="en-GB" w:bidi="ar-SA"/>
              </w:rPr>
              <w:t>7794 : 1984</w:t>
            </w:r>
          </w:p>
        </w:tc>
        <w:tc>
          <w:tcPr>
            <w:tcW w:w="7275" w:type="dxa"/>
            <w:shd w:val="clear" w:color="auto" w:fill="auto"/>
            <w:noWrap/>
            <w:vAlign w:val="center"/>
            <w:hideMark/>
          </w:tcPr>
          <w:p w14:paraId="3F44EA36" w14:textId="77777777" w:rsidR="009860E6" w:rsidRPr="00582D9B" w:rsidRDefault="009860E6" w:rsidP="004D258E">
            <w:pPr>
              <w:spacing w:after="0" w:line="240" w:lineRule="auto"/>
              <w:jc w:val="both"/>
              <w:rPr>
                <w:rFonts w:ascii="Times New Roman" w:eastAsia="Times New Roman" w:hAnsi="Times New Roman" w:cs="Times New Roman"/>
                <w:color w:val="000000"/>
                <w:sz w:val="24"/>
                <w:szCs w:val="24"/>
                <w:lang w:val="en-GB" w:eastAsia="en-GB" w:bidi="ar-SA"/>
              </w:rPr>
            </w:pPr>
            <w:r w:rsidRPr="00582D9B">
              <w:rPr>
                <w:rFonts w:ascii="Times New Roman" w:eastAsia="Times New Roman" w:hAnsi="Times New Roman" w:cs="Times New Roman"/>
                <w:color w:val="000000"/>
                <w:sz w:val="24"/>
                <w:szCs w:val="24"/>
                <w:lang w:val="en-GB" w:eastAsia="en-GB" w:bidi="ar-SA"/>
              </w:rPr>
              <w:t>Specification for manual portable grease guns</w:t>
            </w:r>
          </w:p>
        </w:tc>
      </w:tr>
      <w:tr w:rsidR="009860E6" w:rsidRPr="004D258E" w14:paraId="3F433AC9" w14:textId="77777777" w:rsidTr="00FA4B85">
        <w:trPr>
          <w:trHeight w:val="305"/>
          <w:jc w:val="center"/>
        </w:trPr>
        <w:tc>
          <w:tcPr>
            <w:tcW w:w="2070" w:type="dxa"/>
            <w:shd w:val="clear" w:color="auto" w:fill="auto"/>
            <w:noWrap/>
            <w:hideMark/>
          </w:tcPr>
          <w:p w14:paraId="32941336" w14:textId="1584F7B9" w:rsidR="009860E6" w:rsidRPr="00582D9B" w:rsidRDefault="006F3515" w:rsidP="00DD30A6">
            <w:pPr>
              <w:spacing w:after="0" w:line="240" w:lineRule="auto"/>
              <w:rPr>
                <w:rFonts w:ascii="Times New Roman" w:eastAsia="Times New Roman" w:hAnsi="Times New Roman" w:cs="Times New Roman"/>
                <w:color w:val="000000"/>
                <w:sz w:val="24"/>
                <w:szCs w:val="24"/>
                <w:lang w:eastAsia="en-GB" w:bidi="ar-SA"/>
              </w:rPr>
            </w:pPr>
            <w:r w:rsidRPr="00582D9B">
              <w:rPr>
                <w:rFonts w:ascii="Times New Roman" w:eastAsia="Times New Roman" w:hAnsi="Times New Roman" w:cs="Times New Roman"/>
                <w:color w:val="000000"/>
                <w:sz w:val="24"/>
                <w:szCs w:val="24"/>
                <w:lang w:val="en-GB" w:eastAsia="en-GB" w:bidi="ar-SA"/>
              </w:rPr>
              <w:t xml:space="preserve">IS </w:t>
            </w:r>
            <w:r w:rsidR="009860E6" w:rsidRPr="00582D9B">
              <w:rPr>
                <w:rFonts w:ascii="Times New Roman" w:eastAsia="Times New Roman" w:hAnsi="Times New Roman" w:cs="Times New Roman"/>
                <w:color w:val="000000"/>
                <w:sz w:val="24"/>
                <w:szCs w:val="24"/>
                <w:lang w:eastAsia="en-GB" w:bidi="ar-SA"/>
              </w:rPr>
              <w:t>9181 : 1988</w:t>
            </w:r>
          </w:p>
        </w:tc>
        <w:tc>
          <w:tcPr>
            <w:tcW w:w="7275" w:type="dxa"/>
            <w:shd w:val="clear" w:color="auto" w:fill="auto"/>
            <w:noWrap/>
            <w:vAlign w:val="center"/>
            <w:hideMark/>
          </w:tcPr>
          <w:p w14:paraId="75B1C0ED" w14:textId="77777777" w:rsidR="009860E6" w:rsidRPr="00582D9B" w:rsidRDefault="009860E6" w:rsidP="004D258E">
            <w:pPr>
              <w:spacing w:after="0" w:line="240" w:lineRule="auto"/>
              <w:jc w:val="both"/>
              <w:rPr>
                <w:rFonts w:ascii="Times New Roman" w:eastAsia="Times New Roman" w:hAnsi="Times New Roman" w:cs="Times New Roman"/>
                <w:color w:val="000000"/>
                <w:sz w:val="24"/>
                <w:szCs w:val="24"/>
                <w:lang w:eastAsia="en-GB" w:bidi="ar-SA"/>
              </w:rPr>
            </w:pPr>
            <w:r w:rsidRPr="00582D9B">
              <w:rPr>
                <w:rFonts w:ascii="Times New Roman" w:eastAsia="Times New Roman" w:hAnsi="Times New Roman" w:cs="Times New Roman"/>
                <w:color w:val="000000"/>
                <w:sz w:val="24"/>
                <w:szCs w:val="24"/>
                <w:lang w:eastAsia="en-GB" w:bidi="ar-SA"/>
              </w:rPr>
              <w:t>Specification for c-clamps (</w:t>
            </w:r>
            <w:r w:rsidRPr="00582D9B">
              <w:rPr>
                <w:rFonts w:ascii="Times New Roman" w:eastAsia="Times New Roman" w:hAnsi="Times New Roman" w:cs="Times New Roman"/>
                <w:i/>
                <w:color w:val="000000"/>
                <w:sz w:val="24"/>
                <w:szCs w:val="24"/>
                <w:lang w:eastAsia="en-GB" w:bidi="ar-SA"/>
              </w:rPr>
              <w:t>first revision</w:t>
            </w:r>
            <w:r w:rsidRPr="00582D9B">
              <w:rPr>
                <w:rFonts w:ascii="Times New Roman" w:eastAsia="Times New Roman" w:hAnsi="Times New Roman" w:cs="Times New Roman"/>
                <w:color w:val="000000"/>
                <w:sz w:val="24"/>
                <w:szCs w:val="24"/>
                <w:lang w:eastAsia="en-GB" w:bidi="ar-SA"/>
              </w:rPr>
              <w:t>)</w:t>
            </w:r>
          </w:p>
        </w:tc>
      </w:tr>
      <w:tr w:rsidR="009860E6" w:rsidRPr="004D258E" w14:paraId="6474EF5A" w14:textId="77777777" w:rsidTr="00FA4B85">
        <w:trPr>
          <w:trHeight w:val="305"/>
          <w:jc w:val="center"/>
        </w:trPr>
        <w:tc>
          <w:tcPr>
            <w:tcW w:w="2070" w:type="dxa"/>
            <w:shd w:val="clear" w:color="auto" w:fill="auto"/>
            <w:noWrap/>
            <w:hideMark/>
          </w:tcPr>
          <w:p w14:paraId="11330012" w14:textId="29201ED8" w:rsidR="009860E6" w:rsidRPr="00582D9B" w:rsidRDefault="006F3515" w:rsidP="00DD30A6">
            <w:pPr>
              <w:spacing w:after="0" w:line="240" w:lineRule="auto"/>
              <w:rPr>
                <w:rFonts w:ascii="Times New Roman" w:eastAsia="Times New Roman" w:hAnsi="Times New Roman" w:cs="Times New Roman"/>
                <w:color w:val="000000"/>
                <w:sz w:val="24"/>
                <w:szCs w:val="24"/>
                <w:lang w:eastAsia="en-GB" w:bidi="ar-SA"/>
              </w:rPr>
            </w:pPr>
            <w:r w:rsidRPr="00582D9B">
              <w:rPr>
                <w:rFonts w:ascii="Times New Roman" w:eastAsia="Times New Roman" w:hAnsi="Times New Roman" w:cs="Times New Roman"/>
                <w:color w:val="000000"/>
                <w:sz w:val="24"/>
                <w:szCs w:val="24"/>
                <w:lang w:val="en-GB" w:eastAsia="en-GB" w:bidi="ar-SA"/>
              </w:rPr>
              <w:t xml:space="preserve">IS </w:t>
            </w:r>
            <w:r w:rsidR="009860E6" w:rsidRPr="00582D9B">
              <w:rPr>
                <w:rFonts w:ascii="Times New Roman" w:eastAsia="Times New Roman" w:hAnsi="Times New Roman" w:cs="Times New Roman"/>
                <w:color w:val="000000"/>
                <w:sz w:val="24"/>
                <w:szCs w:val="24"/>
                <w:lang w:eastAsia="en-GB" w:bidi="ar-SA"/>
              </w:rPr>
              <w:t>9242 : 1986</w:t>
            </w:r>
          </w:p>
        </w:tc>
        <w:tc>
          <w:tcPr>
            <w:tcW w:w="7275" w:type="dxa"/>
            <w:shd w:val="clear" w:color="auto" w:fill="auto"/>
            <w:noWrap/>
            <w:vAlign w:val="center"/>
            <w:hideMark/>
          </w:tcPr>
          <w:p w14:paraId="6C967E37" w14:textId="77777777" w:rsidR="009860E6" w:rsidRPr="00582D9B" w:rsidRDefault="009860E6" w:rsidP="004D258E">
            <w:pPr>
              <w:spacing w:after="0" w:line="240" w:lineRule="auto"/>
              <w:jc w:val="both"/>
              <w:rPr>
                <w:rFonts w:ascii="Times New Roman" w:eastAsia="Times New Roman" w:hAnsi="Times New Roman" w:cs="Times New Roman"/>
                <w:color w:val="000000"/>
                <w:sz w:val="24"/>
                <w:szCs w:val="24"/>
                <w:lang w:eastAsia="en-GB" w:bidi="ar-SA"/>
              </w:rPr>
            </w:pPr>
            <w:r w:rsidRPr="00582D9B">
              <w:rPr>
                <w:rFonts w:ascii="Times New Roman" w:eastAsia="Times New Roman" w:hAnsi="Times New Roman" w:cs="Times New Roman"/>
                <w:color w:val="000000"/>
                <w:sz w:val="24"/>
                <w:szCs w:val="24"/>
                <w:lang w:eastAsia="en-GB" w:bidi="ar-SA"/>
              </w:rPr>
              <w:t>Rated pressure of air compressors (</w:t>
            </w:r>
            <w:r w:rsidRPr="00582D9B">
              <w:rPr>
                <w:rFonts w:ascii="Times New Roman" w:eastAsia="Times New Roman" w:hAnsi="Times New Roman" w:cs="Times New Roman"/>
                <w:i/>
                <w:color w:val="000000"/>
                <w:sz w:val="24"/>
                <w:szCs w:val="24"/>
                <w:lang w:eastAsia="en-GB" w:bidi="ar-SA"/>
              </w:rPr>
              <w:t>first revision</w:t>
            </w:r>
            <w:r w:rsidRPr="00582D9B">
              <w:rPr>
                <w:rFonts w:ascii="Times New Roman" w:eastAsia="Times New Roman" w:hAnsi="Times New Roman" w:cs="Times New Roman"/>
                <w:color w:val="000000"/>
                <w:sz w:val="24"/>
                <w:szCs w:val="24"/>
                <w:lang w:eastAsia="en-GB" w:bidi="ar-SA"/>
              </w:rPr>
              <w:t>) </w:t>
            </w:r>
          </w:p>
        </w:tc>
      </w:tr>
      <w:tr w:rsidR="009860E6" w:rsidRPr="004D258E" w14:paraId="37DF5A0A" w14:textId="77777777" w:rsidTr="00467D83">
        <w:trPr>
          <w:trHeight w:val="278"/>
          <w:jc w:val="center"/>
        </w:trPr>
        <w:tc>
          <w:tcPr>
            <w:tcW w:w="2070" w:type="dxa"/>
            <w:shd w:val="clear" w:color="auto" w:fill="auto"/>
            <w:noWrap/>
            <w:hideMark/>
          </w:tcPr>
          <w:p w14:paraId="750F34C5" w14:textId="504C0581" w:rsidR="009860E6" w:rsidRPr="00582D9B" w:rsidRDefault="006F3515" w:rsidP="00DD30A6">
            <w:pPr>
              <w:spacing w:after="0" w:line="240" w:lineRule="auto"/>
              <w:rPr>
                <w:rFonts w:ascii="Times New Roman" w:eastAsia="Times New Roman" w:hAnsi="Times New Roman" w:cs="Times New Roman"/>
                <w:color w:val="000000"/>
                <w:sz w:val="24"/>
                <w:szCs w:val="24"/>
                <w:lang w:eastAsia="en-GB" w:bidi="ar-SA"/>
              </w:rPr>
            </w:pPr>
            <w:r w:rsidRPr="00582D9B">
              <w:rPr>
                <w:rFonts w:ascii="Times New Roman" w:eastAsia="Times New Roman" w:hAnsi="Times New Roman" w:cs="Times New Roman"/>
                <w:color w:val="000000"/>
                <w:sz w:val="24"/>
                <w:szCs w:val="24"/>
                <w:lang w:val="en-GB" w:eastAsia="en-GB" w:bidi="ar-SA"/>
              </w:rPr>
              <w:t xml:space="preserve">IS </w:t>
            </w:r>
            <w:r w:rsidR="009860E6" w:rsidRPr="00582D9B">
              <w:rPr>
                <w:rFonts w:ascii="Times New Roman" w:eastAsia="Times New Roman" w:hAnsi="Times New Roman" w:cs="Times New Roman"/>
                <w:color w:val="000000"/>
                <w:sz w:val="24"/>
                <w:szCs w:val="24"/>
                <w:lang w:eastAsia="en-GB" w:bidi="ar-SA"/>
              </w:rPr>
              <w:t>9439 : 2022</w:t>
            </w:r>
          </w:p>
        </w:tc>
        <w:tc>
          <w:tcPr>
            <w:tcW w:w="7275" w:type="dxa"/>
            <w:shd w:val="clear" w:color="auto" w:fill="auto"/>
            <w:noWrap/>
            <w:vAlign w:val="center"/>
            <w:hideMark/>
          </w:tcPr>
          <w:p w14:paraId="63686B0A" w14:textId="77777777" w:rsidR="009860E6" w:rsidRPr="00582D9B" w:rsidRDefault="009860E6" w:rsidP="004D258E">
            <w:pPr>
              <w:spacing w:after="0" w:line="240" w:lineRule="auto"/>
              <w:jc w:val="both"/>
              <w:rPr>
                <w:rFonts w:ascii="Times New Roman" w:eastAsia="Times New Roman" w:hAnsi="Times New Roman" w:cs="Times New Roman"/>
                <w:color w:val="000000"/>
                <w:sz w:val="24"/>
                <w:szCs w:val="24"/>
                <w:lang w:eastAsia="en-GB" w:bidi="ar-SA"/>
              </w:rPr>
            </w:pPr>
            <w:r w:rsidRPr="00582D9B">
              <w:rPr>
                <w:rFonts w:ascii="Times New Roman" w:eastAsia="Times New Roman" w:hAnsi="Times New Roman" w:cs="Times New Roman"/>
                <w:color w:val="000000"/>
                <w:sz w:val="24"/>
                <w:szCs w:val="24"/>
                <w:lang w:eastAsia="en-GB" w:bidi="ar-SA"/>
              </w:rPr>
              <w:t>Glossary of terms used in water-well drilling technology </w:t>
            </w:r>
          </w:p>
        </w:tc>
      </w:tr>
      <w:tr w:rsidR="00CB23FE" w:rsidRPr="004D258E" w14:paraId="284E3407" w14:textId="77777777" w:rsidTr="00FA4B85">
        <w:trPr>
          <w:trHeight w:val="305"/>
          <w:jc w:val="center"/>
        </w:trPr>
        <w:tc>
          <w:tcPr>
            <w:tcW w:w="2070" w:type="dxa"/>
            <w:shd w:val="clear" w:color="auto" w:fill="auto"/>
            <w:noWrap/>
          </w:tcPr>
          <w:p w14:paraId="145F4D87" w14:textId="4EDAE63D" w:rsidR="00CB23FE" w:rsidRPr="00582D9B" w:rsidRDefault="00CB23FE" w:rsidP="00DD30A6">
            <w:pPr>
              <w:spacing w:after="0" w:line="240" w:lineRule="auto"/>
              <w:rPr>
                <w:rFonts w:ascii="Times New Roman" w:eastAsia="Times New Roman" w:hAnsi="Times New Roman" w:cs="Times New Roman"/>
                <w:color w:val="000000"/>
                <w:sz w:val="24"/>
                <w:szCs w:val="24"/>
                <w:lang w:val="en-GB" w:eastAsia="en-GB" w:bidi="ar-SA"/>
              </w:rPr>
            </w:pPr>
            <w:r w:rsidRPr="00582D9B">
              <w:rPr>
                <w:rFonts w:ascii="Times New Roman" w:eastAsia="Times New Roman" w:hAnsi="Times New Roman" w:cs="Times New Roman"/>
                <w:color w:val="000000"/>
                <w:sz w:val="24"/>
                <w:szCs w:val="24"/>
                <w:lang w:val="en-GB" w:eastAsia="en-GB" w:bidi="ar-SA"/>
              </w:rPr>
              <w:t>IS 10002 : 1981</w:t>
            </w:r>
          </w:p>
        </w:tc>
        <w:tc>
          <w:tcPr>
            <w:tcW w:w="7275" w:type="dxa"/>
            <w:shd w:val="clear" w:color="auto" w:fill="auto"/>
            <w:noWrap/>
            <w:vAlign w:val="center"/>
          </w:tcPr>
          <w:p w14:paraId="272DEF9D" w14:textId="69BDC112" w:rsidR="00CB23FE" w:rsidRPr="00582D9B" w:rsidRDefault="00CB23FE" w:rsidP="004D258E">
            <w:pPr>
              <w:spacing w:after="0" w:line="240" w:lineRule="auto"/>
              <w:jc w:val="both"/>
              <w:rPr>
                <w:rFonts w:ascii="Times New Roman" w:eastAsia="Times New Roman" w:hAnsi="Times New Roman" w:cs="Times New Roman"/>
                <w:color w:val="000000"/>
                <w:sz w:val="24"/>
                <w:szCs w:val="24"/>
                <w:lang w:eastAsia="en-GB" w:bidi="ar-SA"/>
              </w:rPr>
            </w:pPr>
            <w:r w:rsidRPr="00582D9B">
              <w:rPr>
                <w:rFonts w:ascii="Times New Roman" w:eastAsia="Times New Roman" w:hAnsi="Times New Roman" w:cs="Times New Roman"/>
                <w:color w:val="000000"/>
                <w:sz w:val="24"/>
                <w:szCs w:val="24"/>
                <w:lang w:eastAsia="en-GB" w:bidi="ar-SA"/>
              </w:rPr>
              <w:t>Specification for performance requirements for constant speed  compression ignition (Diesel) engines for general purposes (Above 20 kW)</w:t>
            </w:r>
          </w:p>
        </w:tc>
      </w:tr>
    </w:tbl>
    <w:p w14:paraId="24B634CA" w14:textId="77777777" w:rsidR="009E6144" w:rsidRDefault="009E6144">
      <w:pPr>
        <w:rPr>
          <w:rFonts w:ascii="Times New Roman" w:hAnsi="Times New Roman" w:cs="Times New Roman"/>
          <w:sz w:val="24"/>
          <w:szCs w:val="22"/>
        </w:rPr>
      </w:pPr>
    </w:p>
    <w:p w14:paraId="7D13FAD4" w14:textId="238934A5" w:rsidR="009E6144" w:rsidRDefault="00395BC3" w:rsidP="00395BC3">
      <w:pPr>
        <w:tabs>
          <w:tab w:val="left" w:pos="3932"/>
        </w:tabs>
        <w:rPr>
          <w:rFonts w:ascii="Times New Roman" w:hAnsi="Times New Roman" w:cs="Times New Roman"/>
          <w:sz w:val="24"/>
          <w:szCs w:val="22"/>
        </w:rPr>
      </w:pPr>
      <w:r>
        <w:rPr>
          <w:rFonts w:ascii="Times New Roman" w:hAnsi="Times New Roman" w:cs="Times New Roman"/>
          <w:sz w:val="24"/>
          <w:szCs w:val="22"/>
        </w:rPr>
        <w:tab/>
      </w:r>
    </w:p>
    <w:p w14:paraId="028A81DE" w14:textId="77777777" w:rsidR="009E6144" w:rsidRDefault="009E6144">
      <w:pPr>
        <w:rPr>
          <w:rFonts w:ascii="Times New Roman" w:hAnsi="Times New Roman" w:cs="Times New Roman"/>
          <w:sz w:val="24"/>
          <w:szCs w:val="22"/>
        </w:rPr>
      </w:pPr>
    </w:p>
    <w:p w14:paraId="16A4D607" w14:textId="77777777" w:rsidR="009E6144" w:rsidRDefault="009E6144">
      <w:pPr>
        <w:rPr>
          <w:rFonts w:ascii="Times New Roman" w:hAnsi="Times New Roman" w:cs="Times New Roman"/>
          <w:sz w:val="24"/>
          <w:szCs w:val="22"/>
        </w:rPr>
      </w:pPr>
    </w:p>
    <w:p w14:paraId="4CB37CBF" w14:textId="77777777" w:rsidR="009E6144" w:rsidRDefault="009E6144">
      <w:pPr>
        <w:rPr>
          <w:rFonts w:ascii="Times New Roman" w:hAnsi="Times New Roman" w:cs="Times New Roman"/>
          <w:sz w:val="24"/>
          <w:szCs w:val="22"/>
        </w:rPr>
      </w:pPr>
    </w:p>
    <w:p w14:paraId="1CC590B1" w14:textId="77777777" w:rsidR="009E6144" w:rsidRDefault="009E6144">
      <w:pPr>
        <w:rPr>
          <w:rFonts w:ascii="Times New Roman" w:hAnsi="Times New Roman" w:cs="Times New Roman"/>
          <w:sz w:val="24"/>
          <w:szCs w:val="22"/>
        </w:rPr>
      </w:pPr>
    </w:p>
    <w:p w14:paraId="47324E60" w14:textId="77777777" w:rsidR="00F2436A" w:rsidRDefault="00F2436A" w:rsidP="00467D83">
      <w:pPr>
        <w:spacing w:after="0" w:line="20" w:lineRule="atLeast"/>
        <w:rPr>
          <w:rFonts w:ascii="Times New Roman" w:hAnsi="Times New Roman" w:cs="Times New Roman"/>
          <w:b/>
          <w:sz w:val="24"/>
        </w:rPr>
      </w:pPr>
    </w:p>
    <w:p w14:paraId="1A4ED897" w14:textId="6FB41606" w:rsidR="00FF6904" w:rsidRDefault="00FF6904" w:rsidP="004C466D">
      <w:pPr>
        <w:spacing w:after="120" w:line="20" w:lineRule="atLeast"/>
        <w:rPr>
          <w:rFonts w:ascii="Times New Roman" w:hAnsi="Times New Roman" w:cs="Times New Roman"/>
          <w:b/>
          <w:sz w:val="24"/>
        </w:rPr>
      </w:pPr>
    </w:p>
    <w:p w14:paraId="6ABDE894" w14:textId="77777777" w:rsidR="004C466D" w:rsidRDefault="004C466D" w:rsidP="00467D83">
      <w:pPr>
        <w:spacing w:after="120" w:line="20" w:lineRule="atLeast"/>
        <w:rPr>
          <w:rFonts w:ascii="Times New Roman" w:hAnsi="Times New Roman" w:cs="Times New Roman"/>
          <w:b/>
          <w:sz w:val="24"/>
        </w:rPr>
      </w:pPr>
    </w:p>
    <w:p w14:paraId="2C65E428" w14:textId="28FF1359" w:rsidR="009E6144" w:rsidRPr="004200B0" w:rsidRDefault="009860E6" w:rsidP="00467D83">
      <w:pPr>
        <w:spacing w:after="0" w:line="276" w:lineRule="auto"/>
        <w:jc w:val="center"/>
        <w:rPr>
          <w:rFonts w:ascii="Times New Roman" w:hAnsi="Times New Roman" w:cs="Times New Roman"/>
          <w:b/>
          <w:szCs w:val="24"/>
        </w:rPr>
      </w:pPr>
      <w:r w:rsidRPr="004200B0">
        <w:rPr>
          <w:rFonts w:ascii="Times New Roman" w:hAnsi="Times New Roman" w:cs="Times New Roman"/>
          <w:b/>
          <w:szCs w:val="24"/>
        </w:rPr>
        <w:t xml:space="preserve">ANNEX </w:t>
      </w:r>
      <w:r w:rsidR="00DC5D9C" w:rsidRPr="004200B0">
        <w:rPr>
          <w:rFonts w:ascii="Times New Roman" w:hAnsi="Times New Roman" w:cs="Times New Roman"/>
          <w:b/>
          <w:szCs w:val="24"/>
        </w:rPr>
        <w:t>B</w:t>
      </w:r>
    </w:p>
    <w:p w14:paraId="694CE440" w14:textId="3FBD4AAD" w:rsidR="009E6144" w:rsidRPr="004200B0" w:rsidRDefault="009E6144" w:rsidP="00467D83">
      <w:pPr>
        <w:spacing w:after="0" w:line="276" w:lineRule="auto"/>
        <w:jc w:val="center"/>
        <w:rPr>
          <w:rFonts w:ascii="Times New Roman" w:hAnsi="Times New Roman" w:cs="Times New Roman"/>
          <w:szCs w:val="24"/>
        </w:rPr>
      </w:pPr>
      <w:r w:rsidRPr="004200B0">
        <w:rPr>
          <w:rFonts w:ascii="Times New Roman" w:hAnsi="Times New Roman" w:cs="Times New Roman"/>
          <w:szCs w:val="24"/>
        </w:rPr>
        <w:t>(</w:t>
      </w:r>
      <w:r w:rsidRPr="004200B0">
        <w:rPr>
          <w:rFonts w:ascii="Times New Roman" w:hAnsi="Times New Roman" w:cs="Times New Roman"/>
          <w:i/>
          <w:szCs w:val="24"/>
        </w:rPr>
        <w:t>Foreword</w:t>
      </w:r>
      <w:r w:rsidRPr="004200B0">
        <w:rPr>
          <w:rFonts w:ascii="Times New Roman" w:hAnsi="Times New Roman" w:cs="Times New Roman"/>
          <w:szCs w:val="24"/>
        </w:rPr>
        <w:t>)</w:t>
      </w:r>
    </w:p>
    <w:p w14:paraId="55F5266A" w14:textId="5BE6A64A" w:rsidR="009E6144" w:rsidRPr="004200B0" w:rsidRDefault="009E6144" w:rsidP="00467D83">
      <w:pPr>
        <w:spacing w:after="0" w:line="360" w:lineRule="auto"/>
        <w:jc w:val="center"/>
        <w:rPr>
          <w:rFonts w:ascii="Times New Roman" w:hAnsi="Times New Roman" w:cs="Times New Roman"/>
          <w:szCs w:val="24"/>
        </w:rPr>
      </w:pPr>
      <w:r w:rsidRPr="004200B0">
        <w:rPr>
          <w:rFonts w:ascii="Times New Roman" w:hAnsi="Times New Roman" w:cs="Times New Roman"/>
          <w:b/>
          <w:szCs w:val="24"/>
        </w:rPr>
        <w:t>COMMITTEE COMPOSITION</w:t>
      </w:r>
    </w:p>
    <w:p w14:paraId="38CF8494" w14:textId="77777777" w:rsidR="009E6144" w:rsidRPr="004200B0" w:rsidRDefault="009E6144" w:rsidP="00467D83">
      <w:pPr>
        <w:pStyle w:val="BodyText"/>
        <w:spacing w:line="276" w:lineRule="auto"/>
        <w:jc w:val="center"/>
        <w:rPr>
          <w:sz w:val="22"/>
        </w:rPr>
      </w:pPr>
      <w:r w:rsidRPr="004200B0">
        <w:rPr>
          <w:b/>
          <w:sz w:val="22"/>
          <w:lang w:val="en-GB"/>
        </w:rPr>
        <w:t>Diamond Core and Waterwell Drilling Sectional Committee, MED 21</w:t>
      </w:r>
    </w:p>
    <w:p w14:paraId="0C1DF3F7" w14:textId="77777777" w:rsidR="009E6144" w:rsidRPr="00DA7763" w:rsidRDefault="009E6144" w:rsidP="009E6144">
      <w:pPr>
        <w:pStyle w:val="BodyText"/>
        <w:spacing w:line="20" w:lineRule="atLeast"/>
        <w:rPr>
          <w:sz w:val="20"/>
          <w:szCs w:val="20"/>
        </w:rPr>
      </w:pPr>
    </w:p>
    <w:tbl>
      <w:tblPr>
        <w:tblStyle w:val="Style84"/>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819"/>
      </w:tblGrid>
      <w:tr w:rsidR="009E6144" w:rsidRPr="00A05249" w14:paraId="53AD4905" w14:textId="77777777" w:rsidTr="00467D83">
        <w:trPr>
          <w:trHeight w:val="384"/>
          <w:tblHeader/>
          <w:jc w:val="center"/>
        </w:trPr>
        <w:tc>
          <w:tcPr>
            <w:tcW w:w="4962" w:type="dxa"/>
          </w:tcPr>
          <w:p w14:paraId="7425082B" w14:textId="77777777" w:rsidR="009E6144" w:rsidRPr="00A05249" w:rsidRDefault="009E6144" w:rsidP="00541D2D">
            <w:pPr>
              <w:tabs>
                <w:tab w:val="left" w:pos="-2340"/>
              </w:tabs>
              <w:ind w:hanging="2"/>
              <w:jc w:val="center"/>
              <w:rPr>
                <w:rFonts w:ascii="Times New Roman" w:hAnsi="Times New Roman" w:cs="Times New Roman"/>
                <w:i/>
                <w:sz w:val="22"/>
                <w:szCs w:val="22"/>
              </w:rPr>
            </w:pPr>
            <w:r w:rsidRPr="00A05249">
              <w:rPr>
                <w:rFonts w:ascii="Times New Roman" w:hAnsi="Times New Roman" w:cs="Times New Roman"/>
                <w:i/>
                <w:sz w:val="22"/>
                <w:szCs w:val="22"/>
              </w:rPr>
              <w:t>Organization</w:t>
            </w:r>
          </w:p>
        </w:tc>
        <w:tc>
          <w:tcPr>
            <w:tcW w:w="4819" w:type="dxa"/>
          </w:tcPr>
          <w:p w14:paraId="4BB757BA" w14:textId="3A863DC0" w:rsidR="009E6144" w:rsidRPr="00A05249" w:rsidRDefault="005B2F51" w:rsidP="00541D2D">
            <w:pPr>
              <w:tabs>
                <w:tab w:val="left" w:pos="-2340"/>
              </w:tabs>
              <w:ind w:hanging="2"/>
              <w:jc w:val="center"/>
              <w:rPr>
                <w:rFonts w:ascii="Times New Roman" w:hAnsi="Times New Roman" w:cs="Times New Roman"/>
                <w:i/>
                <w:sz w:val="22"/>
                <w:szCs w:val="22"/>
              </w:rPr>
            </w:pPr>
            <w:r w:rsidRPr="00A05249">
              <w:rPr>
                <w:rFonts w:ascii="Times New Roman" w:eastAsia="Times New Roman" w:hAnsi="Times New Roman" w:cs="Times New Roman"/>
                <w:i/>
                <w:iCs/>
                <w:color w:val="000000"/>
                <w:sz w:val="22"/>
                <w:szCs w:val="22"/>
                <w:lang w:bidi="en-US"/>
              </w:rPr>
              <w:t>Representative(s)</w:t>
            </w:r>
            <w:r w:rsidR="009E6144" w:rsidRPr="00A05249">
              <w:rPr>
                <w:rFonts w:ascii="Times New Roman" w:hAnsi="Times New Roman" w:cs="Times New Roman"/>
                <w:i/>
                <w:sz w:val="22"/>
                <w:szCs w:val="22"/>
              </w:rPr>
              <w:t xml:space="preserve"> </w:t>
            </w:r>
          </w:p>
        </w:tc>
      </w:tr>
      <w:tr w:rsidR="009E6144" w:rsidRPr="00A05249" w14:paraId="6BBD4AD4" w14:textId="77777777" w:rsidTr="00467D83">
        <w:trPr>
          <w:trHeight w:val="305"/>
          <w:jc w:val="center"/>
        </w:trPr>
        <w:tc>
          <w:tcPr>
            <w:tcW w:w="4962" w:type="dxa"/>
          </w:tcPr>
          <w:p w14:paraId="39D72579"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Geological Survey of India, New Delhi</w:t>
            </w:r>
          </w:p>
        </w:tc>
        <w:tc>
          <w:tcPr>
            <w:tcW w:w="4819" w:type="dxa"/>
          </w:tcPr>
          <w:p w14:paraId="0DC578F0" w14:textId="0FAB53BB" w:rsidR="00F80A59" w:rsidRPr="00A05249" w:rsidRDefault="00EA17E5" w:rsidP="009D2E1E">
            <w:pPr>
              <w:tabs>
                <w:tab w:val="right" w:pos="2903"/>
              </w:tabs>
              <w:ind w:hanging="2"/>
              <w:rPr>
                <w:rFonts w:ascii="Times New Roman" w:hAnsi="Times New Roman" w:cs="Times New Roman"/>
                <w:smallCaps/>
                <w:sz w:val="22"/>
                <w:szCs w:val="22"/>
              </w:rPr>
            </w:pPr>
            <w:r w:rsidRPr="00467D83">
              <w:rPr>
                <w:rStyle w:val="SubtleReference"/>
                <w:rFonts w:ascii="Times New Roman" w:hAnsi="Times New Roman" w:cs="Times New Roman"/>
                <w:color w:val="000000" w:themeColor="text1"/>
                <w:szCs w:val="22"/>
              </w:rPr>
              <w:t>Shri Ajay Agarwal</w:t>
            </w:r>
            <w:r w:rsidRPr="00467D83">
              <w:rPr>
                <w:rFonts w:ascii="Times New Roman" w:hAnsi="Times New Roman" w:cs="Times New Roman"/>
                <w:smallCaps/>
                <w:color w:val="000000" w:themeColor="text1"/>
                <w:szCs w:val="22"/>
              </w:rPr>
              <w:t xml:space="preserve"> </w:t>
            </w:r>
            <w:r w:rsidR="009E6144" w:rsidRPr="00A05249">
              <w:rPr>
                <w:rFonts w:ascii="Times New Roman" w:hAnsi="Times New Roman" w:cs="Times New Roman"/>
                <w:smallCaps/>
                <w:sz w:val="22"/>
                <w:szCs w:val="22"/>
              </w:rPr>
              <w:t>(</w:t>
            </w:r>
            <w:r w:rsidR="009E6144" w:rsidRPr="00A05249">
              <w:rPr>
                <w:rFonts w:ascii="Times New Roman" w:hAnsi="Times New Roman" w:cs="Times New Roman"/>
                <w:b/>
                <w:i/>
                <w:sz w:val="22"/>
                <w:szCs w:val="22"/>
              </w:rPr>
              <w:t>Chairperson</w:t>
            </w:r>
            <w:r w:rsidR="009E6144" w:rsidRPr="00A05249">
              <w:rPr>
                <w:rFonts w:ascii="Times New Roman" w:hAnsi="Times New Roman" w:cs="Times New Roman"/>
                <w:smallCaps/>
                <w:sz w:val="22"/>
                <w:szCs w:val="22"/>
              </w:rPr>
              <w:t>)</w:t>
            </w:r>
          </w:p>
        </w:tc>
      </w:tr>
      <w:tr w:rsidR="009E6144" w:rsidRPr="00A05249" w14:paraId="68EA5164" w14:textId="77777777" w:rsidTr="00467D83">
        <w:trPr>
          <w:trHeight w:val="611"/>
          <w:jc w:val="center"/>
        </w:trPr>
        <w:tc>
          <w:tcPr>
            <w:tcW w:w="4962" w:type="dxa"/>
          </w:tcPr>
          <w:p w14:paraId="57EC9755" w14:textId="209F02F0" w:rsidR="009E6144" w:rsidRPr="00A05249" w:rsidRDefault="009E6144" w:rsidP="009D2E1E">
            <w:pPr>
              <w:ind w:left="29"/>
              <w:rPr>
                <w:rFonts w:ascii="Times New Roman" w:hAnsi="Times New Roman" w:cs="Times New Roman"/>
                <w:sz w:val="22"/>
                <w:szCs w:val="22"/>
              </w:rPr>
            </w:pPr>
            <w:r w:rsidRPr="00A05249">
              <w:rPr>
                <w:rFonts w:ascii="Times New Roman" w:hAnsi="Times New Roman" w:cs="Times New Roman"/>
                <w:sz w:val="22"/>
                <w:szCs w:val="22"/>
              </w:rPr>
              <w:t>Aqseptence Group (India) Pvt Ltd</w:t>
            </w:r>
            <w:r w:rsidR="009E35F5" w:rsidRPr="00467D83">
              <w:rPr>
                <w:rFonts w:ascii="Times New Roman" w:hAnsi="Times New Roman" w:cs="Times New Roman"/>
                <w:szCs w:val="22"/>
                <w:cs/>
              </w:rPr>
              <w:t xml:space="preserve"> </w:t>
            </w:r>
            <w:r w:rsidRPr="00A05249">
              <w:rPr>
                <w:rFonts w:ascii="Times New Roman" w:hAnsi="Times New Roman" w:cs="Times New Roman"/>
                <w:sz w:val="22"/>
                <w:szCs w:val="22"/>
              </w:rPr>
              <w:t>(Formaly Known as Johanson Screens India Pvt Ltd)</w:t>
            </w:r>
            <w:r w:rsidR="009E35F5" w:rsidRPr="00A05249">
              <w:rPr>
                <w:rFonts w:ascii="Times New Roman" w:hAnsi="Times New Roman" w:cs="Times New Roman"/>
                <w:sz w:val="22"/>
                <w:szCs w:val="22"/>
                <w:cs/>
                <w:lang w:bidi="hi-IN"/>
              </w:rPr>
              <w:t>,</w:t>
            </w:r>
            <w:r w:rsidRPr="00A05249">
              <w:rPr>
                <w:rFonts w:ascii="Times New Roman" w:hAnsi="Times New Roman" w:cs="Times New Roman"/>
                <w:sz w:val="22"/>
                <w:szCs w:val="22"/>
              </w:rPr>
              <w:t xml:space="preserve"> </w:t>
            </w:r>
            <w:r w:rsidR="00283600" w:rsidRPr="00A05249">
              <w:rPr>
                <w:sz w:val="22"/>
                <w:szCs w:val="22"/>
              </w:rPr>
              <w:t xml:space="preserve"> </w:t>
            </w:r>
            <w:r w:rsidR="007C5464" w:rsidRPr="00A05249">
              <w:rPr>
                <w:rFonts w:ascii="Times New Roman" w:hAnsi="Times New Roman" w:cs="Times New Roman"/>
                <w:sz w:val="22"/>
                <w:szCs w:val="22"/>
              </w:rPr>
              <w:t>Sanand</w:t>
            </w:r>
          </w:p>
        </w:tc>
        <w:tc>
          <w:tcPr>
            <w:tcW w:w="4819" w:type="dxa"/>
          </w:tcPr>
          <w:p w14:paraId="2A767C82" w14:textId="6211BFB5" w:rsidR="009E6144" w:rsidRPr="00467D83" w:rsidRDefault="00EA17E5" w:rsidP="009D2E1E">
            <w:pPr>
              <w:ind w:hanging="2"/>
              <w:rPr>
                <w:rStyle w:val="SubtleReference"/>
                <w:color w:val="000000" w:themeColor="text1"/>
                <w:sz w:val="22"/>
                <w:szCs w:val="22"/>
              </w:rPr>
            </w:pPr>
            <w:r w:rsidRPr="00467D83">
              <w:rPr>
                <w:rStyle w:val="SubtleReference"/>
                <w:rFonts w:ascii="Times New Roman" w:hAnsi="Times New Roman" w:cs="Times New Roman"/>
                <w:color w:val="000000" w:themeColor="text1"/>
                <w:szCs w:val="22"/>
              </w:rPr>
              <w:t>Shri Shiv Narayan Singh</w:t>
            </w:r>
          </w:p>
          <w:p w14:paraId="16AC3E9A" w14:textId="681AAFAE" w:rsidR="009E6144" w:rsidRPr="00A05249" w:rsidRDefault="00EA17E5" w:rsidP="009D2E1E">
            <w:pPr>
              <w:ind w:hanging="2"/>
              <w:rPr>
                <w:rFonts w:ascii="Times New Roman" w:hAnsi="Times New Roman" w:cs="Times New Roman"/>
                <w:smallCaps/>
                <w:sz w:val="22"/>
                <w:szCs w:val="22"/>
              </w:rPr>
            </w:pPr>
            <w:r w:rsidRPr="00467D83">
              <w:rPr>
                <w:rStyle w:val="SubtleReference"/>
                <w:rFonts w:ascii="Times New Roman" w:hAnsi="Times New Roman" w:cs="Times New Roman"/>
                <w:color w:val="000000" w:themeColor="text1"/>
                <w:szCs w:val="22"/>
              </w:rPr>
              <w:t xml:space="preserve">       Shri Shiven Amin</w:t>
            </w:r>
            <w:r w:rsidR="009E6144" w:rsidRPr="00A05249">
              <w:rPr>
                <w:rFonts w:ascii="Times New Roman" w:hAnsi="Times New Roman" w:cs="Times New Roman"/>
                <w:smallCaps/>
                <w:sz w:val="22"/>
                <w:szCs w:val="22"/>
              </w:rPr>
              <w:t xml:space="preserve"> (</w:t>
            </w:r>
            <w:r w:rsidR="009E6144" w:rsidRPr="00A05249">
              <w:rPr>
                <w:rFonts w:ascii="Times New Roman" w:hAnsi="Times New Roman" w:cs="Times New Roman"/>
                <w:i/>
                <w:iCs/>
                <w:sz w:val="22"/>
                <w:szCs w:val="22"/>
              </w:rPr>
              <w:t>Alternate</w:t>
            </w:r>
            <w:r w:rsidR="009E6144" w:rsidRPr="00A05249">
              <w:rPr>
                <w:rFonts w:ascii="Times New Roman" w:hAnsi="Times New Roman" w:cs="Times New Roman"/>
                <w:smallCaps/>
                <w:sz w:val="22"/>
                <w:szCs w:val="22"/>
              </w:rPr>
              <w:t>)</w:t>
            </w:r>
          </w:p>
        </w:tc>
      </w:tr>
      <w:tr w:rsidR="009E6144" w:rsidRPr="00A05249" w14:paraId="6F909CCF" w14:textId="77777777" w:rsidTr="00467D83">
        <w:trPr>
          <w:trHeight w:val="449"/>
          <w:jc w:val="center"/>
        </w:trPr>
        <w:tc>
          <w:tcPr>
            <w:tcW w:w="4962" w:type="dxa"/>
          </w:tcPr>
          <w:p w14:paraId="0041530E"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 xml:space="preserve">Atlas Copco (I) Ltd. Pune </w:t>
            </w:r>
          </w:p>
        </w:tc>
        <w:tc>
          <w:tcPr>
            <w:tcW w:w="4819" w:type="dxa"/>
          </w:tcPr>
          <w:p w14:paraId="651BFEE0" w14:textId="35421D72" w:rsidR="009E6144" w:rsidRPr="00467D83" w:rsidRDefault="00EA17E5" w:rsidP="009D2E1E">
            <w:pPr>
              <w:ind w:hanging="2"/>
              <w:rPr>
                <w:rStyle w:val="SubtleReference"/>
                <w:color w:val="000000" w:themeColor="text1"/>
                <w:sz w:val="22"/>
                <w:szCs w:val="22"/>
              </w:rPr>
            </w:pPr>
            <w:r w:rsidRPr="00467D83">
              <w:rPr>
                <w:rStyle w:val="SubtleReference"/>
                <w:rFonts w:ascii="Times New Roman" w:hAnsi="Times New Roman" w:cs="Times New Roman"/>
                <w:color w:val="000000" w:themeColor="text1"/>
                <w:szCs w:val="22"/>
              </w:rPr>
              <w:t>Shri Shudhanshu Nigam</w:t>
            </w:r>
          </w:p>
          <w:p w14:paraId="7E0DB974" w14:textId="0196DFF1" w:rsidR="00F80A59" w:rsidRPr="00A05249" w:rsidRDefault="00EA17E5" w:rsidP="009D2E1E">
            <w:pPr>
              <w:ind w:hanging="2"/>
              <w:rPr>
                <w:rFonts w:ascii="Times New Roman" w:hAnsi="Times New Roman" w:cs="Times New Roman"/>
                <w:smallCaps/>
                <w:sz w:val="22"/>
                <w:szCs w:val="22"/>
              </w:rPr>
            </w:pPr>
            <w:r w:rsidRPr="00467D83">
              <w:rPr>
                <w:rStyle w:val="SubtleReference"/>
                <w:rFonts w:ascii="Times New Roman" w:hAnsi="Times New Roman" w:cs="Times New Roman"/>
                <w:color w:val="000000" w:themeColor="text1"/>
                <w:szCs w:val="22"/>
              </w:rPr>
              <w:t xml:space="preserve">       Shri S. Datta  Majumdar</w:t>
            </w:r>
            <w:r w:rsidR="009E6144" w:rsidRPr="00A05249">
              <w:rPr>
                <w:rFonts w:ascii="Times New Roman" w:hAnsi="Times New Roman" w:cs="Times New Roman"/>
                <w:smallCaps/>
                <w:sz w:val="22"/>
                <w:szCs w:val="22"/>
              </w:rPr>
              <w:t xml:space="preserve"> (</w:t>
            </w:r>
            <w:r w:rsidR="009E6144" w:rsidRPr="00A05249">
              <w:rPr>
                <w:rFonts w:ascii="Times New Roman" w:hAnsi="Times New Roman" w:cs="Times New Roman"/>
                <w:i/>
                <w:iCs/>
                <w:sz w:val="22"/>
                <w:szCs w:val="22"/>
              </w:rPr>
              <w:t>Alternate</w:t>
            </w:r>
            <w:r w:rsidR="009E6144" w:rsidRPr="00A05249">
              <w:rPr>
                <w:rFonts w:ascii="Times New Roman" w:hAnsi="Times New Roman" w:cs="Times New Roman"/>
                <w:smallCaps/>
                <w:sz w:val="22"/>
                <w:szCs w:val="22"/>
              </w:rPr>
              <w:t>)</w:t>
            </w:r>
          </w:p>
        </w:tc>
      </w:tr>
      <w:tr w:rsidR="009E6144" w:rsidRPr="00A05249" w14:paraId="0B68195F" w14:textId="77777777" w:rsidTr="00467D83">
        <w:trPr>
          <w:trHeight w:val="431"/>
          <w:jc w:val="center"/>
        </w:trPr>
        <w:tc>
          <w:tcPr>
            <w:tcW w:w="4962" w:type="dxa"/>
          </w:tcPr>
          <w:p w14:paraId="19DCB334"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Central Ground Water Board, Faridabad</w:t>
            </w:r>
          </w:p>
        </w:tc>
        <w:tc>
          <w:tcPr>
            <w:tcW w:w="4819" w:type="dxa"/>
          </w:tcPr>
          <w:p w14:paraId="42D38B10" w14:textId="629C500F" w:rsidR="009E6144" w:rsidRPr="00467D83" w:rsidRDefault="009E6144" w:rsidP="009D2E1E">
            <w:pPr>
              <w:ind w:hanging="2"/>
              <w:rPr>
                <w:rStyle w:val="SubtleReference"/>
                <w:color w:val="000000" w:themeColor="text1"/>
                <w:sz w:val="22"/>
                <w:szCs w:val="22"/>
              </w:rPr>
            </w:pPr>
            <w:r w:rsidRPr="00467D83">
              <w:rPr>
                <w:rStyle w:val="SubtleReference"/>
                <w:color w:val="000000" w:themeColor="text1"/>
                <w:szCs w:val="22"/>
              </w:rPr>
              <w:t>Shri G</w:t>
            </w:r>
            <w:r w:rsidR="00EA17E5" w:rsidRPr="00467D83">
              <w:rPr>
                <w:rStyle w:val="SubtleReference"/>
                <w:rFonts w:ascii="Times New Roman" w:hAnsi="Times New Roman" w:cs="Times New Roman"/>
                <w:color w:val="000000" w:themeColor="text1"/>
                <w:szCs w:val="22"/>
              </w:rPr>
              <w:t xml:space="preserve">. </w:t>
            </w:r>
            <w:r w:rsidRPr="00467D83">
              <w:rPr>
                <w:rStyle w:val="SubtleReference"/>
                <w:color w:val="000000" w:themeColor="text1"/>
                <w:szCs w:val="22"/>
              </w:rPr>
              <w:t>L</w:t>
            </w:r>
            <w:r w:rsidR="00EA17E5" w:rsidRPr="00467D83">
              <w:rPr>
                <w:rStyle w:val="SubtleReference"/>
                <w:rFonts w:ascii="Times New Roman" w:hAnsi="Times New Roman" w:cs="Times New Roman"/>
                <w:color w:val="000000" w:themeColor="text1"/>
                <w:szCs w:val="22"/>
              </w:rPr>
              <w:t xml:space="preserve">. </w:t>
            </w:r>
            <w:r w:rsidRPr="00467D83">
              <w:rPr>
                <w:rStyle w:val="SubtleReference"/>
                <w:color w:val="000000" w:themeColor="text1"/>
                <w:szCs w:val="22"/>
              </w:rPr>
              <w:t>Meena</w:t>
            </w:r>
          </w:p>
          <w:p w14:paraId="488AAEFE" w14:textId="58789687" w:rsidR="00F80A59" w:rsidRPr="00A05249" w:rsidRDefault="009E6144" w:rsidP="009D2E1E">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00EA17E5" w:rsidRPr="00467D83">
              <w:rPr>
                <w:rStyle w:val="SubtleReference"/>
                <w:rFonts w:ascii="Times New Roman" w:hAnsi="Times New Roman" w:cs="Times New Roman"/>
                <w:color w:val="000000" w:themeColor="text1"/>
                <w:szCs w:val="22"/>
              </w:rPr>
              <w:t>Shri Nidhish Verma</w:t>
            </w:r>
            <w:r w:rsidR="00EA17E5" w:rsidRPr="00467D8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9E6144" w:rsidRPr="00A05249" w14:paraId="4AD67A50" w14:textId="77777777" w:rsidTr="00467D83">
        <w:trPr>
          <w:trHeight w:val="413"/>
          <w:jc w:val="center"/>
        </w:trPr>
        <w:tc>
          <w:tcPr>
            <w:tcW w:w="4962" w:type="dxa"/>
          </w:tcPr>
          <w:p w14:paraId="33A215D9"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Central Mine Planning and Design Institute,  Ranchi</w:t>
            </w:r>
          </w:p>
        </w:tc>
        <w:tc>
          <w:tcPr>
            <w:tcW w:w="4819" w:type="dxa"/>
          </w:tcPr>
          <w:p w14:paraId="6C2CF27B" w14:textId="7323C4C0" w:rsidR="009E6144" w:rsidRPr="00467D83" w:rsidRDefault="00EA17E5" w:rsidP="009D2E1E">
            <w:pPr>
              <w:ind w:hanging="2"/>
              <w:rPr>
                <w:rStyle w:val="SubtleReference"/>
                <w:color w:val="000000" w:themeColor="text1"/>
                <w:sz w:val="22"/>
                <w:szCs w:val="22"/>
              </w:rPr>
            </w:pPr>
            <w:r w:rsidRPr="00467D83">
              <w:rPr>
                <w:rStyle w:val="SubtleReference"/>
                <w:rFonts w:ascii="Times New Roman" w:hAnsi="Times New Roman" w:cs="Times New Roman"/>
                <w:color w:val="000000" w:themeColor="text1"/>
                <w:szCs w:val="22"/>
              </w:rPr>
              <w:t xml:space="preserve">Shri Anil Savanur </w:t>
            </w:r>
          </w:p>
          <w:p w14:paraId="135F51EC" w14:textId="09B69DAE" w:rsidR="00F80A59" w:rsidRPr="00A05249" w:rsidRDefault="00EA17E5" w:rsidP="009D2E1E">
            <w:pPr>
              <w:ind w:hanging="2"/>
              <w:rPr>
                <w:rFonts w:ascii="Times New Roman" w:hAnsi="Times New Roman" w:cs="Times New Roman"/>
                <w:smallCaps/>
                <w:sz w:val="22"/>
                <w:szCs w:val="22"/>
              </w:rPr>
            </w:pPr>
            <w:r w:rsidRPr="00467D83">
              <w:rPr>
                <w:rStyle w:val="SubtleReference"/>
                <w:rFonts w:ascii="Times New Roman" w:hAnsi="Times New Roman" w:cs="Times New Roman"/>
                <w:color w:val="000000" w:themeColor="text1"/>
                <w:szCs w:val="22"/>
              </w:rPr>
              <w:t xml:space="preserve">       Shri A.V. Ramakrishna</w:t>
            </w:r>
            <w:r w:rsidRPr="00467D83">
              <w:rPr>
                <w:rFonts w:ascii="Times New Roman" w:hAnsi="Times New Roman" w:cs="Times New Roman"/>
                <w:smallCaps/>
                <w:color w:val="000000" w:themeColor="text1"/>
                <w:szCs w:val="22"/>
              </w:rPr>
              <w:t xml:space="preserve"> </w:t>
            </w:r>
            <w:r w:rsidR="009E6144" w:rsidRPr="00A05249">
              <w:rPr>
                <w:rFonts w:ascii="Times New Roman" w:hAnsi="Times New Roman" w:cs="Times New Roman"/>
                <w:smallCaps/>
                <w:sz w:val="22"/>
                <w:szCs w:val="22"/>
              </w:rPr>
              <w:t>(</w:t>
            </w:r>
            <w:r w:rsidR="009E6144" w:rsidRPr="00A05249">
              <w:rPr>
                <w:rFonts w:ascii="Times New Roman" w:hAnsi="Times New Roman" w:cs="Times New Roman"/>
                <w:i/>
                <w:iCs/>
                <w:sz w:val="22"/>
                <w:szCs w:val="22"/>
              </w:rPr>
              <w:t>Alternate</w:t>
            </w:r>
            <w:r w:rsidR="009E6144" w:rsidRPr="00A05249">
              <w:rPr>
                <w:rFonts w:ascii="Times New Roman" w:hAnsi="Times New Roman" w:cs="Times New Roman"/>
                <w:smallCaps/>
                <w:sz w:val="22"/>
                <w:szCs w:val="22"/>
              </w:rPr>
              <w:t>)</w:t>
            </w:r>
          </w:p>
        </w:tc>
      </w:tr>
      <w:tr w:rsidR="009E6144" w:rsidRPr="00A05249" w14:paraId="1F4D5399" w14:textId="77777777" w:rsidTr="00467D83">
        <w:trPr>
          <w:trHeight w:val="476"/>
          <w:jc w:val="center"/>
        </w:trPr>
        <w:tc>
          <w:tcPr>
            <w:tcW w:w="4962" w:type="dxa"/>
          </w:tcPr>
          <w:p w14:paraId="211F3604" w14:textId="77777777" w:rsidR="009E6144" w:rsidRPr="00A05249" w:rsidRDefault="00C43B07" w:rsidP="009D2E1E">
            <w:pPr>
              <w:ind w:hanging="2"/>
              <w:rPr>
                <w:rFonts w:ascii="Times New Roman" w:hAnsi="Times New Roman" w:cs="Times New Roman"/>
                <w:sz w:val="22"/>
                <w:szCs w:val="22"/>
              </w:rPr>
            </w:pPr>
            <w:hyperlink r:id="rId8">
              <w:r w:rsidR="009E6144" w:rsidRPr="00A05249">
                <w:rPr>
                  <w:rFonts w:ascii="Times New Roman" w:hAnsi="Times New Roman" w:cs="Times New Roman"/>
                  <w:sz w:val="22"/>
                  <w:szCs w:val="22"/>
                </w:rPr>
                <w:t>Epiroc Mining India Limited, Nashik</w:t>
              </w:r>
            </w:hyperlink>
          </w:p>
        </w:tc>
        <w:tc>
          <w:tcPr>
            <w:tcW w:w="4819" w:type="dxa"/>
          </w:tcPr>
          <w:p w14:paraId="456800F5" w14:textId="16FC5247" w:rsidR="009E6144" w:rsidRPr="00467D83" w:rsidRDefault="00EA17E5" w:rsidP="009D2E1E">
            <w:pPr>
              <w:ind w:hanging="2"/>
              <w:rPr>
                <w:rStyle w:val="SubtleReference"/>
                <w:color w:val="000000" w:themeColor="text1"/>
                <w:sz w:val="22"/>
                <w:szCs w:val="22"/>
              </w:rPr>
            </w:pPr>
            <w:r w:rsidRPr="00467D83">
              <w:rPr>
                <w:rStyle w:val="SubtleReference"/>
                <w:rFonts w:ascii="Times New Roman" w:hAnsi="Times New Roman" w:cs="Times New Roman"/>
                <w:color w:val="000000" w:themeColor="text1"/>
                <w:szCs w:val="22"/>
              </w:rPr>
              <w:t>Shri Sujeet Kumar</w:t>
            </w:r>
          </w:p>
          <w:p w14:paraId="41F9981C" w14:textId="6BAAD816" w:rsidR="00F80A59" w:rsidRPr="00A05249" w:rsidRDefault="00EA17E5" w:rsidP="009D2E1E">
            <w:pPr>
              <w:ind w:hanging="2"/>
              <w:rPr>
                <w:rFonts w:ascii="Times New Roman" w:hAnsi="Times New Roman" w:cs="Times New Roman"/>
                <w:smallCaps/>
                <w:sz w:val="22"/>
                <w:szCs w:val="22"/>
              </w:rPr>
            </w:pPr>
            <w:r w:rsidRPr="00467D83">
              <w:rPr>
                <w:rStyle w:val="SubtleReference"/>
                <w:rFonts w:ascii="Times New Roman" w:hAnsi="Times New Roman" w:cs="Times New Roman"/>
                <w:color w:val="000000" w:themeColor="text1"/>
                <w:szCs w:val="22"/>
              </w:rPr>
              <w:t xml:space="preserve">       Shri Chandan Ghosh</w:t>
            </w:r>
            <w:r w:rsidRPr="00467D83">
              <w:rPr>
                <w:rFonts w:ascii="Times New Roman" w:hAnsi="Times New Roman" w:cs="Times New Roman"/>
                <w:smallCaps/>
                <w:color w:val="000000" w:themeColor="text1"/>
                <w:szCs w:val="22"/>
              </w:rPr>
              <w:t xml:space="preserve"> </w:t>
            </w:r>
            <w:r w:rsidR="009E6144" w:rsidRPr="00A05249">
              <w:rPr>
                <w:rFonts w:ascii="Times New Roman" w:hAnsi="Times New Roman" w:cs="Times New Roman"/>
                <w:smallCaps/>
                <w:sz w:val="22"/>
                <w:szCs w:val="22"/>
              </w:rPr>
              <w:t>(</w:t>
            </w:r>
            <w:r w:rsidR="009E6144" w:rsidRPr="00A05249">
              <w:rPr>
                <w:rFonts w:ascii="Times New Roman" w:hAnsi="Times New Roman" w:cs="Times New Roman"/>
                <w:i/>
                <w:iCs/>
                <w:sz w:val="22"/>
                <w:szCs w:val="22"/>
              </w:rPr>
              <w:t>Alternate</w:t>
            </w:r>
            <w:r w:rsidR="009E6144" w:rsidRPr="00A05249">
              <w:rPr>
                <w:rFonts w:ascii="Times New Roman" w:hAnsi="Times New Roman" w:cs="Times New Roman"/>
                <w:smallCaps/>
                <w:sz w:val="22"/>
                <w:szCs w:val="22"/>
              </w:rPr>
              <w:t>)</w:t>
            </w:r>
          </w:p>
        </w:tc>
      </w:tr>
      <w:tr w:rsidR="009E6144" w:rsidRPr="00A05249" w14:paraId="543CE636" w14:textId="77777777" w:rsidTr="00467D83">
        <w:trPr>
          <w:trHeight w:val="555"/>
          <w:jc w:val="center"/>
        </w:trPr>
        <w:tc>
          <w:tcPr>
            <w:tcW w:w="4962" w:type="dxa"/>
          </w:tcPr>
          <w:p w14:paraId="748CDDDC" w14:textId="4D66507D"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 xml:space="preserve">Geological Survey of </w:t>
            </w:r>
            <w:r w:rsidRPr="00467D83">
              <w:rPr>
                <w:rFonts w:ascii="Times New Roman" w:hAnsi="Times New Roman" w:cs="Times New Roman"/>
                <w:szCs w:val="22"/>
              </w:rPr>
              <w:t>India</w:t>
            </w:r>
            <w:r w:rsidR="00145135" w:rsidRPr="00A05249">
              <w:rPr>
                <w:rFonts w:ascii="Times New Roman" w:hAnsi="Times New Roman" w:cs="Times New Roman"/>
                <w:sz w:val="22"/>
                <w:szCs w:val="22"/>
              </w:rPr>
              <w:t xml:space="preserve">, Kolkata </w:t>
            </w:r>
          </w:p>
        </w:tc>
        <w:tc>
          <w:tcPr>
            <w:tcW w:w="4819" w:type="dxa"/>
          </w:tcPr>
          <w:p w14:paraId="5B28337C" w14:textId="665A885C" w:rsidR="009E6144" w:rsidRPr="00A05249" w:rsidRDefault="00EA17E5" w:rsidP="009D2E1E">
            <w:pPr>
              <w:ind w:hanging="2"/>
              <w:rPr>
                <w:rFonts w:ascii="Times New Roman" w:hAnsi="Times New Roman" w:cs="Times New Roman"/>
                <w:smallCaps/>
                <w:sz w:val="22"/>
                <w:szCs w:val="22"/>
              </w:rPr>
            </w:pPr>
            <w:r w:rsidRPr="00467D83">
              <w:rPr>
                <w:rStyle w:val="SubtleReference"/>
                <w:rFonts w:ascii="Times New Roman" w:hAnsi="Times New Roman" w:cs="Times New Roman"/>
                <w:color w:val="000000" w:themeColor="text1"/>
                <w:szCs w:val="22"/>
              </w:rPr>
              <w:t>Shri Anup Kumar Johri</w:t>
            </w:r>
            <w:r w:rsidRPr="00467D83">
              <w:rPr>
                <w:rFonts w:ascii="Times New Roman" w:hAnsi="Times New Roman" w:cs="Times New Roman"/>
                <w:smallCaps/>
                <w:color w:val="000000" w:themeColor="text1"/>
                <w:szCs w:val="22"/>
              </w:rPr>
              <w:t xml:space="preserve"> </w:t>
            </w:r>
            <w:r w:rsidR="009E6144" w:rsidRPr="00A05249">
              <w:rPr>
                <w:rFonts w:ascii="Times New Roman" w:hAnsi="Times New Roman" w:cs="Times New Roman"/>
                <w:smallCaps/>
                <w:sz w:val="22"/>
                <w:szCs w:val="22"/>
              </w:rPr>
              <w:t>(</w:t>
            </w:r>
            <w:r w:rsidR="009E6144" w:rsidRPr="00A05249">
              <w:rPr>
                <w:rFonts w:ascii="Times New Roman" w:hAnsi="Times New Roman" w:cs="Times New Roman"/>
                <w:i/>
                <w:iCs/>
                <w:sz w:val="22"/>
                <w:szCs w:val="22"/>
              </w:rPr>
              <w:t>Alternate</w:t>
            </w:r>
            <w:r w:rsidR="009E6144" w:rsidRPr="00A05249">
              <w:rPr>
                <w:rFonts w:ascii="Times New Roman" w:hAnsi="Times New Roman" w:cs="Times New Roman"/>
                <w:smallCaps/>
                <w:sz w:val="22"/>
                <w:szCs w:val="22"/>
              </w:rPr>
              <w:t xml:space="preserve"> I)</w:t>
            </w:r>
          </w:p>
          <w:p w14:paraId="304C11E9" w14:textId="7D3DCEB3" w:rsidR="009E6144" w:rsidRPr="00A05249" w:rsidRDefault="009E6144" w:rsidP="009D2E1E">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00EA17E5" w:rsidRPr="00467D83">
              <w:rPr>
                <w:rStyle w:val="SubtleReference"/>
                <w:rFonts w:ascii="Times New Roman" w:hAnsi="Times New Roman" w:cs="Times New Roman"/>
                <w:color w:val="000000" w:themeColor="text1"/>
                <w:szCs w:val="22"/>
              </w:rPr>
              <w:t>Shri C. B. Tiwari</w:t>
            </w:r>
            <w:r w:rsidR="00EA17E5" w:rsidRPr="00467D8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w:t>
            </w:r>
          </w:p>
          <w:p w14:paraId="7157E6C4" w14:textId="7D79CCCF" w:rsidR="00F80A59" w:rsidRPr="00A05249" w:rsidRDefault="009E6144" w:rsidP="009D2E1E">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00EA17E5" w:rsidRPr="00467D83">
              <w:rPr>
                <w:rStyle w:val="SubtleReference"/>
                <w:rFonts w:ascii="Times New Roman" w:hAnsi="Times New Roman" w:cs="Times New Roman"/>
                <w:color w:val="000000" w:themeColor="text1"/>
                <w:szCs w:val="22"/>
              </w:rPr>
              <w:t>Shri S. Shankar</w:t>
            </w:r>
            <w:r w:rsidR="00EA17E5" w:rsidRPr="00467D8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III) </w:t>
            </w:r>
          </w:p>
        </w:tc>
      </w:tr>
      <w:tr w:rsidR="009E6144" w:rsidRPr="00A05249" w14:paraId="11928563" w14:textId="77777777" w:rsidTr="00467D83">
        <w:trPr>
          <w:trHeight w:val="467"/>
          <w:jc w:val="center"/>
        </w:trPr>
        <w:tc>
          <w:tcPr>
            <w:tcW w:w="4962" w:type="dxa"/>
          </w:tcPr>
          <w:p w14:paraId="3F588CF2"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 xml:space="preserve">Indian Institute of Technology,  Kanpur </w:t>
            </w:r>
          </w:p>
        </w:tc>
        <w:tc>
          <w:tcPr>
            <w:tcW w:w="4819" w:type="dxa"/>
          </w:tcPr>
          <w:p w14:paraId="4323E5E6" w14:textId="0A02C5C2" w:rsidR="009E6144" w:rsidRPr="00467D83" w:rsidRDefault="009E6144" w:rsidP="009D2E1E">
            <w:pPr>
              <w:ind w:hanging="2"/>
              <w:rPr>
                <w:rStyle w:val="SubtleReference"/>
                <w:color w:val="000000" w:themeColor="text1"/>
                <w:sz w:val="22"/>
                <w:szCs w:val="22"/>
              </w:rPr>
            </w:pPr>
            <w:r w:rsidRPr="00467D83">
              <w:rPr>
                <w:rStyle w:val="SubtleReference"/>
                <w:color w:val="000000" w:themeColor="text1"/>
                <w:szCs w:val="22"/>
              </w:rPr>
              <w:t>Prof J</w:t>
            </w:r>
            <w:r w:rsidR="00EA17E5" w:rsidRPr="00467D83">
              <w:rPr>
                <w:rStyle w:val="SubtleReference"/>
                <w:rFonts w:ascii="Times New Roman" w:hAnsi="Times New Roman" w:cs="Times New Roman"/>
                <w:color w:val="000000" w:themeColor="text1"/>
                <w:szCs w:val="22"/>
              </w:rPr>
              <w:t xml:space="preserve">. </w:t>
            </w:r>
            <w:r w:rsidRPr="00467D83">
              <w:rPr>
                <w:rStyle w:val="SubtleReference"/>
                <w:color w:val="000000" w:themeColor="text1"/>
                <w:szCs w:val="22"/>
              </w:rPr>
              <w:t>Ramkumar</w:t>
            </w:r>
          </w:p>
          <w:p w14:paraId="5337750E" w14:textId="362D893F" w:rsidR="00F80A59" w:rsidRPr="00A05249" w:rsidRDefault="009E6144" w:rsidP="009D2E1E">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00EA17E5" w:rsidRPr="00467D83">
              <w:rPr>
                <w:rStyle w:val="SubtleReference"/>
                <w:rFonts w:ascii="Times New Roman" w:hAnsi="Times New Roman" w:cs="Times New Roman"/>
                <w:color w:val="000000" w:themeColor="text1"/>
                <w:szCs w:val="22"/>
              </w:rPr>
              <w:t>Prof Sudhanshu Shekhar Singh</w:t>
            </w:r>
            <w:r w:rsidR="00EA17E5" w:rsidRPr="00467D8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9E6144" w:rsidRPr="00A05249" w14:paraId="1A0D532A" w14:textId="77777777" w:rsidTr="00467D83">
        <w:trPr>
          <w:trHeight w:val="440"/>
          <w:jc w:val="center"/>
        </w:trPr>
        <w:tc>
          <w:tcPr>
            <w:tcW w:w="4962" w:type="dxa"/>
          </w:tcPr>
          <w:p w14:paraId="3D13DEA3"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Indian Institute of Technology Kharagpur, Kharagpur</w:t>
            </w:r>
          </w:p>
        </w:tc>
        <w:tc>
          <w:tcPr>
            <w:tcW w:w="4819" w:type="dxa"/>
          </w:tcPr>
          <w:p w14:paraId="3E50EB7B" w14:textId="37809EFD" w:rsidR="009E6144" w:rsidRPr="00467D83" w:rsidRDefault="00EA17E5" w:rsidP="009D2E1E">
            <w:pPr>
              <w:ind w:hanging="2"/>
              <w:rPr>
                <w:rStyle w:val="SubtleReference"/>
                <w:color w:val="000000" w:themeColor="text1"/>
                <w:sz w:val="22"/>
                <w:szCs w:val="22"/>
              </w:rPr>
            </w:pPr>
            <w:r w:rsidRPr="00467D83">
              <w:rPr>
                <w:rStyle w:val="SubtleReference"/>
                <w:rFonts w:ascii="Times New Roman" w:hAnsi="Times New Roman" w:cs="Times New Roman"/>
                <w:color w:val="000000" w:themeColor="text1"/>
                <w:szCs w:val="22"/>
              </w:rPr>
              <w:t>Prof Khanindra Pathak</w:t>
            </w:r>
          </w:p>
          <w:p w14:paraId="4166A679" w14:textId="264D6DD7" w:rsidR="00F80A59" w:rsidRPr="00A05249" w:rsidRDefault="00EA17E5" w:rsidP="009D2E1E">
            <w:pPr>
              <w:ind w:hanging="2"/>
              <w:rPr>
                <w:rFonts w:ascii="Times New Roman" w:hAnsi="Times New Roman" w:cs="Times New Roman"/>
                <w:smallCaps/>
                <w:sz w:val="22"/>
                <w:szCs w:val="22"/>
              </w:rPr>
            </w:pPr>
            <w:r w:rsidRPr="00467D83">
              <w:rPr>
                <w:rStyle w:val="SubtleReference"/>
                <w:rFonts w:ascii="Times New Roman" w:hAnsi="Times New Roman" w:cs="Times New Roman"/>
                <w:color w:val="000000" w:themeColor="text1"/>
                <w:szCs w:val="22"/>
              </w:rPr>
              <w:t xml:space="preserve">       Shrimati Sunita Mishra</w:t>
            </w:r>
            <w:r w:rsidRPr="00467D83">
              <w:rPr>
                <w:rFonts w:ascii="Times New Roman" w:hAnsi="Times New Roman" w:cs="Times New Roman"/>
                <w:smallCaps/>
                <w:color w:val="000000" w:themeColor="text1"/>
                <w:szCs w:val="22"/>
              </w:rPr>
              <w:t xml:space="preserve"> </w:t>
            </w:r>
            <w:r w:rsidR="009E6144" w:rsidRPr="00A05249">
              <w:rPr>
                <w:rFonts w:ascii="Times New Roman" w:hAnsi="Times New Roman" w:cs="Times New Roman"/>
                <w:smallCaps/>
                <w:sz w:val="22"/>
                <w:szCs w:val="22"/>
              </w:rPr>
              <w:t>(</w:t>
            </w:r>
            <w:r w:rsidR="009E6144" w:rsidRPr="00A05249">
              <w:rPr>
                <w:rFonts w:ascii="Times New Roman" w:hAnsi="Times New Roman" w:cs="Times New Roman"/>
                <w:i/>
                <w:iCs/>
                <w:sz w:val="22"/>
                <w:szCs w:val="22"/>
              </w:rPr>
              <w:t>Alternate</w:t>
            </w:r>
            <w:r w:rsidR="009E6144" w:rsidRPr="00A05249">
              <w:rPr>
                <w:rFonts w:ascii="Times New Roman" w:hAnsi="Times New Roman" w:cs="Times New Roman"/>
                <w:smallCaps/>
                <w:sz w:val="22"/>
                <w:szCs w:val="22"/>
              </w:rPr>
              <w:t>)</w:t>
            </w:r>
          </w:p>
        </w:tc>
      </w:tr>
      <w:tr w:rsidR="009E6144" w:rsidRPr="00A05249" w14:paraId="39E7CB72" w14:textId="77777777" w:rsidTr="00467D83">
        <w:trPr>
          <w:trHeight w:val="413"/>
          <w:jc w:val="center"/>
        </w:trPr>
        <w:tc>
          <w:tcPr>
            <w:tcW w:w="4962" w:type="dxa"/>
          </w:tcPr>
          <w:p w14:paraId="0C3C389E"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 xml:space="preserve">Indian Institute of Technology,  Roorkee </w:t>
            </w:r>
          </w:p>
        </w:tc>
        <w:tc>
          <w:tcPr>
            <w:tcW w:w="4819" w:type="dxa"/>
          </w:tcPr>
          <w:p w14:paraId="7D54CE60" w14:textId="7ECCDF58" w:rsidR="009E6144" w:rsidRPr="00467D83" w:rsidRDefault="00EA17E5" w:rsidP="009D2E1E">
            <w:pPr>
              <w:ind w:hanging="2"/>
              <w:rPr>
                <w:rStyle w:val="SubtleReference"/>
                <w:color w:val="000000" w:themeColor="text1"/>
                <w:sz w:val="22"/>
                <w:szCs w:val="22"/>
              </w:rPr>
            </w:pPr>
            <w:r w:rsidRPr="00467D83">
              <w:rPr>
                <w:rStyle w:val="SubtleReference"/>
                <w:rFonts w:ascii="Times New Roman" w:hAnsi="Times New Roman" w:cs="Times New Roman"/>
                <w:color w:val="000000" w:themeColor="text1"/>
                <w:szCs w:val="22"/>
              </w:rPr>
              <w:t>Prof B.K. Gandhi</w:t>
            </w:r>
          </w:p>
          <w:p w14:paraId="397E35EE" w14:textId="6087C637" w:rsidR="00F80A59" w:rsidRPr="00A05249" w:rsidRDefault="00EA17E5" w:rsidP="009D2E1E">
            <w:pPr>
              <w:ind w:hanging="2"/>
              <w:rPr>
                <w:rFonts w:ascii="Times New Roman" w:hAnsi="Times New Roman" w:cs="Times New Roman"/>
                <w:smallCaps/>
                <w:sz w:val="22"/>
                <w:szCs w:val="22"/>
              </w:rPr>
            </w:pPr>
            <w:r w:rsidRPr="00467D83">
              <w:rPr>
                <w:rStyle w:val="SubtleReference"/>
                <w:rFonts w:ascii="Times New Roman" w:hAnsi="Times New Roman" w:cs="Times New Roman"/>
                <w:color w:val="000000" w:themeColor="text1"/>
                <w:szCs w:val="22"/>
              </w:rPr>
              <w:t xml:space="preserve">       Shri Varun Kumar Sharma</w:t>
            </w:r>
            <w:r w:rsidRPr="00467D83">
              <w:rPr>
                <w:rFonts w:ascii="Times New Roman" w:hAnsi="Times New Roman" w:cs="Times New Roman"/>
                <w:smallCaps/>
                <w:color w:val="000000" w:themeColor="text1"/>
                <w:szCs w:val="22"/>
              </w:rPr>
              <w:t xml:space="preserve"> </w:t>
            </w:r>
            <w:r w:rsidR="009E6144" w:rsidRPr="00A05249">
              <w:rPr>
                <w:rFonts w:ascii="Times New Roman" w:hAnsi="Times New Roman" w:cs="Times New Roman"/>
                <w:smallCaps/>
                <w:sz w:val="22"/>
                <w:szCs w:val="22"/>
              </w:rPr>
              <w:t>(</w:t>
            </w:r>
            <w:r w:rsidR="009E6144" w:rsidRPr="00A05249">
              <w:rPr>
                <w:rFonts w:ascii="Times New Roman" w:hAnsi="Times New Roman" w:cs="Times New Roman"/>
                <w:i/>
                <w:iCs/>
                <w:sz w:val="22"/>
                <w:szCs w:val="22"/>
              </w:rPr>
              <w:t>Alternate</w:t>
            </w:r>
            <w:r w:rsidR="009E6144" w:rsidRPr="00A05249">
              <w:rPr>
                <w:rFonts w:ascii="Times New Roman" w:hAnsi="Times New Roman" w:cs="Times New Roman"/>
                <w:smallCaps/>
                <w:sz w:val="22"/>
                <w:szCs w:val="22"/>
              </w:rPr>
              <w:t>)</w:t>
            </w:r>
          </w:p>
        </w:tc>
      </w:tr>
      <w:tr w:rsidR="009E6144" w:rsidRPr="00A05249" w14:paraId="4E9359F8" w14:textId="77777777" w:rsidTr="00467D83">
        <w:trPr>
          <w:trHeight w:val="494"/>
          <w:jc w:val="center"/>
        </w:trPr>
        <w:tc>
          <w:tcPr>
            <w:tcW w:w="4962" w:type="dxa"/>
          </w:tcPr>
          <w:p w14:paraId="0C74A20B"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Indian Pump Manufacturers Association, Mumbai</w:t>
            </w:r>
          </w:p>
        </w:tc>
        <w:tc>
          <w:tcPr>
            <w:tcW w:w="4819" w:type="dxa"/>
          </w:tcPr>
          <w:p w14:paraId="71793A5D" w14:textId="68B32DFC" w:rsidR="009E6144" w:rsidRPr="00467D83" w:rsidRDefault="00EA17E5" w:rsidP="009D2E1E">
            <w:pPr>
              <w:ind w:hanging="2"/>
              <w:rPr>
                <w:rStyle w:val="SubtleReference"/>
                <w:color w:val="000000" w:themeColor="text1"/>
                <w:sz w:val="22"/>
                <w:szCs w:val="22"/>
              </w:rPr>
            </w:pPr>
            <w:r w:rsidRPr="00467D83">
              <w:rPr>
                <w:rStyle w:val="SubtleReference"/>
                <w:rFonts w:ascii="Times New Roman" w:hAnsi="Times New Roman" w:cs="Times New Roman"/>
                <w:color w:val="000000" w:themeColor="text1"/>
                <w:szCs w:val="22"/>
              </w:rPr>
              <w:t>Shri Yogesh Mistry</w:t>
            </w:r>
          </w:p>
          <w:p w14:paraId="52C0EEBB" w14:textId="4C81536E" w:rsidR="00F80A59" w:rsidRPr="00A05249" w:rsidRDefault="00EA17E5" w:rsidP="009D2E1E">
            <w:pPr>
              <w:ind w:hanging="2"/>
              <w:rPr>
                <w:rFonts w:ascii="Times New Roman" w:hAnsi="Times New Roman" w:cs="Times New Roman"/>
                <w:smallCaps/>
                <w:sz w:val="22"/>
                <w:szCs w:val="22"/>
              </w:rPr>
            </w:pPr>
            <w:r w:rsidRPr="00467D83">
              <w:rPr>
                <w:rStyle w:val="SubtleReference"/>
                <w:rFonts w:ascii="Times New Roman" w:hAnsi="Times New Roman" w:cs="Times New Roman"/>
                <w:color w:val="000000" w:themeColor="text1"/>
                <w:szCs w:val="22"/>
              </w:rPr>
              <w:t xml:space="preserve">       Shri Utkarsh A. Chhaya</w:t>
            </w:r>
            <w:r w:rsidRPr="00467D83">
              <w:rPr>
                <w:rFonts w:ascii="Times New Roman" w:hAnsi="Times New Roman" w:cs="Times New Roman"/>
                <w:smallCaps/>
                <w:color w:val="000000" w:themeColor="text1"/>
                <w:szCs w:val="22"/>
              </w:rPr>
              <w:t xml:space="preserve"> </w:t>
            </w:r>
            <w:r w:rsidR="009E6144" w:rsidRPr="00A05249">
              <w:rPr>
                <w:rFonts w:ascii="Times New Roman" w:hAnsi="Times New Roman" w:cs="Times New Roman"/>
                <w:smallCaps/>
                <w:sz w:val="22"/>
                <w:szCs w:val="22"/>
              </w:rPr>
              <w:t>(</w:t>
            </w:r>
            <w:r w:rsidR="009E6144" w:rsidRPr="00A05249">
              <w:rPr>
                <w:rFonts w:ascii="Times New Roman" w:hAnsi="Times New Roman" w:cs="Times New Roman"/>
                <w:i/>
                <w:iCs/>
                <w:sz w:val="22"/>
                <w:szCs w:val="22"/>
              </w:rPr>
              <w:t>Alternate</w:t>
            </w:r>
            <w:r w:rsidR="009E6144" w:rsidRPr="00A05249">
              <w:rPr>
                <w:rFonts w:ascii="Times New Roman" w:hAnsi="Times New Roman" w:cs="Times New Roman"/>
                <w:smallCaps/>
                <w:sz w:val="22"/>
                <w:szCs w:val="22"/>
              </w:rPr>
              <w:t>)</w:t>
            </w:r>
          </w:p>
        </w:tc>
      </w:tr>
      <w:tr w:rsidR="009E6144" w:rsidRPr="00A05249" w14:paraId="37B26812" w14:textId="77777777" w:rsidTr="00467D83">
        <w:trPr>
          <w:trHeight w:val="558"/>
          <w:jc w:val="center"/>
        </w:trPr>
        <w:tc>
          <w:tcPr>
            <w:tcW w:w="4962" w:type="dxa"/>
          </w:tcPr>
          <w:p w14:paraId="05EF575D" w14:textId="77777777" w:rsidR="009E6144" w:rsidRPr="00A05249" w:rsidRDefault="00C43B07" w:rsidP="009D2E1E">
            <w:pPr>
              <w:ind w:hanging="2"/>
              <w:rPr>
                <w:rFonts w:ascii="Times New Roman" w:hAnsi="Times New Roman" w:cs="Times New Roman"/>
                <w:sz w:val="22"/>
                <w:szCs w:val="22"/>
              </w:rPr>
            </w:pPr>
            <w:hyperlink r:id="rId9">
              <w:r w:rsidR="009E6144" w:rsidRPr="00A05249">
                <w:rPr>
                  <w:rFonts w:ascii="Times New Roman" w:hAnsi="Times New Roman" w:cs="Times New Roman"/>
                  <w:sz w:val="22"/>
                  <w:szCs w:val="22"/>
                </w:rPr>
                <w:t>Indian Institute of Technology (ISM), Dhanbad</w:t>
              </w:r>
            </w:hyperlink>
          </w:p>
        </w:tc>
        <w:tc>
          <w:tcPr>
            <w:tcW w:w="4819" w:type="dxa"/>
          </w:tcPr>
          <w:p w14:paraId="49F73D36" w14:textId="03A268E4" w:rsidR="009E6144" w:rsidRPr="00467D83" w:rsidRDefault="00EA17E5" w:rsidP="009D2E1E">
            <w:pPr>
              <w:ind w:hanging="2"/>
              <w:rPr>
                <w:rStyle w:val="SubtleReference"/>
                <w:color w:val="000000" w:themeColor="text1"/>
                <w:sz w:val="22"/>
                <w:szCs w:val="22"/>
              </w:rPr>
            </w:pPr>
            <w:r w:rsidRPr="00467D83">
              <w:rPr>
                <w:rStyle w:val="SubtleReference"/>
                <w:rFonts w:ascii="Times New Roman" w:hAnsi="Times New Roman" w:cs="Times New Roman"/>
                <w:color w:val="000000" w:themeColor="text1"/>
                <w:szCs w:val="22"/>
              </w:rPr>
              <w:t>Mohammed Hamid Siddique</w:t>
            </w:r>
          </w:p>
          <w:p w14:paraId="2CF423D3" w14:textId="514FDE1C" w:rsidR="009E6144" w:rsidRPr="00A05249" w:rsidRDefault="00EA17E5" w:rsidP="009D2E1E">
            <w:pPr>
              <w:ind w:hanging="2"/>
              <w:rPr>
                <w:rFonts w:ascii="Times New Roman" w:hAnsi="Times New Roman" w:cs="Times New Roman"/>
                <w:smallCaps/>
                <w:sz w:val="22"/>
                <w:szCs w:val="22"/>
              </w:rPr>
            </w:pPr>
            <w:r w:rsidRPr="00467D83">
              <w:rPr>
                <w:rStyle w:val="SubtleReference"/>
                <w:rFonts w:ascii="Times New Roman" w:hAnsi="Times New Roman" w:cs="Times New Roman"/>
                <w:color w:val="000000" w:themeColor="text1"/>
                <w:szCs w:val="22"/>
              </w:rPr>
              <w:t xml:space="preserve">       Shri Pawan Gupta</w:t>
            </w:r>
            <w:r w:rsidRPr="00467D83">
              <w:rPr>
                <w:rFonts w:ascii="Times New Roman" w:hAnsi="Times New Roman" w:cs="Times New Roman"/>
                <w:smallCaps/>
                <w:color w:val="000000" w:themeColor="text1"/>
                <w:szCs w:val="22"/>
              </w:rPr>
              <w:t xml:space="preserve"> </w:t>
            </w:r>
            <w:r w:rsidR="009E6144" w:rsidRPr="00A05249">
              <w:rPr>
                <w:rFonts w:ascii="Times New Roman" w:hAnsi="Times New Roman" w:cs="Times New Roman"/>
                <w:smallCaps/>
                <w:sz w:val="22"/>
                <w:szCs w:val="22"/>
              </w:rPr>
              <w:t>(</w:t>
            </w:r>
            <w:r w:rsidR="009E6144" w:rsidRPr="00A05249">
              <w:rPr>
                <w:rFonts w:ascii="Times New Roman" w:hAnsi="Times New Roman" w:cs="Times New Roman"/>
                <w:i/>
                <w:iCs/>
                <w:sz w:val="22"/>
                <w:szCs w:val="22"/>
              </w:rPr>
              <w:t>Alternate</w:t>
            </w:r>
            <w:r w:rsidR="009E6144" w:rsidRPr="00A05249">
              <w:rPr>
                <w:rFonts w:ascii="Times New Roman" w:hAnsi="Times New Roman" w:cs="Times New Roman"/>
                <w:smallCaps/>
                <w:sz w:val="22"/>
                <w:szCs w:val="22"/>
              </w:rPr>
              <w:t xml:space="preserve"> I)</w:t>
            </w:r>
          </w:p>
          <w:p w14:paraId="2D0F1C03" w14:textId="2EC4FD2B" w:rsidR="00F80A59" w:rsidRPr="00A05249" w:rsidRDefault="009E6144" w:rsidP="009D2E1E">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00EA17E5" w:rsidRPr="00467D83">
              <w:rPr>
                <w:rStyle w:val="SubtleReference"/>
                <w:rFonts w:ascii="Times New Roman" w:hAnsi="Times New Roman" w:cs="Times New Roman"/>
                <w:color w:val="000000" w:themeColor="text1"/>
                <w:szCs w:val="22"/>
              </w:rPr>
              <w:t>Shri Vinay Kumar Rajak</w:t>
            </w:r>
            <w:r w:rsidR="00EA17E5" w:rsidRPr="00467D8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w:t>
            </w:r>
          </w:p>
        </w:tc>
      </w:tr>
      <w:tr w:rsidR="009E6144" w:rsidRPr="00A05249" w14:paraId="493B0AA0" w14:textId="77777777" w:rsidTr="00467D83">
        <w:trPr>
          <w:trHeight w:val="269"/>
          <w:jc w:val="center"/>
        </w:trPr>
        <w:tc>
          <w:tcPr>
            <w:tcW w:w="4962" w:type="dxa"/>
          </w:tcPr>
          <w:p w14:paraId="524F513B"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Kores (India) Ltd, Mumbai</w:t>
            </w:r>
          </w:p>
        </w:tc>
        <w:tc>
          <w:tcPr>
            <w:tcW w:w="4819" w:type="dxa"/>
          </w:tcPr>
          <w:p w14:paraId="47EC2457" w14:textId="4452B479" w:rsidR="00F80A59" w:rsidRPr="00467D83" w:rsidRDefault="00732228" w:rsidP="009D2E1E">
            <w:pPr>
              <w:ind w:hanging="2"/>
              <w:rPr>
                <w:rStyle w:val="SubtleReference"/>
                <w:color w:val="000000" w:themeColor="text1"/>
                <w:sz w:val="22"/>
                <w:szCs w:val="22"/>
              </w:rPr>
            </w:pPr>
            <w:r w:rsidRPr="00A05249">
              <w:rPr>
                <w:rStyle w:val="SubtleReference"/>
                <w:rFonts w:ascii="Times New Roman" w:hAnsi="Times New Roman" w:cs="Times New Roman"/>
                <w:color w:val="000000" w:themeColor="text1"/>
                <w:sz w:val="22"/>
                <w:szCs w:val="22"/>
              </w:rPr>
              <w:t xml:space="preserve">Shri </w:t>
            </w:r>
            <w:r w:rsidR="00EA17E5" w:rsidRPr="00467D83">
              <w:rPr>
                <w:rStyle w:val="SubtleReference"/>
                <w:rFonts w:ascii="Times New Roman" w:hAnsi="Times New Roman" w:cs="Times New Roman"/>
                <w:color w:val="000000" w:themeColor="text1"/>
                <w:szCs w:val="22"/>
              </w:rPr>
              <w:t>Sandeep Dholi</w:t>
            </w:r>
          </w:p>
        </w:tc>
      </w:tr>
      <w:tr w:rsidR="009E6144" w:rsidRPr="00A05249" w14:paraId="6CEB54CF" w14:textId="77777777" w:rsidTr="00467D83">
        <w:trPr>
          <w:trHeight w:val="260"/>
          <w:jc w:val="center"/>
        </w:trPr>
        <w:tc>
          <w:tcPr>
            <w:tcW w:w="4962" w:type="dxa"/>
          </w:tcPr>
          <w:p w14:paraId="791380FA" w14:textId="571EA086" w:rsidR="009E6144" w:rsidRPr="00467D83" w:rsidRDefault="009E6144" w:rsidP="009D2E1E">
            <w:pPr>
              <w:ind w:hanging="2"/>
              <w:rPr>
                <w:rFonts w:ascii="Times New Roman" w:hAnsi="Times New Roman" w:cs="Times New Roman"/>
                <w:sz w:val="22"/>
                <w:szCs w:val="22"/>
                <w:highlight w:val="yellow"/>
              </w:rPr>
            </w:pPr>
            <w:r w:rsidRPr="00A05249">
              <w:rPr>
                <w:rFonts w:ascii="Times New Roman" w:hAnsi="Times New Roman" w:cs="Times New Roman"/>
                <w:sz w:val="22"/>
                <w:szCs w:val="22"/>
              </w:rPr>
              <w:t xml:space="preserve">Mining Associates Pvt Ltd, </w:t>
            </w:r>
            <w:r w:rsidR="00DB6087" w:rsidRPr="00A05249">
              <w:rPr>
                <w:rFonts w:ascii="Times New Roman" w:hAnsi="Times New Roman" w:cs="Times New Roman"/>
                <w:sz w:val="22"/>
                <w:szCs w:val="22"/>
              </w:rPr>
              <w:t>Asansol</w:t>
            </w:r>
          </w:p>
        </w:tc>
        <w:tc>
          <w:tcPr>
            <w:tcW w:w="4819" w:type="dxa"/>
          </w:tcPr>
          <w:p w14:paraId="7C47E363" w14:textId="21C60491" w:rsidR="00F80A59" w:rsidRPr="00467D83" w:rsidRDefault="00EA17E5" w:rsidP="009D2E1E">
            <w:pPr>
              <w:ind w:hanging="2"/>
              <w:rPr>
                <w:rStyle w:val="SubtleReference"/>
                <w:color w:val="000000" w:themeColor="text1"/>
                <w:sz w:val="22"/>
                <w:szCs w:val="22"/>
              </w:rPr>
            </w:pPr>
            <w:r w:rsidRPr="00467D83">
              <w:rPr>
                <w:rStyle w:val="SubtleReference"/>
                <w:rFonts w:ascii="Times New Roman" w:hAnsi="Times New Roman" w:cs="Times New Roman"/>
                <w:color w:val="000000" w:themeColor="text1"/>
                <w:szCs w:val="22"/>
              </w:rPr>
              <w:t>Shri Ram Babu Bansal</w:t>
            </w:r>
          </w:p>
        </w:tc>
      </w:tr>
      <w:tr w:rsidR="009E6144" w:rsidRPr="00A05249" w14:paraId="283193E3" w14:textId="77777777" w:rsidTr="00467D83">
        <w:trPr>
          <w:trHeight w:val="269"/>
          <w:jc w:val="center"/>
        </w:trPr>
        <w:tc>
          <w:tcPr>
            <w:tcW w:w="4962" w:type="dxa"/>
          </w:tcPr>
          <w:p w14:paraId="1B216F2E"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Rites Ltd, Gurgaon</w:t>
            </w:r>
          </w:p>
        </w:tc>
        <w:tc>
          <w:tcPr>
            <w:tcW w:w="4819" w:type="dxa"/>
          </w:tcPr>
          <w:p w14:paraId="6CB2F36D" w14:textId="22797A6A" w:rsidR="00F80A59" w:rsidRPr="00467D83" w:rsidRDefault="009E6144" w:rsidP="009D2E1E">
            <w:pPr>
              <w:rPr>
                <w:rStyle w:val="SubtleReference"/>
                <w:color w:val="000000" w:themeColor="text1"/>
                <w:sz w:val="22"/>
                <w:szCs w:val="22"/>
              </w:rPr>
            </w:pPr>
            <w:r w:rsidRPr="00467D83">
              <w:rPr>
                <w:rStyle w:val="SubtleReference"/>
                <w:color w:val="000000" w:themeColor="text1"/>
                <w:szCs w:val="22"/>
              </w:rPr>
              <w:t>Shri S</w:t>
            </w:r>
            <w:r w:rsidR="00EA17E5" w:rsidRPr="00467D83">
              <w:rPr>
                <w:rStyle w:val="SubtleReference"/>
                <w:rFonts w:ascii="Times New Roman" w:hAnsi="Times New Roman" w:cs="Times New Roman"/>
                <w:color w:val="000000" w:themeColor="text1"/>
                <w:szCs w:val="22"/>
              </w:rPr>
              <w:t xml:space="preserve">. </w:t>
            </w:r>
            <w:r w:rsidRPr="00467D83">
              <w:rPr>
                <w:rStyle w:val="SubtleReference"/>
                <w:color w:val="000000" w:themeColor="text1"/>
                <w:szCs w:val="22"/>
              </w:rPr>
              <w:t>Kunal</w:t>
            </w:r>
          </w:p>
        </w:tc>
      </w:tr>
      <w:tr w:rsidR="009E6144" w:rsidRPr="00A05249" w14:paraId="0A47B027" w14:textId="77777777" w:rsidTr="00467D83">
        <w:trPr>
          <w:trHeight w:val="440"/>
          <w:jc w:val="center"/>
        </w:trPr>
        <w:tc>
          <w:tcPr>
            <w:tcW w:w="4962" w:type="dxa"/>
          </w:tcPr>
          <w:p w14:paraId="1103258A"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Rockdrill (India), Jodhpur</w:t>
            </w:r>
          </w:p>
        </w:tc>
        <w:tc>
          <w:tcPr>
            <w:tcW w:w="4819" w:type="dxa"/>
          </w:tcPr>
          <w:p w14:paraId="40C3C9D8" w14:textId="499289CD" w:rsidR="009E6144" w:rsidRPr="00467D83" w:rsidRDefault="00EA17E5" w:rsidP="009D2E1E">
            <w:pPr>
              <w:ind w:hanging="2"/>
              <w:rPr>
                <w:rStyle w:val="SubtleReference"/>
                <w:color w:val="000000" w:themeColor="text1"/>
                <w:sz w:val="22"/>
                <w:szCs w:val="22"/>
              </w:rPr>
            </w:pPr>
            <w:r w:rsidRPr="00467D83">
              <w:rPr>
                <w:rStyle w:val="SubtleReference"/>
                <w:rFonts w:ascii="Times New Roman" w:hAnsi="Times New Roman" w:cs="Times New Roman"/>
                <w:color w:val="000000" w:themeColor="text1"/>
                <w:szCs w:val="22"/>
              </w:rPr>
              <w:t>Shri Kamal Kishor Gupta</w:t>
            </w:r>
          </w:p>
          <w:p w14:paraId="32232B7A" w14:textId="14FC2F91" w:rsidR="00F80A59" w:rsidRPr="00A05249" w:rsidRDefault="00EA17E5" w:rsidP="009D2E1E">
            <w:pPr>
              <w:ind w:hanging="2"/>
              <w:rPr>
                <w:rFonts w:ascii="Times New Roman" w:hAnsi="Times New Roman" w:cs="Times New Roman"/>
                <w:smallCaps/>
                <w:sz w:val="22"/>
                <w:szCs w:val="22"/>
                <w:lang w:val="pt-BR"/>
              </w:rPr>
            </w:pPr>
            <w:r w:rsidRPr="00467D83">
              <w:rPr>
                <w:rStyle w:val="SubtleReference"/>
                <w:rFonts w:ascii="Times New Roman" w:hAnsi="Times New Roman" w:cs="Times New Roman"/>
                <w:color w:val="000000" w:themeColor="text1"/>
                <w:szCs w:val="22"/>
              </w:rPr>
              <w:t xml:space="preserve">      Shri Ravindra Ku. Gupta</w:t>
            </w:r>
            <w:r w:rsidRPr="00467D83">
              <w:rPr>
                <w:rFonts w:ascii="Times New Roman" w:hAnsi="Times New Roman" w:cs="Times New Roman"/>
                <w:smallCaps/>
                <w:color w:val="000000" w:themeColor="text1"/>
                <w:szCs w:val="22"/>
                <w:lang w:val="pt-BR"/>
              </w:rPr>
              <w:t xml:space="preserve"> </w:t>
            </w:r>
            <w:r w:rsidR="009E6144" w:rsidRPr="00A05249">
              <w:rPr>
                <w:rFonts w:ascii="Times New Roman" w:hAnsi="Times New Roman" w:cs="Times New Roman"/>
                <w:smallCaps/>
                <w:sz w:val="22"/>
                <w:szCs w:val="22"/>
                <w:lang w:val="pt-BR"/>
              </w:rPr>
              <w:t>(</w:t>
            </w:r>
            <w:r w:rsidR="009E6144" w:rsidRPr="00A05249">
              <w:rPr>
                <w:rFonts w:ascii="Times New Roman" w:hAnsi="Times New Roman" w:cs="Times New Roman"/>
                <w:i/>
                <w:iCs/>
                <w:sz w:val="22"/>
                <w:szCs w:val="22"/>
              </w:rPr>
              <w:t>Alternate</w:t>
            </w:r>
            <w:r w:rsidR="009E6144" w:rsidRPr="00A05249">
              <w:rPr>
                <w:rFonts w:ascii="Times New Roman" w:hAnsi="Times New Roman" w:cs="Times New Roman"/>
                <w:smallCaps/>
                <w:sz w:val="22"/>
                <w:szCs w:val="22"/>
                <w:lang w:val="pt-BR"/>
              </w:rPr>
              <w:t>)</w:t>
            </w:r>
          </w:p>
        </w:tc>
      </w:tr>
      <w:tr w:rsidR="009E6144" w:rsidRPr="00A05249" w14:paraId="14A74727" w14:textId="77777777" w:rsidTr="00467D83">
        <w:trPr>
          <w:trHeight w:val="537"/>
          <w:jc w:val="center"/>
        </w:trPr>
        <w:tc>
          <w:tcPr>
            <w:tcW w:w="4962" w:type="dxa"/>
          </w:tcPr>
          <w:p w14:paraId="7B3D90EC"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Sandvik Smith Asia Limited, Medak</w:t>
            </w:r>
          </w:p>
        </w:tc>
        <w:tc>
          <w:tcPr>
            <w:tcW w:w="4819" w:type="dxa"/>
          </w:tcPr>
          <w:p w14:paraId="03ED95E4" w14:textId="3D50FC38" w:rsidR="009E6144" w:rsidRPr="00467D83" w:rsidRDefault="00EA17E5" w:rsidP="009D2E1E">
            <w:pPr>
              <w:ind w:hanging="2"/>
              <w:rPr>
                <w:rStyle w:val="SubtleReference"/>
                <w:color w:val="000000" w:themeColor="text1"/>
                <w:sz w:val="22"/>
                <w:szCs w:val="22"/>
              </w:rPr>
            </w:pPr>
            <w:r w:rsidRPr="00467D83">
              <w:rPr>
                <w:rStyle w:val="SubtleReference"/>
                <w:rFonts w:ascii="Times New Roman" w:hAnsi="Times New Roman" w:cs="Times New Roman"/>
                <w:color w:val="000000" w:themeColor="text1"/>
                <w:szCs w:val="22"/>
              </w:rPr>
              <w:t>Shri Rangayya Naidu</w:t>
            </w:r>
          </w:p>
          <w:p w14:paraId="4C9BEB86" w14:textId="67ACEB80" w:rsidR="00F80A59" w:rsidRPr="00A05249" w:rsidRDefault="00EA17E5" w:rsidP="009D2E1E">
            <w:pPr>
              <w:ind w:hanging="2"/>
              <w:rPr>
                <w:rFonts w:ascii="Times New Roman" w:hAnsi="Times New Roman" w:cs="Times New Roman"/>
                <w:smallCaps/>
                <w:sz w:val="22"/>
                <w:szCs w:val="22"/>
              </w:rPr>
            </w:pPr>
            <w:r w:rsidRPr="00467D83">
              <w:rPr>
                <w:rStyle w:val="SubtleReference"/>
                <w:rFonts w:ascii="Times New Roman" w:hAnsi="Times New Roman" w:cs="Times New Roman"/>
                <w:color w:val="000000" w:themeColor="text1"/>
                <w:szCs w:val="22"/>
              </w:rPr>
              <w:t xml:space="preserve">      Shri N. Bhaskara Reddy</w:t>
            </w:r>
            <w:r w:rsidRPr="00467D83">
              <w:rPr>
                <w:rFonts w:ascii="Times New Roman" w:hAnsi="Times New Roman" w:cs="Times New Roman"/>
                <w:smallCaps/>
                <w:color w:val="000000" w:themeColor="text1"/>
                <w:szCs w:val="22"/>
              </w:rPr>
              <w:t xml:space="preserve"> </w:t>
            </w:r>
            <w:r w:rsidR="009E6144" w:rsidRPr="00A05249">
              <w:rPr>
                <w:rFonts w:ascii="Times New Roman" w:hAnsi="Times New Roman" w:cs="Times New Roman"/>
                <w:smallCaps/>
                <w:sz w:val="22"/>
                <w:szCs w:val="22"/>
              </w:rPr>
              <w:t>(</w:t>
            </w:r>
            <w:r w:rsidR="009E6144" w:rsidRPr="00A05249">
              <w:rPr>
                <w:rFonts w:ascii="Times New Roman" w:hAnsi="Times New Roman" w:cs="Times New Roman"/>
                <w:i/>
                <w:iCs/>
                <w:sz w:val="22"/>
                <w:szCs w:val="22"/>
              </w:rPr>
              <w:t>Alternate</w:t>
            </w:r>
            <w:r w:rsidR="009E6144" w:rsidRPr="00A05249">
              <w:rPr>
                <w:rFonts w:ascii="Times New Roman" w:hAnsi="Times New Roman" w:cs="Times New Roman"/>
                <w:smallCaps/>
                <w:sz w:val="22"/>
                <w:szCs w:val="22"/>
              </w:rPr>
              <w:t>)</w:t>
            </w:r>
          </w:p>
        </w:tc>
      </w:tr>
      <w:tr w:rsidR="00817C42" w:rsidRPr="00A05249" w14:paraId="150A7079" w14:textId="77777777" w:rsidTr="00467D83">
        <w:trPr>
          <w:trHeight w:val="386"/>
          <w:jc w:val="center"/>
        </w:trPr>
        <w:tc>
          <w:tcPr>
            <w:tcW w:w="4962" w:type="dxa"/>
          </w:tcPr>
          <w:p w14:paraId="0BB8455B" w14:textId="774C8BA5" w:rsidR="00817C42" w:rsidRPr="00A05249" w:rsidRDefault="00817C42" w:rsidP="00541D2D">
            <w:pPr>
              <w:ind w:left="29"/>
              <w:jc w:val="both"/>
              <w:rPr>
                <w:rFonts w:ascii="Times New Roman" w:hAnsi="Times New Roman" w:cs="Times New Roman"/>
                <w:sz w:val="22"/>
                <w:szCs w:val="22"/>
              </w:rPr>
            </w:pPr>
            <w:r w:rsidRPr="00A05249">
              <w:rPr>
                <w:rFonts w:ascii="Times New Roman" w:hAnsi="Times New Roman" w:cs="Times New Roman"/>
                <w:sz w:val="22"/>
                <w:szCs w:val="22"/>
              </w:rPr>
              <w:t>In Personal Capacity (</w:t>
            </w:r>
            <w:r w:rsidRPr="00A05249">
              <w:rPr>
                <w:rFonts w:ascii="Times New Roman" w:hAnsi="Times New Roman" w:cs="Times New Roman"/>
                <w:i/>
                <w:sz w:val="22"/>
                <w:szCs w:val="22"/>
              </w:rPr>
              <w:t>F-401, Maruti Sadan, Begumpet, Hydrabad</w:t>
            </w:r>
            <w:r w:rsidRPr="00A05249">
              <w:rPr>
                <w:rFonts w:ascii="Times New Roman" w:hAnsi="Times New Roman" w:cs="Times New Roman"/>
                <w:sz w:val="22"/>
                <w:szCs w:val="22"/>
              </w:rPr>
              <w:t>)</w:t>
            </w:r>
          </w:p>
        </w:tc>
        <w:tc>
          <w:tcPr>
            <w:tcW w:w="4819" w:type="dxa"/>
          </w:tcPr>
          <w:p w14:paraId="37496091" w14:textId="77777777" w:rsidR="00817C42" w:rsidRPr="00467D83" w:rsidRDefault="00817C42" w:rsidP="009D2E1E">
            <w:pPr>
              <w:ind w:hanging="2"/>
              <w:rPr>
                <w:rStyle w:val="SubtleReference"/>
              </w:rPr>
            </w:pPr>
            <w:r w:rsidRPr="00467D83">
              <w:rPr>
                <w:rStyle w:val="SubtleReference"/>
                <w:color w:val="000000" w:themeColor="text1"/>
              </w:rPr>
              <w:t>Shri A. B. Anand</w:t>
            </w:r>
          </w:p>
        </w:tc>
      </w:tr>
      <w:tr w:rsidR="00817C42" w:rsidRPr="00A05249" w14:paraId="1FCA53EC" w14:textId="77777777" w:rsidTr="00467D83">
        <w:trPr>
          <w:trHeight w:val="287"/>
          <w:jc w:val="center"/>
        </w:trPr>
        <w:tc>
          <w:tcPr>
            <w:tcW w:w="4962" w:type="dxa"/>
          </w:tcPr>
          <w:p w14:paraId="50BC435C" w14:textId="1635BAD8" w:rsidR="00817C42" w:rsidRPr="00A05249" w:rsidRDefault="00817C42" w:rsidP="00541D2D">
            <w:pPr>
              <w:ind w:left="29"/>
              <w:jc w:val="both"/>
              <w:rPr>
                <w:rFonts w:ascii="Times New Roman" w:hAnsi="Times New Roman" w:cs="Times New Roman"/>
                <w:sz w:val="22"/>
                <w:szCs w:val="22"/>
              </w:rPr>
            </w:pPr>
            <w:r w:rsidRPr="00A05249">
              <w:rPr>
                <w:rFonts w:ascii="Times New Roman" w:hAnsi="Times New Roman" w:cs="Times New Roman"/>
                <w:sz w:val="22"/>
                <w:szCs w:val="22"/>
              </w:rPr>
              <w:t>In Personal Capacity (</w:t>
            </w:r>
            <w:r w:rsidRPr="00A05249">
              <w:rPr>
                <w:rFonts w:ascii="Times New Roman" w:hAnsi="Times New Roman" w:cs="Times New Roman"/>
                <w:i/>
                <w:sz w:val="22"/>
                <w:szCs w:val="22"/>
              </w:rPr>
              <w:t>D-5/10, Rail Vihar, Indirapuram, Ghaziabad</w:t>
            </w:r>
            <w:r w:rsidRPr="00A05249">
              <w:rPr>
                <w:rFonts w:ascii="Times New Roman" w:hAnsi="Times New Roman" w:cs="Times New Roman"/>
                <w:sz w:val="22"/>
                <w:szCs w:val="22"/>
              </w:rPr>
              <w:t>)</w:t>
            </w:r>
          </w:p>
        </w:tc>
        <w:tc>
          <w:tcPr>
            <w:tcW w:w="4819" w:type="dxa"/>
          </w:tcPr>
          <w:p w14:paraId="6170FEC1" w14:textId="77777777" w:rsidR="00817C42" w:rsidRPr="00467D83" w:rsidRDefault="00817C42" w:rsidP="009D2E1E">
            <w:pPr>
              <w:ind w:hanging="2"/>
              <w:rPr>
                <w:rStyle w:val="SubtleReference"/>
              </w:rPr>
            </w:pPr>
            <w:r w:rsidRPr="00467D83">
              <w:rPr>
                <w:rStyle w:val="SubtleReference"/>
                <w:color w:val="000000" w:themeColor="text1"/>
              </w:rPr>
              <w:t>Shri P. C. Dewli</w:t>
            </w:r>
          </w:p>
          <w:p w14:paraId="46EA2641" w14:textId="77777777" w:rsidR="00817C42" w:rsidRPr="00B95C14" w:rsidRDefault="00817C42" w:rsidP="009D2E1E">
            <w:pPr>
              <w:ind w:hanging="2"/>
              <w:rPr>
                <w:rFonts w:ascii="Times New Roman" w:hAnsi="Times New Roman" w:cs="Times New Roman"/>
                <w:smallCaps/>
              </w:rPr>
            </w:pPr>
          </w:p>
        </w:tc>
      </w:tr>
      <w:tr w:rsidR="009E6144" w:rsidRPr="00A05249" w14:paraId="449E2E3C" w14:textId="77777777" w:rsidTr="00467D83">
        <w:trPr>
          <w:trHeight w:val="323"/>
          <w:jc w:val="center"/>
        </w:trPr>
        <w:tc>
          <w:tcPr>
            <w:tcW w:w="4962" w:type="dxa"/>
          </w:tcPr>
          <w:p w14:paraId="63457297" w14:textId="0F407C7E" w:rsidR="00FF6904" w:rsidRPr="00A05249" w:rsidRDefault="009E6144" w:rsidP="00467D83">
            <w:pPr>
              <w:ind w:left="29"/>
              <w:jc w:val="both"/>
              <w:rPr>
                <w:rFonts w:ascii="Times New Roman" w:hAnsi="Times New Roman" w:cs="Times New Roman"/>
                <w:sz w:val="22"/>
                <w:szCs w:val="22"/>
              </w:rPr>
            </w:pPr>
            <w:r w:rsidRPr="00A05249">
              <w:rPr>
                <w:rFonts w:ascii="Times New Roman" w:hAnsi="Times New Roman" w:cs="Times New Roman"/>
                <w:sz w:val="22"/>
                <w:szCs w:val="22"/>
              </w:rPr>
              <w:t>In Personal Capacity (</w:t>
            </w:r>
            <w:r w:rsidRPr="00A05249">
              <w:rPr>
                <w:rFonts w:ascii="Times New Roman" w:hAnsi="Times New Roman" w:cs="Times New Roman"/>
                <w:i/>
                <w:sz w:val="22"/>
                <w:szCs w:val="22"/>
              </w:rPr>
              <w:t xml:space="preserve">90 Mayur Vihar, </w:t>
            </w:r>
            <w:r w:rsidR="007D612D" w:rsidRPr="00A05249">
              <w:rPr>
                <w:rFonts w:ascii="Times New Roman" w:hAnsi="Times New Roman" w:cs="Times New Roman"/>
                <w:i/>
                <w:sz w:val="22"/>
                <w:szCs w:val="22"/>
              </w:rPr>
              <w:t xml:space="preserve">                                   </w:t>
            </w:r>
            <w:r w:rsidRPr="00A05249">
              <w:rPr>
                <w:rFonts w:ascii="Times New Roman" w:hAnsi="Times New Roman" w:cs="Times New Roman"/>
                <w:i/>
                <w:sz w:val="22"/>
                <w:szCs w:val="22"/>
              </w:rPr>
              <w:t>Sec 48,Chandigarh</w:t>
            </w:r>
            <w:r w:rsidRPr="00A05249">
              <w:rPr>
                <w:rFonts w:ascii="Times New Roman" w:hAnsi="Times New Roman" w:cs="Times New Roman"/>
                <w:sz w:val="22"/>
                <w:szCs w:val="22"/>
              </w:rPr>
              <w:t>)</w:t>
            </w:r>
          </w:p>
        </w:tc>
        <w:tc>
          <w:tcPr>
            <w:tcW w:w="4819" w:type="dxa"/>
          </w:tcPr>
          <w:p w14:paraId="7A4A05F6" w14:textId="00F463F0" w:rsidR="009E6144" w:rsidRPr="00467D83" w:rsidRDefault="00EA17E5" w:rsidP="009D2E1E">
            <w:pPr>
              <w:ind w:hanging="2"/>
              <w:rPr>
                <w:rStyle w:val="SubtleReference"/>
              </w:rPr>
            </w:pPr>
            <w:r w:rsidRPr="00467D83">
              <w:rPr>
                <w:rStyle w:val="SubtleReference"/>
                <w:rFonts w:ascii="Times New Roman" w:hAnsi="Times New Roman" w:cs="Times New Roman"/>
                <w:color w:val="000000" w:themeColor="text1"/>
              </w:rPr>
              <w:t>Shri Mahesh Chandra Jindal</w:t>
            </w:r>
          </w:p>
          <w:p w14:paraId="04D398EB" w14:textId="77777777" w:rsidR="009E6144" w:rsidRPr="00B95C14" w:rsidRDefault="009E6144" w:rsidP="009D2E1E">
            <w:pPr>
              <w:ind w:hanging="2"/>
              <w:rPr>
                <w:rFonts w:ascii="Times New Roman" w:hAnsi="Times New Roman" w:cs="Times New Roman"/>
                <w:smallCaps/>
              </w:rPr>
            </w:pPr>
            <w:r w:rsidRPr="00B95C14">
              <w:rPr>
                <w:rFonts w:ascii="Times New Roman" w:hAnsi="Times New Roman" w:cs="Times New Roman"/>
                <w:smallCaps/>
              </w:rPr>
              <w:tab/>
            </w:r>
          </w:p>
        </w:tc>
      </w:tr>
      <w:tr w:rsidR="009E6144" w:rsidRPr="00A05249" w14:paraId="192EAFF1" w14:textId="77777777" w:rsidTr="00467D83">
        <w:trPr>
          <w:trHeight w:val="274"/>
          <w:jc w:val="center"/>
        </w:trPr>
        <w:tc>
          <w:tcPr>
            <w:tcW w:w="4962" w:type="dxa"/>
          </w:tcPr>
          <w:p w14:paraId="519A98E5" w14:textId="77777777" w:rsidR="009E6144" w:rsidRPr="00A05249" w:rsidRDefault="009E6144" w:rsidP="009D2E1E">
            <w:pPr>
              <w:ind w:hanging="2"/>
              <w:rPr>
                <w:rFonts w:ascii="Times New Roman" w:hAnsi="Times New Roman" w:cs="Times New Roman"/>
                <w:sz w:val="22"/>
                <w:szCs w:val="22"/>
              </w:rPr>
            </w:pPr>
            <w:r w:rsidRPr="00A05249">
              <w:rPr>
                <w:rFonts w:ascii="Times New Roman" w:hAnsi="Times New Roman" w:cs="Times New Roman"/>
                <w:sz w:val="22"/>
                <w:szCs w:val="22"/>
              </w:rPr>
              <w:t>BIS Directorate General</w:t>
            </w:r>
          </w:p>
        </w:tc>
        <w:tc>
          <w:tcPr>
            <w:tcW w:w="4819" w:type="dxa"/>
          </w:tcPr>
          <w:p w14:paraId="32E869C6" w14:textId="37F4B64E" w:rsidR="009E6144" w:rsidRPr="00B95C14" w:rsidRDefault="009E6144" w:rsidP="009D2E1E">
            <w:pPr>
              <w:jc w:val="both"/>
              <w:rPr>
                <w:rFonts w:ascii="Times New Roman" w:hAnsi="Times New Roman" w:cs="Times New Roman"/>
              </w:rPr>
            </w:pPr>
            <w:r w:rsidRPr="00467D83">
              <w:rPr>
                <w:rStyle w:val="SubtleReference"/>
                <w:color w:val="000000" w:themeColor="text1"/>
              </w:rPr>
              <w:t>Shri K</w:t>
            </w:r>
            <w:r w:rsidR="00EA17E5" w:rsidRPr="00467D83">
              <w:rPr>
                <w:rStyle w:val="SubtleReference"/>
                <w:rFonts w:ascii="Times New Roman" w:hAnsi="Times New Roman" w:cs="Times New Roman"/>
                <w:color w:val="000000" w:themeColor="text1"/>
              </w:rPr>
              <w:t xml:space="preserve">. </w:t>
            </w:r>
            <w:r w:rsidRPr="00467D83">
              <w:rPr>
                <w:rStyle w:val="SubtleReference"/>
                <w:color w:val="000000" w:themeColor="text1"/>
              </w:rPr>
              <w:t>V</w:t>
            </w:r>
            <w:r w:rsidR="00EA17E5" w:rsidRPr="00467D83">
              <w:rPr>
                <w:rStyle w:val="SubtleReference"/>
                <w:rFonts w:ascii="Times New Roman" w:hAnsi="Times New Roman" w:cs="Times New Roman"/>
                <w:color w:val="000000" w:themeColor="text1"/>
              </w:rPr>
              <w:t xml:space="preserve">. </w:t>
            </w:r>
            <w:r w:rsidRPr="00467D83">
              <w:rPr>
                <w:rStyle w:val="SubtleReference"/>
                <w:color w:val="000000" w:themeColor="text1"/>
              </w:rPr>
              <w:t>Rao</w:t>
            </w:r>
            <w:r w:rsidR="00EA17E5" w:rsidRPr="00467D83">
              <w:rPr>
                <w:rStyle w:val="SubtleReference"/>
                <w:rFonts w:ascii="Times New Roman" w:hAnsi="Times New Roman" w:cs="Times New Roman"/>
                <w:color w:val="000000" w:themeColor="text1"/>
              </w:rPr>
              <w:t xml:space="preserve">, </w:t>
            </w:r>
            <w:r w:rsidRPr="00467D83">
              <w:rPr>
                <w:rStyle w:val="SubtleReference"/>
                <w:color w:val="000000" w:themeColor="text1"/>
              </w:rPr>
              <w:t xml:space="preserve">Scientist </w:t>
            </w:r>
            <w:r w:rsidR="00EA17E5" w:rsidRPr="00467D83">
              <w:rPr>
                <w:rStyle w:val="SubtleReference"/>
                <w:rFonts w:ascii="Times New Roman" w:hAnsi="Times New Roman" w:cs="Times New Roman"/>
                <w:color w:val="000000" w:themeColor="text1"/>
              </w:rPr>
              <w:t>‘</w:t>
            </w:r>
            <w:r w:rsidRPr="00467D83">
              <w:rPr>
                <w:rStyle w:val="SubtleReference"/>
                <w:color w:val="000000" w:themeColor="text1"/>
              </w:rPr>
              <w:t>F’</w:t>
            </w:r>
            <w:r w:rsidR="00EA17E5" w:rsidRPr="00467D83">
              <w:rPr>
                <w:rStyle w:val="SubtleReference"/>
                <w:rFonts w:ascii="Times New Roman" w:hAnsi="Times New Roman" w:cs="Times New Roman"/>
                <w:color w:val="000000" w:themeColor="text1"/>
              </w:rPr>
              <w:t>/</w:t>
            </w:r>
            <w:r w:rsidRPr="00467D83">
              <w:rPr>
                <w:rStyle w:val="SubtleReference"/>
                <w:color w:val="000000" w:themeColor="text1"/>
              </w:rPr>
              <w:t xml:space="preserve">Senior Director </w:t>
            </w:r>
            <w:r w:rsidR="00AF33CE" w:rsidRPr="00B95C14">
              <w:rPr>
                <w:rStyle w:val="SubtleReference"/>
                <w:rFonts w:ascii="Times New Roman" w:hAnsi="Times New Roman" w:cs="Times New Roman"/>
                <w:color w:val="000000" w:themeColor="text1"/>
              </w:rPr>
              <w:t>a</w:t>
            </w:r>
            <w:r w:rsidR="00AF33CE" w:rsidRPr="00467D83">
              <w:rPr>
                <w:rStyle w:val="SubtleReference"/>
                <w:rFonts w:ascii="Times New Roman" w:hAnsi="Times New Roman" w:cs="Times New Roman"/>
                <w:color w:val="000000" w:themeColor="text1"/>
              </w:rPr>
              <w:t xml:space="preserve">nd </w:t>
            </w:r>
            <w:r w:rsidRPr="00467D83">
              <w:rPr>
                <w:rStyle w:val="SubtleReference"/>
                <w:color w:val="000000" w:themeColor="text1"/>
              </w:rPr>
              <w:t xml:space="preserve">Head </w:t>
            </w:r>
            <w:r w:rsidR="00EA17E5" w:rsidRPr="00467D83">
              <w:rPr>
                <w:rStyle w:val="SubtleReference"/>
                <w:rFonts w:ascii="Times New Roman" w:hAnsi="Times New Roman" w:cs="Times New Roman"/>
                <w:color w:val="000000" w:themeColor="text1"/>
              </w:rPr>
              <w:t>(</w:t>
            </w:r>
            <w:r w:rsidRPr="00467D83">
              <w:rPr>
                <w:rStyle w:val="SubtleReference"/>
                <w:color w:val="000000" w:themeColor="text1"/>
              </w:rPr>
              <w:t>Mechanical Engineering</w:t>
            </w:r>
            <w:r w:rsidR="00EA17E5" w:rsidRPr="00467D83">
              <w:rPr>
                <w:rStyle w:val="SubtleReference"/>
                <w:rFonts w:ascii="Times New Roman" w:hAnsi="Times New Roman" w:cs="Times New Roman"/>
                <w:color w:val="000000" w:themeColor="text1"/>
              </w:rPr>
              <w:t>) [</w:t>
            </w:r>
            <w:r w:rsidRPr="00467D83">
              <w:rPr>
                <w:rStyle w:val="SubtleReference"/>
                <w:color w:val="000000" w:themeColor="text1"/>
              </w:rPr>
              <w:t>Representing General</w:t>
            </w:r>
            <w:r w:rsidRPr="00467D83">
              <w:rPr>
                <w:rFonts w:ascii="Times New Roman" w:hAnsi="Times New Roman" w:cs="Times New Roman"/>
                <w:smallCaps/>
                <w:color w:val="000000" w:themeColor="text1"/>
              </w:rPr>
              <w:t xml:space="preserve"> </w:t>
            </w:r>
            <w:r w:rsidRPr="00B95C14">
              <w:rPr>
                <w:rFonts w:ascii="Times New Roman" w:hAnsi="Times New Roman" w:cs="Times New Roman"/>
                <w:smallCaps/>
              </w:rPr>
              <w:t>(</w:t>
            </w:r>
            <w:r w:rsidRPr="00B95C14">
              <w:rPr>
                <w:rFonts w:ascii="Times New Roman" w:hAnsi="Times New Roman" w:cs="Times New Roman"/>
                <w:i/>
                <w:iCs/>
                <w:color w:val="000000"/>
              </w:rPr>
              <w:t>Ex-officio</w:t>
            </w:r>
            <w:r w:rsidRPr="00B95C14">
              <w:rPr>
                <w:rFonts w:ascii="Times New Roman" w:hAnsi="Times New Roman" w:cs="Times New Roman"/>
                <w:smallCaps/>
              </w:rPr>
              <w:t>)]</w:t>
            </w:r>
          </w:p>
        </w:tc>
      </w:tr>
    </w:tbl>
    <w:p w14:paraId="2F207051" w14:textId="77777777" w:rsidR="009E6144" w:rsidRPr="00443BCC" w:rsidRDefault="009E6144" w:rsidP="009E6144">
      <w:pPr>
        <w:pStyle w:val="BodyText"/>
        <w:spacing w:line="20" w:lineRule="atLeast"/>
        <w:rPr>
          <w:sz w:val="22"/>
          <w:szCs w:val="20"/>
        </w:rPr>
      </w:pPr>
    </w:p>
    <w:p w14:paraId="0A819D02" w14:textId="77777777" w:rsidR="009E6144" w:rsidRPr="001E11DE" w:rsidRDefault="009E6144" w:rsidP="00D97E44">
      <w:pPr>
        <w:spacing w:after="0" w:line="276" w:lineRule="auto"/>
        <w:jc w:val="center"/>
        <w:rPr>
          <w:rFonts w:ascii="Times New Roman" w:hAnsi="Times New Roman" w:cs="Times New Roman"/>
          <w:i/>
          <w:iCs/>
          <w:szCs w:val="22"/>
        </w:rPr>
      </w:pPr>
      <w:r w:rsidRPr="001E11DE">
        <w:rPr>
          <w:rFonts w:ascii="Times New Roman" w:hAnsi="Times New Roman" w:cs="Times New Roman"/>
          <w:i/>
          <w:iCs/>
          <w:szCs w:val="22"/>
        </w:rPr>
        <w:t>Member Secretary</w:t>
      </w:r>
    </w:p>
    <w:p w14:paraId="29711771" w14:textId="5B6E934F" w:rsidR="009E6144" w:rsidRPr="00467D83" w:rsidRDefault="00EA17E5" w:rsidP="009E6144">
      <w:pPr>
        <w:spacing w:after="0" w:line="20" w:lineRule="atLeast"/>
        <w:jc w:val="center"/>
        <w:rPr>
          <w:rStyle w:val="SubtleReference"/>
          <w:color w:val="000000" w:themeColor="text1"/>
          <w:szCs w:val="22"/>
        </w:rPr>
      </w:pPr>
      <w:r w:rsidRPr="00467D83">
        <w:rPr>
          <w:rStyle w:val="SubtleReference"/>
          <w:rFonts w:ascii="Times New Roman" w:hAnsi="Times New Roman" w:cs="Times New Roman"/>
          <w:color w:val="000000" w:themeColor="text1"/>
          <w:szCs w:val="22"/>
        </w:rPr>
        <w:t>Shri Shubham Yadav</w:t>
      </w:r>
    </w:p>
    <w:p w14:paraId="729D08FD" w14:textId="3B20E64D" w:rsidR="009E6144" w:rsidRPr="00467D83" w:rsidRDefault="00EA17E5" w:rsidP="009E6144">
      <w:pPr>
        <w:spacing w:after="0" w:line="20" w:lineRule="atLeast"/>
        <w:jc w:val="center"/>
        <w:rPr>
          <w:rStyle w:val="SubtleReference"/>
          <w:szCs w:val="22"/>
        </w:rPr>
      </w:pPr>
      <w:r w:rsidRPr="00467D83">
        <w:rPr>
          <w:rStyle w:val="SubtleReference"/>
          <w:rFonts w:ascii="Times New Roman" w:hAnsi="Times New Roman" w:cs="Times New Roman"/>
          <w:color w:val="000000" w:themeColor="text1"/>
          <w:szCs w:val="22"/>
        </w:rPr>
        <w:t>Scientist ‘C’/Deputy Directo</w:t>
      </w:r>
      <w:r w:rsidRPr="001E11DE">
        <w:rPr>
          <w:rStyle w:val="SubtleReference"/>
          <w:rFonts w:ascii="Times New Roman" w:hAnsi="Times New Roman" w:cs="Times New Roman"/>
          <w:szCs w:val="22"/>
        </w:rPr>
        <w:t>r</w:t>
      </w:r>
    </w:p>
    <w:p w14:paraId="605EBC2F" w14:textId="4202A195" w:rsidR="007478FD" w:rsidRPr="001E11DE" w:rsidRDefault="00EA17E5" w:rsidP="006117F7">
      <w:pPr>
        <w:spacing w:after="0" w:line="20" w:lineRule="atLeast"/>
        <w:jc w:val="center"/>
        <w:rPr>
          <w:smallCaps/>
          <w:color w:val="000000" w:themeColor="text1"/>
          <w:szCs w:val="22"/>
        </w:rPr>
      </w:pPr>
      <w:r w:rsidRPr="00467D83">
        <w:rPr>
          <w:rStyle w:val="SubtleReference"/>
          <w:rFonts w:ascii="Times New Roman" w:hAnsi="Times New Roman" w:cs="Times New Roman"/>
          <w:color w:val="000000" w:themeColor="text1"/>
          <w:szCs w:val="22"/>
        </w:rPr>
        <w:t>(Mechanical Engineering), B</w:t>
      </w:r>
      <w:r w:rsidRPr="001E11DE">
        <w:rPr>
          <w:rStyle w:val="SubtleReference"/>
          <w:rFonts w:ascii="Times New Roman" w:hAnsi="Times New Roman" w:cs="Times New Roman"/>
          <w:color w:val="000000" w:themeColor="text1"/>
          <w:szCs w:val="22"/>
        </w:rPr>
        <w:t>IS</w:t>
      </w:r>
    </w:p>
    <w:sectPr w:rsidR="007478FD" w:rsidRPr="001E11DE" w:rsidSect="000D1D7E">
      <w:headerReference w:type="default" r:id="rId10"/>
      <w:footerReference w:type="default" r:id="rId11"/>
      <w:pgSz w:w="11907" w:h="16839" w:code="9"/>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B8E3B" w14:textId="77777777" w:rsidR="003169E6" w:rsidRDefault="003169E6" w:rsidP="00A60BB7">
      <w:pPr>
        <w:spacing w:after="0" w:line="240" w:lineRule="auto"/>
      </w:pPr>
      <w:r>
        <w:separator/>
      </w:r>
    </w:p>
  </w:endnote>
  <w:endnote w:type="continuationSeparator" w:id="0">
    <w:p w14:paraId="13D85B3A" w14:textId="77777777" w:rsidR="003169E6" w:rsidRDefault="003169E6" w:rsidP="00A6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689738"/>
      <w:docPartObj>
        <w:docPartGallery w:val="Page Numbers (Bottom of Page)"/>
        <w:docPartUnique/>
      </w:docPartObj>
    </w:sdtPr>
    <w:sdtEndPr>
      <w:rPr>
        <w:noProof/>
      </w:rPr>
    </w:sdtEndPr>
    <w:sdtContent>
      <w:p w14:paraId="703F2891" w14:textId="075B1D39" w:rsidR="00C43B07" w:rsidRDefault="00C43B07">
        <w:pPr>
          <w:pStyle w:val="Footer"/>
          <w:jc w:val="center"/>
        </w:pPr>
        <w:r>
          <w:fldChar w:fldCharType="begin"/>
        </w:r>
        <w:r>
          <w:instrText xml:space="preserve"> PAGE   \* MERGEFORMAT </w:instrText>
        </w:r>
        <w:r>
          <w:fldChar w:fldCharType="separate"/>
        </w:r>
        <w:r w:rsidR="003169E6">
          <w:rPr>
            <w:noProof/>
          </w:rPr>
          <w:t>1</w:t>
        </w:r>
        <w:r>
          <w:rPr>
            <w:noProof/>
          </w:rPr>
          <w:fldChar w:fldCharType="end"/>
        </w:r>
      </w:p>
    </w:sdtContent>
  </w:sdt>
  <w:p w14:paraId="42043385" w14:textId="77777777" w:rsidR="00C43B07" w:rsidRDefault="00C43B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68646" w14:textId="77777777" w:rsidR="003169E6" w:rsidRDefault="003169E6" w:rsidP="00A60BB7">
      <w:pPr>
        <w:spacing w:after="0" w:line="240" w:lineRule="auto"/>
      </w:pPr>
      <w:r>
        <w:separator/>
      </w:r>
    </w:p>
  </w:footnote>
  <w:footnote w:type="continuationSeparator" w:id="0">
    <w:p w14:paraId="26D830BE" w14:textId="77777777" w:rsidR="003169E6" w:rsidRDefault="003169E6" w:rsidP="00A60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0E0A" w14:textId="79FDA366" w:rsidR="00C43B07" w:rsidRPr="006370B1" w:rsidRDefault="0050652E" w:rsidP="00A60BB7">
    <w:pPr>
      <w:pStyle w:val="Header"/>
      <w:jc w:val="right"/>
      <w:rPr>
        <w:rFonts w:ascii="Times New Roman" w:hAnsi="Times New Roman" w:cs="Times New Roman"/>
        <w:b/>
        <w:bCs/>
        <w:sz w:val="24"/>
      </w:rPr>
    </w:pPr>
    <w:r w:rsidRPr="006370B1">
      <w:rPr>
        <w:rFonts w:ascii="Times New Roman" w:hAnsi="Times New Roman" w:cs="Times New Roman"/>
        <w:b/>
        <w:bCs/>
        <w:sz w:val="24"/>
      </w:rPr>
      <w:t>IS 11830 (</w:t>
    </w:r>
    <w:r w:rsidR="0046613E" w:rsidRPr="006370B1">
      <w:rPr>
        <w:rFonts w:ascii="Times New Roman" w:hAnsi="Times New Roman" w:cs="Times New Roman"/>
        <w:b/>
        <w:bCs/>
        <w:sz w:val="24"/>
      </w:rPr>
      <w:t>Part 1</w:t>
    </w:r>
    <w:r w:rsidRPr="006370B1">
      <w:rPr>
        <w:rFonts w:ascii="Times New Roman" w:hAnsi="Times New Roman" w:cs="Times New Roman"/>
        <w:b/>
        <w:bCs/>
        <w:sz w:val="24"/>
      </w:rPr>
      <w:t xml:space="preserve">) </w:t>
    </w:r>
    <w:r w:rsidR="0046613E" w:rsidRPr="006370B1">
      <w:rPr>
        <w:rFonts w:ascii="Times New Roman" w:hAnsi="Times New Roman" w:cs="Times New Roman"/>
        <w:b/>
        <w:bCs/>
        <w:sz w:val="24"/>
      </w:rPr>
      <w:t>: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7FD"/>
    <w:multiLevelType w:val="hybridMultilevel"/>
    <w:tmpl w:val="E5881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B1E59"/>
    <w:multiLevelType w:val="hybridMultilevel"/>
    <w:tmpl w:val="00C01FC4"/>
    <w:lvl w:ilvl="0" w:tplc="49DE18D6">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80C69"/>
    <w:multiLevelType w:val="hybridMultilevel"/>
    <w:tmpl w:val="93A227EE"/>
    <w:lvl w:ilvl="0" w:tplc="4B86A68E">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85B79"/>
    <w:multiLevelType w:val="hybridMultilevel"/>
    <w:tmpl w:val="ED487E12"/>
    <w:lvl w:ilvl="0" w:tplc="62BC60D4">
      <w:start w:val="1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64661"/>
    <w:multiLevelType w:val="hybridMultilevel"/>
    <w:tmpl w:val="66822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F3F2A"/>
    <w:multiLevelType w:val="hybridMultilevel"/>
    <w:tmpl w:val="02D4F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2322E"/>
    <w:multiLevelType w:val="hybridMultilevel"/>
    <w:tmpl w:val="766A3716"/>
    <w:lvl w:ilvl="0" w:tplc="FE14CE62">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42C81"/>
    <w:multiLevelType w:val="hybridMultilevel"/>
    <w:tmpl w:val="0D74940A"/>
    <w:lvl w:ilvl="0" w:tplc="01B6F1C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F153258"/>
    <w:multiLevelType w:val="hybridMultilevel"/>
    <w:tmpl w:val="4A54DB3C"/>
    <w:lvl w:ilvl="0" w:tplc="D2EC66D4">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58CE"/>
    <w:multiLevelType w:val="hybridMultilevel"/>
    <w:tmpl w:val="21D082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672F66"/>
    <w:multiLevelType w:val="hybridMultilevel"/>
    <w:tmpl w:val="36E44CBA"/>
    <w:lvl w:ilvl="0" w:tplc="124ADC9E">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D012A"/>
    <w:multiLevelType w:val="hybridMultilevel"/>
    <w:tmpl w:val="C5084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5FA"/>
    <w:multiLevelType w:val="hybridMultilevel"/>
    <w:tmpl w:val="AE7EB4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4015E"/>
    <w:multiLevelType w:val="hybridMultilevel"/>
    <w:tmpl w:val="A002DB44"/>
    <w:lvl w:ilvl="0" w:tplc="4A18073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2551C"/>
    <w:multiLevelType w:val="hybridMultilevel"/>
    <w:tmpl w:val="701A1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53424"/>
    <w:multiLevelType w:val="hybridMultilevel"/>
    <w:tmpl w:val="13C613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AC6042"/>
    <w:multiLevelType w:val="hybridMultilevel"/>
    <w:tmpl w:val="41BACE3A"/>
    <w:lvl w:ilvl="0" w:tplc="C1CEB46E">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860E2"/>
    <w:multiLevelType w:val="hybridMultilevel"/>
    <w:tmpl w:val="892CC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16842"/>
    <w:multiLevelType w:val="hybridMultilevel"/>
    <w:tmpl w:val="F914334C"/>
    <w:lvl w:ilvl="0" w:tplc="91AAB4AA">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A2A38"/>
    <w:multiLevelType w:val="hybridMultilevel"/>
    <w:tmpl w:val="93A0DDE8"/>
    <w:lvl w:ilvl="0" w:tplc="C52253EA">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F59ED"/>
    <w:multiLevelType w:val="hybridMultilevel"/>
    <w:tmpl w:val="2454F980"/>
    <w:lvl w:ilvl="0" w:tplc="89B0A9C0">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B275D"/>
    <w:multiLevelType w:val="hybridMultilevel"/>
    <w:tmpl w:val="26FA9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427CB"/>
    <w:multiLevelType w:val="hybridMultilevel"/>
    <w:tmpl w:val="91C00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3B1E5C"/>
    <w:multiLevelType w:val="hybridMultilevel"/>
    <w:tmpl w:val="D91CA524"/>
    <w:lvl w:ilvl="0" w:tplc="5700F97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21FDD"/>
    <w:multiLevelType w:val="hybridMultilevel"/>
    <w:tmpl w:val="F02A2196"/>
    <w:lvl w:ilvl="0" w:tplc="FB52271E">
      <w:start w:val="16"/>
      <w:numFmt w:val="lowerLetter"/>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D4FB5"/>
    <w:multiLevelType w:val="hybridMultilevel"/>
    <w:tmpl w:val="2AFEE03A"/>
    <w:lvl w:ilvl="0" w:tplc="57A25ED0">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54F41"/>
    <w:multiLevelType w:val="hybridMultilevel"/>
    <w:tmpl w:val="93EA0BEC"/>
    <w:lvl w:ilvl="0" w:tplc="B900A4D4">
      <w:start w:val="10"/>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044CE"/>
    <w:multiLevelType w:val="hybridMultilevel"/>
    <w:tmpl w:val="CBC260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60F9B"/>
    <w:multiLevelType w:val="hybridMultilevel"/>
    <w:tmpl w:val="E9029F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B71882"/>
    <w:multiLevelType w:val="hybridMultilevel"/>
    <w:tmpl w:val="BC489BAC"/>
    <w:lvl w:ilvl="0" w:tplc="A45E2A1C">
      <w:start w:val="25"/>
      <w:numFmt w:val="lowerLetter"/>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B3C22"/>
    <w:multiLevelType w:val="hybridMultilevel"/>
    <w:tmpl w:val="5AE2E28E"/>
    <w:lvl w:ilvl="0" w:tplc="D714B2C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8"/>
  </w:num>
  <w:num w:numId="4">
    <w:abstractNumId w:val="6"/>
  </w:num>
  <w:num w:numId="5">
    <w:abstractNumId w:val="13"/>
  </w:num>
  <w:num w:numId="6">
    <w:abstractNumId w:val="26"/>
  </w:num>
  <w:num w:numId="7">
    <w:abstractNumId w:val="4"/>
  </w:num>
  <w:num w:numId="8">
    <w:abstractNumId w:val="14"/>
  </w:num>
  <w:num w:numId="9">
    <w:abstractNumId w:val="30"/>
  </w:num>
  <w:num w:numId="10">
    <w:abstractNumId w:val="20"/>
  </w:num>
  <w:num w:numId="11">
    <w:abstractNumId w:val="16"/>
  </w:num>
  <w:num w:numId="12">
    <w:abstractNumId w:val="19"/>
  </w:num>
  <w:num w:numId="13">
    <w:abstractNumId w:val="27"/>
  </w:num>
  <w:num w:numId="14">
    <w:abstractNumId w:val="17"/>
  </w:num>
  <w:num w:numId="15">
    <w:abstractNumId w:val="3"/>
  </w:num>
  <w:num w:numId="16">
    <w:abstractNumId w:val="24"/>
  </w:num>
  <w:num w:numId="17">
    <w:abstractNumId w:val="29"/>
  </w:num>
  <w:num w:numId="18">
    <w:abstractNumId w:val="28"/>
  </w:num>
  <w:num w:numId="19">
    <w:abstractNumId w:val="7"/>
  </w:num>
  <w:num w:numId="20">
    <w:abstractNumId w:val="15"/>
  </w:num>
  <w:num w:numId="21">
    <w:abstractNumId w:val="21"/>
  </w:num>
  <w:num w:numId="22">
    <w:abstractNumId w:val="2"/>
  </w:num>
  <w:num w:numId="23">
    <w:abstractNumId w:val="1"/>
  </w:num>
  <w:num w:numId="24">
    <w:abstractNumId w:val="18"/>
  </w:num>
  <w:num w:numId="25">
    <w:abstractNumId w:val="10"/>
  </w:num>
  <w:num w:numId="26">
    <w:abstractNumId w:val="5"/>
  </w:num>
  <w:num w:numId="27">
    <w:abstractNumId w:val="0"/>
  </w:num>
  <w:num w:numId="28">
    <w:abstractNumId w:val="22"/>
  </w:num>
  <w:num w:numId="29">
    <w:abstractNumId w:val="11"/>
  </w:num>
  <w:num w:numId="30">
    <w:abstractNumId w:val="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9F"/>
    <w:rsid w:val="00006A8C"/>
    <w:rsid w:val="00006CC2"/>
    <w:rsid w:val="00031EAC"/>
    <w:rsid w:val="00036502"/>
    <w:rsid w:val="000377F8"/>
    <w:rsid w:val="00047DDA"/>
    <w:rsid w:val="000522A8"/>
    <w:rsid w:val="00054B33"/>
    <w:rsid w:val="00054F38"/>
    <w:rsid w:val="0005791C"/>
    <w:rsid w:val="00061644"/>
    <w:rsid w:val="00070158"/>
    <w:rsid w:val="0007077A"/>
    <w:rsid w:val="0007699A"/>
    <w:rsid w:val="00076FC1"/>
    <w:rsid w:val="000852A8"/>
    <w:rsid w:val="000934E3"/>
    <w:rsid w:val="00097275"/>
    <w:rsid w:val="000A358D"/>
    <w:rsid w:val="000C1FE9"/>
    <w:rsid w:val="000C34AE"/>
    <w:rsid w:val="000C3686"/>
    <w:rsid w:val="000C393A"/>
    <w:rsid w:val="000C3DE1"/>
    <w:rsid w:val="000C7874"/>
    <w:rsid w:val="000D1D7E"/>
    <w:rsid w:val="000E1635"/>
    <w:rsid w:val="000E2E4C"/>
    <w:rsid w:val="000E75CC"/>
    <w:rsid w:val="000F1819"/>
    <w:rsid w:val="000F793D"/>
    <w:rsid w:val="0010243C"/>
    <w:rsid w:val="0011158D"/>
    <w:rsid w:val="0012183B"/>
    <w:rsid w:val="001238B1"/>
    <w:rsid w:val="001321B2"/>
    <w:rsid w:val="001412B6"/>
    <w:rsid w:val="00142475"/>
    <w:rsid w:val="00144A2A"/>
    <w:rsid w:val="00145014"/>
    <w:rsid w:val="00145135"/>
    <w:rsid w:val="0015216D"/>
    <w:rsid w:val="00154A0C"/>
    <w:rsid w:val="0015730A"/>
    <w:rsid w:val="0015787E"/>
    <w:rsid w:val="0015788A"/>
    <w:rsid w:val="00160CF7"/>
    <w:rsid w:val="001626E7"/>
    <w:rsid w:val="00162A51"/>
    <w:rsid w:val="00170242"/>
    <w:rsid w:val="00170B21"/>
    <w:rsid w:val="00173936"/>
    <w:rsid w:val="001769E6"/>
    <w:rsid w:val="001815C2"/>
    <w:rsid w:val="0018195B"/>
    <w:rsid w:val="00182191"/>
    <w:rsid w:val="00182AEF"/>
    <w:rsid w:val="001831D7"/>
    <w:rsid w:val="0019452D"/>
    <w:rsid w:val="001A27BA"/>
    <w:rsid w:val="001C0D4B"/>
    <w:rsid w:val="001C0D95"/>
    <w:rsid w:val="001D1AF4"/>
    <w:rsid w:val="001D2FBD"/>
    <w:rsid w:val="001D3D35"/>
    <w:rsid w:val="001D5DA5"/>
    <w:rsid w:val="001D62A8"/>
    <w:rsid w:val="001E11DE"/>
    <w:rsid w:val="001E4BCB"/>
    <w:rsid w:val="001F0C0F"/>
    <w:rsid w:val="002031E0"/>
    <w:rsid w:val="002343D8"/>
    <w:rsid w:val="00236011"/>
    <w:rsid w:val="00242206"/>
    <w:rsid w:val="002429D9"/>
    <w:rsid w:val="0024346E"/>
    <w:rsid w:val="002457FB"/>
    <w:rsid w:val="0024797E"/>
    <w:rsid w:val="002500C6"/>
    <w:rsid w:val="002501F2"/>
    <w:rsid w:val="00250EE0"/>
    <w:rsid w:val="00257B49"/>
    <w:rsid w:val="00277490"/>
    <w:rsid w:val="002774C3"/>
    <w:rsid w:val="00282CDD"/>
    <w:rsid w:val="00283600"/>
    <w:rsid w:val="00290A4C"/>
    <w:rsid w:val="0029102C"/>
    <w:rsid w:val="002936B5"/>
    <w:rsid w:val="002A1099"/>
    <w:rsid w:val="002A2042"/>
    <w:rsid w:val="002A3063"/>
    <w:rsid w:val="002A6B54"/>
    <w:rsid w:val="002B27AE"/>
    <w:rsid w:val="002C0DFE"/>
    <w:rsid w:val="002C244E"/>
    <w:rsid w:val="002C7BE3"/>
    <w:rsid w:val="002D0D8A"/>
    <w:rsid w:val="002D16A7"/>
    <w:rsid w:val="002D1BF4"/>
    <w:rsid w:val="002D471C"/>
    <w:rsid w:val="002D5478"/>
    <w:rsid w:val="002D6D68"/>
    <w:rsid w:val="002F30FA"/>
    <w:rsid w:val="002F3924"/>
    <w:rsid w:val="002F575C"/>
    <w:rsid w:val="00304C80"/>
    <w:rsid w:val="00305CB1"/>
    <w:rsid w:val="0031349D"/>
    <w:rsid w:val="00315303"/>
    <w:rsid w:val="003169E6"/>
    <w:rsid w:val="00320C2D"/>
    <w:rsid w:val="00321A8E"/>
    <w:rsid w:val="00325A34"/>
    <w:rsid w:val="00335138"/>
    <w:rsid w:val="00335BA9"/>
    <w:rsid w:val="00341582"/>
    <w:rsid w:val="0034483C"/>
    <w:rsid w:val="0035131E"/>
    <w:rsid w:val="00351B34"/>
    <w:rsid w:val="00352EA6"/>
    <w:rsid w:val="003539C1"/>
    <w:rsid w:val="003575A3"/>
    <w:rsid w:val="00360249"/>
    <w:rsid w:val="00365232"/>
    <w:rsid w:val="003737A3"/>
    <w:rsid w:val="00377969"/>
    <w:rsid w:val="00384BEA"/>
    <w:rsid w:val="00387214"/>
    <w:rsid w:val="00390C2E"/>
    <w:rsid w:val="0039188B"/>
    <w:rsid w:val="00392BAB"/>
    <w:rsid w:val="00395BC3"/>
    <w:rsid w:val="003A12D6"/>
    <w:rsid w:val="003A54A2"/>
    <w:rsid w:val="003A5EAC"/>
    <w:rsid w:val="003C1533"/>
    <w:rsid w:val="003C2D41"/>
    <w:rsid w:val="003C51E1"/>
    <w:rsid w:val="003D0331"/>
    <w:rsid w:val="003D4A54"/>
    <w:rsid w:val="003D5B3D"/>
    <w:rsid w:val="003D6063"/>
    <w:rsid w:val="003D63FC"/>
    <w:rsid w:val="003E578F"/>
    <w:rsid w:val="003E700C"/>
    <w:rsid w:val="003F4CD9"/>
    <w:rsid w:val="003F7CE5"/>
    <w:rsid w:val="00402832"/>
    <w:rsid w:val="004061F7"/>
    <w:rsid w:val="00406B71"/>
    <w:rsid w:val="00407BA7"/>
    <w:rsid w:val="00410D9E"/>
    <w:rsid w:val="004200B0"/>
    <w:rsid w:val="00426FB0"/>
    <w:rsid w:val="00431B2D"/>
    <w:rsid w:val="00443BCC"/>
    <w:rsid w:val="00443C1A"/>
    <w:rsid w:val="0044677F"/>
    <w:rsid w:val="00452044"/>
    <w:rsid w:val="00457FD0"/>
    <w:rsid w:val="0046498B"/>
    <w:rsid w:val="0046613E"/>
    <w:rsid w:val="00466985"/>
    <w:rsid w:val="004674ED"/>
    <w:rsid w:val="00467BBE"/>
    <w:rsid w:val="00467D83"/>
    <w:rsid w:val="00467E90"/>
    <w:rsid w:val="00471C6B"/>
    <w:rsid w:val="00496DAF"/>
    <w:rsid w:val="004A3197"/>
    <w:rsid w:val="004A38E5"/>
    <w:rsid w:val="004A56D7"/>
    <w:rsid w:val="004B4771"/>
    <w:rsid w:val="004C0A21"/>
    <w:rsid w:val="004C35E0"/>
    <w:rsid w:val="004C4166"/>
    <w:rsid w:val="004C466D"/>
    <w:rsid w:val="004D016B"/>
    <w:rsid w:val="004D258E"/>
    <w:rsid w:val="004D35A9"/>
    <w:rsid w:val="004D45BE"/>
    <w:rsid w:val="004E0551"/>
    <w:rsid w:val="004E1FBC"/>
    <w:rsid w:val="004E7762"/>
    <w:rsid w:val="004F03D3"/>
    <w:rsid w:val="004F3A54"/>
    <w:rsid w:val="0050652E"/>
    <w:rsid w:val="00515A00"/>
    <w:rsid w:val="00520B9F"/>
    <w:rsid w:val="00534891"/>
    <w:rsid w:val="00541D2D"/>
    <w:rsid w:val="005435DB"/>
    <w:rsid w:val="00543621"/>
    <w:rsid w:val="00573CF1"/>
    <w:rsid w:val="00574D89"/>
    <w:rsid w:val="00582599"/>
    <w:rsid w:val="00582D9B"/>
    <w:rsid w:val="005839EC"/>
    <w:rsid w:val="00585FE1"/>
    <w:rsid w:val="005911EB"/>
    <w:rsid w:val="005972D1"/>
    <w:rsid w:val="005A182E"/>
    <w:rsid w:val="005A283F"/>
    <w:rsid w:val="005A2879"/>
    <w:rsid w:val="005A61F0"/>
    <w:rsid w:val="005A7C4F"/>
    <w:rsid w:val="005B2F51"/>
    <w:rsid w:val="005B643A"/>
    <w:rsid w:val="005C0D1B"/>
    <w:rsid w:val="005C293F"/>
    <w:rsid w:val="005D19CF"/>
    <w:rsid w:val="005D5615"/>
    <w:rsid w:val="005E10EE"/>
    <w:rsid w:val="005E18D2"/>
    <w:rsid w:val="005E18DD"/>
    <w:rsid w:val="005E759F"/>
    <w:rsid w:val="005F3F6C"/>
    <w:rsid w:val="006117F7"/>
    <w:rsid w:val="00612628"/>
    <w:rsid w:val="0062284A"/>
    <w:rsid w:val="006250BC"/>
    <w:rsid w:val="00626268"/>
    <w:rsid w:val="00630B4A"/>
    <w:rsid w:val="00631576"/>
    <w:rsid w:val="00632F65"/>
    <w:rsid w:val="006335D0"/>
    <w:rsid w:val="00634D71"/>
    <w:rsid w:val="00635991"/>
    <w:rsid w:val="00636916"/>
    <w:rsid w:val="006370B1"/>
    <w:rsid w:val="00637C19"/>
    <w:rsid w:val="00653424"/>
    <w:rsid w:val="00655CB4"/>
    <w:rsid w:val="00661C1E"/>
    <w:rsid w:val="006644B1"/>
    <w:rsid w:val="00666067"/>
    <w:rsid w:val="00666626"/>
    <w:rsid w:val="00672300"/>
    <w:rsid w:val="0067389C"/>
    <w:rsid w:val="006838EB"/>
    <w:rsid w:val="00683B9A"/>
    <w:rsid w:val="0068474F"/>
    <w:rsid w:val="00685355"/>
    <w:rsid w:val="00695169"/>
    <w:rsid w:val="006A1500"/>
    <w:rsid w:val="006A3922"/>
    <w:rsid w:val="006A4BBD"/>
    <w:rsid w:val="006B267F"/>
    <w:rsid w:val="006B3A55"/>
    <w:rsid w:val="006C495C"/>
    <w:rsid w:val="006D6599"/>
    <w:rsid w:val="006E5244"/>
    <w:rsid w:val="006F3515"/>
    <w:rsid w:val="006F45A0"/>
    <w:rsid w:val="006F63E3"/>
    <w:rsid w:val="006F6F40"/>
    <w:rsid w:val="0070037E"/>
    <w:rsid w:val="00700F4A"/>
    <w:rsid w:val="00716E3F"/>
    <w:rsid w:val="007250C9"/>
    <w:rsid w:val="00725F38"/>
    <w:rsid w:val="00732228"/>
    <w:rsid w:val="00736DA3"/>
    <w:rsid w:val="00737781"/>
    <w:rsid w:val="00745B4C"/>
    <w:rsid w:val="0074679A"/>
    <w:rsid w:val="007478FD"/>
    <w:rsid w:val="00761D44"/>
    <w:rsid w:val="00770872"/>
    <w:rsid w:val="0077490B"/>
    <w:rsid w:val="007760F1"/>
    <w:rsid w:val="00777EE8"/>
    <w:rsid w:val="00781666"/>
    <w:rsid w:val="00782724"/>
    <w:rsid w:val="0078460B"/>
    <w:rsid w:val="00786932"/>
    <w:rsid w:val="007905B6"/>
    <w:rsid w:val="007908D7"/>
    <w:rsid w:val="00790E66"/>
    <w:rsid w:val="00795DEE"/>
    <w:rsid w:val="0079722E"/>
    <w:rsid w:val="007A0EB6"/>
    <w:rsid w:val="007A6BBE"/>
    <w:rsid w:val="007A7353"/>
    <w:rsid w:val="007B6CC2"/>
    <w:rsid w:val="007C5464"/>
    <w:rsid w:val="007C56E8"/>
    <w:rsid w:val="007D612D"/>
    <w:rsid w:val="007F034B"/>
    <w:rsid w:val="007F3B8B"/>
    <w:rsid w:val="007F5045"/>
    <w:rsid w:val="007F65F2"/>
    <w:rsid w:val="008057C8"/>
    <w:rsid w:val="00814A39"/>
    <w:rsid w:val="00817C42"/>
    <w:rsid w:val="00824C70"/>
    <w:rsid w:val="00832401"/>
    <w:rsid w:val="0083728F"/>
    <w:rsid w:val="00853DAE"/>
    <w:rsid w:val="00855B43"/>
    <w:rsid w:val="00867D43"/>
    <w:rsid w:val="0087676B"/>
    <w:rsid w:val="00893369"/>
    <w:rsid w:val="00895056"/>
    <w:rsid w:val="00896974"/>
    <w:rsid w:val="008A05B2"/>
    <w:rsid w:val="008A28A6"/>
    <w:rsid w:val="008C03D1"/>
    <w:rsid w:val="008C25F8"/>
    <w:rsid w:val="008D4055"/>
    <w:rsid w:val="008D43A0"/>
    <w:rsid w:val="008D57E2"/>
    <w:rsid w:val="008D69F7"/>
    <w:rsid w:val="008F0902"/>
    <w:rsid w:val="008F1578"/>
    <w:rsid w:val="00902B77"/>
    <w:rsid w:val="0091352C"/>
    <w:rsid w:val="00916DD1"/>
    <w:rsid w:val="00926DE5"/>
    <w:rsid w:val="00936C17"/>
    <w:rsid w:val="009405EF"/>
    <w:rsid w:val="009436D0"/>
    <w:rsid w:val="00945CA9"/>
    <w:rsid w:val="009513AA"/>
    <w:rsid w:val="0097131A"/>
    <w:rsid w:val="00983334"/>
    <w:rsid w:val="00985B9B"/>
    <w:rsid w:val="009860E6"/>
    <w:rsid w:val="00986F45"/>
    <w:rsid w:val="009921E2"/>
    <w:rsid w:val="00992378"/>
    <w:rsid w:val="009A5F9B"/>
    <w:rsid w:val="009B6F5B"/>
    <w:rsid w:val="009C277C"/>
    <w:rsid w:val="009C7479"/>
    <w:rsid w:val="009D2E1E"/>
    <w:rsid w:val="009D655D"/>
    <w:rsid w:val="009E0AD6"/>
    <w:rsid w:val="009E1799"/>
    <w:rsid w:val="009E35F5"/>
    <w:rsid w:val="009E4D2A"/>
    <w:rsid w:val="009E571B"/>
    <w:rsid w:val="009E6144"/>
    <w:rsid w:val="00A04C89"/>
    <w:rsid w:val="00A05249"/>
    <w:rsid w:val="00A07B7B"/>
    <w:rsid w:val="00A1206B"/>
    <w:rsid w:val="00A13B92"/>
    <w:rsid w:val="00A21CCF"/>
    <w:rsid w:val="00A25F43"/>
    <w:rsid w:val="00A26325"/>
    <w:rsid w:val="00A31D30"/>
    <w:rsid w:val="00A31DE4"/>
    <w:rsid w:val="00A43EB4"/>
    <w:rsid w:val="00A569F6"/>
    <w:rsid w:val="00A56FDE"/>
    <w:rsid w:val="00A576B9"/>
    <w:rsid w:val="00A5778A"/>
    <w:rsid w:val="00A60BB7"/>
    <w:rsid w:val="00A62E27"/>
    <w:rsid w:val="00A63623"/>
    <w:rsid w:val="00A6586A"/>
    <w:rsid w:val="00A661E1"/>
    <w:rsid w:val="00A67173"/>
    <w:rsid w:val="00A808B2"/>
    <w:rsid w:val="00A862FF"/>
    <w:rsid w:val="00A869A0"/>
    <w:rsid w:val="00A936D4"/>
    <w:rsid w:val="00A96A57"/>
    <w:rsid w:val="00AA0780"/>
    <w:rsid w:val="00AA4019"/>
    <w:rsid w:val="00AA6436"/>
    <w:rsid w:val="00AB135C"/>
    <w:rsid w:val="00AB37AA"/>
    <w:rsid w:val="00AB50D3"/>
    <w:rsid w:val="00AB5FB3"/>
    <w:rsid w:val="00AC0284"/>
    <w:rsid w:val="00AC0F24"/>
    <w:rsid w:val="00AD4CB2"/>
    <w:rsid w:val="00AD7C0E"/>
    <w:rsid w:val="00AE47A1"/>
    <w:rsid w:val="00AE4CE5"/>
    <w:rsid w:val="00AF149F"/>
    <w:rsid w:val="00AF3121"/>
    <w:rsid w:val="00AF33CE"/>
    <w:rsid w:val="00AF57C5"/>
    <w:rsid w:val="00AF5F8B"/>
    <w:rsid w:val="00B05257"/>
    <w:rsid w:val="00B107D2"/>
    <w:rsid w:val="00B1081F"/>
    <w:rsid w:val="00B1234F"/>
    <w:rsid w:val="00B13F48"/>
    <w:rsid w:val="00B15B9C"/>
    <w:rsid w:val="00B15D7B"/>
    <w:rsid w:val="00B16129"/>
    <w:rsid w:val="00B17633"/>
    <w:rsid w:val="00B240C0"/>
    <w:rsid w:val="00B24D7F"/>
    <w:rsid w:val="00B260AB"/>
    <w:rsid w:val="00B26DB9"/>
    <w:rsid w:val="00B323C3"/>
    <w:rsid w:val="00B407CD"/>
    <w:rsid w:val="00B459CE"/>
    <w:rsid w:val="00B5103B"/>
    <w:rsid w:val="00B5162D"/>
    <w:rsid w:val="00B54BDE"/>
    <w:rsid w:val="00B72C06"/>
    <w:rsid w:val="00B73048"/>
    <w:rsid w:val="00B932C3"/>
    <w:rsid w:val="00B94BBC"/>
    <w:rsid w:val="00B95C14"/>
    <w:rsid w:val="00BA54A0"/>
    <w:rsid w:val="00BB09E1"/>
    <w:rsid w:val="00BC24F8"/>
    <w:rsid w:val="00BC6821"/>
    <w:rsid w:val="00BD7A96"/>
    <w:rsid w:val="00BE67C4"/>
    <w:rsid w:val="00BF32D6"/>
    <w:rsid w:val="00BF34C6"/>
    <w:rsid w:val="00BF51BA"/>
    <w:rsid w:val="00BF74E5"/>
    <w:rsid w:val="00BF7CC7"/>
    <w:rsid w:val="00C34616"/>
    <w:rsid w:val="00C40659"/>
    <w:rsid w:val="00C43B07"/>
    <w:rsid w:val="00C47FD9"/>
    <w:rsid w:val="00C5069A"/>
    <w:rsid w:val="00C5145D"/>
    <w:rsid w:val="00C61F5F"/>
    <w:rsid w:val="00C62B85"/>
    <w:rsid w:val="00C71791"/>
    <w:rsid w:val="00C77677"/>
    <w:rsid w:val="00C80081"/>
    <w:rsid w:val="00C9630A"/>
    <w:rsid w:val="00C96D27"/>
    <w:rsid w:val="00CB23FE"/>
    <w:rsid w:val="00CB31E2"/>
    <w:rsid w:val="00CB475A"/>
    <w:rsid w:val="00CD3164"/>
    <w:rsid w:val="00CD38E0"/>
    <w:rsid w:val="00CD3CDF"/>
    <w:rsid w:val="00CE5B62"/>
    <w:rsid w:val="00D02C90"/>
    <w:rsid w:val="00D03675"/>
    <w:rsid w:val="00D113E8"/>
    <w:rsid w:val="00D11483"/>
    <w:rsid w:val="00D1166A"/>
    <w:rsid w:val="00D13114"/>
    <w:rsid w:val="00D1552F"/>
    <w:rsid w:val="00D15A1A"/>
    <w:rsid w:val="00D208A0"/>
    <w:rsid w:val="00D3233C"/>
    <w:rsid w:val="00D333A9"/>
    <w:rsid w:val="00D42591"/>
    <w:rsid w:val="00D4298C"/>
    <w:rsid w:val="00D55E1A"/>
    <w:rsid w:val="00D64D6A"/>
    <w:rsid w:val="00D81564"/>
    <w:rsid w:val="00D9021A"/>
    <w:rsid w:val="00D92118"/>
    <w:rsid w:val="00D9456A"/>
    <w:rsid w:val="00D95915"/>
    <w:rsid w:val="00D96A0B"/>
    <w:rsid w:val="00D97E44"/>
    <w:rsid w:val="00DA13E1"/>
    <w:rsid w:val="00DB4D1E"/>
    <w:rsid w:val="00DB6087"/>
    <w:rsid w:val="00DB6181"/>
    <w:rsid w:val="00DB6834"/>
    <w:rsid w:val="00DB7B81"/>
    <w:rsid w:val="00DC436E"/>
    <w:rsid w:val="00DC5D9C"/>
    <w:rsid w:val="00DD30A6"/>
    <w:rsid w:val="00DD3DE6"/>
    <w:rsid w:val="00DE1138"/>
    <w:rsid w:val="00DE1447"/>
    <w:rsid w:val="00DF006E"/>
    <w:rsid w:val="00DF3080"/>
    <w:rsid w:val="00DF77DA"/>
    <w:rsid w:val="00DF7A76"/>
    <w:rsid w:val="00E022C9"/>
    <w:rsid w:val="00E03DC3"/>
    <w:rsid w:val="00E05571"/>
    <w:rsid w:val="00E16923"/>
    <w:rsid w:val="00E27298"/>
    <w:rsid w:val="00E27660"/>
    <w:rsid w:val="00E30801"/>
    <w:rsid w:val="00E34427"/>
    <w:rsid w:val="00E41A1A"/>
    <w:rsid w:val="00E431A0"/>
    <w:rsid w:val="00E462D0"/>
    <w:rsid w:val="00E53390"/>
    <w:rsid w:val="00E72589"/>
    <w:rsid w:val="00E74112"/>
    <w:rsid w:val="00E76676"/>
    <w:rsid w:val="00E8002E"/>
    <w:rsid w:val="00E83299"/>
    <w:rsid w:val="00E87129"/>
    <w:rsid w:val="00E90B8D"/>
    <w:rsid w:val="00EA0074"/>
    <w:rsid w:val="00EA17E5"/>
    <w:rsid w:val="00EA21F5"/>
    <w:rsid w:val="00EA5535"/>
    <w:rsid w:val="00EB06C9"/>
    <w:rsid w:val="00EB4AF3"/>
    <w:rsid w:val="00EB554A"/>
    <w:rsid w:val="00EB59E1"/>
    <w:rsid w:val="00EB6A8B"/>
    <w:rsid w:val="00ED3AAB"/>
    <w:rsid w:val="00ED635D"/>
    <w:rsid w:val="00EE4456"/>
    <w:rsid w:val="00EE6A8E"/>
    <w:rsid w:val="00EF2DC6"/>
    <w:rsid w:val="00EF4F87"/>
    <w:rsid w:val="00EF57F3"/>
    <w:rsid w:val="00F00CF8"/>
    <w:rsid w:val="00F0792B"/>
    <w:rsid w:val="00F10295"/>
    <w:rsid w:val="00F13A34"/>
    <w:rsid w:val="00F2436A"/>
    <w:rsid w:val="00F2620D"/>
    <w:rsid w:val="00F263E6"/>
    <w:rsid w:val="00F30AC4"/>
    <w:rsid w:val="00F37A1B"/>
    <w:rsid w:val="00F57D0D"/>
    <w:rsid w:val="00F62B5F"/>
    <w:rsid w:val="00F63F3C"/>
    <w:rsid w:val="00F65975"/>
    <w:rsid w:val="00F70487"/>
    <w:rsid w:val="00F80A59"/>
    <w:rsid w:val="00F813E4"/>
    <w:rsid w:val="00F8279F"/>
    <w:rsid w:val="00F91FD1"/>
    <w:rsid w:val="00FA3A75"/>
    <w:rsid w:val="00FA4B85"/>
    <w:rsid w:val="00FA68B3"/>
    <w:rsid w:val="00FB4EA5"/>
    <w:rsid w:val="00FB69E1"/>
    <w:rsid w:val="00FC2728"/>
    <w:rsid w:val="00FC6C53"/>
    <w:rsid w:val="00FD0BF1"/>
    <w:rsid w:val="00FE1B2E"/>
    <w:rsid w:val="00FE56E9"/>
    <w:rsid w:val="00FF69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73639"/>
  <w15:chartTrackingRefBased/>
  <w15:docId w15:val="{D99D9368-22AF-48E9-AF0C-F3FF633E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BB7"/>
    <w:rPr>
      <w:rFonts w:cs="Mangal"/>
    </w:rPr>
  </w:style>
  <w:style w:type="paragraph" w:styleId="Footer">
    <w:name w:val="footer"/>
    <w:basedOn w:val="Normal"/>
    <w:link w:val="FooterChar"/>
    <w:uiPriority w:val="99"/>
    <w:unhideWhenUsed/>
    <w:rsid w:val="00A60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BB7"/>
    <w:rPr>
      <w:rFonts w:cs="Mangal"/>
    </w:rPr>
  </w:style>
  <w:style w:type="character" w:customStyle="1" w:styleId="fontstyle01">
    <w:name w:val="fontstyle01"/>
    <w:basedOn w:val="DefaultParagraphFont"/>
    <w:rsid w:val="005D5615"/>
    <w:rPr>
      <w:rFonts w:ascii="Times-Italic" w:hAnsi="Times-Italic" w:hint="default"/>
      <w:b w:val="0"/>
      <w:bCs w:val="0"/>
      <w:i/>
      <w:iCs/>
      <w:color w:val="000000"/>
      <w:sz w:val="36"/>
      <w:szCs w:val="36"/>
    </w:rPr>
  </w:style>
  <w:style w:type="character" w:customStyle="1" w:styleId="fontstyle21">
    <w:name w:val="fontstyle21"/>
    <w:basedOn w:val="DefaultParagraphFont"/>
    <w:rsid w:val="005D5615"/>
    <w:rPr>
      <w:rFonts w:ascii="Helvetica-Bold" w:hAnsi="Helvetica-Bold" w:hint="default"/>
      <w:b/>
      <w:bCs/>
      <w:i w:val="0"/>
      <w:iCs w:val="0"/>
      <w:color w:val="000000"/>
      <w:sz w:val="20"/>
      <w:szCs w:val="20"/>
    </w:rPr>
  </w:style>
  <w:style w:type="character" w:customStyle="1" w:styleId="fontstyle31">
    <w:name w:val="fontstyle31"/>
    <w:basedOn w:val="DefaultParagraphFont"/>
    <w:rsid w:val="005D5615"/>
    <w:rPr>
      <w:rFonts w:ascii="Times-Italic" w:hAnsi="Times-Italic" w:hint="default"/>
      <w:b w:val="0"/>
      <w:bCs w:val="0"/>
      <w:i/>
      <w:iCs/>
      <w:color w:val="000000"/>
      <w:sz w:val="36"/>
      <w:szCs w:val="36"/>
    </w:rPr>
  </w:style>
  <w:style w:type="paragraph" w:styleId="ListParagraph">
    <w:name w:val="List Paragraph"/>
    <w:basedOn w:val="Normal"/>
    <w:uiPriority w:val="34"/>
    <w:qFormat/>
    <w:rsid w:val="00EE4456"/>
    <w:pPr>
      <w:ind w:left="720"/>
      <w:contextualSpacing/>
    </w:pPr>
  </w:style>
  <w:style w:type="character" w:customStyle="1" w:styleId="fontstyle11">
    <w:name w:val="fontstyle11"/>
    <w:basedOn w:val="DefaultParagraphFont"/>
    <w:rsid w:val="00F62B5F"/>
    <w:rPr>
      <w:rFonts w:ascii="TimesNewRoman" w:hAnsi="TimesNewRoman" w:hint="default"/>
      <w:b w:val="0"/>
      <w:bCs w:val="0"/>
      <w:i w:val="0"/>
      <w:iCs w:val="0"/>
      <w:color w:val="000000"/>
      <w:sz w:val="20"/>
      <w:szCs w:val="20"/>
    </w:rPr>
  </w:style>
  <w:style w:type="character" w:customStyle="1" w:styleId="fontstyle41">
    <w:name w:val="fontstyle41"/>
    <w:basedOn w:val="DefaultParagraphFont"/>
    <w:rsid w:val="00006CC2"/>
    <w:rPr>
      <w:rFonts w:ascii="Arial" w:hAnsi="Arial" w:cs="Arial" w:hint="default"/>
      <w:b w:val="0"/>
      <w:bCs w:val="0"/>
      <w:i w:val="0"/>
      <w:iCs w:val="0"/>
      <w:color w:val="000000"/>
      <w:sz w:val="22"/>
      <w:szCs w:val="22"/>
    </w:rPr>
  </w:style>
  <w:style w:type="table" w:styleId="TableGrid">
    <w:name w:val="Table Grid"/>
    <w:basedOn w:val="TableNormal"/>
    <w:uiPriority w:val="39"/>
    <w:rsid w:val="005F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3048"/>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B73048"/>
    <w:rPr>
      <w:rFonts w:ascii="Segoe UI" w:hAnsi="Segoe UI" w:cs="Mangal"/>
      <w:sz w:val="18"/>
      <w:szCs w:val="16"/>
    </w:rPr>
  </w:style>
  <w:style w:type="character" w:styleId="CommentReference">
    <w:name w:val="annotation reference"/>
    <w:basedOn w:val="DefaultParagraphFont"/>
    <w:uiPriority w:val="99"/>
    <w:semiHidden/>
    <w:unhideWhenUsed/>
    <w:rsid w:val="00406B71"/>
    <w:rPr>
      <w:sz w:val="16"/>
      <w:szCs w:val="16"/>
    </w:rPr>
  </w:style>
  <w:style w:type="paragraph" w:styleId="CommentText">
    <w:name w:val="annotation text"/>
    <w:basedOn w:val="Normal"/>
    <w:link w:val="CommentTextChar"/>
    <w:uiPriority w:val="99"/>
    <w:semiHidden/>
    <w:unhideWhenUsed/>
    <w:rsid w:val="00406B71"/>
    <w:pPr>
      <w:spacing w:line="240" w:lineRule="auto"/>
    </w:pPr>
    <w:rPr>
      <w:sz w:val="20"/>
      <w:szCs w:val="18"/>
    </w:rPr>
  </w:style>
  <w:style w:type="character" w:customStyle="1" w:styleId="CommentTextChar">
    <w:name w:val="Comment Text Char"/>
    <w:basedOn w:val="DefaultParagraphFont"/>
    <w:link w:val="CommentText"/>
    <w:uiPriority w:val="99"/>
    <w:semiHidden/>
    <w:rsid w:val="00406B71"/>
    <w:rPr>
      <w:rFonts w:cs="Mangal"/>
      <w:sz w:val="20"/>
      <w:szCs w:val="18"/>
    </w:rPr>
  </w:style>
  <w:style w:type="paragraph" w:styleId="CommentSubject">
    <w:name w:val="annotation subject"/>
    <w:basedOn w:val="CommentText"/>
    <w:next w:val="CommentText"/>
    <w:link w:val="CommentSubjectChar"/>
    <w:uiPriority w:val="99"/>
    <w:semiHidden/>
    <w:unhideWhenUsed/>
    <w:rsid w:val="00406B71"/>
    <w:rPr>
      <w:b/>
      <w:bCs/>
    </w:rPr>
  </w:style>
  <w:style w:type="character" w:customStyle="1" w:styleId="CommentSubjectChar">
    <w:name w:val="Comment Subject Char"/>
    <w:basedOn w:val="CommentTextChar"/>
    <w:link w:val="CommentSubject"/>
    <w:uiPriority w:val="99"/>
    <w:semiHidden/>
    <w:rsid w:val="00406B71"/>
    <w:rPr>
      <w:rFonts w:cs="Mangal"/>
      <w:b/>
      <w:bCs/>
      <w:sz w:val="20"/>
      <w:szCs w:val="18"/>
    </w:rPr>
  </w:style>
  <w:style w:type="table" w:customStyle="1" w:styleId="Style84">
    <w:name w:val="_Style 84"/>
    <w:basedOn w:val="TableNormal"/>
    <w:rsid w:val="009E6144"/>
    <w:pPr>
      <w:spacing w:after="0" w:line="240" w:lineRule="auto"/>
    </w:pPr>
    <w:rPr>
      <w:rFonts w:eastAsiaTheme="minorEastAsia"/>
      <w:sz w:val="20"/>
      <w:lang w:val="en-IN" w:eastAsia="en-IN" w:bidi="ar-SA"/>
    </w:rPr>
    <w:tblPr/>
  </w:style>
  <w:style w:type="paragraph" w:styleId="BodyText">
    <w:name w:val="Body Text"/>
    <w:basedOn w:val="Normal"/>
    <w:link w:val="BodyTextChar"/>
    <w:uiPriority w:val="1"/>
    <w:qFormat/>
    <w:rsid w:val="009E614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9E6144"/>
    <w:rPr>
      <w:rFonts w:ascii="Times New Roman" w:eastAsia="Times New Roman" w:hAnsi="Times New Roman" w:cs="Times New Roman"/>
      <w:sz w:val="24"/>
      <w:szCs w:val="24"/>
      <w:lang w:bidi="ar-SA"/>
    </w:rPr>
  </w:style>
  <w:style w:type="character" w:styleId="SubtleReference">
    <w:name w:val="Subtle Reference"/>
    <w:basedOn w:val="DefaultParagraphFont"/>
    <w:uiPriority w:val="31"/>
    <w:qFormat/>
    <w:rsid w:val="00EA17E5"/>
    <w:rPr>
      <w:smallCaps/>
      <w:color w:val="5A5A5A" w:themeColor="text1" w:themeTint="A5"/>
    </w:rPr>
  </w:style>
  <w:style w:type="paragraph" w:styleId="Revision">
    <w:name w:val="Revision"/>
    <w:hidden/>
    <w:uiPriority w:val="99"/>
    <w:semiHidden/>
    <w:rsid w:val="004D35A9"/>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45023">
      <w:bodyDiv w:val="1"/>
      <w:marLeft w:val="0"/>
      <w:marRight w:val="0"/>
      <w:marTop w:val="0"/>
      <w:marBottom w:val="0"/>
      <w:divBdr>
        <w:top w:val="none" w:sz="0" w:space="0" w:color="auto"/>
        <w:left w:val="none" w:sz="0" w:space="0" w:color="auto"/>
        <w:bottom w:val="none" w:sz="0" w:space="0" w:color="auto"/>
        <w:right w:val="none" w:sz="0" w:space="0" w:color="auto"/>
      </w:divBdr>
      <w:divsChild>
        <w:div w:id="336033379">
          <w:marLeft w:val="0"/>
          <w:marRight w:val="0"/>
          <w:marTop w:val="0"/>
          <w:marBottom w:val="0"/>
          <w:divBdr>
            <w:top w:val="none" w:sz="0" w:space="0" w:color="auto"/>
            <w:left w:val="none" w:sz="0" w:space="0" w:color="auto"/>
            <w:bottom w:val="none" w:sz="0" w:space="0" w:color="auto"/>
            <w:right w:val="none" w:sz="0" w:space="0" w:color="auto"/>
          </w:divBdr>
          <w:divsChild>
            <w:div w:id="182672969">
              <w:marLeft w:val="0"/>
              <w:marRight w:val="0"/>
              <w:marTop w:val="0"/>
              <w:marBottom w:val="0"/>
              <w:divBdr>
                <w:top w:val="none" w:sz="0" w:space="0" w:color="auto"/>
                <w:left w:val="none" w:sz="0" w:space="0" w:color="auto"/>
                <w:bottom w:val="none" w:sz="0" w:space="0" w:color="auto"/>
                <w:right w:val="none" w:sz="0" w:space="0" w:color="auto"/>
              </w:divBdr>
            </w:div>
            <w:div w:id="1057893443">
              <w:marLeft w:val="0"/>
              <w:marRight w:val="0"/>
              <w:marTop w:val="0"/>
              <w:marBottom w:val="0"/>
              <w:divBdr>
                <w:top w:val="none" w:sz="0" w:space="0" w:color="auto"/>
                <w:left w:val="none" w:sz="0" w:space="0" w:color="auto"/>
                <w:bottom w:val="none" w:sz="0" w:space="0" w:color="auto"/>
                <w:right w:val="none" w:sz="0" w:space="0" w:color="auto"/>
              </w:divBdr>
            </w:div>
          </w:divsChild>
        </w:div>
        <w:div w:id="1732464037">
          <w:marLeft w:val="0"/>
          <w:marRight w:val="0"/>
          <w:marTop w:val="0"/>
          <w:marBottom w:val="0"/>
          <w:divBdr>
            <w:top w:val="none" w:sz="0" w:space="0" w:color="auto"/>
            <w:left w:val="none" w:sz="0" w:space="0" w:color="auto"/>
            <w:bottom w:val="none" w:sz="0" w:space="0" w:color="auto"/>
            <w:right w:val="none" w:sz="0" w:space="0" w:color="auto"/>
          </w:divBdr>
        </w:div>
        <w:div w:id="1995834592">
          <w:marLeft w:val="0"/>
          <w:marRight w:val="0"/>
          <w:marTop w:val="0"/>
          <w:marBottom w:val="0"/>
          <w:divBdr>
            <w:top w:val="none" w:sz="0" w:space="0" w:color="auto"/>
            <w:left w:val="none" w:sz="0" w:space="0" w:color="auto"/>
            <w:bottom w:val="none" w:sz="0" w:space="0" w:color="auto"/>
            <w:right w:val="none" w:sz="0" w:space="0" w:color="auto"/>
          </w:divBdr>
          <w:divsChild>
            <w:div w:id="14562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F37B-BA64-4C8B-B09B-BF782939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12</Pages>
  <Words>3744</Words>
  <Characters>21344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Administrator</cp:lastModifiedBy>
  <cp:revision>381</cp:revision>
  <cp:lastPrinted>2022-02-23T06:51:00Z</cp:lastPrinted>
  <dcterms:created xsi:type="dcterms:W3CDTF">2024-06-06T09:00:00Z</dcterms:created>
  <dcterms:modified xsi:type="dcterms:W3CDTF">2024-06-28T07:01:00Z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ac1531b0f2370e77a03e395d23f77ca0e4d684d1ff86045e2a763d613bbf5487</vt:lpwstr>
  </property>
</Properties>
</file>