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B646C" w14:textId="77777777" w:rsidR="00070AAF" w:rsidRPr="000D7FE5" w:rsidRDefault="00070AAF" w:rsidP="00070AAF">
      <w:pPr>
        <w:widowControl w:val="0"/>
        <w:spacing w:before="39" w:after="0" w:line="276" w:lineRule="auto"/>
        <w:jc w:val="right"/>
        <w:rPr>
          <w:rFonts w:ascii="Times New Roman" w:eastAsia="Times New Roman" w:hAnsi="Times New Roman" w:cs="Times New Roman"/>
          <w:b/>
          <w:bCs/>
          <w:sz w:val="24"/>
          <w:szCs w:val="24"/>
          <w:lang w:val="en-US" w:bidi="hi-IN"/>
        </w:rPr>
      </w:pPr>
      <w:r w:rsidRPr="000D7FE5">
        <w:rPr>
          <w:rFonts w:ascii="Times New Roman" w:eastAsia="Times New Roman" w:hAnsi="Times New Roman" w:cs="Times New Roman"/>
          <w:b/>
          <w:bCs/>
          <w:spacing w:val="-1"/>
          <w:sz w:val="24"/>
          <w:szCs w:val="24"/>
          <w:u w:color="000000"/>
          <w:lang w:val="en-US" w:bidi="hi-IN"/>
        </w:rPr>
        <w:t>Doc</w:t>
      </w:r>
      <w:r w:rsidRPr="000D7FE5">
        <w:rPr>
          <w:rFonts w:ascii="Times New Roman" w:eastAsia="Times New Roman" w:hAnsi="Times New Roman" w:cs="Times New Roman"/>
          <w:b/>
          <w:bCs/>
          <w:spacing w:val="-3"/>
          <w:sz w:val="24"/>
          <w:szCs w:val="24"/>
          <w:u w:color="000000"/>
          <w:lang w:val="en-US" w:bidi="hi-IN"/>
        </w:rPr>
        <w:t>:</w:t>
      </w:r>
      <w:r w:rsidRPr="000D7FE5">
        <w:rPr>
          <w:rFonts w:ascii="Times New Roman" w:eastAsia="Times New Roman" w:hAnsi="Times New Roman" w:cs="Times New Roman"/>
          <w:b/>
          <w:bCs/>
          <w:spacing w:val="-1"/>
          <w:sz w:val="24"/>
          <w:szCs w:val="24"/>
          <w:u w:color="000000"/>
          <w:lang w:val="en-US" w:bidi="hi-IN"/>
        </w:rPr>
        <w:t xml:space="preserve"> FAD </w:t>
      </w:r>
      <w:r w:rsidR="00262C1F">
        <w:rPr>
          <w:rFonts w:ascii="Times New Roman" w:eastAsia="Times New Roman" w:hAnsi="Times New Roman" w:cs="Times New Roman"/>
          <w:b/>
          <w:bCs/>
          <w:sz w:val="24"/>
          <w:szCs w:val="24"/>
          <w:u w:color="000000"/>
          <w:lang w:val="en-US" w:bidi="hi-IN"/>
        </w:rPr>
        <w:t>01</w:t>
      </w:r>
      <w:r w:rsidRPr="000D7FE5">
        <w:rPr>
          <w:rFonts w:ascii="Times New Roman" w:eastAsia="Times New Roman" w:hAnsi="Times New Roman" w:cs="Times New Roman"/>
          <w:b/>
          <w:bCs/>
          <w:sz w:val="24"/>
          <w:szCs w:val="24"/>
          <w:u w:color="000000"/>
          <w:lang w:val="en-US" w:bidi="hi-IN"/>
        </w:rPr>
        <w:t>(</w:t>
      </w:r>
      <w:r w:rsidRPr="00070AAF">
        <w:rPr>
          <w:rFonts w:ascii="Times New Roman" w:eastAsia="Times New Roman" w:hAnsi="Times New Roman" w:cs="Times New Roman"/>
          <w:b/>
          <w:bCs/>
          <w:sz w:val="24"/>
          <w:szCs w:val="24"/>
          <w:u w:color="000000"/>
          <w:lang w:val="en-US" w:bidi="hi-IN"/>
        </w:rPr>
        <w:t>25623</w:t>
      </w:r>
      <w:r w:rsidRPr="000D7FE5">
        <w:rPr>
          <w:rFonts w:ascii="Times New Roman" w:eastAsia="Times New Roman" w:hAnsi="Times New Roman" w:cs="Times New Roman"/>
          <w:b/>
          <w:bCs/>
          <w:sz w:val="24"/>
          <w:szCs w:val="24"/>
          <w:u w:color="000000"/>
          <w:lang w:val="en-US" w:bidi="hi-IN"/>
        </w:rPr>
        <w:t>) F</w:t>
      </w:r>
    </w:p>
    <w:p w14:paraId="5D7851D5" w14:textId="77777777" w:rsidR="00070AAF" w:rsidRPr="000D7FE5" w:rsidRDefault="00070AAF" w:rsidP="00070AAF">
      <w:pPr>
        <w:spacing w:after="0" w:line="240" w:lineRule="auto"/>
        <w:jc w:val="right"/>
        <w:rPr>
          <w:rFonts w:ascii="Times New Roman" w:eastAsia="Times New Roman" w:hAnsi="Times New Roman" w:cs="Times New Roman"/>
          <w:b/>
          <w:bCs/>
          <w:spacing w:val="-1"/>
          <w:sz w:val="24"/>
          <w:szCs w:val="24"/>
          <w:lang w:val="en-US" w:bidi="hi-IN"/>
        </w:rPr>
      </w:pPr>
      <w:r>
        <w:rPr>
          <w:rFonts w:ascii="Times New Roman" w:eastAsia="Times New Roman" w:hAnsi="Times New Roman" w:cs="Times New Roman"/>
          <w:b/>
          <w:bCs/>
          <w:spacing w:val="-1"/>
          <w:sz w:val="24"/>
          <w:szCs w:val="24"/>
          <w:lang w:val="en-US" w:bidi="hi-IN"/>
        </w:rPr>
        <w:t xml:space="preserve">IS </w:t>
      </w:r>
      <w:proofErr w:type="gramStart"/>
      <w:r>
        <w:rPr>
          <w:rFonts w:ascii="Times New Roman" w:eastAsia="Times New Roman" w:hAnsi="Times New Roman" w:cs="Times New Roman"/>
          <w:b/>
          <w:bCs/>
          <w:spacing w:val="-1"/>
          <w:sz w:val="24"/>
          <w:szCs w:val="24"/>
          <w:lang w:val="en-US" w:bidi="hi-IN"/>
        </w:rPr>
        <w:t xml:space="preserve">10267 </w:t>
      </w:r>
      <w:r w:rsidRPr="000D7FE5">
        <w:rPr>
          <w:rFonts w:ascii="Times New Roman" w:eastAsia="Times New Roman" w:hAnsi="Times New Roman" w:cs="Times New Roman"/>
          <w:b/>
          <w:bCs/>
          <w:spacing w:val="-1"/>
          <w:sz w:val="24"/>
          <w:szCs w:val="24"/>
          <w:lang w:val="en-US" w:bidi="hi-IN"/>
        </w:rPr>
        <w:t>:</w:t>
      </w:r>
      <w:proofErr w:type="gramEnd"/>
      <w:r w:rsidRPr="000D7FE5">
        <w:rPr>
          <w:rFonts w:ascii="Times New Roman" w:eastAsia="Times New Roman" w:hAnsi="Times New Roman" w:cs="Times New Roman"/>
          <w:b/>
          <w:bCs/>
          <w:spacing w:val="-1"/>
          <w:sz w:val="24"/>
          <w:szCs w:val="24"/>
          <w:lang w:val="en-US" w:bidi="hi-IN"/>
        </w:rPr>
        <w:t xml:space="preserve"> 2024</w:t>
      </w:r>
    </w:p>
    <w:p w14:paraId="6BE846F9" w14:textId="77777777" w:rsidR="00070AAF" w:rsidRPr="007D1555" w:rsidRDefault="00070AAF" w:rsidP="00070AAF">
      <w:pPr>
        <w:spacing w:after="0" w:line="240" w:lineRule="auto"/>
        <w:jc w:val="right"/>
        <w:rPr>
          <w:rFonts w:ascii="Times New Roman" w:eastAsia="Times New Roman" w:hAnsi="Times New Roman" w:cs="Times New Roman"/>
          <w:sz w:val="24"/>
          <w:szCs w:val="24"/>
          <w:lang w:val="en-US" w:eastAsia="en-GB" w:bidi="hi-IN"/>
        </w:rPr>
      </w:pPr>
    </w:p>
    <w:p w14:paraId="48F79C31" w14:textId="77777777" w:rsidR="00070AAF" w:rsidRPr="007D1555" w:rsidRDefault="00070AAF" w:rsidP="00070AAF">
      <w:pPr>
        <w:spacing w:after="0" w:line="20" w:lineRule="atLeast"/>
        <w:ind w:left="154"/>
        <w:rPr>
          <w:rFonts w:ascii="Times New Roman" w:eastAsia="Times New Roman" w:hAnsi="Times New Roman" w:cs="Times New Roman"/>
          <w:sz w:val="24"/>
          <w:szCs w:val="24"/>
          <w:lang w:val="en-US" w:eastAsia="en-GB" w:bidi="hi-IN"/>
        </w:rPr>
      </w:pPr>
    </w:p>
    <w:p w14:paraId="3975B245" w14:textId="77777777" w:rsidR="00BA5F0A" w:rsidRDefault="00BA5F0A" w:rsidP="00070AAF">
      <w:pPr>
        <w:spacing w:after="0" w:line="240" w:lineRule="auto"/>
        <w:jc w:val="center"/>
        <w:rPr>
          <w:rFonts w:ascii="Mangal" w:eastAsia="Times New Roman" w:hAnsi="Mangal" w:cs="Arial Unicode MS"/>
          <w:b/>
          <w:bCs/>
          <w:i/>
          <w:iCs/>
          <w:spacing w:val="-1"/>
          <w:sz w:val="28"/>
          <w:szCs w:val="28"/>
          <w:lang w:val="en-US" w:eastAsia="en-GB" w:bidi="hi-IN"/>
        </w:rPr>
      </w:pPr>
    </w:p>
    <w:p w14:paraId="5E2FE6A1" w14:textId="1A6F434D" w:rsidR="00070AAF" w:rsidRPr="00321ACB" w:rsidRDefault="00070AAF" w:rsidP="00070AAF">
      <w:pPr>
        <w:spacing w:after="0" w:line="240" w:lineRule="auto"/>
        <w:jc w:val="center"/>
        <w:rPr>
          <w:rFonts w:ascii="Kokila" w:eastAsia="Times New Roman" w:hAnsi="Kokila" w:cs="Kokila"/>
          <w:b/>
          <w:bCs/>
          <w:i/>
          <w:spacing w:val="-1"/>
          <w:sz w:val="28"/>
          <w:szCs w:val="28"/>
          <w:lang w:val="en-US" w:eastAsia="en-GB" w:bidi="hi-IN"/>
        </w:rPr>
      </w:pPr>
      <w:r w:rsidRPr="00321ACB">
        <w:rPr>
          <w:rFonts w:ascii="Mangal" w:eastAsia="Times New Roman" w:hAnsi="Mangal" w:cs="Arial Unicode MS" w:hint="cs"/>
          <w:b/>
          <w:bCs/>
          <w:i/>
          <w:iCs/>
          <w:spacing w:val="-1"/>
          <w:sz w:val="28"/>
          <w:szCs w:val="28"/>
          <w:cs/>
          <w:lang w:val="en-US" w:eastAsia="en-GB" w:bidi="hi-IN"/>
        </w:rPr>
        <w:t>भारतीय</w:t>
      </w:r>
      <w:r w:rsidRPr="00321ACB">
        <w:rPr>
          <w:rFonts w:ascii="Kokila" w:eastAsia="Times New Roman" w:hAnsi="Kokila" w:cs="Kokila"/>
          <w:b/>
          <w:bCs/>
          <w:i/>
          <w:spacing w:val="-1"/>
          <w:sz w:val="28"/>
          <w:szCs w:val="28"/>
          <w:lang w:val="en-US" w:eastAsia="en-GB" w:bidi="hi-IN"/>
        </w:rPr>
        <w:t xml:space="preserve"> </w:t>
      </w:r>
      <w:r w:rsidRPr="00321ACB">
        <w:rPr>
          <w:rFonts w:ascii="Mangal" w:eastAsia="Times New Roman" w:hAnsi="Mangal" w:cs="Arial Unicode MS" w:hint="cs"/>
          <w:b/>
          <w:bCs/>
          <w:i/>
          <w:iCs/>
          <w:spacing w:val="-1"/>
          <w:sz w:val="28"/>
          <w:szCs w:val="28"/>
          <w:cs/>
          <w:lang w:val="en-US" w:eastAsia="en-GB" w:bidi="hi-IN"/>
        </w:rPr>
        <w:t>मानक</w:t>
      </w:r>
      <w:r w:rsidRPr="00321ACB">
        <w:rPr>
          <w:rFonts w:ascii="Kokila" w:eastAsia="Times New Roman" w:hAnsi="Kokila" w:cs="Kokila"/>
          <w:b/>
          <w:bCs/>
          <w:i/>
          <w:spacing w:val="-1"/>
          <w:sz w:val="28"/>
          <w:szCs w:val="28"/>
          <w:lang w:val="en-US" w:eastAsia="en-GB" w:bidi="hi-IN"/>
        </w:rPr>
        <w:t xml:space="preserve"> </w:t>
      </w:r>
    </w:p>
    <w:p w14:paraId="6EAF9EBA" w14:textId="77777777" w:rsidR="00070AAF" w:rsidRPr="00FF6B07" w:rsidRDefault="00070AAF" w:rsidP="00070AAF">
      <w:pPr>
        <w:spacing w:after="0" w:line="240" w:lineRule="auto"/>
        <w:jc w:val="center"/>
        <w:rPr>
          <w:rFonts w:ascii="Times New Roman" w:eastAsia="Times New Roman" w:hAnsi="Times New Roman" w:cs="Times New Roman"/>
          <w:b/>
          <w:bCs/>
          <w:i/>
          <w:sz w:val="28"/>
          <w:szCs w:val="28"/>
          <w:lang w:val="en-US" w:eastAsia="en-GB" w:bidi="hi-IN"/>
        </w:rPr>
      </w:pPr>
      <w:r w:rsidRPr="00FF6B07">
        <w:rPr>
          <w:rFonts w:ascii="Times New Roman" w:eastAsia="Times New Roman" w:hAnsi="Times New Roman" w:cs="Times New Roman"/>
          <w:b/>
          <w:bCs/>
          <w:i/>
          <w:sz w:val="28"/>
          <w:szCs w:val="28"/>
          <w:lang w:val="en-US" w:eastAsia="en-GB" w:bidi="hi-IN"/>
        </w:rPr>
        <w:t>Indian Standard</w:t>
      </w:r>
    </w:p>
    <w:p w14:paraId="62694984" w14:textId="77777777" w:rsidR="00070AAF" w:rsidRPr="00FF6B07" w:rsidRDefault="00070AAF" w:rsidP="00070AAF">
      <w:pPr>
        <w:spacing w:after="0" w:line="240" w:lineRule="auto"/>
        <w:jc w:val="center"/>
        <w:rPr>
          <w:rFonts w:asciiTheme="minorBidi" w:eastAsia="Times New Roman" w:hAnsiTheme="minorBidi"/>
          <w:i/>
          <w:sz w:val="24"/>
          <w:szCs w:val="24"/>
          <w:lang w:val="en-US" w:eastAsia="en-GB" w:bidi="hi-IN"/>
        </w:rPr>
      </w:pPr>
    </w:p>
    <w:p w14:paraId="7C364835" w14:textId="77777777" w:rsidR="00070AAF" w:rsidRDefault="00070AAF" w:rsidP="00070AAF">
      <w:pPr>
        <w:spacing w:after="0" w:line="240" w:lineRule="auto"/>
        <w:rPr>
          <w:rFonts w:asciiTheme="minorBidi" w:eastAsia="Times New Roman" w:hAnsiTheme="minorBidi"/>
          <w:sz w:val="24"/>
          <w:szCs w:val="24"/>
          <w:lang w:val="en-US" w:eastAsia="en-GB" w:bidi="hi-IN"/>
        </w:rPr>
      </w:pPr>
    </w:p>
    <w:p w14:paraId="3404A2A7" w14:textId="77777777" w:rsidR="00BA5F0A" w:rsidRPr="00FF6B07" w:rsidRDefault="00BA5F0A" w:rsidP="00070AAF">
      <w:pPr>
        <w:spacing w:after="0" w:line="240" w:lineRule="auto"/>
        <w:rPr>
          <w:rFonts w:asciiTheme="minorBidi" w:eastAsia="Times New Roman" w:hAnsiTheme="minorBidi"/>
          <w:sz w:val="24"/>
          <w:szCs w:val="24"/>
          <w:lang w:val="en-US" w:eastAsia="en-GB" w:bidi="hi-IN"/>
        </w:rPr>
      </w:pPr>
    </w:p>
    <w:p w14:paraId="497D11BD" w14:textId="77777777" w:rsidR="00070AAF" w:rsidRPr="00FF6B07" w:rsidRDefault="00070AAF" w:rsidP="00070AAF">
      <w:pPr>
        <w:spacing w:line="240" w:lineRule="auto"/>
        <w:jc w:val="center"/>
        <w:rPr>
          <w:rFonts w:asciiTheme="minorBidi" w:eastAsia="Times New Roman" w:hAnsiTheme="minorBidi"/>
          <w:i/>
          <w:spacing w:val="-1"/>
          <w:sz w:val="24"/>
          <w:szCs w:val="24"/>
          <w:lang w:val="en-US" w:eastAsia="en-GB" w:bidi="hi-IN"/>
        </w:rPr>
      </w:pPr>
    </w:p>
    <w:p w14:paraId="5E1E5C7F" w14:textId="77777777" w:rsidR="00070AAF" w:rsidRPr="00724C2A" w:rsidRDefault="00070AAF" w:rsidP="00070AAF">
      <w:pPr>
        <w:spacing w:after="0" w:line="240" w:lineRule="auto"/>
        <w:jc w:val="center"/>
        <w:rPr>
          <w:rFonts w:ascii="Kokila" w:eastAsia="Times New Roman" w:hAnsi="Kokila" w:cs="Kokila"/>
          <w:b/>
          <w:bCs/>
          <w:i/>
          <w:spacing w:val="-1"/>
          <w:sz w:val="52"/>
          <w:szCs w:val="52"/>
          <w:lang w:val="en-US" w:eastAsia="en-GB" w:bidi="hi-IN"/>
        </w:rPr>
      </w:pPr>
      <w:r w:rsidRPr="00724C2A">
        <w:rPr>
          <w:rFonts w:ascii="Kokila" w:eastAsia="Times New Roman" w:hAnsi="Kokila" w:cs="Kokila"/>
          <w:b/>
          <w:bCs/>
          <w:i/>
          <w:spacing w:val="-1"/>
          <w:sz w:val="52"/>
          <w:szCs w:val="52"/>
          <w:cs/>
          <w:lang w:val="en-US" w:eastAsia="en-GB" w:bidi="hi-IN"/>
        </w:rPr>
        <w:t xml:space="preserve">फेन्थोएट ग्रैन्यूल्स — विशिष्टि </w:t>
      </w:r>
    </w:p>
    <w:p w14:paraId="4DCF5000" w14:textId="77777777" w:rsidR="00070AAF" w:rsidRPr="00724C2A" w:rsidRDefault="00070AAF" w:rsidP="00070AAF">
      <w:pPr>
        <w:spacing w:after="0" w:line="240" w:lineRule="auto"/>
        <w:jc w:val="center"/>
        <w:rPr>
          <w:rFonts w:ascii="Kokila" w:eastAsia="Arial Unicode MS" w:hAnsi="Kokila" w:cs="Kokila"/>
          <w:i/>
          <w:iCs/>
          <w:sz w:val="40"/>
          <w:szCs w:val="40"/>
          <w:lang w:val="en-US" w:eastAsia="en-GB" w:bidi="hi-IN"/>
        </w:rPr>
      </w:pPr>
      <w:r w:rsidRPr="00724C2A">
        <w:rPr>
          <w:rFonts w:ascii="Kokila" w:eastAsia="Arial Unicode MS" w:hAnsi="Kokila" w:cs="Kokila"/>
          <w:i/>
          <w:iCs/>
          <w:sz w:val="40"/>
          <w:szCs w:val="40"/>
          <w:lang w:val="en-US" w:eastAsia="en-GB" w:bidi="hi-IN"/>
        </w:rPr>
        <w:t>(</w:t>
      </w:r>
      <w:r w:rsidRPr="00724C2A">
        <w:rPr>
          <w:rFonts w:ascii="Kokila" w:eastAsia="Arial Unicode MS" w:hAnsi="Kokila" w:cs="Kokila"/>
          <w:i/>
          <w:iCs/>
          <w:sz w:val="40"/>
          <w:szCs w:val="40"/>
          <w:cs/>
          <w:lang w:val="en-US" w:eastAsia="en-GB" w:bidi="hi-IN"/>
        </w:rPr>
        <w:t>पहला</w:t>
      </w:r>
      <w:r w:rsidRPr="00724C2A">
        <w:rPr>
          <w:rFonts w:ascii="Kokila" w:eastAsia="Arial Unicode MS" w:hAnsi="Kokila" w:cs="Kokila"/>
          <w:i/>
          <w:iCs/>
          <w:sz w:val="52"/>
          <w:szCs w:val="52"/>
          <w:lang w:val="en-US" w:eastAsia="en-GB" w:bidi="hi-IN"/>
        </w:rPr>
        <w:t xml:space="preserve"> </w:t>
      </w:r>
      <w:proofErr w:type="gramStart"/>
      <w:r w:rsidRPr="00724C2A">
        <w:rPr>
          <w:rFonts w:ascii="Kokila" w:eastAsia="Arial Unicode MS" w:hAnsi="Kokila" w:cs="Kokila"/>
          <w:i/>
          <w:iCs/>
          <w:color w:val="202124"/>
          <w:sz w:val="40"/>
          <w:szCs w:val="40"/>
          <w:shd w:val="clear" w:color="auto" w:fill="FFFFFF"/>
          <w:cs/>
          <w:lang w:val="en-US" w:eastAsia="en-GB" w:bidi="hi-IN"/>
        </w:rPr>
        <w:t>पुनरीक्षण</w:t>
      </w:r>
      <w:r w:rsidRPr="00724C2A">
        <w:rPr>
          <w:rFonts w:ascii="Kokila" w:eastAsia="Arial Unicode MS" w:hAnsi="Kokila" w:cs="Kokila"/>
          <w:i/>
          <w:iCs/>
          <w:color w:val="202124"/>
          <w:sz w:val="40"/>
          <w:szCs w:val="40"/>
          <w:shd w:val="clear" w:color="auto" w:fill="FFFFFF"/>
          <w:lang w:val="en-US" w:eastAsia="en-GB" w:bidi="hi-IN"/>
        </w:rPr>
        <w:t xml:space="preserve"> </w:t>
      </w:r>
      <w:r w:rsidRPr="00724C2A">
        <w:rPr>
          <w:rFonts w:ascii="Kokila" w:eastAsia="Arial Unicode MS" w:hAnsi="Kokila" w:cs="Kokila"/>
          <w:i/>
          <w:iCs/>
          <w:sz w:val="40"/>
          <w:szCs w:val="40"/>
          <w:lang w:val="en-US" w:eastAsia="en-GB" w:bidi="hi-IN"/>
        </w:rPr>
        <w:t>)</w:t>
      </w:r>
      <w:proofErr w:type="gramEnd"/>
    </w:p>
    <w:p w14:paraId="253CDE01" w14:textId="77777777" w:rsidR="00070AAF" w:rsidRDefault="00070AAF" w:rsidP="00070AAF">
      <w:pPr>
        <w:spacing w:after="0" w:line="240" w:lineRule="auto"/>
        <w:jc w:val="center"/>
        <w:rPr>
          <w:rFonts w:ascii="Kohinoor Bangla" w:eastAsia="Times New Roman" w:hAnsi="Kohinoor Bangla" w:cs="Kohinoor Bangla"/>
          <w:sz w:val="24"/>
          <w:szCs w:val="24"/>
          <w:lang w:val="en-US" w:eastAsia="en-GB" w:bidi="hi-IN"/>
        </w:rPr>
      </w:pPr>
    </w:p>
    <w:p w14:paraId="2B1D8336" w14:textId="77777777" w:rsidR="00070AAF" w:rsidRDefault="00070AAF" w:rsidP="00070AAF">
      <w:pPr>
        <w:spacing w:after="0" w:line="240" w:lineRule="auto"/>
        <w:jc w:val="center"/>
        <w:rPr>
          <w:rFonts w:ascii="Kohinoor Bangla" w:eastAsia="Times New Roman" w:hAnsi="Kohinoor Bangla" w:cs="Kohinoor Bangla"/>
          <w:sz w:val="24"/>
          <w:szCs w:val="24"/>
          <w:lang w:val="en-US" w:eastAsia="en-GB" w:bidi="hi-IN"/>
        </w:rPr>
      </w:pPr>
    </w:p>
    <w:p w14:paraId="35FE7A51" w14:textId="77777777" w:rsidR="00BA5F0A" w:rsidRDefault="00BA5F0A" w:rsidP="00070AAF">
      <w:pPr>
        <w:spacing w:after="0" w:line="240" w:lineRule="auto"/>
        <w:jc w:val="center"/>
        <w:rPr>
          <w:rFonts w:ascii="Kohinoor Bangla" w:eastAsia="Times New Roman" w:hAnsi="Kohinoor Bangla" w:cs="Kohinoor Bangla"/>
          <w:sz w:val="24"/>
          <w:szCs w:val="24"/>
          <w:lang w:val="en-US" w:eastAsia="en-GB" w:bidi="hi-IN"/>
        </w:rPr>
      </w:pPr>
    </w:p>
    <w:p w14:paraId="263F86F6" w14:textId="77777777" w:rsidR="00070AAF" w:rsidRDefault="00070AAF" w:rsidP="00070AAF">
      <w:pPr>
        <w:spacing w:after="0" w:line="276" w:lineRule="auto"/>
        <w:rPr>
          <w:rFonts w:ascii="Kohinoor Bangla" w:eastAsia="Times New Roman" w:hAnsi="Kohinoor Bangla" w:cs="Kohinoor Bangla"/>
          <w:sz w:val="24"/>
          <w:szCs w:val="24"/>
          <w:lang w:val="en-US" w:eastAsia="en-GB" w:bidi="hi-IN"/>
        </w:rPr>
      </w:pPr>
    </w:p>
    <w:p w14:paraId="6E2944C3" w14:textId="47C33C97" w:rsidR="00070AAF" w:rsidRPr="00724C2A" w:rsidRDefault="00724C2A" w:rsidP="00070AAF">
      <w:pPr>
        <w:spacing w:after="0" w:line="240" w:lineRule="auto"/>
        <w:jc w:val="center"/>
        <w:rPr>
          <w:rFonts w:ascii="Arial" w:hAnsi="Arial" w:cs="Arial"/>
          <w:b/>
          <w:bCs/>
          <w:sz w:val="36"/>
          <w:szCs w:val="36"/>
        </w:rPr>
      </w:pPr>
      <w:r w:rsidRPr="00724C2A">
        <w:rPr>
          <w:rFonts w:ascii="Arial" w:hAnsi="Arial" w:cs="Arial"/>
          <w:b/>
          <w:bCs/>
          <w:sz w:val="36"/>
          <w:szCs w:val="36"/>
        </w:rPr>
        <w:t xml:space="preserve">Phenthoate Granules — Specification </w:t>
      </w:r>
    </w:p>
    <w:p w14:paraId="403FCBED" w14:textId="77777777" w:rsidR="00070AAF" w:rsidRPr="00724C2A" w:rsidRDefault="00070AAF" w:rsidP="00070AAF">
      <w:pPr>
        <w:spacing w:after="0" w:line="240" w:lineRule="auto"/>
        <w:jc w:val="center"/>
        <w:rPr>
          <w:rFonts w:ascii="Arial" w:eastAsia="Times New Roman" w:hAnsi="Arial" w:cs="Arial"/>
          <w:i/>
          <w:sz w:val="28"/>
          <w:szCs w:val="28"/>
          <w:lang w:eastAsia="en-GB"/>
        </w:rPr>
      </w:pPr>
      <w:r w:rsidRPr="00724C2A">
        <w:rPr>
          <w:rFonts w:ascii="Arial" w:eastAsia="Times New Roman" w:hAnsi="Arial" w:cs="Arial"/>
          <w:i/>
          <w:sz w:val="28"/>
          <w:szCs w:val="28"/>
          <w:lang w:eastAsia="en-GB"/>
        </w:rPr>
        <w:t xml:space="preserve">(First Revision) </w:t>
      </w:r>
    </w:p>
    <w:p w14:paraId="6A7F09E7" w14:textId="77777777" w:rsidR="00070AAF" w:rsidRDefault="00070AAF" w:rsidP="00070AAF">
      <w:pPr>
        <w:spacing w:after="0" w:line="240" w:lineRule="auto"/>
        <w:jc w:val="center"/>
        <w:rPr>
          <w:rFonts w:ascii="Times New Roman" w:eastAsia="Times New Roman" w:hAnsi="Times New Roman" w:cs="Times New Roman"/>
          <w:i/>
          <w:sz w:val="24"/>
          <w:szCs w:val="24"/>
          <w:lang w:eastAsia="en-GB"/>
        </w:rPr>
      </w:pPr>
    </w:p>
    <w:p w14:paraId="723A0526" w14:textId="77777777" w:rsidR="00BA5F0A" w:rsidRDefault="00BA5F0A" w:rsidP="00070AAF">
      <w:pPr>
        <w:spacing w:after="0" w:line="240" w:lineRule="auto"/>
        <w:jc w:val="center"/>
        <w:rPr>
          <w:rFonts w:ascii="Times New Roman" w:eastAsia="Times New Roman" w:hAnsi="Times New Roman" w:cs="Times New Roman"/>
          <w:i/>
          <w:sz w:val="24"/>
          <w:szCs w:val="24"/>
          <w:lang w:eastAsia="en-GB"/>
        </w:rPr>
      </w:pPr>
    </w:p>
    <w:p w14:paraId="780CAF43" w14:textId="77777777" w:rsidR="00BA5F0A" w:rsidRDefault="00BA5F0A" w:rsidP="00070AAF">
      <w:pPr>
        <w:spacing w:after="0" w:line="240" w:lineRule="auto"/>
        <w:jc w:val="center"/>
        <w:rPr>
          <w:rFonts w:ascii="Times New Roman" w:eastAsia="Times New Roman" w:hAnsi="Times New Roman" w:cs="Times New Roman"/>
          <w:i/>
          <w:sz w:val="24"/>
          <w:szCs w:val="24"/>
          <w:lang w:eastAsia="en-GB"/>
        </w:rPr>
      </w:pPr>
    </w:p>
    <w:p w14:paraId="26ABD5B6" w14:textId="77777777" w:rsidR="00070AAF" w:rsidRDefault="00070AAF" w:rsidP="00070AAF">
      <w:pPr>
        <w:spacing w:after="0" w:line="240" w:lineRule="auto"/>
        <w:jc w:val="center"/>
        <w:rPr>
          <w:rFonts w:ascii="Times New Roman" w:eastAsia="Times New Roman" w:hAnsi="Times New Roman" w:cs="Times New Roman"/>
          <w:i/>
          <w:sz w:val="24"/>
          <w:szCs w:val="24"/>
          <w:lang w:eastAsia="en-GB"/>
        </w:rPr>
      </w:pPr>
    </w:p>
    <w:p w14:paraId="29326516" w14:textId="77777777" w:rsidR="00070AAF" w:rsidRDefault="00070AAF" w:rsidP="00070AAF">
      <w:pPr>
        <w:spacing w:after="0" w:line="276" w:lineRule="auto"/>
        <w:jc w:val="center"/>
        <w:rPr>
          <w:rFonts w:ascii="Times New Roman" w:eastAsia="Times New Roman" w:hAnsi="Times New Roman" w:cs="Times New Roman"/>
          <w:iCs/>
          <w:sz w:val="24"/>
          <w:szCs w:val="24"/>
          <w:lang w:val="en-US" w:eastAsia="en-GB" w:bidi="hi-IN"/>
        </w:rPr>
      </w:pPr>
    </w:p>
    <w:p w14:paraId="0D5CB8CA" w14:textId="77777777" w:rsidR="00070AAF" w:rsidRPr="007D1555" w:rsidRDefault="00070AAF" w:rsidP="00070AAF">
      <w:pPr>
        <w:spacing w:after="0" w:line="276" w:lineRule="auto"/>
        <w:jc w:val="center"/>
        <w:rPr>
          <w:rFonts w:ascii="Times New Roman" w:eastAsia="Times New Roman" w:hAnsi="Times New Roman" w:cs="Times New Roman"/>
          <w:b/>
          <w:bCs/>
          <w:iCs/>
          <w:sz w:val="24"/>
          <w:szCs w:val="24"/>
          <w:lang w:val="en-US" w:eastAsia="en-GB" w:bidi="hi-IN"/>
        </w:rPr>
      </w:pPr>
      <w:r w:rsidRPr="00FA27D1">
        <w:rPr>
          <w:rFonts w:ascii="Times New Roman" w:eastAsia="Times New Roman" w:hAnsi="Times New Roman" w:cs="Times New Roman"/>
          <w:iCs/>
          <w:sz w:val="24"/>
          <w:szCs w:val="24"/>
          <w:lang w:val="en-US" w:eastAsia="en-GB" w:bidi="hi-IN"/>
        </w:rPr>
        <w:t xml:space="preserve">ICS No. </w:t>
      </w:r>
      <w:r w:rsidRPr="00070AAF">
        <w:rPr>
          <w:rFonts w:ascii="Times New Roman" w:eastAsia="Times New Roman" w:hAnsi="Times New Roman" w:cs="Times New Roman"/>
          <w:iCs/>
          <w:sz w:val="24"/>
          <w:szCs w:val="24"/>
          <w:lang w:val="en-US" w:eastAsia="en-GB" w:bidi="hi-IN"/>
        </w:rPr>
        <w:t>65.100.10</w:t>
      </w:r>
    </w:p>
    <w:p w14:paraId="3929CEE9" w14:textId="77777777" w:rsidR="00070AAF" w:rsidRPr="007D1555" w:rsidRDefault="00070AAF" w:rsidP="00070AAF">
      <w:pPr>
        <w:spacing w:after="0" w:line="20" w:lineRule="atLeast"/>
        <w:ind w:left="140"/>
        <w:rPr>
          <w:rFonts w:ascii="Times New Roman" w:eastAsia="Times New Roman" w:hAnsi="Times New Roman" w:cs="Times New Roman"/>
          <w:sz w:val="24"/>
          <w:szCs w:val="24"/>
          <w:lang w:val="en-US" w:eastAsia="en-GB" w:bidi="hi-IN"/>
        </w:rPr>
      </w:pPr>
    </w:p>
    <w:p w14:paraId="13F39CF6" w14:textId="77777777" w:rsidR="00070AAF" w:rsidRDefault="00070AAF" w:rsidP="00070AAF">
      <w:pPr>
        <w:spacing w:line="240" w:lineRule="auto"/>
        <w:rPr>
          <w:rFonts w:ascii="Times New Roman" w:hAnsi="Times New Roman" w:cs="Times New Roman"/>
          <w:sz w:val="24"/>
          <w:szCs w:val="24"/>
          <w:lang w:val="pt-BR"/>
        </w:rPr>
      </w:pPr>
    </w:p>
    <w:p w14:paraId="0E38CE6A" w14:textId="77777777" w:rsidR="00BA5F0A" w:rsidRDefault="00BA5F0A" w:rsidP="00070AAF">
      <w:pPr>
        <w:spacing w:line="240" w:lineRule="auto"/>
        <w:rPr>
          <w:rFonts w:ascii="Times New Roman" w:hAnsi="Times New Roman" w:cs="Times New Roman"/>
          <w:sz w:val="24"/>
          <w:szCs w:val="24"/>
          <w:lang w:val="pt-BR"/>
        </w:rPr>
      </w:pPr>
    </w:p>
    <w:p w14:paraId="02D4EC85" w14:textId="77777777" w:rsidR="00BA5F0A" w:rsidRDefault="00BA5F0A" w:rsidP="00070AAF">
      <w:pPr>
        <w:spacing w:line="240" w:lineRule="auto"/>
        <w:rPr>
          <w:rFonts w:ascii="Times New Roman" w:hAnsi="Times New Roman" w:cs="Times New Roman"/>
          <w:sz w:val="24"/>
          <w:szCs w:val="24"/>
          <w:lang w:val="pt-BR"/>
        </w:rPr>
      </w:pPr>
    </w:p>
    <w:p w14:paraId="03D93474" w14:textId="77777777" w:rsidR="00070AAF" w:rsidRDefault="00070AAF" w:rsidP="00070AAF">
      <w:pPr>
        <w:spacing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 BIS 2024</w:t>
      </w:r>
    </w:p>
    <w:p w14:paraId="3EBE0AA0" w14:textId="77777777" w:rsidR="00070AAF" w:rsidRDefault="00070AAF" w:rsidP="00070AAF">
      <w:pPr>
        <w:spacing w:line="240" w:lineRule="auto"/>
        <w:ind w:right="-360"/>
        <w:jc w:val="center"/>
        <w:rPr>
          <w:rFonts w:ascii="Times New Roman" w:hAnsi="Times New Roman" w:cs="Times New Roman"/>
          <w:sz w:val="24"/>
          <w:szCs w:val="24"/>
          <w:lang w:val="pt-BR"/>
        </w:rPr>
      </w:pPr>
    </w:p>
    <w:p w14:paraId="1BAA76B7" w14:textId="77777777" w:rsidR="00070AAF" w:rsidRDefault="00070AAF" w:rsidP="00070AAF">
      <w:pPr>
        <w:spacing w:after="0" w:line="240"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B U R E A U     O F     I N D I A N     S T A N D A R D S</w:t>
      </w:r>
    </w:p>
    <w:p w14:paraId="7599151B" w14:textId="77777777" w:rsidR="00070AAF" w:rsidRDefault="00070AAF" w:rsidP="00070AAF">
      <w:pPr>
        <w:spacing w:after="0"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MANAK BHAVAN, 9 BAHADUR SHAH ZAFAR MARG</w:t>
      </w:r>
    </w:p>
    <w:p w14:paraId="0CCBA9B8" w14:textId="77777777" w:rsidR="00070AAF" w:rsidRDefault="00070AAF" w:rsidP="00070AAF">
      <w:pPr>
        <w:spacing w:after="0" w:line="240" w:lineRule="auto"/>
        <w:jc w:val="center"/>
        <w:rPr>
          <w:rFonts w:ascii="Times New Roman" w:hAnsi="Times New Roman" w:cs="Times New Roman"/>
          <w:sz w:val="24"/>
          <w:szCs w:val="24"/>
          <w:lang w:val="en-AU"/>
        </w:rPr>
      </w:pPr>
      <w:r>
        <w:rPr>
          <w:rFonts w:ascii="Times New Roman" w:hAnsi="Times New Roman" w:cs="Times New Roman"/>
          <w:sz w:val="24"/>
          <w:szCs w:val="24"/>
        </w:rPr>
        <w:t>NEW DELHI 110002</w:t>
      </w:r>
    </w:p>
    <w:p w14:paraId="7C3AA386" w14:textId="77777777" w:rsidR="00070AAF" w:rsidRDefault="00070AAF" w:rsidP="00070AAF">
      <w:pPr>
        <w:rPr>
          <w:rFonts w:ascii="Times New Roman" w:hAnsi="Times New Roman" w:cs="Times New Roman"/>
          <w:sz w:val="24"/>
          <w:szCs w:val="24"/>
        </w:rPr>
      </w:pPr>
    </w:p>
    <w:p w14:paraId="70A047E8" w14:textId="77777777" w:rsidR="00070AAF" w:rsidRDefault="00070AAF" w:rsidP="00070AAF">
      <w:pPr>
        <w:rPr>
          <w:rFonts w:ascii="Times New Roman" w:hAnsi="Times New Roman" w:cs="Times New Roman"/>
          <w:sz w:val="24"/>
          <w:szCs w:val="24"/>
        </w:rPr>
      </w:pPr>
    </w:p>
    <w:p w14:paraId="4FF395C7" w14:textId="77777777" w:rsidR="00070AAF" w:rsidRDefault="00070AAF" w:rsidP="00070AAF">
      <w:pPr>
        <w:rPr>
          <w:rFonts w:ascii="Times New Roman" w:hAnsi="Times New Roman" w:cs="Times New Roman"/>
          <w:sz w:val="24"/>
          <w:szCs w:val="24"/>
        </w:rPr>
      </w:pPr>
    </w:p>
    <w:p w14:paraId="627A5221" w14:textId="77777777" w:rsidR="00070AAF" w:rsidRPr="00F50AAF" w:rsidRDefault="00070AAF" w:rsidP="00070AAF">
      <w:pPr>
        <w:rPr>
          <w:rFonts w:ascii="Times New Roman" w:hAnsi="Times New Roman" w:cs="Times New Roman"/>
          <w:sz w:val="24"/>
          <w:szCs w:val="24"/>
        </w:rPr>
      </w:pPr>
      <w:r>
        <w:rPr>
          <w:rFonts w:ascii="Times New Roman" w:hAnsi="Times New Roman" w:cs="Times New Roman"/>
          <w:b/>
          <w:bCs/>
          <w:sz w:val="24"/>
          <w:szCs w:val="24"/>
        </w:rPr>
        <w:lastRenderedPageBreak/>
        <w:t>November</w:t>
      </w:r>
      <w:r w:rsidRPr="00F50AAF">
        <w:rPr>
          <w:rFonts w:ascii="Times New Roman" w:hAnsi="Times New Roman" w:cs="Times New Roman"/>
          <w:b/>
          <w:bCs/>
          <w:sz w:val="24"/>
          <w:szCs w:val="24"/>
        </w:rPr>
        <w:t xml:space="preserve"> </w:t>
      </w:r>
      <w:r w:rsidRPr="00F50AAF">
        <w:rPr>
          <w:rFonts w:ascii="Times New Roman" w:hAnsi="Times New Roman" w:cs="Times New Roman"/>
          <w:b/>
          <w:bCs/>
          <w:iCs/>
          <w:sz w:val="24"/>
          <w:szCs w:val="24"/>
        </w:rPr>
        <w:t>2024</w:t>
      </w:r>
      <w:r w:rsidRPr="00F50AAF">
        <w:rPr>
          <w:rFonts w:ascii="Times New Roman" w:hAnsi="Times New Roman" w:cs="Times New Roman"/>
          <w:sz w:val="24"/>
          <w:szCs w:val="24"/>
        </w:rPr>
        <w:tab/>
      </w:r>
      <w:r w:rsidRPr="00F50AAF">
        <w:rPr>
          <w:rFonts w:ascii="Times New Roman" w:hAnsi="Times New Roman" w:cs="Times New Roman"/>
          <w:sz w:val="24"/>
          <w:szCs w:val="24"/>
        </w:rPr>
        <w:tab/>
      </w:r>
      <w:r w:rsidRPr="00F50AAF">
        <w:rPr>
          <w:rFonts w:ascii="Times New Roman" w:hAnsi="Times New Roman" w:cs="Times New Roman"/>
          <w:sz w:val="24"/>
          <w:szCs w:val="24"/>
        </w:rPr>
        <w:tab/>
      </w:r>
      <w:r w:rsidRPr="00F50AAF">
        <w:rPr>
          <w:rFonts w:ascii="Times New Roman" w:hAnsi="Times New Roman" w:cs="Times New Roman"/>
          <w:sz w:val="24"/>
          <w:szCs w:val="24"/>
        </w:rPr>
        <w:tab/>
      </w:r>
      <w:r w:rsidRPr="00F50AAF">
        <w:rPr>
          <w:rFonts w:ascii="Times New Roman" w:hAnsi="Times New Roman" w:cs="Times New Roman"/>
          <w:sz w:val="24"/>
          <w:szCs w:val="24"/>
        </w:rPr>
        <w:tab/>
      </w:r>
      <w:r w:rsidRPr="00F50AAF">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F50AAF">
        <w:rPr>
          <w:rFonts w:ascii="Times New Roman" w:hAnsi="Times New Roman" w:cs="Times New Roman"/>
          <w:b/>
          <w:sz w:val="24"/>
          <w:szCs w:val="24"/>
        </w:rPr>
        <w:t>Price Group</w:t>
      </w:r>
    </w:p>
    <w:p w14:paraId="09ADA651" w14:textId="77777777" w:rsidR="00070AAF" w:rsidRDefault="00070AAF" w:rsidP="00214FB8">
      <w:pPr>
        <w:rPr>
          <w:rFonts w:ascii="Times New Roman" w:hAnsi="Times New Roman" w:cs="Times New Roman"/>
          <w:sz w:val="24"/>
          <w:szCs w:val="24"/>
        </w:rPr>
      </w:pPr>
    </w:p>
    <w:p w14:paraId="150D01F5" w14:textId="77777777" w:rsidR="00070AAF" w:rsidRPr="00724C2A" w:rsidRDefault="00070AAF" w:rsidP="00724C2A">
      <w:pPr>
        <w:spacing w:after="0" w:line="240" w:lineRule="auto"/>
        <w:rPr>
          <w:rFonts w:ascii="Times New Roman" w:hAnsi="Times New Roman" w:cs="Times New Roman"/>
          <w:sz w:val="20"/>
          <w:szCs w:val="20"/>
        </w:rPr>
      </w:pPr>
      <w:r w:rsidRPr="00724C2A">
        <w:rPr>
          <w:rFonts w:ascii="Times New Roman" w:hAnsi="Times New Roman" w:cs="Times New Roman"/>
          <w:sz w:val="20"/>
          <w:szCs w:val="20"/>
        </w:rPr>
        <w:t xml:space="preserve">Pesticides Sectional Committee, </w:t>
      </w:r>
      <w:r w:rsidR="00262C1F" w:rsidRPr="00724C2A">
        <w:rPr>
          <w:rFonts w:ascii="Times New Roman" w:hAnsi="Times New Roman" w:cs="Times New Roman"/>
          <w:sz w:val="20"/>
          <w:szCs w:val="20"/>
        </w:rPr>
        <w:t>FAD 01</w:t>
      </w:r>
    </w:p>
    <w:p w14:paraId="2F10D9B0" w14:textId="77777777" w:rsidR="00070AAF" w:rsidRDefault="00070AAF" w:rsidP="00724C2A">
      <w:pPr>
        <w:spacing w:after="0" w:line="240" w:lineRule="auto"/>
        <w:rPr>
          <w:rFonts w:ascii="Times New Roman" w:hAnsi="Times New Roman" w:cs="Times New Roman"/>
          <w:sz w:val="20"/>
          <w:szCs w:val="20"/>
        </w:rPr>
      </w:pPr>
    </w:p>
    <w:p w14:paraId="48BE4538" w14:textId="77777777" w:rsidR="00724C2A" w:rsidRDefault="00724C2A" w:rsidP="00724C2A">
      <w:pPr>
        <w:spacing w:after="0" w:line="240" w:lineRule="auto"/>
        <w:rPr>
          <w:rFonts w:ascii="Times New Roman" w:hAnsi="Times New Roman" w:cs="Times New Roman"/>
          <w:sz w:val="20"/>
          <w:szCs w:val="20"/>
        </w:rPr>
      </w:pPr>
    </w:p>
    <w:p w14:paraId="2B76E2B0" w14:textId="77777777" w:rsidR="00724C2A" w:rsidRDefault="00724C2A" w:rsidP="00724C2A">
      <w:pPr>
        <w:spacing w:after="0" w:line="240" w:lineRule="auto"/>
        <w:rPr>
          <w:rFonts w:ascii="Times New Roman" w:hAnsi="Times New Roman" w:cs="Times New Roman"/>
          <w:sz w:val="20"/>
          <w:szCs w:val="20"/>
        </w:rPr>
      </w:pPr>
    </w:p>
    <w:p w14:paraId="491E23FF" w14:textId="77777777" w:rsidR="00724C2A" w:rsidRPr="00724C2A" w:rsidRDefault="00724C2A" w:rsidP="00724C2A">
      <w:pPr>
        <w:spacing w:after="0" w:line="240" w:lineRule="auto"/>
        <w:rPr>
          <w:rFonts w:ascii="Times New Roman" w:hAnsi="Times New Roman" w:cs="Times New Roman"/>
          <w:sz w:val="20"/>
          <w:szCs w:val="20"/>
        </w:rPr>
      </w:pPr>
    </w:p>
    <w:p w14:paraId="347C0BEE" w14:textId="77777777" w:rsidR="00214FB8" w:rsidRDefault="00214FB8" w:rsidP="00724C2A">
      <w:pPr>
        <w:spacing w:after="0" w:line="240" w:lineRule="auto"/>
        <w:rPr>
          <w:rFonts w:ascii="Times New Roman" w:hAnsi="Times New Roman" w:cs="Times New Roman"/>
          <w:sz w:val="20"/>
          <w:szCs w:val="20"/>
        </w:rPr>
      </w:pPr>
      <w:r w:rsidRPr="00724C2A">
        <w:rPr>
          <w:rFonts w:ascii="Times New Roman" w:hAnsi="Times New Roman" w:cs="Times New Roman"/>
          <w:sz w:val="20"/>
          <w:szCs w:val="20"/>
        </w:rPr>
        <w:t>FOREWORD</w:t>
      </w:r>
    </w:p>
    <w:p w14:paraId="58A02D11" w14:textId="77777777" w:rsidR="00724C2A" w:rsidRPr="00724C2A" w:rsidRDefault="00724C2A" w:rsidP="00724C2A">
      <w:pPr>
        <w:spacing w:after="0" w:line="240" w:lineRule="auto"/>
        <w:rPr>
          <w:rFonts w:ascii="Times New Roman" w:hAnsi="Times New Roman" w:cs="Times New Roman"/>
          <w:sz w:val="20"/>
          <w:szCs w:val="20"/>
        </w:rPr>
      </w:pPr>
    </w:p>
    <w:p w14:paraId="15E27EE2" w14:textId="77777777" w:rsidR="00070AAF" w:rsidRDefault="00070AAF" w:rsidP="00724C2A">
      <w:pPr>
        <w:spacing w:after="0" w:line="240" w:lineRule="auto"/>
        <w:jc w:val="both"/>
        <w:rPr>
          <w:rFonts w:ascii="Times New Roman" w:hAnsi="Times New Roman" w:cs="Times New Roman"/>
          <w:sz w:val="20"/>
          <w:szCs w:val="20"/>
        </w:rPr>
      </w:pPr>
      <w:r w:rsidRPr="00724C2A">
        <w:rPr>
          <w:rFonts w:ascii="Times New Roman" w:hAnsi="Times New Roman" w:cs="Times New Roman"/>
          <w:sz w:val="20"/>
          <w:szCs w:val="20"/>
        </w:rPr>
        <w:t>This Indian Standard (First Revision) was adopted by the Bureau of Indian Standards, after the draft finalized by the Pesticides Sectional Committee had been approved by the Food and Agriculture Division Council.</w:t>
      </w:r>
    </w:p>
    <w:p w14:paraId="5B93D66B" w14:textId="77777777" w:rsidR="003A3BFC" w:rsidRPr="00724C2A" w:rsidRDefault="003A3BFC" w:rsidP="00724C2A">
      <w:pPr>
        <w:spacing w:after="0" w:line="240" w:lineRule="auto"/>
        <w:jc w:val="both"/>
        <w:rPr>
          <w:rFonts w:ascii="Times New Roman" w:hAnsi="Times New Roman" w:cs="Times New Roman"/>
          <w:sz w:val="20"/>
          <w:szCs w:val="20"/>
        </w:rPr>
      </w:pPr>
    </w:p>
    <w:p w14:paraId="2D2A5A47" w14:textId="77777777" w:rsidR="00214FB8" w:rsidRDefault="00FA060D" w:rsidP="00724C2A">
      <w:pPr>
        <w:spacing w:after="0" w:line="240" w:lineRule="auto"/>
        <w:jc w:val="both"/>
        <w:rPr>
          <w:rFonts w:ascii="Times New Roman" w:hAnsi="Times New Roman" w:cs="Times New Roman"/>
          <w:sz w:val="20"/>
          <w:szCs w:val="20"/>
        </w:rPr>
      </w:pPr>
      <w:r w:rsidRPr="00724C2A">
        <w:rPr>
          <w:rFonts w:ascii="Times New Roman" w:hAnsi="Times New Roman" w:cs="Times New Roman"/>
          <w:sz w:val="20"/>
          <w:szCs w:val="20"/>
        </w:rPr>
        <w:t xml:space="preserve">Phenthoate granules are widely used in the control of agricultural pests. </w:t>
      </w:r>
      <w:r w:rsidR="000D21AC" w:rsidRPr="00724C2A">
        <w:rPr>
          <w:rFonts w:ascii="Times New Roman" w:hAnsi="Times New Roman" w:cs="Times New Roman"/>
          <w:sz w:val="20"/>
          <w:szCs w:val="20"/>
        </w:rPr>
        <w:t>These</w:t>
      </w:r>
      <w:r w:rsidRPr="00724C2A">
        <w:rPr>
          <w:rFonts w:ascii="Times New Roman" w:hAnsi="Times New Roman" w:cs="Times New Roman"/>
          <w:sz w:val="20"/>
          <w:szCs w:val="20"/>
        </w:rPr>
        <w:t xml:space="preserve"> are generally manufactured to contain 5 percent (</w:t>
      </w:r>
      <w:r w:rsidRPr="00724C2A">
        <w:rPr>
          <w:rFonts w:ascii="Times New Roman" w:hAnsi="Times New Roman" w:cs="Times New Roman"/>
          <w:i/>
          <w:iCs/>
          <w:sz w:val="20"/>
          <w:szCs w:val="20"/>
        </w:rPr>
        <w:t>m</w:t>
      </w:r>
      <w:r w:rsidRPr="00724C2A">
        <w:rPr>
          <w:rFonts w:ascii="Times New Roman" w:hAnsi="Times New Roman" w:cs="Times New Roman"/>
          <w:sz w:val="20"/>
          <w:szCs w:val="20"/>
        </w:rPr>
        <w:t>/</w:t>
      </w:r>
      <w:r w:rsidRPr="00724C2A">
        <w:rPr>
          <w:rFonts w:ascii="Times New Roman" w:hAnsi="Times New Roman" w:cs="Times New Roman"/>
          <w:i/>
          <w:iCs/>
          <w:sz w:val="20"/>
          <w:szCs w:val="20"/>
        </w:rPr>
        <w:t>m</w:t>
      </w:r>
      <w:r w:rsidRPr="00724C2A">
        <w:rPr>
          <w:rFonts w:ascii="Times New Roman" w:hAnsi="Times New Roman" w:cs="Times New Roman"/>
          <w:sz w:val="20"/>
          <w:szCs w:val="20"/>
        </w:rPr>
        <w:t>) of phenthoate.</w:t>
      </w:r>
    </w:p>
    <w:p w14:paraId="76E6B965" w14:textId="77777777" w:rsidR="003A3BFC" w:rsidRPr="00724C2A" w:rsidRDefault="003A3BFC" w:rsidP="00724C2A">
      <w:pPr>
        <w:spacing w:after="0" w:line="240" w:lineRule="auto"/>
        <w:jc w:val="both"/>
        <w:rPr>
          <w:rFonts w:ascii="Times New Roman" w:hAnsi="Times New Roman" w:cs="Times New Roman"/>
          <w:sz w:val="20"/>
          <w:szCs w:val="20"/>
        </w:rPr>
      </w:pPr>
    </w:p>
    <w:p w14:paraId="4CD615C8" w14:textId="12C6521B" w:rsidR="00D21745" w:rsidRPr="00724C2A" w:rsidRDefault="00D21745" w:rsidP="00724C2A">
      <w:pPr>
        <w:spacing w:after="0" w:line="240" w:lineRule="auto"/>
        <w:jc w:val="both"/>
        <w:rPr>
          <w:rFonts w:ascii="Times New Roman" w:hAnsi="Times New Roman" w:cs="Times New Roman"/>
          <w:sz w:val="20"/>
          <w:szCs w:val="20"/>
        </w:rPr>
      </w:pPr>
      <w:r w:rsidRPr="00724C2A">
        <w:rPr>
          <w:rFonts w:ascii="Times New Roman" w:hAnsi="Times New Roman" w:cs="Times New Roman"/>
          <w:sz w:val="20"/>
          <w:szCs w:val="20"/>
        </w:rPr>
        <w:t>This standard was published in 19</w:t>
      </w:r>
      <w:r w:rsidR="00E11685" w:rsidRPr="00724C2A">
        <w:rPr>
          <w:rFonts w:ascii="Times New Roman" w:hAnsi="Times New Roman" w:cs="Times New Roman"/>
          <w:sz w:val="20"/>
          <w:szCs w:val="20"/>
        </w:rPr>
        <w:t>82</w:t>
      </w:r>
      <w:r w:rsidRPr="00724C2A">
        <w:rPr>
          <w:rFonts w:ascii="Times New Roman" w:hAnsi="Times New Roman" w:cs="Times New Roman"/>
          <w:sz w:val="20"/>
          <w:szCs w:val="20"/>
        </w:rPr>
        <w:t>. In this revision, the standard has been brought out in the latest style and format of the Indian Standards</w:t>
      </w:r>
      <w:del w:id="0" w:author="Inno" w:date="2024-11-12T15:43:00Z">
        <w:r w:rsidRPr="00724C2A" w:rsidDel="003A3BFC">
          <w:rPr>
            <w:rFonts w:ascii="Times New Roman" w:hAnsi="Times New Roman" w:cs="Times New Roman"/>
            <w:sz w:val="20"/>
            <w:szCs w:val="20"/>
          </w:rPr>
          <w:delText>, and</w:delText>
        </w:r>
      </w:del>
      <w:ins w:id="1" w:author="Inno" w:date="2024-11-12T15:43:00Z">
        <w:r w:rsidR="003A3BFC">
          <w:rPr>
            <w:rFonts w:ascii="Times New Roman" w:hAnsi="Times New Roman" w:cs="Times New Roman"/>
            <w:sz w:val="20"/>
            <w:szCs w:val="20"/>
          </w:rPr>
          <w:t xml:space="preserve"> as well as</w:t>
        </w:r>
      </w:ins>
      <w:r w:rsidRPr="00724C2A">
        <w:rPr>
          <w:rFonts w:ascii="Times New Roman" w:hAnsi="Times New Roman" w:cs="Times New Roman"/>
          <w:sz w:val="20"/>
          <w:szCs w:val="20"/>
        </w:rPr>
        <w:t xml:space="preserve"> references to Indian Standards wherever applicable have been updated. It also incorporates one amendment issued to the previous version of this standards.</w:t>
      </w:r>
    </w:p>
    <w:p w14:paraId="4C0E7824" w14:textId="77777777" w:rsidR="00D21745" w:rsidRPr="00724C2A" w:rsidRDefault="00D21745" w:rsidP="00724C2A">
      <w:pPr>
        <w:spacing w:after="0" w:line="240" w:lineRule="auto"/>
        <w:jc w:val="both"/>
        <w:rPr>
          <w:rFonts w:ascii="Times New Roman" w:hAnsi="Times New Roman" w:cs="Times New Roman"/>
          <w:sz w:val="20"/>
          <w:szCs w:val="20"/>
        </w:rPr>
      </w:pPr>
    </w:p>
    <w:p w14:paraId="6223D8CA" w14:textId="350FC44C" w:rsidR="00214FB8" w:rsidRPr="00724C2A" w:rsidRDefault="00214FB8" w:rsidP="00724C2A">
      <w:pPr>
        <w:spacing w:after="0" w:line="240" w:lineRule="auto"/>
        <w:jc w:val="both"/>
        <w:rPr>
          <w:rFonts w:ascii="Times New Roman" w:hAnsi="Times New Roman" w:cs="Times New Roman"/>
          <w:sz w:val="20"/>
          <w:szCs w:val="20"/>
        </w:rPr>
      </w:pPr>
      <w:r w:rsidRPr="00724C2A">
        <w:rPr>
          <w:rFonts w:ascii="Times New Roman" w:hAnsi="Times New Roman" w:cs="Times New Roman"/>
          <w:sz w:val="20"/>
          <w:szCs w:val="20"/>
        </w:rPr>
        <w:t xml:space="preserve">In the preparation of this standard, due consideration has been given to the provisions of the </w:t>
      </w:r>
      <w:r w:rsidRPr="00724C2A">
        <w:rPr>
          <w:rFonts w:ascii="Times New Roman" w:hAnsi="Times New Roman" w:cs="Times New Roman"/>
          <w:i/>
          <w:iCs/>
          <w:sz w:val="20"/>
          <w:szCs w:val="20"/>
        </w:rPr>
        <w:t>Insecticides Act</w:t>
      </w:r>
      <w:r w:rsidRPr="00724C2A">
        <w:rPr>
          <w:rFonts w:ascii="Times New Roman" w:hAnsi="Times New Roman" w:cs="Times New Roman"/>
          <w:sz w:val="20"/>
          <w:szCs w:val="20"/>
        </w:rPr>
        <w:t xml:space="preserve">, 1968 and the </w:t>
      </w:r>
      <w:del w:id="2" w:author="Inno" w:date="2024-11-12T15:43:00Z">
        <w:r w:rsidRPr="00724C2A" w:rsidDel="003A3BFC">
          <w:rPr>
            <w:rFonts w:ascii="Times New Roman" w:hAnsi="Times New Roman" w:cs="Times New Roman"/>
            <w:sz w:val="20"/>
            <w:szCs w:val="20"/>
          </w:rPr>
          <w:delText xml:space="preserve">Rules </w:delText>
        </w:r>
      </w:del>
      <w:ins w:id="3" w:author="Inno" w:date="2024-11-12T15:43:00Z">
        <w:r w:rsidR="003A3BFC">
          <w:rPr>
            <w:rFonts w:ascii="Times New Roman" w:hAnsi="Times New Roman" w:cs="Times New Roman"/>
            <w:sz w:val="20"/>
            <w:szCs w:val="20"/>
          </w:rPr>
          <w:t>r</w:t>
        </w:r>
        <w:r w:rsidR="003A3BFC" w:rsidRPr="00724C2A">
          <w:rPr>
            <w:rFonts w:ascii="Times New Roman" w:hAnsi="Times New Roman" w:cs="Times New Roman"/>
            <w:sz w:val="20"/>
            <w:szCs w:val="20"/>
          </w:rPr>
          <w:t xml:space="preserve">ules </w:t>
        </w:r>
      </w:ins>
      <w:r w:rsidRPr="00724C2A">
        <w:rPr>
          <w:rFonts w:ascii="Times New Roman" w:hAnsi="Times New Roman" w:cs="Times New Roman"/>
          <w:sz w:val="20"/>
          <w:szCs w:val="20"/>
        </w:rPr>
        <w:t>framed thereunder. However, this standard is subject to the restrictions imposed under these, wherever applicable.</w:t>
      </w:r>
    </w:p>
    <w:p w14:paraId="1440A3D0" w14:textId="77777777" w:rsidR="00D21745" w:rsidRPr="00724C2A" w:rsidRDefault="00D21745" w:rsidP="00724C2A">
      <w:pPr>
        <w:spacing w:after="0" w:line="240" w:lineRule="auto"/>
        <w:jc w:val="both"/>
        <w:rPr>
          <w:rFonts w:ascii="Times New Roman" w:hAnsi="Times New Roman" w:cs="Times New Roman"/>
          <w:sz w:val="20"/>
          <w:szCs w:val="20"/>
        </w:rPr>
      </w:pPr>
    </w:p>
    <w:p w14:paraId="0ED921A8" w14:textId="5986F166" w:rsidR="00214FB8" w:rsidRPr="00724C2A" w:rsidRDefault="00214FB8" w:rsidP="00724C2A">
      <w:pPr>
        <w:spacing w:after="0" w:line="240" w:lineRule="auto"/>
        <w:jc w:val="both"/>
        <w:rPr>
          <w:rFonts w:ascii="Times New Roman" w:hAnsi="Times New Roman" w:cs="Times New Roman"/>
          <w:sz w:val="20"/>
          <w:szCs w:val="20"/>
        </w:rPr>
      </w:pPr>
      <w:r w:rsidRPr="00724C2A">
        <w:rPr>
          <w:rFonts w:ascii="Times New Roman" w:hAnsi="Times New Roman" w:cs="Times New Roman"/>
          <w:sz w:val="20"/>
          <w:szCs w:val="20"/>
        </w:rPr>
        <w:t>For the purpose of deciding whether a particular requirement of this standard is complied with, the final value, observed or calculated, expressing the result of a test or analysis, shall be roun</w:t>
      </w:r>
      <w:commentRangeStart w:id="4"/>
      <w:commentRangeStart w:id="5"/>
      <w:r w:rsidRPr="00724C2A">
        <w:rPr>
          <w:rFonts w:ascii="Times New Roman" w:hAnsi="Times New Roman" w:cs="Times New Roman"/>
          <w:sz w:val="20"/>
          <w:szCs w:val="20"/>
        </w:rPr>
        <w:t xml:space="preserve">ded off in accordance with </w:t>
      </w:r>
      <w:ins w:id="6" w:author="Inno" w:date="2024-11-12T15:44:00Z">
        <w:r w:rsidR="003A3BFC">
          <w:rPr>
            <w:rFonts w:ascii="Times New Roman" w:hAnsi="Times New Roman" w:cs="Times New Roman"/>
            <w:sz w:val="20"/>
            <w:szCs w:val="20"/>
          </w:rPr>
          <w:br w:type="textWrapping" w:clear="all"/>
        </w:r>
      </w:ins>
      <w:r w:rsidRPr="00724C2A">
        <w:rPr>
          <w:rFonts w:ascii="Times New Roman" w:hAnsi="Times New Roman" w:cs="Times New Roman"/>
          <w:sz w:val="20"/>
          <w:szCs w:val="20"/>
        </w:rPr>
        <w:t>IS 2 : 2022</w:t>
      </w:r>
      <w:del w:id="7" w:author="Inno" w:date="2024-11-12T15:44:00Z">
        <w:r w:rsidRPr="00724C2A" w:rsidDel="003A3BFC">
          <w:rPr>
            <w:rFonts w:ascii="Times New Roman" w:hAnsi="Times New Roman" w:cs="Times New Roman"/>
            <w:sz w:val="20"/>
            <w:szCs w:val="20"/>
          </w:rPr>
          <w:delText>.</w:delText>
        </w:r>
      </w:del>
      <w:r w:rsidRPr="00724C2A">
        <w:rPr>
          <w:rFonts w:ascii="Times New Roman" w:hAnsi="Times New Roman" w:cs="Times New Roman"/>
          <w:sz w:val="20"/>
          <w:szCs w:val="20"/>
        </w:rPr>
        <w:t xml:space="preserve"> ‘Rules for rounding off numerical values (</w:t>
      </w:r>
      <w:r w:rsidRPr="00724C2A">
        <w:rPr>
          <w:rFonts w:ascii="Times New Roman" w:hAnsi="Times New Roman" w:cs="Times New Roman"/>
          <w:i/>
          <w:iCs/>
          <w:sz w:val="20"/>
          <w:szCs w:val="20"/>
        </w:rPr>
        <w:t>second revision</w:t>
      </w:r>
      <w:r w:rsidRPr="00724C2A">
        <w:rPr>
          <w:rFonts w:ascii="Times New Roman" w:hAnsi="Times New Roman" w:cs="Times New Roman"/>
          <w:sz w:val="20"/>
          <w:szCs w:val="20"/>
        </w:rPr>
        <w:t>)’</w:t>
      </w:r>
      <w:ins w:id="8" w:author="Inno" w:date="2024-11-12T15:44:00Z">
        <w:r w:rsidR="003A3BFC">
          <w:rPr>
            <w:rFonts w:ascii="Times New Roman" w:hAnsi="Times New Roman" w:cs="Times New Roman"/>
            <w:sz w:val="20"/>
            <w:szCs w:val="20"/>
          </w:rPr>
          <w:t>.</w:t>
        </w:r>
      </w:ins>
      <w:r w:rsidRPr="00724C2A">
        <w:rPr>
          <w:rFonts w:ascii="Times New Roman" w:hAnsi="Times New Roman" w:cs="Times New Roman"/>
          <w:sz w:val="20"/>
          <w:szCs w:val="20"/>
        </w:rPr>
        <w:t xml:space="preserve"> This number of significant places retained in the rounded off value should be the same as that of the specified value in this standard.</w:t>
      </w:r>
      <w:commentRangeEnd w:id="4"/>
      <w:r w:rsidR="00D56CDC">
        <w:rPr>
          <w:rStyle w:val="CommentReference"/>
        </w:rPr>
        <w:commentReference w:id="4"/>
      </w:r>
      <w:commentRangeEnd w:id="5"/>
      <w:r w:rsidR="005953C3">
        <w:rPr>
          <w:rStyle w:val="CommentReference"/>
        </w:rPr>
        <w:commentReference w:id="5"/>
      </w:r>
    </w:p>
    <w:p w14:paraId="3AECDB43" w14:textId="77777777" w:rsidR="00E11685" w:rsidRPr="00724C2A" w:rsidRDefault="00E11685" w:rsidP="00724C2A">
      <w:pPr>
        <w:spacing w:line="240" w:lineRule="auto"/>
        <w:rPr>
          <w:rFonts w:ascii="Times New Roman" w:hAnsi="Times New Roman" w:cs="Times New Roman"/>
          <w:b/>
          <w:bCs/>
          <w:sz w:val="20"/>
          <w:szCs w:val="20"/>
        </w:rPr>
        <w:sectPr w:rsidR="00E11685" w:rsidRPr="00724C2A">
          <w:footerReference w:type="even" r:id="rId11"/>
          <w:footerReference w:type="default" r:id="rId12"/>
          <w:pgSz w:w="11906" w:h="16838"/>
          <w:pgMar w:top="1440" w:right="1440" w:bottom="1440" w:left="1440" w:header="708" w:footer="708" w:gutter="0"/>
          <w:cols w:space="708"/>
          <w:docGrid w:linePitch="360"/>
        </w:sectPr>
      </w:pPr>
    </w:p>
    <w:p w14:paraId="3D74BBC7" w14:textId="77777777" w:rsidR="00724C2A" w:rsidRDefault="00724C2A" w:rsidP="00724C2A">
      <w:pPr>
        <w:spacing w:after="0" w:line="276" w:lineRule="auto"/>
        <w:rPr>
          <w:rFonts w:ascii="Kohinoor Bangla" w:eastAsia="Times New Roman" w:hAnsi="Kohinoor Bangla" w:cs="Kohinoor Bangla"/>
          <w:sz w:val="24"/>
          <w:szCs w:val="24"/>
          <w:lang w:val="en-US" w:eastAsia="en-GB" w:bidi="hi-IN"/>
        </w:rPr>
      </w:pPr>
    </w:p>
    <w:p w14:paraId="62734ADD" w14:textId="77777777" w:rsidR="00592B34" w:rsidRPr="00592B34" w:rsidRDefault="00592B34">
      <w:pPr>
        <w:spacing w:after="120" w:line="240" w:lineRule="auto"/>
        <w:jc w:val="center"/>
        <w:rPr>
          <w:ins w:id="9" w:author="Inno" w:date="2024-11-12T15:44:00Z"/>
          <w:rFonts w:ascii="Times New Roman" w:hAnsi="Times New Roman" w:cs="Times New Roman"/>
          <w:i/>
          <w:iCs/>
          <w:sz w:val="28"/>
          <w:szCs w:val="28"/>
          <w:rPrChange w:id="10" w:author="Inno" w:date="2024-11-12T15:44:00Z">
            <w:rPr>
              <w:ins w:id="11" w:author="Inno" w:date="2024-11-12T15:44:00Z"/>
              <w:rFonts w:ascii="Times New Roman" w:hAnsi="Times New Roman" w:cs="Times New Roman"/>
              <w:b/>
              <w:bCs/>
              <w:sz w:val="32"/>
              <w:szCs w:val="32"/>
            </w:rPr>
          </w:rPrChange>
        </w:rPr>
        <w:pPrChange w:id="12" w:author="Inno" w:date="2024-11-12T15:44:00Z">
          <w:pPr>
            <w:spacing w:after="0" w:line="240" w:lineRule="auto"/>
            <w:jc w:val="center"/>
          </w:pPr>
        </w:pPrChange>
      </w:pPr>
      <w:ins w:id="13" w:author="Inno" w:date="2024-11-12T15:44:00Z">
        <w:r w:rsidRPr="00592B34">
          <w:rPr>
            <w:rFonts w:ascii="Times New Roman" w:hAnsi="Times New Roman" w:cs="Times New Roman"/>
            <w:i/>
            <w:iCs/>
            <w:sz w:val="28"/>
            <w:szCs w:val="28"/>
            <w:rPrChange w:id="14" w:author="Inno" w:date="2024-11-12T15:44:00Z">
              <w:rPr>
                <w:rFonts w:ascii="Times New Roman" w:hAnsi="Times New Roman" w:cs="Times New Roman"/>
                <w:b/>
                <w:bCs/>
                <w:sz w:val="32"/>
                <w:szCs w:val="32"/>
              </w:rPr>
            </w:rPrChange>
          </w:rPr>
          <w:t>Indian Standard</w:t>
        </w:r>
      </w:ins>
    </w:p>
    <w:p w14:paraId="42549E94" w14:textId="572FDE62" w:rsidR="00724C2A" w:rsidRPr="00592B34" w:rsidRDefault="00724C2A">
      <w:pPr>
        <w:spacing w:after="120" w:line="240" w:lineRule="auto"/>
        <w:jc w:val="center"/>
        <w:rPr>
          <w:rFonts w:ascii="Times New Roman" w:hAnsi="Times New Roman" w:cs="Times New Roman"/>
          <w:sz w:val="32"/>
          <w:szCs w:val="32"/>
          <w:rPrChange w:id="15" w:author="Inno" w:date="2024-11-12T15:44:00Z">
            <w:rPr>
              <w:rFonts w:ascii="Times New Roman" w:hAnsi="Times New Roman" w:cs="Times New Roman"/>
              <w:b/>
              <w:bCs/>
              <w:sz w:val="32"/>
              <w:szCs w:val="32"/>
            </w:rPr>
          </w:rPrChange>
        </w:rPr>
        <w:pPrChange w:id="16" w:author="Inno" w:date="2024-11-12T15:44:00Z">
          <w:pPr>
            <w:spacing w:after="0" w:line="240" w:lineRule="auto"/>
            <w:jc w:val="center"/>
          </w:pPr>
        </w:pPrChange>
      </w:pPr>
      <w:r w:rsidRPr="00592B34">
        <w:rPr>
          <w:rFonts w:ascii="Times New Roman" w:hAnsi="Times New Roman" w:cs="Times New Roman"/>
          <w:sz w:val="32"/>
          <w:szCs w:val="32"/>
          <w:rPrChange w:id="17" w:author="Inno" w:date="2024-11-12T15:44:00Z">
            <w:rPr>
              <w:rFonts w:ascii="Times New Roman" w:hAnsi="Times New Roman" w:cs="Times New Roman"/>
              <w:b/>
              <w:bCs/>
              <w:sz w:val="32"/>
              <w:szCs w:val="32"/>
            </w:rPr>
          </w:rPrChange>
        </w:rPr>
        <w:t xml:space="preserve">PHENTHOATE GRANULES — SPECIFICATION </w:t>
      </w:r>
    </w:p>
    <w:p w14:paraId="43547313" w14:textId="7FC09412" w:rsidR="00724C2A" w:rsidRPr="00592B34" w:rsidRDefault="00724C2A">
      <w:pPr>
        <w:spacing w:after="120" w:line="240" w:lineRule="auto"/>
        <w:jc w:val="center"/>
        <w:rPr>
          <w:rFonts w:ascii="Times New Roman" w:eastAsia="Times New Roman" w:hAnsi="Times New Roman" w:cs="Times New Roman"/>
          <w:i/>
          <w:sz w:val="24"/>
          <w:szCs w:val="24"/>
          <w:lang w:eastAsia="en-GB"/>
        </w:rPr>
        <w:pPrChange w:id="18" w:author="Inno" w:date="2024-11-12T15:44:00Z">
          <w:pPr>
            <w:spacing w:after="0" w:line="240" w:lineRule="auto"/>
            <w:jc w:val="center"/>
          </w:pPr>
        </w:pPrChange>
      </w:pPr>
      <w:r w:rsidRPr="00592B34">
        <w:rPr>
          <w:rFonts w:ascii="Times New Roman" w:eastAsia="Times New Roman" w:hAnsi="Times New Roman" w:cs="Times New Roman"/>
          <w:i/>
          <w:sz w:val="24"/>
          <w:szCs w:val="24"/>
          <w:lang w:eastAsia="en-GB"/>
          <w:rPrChange w:id="19" w:author="Inno" w:date="2024-11-12T15:44:00Z">
            <w:rPr>
              <w:rFonts w:ascii="Times New Roman" w:eastAsia="Times New Roman" w:hAnsi="Times New Roman" w:cs="Times New Roman"/>
              <w:iCs/>
              <w:sz w:val="24"/>
              <w:szCs w:val="24"/>
              <w:lang w:eastAsia="en-GB"/>
            </w:rPr>
          </w:rPrChange>
        </w:rPr>
        <w:t>(</w:t>
      </w:r>
      <w:ins w:id="20" w:author="Inno" w:date="2024-11-12T15:44:00Z">
        <w:r w:rsidR="00592B34">
          <w:rPr>
            <w:rFonts w:ascii="Times New Roman" w:eastAsia="Times New Roman" w:hAnsi="Times New Roman" w:cs="Times New Roman"/>
            <w:i/>
            <w:sz w:val="24"/>
            <w:szCs w:val="24"/>
            <w:lang w:eastAsia="en-GB"/>
          </w:rPr>
          <w:t xml:space="preserve"> </w:t>
        </w:r>
      </w:ins>
      <w:r w:rsidRPr="00592B34">
        <w:rPr>
          <w:rFonts w:ascii="Times New Roman" w:eastAsia="Times New Roman" w:hAnsi="Times New Roman" w:cs="Times New Roman"/>
          <w:i/>
          <w:sz w:val="24"/>
          <w:szCs w:val="24"/>
          <w:lang w:eastAsia="en-GB"/>
        </w:rPr>
        <w:t>First Revision</w:t>
      </w:r>
      <w:ins w:id="21" w:author="Inno" w:date="2024-11-12T15:44:00Z">
        <w:r w:rsidR="00592B34">
          <w:rPr>
            <w:rFonts w:ascii="Times New Roman" w:eastAsia="Times New Roman" w:hAnsi="Times New Roman" w:cs="Times New Roman"/>
            <w:i/>
            <w:sz w:val="24"/>
            <w:szCs w:val="24"/>
            <w:lang w:eastAsia="en-GB"/>
          </w:rPr>
          <w:t xml:space="preserve"> </w:t>
        </w:r>
      </w:ins>
      <w:r w:rsidRPr="00592B34">
        <w:rPr>
          <w:rFonts w:ascii="Times New Roman" w:eastAsia="Times New Roman" w:hAnsi="Times New Roman" w:cs="Times New Roman"/>
          <w:i/>
          <w:sz w:val="24"/>
          <w:szCs w:val="24"/>
          <w:lang w:eastAsia="en-GB"/>
          <w:rPrChange w:id="22" w:author="Inno" w:date="2024-11-12T15:44:00Z">
            <w:rPr>
              <w:rFonts w:ascii="Times New Roman" w:eastAsia="Times New Roman" w:hAnsi="Times New Roman" w:cs="Times New Roman"/>
              <w:iCs/>
              <w:sz w:val="24"/>
              <w:szCs w:val="24"/>
              <w:lang w:eastAsia="en-GB"/>
            </w:rPr>
          </w:rPrChange>
        </w:rPr>
        <w:t>)</w:t>
      </w:r>
      <w:r w:rsidRPr="00592B34">
        <w:rPr>
          <w:rFonts w:ascii="Times New Roman" w:eastAsia="Times New Roman" w:hAnsi="Times New Roman" w:cs="Times New Roman"/>
          <w:i/>
          <w:sz w:val="24"/>
          <w:szCs w:val="24"/>
          <w:lang w:eastAsia="en-GB"/>
        </w:rPr>
        <w:t xml:space="preserve"> </w:t>
      </w:r>
    </w:p>
    <w:p w14:paraId="479FD265" w14:textId="77777777" w:rsidR="003A3BFC" w:rsidRDefault="003A3BFC" w:rsidP="003A3BFC">
      <w:pPr>
        <w:spacing w:after="0" w:line="240" w:lineRule="auto"/>
        <w:rPr>
          <w:rFonts w:ascii="Times New Roman" w:hAnsi="Times New Roman" w:cs="Times New Roman"/>
          <w:b/>
          <w:bCs/>
          <w:sz w:val="20"/>
          <w:szCs w:val="20"/>
        </w:rPr>
      </w:pPr>
    </w:p>
    <w:p w14:paraId="2BA459C8" w14:textId="107084B5" w:rsidR="00214FB8" w:rsidRDefault="00214FB8" w:rsidP="003A3BFC">
      <w:pPr>
        <w:spacing w:after="0" w:line="240" w:lineRule="auto"/>
        <w:rPr>
          <w:rFonts w:ascii="Times New Roman" w:hAnsi="Times New Roman" w:cs="Times New Roman"/>
          <w:b/>
          <w:bCs/>
          <w:sz w:val="20"/>
          <w:szCs w:val="20"/>
        </w:rPr>
      </w:pPr>
      <w:r w:rsidRPr="003A3BFC">
        <w:rPr>
          <w:rFonts w:ascii="Times New Roman" w:hAnsi="Times New Roman" w:cs="Times New Roman"/>
          <w:b/>
          <w:bCs/>
          <w:sz w:val="20"/>
          <w:szCs w:val="20"/>
        </w:rPr>
        <w:t>1 SCOPE</w:t>
      </w:r>
    </w:p>
    <w:p w14:paraId="035F2AE9" w14:textId="77777777" w:rsidR="003A3BFC" w:rsidRPr="003A3BFC" w:rsidRDefault="003A3BFC" w:rsidP="003A3BFC">
      <w:pPr>
        <w:spacing w:after="0" w:line="240" w:lineRule="auto"/>
        <w:rPr>
          <w:rFonts w:ascii="Times New Roman" w:hAnsi="Times New Roman" w:cs="Times New Roman"/>
          <w:sz w:val="20"/>
          <w:szCs w:val="20"/>
        </w:rPr>
      </w:pPr>
    </w:p>
    <w:p w14:paraId="5B150939" w14:textId="77777777" w:rsidR="00214FB8" w:rsidRPr="003A3BFC" w:rsidRDefault="00214FB8" w:rsidP="003A3BFC">
      <w:pPr>
        <w:spacing w:after="0" w:line="240" w:lineRule="auto"/>
        <w:jc w:val="both"/>
        <w:rPr>
          <w:rFonts w:ascii="Times New Roman" w:hAnsi="Times New Roman" w:cs="Times New Roman"/>
          <w:sz w:val="20"/>
          <w:szCs w:val="20"/>
        </w:rPr>
      </w:pPr>
      <w:r w:rsidRPr="003A3BFC">
        <w:rPr>
          <w:rFonts w:ascii="Times New Roman" w:hAnsi="Times New Roman" w:cs="Times New Roman"/>
          <w:sz w:val="20"/>
          <w:szCs w:val="20"/>
        </w:rPr>
        <w:t>This standard prescribes the requirements and the methods of sampling and tes</w:t>
      </w:r>
      <w:r w:rsidR="000D21AC" w:rsidRPr="003A3BFC">
        <w:rPr>
          <w:rFonts w:ascii="Times New Roman" w:hAnsi="Times New Roman" w:cs="Times New Roman"/>
          <w:sz w:val="20"/>
          <w:szCs w:val="20"/>
        </w:rPr>
        <w:t xml:space="preserve">t for phenthoate </w:t>
      </w:r>
      <w:r w:rsidR="00FA060D" w:rsidRPr="003A3BFC">
        <w:rPr>
          <w:rFonts w:ascii="Times New Roman" w:hAnsi="Times New Roman" w:cs="Times New Roman"/>
          <w:sz w:val="20"/>
          <w:szCs w:val="20"/>
        </w:rPr>
        <w:t>granules</w:t>
      </w:r>
      <w:r w:rsidRPr="003A3BFC">
        <w:rPr>
          <w:rFonts w:ascii="Times New Roman" w:hAnsi="Times New Roman" w:cs="Times New Roman"/>
          <w:sz w:val="20"/>
          <w:szCs w:val="20"/>
        </w:rPr>
        <w:t>.</w:t>
      </w:r>
    </w:p>
    <w:p w14:paraId="510FB90E" w14:textId="77777777" w:rsidR="00214FB8" w:rsidRPr="003A3BFC" w:rsidRDefault="00214FB8" w:rsidP="003A3BFC">
      <w:pPr>
        <w:spacing w:after="0" w:line="240" w:lineRule="auto"/>
        <w:jc w:val="both"/>
        <w:rPr>
          <w:rFonts w:ascii="Times New Roman" w:hAnsi="Times New Roman" w:cs="Times New Roman"/>
          <w:sz w:val="20"/>
          <w:szCs w:val="20"/>
        </w:rPr>
      </w:pPr>
    </w:p>
    <w:p w14:paraId="633B36C2" w14:textId="77777777" w:rsidR="00214FB8" w:rsidRDefault="00214FB8" w:rsidP="003A3BFC">
      <w:pPr>
        <w:spacing w:after="0" w:line="240" w:lineRule="auto"/>
        <w:jc w:val="both"/>
        <w:rPr>
          <w:rFonts w:ascii="Times New Roman" w:hAnsi="Times New Roman" w:cs="Times New Roman"/>
          <w:b/>
          <w:sz w:val="20"/>
          <w:szCs w:val="20"/>
        </w:rPr>
      </w:pPr>
      <w:r w:rsidRPr="003A3BFC">
        <w:rPr>
          <w:rFonts w:ascii="Times New Roman" w:hAnsi="Times New Roman" w:cs="Times New Roman"/>
          <w:b/>
          <w:sz w:val="20"/>
          <w:szCs w:val="20"/>
        </w:rPr>
        <w:t>2 REFERENCES</w:t>
      </w:r>
    </w:p>
    <w:p w14:paraId="4B6C0CD9" w14:textId="77777777" w:rsidR="003A3BFC" w:rsidRPr="003A3BFC" w:rsidRDefault="003A3BFC" w:rsidP="003A3BFC">
      <w:pPr>
        <w:spacing w:after="0" w:line="240" w:lineRule="auto"/>
        <w:jc w:val="both"/>
        <w:rPr>
          <w:rFonts w:ascii="Times New Roman" w:hAnsi="Times New Roman" w:cs="Times New Roman"/>
          <w:b/>
          <w:sz w:val="20"/>
          <w:szCs w:val="20"/>
        </w:rPr>
      </w:pPr>
    </w:p>
    <w:p w14:paraId="71B0A729" w14:textId="2D5306C7" w:rsidR="00214FB8" w:rsidRPr="003A3BFC" w:rsidRDefault="00214FB8" w:rsidP="003A3BFC">
      <w:pPr>
        <w:spacing w:after="120" w:line="240" w:lineRule="auto"/>
        <w:jc w:val="both"/>
        <w:rPr>
          <w:rFonts w:ascii="Times New Roman" w:hAnsi="Times New Roman" w:cs="Times New Roman"/>
          <w:b/>
          <w:sz w:val="20"/>
          <w:szCs w:val="20"/>
        </w:rPr>
      </w:pPr>
      <w:r w:rsidRPr="003A3BFC">
        <w:rPr>
          <w:rFonts w:ascii="Times New Roman" w:hAnsi="Times New Roman" w:cs="Times New Roman"/>
          <w:sz w:val="20"/>
          <w:szCs w:val="20"/>
        </w:rPr>
        <w:t xml:space="preserve">The </w:t>
      </w:r>
      <w:del w:id="23" w:author="Inno" w:date="2024-11-12T15:45:00Z">
        <w:r w:rsidRPr="003A3BFC" w:rsidDel="001502B9">
          <w:rPr>
            <w:rFonts w:ascii="Times New Roman" w:hAnsi="Times New Roman" w:cs="Times New Roman"/>
            <w:sz w:val="20"/>
            <w:szCs w:val="20"/>
          </w:rPr>
          <w:delText>following Indian S</w:delText>
        </w:r>
      </w:del>
      <w:ins w:id="24" w:author="Inno" w:date="2024-11-12T15:45:00Z">
        <w:r w:rsidR="001502B9">
          <w:rPr>
            <w:rFonts w:ascii="Times New Roman" w:hAnsi="Times New Roman" w:cs="Times New Roman"/>
            <w:sz w:val="20"/>
            <w:szCs w:val="20"/>
          </w:rPr>
          <w:t>s</w:t>
        </w:r>
      </w:ins>
      <w:r w:rsidRPr="003A3BFC">
        <w:rPr>
          <w:rFonts w:ascii="Times New Roman" w:hAnsi="Times New Roman" w:cs="Times New Roman"/>
          <w:sz w:val="20"/>
          <w:szCs w:val="20"/>
        </w:rPr>
        <w:t xml:space="preserve">tandards </w:t>
      </w:r>
      <w:ins w:id="25" w:author="Inno" w:date="2024-11-12T15:45:00Z">
        <w:r w:rsidR="001502B9">
          <w:rPr>
            <w:rFonts w:ascii="Times New Roman" w:hAnsi="Times New Roman" w:cs="Times New Roman"/>
            <w:sz w:val="20"/>
            <w:szCs w:val="20"/>
          </w:rPr>
          <w:t xml:space="preserve">given below </w:t>
        </w:r>
      </w:ins>
      <w:r w:rsidRPr="003A3BFC">
        <w:rPr>
          <w:rFonts w:ascii="Times New Roman" w:hAnsi="Times New Roman" w:cs="Times New Roman"/>
          <w:sz w:val="20"/>
          <w:szCs w:val="20"/>
        </w:rPr>
        <w:t>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w:t>
      </w:r>
      <w:del w:id="26" w:author="Inno" w:date="2024-11-12T15:45:00Z">
        <w:r w:rsidRPr="003A3BFC" w:rsidDel="00727E4D">
          <w:rPr>
            <w:rFonts w:ascii="Times New Roman" w:hAnsi="Times New Roman" w:cs="Times New Roman"/>
            <w:sz w:val="20"/>
            <w:szCs w:val="20"/>
          </w:rPr>
          <w:delText>s</w:delText>
        </w:r>
      </w:del>
      <w:r w:rsidRPr="003A3BFC">
        <w:rPr>
          <w:rFonts w:ascii="Times New Roman" w:hAnsi="Times New Roman" w:cs="Times New Roman"/>
          <w:sz w:val="20"/>
          <w:szCs w:val="20"/>
        </w:rPr>
        <w:t xml:space="preserve"> of the</w:t>
      </w:r>
      <w:ins w:id="27" w:author="Inno" w:date="2024-11-12T15:45:00Z">
        <w:r w:rsidR="00727E4D">
          <w:rPr>
            <w:rFonts w:ascii="Times New Roman" w:hAnsi="Times New Roman" w:cs="Times New Roman"/>
            <w:sz w:val="20"/>
            <w:szCs w:val="20"/>
          </w:rPr>
          <w:t>se</w:t>
        </w:r>
      </w:ins>
      <w:r w:rsidRPr="003A3BFC">
        <w:rPr>
          <w:rFonts w:ascii="Times New Roman" w:hAnsi="Times New Roman" w:cs="Times New Roman"/>
          <w:sz w:val="20"/>
          <w:szCs w:val="20"/>
        </w:rPr>
        <w:t xml:space="preserve"> standards</w:t>
      </w:r>
      <w:del w:id="28" w:author="Inno" w:date="2024-11-12T15:45:00Z">
        <w:r w:rsidRPr="003A3BFC" w:rsidDel="00727E4D">
          <w:rPr>
            <w:rFonts w:ascii="Times New Roman" w:hAnsi="Times New Roman" w:cs="Times New Roman"/>
            <w:sz w:val="20"/>
            <w:szCs w:val="20"/>
          </w:rPr>
          <w:delText xml:space="preserve"> indicated below</w:delText>
        </w:r>
      </w:del>
      <w:r w:rsidRPr="003A3BFC">
        <w:rPr>
          <w:rFonts w:ascii="Times New Roman" w:hAnsi="Times New Roman" w:cs="Times New Roman"/>
          <w:sz w:val="20"/>
          <w:szCs w:val="20"/>
        </w:rPr>
        <w:t>:</w:t>
      </w:r>
    </w:p>
    <w:tbl>
      <w:tblPr>
        <w:tblStyle w:val="TableGrid"/>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7195"/>
      </w:tblGrid>
      <w:tr w:rsidR="00214FB8" w:rsidRPr="003A3BFC" w14:paraId="3D39B51E" w14:textId="77777777" w:rsidTr="00407A5E">
        <w:tc>
          <w:tcPr>
            <w:tcW w:w="1890" w:type="dxa"/>
          </w:tcPr>
          <w:p w14:paraId="2109C54F" w14:textId="77777777" w:rsidR="00214FB8" w:rsidRPr="003A3BFC" w:rsidRDefault="00214FB8" w:rsidP="00727E4D">
            <w:pPr>
              <w:spacing w:after="120"/>
              <w:jc w:val="center"/>
              <w:rPr>
                <w:rFonts w:ascii="Times New Roman" w:hAnsi="Times New Roman" w:cs="Times New Roman"/>
                <w:i/>
                <w:sz w:val="20"/>
                <w:szCs w:val="20"/>
              </w:rPr>
            </w:pPr>
            <w:r w:rsidRPr="003A3BFC">
              <w:rPr>
                <w:rFonts w:ascii="Times New Roman" w:hAnsi="Times New Roman" w:cs="Times New Roman"/>
                <w:i/>
                <w:sz w:val="20"/>
                <w:szCs w:val="20"/>
              </w:rPr>
              <w:t>IS No.</w:t>
            </w:r>
          </w:p>
        </w:tc>
        <w:tc>
          <w:tcPr>
            <w:tcW w:w="7195" w:type="dxa"/>
          </w:tcPr>
          <w:p w14:paraId="0EE33374" w14:textId="77777777" w:rsidR="00214FB8" w:rsidRPr="003A3BFC" w:rsidRDefault="00214FB8" w:rsidP="00727E4D">
            <w:pPr>
              <w:spacing w:after="120"/>
              <w:jc w:val="center"/>
              <w:rPr>
                <w:rFonts w:ascii="Times New Roman" w:hAnsi="Times New Roman" w:cs="Times New Roman"/>
                <w:i/>
                <w:sz w:val="20"/>
                <w:szCs w:val="20"/>
              </w:rPr>
            </w:pPr>
            <w:r w:rsidRPr="003A3BFC">
              <w:rPr>
                <w:rFonts w:ascii="Times New Roman" w:hAnsi="Times New Roman" w:cs="Times New Roman"/>
                <w:i/>
                <w:sz w:val="20"/>
                <w:szCs w:val="20"/>
              </w:rPr>
              <w:t>Title</w:t>
            </w:r>
          </w:p>
        </w:tc>
      </w:tr>
      <w:tr w:rsidR="00286BC8" w:rsidRPr="003A3BFC" w14:paraId="3F5D2CFE" w14:textId="77777777" w:rsidTr="00407A5E">
        <w:tc>
          <w:tcPr>
            <w:tcW w:w="1890" w:type="dxa"/>
          </w:tcPr>
          <w:p w14:paraId="69E620C7" w14:textId="77777777" w:rsidR="00286BC8" w:rsidRPr="003A3BFC" w:rsidRDefault="00286BC8" w:rsidP="00407A5E">
            <w:pPr>
              <w:spacing w:after="120"/>
              <w:ind w:left="165" w:hanging="165"/>
              <w:rPr>
                <w:rFonts w:ascii="Times New Roman" w:hAnsi="Times New Roman" w:cs="Times New Roman"/>
                <w:sz w:val="20"/>
                <w:szCs w:val="20"/>
              </w:rPr>
            </w:pPr>
            <w:r w:rsidRPr="003A3BFC">
              <w:rPr>
                <w:rFonts w:ascii="Times New Roman" w:hAnsi="Times New Roman" w:cs="Times New Roman"/>
                <w:sz w:val="20"/>
                <w:szCs w:val="20"/>
              </w:rPr>
              <w:t>IS 460 (Part 1</w:t>
            </w:r>
            <w:proofErr w:type="gramStart"/>
            <w:r w:rsidRPr="003A3BFC">
              <w:rPr>
                <w:rFonts w:ascii="Times New Roman" w:hAnsi="Times New Roman" w:cs="Times New Roman"/>
                <w:sz w:val="20"/>
                <w:szCs w:val="20"/>
              </w:rPr>
              <w:t>) :</w:t>
            </w:r>
            <w:proofErr w:type="gramEnd"/>
            <w:r w:rsidRPr="003A3BFC">
              <w:rPr>
                <w:rFonts w:ascii="Times New Roman" w:hAnsi="Times New Roman" w:cs="Times New Roman"/>
                <w:sz w:val="20"/>
                <w:szCs w:val="20"/>
              </w:rPr>
              <w:t xml:space="preserve"> 2020</w:t>
            </w:r>
          </w:p>
        </w:tc>
        <w:tc>
          <w:tcPr>
            <w:tcW w:w="7195" w:type="dxa"/>
          </w:tcPr>
          <w:p w14:paraId="3C846D2D" w14:textId="16CBB62E" w:rsidR="00286BC8" w:rsidRPr="003A3BFC" w:rsidRDefault="00522A02" w:rsidP="00727E4D">
            <w:pPr>
              <w:spacing w:after="120"/>
              <w:jc w:val="both"/>
              <w:rPr>
                <w:rFonts w:ascii="Times New Roman" w:hAnsi="Times New Roman" w:cs="Times New Roman"/>
                <w:sz w:val="20"/>
                <w:szCs w:val="20"/>
              </w:rPr>
            </w:pPr>
            <w:r w:rsidRPr="003A3BFC">
              <w:rPr>
                <w:rFonts w:ascii="Times New Roman" w:hAnsi="Times New Roman" w:cs="Times New Roman"/>
                <w:sz w:val="20"/>
                <w:szCs w:val="20"/>
              </w:rPr>
              <w:t>Test s</w:t>
            </w:r>
            <w:r w:rsidR="00286BC8" w:rsidRPr="003A3BFC">
              <w:rPr>
                <w:rFonts w:ascii="Times New Roman" w:hAnsi="Times New Roman" w:cs="Times New Roman"/>
                <w:sz w:val="20"/>
                <w:szCs w:val="20"/>
              </w:rPr>
              <w:t>iev</w:t>
            </w:r>
            <w:r w:rsidRPr="003A3BFC">
              <w:rPr>
                <w:rFonts w:ascii="Times New Roman" w:hAnsi="Times New Roman" w:cs="Times New Roman"/>
                <w:sz w:val="20"/>
                <w:szCs w:val="20"/>
              </w:rPr>
              <w:t>es — Specification</w:t>
            </w:r>
            <w:ins w:id="29" w:author="Inno" w:date="2024-11-12T15:47:00Z">
              <w:r w:rsidR="005C7011">
                <w:rPr>
                  <w:rFonts w:ascii="Times New Roman" w:hAnsi="Times New Roman" w:cs="Times New Roman"/>
                  <w:sz w:val="20"/>
                  <w:szCs w:val="20"/>
                </w:rPr>
                <w:t>:</w:t>
              </w:r>
            </w:ins>
            <w:r w:rsidRPr="003A3BFC">
              <w:rPr>
                <w:rFonts w:ascii="Times New Roman" w:hAnsi="Times New Roman" w:cs="Times New Roman"/>
                <w:sz w:val="20"/>
                <w:szCs w:val="20"/>
              </w:rPr>
              <w:t xml:space="preserve"> Part 1 Wire cloth test </w:t>
            </w:r>
            <w:ins w:id="30" w:author="Inno" w:date="2024-11-12T15:47:00Z">
              <w:r w:rsidR="005C7011">
                <w:rPr>
                  <w:rFonts w:ascii="Times New Roman" w:hAnsi="Times New Roman" w:cs="Times New Roman"/>
                  <w:sz w:val="20"/>
                  <w:szCs w:val="20"/>
                </w:rPr>
                <w:t xml:space="preserve">sieves </w:t>
              </w:r>
            </w:ins>
            <w:r w:rsidRPr="003A3BFC">
              <w:rPr>
                <w:rFonts w:ascii="Times New Roman" w:hAnsi="Times New Roman" w:cs="Times New Roman"/>
                <w:sz w:val="20"/>
                <w:szCs w:val="20"/>
              </w:rPr>
              <w:t>(</w:t>
            </w:r>
            <w:r w:rsidRPr="003A3BFC">
              <w:rPr>
                <w:rFonts w:ascii="Times New Roman" w:hAnsi="Times New Roman" w:cs="Times New Roman"/>
                <w:i/>
                <w:iCs/>
                <w:sz w:val="20"/>
                <w:szCs w:val="20"/>
              </w:rPr>
              <w:t>fourth revision</w:t>
            </w:r>
            <w:r w:rsidRPr="003A3BFC">
              <w:rPr>
                <w:rFonts w:ascii="Times New Roman" w:hAnsi="Times New Roman" w:cs="Times New Roman"/>
                <w:sz w:val="20"/>
                <w:szCs w:val="20"/>
              </w:rPr>
              <w:t>)</w:t>
            </w:r>
          </w:p>
        </w:tc>
      </w:tr>
      <w:tr w:rsidR="00214FB8" w:rsidRPr="003A3BFC" w14:paraId="734B2641" w14:textId="77777777" w:rsidTr="00407A5E">
        <w:tc>
          <w:tcPr>
            <w:tcW w:w="1890" w:type="dxa"/>
          </w:tcPr>
          <w:p w14:paraId="7493D759" w14:textId="77777777" w:rsidR="00214FB8" w:rsidRPr="003A3BFC" w:rsidRDefault="00214FB8" w:rsidP="00727E4D">
            <w:pPr>
              <w:spacing w:after="120"/>
              <w:rPr>
                <w:rFonts w:ascii="Times New Roman" w:hAnsi="Times New Roman" w:cs="Times New Roman"/>
                <w:sz w:val="20"/>
                <w:szCs w:val="20"/>
              </w:rPr>
            </w:pPr>
            <w:r w:rsidRPr="003A3BFC">
              <w:rPr>
                <w:rFonts w:ascii="Times New Roman" w:hAnsi="Times New Roman" w:cs="Times New Roman"/>
                <w:sz w:val="20"/>
                <w:szCs w:val="20"/>
              </w:rPr>
              <w:t xml:space="preserve">IS </w:t>
            </w:r>
            <w:proofErr w:type="gramStart"/>
            <w:r w:rsidRPr="003A3BFC">
              <w:rPr>
                <w:rFonts w:ascii="Times New Roman" w:hAnsi="Times New Roman" w:cs="Times New Roman"/>
                <w:sz w:val="20"/>
                <w:szCs w:val="20"/>
              </w:rPr>
              <w:t>1070 :</w:t>
            </w:r>
            <w:proofErr w:type="gramEnd"/>
            <w:r w:rsidRPr="003A3BFC">
              <w:rPr>
                <w:rFonts w:ascii="Times New Roman" w:hAnsi="Times New Roman" w:cs="Times New Roman"/>
                <w:sz w:val="20"/>
                <w:szCs w:val="20"/>
              </w:rPr>
              <w:t xml:space="preserve"> 2023</w:t>
            </w:r>
          </w:p>
        </w:tc>
        <w:tc>
          <w:tcPr>
            <w:tcW w:w="7195" w:type="dxa"/>
          </w:tcPr>
          <w:p w14:paraId="66B971AF" w14:textId="77777777" w:rsidR="00214FB8" w:rsidRPr="003A3BFC" w:rsidRDefault="00214FB8" w:rsidP="00727E4D">
            <w:pPr>
              <w:spacing w:after="120"/>
              <w:jc w:val="both"/>
              <w:rPr>
                <w:rFonts w:ascii="Times New Roman" w:hAnsi="Times New Roman" w:cs="Times New Roman"/>
                <w:sz w:val="20"/>
                <w:szCs w:val="20"/>
              </w:rPr>
            </w:pPr>
            <w:r w:rsidRPr="003A3BFC">
              <w:rPr>
                <w:rFonts w:ascii="Times New Roman" w:hAnsi="Times New Roman" w:cs="Times New Roman"/>
                <w:sz w:val="20"/>
                <w:szCs w:val="20"/>
              </w:rPr>
              <w:t>Reagent grade water — Specification (</w:t>
            </w:r>
            <w:r w:rsidRPr="003A3BFC">
              <w:rPr>
                <w:rFonts w:ascii="Times New Roman" w:hAnsi="Times New Roman" w:cs="Times New Roman"/>
                <w:i/>
                <w:iCs/>
                <w:sz w:val="20"/>
                <w:szCs w:val="20"/>
              </w:rPr>
              <w:t>fourth revision</w:t>
            </w:r>
            <w:r w:rsidRPr="003A3BFC">
              <w:rPr>
                <w:rFonts w:ascii="Times New Roman" w:hAnsi="Times New Roman" w:cs="Times New Roman"/>
                <w:sz w:val="20"/>
                <w:szCs w:val="20"/>
              </w:rPr>
              <w:t>)</w:t>
            </w:r>
          </w:p>
        </w:tc>
      </w:tr>
      <w:tr w:rsidR="00214FB8" w:rsidRPr="003A3BFC" w14:paraId="78961D7C" w14:textId="77777777" w:rsidTr="00407A5E">
        <w:tc>
          <w:tcPr>
            <w:tcW w:w="1890" w:type="dxa"/>
          </w:tcPr>
          <w:p w14:paraId="25078A18" w14:textId="77777777" w:rsidR="00214FB8" w:rsidRPr="003A3BFC" w:rsidRDefault="00214FB8" w:rsidP="00727E4D">
            <w:pPr>
              <w:spacing w:after="120"/>
              <w:rPr>
                <w:rFonts w:ascii="Times New Roman" w:hAnsi="Times New Roman" w:cs="Times New Roman"/>
                <w:sz w:val="20"/>
                <w:szCs w:val="20"/>
              </w:rPr>
            </w:pPr>
            <w:r w:rsidRPr="003A3BFC">
              <w:rPr>
                <w:rFonts w:ascii="Times New Roman" w:hAnsi="Times New Roman" w:cs="Times New Roman"/>
                <w:sz w:val="20"/>
                <w:szCs w:val="20"/>
              </w:rPr>
              <w:t xml:space="preserve">IS </w:t>
            </w:r>
            <w:proofErr w:type="gramStart"/>
            <w:r w:rsidRPr="003A3BFC">
              <w:rPr>
                <w:rFonts w:ascii="Times New Roman" w:hAnsi="Times New Roman" w:cs="Times New Roman"/>
                <w:sz w:val="20"/>
                <w:szCs w:val="20"/>
              </w:rPr>
              <w:t>6940 :</w:t>
            </w:r>
            <w:proofErr w:type="gramEnd"/>
            <w:r w:rsidRPr="003A3BFC">
              <w:rPr>
                <w:rFonts w:ascii="Times New Roman" w:hAnsi="Times New Roman" w:cs="Times New Roman"/>
                <w:sz w:val="20"/>
                <w:szCs w:val="20"/>
              </w:rPr>
              <w:t xml:space="preserve"> 1982</w:t>
            </w:r>
          </w:p>
        </w:tc>
        <w:tc>
          <w:tcPr>
            <w:tcW w:w="7195" w:type="dxa"/>
          </w:tcPr>
          <w:p w14:paraId="2D498593" w14:textId="77777777" w:rsidR="00214FB8" w:rsidRPr="003A3BFC" w:rsidRDefault="00214FB8" w:rsidP="00727E4D">
            <w:pPr>
              <w:spacing w:after="120"/>
              <w:jc w:val="both"/>
              <w:rPr>
                <w:rFonts w:ascii="Times New Roman" w:hAnsi="Times New Roman" w:cs="Times New Roman"/>
                <w:sz w:val="20"/>
                <w:szCs w:val="20"/>
              </w:rPr>
            </w:pPr>
            <w:r w:rsidRPr="003A3BFC">
              <w:rPr>
                <w:rFonts w:ascii="Times New Roman" w:hAnsi="Times New Roman" w:cs="Times New Roman"/>
                <w:sz w:val="20"/>
                <w:szCs w:val="20"/>
              </w:rPr>
              <w:t>Methods of test for pesticides and their formulations (</w:t>
            </w:r>
            <w:r w:rsidRPr="003A3BFC">
              <w:rPr>
                <w:rFonts w:ascii="Times New Roman" w:hAnsi="Times New Roman" w:cs="Times New Roman"/>
                <w:i/>
                <w:iCs/>
                <w:sz w:val="20"/>
                <w:szCs w:val="20"/>
              </w:rPr>
              <w:t>first revision</w:t>
            </w:r>
            <w:r w:rsidRPr="003A3BFC">
              <w:rPr>
                <w:rFonts w:ascii="Times New Roman" w:hAnsi="Times New Roman" w:cs="Times New Roman"/>
                <w:sz w:val="20"/>
                <w:szCs w:val="20"/>
              </w:rPr>
              <w:t>)</w:t>
            </w:r>
          </w:p>
        </w:tc>
      </w:tr>
      <w:tr w:rsidR="00214FB8" w:rsidRPr="003A3BFC" w14:paraId="47E6BE84" w14:textId="77777777" w:rsidTr="00407A5E">
        <w:tc>
          <w:tcPr>
            <w:tcW w:w="1890" w:type="dxa"/>
          </w:tcPr>
          <w:p w14:paraId="31F60A05" w14:textId="77777777" w:rsidR="00214FB8" w:rsidRPr="003A3BFC" w:rsidRDefault="00C26E24" w:rsidP="00407A5E">
            <w:pPr>
              <w:spacing w:after="120"/>
              <w:ind w:left="165" w:hanging="165"/>
              <w:rPr>
                <w:rFonts w:ascii="Times New Roman" w:hAnsi="Times New Roman" w:cs="Times New Roman"/>
                <w:sz w:val="20"/>
                <w:szCs w:val="20"/>
              </w:rPr>
            </w:pPr>
            <w:r w:rsidRPr="003A3BFC">
              <w:rPr>
                <w:rFonts w:ascii="Times New Roman" w:hAnsi="Times New Roman" w:cs="Times New Roman"/>
                <w:sz w:val="20"/>
                <w:szCs w:val="20"/>
              </w:rPr>
              <w:t>IS 8190 (Part 1</w:t>
            </w:r>
            <w:proofErr w:type="gramStart"/>
            <w:r w:rsidR="00214FB8" w:rsidRPr="003A3BFC">
              <w:rPr>
                <w:rFonts w:ascii="Times New Roman" w:hAnsi="Times New Roman" w:cs="Times New Roman"/>
                <w:sz w:val="20"/>
                <w:szCs w:val="20"/>
              </w:rPr>
              <w:t>) :</w:t>
            </w:r>
            <w:proofErr w:type="gramEnd"/>
            <w:r w:rsidR="00214FB8" w:rsidRPr="003A3BFC">
              <w:rPr>
                <w:rFonts w:ascii="Times New Roman" w:hAnsi="Times New Roman" w:cs="Times New Roman"/>
                <w:sz w:val="20"/>
                <w:szCs w:val="20"/>
              </w:rPr>
              <w:t xml:space="preserve"> 1988</w:t>
            </w:r>
          </w:p>
        </w:tc>
        <w:tc>
          <w:tcPr>
            <w:tcW w:w="7195" w:type="dxa"/>
          </w:tcPr>
          <w:p w14:paraId="46EB31EA" w14:textId="77777777" w:rsidR="00214FB8" w:rsidRPr="003A3BFC" w:rsidRDefault="00214FB8" w:rsidP="00727E4D">
            <w:pPr>
              <w:spacing w:after="120"/>
              <w:jc w:val="both"/>
              <w:rPr>
                <w:rFonts w:ascii="Times New Roman" w:hAnsi="Times New Roman" w:cs="Times New Roman"/>
                <w:sz w:val="20"/>
                <w:szCs w:val="20"/>
              </w:rPr>
            </w:pPr>
            <w:r w:rsidRPr="003A3BFC">
              <w:rPr>
                <w:rFonts w:ascii="Times New Roman" w:hAnsi="Times New Roman" w:cs="Times New Roman"/>
                <w:sz w:val="20"/>
                <w:szCs w:val="20"/>
              </w:rPr>
              <w:t>Requirements for</w:t>
            </w:r>
            <w:r w:rsidR="00F02ECE" w:rsidRPr="003A3BFC">
              <w:rPr>
                <w:rFonts w:ascii="Times New Roman" w:hAnsi="Times New Roman" w:cs="Times New Roman"/>
                <w:sz w:val="20"/>
                <w:szCs w:val="20"/>
              </w:rPr>
              <w:t xml:space="preserve"> p</w:t>
            </w:r>
            <w:r w:rsidR="00C26E24" w:rsidRPr="003A3BFC">
              <w:rPr>
                <w:rFonts w:ascii="Times New Roman" w:hAnsi="Times New Roman" w:cs="Times New Roman"/>
                <w:sz w:val="20"/>
                <w:szCs w:val="20"/>
              </w:rPr>
              <w:t>acking of pesticides: Part 1</w:t>
            </w:r>
            <w:r w:rsidR="00AE7560" w:rsidRPr="003A3BFC">
              <w:rPr>
                <w:rFonts w:ascii="Times New Roman" w:hAnsi="Times New Roman" w:cs="Times New Roman"/>
                <w:sz w:val="20"/>
                <w:szCs w:val="20"/>
              </w:rPr>
              <w:t xml:space="preserve"> Soli</w:t>
            </w:r>
            <w:r w:rsidR="00C26E24" w:rsidRPr="003A3BFC">
              <w:rPr>
                <w:rFonts w:ascii="Times New Roman" w:hAnsi="Times New Roman" w:cs="Times New Roman"/>
                <w:sz w:val="20"/>
                <w:szCs w:val="20"/>
              </w:rPr>
              <w:t>d</w:t>
            </w:r>
            <w:r w:rsidRPr="003A3BFC">
              <w:rPr>
                <w:rFonts w:ascii="Times New Roman" w:hAnsi="Times New Roman" w:cs="Times New Roman"/>
                <w:sz w:val="20"/>
                <w:szCs w:val="20"/>
              </w:rPr>
              <w:t xml:space="preserve"> pesticides (</w:t>
            </w:r>
            <w:r w:rsidRPr="003A3BFC">
              <w:rPr>
                <w:rFonts w:ascii="Times New Roman" w:hAnsi="Times New Roman" w:cs="Times New Roman"/>
                <w:i/>
                <w:iCs/>
                <w:sz w:val="20"/>
                <w:szCs w:val="20"/>
              </w:rPr>
              <w:t>second revision</w:t>
            </w:r>
            <w:r w:rsidRPr="003A3BFC">
              <w:rPr>
                <w:rFonts w:ascii="Times New Roman" w:hAnsi="Times New Roman" w:cs="Times New Roman"/>
                <w:sz w:val="20"/>
                <w:szCs w:val="20"/>
              </w:rPr>
              <w:t>)</w:t>
            </w:r>
          </w:p>
        </w:tc>
      </w:tr>
      <w:tr w:rsidR="00286BC8" w:rsidRPr="003A3BFC" w14:paraId="56B33D09" w14:textId="77777777" w:rsidTr="00407A5E">
        <w:tc>
          <w:tcPr>
            <w:tcW w:w="1890" w:type="dxa"/>
          </w:tcPr>
          <w:p w14:paraId="7A27A5FE" w14:textId="52509EC9" w:rsidR="00286BC8" w:rsidRPr="003A3BFC" w:rsidRDefault="00286BC8" w:rsidP="00727E4D">
            <w:pPr>
              <w:spacing w:after="120"/>
              <w:rPr>
                <w:rFonts w:ascii="Times New Roman" w:hAnsi="Times New Roman" w:cs="Times New Roman"/>
                <w:sz w:val="20"/>
                <w:szCs w:val="20"/>
              </w:rPr>
            </w:pPr>
            <w:r w:rsidRPr="003A3BFC">
              <w:rPr>
                <w:rFonts w:ascii="Times New Roman" w:hAnsi="Times New Roman" w:cs="Times New Roman"/>
                <w:sz w:val="20"/>
                <w:szCs w:val="20"/>
              </w:rPr>
              <w:t xml:space="preserve">IS </w:t>
            </w:r>
            <w:proofErr w:type="gramStart"/>
            <w:r w:rsidRPr="003A3BFC">
              <w:rPr>
                <w:rFonts w:ascii="Times New Roman" w:hAnsi="Times New Roman" w:cs="Times New Roman"/>
                <w:sz w:val="20"/>
                <w:szCs w:val="20"/>
              </w:rPr>
              <w:t>8293</w:t>
            </w:r>
            <w:r w:rsidR="00522A02" w:rsidRPr="003A3BFC">
              <w:rPr>
                <w:rFonts w:ascii="Times New Roman" w:hAnsi="Times New Roman" w:cs="Times New Roman"/>
                <w:sz w:val="20"/>
                <w:szCs w:val="20"/>
              </w:rPr>
              <w:t xml:space="preserve"> :</w:t>
            </w:r>
            <w:proofErr w:type="gramEnd"/>
            <w:r w:rsidR="00522A02" w:rsidRPr="003A3BFC">
              <w:rPr>
                <w:rFonts w:ascii="Times New Roman" w:hAnsi="Times New Roman" w:cs="Times New Roman"/>
                <w:sz w:val="20"/>
                <w:szCs w:val="20"/>
              </w:rPr>
              <w:t xml:space="preserve"> </w:t>
            </w:r>
            <w:del w:id="31" w:author="Inno" w:date="2024-11-12T15:50:00Z">
              <w:r w:rsidR="00522A02" w:rsidRPr="003A3BFC" w:rsidDel="005C7011">
                <w:rPr>
                  <w:rFonts w:ascii="Times New Roman" w:hAnsi="Times New Roman" w:cs="Times New Roman"/>
                  <w:sz w:val="20"/>
                  <w:szCs w:val="20"/>
                </w:rPr>
                <w:delText>202X</w:delText>
              </w:r>
            </w:del>
            <w:ins w:id="32" w:author="kuldeep.mittal4@gmail.com" w:date="2024-11-26T12:01:00Z">
              <w:r w:rsidR="005953C3">
                <w:rPr>
                  <w:rFonts w:ascii="Times New Roman" w:hAnsi="Times New Roman" w:cs="Times New Roman"/>
                  <w:sz w:val="20"/>
                  <w:szCs w:val="20"/>
                </w:rPr>
                <w:t>2024</w:t>
              </w:r>
            </w:ins>
            <w:ins w:id="33" w:author="Inno" w:date="2024-11-12T15:50:00Z">
              <w:del w:id="34" w:author="kuldeep.mittal4@gmail.com" w:date="2024-11-26T12:01:00Z">
                <w:r w:rsidR="005C7011" w:rsidDel="005953C3">
                  <w:rPr>
                    <w:rFonts w:ascii="Times New Roman" w:hAnsi="Times New Roman" w:cs="Times New Roman"/>
                    <w:sz w:val="20"/>
                    <w:szCs w:val="20"/>
                  </w:rPr>
                  <w:delText>1976</w:delText>
                </w:r>
              </w:del>
            </w:ins>
          </w:p>
        </w:tc>
        <w:tc>
          <w:tcPr>
            <w:tcW w:w="7195" w:type="dxa"/>
          </w:tcPr>
          <w:p w14:paraId="5E17EB85" w14:textId="7EEC721E" w:rsidR="00286BC8" w:rsidRPr="003A3BFC" w:rsidRDefault="005C7011" w:rsidP="00727E4D">
            <w:pPr>
              <w:spacing w:after="120"/>
              <w:jc w:val="both"/>
              <w:rPr>
                <w:rFonts w:ascii="Times New Roman" w:hAnsi="Times New Roman" w:cs="Times New Roman"/>
                <w:sz w:val="20"/>
                <w:szCs w:val="20"/>
              </w:rPr>
            </w:pPr>
            <w:ins w:id="35" w:author="Inno" w:date="2024-11-12T15:50:00Z">
              <w:del w:id="36" w:author="kuldeep.mittal4@gmail.com" w:date="2024-11-26T12:00:00Z">
                <w:r w:rsidRPr="003A3BFC" w:rsidDel="005953C3">
                  <w:rPr>
                    <w:rFonts w:ascii="Times New Roman" w:hAnsi="Times New Roman" w:cs="Times New Roman"/>
                    <w:sz w:val="20"/>
                    <w:szCs w:val="20"/>
                  </w:rPr>
                  <w:delText xml:space="preserve">Specification </w:delText>
                </w:r>
                <w:r w:rsidDel="005953C3">
                  <w:rPr>
                    <w:rFonts w:ascii="Times New Roman" w:hAnsi="Times New Roman" w:cs="Times New Roman"/>
                    <w:sz w:val="20"/>
                    <w:szCs w:val="20"/>
                  </w:rPr>
                  <w:delText>for</w:delText>
                </w:r>
              </w:del>
            </w:ins>
            <w:ins w:id="37" w:author="kuldeep.mittal4@gmail.com" w:date="2024-11-26T12:00:00Z">
              <w:r w:rsidR="005953C3">
                <w:rPr>
                  <w:rFonts w:ascii="Times New Roman" w:hAnsi="Times New Roman" w:cs="Times New Roman"/>
                  <w:sz w:val="20"/>
                  <w:szCs w:val="20"/>
                </w:rPr>
                <w:t>P</w:t>
              </w:r>
            </w:ins>
            <w:ins w:id="38" w:author="Inno" w:date="2024-11-12T15:50:00Z">
              <w:del w:id="39" w:author="kuldeep.mittal4@gmail.com" w:date="2024-11-26T12:00:00Z">
                <w:r w:rsidDel="005953C3">
                  <w:rPr>
                    <w:rFonts w:ascii="Times New Roman" w:hAnsi="Times New Roman" w:cs="Times New Roman"/>
                    <w:sz w:val="20"/>
                    <w:szCs w:val="20"/>
                  </w:rPr>
                  <w:delText xml:space="preserve"> </w:delText>
                </w:r>
              </w:del>
            </w:ins>
            <w:del w:id="40" w:author="Inno" w:date="2024-11-12T15:50:00Z">
              <w:r w:rsidR="00522A02" w:rsidRPr="003A3BFC" w:rsidDel="005C7011">
                <w:rPr>
                  <w:rFonts w:ascii="Times New Roman" w:hAnsi="Times New Roman" w:cs="Times New Roman"/>
                  <w:sz w:val="20"/>
                  <w:szCs w:val="20"/>
                </w:rPr>
                <w:delText>Phenthoate</w:delText>
              </w:r>
            </w:del>
            <w:ins w:id="41" w:author="Inno" w:date="2024-11-12T15:50:00Z">
              <w:del w:id="42" w:author="kuldeep.mittal4@gmail.com" w:date="2024-11-26T12:00:00Z">
                <w:r w:rsidDel="005953C3">
                  <w:rPr>
                    <w:rFonts w:ascii="Times New Roman" w:hAnsi="Times New Roman" w:cs="Times New Roman"/>
                    <w:sz w:val="20"/>
                    <w:szCs w:val="20"/>
                  </w:rPr>
                  <w:delText>p</w:delText>
                </w:r>
              </w:del>
              <w:r w:rsidRPr="003A3BFC">
                <w:rPr>
                  <w:rFonts w:ascii="Times New Roman" w:hAnsi="Times New Roman" w:cs="Times New Roman"/>
                  <w:sz w:val="20"/>
                  <w:szCs w:val="20"/>
                </w:rPr>
                <w:t>henthoate</w:t>
              </w:r>
            </w:ins>
            <w:r w:rsidR="00522A02" w:rsidRPr="003A3BFC">
              <w:rPr>
                <w:rFonts w:ascii="Times New Roman" w:hAnsi="Times New Roman" w:cs="Times New Roman"/>
                <w:sz w:val="20"/>
                <w:szCs w:val="20"/>
              </w:rPr>
              <w:t xml:space="preserve">, technical </w:t>
            </w:r>
            <w:ins w:id="43" w:author="kuldeep.mittal4@gmail.com" w:date="2024-11-26T12:01:00Z">
              <w:r w:rsidR="005953C3">
                <w:rPr>
                  <w:rFonts w:ascii="Times New Roman" w:hAnsi="Times New Roman" w:cs="Times New Roman"/>
                  <w:sz w:val="20"/>
                  <w:szCs w:val="20"/>
                </w:rPr>
                <w:t>–</w:t>
              </w:r>
            </w:ins>
            <w:ins w:id="44" w:author="kuldeep.mittal4@gmail.com" w:date="2024-11-26T12:00:00Z">
              <w:r w:rsidR="005953C3">
                <w:rPr>
                  <w:rFonts w:ascii="Times New Roman" w:hAnsi="Times New Roman" w:cs="Times New Roman"/>
                  <w:sz w:val="20"/>
                  <w:szCs w:val="20"/>
                </w:rPr>
                <w:t xml:space="preserve"> Specificat</w:t>
              </w:r>
            </w:ins>
            <w:ins w:id="45" w:author="kuldeep.mittal4@gmail.com" w:date="2024-11-26T12:01:00Z">
              <w:r w:rsidR="005953C3">
                <w:rPr>
                  <w:rFonts w:ascii="Times New Roman" w:hAnsi="Times New Roman" w:cs="Times New Roman"/>
                  <w:sz w:val="20"/>
                  <w:szCs w:val="20"/>
                </w:rPr>
                <w:t>ion (</w:t>
              </w:r>
              <w:r w:rsidR="005953C3">
                <w:rPr>
                  <w:rFonts w:ascii="Times New Roman" w:hAnsi="Times New Roman" w:cs="Times New Roman"/>
                  <w:i/>
                  <w:iCs/>
                  <w:sz w:val="20"/>
                  <w:szCs w:val="20"/>
                </w:rPr>
                <w:t>first revision</w:t>
              </w:r>
              <w:r w:rsidR="005953C3">
                <w:rPr>
                  <w:rFonts w:ascii="Times New Roman" w:hAnsi="Times New Roman" w:cs="Times New Roman"/>
                  <w:sz w:val="20"/>
                  <w:szCs w:val="20"/>
                </w:rPr>
                <w:t>)</w:t>
              </w:r>
            </w:ins>
            <w:del w:id="46" w:author="Inno" w:date="2024-11-12T15:50:00Z">
              <w:r w:rsidR="00DC1166" w:rsidRPr="003A3BFC" w:rsidDel="005C7011">
                <w:rPr>
                  <w:rFonts w:ascii="Times New Roman" w:hAnsi="Times New Roman" w:cs="Times New Roman"/>
                  <w:sz w:val="20"/>
                  <w:szCs w:val="20"/>
                </w:rPr>
                <w:delText xml:space="preserve">— Specification </w:delText>
              </w:r>
              <w:r w:rsidR="00522A02" w:rsidRPr="003A3BFC" w:rsidDel="005C7011">
                <w:rPr>
                  <w:rFonts w:ascii="Times New Roman" w:hAnsi="Times New Roman" w:cs="Times New Roman"/>
                  <w:sz w:val="20"/>
                  <w:szCs w:val="20"/>
                </w:rPr>
                <w:delText>(</w:delText>
              </w:r>
              <w:r w:rsidR="00522A02" w:rsidRPr="003A3BFC" w:rsidDel="005C7011">
                <w:rPr>
                  <w:rFonts w:ascii="Times New Roman" w:hAnsi="Times New Roman" w:cs="Times New Roman"/>
                  <w:i/>
                  <w:iCs/>
                  <w:sz w:val="20"/>
                  <w:szCs w:val="20"/>
                </w:rPr>
                <w:delText>first revision</w:delText>
              </w:r>
              <w:r w:rsidR="00522A02" w:rsidRPr="003A3BFC" w:rsidDel="005C7011">
                <w:rPr>
                  <w:rFonts w:ascii="Times New Roman" w:hAnsi="Times New Roman" w:cs="Times New Roman"/>
                  <w:sz w:val="20"/>
                  <w:szCs w:val="20"/>
                </w:rPr>
                <w:delText>)</w:delText>
              </w:r>
              <w:r w:rsidR="00156438" w:rsidRPr="003A3BFC" w:rsidDel="005C7011">
                <w:rPr>
                  <w:rFonts w:ascii="Times New Roman" w:hAnsi="Times New Roman" w:cs="Times New Roman"/>
                  <w:sz w:val="20"/>
                  <w:szCs w:val="20"/>
                </w:rPr>
                <w:delText xml:space="preserve"> [</w:delText>
              </w:r>
              <w:r w:rsidR="00156438" w:rsidRPr="003A3BFC" w:rsidDel="005C7011">
                <w:rPr>
                  <w:rFonts w:ascii="Times New Roman" w:hAnsi="Times New Roman" w:cs="Times New Roman"/>
                  <w:i/>
                  <w:iCs/>
                  <w:sz w:val="20"/>
                  <w:szCs w:val="20"/>
                </w:rPr>
                <w:delText>Under Preparation Doc: FAD 01(</w:delText>
              </w:r>
              <w:r w:rsidR="00004467" w:rsidRPr="003A3BFC" w:rsidDel="005C7011">
                <w:rPr>
                  <w:rFonts w:ascii="Times New Roman" w:hAnsi="Times New Roman" w:cs="Times New Roman"/>
                  <w:i/>
                  <w:iCs/>
                  <w:sz w:val="20"/>
                  <w:szCs w:val="20"/>
                </w:rPr>
                <w:delText>25621</w:delText>
              </w:r>
              <w:r w:rsidR="00156438" w:rsidRPr="003A3BFC" w:rsidDel="005C7011">
                <w:rPr>
                  <w:rFonts w:ascii="Times New Roman" w:hAnsi="Times New Roman" w:cs="Times New Roman"/>
                  <w:i/>
                  <w:iCs/>
                  <w:sz w:val="20"/>
                  <w:szCs w:val="20"/>
                </w:rPr>
                <w:delText>)</w:delText>
              </w:r>
              <w:r w:rsidR="00BA5F0A" w:rsidRPr="003A3BFC" w:rsidDel="005C7011">
                <w:rPr>
                  <w:rFonts w:ascii="Times New Roman" w:hAnsi="Times New Roman" w:cs="Times New Roman"/>
                  <w:i/>
                  <w:iCs/>
                  <w:sz w:val="20"/>
                  <w:szCs w:val="20"/>
                </w:rPr>
                <w:delText>F</w:delText>
              </w:r>
              <w:r w:rsidR="00156438" w:rsidRPr="003A3BFC" w:rsidDel="005C7011">
                <w:rPr>
                  <w:rFonts w:ascii="Times New Roman" w:hAnsi="Times New Roman" w:cs="Times New Roman"/>
                  <w:sz w:val="20"/>
                  <w:szCs w:val="20"/>
                </w:rPr>
                <w:delText>]</w:delText>
              </w:r>
            </w:del>
          </w:p>
        </w:tc>
      </w:tr>
      <w:tr w:rsidR="00286BC8" w:rsidRPr="003A3BFC" w14:paraId="6747BA96" w14:textId="77777777" w:rsidTr="00407A5E">
        <w:tc>
          <w:tcPr>
            <w:tcW w:w="1890" w:type="dxa"/>
          </w:tcPr>
          <w:p w14:paraId="35395571" w14:textId="77777777" w:rsidR="00286BC8" w:rsidRPr="003A3BFC" w:rsidRDefault="00286BC8" w:rsidP="00727E4D">
            <w:pPr>
              <w:spacing w:after="120"/>
              <w:rPr>
                <w:rFonts w:ascii="Times New Roman" w:hAnsi="Times New Roman" w:cs="Times New Roman"/>
                <w:sz w:val="20"/>
                <w:szCs w:val="20"/>
              </w:rPr>
            </w:pPr>
            <w:r w:rsidRPr="003A3BFC">
              <w:rPr>
                <w:rFonts w:ascii="Times New Roman" w:hAnsi="Times New Roman" w:cs="Times New Roman"/>
                <w:sz w:val="20"/>
                <w:szCs w:val="20"/>
              </w:rPr>
              <w:t xml:space="preserve">IS </w:t>
            </w:r>
            <w:proofErr w:type="gramStart"/>
            <w:r w:rsidRPr="003A3BFC">
              <w:rPr>
                <w:rFonts w:ascii="Times New Roman" w:hAnsi="Times New Roman" w:cs="Times New Roman"/>
                <w:sz w:val="20"/>
                <w:szCs w:val="20"/>
              </w:rPr>
              <w:t>9666</w:t>
            </w:r>
            <w:r w:rsidR="00522A02" w:rsidRPr="003A3BFC">
              <w:rPr>
                <w:rFonts w:ascii="Times New Roman" w:hAnsi="Times New Roman" w:cs="Times New Roman"/>
                <w:sz w:val="20"/>
                <w:szCs w:val="20"/>
              </w:rPr>
              <w:t xml:space="preserve"> :</w:t>
            </w:r>
            <w:proofErr w:type="gramEnd"/>
            <w:r w:rsidR="00522A02" w:rsidRPr="003A3BFC">
              <w:rPr>
                <w:rFonts w:ascii="Times New Roman" w:hAnsi="Times New Roman" w:cs="Times New Roman"/>
                <w:sz w:val="20"/>
                <w:szCs w:val="20"/>
              </w:rPr>
              <w:t xml:space="preserve"> 2023</w:t>
            </w:r>
          </w:p>
        </w:tc>
        <w:tc>
          <w:tcPr>
            <w:tcW w:w="7195" w:type="dxa"/>
          </w:tcPr>
          <w:p w14:paraId="738F9B5A" w14:textId="77777777" w:rsidR="00286BC8" w:rsidRPr="003A3BFC" w:rsidRDefault="00522A02" w:rsidP="00727E4D">
            <w:pPr>
              <w:spacing w:after="120"/>
              <w:jc w:val="both"/>
              <w:rPr>
                <w:rFonts w:ascii="Times New Roman" w:hAnsi="Times New Roman" w:cs="Times New Roman"/>
                <w:sz w:val="20"/>
                <w:szCs w:val="20"/>
              </w:rPr>
            </w:pPr>
            <w:r w:rsidRPr="003A3BFC">
              <w:rPr>
                <w:rFonts w:ascii="Times New Roman" w:hAnsi="Times New Roman" w:cs="Times New Roman"/>
                <w:sz w:val="20"/>
                <w:szCs w:val="20"/>
              </w:rPr>
              <w:t>Blank granules — Specification (</w:t>
            </w:r>
            <w:r w:rsidRPr="003A3BFC">
              <w:rPr>
                <w:rFonts w:ascii="Times New Roman" w:hAnsi="Times New Roman" w:cs="Times New Roman"/>
                <w:i/>
                <w:iCs/>
                <w:sz w:val="20"/>
                <w:szCs w:val="20"/>
              </w:rPr>
              <w:t>first revision</w:t>
            </w:r>
            <w:r w:rsidRPr="003A3BFC">
              <w:rPr>
                <w:rFonts w:ascii="Times New Roman" w:hAnsi="Times New Roman" w:cs="Times New Roman"/>
                <w:sz w:val="20"/>
                <w:szCs w:val="20"/>
              </w:rPr>
              <w:t>)</w:t>
            </w:r>
          </w:p>
        </w:tc>
      </w:tr>
      <w:tr w:rsidR="00F02ECE" w:rsidRPr="003A3BFC" w14:paraId="4E958841" w14:textId="77777777" w:rsidTr="00407A5E">
        <w:tc>
          <w:tcPr>
            <w:tcW w:w="1890" w:type="dxa"/>
          </w:tcPr>
          <w:p w14:paraId="45CE061A" w14:textId="77777777" w:rsidR="00F02ECE" w:rsidRPr="003A3BFC" w:rsidRDefault="00F02ECE" w:rsidP="00727E4D">
            <w:pPr>
              <w:spacing w:after="120"/>
              <w:rPr>
                <w:rFonts w:ascii="Times New Roman" w:hAnsi="Times New Roman" w:cs="Times New Roman"/>
                <w:sz w:val="20"/>
                <w:szCs w:val="20"/>
              </w:rPr>
            </w:pPr>
            <w:r w:rsidRPr="003A3BFC">
              <w:rPr>
                <w:rFonts w:ascii="Times New Roman" w:hAnsi="Times New Roman" w:cs="Times New Roman"/>
                <w:sz w:val="20"/>
                <w:szCs w:val="20"/>
              </w:rPr>
              <w:t xml:space="preserve">IS </w:t>
            </w:r>
            <w:proofErr w:type="gramStart"/>
            <w:r w:rsidRPr="003A3BFC">
              <w:rPr>
                <w:rFonts w:ascii="Times New Roman" w:hAnsi="Times New Roman" w:cs="Times New Roman"/>
                <w:sz w:val="20"/>
                <w:szCs w:val="20"/>
              </w:rPr>
              <w:t>10627 :</w:t>
            </w:r>
            <w:proofErr w:type="gramEnd"/>
            <w:r w:rsidRPr="003A3BFC">
              <w:rPr>
                <w:rFonts w:ascii="Times New Roman" w:hAnsi="Times New Roman" w:cs="Times New Roman"/>
                <w:sz w:val="20"/>
                <w:szCs w:val="20"/>
              </w:rPr>
              <w:t xml:space="preserve"> 1983</w:t>
            </w:r>
          </w:p>
        </w:tc>
        <w:tc>
          <w:tcPr>
            <w:tcW w:w="7195" w:type="dxa"/>
          </w:tcPr>
          <w:p w14:paraId="0BCCE5B8" w14:textId="77777777" w:rsidR="00F02ECE" w:rsidRPr="003A3BFC" w:rsidRDefault="00F02ECE" w:rsidP="00727E4D">
            <w:pPr>
              <w:spacing w:after="120"/>
              <w:jc w:val="both"/>
              <w:rPr>
                <w:rFonts w:ascii="Times New Roman" w:hAnsi="Times New Roman" w:cs="Times New Roman"/>
                <w:sz w:val="20"/>
                <w:szCs w:val="20"/>
              </w:rPr>
            </w:pPr>
            <w:r w:rsidRPr="003A3BFC">
              <w:rPr>
                <w:rFonts w:ascii="Times New Roman" w:hAnsi="Times New Roman" w:cs="Times New Roman"/>
                <w:sz w:val="20"/>
                <w:szCs w:val="20"/>
              </w:rPr>
              <w:t>Methods for sampling of pesticidal formulations</w:t>
            </w:r>
          </w:p>
        </w:tc>
      </w:tr>
    </w:tbl>
    <w:p w14:paraId="5998F93B" w14:textId="77777777" w:rsidR="00214FB8" w:rsidRPr="003A3BFC" w:rsidRDefault="00214FB8" w:rsidP="003A3BFC">
      <w:pPr>
        <w:spacing w:after="0" w:line="240" w:lineRule="auto"/>
        <w:rPr>
          <w:rFonts w:ascii="Times New Roman" w:hAnsi="Times New Roman" w:cs="Times New Roman"/>
          <w:sz w:val="20"/>
          <w:szCs w:val="20"/>
        </w:rPr>
      </w:pPr>
    </w:p>
    <w:p w14:paraId="5C9E418C" w14:textId="77777777" w:rsidR="00214FB8" w:rsidRDefault="00214FB8" w:rsidP="003A3BFC">
      <w:pPr>
        <w:spacing w:after="0" w:line="240" w:lineRule="auto"/>
        <w:rPr>
          <w:rFonts w:ascii="Times New Roman" w:hAnsi="Times New Roman" w:cs="Times New Roman"/>
          <w:b/>
          <w:bCs/>
          <w:sz w:val="20"/>
          <w:szCs w:val="20"/>
        </w:rPr>
      </w:pPr>
      <w:r w:rsidRPr="003A3BFC">
        <w:rPr>
          <w:rFonts w:ascii="Times New Roman" w:hAnsi="Times New Roman" w:cs="Times New Roman"/>
          <w:b/>
          <w:bCs/>
          <w:sz w:val="20"/>
          <w:szCs w:val="20"/>
        </w:rPr>
        <w:t>3 REQUIREMENTS</w:t>
      </w:r>
    </w:p>
    <w:p w14:paraId="25084406" w14:textId="77777777" w:rsidR="003A3BFC" w:rsidRPr="003A3BFC" w:rsidRDefault="003A3BFC" w:rsidP="003A3BFC">
      <w:pPr>
        <w:spacing w:after="0" w:line="240" w:lineRule="auto"/>
        <w:rPr>
          <w:rFonts w:ascii="Times New Roman" w:hAnsi="Times New Roman" w:cs="Times New Roman"/>
          <w:b/>
          <w:bCs/>
          <w:sz w:val="20"/>
          <w:szCs w:val="20"/>
        </w:rPr>
      </w:pPr>
    </w:p>
    <w:p w14:paraId="3E456E07" w14:textId="77777777" w:rsidR="00214FB8" w:rsidRDefault="00214FB8" w:rsidP="003A3BFC">
      <w:pPr>
        <w:spacing w:after="0" w:line="240" w:lineRule="auto"/>
        <w:jc w:val="both"/>
        <w:rPr>
          <w:rFonts w:ascii="Times New Roman" w:hAnsi="Times New Roman" w:cs="Times New Roman"/>
          <w:sz w:val="20"/>
          <w:szCs w:val="20"/>
        </w:rPr>
      </w:pPr>
      <w:r w:rsidRPr="003A3BFC">
        <w:rPr>
          <w:rFonts w:ascii="Times New Roman" w:hAnsi="Times New Roman" w:cs="Times New Roman"/>
          <w:b/>
          <w:bCs/>
          <w:sz w:val="20"/>
          <w:szCs w:val="20"/>
        </w:rPr>
        <w:t>3.1</w:t>
      </w:r>
      <w:r w:rsidRPr="003A3BFC">
        <w:rPr>
          <w:rFonts w:ascii="Times New Roman" w:hAnsi="Times New Roman" w:cs="Times New Roman"/>
          <w:sz w:val="20"/>
          <w:szCs w:val="20"/>
        </w:rPr>
        <w:t xml:space="preserve"> </w:t>
      </w:r>
      <w:r w:rsidR="00D540F3" w:rsidRPr="003A3BFC">
        <w:rPr>
          <w:rFonts w:ascii="Times New Roman" w:hAnsi="Times New Roman" w:cs="Times New Roman"/>
          <w:b/>
          <w:bCs/>
          <w:sz w:val="20"/>
          <w:szCs w:val="20"/>
        </w:rPr>
        <w:t>Constituents</w:t>
      </w:r>
      <w:r w:rsidRPr="003A3BFC">
        <w:rPr>
          <w:rFonts w:ascii="Times New Roman" w:hAnsi="Times New Roman" w:cs="Times New Roman"/>
          <w:sz w:val="20"/>
          <w:szCs w:val="20"/>
        </w:rPr>
        <w:t xml:space="preserve"> </w:t>
      </w:r>
    </w:p>
    <w:p w14:paraId="60359868" w14:textId="77777777" w:rsidR="003A3BFC" w:rsidRPr="003A3BFC" w:rsidRDefault="003A3BFC" w:rsidP="003A3BFC">
      <w:pPr>
        <w:spacing w:after="0" w:line="240" w:lineRule="auto"/>
        <w:jc w:val="both"/>
        <w:rPr>
          <w:rFonts w:ascii="Times New Roman" w:hAnsi="Times New Roman" w:cs="Times New Roman"/>
          <w:sz w:val="20"/>
          <w:szCs w:val="20"/>
        </w:rPr>
      </w:pPr>
    </w:p>
    <w:p w14:paraId="089AD80A" w14:textId="77777777" w:rsidR="00D540F3" w:rsidRDefault="00D540F3" w:rsidP="003A3BFC">
      <w:pPr>
        <w:spacing w:after="0" w:line="240" w:lineRule="auto"/>
        <w:jc w:val="both"/>
        <w:rPr>
          <w:rFonts w:ascii="Times New Roman" w:hAnsi="Times New Roman" w:cs="Times New Roman"/>
          <w:sz w:val="20"/>
          <w:szCs w:val="20"/>
        </w:rPr>
      </w:pPr>
      <w:r w:rsidRPr="003A3BFC">
        <w:rPr>
          <w:rFonts w:ascii="Times New Roman" w:hAnsi="Times New Roman" w:cs="Times New Roman"/>
          <w:b/>
          <w:bCs/>
          <w:sz w:val="20"/>
          <w:szCs w:val="20"/>
        </w:rPr>
        <w:t xml:space="preserve">3.1.1 </w:t>
      </w:r>
      <w:r w:rsidRPr="003A3BFC">
        <w:rPr>
          <w:rFonts w:ascii="Times New Roman" w:hAnsi="Times New Roman" w:cs="Times New Roman"/>
          <w:sz w:val="20"/>
          <w:szCs w:val="20"/>
        </w:rPr>
        <w:t>The material shall consist of phenthoate technical, as the only active ingredient impregnated on suitable blank granules as carrier(s) together with binder(s), stabilizer(s) and/or other formulants.</w:t>
      </w:r>
      <w:r w:rsidR="000D21AC" w:rsidRPr="003A3BFC">
        <w:rPr>
          <w:rFonts w:ascii="Times New Roman" w:hAnsi="Times New Roman" w:cs="Times New Roman"/>
          <w:sz w:val="20"/>
          <w:szCs w:val="20"/>
          <w:lang w:bidi="hi-IN"/>
        </w:rPr>
        <w:t xml:space="preserve"> </w:t>
      </w:r>
      <w:r w:rsidR="00514D71" w:rsidRPr="003A3BFC">
        <w:rPr>
          <w:rFonts w:ascii="Times New Roman" w:hAnsi="Times New Roman" w:cs="Times New Roman"/>
          <w:sz w:val="20"/>
          <w:szCs w:val="20"/>
          <w:lang w:val="en-US" w:bidi="hi-IN"/>
        </w:rPr>
        <w:t>Phenthoate, technical</w:t>
      </w:r>
      <w:r w:rsidRPr="003A3BFC">
        <w:rPr>
          <w:rFonts w:ascii="Times New Roman" w:hAnsi="Times New Roman" w:cs="Times New Roman"/>
          <w:sz w:val="20"/>
          <w:szCs w:val="20"/>
        </w:rPr>
        <w:t xml:space="preserve"> shall conform to IS 8293.</w:t>
      </w:r>
    </w:p>
    <w:p w14:paraId="3033D0F4" w14:textId="77777777" w:rsidR="003A3BFC" w:rsidRPr="003A3BFC" w:rsidRDefault="003A3BFC" w:rsidP="003A3BFC">
      <w:pPr>
        <w:spacing w:after="0" w:line="240" w:lineRule="auto"/>
        <w:jc w:val="both"/>
        <w:rPr>
          <w:rFonts w:ascii="Times New Roman" w:hAnsi="Times New Roman" w:cs="Times New Roman"/>
          <w:sz w:val="20"/>
          <w:szCs w:val="20"/>
        </w:rPr>
      </w:pPr>
    </w:p>
    <w:p w14:paraId="375EB4C6" w14:textId="77777777" w:rsidR="00D540F3" w:rsidRDefault="000D21AC" w:rsidP="003A3BFC">
      <w:pPr>
        <w:spacing w:after="0" w:line="240" w:lineRule="auto"/>
        <w:jc w:val="both"/>
        <w:rPr>
          <w:rFonts w:ascii="Times New Roman" w:hAnsi="Times New Roman" w:cs="Times New Roman"/>
          <w:b/>
          <w:bCs/>
          <w:sz w:val="20"/>
          <w:szCs w:val="20"/>
        </w:rPr>
      </w:pPr>
      <w:r w:rsidRPr="003A3BFC">
        <w:rPr>
          <w:rFonts w:ascii="Times New Roman" w:hAnsi="Times New Roman" w:cs="Times New Roman"/>
          <w:b/>
          <w:bCs/>
          <w:sz w:val="20"/>
          <w:szCs w:val="20"/>
        </w:rPr>
        <w:t>3.1.2</w:t>
      </w:r>
      <w:r w:rsidR="00D540F3" w:rsidRPr="003A3BFC">
        <w:rPr>
          <w:rFonts w:ascii="Times New Roman" w:hAnsi="Times New Roman" w:cs="Times New Roman"/>
          <w:b/>
          <w:bCs/>
          <w:sz w:val="20"/>
          <w:szCs w:val="20"/>
        </w:rPr>
        <w:t xml:space="preserve"> </w:t>
      </w:r>
      <w:r w:rsidR="00D540F3" w:rsidRPr="003A3BFC">
        <w:rPr>
          <w:rFonts w:ascii="Times New Roman" w:hAnsi="Times New Roman" w:cs="Times New Roman"/>
          <w:sz w:val="20"/>
          <w:szCs w:val="20"/>
        </w:rPr>
        <w:t>Blank granules used in the formulation of this material shall conform to IS 9666</w:t>
      </w:r>
      <w:r w:rsidR="00D540F3" w:rsidRPr="00BD45CF">
        <w:rPr>
          <w:rFonts w:ascii="Times New Roman" w:hAnsi="Times New Roman" w:cs="Times New Roman"/>
          <w:sz w:val="20"/>
          <w:szCs w:val="20"/>
          <w:rPrChange w:id="47" w:author="Inno" w:date="2024-11-12T15:54:00Z">
            <w:rPr>
              <w:rFonts w:ascii="Times New Roman" w:hAnsi="Times New Roman" w:cs="Times New Roman"/>
              <w:b/>
              <w:bCs/>
              <w:sz w:val="20"/>
              <w:szCs w:val="20"/>
            </w:rPr>
          </w:rPrChange>
        </w:rPr>
        <w:t>.</w:t>
      </w:r>
    </w:p>
    <w:p w14:paraId="17B48FE6" w14:textId="77777777" w:rsidR="003A3BFC" w:rsidRPr="003A3BFC" w:rsidRDefault="003A3BFC" w:rsidP="003A3BFC">
      <w:pPr>
        <w:spacing w:after="0" w:line="240" w:lineRule="auto"/>
        <w:jc w:val="both"/>
        <w:rPr>
          <w:rFonts w:ascii="Times New Roman" w:hAnsi="Times New Roman" w:cs="Times New Roman"/>
          <w:b/>
          <w:bCs/>
          <w:sz w:val="20"/>
          <w:szCs w:val="20"/>
        </w:rPr>
      </w:pPr>
    </w:p>
    <w:p w14:paraId="4749F229" w14:textId="77777777" w:rsidR="00D540F3" w:rsidRDefault="00D540F3" w:rsidP="003A3BFC">
      <w:pPr>
        <w:spacing w:after="0" w:line="240" w:lineRule="auto"/>
        <w:jc w:val="both"/>
        <w:rPr>
          <w:rFonts w:ascii="Times New Roman" w:hAnsi="Times New Roman" w:cs="Times New Roman"/>
          <w:b/>
          <w:bCs/>
          <w:sz w:val="20"/>
          <w:szCs w:val="20"/>
        </w:rPr>
      </w:pPr>
      <w:r w:rsidRPr="003A3BFC">
        <w:rPr>
          <w:rFonts w:ascii="Times New Roman" w:hAnsi="Times New Roman" w:cs="Times New Roman"/>
          <w:b/>
          <w:bCs/>
          <w:sz w:val="20"/>
          <w:szCs w:val="20"/>
        </w:rPr>
        <w:t xml:space="preserve">3.2 Physical </w:t>
      </w:r>
    </w:p>
    <w:p w14:paraId="1B4DD804" w14:textId="77777777" w:rsidR="003A3BFC" w:rsidRPr="003A3BFC" w:rsidRDefault="003A3BFC" w:rsidP="003A3BFC">
      <w:pPr>
        <w:spacing w:after="0" w:line="240" w:lineRule="auto"/>
        <w:jc w:val="both"/>
        <w:rPr>
          <w:rFonts w:ascii="Times New Roman" w:hAnsi="Times New Roman" w:cs="Times New Roman"/>
          <w:b/>
          <w:bCs/>
          <w:sz w:val="20"/>
          <w:szCs w:val="20"/>
        </w:rPr>
      </w:pPr>
    </w:p>
    <w:p w14:paraId="7ADBEDC0" w14:textId="77777777" w:rsidR="00D540F3" w:rsidRDefault="00D540F3" w:rsidP="003A3BFC">
      <w:pPr>
        <w:spacing w:after="0" w:line="240" w:lineRule="auto"/>
        <w:jc w:val="both"/>
        <w:rPr>
          <w:rFonts w:ascii="Times New Roman" w:hAnsi="Times New Roman" w:cs="Times New Roman"/>
          <w:sz w:val="20"/>
          <w:szCs w:val="20"/>
        </w:rPr>
      </w:pPr>
      <w:r w:rsidRPr="003A3BFC">
        <w:rPr>
          <w:rFonts w:ascii="Times New Roman" w:hAnsi="Times New Roman" w:cs="Times New Roman"/>
          <w:sz w:val="20"/>
          <w:szCs w:val="20"/>
        </w:rPr>
        <w:t xml:space="preserve">The material shall comply with the physical requirements specified in </w:t>
      </w:r>
      <w:r w:rsidRPr="003A3BFC">
        <w:rPr>
          <w:rFonts w:ascii="Times New Roman" w:hAnsi="Times New Roman" w:cs="Times New Roman"/>
          <w:b/>
          <w:bCs/>
          <w:sz w:val="20"/>
          <w:szCs w:val="20"/>
        </w:rPr>
        <w:t>3.2.1</w:t>
      </w:r>
      <w:r w:rsidRPr="003A3BFC">
        <w:rPr>
          <w:rFonts w:ascii="Times New Roman" w:hAnsi="Times New Roman" w:cs="Times New Roman"/>
          <w:sz w:val="20"/>
          <w:szCs w:val="20"/>
        </w:rPr>
        <w:t xml:space="preserve"> to </w:t>
      </w:r>
      <w:r w:rsidRPr="003A3BFC">
        <w:rPr>
          <w:rFonts w:ascii="Times New Roman" w:hAnsi="Times New Roman" w:cs="Times New Roman"/>
          <w:b/>
          <w:bCs/>
          <w:sz w:val="20"/>
          <w:szCs w:val="20"/>
        </w:rPr>
        <w:t>3</w:t>
      </w:r>
      <w:r w:rsidR="002B4558" w:rsidRPr="003A3BFC">
        <w:rPr>
          <w:rFonts w:ascii="Times New Roman" w:hAnsi="Times New Roman" w:cs="Times New Roman"/>
          <w:b/>
          <w:bCs/>
          <w:sz w:val="20"/>
          <w:szCs w:val="20"/>
        </w:rPr>
        <w:t>.2.4</w:t>
      </w:r>
      <w:r w:rsidRPr="003A3BFC">
        <w:rPr>
          <w:rFonts w:ascii="Times New Roman" w:hAnsi="Times New Roman" w:cs="Times New Roman"/>
          <w:sz w:val="20"/>
          <w:szCs w:val="20"/>
        </w:rPr>
        <w:t>.</w:t>
      </w:r>
    </w:p>
    <w:p w14:paraId="78CF9109" w14:textId="77777777" w:rsidR="003A3BFC" w:rsidRPr="003A3BFC" w:rsidRDefault="003A3BFC" w:rsidP="003A3BFC">
      <w:pPr>
        <w:spacing w:after="0" w:line="240" w:lineRule="auto"/>
        <w:jc w:val="both"/>
        <w:rPr>
          <w:rFonts w:ascii="Times New Roman" w:hAnsi="Times New Roman" w:cs="Times New Roman"/>
          <w:sz w:val="20"/>
          <w:szCs w:val="20"/>
        </w:rPr>
      </w:pPr>
    </w:p>
    <w:p w14:paraId="623CDD4D" w14:textId="77777777" w:rsidR="000D21AC" w:rsidRDefault="00D540F3" w:rsidP="003A3BFC">
      <w:pPr>
        <w:spacing w:after="0" w:line="240" w:lineRule="auto"/>
        <w:jc w:val="both"/>
        <w:rPr>
          <w:rFonts w:ascii="Times New Roman" w:hAnsi="Times New Roman" w:cs="Times New Roman"/>
          <w:i/>
          <w:iCs/>
          <w:sz w:val="20"/>
          <w:szCs w:val="20"/>
        </w:rPr>
      </w:pPr>
      <w:r w:rsidRPr="003A3BFC">
        <w:rPr>
          <w:rFonts w:ascii="Times New Roman" w:hAnsi="Times New Roman" w:cs="Times New Roman"/>
          <w:b/>
          <w:bCs/>
          <w:sz w:val="20"/>
          <w:szCs w:val="20"/>
        </w:rPr>
        <w:t xml:space="preserve">3.2.1 </w:t>
      </w:r>
      <w:r w:rsidRPr="003A3BFC">
        <w:rPr>
          <w:rFonts w:ascii="Times New Roman" w:hAnsi="Times New Roman" w:cs="Times New Roman"/>
          <w:i/>
          <w:iCs/>
          <w:sz w:val="20"/>
          <w:szCs w:val="20"/>
        </w:rPr>
        <w:t xml:space="preserve">Description </w:t>
      </w:r>
    </w:p>
    <w:p w14:paraId="5712D2FA" w14:textId="77777777" w:rsidR="003A3BFC" w:rsidRPr="003A3BFC" w:rsidRDefault="003A3BFC" w:rsidP="003A3BFC">
      <w:pPr>
        <w:spacing w:after="0" w:line="240" w:lineRule="auto"/>
        <w:jc w:val="both"/>
        <w:rPr>
          <w:rFonts w:ascii="Times New Roman" w:hAnsi="Times New Roman" w:cs="Times New Roman"/>
          <w:b/>
          <w:bCs/>
          <w:sz w:val="20"/>
          <w:szCs w:val="20"/>
        </w:rPr>
      </w:pPr>
    </w:p>
    <w:p w14:paraId="5402CB3B" w14:textId="77777777" w:rsidR="00D540F3" w:rsidRDefault="00D540F3" w:rsidP="003A3BFC">
      <w:pPr>
        <w:spacing w:after="0" w:line="240" w:lineRule="auto"/>
        <w:jc w:val="both"/>
        <w:rPr>
          <w:rFonts w:ascii="Times New Roman" w:hAnsi="Times New Roman" w:cs="Times New Roman"/>
          <w:sz w:val="20"/>
          <w:szCs w:val="20"/>
        </w:rPr>
      </w:pPr>
      <w:r w:rsidRPr="003A3BFC">
        <w:rPr>
          <w:rFonts w:ascii="Times New Roman" w:hAnsi="Times New Roman" w:cs="Times New Roman"/>
          <w:sz w:val="20"/>
          <w:szCs w:val="20"/>
        </w:rPr>
        <w:t>The product shall consist of dry, free flowing granules, free from visible extraneous matter and dust except for the amount specified (</w:t>
      </w:r>
      <w:r w:rsidRPr="003A3BFC">
        <w:rPr>
          <w:rFonts w:ascii="Times New Roman" w:hAnsi="Times New Roman" w:cs="Times New Roman"/>
          <w:i/>
          <w:iCs/>
          <w:sz w:val="20"/>
          <w:szCs w:val="20"/>
        </w:rPr>
        <w:t>see</w:t>
      </w:r>
      <w:r w:rsidRPr="003A3BFC">
        <w:rPr>
          <w:rFonts w:ascii="Times New Roman" w:hAnsi="Times New Roman" w:cs="Times New Roman"/>
          <w:sz w:val="20"/>
          <w:szCs w:val="20"/>
        </w:rPr>
        <w:t xml:space="preserve"> </w:t>
      </w:r>
      <w:r w:rsidRPr="003A3BFC">
        <w:rPr>
          <w:rFonts w:ascii="Times New Roman" w:hAnsi="Times New Roman" w:cs="Times New Roman"/>
          <w:b/>
          <w:bCs/>
          <w:sz w:val="20"/>
          <w:szCs w:val="20"/>
        </w:rPr>
        <w:t>3.2.3</w:t>
      </w:r>
      <w:r w:rsidRPr="003A3BFC">
        <w:rPr>
          <w:rFonts w:ascii="Times New Roman" w:hAnsi="Times New Roman" w:cs="Times New Roman"/>
          <w:sz w:val="20"/>
          <w:szCs w:val="20"/>
        </w:rPr>
        <w:t>). It may contain added colouring matter.</w:t>
      </w:r>
    </w:p>
    <w:p w14:paraId="68CA0CC6" w14:textId="77777777" w:rsidR="003A3BFC" w:rsidRPr="003A3BFC" w:rsidRDefault="003A3BFC" w:rsidP="003A3BFC">
      <w:pPr>
        <w:spacing w:after="0" w:line="240" w:lineRule="auto"/>
        <w:jc w:val="both"/>
        <w:rPr>
          <w:rFonts w:ascii="Times New Roman" w:hAnsi="Times New Roman" w:cs="Times New Roman"/>
          <w:b/>
          <w:bCs/>
          <w:sz w:val="20"/>
          <w:szCs w:val="20"/>
        </w:rPr>
      </w:pPr>
    </w:p>
    <w:p w14:paraId="0A3B84BB" w14:textId="77777777" w:rsidR="000D21AC" w:rsidRDefault="00D540F3" w:rsidP="003A3BFC">
      <w:pPr>
        <w:spacing w:after="0" w:line="240" w:lineRule="auto"/>
        <w:jc w:val="both"/>
        <w:rPr>
          <w:rFonts w:ascii="Times New Roman" w:hAnsi="Times New Roman" w:cs="Times New Roman"/>
          <w:b/>
          <w:bCs/>
          <w:sz w:val="20"/>
          <w:szCs w:val="20"/>
        </w:rPr>
      </w:pPr>
      <w:r w:rsidRPr="003A3BFC">
        <w:rPr>
          <w:rFonts w:ascii="Times New Roman" w:hAnsi="Times New Roman" w:cs="Times New Roman"/>
          <w:b/>
          <w:bCs/>
          <w:sz w:val="20"/>
          <w:szCs w:val="20"/>
        </w:rPr>
        <w:t xml:space="preserve">3.2.2 </w:t>
      </w:r>
      <w:r w:rsidRPr="003A3BFC">
        <w:rPr>
          <w:rFonts w:ascii="Times New Roman" w:hAnsi="Times New Roman" w:cs="Times New Roman"/>
          <w:i/>
          <w:iCs/>
          <w:sz w:val="20"/>
          <w:szCs w:val="20"/>
        </w:rPr>
        <w:t>Sieving Requirement</w:t>
      </w:r>
      <w:r w:rsidRPr="003A3BFC">
        <w:rPr>
          <w:rFonts w:ascii="Times New Roman" w:hAnsi="Times New Roman" w:cs="Times New Roman"/>
          <w:b/>
          <w:bCs/>
          <w:sz w:val="20"/>
          <w:szCs w:val="20"/>
        </w:rPr>
        <w:t xml:space="preserve"> </w:t>
      </w:r>
    </w:p>
    <w:p w14:paraId="33CDBB35" w14:textId="77777777" w:rsidR="003A3BFC" w:rsidRPr="003A3BFC" w:rsidRDefault="003A3BFC" w:rsidP="003A3BFC">
      <w:pPr>
        <w:spacing w:after="0" w:line="240" w:lineRule="auto"/>
        <w:jc w:val="both"/>
        <w:rPr>
          <w:rFonts w:ascii="Times New Roman" w:hAnsi="Times New Roman" w:cs="Times New Roman"/>
          <w:b/>
          <w:bCs/>
          <w:sz w:val="20"/>
          <w:szCs w:val="20"/>
        </w:rPr>
      </w:pPr>
    </w:p>
    <w:p w14:paraId="285FBBCC" w14:textId="77777777" w:rsidR="00D540F3" w:rsidRDefault="00D540F3" w:rsidP="003A3BFC">
      <w:pPr>
        <w:spacing w:after="0" w:line="240" w:lineRule="auto"/>
        <w:jc w:val="both"/>
        <w:rPr>
          <w:rFonts w:ascii="Times New Roman" w:hAnsi="Times New Roman" w:cs="Times New Roman"/>
          <w:sz w:val="20"/>
          <w:szCs w:val="20"/>
        </w:rPr>
      </w:pPr>
      <w:r w:rsidRPr="003A3BFC">
        <w:rPr>
          <w:rFonts w:ascii="Times New Roman" w:hAnsi="Times New Roman" w:cs="Times New Roman"/>
          <w:sz w:val="20"/>
          <w:szCs w:val="20"/>
        </w:rPr>
        <w:t>Not less than 97 percent by mass of the product shall pass through a test sieve having a mesh size of the upper declared limit and not more than 5 percent by mass of the product shall pass through a test sieve having a mesh size of lower declared limit when determined by the method described in IS 6940</w:t>
      </w:r>
      <w:del w:id="48" w:author="Inno" w:date="2024-11-12T15:54:00Z">
        <w:r w:rsidRPr="003A3BFC" w:rsidDel="00BD45CF">
          <w:rPr>
            <w:rFonts w:ascii="Times New Roman" w:hAnsi="Times New Roman" w:cs="Times New Roman"/>
            <w:sz w:val="20"/>
            <w:szCs w:val="20"/>
          </w:rPr>
          <w:delText>.</w:delText>
        </w:r>
      </w:del>
      <w:r w:rsidRPr="003A3BFC">
        <w:rPr>
          <w:rFonts w:ascii="Times New Roman" w:hAnsi="Times New Roman" w:cs="Times New Roman"/>
          <w:sz w:val="20"/>
          <w:szCs w:val="20"/>
        </w:rPr>
        <w:t xml:space="preserve"> [</w:t>
      </w:r>
      <w:r w:rsidR="00286BC8" w:rsidRPr="003A3BFC">
        <w:rPr>
          <w:rFonts w:ascii="Times New Roman" w:hAnsi="Times New Roman" w:cs="Times New Roman"/>
          <w:i/>
          <w:iCs/>
          <w:sz w:val="20"/>
          <w:szCs w:val="20"/>
        </w:rPr>
        <w:t>see</w:t>
      </w:r>
      <w:r w:rsidR="00286BC8" w:rsidRPr="003A3BFC">
        <w:rPr>
          <w:rFonts w:ascii="Times New Roman" w:hAnsi="Times New Roman" w:cs="Times New Roman"/>
          <w:sz w:val="20"/>
          <w:szCs w:val="20"/>
        </w:rPr>
        <w:t xml:space="preserve"> </w:t>
      </w:r>
      <w:r w:rsidR="00286BC8" w:rsidRPr="003A3BFC">
        <w:rPr>
          <w:rFonts w:ascii="Times New Roman" w:hAnsi="Times New Roman" w:cs="Times New Roman"/>
          <w:b/>
          <w:bCs/>
          <w:sz w:val="20"/>
          <w:szCs w:val="20"/>
        </w:rPr>
        <w:t>5.1</w:t>
      </w:r>
      <w:del w:id="49" w:author="Inno" w:date="2024-11-12T15:54:00Z">
        <w:r w:rsidR="00286BC8" w:rsidRPr="003A3BFC" w:rsidDel="00BD45CF">
          <w:rPr>
            <w:rFonts w:ascii="Times New Roman" w:hAnsi="Times New Roman" w:cs="Times New Roman"/>
            <w:b/>
            <w:bCs/>
            <w:sz w:val="20"/>
            <w:szCs w:val="20"/>
          </w:rPr>
          <w:delText xml:space="preserve"> </w:delText>
        </w:r>
      </w:del>
      <w:r w:rsidRPr="003A3BFC">
        <w:rPr>
          <w:rFonts w:ascii="Times New Roman" w:hAnsi="Times New Roman" w:cs="Times New Roman"/>
          <w:b/>
          <w:bCs/>
          <w:sz w:val="20"/>
          <w:szCs w:val="20"/>
        </w:rPr>
        <w:t>(a)</w:t>
      </w:r>
      <w:r w:rsidRPr="003A3BFC">
        <w:rPr>
          <w:rFonts w:ascii="Times New Roman" w:hAnsi="Times New Roman" w:cs="Times New Roman"/>
          <w:sz w:val="20"/>
          <w:szCs w:val="20"/>
        </w:rPr>
        <w:t>].</w:t>
      </w:r>
    </w:p>
    <w:p w14:paraId="1A20B5DF" w14:textId="77777777" w:rsidR="003A3BFC" w:rsidRPr="003A3BFC" w:rsidRDefault="003A3BFC" w:rsidP="003A3BFC">
      <w:pPr>
        <w:spacing w:after="0" w:line="240" w:lineRule="auto"/>
        <w:jc w:val="both"/>
        <w:rPr>
          <w:rFonts w:ascii="Times New Roman" w:hAnsi="Times New Roman" w:cs="Times New Roman"/>
          <w:b/>
          <w:bCs/>
          <w:sz w:val="20"/>
          <w:szCs w:val="20"/>
        </w:rPr>
      </w:pPr>
    </w:p>
    <w:p w14:paraId="7BB44DFC" w14:textId="12222AAE" w:rsidR="00D540F3" w:rsidRDefault="00E47F60" w:rsidP="003A3BFC">
      <w:pPr>
        <w:spacing w:after="0" w:line="240" w:lineRule="auto"/>
        <w:jc w:val="both"/>
        <w:rPr>
          <w:rFonts w:ascii="Times New Roman" w:hAnsi="Times New Roman" w:cs="Times New Roman"/>
          <w:sz w:val="20"/>
          <w:szCs w:val="20"/>
        </w:rPr>
      </w:pPr>
      <w:del w:id="50" w:author="Inno" w:date="2024-11-12T15:54:00Z">
        <w:r w:rsidRPr="003A3BFC" w:rsidDel="00BD45CF">
          <w:rPr>
            <w:rFonts w:ascii="Times New Roman" w:hAnsi="Times New Roman" w:cs="Times New Roman"/>
            <w:b/>
            <w:bCs/>
            <w:sz w:val="20"/>
            <w:szCs w:val="20"/>
          </w:rPr>
          <w:delText>3</w:delText>
        </w:r>
        <w:r w:rsidR="00D540F3" w:rsidRPr="003A3BFC" w:rsidDel="00BD45CF">
          <w:rPr>
            <w:rFonts w:ascii="Times New Roman" w:hAnsi="Times New Roman" w:cs="Times New Roman"/>
            <w:b/>
            <w:bCs/>
            <w:sz w:val="20"/>
            <w:szCs w:val="20"/>
          </w:rPr>
          <w:delText xml:space="preserve">.2.2.1 </w:delText>
        </w:r>
      </w:del>
      <w:r w:rsidR="00D540F3" w:rsidRPr="003A3BFC">
        <w:rPr>
          <w:rFonts w:ascii="Times New Roman" w:hAnsi="Times New Roman" w:cs="Times New Roman"/>
          <w:sz w:val="20"/>
          <w:szCs w:val="20"/>
        </w:rPr>
        <w:t>The ratio of lower to upper limit of the sieve sizes declared</w:t>
      </w:r>
      <w:r w:rsidRPr="003A3BFC">
        <w:rPr>
          <w:rFonts w:ascii="Times New Roman" w:hAnsi="Times New Roman" w:cs="Times New Roman"/>
          <w:sz w:val="20"/>
          <w:szCs w:val="20"/>
        </w:rPr>
        <w:t xml:space="preserve"> under </w:t>
      </w:r>
      <w:r w:rsidRPr="003A3BFC">
        <w:rPr>
          <w:rFonts w:ascii="Times New Roman" w:hAnsi="Times New Roman" w:cs="Times New Roman"/>
          <w:b/>
          <w:bCs/>
          <w:sz w:val="20"/>
          <w:szCs w:val="20"/>
        </w:rPr>
        <w:t>3</w:t>
      </w:r>
      <w:r w:rsidR="00D540F3" w:rsidRPr="003A3BFC">
        <w:rPr>
          <w:rFonts w:ascii="Times New Roman" w:hAnsi="Times New Roman" w:cs="Times New Roman"/>
          <w:b/>
          <w:bCs/>
          <w:sz w:val="20"/>
          <w:szCs w:val="20"/>
        </w:rPr>
        <w:t>.2.2</w:t>
      </w:r>
      <w:r w:rsidR="00D540F3" w:rsidRPr="003A3BFC">
        <w:rPr>
          <w:rFonts w:ascii="Times New Roman" w:hAnsi="Times New Roman" w:cs="Times New Roman"/>
          <w:sz w:val="20"/>
          <w:szCs w:val="20"/>
        </w:rPr>
        <w:t xml:space="preserve"> shall not exceed 1</w:t>
      </w:r>
      <w:ins w:id="51" w:author="Inno" w:date="2024-11-12T15:55:00Z">
        <w:r w:rsidR="00BD45CF">
          <w:rPr>
            <w:rFonts w:ascii="Times New Roman" w:hAnsi="Times New Roman" w:cs="Times New Roman"/>
            <w:sz w:val="20"/>
            <w:szCs w:val="20"/>
          </w:rPr>
          <w:t xml:space="preserve"> </w:t>
        </w:r>
      </w:ins>
      <w:r w:rsidR="00D540F3" w:rsidRPr="003A3BFC">
        <w:rPr>
          <w:rFonts w:ascii="Times New Roman" w:hAnsi="Times New Roman" w:cs="Times New Roman"/>
          <w:sz w:val="20"/>
          <w:szCs w:val="20"/>
        </w:rPr>
        <w:t>:</w:t>
      </w:r>
      <w:ins w:id="52" w:author="Inno" w:date="2024-11-12T15:55:00Z">
        <w:r w:rsidR="00BD45CF">
          <w:rPr>
            <w:rFonts w:ascii="Times New Roman" w:hAnsi="Times New Roman" w:cs="Times New Roman"/>
            <w:sz w:val="20"/>
            <w:szCs w:val="20"/>
          </w:rPr>
          <w:t xml:space="preserve"> </w:t>
        </w:r>
      </w:ins>
      <w:r w:rsidR="00D540F3" w:rsidRPr="003A3BFC">
        <w:rPr>
          <w:rFonts w:ascii="Times New Roman" w:hAnsi="Times New Roman" w:cs="Times New Roman"/>
          <w:sz w:val="20"/>
          <w:szCs w:val="20"/>
        </w:rPr>
        <w:t>3.</w:t>
      </w:r>
    </w:p>
    <w:p w14:paraId="0883C600" w14:textId="77777777" w:rsidR="003A3BFC" w:rsidRPr="003A3BFC" w:rsidRDefault="003A3BFC" w:rsidP="003A3BFC">
      <w:pPr>
        <w:spacing w:after="0" w:line="240" w:lineRule="auto"/>
        <w:jc w:val="both"/>
        <w:rPr>
          <w:rFonts w:ascii="Times New Roman" w:hAnsi="Times New Roman" w:cs="Times New Roman"/>
          <w:sz w:val="20"/>
          <w:szCs w:val="20"/>
        </w:rPr>
      </w:pPr>
    </w:p>
    <w:p w14:paraId="4F20A452" w14:textId="77777777" w:rsidR="000D21AC" w:rsidRDefault="00E47F60" w:rsidP="003A3BFC">
      <w:pPr>
        <w:spacing w:after="0" w:line="240" w:lineRule="auto"/>
        <w:jc w:val="both"/>
        <w:rPr>
          <w:rFonts w:ascii="Times New Roman" w:hAnsi="Times New Roman" w:cs="Times New Roman"/>
          <w:b/>
          <w:bCs/>
          <w:sz w:val="20"/>
          <w:szCs w:val="20"/>
        </w:rPr>
      </w:pPr>
      <w:r w:rsidRPr="003A3BFC">
        <w:rPr>
          <w:rFonts w:ascii="Times New Roman" w:hAnsi="Times New Roman" w:cs="Times New Roman"/>
          <w:b/>
          <w:bCs/>
          <w:sz w:val="20"/>
          <w:szCs w:val="20"/>
        </w:rPr>
        <w:t>3</w:t>
      </w:r>
      <w:r w:rsidR="000D21AC" w:rsidRPr="003A3BFC">
        <w:rPr>
          <w:rFonts w:ascii="Times New Roman" w:hAnsi="Times New Roman" w:cs="Times New Roman"/>
          <w:b/>
          <w:bCs/>
          <w:sz w:val="20"/>
          <w:szCs w:val="20"/>
        </w:rPr>
        <w:t xml:space="preserve">.2.3 </w:t>
      </w:r>
      <w:r w:rsidR="000D21AC" w:rsidRPr="003A3BFC">
        <w:rPr>
          <w:rFonts w:ascii="Times New Roman" w:hAnsi="Times New Roman" w:cs="Times New Roman"/>
          <w:i/>
          <w:iCs/>
          <w:sz w:val="20"/>
          <w:szCs w:val="20"/>
        </w:rPr>
        <w:t>Dust</w:t>
      </w:r>
      <w:r w:rsidR="000D21AC" w:rsidRPr="003A3BFC">
        <w:rPr>
          <w:rFonts w:ascii="Times New Roman" w:hAnsi="Times New Roman" w:cs="Times New Roman"/>
          <w:b/>
          <w:bCs/>
          <w:sz w:val="20"/>
          <w:szCs w:val="20"/>
        </w:rPr>
        <w:t xml:space="preserve"> </w:t>
      </w:r>
    </w:p>
    <w:p w14:paraId="01B3B0DD" w14:textId="77777777" w:rsidR="003A3BFC" w:rsidRPr="003A3BFC" w:rsidRDefault="003A3BFC" w:rsidP="003A3BFC">
      <w:pPr>
        <w:spacing w:after="0" w:line="240" w:lineRule="auto"/>
        <w:jc w:val="both"/>
        <w:rPr>
          <w:rFonts w:ascii="Times New Roman" w:hAnsi="Times New Roman" w:cs="Times New Roman"/>
          <w:b/>
          <w:bCs/>
          <w:sz w:val="20"/>
          <w:szCs w:val="20"/>
        </w:rPr>
      </w:pPr>
    </w:p>
    <w:p w14:paraId="324CCDA8" w14:textId="189D4A55" w:rsidR="00D540F3" w:rsidRDefault="00D540F3" w:rsidP="003A3BFC">
      <w:pPr>
        <w:spacing w:after="0" w:line="240" w:lineRule="auto"/>
        <w:jc w:val="both"/>
        <w:rPr>
          <w:rFonts w:ascii="Times New Roman" w:hAnsi="Times New Roman" w:cs="Times New Roman"/>
          <w:sz w:val="20"/>
          <w:szCs w:val="20"/>
        </w:rPr>
      </w:pPr>
      <w:r w:rsidRPr="003A3BFC">
        <w:rPr>
          <w:rFonts w:ascii="Times New Roman" w:hAnsi="Times New Roman" w:cs="Times New Roman"/>
          <w:sz w:val="20"/>
          <w:szCs w:val="20"/>
        </w:rPr>
        <w:t>When determined by</w:t>
      </w:r>
      <w:r w:rsidR="00E47F60" w:rsidRPr="003A3BFC">
        <w:rPr>
          <w:rFonts w:ascii="Times New Roman" w:hAnsi="Times New Roman" w:cs="Times New Roman"/>
          <w:sz w:val="20"/>
          <w:szCs w:val="20"/>
        </w:rPr>
        <w:t xml:space="preserve"> the method described in IS 6940</w:t>
      </w:r>
      <w:r w:rsidRPr="003A3BFC">
        <w:rPr>
          <w:rFonts w:ascii="Times New Roman" w:hAnsi="Times New Roman" w:cs="Times New Roman"/>
          <w:sz w:val="20"/>
          <w:szCs w:val="20"/>
        </w:rPr>
        <w:t>, not more than 1.0 percent by mass of the product shall</w:t>
      </w:r>
      <w:r w:rsidR="000D21AC" w:rsidRPr="003A3BFC">
        <w:rPr>
          <w:rFonts w:ascii="Times New Roman" w:hAnsi="Times New Roman" w:cs="Times New Roman"/>
          <w:sz w:val="20"/>
          <w:szCs w:val="20"/>
        </w:rPr>
        <w:t xml:space="preserve"> pass through 75 </w:t>
      </w:r>
      <w:r w:rsidR="00E47F60" w:rsidRPr="003A3BFC">
        <w:rPr>
          <w:rFonts w:ascii="Times New Roman" w:hAnsi="Times New Roman" w:cs="Times New Roman"/>
          <w:sz w:val="20"/>
          <w:szCs w:val="20"/>
        </w:rPr>
        <w:t xml:space="preserve">micron </w:t>
      </w:r>
      <w:r w:rsidR="00B00CFA" w:rsidRPr="003A3BFC">
        <w:rPr>
          <w:rFonts w:ascii="Times New Roman" w:hAnsi="Times New Roman" w:cs="Times New Roman"/>
          <w:sz w:val="20"/>
          <w:szCs w:val="20"/>
        </w:rPr>
        <w:t xml:space="preserve">IS </w:t>
      </w:r>
      <w:del w:id="53" w:author="Inno" w:date="2024-11-12T15:55:00Z">
        <w:r w:rsidR="00E47F60" w:rsidRPr="003A3BFC" w:rsidDel="001025D1">
          <w:rPr>
            <w:rFonts w:ascii="Times New Roman" w:hAnsi="Times New Roman" w:cs="Times New Roman"/>
            <w:sz w:val="20"/>
            <w:szCs w:val="20"/>
          </w:rPr>
          <w:delText xml:space="preserve">Sieve </w:delText>
        </w:r>
      </w:del>
      <w:ins w:id="54" w:author="Inno" w:date="2024-11-12T15:55:00Z">
        <w:r w:rsidR="001025D1">
          <w:rPr>
            <w:rFonts w:ascii="Times New Roman" w:hAnsi="Times New Roman" w:cs="Times New Roman"/>
            <w:sz w:val="20"/>
            <w:szCs w:val="20"/>
          </w:rPr>
          <w:t>s</w:t>
        </w:r>
        <w:r w:rsidR="001025D1" w:rsidRPr="003A3BFC">
          <w:rPr>
            <w:rFonts w:ascii="Times New Roman" w:hAnsi="Times New Roman" w:cs="Times New Roman"/>
            <w:sz w:val="20"/>
            <w:szCs w:val="20"/>
          </w:rPr>
          <w:t xml:space="preserve">ieve </w:t>
        </w:r>
      </w:ins>
      <w:r w:rsidR="00E47F60" w:rsidRPr="003A3BFC">
        <w:rPr>
          <w:rFonts w:ascii="Times New Roman" w:hAnsi="Times New Roman" w:cs="Times New Roman"/>
          <w:sz w:val="20"/>
          <w:szCs w:val="20"/>
        </w:rPr>
        <w:t>[</w:t>
      </w:r>
      <w:r w:rsidR="00E47F60" w:rsidRPr="003A3BFC">
        <w:rPr>
          <w:rFonts w:ascii="Times New Roman" w:hAnsi="Times New Roman" w:cs="Times New Roman"/>
          <w:i/>
          <w:iCs/>
          <w:sz w:val="20"/>
          <w:szCs w:val="20"/>
        </w:rPr>
        <w:t>see</w:t>
      </w:r>
      <w:r w:rsidR="00E47F60" w:rsidRPr="003A3BFC">
        <w:rPr>
          <w:rFonts w:ascii="Times New Roman" w:hAnsi="Times New Roman" w:cs="Times New Roman"/>
          <w:sz w:val="20"/>
          <w:szCs w:val="20"/>
        </w:rPr>
        <w:t xml:space="preserve"> IS 460 (Part 1)]</w:t>
      </w:r>
      <w:r w:rsidRPr="003A3BFC">
        <w:rPr>
          <w:rFonts w:ascii="Times New Roman" w:hAnsi="Times New Roman" w:cs="Times New Roman"/>
          <w:sz w:val="20"/>
          <w:szCs w:val="20"/>
        </w:rPr>
        <w:t>.</w:t>
      </w:r>
    </w:p>
    <w:p w14:paraId="13D20A6F" w14:textId="77777777" w:rsidR="003A3BFC" w:rsidRPr="003A3BFC" w:rsidRDefault="003A3BFC" w:rsidP="003A3BFC">
      <w:pPr>
        <w:spacing w:after="0" w:line="240" w:lineRule="auto"/>
        <w:jc w:val="both"/>
        <w:rPr>
          <w:rFonts w:ascii="Times New Roman" w:hAnsi="Times New Roman" w:cs="Times New Roman"/>
          <w:b/>
          <w:bCs/>
          <w:sz w:val="20"/>
          <w:szCs w:val="20"/>
        </w:rPr>
      </w:pPr>
    </w:p>
    <w:p w14:paraId="477A8723" w14:textId="77777777" w:rsidR="000D21AC" w:rsidRDefault="00666858" w:rsidP="003A3BFC">
      <w:pPr>
        <w:spacing w:after="0" w:line="240" w:lineRule="auto"/>
        <w:jc w:val="both"/>
        <w:rPr>
          <w:ins w:id="55" w:author="Inno" w:date="2024-11-12T15:55:00Z"/>
          <w:rFonts w:ascii="Times New Roman" w:hAnsi="Times New Roman" w:cs="Times New Roman"/>
          <w:b/>
          <w:bCs/>
          <w:sz w:val="20"/>
          <w:szCs w:val="20"/>
        </w:rPr>
      </w:pPr>
      <w:r w:rsidRPr="003A3BFC">
        <w:rPr>
          <w:rFonts w:ascii="Times New Roman" w:hAnsi="Times New Roman" w:cs="Times New Roman"/>
          <w:b/>
          <w:bCs/>
          <w:sz w:val="20"/>
          <w:szCs w:val="20"/>
        </w:rPr>
        <w:t>3</w:t>
      </w:r>
      <w:r w:rsidR="002B4558" w:rsidRPr="003A3BFC">
        <w:rPr>
          <w:rFonts w:ascii="Times New Roman" w:hAnsi="Times New Roman" w:cs="Times New Roman"/>
          <w:b/>
          <w:bCs/>
          <w:sz w:val="20"/>
          <w:szCs w:val="20"/>
        </w:rPr>
        <w:t xml:space="preserve">.2.4 </w:t>
      </w:r>
      <w:r w:rsidR="000D21AC" w:rsidRPr="003A3BFC">
        <w:rPr>
          <w:rFonts w:ascii="Times New Roman" w:hAnsi="Times New Roman" w:cs="Times New Roman"/>
          <w:i/>
          <w:iCs/>
          <w:sz w:val="20"/>
          <w:szCs w:val="20"/>
        </w:rPr>
        <w:t>Moisture Content</w:t>
      </w:r>
      <w:r w:rsidR="000D21AC" w:rsidRPr="003A3BFC">
        <w:rPr>
          <w:rFonts w:ascii="Times New Roman" w:hAnsi="Times New Roman" w:cs="Times New Roman"/>
          <w:b/>
          <w:bCs/>
          <w:sz w:val="20"/>
          <w:szCs w:val="20"/>
        </w:rPr>
        <w:t xml:space="preserve"> </w:t>
      </w:r>
    </w:p>
    <w:p w14:paraId="5688B1C9" w14:textId="77777777" w:rsidR="001025D1" w:rsidRPr="003A3BFC" w:rsidRDefault="001025D1" w:rsidP="003A3BFC">
      <w:pPr>
        <w:spacing w:after="0" w:line="240" w:lineRule="auto"/>
        <w:jc w:val="both"/>
        <w:rPr>
          <w:rFonts w:ascii="Times New Roman" w:hAnsi="Times New Roman" w:cs="Times New Roman"/>
          <w:b/>
          <w:bCs/>
          <w:sz w:val="20"/>
          <w:szCs w:val="20"/>
        </w:rPr>
      </w:pPr>
    </w:p>
    <w:p w14:paraId="429F3324" w14:textId="5E986B13" w:rsidR="00214FB8" w:rsidRDefault="00D540F3" w:rsidP="003A3BFC">
      <w:pPr>
        <w:spacing w:after="0" w:line="240" w:lineRule="auto"/>
        <w:jc w:val="both"/>
        <w:rPr>
          <w:rFonts w:ascii="Times New Roman" w:hAnsi="Times New Roman" w:cs="Times New Roman"/>
          <w:sz w:val="20"/>
          <w:szCs w:val="20"/>
        </w:rPr>
      </w:pPr>
      <w:r w:rsidRPr="003A3BFC">
        <w:rPr>
          <w:rFonts w:ascii="Times New Roman" w:hAnsi="Times New Roman" w:cs="Times New Roman"/>
          <w:sz w:val="20"/>
          <w:szCs w:val="20"/>
        </w:rPr>
        <w:t>When determined by the method prescribed</w:t>
      </w:r>
      <w:r w:rsidR="00666858" w:rsidRPr="003A3BFC">
        <w:rPr>
          <w:rFonts w:ascii="Times New Roman" w:hAnsi="Times New Roman" w:cs="Times New Roman"/>
          <w:sz w:val="20"/>
          <w:szCs w:val="20"/>
        </w:rPr>
        <w:t xml:space="preserve"> in IS 6940</w:t>
      </w:r>
      <w:r w:rsidRPr="003A3BFC">
        <w:rPr>
          <w:rFonts w:ascii="Times New Roman" w:hAnsi="Times New Roman" w:cs="Times New Roman"/>
          <w:sz w:val="20"/>
          <w:szCs w:val="20"/>
        </w:rPr>
        <w:t>, the moisture content of the</w:t>
      </w:r>
      <w:r w:rsidR="00666858" w:rsidRPr="003A3BFC">
        <w:rPr>
          <w:rFonts w:ascii="Times New Roman" w:hAnsi="Times New Roman" w:cs="Times New Roman"/>
          <w:sz w:val="20"/>
          <w:szCs w:val="20"/>
        </w:rPr>
        <w:t xml:space="preserve"> m</w:t>
      </w:r>
      <w:r w:rsidRPr="003A3BFC">
        <w:rPr>
          <w:rFonts w:ascii="Times New Roman" w:hAnsi="Times New Roman" w:cs="Times New Roman"/>
          <w:sz w:val="20"/>
          <w:szCs w:val="20"/>
        </w:rPr>
        <w:t>aterial shall not</w:t>
      </w:r>
      <w:r w:rsidR="00666858" w:rsidRPr="003A3BFC">
        <w:rPr>
          <w:rFonts w:ascii="Times New Roman" w:hAnsi="Times New Roman" w:cs="Times New Roman"/>
          <w:sz w:val="20"/>
          <w:szCs w:val="20"/>
        </w:rPr>
        <w:t xml:space="preserve"> </w:t>
      </w:r>
      <w:r w:rsidRPr="003A3BFC">
        <w:rPr>
          <w:rFonts w:ascii="Times New Roman" w:hAnsi="Times New Roman" w:cs="Times New Roman"/>
          <w:sz w:val="20"/>
          <w:szCs w:val="20"/>
        </w:rPr>
        <w:t xml:space="preserve">exceed </w:t>
      </w:r>
      <w:ins w:id="56" w:author="Inno" w:date="2024-11-12T15:55:00Z">
        <w:r w:rsidR="001025D1">
          <w:rPr>
            <w:rFonts w:ascii="Times New Roman" w:hAnsi="Times New Roman" w:cs="Times New Roman"/>
            <w:sz w:val="20"/>
            <w:szCs w:val="20"/>
          </w:rPr>
          <w:br w:type="textWrapping" w:clear="all"/>
        </w:r>
      </w:ins>
      <w:r w:rsidRPr="003A3BFC">
        <w:rPr>
          <w:rFonts w:ascii="Times New Roman" w:hAnsi="Times New Roman" w:cs="Times New Roman"/>
          <w:sz w:val="20"/>
          <w:szCs w:val="20"/>
        </w:rPr>
        <w:t>4.0 percent by mass.</w:t>
      </w:r>
    </w:p>
    <w:p w14:paraId="6A243DF5" w14:textId="77777777" w:rsidR="003A3BFC" w:rsidRPr="003A3BFC" w:rsidRDefault="003A3BFC" w:rsidP="003A3BFC">
      <w:pPr>
        <w:spacing w:after="0" w:line="240" w:lineRule="auto"/>
        <w:jc w:val="both"/>
        <w:rPr>
          <w:rFonts w:ascii="Times New Roman" w:hAnsi="Times New Roman" w:cs="Times New Roman"/>
          <w:sz w:val="20"/>
          <w:szCs w:val="20"/>
        </w:rPr>
      </w:pPr>
    </w:p>
    <w:p w14:paraId="7079B55B" w14:textId="77777777" w:rsidR="000D21AC" w:rsidRDefault="00666858" w:rsidP="003A3BFC">
      <w:pPr>
        <w:spacing w:after="0" w:line="240" w:lineRule="auto"/>
        <w:jc w:val="both"/>
        <w:rPr>
          <w:rFonts w:ascii="Times New Roman" w:hAnsi="Times New Roman" w:cs="Times New Roman"/>
          <w:b/>
          <w:bCs/>
          <w:sz w:val="20"/>
          <w:szCs w:val="20"/>
        </w:rPr>
      </w:pPr>
      <w:r w:rsidRPr="003A3BFC">
        <w:rPr>
          <w:rFonts w:ascii="Times New Roman" w:hAnsi="Times New Roman" w:cs="Times New Roman"/>
          <w:b/>
          <w:bCs/>
          <w:sz w:val="20"/>
          <w:szCs w:val="20"/>
        </w:rPr>
        <w:t>3</w:t>
      </w:r>
      <w:r w:rsidR="000D21AC" w:rsidRPr="003A3BFC">
        <w:rPr>
          <w:rFonts w:ascii="Times New Roman" w:hAnsi="Times New Roman" w:cs="Times New Roman"/>
          <w:b/>
          <w:bCs/>
          <w:sz w:val="20"/>
          <w:szCs w:val="20"/>
        </w:rPr>
        <w:t xml:space="preserve">.3 </w:t>
      </w:r>
      <w:r w:rsidR="000D21AC" w:rsidRPr="003A3BFC">
        <w:rPr>
          <w:rFonts w:ascii="Times New Roman" w:hAnsi="Times New Roman" w:cs="Times New Roman"/>
          <w:i/>
          <w:iCs/>
          <w:sz w:val="20"/>
          <w:szCs w:val="20"/>
        </w:rPr>
        <w:t>Chemical</w:t>
      </w:r>
      <w:r w:rsidR="000D21AC" w:rsidRPr="003A3BFC">
        <w:rPr>
          <w:rFonts w:ascii="Times New Roman" w:hAnsi="Times New Roman" w:cs="Times New Roman"/>
          <w:b/>
          <w:bCs/>
          <w:sz w:val="20"/>
          <w:szCs w:val="20"/>
        </w:rPr>
        <w:t xml:space="preserve"> </w:t>
      </w:r>
    </w:p>
    <w:p w14:paraId="749507E9" w14:textId="77777777" w:rsidR="003A3BFC" w:rsidRPr="003A3BFC" w:rsidRDefault="003A3BFC" w:rsidP="003A3BFC">
      <w:pPr>
        <w:spacing w:after="0" w:line="240" w:lineRule="auto"/>
        <w:jc w:val="both"/>
        <w:rPr>
          <w:rFonts w:ascii="Times New Roman" w:hAnsi="Times New Roman" w:cs="Times New Roman"/>
          <w:b/>
          <w:bCs/>
          <w:sz w:val="20"/>
          <w:szCs w:val="20"/>
        </w:rPr>
      </w:pPr>
    </w:p>
    <w:p w14:paraId="082F56A1" w14:textId="77777777" w:rsidR="00666858" w:rsidRDefault="00666858" w:rsidP="003A3BFC">
      <w:pPr>
        <w:spacing w:after="0" w:line="240" w:lineRule="auto"/>
        <w:jc w:val="both"/>
        <w:rPr>
          <w:rFonts w:ascii="Times New Roman" w:hAnsi="Times New Roman" w:cs="Times New Roman"/>
          <w:sz w:val="20"/>
          <w:szCs w:val="20"/>
        </w:rPr>
      </w:pPr>
      <w:r w:rsidRPr="003A3BFC">
        <w:rPr>
          <w:rFonts w:ascii="Times New Roman" w:hAnsi="Times New Roman" w:cs="Times New Roman"/>
          <w:sz w:val="20"/>
          <w:szCs w:val="20"/>
        </w:rPr>
        <w:t xml:space="preserve">The material shall comply with the chemical requirements specified in </w:t>
      </w:r>
      <w:r w:rsidRPr="003A3BFC">
        <w:rPr>
          <w:rFonts w:ascii="Times New Roman" w:hAnsi="Times New Roman" w:cs="Times New Roman"/>
          <w:b/>
          <w:bCs/>
          <w:sz w:val="20"/>
          <w:szCs w:val="20"/>
        </w:rPr>
        <w:t>3.3.1</w:t>
      </w:r>
      <w:r w:rsidRPr="003A3BFC">
        <w:rPr>
          <w:rFonts w:ascii="Times New Roman" w:hAnsi="Times New Roman" w:cs="Times New Roman"/>
          <w:sz w:val="20"/>
          <w:szCs w:val="20"/>
        </w:rPr>
        <w:t xml:space="preserve"> and </w:t>
      </w:r>
      <w:r w:rsidRPr="003A3BFC">
        <w:rPr>
          <w:rFonts w:ascii="Times New Roman" w:hAnsi="Times New Roman" w:cs="Times New Roman"/>
          <w:b/>
          <w:bCs/>
          <w:sz w:val="20"/>
          <w:szCs w:val="20"/>
        </w:rPr>
        <w:t>3.3.2</w:t>
      </w:r>
      <w:r w:rsidRPr="003A3BFC">
        <w:rPr>
          <w:rFonts w:ascii="Times New Roman" w:hAnsi="Times New Roman" w:cs="Times New Roman"/>
          <w:sz w:val="20"/>
          <w:szCs w:val="20"/>
        </w:rPr>
        <w:t>.</w:t>
      </w:r>
    </w:p>
    <w:p w14:paraId="5ED56AB8" w14:textId="77777777" w:rsidR="003A3BFC" w:rsidRPr="003A3BFC" w:rsidRDefault="003A3BFC" w:rsidP="003A3BFC">
      <w:pPr>
        <w:spacing w:after="0" w:line="240" w:lineRule="auto"/>
        <w:jc w:val="both"/>
        <w:rPr>
          <w:rFonts w:ascii="Times New Roman" w:hAnsi="Times New Roman" w:cs="Times New Roman"/>
          <w:sz w:val="20"/>
          <w:szCs w:val="20"/>
        </w:rPr>
      </w:pPr>
    </w:p>
    <w:p w14:paraId="1B1B07A0" w14:textId="77777777" w:rsidR="00666858" w:rsidRDefault="00666858" w:rsidP="003A3BFC">
      <w:pPr>
        <w:spacing w:after="0" w:line="240" w:lineRule="auto"/>
        <w:jc w:val="both"/>
        <w:rPr>
          <w:rFonts w:ascii="Times New Roman" w:hAnsi="Times New Roman" w:cs="Times New Roman"/>
          <w:b/>
          <w:bCs/>
          <w:sz w:val="20"/>
          <w:szCs w:val="20"/>
        </w:rPr>
      </w:pPr>
      <w:r w:rsidRPr="003A3BFC">
        <w:rPr>
          <w:rFonts w:ascii="Times New Roman" w:hAnsi="Times New Roman" w:cs="Times New Roman"/>
          <w:b/>
          <w:bCs/>
          <w:sz w:val="20"/>
          <w:szCs w:val="20"/>
        </w:rPr>
        <w:t xml:space="preserve">3.3.1 </w:t>
      </w:r>
      <w:r w:rsidRPr="003A3BFC">
        <w:rPr>
          <w:rFonts w:ascii="Times New Roman" w:hAnsi="Times New Roman" w:cs="Times New Roman"/>
          <w:i/>
          <w:iCs/>
          <w:sz w:val="20"/>
          <w:szCs w:val="20"/>
        </w:rPr>
        <w:t>Phenthoate Content</w:t>
      </w:r>
      <w:r w:rsidRPr="003A3BFC">
        <w:rPr>
          <w:rFonts w:ascii="Times New Roman" w:hAnsi="Times New Roman" w:cs="Times New Roman"/>
          <w:b/>
          <w:bCs/>
          <w:sz w:val="20"/>
          <w:szCs w:val="20"/>
        </w:rPr>
        <w:t xml:space="preserve"> </w:t>
      </w:r>
    </w:p>
    <w:p w14:paraId="14151CB9" w14:textId="77777777" w:rsidR="003A3BFC" w:rsidRPr="003A3BFC" w:rsidRDefault="003A3BFC" w:rsidP="003A3BFC">
      <w:pPr>
        <w:spacing w:after="0" w:line="240" w:lineRule="auto"/>
        <w:jc w:val="both"/>
        <w:rPr>
          <w:rFonts w:ascii="Times New Roman" w:hAnsi="Times New Roman" w:cs="Times New Roman"/>
          <w:b/>
          <w:bCs/>
          <w:sz w:val="20"/>
          <w:szCs w:val="20"/>
        </w:rPr>
      </w:pPr>
    </w:p>
    <w:p w14:paraId="7700543F" w14:textId="77777777" w:rsidR="00666858" w:rsidRPr="003A3BFC" w:rsidRDefault="00666858" w:rsidP="001025D1">
      <w:pPr>
        <w:spacing w:after="0" w:line="240" w:lineRule="auto"/>
        <w:jc w:val="both"/>
        <w:rPr>
          <w:rFonts w:ascii="Times New Roman" w:hAnsi="Times New Roman" w:cs="Times New Roman"/>
          <w:sz w:val="20"/>
          <w:szCs w:val="20"/>
        </w:rPr>
      </w:pPr>
      <w:r w:rsidRPr="003A3BFC">
        <w:rPr>
          <w:rFonts w:ascii="Times New Roman" w:hAnsi="Times New Roman" w:cs="Times New Roman"/>
          <w:sz w:val="20"/>
          <w:szCs w:val="20"/>
        </w:rPr>
        <w:t xml:space="preserve">When determined by the method prescribed in </w:t>
      </w:r>
      <w:r w:rsidR="000D21AC" w:rsidRPr="003A3BFC">
        <w:rPr>
          <w:rFonts w:ascii="Times New Roman" w:hAnsi="Times New Roman" w:cs="Times New Roman"/>
          <w:sz w:val="20"/>
          <w:szCs w:val="20"/>
        </w:rPr>
        <w:t xml:space="preserve">Annex A of </w:t>
      </w:r>
      <w:r w:rsidRPr="003A3BFC">
        <w:rPr>
          <w:rFonts w:ascii="Times New Roman" w:hAnsi="Times New Roman" w:cs="Times New Roman"/>
          <w:sz w:val="20"/>
          <w:szCs w:val="20"/>
        </w:rPr>
        <w:t xml:space="preserve">IS 8293 and </w:t>
      </w:r>
      <w:r w:rsidRPr="003A3BFC">
        <w:rPr>
          <w:rFonts w:ascii="Times New Roman" w:hAnsi="Times New Roman" w:cs="Times New Roman"/>
          <w:b/>
          <w:bCs/>
          <w:sz w:val="20"/>
          <w:szCs w:val="20"/>
        </w:rPr>
        <w:t>7.2</w:t>
      </w:r>
      <w:r w:rsidRPr="003A3BFC">
        <w:rPr>
          <w:rFonts w:ascii="Times New Roman" w:hAnsi="Times New Roman" w:cs="Times New Roman"/>
          <w:sz w:val="20"/>
          <w:szCs w:val="20"/>
        </w:rPr>
        <w:t>, the observed phenthoate content, percent (</w:t>
      </w:r>
      <w:r w:rsidRPr="003A3BFC">
        <w:rPr>
          <w:rFonts w:ascii="Times New Roman" w:hAnsi="Times New Roman" w:cs="Times New Roman"/>
          <w:i/>
          <w:iCs/>
          <w:sz w:val="20"/>
          <w:szCs w:val="20"/>
        </w:rPr>
        <w:t>m</w:t>
      </w:r>
      <w:r w:rsidRPr="003A3BFC">
        <w:rPr>
          <w:rFonts w:ascii="Times New Roman" w:hAnsi="Times New Roman" w:cs="Times New Roman"/>
          <w:sz w:val="20"/>
          <w:szCs w:val="20"/>
        </w:rPr>
        <w:t>/</w:t>
      </w:r>
      <w:r w:rsidRPr="003A3BFC">
        <w:rPr>
          <w:rFonts w:ascii="Times New Roman" w:hAnsi="Times New Roman" w:cs="Times New Roman"/>
          <w:i/>
          <w:iCs/>
          <w:sz w:val="20"/>
          <w:szCs w:val="20"/>
        </w:rPr>
        <w:t>m</w:t>
      </w:r>
      <w:r w:rsidRPr="003A3BFC">
        <w:rPr>
          <w:rFonts w:ascii="Times New Roman" w:hAnsi="Times New Roman" w:cs="Times New Roman"/>
          <w:sz w:val="20"/>
          <w:szCs w:val="20"/>
        </w:rPr>
        <w:t>), of any of the samples shall not differ from the nominal value by more than the percent tolerance applied to the declared nominal value as given below:</w:t>
      </w:r>
    </w:p>
    <w:tbl>
      <w:tblPr>
        <w:tblStyle w:val="TableGrid"/>
        <w:tblW w:w="0" w:type="auto"/>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4"/>
        <w:gridCol w:w="2216"/>
        <w:gridCol w:w="2211"/>
      </w:tblGrid>
      <w:tr w:rsidR="00666858" w:rsidRPr="003A3BFC" w:rsidDel="001025D1" w14:paraId="23803455" w14:textId="67581FF9" w:rsidTr="00B260D9">
        <w:trPr>
          <w:del w:id="57" w:author="Inno" w:date="2024-11-12T15:56:00Z"/>
        </w:trPr>
        <w:tc>
          <w:tcPr>
            <w:tcW w:w="3600" w:type="dxa"/>
          </w:tcPr>
          <w:p w14:paraId="62ACEDE5" w14:textId="5849F078" w:rsidR="00666858" w:rsidRPr="003A3BFC" w:rsidDel="001025D1" w:rsidRDefault="00666858">
            <w:pPr>
              <w:jc w:val="center"/>
              <w:rPr>
                <w:del w:id="58" w:author="Inno" w:date="2024-11-12T15:56:00Z"/>
                <w:rFonts w:ascii="Times New Roman" w:hAnsi="Times New Roman" w:cs="Times New Roman"/>
                <w:i/>
                <w:iCs/>
                <w:sz w:val="20"/>
                <w:szCs w:val="20"/>
              </w:rPr>
            </w:pPr>
            <w:del w:id="59" w:author="Inno" w:date="2024-11-12T15:56:00Z">
              <w:r w:rsidRPr="003A3BFC" w:rsidDel="001025D1">
                <w:rPr>
                  <w:rFonts w:ascii="Times New Roman" w:hAnsi="Times New Roman" w:cs="Times New Roman"/>
                  <w:i/>
                  <w:iCs/>
                  <w:sz w:val="20"/>
                  <w:szCs w:val="20"/>
                </w:rPr>
                <w:delText>Nominal Value, percent</w:delText>
              </w:r>
            </w:del>
          </w:p>
        </w:tc>
        <w:tc>
          <w:tcPr>
            <w:tcW w:w="2250" w:type="dxa"/>
          </w:tcPr>
          <w:p w14:paraId="1F2F5185" w14:textId="662C597B" w:rsidR="00666858" w:rsidRPr="003A3BFC" w:rsidDel="001025D1" w:rsidRDefault="00666858">
            <w:pPr>
              <w:jc w:val="center"/>
              <w:rPr>
                <w:del w:id="60" w:author="Inno" w:date="2024-11-12T15:56:00Z"/>
                <w:rFonts w:ascii="Times New Roman" w:hAnsi="Times New Roman" w:cs="Times New Roman"/>
                <w:i/>
                <w:iCs/>
                <w:sz w:val="20"/>
                <w:szCs w:val="20"/>
              </w:rPr>
            </w:pPr>
            <w:del w:id="61" w:author="Inno" w:date="2024-11-12T15:56:00Z">
              <w:r w:rsidRPr="003A3BFC" w:rsidDel="001025D1">
                <w:rPr>
                  <w:rFonts w:ascii="Times New Roman" w:hAnsi="Times New Roman" w:cs="Times New Roman"/>
                  <w:i/>
                  <w:iCs/>
                  <w:sz w:val="20"/>
                  <w:szCs w:val="20"/>
                </w:rPr>
                <w:delText>Tolerance limit, percent</w:delText>
              </w:r>
            </w:del>
          </w:p>
          <w:p w14:paraId="7557214C" w14:textId="279AFE9E" w:rsidR="00666858" w:rsidRPr="003A3BFC" w:rsidDel="001025D1" w:rsidRDefault="00666858">
            <w:pPr>
              <w:jc w:val="center"/>
              <w:rPr>
                <w:del w:id="62" w:author="Inno" w:date="2024-11-12T15:56:00Z"/>
                <w:rFonts w:ascii="Times New Roman" w:hAnsi="Times New Roman" w:cs="Times New Roman"/>
                <w:i/>
                <w:iCs/>
                <w:sz w:val="20"/>
                <w:szCs w:val="20"/>
              </w:rPr>
            </w:pPr>
          </w:p>
        </w:tc>
        <w:tc>
          <w:tcPr>
            <w:tcW w:w="2250" w:type="dxa"/>
          </w:tcPr>
          <w:p w14:paraId="2AA5537A" w14:textId="0026B0C5" w:rsidR="00666858" w:rsidRPr="003A3BFC" w:rsidDel="001025D1" w:rsidRDefault="00666858">
            <w:pPr>
              <w:jc w:val="center"/>
              <w:rPr>
                <w:del w:id="63" w:author="Inno" w:date="2024-11-12T15:56:00Z"/>
                <w:rFonts w:ascii="Times New Roman" w:hAnsi="Times New Roman" w:cs="Times New Roman"/>
                <w:i/>
                <w:iCs/>
                <w:sz w:val="20"/>
                <w:szCs w:val="20"/>
              </w:rPr>
            </w:pPr>
          </w:p>
        </w:tc>
      </w:tr>
      <w:tr w:rsidR="00666858" w:rsidRPr="003A3BFC" w:rsidDel="001025D1" w14:paraId="648FD24F" w14:textId="397ADD0A" w:rsidTr="00B260D9">
        <w:trPr>
          <w:del w:id="64" w:author="Inno" w:date="2024-11-12T15:56:00Z"/>
        </w:trPr>
        <w:tc>
          <w:tcPr>
            <w:tcW w:w="3600" w:type="dxa"/>
          </w:tcPr>
          <w:p w14:paraId="08645F86" w14:textId="3ACF8C52" w:rsidR="00666858" w:rsidRPr="003A3BFC" w:rsidDel="001025D1" w:rsidRDefault="00666858">
            <w:pPr>
              <w:jc w:val="center"/>
              <w:rPr>
                <w:del w:id="65" w:author="Inno" w:date="2024-11-12T15:56:00Z"/>
                <w:rFonts w:ascii="Times New Roman" w:hAnsi="Times New Roman" w:cs="Times New Roman"/>
                <w:sz w:val="20"/>
                <w:szCs w:val="20"/>
              </w:rPr>
            </w:pPr>
            <w:del w:id="66" w:author="Inno" w:date="2024-11-12T15:56:00Z">
              <w:r w:rsidRPr="003A3BFC" w:rsidDel="001025D1">
                <w:rPr>
                  <w:rFonts w:ascii="Times New Roman" w:hAnsi="Times New Roman" w:cs="Times New Roman"/>
                  <w:sz w:val="20"/>
                  <w:szCs w:val="20"/>
                </w:rPr>
                <w:delText>Up to 9</w:delText>
              </w:r>
            </w:del>
          </w:p>
        </w:tc>
        <w:tc>
          <w:tcPr>
            <w:tcW w:w="2250" w:type="dxa"/>
          </w:tcPr>
          <w:p w14:paraId="0DB14577" w14:textId="32F711AF" w:rsidR="00666858" w:rsidRPr="003A3BFC" w:rsidDel="001025D1" w:rsidRDefault="00666858">
            <w:pPr>
              <w:jc w:val="center"/>
              <w:rPr>
                <w:del w:id="67" w:author="Inno" w:date="2024-11-12T15:56:00Z"/>
                <w:rFonts w:ascii="Times New Roman" w:hAnsi="Times New Roman" w:cs="Times New Roman"/>
                <w:sz w:val="20"/>
                <w:szCs w:val="20"/>
              </w:rPr>
            </w:pPr>
            <w:del w:id="68" w:author="Inno" w:date="2024-11-12T15:56:00Z">
              <w:r w:rsidRPr="003A3BFC" w:rsidDel="001025D1">
                <w:rPr>
                  <w:rFonts w:ascii="Times New Roman" w:hAnsi="Times New Roman" w:cs="Times New Roman"/>
                  <w:noProof/>
                  <w:sz w:val="20"/>
                  <w:szCs w:val="20"/>
                  <w:lang w:bidi="hi-IN"/>
                </w:rPr>
                <mc:AlternateContent>
                  <mc:Choice Requires="wps">
                    <w:drawing>
                      <wp:anchor distT="0" distB="0" distL="114300" distR="114300" simplePos="0" relativeHeight="251659264" behindDoc="0" locked="0" layoutInCell="1" allowOverlap="1" wp14:anchorId="11CA67E4" wp14:editId="1D005512">
                        <wp:simplePos x="0" y="0"/>
                        <wp:positionH relativeFrom="column">
                          <wp:posOffset>925195</wp:posOffset>
                        </wp:positionH>
                        <wp:positionV relativeFrom="paragraph">
                          <wp:posOffset>59055</wp:posOffset>
                        </wp:positionV>
                        <wp:extent cx="361950" cy="1143000"/>
                        <wp:effectExtent l="0" t="0" r="38100" b="19050"/>
                        <wp:wrapNone/>
                        <wp:docPr id="1" name="Right Brace 1"/>
                        <wp:cNvGraphicFramePr/>
                        <a:graphic xmlns:a="http://schemas.openxmlformats.org/drawingml/2006/main">
                          <a:graphicData uri="http://schemas.microsoft.com/office/word/2010/wordprocessingShape">
                            <wps:wsp>
                              <wps:cNvSpPr/>
                              <wps:spPr>
                                <a:xfrm>
                                  <a:off x="0" y="0"/>
                                  <a:ext cx="361950" cy="11430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type w14:anchorId="1E6A910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72.85pt;margin-top:4.65pt;width:28.5pt;height:9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fWwIAABIFAAAOAAAAZHJzL2Uyb0RvYy54bWysVFtP2zAUfp+0/2D5fSSBwkbVFHUgpkkI&#10;KmDi2XXsxppvO3abdr9+x05SEEPTNO3FOSfn/vk7nl3sjCZbAUE5W9PqqKREWO4aZdc1/fZ4/eET&#10;JSEy2zDtrKjpXgR6MX//btb5qTh2rdONAIJJbJh2vqZtjH5aFIG3wrBw5LywaJQODIuowrpogHWY&#10;3ejiuCzPis5B48FxEQL+veqNdJ7zSyl4vJMyiEh0TbG3mE/I5yqdxXzGpmtgvlV8aIP9QxeGKYtF&#10;D6muWGRkA+q3VEZxcMHJeMSdKZyUios8A05Tla+meWiZF3kWBCf4A0zh/6Xlt9slENXg3VFimcEr&#10;ulfrNpLPwLggVQKo82GKfg9+CYMWUEzT7iSY9MU5yC6Duj+AKnaRcPx5cladnyL0HE1VNTkpy4x6&#10;8RztIcQvwhmShJpCqp/LZ0TZ9iZErIsBoyMqqae+iyzFvRapEW3vhcRxsG6VozORxKUGsmVIgeZ7&#10;nghzZc8UIpXWh6Dyz0GDbwoTmVx/G3jwzhWdjYdAo6yDt6rG3diq7P3HqftZ09gr1+zx9sD1tA6e&#10;XyuE8IaFuGSAPEbYcTfjHR5Su66mbpAoaR38fOt/8kd6oZWSDveipuHHhoGgRH+1SLzzajJJi5SV&#10;yenHY1TgpWX10mI35tIh7kgu7C6LyT/qUZTgzBOu8CJVRROzHGvXlEcYlcvY7ys+AlwsFtkNl8ez&#10;eGMfPB9vOpHjcffEwA88isjAWzfuEJu+IlLvm+7DusUmOqkyy55xHfDGxcvkGx6JtNkv9ez1/JTN&#10;fwEAAP//AwBQSwMEFAAGAAgAAAAhABXhHnLbAAAACQEAAA8AAABkcnMvZG93bnJldi54bWxMj8FO&#10;wzAQRO9I/IO1SNyoTSi0hDhVAXHgVBEqcXXjJY6I11HspubvWU5wnJ3R7Jtqk/0gZpxiH0jD9UKB&#10;QGqD7anTsH9/uVqDiMmQNUMg1PCNETb1+VllShtO9IZzkzrBJRRLo8GlNJZSxtahN3ERRiT2PsPk&#10;TWI5ddJO5sTlfpCFUnfSm574gzMjPjlsv5qj17BrVsvUbh9nt/vYe/WKOffPTuvLi7x9AJEwp78w&#10;/OIzOtTMdAhHslEMrJe3K45quL8BwX6hCtYHNtZ8kXUl/y+ofwAAAP//AwBQSwECLQAUAAYACAAA&#10;ACEAtoM4kv4AAADhAQAAEwAAAAAAAAAAAAAAAAAAAAAAW0NvbnRlbnRfVHlwZXNdLnhtbFBLAQIt&#10;ABQABgAIAAAAIQA4/SH/1gAAAJQBAAALAAAAAAAAAAAAAAAAAC8BAABfcmVscy8ucmVsc1BLAQIt&#10;ABQABgAIAAAAIQD+Qt1fWwIAABIFAAAOAAAAAAAAAAAAAAAAAC4CAABkcnMvZTJvRG9jLnhtbFBL&#10;AQItABQABgAIAAAAIQAV4R5y2wAAAAkBAAAPAAAAAAAAAAAAAAAAALUEAABkcnMvZG93bnJldi54&#10;bWxQSwUGAAAAAAQABADzAAAAvQUAAAAA&#10;" adj="570" strokecolor="black [3200]" strokeweight=".5pt">
                        <v:stroke joinstyle="miter"/>
                      </v:shape>
                    </w:pict>
                  </mc:Fallback>
                </mc:AlternateContent>
              </w:r>
              <w:r w:rsidRPr="003A3BFC" w:rsidDel="001025D1">
                <w:rPr>
                  <w:rFonts w:ascii="Times New Roman" w:hAnsi="Times New Roman" w:cs="Times New Roman"/>
                  <w:sz w:val="20"/>
                  <w:szCs w:val="20"/>
                </w:rPr>
                <w:delText>+10</w:delText>
              </w:r>
            </w:del>
          </w:p>
          <w:p w14:paraId="64C29908" w14:textId="5FC0F325" w:rsidR="00666858" w:rsidRPr="003A3BFC" w:rsidDel="001025D1" w:rsidRDefault="00666858">
            <w:pPr>
              <w:jc w:val="center"/>
              <w:rPr>
                <w:del w:id="69" w:author="Inno" w:date="2024-11-12T15:56:00Z"/>
                <w:rFonts w:ascii="Times New Roman" w:hAnsi="Times New Roman" w:cs="Times New Roman"/>
                <w:sz w:val="20"/>
                <w:szCs w:val="20"/>
              </w:rPr>
            </w:pPr>
            <w:del w:id="70" w:author="Inno" w:date="2024-11-12T15:56:00Z">
              <w:r w:rsidRPr="003A3BFC" w:rsidDel="001025D1">
                <w:rPr>
                  <w:rFonts w:ascii="Times New Roman" w:hAnsi="Times New Roman" w:cs="Times New Roman"/>
                  <w:sz w:val="20"/>
                  <w:szCs w:val="20"/>
                </w:rPr>
                <w:delText xml:space="preserve"> ̶  5</w:delText>
              </w:r>
            </w:del>
          </w:p>
          <w:p w14:paraId="1875A798" w14:textId="4746E720" w:rsidR="00666858" w:rsidRPr="003A3BFC" w:rsidDel="001025D1" w:rsidRDefault="00666858">
            <w:pPr>
              <w:jc w:val="center"/>
              <w:rPr>
                <w:del w:id="71" w:author="Inno" w:date="2024-11-12T15:56:00Z"/>
                <w:rFonts w:ascii="Times New Roman" w:hAnsi="Times New Roman" w:cs="Times New Roman"/>
                <w:sz w:val="20"/>
                <w:szCs w:val="20"/>
              </w:rPr>
            </w:pPr>
          </w:p>
        </w:tc>
        <w:tc>
          <w:tcPr>
            <w:tcW w:w="2250" w:type="dxa"/>
          </w:tcPr>
          <w:p w14:paraId="74AB23F8" w14:textId="061D9F74" w:rsidR="00666858" w:rsidRPr="003A3BFC" w:rsidDel="001025D1" w:rsidRDefault="00666858">
            <w:pPr>
              <w:jc w:val="center"/>
              <w:rPr>
                <w:del w:id="72" w:author="Inno" w:date="2024-11-12T15:56:00Z"/>
                <w:rFonts w:ascii="Times New Roman" w:hAnsi="Times New Roman" w:cs="Times New Roman"/>
                <w:sz w:val="20"/>
                <w:szCs w:val="20"/>
              </w:rPr>
            </w:pPr>
          </w:p>
        </w:tc>
      </w:tr>
      <w:tr w:rsidR="00666858" w:rsidRPr="003A3BFC" w:rsidDel="001025D1" w14:paraId="60F79E18" w14:textId="34985C76" w:rsidTr="00B260D9">
        <w:trPr>
          <w:del w:id="73" w:author="Inno" w:date="2024-11-12T15:56:00Z"/>
        </w:trPr>
        <w:tc>
          <w:tcPr>
            <w:tcW w:w="3600" w:type="dxa"/>
          </w:tcPr>
          <w:p w14:paraId="7C840C38" w14:textId="65A573FB" w:rsidR="00666858" w:rsidRPr="003A3BFC" w:rsidDel="001025D1" w:rsidRDefault="00666858">
            <w:pPr>
              <w:jc w:val="center"/>
              <w:rPr>
                <w:del w:id="74" w:author="Inno" w:date="2024-11-12T15:56:00Z"/>
                <w:rFonts w:ascii="Times New Roman" w:hAnsi="Times New Roman" w:cs="Times New Roman"/>
                <w:sz w:val="20"/>
                <w:szCs w:val="20"/>
              </w:rPr>
            </w:pPr>
            <w:del w:id="75" w:author="Inno" w:date="2024-11-12T15:56:00Z">
              <w:r w:rsidRPr="003A3BFC" w:rsidDel="001025D1">
                <w:rPr>
                  <w:rFonts w:ascii="Times New Roman" w:hAnsi="Times New Roman" w:cs="Times New Roman"/>
                  <w:sz w:val="20"/>
                  <w:szCs w:val="20"/>
                </w:rPr>
                <w:delText>Above 9 and below 50</w:delText>
              </w:r>
            </w:del>
          </w:p>
          <w:p w14:paraId="70D5B348" w14:textId="397E8F71" w:rsidR="00666858" w:rsidRPr="003A3BFC" w:rsidDel="001025D1" w:rsidRDefault="00666858">
            <w:pPr>
              <w:jc w:val="center"/>
              <w:rPr>
                <w:del w:id="76" w:author="Inno" w:date="2024-11-12T15:56:00Z"/>
                <w:rFonts w:ascii="Times New Roman" w:hAnsi="Times New Roman" w:cs="Times New Roman"/>
                <w:sz w:val="20"/>
                <w:szCs w:val="20"/>
              </w:rPr>
            </w:pPr>
          </w:p>
        </w:tc>
        <w:tc>
          <w:tcPr>
            <w:tcW w:w="2250" w:type="dxa"/>
          </w:tcPr>
          <w:p w14:paraId="514BC392" w14:textId="4751AE7A" w:rsidR="00666858" w:rsidRPr="003A3BFC" w:rsidDel="001025D1" w:rsidRDefault="00666858">
            <w:pPr>
              <w:jc w:val="center"/>
              <w:rPr>
                <w:del w:id="77" w:author="Inno" w:date="2024-11-12T15:56:00Z"/>
                <w:rFonts w:ascii="Times New Roman" w:hAnsi="Times New Roman" w:cs="Times New Roman"/>
                <w:sz w:val="20"/>
                <w:szCs w:val="20"/>
              </w:rPr>
            </w:pPr>
            <w:del w:id="78" w:author="Inno" w:date="2024-11-12T15:56:00Z">
              <w:r w:rsidRPr="003A3BFC" w:rsidDel="001025D1">
                <w:rPr>
                  <w:rFonts w:ascii="Times New Roman" w:hAnsi="Times New Roman" w:cs="Times New Roman"/>
                  <w:sz w:val="20"/>
                  <w:szCs w:val="20"/>
                </w:rPr>
                <w:delText>±5</w:delText>
              </w:r>
            </w:del>
          </w:p>
        </w:tc>
        <w:tc>
          <w:tcPr>
            <w:tcW w:w="2250" w:type="dxa"/>
          </w:tcPr>
          <w:p w14:paraId="629A9FF6" w14:textId="239F62A7" w:rsidR="00666858" w:rsidRPr="003A3BFC" w:rsidDel="001025D1" w:rsidRDefault="00666858">
            <w:pPr>
              <w:rPr>
                <w:del w:id="79" w:author="Inno" w:date="2024-11-12T15:56:00Z"/>
                <w:rFonts w:ascii="Times New Roman" w:hAnsi="Times New Roman" w:cs="Times New Roman"/>
                <w:sz w:val="20"/>
                <w:szCs w:val="20"/>
              </w:rPr>
            </w:pPr>
            <w:del w:id="80" w:author="Inno" w:date="2024-11-12T15:56:00Z">
              <w:r w:rsidRPr="003A3BFC" w:rsidDel="001025D1">
                <w:rPr>
                  <w:rFonts w:ascii="Times New Roman" w:hAnsi="Times New Roman" w:cs="Times New Roman"/>
                  <w:sz w:val="20"/>
                  <w:szCs w:val="20"/>
                </w:rPr>
                <w:delText>of the nominal value</w:delText>
              </w:r>
            </w:del>
          </w:p>
        </w:tc>
      </w:tr>
      <w:tr w:rsidR="00666858" w:rsidRPr="003A3BFC" w:rsidDel="001025D1" w14:paraId="5C943468" w14:textId="496945DD" w:rsidTr="00B260D9">
        <w:trPr>
          <w:del w:id="81" w:author="Inno" w:date="2024-11-12T15:56:00Z"/>
        </w:trPr>
        <w:tc>
          <w:tcPr>
            <w:tcW w:w="3600" w:type="dxa"/>
          </w:tcPr>
          <w:p w14:paraId="1678F6FB" w14:textId="541FF2C2" w:rsidR="00666858" w:rsidRPr="003A3BFC" w:rsidDel="001025D1" w:rsidRDefault="00666858">
            <w:pPr>
              <w:jc w:val="center"/>
              <w:rPr>
                <w:del w:id="82" w:author="Inno" w:date="2024-11-12T15:56:00Z"/>
                <w:rFonts w:ascii="Times New Roman" w:hAnsi="Times New Roman" w:cs="Times New Roman"/>
                <w:sz w:val="20"/>
                <w:szCs w:val="20"/>
              </w:rPr>
            </w:pPr>
            <w:del w:id="83" w:author="Inno" w:date="2024-11-12T15:56:00Z">
              <w:r w:rsidRPr="003A3BFC" w:rsidDel="001025D1">
                <w:rPr>
                  <w:rFonts w:ascii="Times New Roman" w:hAnsi="Times New Roman" w:cs="Times New Roman"/>
                  <w:sz w:val="20"/>
                  <w:szCs w:val="20"/>
                </w:rPr>
                <w:delText>50 and above</w:delText>
              </w:r>
            </w:del>
          </w:p>
        </w:tc>
        <w:tc>
          <w:tcPr>
            <w:tcW w:w="2250" w:type="dxa"/>
          </w:tcPr>
          <w:p w14:paraId="39A7C31E" w14:textId="3F08B941" w:rsidR="00666858" w:rsidRPr="003A3BFC" w:rsidDel="001025D1" w:rsidRDefault="00666858">
            <w:pPr>
              <w:jc w:val="center"/>
              <w:rPr>
                <w:del w:id="84" w:author="Inno" w:date="2024-11-12T15:56:00Z"/>
                <w:rFonts w:ascii="Times New Roman" w:hAnsi="Times New Roman" w:cs="Times New Roman"/>
                <w:sz w:val="20"/>
                <w:szCs w:val="20"/>
              </w:rPr>
            </w:pPr>
            <w:del w:id="85" w:author="Inno" w:date="2024-11-12T15:56:00Z">
              <w:r w:rsidRPr="003A3BFC" w:rsidDel="001025D1">
                <w:rPr>
                  <w:rFonts w:ascii="Times New Roman" w:hAnsi="Times New Roman" w:cs="Times New Roman"/>
                  <w:sz w:val="20"/>
                  <w:szCs w:val="20"/>
                </w:rPr>
                <w:delText>+5</w:delText>
              </w:r>
            </w:del>
          </w:p>
          <w:p w14:paraId="73F517C2" w14:textId="68B0D8C9" w:rsidR="00666858" w:rsidRPr="003A3BFC" w:rsidDel="001025D1" w:rsidRDefault="00666858">
            <w:pPr>
              <w:jc w:val="center"/>
              <w:rPr>
                <w:del w:id="86" w:author="Inno" w:date="2024-11-12T15:56:00Z"/>
                <w:rFonts w:ascii="Times New Roman" w:hAnsi="Times New Roman" w:cs="Times New Roman"/>
                <w:sz w:val="20"/>
                <w:szCs w:val="20"/>
              </w:rPr>
            </w:pPr>
            <w:del w:id="87" w:author="Inno" w:date="2024-11-12T15:56:00Z">
              <w:r w:rsidRPr="003A3BFC" w:rsidDel="001025D1">
                <w:rPr>
                  <w:rFonts w:ascii="Times New Roman" w:hAnsi="Times New Roman" w:cs="Times New Roman"/>
                  <w:sz w:val="20"/>
                  <w:szCs w:val="20"/>
                </w:rPr>
                <w:delText xml:space="preserve"> ̶  3</w:delText>
              </w:r>
            </w:del>
          </w:p>
        </w:tc>
        <w:tc>
          <w:tcPr>
            <w:tcW w:w="2250" w:type="dxa"/>
          </w:tcPr>
          <w:p w14:paraId="1C9D60B8" w14:textId="63798ED4" w:rsidR="00666858" w:rsidRPr="003A3BFC" w:rsidDel="001025D1" w:rsidRDefault="00666858">
            <w:pPr>
              <w:rPr>
                <w:del w:id="88" w:author="Inno" w:date="2024-11-12T15:56:00Z"/>
                <w:rFonts w:ascii="Times New Roman" w:hAnsi="Times New Roman" w:cs="Times New Roman"/>
                <w:sz w:val="20"/>
                <w:szCs w:val="20"/>
              </w:rPr>
            </w:pPr>
          </w:p>
        </w:tc>
      </w:tr>
    </w:tbl>
    <w:p w14:paraId="060D51A8" w14:textId="77777777" w:rsidR="001025D1" w:rsidRPr="003A3BFC" w:rsidRDefault="00666858" w:rsidP="001025D1">
      <w:pPr>
        <w:spacing w:after="0" w:line="240" w:lineRule="auto"/>
        <w:rPr>
          <w:ins w:id="89" w:author="Inno" w:date="2024-11-12T15:57:00Z"/>
          <w:rFonts w:ascii="Times New Roman" w:hAnsi="Times New Roman" w:cs="Times New Roman"/>
          <w:b/>
          <w:bCs/>
          <w:sz w:val="20"/>
          <w:szCs w:val="20"/>
        </w:rPr>
      </w:pPr>
      <w:del w:id="90" w:author="Inno" w:date="2024-11-12T15:57:00Z">
        <w:r w:rsidRPr="003A3BFC" w:rsidDel="001025D1">
          <w:rPr>
            <w:rFonts w:ascii="Times New Roman" w:hAnsi="Times New Roman" w:cs="Times New Roman"/>
            <w:b/>
            <w:bCs/>
            <w:sz w:val="20"/>
            <w:szCs w:val="20"/>
          </w:rPr>
          <w:delText xml:space="preserve"> </w:delText>
        </w:r>
      </w:del>
    </w:p>
    <w:tbl>
      <w:tblPr>
        <w:tblStyle w:val="TableGrid"/>
        <w:tblW w:w="0" w:type="auto"/>
        <w:tblInd w:w="1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1800"/>
        <w:gridCol w:w="2033"/>
        <w:gridCol w:w="900"/>
      </w:tblGrid>
      <w:tr w:rsidR="001025D1" w:rsidRPr="00DA3E84" w14:paraId="7F2E199A" w14:textId="77777777" w:rsidTr="00831751">
        <w:trPr>
          <w:ins w:id="91" w:author="Inno" w:date="2024-11-12T15:57:00Z"/>
        </w:trPr>
        <w:tc>
          <w:tcPr>
            <w:tcW w:w="990" w:type="dxa"/>
            <w:tcBorders>
              <w:top w:val="single" w:sz="4" w:space="0" w:color="auto"/>
            </w:tcBorders>
          </w:tcPr>
          <w:p w14:paraId="48025CDE" w14:textId="77777777" w:rsidR="001025D1" w:rsidRPr="00DA3E84" w:rsidRDefault="001025D1" w:rsidP="00831751">
            <w:pPr>
              <w:jc w:val="center"/>
              <w:rPr>
                <w:ins w:id="92" w:author="Inno" w:date="2024-11-12T15:57:00Z"/>
                <w:rFonts w:ascii="Times New Roman" w:hAnsi="Times New Roman" w:cs="Times New Roman"/>
                <w:i/>
                <w:iCs/>
                <w:sz w:val="20"/>
                <w:szCs w:val="20"/>
              </w:rPr>
            </w:pPr>
            <w:ins w:id="93" w:author="Inno" w:date="2024-11-12T15:57:00Z">
              <w:r>
                <w:rPr>
                  <w:rFonts w:ascii="Times New Roman" w:hAnsi="Times New Roman" w:cs="Times New Roman"/>
                  <w:i/>
                  <w:iCs/>
                  <w:sz w:val="20"/>
                  <w:szCs w:val="20"/>
                </w:rPr>
                <w:t>Sl No.</w:t>
              </w:r>
            </w:ins>
          </w:p>
        </w:tc>
        <w:tc>
          <w:tcPr>
            <w:tcW w:w="1800" w:type="dxa"/>
            <w:tcBorders>
              <w:top w:val="single" w:sz="4" w:space="0" w:color="auto"/>
            </w:tcBorders>
          </w:tcPr>
          <w:p w14:paraId="1DB18B64" w14:textId="77777777" w:rsidR="001025D1" w:rsidRPr="00DA3E84" w:rsidRDefault="001025D1" w:rsidP="00831751">
            <w:pPr>
              <w:spacing w:after="120"/>
              <w:jc w:val="center"/>
              <w:rPr>
                <w:ins w:id="94" w:author="Inno" w:date="2024-11-12T15:57:00Z"/>
                <w:rFonts w:ascii="Times New Roman" w:hAnsi="Times New Roman" w:cs="Times New Roman"/>
                <w:i/>
                <w:iCs/>
                <w:sz w:val="20"/>
                <w:szCs w:val="20"/>
              </w:rPr>
            </w:pPr>
            <w:ins w:id="95" w:author="Inno" w:date="2024-11-12T15:57:00Z">
              <w:r w:rsidRPr="00DA3E84">
                <w:rPr>
                  <w:rFonts w:ascii="Times New Roman" w:hAnsi="Times New Roman" w:cs="Times New Roman"/>
                  <w:i/>
                  <w:iCs/>
                  <w:sz w:val="20"/>
                  <w:szCs w:val="20"/>
                </w:rPr>
                <w:t>Nominal Value, percent</w:t>
              </w:r>
            </w:ins>
          </w:p>
        </w:tc>
        <w:tc>
          <w:tcPr>
            <w:tcW w:w="2033" w:type="dxa"/>
            <w:tcBorders>
              <w:top w:val="single" w:sz="4" w:space="0" w:color="auto"/>
            </w:tcBorders>
          </w:tcPr>
          <w:p w14:paraId="3F3D2D88" w14:textId="77777777" w:rsidR="001025D1" w:rsidRDefault="001025D1" w:rsidP="00831751">
            <w:pPr>
              <w:jc w:val="center"/>
              <w:rPr>
                <w:ins w:id="96" w:author="Inno" w:date="2024-11-12T15:57:00Z"/>
                <w:rFonts w:ascii="Times New Roman" w:hAnsi="Times New Roman" w:cs="Times New Roman"/>
                <w:i/>
                <w:iCs/>
                <w:sz w:val="20"/>
                <w:szCs w:val="20"/>
              </w:rPr>
            </w:pPr>
            <w:ins w:id="97" w:author="Inno" w:date="2024-11-12T15:57:00Z">
              <w:r w:rsidRPr="00DA3E84">
                <w:rPr>
                  <w:rFonts w:ascii="Times New Roman" w:hAnsi="Times New Roman" w:cs="Times New Roman"/>
                  <w:i/>
                  <w:iCs/>
                  <w:sz w:val="20"/>
                  <w:szCs w:val="20"/>
                </w:rPr>
                <w:t xml:space="preserve">Tolerance </w:t>
              </w:r>
              <w:r>
                <w:rPr>
                  <w:rFonts w:ascii="Times New Roman" w:hAnsi="Times New Roman" w:cs="Times New Roman"/>
                  <w:i/>
                  <w:iCs/>
                  <w:sz w:val="20"/>
                  <w:szCs w:val="20"/>
                </w:rPr>
                <w:t>L</w:t>
              </w:r>
              <w:r w:rsidRPr="00DA3E84">
                <w:rPr>
                  <w:rFonts w:ascii="Times New Roman" w:hAnsi="Times New Roman" w:cs="Times New Roman"/>
                  <w:i/>
                  <w:iCs/>
                  <w:sz w:val="20"/>
                  <w:szCs w:val="20"/>
                </w:rPr>
                <w:t xml:space="preserve">imit, </w:t>
              </w:r>
            </w:ins>
          </w:p>
          <w:p w14:paraId="290888B5" w14:textId="77777777" w:rsidR="001025D1" w:rsidRPr="00DA3E84" w:rsidRDefault="001025D1" w:rsidP="00831751">
            <w:pPr>
              <w:jc w:val="center"/>
              <w:rPr>
                <w:ins w:id="98" w:author="Inno" w:date="2024-11-12T15:57:00Z"/>
                <w:rFonts w:ascii="Times New Roman" w:hAnsi="Times New Roman" w:cs="Times New Roman"/>
                <w:i/>
                <w:iCs/>
                <w:sz w:val="20"/>
                <w:szCs w:val="20"/>
              </w:rPr>
            </w:pPr>
            <w:ins w:id="99" w:author="Inno" w:date="2024-11-12T15:57:00Z">
              <w:r w:rsidRPr="00DA3E84">
                <w:rPr>
                  <w:rFonts w:ascii="Times New Roman" w:hAnsi="Times New Roman" w:cs="Times New Roman"/>
                  <w:i/>
                  <w:iCs/>
                  <w:sz w:val="20"/>
                  <w:szCs w:val="20"/>
                </w:rPr>
                <w:t>percent</w:t>
              </w:r>
            </w:ins>
          </w:p>
          <w:p w14:paraId="47715A7A" w14:textId="77777777" w:rsidR="001025D1" w:rsidRPr="00DA3E84" w:rsidRDefault="001025D1" w:rsidP="00831751">
            <w:pPr>
              <w:jc w:val="center"/>
              <w:rPr>
                <w:ins w:id="100" w:author="Inno" w:date="2024-11-12T15:57:00Z"/>
                <w:rFonts w:ascii="Times New Roman" w:hAnsi="Times New Roman" w:cs="Times New Roman"/>
                <w:i/>
                <w:iCs/>
                <w:sz w:val="20"/>
                <w:szCs w:val="20"/>
              </w:rPr>
            </w:pPr>
          </w:p>
        </w:tc>
        <w:tc>
          <w:tcPr>
            <w:tcW w:w="900" w:type="dxa"/>
          </w:tcPr>
          <w:p w14:paraId="62A8C22D" w14:textId="77777777" w:rsidR="001025D1" w:rsidRPr="00DA3E84" w:rsidRDefault="001025D1" w:rsidP="00831751">
            <w:pPr>
              <w:jc w:val="center"/>
              <w:rPr>
                <w:ins w:id="101" w:author="Inno" w:date="2024-11-12T15:57:00Z"/>
                <w:rFonts w:ascii="Times New Roman" w:hAnsi="Times New Roman" w:cs="Times New Roman"/>
                <w:i/>
                <w:iCs/>
                <w:sz w:val="20"/>
                <w:szCs w:val="20"/>
              </w:rPr>
            </w:pPr>
          </w:p>
        </w:tc>
      </w:tr>
      <w:tr w:rsidR="001025D1" w:rsidRPr="00DA3E84" w14:paraId="7FD63B61" w14:textId="77777777" w:rsidTr="00831751">
        <w:trPr>
          <w:ins w:id="102" w:author="Inno" w:date="2024-11-12T15:57:00Z"/>
        </w:trPr>
        <w:tc>
          <w:tcPr>
            <w:tcW w:w="990" w:type="dxa"/>
            <w:tcBorders>
              <w:bottom w:val="single" w:sz="4" w:space="0" w:color="auto"/>
            </w:tcBorders>
          </w:tcPr>
          <w:p w14:paraId="2699204F" w14:textId="77777777" w:rsidR="001025D1" w:rsidRPr="00831751" w:rsidRDefault="001025D1" w:rsidP="00831751">
            <w:pPr>
              <w:pStyle w:val="ListParagraph"/>
              <w:numPr>
                <w:ilvl w:val="0"/>
                <w:numId w:val="3"/>
              </w:numPr>
              <w:spacing w:after="120"/>
              <w:jc w:val="center"/>
              <w:rPr>
                <w:ins w:id="103" w:author="Inno" w:date="2024-11-12T15:57:00Z"/>
                <w:rFonts w:ascii="Times New Roman" w:hAnsi="Times New Roman" w:cs="Times New Roman"/>
                <w:sz w:val="20"/>
                <w:szCs w:val="20"/>
              </w:rPr>
            </w:pPr>
          </w:p>
        </w:tc>
        <w:tc>
          <w:tcPr>
            <w:tcW w:w="1800" w:type="dxa"/>
            <w:tcBorders>
              <w:bottom w:val="single" w:sz="4" w:space="0" w:color="auto"/>
            </w:tcBorders>
          </w:tcPr>
          <w:p w14:paraId="5B7937D0" w14:textId="77777777" w:rsidR="001025D1" w:rsidRPr="00831751" w:rsidRDefault="001025D1" w:rsidP="00831751">
            <w:pPr>
              <w:pStyle w:val="ListParagraph"/>
              <w:numPr>
                <w:ilvl w:val="0"/>
                <w:numId w:val="3"/>
              </w:numPr>
              <w:spacing w:after="120"/>
              <w:jc w:val="center"/>
              <w:rPr>
                <w:ins w:id="104" w:author="Inno" w:date="2024-11-12T15:57:00Z"/>
                <w:rFonts w:ascii="Times New Roman" w:hAnsi="Times New Roman" w:cs="Times New Roman"/>
                <w:sz w:val="20"/>
                <w:szCs w:val="20"/>
              </w:rPr>
            </w:pPr>
          </w:p>
        </w:tc>
        <w:tc>
          <w:tcPr>
            <w:tcW w:w="2033" w:type="dxa"/>
            <w:tcBorders>
              <w:bottom w:val="single" w:sz="4" w:space="0" w:color="auto"/>
            </w:tcBorders>
          </w:tcPr>
          <w:p w14:paraId="545EFA7B" w14:textId="77777777" w:rsidR="001025D1" w:rsidRPr="00831751" w:rsidRDefault="001025D1" w:rsidP="00831751">
            <w:pPr>
              <w:pStyle w:val="ListParagraph"/>
              <w:numPr>
                <w:ilvl w:val="0"/>
                <w:numId w:val="3"/>
              </w:numPr>
              <w:spacing w:after="120"/>
              <w:jc w:val="center"/>
              <w:rPr>
                <w:ins w:id="105" w:author="Inno" w:date="2024-11-12T15:57:00Z"/>
                <w:rFonts w:ascii="Times New Roman" w:hAnsi="Times New Roman" w:cs="Times New Roman"/>
                <w:sz w:val="20"/>
                <w:szCs w:val="20"/>
              </w:rPr>
            </w:pPr>
          </w:p>
        </w:tc>
        <w:tc>
          <w:tcPr>
            <w:tcW w:w="900" w:type="dxa"/>
          </w:tcPr>
          <w:p w14:paraId="5ABC2B4E" w14:textId="77777777" w:rsidR="001025D1" w:rsidRPr="00831751" w:rsidRDefault="001025D1" w:rsidP="00831751">
            <w:pPr>
              <w:spacing w:after="120"/>
              <w:ind w:left="360"/>
              <w:jc w:val="center"/>
              <w:rPr>
                <w:ins w:id="106" w:author="Inno" w:date="2024-11-12T15:57:00Z"/>
                <w:rFonts w:ascii="Times New Roman" w:hAnsi="Times New Roman" w:cs="Times New Roman"/>
                <w:sz w:val="20"/>
                <w:szCs w:val="20"/>
              </w:rPr>
            </w:pPr>
          </w:p>
        </w:tc>
      </w:tr>
      <w:tr w:rsidR="001025D1" w:rsidRPr="00DA3E84" w14:paraId="40FDD851" w14:textId="77777777" w:rsidTr="00831751">
        <w:trPr>
          <w:ins w:id="107" w:author="Inno" w:date="2024-11-12T15:57:00Z"/>
        </w:trPr>
        <w:tc>
          <w:tcPr>
            <w:tcW w:w="990" w:type="dxa"/>
            <w:tcBorders>
              <w:top w:val="single" w:sz="4" w:space="0" w:color="auto"/>
            </w:tcBorders>
          </w:tcPr>
          <w:p w14:paraId="58B0F598" w14:textId="77777777" w:rsidR="001025D1" w:rsidRPr="00831751" w:rsidRDefault="001025D1" w:rsidP="00831751">
            <w:pPr>
              <w:pStyle w:val="ListParagraph"/>
              <w:numPr>
                <w:ilvl w:val="0"/>
                <w:numId w:val="4"/>
              </w:numPr>
              <w:jc w:val="center"/>
              <w:rPr>
                <w:ins w:id="108" w:author="Inno" w:date="2024-11-12T15:57:00Z"/>
                <w:rFonts w:ascii="Times New Roman" w:hAnsi="Times New Roman" w:cs="Times New Roman"/>
                <w:sz w:val="20"/>
                <w:szCs w:val="20"/>
              </w:rPr>
            </w:pPr>
          </w:p>
        </w:tc>
        <w:tc>
          <w:tcPr>
            <w:tcW w:w="1800" w:type="dxa"/>
            <w:tcBorders>
              <w:top w:val="single" w:sz="4" w:space="0" w:color="auto"/>
            </w:tcBorders>
          </w:tcPr>
          <w:p w14:paraId="17CA9DB7" w14:textId="77777777" w:rsidR="001025D1" w:rsidRPr="00DA3E84" w:rsidRDefault="001025D1" w:rsidP="00831751">
            <w:pPr>
              <w:jc w:val="center"/>
              <w:rPr>
                <w:ins w:id="109" w:author="Inno" w:date="2024-11-12T15:57:00Z"/>
                <w:rFonts w:ascii="Times New Roman" w:hAnsi="Times New Roman" w:cs="Times New Roman"/>
                <w:sz w:val="20"/>
                <w:szCs w:val="20"/>
              </w:rPr>
            </w:pPr>
            <w:ins w:id="110" w:author="Inno" w:date="2024-11-12T15:57:00Z">
              <w:r w:rsidRPr="00DA3E84">
                <w:rPr>
                  <w:rFonts w:ascii="Times New Roman" w:hAnsi="Times New Roman" w:cs="Times New Roman"/>
                  <w:sz w:val="20"/>
                  <w:szCs w:val="20"/>
                </w:rPr>
                <w:t>Up to 9</w:t>
              </w:r>
            </w:ins>
          </w:p>
        </w:tc>
        <w:tc>
          <w:tcPr>
            <w:tcW w:w="2033" w:type="dxa"/>
            <w:tcBorders>
              <w:top w:val="single" w:sz="4" w:space="0" w:color="auto"/>
            </w:tcBorders>
          </w:tcPr>
          <w:p w14:paraId="5311329F" w14:textId="77777777" w:rsidR="001025D1" w:rsidRPr="00DA3E84" w:rsidRDefault="001025D1" w:rsidP="00831751">
            <w:pPr>
              <w:jc w:val="center"/>
              <w:rPr>
                <w:ins w:id="111" w:author="Inno" w:date="2024-11-12T15:57:00Z"/>
                <w:rFonts w:ascii="Times New Roman" w:hAnsi="Times New Roman" w:cs="Times New Roman"/>
                <w:sz w:val="20"/>
                <w:szCs w:val="20"/>
              </w:rPr>
            </w:pPr>
            <w:ins w:id="112" w:author="Inno" w:date="2024-11-12T15:57:00Z">
              <w:r w:rsidRPr="00DA3E84">
                <w:rPr>
                  <w:rFonts w:ascii="Times New Roman" w:hAnsi="Times New Roman" w:cs="Times New Roman"/>
                  <w:sz w:val="20"/>
                  <w:szCs w:val="20"/>
                </w:rPr>
                <w:t>+</w:t>
              </w:r>
              <w:r>
                <w:rPr>
                  <w:rFonts w:ascii="Times New Roman" w:hAnsi="Times New Roman" w:cs="Times New Roman"/>
                  <w:sz w:val="20"/>
                  <w:szCs w:val="20"/>
                </w:rPr>
                <w:t xml:space="preserve"> </w:t>
              </w:r>
              <w:r w:rsidRPr="00DA3E84">
                <w:rPr>
                  <w:rFonts w:ascii="Times New Roman" w:hAnsi="Times New Roman" w:cs="Times New Roman"/>
                  <w:sz w:val="20"/>
                  <w:szCs w:val="20"/>
                </w:rPr>
                <w:t>10</w:t>
              </w:r>
            </w:ins>
          </w:p>
          <w:p w14:paraId="55CFDFFE" w14:textId="77777777" w:rsidR="001025D1" w:rsidRPr="00DA3E84" w:rsidRDefault="001025D1" w:rsidP="00831751">
            <w:pPr>
              <w:jc w:val="center"/>
              <w:rPr>
                <w:ins w:id="113" w:author="Inno" w:date="2024-11-12T15:57:00Z"/>
                <w:rFonts w:ascii="Times New Roman" w:hAnsi="Times New Roman" w:cs="Times New Roman"/>
                <w:sz w:val="20"/>
                <w:szCs w:val="20"/>
              </w:rPr>
            </w:pPr>
            <w:ins w:id="114" w:author="Inno" w:date="2024-11-12T15:57:00Z">
              <w:r w:rsidRPr="00DA3E84">
                <w:rPr>
                  <w:rFonts w:ascii="Times New Roman" w:hAnsi="Times New Roman" w:cs="Times New Roman"/>
                  <w:sz w:val="20"/>
                  <w:szCs w:val="20"/>
                </w:rPr>
                <w:t xml:space="preserve"> </w:t>
              </w:r>
              <w:r>
                <w:rPr>
                  <w:rFonts w:ascii="Times New Roman" w:hAnsi="Times New Roman" w:cs="Times New Roman"/>
                  <w:sz w:val="20"/>
                  <w:szCs w:val="20"/>
                </w:rPr>
                <w:t>-</w:t>
              </w:r>
              <w:r w:rsidRPr="00DA3E84">
                <w:rPr>
                  <w:rFonts w:ascii="Times New Roman" w:hAnsi="Times New Roman" w:cs="Times New Roman"/>
                  <w:sz w:val="20"/>
                  <w:szCs w:val="20"/>
                </w:rPr>
                <w:t xml:space="preserve"> 5</w:t>
              </w:r>
            </w:ins>
          </w:p>
          <w:p w14:paraId="22D0F222" w14:textId="77777777" w:rsidR="001025D1" w:rsidRPr="00DA3E84" w:rsidRDefault="001025D1" w:rsidP="00831751">
            <w:pPr>
              <w:jc w:val="center"/>
              <w:rPr>
                <w:ins w:id="115" w:author="Inno" w:date="2024-11-12T15:57:00Z"/>
                <w:rFonts w:ascii="Times New Roman" w:hAnsi="Times New Roman" w:cs="Times New Roman"/>
                <w:sz w:val="20"/>
                <w:szCs w:val="20"/>
              </w:rPr>
            </w:pPr>
          </w:p>
        </w:tc>
        <w:tc>
          <w:tcPr>
            <w:tcW w:w="900" w:type="dxa"/>
          </w:tcPr>
          <w:p w14:paraId="44E5DA8B" w14:textId="77777777" w:rsidR="001025D1" w:rsidRPr="00DA3E84" w:rsidRDefault="001025D1" w:rsidP="00831751">
            <w:pPr>
              <w:jc w:val="center"/>
              <w:rPr>
                <w:ins w:id="116" w:author="Inno" w:date="2024-11-12T15:57:00Z"/>
                <w:rFonts w:ascii="Times New Roman" w:hAnsi="Times New Roman" w:cs="Times New Roman"/>
                <w:sz w:val="20"/>
                <w:szCs w:val="20"/>
              </w:rPr>
            </w:pPr>
          </w:p>
        </w:tc>
      </w:tr>
      <w:tr w:rsidR="001025D1" w:rsidRPr="00DA3E84" w14:paraId="6DE58E80" w14:textId="77777777" w:rsidTr="00831751">
        <w:trPr>
          <w:ins w:id="117" w:author="Inno" w:date="2024-11-12T15:57:00Z"/>
        </w:trPr>
        <w:tc>
          <w:tcPr>
            <w:tcW w:w="990" w:type="dxa"/>
          </w:tcPr>
          <w:p w14:paraId="656082C0" w14:textId="77777777" w:rsidR="001025D1" w:rsidRPr="00831751" w:rsidRDefault="001025D1" w:rsidP="00831751">
            <w:pPr>
              <w:pStyle w:val="ListParagraph"/>
              <w:numPr>
                <w:ilvl w:val="0"/>
                <w:numId w:val="4"/>
              </w:numPr>
              <w:jc w:val="center"/>
              <w:rPr>
                <w:ins w:id="118" w:author="Inno" w:date="2024-11-12T15:57:00Z"/>
                <w:rFonts w:ascii="Times New Roman" w:hAnsi="Times New Roman" w:cs="Times New Roman"/>
                <w:sz w:val="20"/>
                <w:szCs w:val="20"/>
              </w:rPr>
            </w:pPr>
          </w:p>
        </w:tc>
        <w:tc>
          <w:tcPr>
            <w:tcW w:w="1800" w:type="dxa"/>
          </w:tcPr>
          <w:p w14:paraId="4284EC19" w14:textId="77777777" w:rsidR="001025D1" w:rsidRPr="00DA3E84" w:rsidRDefault="001025D1" w:rsidP="00831751">
            <w:pPr>
              <w:jc w:val="center"/>
              <w:rPr>
                <w:ins w:id="119" w:author="Inno" w:date="2024-11-12T15:57:00Z"/>
                <w:rFonts w:ascii="Times New Roman" w:hAnsi="Times New Roman" w:cs="Times New Roman"/>
                <w:sz w:val="20"/>
                <w:szCs w:val="20"/>
              </w:rPr>
            </w:pPr>
            <w:ins w:id="120" w:author="Inno" w:date="2024-11-12T15:57:00Z">
              <w:r w:rsidRPr="00DA3E84">
                <w:rPr>
                  <w:rFonts w:ascii="Times New Roman" w:hAnsi="Times New Roman" w:cs="Times New Roman"/>
                  <w:sz w:val="20"/>
                  <w:szCs w:val="20"/>
                </w:rPr>
                <w:t>Above 9 and below 50</w:t>
              </w:r>
            </w:ins>
          </w:p>
          <w:p w14:paraId="00624797" w14:textId="77777777" w:rsidR="001025D1" w:rsidRPr="00DA3E84" w:rsidRDefault="001025D1" w:rsidP="00831751">
            <w:pPr>
              <w:jc w:val="center"/>
              <w:rPr>
                <w:ins w:id="121" w:author="Inno" w:date="2024-11-12T15:57:00Z"/>
                <w:rFonts w:ascii="Times New Roman" w:hAnsi="Times New Roman" w:cs="Times New Roman"/>
                <w:sz w:val="20"/>
                <w:szCs w:val="20"/>
              </w:rPr>
            </w:pPr>
          </w:p>
        </w:tc>
        <w:tc>
          <w:tcPr>
            <w:tcW w:w="2033" w:type="dxa"/>
          </w:tcPr>
          <w:p w14:paraId="55610A6D" w14:textId="77777777" w:rsidR="001025D1" w:rsidRPr="00DA3E84" w:rsidRDefault="001025D1" w:rsidP="00831751">
            <w:pPr>
              <w:jc w:val="center"/>
              <w:rPr>
                <w:ins w:id="122" w:author="Inno" w:date="2024-11-12T15:57:00Z"/>
                <w:rFonts w:ascii="Times New Roman" w:hAnsi="Times New Roman" w:cs="Times New Roman"/>
                <w:sz w:val="20"/>
                <w:szCs w:val="20"/>
              </w:rPr>
            </w:pPr>
            <w:ins w:id="123" w:author="Inno" w:date="2024-11-12T15:57:00Z">
              <w:r w:rsidRPr="00DA3E84">
                <w:rPr>
                  <w:rFonts w:ascii="Times New Roman" w:hAnsi="Times New Roman" w:cs="Times New Roman"/>
                  <w:noProof/>
                  <w:sz w:val="20"/>
                  <w:szCs w:val="20"/>
                  <w:lang w:bidi="hi-IN"/>
                </w:rPr>
                <mc:AlternateContent>
                  <mc:Choice Requires="wps">
                    <w:drawing>
                      <wp:anchor distT="0" distB="0" distL="114300" distR="114300" simplePos="0" relativeHeight="251661312" behindDoc="0" locked="0" layoutInCell="1" allowOverlap="1" wp14:anchorId="4E2834AF" wp14:editId="7779EC52">
                        <wp:simplePos x="0" y="0"/>
                        <wp:positionH relativeFrom="column">
                          <wp:posOffset>797878</wp:posOffset>
                        </wp:positionH>
                        <wp:positionV relativeFrom="paragraph">
                          <wp:posOffset>-369887</wp:posOffset>
                        </wp:positionV>
                        <wp:extent cx="180975" cy="1047750"/>
                        <wp:effectExtent l="0" t="0" r="28575" b="19050"/>
                        <wp:wrapNone/>
                        <wp:docPr id="174418217" name="Right Brace 174418217"/>
                        <wp:cNvGraphicFramePr/>
                        <a:graphic xmlns:a="http://schemas.openxmlformats.org/drawingml/2006/main">
                          <a:graphicData uri="http://schemas.microsoft.com/office/word/2010/wordprocessingShape">
                            <wps:wsp>
                              <wps:cNvSpPr/>
                              <wps:spPr>
                                <a:xfrm>
                                  <a:off x="0" y="0"/>
                                  <a:ext cx="180975" cy="1047750"/>
                                </a:xfrm>
                                <a:prstGeom prst="rightBrace">
                                  <a:avLst>
                                    <a:gd name="adj1" fmla="val 45175"/>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5FDC01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74418217" o:spid="_x0000_s1026" type="#_x0000_t88" style="position:absolute;margin-left:62.85pt;margin-top:-29.1pt;width:14.2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I0rhAIAAAwFAAAOAAAAZHJzL2Uyb0RvYy54bWysVE1v2zAMvQ/YfxB0X21nSZMGdYosQYcB&#10;RVugHXpmZSnWoK9JSpzs14+S3ST7OA3zQaZMinx8evT1zV4rsuM+SGtqWl2UlHDDbCPNpqZfn28/&#10;zCgJEUwDyhpe0wMP9Gbx/t115+Z8ZFurGu4JJjFh3rmatjG6eVEE1nIN4cI6btAprNcQces3ReOh&#10;w+xaFaOyvCw66xvnLeMh4Nd176SLnF8IzuKDEIFHomqK2GJefV5f01osrmG+8eBayQYY8A8oNEiD&#10;RY+p1hCBbL38I5WWzNtgRbxgVhdWCMl47gG7qcrfunlqwfHcC5IT3JGm8P/Ssvvdk3v0SEPnwjyg&#10;mbrYC6/TG/GRfSbrcCSL7yNh+LGalVfTCSUMXVU5nk4nmc3idNr5ED9zq0kyaurlpo2fPLDUEsxh&#10;dxdipqwhBjRqA5pvFSVCK7yBHSgynlRYoL+hs5jRecykxCfFYN0hI1pvlVN6Y2+lUjmLMqSr6eVH&#10;REoYoNqEgoimdk1Ng9lQAmqDMmbRZ4jBKtmk0ylPOISV8gSB1RQF2NjuGamgREGI6EB+8jNg+eVo&#10;grOG0PaHs6tvS8uI6ldS13R2flqZVJFn/SJLqb3T9STr1TaHR0+87QUdHLuVWOQOsTyCR/6wQ5zK&#10;+ICLUBa7toNFSWv9j799T/EoLPRS0uFEICXft+A5tvjFoOSuqvE4jVDejCfTEW78uef13GO2emWR&#10;KrxRRJfNFB/Vmym81S84vMtUFV1gGNbuyR82q9hPKo4/48tlDsOxcRDvzJNjKXniKdH7vH8B7wal&#10;RbyYe/s2PYMweo2cYnttLLfRCnlkuOd1oBtHLutq+D2kmT7f56jTT2zxEwAA//8DAFBLAwQUAAYA&#10;CAAAACEAInfaVd4AAAALAQAADwAAAGRycy9kb3ducmV2LnhtbEyPQU+DQBCF7yb+h82YeGsXCbQE&#10;WRpjtIlHW6PXLTsFKjtL2aXgv3d60tt7mS9v3is2s+3EBQffOlLwsIxAIFXOtFQr+Ni/LjIQPmgy&#10;unOECn7Qw6a8vSl0btxE73jZhVpwCPlcK2hC6HMpfdWg1X7peiS+Hd1gdWA71NIMeuJw28k4ilbS&#10;6pb4Q6N7fG6w+t6NVkFy/vqMw8u0HU5tatbJNoznN6PU/d389Agi4Bz+YLjW5+pQcqeDG8l40bGP&#10;0zWjChZpFoO4EmnC4sAiWmUgy0L+31D+AgAA//8DAFBLAQItABQABgAIAAAAIQC2gziS/gAAAOEB&#10;AAATAAAAAAAAAAAAAAAAAAAAAABbQ29udGVudF9UeXBlc10ueG1sUEsBAi0AFAAGAAgAAAAhADj9&#10;If/WAAAAlAEAAAsAAAAAAAAAAAAAAAAALwEAAF9yZWxzLy5yZWxzUEsBAi0AFAAGAAgAAAAhAESw&#10;jSuEAgAADAUAAA4AAAAAAAAAAAAAAAAALgIAAGRycy9lMm9Eb2MueG1sUEsBAi0AFAAGAAgAAAAh&#10;ACJ32lXeAAAACwEAAA8AAAAAAAAAAAAAAAAA3gQAAGRycy9kb3ducmV2LnhtbFBLBQYAAAAABAAE&#10;APMAAADpBQAAAAA=&#10;" adj="1685" strokecolor="windowText" strokeweight=".5pt">
                        <v:stroke joinstyle="miter"/>
                      </v:shape>
                    </w:pict>
                  </mc:Fallback>
                </mc:AlternateContent>
              </w:r>
              <w:r w:rsidRPr="00DA3E84">
                <w:rPr>
                  <w:rFonts w:ascii="Times New Roman" w:hAnsi="Times New Roman" w:cs="Times New Roman"/>
                  <w:sz w:val="20"/>
                  <w:szCs w:val="20"/>
                </w:rPr>
                <w:t>±</w:t>
              </w:r>
              <w:r>
                <w:rPr>
                  <w:rFonts w:ascii="Times New Roman" w:hAnsi="Times New Roman" w:cs="Times New Roman"/>
                  <w:sz w:val="20"/>
                  <w:szCs w:val="20"/>
                </w:rPr>
                <w:t xml:space="preserve"> </w:t>
              </w:r>
              <w:r w:rsidRPr="00DA3E84">
                <w:rPr>
                  <w:rFonts w:ascii="Times New Roman" w:hAnsi="Times New Roman" w:cs="Times New Roman"/>
                  <w:sz w:val="20"/>
                  <w:szCs w:val="20"/>
                </w:rPr>
                <w:t>5</w:t>
              </w:r>
            </w:ins>
          </w:p>
        </w:tc>
        <w:tc>
          <w:tcPr>
            <w:tcW w:w="900" w:type="dxa"/>
          </w:tcPr>
          <w:p w14:paraId="06D9D5A3" w14:textId="77777777" w:rsidR="001025D1" w:rsidRPr="00DA3E84" w:rsidRDefault="001025D1" w:rsidP="00831751">
            <w:pPr>
              <w:rPr>
                <w:ins w:id="124" w:author="Inno" w:date="2024-11-12T15:57:00Z"/>
                <w:rFonts w:ascii="Times New Roman" w:hAnsi="Times New Roman" w:cs="Times New Roman"/>
                <w:sz w:val="20"/>
                <w:szCs w:val="20"/>
              </w:rPr>
            </w:pPr>
            <w:ins w:id="125" w:author="Inno" w:date="2024-11-12T15:57:00Z">
              <w:r w:rsidRPr="00DA3E84">
                <w:rPr>
                  <w:rFonts w:ascii="Times New Roman" w:hAnsi="Times New Roman" w:cs="Times New Roman"/>
                  <w:sz w:val="20"/>
                  <w:szCs w:val="20"/>
                </w:rPr>
                <w:t>of the nominal value</w:t>
              </w:r>
            </w:ins>
          </w:p>
        </w:tc>
      </w:tr>
      <w:tr w:rsidR="001025D1" w:rsidRPr="00DA3E84" w14:paraId="0B0EB451" w14:textId="77777777" w:rsidTr="00831751">
        <w:trPr>
          <w:ins w:id="126" w:author="Inno" w:date="2024-11-12T15:57:00Z"/>
        </w:trPr>
        <w:tc>
          <w:tcPr>
            <w:tcW w:w="990" w:type="dxa"/>
            <w:tcBorders>
              <w:bottom w:val="single" w:sz="4" w:space="0" w:color="auto"/>
            </w:tcBorders>
          </w:tcPr>
          <w:p w14:paraId="1A98BEDC" w14:textId="77777777" w:rsidR="001025D1" w:rsidRPr="00831751" w:rsidRDefault="001025D1" w:rsidP="00831751">
            <w:pPr>
              <w:pStyle w:val="ListParagraph"/>
              <w:numPr>
                <w:ilvl w:val="0"/>
                <w:numId w:val="4"/>
              </w:numPr>
              <w:jc w:val="center"/>
              <w:rPr>
                <w:ins w:id="127" w:author="Inno" w:date="2024-11-12T15:57:00Z"/>
                <w:rFonts w:ascii="Times New Roman" w:hAnsi="Times New Roman" w:cs="Times New Roman"/>
                <w:sz w:val="20"/>
                <w:szCs w:val="20"/>
              </w:rPr>
            </w:pPr>
          </w:p>
        </w:tc>
        <w:tc>
          <w:tcPr>
            <w:tcW w:w="1800" w:type="dxa"/>
            <w:tcBorders>
              <w:bottom w:val="single" w:sz="4" w:space="0" w:color="auto"/>
            </w:tcBorders>
          </w:tcPr>
          <w:p w14:paraId="70DEC939" w14:textId="77777777" w:rsidR="001025D1" w:rsidRPr="00DA3E84" w:rsidRDefault="001025D1" w:rsidP="00831751">
            <w:pPr>
              <w:jc w:val="center"/>
              <w:rPr>
                <w:ins w:id="128" w:author="Inno" w:date="2024-11-12T15:57:00Z"/>
                <w:rFonts w:ascii="Times New Roman" w:hAnsi="Times New Roman" w:cs="Times New Roman"/>
                <w:sz w:val="20"/>
                <w:szCs w:val="20"/>
              </w:rPr>
            </w:pPr>
            <w:ins w:id="129" w:author="Inno" w:date="2024-11-12T15:57:00Z">
              <w:r w:rsidRPr="00DA3E84">
                <w:rPr>
                  <w:rFonts w:ascii="Times New Roman" w:hAnsi="Times New Roman" w:cs="Times New Roman"/>
                  <w:sz w:val="20"/>
                  <w:szCs w:val="20"/>
                </w:rPr>
                <w:t>50 and above</w:t>
              </w:r>
            </w:ins>
          </w:p>
        </w:tc>
        <w:tc>
          <w:tcPr>
            <w:tcW w:w="2033" w:type="dxa"/>
            <w:tcBorders>
              <w:bottom w:val="single" w:sz="4" w:space="0" w:color="auto"/>
            </w:tcBorders>
          </w:tcPr>
          <w:p w14:paraId="2DDA7E9A" w14:textId="77777777" w:rsidR="001025D1" w:rsidRPr="00DA3E84" w:rsidRDefault="001025D1" w:rsidP="00831751">
            <w:pPr>
              <w:jc w:val="center"/>
              <w:rPr>
                <w:ins w:id="130" w:author="Inno" w:date="2024-11-12T15:57:00Z"/>
                <w:rFonts w:ascii="Times New Roman" w:hAnsi="Times New Roman" w:cs="Times New Roman"/>
                <w:sz w:val="20"/>
                <w:szCs w:val="20"/>
              </w:rPr>
            </w:pPr>
            <w:ins w:id="131" w:author="Inno" w:date="2024-11-12T15:57:00Z">
              <w:r w:rsidRPr="00DA3E84">
                <w:rPr>
                  <w:rFonts w:ascii="Times New Roman" w:hAnsi="Times New Roman" w:cs="Times New Roman"/>
                  <w:sz w:val="20"/>
                  <w:szCs w:val="20"/>
                </w:rPr>
                <w:t>+</w:t>
              </w:r>
              <w:r>
                <w:rPr>
                  <w:rFonts w:ascii="Times New Roman" w:hAnsi="Times New Roman" w:cs="Times New Roman"/>
                  <w:sz w:val="20"/>
                  <w:szCs w:val="20"/>
                </w:rPr>
                <w:t xml:space="preserve"> </w:t>
              </w:r>
              <w:r w:rsidRPr="00DA3E84">
                <w:rPr>
                  <w:rFonts w:ascii="Times New Roman" w:hAnsi="Times New Roman" w:cs="Times New Roman"/>
                  <w:sz w:val="20"/>
                  <w:szCs w:val="20"/>
                </w:rPr>
                <w:t>5</w:t>
              </w:r>
            </w:ins>
          </w:p>
          <w:p w14:paraId="3237AD31" w14:textId="77777777" w:rsidR="001025D1" w:rsidRPr="00DA3E84" w:rsidRDefault="001025D1" w:rsidP="00831751">
            <w:pPr>
              <w:jc w:val="center"/>
              <w:rPr>
                <w:ins w:id="132" w:author="Inno" w:date="2024-11-12T15:57:00Z"/>
                <w:rFonts w:ascii="Times New Roman" w:hAnsi="Times New Roman" w:cs="Times New Roman"/>
                <w:sz w:val="20"/>
                <w:szCs w:val="20"/>
              </w:rPr>
            </w:pPr>
            <w:ins w:id="133" w:author="Inno" w:date="2024-11-12T15:57:00Z">
              <w:r>
                <w:rPr>
                  <w:rFonts w:ascii="Times New Roman" w:hAnsi="Times New Roman" w:cs="Times New Roman"/>
                  <w:sz w:val="20"/>
                  <w:szCs w:val="20"/>
                </w:rPr>
                <w:t>-</w:t>
              </w:r>
              <w:r w:rsidRPr="00DA3E84">
                <w:rPr>
                  <w:rFonts w:ascii="Times New Roman" w:hAnsi="Times New Roman" w:cs="Times New Roman"/>
                  <w:sz w:val="20"/>
                  <w:szCs w:val="20"/>
                </w:rPr>
                <w:t xml:space="preserve"> 3</w:t>
              </w:r>
            </w:ins>
          </w:p>
        </w:tc>
        <w:tc>
          <w:tcPr>
            <w:tcW w:w="900" w:type="dxa"/>
          </w:tcPr>
          <w:p w14:paraId="1CFC0313" w14:textId="77777777" w:rsidR="001025D1" w:rsidRPr="00DA3E84" w:rsidRDefault="001025D1" w:rsidP="00831751">
            <w:pPr>
              <w:rPr>
                <w:ins w:id="134" w:author="Inno" w:date="2024-11-12T15:57:00Z"/>
                <w:rFonts w:ascii="Times New Roman" w:hAnsi="Times New Roman" w:cs="Times New Roman"/>
                <w:sz w:val="20"/>
                <w:szCs w:val="20"/>
              </w:rPr>
            </w:pPr>
          </w:p>
        </w:tc>
      </w:tr>
    </w:tbl>
    <w:p w14:paraId="3CAB5126" w14:textId="2E22BF30" w:rsidR="00666858" w:rsidRPr="003A3BFC" w:rsidRDefault="00666858" w:rsidP="003A3BFC">
      <w:pPr>
        <w:spacing w:after="0" w:line="240" w:lineRule="auto"/>
        <w:rPr>
          <w:rFonts w:ascii="Times New Roman" w:hAnsi="Times New Roman" w:cs="Times New Roman"/>
          <w:b/>
          <w:bCs/>
          <w:sz w:val="20"/>
          <w:szCs w:val="20"/>
        </w:rPr>
      </w:pPr>
    </w:p>
    <w:p w14:paraId="1354F0B4" w14:textId="77777777" w:rsidR="00666858" w:rsidRDefault="00666858" w:rsidP="003A3BFC">
      <w:pPr>
        <w:spacing w:after="0" w:line="240" w:lineRule="auto"/>
        <w:jc w:val="both"/>
        <w:rPr>
          <w:rFonts w:ascii="Times New Roman" w:hAnsi="Times New Roman" w:cs="Times New Roman"/>
          <w:sz w:val="20"/>
          <w:szCs w:val="20"/>
        </w:rPr>
      </w:pPr>
      <w:r w:rsidRPr="003A3BFC">
        <w:rPr>
          <w:rFonts w:ascii="Times New Roman" w:hAnsi="Times New Roman" w:cs="Times New Roman"/>
          <w:sz w:val="20"/>
          <w:szCs w:val="20"/>
        </w:rPr>
        <w:t>The actual value of phenthoate content shall be calculated to two decimal places and then rounded off to one decimal place before applying the tolerance.</w:t>
      </w:r>
    </w:p>
    <w:p w14:paraId="386D941E" w14:textId="77777777" w:rsidR="003A3BFC" w:rsidRPr="003A3BFC" w:rsidRDefault="003A3BFC" w:rsidP="003A3BFC">
      <w:pPr>
        <w:spacing w:after="0" w:line="240" w:lineRule="auto"/>
        <w:jc w:val="both"/>
        <w:rPr>
          <w:rFonts w:ascii="Times New Roman" w:hAnsi="Times New Roman" w:cs="Times New Roman"/>
          <w:sz w:val="20"/>
          <w:szCs w:val="20"/>
        </w:rPr>
      </w:pPr>
    </w:p>
    <w:p w14:paraId="3CA2F153" w14:textId="77777777" w:rsidR="000D21AC" w:rsidRDefault="00666858" w:rsidP="003A3BFC">
      <w:pPr>
        <w:spacing w:after="0" w:line="240" w:lineRule="auto"/>
        <w:jc w:val="both"/>
        <w:rPr>
          <w:rFonts w:ascii="Times New Roman" w:hAnsi="Times New Roman" w:cs="Times New Roman"/>
          <w:sz w:val="20"/>
          <w:szCs w:val="20"/>
        </w:rPr>
      </w:pPr>
      <w:r w:rsidRPr="003A3BFC">
        <w:rPr>
          <w:rFonts w:ascii="Times New Roman" w:hAnsi="Times New Roman" w:cs="Times New Roman"/>
          <w:b/>
          <w:bCs/>
          <w:sz w:val="20"/>
          <w:szCs w:val="20"/>
        </w:rPr>
        <w:t xml:space="preserve">3.3.2 </w:t>
      </w:r>
      <w:r w:rsidRPr="003A3BFC">
        <w:rPr>
          <w:rFonts w:ascii="Times New Roman" w:hAnsi="Times New Roman" w:cs="Times New Roman"/>
          <w:i/>
          <w:iCs/>
          <w:sz w:val="20"/>
          <w:szCs w:val="20"/>
        </w:rPr>
        <w:t>Acidity</w:t>
      </w:r>
      <w:r w:rsidR="000D21AC" w:rsidRPr="003A3BFC">
        <w:rPr>
          <w:rFonts w:ascii="Times New Roman" w:hAnsi="Times New Roman" w:cs="Times New Roman"/>
          <w:sz w:val="20"/>
          <w:szCs w:val="20"/>
        </w:rPr>
        <w:t xml:space="preserve"> </w:t>
      </w:r>
    </w:p>
    <w:p w14:paraId="207D96BE" w14:textId="77777777" w:rsidR="003A3BFC" w:rsidRPr="003A3BFC" w:rsidRDefault="003A3BFC" w:rsidP="003A3BFC">
      <w:pPr>
        <w:spacing w:after="0" w:line="240" w:lineRule="auto"/>
        <w:jc w:val="both"/>
        <w:rPr>
          <w:rFonts w:ascii="Times New Roman" w:hAnsi="Times New Roman" w:cs="Times New Roman"/>
          <w:sz w:val="20"/>
          <w:szCs w:val="20"/>
        </w:rPr>
      </w:pPr>
    </w:p>
    <w:p w14:paraId="5210BF03" w14:textId="179444B5" w:rsidR="00666858" w:rsidRDefault="00666858" w:rsidP="003A3BFC">
      <w:pPr>
        <w:spacing w:after="0" w:line="240" w:lineRule="auto"/>
        <w:jc w:val="both"/>
        <w:rPr>
          <w:rFonts w:ascii="Times New Roman" w:hAnsi="Times New Roman" w:cs="Times New Roman"/>
          <w:sz w:val="20"/>
          <w:szCs w:val="20"/>
        </w:rPr>
      </w:pPr>
      <w:r w:rsidRPr="003A3BFC">
        <w:rPr>
          <w:rFonts w:ascii="Times New Roman" w:hAnsi="Times New Roman" w:cs="Times New Roman"/>
          <w:sz w:val="20"/>
          <w:szCs w:val="20"/>
        </w:rPr>
        <w:t>When tested by the method prescribed in IS 6940, the acidity (as H</w:t>
      </w:r>
      <w:r w:rsidRPr="003A3BFC">
        <w:rPr>
          <w:rFonts w:ascii="Times New Roman" w:hAnsi="Times New Roman" w:cs="Times New Roman"/>
          <w:sz w:val="20"/>
          <w:szCs w:val="20"/>
          <w:vertAlign w:val="subscript"/>
        </w:rPr>
        <w:t>2</w:t>
      </w:r>
      <w:r w:rsidRPr="003A3BFC">
        <w:rPr>
          <w:rFonts w:ascii="Times New Roman" w:hAnsi="Times New Roman" w:cs="Times New Roman"/>
          <w:sz w:val="20"/>
          <w:szCs w:val="20"/>
        </w:rPr>
        <w:t>SO</w:t>
      </w:r>
      <w:r w:rsidRPr="003A3BFC">
        <w:rPr>
          <w:rFonts w:ascii="Times New Roman" w:hAnsi="Times New Roman" w:cs="Times New Roman"/>
          <w:sz w:val="20"/>
          <w:szCs w:val="20"/>
          <w:vertAlign w:val="subscript"/>
        </w:rPr>
        <w:t>4</w:t>
      </w:r>
      <w:r w:rsidRPr="003A3BFC">
        <w:rPr>
          <w:rFonts w:ascii="Times New Roman" w:hAnsi="Times New Roman" w:cs="Times New Roman"/>
          <w:sz w:val="20"/>
          <w:szCs w:val="20"/>
        </w:rPr>
        <w:t>) of the material shall be not more than 0.5 percent by mass</w:t>
      </w:r>
      <w:ins w:id="135" w:author="Inno" w:date="2024-11-12T15:57:00Z">
        <w:r w:rsidR="001025D1">
          <w:rPr>
            <w:rFonts w:ascii="Times New Roman" w:hAnsi="Times New Roman" w:cs="Times New Roman"/>
            <w:sz w:val="20"/>
            <w:szCs w:val="20"/>
          </w:rPr>
          <w:t>.</w:t>
        </w:r>
      </w:ins>
    </w:p>
    <w:p w14:paraId="3F176712" w14:textId="77777777" w:rsidR="003A3BFC" w:rsidRPr="003A3BFC" w:rsidRDefault="003A3BFC" w:rsidP="003A3BFC">
      <w:pPr>
        <w:spacing w:after="0" w:line="240" w:lineRule="auto"/>
        <w:jc w:val="both"/>
        <w:rPr>
          <w:rFonts w:ascii="Times New Roman" w:hAnsi="Times New Roman" w:cs="Times New Roman"/>
          <w:sz w:val="20"/>
          <w:szCs w:val="20"/>
        </w:rPr>
      </w:pPr>
    </w:p>
    <w:p w14:paraId="677CC954" w14:textId="77777777" w:rsidR="00214FB8" w:rsidRDefault="00214FB8" w:rsidP="003A3BFC">
      <w:pPr>
        <w:spacing w:after="0" w:line="240" w:lineRule="auto"/>
        <w:jc w:val="both"/>
        <w:rPr>
          <w:rFonts w:ascii="Times New Roman" w:hAnsi="Times New Roman" w:cs="Times New Roman"/>
          <w:b/>
          <w:bCs/>
          <w:sz w:val="20"/>
          <w:szCs w:val="20"/>
        </w:rPr>
      </w:pPr>
      <w:r w:rsidRPr="003A3BFC">
        <w:rPr>
          <w:rFonts w:ascii="Times New Roman" w:hAnsi="Times New Roman" w:cs="Times New Roman"/>
          <w:b/>
          <w:bCs/>
          <w:sz w:val="20"/>
          <w:szCs w:val="20"/>
        </w:rPr>
        <w:t xml:space="preserve">4 PACKING </w:t>
      </w:r>
    </w:p>
    <w:p w14:paraId="675BBCC3" w14:textId="77777777" w:rsidR="003A3BFC" w:rsidRPr="003A3BFC" w:rsidRDefault="003A3BFC" w:rsidP="003A3BFC">
      <w:pPr>
        <w:spacing w:after="0" w:line="240" w:lineRule="auto"/>
        <w:jc w:val="both"/>
        <w:rPr>
          <w:rFonts w:ascii="Times New Roman" w:hAnsi="Times New Roman" w:cs="Times New Roman"/>
          <w:sz w:val="20"/>
          <w:szCs w:val="20"/>
        </w:rPr>
      </w:pPr>
    </w:p>
    <w:p w14:paraId="3944834B" w14:textId="77777777" w:rsidR="00666858" w:rsidRDefault="00666858" w:rsidP="003A3BFC">
      <w:pPr>
        <w:spacing w:after="0" w:line="240" w:lineRule="auto"/>
        <w:jc w:val="both"/>
        <w:rPr>
          <w:rFonts w:ascii="Times New Roman" w:hAnsi="Times New Roman" w:cs="Times New Roman"/>
          <w:sz w:val="20"/>
          <w:szCs w:val="20"/>
        </w:rPr>
      </w:pPr>
      <w:r w:rsidRPr="003A3BFC">
        <w:rPr>
          <w:rFonts w:ascii="Times New Roman" w:hAnsi="Times New Roman" w:cs="Times New Roman"/>
          <w:sz w:val="20"/>
          <w:szCs w:val="20"/>
        </w:rPr>
        <w:t xml:space="preserve">The material shall be packed according to the requirements given in IS 8190 (Part 1). </w:t>
      </w:r>
    </w:p>
    <w:p w14:paraId="60DC1D9E" w14:textId="77777777" w:rsidR="003A3BFC" w:rsidRPr="003A3BFC" w:rsidRDefault="003A3BFC" w:rsidP="003A3BFC">
      <w:pPr>
        <w:spacing w:after="0" w:line="240" w:lineRule="auto"/>
        <w:jc w:val="both"/>
        <w:rPr>
          <w:rFonts w:ascii="Times New Roman" w:hAnsi="Times New Roman" w:cs="Times New Roman"/>
          <w:sz w:val="20"/>
          <w:szCs w:val="20"/>
        </w:rPr>
      </w:pPr>
    </w:p>
    <w:p w14:paraId="146D9DAE" w14:textId="77777777" w:rsidR="00214FB8" w:rsidRDefault="00214FB8" w:rsidP="003A3BFC">
      <w:pPr>
        <w:spacing w:after="0" w:line="240" w:lineRule="auto"/>
        <w:jc w:val="both"/>
        <w:rPr>
          <w:rFonts w:ascii="Times New Roman" w:hAnsi="Times New Roman" w:cs="Times New Roman"/>
          <w:b/>
          <w:bCs/>
          <w:sz w:val="20"/>
          <w:szCs w:val="20"/>
        </w:rPr>
      </w:pPr>
      <w:r w:rsidRPr="003A3BFC">
        <w:rPr>
          <w:rFonts w:ascii="Times New Roman" w:hAnsi="Times New Roman" w:cs="Times New Roman"/>
          <w:b/>
          <w:bCs/>
          <w:sz w:val="20"/>
          <w:szCs w:val="20"/>
        </w:rPr>
        <w:t xml:space="preserve">5 MARKING </w:t>
      </w:r>
    </w:p>
    <w:p w14:paraId="16DFABF8" w14:textId="77777777" w:rsidR="003A3BFC" w:rsidRPr="003A3BFC" w:rsidRDefault="003A3BFC" w:rsidP="003A3BFC">
      <w:pPr>
        <w:spacing w:after="0" w:line="240" w:lineRule="auto"/>
        <w:jc w:val="both"/>
        <w:rPr>
          <w:rFonts w:ascii="Times New Roman" w:hAnsi="Times New Roman" w:cs="Times New Roman"/>
          <w:b/>
          <w:bCs/>
          <w:sz w:val="20"/>
          <w:szCs w:val="20"/>
        </w:rPr>
      </w:pPr>
    </w:p>
    <w:p w14:paraId="4C46CFFC" w14:textId="77777777" w:rsidR="00214FB8" w:rsidRPr="003A3BFC" w:rsidRDefault="00214FB8" w:rsidP="003A3BFC">
      <w:pPr>
        <w:spacing w:after="120" w:line="240" w:lineRule="auto"/>
        <w:jc w:val="both"/>
        <w:rPr>
          <w:rFonts w:ascii="Times New Roman" w:hAnsi="Times New Roman" w:cs="Times New Roman"/>
          <w:sz w:val="20"/>
          <w:szCs w:val="20"/>
        </w:rPr>
      </w:pPr>
      <w:r w:rsidRPr="003A3BFC">
        <w:rPr>
          <w:rFonts w:ascii="Times New Roman" w:hAnsi="Times New Roman" w:cs="Times New Roman"/>
          <w:b/>
          <w:bCs/>
          <w:sz w:val="20"/>
          <w:szCs w:val="20"/>
        </w:rPr>
        <w:t>5.1</w:t>
      </w:r>
      <w:r w:rsidRPr="003A3BFC">
        <w:rPr>
          <w:rFonts w:ascii="Times New Roman" w:hAnsi="Times New Roman" w:cs="Times New Roman"/>
          <w:sz w:val="20"/>
          <w:szCs w:val="20"/>
        </w:rPr>
        <w:t xml:space="preserve"> The containers shall be securely closed and shall bear legibly and indelibly the following information:</w:t>
      </w:r>
    </w:p>
    <w:p w14:paraId="53A5E417" w14:textId="369175E3" w:rsidR="00177155" w:rsidRPr="003A3BFC" w:rsidRDefault="00177155" w:rsidP="003A3BFC">
      <w:pPr>
        <w:pStyle w:val="ListParagraph"/>
        <w:numPr>
          <w:ilvl w:val="0"/>
          <w:numId w:val="1"/>
        </w:numPr>
        <w:spacing w:after="120" w:line="240" w:lineRule="auto"/>
        <w:contextualSpacing w:val="0"/>
        <w:jc w:val="both"/>
        <w:rPr>
          <w:rFonts w:ascii="Times New Roman" w:hAnsi="Times New Roman" w:cs="Times New Roman"/>
          <w:b/>
          <w:bCs/>
          <w:sz w:val="20"/>
          <w:szCs w:val="20"/>
        </w:rPr>
      </w:pPr>
      <w:r w:rsidRPr="003A3BFC">
        <w:rPr>
          <w:rFonts w:ascii="Times New Roman" w:hAnsi="Times New Roman" w:cs="Times New Roman"/>
          <w:sz w:val="20"/>
          <w:szCs w:val="20"/>
        </w:rPr>
        <w:t>Name of the material, particle size, range and ratio</w:t>
      </w:r>
      <w:del w:id="136" w:author="Inno" w:date="2024-11-12T15:58:00Z">
        <w:r w:rsidRPr="003A3BFC" w:rsidDel="001025D1">
          <w:rPr>
            <w:rFonts w:ascii="Times New Roman" w:hAnsi="Times New Roman" w:cs="Times New Roman"/>
            <w:sz w:val="20"/>
            <w:szCs w:val="20"/>
          </w:rPr>
          <w:delText>;</w:delText>
        </w:r>
      </w:del>
      <w:r w:rsidRPr="003A3BFC">
        <w:rPr>
          <w:rFonts w:ascii="Times New Roman" w:hAnsi="Times New Roman" w:cs="Times New Roman"/>
          <w:sz w:val="20"/>
          <w:szCs w:val="20"/>
        </w:rPr>
        <w:t xml:space="preserve"> (</w:t>
      </w:r>
      <w:r w:rsidRPr="003A3BFC">
        <w:rPr>
          <w:rFonts w:ascii="Times New Roman" w:hAnsi="Times New Roman" w:cs="Times New Roman"/>
          <w:i/>
          <w:iCs/>
          <w:sz w:val="20"/>
          <w:szCs w:val="20"/>
        </w:rPr>
        <w:t>see</w:t>
      </w:r>
      <w:r w:rsidRPr="003A3BFC">
        <w:rPr>
          <w:rFonts w:ascii="Times New Roman" w:hAnsi="Times New Roman" w:cs="Times New Roman"/>
          <w:sz w:val="20"/>
          <w:szCs w:val="20"/>
        </w:rPr>
        <w:t xml:space="preserve"> </w:t>
      </w:r>
      <w:r w:rsidRPr="003A3BFC">
        <w:rPr>
          <w:rFonts w:ascii="Times New Roman" w:hAnsi="Times New Roman" w:cs="Times New Roman"/>
          <w:b/>
          <w:bCs/>
          <w:sz w:val="20"/>
          <w:szCs w:val="20"/>
        </w:rPr>
        <w:t>3.2.2</w:t>
      </w:r>
      <w:r w:rsidRPr="001025D1">
        <w:rPr>
          <w:rFonts w:ascii="Times New Roman" w:hAnsi="Times New Roman" w:cs="Times New Roman"/>
          <w:sz w:val="20"/>
          <w:szCs w:val="20"/>
          <w:rPrChange w:id="137" w:author="Inno" w:date="2024-11-12T15:57:00Z">
            <w:rPr>
              <w:rFonts w:ascii="Times New Roman" w:hAnsi="Times New Roman" w:cs="Times New Roman"/>
              <w:b/>
              <w:bCs/>
              <w:sz w:val="20"/>
              <w:szCs w:val="20"/>
            </w:rPr>
          </w:rPrChange>
        </w:rPr>
        <w:t>)</w:t>
      </w:r>
      <w:ins w:id="138" w:author="Inno" w:date="2024-11-12T15:58:00Z">
        <w:r w:rsidR="001025D1" w:rsidRPr="003A3BFC">
          <w:rPr>
            <w:rFonts w:ascii="Times New Roman" w:hAnsi="Times New Roman" w:cs="Times New Roman"/>
            <w:sz w:val="20"/>
            <w:szCs w:val="20"/>
          </w:rPr>
          <w:t>;</w:t>
        </w:r>
      </w:ins>
    </w:p>
    <w:p w14:paraId="1E2C35A0" w14:textId="77777777" w:rsidR="00177155" w:rsidRPr="003A3BFC" w:rsidRDefault="00177155" w:rsidP="003A3BFC">
      <w:pPr>
        <w:pStyle w:val="ListParagraph"/>
        <w:numPr>
          <w:ilvl w:val="0"/>
          <w:numId w:val="1"/>
        </w:numPr>
        <w:spacing w:after="120" w:line="240" w:lineRule="auto"/>
        <w:contextualSpacing w:val="0"/>
        <w:jc w:val="both"/>
        <w:rPr>
          <w:rFonts w:ascii="Times New Roman" w:hAnsi="Times New Roman" w:cs="Times New Roman"/>
          <w:sz w:val="20"/>
          <w:szCs w:val="20"/>
        </w:rPr>
      </w:pPr>
      <w:r w:rsidRPr="003A3BFC">
        <w:rPr>
          <w:rFonts w:ascii="Times New Roman" w:hAnsi="Times New Roman" w:cs="Times New Roman"/>
          <w:sz w:val="20"/>
          <w:szCs w:val="20"/>
        </w:rPr>
        <w:t>Type of blank granules used (</w:t>
      </w:r>
      <w:r w:rsidRPr="003A3BFC">
        <w:rPr>
          <w:rFonts w:ascii="Times New Roman" w:hAnsi="Times New Roman" w:cs="Times New Roman"/>
          <w:i/>
          <w:iCs/>
          <w:sz w:val="20"/>
          <w:szCs w:val="20"/>
        </w:rPr>
        <w:t>see</w:t>
      </w:r>
      <w:r w:rsidRPr="003A3BFC">
        <w:rPr>
          <w:rFonts w:ascii="Times New Roman" w:hAnsi="Times New Roman" w:cs="Times New Roman"/>
          <w:sz w:val="20"/>
          <w:szCs w:val="20"/>
        </w:rPr>
        <w:t xml:space="preserve"> </w:t>
      </w:r>
      <w:r w:rsidRPr="003A3BFC">
        <w:rPr>
          <w:rFonts w:ascii="Times New Roman" w:hAnsi="Times New Roman" w:cs="Times New Roman"/>
          <w:b/>
          <w:bCs/>
          <w:sz w:val="20"/>
          <w:szCs w:val="20"/>
        </w:rPr>
        <w:t>3.1.2</w:t>
      </w:r>
      <w:r w:rsidRPr="003A3BFC">
        <w:rPr>
          <w:rFonts w:ascii="Times New Roman" w:hAnsi="Times New Roman" w:cs="Times New Roman"/>
          <w:sz w:val="20"/>
          <w:szCs w:val="20"/>
        </w:rPr>
        <w:t>);</w:t>
      </w:r>
    </w:p>
    <w:p w14:paraId="21120ADA" w14:textId="77777777" w:rsidR="00214FB8" w:rsidRPr="003A3BFC" w:rsidRDefault="00214FB8" w:rsidP="003A3BFC">
      <w:pPr>
        <w:pStyle w:val="ListParagraph"/>
        <w:numPr>
          <w:ilvl w:val="0"/>
          <w:numId w:val="1"/>
        </w:numPr>
        <w:spacing w:after="120" w:line="240" w:lineRule="auto"/>
        <w:contextualSpacing w:val="0"/>
        <w:jc w:val="both"/>
        <w:rPr>
          <w:rFonts w:ascii="Times New Roman" w:hAnsi="Times New Roman" w:cs="Times New Roman"/>
          <w:sz w:val="20"/>
          <w:szCs w:val="20"/>
        </w:rPr>
      </w:pPr>
      <w:r w:rsidRPr="003A3BFC">
        <w:rPr>
          <w:rFonts w:ascii="Times New Roman" w:hAnsi="Times New Roman" w:cs="Times New Roman"/>
          <w:sz w:val="20"/>
          <w:szCs w:val="20"/>
        </w:rPr>
        <w:t>Name and address of the manufacturer;</w:t>
      </w:r>
      <w:r w:rsidR="00177155" w:rsidRPr="003A3BFC">
        <w:rPr>
          <w:rFonts w:ascii="Times New Roman" w:hAnsi="Times New Roman" w:cs="Times New Roman"/>
          <w:sz w:val="20"/>
          <w:szCs w:val="20"/>
        </w:rPr>
        <w:t xml:space="preserve"> </w:t>
      </w:r>
    </w:p>
    <w:p w14:paraId="4C370ADC" w14:textId="77777777" w:rsidR="00214FB8" w:rsidRPr="003A3BFC" w:rsidRDefault="00214FB8" w:rsidP="003A3BFC">
      <w:pPr>
        <w:pStyle w:val="ListParagraph"/>
        <w:numPr>
          <w:ilvl w:val="0"/>
          <w:numId w:val="1"/>
        </w:numPr>
        <w:spacing w:after="120" w:line="240" w:lineRule="auto"/>
        <w:contextualSpacing w:val="0"/>
        <w:jc w:val="both"/>
        <w:rPr>
          <w:rFonts w:ascii="Times New Roman" w:hAnsi="Times New Roman" w:cs="Times New Roman"/>
          <w:sz w:val="20"/>
          <w:szCs w:val="20"/>
        </w:rPr>
      </w:pPr>
      <w:r w:rsidRPr="003A3BFC">
        <w:rPr>
          <w:rFonts w:ascii="Times New Roman" w:hAnsi="Times New Roman" w:cs="Times New Roman"/>
          <w:sz w:val="20"/>
          <w:szCs w:val="20"/>
        </w:rPr>
        <w:t>Batch number;</w:t>
      </w:r>
    </w:p>
    <w:p w14:paraId="76A88691" w14:textId="77777777" w:rsidR="00214FB8" w:rsidRPr="003A3BFC" w:rsidRDefault="00214FB8" w:rsidP="003A3BFC">
      <w:pPr>
        <w:pStyle w:val="ListParagraph"/>
        <w:numPr>
          <w:ilvl w:val="0"/>
          <w:numId w:val="1"/>
        </w:numPr>
        <w:spacing w:after="120" w:line="240" w:lineRule="auto"/>
        <w:contextualSpacing w:val="0"/>
        <w:jc w:val="both"/>
        <w:rPr>
          <w:rFonts w:ascii="Times New Roman" w:hAnsi="Times New Roman" w:cs="Times New Roman"/>
          <w:sz w:val="20"/>
          <w:szCs w:val="20"/>
        </w:rPr>
      </w:pPr>
      <w:r w:rsidRPr="003A3BFC">
        <w:rPr>
          <w:rFonts w:ascii="Times New Roman" w:hAnsi="Times New Roman" w:cs="Times New Roman"/>
          <w:sz w:val="20"/>
          <w:szCs w:val="20"/>
        </w:rPr>
        <w:t>Date of manufacture;</w:t>
      </w:r>
    </w:p>
    <w:p w14:paraId="3A3F510D" w14:textId="77777777" w:rsidR="00214FB8" w:rsidRPr="003A3BFC" w:rsidRDefault="00214FB8" w:rsidP="003A3BFC">
      <w:pPr>
        <w:pStyle w:val="ListParagraph"/>
        <w:numPr>
          <w:ilvl w:val="0"/>
          <w:numId w:val="1"/>
        </w:numPr>
        <w:spacing w:after="120" w:line="240" w:lineRule="auto"/>
        <w:contextualSpacing w:val="0"/>
        <w:jc w:val="both"/>
        <w:rPr>
          <w:rFonts w:ascii="Times New Roman" w:hAnsi="Times New Roman" w:cs="Times New Roman"/>
          <w:sz w:val="20"/>
          <w:szCs w:val="20"/>
        </w:rPr>
      </w:pPr>
      <w:r w:rsidRPr="003A3BFC">
        <w:rPr>
          <w:rFonts w:ascii="Times New Roman" w:hAnsi="Times New Roman" w:cs="Times New Roman"/>
          <w:sz w:val="20"/>
          <w:szCs w:val="20"/>
        </w:rPr>
        <w:t>Date of expiry;</w:t>
      </w:r>
    </w:p>
    <w:p w14:paraId="2A153A9D" w14:textId="77777777" w:rsidR="00214FB8" w:rsidRPr="003A3BFC" w:rsidRDefault="00214FB8" w:rsidP="003A3BFC">
      <w:pPr>
        <w:pStyle w:val="ListParagraph"/>
        <w:numPr>
          <w:ilvl w:val="0"/>
          <w:numId w:val="1"/>
        </w:numPr>
        <w:spacing w:after="120" w:line="240" w:lineRule="auto"/>
        <w:contextualSpacing w:val="0"/>
        <w:jc w:val="both"/>
        <w:rPr>
          <w:rFonts w:ascii="Times New Roman" w:hAnsi="Times New Roman" w:cs="Times New Roman"/>
          <w:sz w:val="20"/>
          <w:szCs w:val="20"/>
        </w:rPr>
      </w:pPr>
      <w:r w:rsidRPr="003A3BFC">
        <w:rPr>
          <w:rFonts w:ascii="Times New Roman" w:hAnsi="Times New Roman" w:cs="Times New Roman"/>
          <w:sz w:val="20"/>
          <w:szCs w:val="20"/>
        </w:rPr>
        <w:t>Net quantity;</w:t>
      </w:r>
    </w:p>
    <w:p w14:paraId="0B76592D" w14:textId="77777777" w:rsidR="00214FB8" w:rsidRPr="003A3BFC" w:rsidRDefault="00214FB8" w:rsidP="003A3BFC">
      <w:pPr>
        <w:pStyle w:val="ListParagraph"/>
        <w:numPr>
          <w:ilvl w:val="0"/>
          <w:numId w:val="1"/>
        </w:numPr>
        <w:spacing w:after="120" w:line="240" w:lineRule="auto"/>
        <w:contextualSpacing w:val="0"/>
        <w:jc w:val="both"/>
        <w:rPr>
          <w:rFonts w:ascii="Times New Roman" w:hAnsi="Times New Roman" w:cs="Times New Roman"/>
          <w:sz w:val="20"/>
          <w:szCs w:val="20"/>
        </w:rPr>
      </w:pPr>
      <w:r w:rsidRPr="003A3BFC">
        <w:rPr>
          <w:rFonts w:ascii="Times New Roman" w:hAnsi="Times New Roman" w:cs="Times New Roman"/>
          <w:sz w:val="20"/>
          <w:szCs w:val="20"/>
        </w:rPr>
        <w:lastRenderedPageBreak/>
        <w:t>Nominal phenthoate content, percent (</w:t>
      </w:r>
      <w:r w:rsidRPr="003A3BFC">
        <w:rPr>
          <w:rFonts w:ascii="Times New Roman" w:hAnsi="Times New Roman" w:cs="Times New Roman"/>
          <w:i/>
          <w:iCs/>
          <w:sz w:val="20"/>
          <w:szCs w:val="20"/>
        </w:rPr>
        <w:t>m</w:t>
      </w:r>
      <w:r w:rsidRPr="003A3BFC">
        <w:rPr>
          <w:rFonts w:ascii="Times New Roman" w:hAnsi="Times New Roman" w:cs="Times New Roman"/>
          <w:sz w:val="20"/>
          <w:szCs w:val="20"/>
        </w:rPr>
        <w:t>/</w:t>
      </w:r>
      <w:r w:rsidRPr="003A3BFC">
        <w:rPr>
          <w:rFonts w:ascii="Times New Roman" w:hAnsi="Times New Roman" w:cs="Times New Roman"/>
          <w:i/>
          <w:iCs/>
          <w:sz w:val="20"/>
          <w:szCs w:val="20"/>
        </w:rPr>
        <w:t>m</w:t>
      </w:r>
      <w:r w:rsidRPr="003A3BFC">
        <w:rPr>
          <w:rFonts w:ascii="Times New Roman" w:hAnsi="Times New Roman" w:cs="Times New Roman"/>
          <w:sz w:val="20"/>
          <w:szCs w:val="20"/>
        </w:rPr>
        <w:t>);</w:t>
      </w:r>
    </w:p>
    <w:p w14:paraId="5647D968" w14:textId="17043714" w:rsidR="00214FB8" w:rsidRPr="003A3BFC" w:rsidRDefault="00214FB8" w:rsidP="003A3BFC">
      <w:pPr>
        <w:pStyle w:val="ListParagraph"/>
        <w:numPr>
          <w:ilvl w:val="0"/>
          <w:numId w:val="2"/>
        </w:numPr>
        <w:spacing w:after="120" w:line="240" w:lineRule="auto"/>
        <w:contextualSpacing w:val="0"/>
        <w:jc w:val="both"/>
        <w:rPr>
          <w:rFonts w:ascii="Times New Roman" w:hAnsi="Times New Roman" w:cs="Times New Roman"/>
          <w:sz w:val="20"/>
          <w:szCs w:val="20"/>
        </w:rPr>
      </w:pPr>
      <w:r w:rsidRPr="003A3BFC">
        <w:rPr>
          <w:rFonts w:ascii="Times New Roman" w:hAnsi="Times New Roman" w:cs="Times New Roman"/>
          <w:sz w:val="20"/>
          <w:szCs w:val="20"/>
        </w:rPr>
        <w:t xml:space="preserve">Cautionary notice as worded in the </w:t>
      </w:r>
      <w:r w:rsidRPr="003A3BFC">
        <w:rPr>
          <w:rFonts w:ascii="Times New Roman" w:hAnsi="Times New Roman" w:cs="Times New Roman"/>
          <w:i/>
          <w:iCs/>
          <w:sz w:val="20"/>
          <w:szCs w:val="20"/>
        </w:rPr>
        <w:t>Insecticides Act</w:t>
      </w:r>
      <w:r w:rsidRPr="003A3BFC">
        <w:rPr>
          <w:rFonts w:ascii="Times New Roman" w:hAnsi="Times New Roman" w:cs="Times New Roman"/>
          <w:sz w:val="20"/>
          <w:szCs w:val="20"/>
        </w:rPr>
        <w:t>, 1968</w:t>
      </w:r>
      <w:del w:id="139" w:author="Inno" w:date="2024-11-12T15:58:00Z">
        <w:r w:rsidRPr="003A3BFC" w:rsidDel="00BB0801">
          <w:rPr>
            <w:rFonts w:ascii="Times New Roman" w:hAnsi="Times New Roman" w:cs="Times New Roman"/>
            <w:sz w:val="20"/>
            <w:szCs w:val="20"/>
          </w:rPr>
          <w:delText>,</w:delText>
        </w:r>
      </w:del>
      <w:r w:rsidRPr="003A3BFC">
        <w:rPr>
          <w:rFonts w:ascii="Times New Roman" w:hAnsi="Times New Roman" w:cs="Times New Roman"/>
          <w:sz w:val="20"/>
          <w:szCs w:val="20"/>
        </w:rPr>
        <w:t xml:space="preserve"> and </w:t>
      </w:r>
      <w:del w:id="140" w:author="Inno" w:date="2024-11-12T15:58:00Z">
        <w:r w:rsidRPr="003A3BFC" w:rsidDel="00BB0801">
          <w:rPr>
            <w:rFonts w:ascii="Times New Roman" w:hAnsi="Times New Roman" w:cs="Times New Roman"/>
            <w:sz w:val="20"/>
            <w:szCs w:val="20"/>
          </w:rPr>
          <w:delText xml:space="preserve">Rules </w:delText>
        </w:r>
      </w:del>
      <w:ins w:id="141" w:author="Inno" w:date="2024-11-12T15:58:00Z">
        <w:r w:rsidR="00BB0801">
          <w:rPr>
            <w:rFonts w:ascii="Times New Roman" w:hAnsi="Times New Roman" w:cs="Times New Roman"/>
            <w:sz w:val="20"/>
            <w:szCs w:val="20"/>
          </w:rPr>
          <w:t>r</w:t>
        </w:r>
        <w:r w:rsidR="00BB0801" w:rsidRPr="003A3BFC">
          <w:rPr>
            <w:rFonts w:ascii="Times New Roman" w:hAnsi="Times New Roman" w:cs="Times New Roman"/>
            <w:sz w:val="20"/>
            <w:szCs w:val="20"/>
          </w:rPr>
          <w:t xml:space="preserve">ules </w:t>
        </w:r>
      </w:ins>
      <w:r w:rsidRPr="003A3BFC">
        <w:rPr>
          <w:rFonts w:ascii="Times New Roman" w:hAnsi="Times New Roman" w:cs="Times New Roman"/>
          <w:sz w:val="20"/>
          <w:szCs w:val="20"/>
        </w:rPr>
        <w:t>framed thereunder; and</w:t>
      </w:r>
    </w:p>
    <w:p w14:paraId="1D6C3E41" w14:textId="77777777" w:rsidR="00214FB8" w:rsidRPr="003A3BFC" w:rsidRDefault="00214FB8" w:rsidP="003A3BFC">
      <w:pPr>
        <w:pStyle w:val="ListParagraph"/>
        <w:numPr>
          <w:ilvl w:val="0"/>
          <w:numId w:val="2"/>
        </w:numPr>
        <w:spacing w:after="0" w:line="240" w:lineRule="auto"/>
        <w:jc w:val="both"/>
        <w:rPr>
          <w:rFonts w:ascii="Times New Roman" w:hAnsi="Times New Roman" w:cs="Times New Roman"/>
          <w:sz w:val="20"/>
          <w:szCs w:val="20"/>
        </w:rPr>
      </w:pPr>
      <w:r w:rsidRPr="003A3BFC">
        <w:rPr>
          <w:rFonts w:ascii="Times New Roman" w:hAnsi="Times New Roman" w:cs="Times New Roman"/>
          <w:sz w:val="20"/>
          <w:szCs w:val="20"/>
        </w:rPr>
        <w:t xml:space="preserve">Any other information required under the </w:t>
      </w:r>
      <w:r w:rsidRPr="003A3BFC">
        <w:rPr>
          <w:rFonts w:ascii="Times New Roman" w:hAnsi="Times New Roman" w:cs="Times New Roman"/>
          <w:i/>
          <w:iCs/>
          <w:sz w:val="20"/>
          <w:szCs w:val="20"/>
        </w:rPr>
        <w:t>Legal Metrology</w:t>
      </w:r>
      <w:r w:rsidRPr="003A3BFC">
        <w:rPr>
          <w:rFonts w:ascii="Times New Roman" w:hAnsi="Times New Roman" w:cs="Times New Roman"/>
          <w:sz w:val="20"/>
          <w:szCs w:val="20"/>
        </w:rPr>
        <w:t xml:space="preserve"> (</w:t>
      </w:r>
      <w:r w:rsidRPr="003A3BFC">
        <w:rPr>
          <w:rFonts w:ascii="Times New Roman" w:hAnsi="Times New Roman" w:cs="Times New Roman"/>
          <w:i/>
          <w:iCs/>
          <w:sz w:val="20"/>
          <w:szCs w:val="20"/>
        </w:rPr>
        <w:t>Packaged Commodities</w:t>
      </w:r>
      <w:r w:rsidRPr="003A3BFC">
        <w:rPr>
          <w:rFonts w:ascii="Times New Roman" w:hAnsi="Times New Roman" w:cs="Times New Roman"/>
          <w:sz w:val="20"/>
          <w:szCs w:val="20"/>
        </w:rPr>
        <w:t xml:space="preserve">) </w:t>
      </w:r>
      <w:r w:rsidRPr="003A3BFC">
        <w:rPr>
          <w:rFonts w:ascii="Times New Roman" w:hAnsi="Times New Roman" w:cs="Times New Roman"/>
          <w:i/>
          <w:iCs/>
          <w:sz w:val="20"/>
          <w:szCs w:val="20"/>
        </w:rPr>
        <w:t>Rules</w:t>
      </w:r>
      <w:r w:rsidRPr="003A3BFC">
        <w:rPr>
          <w:rFonts w:ascii="Times New Roman" w:hAnsi="Times New Roman" w:cs="Times New Roman"/>
          <w:sz w:val="20"/>
          <w:szCs w:val="20"/>
        </w:rPr>
        <w:t>, 2011.</w:t>
      </w:r>
    </w:p>
    <w:p w14:paraId="5C9D046D" w14:textId="77777777" w:rsidR="00214FB8" w:rsidRPr="003A3BFC" w:rsidRDefault="00214FB8" w:rsidP="003A3BFC">
      <w:pPr>
        <w:spacing w:after="0" w:line="240" w:lineRule="auto"/>
        <w:jc w:val="both"/>
        <w:rPr>
          <w:rFonts w:ascii="Times New Roman" w:hAnsi="Times New Roman" w:cs="Times New Roman"/>
          <w:sz w:val="20"/>
          <w:szCs w:val="20"/>
        </w:rPr>
      </w:pPr>
    </w:p>
    <w:p w14:paraId="0EBFA803" w14:textId="77777777" w:rsidR="00214FB8" w:rsidRDefault="00214FB8" w:rsidP="003A3BFC">
      <w:pPr>
        <w:tabs>
          <w:tab w:val="left" w:pos="7513"/>
        </w:tabs>
        <w:spacing w:after="0" w:line="240" w:lineRule="auto"/>
        <w:jc w:val="both"/>
        <w:rPr>
          <w:rFonts w:ascii="Times New Roman" w:hAnsi="Times New Roman" w:cs="Times New Roman"/>
          <w:b/>
          <w:bCs/>
          <w:iCs/>
          <w:sz w:val="20"/>
          <w:szCs w:val="20"/>
        </w:rPr>
      </w:pPr>
      <w:r w:rsidRPr="003A3BFC">
        <w:rPr>
          <w:rFonts w:ascii="Times New Roman" w:hAnsi="Times New Roman" w:cs="Times New Roman"/>
          <w:b/>
          <w:bCs/>
          <w:iCs/>
          <w:sz w:val="20"/>
          <w:szCs w:val="20"/>
        </w:rPr>
        <w:t>5.2 BIS Certification Marking</w:t>
      </w:r>
    </w:p>
    <w:p w14:paraId="11D59D17" w14:textId="77777777" w:rsidR="003A3BFC" w:rsidRPr="003A3BFC" w:rsidRDefault="003A3BFC" w:rsidP="003A3BFC">
      <w:pPr>
        <w:tabs>
          <w:tab w:val="left" w:pos="7513"/>
        </w:tabs>
        <w:spacing w:after="0" w:line="240" w:lineRule="auto"/>
        <w:jc w:val="both"/>
        <w:rPr>
          <w:rFonts w:ascii="Times New Roman" w:hAnsi="Times New Roman" w:cs="Times New Roman"/>
          <w:b/>
          <w:bCs/>
          <w:iCs/>
          <w:sz w:val="20"/>
          <w:szCs w:val="20"/>
        </w:rPr>
      </w:pPr>
    </w:p>
    <w:p w14:paraId="699D2978" w14:textId="77777777" w:rsidR="00214FB8" w:rsidRDefault="00214FB8" w:rsidP="003A3BFC">
      <w:pPr>
        <w:spacing w:after="0" w:line="240" w:lineRule="auto"/>
        <w:jc w:val="both"/>
        <w:rPr>
          <w:rFonts w:ascii="Times New Roman" w:hAnsi="Times New Roman" w:cs="Times New Roman"/>
          <w:sz w:val="20"/>
          <w:szCs w:val="20"/>
        </w:rPr>
      </w:pPr>
      <w:r w:rsidRPr="003A3BFC">
        <w:rPr>
          <w:rFonts w:ascii="Times New Roman" w:hAnsi="Times New Roman" w:cs="Times New Roman"/>
          <w:sz w:val="20"/>
          <w:szCs w:val="20"/>
        </w:rPr>
        <w:t xml:space="preserve">The product(s) conforming to the requirements of this standard may be certified as per the conformity assessment schemes under the provisions of the </w:t>
      </w:r>
      <w:r w:rsidRPr="003A3BFC">
        <w:rPr>
          <w:rFonts w:ascii="Times New Roman" w:hAnsi="Times New Roman" w:cs="Times New Roman"/>
          <w:i/>
          <w:iCs/>
          <w:sz w:val="20"/>
          <w:szCs w:val="20"/>
        </w:rPr>
        <w:t>Bureau of Indian Standards Act</w:t>
      </w:r>
      <w:r w:rsidRPr="003A3BFC">
        <w:rPr>
          <w:rFonts w:ascii="Times New Roman" w:hAnsi="Times New Roman" w:cs="Times New Roman"/>
          <w:sz w:val="20"/>
          <w:szCs w:val="20"/>
        </w:rPr>
        <w:t>, 2016 and the Rules and Regulations framed thereunder, and the products may be marked with the Standard Mark.</w:t>
      </w:r>
    </w:p>
    <w:p w14:paraId="67DA7097" w14:textId="77777777" w:rsidR="003A3BFC" w:rsidRPr="003A3BFC" w:rsidRDefault="003A3BFC" w:rsidP="003A3BFC">
      <w:pPr>
        <w:spacing w:after="0" w:line="240" w:lineRule="auto"/>
        <w:jc w:val="both"/>
        <w:rPr>
          <w:rFonts w:ascii="Times New Roman" w:hAnsi="Times New Roman" w:cs="Times New Roman"/>
          <w:sz w:val="20"/>
          <w:szCs w:val="20"/>
        </w:rPr>
      </w:pPr>
    </w:p>
    <w:p w14:paraId="4D4CCB24" w14:textId="77777777" w:rsidR="00214FB8" w:rsidRDefault="00214FB8" w:rsidP="003A3BFC">
      <w:pPr>
        <w:spacing w:after="0" w:line="240" w:lineRule="auto"/>
        <w:jc w:val="both"/>
        <w:rPr>
          <w:ins w:id="142" w:author="Inno" w:date="2024-11-12T15:58:00Z"/>
          <w:rFonts w:ascii="Times New Roman" w:hAnsi="Times New Roman" w:cs="Times New Roman"/>
          <w:b/>
          <w:bCs/>
          <w:sz w:val="20"/>
          <w:szCs w:val="20"/>
        </w:rPr>
      </w:pPr>
      <w:r w:rsidRPr="003A3BFC">
        <w:rPr>
          <w:rFonts w:ascii="Times New Roman" w:hAnsi="Times New Roman" w:cs="Times New Roman"/>
          <w:b/>
          <w:bCs/>
          <w:sz w:val="20"/>
          <w:szCs w:val="20"/>
        </w:rPr>
        <w:t>6 SAMPLING</w:t>
      </w:r>
    </w:p>
    <w:p w14:paraId="3219A06E" w14:textId="77777777" w:rsidR="000A1743" w:rsidRPr="003A3BFC" w:rsidRDefault="000A1743" w:rsidP="003A3BFC">
      <w:pPr>
        <w:spacing w:after="0" w:line="240" w:lineRule="auto"/>
        <w:jc w:val="both"/>
        <w:rPr>
          <w:rFonts w:ascii="Times New Roman" w:hAnsi="Times New Roman" w:cs="Times New Roman"/>
          <w:b/>
          <w:bCs/>
          <w:sz w:val="20"/>
          <w:szCs w:val="20"/>
        </w:rPr>
      </w:pPr>
    </w:p>
    <w:p w14:paraId="161A0929" w14:textId="77777777" w:rsidR="002C2AD5" w:rsidRDefault="002C2AD5" w:rsidP="003A3BFC">
      <w:pPr>
        <w:spacing w:after="0" w:line="240" w:lineRule="auto"/>
        <w:jc w:val="both"/>
        <w:rPr>
          <w:rFonts w:ascii="Times New Roman" w:hAnsi="Times New Roman" w:cs="Times New Roman"/>
          <w:b/>
          <w:bCs/>
          <w:sz w:val="20"/>
          <w:szCs w:val="20"/>
        </w:rPr>
      </w:pPr>
      <w:r w:rsidRPr="003A3BFC">
        <w:rPr>
          <w:rFonts w:ascii="Times New Roman" w:hAnsi="Times New Roman" w:cs="Times New Roman"/>
          <w:sz w:val="20"/>
          <w:szCs w:val="20"/>
        </w:rPr>
        <w:t>When freshly manufactured material in bulk quantity is offered for inspection, representative samples of the material shall be drawn and tested as prescribed in IS 10627 within 90 days of its manufacture. When the material is offered for inspection after 90 days of its manufacture, sampling shall be done as prescribed in IS 10627. However, the criteria for conformity of the material when tested, shall be the limits of tolerances, as applicable over the declared nomina</w:t>
      </w:r>
      <w:r w:rsidR="00E8092B" w:rsidRPr="003A3BFC">
        <w:rPr>
          <w:rFonts w:ascii="Times New Roman" w:hAnsi="Times New Roman" w:cs="Times New Roman"/>
          <w:sz w:val="20"/>
          <w:szCs w:val="20"/>
        </w:rPr>
        <w:t xml:space="preserve">l value and given under </w:t>
      </w:r>
      <w:r w:rsidR="00691641" w:rsidRPr="003A3BFC">
        <w:rPr>
          <w:rFonts w:ascii="Times New Roman" w:hAnsi="Times New Roman" w:cs="Times New Roman"/>
          <w:b/>
          <w:bCs/>
          <w:sz w:val="20"/>
          <w:szCs w:val="20"/>
        </w:rPr>
        <w:t>3.3</w:t>
      </w:r>
      <w:r w:rsidR="00E8092B" w:rsidRPr="003A3BFC">
        <w:rPr>
          <w:rFonts w:ascii="Times New Roman" w:hAnsi="Times New Roman" w:cs="Times New Roman"/>
          <w:b/>
          <w:bCs/>
          <w:sz w:val="20"/>
          <w:szCs w:val="20"/>
        </w:rPr>
        <w:t>.1</w:t>
      </w:r>
      <w:r w:rsidR="00E8092B" w:rsidRPr="003A3BFC">
        <w:rPr>
          <w:rFonts w:ascii="Times New Roman" w:hAnsi="Times New Roman" w:cs="Times New Roman"/>
          <w:sz w:val="20"/>
          <w:szCs w:val="20"/>
        </w:rPr>
        <w:t>.</w:t>
      </w:r>
      <w:r w:rsidRPr="003A3BFC">
        <w:rPr>
          <w:rFonts w:ascii="Times New Roman" w:hAnsi="Times New Roman" w:cs="Times New Roman"/>
          <w:b/>
          <w:bCs/>
          <w:sz w:val="20"/>
          <w:szCs w:val="20"/>
        </w:rPr>
        <w:t xml:space="preserve"> </w:t>
      </w:r>
    </w:p>
    <w:p w14:paraId="1C4CE9D6" w14:textId="77777777" w:rsidR="003A3BFC" w:rsidRPr="003A3BFC" w:rsidRDefault="003A3BFC" w:rsidP="003A3BFC">
      <w:pPr>
        <w:spacing w:after="0" w:line="240" w:lineRule="auto"/>
        <w:jc w:val="both"/>
        <w:rPr>
          <w:rFonts w:ascii="Times New Roman" w:hAnsi="Times New Roman" w:cs="Times New Roman"/>
          <w:sz w:val="20"/>
          <w:szCs w:val="20"/>
        </w:rPr>
      </w:pPr>
    </w:p>
    <w:p w14:paraId="7FDE1EA4" w14:textId="77777777" w:rsidR="00214FB8" w:rsidRDefault="00214FB8" w:rsidP="003A3BFC">
      <w:pPr>
        <w:spacing w:after="0" w:line="240" w:lineRule="auto"/>
        <w:jc w:val="both"/>
        <w:rPr>
          <w:rFonts w:ascii="Times New Roman" w:hAnsi="Times New Roman" w:cs="Times New Roman"/>
          <w:b/>
          <w:bCs/>
          <w:sz w:val="20"/>
          <w:szCs w:val="20"/>
        </w:rPr>
      </w:pPr>
      <w:r w:rsidRPr="003A3BFC">
        <w:rPr>
          <w:rFonts w:ascii="Times New Roman" w:hAnsi="Times New Roman" w:cs="Times New Roman"/>
          <w:b/>
          <w:bCs/>
          <w:sz w:val="20"/>
          <w:szCs w:val="20"/>
        </w:rPr>
        <w:t>7 TESTS</w:t>
      </w:r>
    </w:p>
    <w:p w14:paraId="78B3A45B" w14:textId="77777777" w:rsidR="003A3BFC" w:rsidRPr="003A3BFC" w:rsidRDefault="003A3BFC" w:rsidP="003A3BFC">
      <w:pPr>
        <w:spacing w:after="0" w:line="240" w:lineRule="auto"/>
        <w:jc w:val="both"/>
        <w:rPr>
          <w:rFonts w:ascii="Times New Roman" w:hAnsi="Times New Roman" w:cs="Times New Roman"/>
          <w:b/>
          <w:bCs/>
          <w:sz w:val="20"/>
          <w:szCs w:val="20"/>
        </w:rPr>
      </w:pPr>
    </w:p>
    <w:p w14:paraId="074A74FD" w14:textId="77777777" w:rsidR="00F02ECE" w:rsidRDefault="00F02ECE" w:rsidP="003A3BFC">
      <w:pPr>
        <w:spacing w:after="0" w:line="240" w:lineRule="auto"/>
        <w:jc w:val="both"/>
        <w:rPr>
          <w:rFonts w:ascii="Times New Roman" w:hAnsi="Times New Roman" w:cs="Times New Roman"/>
          <w:sz w:val="20"/>
          <w:szCs w:val="20"/>
        </w:rPr>
      </w:pPr>
      <w:r w:rsidRPr="003A3BFC">
        <w:rPr>
          <w:rFonts w:ascii="Times New Roman" w:hAnsi="Times New Roman" w:cs="Times New Roman"/>
          <w:b/>
          <w:bCs/>
          <w:sz w:val="20"/>
          <w:szCs w:val="20"/>
        </w:rPr>
        <w:t>7.1</w:t>
      </w:r>
      <w:r w:rsidRPr="003A3BFC">
        <w:rPr>
          <w:rFonts w:ascii="Times New Roman" w:hAnsi="Times New Roman" w:cs="Times New Roman"/>
          <w:sz w:val="20"/>
          <w:szCs w:val="20"/>
        </w:rPr>
        <w:t xml:space="preserve"> Tests shall be carried out by the appropriate methods referred to in </w:t>
      </w:r>
      <w:r w:rsidRPr="003A3BFC">
        <w:rPr>
          <w:rFonts w:ascii="Times New Roman" w:hAnsi="Times New Roman" w:cs="Times New Roman"/>
          <w:b/>
          <w:bCs/>
          <w:sz w:val="20"/>
          <w:szCs w:val="20"/>
        </w:rPr>
        <w:t>3.2.2</w:t>
      </w:r>
      <w:r w:rsidRPr="003A3BFC">
        <w:rPr>
          <w:rFonts w:ascii="Times New Roman" w:hAnsi="Times New Roman" w:cs="Times New Roman"/>
          <w:sz w:val="20"/>
          <w:szCs w:val="20"/>
        </w:rPr>
        <w:t xml:space="preserve"> to </w:t>
      </w:r>
      <w:r w:rsidR="002B4558" w:rsidRPr="003A3BFC">
        <w:rPr>
          <w:rFonts w:ascii="Times New Roman" w:hAnsi="Times New Roman" w:cs="Times New Roman"/>
          <w:b/>
          <w:bCs/>
          <w:sz w:val="20"/>
          <w:szCs w:val="20"/>
        </w:rPr>
        <w:t>3.2.4</w:t>
      </w:r>
      <w:r w:rsidRPr="003A3BFC">
        <w:rPr>
          <w:rFonts w:ascii="Times New Roman" w:hAnsi="Times New Roman" w:cs="Times New Roman"/>
          <w:sz w:val="20"/>
          <w:szCs w:val="20"/>
        </w:rPr>
        <w:t xml:space="preserve">, </w:t>
      </w:r>
      <w:r w:rsidR="00E8092B" w:rsidRPr="003A3BFC">
        <w:rPr>
          <w:rFonts w:ascii="Times New Roman" w:hAnsi="Times New Roman" w:cs="Times New Roman"/>
          <w:b/>
          <w:bCs/>
          <w:sz w:val="20"/>
          <w:szCs w:val="20"/>
        </w:rPr>
        <w:t>3.3.</w:t>
      </w:r>
      <w:r w:rsidRPr="003A3BFC">
        <w:rPr>
          <w:rFonts w:ascii="Times New Roman" w:hAnsi="Times New Roman" w:cs="Times New Roman"/>
          <w:b/>
          <w:bCs/>
          <w:sz w:val="20"/>
          <w:szCs w:val="20"/>
        </w:rPr>
        <w:t>1</w:t>
      </w:r>
      <w:r w:rsidRPr="003A3BFC">
        <w:rPr>
          <w:rFonts w:ascii="Times New Roman" w:hAnsi="Times New Roman" w:cs="Times New Roman"/>
          <w:sz w:val="20"/>
          <w:szCs w:val="20"/>
        </w:rPr>
        <w:t xml:space="preserve"> and </w:t>
      </w:r>
      <w:r w:rsidRPr="003A3BFC">
        <w:rPr>
          <w:rFonts w:ascii="Times New Roman" w:hAnsi="Times New Roman" w:cs="Times New Roman"/>
          <w:b/>
          <w:bCs/>
          <w:sz w:val="20"/>
          <w:szCs w:val="20"/>
        </w:rPr>
        <w:t>3.3.2</w:t>
      </w:r>
      <w:r w:rsidRPr="003A3BFC">
        <w:rPr>
          <w:rFonts w:ascii="Times New Roman" w:hAnsi="Times New Roman" w:cs="Times New Roman"/>
          <w:sz w:val="20"/>
          <w:szCs w:val="20"/>
        </w:rPr>
        <w:t>.</w:t>
      </w:r>
    </w:p>
    <w:p w14:paraId="2721AD97" w14:textId="77777777" w:rsidR="003A3BFC" w:rsidRPr="003A3BFC" w:rsidRDefault="003A3BFC" w:rsidP="003A3BFC">
      <w:pPr>
        <w:spacing w:after="0" w:line="240" w:lineRule="auto"/>
        <w:jc w:val="both"/>
        <w:rPr>
          <w:rFonts w:ascii="Times New Roman" w:hAnsi="Times New Roman" w:cs="Times New Roman"/>
          <w:sz w:val="20"/>
          <w:szCs w:val="20"/>
        </w:rPr>
      </w:pPr>
    </w:p>
    <w:p w14:paraId="4E76C7AE" w14:textId="0322F3E0" w:rsidR="00F02ECE" w:rsidRDefault="00F02ECE" w:rsidP="003A3BFC">
      <w:pPr>
        <w:spacing w:after="0" w:line="240" w:lineRule="auto"/>
        <w:jc w:val="both"/>
        <w:rPr>
          <w:rFonts w:ascii="Times New Roman" w:hAnsi="Times New Roman" w:cs="Times New Roman"/>
          <w:sz w:val="20"/>
          <w:szCs w:val="20"/>
        </w:rPr>
      </w:pPr>
      <w:r w:rsidRPr="003A3BFC">
        <w:rPr>
          <w:rFonts w:ascii="Times New Roman" w:hAnsi="Times New Roman" w:cs="Times New Roman"/>
          <w:b/>
          <w:bCs/>
          <w:sz w:val="20"/>
          <w:szCs w:val="20"/>
        </w:rPr>
        <w:t>7.2</w:t>
      </w:r>
      <w:r w:rsidRPr="003A3BFC">
        <w:rPr>
          <w:rFonts w:ascii="Times New Roman" w:hAnsi="Times New Roman" w:cs="Times New Roman"/>
          <w:sz w:val="20"/>
          <w:szCs w:val="20"/>
        </w:rPr>
        <w:t xml:space="preserve"> Grind the granules to a fine size and weigh a quantity containing approximately 1 g of the active ingredient. Extract the material for about 8 h</w:t>
      </w:r>
      <w:del w:id="143" w:author="Inno" w:date="2024-11-12T15:58:00Z">
        <w:r w:rsidRPr="003A3BFC" w:rsidDel="00111140">
          <w:rPr>
            <w:rFonts w:ascii="Times New Roman" w:hAnsi="Times New Roman" w:cs="Times New Roman"/>
            <w:sz w:val="20"/>
            <w:szCs w:val="20"/>
          </w:rPr>
          <w:delText>ours</w:delText>
        </w:r>
      </w:del>
      <w:r w:rsidRPr="003A3BFC">
        <w:rPr>
          <w:rFonts w:ascii="Times New Roman" w:hAnsi="Times New Roman" w:cs="Times New Roman"/>
          <w:sz w:val="20"/>
          <w:szCs w:val="20"/>
        </w:rPr>
        <w:t xml:space="preserve"> continuously in a Soxhlet extraction apparatus using benzene as a solvent. Evaporate the solvent on a water bath and then make a volume of 50 ml in a volumetric flask. Take a suitable aliquot and then proceed according to the method prescribed in Annex A of IS 8293. </w:t>
      </w:r>
    </w:p>
    <w:p w14:paraId="63848E84" w14:textId="77777777" w:rsidR="003A3BFC" w:rsidRPr="003A3BFC" w:rsidRDefault="003A3BFC" w:rsidP="003A3BFC">
      <w:pPr>
        <w:spacing w:after="0" w:line="240" w:lineRule="auto"/>
        <w:jc w:val="both"/>
        <w:rPr>
          <w:rFonts w:ascii="Times New Roman" w:hAnsi="Times New Roman" w:cs="Times New Roman"/>
          <w:sz w:val="20"/>
          <w:szCs w:val="20"/>
        </w:rPr>
      </w:pPr>
    </w:p>
    <w:p w14:paraId="3DD739C6" w14:textId="77777777" w:rsidR="00214FB8" w:rsidRDefault="00214FB8" w:rsidP="003A3BFC">
      <w:pPr>
        <w:spacing w:after="0" w:line="240" w:lineRule="auto"/>
        <w:jc w:val="both"/>
        <w:rPr>
          <w:rFonts w:ascii="Times New Roman" w:hAnsi="Times New Roman" w:cs="Times New Roman"/>
          <w:b/>
          <w:bCs/>
          <w:sz w:val="20"/>
          <w:szCs w:val="20"/>
        </w:rPr>
      </w:pPr>
      <w:r w:rsidRPr="003A3BFC">
        <w:rPr>
          <w:rFonts w:ascii="Times New Roman" w:hAnsi="Times New Roman" w:cs="Times New Roman"/>
          <w:b/>
          <w:bCs/>
          <w:sz w:val="20"/>
          <w:szCs w:val="20"/>
        </w:rPr>
        <w:t xml:space="preserve">8 QUALITY OF REAGENTS </w:t>
      </w:r>
    </w:p>
    <w:p w14:paraId="435EAFAE" w14:textId="77777777" w:rsidR="003A3BFC" w:rsidRPr="003A3BFC" w:rsidRDefault="003A3BFC" w:rsidP="003A3BFC">
      <w:pPr>
        <w:spacing w:after="0" w:line="240" w:lineRule="auto"/>
        <w:jc w:val="both"/>
        <w:rPr>
          <w:rFonts w:ascii="Times New Roman" w:hAnsi="Times New Roman" w:cs="Times New Roman"/>
          <w:b/>
          <w:bCs/>
          <w:sz w:val="20"/>
          <w:szCs w:val="20"/>
        </w:rPr>
      </w:pPr>
    </w:p>
    <w:p w14:paraId="04D0396D" w14:textId="77777777" w:rsidR="00214FB8" w:rsidRPr="003A3BFC" w:rsidRDefault="00214FB8">
      <w:pPr>
        <w:spacing w:after="120" w:line="240" w:lineRule="auto"/>
        <w:jc w:val="both"/>
        <w:rPr>
          <w:rFonts w:ascii="Times New Roman" w:hAnsi="Times New Roman" w:cs="Times New Roman"/>
          <w:sz w:val="20"/>
          <w:szCs w:val="20"/>
        </w:rPr>
        <w:pPrChange w:id="144" w:author="Inno" w:date="2024-11-12T15:59:00Z">
          <w:pPr>
            <w:spacing w:after="0" w:line="240" w:lineRule="auto"/>
            <w:jc w:val="both"/>
          </w:pPr>
        </w:pPrChange>
      </w:pPr>
      <w:r w:rsidRPr="003A3BFC">
        <w:rPr>
          <w:rFonts w:ascii="Times New Roman" w:hAnsi="Times New Roman" w:cs="Times New Roman"/>
          <w:sz w:val="20"/>
          <w:szCs w:val="20"/>
        </w:rPr>
        <w:t>Unless specified otherwise, pure chemicals and distilled water (</w:t>
      </w:r>
      <w:r w:rsidRPr="003A3BFC">
        <w:rPr>
          <w:rFonts w:ascii="Times New Roman" w:hAnsi="Times New Roman" w:cs="Times New Roman"/>
          <w:i/>
          <w:iCs/>
          <w:sz w:val="20"/>
          <w:szCs w:val="20"/>
        </w:rPr>
        <w:t>see</w:t>
      </w:r>
      <w:r w:rsidRPr="003A3BFC">
        <w:rPr>
          <w:rFonts w:ascii="Times New Roman" w:hAnsi="Times New Roman" w:cs="Times New Roman"/>
          <w:sz w:val="20"/>
          <w:szCs w:val="20"/>
        </w:rPr>
        <w:t xml:space="preserve"> IS 1070) shall be employed in tests.</w:t>
      </w:r>
    </w:p>
    <w:p w14:paraId="4337AB91" w14:textId="7F555248" w:rsidR="00214FB8" w:rsidRPr="00111140" w:rsidRDefault="00214FB8">
      <w:pPr>
        <w:spacing w:after="0" w:line="240" w:lineRule="auto"/>
        <w:ind w:left="360"/>
        <w:jc w:val="both"/>
        <w:rPr>
          <w:rFonts w:ascii="Times New Roman" w:hAnsi="Times New Roman" w:cs="Times New Roman"/>
          <w:sz w:val="16"/>
          <w:szCs w:val="16"/>
          <w:rPrChange w:id="145" w:author="Inno" w:date="2024-11-12T15:59:00Z">
            <w:rPr>
              <w:rFonts w:ascii="Times New Roman" w:hAnsi="Times New Roman" w:cs="Times New Roman"/>
              <w:sz w:val="20"/>
              <w:szCs w:val="20"/>
            </w:rPr>
          </w:rPrChange>
        </w:rPr>
        <w:pPrChange w:id="146" w:author="Inno" w:date="2024-11-12T15:59:00Z">
          <w:pPr>
            <w:spacing w:after="0" w:line="240" w:lineRule="auto"/>
            <w:ind w:left="720"/>
            <w:jc w:val="both"/>
          </w:pPr>
        </w:pPrChange>
      </w:pPr>
      <w:r w:rsidRPr="00111140">
        <w:rPr>
          <w:rFonts w:ascii="Times New Roman" w:hAnsi="Times New Roman" w:cs="Times New Roman"/>
          <w:sz w:val="16"/>
          <w:szCs w:val="16"/>
          <w:rPrChange w:id="147" w:author="Inno" w:date="2024-11-12T15:59:00Z">
            <w:rPr>
              <w:rFonts w:ascii="Times New Roman" w:hAnsi="Times New Roman" w:cs="Times New Roman"/>
              <w:sz w:val="20"/>
              <w:szCs w:val="20"/>
            </w:rPr>
          </w:rPrChange>
        </w:rPr>
        <w:t xml:space="preserve">NOTE </w:t>
      </w:r>
      <w:del w:id="148" w:author="Inno" w:date="2024-11-12T15:59:00Z">
        <w:r w:rsidRPr="00111140" w:rsidDel="00111140">
          <w:rPr>
            <w:rFonts w:ascii="Times New Roman" w:hAnsi="Times New Roman" w:cs="Times New Roman"/>
            <w:sz w:val="16"/>
            <w:szCs w:val="16"/>
            <w:rPrChange w:id="149" w:author="Inno" w:date="2024-11-12T15:59:00Z">
              <w:rPr>
                <w:rFonts w:ascii="Times New Roman" w:hAnsi="Times New Roman" w:cs="Times New Roman"/>
                <w:sz w:val="20"/>
                <w:szCs w:val="20"/>
              </w:rPr>
            </w:rPrChange>
          </w:rPr>
          <w:delText xml:space="preserve">– </w:delText>
        </w:r>
      </w:del>
      <w:ins w:id="150" w:author="Inno" w:date="2024-11-12T15:59:00Z">
        <w:r w:rsidR="00111140">
          <w:rPr>
            <w:rFonts w:ascii="Times New Roman" w:hAnsi="Times New Roman" w:cs="Times New Roman"/>
            <w:sz w:val="16"/>
            <w:szCs w:val="16"/>
          </w:rPr>
          <w:t>—</w:t>
        </w:r>
        <w:r w:rsidR="00111140" w:rsidRPr="00111140">
          <w:rPr>
            <w:rFonts w:ascii="Times New Roman" w:hAnsi="Times New Roman" w:cs="Times New Roman"/>
            <w:sz w:val="16"/>
            <w:szCs w:val="16"/>
            <w:rPrChange w:id="151" w:author="Inno" w:date="2024-11-12T15:59:00Z">
              <w:rPr>
                <w:rFonts w:ascii="Times New Roman" w:hAnsi="Times New Roman" w:cs="Times New Roman"/>
                <w:sz w:val="20"/>
                <w:szCs w:val="20"/>
              </w:rPr>
            </w:rPrChange>
          </w:rPr>
          <w:t xml:space="preserve"> </w:t>
        </w:r>
      </w:ins>
      <w:r w:rsidRPr="00111140">
        <w:rPr>
          <w:rFonts w:ascii="Times New Roman" w:hAnsi="Times New Roman" w:cs="Times New Roman"/>
          <w:sz w:val="16"/>
          <w:szCs w:val="16"/>
          <w:rPrChange w:id="152" w:author="Inno" w:date="2024-11-12T15:59:00Z">
            <w:rPr>
              <w:rFonts w:ascii="Times New Roman" w:hAnsi="Times New Roman" w:cs="Times New Roman"/>
              <w:sz w:val="20"/>
              <w:szCs w:val="20"/>
            </w:rPr>
          </w:rPrChange>
        </w:rPr>
        <w:t>‘Pure chemicals’ shall mean chemicals that do not contain impurities which affect the results of analysis.</w:t>
      </w:r>
    </w:p>
    <w:p w14:paraId="49BDB084" w14:textId="77777777" w:rsidR="00214FB8" w:rsidRPr="003A3BFC" w:rsidRDefault="00214FB8" w:rsidP="003A3BFC">
      <w:pPr>
        <w:spacing w:after="0" w:line="240" w:lineRule="auto"/>
        <w:rPr>
          <w:rFonts w:ascii="Times New Roman" w:hAnsi="Times New Roman" w:cs="Times New Roman"/>
          <w:sz w:val="20"/>
          <w:szCs w:val="20"/>
        </w:rPr>
      </w:pPr>
    </w:p>
    <w:p w14:paraId="0D29A5CD" w14:textId="77777777" w:rsidR="00214FB8" w:rsidRPr="003A3BFC" w:rsidRDefault="00214FB8" w:rsidP="003A3BFC">
      <w:pPr>
        <w:spacing w:after="0" w:line="240" w:lineRule="auto"/>
        <w:rPr>
          <w:rFonts w:ascii="Times New Roman" w:hAnsi="Times New Roman" w:cs="Times New Roman"/>
          <w:sz w:val="20"/>
          <w:szCs w:val="20"/>
        </w:rPr>
      </w:pPr>
    </w:p>
    <w:sectPr w:rsidR="00214FB8" w:rsidRPr="003A3BFC" w:rsidSect="00E11685">
      <w:footerReference w:type="default" r:id="rId13"/>
      <w:pgSz w:w="11906" w:h="16838"/>
      <w:pgMar w:top="1440" w:right="1440" w:bottom="1440" w:left="1440" w:header="708" w:footer="7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Inno" w:date="2024-11-12T15:59:00Z" w:initials="I">
    <w:p w14:paraId="0DF55D31" w14:textId="4FBDBCE5" w:rsidR="00D56CDC" w:rsidRDefault="00D56CDC">
      <w:pPr>
        <w:pStyle w:val="CommentText"/>
      </w:pPr>
      <w:r>
        <w:rPr>
          <w:rStyle w:val="CommentReference"/>
        </w:rPr>
        <w:annotationRef/>
      </w:r>
      <w:r>
        <w:t>Add the committee composition if required.</w:t>
      </w:r>
    </w:p>
  </w:comment>
  <w:comment w:id="5" w:author="kuldeep.mittal4@gmail.com" w:date="2024-11-26T12:00:00Z" w:initials="MOU">
    <w:p w14:paraId="00F1EB4F" w14:textId="50A30725" w:rsidR="005953C3" w:rsidRDefault="005953C3">
      <w:pPr>
        <w:pStyle w:val="CommentText"/>
      </w:pPr>
      <w:r>
        <w:rPr>
          <w:rStyle w:val="CommentReference"/>
        </w:rPr>
        <w:annotationRef/>
      </w:r>
      <w:r>
        <w:t>Not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F55D31" w15:done="0"/>
  <w15:commentEx w15:paraId="00F1EB4F" w15:paraIdParent="0DF55D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3DA0340" w16cex:dateUtc="2024-11-12T10:29:00Z"/>
  <w16cex:commentExtensible w16cex:durableId="079F27B6" w16cex:dateUtc="2024-11-26T06: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F55D31" w16cid:durableId="43DA0340"/>
  <w16cid:commentId w16cid:paraId="00F1EB4F" w16cid:durableId="079F27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32FAA" w14:textId="77777777" w:rsidR="006B66DB" w:rsidRDefault="006B66DB" w:rsidP="00E11685">
      <w:pPr>
        <w:spacing w:after="0" w:line="240" w:lineRule="auto"/>
      </w:pPr>
      <w:r>
        <w:separator/>
      </w:r>
    </w:p>
  </w:endnote>
  <w:endnote w:type="continuationSeparator" w:id="0">
    <w:p w14:paraId="4CC4E3F5" w14:textId="77777777" w:rsidR="006B66DB" w:rsidRDefault="006B66DB" w:rsidP="00E11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Kokila">
    <w:panose1 w:val="020B0604020202020204"/>
    <w:charset w:val="00"/>
    <w:family w:val="swiss"/>
    <w:pitch w:val="variable"/>
    <w:sig w:usb0="00008003" w:usb1="00000000" w:usb2="00000000" w:usb3="00000000" w:csb0="00000001" w:csb1="00000000"/>
  </w:font>
  <w:font w:name="Kohinoor Bangla">
    <w:panose1 w:val="02000000000000000000"/>
    <w:charset w:val="4D"/>
    <w:family w:val="auto"/>
    <w:pitch w:val="variable"/>
    <w:sig w:usb0="0001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3028441"/>
      <w:docPartObj>
        <w:docPartGallery w:val="Page Numbers (Bottom of Page)"/>
        <w:docPartUnique/>
      </w:docPartObj>
    </w:sdtPr>
    <w:sdtContent>
      <w:p w14:paraId="4F05E5F6" w14:textId="77777777" w:rsidR="00E11685" w:rsidRDefault="00E11685" w:rsidP="004F1C0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53DD45" w14:textId="77777777" w:rsidR="00E11685" w:rsidRDefault="00E116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9B74" w14:textId="77777777" w:rsidR="00E11685" w:rsidRDefault="00E11685" w:rsidP="004F1C07">
    <w:pPr>
      <w:pStyle w:val="Footer"/>
      <w:framePr w:wrap="none" w:vAnchor="text" w:hAnchor="margin" w:xAlign="center" w:y="1"/>
      <w:rPr>
        <w:rStyle w:val="PageNumber"/>
      </w:rPr>
    </w:pPr>
  </w:p>
  <w:p w14:paraId="53636F08" w14:textId="77777777" w:rsidR="00E11685" w:rsidRDefault="00E116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1666204"/>
      <w:docPartObj>
        <w:docPartGallery w:val="Page Numbers (Bottom of Page)"/>
        <w:docPartUnique/>
      </w:docPartObj>
    </w:sdtPr>
    <w:sdtContent>
      <w:p w14:paraId="3844B1BB" w14:textId="77777777" w:rsidR="00E11685" w:rsidRDefault="00E11685" w:rsidP="004F1C0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47060">
          <w:rPr>
            <w:rStyle w:val="PageNumber"/>
            <w:noProof/>
          </w:rPr>
          <w:t>3</w:t>
        </w:r>
        <w:r>
          <w:rPr>
            <w:rStyle w:val="PageNumber"/>
          </w:rPr>
          <w:fldChar w:fldCharType="end"/>
        </w:r>
      </w:p>
    </w:sdtContent>
  </w:sdt>
  <w:p w14:paraId="3E632EDF" w14:textId="77777777" w:rsidR="00E11685" w:rsidRDefault="00E116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3AB89" w14:textId="77777777" w:rsidR="006B66DB" w:rsidRDefault="006B66DB" w:rsidP="00E11685">
      <w:pPr>
        <w:spacing w:after="0" w:line="240" w:lineRule="auto"/>
      </w:pPr>
      <w:r>
        <w:separator/>
      </w:r>
    </w:p>
  </w:footnote>
  <w:footnote w:type="continuationSeparator" w:id="0">
    <w:p w14:paraId="5D5911B2" w14:textId="77777777" w:rsidR="006B66DB" w:rsidRDefault="006B66DB" w:rsidP="00E116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B0147"/>
    <w:multiLevelType w:val="hybridMultilevel"/>
    <w:tmpl w:val="76E251A0"/>
    <w:lvl w:ilvl="0" w:tplc="41B8BD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795F64"/>
    <w:multiLevelType w:val="hybridMultilevel"/>
    <w:tmpl w:val="4CE2FBF4"/>
    <w:lvl w:ilvl="0" w:tplc="89AC2420">
      <w:start w:val="1"/>
      <w:numFmt w:val="lowerLetter"/>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087580A"/>
    <w:multiLevelType w:val="hybridMultilevel"/>
    <w:tmpl w:val="6FFA49B8"/>
    <w:lvl w:ilvl="0" w:tplc="B58C5CE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2B411D"/>
    <w:multiLevelType w:val="hybridMultilevel"/>
    <w:tmpl w:val="632601E2"/>
    <w:lvl w:ilvl="0" w:tplc="79809DE4">
      <w:start w:val="10"/>
      <w:numFmt w:val="lowerLetter"/>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1681544">
    <w:abstractNumId w:val="1"/>
  </w:num>
  <w:num w:numId="2" w16cid:durableId="1841968742">
    <w:abstractNumId w:val="3"/>
  </w:num>
  <w:num w:numId="3" w16cid:durableId="93092648">
    <w:abstractNumId w:val="0"/>
  </w:num>
  <w:num w:numId="4" w16cid:durableId="74496063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no">
    <w15:presenceInfo w15:providerId="None" w15:userId="Inno"/>
  </w15:person>
  <w15:person w15:author="kuldeep.mittal4@gmail.com">
    <w15:presenceInfo w15:providerId="Windows Live" w15:userId="f9dc0cc416ce03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A50"/>
    <w:rsid w:val="00004467"/>
    <w:rsid w:val="00020B21"/>
    <w:rsid w:val="00036044"/>
    <w:rsid w:val="00045DEF"/>
    <w:rsid w:val="00070AAF"/>
    <w:rsid w:val="000869E9"/>
    <w:rsid w:val="000A1743"/>
    <w:rsid w:val="000D21AC"/>
    <w:rsid w:val="001025D1"/>
    <w:rsid w:val="00111140"/>
    <w:rsid w:val="001502B9"/>
    <w:rsid w:val="00156438"/>
    <w:rsid w:val="00177155"/>
    <w:rsid w:val="00207315"/>
    <w:rsid w:val="00214FB8"/>
    <w:rsid w:val="00262C1F"/>
    <w:rsid w:val="00286BC8"/>
    <w:rsid w:val="002B4558"/>
    <w:rsid w:val="002C2AD5"/>
    <w:rsid w:val="002D0A7A"/>
    <w:rsid w:val="0034677F"/>
    <w:rsid w:val="003564AB"/>
    <w:rsid w:val="003A3BFC"/>
    <w:rsid w:val="00407A5E"/>
    <w:rsid w:val="005147B9"/>
    <w:rsid w:val="00514D71"/>
    <w:rsid w:val="00522A02"/>
    <w:rsid w:val="005914F0"/>
    <w:rsid w:val="00592B34"/>
    <w:rsid w:val="005953C3"/>
    <w:rsid w:val="005C7011"/>
    <w:rsid w:val="00620D35"/>
    <w:rsid w:val="00666858"/>
    <w:rsid w:val="00691641"/>
    <w:rsid w:val="006B66DB"/>
    <w:rsid w:val="00710847"/>
    <w:rsid w:val="00724C2A"/>
    <w:rsid w:val="00727E4D"/>
    <w:rsid w:val="0075192A"/>
    <w:rsid w:val="00947060"/>
    <w:rsid w:val="009520B2"/>
    <w:rsid w:val="009C5A50"/>
    <w:rsid w:val="00AE0A76"/>
    <w:rsid w:val="00AE7560"/>
    <w:rsid w:val="00AF071D"/>
    <w:rsid w:val="00AF1518"/>
    <w:rsid w:val="00B00CFA"/>
    <w:rsid w:val="00B11B98"/>
    <w:rsid w:val="00B85F00"/>
    <w:rsid w:val="00BA5F0A"/>
    <w:rsid w:val="00BB0801"/>
    <w:rsid w:val="00BD45CF"/>
    <w:rsid w:val="00BF42D2"/>
    <w:rsid w:val="00C037D8"/>
    <w:rsid w:val="00C26E24"/>
    <w:rsid w:val="00D21745"/>
    <w:rsid w:val="00D540F3"/>
    <w:rsid w:val="00D56CDC"/>
    <w:rsid w:val="00DC1166"/>
    <w:rsid w:val="00E11685"/>
    <w:rsid w:val="00E332D9"/>
    <w:rsid w:val="00E47F60"/>
    <w:rsid w:val="00E8092B"/>
    <w:rsid w:val="00E972F7"/>
    <w:rsid w:val="00F02ECE"/>
    <w:rsid w:val="00F640D7"/>
    <w:rsid w:val="00F84210"/>
    <w:rsid w:val="00FA060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9F48D"/>
  <w15:chartTrackingRefBased/>
  <w15:docId w15:val="{681FF87E-2103-4BAF-8BD3-61F63EE8B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F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4FB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092B"/>
    <w:pPr>
      <w:ind w:left="720"/>
      <w:contextualSpacing/>
    </w:pPr>
  </w:style>
  <w:style w:type="paragraph" w:styleId="Header">
    <w:name w:val="header"/>
    <w:basedOn w:val="Normal"/>
    <w:link w:val="HeaderChar"/>
    <w:uiPriority w:val="99"/>
    <w:unhideWhenUsed/>
    <w:rsid w:val="00E116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685"/>
  </w:style>
  <w:style w:type="paragraph" w:styleId="Footer">
    <w:name w:val="footer"/>
    <w:basedOn w:val="Normal"/>
    <w:link w:val="FooterChar"/>
    <w:uiPriority w:val="99"/>
    <w:unhideWhenUsed/>
    <w:rsid w:val="00E116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685"/>
  </w:style>
  <w:style w:type="character" w:styleId="PageNumber">
    <w:name w:val="page number"/>
    <w:basedOn w:val="DefaultParagraphFont"/>
    <w:uiPriority w:val="99"/>
    <w:semiHidden/>
    <w:unhideWhenUsed/>
    <w:rsid w:val="00E11685"/>
  </w:style>
  <w:style w:type="paragraph" w:styleId="Revision">
    <w:name w:val="Revision"/>
    <w:hidden/>
    <w:uiPriority w:val="99"/>
    <w:semiHidden/>
    <w:rsid w:val="003A3BFC"/>
    <w:pPr>
      <w:spacing w:after="0" w:line="240" w:lineRule="auto"/>
    </w:pPr>
  </w:style>
  <w:style w:type="character" w:styleId="CommentReference">
    <w:name w:val="annotation reference"/>
    <w:basedOn w:val="DefaultParagraphFont"/>
    <w:uiPriority w:val="99"/>
    <w:semiHidden/>
    <w:unhideWhenUsed/>
    <w:rsid w:val="00D56CDC"/>
    <w:rPr>
      <w:sz w:val="16"/>
      <w:szCs w:val="16"/>
    </w:rPr>
  </w:style>
  <w:style w:type="paragraph" w:styleId="CommentText">
    <w:name w:val="annotation text"/>
    <w:basedOn w:val="Normal"/>
    <w:link w:val="CommentTextChar"/>
    <w:uiPriority w:val="99"/>
    <w:semiHidden/>
    <w:unhideWhenUsed/>
    <w:rsid w:val="00D56CDC"/>
    <w:pPr>
      <w:spacing w:line="240" w:lineRule="auto"/>
    </w:pPr>
    <w:rPr>
      <w:sz w:val="20"/>
      <w:szCs w:val="20"/>
    </w:rPr>
  </w:style>
  <w:style w:type="character" w:customStyle="1" w:styleId="CommentTextChar">
    <w:name w:val="Comment Text Char"/>
    <w:basedOn w:val="DefaultParagraphFont"/>
    <w:link w:val="CommentText"/>
    <w:uiPriority w:val="99"/>
    <w:semiHidden/>
    <w:rsid w:val="00D56CDC"/>
    <w:rPr>
      <w:sz w:val="20"/>
      <w:szCs w:val="20"/>
    </w:rPr>
  </w:style>
  <w:style w:type="paragraph" w:styleId="CommentSubject">
    <w:name w:val="annotation subject"/>
    <w:basedOn w:val="CommentText"/>
    <w:next w:val="CommentText"/>
    <w:link w:val="CommentSubjectChar"/>
    <w:uiPriority w:val="99"/>
    <w:semiHidden/>
    <w:unhideWhenUsed/>
    <w:rsid w:val="00D56CDC"/>
    <w:rPr>
      <w:b/>
      <w:bCs/>
    </w:rPr>
  </w:style>
  <w:style w:type="character" w:customStyle="1" w:styleId="CommentSubjectChar">
    <w:name w:val="Comment Subject Char"/>
    <w:basedOn w:val="CommentTextChar"/>
    <w:link w:val="CommentSubject"/>
    <w:uiPriority w:val="99"/>
    <w:semiHidden/>
    <w:rsid w:val="00D56C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1180</Words>
  <Characters>6730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kuldeep.mittal4@gmail.com</cp:lastModifiedBy>
  <cp:revision>2</cp:revision>
  <dcterms:created xsi:type="dcterms:W3CDTF">2024-11-26T06:32:00Z</dcterms:created>
  <dcterms:modified xsi:type="dcterms:W3CDTF">2024-11-26T06:32:00Z</dcterms:modified>
</cp:coreProperties>
</file>