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40176" w14:textId="77777777" w:rsidR="00F720F3" w:rsidRPr="00BB1EA8" w:rsidRDefault="00612BFC" w:rsidP="00BB1EA8">
      <w:pPr>
        <w:spacing w:after="0" w:line="240" w:lineRule="auto"/>
        <w:jc w:val="right"/>
        <w:rPr>
          <w:rFonts w:ascii="Times New Roman" w:hAnsi="Times New Roman" w:cs="Times New Roman"/>
          <w:b/>
          <w:bCs/>
          <w:sz w:val="20"/>
          <w:szCs w:val="20"/>
        </w:rPr>
      </w:pPr>
      <w:r w:rsidRPr="00BB1EA8">
        <w:rPr>
          <w:rFonts w:ascii="Times New Roman" w:hAnsi="Times New Roman" w:cs="Times New Roman"/>
          <w:b/>
          <w:bCs/>
          <w:sz w:val="20"/>
          <w:szCs w:val="20"/>
        </w:rPr>
        <w:t>Doc. No. FAD 18 (24917</w:t>
      </w:r>
      <w:r w:rsidR="00F720F3" w:rsidRPr="00BB1EA8">
        <w:rPr>
          <w:rFonts w:ascii="Times New Roman" w:hAnsi="Times New Roman" w:cs="Times New Roman"/>
          <w:b/>
          <w:bCs/>
          <w:sz w:val="20"/>
          <w:szCs w:val="20"/>
        </w:rPr>
        <w:t>)</w:t>
      </w:r>
      <w:r w:rsidRPr="00BB1EA8">
        <w:rPr>
          <w:rFonts w:ascii="Times New Roman" w:hAnsi="Times New Roman" w:cs="Times New Roman"/>
          <w:b/>
          <w:bCs/>
          <w:sz w:val="20"/>
          <w:szCs w:val="20"/>
        </w:rPr>
        <w:t xml:space="preserve"> </w:t>
      </w:r>
      <w:r w:rsidR="00F720F3" w:rsidRPr="00BB1EA8">
        <w:rPr>
          <w:rFonts w:ascii="Times New Roman" w:hAnsi="Times New Roman" w:cs="Times New Roman"/>
          <w:b/>
          <w:bCs/>
          <w:sz w:val="20"/>
          <w:szCs w:val="20"/>
        </w:rPr>
        <w:t>F</w:t>
      </w:r>
    </w:p>
    <w:p w14:paraId="5478C410" w14:textId="77777777" w:rsidR="00F720F3" w:rsidRPr="00BB1EA8" w:rsidRDefault="00F720F3" w:rsidP="00BB1EA8">
      <w:pPr>
        <w:spacing w:after="0" w:line="240" w:lineRule="auto"/>
        <w:jc w:val="right"/>
        <w:rPr>
          <w:rFonts w:ascii="Times New Roman" w:hAnsi="Times New Roman" w:cs="Times New Roman"/>
          <w:b/>
          <w:bCs/>
          <w:sz w:val="20"/>
          <w:szCs w:val="20"/>
        </w:rPr>
      </w:pPr>
      <w:r w:rsidRPr="00BB1EA8">
        <w:rPr>
          <w:rFonts w:ascii="Times New Roman" w:hAnsi="Times New Roman" w:cs="Times New Roman"/>
          <w:b/>
          <w:bCs/>
          <w:sz w:val="20"/>
          <w:szCs w:val="20"/>
        </w:rPr>
        <w:t xml:space="preserve">IS </w:t>
      </w:r>
      <w:proofErr w:type="gramStart"/>
      <w:r w:rsidR="00612BFC" w:rsidRPr="00BB1EA8">
        <w:rPr>
          <w:rFonts w:ascii="Times New Roman" w:hAnsi="Times New Roman" w:cs="Times New Roman"/>
          <w:b/>
          <w:bCs/>
          <w:sz w:val="20"/>
          <w:szCs w:val="20"/>
        </w:rPr>
        <w:t xml:space="preserve">12190 </w:t>
      </w:r>
      <w:r w:rsidRPr="00BB1EA8">
        <w:rPr>
          <w:rFonts w:ascii="Times New Roman" w:hAnsi="Times New Roman" w:cs="Times New Roman"/>
          <w:b/>
          <w:bCs/>
          <w:sz w:val="20"/>
          <w:szCs w:val="20"/>
        </w:rPr>
        <w:t>:</w:t>
      </w:r>
      <w:proofErr w:type="gramEnd"/>
      <w:r w:rsidRPr="00BB1EA8">
        <w:rPr>
          <w:rFonts w:ascii="Times New Roman" w:hAnsi="Times New Roman" w:cs="Times New Roman"/>
          <w:b/>
          <w:bCs/>
          <w:sz w:val="20"/>
          <w:szCs w:val="20"/>
        </w:rPr>
        <w:t xml:space="preserve"> 2024</w:t>
      </w:r>
    </w:p>
    <w:p w14:paraId="38067C7E" w14:textId="77777777" w:rsidR="00F720F3" w:rsidRPr="00BB1EA8" w:rsidRDefault="00F720F3" w:rsidP="00BB1EA8">
      <w:pPr>
        <w:spacing w:after="0" w:line="240" w:lineRule="auto"/>
        <w:jc w:val="center"/>
        <w:rPr>
          <w:rFonts w:ascii="Times New Roman" w:hAnsi="Times New Roman" w:cs="Times New Roman"/>
          <w:b/>
          <w:bCs/>
          <w:sz w:val="20"/>
          <w:szCs w:val="20"/>
        </w:rPr>
      </w:pPr>
    </w:p>
    <w:p w14:paraId="6BE2D014" w14:textId="77777777" w:rsidR="00F720F3" w:rsidRPr="00BB1EA8" w:rsidRDefault="00F720F3" w:rsidP="00BB1EA8">
      <w:pPr>
        <w:spacing w:after="0" w:line="240" w:lineRule="auto"/>
        <w:jc w:val="center"/>
        <w:rPr>
          <w:rFonts w:ascii="Times New Roman" w:eastAsia="Times New Roman" w:hAnsi="Times New Roman" w:cs="Times New Roman"/>
          <w:i/>
          <w:iCs/>
          <w:spacing w:val="-1"/>
          <w:sz w:val="20"/>
          <w:szCs w:val="20"/>
          <w:lang w:eastAsia="en-GB"/>
        </w:rPr>
      </w:pPr>
    </w:p>
    <w:p w14:paraId="77557517" w14:textId="77777777" w:rsidR="00F720F3" w:rsidRPr="00BB1EA8" w:rsidRDefault="00F720F3" w:rsidP="00BB1EA8">
      <w:pPr>
        <w:spacing w:after="0" w:line="240" w:lineRule="auto"/>
        <w:jc w:val="center"/>
        <w:rPr>
          <w:rFonts w:ascii="Times New Roman" w:eastAsia="Times New Roman" w:hAnsi="Times New Roman" w:cs="Times New Roman"/>
          <w:i/>
          <w:iCs/>
          <w:spacing w:val="-1"/>
          <w:sz w:val="20"/>
          <w:szCs w:val="20"/>
          <w:lang w:eastAsia="en-GB"/>
        </w:rPr>
      </w:pPr>
    </w:p>
    <w:p w14:paraId="2479EDDE" w14:textId="77777777" w:rsidR="00F720F3" w:rsidRPr="00BB1EA8" w:rsidRDefault="00F720F3" w:rsidP="00BB1EA8">
      <w:pPr>
        <w:spacing w:line="240" w:lineRule="auto"/>
        <w:jc w:val="center"/>
        <w:rPr>
          <w:rFonts w:ascii="Times New Roman" w:eastAsia="Times New Roman" w:hAnsi="Times New Roman" w:cs="Times New Roman"/>
          <w:i/>
          <w:iCs/>
          <w:spacing w:val="-1"/>
          <w:sz w:val="20"/>
          <w:szCs w:val="20"/>
          <w:rtl/>
          <w:cs/>
          <w:lang w:eastAsia="en-GB"/>
        </w:rPr>
      </w:pPr>
      <w:r w:rsidRPr="00BB1EA8">
        <w:rPr>
          <w:rFonts w:ascii="Kokila" w:eastAsia="Times New Roman" w:hAnsi="Kokila" w:cs="Kokila" w:hint="cs"/>
          <w:i/>
          <w:iCs/>
          <w:spacing w:val="-1"/>
          <w:sz w:val="20"/>
          <w:szCs w:val="20"/>
          <w:cs/>
          <w:lang w:eastAsia="en-GB" w:bidi="hi-IN"/>
        </w:rPr>
        <w:t>भारतीय</w:t>
      </w:r>
      <w:r w:rsidRPr="00BB1EA8">
        <w:rPr>
          <w:rFonts w:ascii="Times New Roman" w:eastAsia="Times New Roman" w:hAnsi="Times New Roman" w:cs="Times New Roman"/>
          <w:i/>
          <w:spacing w:val="-1"/>
          <w:sz w:val="20"/>
          <w:szCs w:val="20"/>
          <w:lang w:eastAsia="en-GB"/>
        </w:rPr>
        <w:t xml:space="preserve"> </w:t>
      </w:r>
      <w:r w:rsidRPr="00BB1EA8">
        <w:rPr>
          <w:rFonts w:ascii="Kokila" w:eastAsia="Times New Roman" w:hAnsi="Kokila" w:cs="Kokila" w:hint="cs"/>
          <w:i/>
          <w:iCs/>
          <w:spacing w:val="-1"/>
          <w:sz w:val="20"/>
          <w:szCs w:val="20"/>
          <w:cs/>
          <w:lang w:eastAsia="en-GB" w:bidi="hi-IN"/>
        </w:rPr>
        <w:t>मानक</w:t>
      </w:r>
      <w:r w:rsidRPr="00BB1EA8">
        <w:rPr>
          <w:rFonts w:ascii="Times New Roman" w:eastAsia="Times New Roman" w:hAnsi="Times New Roman" w:cs="Times New Roman"/>
          <w:i/>
          <w:spacing w:val="-1"/>
          <w:sz w:val="20"/>
          <w:szCs w:val="20"/>
          <w:lang w:eastAsia="en-GB"/>
        </w:rPr>
        <w:t xml:space="preserve"> </w:t>
      </w:r>
    </w:p>
    <w:p w14:paraId="74A71086" w14:textId="77777777" w:rsidR="00F720F3" w:rsidRPr="00280ADE" w:rsidRDefault="00F720F3" w:rsidP="004F520A">
      <w:pPr>
        <w:widowControl w:val="0"/>
        <w:tabs>
          <w:tab w:val="left" w:pos="5970"/>
          <w:tab w:val="right" w:pos="8640"/>
        </w:tabs>
        <w:suppressAutoHyphens/>
        <w:spacing w:after="120" w:line="240" w:lineRule="auto"/>
        <w:jc w:val="center"/>
        <w:rPr>
          <w:rFonts w:ascii="Kokila" w:eastAsia="Times New Roman" w:hAnsi="Kokila" w:cs="Kokila"/>
          <w:b/>
          <w:bCs/>
          <w:color w:val="000000"/>
          <w:kern w:val="2"/>
          <w:sz w:val="52"/>
          <w:szCs w:val="52"/>
          <w:lang w:val="en-IN" w:eastAsia="zh-CN"/>
        </w:rPr>
      </w:pPr>
      <w:commentRangeStart w:id="0"/>
      <w:commentRangeStart w:id="1"/>
      <w:r w:rsidRPr="00280ADE">
        <w:rPr>
          <w:rFonts w:ascii="Kokila" w:eastAsia="Times New Roman" w:hAnsi="Kokila" w:cs="Kokila"/>
          <w:b/>
          <w:bCs/>
          <w:color w:val="000000"/>
          <w:kern w:val="2"/>
          <w:sz w:val="52"/>
          <w:szCs w:val="52"/>
          <w:highlight w:val="yellow"/>
          <w:cs/>
          <w:lang w:eastAsia="zh-CN" w:bidi="hi-IN"/>
        </w:rPr>
        <w:t>भेड़</w:t>
      </w:r>
      <w:r w:rsidRPr="00280ADE">
        <w:rPr>
          <w:rFonts w:ascii="Kokila" w:eastAsia="Times New Roman" w:hAnsi="Kokila" w:cs="Kokila"/>
          <w:b/>
          <w:bCs/>
          <w:color w:val="000000"/>
          <w:kern w:val="2"/>
          <w:sz w:val="52"/>
          <w:szCs w:val="52"/>
          <w:highlight w:val="yellow"/>
          <w:lang w:eastAsia="zh-CN"/>
        </w:rPr>
        <w:t xml:space="preserve"> </w:t>
      </w:r>
      <w:r w:rsidRPr="00280ADE">
        <w:rPr>
          <w:rFonts w:ascii="Kokila" w:eastAsia="Times New Roman" w:hAnsi="Kokila" w:cs="Kokila"/>
          <w:b/>
          <w:bCs/>
          <w:color w:val="000000"/>
          <w:kern w:val="2"/>
          <w:sz w:val="52"/>
          <w:szCs w:val="52"/>
          <w:highlight w:val="yellow"/>
          <w:cs/>
          <w:lang w:eastAsia="zh-CN" w:bidi="hi-IN"/>
        </w:rPr>
        <w:t>के</w:t>
      </w:r>
      <w:r w:rsidRPr="00280ADE">
        <w:rPr>
          <w:rFonts w:ascii="Kokila" w:eastAsia="Times New Roman" w:hAnsi="Kokila" w:cs="Kokila"/>
          <w:b/>
          <w:bCs/>
          <w:color w:val="000000"/>
          <w:kern w:val="2"/>
          <w:sz w:val="52"/>
          <w:szCs w:val="52"/>
          <w:highlight w:val="yellow"/>
          <w:lang w:eastAsia="zh-CN"/>
        </w:rPr>
        <w:t xml:space="preserve"> </w:t>
      </w:r>
      <w:r w:rsidRPr="00280ADE">
        <w:rPr>
          <w:rFonts w:ascii="Kokila" w:eastAsia="Times New Roman" w:hAnsi="Kokila" w:cs="Kokila"/>
          <w:b/>
          <w:bCs/>
          <w:color w:val="000000"/>
          <w:kern w:val="2"/>
          <w:sz w:val="52"/>
          <w:szCs w:val="52"/>
          <w:highlight w:val="yellow"/>
          <w:cs/>
          <w:lang w:eastAsia="zh-CN" w:bidi="hi-IN"/>
        </w:rPr>
        <w:t>रक्ततस्राव</w:t>
      </w:r>
      <w:r w:rsidRPr="00280ADE">
        <w:rPr>
          <w:rFonts w:ascii="Kokila" w:eastAsia="Times New Roman" w:hAnsi="Kokila" w:cs="Kokila"/>
          <w:b/>
          <w:bCs/>
          <w:color w:val="000000"/>
          <w:kern w:val="2"/>
          <w:sz w:val="52"/>
          <w:szCs w:val="52"/>
          <w:highlight w:val="yellow"/>
          <w:lang w:eastAsia="zh-CN"/>
        </w:rPr>
        <w:t xml:space="preserve"> </w:t>
      </w:r>
      <w:r w:rsidRPr="00280ADE">
        <w:rPr>
          <w:rFonts w:ascii="Kokila" w:eastAsia="Times New Roman" w:hAnsi="Kokila" w:cs="Kokila"/>
          <w:b/>
          <w:bCs/>
          <w:color w:val="000000"/>
          <w:kern w:val="2"/>
          <w:sz w:val="52"/>
          <w:szCs w:val="52"/>
          <w:highlight w:val="yellow"/>
          <w:cs/>
          <w:lang w:eastAsia="zh-CN" w:bidi="hi-IN"/>
        </w:rPr>
        <w:t>के</w:t>
      </w:r>
      <w:r w:rsidRPr="00280ADE">
        <w:rPr>
          <w:rFonts w:ascii="Kokila" w:eastAsia="Times New Roman" w:hAnsi="Kokila" w:cs="Kokila"/>
          <w:b/>
          <w:bCs/>
          <w:color w:val="000000"/>
          <w:kern w:val="2"/>
          <w:sz w:val="52"/>
          <w:szCs w:val="52"/>
          <w:highlight w:val="yellow"/>
          <w:lang w:eastAsia="zh-CN"/>
        </w:rPr>
        <w:t xml:space="preserve"> </w:t>
      </w:r>
      <w:r w:rsidRPr="00280ADE">
        <w:rPr>
          <w:rFonts w:ascii="Kokila" w:eastAsia="Times New Roman" w:hAnsi="Kokila" w:cs="Kokila"/>
          <w:b/>
          <w:bCs/>
          <w:color w:val="000000"/>
          <w:kern w:val="2"/>
          <w:sz w:val="52"/>
          <w:szCs w:val="52"/>
          <w:highlight w:val="yellow"/>
          <w:cs/>
          <w:lang w:eastAsia="zh-CN" w:bidi="hi-IN"/>
        </w:rPr>
        <w:t>लिए</w:t>
      </w:r>
      <w:r w:rsidRPr="00280ADE">
        <w:rPr>
          <w:rFonts w:ascii="Kokila" w:eastAsia="Times New Roman" w:hAnsi="Kokila" w:cs="Kokila"/>
          <w:b/>
          <w:bCs/>
          <w:color w:val="000000"/>
          <w:kern w:val="2"/>
          <w:sz w:val="52"/>
          <w:szCs w:val="52"/>
          <w:highlight w:val="yellow"/>
          <w:lang w:eastAsia="zh-CN"/>
        </w:rPr>
        <w:t xml:space="preserve"> </w:t>
      </w:r>
      <w:r w:rsidRPr="00280ADE">
        <w:rPr>
          <w:rFonts w:ascii="Kokila" w:eastAsia="Times New Roman" w:hAnsi="Kokila" w:cs="Kokila"/>
          <w:b/>
          <w:bCs/>
          <w:color w:val="000000"/>
          <w:kern w:val="2"/>
          <w:sz w:val="52"/>
          <w:szCs w:val="52"/>
          <w:highlight w:val="yellow"/>
          <w:cs/>
          <w:lang w:eastAsia="zh-CN" w:bidi="hi-IN"/>
        </w:rPr>
        <w:t>बेड़ियां</w:t>
      </w:r>
      <w:r w:rsidRPr="00280ADE">
        <w:rPr>
          <w:rFonts w:ascii="Kokila" w:eastAsia="Times New Roman" w:hAnsi="Kokila" w:cs="Kokila"/>
          <w:b/>
          <w:bCs/>
          <w:color w:val="000000"/>
          <w:kern w:val="2"/>
          <w:sz w:val="52"/>
          <w:szCs w:val="52"/>
          <w:lang w:eastAsia="zh-CN"/>
        </w:rPr>
        <w:t xml:space="preserve"> </w:t>
      </w:r>
      <w:commentRangeEnd w:id="0"/>
      <w:r w:rsidR="00026036">
        <w:rPr>
          <w:rStyle w:val="CommentReference"/>
        </w:rPr>
        <w:commentReference w:id="0"/>
      </w:r>
      <w:commentRangeEnd w:id="1"/>
      <w:r w:rsidR="00280ADE">
        <w:rPr>
          <w:rStyle w:val="CommentReference"/>
        </w:rPr>
        <w:commentReference w:id="1"/>
      </w:r>
      <w:r w:rsidRPr="00280ADE">
        <w:rPr>
          <w:rFonts w:ascii="Kokila" w:eastAsia="Times New Roman" w:hAnsi="Kokila" w:cs="Kokila"/>
          <w:b/>
          <w:kern w:val="2"/>
          <w:sz w:val="52"/>
          <w:szCs w:val="52"/>
          <w:lang w:eastAsia="zh-CN"/>
        </w:rPr>
        <w:t>—</w:t>
      </w:r>
      <w:r w:rsidRPr="00280ADE">
        <w:rPr>
          <w:rFonts w:ascii="Kokila" w:eastAsia="Times New Roman" w:hAnsi="Kokila" w:cs="Kokila"/>
          <w:b/>
          <w:bCs/>
          <w:color w:val="000000"/>
          <w:kern w:val="2"/>
          <w:sz w:val="52"/>
          <w:szCs w:val="52"/>
          <w:lang w:eastAsia="zh-CN"/>
        </w:rPr>
        <w:t xml:space="preserve"> </w:t>
      </w:r>
      <w:r w:rsidRPr="00280ADE">
        <w:rPr>
          <w:rFonts w:ascii="Kokila" w:eastAsia="Times New Roman" w:hAnsi="Kokila" w:cs="Kokila"/>
          <w:b/>
          <w:bCs/>
          <w:color w:val="000000"/>
          <w:kern w:val="2"/>
          <w:sz w:val="52"/>
          <w:szCs w:val="52"/>
          <w:cs/>
          <w:lang w:eastAsia="zh-CN" w:bidi="hi-IN"/>
        </w:rPr>
        <w:t>विशिष्टि</w:t>
      </w:r>
    </w:p>
    <w:p w14:paraId="4831CB55" w14:textId="072B3C3A" w:rsidR="00F720F3" w:rsidRPr="00280ADE" w:rsidRDefault="00543A50" w:rsidP="00BB1EA8">
      <w:pPr>
        <w:tabs>
          <w:tab w:val="left" w:pos="9072"/>
        </w:tabs>
        <w:spacing w:after="0" w:line="240" w:lineRule="auto"/>
        <w:ind w:right="-64"/>
        <w:jc w:val="center"/>
        <w:rPr>
          <w:rFonts w:ascii="Kokila" w:eastAsia="Calibri" w:hAnsi="Kokila" w:cs="Kokila"/>
          <w:i/>
          <w:iCs/>
          <w:sz w:val="40"/>
          <w:szCs w:val="40"/>
          <w:lang w:bidi="hi-IN"/>
        </w:rPr>
      </w:pPr>
      <w:r w:rsidRPr="00280ADE">
        <w:rPr>
          <w:rFonts w:ascii="Kokila" w:eastAsia="Calibri" w:hAnsi="Kokila" w:cs="Kokila"/>
          <w:i/>
          <w:iCs/>
          <w:sz w:val="40"/>
          <w:szCs w:val="40"/>
          <w:cs/>
          <w:lang w:bidi="hi-IN"/>
        </w:rPr>
        <w:t>(</w:t>
      </w:r>
      <w:r w:rsidR="00E25CA6">
        <w:rPr>
          <w:rFonts w:ascii="Kokila" w:eastAsia="Calibri" w:hAnsi="Kokila" w:cs="Kokila"/>
          <w:i/>
          <w:iCs/>
          <w:sz w:val="40"/>
          <w:szCs w:val="40"/>
          <w:lang w:bidi="hi-IN"/>
        </w:rPr>
        <w:t xml:space="preserve"> </w:t>
      </w:r>
      <w:r w:rsidRPr="00280ADE">
        <w:rPr>
          <w:rFonts w:ascii="Kokila" w:eastAsia="Calibri" w:hAnsi="Kokila" w:cs="Kokila"/>
          <w:i/>
          <w:iCs/>
          <w:sz w:val="40"/>
          <w:szCs w:val="40"/>
          <w:cs/>
          <w:lang w:bidi="hi-IN"/>
        </w:rPr>
        <w:t xml:space="preserve">पहला </w:t>
      </w:r>
      <w:r w:rsidR="00E25CA6" w:rsidRPr="00280ADE">
        <w:rPr>
          <w:rFonts w:ascii="Kokila" w:eastAsia="Calibri" w:hAnsi="Kokila" w:cs="Kokila"/>
          <w:i/>
          <w:iCs/>
          <w:sz w:val="40"/>
          <w:szCs w:val="40"/>
          <w:cs/>
          <w:lang w:bidi="hi-IN"/>
        </w:rPr>
        <w:t xml:space="preserve">पुनरीक्षण </w:t>
      </w:r>
      <w:r w:rsidRPr="00280ADE">
        <w:rPr>
          <w:rFonts w:ascii="Kokila" w:eastAsia="Calibri" w:hAnsi="Kokila" w:cs="Kokila"/>
          <w:i/>
          <w:iCs/>
          <w:sz w:val="40"/>
          <w:szCs w:val="40"/>
          <w:cs/>
          <w:lang w:bidi="hi-IN"/>
        </w:rPr>
        <w:t>)</w:t>
      </w:r>
    </w:p>
    <w:p w14:paraId="39525006"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i/>
          <w:iCs/>
          <w:sz w:val="20"/>
          <w:szCs w:val="20"/>
        </w:rPr>
      </w:pPr>
    </w:p>
    <w:p w14:paraId="25D4CF59"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i/>
          <w:iCs/>
          <w:sz w:val="20"/>
          <w:szCs w:val="20"/>
        </w:rPr>
      </w:pPr>
    </w:p>
    <w:p w14:paraId="702342A6"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i/>
          <w:iCs/>
          <w:sz w:val="20"/>
          <w:szCs w:val="20"/>
        </w:rPr>
      </w:pPr>
    </w:p>
    <w:p w14:paraId="13C0D8C9"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i/>
          <w:iCs/>
          <w:sz w:val="20"/>
          <w:szCs w:val="20"/>
        </w:rPr>
      </w:pPr>
    </w:p>
    <w:p w14:paraId="684961DF" w14:textId="77777777" w:rsidR="00F720F3" w:rsidRPr="00BB1EA8" w:rsidRDefault="00F720F3" w:rsidP="00BB1EA8">
      <w:pPr>
        <w:tabs>
          <w:tab w:val="left" w:pos="9072"/>
        </w:tabs>
        <w:spacing w:line="240" w:lineRule="auto"/>
        <w:ind w:right="-64"/>
        <w:jc w:val="center"/>
        <w:rPr>
          <w:rFonts w:ascii="Times New Roman" w:eastAsia="Calibri" w:hAnsi="Times New Roman" w:cs="Times New Roman"/>
          <w:i/>
          <w:iCs/>
          <w:sz w:val="20"/>
          <w:szCs w:val="20"/>
        </w:rPr>
      </w:pPr>
      <w:r w:rsidRPr="00BB1EA8">
        <w:rPr>
          <w:rFonts w:ascii="Times New Roman" w:eastAsia="Calibri" w:hAnsi="Times New Roman" w:cs="Times New Roman"/>
          <w:i/>
          <w:iCs/>
          <w:sz w:val="20"/>
          <w:szCs w:val="20"/>
        </w:rPr>
        <w:t>Indian Standard</w:t>
      </w:r>
    </w:p>
    <w:p w14:paraId="623C9375" w14:textId="77777777" w:rsidR="00F720F3" w:rsidRPr="00280ADE" w:rsidRDefault="00F720F3" w:rsidP="004F520A">
      <w:pPr>
        <w:spacing w:after="120" w:line="240" w:lineRule="auto"/>
        <w:jc w:val="center"/>
        <w:rPr>
          <w:rFonts w:ascii="Arial" w:hAnsi="Arial" w:cs="Arial"/>
          <w:b/>
          <w:bCs/>
          <w:sz w:val="36"/>
          <w:szCs w:val="36"/>
        </w:rPr>
      </w:pPr>
      <w:r w:rsidRPr="00280ADE">
        <w:rPr>
          <w:rFonts w:ascii="Arial" w:hAnsi="Arial" w:cs="Arial"/>
          <w:b/>
          <w:bCs/>
          <w:sz w:val="36"/>
          <w:szCs w:val="36"/>
        </w:rPr>
        <w:t xml:space="preserve">Sheep Bleeding Shackles </w:t>
      </w:r>
      <w:r w:rsidRPr="00280ADE">
        <w:rPr>
          <w:rFonts w:ascii="Arial" w:eastAsia="Times New Roman" w:hAnsi="Arial" w:cs="Arial"/>
          <w:b/>
          <w:kern w:val="2"/>
          <w:sz w:val="36"/>
          <w:szCs w:val="36"/>
          <w:lang w:eastAsia="zh-CN"/>
        </w:rPr>
        <w:t>—</w:t>
      </w:r>
      <w:r w:rsidRPr="00280ADE">
        <w:rPr>
          <w:rFonts w:ascii="Arial" w:hAnsi="Arial" w:cs="Arial"/>
          <w:b/>
          <w:bCs/>
          <w:sz w:val="36"/>
          <w:szCs w:val="36"/>
        </w:rPr>
        <w:t xml:space="preserve"> Specification</w:t>
      </w:r>
    </w:p>
    <w:p w14:paraId="48F1DB7A" w14:textId="1EDF1ACA" w:rsidR="00F720F3" w:rsidRPr="00280ADE" w:rsidRDefault="00F720F3" w:rsidP="00BB1EA8">
      <w:pPr>
        <w:tabs>
          <w:tab w:val="left" w:pos="9072"/>
        </w:tabs>
        <w:spacing w:after="0" w:line="240" w:lineRule="auto"/>
        <w:ind w:right="-64"/>
        <w:jc w:val="center"/>
        <w:rPr>
          <w:rFonts w:ascii="Arial" w:eastAsia="Calibri" w:hAnsi="Arial" w:cs="Arial"/>
          <w:i/>
          <w:iCs/>
          <w:sz w:val="28"/>
          <w:szCs w:val="28"/>
        </w:rPr>
      </w:pPr>
      <w:proofErr w:type="gramStart"/>
      <w:r w:rsidRPr="00280ADE">
        <w:rPr>
          <w:rFonts w:ascii="Arial" w:eastAsia="Calibri" w:hAnsi="Arial" w:cs="Arial"/>
          <w:i/>
          <w:iCs/>
          <w:sz w:val="28"/>
          <w:szCs w:val="28"/>
        </w:rPr>
        <w:t>(</w:t>
      </w:r>
      <w:r w:rsidR="003144FB" w:rsidRPr="00280ADE">
        <w:rPr>
          <w:rFonts w:ascii="Arial" w:eastAsia="Calibri" w:hAnsi="Arial" w:cs="Arial"/>
          <w:i/>
          <w:iCs/>
          <w:sz w:val="28"/>
          <w:szCs w:val="28"/>
        </w:rPr>
        <w:t xml:space="preserve"> </w:t>
      </w:r>
      <w:r w:rsidRPr="00280ADE">
        <w:rPr>
          <w:rFonts w:ascii="Arial" w:eastAsia="Times New Roman" w:hAnsi="Arial" w:cs="Arial"/>
          <w:i/>
          <w:iCs/>
          <w:kern w:val="2"/>
          <w:sz w:val="28"/>
          <w:szCs w:val="28"/>
          <w:lang w:eastAsia="zh-CN"/>
        </w:rPr>
        <w:t>First</w:t>
      </w:r>
      <w:proofErr w:type="gramEnd"/>
      <w:r w:rsidRPr="00280ADE">
        <w:rPr>
          <w:rFonts w:ascii="Arial" w:eastAsia="Times New Roman" w:hAnsi="Arial" w:cs="Arial"/>
          <w:i/>
          <w:iCs/>
          <w:kern w:val="2"/>
          <w:sz w:val="28"/>
          <w:szCs w:val="28"/>
          <w:lang w:eastAsia="zh-CN"/>
        </w:rPr>
        <w:t xml:space="preserve"> Revision</w:t>
      </w:r>
      <w:r w:rsidR="003144FB" w:rsidRPr="00280ADE">
        <w:rPr>
          <w:rFonts w:ascii="Arial" w:eastAsia="Times New Roman" w:hAnsi="Arial" w:cs="Arial"/>
          <w:i/>
          <w:iCs/>
          <w:kern w:val="2"/>
          <w:sz w:val="28"/>
          <w:szCs w:val="28"/>
          <w:lang w:eastAsia="zh-CN"/>
        </w:rPr>
        <w:t xml:space="preserve"> </w:t>
      </w:r>
      <w:r w:rsidRPr="00280ADE">
        <w:rPr>
          <w:rFonts w:ascii="Arial" w:eastAsia="Calibri" w:hAnsi="Arial" w:cs="Arial"/>
          <w:i/>
          <w:iCs/>
          <w:sz w:val="28"/>
          <w:szCs w:val="28"/>
        </w:rPr>
        <w:t>)</w:t>
      </w:r>
    </w:p>
    <w:p w14:paraId="017DA759"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4C89B482"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59DEBB63"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50C7BA4D"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1943070C"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3B72207D"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r w:rsidRPr="00BB1EA8">
        <w:rPr>
          <w:rFonts w:ascii="Times New Roman" w:eastAsia="Calibri" w:hAnsi="Times New Roman" w:cs="Times New Roman"/>
          <w:sz w:val="20"/>
          <w:szCs w:val="20"/>
        </w:rPr>
        <w:t>ICS 65.040.20</w:t>
      </w:r>
    </w:p>
    <w:p w14:paraId="2455400A"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7586974C"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47672C61" w14:textId="77777777" w:rsidR="00F720F3" w:rsidRPr="00BB1EA8" w:rsidRDefault="00F720F3" w:rsidP="00BB1EA8">
      <w:pPr>
        <w:tabs>
          <w:tab w:val="left" w:pos="9072"/>
        </w:tabs>
        <w:spacing w:after="0" w:line="240" w:lineRule="auto"/>
        <w:ind w:right="-64"/>
        <w:jc w:val="center"/>
        <w:rPr>
          <w:rFonts w:ascii="Times New Roman" w:eastAsia="Calibri" w:hAnsi="Times New Roman" w:cs="Times New Roman"/>
          <w:sz w:val="20"/>
          <w:szCs w:val="20"/>
        </w:rPr>
      </w:pPr>
    </w:p>
    <w:p w14:paraId="5C1E631F" w14:textId="77777777" w:rsidR="00F720F3" w:rsidRPr="00BB1EA8" w:rsidRDefault="00F720F3" w:rsidP="00BB1EA8">
      <w:pPr>
        <w:spacing w:after="0" w:line="240" w:lineRule="auto"/>
        <w:jc w:val="center"/>
        <w:rPr>
          <w:rFonts w:ascii="Times New Roman" w:hAnsi="Times New Roman" w:cs="Times New Roman"/>
          <w:sz w:val="20"/>
          <w:szCs w:val="20"/>
          <w:lang w:eastAsia="en-GB"/>
        </w:rPr>
      </w:pPr>
    </w:p>
    <w:p w14:paraId="14CD8CF5" w14:textId="77777777" w:rsidR="00F720F3" w:rsidRPr="00BB1EA8" w:rsidRDefault="00F720F3" w:rsidP="00BB1EA8">
      <w:pPr>
        <w:spacing w:after="0" w:line="240" w:lineRule="auto"/>
        <w:jc w:val="center"/>
        <w:rPr>
          <w:rFonts w:ascii="Times New Roman" w:hAnsi="Times New Roman" w:cs="Times New Roman"/>
          <w:sz w:val="20"/>
          <w:szCs w:val="20"/>
          <w:lang w:eastAsia="en-GB"/>
        </w:rPr>
      </w:pPr>
    </w:p>
    <w:p w14:paraId="2CA54DAD" w14:textId="77777777" w:rsidR="00F720F3" w:rsidRPr="00BB1EA8" w:rsidRDefault="00F720F3" w:rsidP="00BB1EA8">
      <w:pPr>
        <w:spacing w:after="0" w:line="240" w:lineRule="auto"/>
        <w:jc w:val="center"/>
        <w:rPr>
          <w:rFonts w:ascii="Times New Roman" w:hAnsi="Times New Roman" w:cs="Times New Roman"/>
          <w:sz w:val="20"/>
          <w:szCs w:val="20"/>
          <w:lang w:val="en-IN" w:eastAsia="en-GB"/>
        </w:rPr>
      </w:pPr>
      <w:r w:rsidRPr="00BB1EA8">
        <w:rPr>
          <w:rFonts w:ascii="Times New Roman" w:hAnsi="Times New Roman" w:cs="Times New Roman"/>
          <w:sz w:val="20"/>
          <w:szCs w:val="20"/>
          <w:lang w:val="en-IN" w:eastAsia="en-GB"/>
        </w:rPr>
        <w:t>© BIS 2024</w:t>
      </w:r>
    </w:p>
    <w:p w14:paraId="5CA1A1F0" w14:textId="77777777" w:rsidR="00F720F3" w:rsidRPr="00BB1EA8" w:rsidRDefault="00F720F3" w:rsidP="00BB1EA8">
      <w:pPr>
        <w:spacing w:after="0" w:line="240" w:lineRule="auto"/>
        <w:jc w:val="center"/>
        <w:rPr>
          <w:rFonts w:ascii="Times New Roman" w:hAnsi="Times New Roman" w:cs="Times New Roman"/>
          <w:b/>
          <w:bCs/>
          <w:sz w:val="20"/>
          <w:szCs w:val="20"/>
          <w:lang w:val="en-IN" w:eastAsia="en-GB"/>
        </w:rPr>
      </w:pPr>
      <w:r w:rsidRPr="00BB1EA8">
        <w:rPr>
          <w:rFonts w:ascii="Times New Roman" w:hAnsi="Times New Roman" w:cs="Times New Roman"/>
          <w:b/>
          <w:bCs/>
          <w:sz w:val="20"/>
          <w:szCs w:val="20"/>
          <w:lang w:val="en-IN" w:eastAsia="en-GB"/>
        </w:rPr>
        <w:t>BUREAU   OF   INDIAN   STANDARDS</w:t>
      </w:r>
    </w:p>
    <w:p w14:paraId="3FCE67F4" w14:textId="77777777" w:rsidR="00F720F3" w:rsidRPr="00BB1EA8" w:rsidRDefault="00F720F3" w:rsidP="00BB1EA8">
      <w:pPr>
        <w:spacing w:after="0" w:line="240" w:lineRule="auto"/>
        <w:jc w:val="center"/>
        <w:rPr>
          <w:rFonts w:ascii="Times New Roman" w:hAnsi="Times New Roman" w:cs="Times New Roman"/>
          <w:sz w:val="20"/>
          <w:szCs w:val="20"/>
          <w:lang w:val="en-IN" w:eastAsia="en-GB"/>
        </w:rPr>
      </w:pPr>
      <w:r w:rsidRPr="00BB1EA8">
        <w:rPr>
          <w:rFonts w:ascii="Times New Roman" w:hAnsi="Times New Roman" w:cs="Times New Roman"/>
          <w:sz w:val="20"/>
          <w:szCs w:val="20"/>
          <w:lang w:val="en-IN" w:eastAsia="en-GB"/>
        </w:rPr>
        <w:t>MANAK BHAVAN, 9 BAHADUR SHAH ZAFAR MARG</w:t>
      </w:r>
    </w:p>
    <w:p w14:paraId="6C76C777" w14:textId="77777777" w:rsidR="00F720F3" w:rsidRPr="00BB1EA8" w:rsidRDefault="00F720F3" w:rsidP="00BB1EA8">
      <w:pPr>
        <w:spacing w:after="0" w:line="240" w:lineRule="auto"/>
        <w:jc w:val="center"/>
        <w:rPr>
          <w:rFonts w:ascii="Times New Roman" w:hAnsi="Times New Roman" w:cs="Times New Roman"/>
          <w:sz w:val="20"/>
          <w:szCs w:val="20"/>
          <w:lang w:val="en-IN" w:eastAsia="en-GB"/>
        </w:rPr>
      </w:pPr>
      <w:r w:rsidRPr="00BB1EA8">
        <w:rPr>
          <w:rFonts w:ascii="Times New Roman" w:hAnsi="Times New Roman" w:cs="Times New Roman"/>
          <w:sz w:val="20"/>
          <w:szCs w:val="20"/>
          <w:lang w:val="en-IN" w:eastAsia="en-GB"/>
        </w:rPr>
        <w:t>NEW DELHI 110002</w:t>
      </w:r>
    </w:p>
    <w:p w14:paraId="23CF198B" w14:textId="77777777" w:rsidR="00F720F3" w:rsidRPr="00BB1EA8" w:rsidRDefault="00F720F3" w:rsidP="00BB1EA8">
      <w:pPr>
        <w:spacing w:line="240" w:lineRule="auto"/>
        <w:rPr>
          <w:rFonts w:ascii="Times New Roman" w:hAnsi="Times New Roman" w:cs="Times New Roman"/>
          <w:b/>
          <w:bCs/>
          <w:sz w:val="20"/>
          <w:szCs w:val="20"/>
          <w:lang w:eastAsia="en-GB"/>
        </w:rPr>
      </w:pPr>
    </w:p>
    <w:p w14:paraId="5B139FF8" w14:textId="77777777" w:rsidR="00F720F3" w:rsidRPr="00BB1EA8" w:rsidRDefault="00F720F3" w:rsidP="00BB1EA8">
      <w:pPr>
        <w:spacing w:line="240" w:lineRule="auto"/>
        <w:rPr>
          <w:rFonts w:ascii="Times New Roman" w:hAnsi="Times New Roman" w:cs="Times New Roman"/>
          <w:b/>
          <w:bCs/>
          <w:sz w:val="20"/>
          <w:szCs w:val="20"/>
          <w:lang w:eastAsia="en-GB"/>
        </w:rPr>
      </w:pPr>
    </w:p>
    <w:p w14:paraId="1AECC8F5" w14:textId="77777777" w:rsidR="00F720F3" w:rsidRPr="00BB1EA8" w:rsidRDefault="00F720F3" w:rsidP="00BB1EA8">
      <w:pPr>
        <w:spacing w:line="240" w:lineRule="auto"/>
        <w:rPr>
          <w:rFonts w:ascii="Times New Roman" w:hAnsi="Times New Roman" w:cs="Times New Roman"/>
          <w:b/>
          <w:bCs/>
          <w:sz w:val="20"/>
          <w:szCs w:val="20"/>
          <w:lang w:eastAsia="en-GB"/>
        </w:rPr>
      </w:pPr>
    </w:p>
    <w:p w14:paraId="08E62D02" w14:textId="77777777" w:rsidR="00F720F3" w:rsidRPr="00BB1EA8" w:rsidRDefault="00F720F3" w:rsidP="00BB1EA8">
      <w:pPr>
        <w:spacing w:line="240" w:lineRule="auto"/>
        <w:rPr>
          <w:rFonts w:ascii="Times New Roman" w:hAnsi="Times New Roman" w:cs="Times New Roman"/>
          <w:b/>
          <w:bCs/>
          <w:sz w:val="20"/>
          <w:szCs w:val="20"/>
          <w:lang w:eastAsia="en-GB"/>
        </w:rPr>
      </w:pPr>
    </w:p>
    <w:p w14:paraId="01595C94" w14:textId="0DB4FD0E" w:rsidR="00F720F3" w:rsidRPr="00BB1EA8" w:rsidRDefault="00F720F3" w:rsidP="00BB1EA8">
      <w:pPr>
        <w:spacing w:line="240" w:lineRule="auto"/>
        <w:rPr>
          <w:rFonts w:ascii="Times New Roman" w:eastAsia="Times New Roman" w:hAnsi="Times New Roman" w:cs="Times New Roman"/>
          <w:b/>
          <w:sz w:val="20"/>
          <w:szCs w:val="20"/>
        </w:rPr>
      </w:pPr>
      <w:r w:rsidRPr="00BB1EA8">
        <w:rPr>
          <w:rFonts w:ascii="Times New Roman" w:hAnsi="Times New Roman" w:cs="Times New Roman"/>
          <w:b/>
          <w:bCs/>
          <w:sz w:val="20"/>
          <w:szCs w:val="20"/>
          <w:lang w:eastAsia="en-GB"/>
        </w:rPr>
        <w:t>Ju</w:t>
      </w:r>
      <w:r w:rsidR="005D6878" w:rsidRPr="00BB1EA8">
        <w:rPr>
          <w:rFonts w:ascii="Times New Roman" w:hAnsi="Times New Roman" w:cs="Times New Roman"/>
          <w:b/>
          <w:bCs/>
          <w:sz w:val="20"/>
          <w:szCs w:val="20"/>
          <w:lang w:eastAsia="en-GB"/>
        </w:rPr>
        <w:t>ly</w:t>
      </w:r>
      <w:r w:rsidRPr="00BB1EA8">
        <w:rPr>
          <w:rFonts w:ascii="Times New Roman" w:hAnsi="Times New Roman" w:cs="Times New Roman"/>
          <w:b/>
          <w:bCs/>
          <w:sz w:val="20"/>
          <w:szCs w:val="20"/>
          <w:lang w:val="en-IN" w:eastAsia="en-GB"/>
        </w:rPr>
        <w:t xml:space="preserve"> 2024                                                                                   </w:t>
      </w:r>
      <w:r w:rsidRPr="00BB1EA8">
        <w:rPr>
          <w:rFonts w:ascii="Times New Roman" w:hAnsi="Times New Roman" w:cs="Times New Roman"/>
          <w:b/>
          <w:bCs/>
          <w:sz w:val="20"/>
          <w:szCs w:val="20"/>
          <w:lang w:eastAsia="en-GB"/>
        </w:rPr>
        <w:t xml:space="preserve">                     </w:t>
      </w:r>
      <w:r w:rsidRPr="00BB1EA8">
        <w:rPr>
          <w:rFonts w:ascii="Times New Roman" w:hAnsi="Times New Roman" w:cs="Times New Roman"/>
          <w:b/>
          <w:bCs/>
          <w:sz w:val="20"/>
          <w:szCs w:val="20"/>
          <w:lang w:val="en-IN" w:eastAsia="en-GB"/>
        </w:rPr>
        <w:t xml:space="preserve">  </w:t>
      </w:r>
      <w:r w:rsidRPr="00BB1EA8">
        <w:rPr>
          <w:rFonts w:ascii="Times New Roman" w:eastAsia="Times New Roman" w:hAnsi="Times New Roman" w:cs="Times New Roman"/>
          <w:b/>
          <w:sz w:val="20"/>
          <w:szCs w:val="20"/>
        </w:rPr>
        <w:t xml:space="preserve"> Price Group</w:t>
      </w:r>
    </w:p>
    <w:p w14:paraId="5C414BBE" w14:textId="77777777" w:rsidR="00485F14" w:rsidRPr="00BB1EA8" w:rsidRDefault="00485F14" w:rsidP="00BB1EA8">
      <w:pPr>
        <w:widowControl w:val="0"/>
        <w:suppressAutoHyphens/>
        <w:spacing w:after="0" w:line="240" w:lineRule="auto"/>
        <w:rPr>
          <w:rFonts w:ascii="Times New Roman" w:eastAsia="Times New Roman" w:hAnsi="Times New Roman" w:cs="Times New Roman"/>
          <w:b/>
          <w:sz w:val="20"/>
          <w:szCs w:val="20"/>
        </w:rPr>
      </w:pPr>
    </w:p>
    <w:p w14:paraId="6BF1438D" w14:textId="77777777" w:rsidR="00CE3F33" w:rsidRDefault="00CE3F33" w:rsidP="00BB1EA8">
      <w:pPr>
        <w:widowControl w:val="0"/>
        <w:suppressAutoHyphens/>
        <w:spacing w:after="0" w:line="240" w:lineRule="auto"/>
        <w:rPr>
          <w:rFonts w:ascii="Times New Roman" w:eastAsia="Times New Roman" w:hAnsi="Times New Roman" w:cs="Times New Roman"/>
          <w:bCs/>
          <w:color w:val="000000"/>
          <w:kern w:val="2"/>
          <w:sz w:val="20"/>
          <w:szCs w:val="20"/>
          <w:lang w:eastAsia="zh-CN"/>
        </w:rPr>
        <w:sectPr w:rsidR="00CE3F33" w:rsidSect="008C5DB4">
          <w:pgSz w:w="11906" w:h="16838" w:code="9"/>
          <w:pgMar w:top="1440" w:right="1440" w:bottom="1440" w:left="1440" w:header="720" w:footer="720" w:gutter="0"/>
          <w:cols w:space="720"/>
          <w:docGrid w:linePitch="360"/>
        </w:sectPr>
      </w:pPr>
    </w:p>
    <w:p w14:paraId="500397C8" w14:textId="7D3817AD" w:rsidR="00485F14" w:rsidRPr="00BB1EA8" w:rsidRDefault="00485F14"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r w:rsidRPr="00BB1EA8">
        <w:rPr>
          <w:rFonts w:ascii="Times New Roman" w:eastAsia="Times New Roman" w:hAnsi="Times New Roman" w:cs="Times New Roman"/>
          <w:bCs/>
          <w:color w:val="000000"/>
          <w:kern w:val="2"/>
          <w:sz w:val="20"/>
          <w:szCs w:val="20"/>
          <w:lang w:eastAsia="zh-CN"/>
        </w:rPr>
        <w:lastRenderedPageBreak/>
        <w:t>Slaughter House and Meat Industry Sectional Committee, FAD 18</w:t>
      </w:r>
    </w:p>
    <w:p w14:paraId="34E2BE35" w14:textId="77777777" w:rsidR="00485F14" w:rsidRPr="00CE3F33" w:rsidRDefault="00485F14"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p>
    <w:p w14:paraId="499C653B" w14:textId="21B9743B" w:rsidR="005D6878" w:rsidRDefault="005D6878"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p>
    <w:p w14:paraId="62ACC696" w14:textId="194B4974" w:rsidR="00CE3F33" w:rsidRDefault="00CE3F33"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p>
    <w:p w14:paraId="784D9C43" w14:textId="77777777" w:rsidR="00CE3F33" w:rsidRPr="00CE3F33" w:rsidRDefault="00CE3F33"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p>
    <w:p w14:paraId="79A7B5F7" w14:textId="77777777" w:rsidR="00485F14" w:rsidRPr="00CE3F33" w:rsidRDefault="00485F14" w:rsidP="00CE3F33">
      <w:pPr>
        <w:widowControl w:val="0"/>
        <w:suppressAutoHyphens/>
        <w:spacing w:after="0" w:line="240" w:lineRule="auto"/>
        <w:rPr>
          <w:rFonts w:ascii="Times New Roman" w:eastAsia="Times New Roman" w:hAnsi="Times New Roman" w:cs="Times New Roman"/>
          <w:bCs/>
          <w:color w:val="000000"/>
          <w:kern w:val="2"/>
          <w:sz w:val="20"/>
          <w:szCs w:val="20"/>
          <w:lang w:eastAsia="zh-CN"/>
        </w:rPr>
      </w:pPr>
      <w:r w:rsidRPr="00CE3F33">
        <w:rPr>
          <w:rFonts w:ascii="Times New Roman" w:eastAsia="Times New Roman" w:hAnsi="Times New Roman" w:cs="Times New Roman"/>
          <w:bCs/>
          <w:color w:val="000000"/>
          <w:kern w:val="2"/>
          <w:sz w:val="20"/>
          <w:szCs w:val="20"/>
          <w:lang w:eastAsia="zh-CN"/>
        </w:rPr>
        <w:t>FOREWORD</w:t>
      </w:r>
    </w:p>
    <w:p w14:paraId="31FCC635" w14:textId="77777777" w:rsidR="00485F14" w:rsidRPr="00BB1EA8" w:rsidRDefault="00485F14" w:rsidP="00CE3F33">
      <w:pPr>
        <w:widowControl w:val="0"/>
        <w:suppressAutoHyphens/>
        <w:spacing w:after="0" w:line="240" w:lineRule="auto"/>
        <w:jc w:val="both"/>
        <w:rPr>
          <w:rFonts w:ascii="Times New Roman" w:eastAsia="Times New Roman" w:hAnsi="Times New Roman" w:cs="Times New Roman"/>
          <w:color w:val="000000"/>
          <w:kern w:val="2"/>
          <w:sz w:val="20"/>
          <w:szCs w:val="20"/>
          <w:lang w:eastAsia="zh-CN"/>
        </w:rPr>
      </w:pPr>
    </w:p>
    <w:p w14:paraId="494CB44C" w14:textId="77777777" w:rsidR="00485F14" w:rsidRPr="00BB1EA8" w:rsidRDefault="00485F14" w:rsidP="00CE3F33">
      <w:pPr>
        <w:widowControl w:val="0"/>
        <w:suppressAutoHyphens/>
        <w:spacing w:after="0" w:line="240" w:lineRule="auto"/>
        <w:jc w:val="both"/>
        <w:rPr>
          <w:rFonts w:ascii="Times New Roman" w:eastAsia="Times New Roman" w:hAnsi="Times New Roman" w:cs="Times New Roman"/>
          <w:color w:val="000000"/>
          <w:kern w:val="2"/>
          <w:sz w:val="20"/>
          <w:szCs w:val="20"/>
          <w:lang w:eastAsia="zh-CN"/>
        </w:rPr>
      </w:pPr>
      <w:r w:rsidRPr="00BB1EA8">
        <w:rPr>
          <w:rFonts w:ascii="Times New Roman" w:eastAsia="Times New Roman" w:hAnsi="Times New Roman" w:cs="Times New Roman"/>
          <w:color w:val="000000"/>
          <w:kern w:val="2"/>
          <w:sz w:val="20"/>
          <w:szCs w:val="20"/>
          <w:lang w:eastAsia="zh-CN"/>
        </w:rPr>
        <w:t>This Indian Standard (First Revision) was adopted by the Bureau of Indian Standards, after the draft finalized by the Slaughter House and Meat Industry Sectional Committee had been approved by the Food and Agriculture Division Council.</w:t>
      </w:r>
    </w:p>
    <w:p w14:paraId="1EADA7AB" w14:textId="77777777" w:rsidR="00485F14" w:rsidRPr="00BB1EA8" w:rsidRDefault="00485F14" w:rsidP="00BB1EA8">
      <w:pPr>
        <w:widowControl w:val="0"/>
        <w:suppressAutoHyphens/>
        <w:spacing w:after="0" w:line="240" w:lineRule="auto"/>
        <w:ind w:right="4"/>
        <w:jc w:val="both"/>
        <w:rPr>
          <w:rFonts w:ascii="Times New Roman" w:eastAsia="Times New Roman" w:hAnsi="Times New Roman" w:cs="Times New Roman"/>
          <w:color w:val="000000"/>
          <w:kern w:val="2"/>
          <w:sz w:val="20"/>
          <w:szCs w:val="20"/>
          <w:lang w:eastAsia="zh-CN"/>
        </w:rPr>
      </w:pPr>
    </w:p>
    <w:p w14:paraId="07061FB8" w14:textId="10CDA91E" w:rsidR="00485F14" w:rsidRPr="00BB1EA8" w:rsidRDefault="00485F14" w:rsidP="00BB1EA8">
      <w:pPr>
        <w:widowControl w:val="0"/>
        <w:suppressAutoHyphens/>
        <w:spacing w:after="0" w:line="240" w:lineRule="auto"/>
        <w:ind w:right="4"/>
        <w:jc w:val="both"/>
        <w:rPr>
          <w:rFonts w:ascii="Times New Roman" w:eastAsia="Times New Roman" w:hAnsi="Times New Roman" w:cs="Times New Roman"/>
          <w:color w:val="000000"/>
          <w:kern w:val="2"/>
          <w:sz w:val="20"/>
          <w:szCs w:val="20"/>
          <w:lang w:eastAsia="zh-CN"/>
        </w:rPr>
      </w:pPr>
      <w:r w:rsidRPr="00BB1EA8">
        <w:rPr>
          <w:rFonts w:ascii="Times New Roman" w:eastAsia="Times New Roman" w:hAnsi="Times New Roman" w:cs="Times New Roman"/>
          <w:color w:val="000000"/>
          <w:kern w:val="2"/>
          <w:sz w:val="20"/>
          <w:szCs w:val="20"/>
          <w:lang w:eastAsia="zh-CN"/>
        </w:rPr>
        <w:t xml:space="preserve">Bleeding shackles is an essential tool used in slaughterhouses during the processing of sheep. </w:t>
      </w:r>
      <w:r w:rsidRPr="00BB1EA8">
        <w:rPr>
          <w:rFonts w:ascii="Times New Roman" w:eastAsia="Times New Roman" w:hAnsi="Times New Roman" w:cs="Times New Roman"/>
          <w:bCs/>
          <w:color w:val="000000"/>
          <w:kern w:val="2"/>
          <w:sz w:val="20"/>
          <w:szCs w:val="20"/>
          <w:lang w:eastAsia="zh-CN"/>
        </w:rPr>
        <w:t>Bleeding shackles are used for bleeding the stunned sheep in an abattoir.</w:t>
      </w:r>
      <w:r w:rsidRPr="00BB1EA8">
        <w:rPr>
          <w:rFonts w:ascii="Times New Roman" w:hAnsi="Times New Roman" w:cs="Times New Roman"/>
          <w:color w:val="4B4B4B"/>
          <w:sz w:val="20"/>
          <w:szCs w:val="20"/>
          <w:shd w:val="clear" w:color="auto" w:fill="FFFFFF"/>
        </w:rPr>
        <w:t xml:space="preserve"> </w:t>
      </w:r>
      <w:r w:rsidRPr="00BB1EA8">
        <w:rPr>
          <w:rFonts w:ascii="Times New Roman" w:eastAsia="Times New Roman" w:hAnsi="Times New Roman" w:cs="Times New Roman"/>
          <w:bCs/>
          <w:color w:val="000000"/>
          <w:kern w:val="2"/>
          <w:sz w:val="20"/>
          <w:szCs w:val="20"/>
          <w:lang w:eastAsia="zh-CN"/>
        </w:rPr>
        <w:t>It is used to fasten hind legs of sheep for hanging on convey</w:t>
      </w:r>
      <w:r w:rsidR="005D6878" w:rsidRPr="00BB1EA8">
        <w:rPr>
          <w:rFonts w:ascii="Times New Roman" w:eastAsia="Times New Roman" w:hAnsi="Times New Roman" w:cs="Times New Roman"/>
          <w:bCs/>
          <w:color w:val="000000"/>
          <w:kern w:val="2"/>
          <w:sz w:val="20"/>
          <w:szCs w:val="20"/>
          <w:lang w:eastAsia="zh-CN"/>
        </w:rPr>
        <w:t>or</w:t>
      </w:r>
      <w:r w:rsidRPr="00BB1EA8">
        <w:rPr>
          <w:rFonts w:ascii="Times New Roman" w:eastAsia="Times New Roman" w:hAnsi="Times New Roman" w:cs="Times New Roman"/>
          <w:bCs/>
          <w:color w:val="000000"/>
          <w:kern w:val="2"/>
          <w:sz w:val="20"/>
          <w:szCs w:val="20"/>
          <w:lang w:eastAsia="zh-CN"/>
        </w:rPr>
        <w:t xml:space="preserve"> rail for slaughtering and bloodletting. It is used with other sheep slaughtering equipment as well as slaughtering and meat processing machine</w:t>
      </w:r>
      <w:r w:rsidR="005D6878" w:rsidRPr="00BB1EA8">
        <w:rPr>
          <w:rFonts w:ascii="Times New Roman" w:eastAsia="Times New Roman" w:hAnsi="Times New Roman" w:cs="Times New Roman"/>
          <w:bCs/>
          <w:color w:val="000000"/>
          <w:kern w:val="2"/>
          <w:sz w:val="20"/>
          <w:szCs w:val="20"/>
          <w:lang w:eastAsia="zh-CN"/>
        </w:rPr>
        <w:t>s</w:t>
      </w:r>
      <w:r w:rsidRPr="00BB1EA8">
        <w:rPr>
          <w:rFonts w:ascii="Times New Roman" w:eastAsia="Times New Roman" w:hAnsi="Times New Roman" w:cs="Times New Roman"/>
          <w:bCs/>
          <w:color w:val="000000"/>
          <w:kern w:val="2"/>
          <w:sz w:val="20"/>
          <w:szCs w:val="20"/>
          <w:lang w:eastAsia="zh-CN"/>
        </w:rPr>
        <w:t>.</w:t>
      </w:r>
    </w:p>
    <w:p w14:paraId="10FB8C18" w14:textId="77777777" w:rsidR="00485F14" w:rsidRPr="00BB1EA8" w:rsidRDefault="00485F14" w:rsidP="00BB1EA8">
      <w:pPr>
        <w:widowControl w:val="0"/>
        <w:suppressAutoHyphens/>
        <w:spacing w:after="0" w:line="240" w:lineRule="auto"/>
        <w:ind w:right="4"/>
        <w:jc w:val="both"/>
        <w:rPr>
          <w:rFonts w:ascii="Times New Roman" w:eastAsia="Times New Roman" w:hAnsi="Times New Roman" w:cs="Times New Roman"/>
          <w:color w:val="000000"/>
          <w:kern w:val="2"/>
          <w:sz w:val="20"/>
          <w:szCs w:val="20"/>
          <w:lang w:eastAsia="zh-CN"/>
        </w:rPr>
      </w:pPr>
    </w:p>
    <w:p w14:paraId="1D3A3BAE" w14:textId="45A87824" w:rsidR="00485F14" w:rsidRPr="00BB1EA8" w:rsidRDefault="00485F14" w:rsidP="00BB1EA8">
      <w:pPr>
        <w:autoSpaceDE w:val="0"/>
        <w:autoSpaceDN w:val="0"/>
        <w:adjustRightInd w:val="0"/>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 xml:space="preserve">In order to provide guidance to manufacturers and facilitate quality manufacturing of sheep bleeding shackles, this </w:t>
      </w:r>
      <w:r w:rsidR="00E84FA0">
        <w:rPr>
          <w:rFonts w:ascii="Times New Roman" w:hAnsi="Times New Roman" w:cs="Times New Roman"/>
          <w:sz w:val="20"/>
          <w:szCs w:val="20"/>
        </w:rPr>
        <w:t>s</w:t>
      </w:r>
      <w:r w:rsidRPr="00BB1EA8">
        <w:rPr>
          <w:rFonts w:ascii="Times New Roman" w:hAnsi="Times New Roman" w:cs="Times New Roman"/>
          <w:sz w:val="20"/>
          <w:szCs w:val="20"/>
        </w:rPr>
        <w:t xml:space="preserve">tandard was </w:t>
      </w:r>
      <w:r w:rsidR="00441577">
        <w:rPr>
          <w:rFonts w:ascii="Times New Roman" w:hAnsi="Times New Roman" w:cs="Times New Roman"/>
          <w:sz w:val="20"/>
          <w:szCs w:val="20"/>
        </w:rPr>
        <w:t>first</w:t>
      </w:r>
      <w:r w:rsidR="00441577" w:rsidRPr="00BB1EA8">
        <w:rPr>
          <w:rFonts w:ascii="Times New Roman" w:hAnsi="Times New Roman" w:cs="Times New Roman"/>
          <w:sz w:val="20"/>
          <w:szCs w:val="20"/>
        </w:rPr>
        <w:t xml:space="preserve"> </w:t>
      </w:r>
      <w:r w:rsidRPr="00BB1EA8">
        <w:rPr>
          <w:rFonts w:ascii="Times New Roman" w:hAnsi="Times New Roman" w:cs="Times New Roman"/>
          <w:sz w:val="20"/>
          <w:szCs w:val="20"/>
        </w:rPr>
        <w:t>published in 1987. In this first revision of the standard, the raw material requirements for the flat section and shackle rod have been modified as per current technological advancement and industrial practices. Also, the standard has been brought out in the latest style and format of the</w:t>
      </w:r>
      <w:r w:rsidR="00891E9C">
        <w:rPr>
          <w:rFonts w:ascii="Times New Roman" w:hAnsi="Times New Roman" w:cs="Times New Roman"/>
          <w:sz w:val="20"/>
          <w:szCs w:val="20"/>
        </w:rPr>
        <w:t xml:space="preserve"> </w:t>
      </w:r>
      <w:r w:rsidRPr="00BB1EA8">
        <w:rPr>
          <w:rFonts w:ascii="Times New Roman" w:hAnsi="Times New Roman" w:cs="Times New Roman"/>
          <w:sz w:val="20"/>
          <w:szCs w:val="20"/>
        </w:rPr>
        <w:t>Indian Standards.</w:t>
      </w:r>
    </w:p>
    <w:p w14:paraId="5E103636" w14:textId="77777777" w:rsidR="00485F14" w:rsidRPr="00BB1EA8" w:rsidRDefault="00485F14" w:rsidP="00BB1EA8">
      <w:pPr>
        <w:spacing w:after="0" w:line="240" w:lineRule="auto"/>
        <w:rPr>
          <w:rFonts w:ascii="Times New Roman" w:hAnsi="Times New Roman" w:cs="Times New Roman"/>
          <w:sz w:val="20"/>
          <w:szCs w:val="20"/>
          <w:lang w:val="en-IN" w:eastAsia="en-IN"/>
        </w:rPr>
      </w:pPr>
    </w:p>
    <w:p w14:paraId="2EFC91B5" w14:textId="77777777" w:rsidR="003737A6" w:rsidRPr="00BB1EA8" w:rsidRDefault="003737A6" w:rsidP="00BB1EA8">
      <w:pPr>
        <w:widowControl w:val="0"/>
        <w:suppressAutoHyphens/>
        <w:spacing w:line="240" w:lineRule="auto"/>
        <w:ind w:right="4"/>
        <w:jc w:val="both"/>
        <w:rPr>
          <w:rFonts w:ascii="Times New Roman" w:eastAsia="Times New Roman" w:hAnsi="Times New Roman" w:cs="Times New Roman"/>
          <w:color w:val="000000"/>
          <w:kern w:val="2"/>
          <w:sz w:val="20"/>
          <w:szCs w:val="20"/>
          <w:lang w:eastAsia="zh-CN"/>
        </w:rPr>
      </w:pPr>
      <w:r w:rsidRPr="00BB1EA8">
        <w:rPr>
          <w:rFonts w:ascii="Times New Roman" w:eastAsia="Times New Roman" w:hAnsi="Times New Roman" w:cs="Times New Roman"/>
          <w:color w:val="000000"/>
          <w:kern w:val="2"/>
          <w:sz w:val="20"/>
          <w:szCs w:val="20"/>
          <w:lang w:eastAsia="zh-CN"/>
        </w:rPr>
        <w:t>The composition of the Committee responsible for the formulation of this standard is given in Annex B.</w:t>
      </w:r>
    </w:p>
    <w:p w14:paraId="2A6E894C" w14:textId="319DA3A5" w:rsidR="00485F14" w:rsidRPr="00BB1EA8" w:rsidRDefault="00485F14" w:rsidP="00BB1EA8">
      <w:pPr>
        <w:widowControl w:val="0"/>
        <w:suppressAutoHyphens/>
        <w:spacing w:line="240" w:lineRule="auto"/>
        <w:ind w:right="4"/>
        <w:jc w:val="both"/>
        <w:rPr>
          <w:rFonts w:ascii="Times New Roman" w:eastAsia="Times New Roman" w:hAnsi="Times New Roman" w:cs="Times New Roman"/>
          <w:color w:val="000000"/>
          <w:kern w:val="2"/>
          <w:sz w:val="20"/>
          <w:szCs w:val="20"/>
          <w:lang w:eastAsia="zh-CN"/>
        </w:rPr>
      </w:pPr>
      <w:r w:rsidRPr="00BB1EA8">
        <w:rPr>
          <w:rFonts w:ascii="Times New Roman" w:eastAsia="Times New Roman" w:hAnsi="Times New Roman" w:cs="Times New Roman"/>
          <w:color w:val="000000"/>
          <w:kern w:val="2"/>
          <w:sz w:val="20"/>
          <w:szCs w:val="20"/>
          <w:lang w:eastAsia="zh-CN"/>
        </w:rPr>
        <w:t xml:space="preserve">For the purpose of deciding whether a particular requirement of this standard is complied with, the final value, observed or calculated, expressing the result of a test or analysis, shall be rounded off in accordance with </w:t>
      </w:r>
      <w:r w:rsidR="000459D4">
        <w:rPr>
          <w:rFonts w:ascii="Times New Roman" w:eastAsia="Times New Roman" w:hAnsi="Times New Roman" w:cs="Times New Roman"/>
          <w:color w:val="000000"/>
          <w:kern w:val="2"/>
          <w:sz w:val="20"/>
          <w:szCs w:val="20"/>
          <w:lang w:eastAsia="zh-CN"/>
        </w:rPr>
        <w:t xml:space="preserve">                            </w:t>
      </w:r>
      <w:r w:rsidRPr="00BB1EA8">
        <w:rPr>
          <w:rFonts w:ascii="Times New Roman" w:eastAsia="Times New Roman" w:hAnsi="Times New Roman" w:cs="Times New Roman"/>
          <w:color w:val="000000"/>
          <w:kern w:val="2"/>
          <w:sz w:val="20"/>
          <w:szCs w:val="20"/>
          <w:lang w:eastAsia="zh-CN"/>
        </w:rPr>
        <w:t xml:space="preserve">IS </w:t>
      </w:r>
      <w:proofErr w:type="gramStart"/>
      <w:r w:rsidRPr="00BB1EA8">
        <w:rPr>
          <w:rFonts w:ascii="Times New Roman" w:eastAsia="Times New Roman" w:hAnsi="Times New Roman" w:cs="Times New Roman"/>
          <w:color w:val="000000"/>
          <w:kern w:val="2"/>
          <w:sz w:val="20"/>
          <w:szCs w:val="20"/>
          <w:lang w:eastAsia="zh-CN"/>
        </w:rPr>
        <w:t>2 :</w:t>
      </w:r>
      <w:proofErr w:type="gramEnd"/>
      <w:r w:rsidRPr="00BB1EA8">
        <w:rPr>
          <w:rFonts w:ascii="Times New Roman" w:eastAsia="Times New Roman" w:hAnsi="Times New Roman" w:cs="Times New Roman"/>
          <w:color w:val="000000"/>
          <w:kern w:val="2"/>
          <w:sz w:val="20"/>
          <w:szCs w:val="20"/>
          <w:lang w:eastAsia="zh-CN"/>
        </w:rPr>
        <w:t xml:space="preserve"> 2022 ‘Rules for rounding off numerical values (</w:t>
      </w:r>
      <w:r w:rsidRPr="00BB1EA8">
        <w:rPr>
          <w:rFonts w:ascii="Times New Roman" w:eastAsia="Times New Roman" w:hAnsi="Times New Roman" w:cs="Times New Roman"/>
          <w:i/>
          <w:iCs/>
          <w:color w:val="000000"/>
          <w:kern w:val="2"/>
          <w:sz w:val="20"/>
          <w:szCs w:val="20"/>
          <w:lang w:eastAsia="zh-CN"/>
        </w:rPr>
        <w:t>second revision</w:t>
      </w:r>
      <w:r w:rsidRPr="00BB1EA8">
        <w:rPr>
          <w:rFonts w:ascii="Times New Roman" w:eastAsia="Times New Roman" w:hAnsi="Times New Roman" w:cs="Times New Roman"/>
          <w:color w:val="000000"/>
          <w:kern w:val="2"/>
          <w:sz w:val="20"/>
          <w:szCs w:val="20"/>
          <w:lang w:eastAsia="zh-CN"/>
        </w:rPr>
        <w:t>)’. The number of significant places retained in the rounded off value should be the same as that of the specified value in this standard.</w:t>
      </w:r>
    </w:p>
    <w:p w14:paraId="6D95F974" w14:textId="77777777" w:rsidR="00485F14" w:rsidRPr="00BB1EA8" w:rsidRDefault="00485F14" w:rsidP="00BB1EA8">
      <w:pPr>
        <w:spacing w:line="240" w:lineRule="auto"/>
        <w:rPr>
          <w:rFonts w:ascii="Times New Roman" w:hAnsi="Times New Roman" w:cs="Times New Roman"/>
          <w:b/>
          <w:bCs/>
          <w:i/>
          <w:iCs/>
          <w:sz w:val="20"/>
          <w:szCs w:val="20"/>
        </w:rPr>
      </w:pPr>
      <w:r w:rsidRPr="00BB1EA8">
        <w:rPr>
          <w:rFonts w:ascii="Times New Roman" w:hAnsi="Times New Roman" w:cs="Times New Roman"/>
          <w:b/>
          <w:bCs/>
          <w:i/>
          <w:iCs/>
          <w:sz w:val="20"/>
          <w:szCs w:val="20"/>
        </w:rPr>
        <w:br w:type="page"/>
      </w:r>
    </w:p>
    <w:p w14:paraId="2D8FD6F8" w14:textId="77777777" w:rsidR="00485F14" w:rsidRPr="00280ADE" w:rsidRDefault="00485F14" w:rsidP="00280ADE">
      <w:pPr>
        <w:spacing w:after="120" w:line="240" w:lineRule="auto"/>
        <w:jc w:val="center"/>
        <w:rPr>
          <w:rFonts w:ascii="Times New Roman" w:hAnsi="Times New Roman" w:cs="Times New Roman"/>
          <w:i/>
          <w:iCs/>
          <w:sz w:val="28"/>
          <w:szCs w:val="28"/>
        </w:rPr>
      </w:pPr>
      <w:r w:rsidRPr="00280ADE">
        <w:rPr>
          <w:rFonts w:ascii="Times New Roman" w:hAnsi="Times New Roman" w:cs="Times New Roman"/>
          <w:i/>
          <w:iCs/>
          <w:sz w:val="28"/>
          <w:szCs w:val="28"/>
        </w:rPr>
        <w:lastRenderedPageBreak/>
        <w:t>Indian Standard</w:t>
      </w:r>
    </w:p>
    <w:p w14:paraId="0236BD71" w14:textId="6B15E1EE" w:rsidR="00485F14" w:rsidRPr="00280ADE" w:rsidRDefault="00485F14" w:rsidP="00280ADE">
      <w:pPr>
        <w:spacing w:after="120" w:line="240" w:lineRule="auto"/>
        <w:jc w:val="center"/>
        <w:rPr>
          <w:rFonts w:ascii="Times New Roman" w:hAnsi="Times New Roman" w:cs="Times New Roman"/>
          <w:sz w:val="32"/>
          <w:szCs w:val="32"/>
        </w:rPr>
      </w:pPr>
      <w:r w:rsidRPr="00280ADE">
        <w:rPr>
          <w:rFonts w:ascii="Times New Roman" w:hAnsi="Times New Roman" w:cs="Times New Roman"/>
          <w:sz w:val="32"/>
          <w:szCs w:val="32"/>
        </w:rPr>
        <w:t xml:space="preserve">SHEEP BLEEDING SHACKLES </w:t>
      </w:r>
      <w:r w:rsidR="008F5421">
        <w:rPr>
          <w:rFonts w:ascii="Times New Roman" w:hAnsi="Times New Roman" w:cs="Times New Roman"/>
          <w:sz w:val="32"/>
          <w:szCs w:val="32"/>
        </w:rPr>
        <w:t>—</w:t>
      </w:r>
      <w:r w:rsidR="008F5421" w:rsidRPr="00280ADE">
        <w:rPr>
          <w:rFonts w:ascii="Times New Roman" w:hAnsi="Times New Roman" w:cs="Times New Roman"/>
          <w:sz w:val="32"/>
          <w:szCs w:val="32"/>
        </w:rPr>
        <w:t xml:space="preserve"> </w:t>
      </w:r>
      <w:r w:rsidRPr="00280ADE">
        <w:rPr>
          <w:rFonts w:ascii="Times New Roman" w:hAnsi="Times New Roman" w:cs="Times New Roman"/>
          <w:sz w:val="32"/>
          <w:szCs w:val="32"/>
        </w:rPr>
        <w:t>SPECIFICATION</w:t>
      </w:r>
    </w:p>
    <w:p w14:paraId="090E4742" w14:textId="4C5E6E2E" w:rsidR="00485F14" w:rsidRPr="00280ADE" w:rsidRDefault="00485F14" w:rsidP="00280ADE">
      <w:pPr>
        <w:spacing w:after="120" w:line="240" w:lineRule="auto"/>
        <w:jc w:val="center"/>
        <w:rPr>
          <w:rFonts w:ascii="Times New Roman" w:eastAsia="Times New Roman" w:hAnsi="Times New Roman" w:cs="Times New Roman"/>
          <w:i/>
          <w:iCs/>
          <w:kern w:val="2"/>
          <w:sz w:val="24"/>
          <w:szCs w:val="24"/>
          <w:lang w:eastAsia="zh-CN"/>
        </w:rPr>
      </w:pPr>
      <w:proofErr w:type="gramStart"/>
      <w:r w:rsidRPr="00280ADE">
        <w:rPr>
          <w:rFonts w:ascii="Times New Roman" w:eastAsia="Times New Roman" w:hAnsi="Times New Roman" w:cs="Times New Roman"/>
          <w:kern w:val="2"/>
          <w:sz w:val="24"/>
          <w:szCs w:val="24"/>
          <w:lang w:eastAsia="zh-CN"/>
        </w:rPr>
        <w:t>(</w:t>
      </w:r>
      <w:r w:rsidR="008F5421">
        <w:rPr>
          <w:rFonts w:ascii="Times New Roman" w:eastAsia="Times New Roman" w:hAnsi="Times New Roman" w:cs="Times New Roman"/>
          <w:kern w:val="2"/>
          <w:sz w:val="24"/>
          <w:szCs w:val="24"/>
          <w:lang w:eastAsia="zh-CN"/>
        </w:rPr>
        <w:t xml:space="preserve"> </w:t>
      </w:r>
      <w:r w:rsidRPr="00280ADE">
        <w:rPr>
          <w:rFonts w:ascii="Times New Roman" w:eastAsia="Times New Roman" w:hAnsi="Times New Roman" w:cs="Times New Roman"/>
          <w:i/>
          <w:iCs/>
          <w:kern w:val="2"/>
          <w:sz w:val="24"/>
          <w:szCs w:val="24"/>
          <w:lang w:eastAsia="zh-CN"/>
        </w:rPr>
        <w:t>First</w:t>
      </w:r>
      <w:proofErr w:type="gramEnd"/>
      <w:r w:rsidRPr="00280ADE">
        <w:rPr>
          <w:rFonts w:ascii="Times New Roman" w:eastAsia="Times New Roman" w:hAnsi="Times New Roman" w:cs="Times New Roman"/>
          <w:i/>
          <w:iCs/>
          <w:kern w:val="2"/>
          <w:sz w:val="24"/>
          <w:szCs w:val="24"/>
          <w:lang w:eastAsia="zh-CN"/>
        </w:rPr>
        <w:t xml:space="preserve"> Revision</w:t>
      </w:r>
      <w:r w:rsidR="008F5421">
        <w:rPr>
          <w:rFonts w:ascii="Times New Roman" w:eastAsia="Times New Roman" w:hAnsi="Times New Roman" w:cs="Times New Roman"/>
          <w:i/>
          <w:iCs/>
          <w:kern w:val="2"/>
          <w:sz w:val="24"/>
          <w:szCs w:val="24"/>
          <w:lang w:eastAsia="zh-CN"/>
        </w:rPr>
        <w:t xml:space="preserve"> </w:t>
      </w:r>
      <w:r w:rsidRPr="00280ADE">
        <w:rPr>
          <w:rFonts w:ascii="Times New Roman" w:eastAsia="Times New Roman" w:hAnsi="Times New Roman" w:cs="Times New Roman"/>
          <w:i/>
          <w:iCs/>
          <w:kern w:val="2"/>
          <w:sz w:val="24"/>
          <w:szCs w:val="24"/>
          <w:lang w:eastAsia="zh-CN"/>
        </w:rPr>
        <w:t>)</w:t>
      </w:r>
    </w:p>
    <w:p w14:paraId="03D07318" w14:textId="77777777" w:rsidR="00485F14" w:rsidRPr="00BB1EA8" w:rsidRDefault="00485F14" w:rsidP="00BB1EA8">
      <w:pPr>
        <w:spacing w:line="240" w:lineRule="auto"/>
        <w:jc w:val="center"/>
        <w:rPr>
          <w:rFonts w:ascii="Times New Roman" w:hAnsi="Times New Roman" w:cs="Times New Roman"/>
          <w:b/>
          <w:bCs/>
          <w:sz w:val="20"/>
          <w:szCs w:val="20"/>
        </w:rPr>
      </w:pPr>
    </w:p>
    <w:p w14:paraId="6EDC0818" w14:textId="6C4E62EB" w:rsidR="00485F14" w:rsidRDefault="00485F14" w:rsidP="00667B09">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1 SCOPE</w:t>
      </w:r>
    </w:p>
    <w:p w14:paraId="1635CE0E" w14:textId="77777777" w:rsidR="00667B09" w:rsidRPr="00BB1EA8" w:rsidRDefault="00667B09" w:rsidP="00667B09">
      <w:pPr>
        <w:spacing w:after="0" w:line="240" w:lineRule="auto"/>
        <w:jc w:val="both"/>
        <w:rPr>
          <w:rFonts w:ascii="Times New Roman" w:hAnsi="Times New Roman" w:cs="Times New Roman"/>
          <w:b/>
          <w:bCs/>
          <w:sz w:val="20"/>
          <w:szCs w:val="20"/>
        </w:rPr>
      </w:pPr>
    </w:p>
    <w:p w14:paraId="0A2F6DFF" w14:textId="77777777" w:rsidR="00485F14" w:rsidRPr="00BB1EA8" w:rsidRDefault="00485F14" w:rsidP="00667B09">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 xml:space="preserve">This standard prescribes the material, dimensions and other requirements for sheep bleeding shackles. These sheep bleeding shackles are suitable for semi-automatic type of abattoirs. </w:t>
      </w:r>
    </w:p>
    <w:p w14:paraId="19CD6C9F" w14:textId="77777777" w:rsidR="00E87620" w:rsidRPr="00BB1EA8" w:rsidRDefault="00E87620" w:rsidP="00667B09">
      <w:pPr>
        <w:spacing w:after="0" w:line="240" w:lineRule="auto"/>
        <w:jc w:val="both"/>
        <w:rPr>
          <w:rFonts w:ascii="Times New Roman" w:hAnsi="Times New Roman" w:cs="Times New Roman"/>
          <w:b/>
          <w:bCs/>
          <w:sz w:val="20"/>
          <w:szCs w:val="20"/>
        </w:rPr>
      </w:pPr>
    </w:p>
    <w:p w14:paraId="589B8429" w14:textId="292EAC27" w:rsidR="00485F14" w:rsidRDefault="00485F14" w:rsidP="00667B09">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2 REFERENCES</w:t>
      </w:r>
    </w:p>
    <w:p w14:paraId="7E8F2F6D" w14:textId="77777777" w:rsidR="00667B09" w:rsidRPr="00BB1EA8" w:rsidRDefault="00667B09" w:rsidP="00667B09">
      <w:pPr>
        <w:spacing w:after="0" w:line="240" w:lineRule="auto"/>
        <w:jc w:val="both"/>
        <w:rPr>
          <w:rFonts w:ascii="Times New Roman" w:hAnsi="Times New Roman" w:cs="Times New Roman"/>
          <w:b/>
          <w:bCs/>
          <w:sz w:val="20"/>
          <w:szCs w:val="20"/>
        </w:rPr>
      </w:pPr>
    </w:p>
    <w:p w14:paraId="6129FF65" w14:textId="4C699863" w:rsidR="00485F14" w:rsidRPr="00BB1EA8" w:rsidRDefault="00485F14" w:rsidP="00667B09">
      <w:pPr>
        <w:spacing w:after="120" w:line="240" w:lineRule="auto"/>
        <w:jc w:val="both"/>
        <w:rPr>
          <w:rFonts w:ascii="Times New Roman" w:hAnsi="Times New Roman" w:cs="Times New Roman"/>
          <w:sz w:val="20"/>
          <w:szCs w:val="20"/>
        </w:rPr>
      </w:pPr>
      <w:r w:rsidRPr="00BB1EA8">
        <w:rPr>
          <w:rFonts w:ascii="Times New Roman" w:hAnsi="Times New Roman" w:cs="Times New Roman"/>
          <w:sz w:val="20"/>
          <w:szCs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496"/>
      </w:tblGrid>
      <w:tr w:rsidR="00485F14" w:rsidRPr="00BB1EA8" w14:paraId="0FF6CB8B" w14:textId="77777777" w:rsidTr="00E27F23">
        <w:tc>
          <w:tcPr>
            <w:tcW w:w="1530" w:type="dxa"/>
          </w:tcPr>
          <w:p w14:paraId="2337B21D" w14:textId="77777777" w:rsidR="00485F14" w:rsidRPr="00BB1EA8" w:rsidRDefault="00485F14" w:rsidP="00280ADE">
            <w:pPr>
              <w:spacing w:after="120" w:line="240" w:lineRule="auto"/>
              <w:jc w:val="center"/>
              <w:rPr>
                <w:rFonts w:ascii="Times New Roman" w:hAnsi="Times New Roman" w:cs="Times New Roman"/>
                <w:i/>
                <w:iCs/>
                <w:sz w:val="20"/>
              </w:rPr>
            </w:pPr>
            <w:r w:rsidRPr="00BB1EA8">
              <w:rPr>
                <w:rFonts w:ascii="Times New Roman" w:hAnsi="Times New Roman" w:cs="Times New Roman"/>
                <w:i/>
                <w:iCs/>
                <w:sz w:val="20"/>
              </w:rPr>
              <w:t>IS No.</w:t>
            </w:r>
          </w:p>
        </w:tc>
        <w:tc>
          <w:tcPr>
            <w:tcW w:w="7496" w:type="dxa"/>
          </w:tcPr>
          <w:p w14:paraId="2AB8D602" w14:textId="77777777" w:rsidR="00485F14" w:rsidRPr="00BB1EA8" w:rsidRDefault="00485F14" w:rsidP="00280ADE">
            <w:pPr>
              <w:spacing w:after="120" w:line="240" w:lineRule="auto"/>
              <w:jc w:val="center"/>
              <w:rPr>
                <w:rFonts w:ascii="Times New Roman" w:hAnsi="Times New Roman" w:cs="Times New Roman"/>
                <w:i/>
                <w:iCs/>
                <w:sz w:val="20"/>
              </w:rPr>
            </w:pPr>
            <w:r w:rsidRPr="00BB1EA8">
              <w:rPr>
                <w:rFonts w:ascii="Times New Roman" w:hAnsi="Times New Roman" w:cs="Times New Roman"/>
                <w:i/>
                <w:iCs/>
                <w:sz w:val="20"/>
              </w:rPr>
              <w:t>Title</w:t>
            </w:r>
          </w:p>
        </w:tc>
      </w:tr>
      <w:tr w:rsidR="00485F14" w:rsidRPr="00BB1EA8" w14:paraId="6A8356B5" w14:textId="77777777" w:rsidTr="00E27F23">
        <w:tc>
          <w:tcPr>
            <w:tcW w:w="1530" w:type="dxa"/>
          </w:tcPr>
          <w:p w14:paraId="09EB4B8C" w14:textId="77777777"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 xml:space="preserve">IS </w:t>
            </w:r>
            <w:proofErr w:type="gramStart"/>
            <w:r w:rsidRPr="00BB1EA8">
              <w:rPr>
                <w:rFonts w:ascii="Times New Roman" w:hAnsi="Times New Roman" w:cs="Times New Roman"/>
                <w:sz w:val="20"/>
              </w:rPr>
              <w:t>2062 :</w:t>
            </w:r>
            <w:proofErr w:type="gramEnd"/>
            <w:r w:rsidRPr="00BB1EA8">
              <w:rPr>
                <w:rFonts w:ascii="Times New Roman" w:hAnsi="Times New Roman" w:cs="Times New Roman"/>
                <w:sz w:val="20"/>
              </w:rPr>
              <w:t xml:space="preserve"> 2011</w:t>
            </w:r>
          </w:p>
        </w:tc>
        <w:tc>
          <w:tcPr>
            <w:tcW w:w="7496" w:type="dxa"/>
          </w:tcPr>
          <w:p w14:paraId="22BDE83E" w14:textId="77777777"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Hot rolled medium and high tensile structural steel — Specification (</w:t>
            </w:r>
            <w:r w:rsidRPr="00BB1EA8">
              <w:rPr>
                <w:rFonts w:ascii="Times New Roman" w:hAnsi="Times New Roman" w:cs="Times New Roman"/>
                <w:i/>
                <w:iCs/>
                <w:sz w:val="20"/>
              </w:rPr>
              <w:t>seventh revision</w:t>
            </w:r>
            <w:r w:rsidRPr="00BB1EA8">
              <w:rPr>
                <w:rFonts w:ascii="Times New Roman" w:hAnsi="Times New Roman" w:cs="Times New Roman"/>
                <w:sz w:val="20"/>
              </w:rPr>
              <w:t>)</w:t>
            </w:r>
          </w:p>
        </w:tc>
      </w:tr>
      <w:tr w:rsidR="00485F14" w:rsidRPr="00BB1EA8" w14:paraId="0AE776D2" w14:textId="77777777" w:rsidTr="00E27F23">
        <w:tc>
          <w:tcPr>
            <w:tcW w:w="1530" w:type="dxa"/>
          </w:tcPr>
          <w:p w14:paraId="4BA242D5" w14:textId="77777777" w:rsidR="00485F14" w:rsidRPr="00BB1EA8" w:rsidRDefault="00485F14" w:rsidP="007D6518">
            <w:pPr>
              <w:spacing w:after="120" w:line="240" w:lineRule="auto"/>
              <w:jc w:val="both"/>
              <w:rPr>
                <w:rFonts w:ascii="Times New Roman" w:eastAsia="Times New Roman" w:hAnsi="Times New Roman" w:cs="Times New Roman"/>
                <w:sz w:val="20"/>
              </w:rPr>
            </w:pPr>
            <w:r w:rsidRPr="00BB1EA8">
              <w:rPr>
                <w:rFonts w:ascii="Times New Roman" w:eastAsia="Times New Roman" w:hAnsi="Times New Roman" w:cs="Times New Roman"/>
                <w:sz w:val="20"/>
              </w:rPr>
              <w:t xml:space="preserve">IS </w:t>
            </w:r>
            <w:proofErr w:type="gramStart"/>
            <w:r w:rsidRPr="00BB1EA8">
              <w:rPr>
                <w:rFonts w:ascii="Times New Roman" w:eastAsia="Times New Roman" w:hAnsi="Times New Roman" w:cs="Times New Roman"/>
                <w:sz w:val="20"/>
              </w:rPr>
              <w:t>4905 :</w:t>
            </w:r>
            <w:proofErr w:type="gramEnd"/>
            <w:r w:rsidRPr="00BB1EA8">
              <w:rPr>
                <w:rFonts w:ascii="Times New Roman" w:eastAsia="Times New Roman" w:hAnsi="Times New Roman" w:cs="Times New Roman"/>
                <w:sz w:val="20"/>
              </w:rPr>
              <w:t xml:space="preserve"> 2015</w:t>
            </w:r>
          </w:p>
        </w:tc>
        <w:tc>
          <w:tcPr>
            <w:tcW w:w="7496" w:type="dxa"/>
          </w:tcPr>
          <w:p w14:paraId="2AEAC07E" w14:textId="77777777" w:rsidR="00485F14" w:rsidRPr="00BB1EA8" w:rsidRDefault="00485F14" w:rsidP="007D6518">
            <w:pPr>
              <w:spacing w:after="120" w:line="240" w:lineRule="auto"/>
              <w:jc w:val="both"/>
              <w:rPr>
                <w:rFonts w:ascii="Times New Roman" w:eastAsia="Times New Roman" w:hAnsi="Times New Roman" w:cs="Times New Roman"/>
                <w:sz w:val="20"/>
              </w:rPr>
            </w:pPr>
            <w:r w:rsidRPr="00BB1EA8">
              <w:rPr>
                <w:rFonts w:ascii="Times New Roman" w:eastAsia="Times New Roman" w:hAnsi="Times New Roman" w:cs="Times New Roman"/>
                <w:sz w:val="20"/>
              </w:rPr>
              <w:t xml:space="preserve">Random sampling and randomization procedures </w:t>
            </w:r>
            <w:r w:rsidRPr="00BB1EA8">
              <w:rPr>
                <w:rFonts w:ascii="Times New Roman" w:hAnsi="Times New Roman" w:cs="Times New Roman"/>
                <w:sz w:val="20"/>
              </w:rPr>
              <w:t>(</w:t>
            </w:r>
            <w:r w:rsidRPr="00BB1EA8">
              <w:rPr>
                <w:rFonts w:ascii="Times New Roman" w:hAnsi="Times New Roman" w:cs="Times New Roman"/>
                <w:i/>
                <w:iCs/>
                <w:sz w:val="20"/>
              </w:rPr>
              <w:t>first revision</w:t>
            </w:r>
            <w:r w:rsidRPr="00BB1EA8">
              <w:rPr>
                <w:rFonts w:ascii="Times New Roman" w:hAnsi="Times New Roman" w:cs="Times New Roman"/>
                <w:sz w:val="20"/>
              </w:rPr>
              <w:t>)</w:t>
            </w:r>
          </w:p>
        </w:tc>
      </w:tr>
      <w:tr w:rsidR="00485F14" w:rsidRPr="00BB1EA8" w14:paraId="509840C4" w14:textId="77777777" w:rsidTr="00E27F23">
        <w:tc>
          <w:tcPr>
            <w:tcW w:w="1530" w:type="dxa"/>
          </w:tcPr>
          <w:p w14:paraId="6CC60FFB" w14:textId="05781283"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 xml:space="preserve">IS </w:t>
            </w:r>
            <w:proofErr w:type="gramStart"/>
            <w:r w:rsidRPr="00BB1EA8">
              <w:rPr>
                <w:rFonts w:ascii="Times New Roman" w:hAnsi="Times New Roman" w:cs="Times New Roman"/>
                <w:sz w:val="20"/>
              </w:rPr>
              <w:t>6628 :</w:t>
            </w:r>
            <w:proofErr w:type="gramEnd"/>
            <w:r w:rsidRPr="00BB1EA8">
              <w:rPr>
                <w:rFonts w:ascii="Times New Roman" w:hAnsi="Times New Roman" w:cs="Times New Roman"/>
                <w:sz w:val="20"/>
              </w:rPr>
              <w:t xml:space="preserve"> 202</w:t>
            </w:r>
            <w:r w:rsidR="006D777A" w:rsidRPr="00BB1EA8">
              <w:rPr>
                <w:rFonts w:ascii="Times New Roman" w:hAnsi="Times New Roman" w:cs="Times New Roman"/>
                <w:sz w:val="20"/>
              </w:rPr>
              <w:t>4</w:t>
            </w:r>
          </w:p>
        </w:tc>
        <w:tc>
          <w:tcPr>
            <w:tcW w:w="7496" w:type="dxa"/>
          </w:tcPr>
          <w:p w14:paraId="05600B25" w14:textId="5F273C03"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 xml:space="preserve">Slide </w:t>
            </w:r>
            <w:r w:rsidR="0029329E">
              <w:rPr>
                <w:rFonts w:ascii="Times New Roman" w:hAnsi="Times New Roman" w:cs="Times New Roman"/>
                <w:sz w:val="20"/>
              </w:rPr>
              <w:t>r</w:t>
            </w:r>
            <w:r w:rsidR="0029329E" w:rsidRPr="00BB1EA8">
              <w:rPr>
                <w:rFonts w:ascii="Times New Roman" w:hAnsi="Times New Roman" w:cs="Times New Roman"/>
                <w:sz w:val="20"/>
              </w:rPr>
              <w:t xml:space="preserve">ails </w:t>
            </w:r>
            <w:r w:rsidRPr="00BB1EA8">
              <w:rPr>
                <w:rFonts w:ascii="Times New Roman" w:hAnsi="Times New Roman" w:cs="Times New Roman"/>
                <w:sz w:val="20"/>
              </w:rPr>
              <w:t xml:space="preserve">for </w:t>
            </w:r>
            <w:r w:rsidR="0029329E">
              <w:rPr>
                <w:rFonts w:ascii="Times New Roman" w:hAnsi="Times New Roman" w:cs="Times New Roman"/>
                <w:sz w:val="20"/>
              </w:rPr>
              <w:t>u</w:t>
            </w:r>
            <w:r w:rsidR="0029329E" w:rsidRPr="00BB1EA8">
              <w:rPr>
                <w:rFonts w:ascii="Times New Roman" w:hAnsi="Times New Roman" w:cs="Times New Roman"/>
                <w:sz w:val="20"/>
              </w:rPr>
              <w:t xml:space="preserve">se </w:t>
            </w:r>
            <w:r w:rsidRPr="00BB1EA8">
              <w:rPr>
                <w:rFonts w:ascii="Times New Roman" w:hAnsi="Times New Roman" w:cs="Times New Roman"/>
                <w:sz w:val="20"/>
              </w:rPr>
              <w:t xml:space="preserve">in </w:t>
            </w:r>
            <w:r w:rsidR="0029329E">
              <w:rPr>
                <w:rFonts w:ascii="Times New Roman" w:hAnsi="Times New Roman" w:cs="Times New Roman"/>
                <w:sz w:val="20"/>
              </w:rPr>
              <w:t>a</w:t>
            </w:r>
            <w:r w:rsidR="0029329E" w:rsidRPr="00BB1EA8">
              <w:rPr>
                <w:rFonts w:ascii="Times New Roman" w:hAnsi="Times New Roman" w:cs="Times New Roman"/>
                <w:sz w:val="20"/>
              </w:rPr>
              <w:t xml:space="preserve">battoirs </w:t>
            </w:r>
            <w:r w:rsidRPr="00BB1EA8">
              <w:rPr>
                <w:rFonts w:ascii="Times New Roman" w:hAnsi="Times New Roman" w:cs="Times New Roman"/>
                <w:sz w:val="20"/>
              </w:rPr>
              <w:t>— Specification (</w:t>
            </w:r>
            <w:r w:rsidRPr="00BB1EA8">
              <w:rPr>
                <w:rFonts w:ascii="Times New Roman" w:hAnsi="Times New Roman" w:cs="Times New Roman"/>
                <w:i/>
                <w:iCs/>
                <w:sz w:val="20"/>
              </w:rPr>
              <w:t>first revision</w:t>
            </w:r>
            <w:r w:rsidRPr="00BB1EA8">
              <w:rPr>
                <w:rFonts w:ascii="Times New Roman" w:hAnsi="Times New Roman" w:cs="Times New Roman"/>
                <w:sz w:val="20"/>
              </w:rPr>
              <w:t>)</w:t>
            </w:r>
          </w:p>
        </w:tc>
      </w:tr>
      <w:tr w:rsidR="00485F14" w:rsidRPr="00BB1EA8" w14:paraId="638AF0F8" w14:textId="77777777" w:rsidTr="00E27F23">
        <w:tc>
          <w:tcPr>
            <w:tcW w:w="1530" w:type="dxa"/>
          </w:tcPr>
          <w:p w14:paraId="7BF96D20" w14:textId="77777777"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 xml:space="preserve">IS </w:t>
            </w:r>
            <w:proofErr w:type="gramStart"/>
            <w:r w:rsidRPr="00BB1EA8">
              <w:rPr>
                <w:rFonts w:ascii="Times New Roman" w:hAnsi="Times New Roman" w:cs="Times New Roman"/>
                <w:sz w:val="20"/>
              </w:rPr>
              <w:t>6911 :</w:t>
            </w:r>
            <w:proofErr w:type="gramEnd"/>
            <w:r w:rsidRPr="00BB1EA8">
              <w:rPr>
                <w:rFonts w:ascii="Times New Roman" w:hAnsi="Times New Roman" w:cs="Times New Roman"/>
                <w:sz w:val="20"/>
              </w:rPr>
              <w:t xml:space="preserve"> 2017</w:t>
            </w:r>
          </w:p>
        </w:tc>
        <w:tc>
          <w:tcPr>
            <w:tcW w:w="7496" w:type="dxa"/>
          </w:tcPr>
          <w:p w14:paraId="2ADC613B" w14:textId="77777777" w:rsidR="00485F14" w:rsidRPr="00BB1EA8" w:rsidRDefault="00485F14" w:rsidP="007D6518">
            <w:pPr>
              <w:spacing w:after="120" w:line="240" w:lineRule="auto"/>
              <w:jc w:val="both"/>
              <w:rPr>
                <w:rFonts w:ascii="Times New Roman" w:hAnsi="Times New Roman" w:cs="Times New Roman"/>
                <w:sz w:val="20"/>
              </w:rPr>
            </w:pPr>
            <w:r w:rsidRPr="00BB1EA8">
              <w:rPr>
                <w:rFonts w:ascii="Times New Roman" w:hAnsi="Times New Roman" w:cs="Times New Roman"/>
                <w:sz w:val="20"/>
              </w:rPr>
              <w:t>Stainless steel plate, sheet and strip — Specification (</w:t>
            </w:r>
            <w:r w:rsidRPr="00BB1EA8">
              <w:rPr>
                <w:rFonts w:ascii="Times New Roman" w:hAnsi="Times New Roman" w:cs="Times New Roman"/>
                <w:i/>
                <w:iCs/>
                <w:sz w:val="20"/>
              </w:rPr>
              <w:t>second revision</w:t>
            </w:r>
            <w:r w:rsidRPr="00BB1EA8">
              <w:rPr>
                <w:rFonts w:ascii="Times New Roman" w:hAnsi="Times New Roman" w:cs="Times New Roman"/>
                <w:sz w:val="20"/>
              </w:rPr>
              <w:t>)</w:t>
            </w:r>
          </w:p>
        </w:tc>
      </w:tr>
    </w:tbl>
    <w:p w14:paraId="6575C9C8" w14:textId="77777777" w:rsidR="00E87620" w:rsidRPr="00BB1EA8" w:rsidRDefault="00E87620" w:rsidP="00667B09">
      <w:pPr>
        <w:spacing w:after="0" w:line="240" w:lineRule="auto"/>
        <w:jc w:val="both"/>
        <w:rPr>
          <w:rFonts w:ascii="Times New Roman" w:hAnsi="Times New Roman" w:cs="Times New Roman"/>
          <w:b/>
          <w:bCs/>
          <w:sz w:val="20"/>
          <w:szCs w:val="20"/>
        </w:rPr>
      </w:pPr>
    </w:p>
    <w:p w14:paraId="644B4072" w14:textId="561B71F1" w:rsidR="00485F14" w:rsidRDefault="00485F14" w:rsidP="00667B09">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 xml:space="preserve">3 </w:t>
      </w:r>
      <w:proofErr w:type="gramStart"/>
      <w:r w:rsidRPr="00BB1EA8">
        <w:rPr>
          <w:rFonts w:ascii="Times New Roman" w:hAnsi="Times New Roman" w:cs="Times New Roman"/>
          <w:b/>
          <w:bCs/>
          <w:sz w:val="20"/>
          <w:szCs w:val="20"/>
        </w:rPr>
        <w:t>DESCRIPTION</w:t>
      </w:r>
      <w:proofErr w:type="gramEnd"/>
    </w:p>
    <w:p w14:paraId="75EF0270" w14:textId="77777777" w:rsidR="00667B09" w:rsidRPr="00BB1EA8" w:rsidRDefault="00667B09" w:rsidP="00667B09">
      <w:pPr>
        <w:spacing w:after="0" w:line="240" w:lineRule="auto"/>
        <w:jc w:val="both"/>
        <w:rPr>
          <w:rFonts w:ascii="Times New Roman" w:hAnsi="Times New Roman" w:cs="Times New Roman"/>
          <w:sz w:val="20"/>
          <w:szCs w:val="20"/>
        </w:rPr>
      </w:pPr>
    </w:p>
    <w:p w14:paraId="35F433E6" w14:textId="7F36236A" w:rsidR="00485F14" w:rsidRPr="00BB1EA8" w:rsidRDefault="00485F14" w:rsidP="00667B09">
      <w:pPr>
        <w:spacing w:after="0" w:line="240" w:lineRule="auto"/>
        <w:jc w:val="both"/>
        <w:rPr>
          <w:rFonts w:ascii="Times New Roman" w:hAnsi="Times New Roman" w:cs="Times New Roman"/>
          <w:bCs/>
          <w:sz w:val="20"/>
          <w:szCs w:val="20"/>
        </w:rPr>
      </w:pPr>
      <w:r w:rsidRPr="00BB1EA8">
        <w:rPr>
          <w:rFonts w:ascii="Times New Roman" w:hAnsi="Times New Roman" w:cs="Times New Roman"/>
          <w:sz w:val="20"/>
          <w:szCs w:val="20"/>
        </w:rPr>
        <w:t xml:space="preserve">The sheep bleeding shackles shall consist of the shackle rod attached to a flat section with swiveling arrangements to suit the sliding rails. </w:t>
      </w:r>
      <w:r w:rsidRPr="00BB1EA8">
        <w:rPr>
          <w:rFonts w:ascii="Times New Roman" w:hAnsi="Times New Roman" w:cs="Times New Roman"/>
          <w:bCs/>
          <w:sz w:val="20"/>
          <w:szCs w:val="20"/>
        </w:rPr>
        <w:t>The word shackle means a ring or other fastening for securing the wrist or ankle</w:t>
      </w:r>
      <w:r w:rsidR="00C77A60">
        <w:rPr>
          <w:rFonts w:ascii="Times New Roman" w:hAnsi="Times New Roman" w:cs="Times New Roman"/>
          <w:bCs/>
          <w:sz w:val="20"/>
          <w:szCs w:val="20"/>
        </w:rPr>
        <w:t>,</w:t>
      </w:r>
      <w:r w:rsidRPr="00BB1EA8">
        <w:rPr>
          <w:rFonts w:ascii="Times New Roman" w:hAnsi="Times New Roman" w:cs="Times New Roman"/>
          <w:bCs/>
          <w:sz w:val="20"/>
          <w:szCs w:val="20"/>
        </w:rPr>
        <w:t xml:space="preserve"> </w:t>
      </w:r>
      <w:proofErr w:type="spellStart"/>
      <w:r w:rsidRPr="00BB1EA8">
        <w:rPr>
          <w:rFonts w:ascii="Times New Roman" w:hAnsi="Times New Roman" w:cs="Times New Roman"/>
          <w:bCs/>
          <w:sz w:val="20"/>
          <w:szCs w:val="20"/>
        </w:rPr>
        <w:t>etc</w:t>
      </w:r>
      <w:proofErr w:type="spellEnd"/>
      <w:r w:rsidRPr="00BB1EA8">
        <w:rPr>
          <w:rFonts w:ascii="Times New Roman" w:hAnsi="Times New Roman" w:cs="Times New Roman"/>
          <w:bCs/>
          <w:sz w:val="20"/>
          <w:szCs w:val="20"/>
        </w:rPr>
        <w:t xml:space="preserve">; in order to confine or restrain the sheep. </w:t>
      </w:r>
    </w:p>
    <w:p w14:paraId="6FC77A9C" w14:textId="77777777" w:rsidR="00E87620" w:rsidRPr="00BB1EA8" w:rsidRDefault="00E87620" w:rsidP="00667B09">
      <w:pPr>
        <w:spacing w:after="0" w:line="240" w:lineRule="auto"/>
        <w:jc w:val="both"/>
        <w:rPr>
          <w:rFonts w:ascii="Times New Roman" w:hAnsi="Times New Roman" w:cs="Times New Roman"/>
          <w:b/>
          <w:bCs/>
          <w:sz w:val="20"/>
          <w:szCs w:val="20"/>
        </w:rPr>
      </w:pPr>
    </w:p>
    <w:p w14:paraId="7477DA44" w14:textId="6D3D855C" w:rsidR="00485F14" w:rsidRDefault="00485F14" w:rsidP="00667B09">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4 MATERIAL OF CONSTRUCTION REQUIREMENTS</w:t>
      </w:r>
    </w:p>
    <w:p w14:paraId="6C32123B" w14:textId="77777777" w:rsidR="00667B09" w:rsidRPr="00BB1EA8" w:rsidRDefault="00667B09" w:rsidP="00667B09">
      <w:pPr>
        <w:spacing w:after="0" w:line="240" w:lineRule="auto"/>
        <w:jc w:val="both"/>
        <w:rPr>
          <w:rFonts w:ascii="Times New Roman" w:hAnsi="Times New Roman" w:cs="Times New Roman"/>
          <w:sz w:val="20"/>
          <w:szCs w:val="20"/>
        </w:rPr>
      </w:pPr>
    </w:p>
    <w:p w14:paraId="34FD4922" w14:textId="39EF8A6C" w:rsidR="00485F14" w:rsidRDefault="00485F14" w:rsidP="00667B09">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 xml:space="preserve">The flat section and the shackle rod shall be made of mild steel as per IS 2062 or stainless steel of designation </w:t>
      </w:r>
      <w:r w:rsidR="008030E3">
        <w:rPr>
          <w:rFonts w:ascii="Times New Roman" w:hAnsi="Times New Roman" w:cs="Times New Roman"/>
          <w:sz w:val="20"/>
          <w:szCs w:val="20"/>
        </w:rPr>
        <w:t xml:space="preserve">               </w:t>
      </w:r>
      <w:r w:rsidRPr="00BB1EA8">
        <w:rPr>
          <w:rFonts w:ascii="Times New Roman" w:hAnsi="Times New Roman" w:cs="Times New Roman"/>
          <w:sz w:val="20"/>
          <w:szCs w:val="20"/>
        </w:rPr>
        <w:t>SS 304 (Austenitic X04Cr19Ni9) or SS 316 (Austenitic X04Cr17Ni12Mo2) conforming to IS 6911.</w:t>
      </w:r>
    </w:p>
    <w:p w14:paraId="056820B2" w14:textId="77777777" w:rsidR="00667B09" w:rsidRPr="00BB1EA8" w:rsidRDefault="00667B09" w:rsidP="00667B09">
      <w:pPr>
        <w:spacing w:after="0" w:line="240" w:lineRule="auto"/>
        <w:jc w:val="both"/>
        <w:rPr>
          <w:rFonts w:ascii="Times New Roman" w:hAnsi="Times New Roman" w:cs="Times New Roman"/>
          <w:sz w:val="20"/>
          <w:szCs w:val="20"/>
        </w:rPr>
      </w:pPr>
    </w:p>
    <w:p w14:paraId="73EB5C83" w14:textId="06BAF3C8" w:rsidR="00485F14" w:rsidRDefault="00485F14" w:rsidP="00667B09">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5 SHAPE AND DIMENSIONS REQUIREMENTS</w:t>
      </w:r>
    </w:p>
    <w:p w14:paraId="4D26EC17" w14:textId="77777777" w:rsidR="00667B09" w:rsidRPr="00BB1EA8" w:rsidRDefault="00667B09" w:rsidP="00667B09">
      <w:pPr>
        <w:spacing w:after="0" w:line="240" w:lineRule="auto"/>
        <w:jc w:val="both"/>
        <w:rPr>
          <w:rFonts w:ascii="Times New Roman" w:hAnsi="Times New Roman" w:cs="Times New Roman"/>
          <w:b/>
          <w:bCs/>
          <w:sz w:val="20"/>
          <w:szCs w:val="20"/>
        </w:rPr>
      </w:pPr>
    </w:p>
    <w:p w14:paraId="27491284" w14:textId="77777777" w:rsidR="00485F14" w:rsidRPr="00BB1EA8" w:rsidRDefault="00485F14" w:rsidP="00667B09">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5.1</w:t>
      </w:r>
      <w:r w:rsidRPr="00BB1EA8">
        <w:rPr>
          <w:rFonts w:ascii="Times New Roman" w:hAnsi="Times New Roman" w:cs="Times New Roman"/>
          <w:sz w:val="20"/>
          <w:szCs w:val="20"/>
        </w:rPr>
        <w:t xml:space="preserve"> The shape and dimensions of the sheep bleeding shackles is given in Fig. 1 for guidance.</w:t>
      </w:r>
    </w:p>
    <w:p w14:paraId="39580E6C" w14:textId="77777777" w:rsidR="00485F14" w:rsidRPr="00BB1EA8" w:rsidRDefault="00485F14" w:rsidP="00BB1EA8">
      <w:pPr>
        <w:spacing w:line="240" w:lineRule="auto"/>
        <w:jc w:val="center"/>
        <w:rPr>
          <w:rFonts w:ascii="Times New Roman" w:hAnsi="Times New Roman" w:cs="Times New Roman"/>
          <w:sz w:val="20"/>
          <w:szCs w:val="20"/>
        </w:rPr>
      </w:pPr>
    </w:p>
    <w:p w14:paraId="022E0F1E" w14:textId="06439CC0" w:rsidR="00485F14" w:rsidRPr="00BB1EA8" w:rsidRDefault="005D6878" w:rsidP="00BB1EA8">
      <w:pPr>
        <w:spacing w:line="240" w:lineRule="auto"/>
        <w:jc w:val="center"/>
        <w:rPr>
          <w:rFonts w:ascii="Times New Roman" w:hAnsi="Times New Roman" w:cs="Times New Roman"/>
          <w:b/>
          <w:bCs/>
          <w:sz w:val="20"/>
          <w:szCs w:val="20"/>
        </w:rPr>
      </w:pPr>
      <w:r w:rsidRPr="00BB1EA8">
        <w:rPr>
          <w:rFonts w:ascii="Times New Roman" w:hAnsi="Times New Roman" w:cs="Times New Roman"/>
          <w:b/>
          <w:bCs/>
          <w:noProof/>
          <w:sz w:val="20"/>
          <w:szCs w:val="20"/>
        </w:rPr>
        <w:lastRenderedPageBreak/>
        <w:drawing>
          <wp:inline distT="0" distB="0" distL="0" distR="0" wp14:anchorId="6AE132DC" wp14:editId="73C9A3B6">
            <wp:extent cx="5720886" cy="3521122"/>
            <wp:effectExtent l="0" t="0" r="0" b="3175"/>
            <wp:docPr id="236133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33822" name="Picture 236133822"/>
                    <pic:cNvPicPr/>
                  </pic:nvPicPr>
                  <pic:blipFill rotWithShape="1">
                    <a:blip r:embed="rId9" cstate="print">
                      <a:extLst>
                        <a:ext uri="{28A0092B-C50C-407E-A947-70E740481C1C}">
                          <a14:useLocalDpi xmlns:a14="http://schemas.microsoft.com/office/drawing/2010/main" val="0"/>
                        </a:ext>
                      </a:extLst>
                    </a:blip>
                    <a:srcRect l="10901" t="32584" r="11821" b="33806"/>
                    <a:stretch/>
                  </pic:blipFill>
                  <pic:spPr bwMode="auto">
                    <a:xfrm>
                      <a:off x="0" y="0"/>
                      <a:ext cx="5795791" cy="3567225"/>
                    </a:xfrm>
                    <a:prstGeom prst="rect">
                      <a:avLst/>
                    </a:prstGeom>
                    <a:ln>
                      <a:noFill/>
                    </a:ln>
                    <a:extLst>
                      <a:ext uri="{53640926-AAD7-44D8-BBD7-CCE9431645EC}">
                        <a14:shadowObscured xmlns:a14="http://schemas.microsoft.com/office/drawing/2010/main"/>
                      </a:ext>
                    </a:extLst>
                  </pic:spPr>
                </pic:pic>
              </a:graphicData>
            </a:graphic>
          </wp:inline>
        </w:drawing>
      </w:r>
    </w:p>
    <w:p w14:paraId="3C06A91F" w14:textId="5AF9A207" w:rsidR="00485F14" w:rsidRPr="00BB1EA8" w:rsidRDefault="00485F14" w:rsidP="00280ADE">
      <w:pPr>
        <w:pStyle w:val="NormalWeb"/>
        <w:spacing w:before="0" w:beforeAutospacing="0" w:after="120" w:afterAutospacing="0"/>
        <w:jc w:val="center"/>
        <w:rPr>
          <w:sz w:val="20"/>
          <w:szCs w:val="20"/>
        </w:rPr>
      </w:pPr>
      <w:r w:rsidRPr="00BB1EA8">
        <w:rPr>
          <w:sz w:val="20"/>
          <w:szCs w:val="20"/>
        </w:rPr>
        <w:t xml:space="preserve">All dimensions in </w:t>
      </w:r>
      <w:proofErr w:type="spellStart"/>
      <w:r w:rsidRPr="00BB1EA8">
        <w:rPr>
          <w:sz w:val="20"/>
          <w:szCs w:val="20"/>
        </w:rPr>
        <w:t>millimet</w:t>
      </w:r>
      <w:r w:rsidR="0020616E">
        <w:rPr>
          <w:sz w:val="20"/>
          <w:szCs w:val="20"/>
        </w:rPr>
        <w:t>res</w:t>
      </w:r>
      <w:proofErr w:type="spellEnd"/>
      <w:r w:rsidRPr="00BB1EA8">
        <w:rPr>
          <w:sz w:val="20"/>
          <w:szCs w:val="20"/>
        </w:rPr>
        <w:t>.</w:t>
      </w:r>
    </w:p>
    <w:p w14:paraId="6692DF15" w14:textId="199A70E2" w:rsidR="00485F14" w:rsidRDefault="008030E3" w:rsidP="008030E3">
      <w:pPr>
        <w:pStyle w:val="NormalWeb"/>
        <w:spacing w:before="0" w:beforeAutospacing="0" w:after="0" w:afterAutospacing="0"/>
        <w:jc w:val="center"/>
        <w:rPr>
          <w:rStyle w:val="SubtleReference"/>
          <w:color w:val="auto"/>
          <w:sz w:val="20"/>
          <w:szCs w:val="20"/>
        </w:rPr>
      </w:pPr>
      <w:r w:rsidRPr="00280ADE">
        <w:rPr>
          <w:rStyle w:val="SubtleReference"/>
          <w:color w:val="auto"/>
          <w:sz w:val="20"/>
          <w:szCs w:val="20"/>
        </w:rPr>
        <w:t>Fig. 1 Sheep Bleeding Shackle</w:t>
      </w:r>
    </w:p>
    <w:p w14:paraId="54E95A01" w14:textId="77777777" w:rsidR="00D27E0D" w:rsidRPr="00280ADE" w:rsidRDefault="00D27E0D" w:rsidP="00D27E0D">
      <w:pPr>
        <w:pStyle w:val="NormalWeb"/>
        <w:spacing w:before="0" w:beforeAutospacing="0" w:after="0" w:afterAutospacing="0"/>
        <w:jc w:val="center"/>
        <w:rPr>
          <w:rStyle w:val="SubtleReference"/>
          <w:color w:val="auto"/>
        </w:rPr>
      </w:pPr>
    </w:p>
    <w:p w14:paraId="2B850AC9" w14:textId="3D7713B2" w:rsidR="00485F14" w:rsidRPr="00BB1EA8" w:rsidRDefault="00485F14" w:rsidP="00D27E0D">
      <w:pPr>
        <w:pStyle w:val="NormalWeb"/>
        <w:spacing w:before="0" w:beforeAutospacing="0" w:after="0" w:afterAutospacing="0"/>
        <w:rPr>
          <w:sz w:val="20"/>
          <w:szCs w:val="20"/>
        </w:rPr>
      </w:pPr>
      <w:r w:rsidRPr="00BB1EA8">
        <w:rPr>
          <w:b/>
          <w:bCs/>
          <w:sz w:val="20"/>
          <w:szCs w:val="20"/>
        </w:rPr>
        <w:t>5.1.1</w:t>
      </w:r>
      <w:r w:rsidRPr="00BB1EA8">
        <w:rPr>
          <w:sz w:val="20"/>
          <w:szCs w:val="20"/>
        </w:rPr>
        <w:t xml:space="preserve"> The tolerance for various dimensions given in Fig.</w:t>
      </w:r>
      <w:r w:rsidR="007C6793">
        <w:rPr>
          <w:sz w:val="20"/>
          <w:szCs w:val="20"/>
        </w:rPr>
        <w:t xml:space="preserve"> </w:t>
      </w:r>
      <w:r w:rsidRPr="00BB1EA8">
        <w:rPr>
          <w:sz w:val="20"/>
          <w:szCs w:val="20"/>
        </w:rPr>
        <w:t>1 shall be ± 5 percent.</w:t>
      </w:r>
    </w:p>
    <w:p w14:paraId="6A50A466" w14:textId="77777777" w:rsidR="00E87620" w:rsidRPr="00BB1EA8" w:rsidRDefault="00E87620" w:rsidP="00D27E0D">
      <w:pPr>
        <w:pStyle w:val="NormalWeb"/>
        <w:spacing w:before="0" w:beforeAutospacing="0" w:after="0" w:afterAutospacing="0"/>
        <w:rPr>
          <w:b/>
          <w:bCs/>
          <w:sz w:val="20"/>
          <w:szCs w:val="20"/>
        </w:rPr>
      </w:pPr>
    </w:p>
    <w:p w14:paraId="29FB98E9" w14:textId="172EB248" w:rsidR="00485F14" w:rsidRDefault="00485F14" w:rsidP="00D27E0D">
      <w:pPr>
        <w:pStyle w:val="NormalWeb"/>
        <w:spacing w:before="0" w:beforeAutospacing="0" w:after="0" w:afterAutospacing="0"/>
        <w:rPr>
          <w:b/>
          <w:bCs/>
          <w:sz w:val="20"/>
          <w:szCs w:val="20"/>
        </w:rPr>
      </w:pPr>
      <w:r w:rsidRPr="00BB1EA8">
        <w:rPr>
          <w:b/>
          <w:bCs/>
          <w:sz w:val="20"/>
          <w:szCs w:val="20"/>
        </w:rPr>
        <w:t>6 CONSTRUCTIONAL REQUIREMENTS</w:t>
      </w:r>
    </w:p>
    <w:p w14:paraId="757A266E" w14:textId="77777777" w:rsidR="00D27E0D" w:rsidRPr="00BB1EA8" w:rsidRDefault="00D27E0D" w:rsidP="00D27E0D">
      <w:pPr>
        <w:pStyle w:val="NormalWeb"/>
        <w:spacing w:before="0" w:beforeAutospacing="0" w:after="0" w:afterAutospacing="0"/>
        <w:rPr>
          <w:b/>
          <w:bCs/>
          <w:noProof/>
          <w:sz w:val="20"/>
          <w:szCs w:val="20"/>
        </w:rPr>
      </w:pPr>
    </w:p>
    <w:p w14:paraId="3425FEF5" w14:textId="6A214597" w:rsidR="00485F14" w:rsidRDefault="00485F14" w:rsidP="00D27E0D">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6.1</w:t>
      </w:r>
      <w:r w:rsidRPr="00BB1EA8">
        <w:rPr>
          <w:rFonts w:ascii="Times New Roman" w:hAnsi="Times New Roman" w:cs="Times New Roman"/>
          <w:bCs/>
          <w:sz w:val="20"/>
          <w:szCs w:val="20"/>
        </w:rPr>
        <w:t xml:space="preserve"> </w:t>
      </w:r>
      <w:r w:rsidRPr="00BB1EA8">
        <w:rPr>
          <w:rFonts w:ascii="Times New Roman" w:hAnsi="Times New Roman" w:cs="Times New Roman"/>
          <w:sz w:val="20"/>
          <w:szCs w:val="20"/>
        </w:rPr>
        <w:t xml:space="preserve">The shape at the shackle end shall be as given in Fig. 1 and the end shall be rounded smoothly. </w:t>
      </w:r>
    </w:p>
    <w:p w14:paraId="1977A6F9" w14:textId="77777777" w:rsidR="00D27E0D" w:rsidRPr="00BB1EA8" w:rsidRDefault="00D27E0D" w:rsidP="00D27E0D">
      <w:pPr>
        <w:spacing w:after="0" w:line="240" w:lineRule="auto"/>
        <w:jc w:val="both"/>
        <w:rPr>
          <w:rFonts w:ascii="Times New Roman" w:hAnsi="Times New Roman" w:cs="Times New Roman"/>
          <w:sz w:val="20"/>
          <w:szCs w:val="20"/>
        </w:rPr>
      </w:pPr>
    </w:p>
    <w:p w14:paraId="30B2CE74" w14:textId="1E4D4E43" w:rsidR="00485F14" w:rsidRDefault="00485F14" w:rsidP="00D27E0D">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6.2</w:t>
      </w:r>
      <w:r w:rsidRPr="00BB1EA8">
        <w:rPr>
          <w:rFonts w:ascii="Times New Roman" w:hAnsi="Times New Roman" w:cs="Times New Roman"/>
          <w:sz w:val="20"/>
          <w:szCs w:val="20"/>
        </w:rPr>
        <w:t xml:space="preserve"> The shackle shall not lose its original shape when a mass of 100 kg is applied.</w:t>
      </w:r>
    </w:p>
    <w:p w14:paraId="16C035D6" w14:textId="77777777" w:rsidR="00D27E0D" w:rsidRPr="00BB1EA8" w:rsidRDefault="00D27E0D" w:rsidP="00D27E0D">
      <w:pPr>
        <w:spacing w:after="0" w:line="240" w:lineRule="auto"/>
        <w:jc w:val="both"/>
        <w:rPr>
          <w:rFonts w:ascii="Times New Roman" w:hAnsi="Times New Roman" w:cs="Times New Roman"/>
          <w:sz w:val="20"/>
          <w:szCs w:val="20"/>
        </w:rPr>
      </w:pPr>
    </w:p>
    <w:p w14:paraId="56A6FCA0" w14:textId="66DE0FE2" w:rsidR="00485F14" w:rsidRDefault="00485F14" w:rsidP="00D27E0D">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6.3</w:t>
      </w:r>
      <w:r w:rsidRPr="00BB1EA8">
        <w:rPr>
          <w:rFonts w:ascii="Times New Roman" w:hAnsi="Times New Roman" w:cs="Times New Roman"/>
          <w:sz w:val="20"/>
          <w:szCs w:val="20"/>
        </w:rPr>
        <w:t xml:space="preserve"> The shackle shall rotate freely on the flat section.</w:t>
      </w:r>
    </w:p>
    <w:p w14:paraId="70143354" w14:textId="77777777" w:rsidR="00D27E0D" w:rsidRPr="00BB1EA8" w:rsidRDefault="00D27E0D" w:rsidP="00D27E0D">
      <w:pPr>
        <w:spacing w:after="0" w:line="240" w:lineRule="auto"/>
        <w:jc w:val="both"/>
        <w:rPr>
          <w:rFonts w:ascii="Times New Roman" w:hAnsi="Times New Roman" w:cs="Times New Roman"/>
          <w:sz w:val="20"/>
          <w:szCs w:val="20"/>
        </w:rPr>
      </w:pPr>
    </w:p>
    <w:p w14:paraId="5F3660B6" w14:textId="08685A26" w:rsidR="00485F14" w:rsidRPr="00BB1EA8" w:rsidRDefault="00485F14" w:rsidP="00D27E0D">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6.4</w:t>
      </w:r>
      <w:r w:rsidRPr="00BB1EA8">
        <w:rPr>
          <w:rFonts w:ascii="Times New Roman" w:hAnsi="Times New Roman" w:cs="Times New Roman"/>
          <w:sz w:val="20"/>
          <w:szCs w:val="20"/>
        </w:rPr>
        <w:t xml:space="preserve"> The flat section shall be selected taking into consideration, the dimensions of the overhead rail system </w:t>
      </w:r>
      <w:r w:rsidR="006C409C">
        <w:rPr>
          <w:rFonts w:ascii="Times New Roman" w:hAnsi="Times New Roman" w:cs="Times New Roman"/>
          <w:sz w:val="20"/>
          <w:szCs w:val="20"/>
        </w:rPr>
        <w:t xml:space="preserve">                    </w:t>
      </w:r>
      <w:proofErr w:type="gramStart"/>
      <w:r w:rsidR="006C409C">
        <w:rPr>
          <w:rFonts w:ascii="Times New Roman" w:hAnsi="Times New Roman" w:cs="Times New Roman"/>
          <w:sz w:val="20"/>
          <w:szCs w:val="20"/>
        </w:rPr>
        <w:t xml:space="preserve">   </w:t>
      </w:r>
      <w:r w:rsidRPr="00BB1EA8">
        <w:rPr>
          <w:rFonts w:ascii="Times New Roman" w:hAnsi="Times New Roman" w:cs="Times New Roman"/>
          <w:sz w:val="20"/>
          <w:szCs w:val="20"/>
        </w:rPr>
        <w:t>(</w:t>
      </w:r>
      <w:proofErr w:type="gramEnd"/>
      <w:r w:rsidRPr="00BB1EA8">
        <w:rPr>
          <w:rFonts w:ascii="Times New Roman" w:hAnsi="Times New Roman" w:cs="Times New Roman"/>
          <w:i/>
          <w:iCs/>
          <w:sz w:val="20"/>
          <w:szCs w:val="20"/>
        </w:rPr>
        <w:t>see</w:t>
      </w:r>
      <w:r w:rsidRPr="00BB1EA8">
        <w:rPr>
          <w:rFonts w:ascii="Times New Roman" w:hAnsi="Times New Roman" w:cs="Times New Roman"/>
          <w:sz w:val="20"/>
          <w:szCs w:val="20"/>
        </w:rPr>
        <w:t xml:space="preserve"> IS 6628). The flat section shall make minimum contact on the rail to ensure easy mobility.</w:t>
      </w:r>
    </w:p>
    <w:p w14:paraId="02C0BF5F" w14:textId="77777777" w:rsidR="00E87620" w:rsidRPr="00BB1EA8" w:rsidRDefault="00E87620" w:rsidP="00296F9C">
      <w:pPr>
        <w:pStyle w:val="NormalWeb"/>
        <w:spacing w:before="0" w:beforeAutospacing="0" w:after="0" w:afterAutospacing="0"/>
        <w:rPr>
          <w:b/>
          <w:bCs/>
          <w:sz w:val="20"/>
          <w:szCs w:val="20"/>
        </w:rPr>
      </w:pPr>
    </w:p>
    <w:p w14:paraId="4429171C" w14:textId="03B4980C" w:rsidR="00485F14" w:rsidRDefault="00485F14" w:rsidP="00296F9C">
      <w:pPr>
        <w:pStyle w:val="NormalWeb"/>
        <w:spacing w:before="0" w:beforeAutospacing="0" w:after="0" w:afterAutospacing="0"/>
        <w:rPr>
          <w:b/>
          <w:bCs/>
          <w:sz w:val="20"/>
          <w:szCs w:val="20"/>
        </w:rPr>
      </w:pPr>
      <w:r w:rsidRPr="00BB1EA8">
        <w:rPr>
          <w:b/>
          <w:bCs/>
          <w:sz w:val="20"/>
          <w:szCs w:val="20"/>
        </w:rPr>
        <w:t>7 WORKMANSHIP AND FINISHING REQUIREMENTS</w:t>
      </w:r>
    </w:p>
    <w:p w14:paraId="4239C9D1" w14:textId="77777777" w:rsidR="00296F9C" w:rsidRPr="00BB1EA8" w:rsidRDefault="00296F9C" w:rsidP="00296F9C">
      <w:pPr>
        <w:pStyle w:val="NormalWeb"/>
        <w:spacing w:before="0" w:beforeAutospacing="0" w:after="0" w:afterAutospacing="0"/>
        <w:rPr>
          <w:b/>
          <w:bCs/>
          <w:noProof/>
          <w:sz w:val="20"/>
          <w:szCs w:val="20"/>
        </w:rPr>
      </w:pPr>
    </w:p>
    <w:p w14:paraId="776863B6" w14:textId="3E003F60" w:rsidR="00485F14"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7.1 </w:t>
      </w:r>
      <w:r w:rsidRPr="00BB1EA8">
        <w:rPr>
          <w:rFonts w:ascii="Times New Roman" w:hAnsi="Times New Roman" w:cs="Times New Roman"/>
          <w:sz w:val="20"/>
          <w:szCs w:val="20"/>
        </w:rPr>
        <w:t>The sheep bleeding shackle shall be free from flaws, burrs, pits and sharp edges.</w:t>
      </w:r>
    </w:p>
    <w:p w14:paraId="2A8C27A8" w14:textId="77777777" w:rsidR="00296F9C" w:rsidRPr="00BB1EA8" w:rsidRDefault="00296F9C" w:rsidP="00296F9C">
      <w:pPr>
        <w:spacing w:after="0" w:line="240" w:lineRule="auto"/>
        <w:jc w:val="both"/>
        <w:rPr>
          <w:rFonts w:ascii="Times New Roman" w:hAnsi="Times New Roman" w:cs="Times New Roman"/>
          <w:sz w:val="20"/>
          <w:szCs w:val="20"/>
        </w:rPr>
      </w:pPr>
    </w:p>
    <w:p w14:paraId="7AC63573" w14:textId="5DDA3371" w:rsidR="00485F14"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7.2 </w:t>
      </w:r>
      <w:r w:rsidRPr="00BB1EA8">
        <w:rPr>
          <w:rFonts w:ascii="Times New Roman" w:hAnsi="Times New Roman" w:cs="Times New Roman"/>
          <w:sz w:val="20"/>
          <w:szCs w:val="20"/>
        </w:rPr>
        <w:t>The welding shall be smooth and satisfactory in all respects. It shall not be porous or brittle.</w:t>
      </w:r>
    </w:p>
    <w:p w14:paraId="16F466F8" w14:textId="77777777" w:rsidR="00296F9C" w:rsidRPr="00BB1EA8" w:rsidRDefault="00296F9C" w:rsidP="00296F9C">
      <w:pPr>
        <w:spacing w:after="0" w:line="240" w:lineRule="auto"/>
        <w:jc w:val="both"/>
        <w:rPr>
          <w:rFonts w:ascii="Times New Roman" w:hAnsi="Times New Roman" w:cs="Times New Roman"/>
          <w:sz w:val="20"/>
          <w:szCs w:val="20"/>
        </w:rPr>
      </w:pPr>
    </w:p>
    <w:p w14:paraId="20FD7231" w14:textId="77777777" w:rsidR="00485F14" w:rsidRPr="00BB1EA8"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7.3</w:t>
      </w:r>
      <w:r w:rsidRPr="00BB1EA8">
        <w:rPr>
          <w:rFonts w:ascii="Times New Roman" w:hAnsi="Times New Roman" w:cs="Times New Roman"/>
          <w:sz w:val="20"/>
          <w:szCs w:val="20"/>
        </w:rPr>
        <w:t xml:space="preserve"> The components of bleeding shackle when constructed of mild steel shall be hot dip galvanized before assembly for protection from rust and corrosion. </w:t>
      </w:r>
    </w:p>
    <w:p w14:paraId="36128D8E" w14:textId="77777777" w:rsidR="00485F14" w:rsidRPr="00BB1EA8" w:rsidRDefault="00485F14" w:rsidP="00296F9C">
      <w:pPr>
        <w:spacing w:after="0" w:line="240" w:lineRule="auto"/>
        <w:jc w:val="both"/>
        <w:rPr>
          <w:rFonts w:ascii="Times New Roman" w:hAnsi="Times New Roman" w:cs="Times New Roman"/>
          <w:b/>
          <w:bCs/>
          <w:sz w:val="20"/>
          <w:szCs w:val="20"/>
        </w:rPr>
      </w:pPr>
    </w:p>
    <w:p w14:paraId="00CD4C91" w14:textId="391F07AB" w:rsidR="00485F14" w:rsidRDefault="00485F14" w:rsidP="00296F9C">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8 MARKING</w:t>
      </w:r>
    </w:p>
    <w:p w14:paraId="76760136" w14:textId="77777777" w:rsidR="00296F9C" w:rsidRPr="00BB1EA8" w:rsidRDefault="00296F9C" w:rsidP="00296F9C">
      <w:pPr>
        <w:spacing w:after="0" w:line="240" w:lineRule="auto"/>
        <w:jc w:val="both"/>
        <w:rPr>
          <w:rFonts w:ascii="Times New Roman" w:hAnsi="Times New Roman" w:cs="Times New Roman"/>
          <w:b/>
          <w:bCs/>
          <w:sz w:val="20"/>
          <w:szCs w:val="20"/>
        </w:rPr>
      </w:pPr>
    </w:p>
    <w:p w14:paraId="5EFF1131" w14:textId="77777777" w:rsidR="00485F14" w:rsidRPr="00BB1EA8" w:rsidRDefault="00485F14" w:rsidP="00280ADE">
      <w:pPr>
        <w:spacing w:after="12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8.1 </w:t>
      </w:r>
      <w:r w:rsidRPr="00BB1EA8">
        <w:rPr>
          <w:rFonts w:ascii="Times New Roman" w:hAnsi="Times New Roman" w:cs="Times New Roman"/>
          <w:sz w:val="20"/>
          <w:szCs w:val="20"/>
        </w:rPr>
        <w:t>Each sheep bleeding shackle shall be marked with the following information at a convenient place.</w:t>
      </w:r>
    </w:p>
    <w:p w14:paraId="7A437FAE" w14:textId="77777777" w:rsidR="00485F14" w:rsidRPr="00BB1EA8" w:rsidRDefault="00485F14" w:rsidP="00280ADE">
      <w:pPr>
        <w:pStyle w:val="ListParagraph"/>
        <w:numPr>
          <w:ilvl w:val="0"/>
          <w:numId w:val="1"/>
        </w:numPr>
        <w:spacing w:after="120" w:line="240" w:lineRule="auto"/>
        <w:contextualSpacing w:val="0"/>
        <w:jc w:val="both"/>
        <w:rPr>
          <w:rFonts w:ascii="Times New Roman" w:hAnsi="Times New Roman" w:cs="Times New Roman"/>
          <w:sz w:val="20"/>
        </w:rPr>
      </w:pPr>
      <w:r w:rsidRPr="00BB1EA8">
        <w:rPr>
          <w:rFonts w:ascii="Times New Roman" w:hAnsi="Times New Roman" w:cs="Times New Roman"/>
          <w:sz w:val="20"/>
        </w:rPr>
        <w:t>Manufacturer’s name or trade-mark, if any;</w:t>
      </w:r>
    </w:p>
    <w:p w14:paraId="0A863DAF" w14:textId="77777777" w:rsidR="00485F14" w:rsidRPr="00BB1EA8" w:rsidRDefault="00485F14" w:rsidP="00280ADE">
      <w:pPr>
        <w:pStyle w:val="ListParagraph"/>
        <w:numPr>
          <w:ilvl w:val="0"/>
          <w:numId w:val="1"/>
        </w:numPr>
        <w:spacing w:after="120" w:line="240" w:lineRule="auto"/>
        <w:contextualSpacing w:val="0"/>
        <w:jc w:val="both"/>
        <w:rPr>
          <w:rFonts w:ascii="Times New Roman" w:hAnsi="Times New Roman" w:cs="Times New Roman"/>
          <w:sz w:val="20"/>
        </w:rPr>
      </w:pPr>
      <w:r w:rsidRPr="00BB1EA8">
        <w:rPr>
          <w:rFonts w:ascii="Times New Roman" w:hAnsi="Times New Roman" w:cs="Times New Roman"/>
          <w:sz w:val="20"/>
        </w:rPr>
        <w:t>Year of Manufacture; and</w:t>
      </w:r>
    </w:p>
    <w:p w14:paraId="5AF925A2" w14:textId="15576F34" w:rsidR="00485F14" w:rsidRDefault="00485F14" w:rsidP="006C409C">
      <w:pPr>
        <w:pStyle w:val="ListParagraph"/>
        <w:numPr>
          <w:ilvl w:val="0"/>
          <w:numId w:val="1"/>
        </w:numPr>
        <w:spacing w:after="0" w:line="240" w:lineRule="auto"/>
        <w:jc w:val="both"/>
        <w:rPr>
          <w:rFonts w:ascii="Times New Roman" w:hAnsi="Times New Roman" w:cs="Times New Roman"/>
          <w:sz w:val="20"/>
        </w:rPr>
      </w:pPr>
      <w:r w:rsidRPr="00BB1EA8">
        <w:rPr>
          <w:rFonts w:ascii="Times New Roman" w:hAnsi="Times New Roman" w:cs="Times New Roman"/>
          <w:sz w:val="20"/>
        </w:rPr>
        <w:t>Batch or code number.</w:t>
      </w:r>
    </w:p>
    <w:p w14:paraId="5651D410" w14:textId="77777777" w:rsidR="006C409C" w:rsidRPr="00BB1EA8" w:rsidRDefault="006C409C" w:rsidP="00280ADE">
      <w:pPr>
        <w:pStyle w:val="ListParagraph"/>
        <w:spacing w:after="0" w:line="240" w:lineRule="auto"/>
        <w:jc w:val="both"/>
        <w:rPr>
          <w:rFonts w:ascii="Times New Roman" w:hAnsi="Times New Roman" w:cs="Times New Roman"/>
          <w:sz w:val="20"/>
        </w:rPr>
      </w:pPr>
    </w:p>
    <w:p w14:paraId="2325A77F" w14:textId="28196982" w:rsidR="00485F14"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8.1.1</w:t>
      </w:r>
      <w:r w:rsidRPr="00BB1EA8">
        <w:rPr>
          <w:rFonts w:ascii="Times New Roman" w:hAnsi="Times New Roman" w:cs="Times New Roman"/>
          <w:sz w:val="20"/>
          <w:szCs w:val="20"/>
        </w:rPr>
        <w:t xml:space="preserve"> The marking shall be done at an appropriate and visible place.</w:t>
      </w:r>
    </w:p>
    <w:p w14:paraId="71F1617D" w14:textId="77777777" w:rsidR="00296F9C" w:rsidRPr="00BB1EA8" w:rsidRDefault="00296F9C" w:rsidP="00296F9C">
      <w:pPr>
        <w:spacing w:after="0" w:line="240" w:lineRule="auto"/>
        <w:jc w:val="both"/>
        <w:rPr>
          <w:rFonts w:ascii="Times New Roman" w:hAnsi="Times New Roman" w:cs="Times New Roman"/>
          <w:sz w:val="20"/>
          <w:szCs w:val="20"/>
        </w:rPr>
      </w:pPr>
    </w:p>
    <w:p w14:paraId="76977F56" w14:textId="5435DA44" w:rsidR="00485F14" w:rsidRDefault="00485F14" w:rsidP="00296F9C">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8.2 BIS Certification Marking</w:t>
      </w:r>
    </w:p>
    <w:p w14:paraId="3103453C" w14:textId="77777777" w:rsidR="00296F9C" w:rsidRPr="00BB1EA8" w:rsidRDefault="00296F9C" w:rsidP="00296F9C">
      <w:pPr>
        <w:spacing w:after="0" w:line="240" w:lineRule="auto"/>
        <w:jc w:val="both"/>
        <w:rPr>
          <w:rFonts w:ascii="Times New Roman" w:hAnsi="Times New Roman" w:cs="Times New Roman"/>
          <w:b/>
          <w:bCs/>
          <w:sz w:val="20"/>
          <w:szCs w:val="20"/>
        </w:rPr>
      </w:pPr>
    </w:p>
    <w:p w14:paraId="2CFCFC08" w14:textId="77777777" w:rsidR="00485F14" w:rsidRPr="00BB1EA8"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BB1EA8">
        <w:rPr>
          <w:rFonts w:ascii="Times New Roman" w:hAnsi="Times New Roman" w:cs="Times New Roman"/>
          <w:i/>
          <w:iCs/>
          <w:sz w:val="20"/>
          <w:szCs w:val="20"/>
        </w:rPr>
        <w:t>Bureau of Indian Standards Act</w:t>
      </w:r>
      <w:r w:rsidRPr="00BB1EA8">
        <w:rPr>
          <w:rFonts w:ascii="Times New Roman" w:hAnsi="Times New Roman" w:cs="Times New Roman"/>
          <w:sz w:val="20"/>
          <w:szCs w:val="20"/>
        </w:rPr>
        <w:t xml:space="preserve">, 2016 and the Rules and Regulations framed thereunder, and the products may be marked with the Standard Mark. </w:t>
      </w:r>
    </w:p>
    <w:p w14:paraId="6BC2DA97" w14:textId="77777777" w:rsidR="00E87620" w:rsidRPr="00BB1EA8" w:rsidRDefault="00E87620" w:rsidP="00296F9C">
      <w:pPr>
        <w:spacing w:after="0" w:line="240" w:lineRule="auto"/>
        <w:jc w:val="both"/>
        <w:rPr>
          <w:rFonts w:ascii="Times New Roman" w:hAnsi="Times New Roman" w:cs="Times New Roman"/>
          <w:b/>
          <w:bCs/>
          <w:sz w:val="20"/>
          <w:szCs w:val="20"/>
        </w:rPr>
      </w:pPr>
    </w:p>
    <w:p w14:paraId="005D8711" w14:textId="6583E32A" w:rsidR="00485F14" w:rsidRDefault="00485F14" w:rsidP="00296F9C">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9 PACKING</w:t>
      </w:r>
    </w:p>
    <w:p w14:paraId="0FAEB055" w14:textId="77777777" w:rsidR="00296F9C" w:rsidRPr="00BB1EA8" w:rsidRDefault="00296F9C" w:rsidP="00296F9C">
      <w:pPr>
        <w:spacing w:after="0" w:line="240" w:lineRule="auto"/>
        <w:jc w:val="both"/>
        <w:rPr>
          <w:rFonts w:ascii="Times New Roman" w:hAnsi="Times New Roman" w:cs="Times New Roman"/>
          <w:sz w:val="20"/>
          <w:szCs w:val="20"/>
        </w:rPr>
      </w:pPr>
    </w:p>
    <w:p w14:paraId="1F134795" w14:textId="77777777" w:rsidR="00485F14" w:rsidRPr="00BB1EA8"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The sheep bleeding shackles shall be packed for safe handling between the manufacturer and the purchaser.</w:t>
      </w:r>
    </w:p>
    <w:p w14:paraId="5AB69C26" w14:textId="77777777" w:rsidR="00E87620" w:rsidRPr="00BB1EA8" w:rsidRDefault="00E87620" w:rsidP="00296F9C">
      <w:pPr>
        <w:spacing w:after="0" w:line="240" w:lineRule="auto"/>
        <w:jc w:val="both"/>
        <w:rPr>
          <w:rFonts w:ascii="Times New Roman" w:hAnsi="Times New Roman" w:cs="Times New Roman"/>
          <w:b/>
          <w:bCs/>
          <w:sz w:val="20"/>
          <w:szCs w:val="20"/>
        </w:rPr>
      </w:pPr>
    </w:p>
    <w:p w14:paraId="41ADDFA5" w14:textId="3BAF59D6" w:rsidR="00485F14" w:rsidRDefault="00485F14" w:rsidP="00296F9C">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10 SAMPLING</w:t>
      </w:r>
    </w:p>
    <w:p w14:paraId="51163FFB" w14:textId="77777777" w:rsidR="00296F9C" w:rsidRPr="00BB1EA8" w:rsidRDefault="00296F9C" w:rsidP="00296F9C">
      <w:pPr>
        <w:spacing w:after="0" w:line="240" w:lineRule="auto"/>
        <w:jc w:val="both"/>
        <w:rPr>
          <w:rFonts w:ascii="Times New Roman" w:hAnsi="Times New Roman" w:cs="Times New Roman"/>
          <w:sz w:val="20"/>
          <w:szCs w:val="20"/>
        </w:rPr>
      </w:pPr>
    </w:p>
    <w:p w14:paraId="46698DDD" w14:textId="77777777" w:rsidR="00485F14" w:rsidRPr="00BB1EA8" w:rsidRDefault="00485F14" w:rsidP="00296F9C">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The method for drawing representative samples of sheep bleeding shackles and the criteria for conformity shall be as given in Annex A.</w:t>
      </w:r>
    </w:p>
    <w:p w14:paraId="5A7437B7" w14:textId="77777777" w:rsidR="00485F14" w:rsidRPr="00BB1EA8" w:rsidRDefault="00485F14" w:rsidP="00BB1EA8">
      <w:pPr>
        <w:spacing w:line="240" w:lineRule="auto"/>
        <w:rPr>
          <w:rFonts w:ascii="Times New Roman" w:hAnsi="Times New Roman" w:cs="Times New Roman"/>
          <w:b/>
          <w:bCs/>
          <w:sz w:val="20"/>
          <w:szCs w:val="20"/>
        </w:rPr>
      </w:pPr>
      <w:r w:rsidRPr="00BB1EA8">
        <w:rPr>
          <w:rFonts w:ascii="Times New Roman" w:hAnsi="Times New Roman" w:cs="Times New Roman"/>
          <w:b/>
          <w:bCs/>
          <w:sz w:val="20"/>
          <w:szCs w:val="20"/>
        </w:rPr>
        <w:br w:type="page"/>
      </w:r>
    </w:p>
    <w:p w14:paraId="378A5EEB" w14:textId="77777777" w:rsidR="00485F14" w:rsidRPr="00BB1EA8" w:rsidRDefault="00485F14" w:rsidP="00280ADE">
      <w:pPr>
        <w:spacing w:after="120" w:line="240" w:lineRule="auto"/>
        <w:jc w:val="center"/>
        <w:rPr>
          <w:rFonts w:ascii="Times New Roman" w:hAnsi="Times New Roman" w:cs="Times New Roman"/>
          <w:b/>
          <w:bCs/>
          <w:sz w:val="20"/>
          <w:szCs w:val="20"/>
        </w:rPr>
      </w:pPr>
      <w:r w:rsidRPr="00BB1EA8">
        <w:rPr>
          <w:rFonts w:ascii="Times New Roman" w:hAnsi="Times New Roman" w:cs="Times New Roman"/>
          <w:b/>
          <w:bCs/>
          <w:sz w:val="20"/>
          <w:szCs w:val="20"/>
        </w:rPr>
        <w:lastRenderedPageBreak/>
        <w:t>ANNEX A</w:t>
      </w:r>
    </w:p>
    <w:p w14:paraId="52682560" w14:textId="77777777" w:rsidR="00485F14" w:rsidRPr="00BB1EA8" w:rsidRDefault="00485F14" w:rsidP="00280ADE">
      <w:pPr>
        <w:spacing w:after="120" w:line="240" w:lineRule="auto"/>
        <w:jc w:val="center"/>
        <w:rPr>
          <w:rFonts w:ascii="Times New Roman" w:hAnsi="Times New Roman" w:cs="Times New Roman"/>
          <w:sz w:val="20"/>
          <w:szCs w:val="20"/>
        </w:rPr>
      </w:pPr>
      <w:r w:rsidRPr="00BB1EA8">
        <w:rPr>
          <w:rFonts w:ascii="Times New Roman" w:hAnsi="Times New Roman" w:cs="Times New Roman"/>
          <w:sz w:val="20"/>
          <w:szCs w:val="20"/>
        </w:rPr>
        <w:t>(</w:t>
      </w:r>
      <w:r w:rsidRPr="00BB1EA8">
        <w:rPr>
          <w:rFonts w:ascii="Times New Roman" w:hAnsi="Times New Roman" w:cs="Times New Roman"/>
          <w:i/>
          <w:iCs/>
          <w:sz w:val="20"/>
          <w:szCs w:val="20"/>
        </w:rPr>
        <w:t>Clause</w:t>
      </w:r>
      <w:r w:rsidRPr="00BB1EA8">
        <w:rPr>
          <w:rFonts w:ascii="Times New Roman" w:hAnsi="Times New Roman" w:cs="Times New Roman"/>
          <w:sz w:val="20"/>
          <w:szCs w:val="20"/>
        </w:rPr>
        <w:t xml:space="preserve"> 10)</w:t>
      </w:r>
    </w:p>
    <w:p w14:paraId="006EC313" w14:textId="738D093F" w:rsidR="00485F14" w:rsidRDefault="00485F14" w:rsidP="00280ADE">
      <w:pPr>
        <w:spacing w:after="0" w:line="240" w:lineRule="auto"/>
        <w:jc w:val="center"/>
        <w:rPr>
          <w:rFonts w:ascii="Times New Roman" w:hAnsi="Times New Roman" w:cs="Times New Roman"/>
          <w:b/>
          <w:bCs/>
          <w:sz w:val="20"/>
          <w:szCs w:val="20"/>
        </w:rPr>
      </w:pPr>
      <w:r w:rsidRPr="00BB1EA8">
        <w:rPr>
          <w:rFonts w:ascii="Times New Roman" w:hAnsi="Times New Roman" w:cs="Times New Roman"/>
          <w:b/>
          <w:bCs/>
          <w:sz w:val="20"/>
          <w:szCs w:val="20"/>
        </w:rPr>
        <w:t>SAMPLING OF BLEEDING SHACKLES</w:t>
      </w:r>
    </w:p>
    <w:p w14:paraId="04A8ABC1" w14:textId="77777777" w:rsidR="00D372F8" w:rsidRPr="00BB1EA8" w:rsidRDefault="00D372F8" w:rsidP="00280ADE">
      <w:pPr>
        <w:spacing w:after="120" w:line="240" w:lineRule="auto"/>
        <w:jc w:val="center"/>
        <w:rPr>
          <w:rFonts w:ascii="Times New Roman" w:hAnsi="Times New Roman" w:cs="Times New Roman"/>
          <w:b/>
          <w:bCs/>
          <w:sz w:val="20"/>
          <w:szCs w:val="20"/>
        </w:rPr>
      </w:pPr>
    </w:p>
    <w:p w14:paraId="343E524C" w14:textId="2D683294" w:rsidR="00485F14" w:rsidRDefault="00485F14" w:rsidP="00D2364C">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A-1 SCALE OF SAMPLING</w:t>
      </w:r>
    </w:p>
    <w:p w14:paraId="11692E16" w14:textId="77777777" w:rsidR="00D2364C" w:rsidRPr="00BB1EA8" w:rsidRDefault="00D2364C" w:rsidP="00D2364C">
      <w:pPr>
        <w:spacing w:after="0" w:line="240" w:lineRule="auto"/>
        <w:jc w:val="both"/>
        <w:rPr>
          <w:rFonts w:ascii="Times New Roman" w:hAnsi="Times New Roman" w:cs="Times New Roman"/>
          <w:b/>
          <w:bCs/>
          <w:sz w:val="20"/>
          <w:szCs w:val="20"/>
        </w:rPr>
      </w:pPr>
    </w:p>
    <w:p w14:paraId="411B010F" w14:textId="35C9BE96" w:rsidR="00D2364C" w:rsidRDefault="00485F14" w:rsidP="00D2364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A-1.1 Lot </w:t>
      </w:r>
    </w:p>
    <w:p w14:paraId="7929B2D6" w14:textId="77777777" w:rsidR="00D2364C" w:rsidRDefault="00D2364C" w:rsidP="00D2364C">
      <w:pPr>
        <w:spacing w:after="0" w:line="240" w:lineRule="auto"/>
        <w:jc w:val="both"/>
        <w:rPr>
          <w:rFonts w:ascii="Times New Roman" w:hAnsi="Times New Roman" w:cs="Times New Roman"/>
          <w:sz w:val="20"/>
          <w:szCs w:val="20"/>
        </w:rPr>
      </w:pPr>
    </w:p>
    <w:p w14:paraId="55E7EF66" w14:textId="44046F2C" w:rsidR="00485F14" w:rsidRDefault="00485F14" w:rsidP="00D2364C">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In any consignment of the sheep bleeding shackle of the same type, shape, size and belonging to the same batch of manufacture, shall be grouped together to constitute a lot.</w:t>
      </w:r>
    </w:p>
    <w:p w14:paraId="75C37DB5" w14:textId="77777777" w:rsidR="00D2364C" w:rsidRPr="00BB1EA8" w:rsidRDefault="00D2364C" w:rsidP="00D2364C">
      <w:pPr>
        <w:spacing w:after="0" w:line="240" w:lineRule="auto"/>
        <w:jc w:val="both"/>
        <w:rPr>
          <w:rFonts w:ascii="Times New Roman" w:hAnsi="Times New Roman" w:cs="Times New Roman"/>
          <w:sz w:val="20"/>
          <w:szCs w:val="20"/>
        </w:rPr>
      </w:pPr>
    </w:p>
    <w:p w14:paraId="3DD7ED77" w14:textId="67BA9218" w:rsidR="00485F14" w:rsidRDefault="00485F14" w:rsidP="00D2364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A-1.2 </w:t>
      </w:r>
      <w:r w:rsidRPr="00BB1EA8">
        <w:rPr>
          <w:rFonts w:ascii="Times New Roman" w:hAnsi="Times New Roman" w:cs="Times New Roman"/>
          <w:sz w:val="20"/>
          <w:szCs w:val="20"/>
        </w:rPr>
        <w:t>For ascertaining the conformity of the material to the requirements of this specification, Samples shall be tested from each lot separately.</w:t>
      </w:r>
    </w:p>
    <w:p w14:paraId="7B83A0F8" w14:textId="77777777" w:rsidR="00D2364C" w:rsidRPr="00BB1EA8" w:rsidRDefault="00D2364C" w:rsidP="00D2364C">
      <w:pPr>
        <w:spacing w:after="0" w:line="240" w:lineRule="auto"/>
        <w:jc w:val="both"/>
        <w:rPr>
          <w:rFonts w:ascii="Times New Roman" w:hAnsi="Times New Roman" w:cs="Times New Roman"/>
          <w:sz w:val="20"/>
          <w:szCs w:val="20"/>
        </w:rPr>
      </w:pPr>
    </w:p>
    <w:p w14:paraId="1FBDC274" w14:textId="6F99D9EE" w:rsidR="00485F14" w:rsidRPr="00BB1EA8" w:rsidRDefault="00485F14" w:rsidP="00D2364C">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A-1.3 </w:t>
      </w:r>
      <w:r w:rsidRPr="00BB1EA8">
        <w:rPr>
          <w:rFonts w:ascii="Times New Roman" w:hAnsi="Times New Roman" w:cs="Times New Roman"/>
          <w:sz w:val="20"/>
          <w:szCs w:val="20"/>
        </w:rPr>
        <w:t xml:space="preserve">The number of sheep bleeding shackle to be selected from a lot shall depend on the size of the lot and shall be according to col </w:t>
      </w:r>
      <w:r w:rsidR="00FC1954" w:rsidRPr="00BB1EA8">
        <w:rPr>
          <w:rFonts w:ascii="Times New Roman" w:hAnsi="Times New Roman" w:cs="Times New Roman"/>
          <w:sz w:val="20"/>
          <w:szCs w:val="20"/>
        </w:rPr>
        <w:t>(</w:t>
      </w:r>
      <w:r w:rsidRPr="00BB1EA8">
        <w:rPr>
          <w:rFonts w:ascii="Times New Roman" w:hAnsi="Times New Roman" w:cs="Times New Roman"/>
          <w:sz w:val="20"/>
          <w:szCs w:val="20"/>
        </w:rPr>
        <w:t>2</w:t>
      </w:r>
      <w:r w:rsidR="00FC1954" w:rsidRPr="00BB1EA8">
        <w:rPr>
          <w:rFonts w:ascii="Times New Roman" w:hAnsi="Times New Roman" w:cs="Times New Roman"/>
          <w:sz w:val="20"/>
          <w:szCs w:val="20"/>
        </w:rPr>
        <w:t>)</w:t>
      </w:r>
      <w:r w:rsidRPr="00BB1EA8">
        <w:rPr>
          <w:rFonts w:ascii="Times New Roman" w:hAnsi="Times New Roman" w:cs="Times New Roman"/>
          <w:sz w:val="20"/>
          <w:szCs w:val="20"/>
        </w:rPr>
        <w:t xml:space="preserve"> and </w:t>
      </w:r>
      <w:r w:rsidR="00D2364C" w:rsidRPr="00BB1EA8">
        <w:rPr>
          <w:rFonts w:ascii="Times New Roman" w:hAnsi="Times New Roman" w:cs="Times New Roman"/>
          <w:sz w:val="20"/>
          <w:szCs w:val="20"/>
        </w:rPr>
        <w:t xml:space="preserve">col </w:t>
      </w:r>
      <w:r w:rsidR="00FC1954" w:rsidRPr="00BB1EA8">
        <w:rPr>
          <w:rFonts w:ascii="Times New Roman" w:hAnsi="Times New Roman" w:cs="Times New Roman"/>
          <w:sz w:val="20"/>
          <w:szCs w:val="20"/>
        </w:rPr>
        <w:t>(</w:t>
      </w:r>
      <w:r w:rsidRPr="00BB1EA8">
        <w:rPr>
          <w:rFonts w:ascii="Times New Roman" w:hAnsi="Times New Roman" w:cs="Times New Roman"/>
          <w:sz w:val="20"/>
          <w:szCs w:val="20"/>
        </w:rPr>
        <w:t>3</w:t>
      </w:r>
      <w:r w:rsidR="00FC1954" w:rsidRPr="00BB1EA8">
        <w:rPr>
          <w:rFonts w:ascii="Times New Roman" w:hAnsi="Times New Roman" w:cs="Times New Roman"/>
          <w:sz w:val="20"/>
          <w:szCs w:val="20"/>
        </w:rPr>
        <w:t>)</w:t>
      </w:r>
      <w:r w:rsidRPr="00BB1EA8">
        <w:rPr>
          <w:rFonts w:ascii="Times New Roman" w:hAnsi="Times New Roman" w:cs="Times New Roman"/>
          <w:sz w:val="20"/>
          <w:szCs w:val="20"/>
        </w:rPr>
        <w:t xml:space="preserve"> of Table 1.</w:t>
      </w:r>
    </w:p>
    <w:p w14:paraId="3D08C0ED" w14:textId="77777777" w:rsidR="00B44B96" w:rsidRPr="00BB1EA8" w:rsidRDefault="00B44B96" w:rsidP="00280ADE">
      <w:pPr>
        <w:spacing w:after="0" w:line="240" w:lineRule="auto"/>
        <w:jc w:val="both"/>
        <w:rPr>
          <w:rFonts w:ascii="Times New Roman" w:hAnsi="Times New Roman" w:cs="Times New Roman"/>
          <w:sz w:val="20"/>
          <w:szCs w:val="20"/>
        </w:rPr>
      </w:pPr>
    </w:p>
    <w:p w14:paraId="4DD995E9" w14:textId="5B0908A5" w:rsidR="00485F14" w:rsidRPr="00BB1EA8" w:rsidRDefault="00B478CD" w:rsidP="00280ADE">
      <w:pPr>
        <w:spacing w:after="120" w:line="240" w:lineRule="auto"/>
        <w:jc w:val="center"/>
        <w:rPr>
          <w:rFonts w:ascii="Times New Roman" w:hAnsi="Times New Roman" w:cs="Times New Roman"/>
          <w:b/>
          <w:bCs/>
          <w:sz w:val="20"/>
          <w:szCs w:val="20"/>
        </w:rPr>
      </w:pPr>
      <w:r w:rsidRPr="00BB1EA8">
        <w:rPr>
          <w:rFonts w:ascii="Times New Roman" w:hAnsi="Times New Roman" w:cs="Times New Roman"/>
          <w:b/>
          <w:bCs/>
          <w:sz w:val="20"/>
          <w:szCs w:val="20"/>
        </w:rPr>
        <w:t xml:space="preserve">Table 1 Scale </w:t>
      </w:r>
      <w:r>
        <w:rPr>
          <w:rFonts w:ascii="Times New Roman" w:hAnsi="Times New Roman" w:cs="Times New Roman"/>
          <w:b/>
          <w:bCs/>
          <w:sz w:val="20"/>
          <w:szCs w:val="20"/>
        </w:rPr>
        <w:t>o</w:t>
      </w:r>
      <w:r w:rsidRPr="00BB1EA8">
        <w:rPr>
          <w:rFonts w:ascii="Times New Roman" w:hAnsi="Times New Roman" w:cs="Times New Roman"/>
          <w:b/>
          <w:bCs/>
          <w:sz w:val="20"/>
          <w:szCs w:val="20"/>
        </w:rPr>
        <w:t xml:space="preserve">f Sampling </w:t>
      </w:r>
      <w:r>
        <w:rPr>
          <w:rFonts w:ascii="Times New Roman" w:hAnsi="Times New Roman" w:cs="Times New Roman"/>
          <w:b/>
          <w:bCs/>
          <w:sz w:val="20"/>
          <w:szCs w:val="20"/>
        </w:rPr>
        <w:t>a</w:t>
      </w:r>
      <w:r w:rsidRPr="00BB1EA8">
        <w:rPr>
          <w:rFonts w:ascii="Times New Roman" w:hAnsi="Times New Roman" w:cs="Times New Roman"/>
          <w:b/>
          <w:bCs/>
          <w:sz w:val="20"/>
          <w:szCs w:val="20"/>
        </w:rPr>
        <w:t xml:space="preserve">nd Permissible Number </w:t>
      </w:r>
      <w:r>
        <w:rPr>
          <w:rFonts w:ascii="Times New Roman" w:hAnsi="Times New Roman" w:cs="Times New Roman"/>
          <w:b/>
          <w:bCs/>
          <w:sz w:val="20"/>
          <w:szCs w:val="20"/>
        </w:rPr>
        <w:t>o</w:t>
      </w:r>
      <w:r w:rsidRPr="00BB1EA8">
        <w:rPr>
          <w:rFonts w:ascii="Times New Roman" w:hAnsi="Times New Roman" w:cs="Times New Roman"/>
          <w:b/>
          <w:bCs/>
          <w:sz w:val="20"/>
          <w:szCs w:val="20"/>
        </w:rPr>
        <w:t>f Defectives</w:t>
      </w:r>
    </w:p>
    <w:p w14:paraId="2F58E735" w14:textId="64914905" w:rsidR="00485F14" w:rsidRPr="00BB1EA8" w:rsidRDefault="00485F14" w:rsidP="00BB1EA8">
      <w:pPr>
        <w:spacing w:line="240" w:lineRule="auto"/>
        <w:jc w:val="center"/>
        <w:rPr>
          <w:rFonts w:ascii="Times New Roman" w:hAnsi="Times New Roman" w:cs="Times New Roman"/>
          <w:sz w:val="20"/>
          <w:szCs w:val="20"/>
        </w:rPr>
      </w:pPr>
      <w:r w:rsidRPr="00BB1EA8">
        <w:rPr>
          <w:rFonts w:ascii="Times New Roman" w:hAnsi="Times New Roman" w:cs="Times New Roman"/>
          <w:sz w:val="20"/>
          <w:szCs w:val="20"/>
        </w:rPr>
        <w:t>(</w:t>
      </w:r>
      <w:r w:rsidRPr="00BB1EA8">
        <w:rPr>
          <w:rFonts w:ascii="Times New Roman" w:hAnsi="Times New Roman" w:cs="Times New Roman"/>
          <w:i/>
          <w:iCs/>
          <w:sz w:val="20"/>
          <w:szCs w:val="20"/>
        </w:rPr>
        <w:t>Clause</w:t>
      </w:r>
      <w:r w:rsidR="000A6A23" w:rsidRPr="00BB1EA8">
        <w:rPr>
          <w:rFonts w:ascii="Times New Roman" w:hAnsi="Times New Roman" w:cs="Times New Roman"/>
          <w:i/>
          <w:iCs/>
          <w:sz w:val="20"/>
          <w:szCs w:val="20"/>
        </w:rPr>
        <w:t>s</w:t>
      </w:r>
      <w:r w:rsidRPr="00BB1EA8">
        <w:rPr>
          <w:rFonts w:ascii="Times New Roman" w:hAnsi="Times New Roman" w:cs="Times New Roman"/>
          <w:i/>
          <w:iCs/>
          <w:sz w:val="20"/>
          <w:szCs w:val="20"/>
        </w:rPr>
        <w:t xml:space="preserve"> </w:t>
      </w:r>
      <w:r w:rsidRPr="00BB1EA8">
        <w:rPr>
          <w:rFonts w:ascii="Times New Roman" w:hAnsi="Times New Roman" w:cs="Times New Roman"/>
          <w:sz w:val="20"/>
          <w:szCs w:val="20"/>
        </w:rPr>
        <w:t>A-1.3</w:t>
      </w:r>
      <w:r w:rsidR="000A6A23" w:rsidRPr="00BB1EA8">
        <w:rPr>
          <w:rFonts w:ascii="Times New Roman" w:hAnsi="Times New Roman" w:cs="Times New Roman"/>
          <w:sz w:val="20"/>
          <w:szCs w:val="20"/>
        </w:rPr>
        <w:t>,</w:t>
      </w:r>
      <w:r w:rsidRPr="00BB1EA8">
        <w:rPr>
          <w:rFonts w:ascii="Times New Roman" w:hAnsi="Times New Roman" w:cs="Times New Roman"/>
          <w:sz w:val="20"/>
          <w:szCs w:val="20"/>
        </w:rPr>
        <w:t xml:space="preserve"> A-2.1 </w:t>
      </w:r>
      <w:r w:rsidRPr="00BB1EA8">
        <w:rPr>
          <w:rFonts w:ascii="Times New Roman" w:hAnsi="Times New Roman" w:cs="Times New Roman"/>
          <w:i/>
          <w:iCs/>
          <w:sz w:val="20"/>
          <w:szCs w:val="20"/>
        </w:rPr>
        <w:t>and</w:t>
      </w:r>
      <w:r w:rsidRPr="00BB1EA8">
        <w:rPr>
          <w:rFonts w:ascii="Times New Roman" w:hAnsi="Times New Roman" w:cs="Times New Roman"/>
          <w:sz w:val="20"/>
          <w:szCs w:val="20"/>
        </w:rPr>
        <w:t xml:space="preserve"> A-2.2)</w:t>
      </w:r>
    </w:p>
    <w:tbl>
      <w:tblPr>
        <w:tblStyle w:val="PlainTable2"/>
        <w:tblW w:w="9072" w:type="dxa"/>
        <w:tblBorders>
          <w:top w:val="single" w:sz="8" w:space="0" w:color="auto"/>
          <w:bottom w:val="single" w:sz="8" w:space="0" w:color="auto"/>
        </w:tblBorders>
        <w:tblLook w:val="04A0" w:firstRow="1" w:lastRow="0" w:firstColumn="1" w:lastColumn="0" w:noHBand="0" w:noVBand="1"/>
      </w:tblPr>
      <w:tblGrid>
        <w:gridCol w:w="851"/>
        <w:gridCol w:w="1559"/>
        <w:gridCol w:w="2126"/>
        <w:gridCol w:w="1985"/>
        <w:gridCol w:w="2551"/>
      </w:tblGrid>
      <w:tr w:rsidR="00485F14" w:rsidRPr="00BB1EA8" w14:paraId="74DA19E0" w14:textId="77777777" w:rsidTr="007D7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tcPr>
          <w:p w14:paraId="00AAB4C0" w14:textId="77777777" w:rsidR="00485F14" w:rsidRPr="00BB1EA8" w:rsidRDefault="00485F14" w:rsidP="00BB1EA8">
            <w:pPr>
              <w:spacing w:line="240" w:lineRule="auto"/>
              <w:jc w:val="center"/>
              <w:rPr>
                <w:rFonts w:ascii="Times New Roman" w:hAnsi="Times New Roman" w:cs="Times New Roman"/>
                <w:sz w:val="20"/>
              </w:rPr>
            </w:pPr>
            <w:r w:rsidRPr="00BB1EA8">
              <w:rPr>
                <w:rFonts w:ascii="Times New Roman" w:hAnsi="Times New Roman" w:cs="Times New Roman"/>
                <w:sz w:val="20"/>
              </w:rPr>
              <w:t>Sl No.</w:t>
            </w:r>
          </w:p>
        </w:tc>
        <w:tc>
          <w:tcPr>
            <w:tcW w:w="1559" w:type="dxa"/>
            <w:tcBorders>
              <w:bottom w:val="none" w:sz="0" w:space="0" w:color="auto"/>
            </w:tcBorders>
          </w:tcPr>
          <w:p w14:paraId="2FE4CAB8" w14:textId="77777777" w:rsidR="00485F14" w:rsidRPr="00BB1EA8" w:rsidRDefault="00485F14" w:rsidP="00BB1E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Number of Sheep Bleeding</w:t>
            </w:r>
          </w:p>
          <w:p w14:paraId="7741CBAF" w14:textId="77777777" w:rsidR="00485F14" w:rsidRPr="00BB1EA8" w:rsidRDefault="00485F14" w:rsidP="00BB1E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Shackles in the Lot</w:t>
            </w:r>
          </w:p>
        </w:tc>
        <w:tc>
          <w:tcPr>
            <w:tcW w:w="4111" w:type="dxa"/>
            <w:gridSpan w:val="2"/>
            <w:tcBorders>
              <w:bottom w:val="none" w:sz="0" w:space="0" w:color="auto"/>
            </w:tcBorders>
          </w:tcPr>
          <w:p w14:paraId="322FF1EC" w14:textId="7C4A73AC" w:rsidR="00485F14" w:rsidRPr="00BB1EA8" w:rsidRDefault="00296317" w:rsidP="00BB1EA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37C2B72B" wp14:editId="3073A886">
                      <wp:simplePos x="0" y="0"/>
                      <wp:positionH relativeFrom="column">
                        <wp:posOffset>1071880</wp:posOffset>
                      </wp:positionH>
                      <wp:positionV relativeFrom="paragraph">
                        <wp:posOffset>-643454</wp:posOffset>
                      </wp:positionV>
                      <wp:extent cx="268198" cy="2192437"/>
                      <wp:effectExtent l="9525" t="66675" r="27305" b="27305"/>
                      <wp:wrapNone/>
                      <wp:docPr id="219893097" name="Right Brace 1"/>
                      <wp:cNvGraphicFramePr/>
                      <a:graphic xmlns:a="http://schemas.openxmlformats.org/drawingml/2006/main">
                        <a:graphicData uri="http://schemas.microsoft.com/office/word/2010/wordprocessingShape">
                          <wps:wsp>
                            <wps:cNvSpPr/>
                            <wps:spPr>
                              <a:xfrm rot="16200000">
                                <a:off x="0" y="0"/>
                                <a:ext cx="268198" cy="2192437"/>
                              </a:xfrm>
                              <a:prstGeom prst="rightBrace">
                                <a:avLst>
                                  <a:gd name="adj1" fmla="val 116544"/>
                                  <a:gd name="adj2" fmla="val 50000"/>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5D1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4.4pt;margin-top:-50.65pt;width:21.1pt;height:172.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" adj="3079" strokecolor="black [3200]" strokeweight="1pt">
                      <v:stroke joinstyle="miter"/>
                    </v:shape>
                  </w:pict>
                </mc:Fallback>
              </mc:AlternateContent>
            </w:r>
            <w:r w:rsidR="00485F14" w:rsidRPr="00BB1EA8">
              <w:rPr>
                <w:rFonts w:ascii="Times New Roman" w:hAnsi="Times New Roman" w:cs="Times New Roman"/>
                <w:sz w:val="20"/>
              </w:rPr>
              <w:t>For Visual and Dimensional Requirements</w:t>
            </w:r>
          </w:p>
        </w:tc>
        <w:tc>
          <w:tcPr>
            <w:tcW w:w="2551" w:type="dxa"/>
            <w:tcBorders>
              <w:bottom w:val="none" w:sz="0" w:space="0" w:color="auto"/>
            </w:tcBorders>
          </w:tcPr>
          <w:p w14:paraId="7460B7D5" w14:textId="77777777" w:rsidR="00485F14" w:rsidRPr="00BB1EA8" w:rsidRDefault="00485F14" w:rsidP="00BB1E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Number of Sheep Bleeding</w:t>
            </w:r>
          </w:p>
          <w:p w14:paraId="3D79630F" w14:textId="049D9BDB" w:rsidR="00485F14" w:rsidRPr="00BB1EA8" w:rsidRDefault="00485F14" w:rsidP="00BB1E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 xml:space="preserve">Shackles as the </w:t>
            </w:r>
            <w:r w:rsidR="00903F95">
              <w:rPr>
                <w:rFonts w:ascii="Times New Roman" w:hAnsi="Times New Roman" w:cs="Times New Roman"/>
                <w:sz w:val="20"/>
              </w:rPr>
              <w:t>S</w:t>
            </w:r>
            <w:r w:rsidR="00903F95" w:rsidRPr="00BB1EA8">
              <w:rPr>
                <w:rFonts w:ascii="Times New Roman" w:hAnsi="Times New Roman" w:cs="Times New Roman"/>
                <w:sz w:val="20"/>
              </w:rPr>
              <w:t>ub</w:t>
            </w:r>
            <w:r w:rsidRPr="00BB1EA8">
              <w:rPr>
                <w:rFonts w:ascii="Times New Roman" w:hAnsi="Times New Roman" w:cs="Times New Roman"/>
                <w:sz w:val="20"/>
              </w:rPr>
              <w:t>-sample for Bend Test</w:t>
            </w:r>
          </w:p>
        </w:tc>
      </w:tr>
      <w:tr w:rsidR="007D7268" w:rsidRPr="00BB1EA8" w14:paraId="591E2CD0" w14:textId="77777777" w:rsidTr="007D726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51" w:type="dxa"/>
            <w:tcBorders>
              <w:bottom w:val="nil"/>
            </w:tcBorders>
          </w:tcPr>
          <w:p w14:paraId="6E1FA800" w14:textId="77777777" w:rsidR="00485F14" w:rsidRPr="00BB1EA8" w:rsidRDefault="00485F14" w:rsidP="00BB1EA8">
            <w:pPr>
              <w:spacing w:line="240" w:lineRule="auto"/>
              <w:jc w:val="both"/>
              <w:rPr>
                <w:rFonts w:ascii="Times New Roman" w:hAnsi="Times New Roman" w:cs="Times New Roman"/>
                <w:sz w:val="20"/>
              </w:rPr>
            </w:pPr>
          </w:p>
        </w:tc>
        <w:tc>
          <w:tcPr>
            <w:tcW w:w="1559" w:type="dxa"/>
            <w:tcBorders>
              <w:bottom w:val="nil"/>
            </w:tcBorders>
          </w:tcPr>
          <w:p w14:paraId="4F7CEB21" w14:textId="77777777" w:rsidR="00485F14" w:rsidRPr="00BB1EA8" w:rsidRDefault="00485F14" w:rsidP="00BB1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2126" w:type="dxa"/>
            <w:tcBorders>
              <w:bottom w:val="nil"/>
            </w:tcBorders>
          </w:tcPr>
          <w:p w14:paraId="065536D2" w14:textId="2D70C1FA" w:rsidR="00485F14" w:rsidRPr="00BB1EA8" w:rsidRDefault="00485F14" w:rsidP="00BB1E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 xml:space="preserve">Number of </w:t>
            </w:r>
            <w:r w:rsidR="00903F95">
              <w:rPr>
                <w:rFonts w:ascii="Times New Roman" w:hAnsi="Times New Roman" w:cs="Times New Roman"/>
                <w:sz w:val="20"/>
              </w:rPr>
              <w:t>H</w:t>
            </w:r>
            <w:r w:rsidR="00903F95" w:rsidRPr="00BB1EA8">
              <w:rPr>
                <w:rFonts w:ascii="Times New Roman" w:hAnsi="Times New Roman" w:cs="Times New Roman"/>
                <w:sz w:val="20"/>
              </w:rPr>
              <w:t>ooks</w:t>
            </w:r>
          </w:p>
          <w:p w14:paraId="0E24C400" w14:textId="59CE6E1C" w:rsidR="00485F14" w:rsidRPr="00BB1EA8" w:rsidRDefault="00485F14" w:rsidP="00BB1E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 xml:space="preserve">to be </w:t>
            </w:r>
            <w:r w:rsidR="00903F95">
              <w:rPr>
                <w:rFonts w:ascii="Times New Roman" w:hAnsi="Times New Roman" w:cs="Times New Roman"/>
                <w:sz w:val="20"/>
              </w:rPr>
              <w:t>S</w:t>
            </w:r>
            <w:r w:rsidR="00903F95" w:rsidRPr="00BB1EA8">
              <w:rPr>
                <w:rFonts w:ascii="Times New Roman" w:hAnsi="Times New Roman" w:cs="Times New Roman"/>
                <w:sz w:val="20"/>
              </w:rPr>
              <w:t>elected</w:t>
            </w:r>
          </w:p>
        </w:tc>
        <w:tc>
          <w:tcPr>
            <w:tcW w:w="1985" w:type="dxa"/>
            <w:tcBorders>
              <w:bottom w:val="nil"/>
            </w:tcBorders>
          </w:tcPr>
          <w:p w14:paraId="337FDFD6" w14:textId="739BE6E8" w:rsidR="00485F14" w:rsidRPr="00BB1EA8" w:rsidRDefault="00485F14" w:rsidP="00BB1EA8">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 xml:space="preserve">Permissible </w:t>
            </w:r>
            <w:r w:rsidR="00903F95">
              <w:rPr>
                <w:rFonts w:ascii="Times New Roman" w:hAnsi="Times New Roman" w:cs="Times New Roman"/>
                <w:sz w:val="20"/>
              </w:rPr>
              <w:t>N</w:t>
            </w:r>
            <w:r w:rsidR="00903F95" w:rsidRPr="00BB1EA8">
              <w:rPr>
                <w:rFonts w:ascii="Times New Roman" w:hAnsi="Times New Roman" w:cs="Times New Roman"/>
                <w:sz w:val="20"/>
              </w:rPr>
              <w:t xml:space="preserve">umber </w:t>
            </w:r>
            <w:r w:rsidRPr="00BB1EA8">
              <w:rPr>
                <w:rFonts w:ascii="Times New Roman" w:hAnsi="Times New Roman" w:cs="Times New Roman"/>
                <w:sz w:val="20"/>
              </w:rPr>
              <w:t xml:space="preserve">of </w:t>
            </w:r>
            <w:r w:rsidR="00903F95">
              <w:rPr>
                <w:rFonts w:ascii="Times New Roman" w:hAnsi="Times New Roman" w:cs="Times New Roman"/>
                <w:sz w:val="20"/>
              </w:rPr>
              <w:t>D</w:t>
            </w:r>
            <w:r w:rsidR="00903F95" w:rsidRPr="00BB1EA8">
              <w:rPr>
                <w:rFonts w:ascii="Times New Roman" w:hAnsi="Times New Roman" w:cs="Times New Roman"/>
                <w:sz w:val="20"/>
              </w:rPr>
              <w:t>efectives</w:t>
            </w:r>
          </w:p>
        </w:tc>
        <w:tc>
          <w:tcPr>
            <w:tcW w:w="2551" w:type="dxa"/>
            <w:tcBorders>
              <w:bottom w:val="nil"/>
            </w:tcBorders>
          </w:tcPr>
          <w:p w14:paraId="4BBAD22F" w14:textId="77777777" w:rsidR="00485F14" w:rsidRPr="00BB1EA8" w:rsidRDefault="00485F14" w:rsidP="00BB1EA8">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7D7268" w:rsidRPr="00BB1EA8" w14:paraId="4A7D08FA" w14:textId="77777777" w:rsidTr="007D7268">
        <w:tc>
          <w:tcPr>
            <w:cnfStyle w:val="001000000000" w:firstRow="0" w:lastRow="0" w:firstColumn="1" w:lastColumn="0" w:oddVBand="0" w:evenVBand="0" w:oddHBand="0" w:evenHBand="0" w:firstRowFirstColumn="0" w:firstRowLastColumn="0" w:lastRowFirstColumn="0" w:lastRowLastColumn="0"/>
            <w:tcW w:w="851" w:type="dxa"/>
            <w:tcBorders>
              <w:top w:val="nil"/>
              <w:bottom w:val="single" w:sz="4" w:space="0" w:color="auto"/>
            </w:tcBorders>
          </w:tcPr>
          <w:p w14:paraId="75AA1C4C" w14:textId="77777777" w:rsidR="00485F14" w:rsidRPr="00BB1EA8" w:rsidRDefault="00485F14" w:rsidP="00280ADE">
            <w:pPr>
              <w:spacing w:after="60" w:line="240" w:lineRule="auto"/>
              <w:jc w:val="center"/>
              <w:rPr>
                <w:rFonts w:ascii="Times New Roman" w:hAnsi="Times New Roman" w:cs="Times New Roman"/>
                <w:b w:val="0"/>
                <w:bCs w:val="0"/>
                <w:sz w:val="20"/>
              </w:rPr>
            </w:pPr>
            <w:r w:rsidRPr="00BB1EA8">
              <w:rPr>
                <w:rFonts w:ascii="Times New Roman" w:hAnsi="Times New Roman" w:cs="Times New Roman"/>
                <w:b w:val="0"/>
                <w:bCs w:val="0"/>
                <w:sz w:val="20"/>
              </w:rPr>
              <w:t>(1)</w:t>
            </w:r>
          </w:p>
        </w:tc>
        <w:tc>
          <w:tcPr>
            <w:tcW w:w="1559" w:type="dxa"/>
            <w:tcBorders>
              <w:top w:val="nil"/>
              <w:bottom w:val="single" w:sz="4" w:space="0" w:color="auto"/>
            </w:tcBorders>
          </w:tcPr>
          <w:p w14:paraId="1A0C8FAA" w14:textId="77777777" w:rsidR="00485F14" w:rsidRPr="00BB1EA8" w:rsidRDefault="00485F14" w:rsidP="00280ADE">
            <w:pPr>
              <w:spacing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(2)</w:t>
            </w:r>
          </w:p>
        </w:tc>
        <w:tc>
          <w:tcPr>
            <w:tcW w:w="2126" w:type="dxa"/>
            <w:tcBorders>
              <w:top w:val="nil"/>
              <w:bottom w:val="single" w:sz="4" w:space="0" w:color="auto"/>
            </w:tcBorders>
          </w:tcPr>
          <w:p w14:paraId="6EF03091" w14:textId="77777777" w:rsidR="00485F14" w:rsidRPr="00BB1EA8" w:rsidRDefault="00485F14" w:rsidP="00280ADE">
            <w:pPr>
              <w:spacing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(3)</w:t>
            </w:r>
          </w:p>
        </w:tc>
        <w:tc>
          <w:tcPr>
            <w:tcW w:w="1985" w:type="dxa"/>
            <w:tcBorders>
              <w:top w:val="nil"/>
              <w:bottom w:val="single" w:sz="4" w:space="0" w:color="auto"/>
            </w:tcBorders>
          </w:tcPr>
          <w:p w14:paraId="0F841347" w14:textId="77777777" w:rsidR="00485F14" w:rsidRPr="00BB1EA8" w:rsidRDefault="00485F14" w:rsidP="00280ADE">
            <w:pPr>
              <w:spacing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(4)</w:t>
            </w:r>
          </w:p>
        </w:tc>
        <w:tc>
          <w:tcPr>
            <w:tcW w:w="2551" w:type="dxa"/>
            <w:tcBorders>
              <w:top w:val="nil"/>
              <w:bottom w:val="single" w:sz="4" w:space="0" w:color="auto"/>
            </w:tcBorders>
          </w:tcPr>
          <w:p w14:paraId="58E45426" w14:textId="77777777" w:rsidR="00485F14" w:rsidRPr="00BB1EA8" w:rsidRDefault="00485F14" w:rsidP="00280ADE">
            <w:pPr>
              <w:spacing w:after="6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w:t>
            </w:r>
          </w:p>
        </w:tc>
      </w:tr>
      <w:tr w:rsidR="007D7268" w:rsidRPr="00BB1EA8" w14:paraId="6147915A" w14:textId="77777777" w:rsidTr="007D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tcPr>
          <w:p w14:paraId="39CE2A20" w14:textId="77777777" w:rsidR="00485F14" w:rsidRPr="00BB1EA8" w:rsidRDefault="00485F14" w:rsidP="007176D5">
            <w:pPr>
              <w:pStyle w:val="ListParagraph"/>
              <w:numPr>
                <w:ilvl w:val="0"/>
                <w:numId w:val="2"/>
              </w:numPr>
              <w:spacing w:after="120" w:line="240" w:lineRule="auto"/>
              <w:ind w:left="648"/>
              <w:rPr>
                <w:rFonts w:ascii="Times New Roman" w:hAnsi="Times New Roman" w:cs="Times New Roman"/>
                <w:b w:val="0"/>
                <w:bCs w:val="0"/>
                <w:sz w:val="20"/>
              </w:rPr>
            </w:pPr>
          </w:p>
        </w:tc>
        <w:tc>
          <w:tcPr>
            <w:tcW w:w="1559" w:type="dxa"/>
            <w:tcBorders>
              <w:top w:val="single" w:sz="4" w:space="0" w:color="auto"/>
            </w:tcBorders>
          </w:tcPr>
          <w:p w14:paraId="3532D628" w14:textId="3EF6491E" w:rsidR="00485F14" w:rsidRPr="00BB1EA8" w:rsidRDefault="00903F95"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U</w:t>
            </w:r>
            <w:r w:rsidRPr="00BB1EA8">
              <w:rPr>
                <w:rFonts w:ascii="Times New Roman" w:hAnsi="Times New Roman" w:cs="Times New Roman"/>
                <w:sz w:val="20"/>
              </w:rPr>
              <w:t xml:space="preserve">p </w:t>
            </w:r>
            <w:r w:rsidR="00485F14" w:rsidRPr="00BB1EA8">
              <w:rPr>
                <w:rFonts w:ascii="Times New Roman" w:hAnsi="Times New Roman" w:cs="Times New Roman"/>
                <w:sz w:val="20"/>
              </w:rPr>
              <w:t>to 100</w:t>
            </w:r>
          </w:p>
        </w:tc>
        <w:tc>
          <w:tcPr>
            <w:tcW w:w="2126" w:type="dxa"/>
            <w:tcBorders>
              <w:top w:val="single" w:sz="4" w:space="0" w:color="auto"/>
            </w:tcBorders>
          </w:tcPr>
          <w:p w14:paraId="7A4E8FC6"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w:t>
            </w:r>
          </w:p>
        </w:tc>
        <w:tc>
          <w:tcPr>
            <w:tcW w:w="1985" w:type="dxa"/>
            <w:tcBorders>
              <w:top w:val="single" w:sz="4" w:space="0" w:color="auto"/>
            </w:tcBorders>
          </w:tcPr>
          <w:p w14:paraId="32EE9791"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0</w:t>
            </w:r>
          </w:p>
        </w:tc>
        <w:tc>
          <w:tcPr>
            <w:tcW w:w="2551" w:type="dxa"/>
            <w:tcBorders>
              <w:top w:val="single" w:sz="4" w:space="0" w:color="auto"/>
            </w:tcBorders>
          </w:tcPr>
          <w:p w14:paraId="06395A3D"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2</w:t>
            </w:r>
          </w:p>
        </w:tc>
      </w:tr>
      <w:tr w:rsidR="007D7268" w:rsidRPr="00BB1EA8" w14:paraId="36AC3913" w14:textId="77777777" w:rsidTr="007D7268">
        <w:tc>
          <w:tcPr>
            <w:cnfStyle w:val="001000000000" w:firstRow="0" w:lastRow="0" w:firstColumn="1" w:lastColumn="0" w:oddVBand="0" w:evenVBand="0" w:oddHBand="0" w:evenHBand="0" w:firstRowFirstColumn="0" w:firstRowLastColumn="0" w:lastRowFirstColumn="0" w:lastRowLastColumn="0"/>
            <w:tcW w:w="851" w:type="dxa"/>
          </w:tcPr>
          <w:p w14:paraId="11A01692" w14:textId="77777777" w:rsidR="00485F14" w:rsidRPr="00BB1EA8" w:rsidRDefault="00485F14" w:rsidP="007176D5">
            <w:pPr>
              <w:pStyle w:val="ListParagraph"/>
              <w:numPr>
                <w:ilvl w:val="0"/>
                <w:numId w:val="2"/>
              </w:numPr>
              <w:spacing w:after="120" w:line="240" w:lineRule="auto"/>
              <w:ind w:left="648"/>
              <w:rPr>
                <w:rFonts w:ascii="Times New Roman" w:hAnsi="Times New Roman" w:cs="Times New Roman"/>
                <w:b w:val="0"/>
                <w:bCs w:val="0"/>
                <w:sz w:val="20"/>
              </w:rPr>
            </w:pPr>
          </w:p>
        </w:tc>
        <w:tc>
          <w:tcPr>
            <w:tcW w:w="1559" w:type="dxa"/>
          </w:tcPr>
          <w:p w14:paraId="458E8F98"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101 to 300</w:t>
            </w:r>
          </w:p>
        </w:tc>
        <w:tc>
          <w:tcPr>
            <w:tcW w:w="2126" w:type="dxa"/>
          </w:tcPr>
          <w:p w14:paraId="092788AC"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13</w:t>
            </w:r>
          </w:p>
        </w:tc>
        <w:tc>
          <w:tcPr>
            <w:tcW w:w="1985" w:type="dxa"/>
          </w:tcPr>
          <w:p w14:paraId="4CB2E8C7"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1</w:t>
            </w:r>
          </w:p>
        </w:tc>
        <w:tc>
          <w:tcPr>
            <w:tcW w:w="2551" w:type="dxa"/>
          </w:tcPr>
          <w:p w14:paraId="06990046"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2</w:t>
            </w:r>
          </w:p>
        </w:tc>
      </w:tr>
      <w:tr w:rsidR="007D7268" w:rsidRPr="00BB1EA8" w14:paraId="1ABE1FBE" w14:textId="77777777" w:rsidTr="007D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81657DC" w14:textId="77777777" w:rsidR="00485F14" w:rsidRPr="00BB1EA8" w:rsidRDefault="00485F14" w:rsidP="007176D5">
            <w:pPr>
              <w:pStyle w:val="ListParagraph"/>
              <w:numPr>
                <w:ilvl w:val="0"/>
                <w:numId w:val="2"/>
              </w:numPr>
              <w:spacing w:after="120" w:line="240" w:lineRule="auto"/>
              <w:ind w:left="648"/>
              <w:rPr>
                <w:rFonts w:ascii="Times New Roman" w:hAnsi="Times New Roman" w:cs="Times New Roman"/>
                <w:b w:val="0"/>
                <w:bCs w:val="0"/>
                <w:sz w:val="20"/>
              </w:rPr>
            </w:pPr>
          </w:p>
        </w:tc>
        <w:tc>
          <w:tcPr>
            <w:tcW w:w="1559" w:type="dxa"/>
          </w:tcPr>
          <w:p w14:paraId="5C35511C"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301 to 500</w:t>
            </w:r>
          </w:p>
        </w:tc>
        <w:tc>
          <w:tcPr>
            <w:tcW w:w="2126" w:type="dxa"/>
          </w:tcPr>
          <w:p w14:paraId="0475963D"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32</w:t>
            </w:r>
          </w:p>
        </w:tc>
        <w:tc>
          <w:tcPr>
            <w:tcW w:w="1985" w:type="dxa"/>
          </w:tcPr>
          <w:p w14:paraId="2E114753"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3</w:t>
            </w:r>
          </w:p>
        </w:tc>
        <w:tc>
          <w:tcPr>
            <w:tcW w:w="2551" w:type="dxa"/>
          </w:tcPr>
          <w:p w14:paraId="67EA1896"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3</w:t>
            </w:r>
          </w:p>
        </w:tc>
      </w:tr>
      <w:tr w:rsidR="007D7268" w:rsidRPr="00BB1EA8" w14:paraId="5C8EB48D" w14:textId="77777777" w:rsidTr="007D7268">
        <w:tc>
          <w:tcPr>
            <w:cnfStyle w:val="001000000000" w:firstRow="0" w:lastRow="0" w:firstColumn="1" w:lastColumn="0" w:oddVBand="0" w:evenVBand="0" w:oddHBand="0" w:evenHBand="0" w:firstRowFirstColumn="0" w:firstRowLastColumn="0" w:lastRowFirstColumn="0" w:lastRowLastColumn="0"/>
            <w:tcW w:w="851" w:type="dxa"/>
          </w:tcPr>
          <w:p w14:paraId="0AD4690F" w14:textId="77777777" w:rsidR="00485F14" w:rsidRPr="00BB1EA8" w:rsidRDefault="00485F14" w:rsidP="007176D5">
            <w:pPr>
              <w:pStyle w:val="ListParagraph"/>
              <w:numPr>
                <w:ilvl w:val="0"/>
                <w:numId w:val="2"/>
              </w:numPr>
              <w:spacing w:after="120" w:line="240" w:lineRule="auto"/>
              <w:ind w:left="648"/>
              <w:rPr>
                <w:rFonts w:ascii="Times New Roman" w:hAnsi="Times New Roman" w:cs="Times New Roman"/>
                <w:b w:val="0"/>
                <w:bCs w:val="0"/>
                <w:sz w:val="20"/>
              </w:rPr>
            </w:pPr>
          </w:p>
        </w:tc>
        <w:tc>
          <w:tcPr>
            <w:tcW w:w="1559" w:type="dxa"/>
          </w:tcPr>
          <w:p w14:paraId="11CF1E4C"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501 to 1</w:t>
            </w:r>
            <w:r w:rsidR="001E5581" w:rsidRPr="00BB1EA8">
              <w:rPr>
                <w:rFonts w:ascii="Times New Roman" w:hAnsi="Times New Roman" w:cs="Times New Roman"/>
                <w:sz w:val="20"/>
              </w:rPr>
              <w:t xml:space="preserve"> </w:t>
            </w:r>
            <w:r w:rsidRPr="00BB1EA8">
              <w:rPr>
                <w:rFonts w:ascii="Times New Roman" w:hAnsi="Times New Roman" w:cs="Times New Roman"/>
                <w:sz w:val="20"/>
              </w:rPr>
              <w:t>000</w:t>
            </w:r>
          </w:p>
        </w:tc>
        <w:tc>
          <w:tcPr>
            <w:tcW w:w="2126" w:type="dxa"/>
          </w:tcPr>
          <w:p w14:paraId="51CA05C7"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50</w:t>
            </w:r>
          </w:p>
        </w:tc>
        <w:tc>
          <w:tcPr>
            <w:tcW w:w="1985" w:type="dxa"/>
          </w:tcPr>
          <w:p w14:paraId="4E4C77A9"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w:t>
            </w:r>
          </w:p>
        </w:tc>
        <w:tc>
          <w:tcPr>
            <w:tcW w:w="2551" w:type="dxa"/>
          </w:tcPr>
          <w:p w14:paraId="66977C76" w14:textId="77777777" w:rsidR="00485F14" w:rsidRPr="00BB1EA8" w:rsidRDefault="00485F14" w:rsidP="007176D5">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5</w:t>
            </w:r>
          </w:p>
        </w:tc>
      </w:tr>
      <w:tr w:rsidR="007D7268" w:rsidRPr="00BB1EA8" w14:paraId="620E9FA4" w14:textId="77777777" w:rsidTr="007D7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9B15E76" w14:textId="77777777" w:rsidR="00485F14" w:rsidRPr="00BB1EA8" w:rsidRDefault="00485F14" w:rsidP="007176D5">
            <w:pPr>
              <w:pStyle w:val="ListParagraph"/>
              <w:numPr>
                <w:ilvl w:val="0"/>
                <w:numId w:val="2"/>
              </w:numPr>
              <w:spacing w:after="120" w:line="240" w:lineRule="auto"/>
              <w:ind w:left="648"/>
              <w:rPr>
                <w:rFonts w:ascii="Times New Roman" w:hAnsi="Times New Roman" w:cs="Times New Roman"/>
                <w:b w:val="0"/>
                <w:bCs w:val="0"/>
                <w:sz w:val="20"/>
              </w:rPr>
            </w:pPr>
          </w:p>
        </w:tc>
        <w:tc>
          <w:tcPr>
            <w:tcW w:w="1559" w:type="dxa"/>
          </w:tcPr>
          <w:p w14:paraId="5481BB85"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1</w:t>
            </w:r>
            <w:r w:rsidR="001E5581" w:rsidRPr="00BB1EA8">
              <w:rPr>
                <w:rFonts w:ascii="Times New Roman" w:hAnsi="Times New Roman" w:cs="Times New Roman"/>
                <w:sz w:val="20"/>
              </w:rPr>
              <w:t xml:space="preserve"> </w:t>
            </w:r>
            <w:r w:rsidRPr="00BB1EA8">
              <w:rPr>
                <w:rFonts w:ascii="Times New Roman" w:hAnsi="Times New Roman" w:cs="Times New Roman"/>
                <w:sz w:val="20"/>
              </w:rPr>
              <w:t>001 and above</w:t>
            </w:r>
          </w:p>
        </w:tc>
        <w:tc>
          <w:tcPr>
            <w:tcW w:w="2126" w:type="dxa"/>
          </w:tcPr>
          <w:p w14:paraId="1003B150"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80</w:t>
            </w:r>
          </w:p>
        </w:tc>
        <w:tc>
          <w:tcPr>
            <w:tcW w:w="1985" w:type="dxa"/>
          </w:tcPr>
          <w:p w14:paraId="78B6154A"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7</w:t>
            </w:r>
          </w:p>
        </w:tc>
        <w:tc>
          <w:tcPr>
            <w:tcW w:w="2551" w:type="dxa"/>
          </w:tcPr>
          <w:p w14:paraId="7C5B9FCE" w14:textId="77777777" w:rsidR="00485F14" w:rsidRPr="00BB1EA8" w:rsidRDefault="00485F14" w:rsidP="007176D5">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1EA8">
              <w:rPr>
                <w:rFonts w:ascii="Times New Roman" w:hAnsi="Times New Roman" w:cs="Times New Roman"/>
                <w:sz w:val="20"/>
              </w:rPr>
              <w:t>8</w:t>
            </w:r>
          </w:p>
        </w:tc>
      </w:tr>
    </w:tbl>
    <w:p w14:paraId="660F2F84" w14:textId="77777777" w:rsidR="00485F14" w:rsidRPr="00BB1EA8" w:rsidRDefault="00485F14" w:rsidP="00280ADE">
      <w:pPr>
        <w:spacing w:after="0" w:line="240" w:lineRule="auto"/>
        <w:jc w:val="both"/>
        <w:rPr>
          <w:rFonts w:ascii="Times New Roman" w:hAnsi="Times New Roman" w:cs="Times New Roman"/>
          <w:sz w:val="20"/>
          <w:szCs w:val="20"/>
        </w:rPr>
      </w:pPr>
    </w:p>
    <w:p w14:paraId="6F9ECC18" w14:textId="095FE10A" w:rsidR="00485F14" w:rsidRDefault="00485F14" w:rsidP="008C45E8">
      <w:pPr>
        <w:spacing w:after="0" w:line="240" w:lineRule="auto"/>
        <w:jc w:val="both"/>
        <w:rPr>
          <w:rFonts w:ascii="Times New Roman" w:hAnsi="Times New Roman" w:cs="Times New Roman"/>
          <w:sz w:val="20"/>
          <w:szCs w:val="20"/>
        </w:rPr>
      </w:pPr>
      <w:r w:rsidRPr="00BB1EA8">
        <w:rPr>
          <w:rFonts w:ascii="Times New Roman" w:hAnsi="Times New Roman" w:cs="Times New Roman"/>
          <w:sz w:val="20"/>
          <w:szCs w:val="20"/>
        </w:rPr>
        <w:t>These sheep bleeding shackles shall be selected at random from the lot. In order to ensure the randomness of selection, procedures given in IS 4905 shall be followed.</w:t>
      </w:r>
    </w:p>
    <w:p w14:paraId="5AE7164D" w14:textId="77777777" w:rsidR="008C45E8" w:rsidRPr="00BB1EA8" w:rsidRDefault="008C45E8" w:rsidP="008C45E8">
      <w:pPr>
        <w:spacing w:after="0" w:line="240" w:lineRule="auto"/>
        <w:jc w:val="both"/>
        <w:rPr>
          <w:rFonts w:ascii="Times New Roman" w:hAnsi="Times New Roman" w:cs="Times New Roman"/>
          <w:sz w:val="20"/>
          <w:szCs w:val="20"/>
        </w:rPr>
      </w:pPr>
    </w:p>
    <w:p w14:paraId="3A089933" w14:textId="6E4F5FB6" w:rsidR="00485F14" w:rsidRDefault="00485F14" w:rsidP="008C45E8">
      <w:pPr>
        <w:spacing w:after="0" w:line="240" w:lineRule="auto"/>
        <w:jc w:val="both"/>
        <w:rPr>
          <w:rFonts w:ascii="Times New Roman" w:hAnsi="Times New Roman" w:cs="Times New Roman"/>
          <w:b/>
          <w:bCs/>
          <w:sz w:val="20"/>
          <w:szCs w:val="20"/>
        </w:rPr>
      </w:pPr>
      <w:r w:rsidRPr="00BB1EA8">
        <w:rPr>
          <w:rFonts w:ascii="Times New Roman" w:hAnsi="Times New Roman" w:cs="Times New Roman"/>
          <w:b/>
          <w:bCs/>
          <w:sz w:val="20"/>
          <w:szCs w:val="20"/>
        </w:rPr>
        <w:t>A-2 NUMBER OF TESTS AND CRITERIA FOR CONFORMITY</w:t>
      </w:r>
    </w:p>
    <w:p w14:paraId="7617BDDA" w14:textId="77777777" w:rsidR="008C45E8" w:rsidRPr="00BB1EA8" w:rsidRDefault="008C45E8" w:rsidP="008C45E8">
      <w:pPr>
        <w:spacing w:after="0" w:line="240" w:lineRule="auto"/>
        <w:jc w:val="both"/>
        <w:rPr>
          <w:rFonts w:ascii="Times New Roman" w:hAnsi="Times New Roman" w:cs="Times New Roman"/>
          <w:b/>
          <w:bCs/>
          <w:sz w:val="20"/>
          <w:szCs w:val="20"/>
        </w:rPr>
      </w:pPr>
    </w:p>
    <w:p w14:paraId="76EA0354" w14:textId="07DB5467" w:rsidR="00485F14" w:rsidRDefault="00485F14" w:rsidP="008C45E8">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A-2.1 </w:t>
      </w:r>
      <w:r w:rsidRPr="00BB1EA8">
        <w:rPr>
          <w:rFonts w:ascii="Times New Roman" w:hAnsi="Times New Roman" w:cs="Times New Roman"/>
          <w:sz w:val="20"/>
          <w:szCs w:val="20"/>
        </w:rPr>
        <w:t xml:space="preserve">All the sheep bleeding shackles selected according to </w:t>
      </w:r>
      <w:r w:rsidRPr="00BB1EA8">
        <w:rPr>
          <w:rFonts w:ascii="Times New Roman" w:hAnsi="Times New Roman" w:cs="Times New Roman"/>
          <w:b/>
          <w:bCs/>
          <w:sz w:val="20"/>
          <w:szCs w:val="20"/>
        </w:rPr>
        <w:t>A-1.3</w:t>
      </w:r>
      <w:r w:rsidRPr="00BB1EA8">
        <w:rPr>
          <w:rFonts w:ascii="Times New Roman" w:hAnsi="Times New Roman" w:cs="Times New Roman"/>
          <w:sz w:val="20"/>
          <w:szCs w:val="20"/>
        </w:rPr>
        <w:t xml:space="preserve"> shall be examined for all the visual and dimensional requirements (</w:t>
      </w:r>
      <w:r w:rsidRPr="00BB1EA8">
        <w:rPr>
          <w:rFonts w:ascii="Times New Roman" w:hAnsi="Times New Roman" w:cs="Times New Roman"/>
          <w:i/>
          <w:iCs/>
          <w:sz w:val="20"/>
          <w:szCs w:val="20"/>
        </w:rPr>
        <w:t xml:space="preserve">see </w:t>
      </w:r>
      <w:r w:rsidRPr="00BB1EA8">
        <w:rPr>
          <w:rFonts w:ascii="Times New Roman" w:hAnsi="Times New Roman" w:cs="Times New Roman"/>
          <w:b/>
          <w:bCs/>
          <w:sz w:val="20"/>
          <w:szCs w:val="20"/>
        </w:rPr>
        <w:t>5</w:t>
      </w:r>
      <w:r w:rsidRPr="00280ADE">
        <w:rPr>
          <w:rFonts w:ascii="Times New Roman" w:hAnsi="Times New Roman" w:cs="Times New Roman"/>
          <w:sz w:val="20"/>
          <w:szCs w:val="20"/>
        </w:rPr>
        <w:t>,</w:t>
      </w:r>
      <w:r w:rsidRPr="00BB1EA8">
        <w:rPr>
          <w:rFonts w:ascii="Times New Roman" w:hAnsi="Times New Roman" w:cs="Times New Roman"/>
          <w:b/>
          <w:bCs/>
          <w:sz w:val="20"/>
          <w:szCs w:val="20"/>
        </w:rPr>
        <w:t xml:space="preserve"> 6.1</w:t>
      </w:r>
      <w:r w:rsidRPr="00280ADE">
        <w:rPr>
          <w:rFonts w:ascii="Times New Roman" w:hAnsi="Times New Roman" w:cs="Times New Roman"/>
          <w:sz w:val="20"/>
          <w:szCs w:val="20"/>
        </w:rPr>
        <w:t>,</w:t>
      </w:r>
      <w:r w:rsidRPr="00BB1EA8">
        <w:rPr>
          <w:rFonts w:ascii="Times New Roman" w:hAnsi="Times New Roman" w:cs="Times New Roman"/>
          <w:b/>
          <w:bCs/>
          <w:sz w:val="20"/>
          <w:szCs w:val="20"/>
        </w:rPr>
        <w:t xml:space="preserve"> 6.3</w:t>
      </w:r>
      <w:r w:rsidRPr="00280ADE">
        <w:rPr>
          <w:rFonts w:ascii="Times New Roman" w:hAnsi="Times New Roman" w:cs="Times New Roman"/>
          <w:sz w:val="20"/>
          <w:szCs w:val="20"/>
        </w:rPr>
        <w:t>,</w:t>
      </w:r>
      <w:r w:rsidRPr="00BB1EA8">
        <w:rPr>
          <w:rFonts w:ascii="Times New Roman" w:hAnsi="Times New Roman" w:cs="Times New Roman"/>
          <w:b/>
          <w:bCs/>
          <w:sz w:val="20"/>
          <w:szCs w:val="20"/>
        </w:rPr>
        <w:t xml:space="preserve"> 6.4 </w:t>
      </w:r>
      <w:r w:rsidRPr="00280ADE">
        <w:rPr>
          <w:rFonts w:ascii="Times New Roman" w:hAnsi="Times New Roman" w:cs="Times New Roman"/>
          <w:sz w:val="20"/>
          <w:szCs w:val="20"/>
        </w:rPr>
        <w:t xml:space="preserve">and </w:t>
      </w:r>
      <w:r w:rsidRPr="00BB1EA8">
        <w:rPr>
          <w:rFonts w:ascii="Times New Roman" w:hAnsi="Times New Roman" w:cs="Times New Roman"/>
          <w:b/>
          <w:bCs/>
          <w:sz w:val="20"/>
          <w:szCs w:val="20"/>
        </w:rPr>
        <w:t>7</w:t>
      </w:r>
      <w:r w:rsidRPr="00BB1EA8">
        <w:rPr>
          <w:rFonts w:ascii="Times New Roman" w:hAnsi="Times New Roman" w:cs="Times New Roman"/>
          <w:sz w:val="20"/>
          <w:szCs w:val="20"/>
        </w:rPr>
        <w:t xml:space="preserve">). A shackle failing to satisfy any one or more of these requirements shall be considered as defective. The lot shall be considered as conforming to these requirements if the number of defectives found in the sample is less than or equal to the corresponding number of permissible number of defectives given in col </w:t>
      </w:r>
      <w:r w:rsidR="00EA4FF0" w:rsidRPr="00BB1EA8">
        <w:rPr>
          <w:rFonts w:ascii="Times New Roman" w:hAnsi="Times New Roman" w:cs="Times New Roman"/>
          <w:sz w:val="20"/>
          <w:szCs w:val="20"/>
        </w:rPr>
        <w:t>(</w:t>
      </w:r>
      <w:r w:rsidRPr="00BB1EA8">
        <w:rPr>
          <w:rFonts w:ascii="Times New Roman" w:hAnsi="Times New Roman" w:cs="Times New Roman"/>
          <w:sz w:val="20"/>
          <w:szCs w:val="20"/>
        </w:rPr>
        <w:t>4</w:t>
      </w:r>
      <w:r w:rsidR="00EA4FF0" w:rsidRPr="00BB1EA8">
        <w:rPr>
          <w:rFonts w:ascii="Times New Roman" w:hAnsi="Times New Roman" w:cs="Times New Roman"/>
          <w:sz w:val="20"/>
          <w:szCs w:val="20"/>
        </w:rPr>
        <w:t>)</w:t>
      </w:r>
      <w:r w:rsidRPr="00BB1EA8">
        <w:rPr>
          <w:rFonts w:ascii="Times New Roman" w:hAnsi="Times New Roman" w:cs="Times New Roman"/>
          <w:sz w:val="20"/>
          <w:szCs w:val="20"/>
        </w:rPr>
        <w:t xml:space="preserve"> of Table 1.</w:t>
      </w:r>
    </w:p>
    <w:p w14:paraId="04419ECE" w14:textId="77777777" w:rsidR="008C45E8" w:rsidRPr="00BB1EA8" w:rsidRDefault="008C45E8" w:rsidP="008C45E8">
      <w:pPr>
        <w:spacing w:after="0" w:line="240" w:lineRule="auto"/>
        <w:jc w:val="both"/>
        <w:rPr>
          <w:rFonts w:ascii="Times New Roman" w:hAnsi="Times New Roman" w:cs="Times New Roman"/>
          <w:sz w:val="20"/>
          <w:szCs w:val="20"/>
        </w:rPr>
      </w:pPr>
    </w:p>
    <w:p w14:paraId="0A8EAA80" w14:textId="77777777" w:rsidR="00485F14" w:rsidRPr="00BB1EA8" w:rsidRDefault="00485F14" w:rsidP="008C45E8">
      <w:pPr>
        <w:spacing w:after="0" w:line="240" w:lineRule="auto"/>
        <w:jc w:val="both"/>
        <w:rPr>
          <w:rFonts w:ascii="Times New Roman" w:hAnsi="Times New Roman" w:cs="Times New Roman"/>
          <w:sz w:val="20"/>
          <w:szCs w:val="20"/>
        </w:rPr>
      </w:pPr>
      <w:r w:rsidRPr="00BB1EA8">
        <w:rPr>
          <w:rFonts w:ascii="Times New Roman" w:hAnsi="Times New Roman" w:cs="Times New Roman"/>
          <w:b/>
          <w:bCs/>
          <w:sz w:val="20"/>
          <w:szCs w:val="20"/>
        </w:rPr>
        <w:t xml:space="preserve">A-2.2 </w:t>
      </w:r>
      <w:r w:rsidRPr="00BB1EA8">
        <w:rPr>
          <w:rFonts w:ascii="Times New Roman" w:hAnsi="Times New Roman" w:cs="Times New Roman"/>
          <w:sz w:val="20"/>
          <w:szCs w:val="20"/>
        </w:rPr>
        <w:t xml:space="preserve">The lot having been found satisfactory according to </w:t>
      </w:r>
      <w:r w:rsidRPr="00BB1EA8">
        <w:rPr>
          <w:rFonts w:ascii="Times New Roman" w:hAnsi="Times New Roman" w:cs="Times New Roman"/>
          <w:b/>
          <w:bCs/>
          <w:sz w:val="20"/>
          <w:szCs w:val="20"/>
        </w:rPr>
        <w:t>A-2.1</w:t>
      </w:r>
      <w:r w:rsidRPr="00BB1EA8">
        <w:rPr>
          <w:rFonts w:ascii="Times New Roman" w:hAnsi="Times New Roman" w:cs="Times New Roman"/>
          <w:sz w:val="20"/>
          <w:szCs w:val="20"/>
        </w:rPr>
        <w:t xml:space="preserve"> shall be further subjected to bend test given in </w:t>
      </w:r>
      <w:r w:rsidRPr="00BB1EA8">
        <w:rPr>
          <w:rFonts w:ascii="Times New Roman" w:hAnsi="Times New Roman" w:cs="Times New Roman"/>
          <w:b/>
          <w:bCs/>
          <w:sz w:val="20"/>
          <w:szCs w:val="20"/>
        </w:rPr>
        <w:t>6.2</w:t>
      </w:r>
      <w:r w:rsidRPr="00BB1EA8">
        <w:rPr>
          <w:rFonts w:ascii="Times New Roman" w:hAnsi="Times New Roman" w:cs="Times New Roman"/>
          <w:sz w:val="20"/>
          <w:szCs w:val="20"/>
        </w:rPr>
        <w:t xml:space="preserve">. For this purpose, a sub-sample of size given in col </w:t>
      </w:r>
      <w:r w:rsidR="00EA4FF0" w:rsidRPr="00BB1EA8">
        <w:rPr>
          <w:rFonts w:ascii="Times New Roman" w:hAnsi="Times New Roman" w:cs="Times New Roman"/>
          <w:sz w:val="20"/>
          <w:szCs w:val="20"/>
        </w:rPr>
        <w:t>(</w:t>
      </w:r>
      <w:r w:rsidRPr="00BB1EA8">
        <w:rPr>
          <w:rFonts w:ascii="Times New Roman" w:hAnsi="Times New Roman" w:cs="Times New Roman"/>
          <w:sz w:val="20"/>
          <w:szCs w:val="20"/>
        </w:rPr>
        <w:t>5</w:t>
      </w:r>
      <w:r w:rsidR="00EA4FF0" w:rsidRPr="00BB1EA8">
        <w:rPr>
          <w:rFonts w:ascii="Times New Roman" w:hAnsi="Times New Roman" w:cs="Times New Roman"/>
          <w:sz w:val="20"/>
          <w:szCs w:val="20"/>
        </w:rPr>
        <w:t>)</w:t>
      </w:r>
      <w:r w:rsidRPr="00BB1EA8">
        <w:rPr>
          <w:rFonts w:ascii="Times New Roman" w:hAnsi="Times New Roman" w:cs="Times New Roman"/>
          <w:sz w:val="20"/>
          <w:szCs w:val="20"/>
        </w:rPr>
        <w:t xml:space="preserve"> of Table 1 shall be taken from the lot. These hooks may be selected from those already examined according to </w:t>
      </w:r>
      <w:r w:rsidRPr="00BB1EA8">
        <w:rPr>
          <w:rFonts w:ascii="Times New Roman" w:hAnsi="Times New Roman" w:cs="Times New Roman"/>
          <w:b/>
          <w:bCs/>
          <w:sz w:val="20"/>
          <w:szCs w:val="20"/>
        </w:rPr>
        <w:t>A-2.1</w:t>
      </w:r>
      <w:r w:rsidRPr="00BB1EA8">
        <w:rPr>
          <w:rFonts w:ascii="Times New Roman" w:hAnsi="Times New Roman" w:cs="Times New Roman"/>
          <w:sz w:val="20"/>
          <w:szCs w:val="20"/>
        </w:rPr>
        <w:t xml:space="preserve"> and found satisfactory. The lot shall be declared as conforming to the requirements of this specification if none of the shackles subjected to the bend test fails to satisfy the requirements of this test.</w:t>
      </w:r>
    </w:p>
    <w:p w14:paraId="1E2FA314" w14:textId="77777777" w:rsidR="00485F14" w:rsidRPr="00BB1EA8" w:rsidRDefault="00485F14" w:rsidP="00BB1EA8">
      <w:pPr>
        <w:spacing w:line="240" w:lineRule="auto"/>
        <w:jc w:val="both"/>
        <w:rPr>
          <w:rFonts w:ascii="Times New Roman" w:hAnsi="Times New Roman" w:cs="Times New Roman"/>
          <w:sz w:val="20"/>
          <w:szCs w:val="20"/>
        </w:rPr>
      </w:pPr>
    </w:p>
    <w:p w14:paraId="2041646B" w14:textId="77777777" w:rsidR="00E87620" w:rsidRPr="00BB1EA8" w:rsidRDefault="00E87620" w:rsidP="00BB1EA8">
      <w:pPr>
        <w:spacing w:after="160" w:line="240" w:lineRule="auto"/>
        <w:rPr>
          <w:rFonts w:ascii="Times New Roman" w:eastAsia="Arial" w:hAnsi="Times New Roman" w:cs="Times New Roman"/>
          <w:b/>
          <w:bCs/>
          <w:sz w:val="20"/>
          <w:szCs w:val="20"/>
          <w:lang w:eastAsia="en-IN"/>
        </w:rPr>
      </w:pPr>
      <w:r w:rsidRPr="00BB1EA8">
        <w:rPr>
          <w:rFonts w:ascii="Times New Roman" w:eastAsia="Arial" w:hAnsi="Times New Roman" w:cs="Times New Roman"/>
          <w:b/>
          <w:bCs/>
          <w:sz w:val="20"/>
          <w:szCs w:val="20"/>
          <w:lang w:eastAsia="en-IN"/>
        </w:rPr>
        <w:br w:type="page"/>
      </w:r>
    </w:p>
    <w:p w14:paraId="2490010C" w14:textId="2A9138EB" w:rsidR="006F5D9E" w:rsidRPr="00BB1EA8" w:rsidRDefault="006F5D9E" w:rsidP="00280ADE">
      <w:pPr>
        <w:spacing w:after="120" w:line="240" w:lineRule="auto"/>
        <w:jc w:val="center"/>
        <w:rPr>
          <w:rFonts w:ascii="Times New Roman" w:eastAsia="Arial" w:hAnsi="Times New Roman" w:cs="Times New Roman"/>
          <w:b/>
          <w:bCs/>
          <w:sz w:val="20"/>
          <w:szCs w:val="20"/>
          <w:lang w:eastAsia="en-IN"/>
        </w:rPr>
      </w:pPr>
      <w:r w:rsidRPr="00BB1EA8">
        <w:rPr>
          <w:rFonts w:ascii="Times New Roman" w:eastAsia="Arial" w:hAnsi="Times New Roman" w:cs="Times New Roman"/>
          <w:b/>
          <w:bCs/>
          <w:sz w:val="20"/>
          <w:szCs w:val="20"/>
          <w:lang w:eastAsia="en-IN"/>
        </w:rPr>
        <w:lastRenderedPageBreak/>
        <w:t xml:space="preserve">ANNEX </w:t>
      </w:r>
      <w:r w:rsidR="003C7395" w:rsidRPr="00BB1EA8">
        <w:rPr>
          <w:rFonts w:ascii="Times New Roman" w:eastAsia="Arial" w:hAnsi="Times New Roman" w:cs="Times New Roman"/>
          <w:b/>
          <w:bCs/>
          <w:sz w:val="20"/>
          <w:szCs w:val="20"/>
          <w:lang w:eastAsia="en-IN"/>
        </w:rPr>
        <w:t>B</w:t>
      </w:r>
    </w:p>
    <w:p w14:paraId="4384E77A" w14:textId="77777777" w:rsidR="006F5D9E" w:rsidRPr="00BB1EA8" w:rsidRDefault="006F5D9E" w:rsidP="00BB561E">
      <w:pPr>
        <w:spacing w:after="120" w:line="240" w:lineRule="auto"/>
        <w:jc w:val="center"/>
        <w:rPr>
          <w:rFonts w:ascii="Times New Roman" w:eastAsia="Arial" w:hAnsi="Times New Roman" w:cs="Times New Roman"/>
          <w:sz w:val="20"/>
          <w:szCs w:val="20"/>
          <w:lang w:eastAsia="en-IN"/>
        </w:rPr>
      </w:pPr>
      <w:r w:rsidRPr="00BB1EA8">
        <w:rPr>
          <w:rFonts w:ascii="Times New Roman" w:eastAsia="Arial" w:hAnsi="Times New Roman" w:cs="Times New Roman"/>
          <w:sz w:val="20"/>
          <w:szCs w:val="20"/>
          <w:lang w:eastAsia="en-IN"/>
        </w:rPr>
        <w:t>(</w:t>
      </w:r>
      <w:r w:rsidRPr="00BB1EA8">
        <w:rPr>
          <w:rFonts w:ascii="Times New Roman" w:eastAsia="Arial" w:hAnsi="Times New Roman" w:cs="Times New Roman"/>
          <w:i/>
          <w:iCs/>
          <w:sz w:val="20"/>
          <w:szCs w:val="20"/>
          <w:lang w:eastAsia="en-IN"/>
        </w:rPr>
        <w:t>Foreword</w:t>
      </w:r>
      <w:r w:rsidRPr="00BB1EA8">
        <w:rPr>
          <w:rFonts w:ascii="Times New Roman" w:eastAsia="Arial" w:hAnsi="Times New Roman" w:cs="Times New Roman"/>
          <w:sz w:val="20"/>
          <w:szCs w:val="20"/>
          <w:lang w:eastAsia="en-IN"/>
        </w:rPr>
        <w:t>)</w:t>
      </w:r>
    </w:p>
    <w:p w14:paraId="0CE8AB60" w14:textId="77777777" w:rsidR="006F5D9E" w:rsidRPr="00BB1EA8" w:rsidRDefault="006F5D9E" w:rsidP="00BB561E">
      <w:pPr>
        <w:spacing w:after="120" w:line="240" w:lineRule="auto"/>
        <w:jc w:val="center"/>
        <w:rPr>
          <w:rFonts w:ascii="Times New Roman" w:eastAsia="Arial" w:hAnsi="Times New Roman" w:cs="Times New Roman"/>
          <w:b/>
          <w:bCs/>
          <w:sz w:val="20"/>
          <w:szCs w:val="20"/>
          <w:lang w:eastAsia="en-IN"/>
        </w:rPr>
      </w:pPr>
      <w:r w:rsidRPr="00BB1EA8">
        <w:rPr>
          <w:rFonts w:ascii="Times New Roman" w:eastAsia="Arial" w:hAnsi="Times New Roman" w:cs="Times New Roman"/>
          <w:b/>
          <w:bCs/>
          <w:sz w:val="20"/>
          <w:szCs w:val="20"/>
          <w:lang w:eastAsia="en-IN"/>
        </w:rPr>
        <w:t>COMMITTEE COMPOSITION</w:t>
      </w:r>
    </w:p>
    <w:p w14:paraId="779E29CE" w14:textId="77777777" w:rsidR="006F5D9E" w:rsidRPr="00BB1EA8" w:rsidRDefault="006F5D9E" w:rsidP="00BB561E">
      <w:pPr>
        <w:spacing w:after="0" w:line="240" w:lineRule="auto"/>
        <w:jc w:val="center"/>
        <w:rPr>
          <w:rFonts w:ascii="Times New Roman" w:eastAsia="Arial" w:hAnsi="Times New Roman" w:cs="Times New Roman"/>
          <w:sz w:val="20"/>
          <w:szCs w:val="20"/>
          <w:lang w:eastAsia="en-IN"/>
        </w:rPr>
      </w:pPr>
      <w:r w:rsidRPr="00BB1EA8">
        <w:rPr>
          <w:rFonts w:ascii="Times New Roman" w:eastAsia="Arial" w:hAnsi="Times New Roman" w:cs="Times New Roman"/>
          <w:sz w:val="20"/>
          <w:szCs w:val="20"/>
          <w:lang w:eastAsia="en-IN"/>
        </w:rPr>
        <w:t>Slaughter House and Meat Industry Sectional Committee, FAD 18</w:t>
      </w:r>
    </w:p>
    <w:p w14:paraId="3FEB0F14" w14:textId="77777777" w:rsidR="00485F14" w:rsidRPr="00BB1EA8" w:rsidRDefault="00485F14" w:rsidP="00280ADE">
      <w:pPr>
        <w:spacing w:after="0" w:line="240" w:lineRule="auto"/>
        <w:rPr>
          <w:rFonts w:ascii="Times New Roman" w:hAnsi="Times New Roman" w:cs="Times New Roman"/>
          <w:sz w:val="20"/>
          <w:szCs w:val="20"/>
        </w:rPr>
      </w:pPr>
    </w:p>
    <w:tbl>
      <w:tblPr>
        <w:tblStyle w:val="TableGrid"/>
        <w:tblW w:w="52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1"/>
        <w:gridCol w:w="4589"/>
      </w:tblGrid>
      <w:tr w:rsidR="00797388" w:rsidRPr="00BB1EA8" w14:paraId="034C5F7C" w14:textId="77777777" w:rsidTr="00280ADE">
        <w:trPr>
          <w:trHeight w:val="462"/>
          <w:tblHeader/>
          <w:jc w:val="center"/>
        </w:trPr>
        <w:tc>
          <w:tcPr>
            <w:tcW w:w="2453" w:type="pct"/>
          </w:tcPr>
          <w:p w14:paraId="37AE400B" w14:textId="77777777" w:rsidR="00797388" w:rsidRPr="00BB1EA8" w:rsidRDefault="00797388" w:rsidP="00BB1EA8">
            <w:pPr>
              <w:spacing w:after="0" w:line="240" w:lineRule="auto"/>
              <w:jc w:val="center"/>
              <w:rPr>
                <w:rFonts w:ascii="Times New Roman" w:eastAsia="Arial" w:hAnsi="Times New Roman" w:cs="Times New Roman"/>
                <w:i/>
                <w:iCs/>
                <w:sz w:val="20"/>
                <w:lang w:eastAsia="en-IN"/>
              </w:rPr>
            </w:pPr>
            <w:r w:rsidRPr="00BB1EA8">
              <w:rPr>
                <w:rFonts w:ascii="Times New Roman" w:eastAsia="Arial" w:hAnsi="Times New Roman" w:cs="Times New Roman"/>
                <w:i/>
                <w:iCs/>
                <w:sz w:val="20"/>
                <w:lang w:eastAsia="en-IN"/>
              </w:rPr>
              <w:t>Organization</w:t>
            </w:r>
          </w:p>
          <w:p w14:paraId="32DBAE4E" w14:textId="77777777" w:rsidR="00797388" w:rsidRPr="00BB1EA8" w:rsidRDefault="00797388" w:rsidP="00BB1EA8">
            <w:pPr>
              <w:spacing w:after="0" w:line="240" w:lineRule="auto"/>
              <w:jc w:val="center"/>
              <w:rPr>
                <w:rFonts w:ascii="Times New Roman" w:eastAsia="Times New Roman" w:hAnsi="Times New Roman" w:cs="Times New Roman"/>
                <w:sz w:val="20"/>
                <w:lang w:eastAsia="en-IN"/>
              </w:rPr>
            </w:pPr>
          </w:p>
        </w:tc>
        <w:tc>
          <w:tcPr>
            <w:tcW w:w="142" w:type="pct"/>
          </w:tcPr>
          <w:p w14:paraId="73566A4A" w14:textId="77777777" w:rsidR="00797388" w:rsidRPr="00BB1EA8" w:rsidRDefault="00797388" w:rsidP="00BB1EA8">
            <w:pPr>
              <w:spacing w:after="0" w:line="240" w:lineRule="auto"/>
              <w:jc w:val="center"/>
              <w:rPr>
                <w:rFonts w:ascii="Times New Roman" w:eastAsia="Arial" w:hAnsi="Times New Roman" w:cs="Times New Roman"/>
                <w:i/>
                <w:iCs/>
                <w:sz w:val="20"/>
                <w:lang w:eastAsia="en-IN"/>
              </w:rPr>
            </w:pPr>
          </w:p>
        </w:tc>
        <w:tc>
          <w:tcPr>
            <w:tcW w:w="2405" w:type="pct"/>
          </w:tcPr>
          <w:p w14:paraId="30BAA4AD" w14:textId="25ACDAE6" w:rsidR="00797388" w:rsidRPr="00BB1EA8" w:rsidRDefault="00797388" w:rsidP="00BB1EA8">
            <w:pPr>
              <w:spacing w:after="0" w:line="240" w:lineRule="auto"/>
              <w:jc w:val="center"/>
              <w:rPr>
                <w:rFonts w:ascii="Times New Roman" w:eastAsia="Times New Roman" w:hAnsi="Times New Roman" w:cs="Times New Roman"/>
                <w:sz w:val="20"/>
                <w:lang w:eastAsia="en-IN"/>
              </w:rPr>
            </w:pPr>
            <w:r w:rsidRPr="00BB1EA8">
              <w:rPr>
                <w:rFonts w:ascii="Times New Roman" w:eastAsia="Arial" w:hAnsi="Times New Roman" w:cs="Times New Roman"/>
                <w:i/>
                <w:iCs/>
                <w:sz w:val="20"/>
                <w:lang w:eastAsia="en-IN"/>
              </w:rPr>
              <w:t>Representative(s)</w:t>
            </w:r>
          </w:p>
        </w:tc>
      </w:tr>
      <w:tr w:rsidR="00797388" w:rsidRPr="00BB1EA8" w14:paraId="63CF785F" w14:textId="77777777" w:rsidTr="004A78B6">
        <w:trPr>
          <w:trHeight w:val="449"/>
          <w:jc w:val="center"/>
        </w:trPr>
        <w:tc>
          <w:tcPr>
            <w:tcW w:w="2453" w:type="pct"/>
          </w:tcPr>
          <w:p w14:paraId="23F7DB56" w14:textId="70954E6D" w:rsidR="00797388" w:rsidRPr="00BB1EA8" w:rsidRDefault="00797388" w:rsidP="00BB1EA8">
            <w:pPr>
              <w:spacing w:after="0" w:line="240" w:lineRule="auto"/>
              <w:rPr>
                <w:rFonts w:ascii="Times New Roman" w:eastAsia="Times New Roman" w:hAnsi="Times New Roman" w:cs="Times New Roman"/>
                <w:sz w:val="20"/>
                <w:lang w:eastAsia="en-IN"/>
              </w:rPr>
            </w:pPr>
            <w:r w:rsidRPr="00BB1EA8">
              <w:rPr>
                <w:rFonts w:ascii="Times New Roman" w:eastAsia="Times New Roman" w:hAnsi="Times New Roman" w:cs="Times New Roman"/>
                <w:bCs/>
                <w:color w:val="000000"/>
                <w:sz w:val="20"/>
                <w:lang w:eastAsia="en-IN"/>
              </w:rPr>
              <w:t>ICAR</w:t>
            </w:r>
            <w:r w:rsidR="004310E8">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bCs/>
                <w:color w:val="000000"/>
                <w:sz w:val="20"/>
                <w:lang w:eastAsia="en-IN"/>
              </w:rPr>
              <w:t>-</w:t>
            </w:r>
            <w:r w:rsidR="004310E8">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bCs/>
                <w:color w:val="000000"/>
                <w:sz w:val="20"/>
                <w:lang w:eastAsia="en-IN"/>
              </w:rPr>
              <w:t>National Research Center on Meat, Hyderabad</w:t>
            </w:r>
          </w:p>
        </w:tc>
        <w:tc>
          <w:tcPr>
            <w:tcW w:w="142" w:type="pct"/>
          </w:tcPr>
          <w:p w14:paraId="76F9B6E0"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76A62A10" w14:textId="4A9007E9" w:rsidR="00797388" w:rsidRPr="00280ADE" w:rsidRDefault="006654D3" w:rsidP="00BB1EA8">
            <w:pPr>
              <w:spacing w:after="0" w:line="240" w:lineRule="auto"/>
              <w:rPr>
                <w:rFonts w:ascii="Times New Roman" w:eastAsia="Times New Roman" w:hAnsi="Times New Roman" w:cs="Times New Roman"/>
                <w:b/>
                <w:bCs/>
                <w:color w:val="000000"/>
                <w:sz w:val="20"/>
                <w:lang w:eastAsia="en-IN"/>
              </w:rPr>
            </w:pPr>
            <w:r w:rsidRPr="00280ADE">
              <w:rPr>
                <w:rStyle w:val="SubtleReference"/>
                <w:rFonts w:ascii="Times New Roman" w:hAnsi="Times New Roman" w:cs="Times New Roman"/>
                <w:color w:val="auto"/>
                <w:sz w:val="20"/>
              </w:rPr>
              <w:t xml:space="preserve">Dr S. B. </w:t>
            </w:r>
            <w:proofErr w:type="spellStart"/>
            <w:r w:rsidRPr="00280ADE">
              <w:rPr>
                <w:rStyle w:val="SubtleReference"/>
                <w:rFonts w:ascii="Times New Roman" w:hAnsi="Times New Roman" w:cs="Times New Roman"/>
                <w:color w:val="auto"/>
                <w:sz w:val="20"/>
              </w:rPr>
              <w:t>Barbuddhe</w:t>
            </w:r>
            <w:proofErr w:type="spellEnd"/>
            <w:r w:rsidRPr="00280ADE">
              <w:rPr>
                <w:rFonts w:ascii="Times New Roman" w:eastAsia="Times New Roman" w:hAnsi="Times New Roman" w:cs="Times New Roman"/>
                <w:sz w:val="20"/>
                <w:lang w:eastAsia="en-IN"/>
              </w:rPr>
              <w:t xml:space="preserve"> </w:t>
            </w:r>
            <w:r w:rsidR="00797388" w:rsidRPr="00280ADE">
              <w:rPr>
                <w:rFonts w:ascii="Times New Roman" w:eastAsia="Times New Roman" w:hAnsi="Times New Roman" w:cs="Times New Roman"/>
                <w:b/>
                <w:bCs/>
                <w:color w:val="000000"/>
                <w:sz w:val="20"/>
                <w:lang w:eastAsia="en-IN"/>
              </w:rPr>
              <w:t>(</w:t>
            </w:r>
            <w:r w:rsidR="00797388" w:rsidRPr="005051C3">
              <w:rPr>
                <w:rFonts w:ascii="Times New Roman" w:eastAsia="Times New Roman" w:hAnsi="Times New Roman" w:cs="Times New Roman"/>
                <w:b/>
                <w:bCs/>
                <w:i/>
                <w:iCs/>
                <w:color w:val="000000"/>
                <w:sz w:val="20"/>
                <w:lang w:eastAsia="en-IN"/>
              </w:rPr>
              <w:t>Chairperson</w:t>
            </w:r>
            <w:r w:rsidR="00797388" w:rsidRPr="00280ADE">
              <w:rPr>
                <w:rFonts w:ascii="Times New Roman" w:eastAsia="Times New Roman" w:hAnsi="Times New Roman" w:cs="Times New Roman"/>
                <w:b/>
                <w:bCs/>
                <w:color w:val="000000"/>
                <w:sz w:val="20"/>
                <w:lang w:eastAsia="en-IN"/>
              </w:rPr>
              <w:t>)</w:t>
            </w:r>
          </w:p>
          <w:p w14:paraId="5FA8A504" w14:textId="77777777" w:rsidR="00797388" w:rsidRPr="00BB1EA8" w:rsidRDefault="00797388" w:rsidP="00BB1EA8">
            <w:pPr>
              <w:spacing w:after="0" w:line="240" w:lineRule="auto"/>
              <w:rPr>
                <w:rFonts w:ascii="Times New Roman" w:eastAsia="Times New Roman" w:hAnsi="Times New Roman" w:cs="Times New Roman"/>
                <w:color w:val="000000"/>
                <w:sz w:val="20"/>
                <w:lang w:eastAsia="en-IN"/>
              </w:rPr>
            </w:pPr>
          </w:p>
        </w:tc>
      </w:tr>
      <w:tr w:rsidR="00797388" w:rsidRPr="00BB1EA8" w14:paraId="5922BC13" w14:textId="77777777" w:rsidTr="004A78B6">
        <w:trPr>
          <w:trHeight w:val="692"/>
          <w:jc w:val="center"/>
        </w:trPr>
        <w:tc>
          <w:tcPr>
            <w:tcW w:w="2453" w:type="pct"/>
          </w:tcPr>
          <w:p w14:paraId="2543CCD6" w14:textId="77777777" w:rsidR="00797388" w:rsidRPr="00BB1EA8" w:rsidRDefault="00797388" w:rsidP="00280ADE">
            <w:pPr>
              <w:spacing w:after="0" w:line="240" w:lineRule="auto"/>
              <w:ind w:left="360" w:hanging="360"/>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All India Meat and Livestock Exporters Association, Mumbai</w:t>
            </w:r>
          </w:p>
          <w:p w14:paraId="3515FDD7"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142" w:type="pct"/>
          </w:tcPr>
          <w:p w14:paraId="71BFCC94" w14:textId="77777777" w:rsidR="00797388" w:rsidRPr="00BB1EA8" w:rsidRDefault="00797388" w:rsidP="00BB1EA8">
            <w:pPr>
              <w:spacing w:after="0" w:line="240" w:lineRule="auto"/>
              <w:contextualSpacing/>
              <w:rPr>
                <w:rFonts w:ascii="Times New Roman" w:eastAsia="Times New Roman" w:hAnsi="Times New Roman" w:cs="Times New Roman"/>
                <w:color w:val="000000"/>
                <w:sz w:val="20"/>
              </w:rPr>
            </w:pPr>
          </w:p>
        </w:tc>
        <w:tc>
          <w:tcPr>
            <w:tcW w:w="2405" w:type="pct"/>
          </w:tcPr>
          <w:p w14:paraId="27B8019D" w14:textId="1E2C816E" w:rsidR="00797388" w:rsidRPr="00280ADE" w:rsidRDefault="006654D3" w:rsidP="00BB1EA8">
            <w:pPr>
              <w:spacing w:after="0" w:line="240" w:lineRule="auto"/>
              <w:contextualSpacing/>
              <w:rPr>
                <w:rStyle w:val="SubtleReference"/>
                <w:color w:val="auto"/>
              </w:rPr>
            </w:pPr>
            <w:r w:rsidRPr="00280ADE">
              <w:rPr>
                <w:rStyle w:val="SubtleReference"/>
                <w:rFonts w:ascii="Times New Roman" w:hAnsi="Times New Roman" w:cs="Times New Roman"/>
                <w:color w:val="auto"/>
                <w:sz w:val="20"/>
              </w:rPr>
              <w:t xml:space="preserve">Dr N. </w:t>
            </w:r>
            <w:proofErr w:type="spellStart"/>
            <w:r w:rsidRPr="00280ADE">
              <w:rPr>
                <w:rStyle w:val="SubtleReference"/>
                <w:rFonts w:ascii="Times New Roman" w:hAnsi="Times New Roman" w:cs="Times New Roman"/>
                <w:color w:val="auto"/>
                <w:sz w:val="20"/>
              </w:rPr>
              <w:t>Kondaiah</w:t>
            </w:r>
            <w:proofErr w:type="spellEnd"/>
          </w:p>
        </w:tc>
      </w:tr>
      <w:tr w:rsidR="00797388" w:rsidRPr="00BB1EA8" w14:paraId="35EB8F90" w14:textId="77777777" w:rsidTr="004A78B6">
        <w:trPr>
          <w:trHeight w:val="688"/>
          <w:jc w:val="center"/>
        </w:trPr>
        <w:tc>
          <w:tcPr>
            <w:tcW w:w="2453" w:type="pct"/>
          </w:tcPr>
          <w:p w14:paraId="2BD01460" w14:textId="0DEB6276" w:rsidR="00797388" w:rsidRPr="00BB1EA8" w:rsidRDefault="0079738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 xml:space="preserve">Animal Welfare Board of India, </w:t>
            </w:r>
            <w:proofErr w:type="spellStart"/>
            <w:r w:rsidRPr="00BB1EA8">
              <w:rPr>
                <w:rFonts w:ascii="Times New Roman" w:eastAsia="Times New Roman" w:hAnsi="Times New Roman" w:cs="Times New Roman"/>
                <w:color w:val="000000"/>
                <w:sz w:val="20"/>
              </w:rPr>
              <w:t>Balabhgarh</w:t>
            </w:r>
            <w:proofErr w:type="spellEnd"/>
          </w:p>
        </w:tc>
        <w:tc>
          <w:tcPr>
            <w:tcW w:w="142" w:type="pct"/>
          </w:tcPr>
          <w:p w14:paraId="4C8724AA"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68AA6C1B" w14:textId="5B90B364"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Sujit Kumar Dutta</w:t>
            </w:r>
          </w:p>
          <w:p w14:paraId="6D0241B7" w14:textId="1A2D0137" w:rsidR="00797388" w:rsidRPr="00280ADE" w:rsidRDefault="006654D3" w:rsidP="00280ADE">
            <w:pPr>
              <w:spacing w:after="0" w:line="240" w:lineRule="auto"/>
              <w:ind w:left="428" w:hanging="68"/>
              <w:rPr>
                <w:rStyle w:val="SubtleReference"/>
                <w:color w:val="auto"/>
              </w:rPr>
            </w:pPr>
            <w:r w:rsidRPr="00280ADE">
              <w:rPr>
                <w:rStyle w:val="SubtleReference"/>
                <w:rFonts w:ascii="Times New Roman" w:hAnsi="Times New Roman" w:cs="Times New Roman"/>
                <w:color w:val="auto"/>
                <w:sz w:val="20"/>
              </w:rPr>
              <w:t xml:space="preserve">Shrimati Prachi Jain </w:t>
            </w:r>
            <w:r w:rsidRPr="00280ADE">
              <w:t>(</w:t>
            </w:r>
            <w:r w:rsidRPr="00280ADE">
              <w:rPr>
                <w:i/>
                <w:iCs/>
              </w:rPr>
              <w:t>Alternate</w:t>
            </w:r>
            <w:r w:rsidRPr="00280ADE">
              <w:t>)</w:t>
            </w:r>
          </w:p>
          <w:p w14:paraId="0A9FF7A1" w14:textId="77777777" w:rsidR="00797388" w:rsidRPr="00280ADE" w:rsidRDefault="00797388" w:rsidP="00BB1EA8">
            <w:pPr>
              <w:spacing w:after="0" w:line="240" w:lineRule="auto"/>
              <w:rPr>
                <w:rStyle w:val="SubtleReference"/>
                <w:color w:val="auto"/>
              </w:rPr>
            </w:pPr>
          </w:p>
        </w:tc>
      </w:tr>
      <w:tr w:rsidR="00797388" w:rsidRPr="00BB1EA8" w14:paraId="3DEEDA3C" w14:textId="77777777" w:rsidTr="004A78B6">
        <w:trPr>
          <w:trHeight w:val="638"/>
          <w:jc w:val="center"/>
        </w:trPr>
        <w:tc>
          <w:tcPr>
            <w:tcW w:w="2453" w:type="pct"/>
          </w:tcPr>
          <w:p w14:paraId="6B80CAFF" w14:textId="77777777" w:rsidR="00797388" w:rsidRPr="00BB1EA8" w:rsidRDefault="00797388" w:rsidP="00280ADE">
            <w:pPr>
              <w:widowControl w:val="0"/>
              <w:tabs>
                <w:tab w:val="left" w:pos="360"/>
                <w:tab w:val="left" w:pos="3720"/>
                <w:tab w:val="left" w:pos="6300"/>
                <w:tab w:val="left" w:pos="7560"/>
                <w:tab w:val="left" w:pos="9180"/>
              </w:tabs>
              <w:autoSpaceDE w:val="0"/>
              <w:autoSpaceDN w:val="0"/>
              <w:adjustRightInd w:val="0"/>
              <w:spacing w:after="0" w:line="240" w:lineRule="auto"/>
              <w:ind w:left="340" w:hanging="340"/>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Association of Meat Scientists and Technologists (AMST), Chennai</w:t>
            </w:r>
          </w:p>
          <w:p w14:paraId="46F88F79" w14:textId="77777777" w:rsidR="00797388" w:rsidRPr="00BB1EA8" w:rsidRDefault="00797388" w:rsidP="00BB1EA8">
            <w:pPr>
              <w:widowControl w:val="0"/>
              <w:tabs>
                <w:tab w:val="left" w:pos="90"/>
                <w:tab w:val="left" w:pos="360"/>
                <w:tab w:val="left" w:pos="3720"/>
                <w:tab w:val="left" w:pos="6300"/>
                <w:tab w:val="left" w:pos="7560"/>
                <w:tab w:val="left" w:pos="918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142" w:type="pct"/>
          </w:tcPr>
          <w:p w14:paraId="62C02B58"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2405" w:type="pct"/>
          </w:tcPr>
          <w:p w14:paraId="48A4F218" w14:textId="28EB2B42" w:rsidR="00797388" w:rsidRPr="00280ADE" w:rsidRDefault="006654D3"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Style w:val="SubtleReference"/>
                <w:color w:val="auto"/>
              </w:rPr>
            </w:pPr>
            <w:r w:rsidRPr="00280ADE">
              <w:rPr>
                <w:rStyle w:val="SubtleReference"/>
                <w:rFonts w:ascii="Times New Roman" w:hAnsi="Times New Roman" w:cs="Times New Roman"/>
                <w:color w:val="auto"/>
                <w:sz w:val="20"/>
              </w:rPr>
              <w:t>Dr V. Appa Rao</w:t>
            </w:r>
          </w:p>
          <w:p w14:paraId="7AE85416" w14:textId="77777777" w:rsidR="00797388" w:rsidRPr="00280ADE" w:rsidRDefault="00797388" w:rsidP="00BB1EA8">
            <w:pPr>
              <w:spacing w:after="0" w:line="240" w:lineRule="auto"/>
              <w:contextualSpacing/>
              <w:rPr>
                <w:rStyle w:val="SubtleReference"/>
                <w:color w:val="auto"/>
              </w:rPr>
            </w:pPr>
          </w:p>
        </w:tc>
      </w:tr>
      <w:tr w:rsidR="00797388" w:rsidRPr="00BB1EA8" w14:paraId="788AD4BB" w14:textId="77777777" w:rsidTr="004A78B6">
        <w:trPr>
          <w:trHeight w:val="699"/>
          <w:jc w:val="center"/>
        </w:trPr>
        <w:tc>
          <w:tcPr>
            <w:tcW w:w="2453" w:type="pct"/>
          </w:tcPr>
          <w:p w14:paraId="0F370E96" w14:textId="77777777" w:rsidR="00797388" w:rsidRPr="00BB1EA8" w:rsidRDefault="00797388" w:rsidP="00280ADE">
            <w:pPr>
              <w:widowControl w:val="0"/>
              <w:tabs>
                <w:tab w:val="left" w:pos="90"/>
                <w:tab w:val="left" w:pos="360"/>
                <w:tab w:val="left" w:pos="3720"/>
                <w:tab w:val="left" w:pos="6300"/>
                <w:tab w:val="left" w:pos="7560"/>
              </w:tabs>
              <w:autoSpaceDE w:val="0"/>
              <w:autoSpaceDN w:val="0"/>
              <w:adjustRightInd w:val="0"/>
              <w:spacing w:after="0" w:line="240" w:lineRule="auto"/>
              <w:ind w:left="340" w:hanging="340"/>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Confederation of Indian Food &amp; Trade Industry &amp; Industry, New Delhi</w:t>
            </w:r>
          </w:p>
          <w:p w14:paraId="4E373B5A"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142" w:type="pct"/>
          </w:tcPr>
          <w:p w14:paraId="506989EB"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37ECC1A4" w14:textId="0F67003D"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 xml:space="preserve">Shri Kannan B.       </w:t>
            </w:r>
          </w:p>
          <w:p w14:paraId="347B4820" w14:textId="711B467F" w:rsidR="00797388" w:rsidRPr="00280ADE" w:rsidRDefault="006654D3" w:rsidP="00280ADE">
            <w:pPr>
              <w:spacing w:after="0" w:line="240" w:lineRule="auto"/>
              <w:ind w:left="360"/>
              <w:rPr>
                <w:rStyle w:val="SubtleReference"/>
                <w:color w:val="auto"/>
              </w:rPr>
            </w:pPr>
            <w:proofErr w:type="spellStart"/>
            <w:r w:rsidRPr="00280ADE">
              <w:rPr>
                <w:rStyle w:val="SubtleReference"/>
                <w:rFonts w:ascii="Times New Roman" w:hAnsi="Times New Roman" w:cs="Times New Roman"/>
                <w:color w:val="auto"/>
                <w:sz w:val="20"/>
              </w:rPr>
              <w:t>Ms</w:t>
            </w:r>
            <w:proofErr w:type="spellEnd"/>
            <w:r w:rsidRPr="00280ADE">
              <w:rPr>
                <w:rStyle w:val="SubtleReference"/>
                <w:rFonts w:ascii="Times New Roman" w:hAnsi="Times New Roman" w:cs="Times New Roman"/>
                <w:color w:val="auto"/>
                <w:sz w:val="20"/>
              </w:rPr>
              <w:t xml:space="preserve"> Varsha Yadav </w:t>
            </w:r>
            <w:r w:rsidR="00A03C75" w:rsidRPr="00720604">
              <w:rPr>
                <w:rFonts w:ascii="Times New Roman" w:hAnsi="Times New Roman" w:cs="Times New Roman"/>
                <w:sz w:val="20"/>
              </w:rPr>
              <w:t>(</w:t>
            </w:r>
            <w:r w:rsidR="00A03C75" w:rsidRPr="00720604">
              <w:rPr>
                <w:rFonts w:ascii="Times New Roman" w:hAnsi="Times New Roman" w:cs="Times New Roman"/>
                <w:i/>
                <w:iCs/>
                <w:sz w:val="20"/>
              </w:rPr>
              <w:t>Alternate</w:t>
            </w:r>
            <w:r w:rsidR="00A03C75" w:rsidRPr="00720604">
              <w:rPr>
                <w:rFonts w:ascii="Times New Roman" w:hAnsi="Times New Roman" w:cs="Times New Roman"/>
                <w:sz w:val="20"/>
              </w:rPr>
              <w:t>)</w:t>
            </w:r>
          </w:p>
        </w:tc>
      </w:tr>
      <w:tr w:rsidR="00797388" w:rsidRPr="00BB1EA8" w14:paraId="65E8FDFF" w14:textId="77777777" w:rsidTr="004A78B6">
        <w:trPr>
          <w:trHeight w:val="683"/>
          <w:jc w:val="center"/>
        </w:trPr>
        <w:tc>
          <w:tcPr>
            <w:tcW w:w="2453" w:type="pct"/>
          </w:tcPr>
          <w:p w14:paraId="010FF35D" w14:textId="3E6C6987" w:rsidR="00797388" w:rsidRPr="00BB1EA8" w:rsidRDefault="00797388" w:rsidP="00280ADE">
            <w:pPr>
              <w:widowControl w:val="0"/>
              <w:tabs>
                <w:tab w:val="left" w:pos="90"/>
                <w:tab w:val="left" w:pos="360"/>
                <w:tab w:val="left" w:pos="3720"/>
                <w:tab w:val="left" w:pos="6300"/>
                <w:tab w:val="left" w:pos="7560"/>
              </w:tabs>
              <w:autoSpaceDE w:val="0"/>
              <w:autoSpaceDN w:val="0"/>
              <w:adjustRightInd w:val="0"/>
              <w:spacing w:after="0" w:line="240" w:lineRule="auto"/>
              <w:ind w:left="340" w:hanging="340"/>
              <w:contextualSpacing/>
              <w:rPr>
                <w:rFonts w:ascii="Times New Roman" w:hAnsi="Times New Roman" w:cs="Times New Roman"/>
                <w:color w:val="000000"/>
                <w:sz w:val="20"/>
              </w:rPr>
            </w:pPr>
            <w:r w:rsidRPr="00BB1EA8">
              <w:rPr>
                <w:rFonts w:ascii="Times New Roman" w:hAnsi="Times New Roman" w:cs="Times New Roman"/>
                <w:color w:val="000000"/>
                <w:sz w:val="20"/>
              </w:rPr>
              <w:t>CSIR</w:t>
            </w:r>
            <w:r w:rsidR="006A1424">
              <w:rPr>
                <w:rFonts w:ascii="Times New Roman" w:hAnsi="Times New Roman" w:cs="Times New Roman"/>
                <w:color w:val="000000"/>
                <w:sz w:val="20"/>
              </w:rPr>
              <w:t xml:space="preserve"> </w:t>
            </w:r>
            <w:r w:rsidRPr="00BB1EA8">
              <w:rPr>
                <w:rFonts w:ascii="Times New Roman" w:hAnsi="Times New Roman" w:cs="Times New Roman"/>
                <w:color w:val="000000"/>
                <w:sz w:val="20"/>
              </w:rPr>
              <w:t>- Central Food Technological Research Institute, Mys</w:t>
            </w:r>
            <w:r w:rsidR="00890C31">
              <w:rPr>
                <w:rFonts w:ascii="Times New Roman" w:hAnsi="Times New Roman" w:cs="Times New Roman"/>
                <w:color w:val="000000"/>
                <w:sz w:val="20"/>
              </w:rPr>
              <w:t>uru</w:t>
            </w:r>
          </w:p>
          <w:p w14:paraId="5BF7D9C6"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sz w:val="20"/>
                <w:lang w:eastAsia="en-IN"/>
              </w:rPr>
            </w:pPr>
          </w:p>
        </w:tc>
        <w:tc>
          <w:tcPr>
            <w:tcW w:w="142" w:type="pct"/>
          </w:tcPr>
          <w:p w14:paraId="65710BF4"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4E6A7A77" w14:textId="318AF3DA"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Tanaji Kudre</w:t>
            </w:r>
          </w:p>
        </w:tc>
      </w:tr>
      <w:tr w:rsidR="00797388" w:rsidRPr="00BB1EA8" w14:paraId="5E79EE43" w14:textId="77777777" w:rsidTr="004A78B6">
        <w:trPr>
          <w:trHeight w:val="462"/>
          <w:jc w:val="center"/>
        </w:trPr>
        <w:tc>
          <w:tcPr>
            <w:tcW w:w="2453" w:type="pct"/>
          </w:tcPr>
          <w:p w14:paraId="36650684" w14:textId="6623B041"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hAnsi="Times New Roman" w:cs="Times New Roman"/>
                <w:color w:val="000000"/>
                <w:sz w:val="20"/>
              </w:rPr>
            </w:pPr>
            <w:r w:rsidRPr="00BB1EA8">
              <w:rPr>
                <w:rFonts w:ascii="Times New Roman" w:hAnsi="Times New Roman" w:cs="Times New Roman"/>
                <w:color w:val="000000"/>
                <w:sz w:val="20"/>
              </w:rPr>
              <w:t>CSIR</w:t>
            </w:r>
            <w:r w:rsidR="006A1424">
              <w:rPr>
                <w:rFonts w:ascii="Times New Roman" w:hAnsi="Times New Roman" w:cs="Times New Roman"/>
                <w:color w:val="000000"/>
                <w:sz w:val="20"/>
              </w:rPr>
              <w:t xml:space="preserve"> </w:t>
            </w:r>
            <w:r w:rsidRPr="00BB1EA8">
              <w:rPr>
                <w:rFonts w:ascii="Times New Roman" w:hAnsi="Times New Roman" w:cs="Times New Roman"/>
                <w:color w:val="000000"/>
                <w:sz w:val="20"/>
              </w:rPr>
              <w:t>- Central Leather Research Institute, Chennai</w:t>
            </w:r>
          </w:p>
          <w:p w14:paraId="5CB7B87D"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hAnsi="Times New Roman" w:cs="Times New Roman"/>
                <w:color w:val="000000"/>
                <w:sz w:val="20"/>
              </w:rPr>
            </w:pPr>
          </w:p>
        </w:tc>
        <w:tc>
          <w:tcPr>
            <w:tcW w:w="142" w:type="pct"/>
          </w:tcPr>
          <w:p w14:paraId="24DFC0A1"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0F2D78A4" w14:textId="63CAE35A"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T. S. Uma</w:t>
            </w:r>
          </w:p>
        </w:tc>
      </w:tr>
      <w:tr w:rsidR="00797388" w:rsidRPr="00BB1EA8" w14:paraId="4643EC1B" w14:textId="77777777" w:rsidTr="004A78B6">
        <w:trPr>
          <w:trHeight w:val="462"/>
          <w:jc w:val="center"/>
        </w:trPr>
        <w:tc>
          <w:tcPr>
            <w:tcW w:w="2453" w:type="pct"/>
          </w:tcPr>
          <w:p w14:paraId="0EAFA6F9" w14:textId="77777777" w:rsidR="00797388" w:rsidRPr="00BB1EA8" w:rsidRDefault="00797388" w:rsidP="00BB1EA8">
            <w:pPr>
              <w:widowControl w:val="0"/>
              <w:tabs>
                <w:tab w:val="left" w:pos="360"/>
                <w:tab w:val="left" w:pos="9180"/>
              </w:tabs>
              <w:autoSpaceDE w:val="0"/>
              <w:autoSpaceDN w:val="0"/>
              <w:adjustRightInd w:val="0"/>
              <w:spacing w:after="0" w:line="240" w:lineRule="auto"/>
              <w:contextualSpacing/>
              <w:rPr>
                <w:rFonts w:ascii="Times New Roman" w:hAnsi="Times New Roman" w:cs="Times New Roman"/>
                <w:color w:val="000000"/>
                <w:sz w:val="20"/>
                <w:highlight w:val="yellow"/>
              </w:rPr>
            </w:pPr>
            <w:proofErr w:type="spellStart"/>
            <w:r w:rsidRPr="00BB1EA8">
              <w:rPr>
                <w:rFonts w:ascii="Times New Roman" w:eastAsia="Times New Roman" w:hAnsi="Times New Roman" w:cs="Times New Roman"/>
                <w:color w:val="000000"/>
                <w:sz w:val="20"/>
              </w:rPr>
              <w:t>Deonar</w:t>
            </w:r>
            <w:proofErr w:type="spellEnd"/>
            <w:r w:rsidRPr="00BB1EA8">
              <w:rPr>
                <w:rFonts w:ascii="Times New Roman" w:eastAsia="Times New Roman" w:hAnsi="Times New Roman" w:cs="Times New Roman"/>
                <w:color w:val="000000"/>
                <w:sz w:val="20"/>
              </w:rPr>
              <w:t xml:space="preserve"> Slaughterhouse, Mumbai</w:t>
            </w:r>
          </w:p>
        </w:tc>
        <w:tc>
          <w:tcPr>
            <w:tcW w:w="142" w:type="pct"/>
          </w:tcPr>
          <w:p w14:paraId="56155C96"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7ADD119E" w14:textId="07CAB222"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 xml:space="preserve">Dr </w:t>
            </w:r>
            <w:proofErr w:type="spellStart"/>
            <w:r w:rsidRPr="00280ADE">
              <w:rPr>
                <w:rStyle w:val="SubtleReference"/>
                <w:rFonts w:ascii="Times New Roman" w:hAnsi="Times New Roman" w:cs="Times New Roman"/>
                <w:color w:val="auto"/>
                <w:sz w:val="20"/>
              </w:rPr>
              <w:t>Kalimpasha</w:t>
            </w:r>
            <w:proofErr w:type="spellEnd"/>
            <w:r w:rsidRPr="00280ADE">
              <w:rPr>
                <w:rStyle w:val="SubtleReference"/>
                <w:rFonts w:ascii="Times New Roman" w:hAnsi="Times New Roman" w:cs="Times New Roman"/>
                <w:color w:val="auto"/>
                <w:sz w:val="20"/>
              </w:rPr>
              <w:t xml:space="preserve"> </w:t>
            </w:r>
            <w:proofErr w:type="spellStart"/>
            <w:r w:rsidRPr="00280ADE">
              <w:rPr>
                <w:rStyle w:val="SubtleReference"/>
                <w:rFonts w:ascii="Times New Roman" w:hAnsi="Times New Roman" w:cs="Times New Roman"/>
                <w:color w:val="auto"/>
                <w:sz w:val="20"/>
              </w:rPr>
              <w:t>Ahmedkhan</w:t>
            </w:r>
            <w:proofErr w:type="spellEnd"/>
            <w:r w:rsidRPr="00280ADE">
              <w:rPr>
                <w:rStyle w:val="SubtleReference"/>
                <w:rFonts w:ascii="Times New Roman" w:hAnsi="Times New Roman" w:cs="Times New Roman"/>
                <w:color w:val="auto"/>
                <w:sz w:val="20"/>
              </w:rPr>
              <w:t xml:space="preserve"> Pathan </w:t>
            </w:r>
          </w:p>
          <w:p w14:paraId="0DF9E146" w14:textId="77777777" w:rsidR="00797388" w:rsidRPr="00280ADE" w:rsidRDefault="00797388" w:rsidP="00BB1EA8">
            <w:pPr>
              <w:spacing w:after="0" w:line="240" w:lineRule="auto"/>
              <w:rPr>
                <w:rStyle w:val="SubtleReference"/>
                <w:color w:val="auto"/>
                <w:highlight w:val="yellow"/>
              </w:rPr>
            </w:pPr>
          </w:p>
        </w:tc>
      </w:tr>
      <w:tr w:rsidR="00797388" w:rsidRPr="00BB1EA8" w14:paraId="5EA901D3" w14:textId="77777777" w:rsidTr="004A78B6">
        <w:trPr>
          <w:trHeight w:val="755"/>
          <w:jc w:val="center"/>
        </w:trPr>
        <w:tc>
          <w:tcPr>
            <w:tcW w:w="2453" w:type="pct"/>
          </w:tcPr>
          <w:p w14:paraId="295AA011" w14:textId="42A03162" w:rsidR="00797388" w:rsidRPr="00BB1EA8" w:rsidRDefault="00797388" w:rsidP="00280ADE">
            <w:pPr>
              <w:widowControl w:val="0"/>
              <w:tabs>
                <w:tab w:val="left" w:pos="360"/>
                <w:tab w:val="left" w:pos="3720"/>
                <w:tab w:val="left" w:pos="6300"/>
                <w:tab w:val="left" w:pos="7560"/>
              </w:tabs>
              <w:autoSpaceDE w:val="0"/>
              <w:autoSpaceDN w:val="0"/>
              <w:adjustRightInd w:val="0"/>
              <w:spacing w:after="0" w:line="240" w:lineRule="auto"/>
              <w:ind w:left="340" w:hanging="340"/>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 xml:space="preserve">Food Safety and Standards Authority of </w:t>
            </w:r>
            <w:proofErr w:type="gramStart"/>
            <w:r w:rsidRPr="00BB1EA8">
              <w:rPr>
                <w:rFonts w:ascii="Times New Roman" w:eastAsia="Times New Roman" w:hAnsi="Times New Roman" w:cs="Times New Roman"/>
                <w:color w:val="000000"/>
                <w:sz w:val="20"/>
              </w:rPr>
              <w:t xml:space="preserve">India, </w:t>
            </w:r>
            <w:r w:rsidR="00C85AB5">
              <w:rPr>
                <w:rFonts w:ascii="Times New Roman" w:eastAsia="Times New Roman" w:hAnsi="Times New Roman" w:cs="Times New Roman"/>
                <w:color w:val="000000"/>
                <w:sz w:val="20"/>
              </w:rPr>
              <w:t xml:space="preserve">  </w:t>
            </w:r>
            <w:proofErr w:type="gramEnd"/>
            <w:r w:rsidR="00C85AB5">
              <w:rPr>
                <w:rFonts w:ascii="Times New Roman" w:eastAsia="Times New Roman" w:hAnsi="Times New Roman" w:cs="Times New Roman"/>
                <w:color w:val="000000"/>
                <w:sz w:val="20"/>
              </w:rPr>
              <w:t xml:space="preserve">               </w:t>
            </w:r>
            <w:r w:rsidRPr="00BB1EA8">
              <w:rPr>
                <w:rFonts w:ascii="Times New Roman" w:eastAsia="Times New Roman" w:hAnsi="Times New Roman" w:cs="Times New Roman"/>
                <w:color w:val="000000"/>
                <w:sz w:val="20"/>
              </w:rPr>
              <w:t>New Delhi</w:t>
            </w:r>
          </w:p>
        </w:tc>
        <w:tc>
          <w:tcPr>
            <w:tcW w:w="142" w:type="pct"/>
          </w:tcPr>
          <w:p w14:paraId="3854294E"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77BDE862" w14:textId="26E4D139" w:rsidR="00797388" w:rsidRPr="00280ADE" w:rsidRDefault="006654D3" w:rsidP="00BB1EA8">
            <w:pPr>
              <w:spacing w:after="0" w:line="240" w:lineRule="auto"/>
              <w:rPr>
                <w:rStyle w:val="SubtleReference"/>
                <w:color w:val="auto"/>
              </w:rPr>
            </w:pPr>
            <w:proofErr w:type="spellStart"/>
            <w:r w:rsidRPr="00280ADE">
              <w:rPr>
                <w:rStyle w:val="SubtleReference"/>
                <w:rFonts w:ascii="Times New Roman" w:hAnsi="Times New Roman" w:cs="Times New Roman"/>
                <w:color w:val="auto"/>
                <w:sz w:val="20"/>
              </w:rPr>
              <w:t>Ms</w:t>
            </w:r>
            <w:proofErr w:type="spellEnd"/>
            <w:r w:rsidRPr="00280ADE">
              <w:rPr>
                <w:rStyle w:val="SubtleReference"/>
                <w:rFonts w:ascii="Times New Roman" w:hAnsi="Times New Roman" w:cs="Times New Roman"/>
                <w:color w:val="auto"/>
                <w:sz w:val="20"/>
              </w:rPr>
              <w:t xml:space="preserve"> Geetika</w:t>
            </w:r>
          </w:p>
          <w:p w14:paraId="4B88EAEA" w14:textId="413BF6E1" w:rsidR="00797388" w:rsidRPr="00280ADE" w:rsidRDefault="006654D3" w:rsidP="00280ADE">
            <w:pPr>
              <w:spacing w:after="0" w:line="240" w:lineRule="auto"/>
              <w:ind w:left="360"/>
              <w:rPr>
                <w:rStyle w:val="SubtleReference"/>
                <w:color w:val="auto"/>
              </w:rPr>
            </w:pPr>
            <w:proofErr w:type="spellStart"/>
            <w:r w:rsidRPr="00280ADE">
              <w:rPr>
                <w:rStyle w:val="SubtleReference"/>
                <w:rFonts w:ascii="Times New Roman" w:hAnsi="Times New Roman" w:cs="Times New Roman"/>
                <w:color w:val="auto"/>
                <w:sz w:val="20"/>
              </w:rPr>
              <w:t>Ms</w:t>
            </w:r>
            <w:proofErr w:type="spellEnd"/>
            <w:r w:rsidRPr="00280ADE">
              <w:rPr>
                <w:rStyle w:val="SubtleReference"/>
                <w:rFonts w:ascii="Times New Roman" w:hAnsi="Times New Roman" w:cs="Times New Roman"/>
                <w:color w:val="auto"/>
                <w:sz w:val="20"/>
              </w:rPr>
              <w:t xml:space="preserve"> Nidhi Somia Lakra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tc>
      </w:tr>
      <w:tr w:rsidR="00797388" w:rsidRPr="00BB1EA8" w14:paraId="5205C3B4" w14:textId="77777777" w:rsidTr="004A78B6">
        <w:trPr>
          <w:trHeight w:val="620"/>
          <w:jc w:val="center"/>
        </w:trPr>
        <w:tc>
          <w:tcPr>
            <w:tcW w:w="2453" w:type="pct"/>
          </w:tcPr>
          <w:p w14:paraId="14B7EE4C" w14:textId="347AF0A1"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Greater Hyderabad Municipal Corporation, Hyderabad</w:t>
            </w:r>
          </w:p>
          <w:p w14:paraId="6F3D89A3"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142" w:type="pct"/>
          </w:tcPr>
          <w:p w14:paraId="0B1D9FA9"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26D61C9D" w14:textId="5BBEDFBC"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Abdul Wakil</w:t>
            </w:r>
          </w:p>
          <w:p w14:paraId="7F148A2C" w14:textId="7880B68B" w:rsidR="00797388" w:rsidRPr="00280ADE"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 xml:space="preserve"> Dr K. Chakrapani Reddy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tc>
      </w:tr>
      <w:tr w:rsidR="00797388" w:rsidRPr="00BB1EA8" w14:paraId="3601734D" w14:textId="77777777" w:rsidTr="004A78B6">
        <w:trPr>
          <w:trHeight w:val="688"/>
          <w:jc w:val="center"/>
        </w:trPr>
        <w:tc>
          <w:tcPr>
            <w:tcW w:w="2453" w:type="pct"/>
          </w:tcPr>
          <w:p w14:paraId="4231A4D6" w14:textId="7CE7EC6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hAnsi="Times New Roman" w:cs="Times New Roman"/>
                <w:color w:val="000000"/>
                <w:sz w:val="20"/>
                <w:highlight w:val="yellow"/>
              </w:rPr>
            </w:pPr>
            <w:r w:rsidRPr="00BB1EA8">
              <w:rPr>
                <w:rFonts w:ascii="Times New Roman" w:eastAsia="Times New Roman" w:hAnsi="Times New Roman" w:cs="Times New Roman"/>
                <w:bCs/>
                <w:color w:val="000000"/>
                <w:sz w:val="20"/>
              </w:rPr>
              <w:t>ICAR</w:t>
            </w:r>
            <w:r w:rsidR="00547F3C">
              <w:rPr>
                <w:rFonts w:ascii="Times New Roman" w:eastAsia="Times New Roman" w:hAnsi="Times New Roman" w:cs="Times New Roman"/>
                <w:bCs/>
                <w:color w:val="000000"/>
                <w:sz w:val="20"/>
              </w:rPr>
              <w:t xml:space="preserve"> </w:t>
            </w:r>
            <w:r w:rsidRPr="00BB1EA8">
              <w:rPr>
                <w:rFonts w:ascii="Times New Roman" w:eastAsia="Times New Roman" w:hAnsi="Times New Roman" w:cs="Times New Roman"/>
                <w:bCs/>
                <w:color w:val="000000"/>
                <w:sz w:val="20"/>
              </w:rPr>
              <w:t>-</w:t>
            </w:r>
            <w:r w:rsidR="00547F3C">
              <w:rPr>
                <w:rFonts w:ascii="Times New Roman" w:eastAsia="Times New Roman" w:hAnsi="Times New Roman" w:cs="Times New Roman"/>
                <w:bCs/>
                <w:color w:val="000000"/>
                <w:sz w:val="20"/>
              </w:rPr>
              <w:t xml:space="preserve"> </w:t>
            </w:r>
            <w:r w:rsidRPr="00BB1EA8">
              <w:rPr>
                <w:rFonts w:ascii="Times New Roman" w:eastAsia="Times New Roman" w:hAnsi="Times New Roman" w:cs="Times New Roman"/>
                <w:bCs/>
                <w:color w:val="000000"/>
                <w:sz w:val="20"/>
              </w:rPr>
              <w:t xml:space="preserve">Indian Veterinary Research Institute, </w:t>
            </w:r>
            <w:r w:rsidR="005F1DC6" w:rsidRPr="00720604">
              <w:rPr>
                <w:rStyle w:val="Strong"/>
                <w:rFonts w:ascii="Times New Roman" w:hAnsi="Times New Roman" w:cs="Times New Roman"/>
                <w:b w:val="0"/>
                <w:bCs w:val="0"/>
                <w:color w:val="111111"/>
                <w:sz w:val="20"/>
                <w:shd w:val="clear" w:color="auto" w:fill="FFFFFF"/>
              </w:rPr>
              <w:t>Bareilly</w:t>
            </w:r>
          </w:p>
        </w:tc>
        <w:tc>
          <w:tcPr>
            <w:tcW w:w="142" w:type="pct"/>
          </w:tcPr>
          <w:p w14:paraId="57A6B4C0"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058D746C" w14:textId="2FD3F9EE"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Dr A. R. Sen</w:t>
            </w:r>
            <w:r w:rsidRPr="00280ADE">
              <w:rPr>
                <w:rStyle w:val="SubtleReference"/>
                <w:rFonts w:ascii="Times New Roman" w:hAnsi="Times New Roman" w:cs="Times New Roman"/>
                <w:color w:val="auto"/>
                <w:sz w:val="20"/>
                <w:highlight w:val="yellow"/>
              </w:rPr>
              <w:t xml:space="preserve">    </w:t>
            </w:r>
          </w:p>
          <w:p w14:paraId="134E1828" w14:textId="4318C9D3" w:rsidR="00797388" w:rsidRPr="00280ADE" w:rsidRDefault="006654D3" w:rsidP="00280ADE">
            <w:pPr>
              <w:spacing w:after="0" w:line="240" w:lineRule="auto"/>
              <w:ind w:left="360"/>
              <w:rPr>
                <w:rStyle w:val="SubtleReference"/>
                <w:color w:val="auto"/>
                <w:highlight w:val="yellow"/>
              </w:rPr>
            </w:pPr>
            <w:r w:rsidRPr="00280ADE">
              <w:rPr>
                <w:rStyle w:val="SubtleReference"/>
                <w:rFonts w:ascii="Times New Roman" w:hAnsi="Times New Roman" w:cs="Times New Roman"/>
                <w:color w:val="auto"/>
                <w:sz w:val="20"/>
              </w:rPr>
              <w:t xml:space="preserve">Dr Suman Talukder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tc>
      </w:tr>
      <w:tr w:rsidR="00797388" w:rsidRPr="00BB1EA8" w14:paraId="75AF6324" w14:textId="77777777" w:rsidTr="004A78B6">
        <w:trPr>
          <w:trHeight w:val="688"/>
          <w:jc w:val="center"/>
        </w:trPr>
        <w:tc>
          <w:tcPr>
            <w:tcW w:w="2453" w:type="pct"/>
          </w:tcPr>
          <w:p w14:paraId="70B1105C" w14:textId="17643024"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bCs/>
                <w:color w:val="000000"/>
                <w:sz w:val="20"/>
                <w:lang w:eastAsia="en-IN"/>
              </w:rPr>
              <w:t>ICAR</w:t>
            </w:r>
            <w:r w:rsidR="00547F3C">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bCs/>
                <w:color w:val="000000"/>
                <w:sz w:val="20"/>
                <w:lang w:eastAsia="en-IN"/>
              </w:rPr>
              <w:t>-</w:t>
            </w:r>
            <w:r w:rsidR="00547F3C">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bCs/>
                <w:color w:val="000000"/>
                <w:sz w:val="20"/>
                <w:lang w:eastAsia="en-IN"/>
              </w:rPr>
              <w:t>National Research Center on Meat, Hyderabad</w:t>
            </w:r>
          </w:p>
        </w:tc>
        <w:tc>
          <w:tcPr>
            <w:tcW w:w="142" w:type="pct"/>
          </w:tcPr>
          <w:p w14:paraId="590DB93B"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53CD8CE3" w14:textId="72CDAE9F"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M. Muthukumar</w:t>
            </w:r>
          </w:p>
          <w:p w14:paraId="0FA2B6DC" w14:textId="075C4C27" w:rsidR="00797388" w:rsidRPr="00280ADE" w:rsidDel="00C5464C"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Dr B</w:t>
            </w:r>
            <w:r w:rsidR="00EA20AE">
              <w:rPr>
                <w:rStyle w:val="SubtleReference"/>
                <w:rFonts w:ascii="Times New Roman" w:hAnsi="Times New Roman" w:cs="Times New Roman"/>
                <w:color w:val="auto"/>
                <w:sz w:val="20"/>
              </w:rPr>
              <w:t>.</w:t>
            </w:r>
            <w:r w:rsidRPr="00280ADE">
              <w:rPr>
                <w:rStyle w:val="SubtleReference"/>
                <w:rFonts w:ascii="Times New Roman" w:hAnsi="Times New Roman" w:cs="Times New Roman"/>
                <w:color w:val="auto"/>
                <w:sz w:val="20"/>
              </w:rPr>
              <w:t xml:space="preserve"> M</w:t>
            </w:r>
            <w:r w:rsidR="00EA20AE">
              <w:rPr>
                <w:rStyle w:val="SubtleReference"/>
                <w:rFonts w:ascii="Times New Roman" w:hAnsi="Times New Roman" w:cs="Times New Roman"/>
                <w:color w:val="auto"/>
                <w:sz w:val="20"/>
              </w:rPr>
              <w:t>.</w:t>
            </w:r>
            <w:r w:rsidRPr="00280ADE">
              <w:rPr>
                <w:rStyle w:val="SubtleReference"/>
                <w:rFonts w:ascii="Times New Roman" w:hAnsi="Times New Roman" w:cs="Times New Roman"/>
                <w:color w:val="auto"/>
                <w:sz w:val="20"/>
              </w:rPr>
              <w:t xml:space="preserve"> Naveena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704DD9F4" w14:textId="77777777" w:rsidR="00797388" w:rsidRPr="00280ADE" w:rsidRDefault="00797388" w:rsidP="00BB1EA8">
            <w:pPr>
              <w:spacing w:after="0" w:line="240" w:lineRule="auto"/>
              <w:rPr>
                <w:rStyle w:val="SubtleReference"/>
                <w:color w:val="auto"/>
              </w:rPr>
            </w:pPr>
          </w:p>
        </w:tc>
      </w:tr>
      <w:tr w:rsidR="00797388" w:rsidRPr="00BB1EA8" w14:paraId="3074CD01" w14:textId="77777777" w:rsidTr="004A78B6">
        <w:trPr>
          <w:trHeight w:val="462"/>
          <w:jc w:val="center"/>
        </w:trPr>
        <w:tc>
          <w:tcPr>
            <w:tcW w:w="2453" w:type="pct"/>
          </w:tcPr>
          <w:p w14:paraId="647B65DF" w14:textId="465B75E1"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bCs/>
                <w:color w:val="000000"/>
                <w:sz w:val="20"/>
                <w:lang w:eastAsia="en-IN"/>
              </w:rPr>
              <w:t>ICAR</w:t>
            </w:r>
            <w:r w:rsidR="00547F3C">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bCs/>
                <w:color w:val="000000"/>
                <w:sz w:val="20"/>
                <w:lang w:eastAsia="en-IN"/>
              </w:rPr>
              <w:t>-</w:t>
            </w:r>
            <w:r w:rsidR="00547F3C">
              <w:rPr>
                <w:rFonts w:ascii="Times New Roman" w:eastAsia="Times New Roman" w:hAnsi="Times New Roman" w:cs="Times New Roman"/>
                <w:bCs/>
                <w:color w:val="000000"/>
                <w:sz w:val="20"/>
                <w:lang w:eastAsia="en-IN"/>
              </w:rPr>
              <w:t xml:space="preserve"> </w:t>
            </w:r>
            <w:r w:rsidRPr="00BB1EA8">
              <w:rPr>
                <w:rFonts w:ascii="Times New Roman" w:eastAsia="Times New Roman" w:hAnsi="Times New Roman" w:cs="Times New Roman"/>
                <w:color w:val="000000"/>
                <w:sz w:val="20"/>
              </w:rPr>
              <w:t>National Research Centre for Pig, Guwahati</w:t>
            </w:r>
          </w:p>
        </w:tc>
        <w:tc>
          <w:tcPr>
            <w:tcW w:w="142" w:type="pct"/>
          </w:tcPr>
          <w:p w14:paraId="4134BF19"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2405" w:type="pct"/>
            <w:vAlign w:val="bottom"/>
          </w:tcPr>
          <w:p w14:paraId="6CFFF759" w14:textId="1AD95437" w:rsidR="00797388" w:rsidRPr="00280ADE" w:rsidRDefault="006654D3"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Style w:val="SubtleReference"/>
                <w:color w:val="auto"/>
              </w:rPr>
            </w:pPr>
            <w:r w:rsidRPr="00280ADE">
              <w:rPr>
                <w:rStyle w:val="SubtleReference"/>
                <w:rFonts w:ascii="Times New Roman" w:hAnsi="Times New Roman" w:cs="Times New Roman"/>
                <w:color w:val="auto"/>
                <w:sz w:val="20"/>
              </w:rPr>
              <w:t>Dr R. Thomas</w:t>
            </w:r>
          </w:p>
          <w:p w14:paraId="32C0FB48" w14:textId="77777777" w:rsidR="00797388" w:rsidRPr="00280ADE"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Style w:val="SubtleReference"/>
                <w:color w:val="auto"/>
                <w:highlight w:val="yellow"/>
              </w:rPr>
            </w:pPr>
          </w:p>
        </w:tc>
      </w:tr>
      <w:tr w:rsidR="00797388" w:rsidRPr="00BB1EA8" w14:paraId="0CD3A691" w14:textId="77777777" w:rsidTr="004A78B6">
        <w:trPr>
          <w:trHeight w:val="688"/>
          <w:jc w:val="center"/>
        </w:trPr>
        <w:tc>
          <w:tcPr>
            <w:tcW w:w="2453" w:type="pct"/>
          </w:tcPr>
          <w:p w14:paraId="0BE95CA8"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Indian Meat Science Association, Hyderabad</w:t>
            </w:r>
          </w:p>
        </w:tc>
        <w:tc>
          <w:tcPr>
            <w:tcW w:w="142" w:type="pct"/>
          </w:tcPr>
          <w:p w14:paraId="0B9BD9C1"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129462D7" w14:textId="5D46D681"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Dr Girish Patil S.</w:t>
            </w:r>
            <w:r w:rsidRPr="00280ADE">
              <w:rPr>
                <w:rStyle w:val="SubtleReference"/>
                <w:rFonts w:ascii="Times New Roman" w:hAnsi="Times New Roman" w:cs="Times New Roman"/>
                <w:color w:val="auto"/>
                <w:sz w:val="20"/>
                <w:highlight w:val="yellow"/>
              </w:rPr>
              <w:t xml:space="preserve">    </w:t>
            </w:r>
          </w:p>
          <w:p w14:paraId="61A0825C" w14:textId="53B2989C" w:rsidR="00797388" w:rsidRPr="00280ADE"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 xml:space="preserve">Dr Rajiv Ranjan Kumar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65B5DC5C" w14:textId="77777777" w:rsidR="00797388" w:rsidRPr="00280ADE" w:rsidRDefault="00797388" w:rsidP="00BB1EA8">
            <w:pPr>
              <w:spacing w:after="0" w:line="240" w:lineRule="auto"/>
              <w:rPr>
                <w:rStyle w:val="SubtleReference"/>
                <w:color w:val="auto"/>
              </w:rPr>
            </w:pPr>
          </w:p>
        </w:tc>
      </w:tr>
      <w:tr w:rsidR="00797388" w:rsidRPr="00BB1EA8" w14:paraId="16F5DD28" w14:textId="77777777" w:rsidTr="004A78B6">
        <w:trPr>
          <w:trHeight w:val="462"/>
          <w:jc w:val="center"/>
        </w:trPr>
        <w:tc>
          <w:tcPr>
            <w:tcW w:w="2453" w:type="pct"/>
          </w:tcPr>
          <w:p w14:paraId="2EA9C6CB" w14:textId="05957536"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Indian Poultry Science Association</w:t>
            </w:r>
            <w:r w:rsidRPr="00547F3C">
              <w:rPr>
                <w:rFonts w:ascii="Times New Roman" w:eastAsia="Times New Roman" w:hAnsi="Times New Roman" w:cs="Times New Roman"/>
                <w:color w:val="000000"/>
                <w:sz w:val="20"/>
              </w:rPr>
              <w:t xml:space="preserve">, </w:t>
            </w:r>
            <w:r w:rsidR="00547F3C" w:rsidRPr="00280ADE">
              <w:rPr>
                <w:rStyle w:val="Strong"/>
                <w:rFonts w:ascii="Times New Roman" w:hAnsi="Times New Roman" w:cs="Times New Roman"/>
                <w:b w:val="0"/>
                <w:bCs w:val="0"/>
                <w:color w:val="111111"/>
                <w:sz w:val="20"/>
                <w:shd w:val="clear" w:color="auto" w:fill="FFFFFF"/>
              </w:rPr>
              <w:t>Bareilly</w:t>
            </w:r>
          </w:p>
        </w:tc>
        <w:tc>
          <w:tcPr>
            <w:tcW w:w="142" w:type="pct"/>
          </w:tcPr>
          <w:p w14:paraId="3B20CE82"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423C237A" w14:textId="5F194549"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Dr Jaydeep Rokade</w:t>
            </w:r>
            <w:r w:rsidRPr="00280ADE">
              <w:rPr>
                <w:rStyle w:val="SubtleReference"/>
                <w:rFonts w:ascii="Times New Roman" w:hAnsi="Times New Roman" w:cs="Times New Roman"/>
                <w:color w:val="auto"/>
                <w:sz w:val="20"/>
                <w:highlight w:val="yellow"/>
              </w:rPr>
              <w:t xml:space="preserve">    </w:t>
            </w:r>
          </w:p>
          <w:p w14:paraId="1829CEF9" w14:textId="77777777" w:rsidR="00797388" w:rsidRPr="00280ADE" w:rsidRDefault="00797388" w:rsidP="00BB1EA8">
            <w:pPr>
              <w:spacing w:after="0" w:line="240" w:lineRule="auto"/>
              <w:rPr>
                <w:rStyle w:val="SubtleReference"/>
                <w:color w:val="auto"/>
              </w:rPr>
            </w:pPr>
          </w:p>
        </w:tc>
      </w:tr>
      <w:tr w:rsidR="00797388" w:rsidRPr="00BB1EA8" w14:paraId="23A1783F" w14:textId="77777777" w:rsidTr="004A78B6">
        <w:trPr>
          <w:trHeight w:val="688"/>
          <w:jc w:val="center"/>
        </w:trPr>
        <w:tc>
          <w:tcPr>
            <w:tcW w:w="2453" w:type="pct"/>
          </w:tcPr>
          <w:p w14:paraId="713211EF" w14:textId="51BE589B" w:rsidR="00797388" w:rsidRPr="00BB1EA8" w:rsidRDefault="00797388" w:rsidP="00280ADE">
            <w:pPr>
              <w:spacing w:after="0" w:line="240" w:lineRule="auto"/>
              <w:ind w:left="340" w:hanging="340"/>
              <w:contextualSpacing/>
              <w:rPr>
                <w:rFonts w:ascii="Times New Roman" w:eastAsia="Times New Roman" w:hAnsi="Times New Roman" w:cs="Times New Roman"/>
                <w:color w:val="000000"/>
                <w:sz w:val="20"/>
                <w:highlight w:val="yellow"/>
              </w:rPr>
            </w:pPr>
            <w:r w:rsidRPr="00BB1EA8">
              <w:rPr>
                <w:rFonts w:ascii="Times New Roman" w:eastAsia="Times New Roman" w:hAnsi="Times New Roman" w:cs="Times New Roman"/>
                <w:color w:val="000000"/>
                <w:sz w:val="20"/>
              </w:rPr>
              <w:t>Indian Stainless Steel Development Association (ISSDA), Gur</w:t>
            </w:r>
            <w:r w:rsidR="0047488A">
              <w:rPr>
                <w:rFonts w:ascii="Times New Roman" w:eastAsia="Times New Roman" w:hAnsi="Times New Roman" w:cs="Times New Roman"/>
                <w:color w:val="000000"/>
                <w:sz w:val="20"/>
              </w:rPr>
              <w:t>ugram</w:t>
            </w:r>
          </w:p>
        </w:tc>
        <w:tc>
          <w:tcPr>
            <w:tcW w:w="142" w:type="pct"/>
          </w:tcPr>
          <w:p w14:paraId="1B26E720"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28E6E5D4" w14:textId="292A1E01"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Shri Rohit Kumar</w:t>
            </w:r>
          </w:p>
          <w:p w14:paraId="3D0BADFD" w14:textId="61ACC30A"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 xml:space="preserve">         </w:t>
            </w:r>
          </w:p>
          <w:p w14:paraId="041E90B1" w14:textId="77777777" w:rsidR="00797388" w:rsidRPr="00280ADE" w:rsidRDefault="00797388" w:rsidP="00BB1EA8">
            <w:pPr>
              <w:spacing w:after="0" w:line="240" w:lineRule="auto"/>
              <w:rPr>
                <w:rStyle w:val="SubtleReference"/>
                <w:color w:val="auto"/>
                <w:highlight w:val="yellow"/>
              </w:rPr>
            </w:pPr>
          </w:p>
        </w:tc>
      </w:tr>
      <w:tr w:rsidR="00797388" w:rsidRPr="00BB1EA8" w14:paraId="0132CA74" w14:textId="77777777" w:rsidTr="004A78B6">
        <w:trPr>
          <w:trHeight w:val="688"/>
          <w:jc w:val="center"/>
        </w:trPr>
        <w:tc>
          <w:tcPr>
            <w:tcW w:w="2453" w:type="pct"/>
          </w:tcPr>
          <w:p w14:paraId="6BD4F4E6" w14:textId="77777777" w:rsidR="00797388" w:rsidRPr="00BB1EA8" w:rsidRDefault="00797388" w:rsidP="00280ADE">
            <w:pPr>
              <w:spacing w:after="0" w:line="240" w:lineRule="auto"/>
              <w:ind w:left="340" w:hanging="340"/>
              <w:contextualSpacing/>
              <w:rPr>
                <w:rFonts w:ascii="Times New Roman" w:hAnsi="Times New Roman" w:cs="Times New Roman"/>
                <w:color w:val="000000"/>
                <w:sz w:val="20"/>
                <w:highlight w:val="yellow"/>
              </w:rPr>
            </w:pPr>
            <w:r w:rsidRPr="00BB1EA8">
              <w:rPr>
                <w:rFonts w:ascii="Times New Roman" w:eastAsia="Times New Roman" w:hAnsi="Times New Roman" w:cs="Times New Roman"/>
                <w:color w:val="000000"/>
                <w:sz w:val="20"/>
              </w:rPr>
              <w:t>Kerala Veterinary and Animal Sciences University, Thrissur</w:t>
            </w:r>
          </w:p>
        </w:tc>
        <w:tc>
          <w:tcPr>
            <w:tcW w:w="142" w:type="pct"/>
          </w:tcPr>
          <w:p w14:paraId="6C0BBCBC"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717E806E" w14:textId="5D40A9D1"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 xml:space="preserve">Dr Vasudevan V. N. </w:t>
            </w:r>
          </w:p>
          <w:p w14:paraId="1D11F619" w14:textId="30431776" w:rsidR="00797388" w:rsidRPr="00280ADE" w:rsidRDefault="006654D3" w:rsidP="00280ADE">
            <w:pPr>
              <w:spacing w:after="0" w:line="240" w:lineRule="auto"/>
              <w:ind w:left="360"/>
              <w:rPr>
                <w:rStyle w:val="SubtleReference"/>
                <w:color w:val="auto"/>
              </w:rPr>
            </w:pPr>
            <w:proofErr w:type="spellStart"/>
            <w:r w:rsidRPr="00280ADE">
              <w:rPr>
                <w:rStyle w:val="SubtleReference"/>
                <w:rFonts w:ascii="Times New Roman" w:hAnsi="Times New Roman" w:cs="Times New Roman"/>
                <w:color w:val="auto"/>
                <w:sz w:val="20"/>
              </w:rPr>
              <w:t>Ms</w:t>
            </w:r>
            <w:proofErr w:type="spellEnd"/>
            <w:r w:rsidRPr="00280ADE">
              <w:rPr>
                <w:rStyle w:val="SubtleReference"/>
                <w:rFonts w:ascii="Times New Roman" w:hAnsi="Times New Roman" w:cs="Times New Roman"/>
                <w:color w:val="auto"/>
                <w:sz w:val="20"/>
              </w:rPr>
              <w:t xml:space="preserve"> Renuka Nayar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551AD38E" w14:textId="77777777" w:rsidR="00797388" w:rsidRPr="00280ADE" w:rsidRDefault="00797388" w:rsidP="00BB1EA8">
            <w:pPr>
              <w:spacing w:after="0" w:line="240" w:lineRule="auto"/>
              <w:rPr>
                <w:rStyle w:val="SubtleReference"/>
                <w:color w:val="auto"/>
              </w:rPr>
            </w:pPr>
          </w:p>
        </w:tc>
      </w:tr>
      <w:tr w:rsidR="00797388" w:rsidRPr="00BB1EA8" w14:paraId="3A3DBDCC" w14:textId="77777777" w:rsidTr="004A78B6">
        <w:trPr>
          <w:trHeight w:val="462"/>
          <w:jc w:val="center"/>
        </w:trPr>
        <w:tc>
          <w:tcPr>
            <w:tcW w:w="2453" w:type="pct"/>
          </w:tcPr>
          <w:p w14:paraId="148D6BC8"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Ministry of Food Processing Industries, Delhi</w:t>
            </w:r>
          </w:p>
        </w:tc>
        <w:tc>
          <w:tcPr>
            <w:tcW w:w="142" w:type="pct"/>
          </w:tcPr>
          <w:p w14:paraId="5899D881"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106C8E82" w14:textId="5BBD8D6D"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G. Srinivasan</w:t>
            </w:r>
          </w:p>
          <w:p w14:paraId="2FA3CEB5" w14:textId="77777777" w:rsidR="00797388" w:rsidRPr="00280ADE" w:rsidRDefault="00797388" w:rsidP="00BB1EA8">
            <w:pPr>
              <w:spacing w:after="0" w:line="240" w:lineRule="auto"/>
              <w:rPr>
                <w:rStyle w:val="SubtleReference"/>
                <w:color w:val="auto"/>
              </w:rPr>
            </w:pPr>
          </w:p>
        </w:tc>
      </w:tr>
      <w:tr w:rsidR="00797388" w:rsidRPr="00BB1EA8" w14:paraId="751FDA8B" w14:textId="77777777" w:rsidTr="004A78B6">
        <w:trPr>
          <w:trHeight w:val="688"/>
          <w:jc w:val="center"/>
        </w:trPr>
        <w:tc>
          <w:tcPr>
            <w:tcW w:w="2453" w:type="pct"/>
          </w:tcPr>
          <w:p w14:paraId="6DA71A9A"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lastRenderedPageBreak/>
              <w:t>Municipal Corporation of Delhi, New Delhi</w:t>
            </w:r>
          </w:p>
        </w:tc>
        <w:tc>
          <w:tcPr>
            <w:tcW w:w="142" w:type="pct"/>
          </w:tcPr>
          <w:p w14:paraId="0C255F97"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3EB48639" w14:textId="67A5D628"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V. K. Singh</w:t>
            </w:r>
          </w:p>
          <w:p w14:paraId="2E8E1159" w14:textId="0F3A94EB" w:rsidR="00797388" w:rsidRPr="00280ADE"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 xml:space="preserve">Dr Akhilesh Kamal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1B3C589A" w14:textId="77777777" w:rsidR="00797388" w:rsidRPr="00280ADE" w:rsidRDefault="00797388" w:rsidP="00BB1EA8">
            <w:pPr>
              <w:spacing w:after="0" w:line="240" w:lineRule="auto"/>
              <w:rPr>
                <w:rStyle w:val="SubtleReference"/>
                <w:color w:val="auto"/>
              </w:rPr>
            </w:pPr>
          </w:p>
        </w:tc>
      </w:tr>
      <w:tr w:rsidR="00797388" w:rsidRPr="00BB1EA8" w14:paraId="30F0DF30" w14:textId="77777777" w:rsidTr="004A78B6">
        <w:trPr>
          <w:trHeight w:val="688"/>
          <w:jc w:val="center"/>
        </w:trPr>
        <w:tc>
          <w:tcPr>
            <w:tcW w:w="2453" w:type="pct"/>
          </w:tcPr>
          <w:p w14:paraId="4A5DC7C0" w14:textId="77777777" w:rsidR="00797388" w:rsidRPr="00BB1EA8" w:rsidRDefault="00797388" w:rsidP="00BB1EA8">
            <w:pPr>
              <w:widowControl w:val="0"/>
              <w:tabs>
                <w:tab w:val="left" w:pos="90"/>
                <w:tab w:val="left" w:pos="360"/>
                <w:tab w:val="left" w:pos="3720"/>
                <w:tab w:val="left" w:pos="6300"/>
                <w:tab w:val="left" w:pos="7560"/>
              </w:tabs>
              <w:autoSpaceDE w:val="0"/>
              <w:autoSpaceDN w:val="0"/>
              <w:adjustRightInd w:val="0"/>
              <w:spacing w:after="0" w:line="240" w:lineRule="auto"/>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People for Ethical Treatment of Animals, Mumbai</w:t>
            </w:r>
          </w:p>
        </w:tc>
        <w:tc>
          <w:tcPr>
            <w:tcW w:w="142" w:type="pct"/>
          </w:tcPr>
          <w:p w14:paraId="35E1D510"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0AC4DB4F" w14:textId="6E0337B3" w:rsidR="00797388" w:rsidRPr="00280ADE" w:rsidRDefault="006654D3" w:rsidP="00BB1EA8">
            <w:pPr>
              <w:spacing w:after="0" w:line="240" w:lineRule="auto"/>
              <w:rPr>
                <w:rStyle w:val="SubtleReference"/>
                <w:color w:val="auto"/>
              </w:rPr>
            </w:pPr>
            <w:r w:rsidRPr="00280ADE">
              <w:rPr>
                <w:rStyle w:val="SubtleReference"/>
                <w:rFonts w:ascii="Times New Roman" w:hAnsi="Times New Roman" w:cs="Times New Roman"/>
                <w:color w:val="auto"/>
                <w:sz w:val="20"/>
              </w:rPr>
              <w:t>Dr Kiran Ahuja</w:t>
            </w:r>
          </w:p>
          <w:p w14:paraId="3D1E0EE9" w14:textId="2341A189" w:rsidR="00797388" w:rsidRPr="00280ADE"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 xml:space="preserve">Dr </w:t>
            </w:r>
            <w:proofErr w:type="spellStart"/>
            <w:r w:rsidRPr="00280ADE">
              <w:rPr>
                <w:rStyle w:val="SubtleReference"/>
                <w:rFonts w:ascii="Times New Roman" w:hAnsi="Times New Roman" w:cs="Times New Roman"/>
                <w:color w:val="auto"/>
                <w:sz w:val="20"/>
              </w:rPr>
              <w:t>Bandhanpreet</w:t>
            </w:r>
            <w:proofErr w:type="spellEnd"/>
            <w:r w:rsidRPr="00280ADE">
              <w:rPr>
                <w:rStyle w:val="SubtleReference"/>
                <w:rFonts w:ascii="Times New Roman" w:hAnsi="Times New Roman" w:cs="Times New Roman"/>
                <w:color w:val="auto"/>
                <w:sz w:val="20"/>
              </w:rPr>
              <w:t xml:space="preserve"> Kaur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452ED6BD" w14:textId="77777777" w:rsidR="00797388" w:rsidRPr="00280ADE" w:rsidRDefault="00797388" w:rsidP="00BB1EA8">
            <w:pPr>
              <w:spacing w:after="0" w:line="240" w:lineRule="auto"/>
              <w:rPr>
                <w:rStyle w:val="SubtleReference"/>
                <w:color w:val="auto"/>
              </w:rPr>
            </w:pPr>
          </w:p>
        </w:tc>
      </w:tr>
      <w:tr w:rsidR="00797388" w:rsidRPr="00BB1EA8" w14:paraId="474996A2" w14:textId="77777777" w:rsidTr="004A78B6">
        <w:trPr>
          <w:trHeight w:val="288"/>
          <w:jc w:val="center"/>
        </w:trPr>
        <w:tc>
          <w:tcPr>
            <w:tcW w:w="2453" w:type="pct"/>
          </w:tcPr>
          <w:p w14:paraId="23AEF5B4" w14:textId="77777777" w:rsidR="00797388" w:rsidRPr="00BB1EA8" w:rsidRDefault="00797388" w:rsidP="00280ADE">
            <w:pPr>
              <w:widowControl w:val="0"/>
              <w:tabs>
                <w:tab w:val="left" w:pos="90"/>
                <w:tab w:val="left" w:pos="360"/>
                <w:tab w:val="left" w:pos="3720"/>
                <w:tab w:val="left" w:pos="6300"/>
                <w:tab w:val="left" w:pos="7560"/>
              </w:tabs>
              <w:autoSpaceDE w:val="0"/>
              <w:autoSpaceDN w:val="0"/>
              <w:adjustRightInd w:val="0"/>
              <w:spacing w:after="0" w:line="240" w:lineRule="auto"/>
              <w:ind w:left="340" w:hanging="340"/>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Rajiv Gandhi Institute of Veterinary Education and Research (RIVER), Pondicherry</w:t>
            </w:r>
          </w:p>
        </w:tc>
        <w:tc>
          <w:tcPr>
            <w:tcW w:w="142" w:type="pct"/>
          </w:tcPr>
          <w:p w14:paraId="2402F637"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vAlign w:val="bottom"/>
          </w:tcPr>
          <w:p w14:paraId="0A14B5E3" w14:textId="5741A828"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Dr P. K. Mandal</w:t>
            </w:r>
          </w:p>
          <w:p w14:paraId="499E5574" w14:textId="28A21FCA" w:rsidR="00797388" w:rsidRDefault="006654D3" w:rsidP="004A78B6">
            <w:pPr>
              <w:spacing w:after="0" w:line="240" w:lineRule="auto"/>
              <w:ind w:left="360"/>
              <w:rPr>
                <w:rFonts w:ascii="Times New Roman" w:hAnsi="Times New Roman" w:cs="Times New Roman"/>
                <w:sz w:val="20"/>
              </w:rPr>
            </w:pPr>
            <w:r w:rsidRPr="00280ADE">
              <w:rPr>
                <w:rStyle w:val="SubtleReference"/>
                <w:rFonts w:ascii="Times New Roman" w:hAnsi="Times New Roman" w:cs="Times New Roman"/>
                <w:color w:val="auto"/>
                <w:sz w:val="20"/>
              </w:rPr>
              <w:t xml:space="preserve">Dr V. J. Ajay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2A7E387B" w14:textId="18E94F92" w:rsidR="004A78B6" w:rsidRPr="00280ADE" w:rsidRDefault="004A78B6" w:rsidP="004A78B6">
            <w:pPr>
              <w:spacing w:after="0" w:line="240" w:lineRule="auto"/>
              <w:ind w:left="360"/>
              <w:rPr>
                <w:rStyle w:val="SubtleReference"/>
                <w:color w:val="auto"/>
              </w:rPr>
            </w:pPr>
          </w:p>
        </w:tc>
      </w:tr>
      <w:tr w:rsidR="00797388" w:rsidRPr="00BB1EA8" w14:paraId="2907E34D" w14:textId="77777777" w:rsidTr="00280ADE">
        <w:trPr>
          <w:trHeight w:val="414"/>
          <w:jc w:val="center"/>
        </w:trPr>
        <w:tc>
          <w:tcPr>
            <w:tcW w:w="2453" w:type="pct"/>
          </w:tcPr>
          <w:p w14:paraId="6D24976C" w14:textId="77777777" w:rsidR="00797388" w:rsidRPr="00BB1EA8" w:rsidRDefault="00797388" w:rsidP="00280ADE">
            <w:pPr>
              <w:widowControl w:val="0"/>
              <w:tabs>
                <w:tab w:val="left" w:pos="250"/>
                <w:tab w:val="left" w:pos="360"/>
                <w:tab w:val="left" w:pos="3720"/>
                <w:tab w:val="left" w:pos="6300"/>
                <w:tab w:val="left" w:pos="7560"/>
                <w:tab w:val="left" w:pos="9180"/>
              </w:tabs>
              <w:autoSpaceDE w:val="0"/>
              <w:autoSpaceDN w:val="0"/>
              <w:adjustRightInd w:val="0"/>
              <w:spacing w:after="0" w:line="240" w:lineRule="auto"/>
              <w:ind w:left="340" w:hanging="340"/>
              <w:contextualSpacing/>
              <w:rPr>
                <w:rFonts w:ascii="Times New Roman" w:hAnsi="Times New Roman" w:cs="Times New Roman"/>
                <w:color w:val="000000"/>
                <w:sz w:val="20"/>
                <w:highlight w:val="yellow"/>
              </w:rPr>
            </w:pPr>
            <w:r w:rsidRPr="00BB1EA8">
              <w:rPr>
                <w:rFonts w:ascii="Times New Roman" w:eastAsia="Times New Roman" w:hAnsi="Times New Roman" w:cs="Times New Roman"/>
                <w:color w:val="000000"/>
                <w:sz w:val="20"/>
              </w:rPr>
              <w:t>Tamil Nadu Vet &amp; Animal Sciences University, Chennai</w:t>
            </w:r>
          </w:p>
        </w:tc>
        <w:tc>
          <w:tcPr>
            <w:tcW w:w="142" w:type="pct"/>
          </w:tcPr>
          <w:p w14:paraId="120E7807"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2FD1EA85" w14:textId="215B85A4" w:rsidR="00797388" w:rsidRPr="00280ADE" w:rsidRDefault="006654D3" w:rsidP="00BB1EA8">
            <w:pPr>
              <w:spacing w:after="0" w:line="240" w:lineRule="auto"/>
              <w:rPr>
                <w:rStyle w:val="SubtleReference"/>
                <w:color w:val="auto"/>
                <w:highlight w:val="yellow"/>
              </w:rPr>
            </w:pPr>
            <w:r w:rsidRPr="00280ADE">
              <w:rPr>
                <w:rStyle w:val="SubtleReference"/>
                <w:rFonts w:ascii="Times New Roman" w:hAnsi="Times New Roman" w:cs="Times New Roman"/>
                <w:color w:val="auto"/>
                <w:sz w:val="20"/>
              </w:rPr>
              <w:t>Dr R</w:t>
            </w:r>
            <w:r w:rsidR="0007183D">
              <w:rPr>
                <w:rStyle w:val="SubtleReference"/>
                <w:rFonts w:ascii="Times New Roman" w:hAnsi="Times New Roman" w:cs="Times New Roman"/>
                <w:color w:val="auto"/>
                <w:sz w:val="20"/>
              </w:rPr>
              <w:t>.</w:t>
            </w:r>
            <w:r w:rsidRPr="00280ADE">
              <w:rPr>
                <w:rStyle w:val="SubtleReference"/>
                <w:rFonts w:ascii="Times New Roman" w:hAnsi="Times New Roman" w:cs="Times New Roman"/>
                <w:color w:val="auto"/>
                <w:sz w:val="20"/>
              </w:rPr>
              <w:t xml:space="preserve"> Narendra Babu</w:t>
            </w:r>
          </w:p>
          <w:p w14:paraId="0C8C172E" w14:textId="1819E6CE" w:rsidR="00797388" w:rsidRDefault="006654D3" w:rsidP="004A78B6">
            <w:pPr>
              <w:spacing w:after="0" w:line="240" w:lineRule="auto"/>
              <w:ind w:left="360"/>
              <w:rPr>
                <w:rFonts w:ascii="Times New Roman" w:hAnsi="Times New Roman" w:cs="Times New Roman"/>
                <w:sz w:val="20"/>
              </w:rPr>
            </w:pPr>
            <w:r w:rsidRPr="00280ADE">
              <w:rPr>
                <w:rStyle w:val="SubtleReference"/>
                <w:rFonts w:ascii="Times New Roman" w:hAnsi="Times New Roman" w:cs="Times New Roman"/>
                <w:color w:val="auto"/>
                <w:sz w:val="20"/>
              </w:rPr>
              <w:t xml:space="preserve">Dr S. </w:t>
            </w:r>
            <w:proofErr w:type="spellStart"/>
            <w:r w:rsidRPr="00280ADE">
              <w:rPr>
                <w:rStyle w:val="SubtleReference"/>
                <w:rFonts w:ascii="Times New Roman" w:hAnsi="Times New Roman" w:cs="Times New Roman"/>
                <w:color w:val="auto"/>
                <w:sz w:val="20"/>
              </w:rPr>
              <w:t>Ezhilvelan</w:t>
            </w:r>
            <w:proofErr w:type="spellEnd"/>
            <w:r w:rsidRPr="00280ADE">
              <w:rPr>
                <w:rStyle w:val="SubtleReference"/>
                <w:rFonts w:ascii="Times New Roman" w:hAnsi="Times New Roman" w:cs="Times New Roman"/>
                <w:color w:val="auto"/>
                <w:sz w:val="20"/>
              </w:rPr>
              <w:t xml:space="preserve">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6BDA1942" w14:textId="5A410C92" w:rsidR="004A78B6" w:rsidRPr="00280ADE" w:rsidRDefault="004A78B6" w:rsidP="004A78B6">
            <w:pPr>
              <w:spacing w:after="0" w:line="240" w:lineRule="auto"/>
              <w:ind w:left="360"/>
              <w:rPr>
                <w:rStyle w:val="SubtleReference"/>
                <w:color w:val="auto"/>
              </w:rPr>
            </w:pPr>
          </w:p>
        </w:tc>
      </w:tr>
      <w:tr w:rsidR="00797388" w:rsidRPr="00BB1EA8" w14:paraId="17F73D70" w14:textId="77777777" w:rsidTr="004A78B6">
        <w:trPr>
          <w:trHeight w:val="688"/>
          <w:jc w:val="center"/>
        </w:trPr>
        <w:tc>
          <w:tcPr>
            <w:tcW w:w="2453" w:type="pct"/>
          </w:tcPr>
          <w:p w14:paraId="2EA7D139" w14:textId="77777777" w:rsidR="00797388" w:rsidRPr="00BB1EA8" w:rsidRDefault="00797388" w:rsidP="00280ADE">
            <w:pPr>
              <w:widowControl w:val="0"/>
              <w:tabs>
                <w:tab w:val="left" w:pos="90"/>
                <w:tab w:val="left" w:pos="360"/>
                <w:tab w:val="left" w:pos="3720"/>
                <w:tab w:val="left" w:pos="6300"/>
                <w:tab w:val="left" w:pos="7560"/>
                <w:tab w:val="left" w:pos="9180"/>
              </w:tabs>
              <w:autoSpaceDE w:val="0"/>
              <w:autoSpaceDN w:val="0"/>
              <w:adjustRightInd w:val="0"/>
              <w:spacing w:after="0" w:line="240" w:lineRule="auto"/>
              <w:ind w:left="340" w:hanging="340"/>
              <w:contextualSpacing/>
              <w:rPr>
                <w:rFonts w:ascii="Times New Roman" w:eastAsia="Times New Roman" w:hAnsi="Times New Roman" w:cs="Times New Roman"/>
                <w:color w:val="000000"/>
                <w:sz w:val="20"/>
              </w:rPr>
            </w:pPr>
            <w:r w:rsidRPr="00BB1EA8">
              <w:rPr>
                <w:rFonts w:ascii="Times New Roman" w:eastAsia="Times New Roman" w:hAnsi="Times New Roman" w:cs="Times New Roman"/>
                <w:color w:val="000000"/>
                <w:sz w:val="20"/>
              </w:rPr>
              <w:t xml:space="preserve">Voluntary </w:t>
            </w:r>
            <w:proofErr w:type="spellStart"/>
            <w:r w:rsidRPr="00BB1EA8">
              <w:rPr>
                <w:rFonts w:ascii="Times New Roman" w:eastAsia="Times New Roman" w:hAnsi="Times New Roman" w:cs="Times New Roman"/>
                <w:color w:val="000000"/>
                <w:sz w:val="20"/>
              </w:rPr>
              <w:t>Organisation</w:t>
            </w:r>
            <w:proofErr w:type="spellEnd"/>
            <w:r w:rsidRPr="00BB1EA8">
              <w:rPr>
                <w:rFonts w:ascii="Times New Roman" w:eastAsia="Times New Roman" w:hAnsi="Times New Roman" w:cs="Times New Roman"/>
                <w:color w:val="000000"/>
                <w:sz w:val="20"/>
              </w:rPr>
              <w:t xml:space="preserve"> in Interest of Consumer Education (VOICE), New Delhi</w:t>
            </w:r>
          </w:p>
          <w:p w14:paraId="77123FC9" w14:textId="77777777" w:rsidR="00797388" w:rsidRPr="00BB1EA8" w:rsidRDefault="00797388" w:rsidP="00BB1EA8">
            <w:pPr>
              <w:widowControl w:val="0"/>
              <w:tabs>
                <w:tab w:val="left" w:pos="90"/>
                <w:tab w:val="left" w:pos="360"/>
                <w:tab w:val="left" w:pos="3720"/>
                <w:tab w:val="left" w:pos="6300"/>
                <w:tab w:val="left" w:pos="7560"/>
                <w:tab w:val="left" w:pos="9180"/>
              </w:tabs>
              <w:autoSpaceDE w:val="0"/>
              <w:autoSpaceDN w:val="0"/>
              <w:adjustRightInd w:val="0"/>
              <w:spacing w:after="0" w:line="240" w:lineRule="auto"/>
              <w:contextualSpacing/>
              <w:rPr>
                <w:rFonts w:ascii="Times New Roman" w:eastAsia="Times New Roman" w:hAnsi="Times New Roman" w:cs="Times New Roman"/>
                <w:color w:val="000000"/>
                <w:sz w:val="20"/>
              </w:rPr>
            </w:pPr>
          </w:p>
        </w:tc>
        <w:tc>
          <w:tcPr>
            <w:tcW w:w="142" w:type="pct"/>
          </w:tcPr>
          <w:p w14:paraId="5C91F439" w14:textId="77777777" w:rsidR="00797388" w:rsidRPr="00BB1EA8" w:rsidRDefault="00797388" w:rsidP="00BB1EA8">
            <w:pPr>
              <w:spacing w:after="0" w:line="240" w:lineRule="auto"/>
              <w:rPr>
                <w:rFonts w:ascii="Times New Roman" w:eastAsia="Times New Roman" w:hAnsi="Times New Roman" w:cs="Times New Roman"/>
                <w:color w:val="000000"/>
                <w:sz w:val="20"/>
              </w:rPr>
            </w:pPr>
          </w:p>
        </w:tc>
        <w:tc>
          <w:tcPr>
            <w:tcW w:w="2405" w:type="pct"/>
          </w:tcPr>
          <w:p w14:paraId="1225F82F" w14:textId="34B83897" w:rsidR="00797388" w:rsidRPr="00280ADE" w:rsidRDefault="00E37D9A" w:rsidP="00BB1EA8">
            <w:pPr>
              <w:spacing w:after="0" w:line="240" w:lineRule="auto"/>
              <w:rPr>
                <w:rStyle w:val="SubtleReference"/>
                <w:color w:val="auto"/>
              </w:rPr>
            </w:pPr>
            <w:r w:rsidRPr="00E37D9A">
              <w:rPr>
                <w:rStyle w:val="SubtleReference"/>
                <w:rFonts w:ascii="Times New Roman" w:hAnsi="Times New Roman" w:cs="Times New Roman"/>
                <w:color w:val="auto"/>
                <w:sz w:val="20"/>
              </w:rPr>
              <w:t>S</w:t>
            </w:r>
            <w:r w:rsidRPr="00280ADE">
              <w:rPr>
                <w:rStyle w:val="SubtleReference"/>
                <w:rFonts w:ascii="Times New Roman" w:hAnsi="Times New Roman" w:cs="Times New Roman"/>
                <w:color w:val="auto"/>
                <w:sz w:val="20"/>
              </w:rPr>
              <w:t xml:space="preserve">hri </w:t>
            </w:r>
            <w:r w:rsidR="006654D3" w:rsidRPr="00280ADE">
              <w:rPr>
                <w:rStyle w:val="SubtleReference"/>
                <w:rFonts w:ascii="Times New Roman" w:hAnsi="Times New Roman" w:cs="Times New Roman"/>
                <w:color w:val="auto"/>
                <w:sz w:val="20"/>
              </w:rPr>
              <w:t>M. A. U. Khan</w:t>
            </w:r>
          </w:p>
          <w:p w14:paraId="55AEE7C8" w14:textId="670F0042" w:rsidR="00797388" w:rsidRPr="00280ADE" w:rsidRDefault="006654D3" w:rsidP="00280ADE">
            <w:pPr>
              <w:spacing w:after="0" w:line="240" w:lineRule="auto"/>
              <w:ind w:left="360"/>
              <w:rPr>
                <w:rStyle w:val="SubtleReference"/>
                <w:color w:val="auto"/>
              </w:rPr>
            </w:pPr>
            <w:r w:rsidRPr="00280ADE">
              <w:rPr>
                <w:rStyle w:val="SubtleReference"/>
                <w:rFonts w:ascii="Times New Roman" w:hAnsi="Times New Roman" w:cs="Times New Roman"/>
                <w:color w:val="auto"/>
                <w:sz w:val="20"/>
              </w:rPr>
              <w:t xml:space="preserve">Dr Rajiv Jha </w:t>
            </w:r>
            <w:r w:rsidR="00A750B8" w:rsidRPr="00720604">
              <w:rPr>
                <w:rFonts w:ascii="Times New Roman" w:hAnsi="Times New Roman" w:cs="Times New Roman"/>
                <w:sz w:val="20"/>
              </w:rPr>
              <w:t>(</w:t>
            </w:r>
            <w:r w:rsidR="00A750B8" w:rsidRPr="00720604">
              <w:rPr>
                <w:rFonts w:ascii="Times New Roman" w:hAnsi="Times New Roman" w:cs="Times New Roman"/>
                <w:i/>
                <w:iCs/>
                <w:sz w:val="20"/>
              </w:rPr>
              <w:t>Alternate</w:t>
            </w:r>
            <w:r w:rsidR="00A750B8" w:rsidRPr="00720604">
              <w:rPr>
                <w:rFonts w:ascii="Times New Roman" w:hAnsi="Times New Roman" w:cs="Times New Roman"/>
                <w:sz w:val="20"/>
              </w:rPr>
              <w:t>)</w:t>
            </w:r>
          </w:p>
          <w:p w14:paraId="31FED327" w14:textId="77777777" w:rsidR="00797388" w:rsidRPr="00280ADE" w:rsidRDefault="00797388" w:rsidP="00BB1EA8">
            <w:pPr>
              <w:spacing w:after="0" w:line="240" w:lineRule="auto"/>
              <w:rPr>
                <w:rStyle w:val="SubtleReference"/>
                <w:color w:val="auto"/>
              </w:rPr>
            </w:pPr>
          </w:p>
        </w:tc>
      </w:tr>
      <w:tr w:rsidR="00797388" w:rsidRPr="00BB1EA8" w14:paraId="7B1256BE" w14:textId="77777777" w:rsidTr="004A78B6">
        <w:trPr>
          <w:trHeight w:val="738"/>
          <w:jc w:val="center"/>
        </w:trPr>
        <w:tc>
          <w:tcPr>
            <w:tcW w:w="2453" w:type="pct"/>
          </w:tcPr>
          <w:p w14:paraId="21F31D0A" w14:textId="77777777" w:rsidR="00797388" w:rsidRPr="00BB1EA8" w:rsidRDefault="00797388" w:rsidP="00BB1EA8">
            <w:pPr>
              <w:widowControl w:val="0"/>
              <w:tabs>
                <w:tab w:val="left" w:pos="90"/>
                <w:tab w:val="left" w:pos="360"/>
                <w:tab w:val="left" w:pos="3720"/>
                <w:tab w:val="left" w:pos="6300"/>
                <w:tab w:val="left" w:pos="7560"/>
              </w:tabs>
              <w:spacing w:after="0" w:line="240" w:lineRule="auto"/>
              <w:contextualSpacing/>
              <w:rPr>
                <w:rFonts w:ascii="Times New Roman" w:eastAsia="Times New Roman" w:hAnsi="Times New Roman" w:cs="Times New Roman"/>
                <w:sz w:val="20"/>
              </w:rPr>
            </w:pPr>
            <w:r w:rsidRPr="00BB1EA8">
              <w:rPr>
                <w:rFonts w:ascii="Times New Roman" w:eastAsia="Times New Roman" w:hAnsi="Times New Roman" w:cs="Times New Roman"/>
                <w:sz w:val="20"/>
              </w:rPr>
              <w:t xml:space="preserve">BIS Directorate General </w:t>
            </w:r>
          </w:p>
        </w:tc>
        <w:tc>
          <w:tcPr>
            <w:tcW w:w="142" w:type="pct"/>
          </w:tcPr>
          <w:p w14:paraId="19EEDADF" w14:textId="77777777" w:rsidR="00797388" w:rsidRPr="00BB1EA8" w:rsidRDefault="00797388" w:rsidP="00BB1EA8">
            <w:pPr>
              <w:widowControl w:val="0"/>
              <w:tabs>
                <w:tab w:val="left" w:pos="90"/>
                <w:tab w:val="left" w:pos="360"/>
                <w:tab w:val="left" w:pos="3720"/>
                <w:tab w:val="left" w:pos="6300"/>
                <w:tab w:val="left" w:pos="7560"/>
              </w:tabs>
              <w:spacing w:after="0" w:line="240" w:lineRule="auto"/>
              <w:contextualSpacing/>
              <w:rPr>
                <w:rFonts w:ascii="Times New Roman" w:eastAsia="Times New Roman" w:hAnsi="Times New Roman" w:cs="Times New Roman"/>
                <w:sz w:val="20"/>
              </w:rPr>
            </w:pPr>
          </w:p>
        </w:tc>
        <w:tc>
          <w:tcPr>
            <w:tcW w:w="2405" w:type="pct"/>
          </w:tcPr>
          <w:p w14:paraId="40CFB2FC" w14:textId="3BE2621A" w:rsidR="00797388" w:rsidRPr="00280ADE" w:rsidRDefault="006654D3" w:rsidP="004A78B6">
            <w:pPr>
              <w:widowControl w:val="0"/>
              <w:tabs>
                <w:tab w:val="left" w:pos="90"/>
                <w:tab w:val="left" w:pos="360"/>
                <w:tab w:val="left" w:pos="3720"/>
                <w:tab w:val="left" w:pos="6300"/>
                <w:tab w:val="left" w:pos="7560"/>
              </w:tabs>
              <w:spacing w:after="0" w:line="240" w:lineRule="auto"/>
              <w:contextualSpacing/>
              <w:jc w:val="both"/>
              <w:rPr>
                <w:rStyle w:val="SubtleReference"/>
                <w:color w:val="auto"/>
              </w:rPr>
            </w:pPr>
            <w:r w:rsidRPr="00280ADE">
              <w:rPr>
                <w:rStyle w:val="SubtleReference"/>
                <w:rFonts w:ascii="Times New Roman" w:hAnsi="Times New Roman" w:cs="Times New Roman"/>
                <w:color w:val="auto"/>
                <w:sz w:val="20"/>
              </w:rPr>
              <w:t xml:space="preserve">Shrimati Suneeti </w:t>
            </w:r>
            <w:proofErr w:type="spellStart"/>
            <w:r w:rsidRPr="00280ADE">
              <w:rPr>
                <w:rStyle w:val="SubtleReference"/>
                <w:rFonts w:ascii="Times New Roman" w:hAnsi="Times New Roman" w:cs="Times New Roman"/>
                <w:color w:val="auto"/>
                <w:sz w:val="20"/>
              </w:rPr>
              <w:t>Toteja</w:t>
            </w:r>
            <w:proofErr w:type="spellEnd"/>
            <w:r w:rsidRPr="00280ADE">
              <w:rPr>
                <w:rStyle w:val="SubtleReference"/>
                <w:rFonts w:ascii="Times New Roman" w:hAnsi="Times New Roman" w:cs="Times New Roman"/>
                <w:color w:val="auto"/>
                <w:sz w:val="20"/>
              </w:rPr>
              <w:t>, Scientist ‘E’/</w:t>
            </w:r>
            <w:r w:rsidR="004B3DB8">
              <w:rPr>
                <w:rStyle w:val="SubtleReference"/>
                <w:rFonts w:ascii="Times New Roman" w:hAnsi="Times New Roman" w:cs="Times New Roman"/>
                <w:color w:val="auto"/>
                <w:sz w:val="20"/>
              </w:rPr>
              <w:t xml:space="preserve"> </w:t>
            </w:r>
            <w:r w:rsidRPr="00280ADE">
              <w:rPr>
                <w:rStyle w:val="SubtleReference"/>
                <w:rFonts w:ascii="Times New Roman" w:hAnsi="Times New Roman" w:cs="Times New Roman"/>
                <w:color w:val="auto"/>
                <w:sz w:val="20"/>
              </w:rPr>
              <w:t xml:space="preserve">Director </w:t>
            </w:r>
            <w:r w:rsidR="004B3DB8">
              <w:rPr>
                <w:rStyle w:val="SubtleReference"/>
                <w:rFonts w:ascii="Times New Roman" w:hAnsi="Times New Roman" w:cs="Times New Roman"/>
                <w:color w:val="auto"/>
                <w:sz w:val="20"/>
              </w:rPr>
              <w:t>a</w:t>
            </w:r>
            <w:r w:rsidR="004B3DB8" w:rsidRPr="00280ADE">
              <w:rPr>
                <w:rStyle w:val="SubtleReference"/>
                <w:rFonts w:ascii="Times New Roman" w:hAnsi="Times New Roman" w:cs="Times New Roman"/>
                <w:color w:val="auto"/>
                <w:sz w:val="20"/>
              </w:rPr>
              <w:t xml:space="preserve">nd </w:t>
            </w:r>
            <w:r w:rsidRPr="00280ADE">
              <w:rPr>
                <w:rStyle w:val="SubtleReference"/>
                <w:rFonts w:ascii="Times New Roman" w:hAnsi="Times New Roman" w:cs="Times New Roman"/>
                <w:color w:val="auto"/>
                <w:sz w:val="20"/>
              </w:rPr>
              <w:t xml:space="preserve">Head (Food </w:t>
            </w:r>
            <w:r w:rsidR="00A750B8">
              <w:rPr>
                <w:rStyle w:val="SubtleReference"/>
                <w:rFonts w:ascii="Times New Roman" w:hAnsi="Times New Roman" w:cs="Times New Roman"/>
                <w:color w:val="auto"/>
                <w:sz w:val="20"/>
              </w:rPr>
              <w:t>a</w:t>
            </w:r>
            <w:r w:rsidR="00A750B8" w:rsidRPr="00280ADE">
              <w:rPr>
                <w:rStyle w:val="SubtleReference"/>
                <w:rFonts w:ascii="Times New Roman" w:hAnsi="Times New Roman" w:cs="Times New Roman"/>
                <w:color w:val="auto"/>
                <w:sz w:val="20"/>
              </w:rPr>
              <w:t xml:space="preserve">nd </w:t>
            </w:r>
            <w:r w:rsidRPr="00280ADE">
              <w:rPr>
                <w:rStyle w:val="SubtleReference"/>
                <w:rFonts w:ascii="Times New Roman" w:hAnsi="Times New Roman" w:cs="Times New Roman"/>
                <w:color w:val="auto"/>
                <w:sz w:val="20"/>
              </w:rPr>
              <w:t>Agriculture) [Representing Director General (</w:t>
            </w:r>
            <w:r w:rsidRPr="00280ADE">
              <w:rPr>
                <w:i/>
                <w:iCs/>
              </w:rPr>
              <w:t>Ex-</w:t>
            </w:r>
            <w:r w:rsidR="00A750B8" w:rsidRPr="00280ADE">
              <w:rPr>
                <w:i/>
                <w:iCs/>
              </w:rPr>
              <w:t>officio</w:t>
            </w:r>
            <w:r w:rsidRPr="00280ADE">
              <w:rPr>
                <w:rStyle w:val="SubtleReference"/>
                <w:rFonts w:ascii="Times New Roman" w:hAnsi="Times New Roman" w:cs="Times New Roman"/>
                <w:color w:val="auto"/>
                <w:sz w:val="20"/>
              </w:rPr>
              <w:t>)]</w:t>
            </w:r>
          </w:p>
        </w:tc>
      </w:tr>
    </w:tbl>
    <w:p w14:paraId="0996B821" w14:textId="77777777" w:rsidR="00485F14" w:rsidRPr="00BB1EA8" w:rsidRDefault="00485F14" w:rsidP="00BB1EA8">
      <w:pPr>
        <w:spacing w:line="240" w:lineRule="auto"/>
        <w:rPr>
          <w:rFonts w:ascii="Times New Roman" w:eastAsia="Times New Roman" w:hAnsi="Times New Roman" w:cs="Times New Roman"/>
          <w:b/>
          <w:sz w:val="20"/>
          <w:szCs w:val="20"/>
        </w:rPr>
      </w:pPr>
    </w:p>
    <w:p w14:paraId="76227C43" w14:textId="77777777" w:rsidR="001823FB" w:rsidRPr="00BB1EA8" w:rsidRDefault="001823FB" w:rsidP="00BB1EA8">
      <w:pPr>
        <w:autoSpaceDE w:val="0"/>
        <w:autoSpaceDN w:val="0"/>
        <w:adjustRightInd w:val="0"/>
        <w:spacing w:after="0" w:line="240" w:lineRule="auto"/>
        <w:jc w:val="center"/>
        <w:rPr>
          <w:rFonts w:ascii="Times New Roman" w:eastAsiaTheme="minorHAnsi" w:hAnsi="Times New Roman" w:cs="Times New Roman"/>
          <w:i/>
          <w:iCs/>
          <w:sz w:val="20"/>
          <w:szCs w:val="20"/>
          <w:lang w:bidi="hi-IN"/>
        </w:rPr>
      </w:pPr>
      <w:r w:rsidRPr="00BB1EA8">
        <w:rPr>
          <w:rFonts w:ascii="Times New Roman" w:eastAsiaTheme="minorHAnsi" w:hAnsi="Times New Roman" w:cs="Times New Roman"/>
          <w:i/>
          <w:iCs/>
          <w:sz w:val="20"/>
          <w:szCs w:val="20"/>
          <w:lang w:bidi="hi-IN"/>
        </w:rPr>
        <w:t>Member Secretary</w:t>
      </w:r>
    </w:p>
    <w:p w14:paraId="240611F9" w14:textId="7233E568" w:rsidR="001823FB" w:rsidRPr="00280ADE" w:rsidRDefault="00A03C75" w:rsidP="00BB1EA8">
      <w:pPr>
        <w:autoSpaceDE w:val="0"/>
        <w:autoSpaceDN w:val="0"/>
        <w:adjustRightInd w:val="0"/>
        <w:spacing w:after="0" w:line="240" w:lineRule="auto"/>
        <w:jc w:val="center"/>
        <w:rPr>
          <w:rStyle w:val="SubtleReference"/>
          <w:color w:val="auto"/>
        </w:rPr>
      </w:pPr>
      <w:r w:rsidRPr="00280ADE">
        <w:rPr>
          <w:rStyle w:val="SubtleReference"/>
          <w:rFonts w:ascii="Times New Roman" w:hAnsi="Times New Roman" w:cs="Times New Roman"/>
          <w:color w:val="auto"/>
          <w:sz w:val="20"/>
          <w:szCs w:val="20"/>
        </w:rPr>
        <w:t xml:space="preserve">Shri Debasish </w:t>
      </w:r>
      <w:proofErr w:type="spellStart"/>
      <w:r w:rsidRPr="00280ADE">
        <w:rPr>
          <w:rStyle w:val="SubtleReference"/>
          <w:rFonts w:ascii="Times New Roman" w:hAnsi="Times New Roman" w:cs="Times New Roman"/>
          <w:color w:val="auto"/>
          <w:sz w:val="20"/>
          <w:szCs w:val="20"/>
        </w:rPr>
        <w:t>Mahalik</w:t>
      </w:r>
      <w:proofErr w:type="spellEnd"/>
    </w:p>
    <w:p w14:paraId="17EC4C36" w14:textId="6474D42B" w:rsidR="001823FB" w:rsidRPr="00280ADE" w:rsidRDefault="00A03C75" w:rsidP="00BB1EA8">
      <w:pPr>
        <w:autoSpaceDE w:val="0"/>
        <w:autoSpaceDN w:val="0"/>
        <w:adjustRightInd w:val="0"/>
        <w:spacing w:after="0" w:line="240" w:lineRule="auto"/>
        <w:jc w:val="center"/>
        <w:rPr>
          <w:rStyle w:val="SubtleReference"/>
          <w:color w:val="auto"/>
        </w:rPr>
      </w:pPr>
      <w:r w:rsidRPr="00280ADE">
        <w:rPr>
          <w:rStyle w:val="SubtleReference"/>
          <w:rFonts w:ascii="Times New Roman" w:hAnsi="Times New Roman" w:cs="Times New Roman"/>
          <w:color w:val="auto"/>
          <w:sz w:val="20"/>
          <w:szCs w:val="20"/>
        </w:rPr>
        <w:t>Scientist ‘C’/Deputy Director</w:t>
      </w:r>
    </w:p>
    <w:p w14:paraId="5F34636B" w14:textId="327D6D3C" w:rsidR="0046074E" w:rsidRPr="00280ADE" w:rsidRDefault="00A03C75" w:rsidP="00BB1EA8">
      <w:pPr>
        <w:spacing w:line="240" w:lineRule="auto"/>
        <w:jc w:val="center"/>
        <w:rPr>
          <w:rStyle w:val="SubtleReference"/>
          <w:color w:val="auto"/>
        </w:rPr>
      </w:pPr>
      <w:r w:rsidRPr="00280ADE">
        <w:rPr>
          <w:rStyle w:val="SubtleReference"/>
          <w:rFonts w:ascii="Times New Roman" w:hAnsi="Times New Roman" w:cs="Times New Roman"/>
          <w:color w:val="auto"/>
          <w:sz w:val="20"/>
          <w:szCs w:val="20"/>
        </w:rPr>
        <w:t xml:space="preserve">(Food </w:t>
      </w:r>
      <w:r>
        <w:rPr>
          <w:rStyle w:val="SubtleReference"/>
          <w:rFonts w:ascii="Times New Roman" w:hAnsi="Times New Roman" w:cs="Times New Roman"/>
          <w:color w:val="auto"/>
          <w:sz w:val="20"/>
          <w:szCs w:val="20"/>
        </w:rPr>
        <w:t>a</w:t>
      </w:r>
      <w:r w:rsidRPr="00280ADE">
        <w:rPr>
          <w:rStyle w:val="SubtleReference"/>
          <w:rFonts w:ascii="Times New Roman" w:hAnsi="Times New Roman" w:cs="Times New Roman"/>
          <w:color w:val="auto"/>
          <w:sz w:val="20"/>
          <w:szCs w:val="20"/>
        </w:rPr>
        <w:t>nd Agriculture), B</w:t>
      </w:r>
      <w:r>
        <w:rPr>
          <w:rStyle w:val="SubtleReference"/>
          <w:rFonts w:ascii="Times New Roman" w:hAnsi="Times New Roman" w:cs="Times New Roman"/>
          <w:color w:val="auto"/>
          <w:sz w:val="20"/>
          <w:szCs w:val="20"/>
        </w:rPr>
        <w:t>IS</w:t>
      </w:r>
    </w:p>
    <w:p w14:paraId="77D6FBB9" w14:textId="77777777" w:rsidR="00FC584C" w:rsidRPr="00BB1EA8" w:rsidRDefault="00FC584C" w:rsidP="00BB1EA8">
      <w:pPr>
        <w:spacing w:line="240" w:lineRule="auto"/>
        <w:jc w:val="center"/>
        <w:rPr>
          <w:rFonts w:ascii="Times New Roman" w:eastAsiaTheme="minorHAnsi" w:hAnsi="Times New Roman" w:cs="Times New Roman"/>
          <w:sz w:val="20"/>
          <w:szCs w:val="20"/>
          <w:lang w:bidi="hi-IN"/>
        </w:rPr>
      </w:pPr>
    </w:p>
    <w:p w14:paraId="0D83F214" w14:textId="1E2BFF6B" w:rsidR="00FC584C" w:rsidRDefault="00FC584C" w:rsidP="00C55AF5">
      <w:pPr>
        <w:spacing w:after="0" w:line="240" w:lineRule="auto"/>
        <w:jc w:val="center"/>
        <w:rPr>
          <w:rFonts w:ascii="Times New Roman" w:hAnsi="Times New Roman" w:cs="Times New Roman"/>
          <w:sz w:val="20"/>
          <w:szCs w:val="20"/>
        </w:rPr>
      </w:pPr>
      <w:r w:rsidRPr="00BB1EA8">
        <w:rPr>
          <w:rFonts w:ascii="Times New Roman" w:hAnsi="Times New Roman" w:cs="Times New Roman"/>
          <w:sz w:val="20"/>
          <w:szCs w:val="20"/>
        </w:rPr>
        <w:t>Panel for Equipment Related Slaughter House and Meat Industry FAD 18/P</w:t>
      </w:r>
      <w:r w:rsidR="00E87620" w:rsidRPr="00BB1EA8">
        <w:rPr>
          <w:rFonts w:ascii="Times New Roman" w:hAnsi="Times New Roman" w:cs="Times New Roman"/>
          <w:sz w:val="20"/>
          <w:szCs w:val="20"/>
        </w:rPr>
        <w:t xml:space="preserve"> </w:t>
      </w:r>
      <w:r w:rsidRPr="00BB1EA8">
        <w:rPr>
          <w:rFonts w:ascii="Times New Roman" w:hAnsi="Times New Roman" w:cs="Times New Roman"/>
          <w:sz w:val="20"/>
          <w:szCs w:val="20"/>
        </w:rPr>
        <w:t>4</w:t>
      </w:r>
    </w:p>
    <w:p w14:paraId="18F268F1" w14:textId="77777777" w:rsidR="00C55AF5" w:rsidRPr="00BB1EA8" w:rsidRDefault="00C55AF5" w:rsidP="00280ADE">
      <w:pPr>
        <w:spacing w:after="0" w:line="240" w:lineRule="auto"/>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063"/>
      </w:tblGrid>
      <w:tr w:rsidR="00FC584C" w:rsidRPr="00BB1EA8" w14:paraId="4B5237CF" w14:textId="77777777" w:rsidTr="00E87620">
        <w:tc>
          <w:tcPr>
            <w:tcW w:w="5158" w:type="dxa"/>
          </w:tcPr>
          <w:p w14:paraId="19EAA523" w14:textId="77777777" w:rsidR="00FC584C" w:rsidRPr="00BB1EA8" w:rsidRDefault="00FC584C" w:rsidP="00BB1EA8">
            <w:pPr>
              <w:spacing w:line="240" w:lineRule="auto"/>
              <w:jc w:val="center"/>
              <w:rPr>
                <w:rFonts w:ascii="Times New Roman" w:hAnsi="Times New Roman" w:cs="Times New Roman"/>
                <w:i/>
                <w:iCs/>
                <w:sz w:val="20"/>
              </w:rPr>
            </w:pPr>
            <w:r w:rsidRPr="00BB1EA8">
              <w:rPr>
                <w:rFonts w:ascii="Times New Roman" w:hAnsi="Times New Roman" w:cs="Times New Roman"/>
                <w:i/>
                <w:iCs/>
                <w:sz w:val="20"/>
              </w:rPr>
              <w:t xml:space="preserve">Organization </w:t>
            </w:r>
          </w:p>
        </w:tc>
        <w:tc>
          <w:tcPr>
            <w:tcW w:w="4192" w:type="dxa"/>
          </w:tcPr>
          <w:p w14:paraId="59CDE836" w14:textId="77777777" w:rsidR="00FC584C" w:rsidRPr="00BB1EA8" w:rsidRDefault="00FC584C" w:rsidP="00BB1EA8">
            <w:pPr>
              <w:spacing w:line="240" w:lineRule="auto"/>
              <w:jc w:val="center"/>
              <w:rPr>
                <w:rFonts w:ascii="Times New Roman" w:hAnsi="Times New Roman" w:cs="Times New Roman"/>
                <w:i/>
                <w:iCs/>
                <w:sz w:val="20"/>
              </w:rPr>
            </w:pPr>
            <w:r w:rsidRPr="00BB1EA8">
              <w:rPr>
                <w:rFonts w:ascii="Times New Roman" w:hAnsi="Times New Roman" w:cs="Times New Roman"/>
                <w:i/>
                <w:iCs/>
                <w:sz w:val="20"/>
              </w:rPr>
              <w:t>Representative(s)</w:t>
            </w:r>
          </w:p>
        </w:tc>
      </w:tr>
      <w:tr w:rsidR="00FC584C" w:rsidRPr="00BB1EA8" w14:paraId="02E0C81A" w14:textId="77777777" w:rsidTr="00280ADE">
        <w:trPr>
          <w:trHeight w:val="450"/>
        </w:trPr>
        <w:tc>
          <w:tcPr>
            <w:tcW w:w="5158" w:type="dxa"/>
          </w:tcPr>
          <w:p w14:paraId="2C33D206" w14:textId="77777777" w:rsidR="00FC584C" w:rsidRPr="00BB1EA8" w:rsidRDefault="00FC584C" w:rsidP="00BB1EA8">
            <w:pPr>
              <w:spacing w:line="240" w:lineRule="auto"/>
              <w:jc w:val="both"/>
              <w:rPr>
                <w:rFonts w:ascii="Times New Roman" w:hAnsi="Times New Roman" w:cs="Times New Roman"/>
                <w:sz w:val="20"/>
              </w:rPr>
            </w:pPr>
            <w:r w:rsidRPr="00BB1EA8">
              <w:rPr>
                <w:rFonts w:ascii="Times New Roman" w:hAnsi="Times New Roman" w:cs="Times New Roman"/>
                <w:sz w:val="20"/>
              </w:rPr>
              <w:t xml:space="preserve">Tamil Nadu Vet &amp; Animal Sciences University, Chennai </w:t>
            </w:r>
          </w:p>
        </w:tc>
        <w:tc>
          <w:tcPr>
            <w:tcW w:w="4192" w:type="dxa"/>
          </w:tcPr>
          <w:p w14:paraId="5B0CF124" w14:textId="3F540183" w:rsidR="00E6782B" w:rsidRPr="00BB1EA8" w:rsidRDefault="004F1F8C">
            <w:pPr>
              <w:autoSpaceDE w:val="0"/>
              <w:autoSpaceDN w:val="0"/>
              <w:adjustRightInd w:val="0"/>
              <w:spacing w:after="0" w:line="240" w:lineRule="auto"/>
              <w:jc w:val="both"/>
              <w:rPr>
                <w:rFonts w:ascii="Times New Roman" w:eastAsiaTheme="minorHAnsi" w:hAnsi="Times New Roman" w:cs="Times New Roman"/>
                <w:b/>
                <w:bCs/>
                <w:sz w:val="20"/>
              </w:rPr>
            </w:pPr>
            <w:r w:rsidRPr="00280ADE">
              <w:rPr>
                <w:rStyle w:val="SubtleReference"/>
                <w:rFonts w:ascii="Times New Roman" w:hAnsi="Times New Roman" w:cs="Times New Roman"/>
                <w:color w:val="auto"/>
                <w:sz w:val="20"/>
              </w:rPr>
              <w:t>Dr R. Narendra Babu</w:t>
            </w:r>
            <w:r w:rsidRPr="004F1F8C">
              <w:rPr>
                <w:rFonts w:ascii="Times New Roman" w:eastAsiaTheme="minorHAnsi" w:hAnsi="Times New Roman" w:cs="Times New Roman"/>
                <w:sz w:val="20"/>
              </w:rPr>
              <w:t xml:space="preserve"> </w:t>
            </w:r>
            <w:r w:rsidR="00E6782B" w:rsidRPr="00BB1EA8">
              <w:rPr>
                <w:rFonts w:ascii="Times New Roman" w:eastAsiaTheme="minorHAnsi" w:hAnsi="Times New Roman" w:cs="Times New Roman"/>
                <w:b/>
                <w:bCs/>
                <w:sz w:val="20"/>
              </w:rPr>
              <w:t>(</w:t>
            </w:r>
            <w:r w:rsidR="00E6782B" w:rsidRPr="00BB1EA8">
              <w:rPr>
                <w:rFonts w:ascii="Times New Roman" w:eastAsiaTheme="minorHAnsi" w:hAnsi="Times New Roman" w:cs="Times New Roman"/>
                <w:b/>
                <w:bCs/>
                <w:i/>
                <w:iCs/>
                <w:sz w:val="20"/>
              </w:rPr>
              <w:t>Conven</w:t>
            </w:r>
            <w:r w:rsidR="00E9429C">
              <w:rPr>
                <w:rFonts w:ascii="Times New Roman" w:eastAsiaTheme="minorHAnsi" w:hAnsi="Times New Roman" w:cs="Times New Roman"/>
                <w:b/>
                <w:bCs/>
                <w:i/>
                <w:iCs/>
                <w:sz w:val="20"/>
              </w:rPr>
              <w:t>e</w:t>
            </w:r>
            <w:r w:rsidR="00E6782B" w:rsidRPr="00BB1EA8">
              <w:rPr>
                <w:rFonts w:ascii="Times New Roman" w:eastAsiaTheme="minorHAnsi" w:hAnsi="Times New Roman" w:cs="Times New Roman"/>
                <w:b/>
                <w:bCs/>
                <w:i/>
                <w:iCs/>
                <w:sz w:val="20"/>
              </w:rPr>
              <w:t>r</w:t>
            </w:r>
            <w:r w:rsidR="00E6782B" w:rsidRPr="00BB1EA8">
              <w:rPr>
                <w:rFonts w:ascii="Times New Roman" w:eastAsiaTheme="minorHAnsi" w:hAnsi="Times New Roman" w:cs="Times New Roman"/>
                <w:b/>
                <w:bCs/>
                <w:sz w:val="20"/>
              </w:rPr>
              <w:t>)</w:t>
            </w:r>
          </w:p>
          <w:p w14:paraId="1A8BDE6D" w14:textId="5D305F68" w:rsidR="00E6782B" w:rsidRPr="00280ADE" w:rsidRDefault="00E6782B" w:rsidP="00280ADE">
            <w:pPr>
              <w:autoSpaceDE w:val="0"/>
              <w:autoSpaceDN w:val="0"/>
              <w:adjustRightInd w:val="0"/>
              <w:spacing w:after="120" w:line="240" w:lineRule="auto"/>
              <w:jc w:val="both"/>
              <w:rPr>
                <w:rStyle w:val="SubtleReference"/>
              </w:rPr>
            </w:pPr>
            <w:r w:rsidRPr="00BB1EA8">
              <w:rPr>
                <w:rFonts w:ascii="Times New Roman" w:eastAsiaTheme="minorHAnsi" w:hAnsi="Times New Roman" w:cs="Times New Roman"/>
                <w:sz w:val="20"/>
              </w:rPr>
              <w:t xml:space="preserve">      </w:t>
            </w:r>
            <w:r w:rsidR="004F1F8C" w:rsidRPr="00280ADE">
              <w:rPr>
                <w:rStyle w:val="SubtleReference"/>
                <w:rFonts w:ascii="Times New Roman" w:hAnsi="Times New Roman" w:cs="Times New Roman"/>
                <w:color w:val="auto"/>
                <w:sz w:val="20"/>
              </w:rPr>
              <w:t xml:space="preserve">Dr S. </w:t>
            </w:r>
            <w:proofErr w:type="spellStart"/>
            <w:r w:rsidR="004F1F8C" w:rsidRPr="00280ADE">
              <w:rPr>
                <w:rStyle w:val="SubtleReference"/>
                <w:rFonts w:ascii="Times New Roman" w:hAnsi="Times New Roman" w:cs="Times New Roman"/>
                <w:color w:val="auto"/>
                <w:sz w:val="20"/>
              </w:rPr>
              <w:t>Ezhilvelan</w:t>
            </w:r>
            <w:proofErr w:type="spellEnd"/>
          </w:p>
        </w:tc>
      </w:tr>
      <w:tr w:rsidR="00FC584C" w:rsidRPr="00BB1EA8" w14:paraId="3D5EFBBD" w14:textId="77777777" w:rsidTr="00280ADE">
        <w:trPr>
          <w:trHeight w:val="171"/>
        </w:trPr>
        <w:tc>
          <w:tcPr>
            <w:tcW w:w="5158" w:type="dxa"/>
          </w:tcPr>
          <w:p w14:paraId="578A3146" w14:textId="41BEA996" w:rsidR="00FC584C" w:rsidRPr="00BB1EA8" w:rsidRDefault="00E6782B" w:rsidP="00280ADE">
            <w:pPr>
              <w:autoSpaceDE w:val="0"/>
              <w:autoSpaceDN w:val="0"/>
              <w:adjustRightInd w:val="0"/>
              <w:spacing w:after="0" w:line="240" w:lineRule="auto"/>
              <w:jc w:val="both"/>
              <w:rPr>
                <w:rFonts w:ascii="Times New Roman" w:hAnsi="Times New Roman" w:cs="Times New Roman"/>
                <w:sz w:val="20"/>
              </w:rPr>
            </w:pPr>
            <w:r w:rsidRPr="00BB1EA8">
              <w:rPr>
                <w:rFonts w:ascii="Times New Roman" w:eastAsiaTheme="minorHAnsi" w:hAnsi="Times New Roman" w:cs="Times New Roman"/>
                <w:sz w:val="20"/>
              </w:rPr>
              <w:t>ICAR - Indian Veterinary Research Institute,</w:t>
            </w:r>
            <w:r w:rsidR="00E868DA">
              <w:rPr>
                <w:rStyle w:val="Strong"/>
                <w:color w:val="111111"/>
                <w:shd w:val="clear" w:color="auto" w:fill="FFFFFF"/>
              </w:rPr>
              <w:t xml:space="preserve"> </w:t>
            </w:r>
            <w:r w:rsidR="002B68B6" w:rsidRPr="00720604">
              <w:rPr>
                <w:rStyle w:val="Strong"/>
                <w:rFonts w:ascii="Times New Roman" w:hAnsi="Times New Roman" w:cs="Times New Roman"/>
                <w:b w:val="0"/>
                <w:bCs w:val="0"/>
                <w:color w:val="111111"/>
                <w:sz w:val="20"/>
                <w:shd w:val="clear" w:color="auto" w:fill="FFFFFF"/>
              </w:rPr>
              <w:t>Bareilly</w:t>
            </w:r>
          </w:p>
        </w:tc>
        <w:tc>
          <w:tcPr>
            <w:tcW w:w="4192" w:type="dxa"/>
          </w:tcPr>
          <w:p w14:paraId="6B9139B0" w14:textId="78AD1AD1" w:rsidR="00FC584C" w:rsidRPr="00280ADE" w:rsidRDefault="004F1F8C" w:rsidP="00280ADE">
            <w:pPr>
              <w:spacing w:after="120" w:line="240" w:lineRule="auto"/>
              <w:jc w:val="both"/>
              <w:rPr>
                <w:rStyle w:val="SubtleReference"/>
                <w:color w:val="auto"/>
              </w:rPr>
            </w:pPr>
            <w:r w:rsidRPr="00280ADE">
              <w:rPr>
                <w:rStyle w:val="SubtleReference"/>
                <w:rFonts w:ascii="Times New Roman" w:hAnsi="Times New Roman" w:cs="Times New Roman"/>
                <w:color w:val="auto"/>
                <w:sz w:val="20"/>
              </w:rPr>
              <w:t>Dr Ravikant Agarwal</w:t>
            </w:r>
          </w:p>
        </w:tc>
      </w:tr>
      <w:tr w:rsidR="00FC584C" w:rsidRPr="00BB1EA8" w14:paraId="102A90B8" w14:textId="77777777" w:rsidTr="00E87620">
        <w:tc>
          <w:tcPr>
            <w:tcW w:w="5158" w:type="dxa"/>
          </w:tcPr>
          <w:p w14:paraId="7FEC6396" w14:textId="77777777" w:rsidR="00FC584C" w:rsidRPr="00BB1EA8" w:rsidRDefault="00E6782B" w:rsidP="00BB1EA8">
            <w:pPr>
              <w:spacing w:line="240" w:lineRule="auto"/>
              <w:jc w:val="both"/>
              <w:rPr>
                <w:rFonts w:ascii="Times New Roman" w:hAnsi="Times New Roman" w:cs="Times New Roman"/>
                <w:sz w:val="20"/>
              </w:rPr>
            </w:pPr>
            <w:r w:rsidRPr="00BB1EA8">
              <w:rPr>
                <w:rFonts w:ascii="Times New Roman" w:eastAsiaTheme="minorHAnsi" w:hAnsi="Times New Roman" w:cs="Times New Roman"/>
                <w:sz w:val="20"/>
              </w:rPr>
              <w:t>National Research Centre for Pig, Guwahati</w:t>
            </w:r>
          </w:p>
        </w:tc>
        <w:tc>
          <w:tcPr>
            <w:tcW w:w="4192" w:type="dxa"/>
          </w:tcPr>
          <w:p w14:paraId="2AB58135" w14:textId="7E848DFA" w:rsidR="00FC584C" w:rsidRPr="00280ADE" w:rsidRDefault="004F1F8C" w:rsidP="00280ADE">
            <w:pPr>
              <w:autoSpaceDE w:val="0"/>
              <w:autoSpaceDN w:val="0"/>
              <w:adjustRightInd w:val="0"/>
              <w:spacing w:after="120" w:line="240" w:lineRule="auto"/>
              <w:jc w:val="both"/>
              <w:rPr>
                <w:rStyle w:val="SubtleReference"/>
                <w:color w:val="auto"/>
              </w:rPr>
            </w:pPr>
            <w:r w:rsidRPr="00280ADE">
              <w:rPr>
                <w:rStyle w:val="SubtleReference"/>
                <w:rFonts w:ascii="Times New Roman" w:hAnsi="Times New Roman" w:cs="Times New Roman"/>
                <w:color w:val="auto"/>
                <w:sz w:val="20"/>
              </w:rPr>
              <w:t>Dr R. Thomas</w:t>
            </w:r>
          </w:p>
        </w:tc>
      </w:tr>
    </w:tbl>
    <w:p w14:paraId="4BFE9ABD" w14:textId="77777777" w:rsidR="00FC584C" w:rsidRPr="00BB1EA8" w:rsidRDefault="00FC584C" w:rsidP="00BB1EA8">
      <w:pPr>
        <w:spacing w:line="240" w:lineRule="auto"/>
        <w:jc w:val="center"/>
        <w:rPr>
          <w:rFonts w:ascii="Times New Roman" w:hAnsi="Times New Roman" w:cs="Times New Roman"/>
          <w:sz w:val="20"/>
          <w:szCs w:val="20"/>
        </w:rPr>
      </w:pPr>
    </w:p>
    <w:sectPr w:rsidR="00FC584C" w:rsidRPr="00BB1EA8" w:rsidSect="008C5DB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TS AMC" w:date="2024-07-27T12:31:00Z" w:initials="IA">
    <w:p w14:paraId="7883EACC" w14:textId="6C8E30C2" w:rsidR="00026036" w:rsidRDefault="00026036">
      <w:pPr>
        <w:pStyle w:val="CommentText"/>
      </w:pPr>
      <w:r>
        <w:rPr>
          <w:rStyle w:val="CommentReference"/>
        </w:rPr>
        <w:annotationRef/>
      </w:r>
      <w:r w:rsidRPr="00026036">
        <w:t>kindly review if it is the title correct from the English meaning or not?</w:t>
      </w:r>
    </w:p>
  </w:comment>
  <w:comment w:id="1" w:author="DEBASISH MAHALIK" w:date="2024-07-29T12:29:00Z" w:initials="DM">
    <w:p w14:paraId="392AB8D6" w14:textId="6134E7AB" w:rsidR="00280ADE" w:rsidRDefault="00280ADE">
      <w:pPr>
        <w:pStyle w:val="CommentText"/>
      </w:pPr>
      <w:r>
        <w:rPr>
          <w:rStyle w:val="CommentReference"/>
        </w:rPr>
        <w:annotationRef/>
      </w:r>
      <w:r>
        <w:t>The title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83EACC" w15:done="0"/>
  <w15:commentEx w15:paraId="392AB8D6" w15:paraIdParent="7883EA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C8878A" w16cex:dateUtc="2024-07-29T0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83EACC" w16cid:durableId="2A4F6708"/>
  <w16cid:commentId w16cid:paraId="392AB8D6" w16cid:durableId="76C887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57B"/>
    <w:multiLevelType w:val="hybridMultilevel"/>
    <w:tmpl w:val="644082B6"/>
    <w:lvl w:ilvl="0" w:tplc="E0662BA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081406"/>
    <w:multiLevelType w:val="hybridMultilevel"/>
    <w:tmpl w:val="EF1A4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199821">
    <w:abstractNumId w:val="1"/>
  </w:num>
  <w:num w:numId="2" w16cid:durableId="3769278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S AMC">
    <w15:presenceInfo w15:providerId="None" w15:userId="ITS AMC"/>
  </w15:person>
  <w15:person w15:author="DEBASISH MAHALIK">
    <w15:presenceInfo w15:providerId="Windows Live" w15:userId="61b5610a16356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F3"/>
    <w:rsid w:val="00026036"/>
    <w:rsid w:val="000459D4"/>
    <w:rsid w:val="00066AB6"/>
    <w:rsid w:val="0007183D"/>
    <w:rsid w:val="000A2F95"/>
    <w:rsid w:val="000A6A23"/>
    <w:rsid w:val="001727E1"/>
    <w:rsid w:val="001823FB"/>
    <w:rsid w:val="001E17B2"/>
    <w:rsid w:val="001E5581"/>
    <w:rsid w:val="001F5484"/>
    <w:rsid w:val="001F695D"/>
    <w:rsid w:val="002010AD"/>
    <w:rsid w:val="0020616E"/>
    <w:rsid w:val="00225A0E"/>
    <w:rsid w:val="002328C7"/>
    <w:rsid w:val="00254B41"/>
    <w:rsid w:val="00280ADE"/>
    <w:rsid w:val="0029329E"/>
    <w:rsid w:val="00296317"/>
    <w:rsid w:val="00296F9C"/>
    <w:rsid w:val="002A2F22"/>
    <w:rsid w:val="002B68B6"/>
    <w:rsid w:val="002F3214"/>
    <w:rsid w:val="003144FB"/>
    <w:rsid w:val="00325252"/>
    <w:rsid w:val="003737A6"/>
    <w:rsid w:val="003C3757"/>
    <w:rsid w:val="003C7395"/>
    <w:rsid w:val="003E0AD9"/>
    <w:rsid w:val="003E7CD9"/>
    <w:rsid w:val="00413D07"/>
    <w:rsid w:val="004310E8"/>
    <w:rsid w:val="00435210"/>
    <w:rsid w:val="00441577"/>
    <w:rsid w:val="00446F01"/>
    <w:rsid w:val="0046074E"/>
    <w:rsid w:val="0047488A"/>
    <w:rsid w:val="00480F38"/>
    <w:rsid w:val="00485F14"/>
    <w:rsid w:val="00495A5D"/>
    <w:rsid w:val="004A78B6"/>
    <w:rsid w:val="004B3DB8"/>
    <w:rsid w:val="004F1F8C"/>
    <w:rsid w:val="004F520A"/>
    <w:rsid w:val="005051C3"/>
    <w:rsid w:val="00543A50"/>
    <w:rsid w:val="00547912"/>
    <w:rsid w:val="00547F3C"/>
    <w:rsid w:val="005651D1"/>
    <w:rsid w:val="005C07F9"/>
    <w:rsid w:val="005D6878"/>
    <w:rsid w:val="005F1DC6"/>
    <w:rsid w:val="00612BFC"/>
    <w:rsid w:val="00625549"/>
    <w:rsid w:val="00657F57"/>
    <w:rsid w:val="006654D3"/>
    <w:rsid w:val="006673BD"/>
    <w:rsid w:val="00667B09"/>
    <w:rsid w:val="006A1424"/>
    <w:rsid w:val="006C3B0D"/>
    <w:rsid w:val="006C409C"/>
    <w:rsid w:val="006C6254"/>
    <w:rsid w:val="006D3EB7"/>
    <w:rsid w:val="006D777A"/>
    <w:rsid w:val="006F5D9E"/>
    <w:rsid w:val="006F613B"/>
    <w:rsid w:val="007176D5"/>
    <w:rsid w:val="00732972"/>
    <w:rsid w:val="00796B52"/>
    <w:rsid w:val="00797388"/>
    <w:rsid w:val="007A7C00"/>
    <w:rsid w:val="007C6793"/>
    <w:rsid w:val="007D6518"/>
    <w:rsid w:val="007D7268"/>
    <w:rsid w:val="007E3A9A"/>
    <w:rsid w:val="008030E3"/>
    <w:rsid w:val="00890C31"/>
    <w:rsid w:val="00891E9C"/>
    <w:rsid w:val="008C1DBB"/>
    <w:rsid w:val="008C45E8"/>
    <w:rsid w:val="008C5DB4"/>
    <w:rsid w:val="008F5421"/>
    <w:rsid w:val="00903F95"/>
    <w:rsid w:val="00920861"/>
    <w:rsid w:val="009E7C05"/>
    <w:rsid w:val="00A03C75"/>
    <w:rsid w:val="00A1612B"/>
    <w:rsid w:val="00A65470"/>
    <w:rsid w:val="00A750B8"/>
    <w:rsid w:val="00A7569B"/>
    <w:rsid w:val="00AA0358"/>
    <w:rsid w:val="00AE7258"/>
    <w:rsid w:val="00AF46D8"/>
    <w:rsid w:val="00B44B96"/>
    <w:rsid w:val="00B478CD"/>
    <w:rsid w:val="00BB1EA8"/>
    <w:rsid w:val="00BB561E"/>
    <w:rsid w:val="00BC3651"/>
    <w:rsid w:val="00BC6993"/>
    <w:rsid w:val="00BD1806"/>
    <w:rsid w:val="00C44E49"/>
    <w:rsid w:val="00C5464C"/>
    <w:rsid w:val="00C55AF5"/>
    <w:rsid w:val="00C774BD"/>
    <w:rsid w:val="00C77A60"/>
    <w:rsid w:val="00C85AB5"/>
    <w:rsid w:val="00CB5622"/>
    <w:rsid w:val="00CE3F33"/>
    <w:rsid w:val="00CF4F10"/>
    <w:rsid w:val="00D2364C"/>
    <w:rsid w:val="00D27E0D"/>
    <w:rsid w:val="00D372F8"/>
    <w:rsid w:val="00D42497"/>
    <w:rsid w:val="00DC6285"/>
    <w:rsid w:val="00E25CA6"/>
    <w:rsid w:val="00E27F23"/>
    <w:rsid w:val="00E33F07"/>
    <w:rsid w:val="00E37D9A"/>
    <w:rsid w:val="00E6782B"/>
    <w:rsid w:val="00E84122"/>
    <w:rsid w:val="00E84FA0"/>
    <w:rsid w:val="00E868DA"/>
    <w:rsid w:val="00E87620"/>
    <w:rsid w:val="00E9429C"/>
    <w:rsid w:val="00EA20AE"/>
    <w:rsid w:val="00EA4FF0"/>
    <w:rsid w:val="00ED5485"/>
    <w:rsid w:val="00F720F3"/>
    <w:rsid w:val="00FC1954"/>
    <w:rsid w:val="00FC58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41E5"/>
  <w15:chartTrackingRefBased/>
  <w15:docId w15:val="{547F10A1-ED9C-4255-8BAC-D56CA3B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F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F1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F14"/>
    <w:pPr>
      <w:spacing w:after="160" w:line="259" w:lineRule="auto"/>
      <w:ind w:left="720"/>
      <w:contextualSpacing/>
    </w:pPr>
    <w:rPr>
      <w:rFonts w:eastAsiaTheme="minorHAnsi" w:cs="Mangal"/>
      <w:szCs w:val="20"/>
      <w:lang w:bidi="hi-IN"/>
    </w:rPr>
  </w:style>
  <w:style w:type="paragraph" w:styleId="NormalWeb">
    <w:name w:val="Normal (Web)"/>
    <w:basedOn w:val="Normal"/>
    <w:uiPriority w:val="99"/>
    <w:unhideWhenUsed/>
    <w:rsid w:val="00485F1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485F14"/>
    <w:pPr>
      <w:spacing w:after="0" w:line="240" w:lineRule="auto"/>
    </w:pPr>
    <w:rPr>
      <w:szCs w:val="20"/>
      <w:lang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16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2B"/>
    <w:rPr>
      <w:rFonts w:ascii="Segoe UI" w:eastAsiaTheme="minorEastAsia" w:hAnsi="Segoe UI" w:cs="Segoe UI"/>
      <w:sz w:val="18"/>
      <w:szCs w:val="18"/>
    </w:rPr>
  </w:style>
  <w:style w:type="character" w:styleId="Hyperlink">
    <w:name w:val="Hyperlink"/>
    <w:basedOn w:val="DefaultParagraphFont"/>
    <w:uiPriority w:val="99"/>
    <w:semiHidden/>
    <w:unhideWhenUsed/>
    <w:rsid w:val="00A1612B"/>
    <w:rPr>
      <w:color w:val="0000FF"/>
      <w:u w:val="single"/>
    </w:rPr>
  </w:style>
  <w:style w:type="paragraph" w:styleId="Revision">
    <w:name w:val="Revision"/>
    <w:hidden/>
    <w:uiPriority w:val="99"/>
    <w:semiHidden/>
    <w:rsid w:val="00E87620"/>
    <w:pPr>
      <w:spacing w:after="0" w:line="240" w:lineRule="auto"/>
    </w:pPr>
    <w:rPr>
      <w:rFonts w:eastAsiaTheme="minorEastAsia"/>
    </w:rPr>
  </w:style>
  <w:style w:type="character" w:styleId="SubtleReference">
    <w:name w:val="Subtle Reference"/>
    <w:basedOn w:val="DefaultParagraphFont"/>
    <w:uiPriority w:val="31"/>
    <w:qFormat/>
    <w:rsid w:val="008030E3"/>
    <w:rPr>
      <w:smallCaps/>
      <w:color w:val="5A5A5A" w:themeColor="text1" w:themeTint="A5"/>
    </w:rPr>
  </w:style>
  <w:style w:type="character" w:styleId="Strong">
    <w:name w:val="Strong"/>
    <w:basedOn w:val="DefaultParagraphFont"/>
    <w:uiPriority w:val="22"/>
    <w:qFormat/>
    <w:rsid w:val="00547F3C"/>
    <w:rPr>
      <w:b/>
      <w:bCs/>
    </w:rPr>
  </w:style>
  <w:style w:type="character" w:styleId="CommentReference">
    <w:name w:val="annotation reference"/>
    <w:basedOn w:val="DefaultParagraphFont"/>
    <w:uiPriority w:val="99"/>
    <w:semiHidden/>
    <w:unhideWhenUsed/>
    <w:rsid w:val="00026036"/>
    <w:rPr>
      <w:sz w:val="16"/>
      <w:szCs w:val="16"/>
    </w:rPr>
  </w:style>
  <w:style w:type="paragraph" w:styleId="CommentText">
    <w:name w:val="annotation text"/>
    <w:basedOn w:val="Normal"/>
    <w:link w:val="CommentTextChar"/>
    <w:uiPriority w:val="99"/>
    <w:semiHidden/>
    <w:unhideWhenUsed/>
    <w:rsid w:val="00026036"/>
    <w:pPr>
      <w:spacing w:line="240" w:lineRule="auto"/>
    </w:pPr>
    <w:rPr>
      <w:sz w:val="20"/>
      <w:szCs w:val="20"/>
    </w:rPr>
  </w:style>
  <w:style w:type="character" w:customStyle="1" w:styleId="CommentTextChar">
    <w:name w:val="Comment Text Char"/>
    <w:basedOn w:val="DefaultParagraphFont"/>
    <w:link w:val="CommentText"/>
    <w:uiPriority w:val="99"/>
    <w:semiHidden/>
    <w:rsid w:val="0002603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26036"/>
    <w:rPr>
      <w:b/>
      <w:bCs/>
    </w:rPr>
  </w:style>
  <w:style w:type="character" w:customStyle="1" w:styleId="CommentSubjectChar">
    <w:name w:val="Comment Subject Char"/>
    <w:basedOn w:val="CommentTextChar"/>
    <w:link w:val="CommentSubject"/>
    <w:uiPriority w:val="99"/>
    <w:semiHidden/>
    <w:rsid w:val="0002603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DEBASISH MAHALIK</cp:lastModifiedBy>
  <cp:revision>3</cp:revision>
  <dcterms:created xsi:type="dcterms:W3CDTF">2024-07-29T07:02:00Z</dcterms:created>
  <dcterms:modified xsi:type="dcterms:W3CDTF">2024-07-29T07:05:00Z</dcterms:modified>
</cp:coreProperties>
</file>