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34327" w14:textId="77777777" w:rsidR="00270C4A" w:rsidRDefault="00270C4A"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568F299D">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FE5D80" w:rsidRPr="00422026" w:rsidRDefault="00FE5D80"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FE5D80" w:rsidRPr="00F20963" w:rsidRDefault="00FE5D80"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FE5D80" w:rsidRPr="00C536D7" w:rsidRDefault="00FE5D80"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14:paraId="6D487C87" w14:textId="77777777" w:rsidR="00FE5D80" w:rsidRPr="00422026" w:rsidRDefault="00FE5D80"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FE5D80" w:rsidRPr="00F20963" w:rsidRDefault="00FE5D80"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FE5D80" w:rsidRPr="00C536D7" w:rsidRDefault="00FE5D80" w:rsidP="00270C4A">
                      <w:pPr>
                        <w:spacing w:after="0"/>
                        <w:rPr>
                          <w:b/>
                          <w:i/>
                        </w:rPr>
                      </w:pPr>
                    </w:p>
                  </w:txbxContent>
                </v:textbox>
              </v:shape>
            </w:pict>
          </mc:Fallback>
        </mc:AlternateContent>
      </w:r>
    </w:p>
    <w:p w14:paraId="53C3FE84" w14:textId="5D8DF542" w:rsidR="00270C4A" w:rsidRDefault="00583ED0"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sidR="00270C4A">
        <w:rPr>
          <w:rFonts w:ascii="Arial" w:eastAsia="Times New Roman" w:hAnsi="Arial" w:cs="Arial"/>
          <w:b/>
          <w:color w:val="000000"/>
          <w:sz w:val="24"/>
          <w:szCs w:val="24"/>
          <w:lang w:val="fr-FR"/>
        </w:rPr>
        <w:t xml:space="preserve"> </w:t>
      </w:r>
      <w:r w:rsidR="005E791C">
        <w:rPr>
          <w:rFonts w:ascii="Arial" w:eastAsia="Times New Roman" w:hAnsi="Arial" w:cs="Arial"/>
          <w:b/>
          <w:color w:val="000000"/>
          <w:sz w:val="24"/>
          <w:szCs w:val="24"/>
          <w:lang w:val="fr-FR"/>
        </w:rPr>
        <w:t>4006 (Part 2)</w:t>
      </w:r>
      <w:r w:rsidR="00270C4A">
        <w:rPr>
          <w:rFonts w:ascii="Arial" w:eastAsia="Times New Roman" w:hAnsi="Arial" w:cs="Arial"/>
          <w:b/>
          <w:color w:val="000000"/>
          <w:sz w:val="24"/>
          <w:szCs w:val="24"/>
          <w:lang w:val="fr-FR"/>
        </w:rPr>
        <w:t> : 202</w:t>
      </w:r>
      <w:r w:rsidR="005E791C">
        <w:rPr>
          <w:rFonts w:ascii="Arial" w:eastAsia="Times New Roman" w:hAnsi="Arial" w:cs="Arial"/>
          <w:b/>
          <w:color w:val="000000"/>
          <w:sz w:val="24"/>
          <w:szCs w:val="24"/>
          <w:lang w:val="fr-FR"/>
        </w:rPr>
        <w:t>4</w:t>
      </w:r>
    </w:p>
    <w:p w14:paraId="2107F582" w14:textId="5E1A1B23" w:rsidR="00270C4A" w:rsidRDefault="00583ED0" w:rsidP="00270C4A">
      <w:pPr>
        <w:autoSpaceDE w:val="0"/>
        <w:autoSpaceDN w:val="0"/>
        <w:adjustRightInd w:val="0"/>
        <w:spacing w:after="0" w:line="240" w:lineRule="auto"/>
        <w:ind w:left="3510" w:right="74" w:firstLine="2880"/>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933D8A">
        <w:rPr>
          <w:rFonts w:ascii="Arial" w:eastAsia="Times New Roman" w:hAnsi="Arial" w:cs="Arial"/>
          <w:b/>
          <w:color w:val="000000"/>
          <w:sz w:val="24"/>
          <w:szCs w:val="24"/>
          <w:lang w:val="fr-FR"/>
        </w:rPr>
        <w:t xml:space="preserve"> Doc</w:t>
      </w:r>
      <w:r w:rsidR="005E791C">
        <w:rPr>
          <w:rFonts w:ascii="Arial" w:eastAsia="Times New Roman" w:hAnsi="Arial" w:cs="Arial"/>
          <w:b/>
          <w:color w:val="000000"/>
          <w:sz w:val="24"/>
          <w:szCs w:val="24"/>
          <w:lang w:val="fr-FR"/>
        </w:rPr>
        <w:t>: CHD 16</w:t>
      </w:r>
      <w:r w:rsidR="00B87321">
        <w:rPr>
          <w:rFonts w:ascii="Arial" w:eastAsia="Times New Roman" w:hAnsi="Arial" w:cs="Arial"/>
          <w:b/>
          <w:color w:val="000000"/>
          <w:sz w:val="24"/>
          <w:szCs w:val="24"/>
          <w:lang w:val="fr-FR"/>
        </w:rPr>
        <w:t xml:space="preserve"> </w:t>
      </w:r>
      <w:r w:rsidR="005E791C">
        <w:rPr>
          <w:rFonts w:ascii="Arial" w:eastAsia="Times New Roman" w:hAnsi="Arial" w:cs="Arial"/>
          <w:b/>
          <w:color w:val="000000"/>
          <w:sz w:val="24"/>
          <w:szCs w:val="24"/>
          <w:lang w:val="fr-FR"/>
        </w:rPr>
        <w:t>(20531) F</w:t>
      </w:r>
    </w:p>
    <w:p w14:paraId="496230C0" w14:textId="77777777" w:rsidR="00270C4A" w:rsidRDefault="00270C4A" w:rsidP="00270C4A">
      <w:pPr>
        <w:autoSpaceDE w:val="0"/>
        <w:autoSpaceDN w:val="0"/>
        <w:adjustRightInd w:val="0"/>
        <w:spacing w:after="0" w:line="240" w:lineRule="auto"/>
        <w:ind w:right="74"/>
        <w:rPr>
          <w:rFonts w:ascii="Arial" w:eastAsia="Times New Roman" w:hAnsi="Arial" w:cs="Arial"/>
          <w:bCs/>
          <w:color w:val="000000"/>
          <w:sz w:val="24"/>
          <w:szCs w:val="24"/>
          <w:lang w:val="fr-FR"/>
        </w:rPr>
      </w:pPr>
    </w:p>
    <w:p w14:paraId="56F51C40" w14:textId="2AEFDB22" w:rsidR="00270C4A" w:rsidRDefault="00270C4A" w:rsidP="00270C4A">
      <w:pPr>
        <w:autoSpaceDE w:val="0"/>
        <w:autoSpaceDN w:val="0"/>
        <w:adjustRightInd w:val="0"/>
        <w:spacing w:after="0" w:line="240" w:lineRule="auto"/>
        <w:ind w:left="6210" w:right="74" w:hanging="2250"/>
        <w:jc w:val="both"/>
        <w:rPr>
          <w:rFonts w:ascii="Arial" w:eastAsia="Times New Roman" w:hAnsi="Arial" w:cs="Arial"/>
          <w:bCs/>
          <w:i/>
          <w:iCs/>
          <w:color w:val="000000"/>
          <w:sz w:val="20"/>
          <w:szCs w:val="20"/>
          <w:lang w:val="fr-FR"/>
        </w:rPr>
      </w:pPr>
      <w:r>
        <w:rPr>
          <w:rFonts w:ascii="Arial" w:eastAsia="Times New Roman" w:hAnsi="Arial" w:cs="Arial"/>
          <w:bCs/>
          <w:color w:val="000000"/>
          <w:sz w:val="20"/>
          <w:szCs w:val="20"/>
          <w:lang w:val="fr-FR"/>
        </w:rPr>
        <w:t xml:space="preserve">                                         </w:t>
      </w:r>
    </w:p>
    <w:p w14:paraId="1449AFAD" w14:textId="77777777" w:rsidR="00270C4A" w:rsidRPr="00CF4653" w:rsidRDefault="00270C4A" w:rsidP="00270C4A">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1D262A7B">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E48F2F"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69E52CF4" w14:textId="77777777" w:rsidR="00270C4A" w:rsidRPr="004D184C" w:rsidRDefault="00270C4A" w:rsidP="00270C4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bidi="hi-IN"/>
        </w:rPr>
      </w:pP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r>
        <w:rPr>
          <w:rFonts w:ascii="Adobe Devanagari" w:eastAsia="Times New Roman" w:hAnsi="Adobe Devanagari" w:cs="Adobe Devanagari"/>
          <w:iCs/>
          <w:color w:val="222222"/>
          <w:sz w:val="12"/>
          <w:szCs w:val="12"/>
          <w:lang w:bidi="hi-IN"/>
        </w:rPr>
        <w:tab/>
      </w:r>
    </w:p>
    <w:p w14:paraId="17FA73D2" w14:textId="712904AE" w:rsidR="00270C4A" w:rsidRPr="00BC1A1A" w:rsidRDefault="005E791C" w:rsidP="005E791C">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bidi="hi-IN"/>
        </w:rPr>
      </w:pPr>
      <w:r w:rsidRPr="001F0BED">
        <w:rPr>
          <w:rFonts w:ascii="Kokila" w:eastAsia="Times New Roman" w:hAnsi="Kokila" w:cs="Kokila"/>
          <w:b/>
          <w:bCs/>
          <w:i/>
          <w:color w:val="222222"/>
          <w:sz w:val="52"/>
          <w:szCs w:val="52"/>
          <w:cs/>
          <w:lang w:bidi="hi-IN"/>
        </w:rPr>
        <w:t>कागज़</w:t>
      </w:r>
      <w:r w:rsidRPr="005E791C">
        <w:rPr>
          <w:rFonts w:ascii="Kokila" w:eastAsia="Times New Roman" w:hAnsi="Kokila" w:cs="Kokila"/>
          <w:b/>
          <w:bCs/>
          <w:i/>
          <w:color w:val="222222"/>
          <w:sz w:val="52"/>
          <w:szCs w:val="52"/>
          <w:cs/>
          <w:lang w:bidi="hi-IN"/>
        </w:rPr>
        <w:t xml:space="preserve"> और लुगदी आधारित पैकेजिंग सामग्री के </w:t>
      </w:r>
      <w:r w:rsidRPr="005A7F04">
        <w:rPr>
          <w:rFonts w:ascii="Kokila" w:eastAsia="Times New Roman" w:hAnsi="Kokila" w:cs="Kokila"/>
          <w:b/>
          <w:bCs/>
          <w:i/>
          <w:color w:val="222222"/>
          <w:sz w:val="52"/>
          <w:szCs w:val="52"/>
          <w:cs/>
          <w:lang w:bidi="hi-IN"/>
        </w:rPr>
        <w:t>परीक्षण पद्धतियाँ</w:t>
      </w:r>
    </w:p>
    <w:p w14:paraId="6B8C2548" w14:textId="77777777" w:rsidR="005E791C" w:rsidRPr="005E791C" w:rsidRDefault="00270C4A" w:rsidP="005E791C">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4"/>
          <w:szCs w:val="44"/>
        </w:rPr>
      </w:pPr>
      <w:r w:rsidRPr="00BC1A1A">
        <w:rPr>
          <w:rFonts w:ascii="Kokila" w:eastAsia="Times New Roman" w:hAnsi="Kokila" w:cs="Kokila"/>
          <w:b/>
          <w:bCs/>
          <w:i/>
          <w:color w:val="222222"/>
          <w:sz w:val="44"/>
          <w:szCs w:val="44"/>
          <w:cs/>
          <w:lang w:bidi="hi-IN"/>
        </w:rPr>
        <w:t xml:space="preserve">भाग </w:t>
      </w:r>
      <w:r w:rsidRPr="00BC1A1A">
        <w:rPr>
          <w:rFonts w:ascii="Kokila" w:eastAsia="Times New Roman" w:hAnsi="Kokila" w:cs="Kokila"/>
          <w:b/>
          <w:bCs/>
          <w:iCs/>
          <w:color w:val="222222"/>
          <w:sz w:val="44"/>
          <w:szCs w:val="44"/>
          <w:lang w:bidi="hi-IN"/>
        </w:rPr>
        <w:t>2</w:t>
      </w:r>
      <w:r w:rsidRPr="00BC1A1A">
        <w:rPr>
          <w:rFonts w:ascii="Kokila" w:eastAsia="Times New Roman" w:hAnsi="Kokila" w:cs="Kokila"/>
          <w:b/>
          <w:bCs/>
          <w:i/>
          <w:color w:val="222222"/>
          <w:sz w:val="44"/>
          <w:szCs w:val="44"/>
          <w:cs/>
          <w:lang w:bidi="hi-IN"/>
        </w:rPr>
        <w:t xml:space="preserve"> </w:t>
      </w:r>
      <w:r w:rsidR="005E791C" w:rsidRPr="005E791C">
        <w:rPr>
          <w:rFonts w:ascii="Kokila" w:eastAsia="Times New Roman" w:hAnsi="Kokila" w:cs="Kokila"/>
          <w:b/>
          <w:bCs/>
          <w:i/>
          <w:color w:val="222222"/>
          <w:sz w:val="44"/>
          <w:szCs w:val="44"/>
          <w:cs/>
          <w:lang w:bidi="hi-IN"/>
        </w:rPr>
        <w:t>गंध</w:t>
      </w:r>
      <w:r w:rsidR="005E791C" w:rsidRPr="005E791C">
        <w:rPr>
          <w:rFonts w:ascii="Kokila" w:eastAsia="Times New Roman" w:hAnsi="Kokila" w:cs="Kokila"/>
          <w:b/>
          <w:bCs/>
          <w:i/>
          <w:color w:val="222222"/>
          <w:sz w:val="44"/>
          <w:szCs w:val="44"/>
        </w:rPr>
        <w:t xml:space="preserve">, </w:t>
      </w:r>
      <w:r w:rsidR="005E791C" w:rsidRPr="005E791C">
        <w:rPr>
          <w:rFonts w:ascii="Kokila" w:eastAsia="Times New Roman" w:hAnsi="Kokila" w:cs="Kokila"/>
          <w:b/>
          <w:bCs/>
          <w:i/>
          <w:color w:val="222222"/>
          <w:sz w:val="44"/>
          <w:szCs w:val="44"/>
          <w:cs/>
          <w:lang w:bidi="hi-IN"/>
        </w:rPr>
        <w:t>प्लाई पृथक्करण</w:t>
      </w:r>
      <w:r w:rsidR="005E791C" w:rsidRPr="005E791C">
        <w:rPr>
          <w:rFonts w:ascii="Kokila" w:eastAsia="Times New Roman" w:hAnsi="Kokila" w:cs="Kokila"/>
          <w:b/>
          <w:bCs/>
          <w:i/>
          <w:color w:val="222222"/>
          <w:sz w:val="44"/>
          <w:szCs w:val="44"/>
        </w:rPr>
        <w:t xml:space="preserve">, </w:t>
      </w:r>
      <w:r w:rsidR="005E791C" w:rsidRPr="005E791C">
        <w:rPr>
          <w:rFonts w:ascii="Kokila" w:eastAsia="Times New Roman" w:hAnsi="Kokila" w:cs="Kokila"/>
          <w:b/>
          <w:bCs/>
          <w:i/>
          <w:color w:val="222222"/>
          <w:sz w:val="44"/>
          <w:szCs w:val="44"/>
          <w:cs/>
          <w:lang w:bidi="hi-IN"/>
        </w:rPr>
        <w:t xml:space="preserve">पंचर और </w:t>
      </w:r>
    </w:p>
    <w:p w14:paraId="10D272FD" w14:textId="7A7F3EBA" w:rsidR="00270C4A" w:rsidRPr="00BC1A1A" w:rsidRDefault="005E791C" w:rsidP="005E791C">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40"/>
          <w:szCs w:val="40"/>
          <w:lang w:bidi="hi-IN"/>
        </w:rPr>
      </w:pPr>
      <w:r w:rsidRPr="005E791C">
        <w:rPr>
          <w:rFonts w:ascii="Kokila" w:eastAsia="Times New Roman" w:hAnsi="Kokila" w:cs="Kokila"/>
          <w:b/>
          <w:bCs/>
          <w:i/>
          <w:color w:val="222222"/>
          <w:sz w:val="44"/>
          <w:szCs w:val="44"/>
          <w:cs/>
          <w:lang w:bidi="hi-IN"/>
        </w:rPr>
        <w:t>रिड्यूसिबल सल्फर</w:t>
      </w:r>
    </w:p>
    <w:p w14:paraId="7492182B" w14:textId="54888F49" w:rsidR="00270C4A" w:rsidRPr="00BC1A1A" w:rsidRDefault="00270C4A" w:rsidP="00270C4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lang w:bidi="hi-IN"/>
        </w:rPr>
      </w:pPr>
      <w:r w:rsidRPr="00BC1A1A">
        <w:rPr>
          <w:rFonts w:ascii="Kokila" w:eastAsia="Times New Roman" w:hAnsi="Kokila" w:cs="Kokila"/>
          <w:i/>
          <w:color w:val="222222"/>
          <w:sz w:val="40"/>
          <w:szCs w:val="40"/>
          <w:lang w:bidi="hi-IN"/>
        </w:rPr>
        <w:t xml:space="preserve">( </w:t>
      </w:r>
      <w:r w:rsidR="003B11B4">
        <w:rPr>
          <w:rFonts w:ascii="Kokila" w:eastAsia="Times New Roman" w:hAnsi="Kokila" w:cs="Kokila"/>
          <w:i/>
          <w:color w:val="222222"/>
          <w:sz w:val="40"/>
          <w:szCs w:val="40"/>
          <w:lang w:bidi="hi-IN"/>
        </w:rPr>
        <w:t xml:space="preserve"> </w:t>
      </w:r>
      <w:r w:rsidR="005E791C" w:rsidRPr="00B5473F">
        <w:rPr>
          <w:rFonts w:ascii="Kokila" w:eastAsia="Times New Roman" w:hAnsi="Kokila" w:cs="Kokila"/>
          <w:bCs/>
          <w:i/>
          <w:iCs/>
          <w:sz w:val="40"/>
          <w:szCs w:val="40"/>
          <w:cs/>
          <w:lang w:bidi="hi-IN"/>
        </w:rPr>
        <w:t>दूसरा</w:t>
      </w:r>
      <w:r w:rsidRPr="00BC1A1A">
        <w:rPr>
          <w:rFonts w:ascii="Kokila" w:eastAsia="Times New Roman" w:hAnsi="Kokila" w:cs="Kokila"/>
          <w:iCs/>
          <w:color w:val="222222"/>
          <w:sz w:val="40"/>
          <w:szCs w:val="40"/>
          <w:cs/>
          <w:lang w:bidi="hi-IN"/>
        </w:rPr>
        <w:t xml:space="preserve"> पुनरीक्षण )</w:t>
      </w:r>
    </w:p>
    <w:p w14:paraId="23B615AB" w14:textId="77777777" w:rsidR="00270C4A" w:rsidRPr="00A61251" w:rsidRDefault="00270C4A" w:rsidP="004B1677">
      <w:pPr>
        <w:widowControl w:val="0"/>
        <w:tabs>
          <w:tab w:val="left" w:pos="426"/>
        </w:tabs>
        <w:autoSpaceDE w:val="0"/>
        <w:autoSpaceDN w:val="0"/>
        <w:adjustRightInd w:val="0"/>
        <w:spacing w:before="120" w:after="120" w:line="240" w:lineRule="auto"/>
        <w:rPr>
          <w:rFonts w:ascii="Adobe Devanagari" w:eastAsia="Times New Roman" w:hAnsi="Adobe Devanagari" w:cs="Adobe Devanagari"/>
          <w:b/>
          <w:bCs/>
          <w:i/>
          <w:color w:val="222222"/>
          <w:sz w:val="36"/>
          <w:szCs w:val="36"/>
          <w:lang w:bidi="hi-IN"/>
        </w:rPr>
      </w:pPr>
    </w:p>
    <w:p w14:paraId="1B6A1844" w14:textId="06936A90" w:rsidR="00270C4A" w:rsidRPr="003F5CEE" w:rsidRDefault="005E791C" w:rsidP="00270C4A">
      <w:pPr>
        <w:pStyle w:val="PlainText"/>
        <w:spacing w:before="120" w:after="120" w:line="276" w:lineRule="auto"/>
        <w:ind w:left="3510"/>
        <w:jc w:val="center"/>
        <w:rPr>
          <w:rFonts w:ascii="Arial" w:hAnsi="Arial" w:cs="Arial"/>
          <w:b/>
          <w:bCs/>
          <w:iCs/>
          <w:sz w:val="36"/>
          <w:szCs w:val="36"/>
        </w:rPr>
      </w:pPr>
      <w:r w:rsidRPr="005E791C">
        <w:rPr>
          <w:rFonts w:ascii="Arial" w:hAnsi="Arial" w:cs="Arial"/>
          <w:b/>
          <w:bCs/>
          <w:iCs/>
          <w:sz w:val="36"/>
          <w:szCs w:val="36"/>
        </w:rPr>
        <w:t>Methods of Test for Paper and Pulp Based Packaging Materials</w:t>
      </w:r>
    </w:p>
    <w:p w14:paraId="5031A5B2" w14:textId="7925A30B" w:rsidR="00270C4A" w:rsidRPr="008D61E1" w:rsidRDefault="00270C4A" w:rsidP="005E791C">
      <w:pPr>
        <w:pStyle w:val="PlainText"/>
        <w:spacing w:before="120" w:after="120"/>
        <w:ind w:left="3510"/>
        <w:jc w:val="center"/>
        <w:rPr>
          <w:rFonts w:ascii="Arial" w:hAnsi="Arial" w:cs="Arial"/>
          <w:b/>
          <w:bCs/>
          <w:iCs/>
          <w:sz w:val="32"/>
          <w:szCs w:val="32"/>
        </w:rPr>
      </w:pPr>
      <w:r>
        <w:rPr>
          <w:rFonts w:ascii="Arial" w:hAnsi="Arial" w:cs="Arial"/>
          <w:b/>
          <w:bCs/>
          <w:iCs/>
          <w:sz w:val="32"/>
          <w:szCs w:val="32"/>
        </w:rPr>
        <w:t>Part 2</w:t>
      </w:r>
      <w:r w:rsidRPr="008D61E1">
        <w:rPr>
          <w:rFonts w:ascii="Arial" w:hAnsi="Arial" w:cs="Arial"/>
          <w:b/>
          <w:bCs/>
          <w:iCs/>
          <w:sz w:val="32"/>
          <w:szCs w:val="32"/>
        </w:rPr>
        <w:t xml:space="preserve"> </w:t>
      </w:r>
      <w:r w:rsidR="005E791C" w:rsidRPr="005E791C">
        <w:rPr>
          <w:rFonts w:ascii="Arial" w:hAnsi="Arial" w:cs="Arial"/>
          <w:b/>
          <w:bCs/>
          <w:iCs/>
          <w:sz w:val="32"/>
          <w:szCs w:val="32"/>
        </w:rPr>
        <w:t xml:space="preserve">Odour, Ply </w:t>
      </w:r>
      <w:r w:rsidR="00554B05">
        <w:rPr>
          <w:rFonts w:ascii="Arial" w:hAnsi="Arial" w:cs="Arial"/>
          <w:b/>
          <w:bCs/>
          <w:iCs/>
          <w:sz w:val="32"/>
          <w:szCs w:val="32"/>
        </w:rPr>
        <w:t>S</w:t>
      </w:r>
      <w:r w:rsidR="005E791C" w:rsidRPr="005E791C">
        <w:rPr>
          <w:rFonts w:ascii="Arial" w:hAnsi="Arial" w:cs="Arial"/>
          <w:b/>
          <w:bCs/>
          <w:iCs/>
          <w:sz w:val="32"/>
          <w:szCs w:val="32"/>
        </w:rPr>
        <w:t>eparation, Puncture, and Reducible Sulphur</w:t>
      </w:r>
    </w:p>
    <w:p w14:paraId="0E56AB1C" w14:textId="4B451C48" w:rsidR="00270C4A" w:rsidRPr="004D2B35" w:rsidRDefault="00270C4A" w:rsidP="00270C4A">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005E791C">
        <w:rPr>
          <w:rFonts w:ascii="Arial" w:hAnsi="Arial" w:cs="Arial"/>
          <w:i/>
          <w:sz w:val="28"/>
          <w:szCs w:val="28"/>
        </w:rPr>
        <w:t>Second</w:t>
      </w:r>
      <w:r>
        <w:rPr>
          <w:rFonts w:ascii="Arial" w:hAnsi="Arial" w:cs="Arial"/>
          <w:i/>
          <w:sz w:val="28"/>
          <w:szCs w:val="28"/>
        </w:rPr>
        <w:t xml:space="preserve"> Revision )</w:t>
      </w:r>
    </w:p>
    <w:p w14:paraId="45362A1D" w14:textId="3BFD3AB3" w:rsidR="00270C4A" w:rsidRDefault="00270C4A" w:rsidP="00270C4A">
      <w:pPr>
        <w:pStyle w:val="PlainText"/>
        <w:rPr>
          <w:rFonts w:ascii="Arial" w:eastAsia="PMingLiU" w:hAnsi="Arial" w:cs="Arial"/>
          <w:sz w:val="24"/>
          <w:szCs w:val="24"/>
          <w:lang w:eastAsia="zh-TW"/>
        </w:rPr>
      </w:pPr>
    </w:p>
    <w:p w14:paraId="7CC1B51F" w14:textId="2E4E6D22" w:rsidR="009E1C95" w:rsidRDefault="009E1C95" w:rsidP="00270C4A">
      <w:pPr>
        <w:pStyle w:val="PlainText"/>
        <w:rPr>
          <w:rFonts w:ascii="Arial" w:eastAsia="PMingLiU" w:hAnsi="Arial" w:cs="Arial"/>
          <w:sz w:val="24"/>
          <w:szCs w:val="24"/>
          <w:lang w:eastAsia="zh-TW"/>
        </w:rPr>
      </w:pPr>
    </w:p>
    <w:p w14:paraId="11BD8965" w14:textId="2F4CAB94" w:rsidR="009E1C95" w:rsidRDefault="009E1C95" w:rsidP="00270C4A">
      <w:pPr>
        <w:pStyle w:val="PlainText"/>
        <w:rPr>
          <w:rFonts w:ascii="Arial" w:eastAsia="PMingLiU" w:hAnsi="Arial" w:cs="Arial"/>
          <w:sz w:val="24"/>
          <w:szCs w:val="24"/>
          <w:lang w:eastAsia="zh-TW"/>
        </w:rPr>
      </w:pPr>
    </w:p>
    <w:p w14:paraId="2B5F15F9" w14:textId="79DAB6B0" w:rsidR="009E1C95" w:rsidRDefault="009E1C95" w:rsidP="00270C4A">
      <w:pPr>
        <w:pStyle w:val="PlainText"/>
        <w:rPr>
          <w:rFonts w:ascii="Arial" w:eastAsia="PMingLiU" w:hAnsi="Arial" w:cs="Arial"/>
          <w:sz w:val="24"/>
          <w:szCs w:val="24"/>
          <w:lang w:eastAsia="zh-TW"/>
        </w:rPr>
      </w:pPr>
    </w:p>
    <w:p w14:paraId="569F77D8" w14:textId="3EC587B0" w:rsidR="009E1C95" w:rsidRDefault="009E1C95" w:rsidP="00270C4A">
      <w:pPr>
        <w:pStyle w:val="PlainText"/>
        <w:rPr>
          <w:rFonts w:ascii="Arial" w:eastAsia="PMingLiU" w:hAnsi="Arial" w:cs="Arial"/>
          <w:sz w:val="24"/>
          <w:szCs w:val="24"/>
          <w:lang w:eastAsia="zh-TW"/>
        </w:rPr>
      </w:pPr>
    </w:p>
    <w:p w14:paraId="3AF34C32" w14:textId="77777777" w:rsidR="009E1C95" w:rsidRDefault="009E1C95"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2AC1FC5B" w14:textId="42DDEDC2" w:rsidR="00270C4A" w:rsidRPr="004E2754" w:rsidRDefault="00270C4A" w:rsidP="00270C4A">
      <w:pPr>
        <w:pStyle w:val="PlainText"/>
        <w:ind w:left="3510"/>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5E791C">
        <w:rPr>
          <w:rFonts w:ascii="Arial" w:eastAsia="PMingLiU" w:hAnsi="Arial" w:cs="Arial"/>
          <w:bCs/>
          <w:sz w:val="24"/>
          <w:szCs w:val="24"/>
          <w:lang w:eastAsia="zh-TW"/>
        </w:rPr>
        <w:t>85.080</w:t>
      </w:r>
    </w:p>
    <w:p w14:paraId="6EFAF869" w14:textId="77777777" w:rsidR="00270C4A" w:rsidRDefault="00270C4A" w:rsidP="00270C4A">
      <w:pPr>
        <w:pStyle w:val="PlainText"/>
        <w:ind w:left="3510"/>
        <w:jc w:val="center"/>
        <w:rPr>
          <w:rFonts w:ascii="Arial" w:hAnsi="Arial" w:cs="Arial"/>
          <w:sz w:val="24"/>
          <w:szCs w:val="24"/>
        </w:rPr>
      </w:pPr>
    </w:p>
    <w:p w14:paraId="2D18CDAE" w14:textId="77777777" w:rsidR="00270C4A" w:rsidRDefault="00270C4A" w:rsidP="00270C4A">
      <w:pPr>
        <w:pStyle w:val="PlainText"/>
        <w:jc w:val="center"/>
        <w:rPr>
          <w:rFonts w:ascii="Arial" w:hAnsi="Arial" w:cs="Arial"/>
          <w:sz w:val="24"/>
          <w:szCs w:val="24"/>
        </w:rPr>
      </w:pPr>
    </w:p>
    <w:p w14:paraId="680AEB39" w14:textId="77777777" w:rsidR="00270C4A" w:rsidRDefault="00270C4A" w:rsidP="004B1677">
      <w:pPr>
        <w:pStyle w:val="PlainText"/>
        <w:rPr>
          <w:rFonts w:ascii="Arial" w:hAnsi="Arial" w:cs="Arial"/>
          <w:sz w:val="24"/>
          <w:szCs w:val="24"/>
        </w:rPr>
      </w:pPr>
    </w:p>
    <w:p w14:paraId="05EEDB14" w14:textId="77777777" w:rsidR="00270C4A" w:rsidRPr="00CF4653" w:rsidRDefault="00270C4A" w:rsidP="00270C4A">
      <w:pPr>
        <w:pStyle w:val="PlainText"/>
        <w:rPr>
          <w:rFonts w:ascii="Arial" w:hAnsi="Arial" w:cs="Arial"/>
          <w:sz w:val="24"/>
          <w:szCs w:val="24"/>
        </w:rPr>
      </w:pPr>
    </w:p>
    <w:p w14:paraId="37573AEC" w14:textId="6A19B3EA"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5E791C">
        <w:rPr>
          <w:rFonts w:ascii="Arial" w:hAnsi="Arial" w:cs="Arial"/>
          <w:sz w:val="24"/>
          <w:szCs w:val="24"/>
        </w:rPr>
        <w:t>4</w:t>
      </w:r>
    </w:p>
    <w:p w14:paraId="3AF676F8" w14:textId="09EE97FC" w:rsidR="004B1677" w:rsidRDefault="004B1677" w:rsidP="004B1677">
      <w:pPr>
        <w:spacing w:after="0" w:line="240" w:lineRule="auto"/>
        <w:ind w:left="3510"/>
        <w:jc w:val="center"/>
        <w:rPr>
          <w:rFonts w:ascii="Arial" w:hAnsi="Arial" w:cs="Arial"/>
          <w:sz w:val="24"/>
          <w:szCs w:val="24"/>
        </w:rPr>
      </w:pPr>
    </w:p>
    <w:p w14:paraId="7D888A26" w14:textId="0F8208F5" w:rsidR="004B1677" w:rsidRPr="004E2754" w:rsidRDefault="004B1677" w:rsidP="00270C4A">
      <w:pPr>
        <w:spacing w:after="0" w:line="240" w:lineRule="auto"/>
        <w:ind w:left="3510"/>
        <w:jc w:val="center"/>
        <w:rPr>
          <w:rFonts w:ascii="Arial" w:hAnsi="Arial" w:cs="Arial"/>
          <w:sz w:val="24"/>
          <w:szCs w:val="24"/>
        </w:rPr>
      </w:pPr>
      <w:r>
        <w:rPr>
          <w:rFonts w:ascii="Arial" w:hAnsi="Arial" w:cs="Arial"/>
          <w:sz w:val="24"/>
          <w:szCs w:val="24"/>
        </w:rPr>
        <w:t xml:space="preserve">  </w:t>
      </w:r>
    </w:p>
    <w:p w14:paraId="287C5377" w14:textId="4D375293" w:rsidR="00270C4A" w:rsidRPr="00CF4653" w:rsidRDefault="00270C4A" w:rsidP="00270C4A">
      <w:pPr>
        <w:spacing w:after="0" w:line="240" w:lineRule="auto"/>
        <w:ind w:left="3510"/>
        <w:jc w:val="center"/>
        <w:rPr>
          <w:rFonts w:ascii="Arial" w:hAnsi="Arial" w:cs="Arial"/>
          <w:sz w:val="24"/>
          <w:szCs w:val="24"/>
        </w:rPr>
      </w:pPr>
    </w:p>
    <w:p w14:paraId="449ACD01" w14:textId="77777777" w:rsidR="00270C4A" w:rsidRPr="00CF4653" w:rsidRDefault="00270C4A"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C3865A8" wp14:editId="7AA0C7FA">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B6101C"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7597DE3C" w14:textId="77777777" w:rsidR="00270C4A" w:rsidRPr="008C09B7" w:rsidRDefault="00810069" w:rsidP="00270C4A">
      <w:pPr>
        <w:spacing w:after="0" w:line="240" w:lineRule="auto"/>
        <w:ind w:left="4860"/>
        <w:jc w:val="center"/>
        <w:rPr>
          <w:rFonts w:ascii="Kokila" w:hAnsi="Kokila" w:cs="Kokila"/>
          <w:b/>
          <w:bCs/>
          <w:caps/>
          <w:sz w:val="36"/>
          <w:szCs w:val="36"/>
        </w:rPr>
      </w:pPr>
      <w:r>
        <w:rPr>
          <w:rFonts w:ascii="Kokila" w:hAnsi="Kokila" w:cs="Kokila"/>
          <w:sz w:val="36"/>
          <w:szCs w:val="36"/>
        </w:rPr>
        <w:object w:dxaOrig="1440" w:dyaOrig="1440" w14:anchorId="0524B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6" o:title=""/>
          </v:shape>
          <o:OLEObject Type="Embed" ProgID="MSPhotoEd.3" ShapeID="_x0000_s1026" DrawAspect="Content" ObjectID="_1790765192" r:id="rId7"/>
        </w:object>
      </w:r>
      <w:r w:rsidR="00270C4A" w:rsidRPr="008C09B7">
        <w:rPr>
          <w:rFonts w:ascii="Kokila" w:hAnsi="Kokila" w:cs="Kokila"/>
          <w:caps/>
          <w:sz w:val="36"/>
          <w:szCs w:val="36"/>
          <w:cs/>
          <w:lang w:bidi="hi-IN"/>
        </w:rPr>
        <w:t>भारतीय मानक ब्यूरो</w:t>
      </w:r>
    </w:p>
    <w:p w14:paraId="5E35916B" w14:textId="77777777" w:rsidR="00270C4A" w:rsidRPr="00CF4653" w:rsidRDefault="00270C4A" w:rsidP="00270C4A">
      <w:pPr>
        <w:autoSpaceDE w:val="0"/>
        <w:autoSpaceDN w:val="0"/>
        <w:adjustRightInd w:val="0"/>
        <w:spacing w:after="0" w:line="240" w:lineRule="auto"/>
        <w:ind w:left="4860"/>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48189CBF" w14:textId="77777777" w:rsidR="00270C4A" w:rsidRPr="00645851" w:rsidRDefault="00270C4A" w:rsidP="00270C4A">
      <w:pPr>
        <w:spacing w:after="0" w:line="240" w:lineRule="auto"/>
        <w:ind w:left="4860"/>
        <w:jc w:val="center"/>
        <w:rPr>
          <w:rFonts w:ascii="Kokila" w:hAnsi="Kokila" w:cs="Kokila"/>
          <w:b/>
          <w:bCs/>
          <w:color w:val="231F20"/>
          <w:spacing w:val="22"/>
          <w:sz w:val="44"/>
          <w:szCs w:val="44"/>
        </w:rPr>
      </w:pPr>
      <w:r w:rsidRPr="00645851">
        <w:rPr>
          <w:rFonts w:ascii="Kokila" w:hAnsi="Kokila" w:cs="Kokila"/>
          <w:caps/>
          <w:sz w:val="32"/>
          <w:szCs w:val="32"/>
          <w:cs/>
          <w:lang w:bidi="hi-IN"/>
        </w:rPr>
        <w:t>मानक भवन</w:t>
      </w:r>
      <w:r w:rsidRPr="00645851">
        <w:rPr>
          <w:rFonts w:ascii="Kokila" w:hAnsi="Kokila" w:cs="Kokila"/>
          <w:caps/>
          <w:sz w:val="32"/>
          <w:szCs w:val="32"/>
        </w:rPr>
        <w:t xml:space="preserve">, 9 </w:t>
      </w:r>
      <w:r w:rsidRPr="00645851">
        <w:rPr>
          <w:rFonts w:ascii="Kokila" w:hAnsi="Kokila" w:cs="Kokila"/>
          <w:caps/>
          <w:sz w:val="32"/>
          <w:szCs w:val="32"/>
          <w:cs/>
          <w:lang w:bidi="hi-IN"/>
        </w:rPr>
        <w:t>बहादुर शाह ज़फर मार्ग</w:t>
      </w:r>
      <w:r w:rsidRPr="00645851">
        <w:rPr>
          <w:rFonts w:ascii="Kokila" w:hAnsi="Kokila" w:cs="Kokila"/>
          <w:caps/>
          <w:sz w:val="32"/>
          <w:szCs w:val="32"/>
        </w:rPr>
        <w:t xml:space="preserve">, </w:t>
      </w:r>
      <w:r w:rsidRPr="00645851">
        <w:rPr>
          <w:rFonts w:ascii="Kokila" w:hAnsi="Kokila" w:cs="Kokila"/>
          <w:caps/>
          <w:sz w:val="32"/>
          <w:szCs w:val="32"/>
          <w:cs/>
          <w:lang w:bidi="hi-IN"/>
        </w:rPr>
        <w:t>नई दिल्ली</w:t>
      </w:r>
      <w:r w:rsidRPr="00645851">
        <w:rPr>
          <w:rFonts w:ascii="Kokila" w:hAnsi="Kokila" w:cs="Kokila"/>
          <w:caps/>
          <w:sz w:val="44"/>
          <w:szCs w:val="44"/>
          <w:cs/>
          <w:lang w:bidi="hi-IN"/>
        </w:rPr>
        <w:t xml:space="preserve"> </w:t>
      </w:r>
      <w:r w:rsidRPr="00645851">
        <w:rPr>
          <w:rFonts w:ascii="Kokila" w:hAnsi="Kokila" w:cs="Kokila"/>
          <w:caps/>
          <w:sz w:val="32"/>
          <w:szCs w:val="32"/>
          <w:cs/>
          <w:lang w:bidi="hi-IN"/>
        </w:rPr>
        <w:t>-</w:t>
      </w:r>
      <w:r w:rsidRPr="00645851">
        <w:rPr>
          <w:rFonts w:ascii="Kokila" w:hAnsi="Kokila" w:cs="Kokila"/>
          <w:caps/>
          <w:sz w:val="32"/>
          <w:szCs w:val="32"/>
          <w:rtl/>
        </w:rPr>
        <w:t xml:space="preserve"> </w:t>
      </w:r>
      <w:r w:rsidRPr="00645851">
        <w:rPr>
          <w:rFonts w:ascii="Kokila" w:hAnsi="Kokila" w:cs="Kokila"/>
          <w:bCs/>
          <w:caps/>
          <w:sz w:val="32"/>
          <w:szCs w:val="32"/>
        </w:rPr>
        <w:t>110002</w:t>
      </w:r>
    </w:p>
    <w:p w14:paraId="73423449"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4DDCB9BF" w14:textId="77777777" w:rsidR="00270C4A" w:rsidRPr="00CF4653" w:rsidRDefault="00270C4A" w:rsidP="00270C4A">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27CEBD83" w14:textId="77777777" w:rsidR="00270C4A" w:rsidRPr="00CF4653" w:rsidRDefault="00810069" w:rsidP="00270C4A">
      <w:pPr>
        <w:spacing w:after="0" w:line="240" w:lineRule="auto"/>
        <w:ind w:left="4860"/>
        <w:jc w:val="center"/>
        <w:rPr>
          <w:rFonts w:ascii="Arial" w:hAnsi="Arial" w:cs="Arial"/>
          <w:sz w:val="20"/>
          <w:szCs w:val="24"/>
        </w:rPr>
      </w:pPr>
      <w:hyperlink r:id="rId8" w:history="1">
        <w:r w:rsidR="00270C4A" w:rsidRPr="00CF4653">
          <w:rPr>
            <w:rStyle w:val="Hyperlink"/>
            <w:rFonts w:ascii="Arial" w:hAnsi="Arial" w:cs="Arial"/>
            <w:szCs w:val="24"/>
          </w:rPr>
          <w:t>www.bis.gov.in</w:t>
        </w:r>
      </w:hyperlink>
      <w:r w:rsidR="00270C4A" w:rsidRPr="00CF4653">
        <w:rPr>
          <w:rFonts w:ascii="Arial" w:hAnsi="Arial" w:cs="Arial"/>
          <w:sz w:val="20"/>
          <w:szCs w:val="24"/>
        </w:rPr>
        <w:t xml:space="preserve">     </w:t>
      </w:r>
      <w:hyperlink r:id="rId9" w:history="1">
        <w:r w:rsidR="00270C4A" w:rsidRPr="00CF4653">
          <w:rPr>
            <w:rStyle w:val="Hyperlink"/>
            <w:rFonts w:ascii="Arial" w:hAnsi="Arial" w:cs="Arial"/>
            <w:szCs w:val="24"/>
          </w:rPr>
          <w:t>www.standardsbis.in</w:t>
        </w:r>
      </w:hyperlink>
    </w:p>
    <w:p w14:paraId="41491E5C" w14:textId="77777777" w:rsidR="00270C4A" w:rsidRPr="00CF4653" w:rsidRDefault="00270C4A" w:rsidP="00270C4A">
      <w:pPr>
        <w:spacing w:after="0" w:line="240" w:lineRule="auto"/>
        <w:ind w:left="3510" w:firstLine="720"/>
        <w:jc w:val="center"/>
        <w:rPr>
          <w:rFonts w:ascii="Arial" w:hAnsi="Arial" w:cs="Arial"/>
          <w:sz w:val="24"/>
          <w:szCs w:val="24"/>
        </w:rPr>
      </w:pPr>
    </w:p>
    <w:p w14:paraId="07F1DC1A" w14:textId="612F37A4" w:rsidR="006E6B10" w:rsidRDefault="005E791C" w:rsidP="004B1677">
      <w:pPr>
        <w:spacing w:after="0" w:line="240" w:lineRule="auto"/>
        <w:ind w:left="3510"/>
        <w:rPr>
          <w:rFonts w:ascii="Arial" w:hAnsi="Arial" w:cs="Arial"/>
          <w:b/>
          <w:bCs/>
          <w:sz w:val="24"/>
          <w:szCs w:val="24"/>
        </w:rPr>
      </w:pPr>
      <w:r>
        <w:rPr>
          <w:rFonts w:ascii="Arial" w:hAnsi="Arial" w:cs="Arial"/>
          <w:b/>
          <w:bCs/>
          <w:iCs/>
          <w:sz w:val="24"/>
          <w:szCs w:val="24"/>
        </w:rPr>
        <w:t>October</w:t>
      </w:r>
      <w:r w:rsidR="004B1677">
        <w:rPr>
          <w:rFonts w:ascii="Arial" w:hAnsi="Arial" w:cs="Arial"/>
          <w:b/>
          <w:bCs/>
          <w:iCs/>
          <w:sz w:val="24"/>
          <w:szCs w:val="24"/>
        </w:rPr>
        <w:t xml:space="preserve"> </w:t>
      </w:r>
      <w:r w:rsidR="00270C4A" w:rsidRPr="00CF4653">
        <w:rPr>
          <w:rFonts w:ascii="Arial" w:hAnsi="Arial" w:cs="Arial"/>
          <w:b/>
          <w:bCs/>
          <w:sz w:val="24"/>
          <w:szCs w:val="24"/>
        </w:rPr>
        <w:t>202</w:t>
      </w:r>
      <w:r>
        <w:rPr>
          <w:rFonts w:ascii="Arial" w:hAnsi="Arial" w:cs="Arial"/>
          <w:b/>
          <w:bCs/>
          <w:sz w:val="24"/>
          <w:szCs w:val="24"/>
        </w:rPr>
        <w:t>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6B768AE2" w14:textId="3DBAE70E" w:rsidR="005E791C" w:rsidRDefault="005E791C" w:rsidP="004B1677">
      <w:pPr>
        <w:spacing w:after="0" w:line="240" w:lineRule="auto"/>
        <w:ind w:left="3510"/>
        <w:rPr>
          <w:rFonts w:ascii="Arial" w:hAnsi="Arial" w:cs="Arial"/>
          <w:b/>
          <w:bCs/>
          <w:sz w:val="24"/>
          <w:szCs w:val="24"/>
        </w:rPr>
      </w:pPr>
    </w:p>
    <w:p w14:paraId="5CFB4A2D" w14:textId="77777777" w:rsidR="005E791C" w:rsidRDefault="005E791C" w:rsidP="005E791C">
      <w:pPr>
        <w:spacing w:after="0"/>
        <w:rPr>
          <w:rFonts w:ascii="Times New Roman" w:hAnsi="Times New Roman" w:cs="Times New Roman"/>
          <w:i/>
          <w:iCs/>
          <w:sz w:val="24"/>
          <w:szCs w:val="24"/>
        </w:rPr>
      </w:pPr>
      <w:r w:rsidRPr="00491C62">
        <w:rPr>
          <w:rFonts w:ascii="Times New Roman" w:hAnsi="Times New Roman" w:cs="Times New Roman"/>
          <w:bCs/>
          <w:sz w:val="20"/>
        </w:rPr>
        <w:lastRenderedPageBreak/>
        <w:t>Paper Based Packaging Materials Sectional Committee</w:t>
      </w:r>
      <w:r>
        <w:rPr>
          <w:rFonts w:ascii="Times New Roman" w:hAnsi="Times New Roman" w:cs="Times New Roman"/>
          <w:bCs/>
          <w:sz w:val="20"/>
        </w:rPr>
        <w:t>, CHD 16</w:t>
      </w:r>
    </w:p>
    <w:p w14:paraId="2F5986A0" w14:textId="77777777" w:rsidR="005E791C" w:rsidRDefault="005E791C" w:rsidP="005E791C">
      <w:pPr>
        <w:spacing w:after="0"/>
        <w:jc w:val="both"/>
        <w:rPr>
          <w:rFonts w:ascii="Times New Roman" w:hAnsi="Times New Roman" w:cs="Times New Roman"/>
          <w:i/>
          <w:iCs/>
          <w:sz w:val="24"/>
          <w:szCs w:val="24"/>
        </w:rPr>
      </w:pPr>
    </w:p>
    <w:p w14:paraId="188E7FA5" w14:textId="77777777" w:rsidR="005E791C" w:rsidRPr="00335056" w:rsidRDefault="005E791C" w:rsidP="005E791C">
      <w:pPr>
        <w:spacing w:after="0"/>
        <w:jc w:val="both"/>
        <w:rPr>
          <w:rFonts w:ascii="Times New Roman" w:hAnsi="Times New Roman" w:cs="Times New Roman"/>
          <w:i/>
          <w:iCs/>
          <w:sz w:val="24"/>
          <w:szCs w:val="24"/>
        </w:rPr>
      </w:pPr>
    </w:p>
    <w:p w14:paraId="2DC3966A" w14:textId="77777777" w:rsidR="005E791C" w:rsidRDefault="005E791C" w:rsidP="005E791C">
      <w:pPr>
        <w:spacing w:after="0"/>
        <w:jc w:val="both"/>
        <w:rPr>
          <w:rFonts w:ascii="Times New Roman" w:hAnsi="Times New Roman" w:cs="Times New Roman"/>
          <w:i/>
          <w:iCs/>
          <w:sz w:val="24"/>
          <w:szCs w:val="24"/>
        </w:rPr>
      </w:pPr>
    </w:p>
    <w:p w14:paraId="436E2032" w14:textId="77777777" w:rsidR="005E791C" w:rsidRPr="00335056" w:rsidRDefault="005E791C" w:rsidP="005E791C">
      <w:pPr>
        <w:spacing w:after="0"/>
        <w:jc w:val="both"/>
        <w:rPr>
          <w:rFonts w:ascii="Times New Roman" w:hAnsi="Times New Roman" w:cs="Times New Roman"/>
          <w:i/>
          <w:iCs/>
          <w:sz w:val="24"/>
          <w:szCs w:val="24"/>
        </w:rPr>
      </w:pPr>
    </w:p>
    <w:p w14:paraId="72D60723" w14:textId="77777777" w:rsidR="005E791C" w:rsidRPr="00B5473F" w:rsidRDefault="005E791C" w:rsidP="005E791C">
      <w:pPr>
        <w:spacing w:after="0"/>
        <w:jc w:val="both"/>
        <w:rPr>
          <w:rFonts w:ascii="Times New Roman" w:hAnsi="Times New Roman" w:cs="Times New Roman"/>
          <w:sz w:val="20"/>
        </w:rPr>
      </w:pPr>
      <w:r w:rsidRPr="00B5473F">
        <w:rPr>
          <w:rFonts w:ascii="Times New Roman" w:hAnsi="Times New Roman" w:cs="Times New Roman"/>
          <w:sz w:val="20"/>
        </w:rPr>
        <w:t>FOREWORD</w:t>
      </w:r>
    </w:p>
    <w:p w14:paraId="17DCB5EA" w14:textId="77777777" w:rsidR="005E791C" w:rsidRPr="00491C62" w:rsidRDefault="005E791C" w:rsidP="005E791C">
      <w:pPr>
        <w:spacing w:after="0"/>
        <w:jc w:val="both"/>
        <w:rPr>
          <w:rFonts w:ascii="Times New Roman" w:hAnsi="Times New Roman" w:cs="Times New Roman"/>
          <w:b/>
          <w:bCs/>
          <w:sz w:val="20"/>
        </w:rPr>
      </w:pPr>
    </w:p>
    <w:p w14:paraId="093B9094" w14:textId="1CF38836" w:rsidR="005E791C" w:rsidRPr="00491C62" w:rsidRDefault="005E791C" w:rsidP="005E791C">
      <w:pPr>
        <w:jc w:val="both"/>
        <w:rPr>
          <w:rFonts w:ascii="Times New Roman" w:hAnsi="Times New Roman" w:cs="Times New Roman"/>
          <w:bCs/>
          <w:sz w:val="20"/>
        </w:rPr>
      </w:pPr>
      <w:r w:rsidRPr="00491C62">
        <w:rPr>
          <w:rFonts w:ascii="Times New Roman" w:hAnsi="Times New Roman" w:cs="Times New Roman"/>
          <w:bCs/>
          <w:sz w:val="20"/>
        </w:rPr>
        <w:t xml:space="preserve">This Standard </w:t>
      </w:r>
      <w:r w:rsidR="00D13A0A">
        <w:rPr>
          <w:rFonts w:ascii="Times New Roman" w:hAnsi="Times New Roman" w:cs="Times New Roman"/>
          <w:bCs/>
          <w:sz w:val="20"/>
        </w:rPr>
        <w:t xml:space="preserve">(Second Revision) </w:t>
      </w:r>
      <w:r w:rsidRPr="00491C62">
        <w:rPr>
          <w:rFonts w:ascii="Times New Roman" w:hAnsi="Times New Roman" w:cs="Times New Roman"/>
          <w:bCs/>
          <w:sz w:val="20"/>
        </w:rPr>
        <w:t>was adopted by the Bureau of Indian Standards after the draft finalized by the Paper Based Packaging Materials Sectional Committee, had been approved by the Chemical Division Council.</w:t>
      </w:r>
    </w:p>
    <w:p w14:paraId="4D262494"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The packaging materials used in the industry are many and varied. They are paper and paper products, textiles, metal and metal foils, plastics and a variety of laminates, wood, glass and ceramics, cushioning materials, strapping and hooping materials, nails, etc. Among these paper and paper products are of major importance.</w:t>
      </w:r>
    </w:p>
    <w:p w14:paraId="4B561F0D" w14:textId="45BD3FD5"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This standard is </w:t>
      </w:r>
      <w:r w:rsidR="001035F3">
        <w:rPr>
          <w:rFonts w:ascii="Times New Roman" w:hAnsi="Times New Roman" w:cs="Times New Roman"/>
          <w:sz w:val="20"/>
        </w:rPr>
        <w:t>P</w:t>
      </w:r>
      <w:r w:rsidRPr="00491C62">
        <w:rPr>
          <w:rFonts w:ascii="Times New Roman" w:hAnsi="Times New Roman" w:cs="Times New Roman"/>
          <w:sz w:val="20"/>
        </w:rPr>
        <w:t xml:space="preserve">art 2 of IS 4006 series of standards which cover methods of tests which are carried out for paper and pulp based packaging materials to evaluate their quality. Other </w:t>
      </w:r>
      <w:r w:rsidR="006B1ACD">
        <w:rPr>
          <w:rFonts w:ascii="Times New Roman" w:hAnsi="Times New Roman" w:cs="Times New Roman"/>
          <w:sz w:val="20"/>
        </w:rPr>
        <w:t>Parts</w:t>
      </w:r>
      <w:r w:rsidR="006B1ACD" w:rsidRPr="00491C62">
        <w:rPr>
          <w:rFonts w:ascii="Times New Roman" w:hAnsi="Times New Roman" w:cs="Times New Roman"/>
          <w:sz w:val="20"/>
        </w:rPr>
        <w:t xml:space="preserve"> </w:t>
      </w:r>
      <w:r w:rsidRPr="00491C62">
        <w:rPr>
          <w:rFonts w:ascii="Times New Roman" w:hAnsi="Times New Roman" w:cs="Times New Roman"/>
          <w:sz w:val="20"/>
        </w:rPr>
        <w:t>of IS 4006 series are: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7371"/>
      </w:tblGrid>
      <w:tr w:rsidR="006B1ACD" w14:paraId="04039F7E" w14:textId="77777777" w:rsidTr="00530FA9">
        <w:trPr>
          <w:trHeight w:val="1156"/>
        </w:trPr>
        <w:tc>
          <w:tcPr>
            <w:tcW w:w="1762" w:type="dxa"/>
          </w:tcPr>
          <w:p w14:paraId="17D9DD21" w14:textId="5B2F7BF6" w:rsidR="006B1ACD" w:rsidRDefault="006B1ACD" w:rsidP="005E791C">
            <w:pPr>
              <w:spacing w:after="0"/>
              <w:rPr>
                <w:rFonts w:ascii="Times New Roman" w:hAnsi="Times New Roman" w:cs="Times New Roman"/>
                <w:bCs/>
                <w:sz w:val="20"/>
              </w:rPr>
            </w:pPr>
            <w:r>
              <w:rPr>
                <w:rFonts w:ascii="Times New Roman" w:hAnsi="Times New Roman" w:cs="Times New Roman"/>
                <w:bCs/>
                <w:sz w:val="20"/>
              </w:rPr>
              <w:t>Part 1</w:t>
            </w:r>
          </w:p>
        </w:tc>
        <w:tc>
          <w:tcPr>
            <w:tcW w:w="7371" w:type="dxa"/>
          </w:tcPr>
          <w:p w14:paraId="6CE88B99" w14:textId="2DCEC3EA" w:rsidR="0070478E" w:rsidRDefault="0070478E" w:rsidP="0070478E">
            <w:pPr>
              <w:spacing w:after="0"/>
              <w:jc w:val="both"/>
              <w:rPr>
                <w:rFonts w:ascii="Times New Roman" w:hAnsi="Times New Roman" w:cs="Times New Roman"/>
                <w:bCs/>
                <w:sz w:val="20"/>
              </w:rPr>
            </w:pPr>
            <w:r w:rsidRPr="0070478E">
              <w:rPr>
                <w:rFonts w:ascii="Times New Roman" w:hAnsi="Times New Roman" w:cs="Times New Roman"/>
                <w:bCs/>
                <w:sz w:val="20"/>
              </w:rPr>
              <w:t>Flexural Resistance and Deflection, Waterproofness, Water Penetration, Grease Resistance, Abrasion Loss, Blocking Resistance, Compression Resistance, Rigidity, Stiffness and Softness; and Air Permeance</w:t>
            </w:r>
            <w:r>
              <w:rPr>
                <w:rFonts w:ascii="Times New Roman" w:hAnsi="Times New Roman" w:cs="Times New Roman"/>
                <w:bCs/>
                <w:sz w:val="20"/>
              </w:rPr>
              <w:t xml:space="preserve"> </w:t>
            </w:r>
            <w:r w:rsidRPr="005038EC">
              <w:rPr>
                <w:rFonts w:ascii="Times New Roman" w:hAnsi="Times New Roman" w:cs="Times New Roman"/>
                <w:bCs/>
                <w:sz w:val="20"/>
              </w:rPr>
              <w:t>(</w:t>
            </w:r>
            <w:r w:rsidRPr="00B5473F">
              <w:rPr>
                <w:rFonts w:ascii="Times New Roman" w:hAnsi="Times New Roman" w:cs="Times New Roman"/>
                <w:bCs/>
                <w:i/>
                <w:iCs/>
                <w:sz w:val="20"/>
              </w:rPr>
              <w:t>second revision</w:t>
            </w:r>
            <w:r w:rsidRPr="005038EC">
              <w:rPr>
                <w:rFonts w:ascii="Times New Roman" w:hAnsi="Times New Roman" w:cs="Times New Roman"/>
                <w:bCs/>
                <w:sz w:val="20"/>
              </w:rPr>
              <w:t>)</w:t>
            </w:r>
          </w:p>
          <w:p w14:paraId="1C04ECF8" w14:textId="39FDCF7B" w:rsidR="006B1ACD" w:rsidRDefault="00C966A4" w:rsidP="00C575F2">
            <w:pPr>
              <w:spacing w:after="0"/>
              <w:jc w:val="both"/>
              <w:rPr>
                <w:rFonts w:ascii="Times New Roman" w:hAnsi="Times New Roman" w:cs="Times New Roman"/>
                <w:bCs/>
                <w:sz w:val="20"/>
              </w:rPr>
            </w:pPr>
            <w:r>
              <w:rPr>
                <w:rFonts w:ascii="Times New Roman" w:hAnsi="Times New Roman" w:cs="Times New Roman"/>
                <w:bCs/>
                <w:sz w:val="20"/>
              </w:rPr>
              <w:t>CHD 16 (</w:t>
            </w:r>
            <w:r w:rsidR="0070478E">
              <w:rPr>
                <w:rFonts w:ascii="Times New Roman" w:hAnsi="Times New Roman" w:cs="Times New Roman"/>
                <w:bCs/>
                <w:sz w:val="20"/>
              </w:rPr>
              <w:t>20530</w:t>
            </w:r>
            <w:r w:rsidR="006B1ACD" w:rsidRPr="006B1ACD">
              <w:rPr>
                <w:rFonts w:ascii="Times New Roman" w:hAnsi="Times New Roman" w:cs="Times New Roman"/>
                <w:bCs/>
                <w:sz w:val="20"/>
              </w:rPr>
              <w:t xml:space="preserve">) </w:t>
            </w:r>
            <w:r w:rsidR="00C575F2">
              <w:rPr>
                <w:rFonts w:ascii="Times New Roman" w:hAnsi="Times New Roman" w:cs="Times New Roman"/>
                <w:bCs/>
                <w:sz w:val="20"/>
              </w:rPr>
              <w:t>F</w:t>
            </w:r>
          </w:p>
        </w:tc>
      </w:tr>
      <w:tr w:rsidR="006B1ACD" w14:paraId="2A1C0B79" w14:textId="77777777" w:rsidTr="00530FA9">
        <w:tc>
          <w:tcPr>
            <w:tcW w:w="1762" w:type="dxa"/>
          </w:tcPr>
          <w:p w14:paraId="1A0A5D7F" w14:textId="1D5FAD21" w:rsidR="006B1ACD" w:rsidRDefault="006B1ACD" w:rsidP="005E791C">
            <w:pPr>
              <w:spacing w:after="0"/>
              <w:rPr>
                <w:rFonts w:ascii="Times New Roman" w:hAnsi="Times New Roman" w:cs="Times New Roman"/>
                <w:bCs/>
                <w:sz w:val="20"/>
              </w:rPr>
            </w:pPr>
            <w:r>
              <w:rPr>
                <w:rFonts w:ascii="Times New Roman" w:hAnsi="Times New Roman" w:cs="Times New Roman"/>
                <w:bCs/>
                <w:sz w:val="20"/>
              </w:rPr>
              <w:t>Part 3</w:t>
            </w:r>
          </w:p>
        </w:tc>
        <w:tc>
          <w:tcPr>
            <w:tcW w:w="7371" w:type="dxa"/>
          </w:tcPr>
          <w:p w14:paraId="55623301" w14:textId="0FF38DE9" w:rsidR="006B1ACD" w:rsidRDefault="005038EC" w:rsidP="00530FA9">
            <w:pPr>
              <w:spacing w:after="0"/>
              <w:jc w:val="both"/>
              <w:rPr>
                <w:rFonts w:ascii="Times New Roman" w:hAnsi="Times New Roman" w:cs="Times New Roman"/>
                <w:bCs/>
                <w:sz w:val="20"/>
              </w:rPr>
            </w:pPr>
            <w:r w:rsidRPr="005038EC">
              <w:rPr>
                <w:rFonts w:ascii="Times New Roman" w:hAnsi="Times New Roman" w:cs="Times New Roman"/>
                <w:bCs/>
                <w:sz w:val="20"/>
              </w:rPr>
              <w:t>Arsenic, Total Copper, Total Iron, Water Soluble Copper and Water Soluble Iron</w:t>
            </w:r>
            <w:r>
              <w:rPr>
                <w:rFonts w:ascii="Times New Roman" w:hAnsi="Times New Roman" w:cs="Times New Roman"/>
                <w:bCs/>
                <w:sz w:val="20"/>
              </w:rPr>
              <w:t xml:space="preserve"> </w:t>
            </w:r>
            <w:r w:rsidRPr="005038EC">
              <w:rPr>
                <w:rFonts w:ascii="Times New Roman" w:hAnsi="Times New Roman" w:cs="Times New Roman"/>
                <w:bCs/>
                <w:sz w:val="20"/>
              </w:rPr>
              <w:t>(</w:t>
            </w:r>
            <w:r w:rsidR="0070478E" w:rsidRPr="00530FA9">
              <w:rPr>
                <w:rFonts w:ascii="Times New Roman" w:hAnsi="Times New Roman" w:cs="Times New Roman"/>
                <w:bCs/>
                <w:i/>
                <w:iCs/>
                <w:sz w:val="20"/>
              </w:rPr>
              <w:t>second revision</w:t>
            </w:r>
            <w:r w:rsidR="0070478E" w:rsidRPr="005038EC">
              <w:rPr>
                <w:rFonts w:ascii="Times New Roman" w:hAnsi="Times New Roman" w:cs="Times New Roman"/>
                <w:bCs/>
                <w:sz w:val="20"/>
              </w:rPr>
              <w:t>)</w:t>
            </w:r>
          </w:p>
          <w:p w14:paraId="1AB197DF" w14:textId="71BF1E16" w:rsidR="005038EC" w:rsidRDefault="00C966A4" w:rsidP="00C575F2">
            <w:pPr>
              <w:spacing w:after="0"/>
              <w:jc w:val="both"/>
              <w:rPr>
                <w:rFonts w:ascii="Times New Roman" w:hAnsi="Times New Roman" w:cs="Times New Roman"/>
                <w:bCs/>
                <w:sz w:val="20"/>
              </w:rPr>
            </w:pPr>
            <w:r>
              <w:rPr>
                <w:rFonts w:ascii="Times New Roman" w:hAnsi="Times New Roman" w:cs="Times New Roman"/>
                <w:bCs/>
                <w:sz w:val="20"/>
              </w:rPr>
              <w:t>CHD 16 (</w:t>
            </w:r>
            <w:r w:rsidR="005276B1">
              <w:rPr>
                <w:rFonts w:ascii="Times New Roman" w:hAnsi="Times New Roman" w:cs="Times New Roman"/>
                <w:bCs/>
                <w:sz w:val="20"/>
              </w:rPr>
              <w:t>20532</w:t>
            </w:r>
            <w:r w:rsidR="005038EC" w:rsidRPr="006B1ACD">
              <w:rPr>
                <w:rFonts w:ascii="Times New Roman" w:hAnsi="Times New Roman" w:cs="Times New Roman"/>
                <w:bCs/>
                <w:sz w:val="20"/>
              </w:rPr>
              <w:t xml:space="preserve">) </w:t>
            </w:r>
            <w:r w:rsidR="00C575F2">
              <w:rPr>
                <w:rFonts w:ascii="Times New Roman" w:hAnsi="Times New Roman" w:cs="Times New Roman"/>
                <w:bCs/>
                <w:sz w:val="20"/>
              </w:rPr>
              <w:t>F</w:t>
            </w:r>
          </w:p>
        </w:tc>
      </w:tr>
    </w:tbl>
    <w:p w14:paraId="30E446F5" w14:textId="77777777" w:rsidR="005E791C" w:rsidRPr="00491C62" w:rsidRDefault="005E791C" w:rsidP="005E791C">
      <w:pPr>
        <w:spacing w:after="0"/>
        <w:rPr>
          <w:rFonts w:ascii="Times New Roman" w:hAnsi="Times New Roman" w:cs="Times New Roman"/>
          <w:bCs/>
          <w:sz w:val="20"/>
        </w:rPr>
      </w:pPr>
    </w:p>
    <w:p w14:paraId="4082E85D" w14:textId="77777777" w:rsidR="005E791C" w:rsidRPr="00491C62" w:rsidRDefault="005E791C" w:rsidP="005E791C">
      <w:pPr>
        <w:spacing w:after="0"/>
        <w:jc w:val="both"/>
        <w:rPr>
          <w:rFonts w:ascii="Times New Roman" w:hAnsi="Times New Roman" w:cs="Times New Roman"/>
          <w:sz w:val="20"/>
        </w:rPr>
      </w:pPr>
      <w:r w:rsidRPr="00491C62">
        <w:rPr>
          <w:rFonts w:ascii="Times New Roman" w:hAnsi="Times New Roman" w:cs="Times New Roman"/>
          <w:sz w:val="20"/>
        </w:rPr>
        <w:t>In first revision, the procedure for measuring the flat crushing resistance was deleted since that method applies only to corrugated boards and was incorporated in IS 7063 (Part 2). Spectrophotometric method for the determination of reducible sulphur was incorporated to serve as a referee method.</w:t>
      </w:r>
    </w:p>
    <w:p w14:paraId="79191CEF" w14:textId="77777777" w:rsidR="005E791C" w:rsidRPr="00491C62" w:rsidRDefault="005E791C" w:rsidP="005E791C">
      <w:pPr>
        <w:spacing w:after="0"/>
        <w:jc w:val="both"/>
        <w:rPr>
          <w:rFonts w:ascii="Times New Roman" w:hAnsi="Times New Roman" w:cs="Times New Roman"/>
          <w:sz w:val="20"/>
        </w:rPr>
      </w:pPr>
    </w:p>
    <w:p w14:paraId="53780545"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This revision has been brought out to bring the standard in the latest style and format of Indian Standards. References have been updated too.</w:t>
      </w:r>
    </w:p>
    <w:p w14:paraId="3E6EF910" w14:textId="45425065"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The composition of </w:t>
      </w:r>
      <w:r w:rsidR="00435676">
        <w:rPr>
          <w:rFonts w:ascii="Times New Roman" w:hAnsi="Times New Roman" w:cs="Times New Roman"/>
          <w:sz w:val="20"/>
        </w:rPr>
        <w:t>C</w:t>
      </w:r>
      <w:r w:rsidRPr="00491C62">
        <w:rPr>
          <w:rFonts w:ascii="Times New Roman" w:hAnsi="Times New Roman" w:cs="Times New Roman"/>
          <w:sz w:val="20"/>
        </w:rPr>
        <w:t xml:space="preserve">ommittee responsible for formulation of this standard is </w:t>
      </w:r>
      <w:r>
        <w:rPr>
          <w:rFonts w:ascii="Times New Roman" w:hAnsi="Times New Roman" w:cs="Times New Roman"/>
          <w:sz w:val="20"/>
        </w:rPr>
        <w:t>listed</w:t>
      </w:r>
      <w:r w:rsidRPr="00491C62">
        <w:rPr>
          <w:rFonts w:ascii="Times New Roman" w:hAnsi="Times New Roman" w:cs="Times New Roman"/>
          <w:sz w:val="20"/>
        </w:rPr>
        <w:t xml:space="preserve"> in Annex B.</w:t>
      </w:r>
    </w:p>
    <w:p w14:paraId="3567E5F0" w14:textId="5D7C65A1" w:rsidR="005E791C" w:rsidRDefault="00435676" w:rsidP="005E791C">
      <w:pPr>
        <w:spacing w:after="0" w:line="240" w:lineRule="auto"/>
        <w:jc w:val="both"/>
        <w:rPr>
          <w:rFonts w:ascii="Times New Roman" w:hAnsi="Times New Roman" w:cs="Times New Roman"/>
          <w:sz w:val="20"/>
        </w:rPr>
      </w:pPr>
      <w:r w:rsidRPr="0043063A">
        <w:rPr>
          <w:rFonts w:ascii="Times New Roman" w:eastAsia="Calibri" w:hAnsi="Times New Roman" w:cs="Times New Roman"/>
          <w:sz w:val="20"/>
          <w:szCs w:val="20"/>
          <w:lang w:bidi="hi-IN"/>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Pr="0043063A">
        <w:rPr>
          <w:rFonts w:ascii="Times New Roman" w:eastAsia="Calibri" w:hAnsi="Times New Roman" w:cs="Times New Roman"/>
          <w:i/>
          <w:iCs/>
          <w:sz w:val="20"/>
          <w:szCs w:val="20"/>
          <w:lang w:bidi="hi-IN"/>
        </w:rPr>
        <w:t>second revision</w:t>
      </w:r>
      <w:r w:rsidRPr="0043063A">
        <w:rPr>
          <w:rFonts w:ascii="Times New Roman" w:eastAsia="Calibri" w:hAnsi="Times New Roman" w:cs="Times New Roman"/>
          <w:sz w:val="20"/>
          <w:szCs w:val="20"/>
          <w:lang w:bidi="hi-IN"/>
        </w:rPr>
        <w:t>)’. The number of significant places retained in the rounded off value should be the same as that of the specified value in this standard.</w:t>
      </w:r>
    </w:p>
    <w:p w14:paraId="1EE3F37E" w14:textId="2A00DDC0" w:rsidR="005E791C" w:rsidRDefault="005E791C" w:rsidP="005E791C">
      <w:pPr>
        <w:spacing w:after="0" w:line="240" w:lineRule="auto"/>
        <w:jc w:val="both"/>
        <w:rPr>
          <w:rFonts w:ascii="Times New Roman" w:hAnsi="Times New Roman" w:cs="Times New Roman"/>
          <w:sz w:val="20"/>
        </w:rPr>
      </w:pPr>
    </w:p>
    <w:p w14:paraId="7E47D255" w14:textId="245D00F0" w:rsidR="005E791C" w:rsidRDefault="005E791C" w:rsidP="005E791C">
      <w:pPr>
        <w:spacing w:after="0" w:line="240" w:lineRule="auto"/>
        <w:jc w:val="both"/>
        <w:rPr>
          <w:rFonts w:ascii="Times New Roman" w:hAnsi="Times New Roman" w:cs="Times New Roman"/>
          <w:sz w:val="20"/>
        </w:rPr>
      </w:pPr>
    </w:p>
    <w:p w14:paraId="1EF9CCFC" w14:textId="70399232" w:rsidR="005E791C" w:rsidRDefault="005E791C" w:rsidP="005E791C">
      <w:pPr>
        <w:spacing w:after="0" w:line="240" w:lineRule="auto"/>
        <w:jc w:val="both"/>
        <w:rPr>
          <w:rFonts w:ascii="Times New Roman" w:hAnsi="Times New Roman" w:cs="Times New Roman"/>
          <w:sz w:val="20"/>
        </w:rPr>
      </w:pPr>
    </w:p>
    <w:p w14:paraId="6BAA8046" w14:textId="0707DDDE" w:rsidR="005E791C" w:rsidRDefault="005E791C" w:rsidP="005E791C">
      <w:pPr>
        <w:spacing w:after="0" w:line="240" w:lineRule="auto"/>
        <w:jc w:val="both"/>
        <w:rPr>
          <w:rFonts w:ascii="Times New Roman" w:hAnsi="Times New Roman" w:cs="Times New Roman"/>
          <w:sz w:val="20"/>
        </w:rPr>
      </w:pPr>
    </w:p>
    <w:p w14:paraId="53D7386E" w14:textId="029CC94D" w:rsidR="005E791C" w:rsidRDefault="005E791C" w:rsidP="005E791C">
      <w:pPr>
        <w:spacing w:after="0" w:line="240" w:lineRule="auto"/>
        <w:jc w:val="both"/>
        <w:rPr>
          <w:rFonts w:ascii="Times New Roman" w:hAnsi="Times New Roman" w:cs="Times New Roman"/>
          <w:sz w:val="20"/>
        </w:rPr>
      </w:pPr>
    </w:p>
    <w:p w14:paraId="53E353AE" w14:textId="530E29B5" w:rsidR="005E791C" w:rsidRDefault="005E791C" w:rsidP="005E791C">
      <w:pPr>
        <w:spacing w:after="0" w:line="240" w:lineRule="auto"/>
        <w:jc w:val="both"/>
        <w:rPr>
          <w:rFonts w:ascii="Times New Roman" w:hAnsi="Times New Roman" w:cs="Times New Roman"/>
          <w:sz w:val="20"/>
        </w:rPr>
      </w:pPr>
    </w:p>
    <w:p w14:paraId="6162DA05" w14:textId="2852E6C8" w:rsidR="005E791C" w:rsidRDefault="005E791C" w:rsidP="005E791C">
      <w:pPr>
        <w:spacing w:after="0" w:line="240" w:lineRule="auto"/>
        <w:jc w:val="both"/>
        <w:rPr>
          <w:rFonts w:ascii="Times New Roman" w:hAnsi="Times New Roman" w:cs="Times New Roman"/>
          <w:sz w:val="20"/>
        </w:rPr>
      </w:pPr>
    </w:p>
    <w:p w14:paraId="0F6C4EE4" w14:textId="491B3833" w:rsidR="005E791C" w:rsidRDefault="005E791C" w:rsidP="005E791C">
      <w:pPr>
        <w:spacing w:after="0" w:line="240" w:lineRule="auto"/>
        <w:jc w:val="both"/>
        <w:rPr>
          <w:rFonts w:ascii="Times New Roman" w:hAnsi="Times New Roman" w:cs="Times New Roman"/>
          <w:sz w:val="20"/>
        </w:rPr>
      </w:pPr>
    </w:p>
    <w:p w14:paraId="3447DF49" w14:textId="444DB66E" w:rsidR="005E791C" w:rsidRDefault="005E791C" w:rsidP="005E791C">
      <w:pPr>
        <w:spacing w:after="0" w:line="240" w:lineRule="auto"/>
        <w:jc w:val="both"/>
        <w:rPr>
          <w:rFonts w:ascii="Times New Roman" w:hAnsi="Times New Roman" w:cs="Times New Roman"/>
          <w:sz w:val="20"/>
        </w:rPr>
      </w:pPr>
    </w:p>
    <w:p w14:paraId="745C7BAA" w14:textId="1B012391" w:rsidR="005E791C" w:rsidRDefault="005E791C" w:rsidP="005E791C">
      <w:pPr>
        <w:spacing w:after="0" w:line="240" w:lineRule="auto"/>
        <w:jc w:val="both"/>
        <w:rPr>
          <w:rFonts w:ascii="Times New Roman" w:hAnsi="Times New Roman" w:cs="Times New Roman"/>
          <w:sz w:val="20"/>
        </w:rPr>
      </w:pPr>
    </w:p>
    <w:p w14:paraId="15BE406E" w14:textId="3EBA6BC4" w:rsidR="005E791C" w:rsidRDefault="005E791C" w:rsidP="005E791C">
      <w:pPr>
        <w:spacing w:after="0" w:line="240" w:lineRule="auto"/>
        <w:jc w:val="both"/>
        <w:rPr>
          <w:rFonts w:ascii="Times New Roman" w:hAnsi="Times New Roman" w:cs="Times New Roman"/>
          <w:sz w:val="20"/>
        </w:rPr>
      </w:pPr>
    </w:p>
    <w:p w14:paraId="10C513B3" w14:textId="7391772A" w:rsidR="005E791C" w:rsidRDefault="005E791C" w:rsidP="005E791C">
      <w:pPr>
        <w:spacing w:after="0" w:line="240" w:lineRule="auto"/>
        <w:jc w:val="both"/>
        <w:rPr>
          <w:rFonts w:ascii="Times New Roman" w:hAnsi="Times New Roman" w:cs="Times New Roman"/>
          <w:sz w:val="20"/>
        </w:rPr>
      </w:pPr>
    </w:p>
    <w:p w14:paraId="2E958EDA" w14:textId="3A962021" w:rsidR="005E791C" w:rsidRDefault="005E791C" w:rsidP="005E791C">
      <w:pPr>
        <w:spacing w:after="0" w:line="240" w:lineRule="auto"/>
        <w:jc w:val="both"/>
        <w:rPr>
          <w:rFonts w:ascii="Times New Roman" w:hAnsi="Times New Roman" w:cs="Times New Roman"/>
          <w:sz w:val="20"/>
        </w:rPr>
      </w:pPr>
    </w:p>
    <w:p w14:paraId="2C5B7126" w14:textId="4B108C81" w:rsidR="005E791C" w:rsidRDefault="005E791C" w:rsidP="005E791C">
      <w:pPr>
        <w:spacing w:after="0" w:line="240" w:lineRule="auto"/>
        <w:jc w:val="both"/>
        <w:rPr>
          <w:rFonts w:ascii="Times New Roman" w:hAnsi="Times New Roman" w:cs="Times New Roman"/>
          <w:sz w:val="20"/>
        </w:rPr>
      </w:pPr>
    </w:p>
    <w:p w14:paraId="54EB1890" w14:textId="5A1A3523" w:rsidR="005E791C" w:rsidRDefault="005E791C" w:rsidP="005E791C">
      <w:pPr>
        <w:spacing w:after="0" w:line="240" w:lineRule="auto"/>
        <w:jc w:val="both"/>
        <w:rPr>
          <w:rFonts w:ascii="Times New Roman" w:hAnsi="Times New Roman" w:cs="Times New Roman"/>
          <w:sz w:val="20"/>
        </w:rPr>
      </w:pPr>
    </w:p>
    <w:p w14:paraId="3A755DFA" w14:textId="43A306A1" w:rsidR="005E791C" w:rsidRDefault="005E791C" w:rsidP="005E791C">
      <w:pPr>
        <w:spacing w:after="0" w:line="240" w:lineRule="auto"/>
        <w:jc w:val="both"/>
        <w:rPr>
          <w:rFonts w:ascii="Times New Roman" w:hAnsi="Times New Roman" w:cs="Times New Roman"/>
          <w:sz w:val="20"/>
        </w:rPr>
      </w:pPr>
    </w:p>
    <w:p w14:paraId="60421AEA" w14:textId="630F6756" w:rsidR="005E791C" w:rsidRDefault="005E791C" w:rsidP="005E791C">
      <w:pPr>
        <w:spacing w:after="0" w:line="240" w:lineRule="auto"/>
        <w:jc w:val="both"/>
        <w:rPr>
          <w:rFonts w:ascii="Times New Roman" w:hAnsi="Times New Roman" w:cs="Times New Roman"/>
          <w:sz w:val="20"/>
        </w:rPr>
      </w:pPr>
    </w:p>
    <w:p w14:paraId="60FC3066" w14:textId="45D990F2" w:rsidR="005E791C" w:rsidRDefault="005E791C" w:rsidP="005E791C">
      <w:pPr>
        <w:spacing w:after="0" w:line="240" w:lineRule="auto"/>
        <w:jc w:val="both"/>
        <w:rPr>
          <w:rFonts w:ascii="Times New Roman" w:hAnsi="Times New Roman" w:cs="Times New Roman"/>
          <w:sz w:val="20"/>
        </w:rPr>
      </w:pPr>
    </w:p>
    <w:p w14:paraId="469A703A" w14:textId="2DD03285" w:rsidR="005E791C" w:rsidRDefault="005E791C" w:rsidP="005E791C">
      <w:pPr>
        <w:spacing w:after="0" w:line="240" w:lineRule="auto"/>
        <w:jc w:val="both"/>
        <w:rPr>
          <w:rFonts w:ascii="Times New Roman" w:hAnsi="Times New Roman" w:cs="Times New Roman"/>
          <w:sz w:val="20"/>
        </w:rPr>
      </w:pPr>
    </w:p>
    <w:p w14:paraId="272EDCCD" w14:textId="4BD97F10" w:rsidR="005E791C" w:rsidRDefault="005E791C" w:rsidP="005E791C">
      <w:pPr>
        <w:spacing w:after="0" w:line="240" w:lineRule="auto"/>
        <w:jc w:val="both"/>
        <w:rPr>
          <w:rFonts w:ascii="Times New Roman" w:hAnsi="Times New Roman" w:cs="Times New Roman"/>
          <w:sz w:val="20"/>
        </w:rPr>
      </w:pPr>
    </w:p>
    <w:p w14:paraId="71EC5370" w14:textId="1249EC99" w:rsidR="005E791C" w:rsidRDefault="005E791C" w:rsidP="005E791C">
      <w:pPr>
        <w:spacing w:after="0" w:line="240" w:lineRule="auto"/>
        <w:jc w:val="both"/>
        <w:rPr>
          <w:rFonts w:ascii="Times New Roman" w:hAnsi="Times New Roman" w:cs="Times New Roman"/>
          <w:sz w:val="20"/>
        </w:rPr>
      </w:pPr>
    </w:p>
    <w:p w14:paraId="39065544" w14:textId="4301E792" w:rsidR="005E791C" w:rsidRDefault="005E791C" w:rsidP="005E791C">
      <w:pPr>
        <w:spacing w:after="0" w:line="240" w:lineRule="auto"/>
        <w:jc w:val="both"/>
        <w:rPr>
          <w:rFonts w:ascii="Times New Roman" w:hAnsi="Times New Roman" w:cs="Times New Roman"/>
          <w:sz w:val="20"/>
        </w:rPr>
      </w:pPr>
    </w:p>
    <w:p w14:paraId="3B1DAC06" w14:textId="7C5D2FCD" w:rsidR="005E791C" w:rsidRDefault="005E791C" w:rsidP="005E791C">
      <w:pPr>
        <w:spacing w:after="0" w:line="240" w:lineRule="auto"/>
        <w:jc w:val="both"/>
        <w:rPr>
          <w:rFonts w:ascii="Times New Roman" w:hAnsi="Times New Roman" w:cs="Times New Roman"/>
          <w:sz w:val="20"/>
        </w:rPr>
      </w:pPr>
    </w:p>
    <w:p w14:paraId="1DFFD292" w14:textId="7A3DF1B1" w:rsidR="005E791C" w:rsidRDefault="005E791C" w:rsidP="005E791C">
      <w:pPr>
        <w:spacing w:after="0" w:line="240" w:lineRule="auto"/>
        <w:jc w:val="both"/>
        <w:rPr>
          <w:rFonts w:ascii="Times New Roman" w:hAnsi="Times New Roman" w:cs="Times New Roman"/>
          <w:sz w:val="20"/>
        </w:rPr>
      </w:pPr>
    </w:p>
    <w:p w14:paraId="019BC95D" w14:textId="77777777" w:rsidR="005E791C" w:rsidRPr="00B5473F" w:rsidRDefault="005E791C" w:rsidP="005E791C">
      <w:pPr>
        <w:spacing w:after="120" w:line="240" w:lineRule="auto"/>
        <w:jc w:val="center"/>
        <w:rPr>
          <w:rFonts w:ascii="Times New Roman" w:eastAsia="Times New Roman" w:hAnsi="Times New Roman"/>
          <w:bCs/>
          <w:i/>
          <w:iCs/>
          <w:sz w:val="28"/>
          <w:szCs w:val="28"/>
        </w:rPr>
      </w:pPr>
      <w:r w:rsidRPr="00B5473F">
        <w:rPr>
          <w:rFonts w:ascii="Times New Roman" w:eastAsia="Times New Roman" w:hAnsi="Times New Roman"/>
          <w:bCs/>
          <w:i/>
          <w:iCs/>
          <w:sz w:val="28"/>
          <w:szCs w:val="28"/>
        </w:rPr>
        <w:lastRenderedPageBreak/>
        <w:t>Indian Standard</w:t>
      </w:r>
    </w:p>
    <w:p w14:paraId="5088A2DE" w14:textId="77777777" w:rsidR="005E791C" w:rsidRPr="00B5473F" w:rsidRDefault="005E791C" w:rsidP="005E791C">
      <w:pPr>
        <w:spacing w:after="0"/>
        <w:jc w:val="center"/>
        <w:rPr>
          <w:rFonts w:ascii="Times New Roman" w:hAnsi="Times New Roman" w:cs="Times New Roman"/>
          <w:sz w:val="28"/>
          <w:szCs w:val="28"/>
        </w:rPr>
      </w:pPr>
      <w:r w:rsidRPr="00B5473F">
        <w:rPr>
          <w:rFonts w:ascii="Times New Roman" w:hAnsi="Times New Roman" w:cs="Times New Roman"/>
          <w:sz w:val="28"/>
          <w:szCs w:val="28"/>
        </w:rPr>
        <w:t>METHODS OF TEST FOR PAPER AND PULP BASED PACKAGING MATERIALS</w:t>
      </w:r>
    </w:p>
    <w:p w14:paraId="24DCED54" w14:textId="77777777" w:rsidR="005E791C" w:rsidRPr="00B5473F" w:rsidRDefault="005E791C" w:rsidP="005E791C">
      <w:pPr>
        <w:spacing w:after="0"/>
        <w:jc w:val="center"/>
        <w:rPr>
          <w:rFonts w:ascii="Times New Roman" w:hAnsi="Times New Roman" w:cs="Times New Roman"/>
          <w:b/>
          <w:bCs/>
          <w:i/>
          <w:iCs/>
          <w:sz w:val="32"/>
          <w:szCs w:val="32"/>
        </w:rPr>
      </w:pPr>
      <w:r w:rsidRPr="005E791C">
        <w:rPr>
          <w:rFonts w:ascii="Times New Roman" w:hAnsi="Times New Roman" w:cs="Times New Roman"/>
          <w:b/>
          <w:bCs/>
          <w:sz w:val="28"/>
          <w:szCs w:val="28"/>
        </w:rPr>
        <w:t>PART 2 ODOUR, PLY SEPARATION, PUNCTURE, AND REDUCIBLE SULPHUR</w:t>
      </w:r>
    </w:p>
    <w:p w14:paraId="4385DDD3" w14:textId="67E21FE8" w:rsidR="005E791C" w:rsidRDefault="005E791C" w:rsidP="005E791C">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Second Revision )</w:t>
      </w:r>
    </w:p>
    <w:p w14:paraId="68EF0648" w14:textId="34D0F3CA" w:rsidR="005E791C" w:rsidRDefault="005E791C" w:rsidP="005E791C">
      <w:pPr>
        <w:spacing w:after="0" w:line="240" w:lineRule="auto"/>
        <w:jc w:val="center"/>
        <w:rPr>
          <w:rFonts w:ascii="Times New Roman" w:hAnsi="Times New Roman" w:cs="Times New Roman"/>
          <w:i/>
          <w:iCs/>
          <w:sz w:val="24"/>
          <w:szCs w:val="24"/>
        </w:rPr>
      </w:pPr>
    </w:p>
    <w:p w14:paraId="235F80E3" w14:textId="77777777" w:rsidR="005E791C" w:rsidRPr="00491C62" w:rsidRDefault="005E791C" w:rsidP="005E791C">
      <w:pPr>
        <w:spacing w:after="240"/>
        <w:jc w:val="both"/>
        <w:rPr>
          <w:rFonts w:ascii="Times New Roman" w:hAnsi="Times New Roman" w:cs="Times New Roman"/>
          <w:b/>
          <w:bCs/>
          <w:sz w:val="20"/>
        </w:rPr>
      </w:pPr>
      <w:r w:rsidRPr="00491C62">
        <w:rPr>
          <w:rFonts w:ascii="Times New Roman" w:hAnsi="Times New Roman" w:cs="Times New Roman"/>
          <w:b/>
          <w:bCs/>
          <w:sz w:val="20"/>
        </w:rPr>
        <w:t>1 SCOPE</w:t>
      </w:r>
    </w:p>
    <w:p w14:paraId="21E03FCF"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1.1</w:t>
      </w:r>
      <w:r w:rsidRPr="00491C62">
        <w:rPr>
          <w:rFonts w:ascii="Times New Roman" w:hAnsi="Times New Roman" w:cs="Times New Roman"/>
          <w:sz w:val="20"/>
        </w:rPr>
        <w:t xml:space="preserve"> This standard prescribes methods for the following tests for paper and pulp based packaging materials:</w:t>
      </w:r>
    </w:p>
    <w:p w14:paraId="32FCBCA5" w14:textId="77777777" w:rsidR="005E791C" w:rsidRPr="00491C62" w:rsidRDefault="005E791C" w:rsidP="00530FA9">
      <w:pPr>
        <w:spacing w:after="0" w:line="360" w:lineRule="auto"/>
        <w:ind w:left="360"/>
        <w:jc w:val="both"/>
        <w:rPr>
          <w:rFonts w:ascii="Times New Roman" w:hAnsi="Times New Roman" w:cs="Times New Roman"/>
          <w:sz w:val="20"/>
        </w:rPr>
      </w:pPr>
      <w:r w:rsidRPr="00491C62">
        <w:rPr>
          <w:rFonts w:ascii="Times New Roman" w:hAnsi="Times New Roman" w:cs="Times New Roman"/>
          <w:sz w:val="20"/>
        </w:rPr>
        <w:t>a) Odour</w:t>
      </w:r>
      <w:r>
        <w:rPr>
          <w:rFonts w:ascii="Times New Roman" w:hAnsi="Times New Roman" w:cs="Times New Roman"/>
          <w:sz w:val="20"/>
        </w:rPr>
        <w:t>;</w:t>
      </w:r>
    </w:p>
    <w:p w14:paraId="24DDD49E" w14:textId="77777777" w:rsidR="005E791C" w:rsidRPr="00491C62" w:rsidRDefault="005E791C" w:rsidP="00530FA9">
      <w:pPr>
        <w:spacing w:after="0" w:line="360" w:lineRule="auto"/>
        <w:ind w:left="360"/>
        <w:jc w:val="both"/>
        <w:rPr>
          <w:rFonts w:ascii="Times New Roman" w:hAnsi="Times New Roman" w:cs="Times New Roman"/>
          <w:sz w:val="20"/>
        </w:rPr>
      </w:pPr>
      <w:r w:rsidRPr="00491C62">
        <w:rPr>
          <w:rFonts w:ascii="Times New Roman" w:hAnsi="Times New Roman" w:cs="Times New Roman"/>
          <w:sz w:val="20"/>
        </w:rPr>
        <w:t>b) Ply separation</w:t>
      </w:r>
      <w:r>
        <w:rPr>
          <w:rFonts w:ascii="Times New Roman" w:hAnsi="Times New Roman" w:cs="Times New Roman"/>
          <w:sz w:val="20"/>
        </w:rPr>
        <w:t>;</w:t>
      </w:r>
    </w:p>
    <w:p w14:paraId="6D328098" w14:textId="77777777" w:rsidR="005E791C" w:rsidRPr="00491C62" w:rsidRDefault="005E791C" w:rsidP="00530FA9">
      <w:pPr>
        <w:spacing w:after="0" w:line="360" w:lineRule="auto"/>
        <w:ind w:left="360"/>
        <w:jc w:val="both"/>
        <w:rPr>
          <w:rFonts w:ascii="Times New Roman" w:hAnsi="Times New Roman" w:cs="Times New Roman"/>
          <w:sz w:val="20"/>
        </w:rPr>
      </w:pPr>
      <w:r w:rsidRPr="00491C62">
        <w:rPr>
          <w:rFonts w:ascii="Times New Roman" w:hAnsi="Times New Roman" w:cs="Times New Roman"/>
          <w:sz w:val="20"/>
        </w:rPr>
        <w:t>c) Puncture</w:t>
      </w:r>
      <w:r>
        <w:rPr>
          <w:rFonts w:ascii="Times New Roman" w:hAnsi="Times New Roman" w:cs="Times New Roman"/>
          <w:sz w:val="20"/>
        </w:rPr>
        <w:t>;</w:t>
      </w:r>
      <w:r w:rsidRPr="00491C62">
        <w:rPr>
          <w:rFonts w:ascii="Times New Roman" w:hAnsi="Times New Roman" w:cs="Times New Roman"/>
          <w:sz w:val="20"/>
        </w:rPr>
        <w:t xml:space="preserve"> and</w:t>
      </w:r>
    </w:p>
    <w:p w14:paraId="457C4732" w14:textId="77777777" w:rsidR="005E791C" w:rsidRPr="00491C62" w:rsidRDefault="005E791C" w:rsidP="00530FA9">
      <w:pPr>
        <w:spacing w:line="360" w:lineRule="auto"/>
        <w:ind w:left="360"/>
        <w:jc w:val="both"/>
        <w:rPr>
          <w:rFonts w:ascii="Times New Roman" w:hAnsi="Times New Roman" w:cs="Times New Roman"/>
          <w:sz w:val="20"/>
        </w:rPr>
      </w:pPr>
      <w:r w:rsidRPr="00491C62">
        <w:rPr>
          <w:rFonts w:ascii="Times New Roman" w:hAnsi="Times New Roman" w:cs="Times New Roman"/>
          <w:sz w:val="20"/>
        </w:rPr>
        <w:t>d) Reducible sulphur.</w:t>
      </w:r>
    </w:p>
    <w:p w14:paraId="4BC42C4B" w14:textId="77777777" w:rsidR="005E791C" w:rsidRPr="00491C62" w:rsidRDefault="005E791C" w:rsidP="005E791C">
      <w:pPr>
        <w:spacing w:after="240"/>
        <w:jc w:val="both"/>
        <w:rPr>
          <w:rFonts w:ascii="Times New Roman" w:hAnsi="Times New Roman" w:cs="Times New Roman"/>
          <w:sz w:val="20"/>
        </w:rPr>
      </w:pPr>
      <w:r w:rsidRPr="00491C62">
        <w:rPr>
          <w:rFonts w:ascii="Times New Roman" w:hAnsi="Times New Roman" w:cs="Times New Roman"/>
          <w:b/>
          <w:bCs/>
          <w:sz w:val="20"/>
        </w:rPr>
        <w:t>1.2</w:t>
      </w:r>
      <w:r w:rsidRPr="00491C62">
        <w:rPr>
          <w:rFonts w:ascii="Times New Roman" w:hAnsi="Times New Roman" w:cs="Times New Roman"/>
          <w:sz w:val="20"/>
        </w:rPr>
        <w:t xml:space="preserve"> If there is any inconsistency between the requirements of this standard and those of the standard for an individual material, the later shall prevail.</w:t>
      </w:r>
    </w:p>
    <w:p w14:paraId="3FE41F00" w14:textId="77777777" w:rsidR="005E791C" w:rsidRPr="00491C62" w:rsidRDefault="005E791C" w:rsidP="005E791C">
      <w:pPr>
        <w:jc w:val="both"/>
        <w:rPr>
          <w:rFonts w:ascii="Times New Roman" w:hAnsi="Times New Roman" w:cs="Times New Roman"/>
          <w:b/>
          <w:sz w:val="20"/>
          <w:lang w:val="en-IN"/>
        </w:rPr>
      </w:pPr>
      <w:r w:rsidRPr="00491C62">
        <w:rPr>
          <w:rFonts w:ascii="Times New Roman" w:hAnsi="Times New Roman" w:cs="Times New Roman"/>
          <w:b/>
          <w:sz w:val="20"/>
          <w:lang w:val="en-IN"/>
        </w:rPr>
        <w:t>2 REFERENCES</w:t>
      </w:r>
    </w:p>
    <w:p w14:paraId="2D86101A" w14:textId="2E1BFCE4" w:rsidR="005E791C" w:rsidRPr="00491C62" w:rsidRDefault="00604B3D" w:rsidP="00604B3D">
      <w:pPr>
        <w:jc w:val="both"/>
        <w:rPr>
          <w:rFonts w:ascii="Times New Roman" w:hAnsi="Times New Roman" w:cs="Times New Roman"/>
          <w:sz w:val="20"/>
          <w:lang w:val="en-IN"/>
        </w:rPr>
      </w:pPr>
      <w:r w:rsidRPr="00604B3D">
        <w:rPr>
          <w:rFonts w:ascii="Times New Roman" w:hAnsi="Times New Roman" w:cs="Times New Roman"/>
          <w:sz w:val="20"/>
          <w:lang w:val="en-IN"/>
        </w:rPr>
        <w:t>The standards listed in Annex A contain provisions,</w:t>
      </w:r>
      <w:r>
        <w:rPr>
          <w:rFonts w:ascii="Times New Roman" w:hAnsi="Times New Roman" w:cs="Times New Roman"/>
          <w:sz w:val="20"/>
          <w:lang w:val="en-IN"/>
        </w:rPr>
        <w:t xml:space="preserve"> </w:t>
      </w:r>
      <w:r w:rsidRPr="00604B3D">
        <w:rPr>
          <w:rFonts w:ascii="Times New Roman" w:hAnsi="Times New Roman" w:cs="Times New Roman"/>
          <w:sz w:val="20"/>
          <w:lang w:val="en-IN"/>
        </w:rPr>
        <w:t>which through reference in this text, constitute</w:t>
      </w:r>
      <w:r>
        <w:rPr>
          <w:rFonts w:ascii="Times New Roman" w:hAnsi="Times New Roman" w:cs="Times New Roman"/>
          <w:sz w:val="20"/>
          <w:lang w:val="en-IN"/>
        </w:rPr>
        <w:t xml:space="preserve"> </w:t>
      </w:r>
      <w:r w:rsidRPr="00604B3D">
        <w:rPr>
          <w:rFonts w:ascii="Times New Roman" w:hAnsi="Times New Roman" w:cs="Times New Roman"/>
          <w:sz w:val="20"/>
          <w:lang w:val="en-IN"/>
        </w:rPr>
        <w:t>provisions of this standard. At the time of</w:t>
      </w:r>
      <w:r>
        <w:rPr>
          <w:rFonts w:ascii="Times New Roman" w:hAnsi="Times New Roman" w:cs="Times New Roman"/>
          <w:sz w:val="20"/>
          <w:lang w:val="en-IN"/>
        </w:rPr>
        <w:t xml:space="preserve"> </w:t>
      </w:r>
      <w:r w:rsidRPr="00604B3D">
        <w:rPr>
          <w:rFonts w:ascii="Times New Roman" w:hAnsi="Times New Roman" w:cs="Times New Roman"/>
          <w:sz w:val="20"/>
          <w:lang w:val="en-IN"/>
        </w:rPr>
        <w:t>publication, the editions indicated were valid. All</w:t>
      </w:r>
      <w:r>
        <w:rPr>
          <w:rFonts w:ascii="Times New Roman" w:hAnsi="Times New Roman" w:cs="Times New Roman"/>
          <w:sz w:val="20"/>
          <w:lang w:val="en-IN"/>
        </w:rPr>
        <w:t xml:space="preserve"> </w:t>
      </w:r>
      <w:r w:rsidRPr="00604B3D">
        <w:rPr>
          <w:rFonts w:ascii="Times New Roman" w:hAnsi="Times New Roman" w:cs="Times New Roman"/>
          <w:sz w:val="20"/>
          <w:lang w:val="en-IN"/>
        </w:rPr>
        <w:t>standards are subject to revision and parties to</w:t>
      </w:r>
      <w:r>
        <w:rPr>
          <w:rFonts w:ascii="Times New Roman" w:hAnsi="Times New Roman" w:cs="Times New Roman"/>
          <w:sz w:val="20"/>
          <w:lang w:val="en-IN"/>
        </w:rPr>
        <w:t xml:space="preserve"> </w:t>
      </w:r>
      <w:r w:rsidRPr="00604B3D">
        <w:rPr>
          <w:rFonts w:ascii="Times New Roman" w:hAnsi="Times New Roman" w:cs="Times New Roman"/>
          <w:sz w:val="20"/>
          <w:lang w:val="en-IN"/>
        </w:rPr>
        <w:t>agreements based on this standard are encouraged to</w:t>
      </w:r>
      <w:r>
        <w:rPr>
          <w:rFonts w:ascii="Times New Roman" w:hAnsi="Times New Roman" w:cs="Times New Roman"/>
          <w:sz w:val="20"/>
          <w:lang w:val="en-IN"/>
        </w:rPr>
        <w:t xml:space="preserve"> </w:t>
      </w:r>
      <w:r w:rsidRPr="00604B3D">
        <w:rPr>
          <w:rFonts w:ascii="Times New Roman" w:hAnsi="Times New Roman" w:cs="Times New Roman"/>
          <w:sz w:val="20"/>
          <w:lang w:val="en-IN"/>
        </w:rPr>
        <w:t>investigate the possibility of applying the most</w:t>
      </w:r>
      <w:r>
        <w:rPr>
          <w:rFonts w:ascii="Times New Roman" w:hAnsi="Times New Roman" w:cs="Times New Roman"/>
          <w:sz w:val="20"/>
          <w:lang w:val="en-IN"/>
        </w:rPr>
        <w:t xml:space="preserve"> </w:t>
      </w:r>
      <w:r w:rsidRPr="00604B3D">
        <w:rPr>
          <w:rFonts w:ascii="Times New Roman" w:hAnsi="Times New Roman" w:cs="Times New Roman"/>
          <w:sz w:val="20"/>
          <w:lang w:val="en-IN"/>
        </w:rPr>
        <w:t>recent edition of these standards.</w:t>
      </w:r>
    </w:p>
    <w:p w14:paraId="0B248BC4" w14:textId="77777777" w:rsidR="005E791C" w:rsidRPr="00491C62" w:rsidRDefault="005E791C" w:rsidP="005E791C">
      <w:pPr>
        <w:spacing w:after="240"/>
        <w:jc w:val="both"/>
        <w:rPr>
          <w:rFonts w:ascii="Times New Roman" w:hAnsi="Times New Roman" w:cs="Times New Roman"/>
          <w:b/>
          <w:bCs/>
          <w:sz w:val="20"/>
        </w:rPr>
      </w:pPr>
      <w:r w:rsidRPr="00491C62">
        <w:rPr>
          <w:rFonts w:ascii="Times New Roman" w:hAnsi="Times New Roman" w:cs="Times New Roman"/>
          <w:b/>
          <w:bCs/>
          <w:sz w:val="20"/>
        </w:rPr>
        <w:t>3 TERMINOLOGY</w:t>
      </w:r>
    </w:p>
    <w:p w14:paraId="14129B46" w14:textId="5511963A" w:rsidR="005E791C" w:rsidRPr="00491C62" w:rsidRDefault="005E791C" w:rsidP="005E791C">
      <w:pPr>
        <w:spacing w:after="240"/>
        <w:jc w:val="both"/>
        <w:rPr>
          <w:rFonts w:ascii="Times New Roman" w:hAnsi="Times New Roman" w:cs="Times New Roman"/>
          <w:sz w:val="20"/>
        </w:rPr>
      </w:pPr>
      <w:r w:rsidRPr="00491C62">
        <w:rPr>
          <w:rFonts w:ascii="Times New Roman" w:hAnsi="Times New Roman" w:cs="Times New Roman"/>
          <w:sz w:val="20"/>
        </w:rPr>
        <w:t>For the purpose of this standard, the definitions given in IS 4261 shall apply.</w:t>
      </w:r>
    </w:p>
    <w:p w14:paraId="28DB8155" w14:textId="77777777" w:rsidR="005E791C" w:rsidRPr="00491C62" w:rsidRDefault="005E791C" w:rsidP="005E791C">
      <w:pPr>
        <w:spacing w:after="240"/>
        <w:jc w:val="both"/>
        <w:rPr>
          <w:rFonts w:ascii="Times New Roman" w:hAnsi="Times New Roman" w:cs="Times New Roman"/>
          <w:b/>
          <w:bCs/>
          <w:sz w:val="20"/>
        </w:rPr>
      </w:pPr>
      <w:r w:rsidRPr="00491C62">
        <w:rPr>
          <w:rFonts w:ascii="Times New Roman" w:hAnsi="Times New Roman" w:cs="Times New Roman"/>
          <w:b/>
          <w:bCs/>
          <w:sz w:val="20"/>
        </w:rPr>
        <w:t>4 SAMPLING</w:t>
      </w:r>
    </w:p>
    <w:p w14:paraId="07FD5680" w14:textId="5F5A2887" w:rsidR="005E791C" w:rsidRPr="00491C62" w:rsidRDefault="005E791C" w:rsidP="005E791C">
      <w:pPr>
        <w:spacing w:after="240"/>
        <w:jc w:val="both"/>
        <w:rPr>
          <w:rFonts w:ascii="Times New Roman" w:hAnsi="Times New Roman" w:cs="Times New Roman"/>
          <w:sz w:val="20"/>
        </w:rPr>
      </w:pPr>
      <w:r w:rsidRPr="00491C62">
        <w:rPr>
          <w:rFonts w:ascii="Times New Roman" w:hAnsi="Times New Roman" w:cs="Times New Roman"/>
          <w:sz w:val="20"/>
        </w:rPr>
        <w:t>Representative samples for test shall be drawn as prescribed in IS 1060 (Part 1).</w:t>
      </w:r>
    </w:p>
    <w:p w14:paraId="1CEC1DF5" w14:textId="77777777" w:rsidR="005E791C" w:rsidRPr="00491C62" w:rsidRDefault="005E791C" w:rsidP="005E791C">
      <w:pPr>
        <w:spacing w:after="240"/>
        <w:jc w:val="both"/>
        <w:rPr>
          <w:rFonts w:ascii="Times New Roman" w:hAnsi="Times New Roman" w:cs="Times New Roman"/>
          <w:b/>
          <w:bCs/>
          <w:sz w:val="20"/>
        </w:rPr>
      </w:pPr>
      <w:r w:rsidRPr="00491C62">
        <w:rPr>
          <w:rFonts w:ascii="Times New Roman" w:hAnsi="Times New Roman" w:cs="Times New Roman"/>
          <w:b/>
          <w:bCs/>
          <w:sz w:val="20"/>
        </w:rPr>
        <w:t>5 CONDITIONING OF TEST SPECIMENS</w:t>
      </w:r>
    </w:p>
    <w:p w14:paraId="2945EEFC" w14:textId="375ABC7A" w:rsidR="005E791C" w:rsidRPr="00491C62" w:rsidRDefault="005E791C" w:rsidP="005E791C">
      <w:pPr>
        <w:spacing w:after="240"/>
        <w:jc w:val="both"/>
        <w:rPr>
          <w:rFonts w:ascii="Times New Roman" w:hAnsi="Times New Roman" w:cs="Times New Roman"/>
          <w:sz w:val="20"/>
        </w:rPr>
      </w:pPr>
      <w:r w:rsidRPr="00491C62">
        <w:rPr>
          <w:rFonts w:ascii="Times New Roman" w:hAnsi="Times New Roman" w:cs="Times New Roman"/>
          <w:sz w:val="20"/>
        </w:rPr>
        <w:t>Unless specified otherwise in the individual test methods, all the test specimens shall be conditioned according to IS 1060 (Part 1).</w:t>
      </w:r>
    </w:p>
    <w:p w14:paraId="7AEE0F1D" w14:textId="77777777" w:rsidR="005E791C" w:rsidRPr="00491C62" w:rsidRDefault="005E791C" w:rsidP="005E791C">
      <w:pPr>
        <w:spacing w:after="240"/>
        <w:jc w:val="both"/>
        <w:rPr>
          <w:rFonts w:ascii="Times New Roman" w:hAnsi="Times New Roman" w:cs="Times New Roman"/>
          <w:b/>
          <w:bCs/>
          <w:sz w:val="20"/>
        </w:rPr>
      </w:pPr>
      <w:r w:rsidRPr="00491C62">
        <w:rPr>
          <w:rFonts w:ascii="Times New Roman" w:hAnsi="Times New Roman" w:cs="Times New Roman"/>
          <w:b/>
          <w:bCs/>
          <w:sz w:val="20"/>
        </w:rPr>
        <w:t>6 QUALITY OF REAGENTS</w:t>
      </w:r>
    </w:p>
    <w:p w14:paraId="19C6B603" w14:textId="49B4A0DF"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Unless otherwise specified, pure chemicals and distilled water (</w:t>
      </w:r>
      <w:r w:rsidRPr="00491C62">
        <w:rPr>
          <w:rFonts w:ascii="Times New Roman" w:hAnsi="Times New Roman" w:cs="Times New Roman"/>
          <w:i/>
          <w:iCs/>
          <w:sz w:val="20"/>
        </w:rPr>
        <w:t>see</w:t>
      </w:r>
      <w:r w:rsidRPr="00491C62">
        <w:rPr>
          <w:rFonts w:ascii="Times New Roman" w:hAnsi="Times New Roman" w:cs="Times New Roman"/>
          <w:sz w:val="20"/>
        </w:rPr>
        <w:t xml:space="preserve"> IS 1070) freshly boiled and cooled, shall be employed in the tests.</w:t>
      </w:r>
    </w:p>
    <w:p w14:paraId="774148E9" w14:textId="77777777" w:rsidR="005E791C" w:rsidRPr="00B5473F" w:rsidRDefault="005E791C" w:rsidP="005E791C">
      <w:pPr>
        <w:spacing w:after="240"/>
        <w:ind w:left="360"/>
        <w:jc w:val="both"/>
        <w:rPr>
          <w:rFonts w:ascii="Times New Roman" w:hAnsi="Times New Roman" w:cs="Times New Roman"/>
          <w:sz w:val="16"/>
          <w:szCs w:val="16"/>
        </w:rPr>
      </w:pPr>
      <w:r w:rsidRPr="00B5473F">
        <w:rPr>
          <w:rFonts w:ascii="Times New Roman" w:hAnsi="Times New Roman" w:cs="Times New Roman"/>
          <w:sz w:val="16"/>
          <w:szCs w:val="16"/>
        </w:rPr>
        <w:t>NOTE — 'Pure chemicals' shall mean chemicals that do not contain impurities which affect the results of analysis.</w:t>
      </w:r>
    </w:p>
    <w:p w14:paraId="1E96F8D9" w14:textId="77777777" w:rsidR="005E791C" w:rsidRPr="00491C62" w:rsidRDefault="005E791C" w:rsidP="005E791C">
      <w:pPr>
        <w:spacing w:after="240"/>
        <w:jc w:val="both"/>
        <w:rPr>
          <w:rFonts w:ascii="Times New Roman" w:hAnsi="Times New Roman" w:cs="Times New Roman"/>
          <w:b/>
          <w:bCs/>
          <w:sz w:val="20"/>
        </w:rPr>
      </w:pPr>
      <w:r w:rsidRPr="00491C62">
        <w:rPr>
          <w:rFonts w:ascii="Times New Roman" w:hAnsi="Times New Roman" w:cs="Times New Roman"/>
          <w:b/>
          <w:bCs/>
          <w:sz w:val="20"/>
        </w:rPr>
        <w:t>7 ODOUR</w:t>
      </w:r>
    </w:p>
    <w:p w14:paraId="20D56D62"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7.1 General</w:t>
      </w:r>
      <w:r w:rsidRPr="00491C62">
        <w:rPr>
          <w:rFonts w:ascii="Times New Roman" w:hAnsi="Times New Roman" w:cs="Times New Roman"/>
          <w:sz w:val="20"/>
        </w:rPr>
        <w:t xml:space="preserve"> </w:t>
      </w:r>
    </w:p>
    <w:p w14:paraId="36D20632"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This procedure specifies the methods that may be employed in assessing the risk of odour from packaging materials causing complaint with packaged foods, drugs, etc. The combined sensations of smell and taste are generally described by the term 'flavour' and whenever a food possesses an 'off flavour' due to acquiring adventitious substances it may be described as 'tainted'. The detection methods prescribed here are concerned with odour and flavour derived from volatile constituents contained in packaging materials. Taint can also be caused by other means, such as the extraction of non-volatile constituents from packaging materials by direct contact with the food but these procedures are not concerned with any form of taint other than that produced by odorous volatile constituents in packaging materials. The recognition of odour or taint is subjective process occurring within the brain of an individual. Hence they are not objective qualities and cannot be assessed without the judgement of a human observer.</w:t>
      </w:r>
    </w:p>
    <w:p w14:paraId="32446B7B"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lastRenderedPageBreak/>
        <w:t>7.2 Test Pannel</w:t>
      </w:r>
    </w:p>
    <w:p w14:paraId="05DC13D2" w14:textId="318C5F3B"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It is desirable to organize a test panel, which may consist of four to eight members, selected carefully from those who have demonstrated an acute and discerning sense of smell. The senses of taste and odour are closely allied and members of the panel should also be tested thoroughly for taste sensitivity and differentiation. Taste is a </w:t>
      </w:r>
      <w:r w:rsidR="00406989" w:rsidRPr="00491C62">
        <w:rPr>
          <w:rFonts w:ascii="Times New Roman" w:hAnsi="Times New Roman" w:cs="Times New Roman"/>
          <w:sz w:val="20"/>
        </w:rPr>
        <w:t>useful</w:t>
      </w:r>
      <w:r w:rsidRPr="00491C62">
        <w:rPr>
          <w:rFonts w:ascii="Times New Roman" w:hAnsi="Times New Roman" w:cs="Times New Roman"/>
          <w:sz w:val="20"/>
        </w:rPr>
        <w:t xml:space="preserve"> method of detecting odours as described under </w:t>
      </w:r>
      <w:r w:rsidRPr="00491C62">
        <w:rPr>
          <w:rFonts w:ascii="Times New Roman" w:hAnsi="Times New Roman" w:cs="Times New Roman"/>
          <w:b/>
          <w:bCs/>
          <w:sz w:val="20"/>
        </w:rPr>
        <w:t>7.6</w:t>
      </w:r>
      <w:r w:rsidRPr="00491C62">
        <w:rPr>
          <w:rFonts w:ascii="Times New Roman" w:hAnsi="Times New Roman" w:cs="Times New Roman"/>
          <w:sz w:val="20"/>
        </w:rPr>
        <w:t>.</w:t>
      </w:r>
    </w:p>
    <w:p w14:paraId="66F1135D"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7.3 Sample Containers and Testing Room</w:t>
      </w:r>
    </w:p>
    <w:p w14:paraId="4980B9D7"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7.3.1</w:t>
      </w:r>
      <w:r w:rsidRPr="00491C62">
        <w:rPr>
          <w:rFonts w:ascii="Times New Roman" w:hAnsi="Times New Roman" w:cs="Times New Roman"/>
          <w:sz w:val="20"/>
        </w:rPr>
        <w:t xml:space="preserve"> </w:t>
      </w:r>
      <w:r w:rsidRPr="00491C62">
        <w:rPr>
          <w:rFonts w:ascii="Times New Roman" w:hAnsi="Times New Roman" w:cs="Times New Roman"/>
          <w:i/>
          <w:iCs/>
          <w:sz w:val="20"/>
        </w:rPr>
        <w:t>Sample Containers</w:t>
      </w:r>
    </w:p>
    <w:p w14:paraId="6A664BE3" w14:textId="712E3A90"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Vapour proof containers may be necessary for sampling, storage and holding test pieces for the development of maximum intensity of odour. Containers shall be clean, dry and free from odour. Aluminium foil or cellulose film shall be substituted for any rubber gaskets or stoppers. Samples may also be wraped </w:t>
      </w:r>
      <w:r w:rsidR="00406989" w:rsidRPr="00491C62">
        <w:rPr>
          <w:rFonts w:ascii="Times New Roman" w:hAnsi="Times New Roman" w:cs="Times New Roman"/>
          <w:sz w:val="20"/>
        </w:rPr>
        <w:t>directly</w:t>
      </w:r>
      <w:r w:rsidRPr="00491C62">
        <w:rPr>
          <w:rFonts w:ascii="Times New Roman" w:hAnsi="Times New Roman" w:cs="Times New Roman"/>
          <w:sz w:val="20"/>
        </w:rPr>
        <w:t xml:space="preserve"> in foil, cellulose film or vegetable parchment.</w:t>
      </w:r>
    </w:p>
    <w:p w14:paraId="717A3B0C"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7.3.2</w:t>
      </w:r>
      <w:r w:rsidRPr="00491C62">
        <w:rPr>
          <w:rFonts w:ascii="Times New Roman" w:hAnsi="Times New Roman" w:cs="Times New Roman"/>
          <w:sz w:val="20"/>
        </w:rPr>
        <w:t xml:space="preserve"> </w:t>
      </w:r>
      <w:r w:rsidRPr="00491C62">
        <w:rPr>
          <w:rFonts w:ascii="Times New Roman" w:hAnsi="Times New Roman" w:cs="Times New Roman"/>
          <w:i/>
          <w:iCs/>
          <w:sz w:val="20"/>
        </w:rPr>
        <w:t>Testing Room</w:t>
      </w:r>
    </w:p>
    <w:p w14:paraId="793837AA"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Shall be free from plant or industrial odours. Extremes of temperatures should be avoided, except in special cases and all distracting influences should be minimized.</w:t>
      </w:r>
    </w:p>
    <w:p w14:paraId="7CBC5BC8"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7.4 Materials</w:t>
      </w:r>
    </w:p>
    <w:p w14:paraId="6119FE91"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7.4.1</w:t>
      </w:r>
      <w:r w:rsidRPr="00491C62">
        <w:rPr>
          <w:rFonts w:ascii="Times New Roman" w:hAnsi="Times New Roman" w:cs="Times New Roman"/>
          <w:sz w:val="20"/>
        </w:rPr>
        <w:t xml:space="preserve"> </w:t>
      </w:r>
      <w:r w:rsidRPr="00491C62">
        <w:rPr>
          <w:rFonts w:ascii="Times New Roman" w:hAnsi="Times New Roman" w:cs="Times New Roman"/>
          <w:i/>
          <w:iCs/>
          <w:sz w:val="20"/>
        </w:rPr>
        <w:t>Standard Samples</w:t>
      </w:r>
      <w:r w:rsidRPr="00491C62">
        <w:rPr>
          <w:rFonts w:ascii="Times New Roman" w:hAnsi="Times New Roman" w:cs="Times New Roman"/>
          <w:sz w:val="20"/>
        </w:rPr>
        <w:t xml:space="preserve"> </w:t>
      </w:r>
    </w:p>
    <w:p w14:paraId="3D47E4B5"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In some distances, standard samples, representing satisfactory and maximum permissible levels of odour, may be set up. Maintenance of the samples is a serious problem, since age and other factors may alter odour drastically. In all cases, it is desirable to have some type of reference sample available.</w:t>
      </w:r>
    </w:p>
    <w:p w14:paraId="0A1DBA0A"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7.4.2</w:t>
      </w:r>
      <w:r w:rsidRPr="00491C62">
        <w:rPr>
          <w:rFonts w:ascii="Times New Roman" w:hAnsi="Times New Roman" w:cs="Times New Roman"/>
          <w:sz w:val="20"/>
        </w:rPr>
        <w:t xml:space="preserve"> </w:t>
      </w:r>
      <w:r w:rsidRPr="00491C62">
        <w:rPr>
          <w:rFonts w:ascii="Times New Roman" w:hAnsi="Times New Roman" w:cs="Times New Roman"/>
          <w:i/>
          <w:iCs/>
          <w:sz w:val="20"/>
        </w:rPr>
        <w:t>Water</w:t>
      </w:r>
      <w:r w:rsidRPr="00700A6C">
        <w:rPr>
          <w:rFonts w:ascii="Times New Roman" w:hAnsi="Times New Roman" w:cs="Times New Roman"/>
          <w:i/>
          <w:iCs/>
          <w:sz w:val="20"/>
        </w:rPr>
        <w:t xml:space="preserve"> </w:t>
      </w:r>
      <w:r w:rsidRPr="00700A6C">
        <w:rPr>
          <w:rFonts w:ascii="Times New Roman" w:hAnsi="Times New Roman" w:cs="Times New Roman"/>
          <w:sz w:val="20"/>
        </w:rPr>
        <w:t>(</w:t>
      </w:r>
      <w:r w:rsidRPr="00491C62">
        <w:rPr>
          <w:rFonts w:ascii="Times New Roman" w:hAnsi="Times New Roman" w:cs="Times New Roman"/>
          <w:i/>
          <w:iCs/>
          <w:sz w:val="20"/>
        </w:rPr>
        <w:t>Odour Free</w:t>
      </w:r>
      <w:r w:rsidRPr="00491C62">
        <w:rPr>
          <w:rFonts w:ascii="Times New Roman" w:hAnsi="Times New Roman" w:cs="Times New Roman"/>
          <w:sz w:val="20"/>
        </w:rPr>
        <w:t>)</w:t>
      </w:r>
    </w:p>
    <w:p w14:paraId="3176D3A5"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Moisture is commonly used to intensify odours, or develop potential odours. Normally, tap water is satisfactory, except where residual odour or a chlorine smell is present. Distilled water is not always odourless. Each portion of water shall be smelled and tasted before acceptance.</w:t>
      </w:r>
    </w:p>
    <w:p w14:paraId="36A23BC1" w14:textId="77777777" w:rsidR="005E791C" w:rsidRPr="00491C62" w:rsidRDefault="005E791C" w:rsidP="005E791C">
      <w:pPr>
        <w:jc w:val="both"/>
        <w:rPr>
          <w:rFonts w:ascii="Times New Roman" w:hAnsi="Times New Roman" w:cs="Times New Roman"/>
          <w:i/>
          <w:iCs/>
          <w:sz w:val="20"/>
        </w:rPr>
      </w:pPr>
      <w:r w:rsidRPr="00491C62">
        <w:rPr>
          <w:rFonts w:ascii="Times New Roman" w:hAnsi="Times New Roman" w:cs="Times New Roman"/>
          <w:b/>
          <w:bCs/>
          <w:sz w:val="20"/>
        </w:rPr>
        <w:t>7.4.3</w:t>
      </w:r>
      <w:r w:rsidRPr="00491C62">
        <w:rPr>
          <w:rFonts w:ascii="Times New Roman" w:hAnsi="Times New Roman" w:cs="Times New Roman"/>
          <w:sz w:val="20"/>
        </w:rPr>
        <w:t xml:space="preserve"> </w:t>
      </w:r>
      <w:r w:rsidRPr="00491C62">
        <w:rPr>
          <w:rFonts w:ascii="Times New Roman" w:hAnsi="Times New Roman" w:cs="Times New Roman"/>
          <w:i/>
          <w:iCs/>
          <w:sz w:val="20"/>
        </w:rPr>
        <w:t>Fatty Materials</w:t>
      </w:r>
    </w:p>
    <w:p w14:paraId="08DB3AA7"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A range of substances containing oil or fat may be used to pick up certain types of odours, with identification and degree of odour determined both by smell and taste. Common materials are mineral oil, milk chocolate, cream, and fresh unsalted butter.</w:t>
      </w:r>
    </w:p>
    <w:p w14:paraId="5D65BC7B"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7.5 Test Specimen</w:t>
      </w:r>
    </w:p>
    <w:p w14:paraId="22FCB425"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The preparation of the test sample for presentation to the panel is very important. No one standard method of doing this is sufficient, since the type of materials under test and the possible odours present, allow a wide range of possibilities. A few of the methods which have been used are given in </w:t>
      </w:r>
      <w:r w:rsidRPr="00491C62">
        <w:rPr>
          <w:rFonts w:ascii="Times New Roman" w:hAnsi="Times New Roman" w:cs="Times New Roman"/>
          <w:b/>
          <w:bCs/>
          <w:sz w:val="20"/>
        </w:rPr>
        <w:t>7.5.1</w:t>
      </w:r>
      <w:r w:rsidRPr="00491C62">
        <w:rPr>
          <w:rFonts w:ascii="Times New Roman" w:hAnsi="Times New Roman" w:cs="Times New Roman"/>
          <w:sz w:val="20"/>
        </w:rPr>
        <w:t xml:space="preserve"> to </w:t>
      </w:r>
      <w:r w:rsidRPr="00491C62">
        <w:rPr>
          <w:rFonts w:ascii="Times New Roman" w:hAnsi="Times New Roman" w:cs="Times New Roman"/>
          <w:b/>
          <w:bCs/>
          <w:sz w:val="20"/>
        </w:rPr>
        <w:t>7.5.3</w:t>
      </w:r>
      <w:r w:rsidRPr="00491C62">
        <w:rPr>
          <w:rFonts w:ascii="Times New Roman" w:hAnsi="Times New Roman" w:cs="Times New Roman"/>
          <w:sz w:val="20"/>
        </w:rPr>
        <w:t xml:space="preserve"> as a guide; others may be devised as necessary. Each laboratory should develop and record the detailed preparation procedure found satisfactory for specific products.</w:t>
      </w:r>
    </w:p>
    <w:p w14:paraId="5397B3C6"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7.5.1</w:t>
      </w:r>
      <w:r w:rsidRPr="00491C62">
        <w:rPr>
          <w:rFonts w:ascii="Times New Roman" w:hAnsi="Times New Roman" w:cs="Times New Roman"/>
          <w:sz w:val="20"/>
        </w:rPr>
        <w:t xml:space="preserve"> </w:t>
      </w:r>
      <w:r w:rsidRPr="00491C62">
        <w:rPr>
          <w:rFonts w:ascii="Times New Roman" w:hAnsi="Times New Roman" w:cs="Times New Roman"/>
          <w:i/>
          <w:iCs/>
          <w:sz w:val="20"/>
        </w:rPr>
        <w:t>Direct Testing</w:t>
      </w:r>
    </w:p>
    <w:p w14:paraId="7DD8A5F1"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Cut or tear representative samples of the packaging materials to a convenient size. It is often desirable to open up fresh surfaces at the instant of smelling (tearing paperboard, scraping wax with a knife, breaking open glue joint, etc).</w:t>
      </w:r>
    </w:p>
    <w:p w14:paraId="7B6307C8"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7.5.2</w:t>
      </w:r>
      <w:r w:rsidRPr="00491C62">
        <w:rPr>
          <w:rFonts w:ascii="Times New Roman" w:hAnsi="Times New Roman" w:cs="Times New Roman"/>
          <w:sz w:val="20"/>
        </w:rPr>
        <w:t xml:space="preserve"> </w:t>
      </w:r>
      <w:r w:rsidRPr="00491C62">
        <w:rPr>
          <w:rFonts w:ascii="Times New Roman" w:hAnsi="Times New Roman" w:cs="Times New Roman"/>
          <w:i/>
          <w:iCs/>
          <w:sz w:val="20"/>
        </w:rPr>
        <w:t>Moistening</w:t>
      </w:r>
    </w:p>
    <w:p w14:paraId="212E7FF7"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Water brings out some types of odours by various mechanisms, and especially when the product may be subjected to moisture, try one of the following.</w:t>
      </w:r>
    </w:p>
    <w:p w14:paraId="0FEFE766"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7.5.2.1</w:t>
      </w:r>
      <w:r w:rsidRPr="00491C62">
        <w:rPr>
          <w:rFonts w:ascii="Times New Roman" w:hAnsi="Times New Roman" w:cs="Times New Roman"/>
          <w:sz w:val="20"/>
        </w:rPr>
        <w:t xml:space="preserve"> </w:t>
      </w:r>
      <w:r w:rsidRPr="00491C62">
        <w:rPr>
          <w:rFonts w:ascii="Times New Roman" w:hAnsi="Times New Roman" w:cs="Times New Roman"/>
          <w:i/>
          <w:iCs/>
          <w:sz w:val="20"/>
        </w:rPr>
        <w:t>Breathing on the sample</w:t>
      </w:r>
    </w:p>
    <w:p w14:paraId="018CDE2B"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The tester exhales on the test piece, then smells it.</w:t>
      </w:r>
    </w:p>
    <w:p w14:paraId="1433CE3F"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7.5.2.2</w:t>
      </w:r>
      <w:r w:rsidRPr="00491C62">
        <w:rPr>
          <w:rFonts w:ascii="Times New Roman" w:hAnsi="Times New Roman" w:cs="Times New Roman"/>
          <w:sz w:val="20"/>
        </w:rPr>
        <w:t xml:space="preserve"> </w:t>
      </w:r>
      <w:r w:rsidRPr="00530FA9">
        <w:rPr>
          <w:rFonts w:ascii="Times New Roman" w:hAnsi="Times New Roman" w:cs="Times New Roman"/>
          <w:i/>
          <w:iCs/>
          <w:sz w:val="20"/>
        </w:rPr>
        <w:t xml:space="preserve">Dampening </w:t>
      </w:r>
    </w:p>
    <w:p w14:paraId="227C0A53"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lastRenderedPageBreak/>
        <w:t>Sprinkle the sample lightly with water, then smell. Time is sometimes required to develop an odour. Normally, the test piece is dampened, at 21 °C to 27</w:t>
      </w:r>
      <w:r>
        <w:rPr>
          <w:rFonts w:ascii="Times New Roman" w:hAnsi="Times New Roman" w:cs="Times New Roman"/>
          <w:sz w:val="20"/>
        </w:rPr>
        <w:t xml:space="preserve"> </w:t>
      </w:r>
      <w:r w:rsidRPr="00491C62">
        <w:rPr>
          <w:rFonts w:ascii="Times New Roman" w:hAnsi="Times New Roman" w:cs="Times New Roman"/>
          <w:sz w:val="20"/>
        </w:rPr>
        <w:t>°C and stored at 38</w:t>
      </w:r>
      <w:r>
        <w:rPr>
          <w:rFonts w:ascii="Times New Roman" w:hAnsi="Times New Roman" w:cs="Times New Roman"/>
          <w:sz w:val="20"/>
        </w:rPr>
        <w:t xml:space="preserve"> </w:t>
      </w:r>
      <w:r w:rsidRPr="00491C62">
        <w:rPr>
          <w:rFonts w:ascii="Times New Roman" w:hAnsi="Times New Roman" w:cs="Times New Roman"/>
          <w:sz w:val="20"/>
        </w:rPr>
        <w:t>°C, in an odourless glass jar for 24 h and then tested.</w:t>
      </w:r>
    </w:p>
    <w:p w14:paraId="0BA4E36A"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7.5.2.3</w:t>
      </w:r>
      <w:r w:rsidRPr="00491C62">
        <w:rPr>
          <w:rFonts w:ascii="Times New Roman" w:hAnsi="Times New Roman" w:cs="Times New Roman"/>
          <w:sz w:val="20"/>
        </w:rPr>
        <w:t xml:space="preserve"> </w:t>
      </w:r>
      <w:r w:rsidRPr="00491C62">
        <w:rPr>
          <w:rFonts w:ascii="Times New Roman" w:hAnsi="Times New Roman" w:cs="Times New Roman"/>
          <w:i/>
          <w:iCs/>
          <w:sz w:val="20"/>
        </w:rPr>
        <w:t>Soaking</w:t>
      </w:r>
    </w:p>
    <w:p w14:paraId="4FB51FC1"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Saturate or submerge the test piece in water for a period of time and at a temperature judge a suitable for each case. Test by smelling both the water and the test piece.</w:t>
      </w:r>
    </w:p>
    <w:p w14:paraId="729000D2"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7.5.3</w:t>
      </w:r>
      <w:r w:rsidRPr="00491C62">
        <w:rPr>
          <w:rFonts w:ascii="Times New Roman" w:hAnsi="Times New Roman" w:cs="Times New Roman"/>
          <w:sz w:val="20"/>
        </w:rPr>
        <w:t xml:space="preserve"> </w:t>
      </w:r>
      <w:r w:rsidRPr="00491C62">
        <w:rPr>
          <w:rFonts w:ascii="Times New Roman" w:hAnsi="Times New Roman" w:cs="Times New Roman"/>
          <w:i/>
          <w:iCs/>
          <w:sz w:val="20"/>
        </w:rPr>
        <w:t>Transfer to Oily Product</w:t>
      </w:r>
    </w:p>
    <w:p w14:paraId="197C6862"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7.5.3.1</w:t>
      </w:r>
      <w:r w:rsidRPr="00491C62">
        <w:rPr>
          <w:rFonts w:ascii="Times New Roman" w:hAnsi="Times New Roman" w:cs="Times New Roman"/>
          <w:sz w:val="20"/>
        </w:rPr>
        <w:t xml:space="preserve"> Place the test piece in a covered glass dish adjacent but not in contact with mineral oil for 4 </w:t>
      </w:r>
      <w:r>
        <w:rPr>
          <w:rFonts w:ascii="Times New Roman" w:hAnsi="Times New Roman" w:cs="Times New Roman"/>
          <w:sz w:val="20"/>
        </w:rPr>
        <w:t xml:space="preserve">h </w:t>
      </w:r>
      <w:r w:rsidRPr="00491C62">
        <w:rPr>
          <w:rFonts w:ascii="Times New Roman" w:hAnsi="Times New Roman" w:cs="Times New Roman"/>
          <w:sz w:val="20"/>
        </w:rPr>
        <w:t>to 24 h at room temperature. Oil soluble materials, such as printing ink, kerosine, etc, can be detected by smelling the oil.</w:t>
      </w:r>
    </w:p>
    <w:p w14:paraId="54BD4740" w14:textId="1589A83E"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7.5.3.2</w:t>
      </w:r>
      <w:r w:rsidRPr="00491C62">
        <w:rPr>
          <w:rFonts w:ascii="Times New Roman" w:hAnsi="Times New Roman" w:cs="Times New Roman"/>
          <w:sz w:val="20"/>
        </w:rPr>
        <w:t xml:space="preserve"> Prepare three sandwiches with a part of unsalted butter between two pieces of test piece and overwrap with parchment, cellulose film or foil. Hold for 1</w:t>
      </w:r>
      <w:r w:rsidR="0033682C">
        <w:rPr>
          <w:rFonts w:ascii="Times New Roman" w:hAnsi="Times New Roman" w:cs="Times New Roman"/>
          <w:sz w:val="20"/>
        </w:rPr>
        <w:t xml:space="preserve"> </w:t>
      </w:r>
      <w:r w:rsidR="0033682C" w:rsidRPr="00491C62">
        <w:rPr>
          <w:rFonts w:ascii="Times New Roman" w:hAnsi="Times New Roman" w:cs="Times New Roman"/>
          <w:sz w:val="20"/>
        </w:rPr>
        <w:t>day</w:t>
      </w:r>
      <w:r w:rsidRPr="00491C62">
        <w:rPr>
          <w:rFonts w:ascii="Times New Roman" w:hAnsi="Times New Roman" w:cs="Times New Roman"/>
          <w:sz w:val="20"/>
        </w:rPr>
        <w:t>, 2</w:t>
      </w:r>
      <w:r w:rsidR="0033682C">
        <w:rPr>
          <w:rFonts w:ascii="Times New Roman" w:hAnsi="Times New Roman" w:cs="Times New Roman"/>
          <w:sz w:val="20"/>
        </w:rPr>
        <w:t xml:space="preserve"> </w:t>
      </w:r>
      <w:r w:rsidR="0033682C" w:rsidRPr="00491C62">
        <w:rPr>
          <w:rFonts w:ascii="Times New Roman" w:hAnsi="Times New Roman" w:cs="Times New Roman"/>
          <w:sz w:val="20"/>
        </w:rPr>
        <w:t>day</w:t>
      </w:r>
      <w:r w:rsidRPr="00491C62">
        <w:rPr>
          <w:rFonts w:ascii="Times New Roman" w:hAnsi="Times New Roman" w:cs="Times New Roman"/>
          <w:sz w:val="20"/>
        </w:rPr>
        <w:t xml:space="preserve"> and 3 day, respectively, at room temperature; refrigerate for 30 min; then taste and smell the butter. Reference samples may be prepared using odour free parchment.</w:t>
      </w:r>
    </w:p>
    <w:p w14:paraId="7C633F4F"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7.5.3.3</w:t>
      </w:r>
      <w:r w:rsidRPr="00491C62">
        <w:rPr>
          <w:rFonts w:ascii="Times New Roman" w:hAnsi="Times New Roman" w:cs="Times New Roman"/>
          <w:sz w:val="20"/>
        </w:rPr>
        <w:t xml:space="preserve"> Place the folded sample in a watertight tray and add 3 cm depth of coffee cream (18 percent butter fat). Cover with aluminium foil, hold at 7</w:t>
      </w:r>
      <w:r>
        <w:rPr>
          <w:rFonts w:ascii="Times New Roman" w:hAnsi="Times New Roman" w:cs="Times New Roman"/>
          <w:sz w:val="20"/>
        </w:rPr>
        <w:t xml:space="preserve"> </w:t>
      </w:r>
      <w:r w:rsidRPr="00491C62">
        <w:rPr>
          <w:rFonts w:ascii="Times New Roman" w:hAnsi="Times New Roman" w:cs="Times New Roman"/>
          <w:sz w:val="20"/>
        </w:rPr>
        <w:t>°C for 24 h, then taste the cream. This procedure is used widely for printing ink odours and is very sensitive. As an alternative, strips of material may be placed in a dish or flask and covered with cream. Run a blank test on cream in a glass bottle with a foil cap.</w:t>
      </w:r>
    </w:p>
    <w:p w14:paraId="0680AA78" w14:textId="5D0804CD"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7.5.3.4</w:t>
      </w:r>
      <w:r w:rsidRPr="00491C62">
        <w:rPr>
          <w:rFonts w:ascii="Times New Roman" w:hAnsi="Times New Roman" w:cs="Times New Roman"/>
          <w:sz w:val="20"/>
        </w:rPr>
        <w:t xml:space="preserve"> Place the test piece in a covered glass dish adjacent to a piece of plain milk chocolate, and hold at room temperature for 1</w:t>
      </w:r>
      <w:r w:rsidR="007E0C43" w:rsidRPr="007E0C43">
        <w:rPr>
          <w:rFonts w:ascii="Times New Roman" w:hAnsi="Times New Roman" w:cs="Times New Roman"/>
          <w:sz w:val="20"/>
        </w:rPr>
        <w:t xml:space="preserve"> </w:t>
      </w:r>
      <w:r w:rsidR="007E0C43" w:rsidRPr="00491C62">
        <w:rPr>
          <w:rFonts w:ascii="Times New Roman" w:hAnsi="Times New Roman" w:cs="Times New Roman"/>
          <w:sz w:val="20"/>
        </w:rPr>
        <w:t>day</w:t>
      </w:r>
      <w:r w:rsidRPr="00491C62">
        <w:rPr>
          <w:rFonts w:ascii="Times New Roman" w:hAnsi="Times New Roman" w:cs="Times New Roman"/>
          <w:sz w:val="20"/>
        </w:rPr>
        <w:t xml:space="preserve"> to 2 day. Taste the chocolate and compare with a control.</w:t>
      </w:r>
    </w:p>
    <w:p w14:paraId="11187F4F"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7.5.3.5</w:t>
      </w:r>
      <w:r w:rsidRPr="00491C62">
        <w:rPr>
          <w:rFonts w:ascii="Times New Roman" w:hAnsi="Times New Roman" w:cs="Times New Roman"/>
          <w:sz w:val="20"/>
        </w:rPr>
        <w:t xml:space="preserve"> Prepare a package by wrapping same commercial product, known to be sensitive to odour, with the test piece materials. Hold for the desired time and temperature, then smell and taste the product in comparison with a control.</w:t>
      </w:r>
    </w:p>
    <w:p w14:paraId="73D8B8A3"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7.6 Procedure</w:t>
      </w:r>
    </w:p>
    <w:p w14:paraId="5C30353B"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Samples shall be identified only by code numbers, including the control, and tests should be given only the minimum amount of information prior to the test. Each member shall be given a set of test pieces and a report form, and they shall work independently. Table 1 may serve as a procedural guide.</w:t>
      </w:r>
    </w:p>
    <w:p w14:paraId="4077078D"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 xml:space="preserve">7.7 Report </w:t>
      </w:r>
    </w:p>
    <w:p w14:paraId="31699460"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Each individual panel member shall report independently. Complete agreement by the panel may be expected but the group report serves as valuable data.</w:t>
      </w:r>
    </w:p>
    <w:p w14:paraId="3A6DECC9"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7.7.1</w:t>
      </w:r>
      <w:r w:rsidRPr="00491C62">
        <w:rPr>
          <w:rFonts w:ascii="Times New Roman" w:hAnsi="Times New Roman" w:cs="Times New Roman"/>
          <w:sz w:val="20"/>
        </w:rPr>
        <w:t xml:space="preserve"> </w:t>
      </w:r>
      <w:r w:rsidRPr="00491C62">
        <w:rPr>
          <w:rFonts w:ascii="Times New Roman" w:hAnsi="Times New Roman" w:cs="Times New Roman"/>
          <w:i/>
          <w:iCs/>
          <w:sz w:val="20"/>
        </w:rPr>
        <w:t>Unknown Odour</w:t>
      </w:r>
    </w:p>
    <w:p w14:paraId="2621A08E"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Type, its chemical nature and origin (if possible). </w:t>
      </w:r>
    </w:p>
    <w:p w14:paraId="731930A3"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7.7.2</w:t>
      </w:r>
      <w:r w:rsidRPr="00491C62">
        <w:rPr>
          <w:rFonts w:ascii="Times New Roman" w:hAnsi="Times New Roman" w:cs="Times New Roman"/>
          <w:sz w:val="20"/>
        </w:rPr>
        <w:t xml:space="preserve"> </w:t>
      </w:r>
      <w:r w:rsidRPr="00491C62">
        <w:rPr>
          <w:rFonts w:ascii="Times New Roman" w:hAnsi="Times New Roman" w:cs="Times New Roman"/>
          <w:i/>
          <w:iCs/>
          <w:sz w:val="20"/>
        </w:rPr>
        <w:t>Known Odour</w:t>
      </w:r>
      <w:r w:rsidRPr="00491C62">
        <w:rPr>
          <w:rFonts w:ascii="Times New Roman" w:hAnsi="Times New Roman" w:cs="Times New Roman"/>
          <w:sz w:val="20"/>
        </w:rPr>
        <w:t xml:space="preserve"> — Rated as:</w:t>
      </w:r>
    </w:p>
    <w:p w14:paraId="286BE13E" w14:textId="77777777" w:rsidR="005E791C" w:rsidRPr="00491C62" w:rsidRDefault="005E791C" w:rsidP="00530FA9">
      <w:pPr>
        <w:spacing w:after="0" w:line="360" w:lineRule="auto"/>
        <w:ind w:left="360"/>
        <w:jc w:val="both"/>
        <w:rPr>
          <w:rFonts w:ascii="Times New Roman" w:hAnsi="Times New Roman" w:cs="Times New Roman"/>
          <w:sz w:val="20"/>
        </w:rPr>
      </w:pPr>
      <w:r w:rsidRPr="00491C62">
        <w:rPr>
          <w:rFonts w:ascii="Times New Roman" w:hAnsi="Times New Roman" w:cs="Times New Roman"/>
          <w:sz w:val="20"/>
        </w:rPr>
        <w:t>a) essentially none (pleasant);</w:t>
      </w:r>
    </w:p>
    <w:p w14:paraId="4DACBD19" w14:textId="77777777" w:rsidR="005E791C" w:rsidRPr="00491C62" w:rsidRDefault="005E791C" w:rsidP="00530FA9">
      <w:pPr>
        <w:spacing w:after="0" w:line="360" w:lineRule="auto"/>
        <w:ind w:left="360"/>
        <w:jc w:val="both"/>
        <w:rPr>
          <w:rFonts w:ascii="Times New Roman" w:hAnsi="Times New Roman" w:cs="Times New Roman"/>
          <w:sz w:val="20"/>
        </w:rPr>
      </w:pPr>
      <w:r w:rsidRPr="00491C62">
        <w:rPr>
          <w:rFonts w:ascii="Times New Roman" w:hAnsi="Times New Roman" w:cs="Times New Roman"/>
          <w:sz w:val="20"/>
        </w:rPr>
        <w:t>b) slight but not objectionable (neutral);</w:t>
      </w:r>
    </w:p>
    <w:p w14:paraId="76DF3D0C" w14:textId="77777777" w:rsidR="005E791C" w:rsidRPr="00491C62" w:rsidRDefault="005E791C" w:rsidP="00530FA9">
      <w:pPr>
        <w:spacing w:after="0" w:line="360" w:lineRule="auto"/>
        <w:ind w:left="360"/>
        <w:jc w:val="both"/>
        <w:rPr>
          <w:rFonts w:ascii="Times New Roman" w:hAnsi="Times New Roman" w:cs="Times New Roman"/>
          <w:sz w:val="20"/>
        </w:rPr>
      </w:pPr>
      <w:r w:rsidRPr="00491C62">
        <w:rPr>
          <w:rFonts w:ascii="Times New Roman" w:hAnsi="Times New Roman" w:cs="Times New Roman"/>
          <w:sz w:val="20"/>
        </w:rPr>
        <w:t>c) moderate, objectionable (unpleasant); and</w:t>
      </w:r>
    </w:p>
    <w:p w14:paraId="6D35F4CF" w14:textId="77777777" w:rsidR="005E791C" w:rsidRPr="00491C62" w:rsidRDefault="005E791C" w:rsidP="00530FA9">
      <w:pPr>
        <w:spacing w:line="360" w:lineRule="auto"/>
        <w:ind w:left="360"/>
        <w:jc w:val="both"/>
        <w:rPr>
          <w:rFonts w:ascii="Times New Roman" w:hAnsi="Times New Roman" w:cs="Times New Roman"/>
          <w:sz w:val="20"/>
        </w:rPr>
      </w:pPr>
      <w:r w:rsidRPr="00491C62">
        <w:rPr>
          <w:rFonts w:ascii="Times New Roman" w:hAnsi="Times New Roman" w:cs="Times New Roman"/>
          <w:sz w:val="20"/>
        </w:rPr>
        <w:t>d) strong (offensive).</w:t>
      </w:r>
    </w:p>
    <w:p w14:paraId="49FDA85A"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7.7.3</w:t>
      </w:r>
      <w:r w:rsidRPr="00491C62">
        <w:rPr>
          <w:rFonts w:ascii="Times New Roman" w:hAnsi="Times New Roman" w:cs="Times New Roman"/>
          <w:sz w:val="20"/>
        </w:rPr>
        <w:t xml:space="preserve"> </w:t>
      </w:r>
      <w:r w:rsidRPr="00491C62">
        <w:rPr>
          <w:rFonts w:ascii="Times New Roman" w:hAnsi="Times New Roman" w:cs="Times New Roman"/>
          <w:i/>
          <w:iCs/>
          <w:sz w:val="20"/>
        </w:rPr>
        <w:t>Taste as Odour Index</w:t>
      </w:r>
    </w:p>
    <w:p w14:paraId="233067FA" w14:textId="77777777" w:rsidR="005E791C" w:rsidRPr="00491C62" w:rsidRDefault="005E791C" w:rsidP="005E791C">
      <w:pPr>
        <w:spacing w:after="240"/>
        <w:jc w:val="both"/>
        <w:rPr>
          <w:rFonts w:ascii="Times New Roman" w:hAnsi="Times New Roman" w:cs="Times New Roman"/>
          <w:sz w:val="20"/>
        </w:rPr>
      </w:pPr>
      <w:r w:rsidRPr="00491C62">
        <w:rPr>
          <w:rFonts w:ascii="Times New Roman" w:hAnsi="Times New Roman" w:cs="Times New Roman"/>
          <w:sz w:val="20"/>
        </w:rPr>
        <w:t>The same reporting system shall be used as for smelling.</w:t>
      </w:r>
    </w:p>
    <w:p w14:paraId="1311AF26" w14:textId="77777777" w:rsidR="005E791C" w:rsidRPr="00491C62" w:rsidRDefault="005E791C" w:rsidP="005E791C">
      <w:pPr>
        <w:spacing w:after="240"/>
        <w:jc w:val="both"/>
        <w:rPr>
          <w:rFonts w:ascii="Times New Roman" w:hAnsi="Times New Roman" w:cs="Times New Roman"/>
          <w:b/>
          <w:bCs/>
          <w:sz w:val="20"/>
        </w:rPr>
      </w:pPr>
      <w:r w:rsidRPr="00491C62">
        <w:rPr>
          <w:rFonts w:ascii="Times New Roman" w:hAnsi="Times New Roman" w:cs="Times New Roman"/>
          <w:b/>
          <w:bCs/>
          <w:sz w:val="20"/>
        </w:rPr>
        <w:t>8 PLY SEPARATION OF COMBINED CONTAINER BOARD</w:t>
      </w:r>
    </w:p>
    <w:p w14:paraId="287909AA"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 xml:space="preserve">8.1 General </w:t>
      </w:r>
    </w:p>
    <w:p w14:paraId="467495D3" w14:textId="762345DF" w:rsidR="005E791C" w:rsidRDefault="005E791C" w:rsidP="005E791C">
      <w:pPr>
        <w:spacing w:after="240"/>
        <w:jc w:val="both"/>
        <w:rPr>
          <w:rFonts w:ascii="Times New Roman" w:hAnsi="Times New Roman" w:cs="Times New Roman"/>
          <w:sz w:val="20"/>
        </w:rPr>
      </w:pPr>
      <w:r w:rsidRPr="00491C62">
        <w:rPr>
          <w:rFonts w:ascii="Times New Roman" w:hAnsi="Times New Roman" w:cs="Times New Roman"/>
          <w:sz w:val="20"/>
        </w:rPr>
        <w:t>This method evaluates the resistance to ply separation of laminated solid fibre or combined corrugated board fabricated with water resistant adhesives.</w:t>
      </w:r>
    </w:p>
    <w:p w14:paraId="423C6105" w14:textId="77777777" w:rsidR="007E0C43" w:rsidRPr="00491C62" w:rsidRDefault="007E0C43" w:rsidP="005E791C">
      <w:pPr>
        <w:spacing w:after="240"/>
        <w:jc w:val="both"/>
        <w:rPr>
          <w:rFonts w:ascii="Times New Roman" w:hAnsi="Times New Roman" w:cs="Times New Roman"/>
          <w:sz w:val="20"/>
        </w:rPr>
      </w:pPr>
    </w:p>
    <w:p w14:paraId="01A49C0B" w14:textId="6328A49F" w:rsidR="005E791C" w:rsidRPr="00491C62" w:rsidRDefault="005E791C" w:rsidP="005E791C">
      <w:pPr>
        <w:spacing w:after="0"/>
        <w:jc w:val="center"/>
        <w:rPr>
          <w:rFonts w:ascii="Times New Roman" w:hAnsi="Times New Roman" w:cs="Times New Roman"/>
          <w:b/>
          <w:bCs/>
          <w:sz w:val="20"/>
        </w:rPr>
      </w:pPr>
      <w:r w:rsidRPr="00491C62">
        <w:rPr>
          <w:rFonts w:ascii="Times New Roman" w:hAnsi="Times New Roman" w:cs="Times New Roman"/>
          <w:b/>
          <w:bCs/>
          <w:sz w:val="20"/>
        </w:rPr>
        <w:lastRenderedPageBreak/>
        <w:t>T</w:t>
      </w:r>
      <w:r w:rsidR="00DE1A48">
        <w:rPr>
          <w:rFonts w:ascii="Times New Roman" w:hAnsi="Times New Roman" w:cs="Times New Roman"/>
          <w:b/>
          <w:bCs/>
          <w:sz w:val="20"/>
        </w:rPr>
        <w:t>able</w:t>
      </w:r>
      <w:r w:rsidRPr="00491C62">
        <w:rPr>
          <w:rFonts w:ascii="Times New Roman" w:hAnsi="Times New Roman" w:cs="Times New Roman"/>
          <w:b/>
          <w:bCs/>
          <w:sz w:val="20"/>
        </w:rPr>
        <w:t xml:space="preserve"> 1 </w:t>
      </w:r>
      <w:r w:rsidR="00DE1A48" w:rsidRPr="00491C62">
        <w:rPr>
          <w:rFonts w:ascii="Times New Roman" w:hAnsi="Times New Roman" w:cs="Times New Roman"/>
          <w:b/>
          <w:bCs/>
          <w:sz w:val="20"/>
        </w:rPr>
        <w:t xml:space="preserve">Common Packing Materials, Odours </w:t>
      </w:r>
      <w:r w:rsidR="00DE1A48">
        <w:rPr>
          <w:rFonts w:ascii="Times New Roman" w:hAnsi="Times New Roman" w:cs="Times New Roman"/>
          <w:b/>
          <w:bCs/>
          <w:sz w:val="20"/>
        </w:rPr>
        <w:t>a</w:t>
      </w:r>
      <w:r w:rsidR="00DE1A48" w:rsidRPr="00491C62">
        <w:rPr>
          <w:rFonts w:ascii="Times New Roman" w:hAnsi="Times New Roman" w:cs="Times New Roman"/>
          <w:b/>
          <w:bCs/>
          <w:sz w:val="20"/>
        </w:rPr>
        <w:t>nd Detection Methods</w:t>
      </w:r>
    </w:p>
    <w:p w14:paraId="2303040D" w14:textId="77777777" w:rsidR="005E791C" w:rsidRPr="00491C62" w:rsidRDefault="005E791C" w:rsidP="005E791C">
      <w:pPr>
        <w:spacing w:after="120"/>
        <w:jc w:val="center"/>
        <w:rPr>
          <w:rFonts w:ascii="Times New Roman" w:hAnsi="Times New Roman" w:cs="Times New Roman"/>
          <w:sz w:val="20"/>
        </w:rPr>
      </w:pPr>
      <w:r w:rsidRPr="00491C62">
        <w:rPr>
          <w:rFonts w:ascii="Times New Roman" w:hAnsi="Times New Roman" w:cs="Times New Roman"/>
          <w:sz w:val="20"/>
        </w:rPr>
        <w:t>(</w:t>
      </w:r>
      <w:r w:rsidRPr="00491C62">
        <w:rPr>
          <w:rFonts w:ascii="Times New Roman" w:hAnsi="Times New Roman" w:cs="Times New Roman"/>
          <w:i/>
          <w:iCs/>
          <w:sz w:val="20"/>
        </w:rPr>
        <w:t>Clause</w:t>
      </w:r>
      <w:r w:rsidRPr="00491C62">
        <w:rPr>
          <w:rFonts w:ascii="Times New Roman" w:hAnsi="Times New Roman" w:cs="Times New Roman"/>
          <w:sz w:val="20"/>
        </w:rPr>
        <w:t xml:space="preserve"> 7.6)</w:t>
      </w:r>
    </w:p>
    <w:tbl>
      <w:tblPr>
        <w:tblW w:w="0" w:type="auto"/>
        <w:tblLook w:val="04A0" w:firstRow="1" w:lastRow="0" w:firstColumn="1" w:lastColumn="0" w:noHBand="0" w:noVBand="1"/>
      </w:tblPr>
      <w:tblGrid>
        <w:gridCol w:w="704"/>
        <w:gridCol w:w="2410"/>
        <w:gridCol w:w="3541"/>
        <w:gridCol w:w="2979"/>
      </w:tblGrid>
      <w:tr w:rsidR="007E0C43" w:rsidRPr="00491C62" w14:paraId="13F2CCFC" w14:textId="77777777" w:rsidTr="00530FA9">
        <w:trPr>
          <w:trHeight w:val="400"/>
        </w:trPr>
        <w:tc>
          <w:tcPr>
            <w:tcW w:w="704" w:type="dxa"/>
            <w:tcBorders>
              <w:top w:val="single" w:sz="12" w:space="0" w:color="auto"/>
            </w:tcBorders>
          </w:tcPr>
          <w:p w14:paraId="45BF2716" w14:textId="77777777" w:rsidR="005E791C" w:rsidRPr="00B5473F" w:rsidRDefault="005E791C" w:rsidP="00FE5D80">
            <w:pPr>
              <w:spacing w:after="0" w:line="240" w:lineRule="auto"/>
              <w:jc w:val="center"/>
              <w:rPr>
                <w:rFonts w:ascii="Times New Roman" w:hAnsi="Times New Roman" w:cs="Times New Roman"/>
                <w:b/>
                <w:bCs/>
                <w:sz w:val="20"/>
              </w:rPr>
            </w:pPr>
            <w:r w:rsidRPr="00B5473F">
              <w:rPr>
                <w:rFonts w:ascii="Times New Roman" w:hAnsi="Times New Roman" w:cs="Times New Roman"/>
                <w:b/>
                <w:bCs/>
                <w:sz w:val="20"/>
              </w:rPr>
              <w:t>Sl No.</w:t>
            </w:r>
          </w:p>
        </w:tc>
        <w:tc>
          <w:tcPr>
            <w:tcW w:w="2410" w:type="dxa"/>
            <w:tcBorders>
              <w:top w:val="single" w:sz="12" w:space="0" w:color="auto"/>
            </w:tcBorders>
          </w:tcPr>
          <w:p w14:paraId="514B5D75" w14:textId="77777777" w:rsidR="005E791C" w:rsidRPr="00B5473F" w:rsidRDefault="005E791C" w:rsidP="00FE5D80">
            <w:pPr>
              <w:spacing w:after="0" w:line="240" w:lineRule="auto"/>
              <w:jc w:val="center"/>
              <w:rPr>
                <w:rFonts w:ascii="Times New Roman" w:hAnsi="Times New Roman" w:cs="Times New Roman"/>
                <w:b/>
                <w:bCs/>
                <w:sz w:val="20"/>
              </w:rPr>
            </w:pPr>
            <w:r w:rsidRPr="00B5473F">
              <w:rPr>
                <w:rFonts w:ascii="Times New Roman" w:hAnsi="Times New Roman" w:cs="Times New Roman"/>
                <w:b/>
                <w:bCs/>
                <w:sz w:val="20"/>
              </w:rPr>
              <w:t>Material</w:t>
            </w:r>
          </w:p>
        </w:tc>
        <w:tc>
          <w:tcPr>
            <w:tcW w:w="3541" w:type="dxa"/>
            <w:tcBorders>
              <w:top w:val="single" w:sz="12" w:space="0" w:color="auto"/>
            </w:tcBorders>
          </w:tcPr>
          <w:p w14:paraId="534D2739" w14:textId="77777777" w:rsidR="005E791C" w:rsidRPr="00B5473F" w:rsidRDefault="005E791C" w:rsidP="00FE5D80">
            <w:pPr>
              <w:spacing w:after="0" w:line="240" w:lineRule="auto"/>
              <w:jc w:val="center"/>
              <w:rPr>
                <w:rFonts w:ascii="Times New Roman" w:hAnsi="Times New Roman" w:cs="Times New Roman"/>
                <w:b/>
                <w:bCs/>
                <w:sz w:val="20"/>
              </w:rPr>
            </w:pPr>
            <w:r w:rsidRPr="00B5473F">
              <w:rPr>
                <w:rFonts w:ascii="Times New Roman" w:hAnsi="Times New Roman" w:cs="Times New Roman"/>
                <w:b/>
                <w:bCs/>
                <w:sz w:val="20"/>
              </w:rPr>
              <w:t xml:space="preserve">Type </w:t>
            </w:r>
            <w:r>
              <w:rPr>
                <w:rFonts w:ascii="Times New Roman" w:hAnsi="Times New Roman" w:cs="Times New Roman"/>
                <w:b/>
                <w:bCs/>
                <w:sz w:val="20"/>
              </w:rPr>
              <w:t>o</w:t>
            </w:r>
            <w:r w:rsidRPr="00B5473F">
              <w:rPr>
                <w:rFonts w:ascii="Times New Roman" w:hAnsi="Times New Roman" w:cs="Times New Roman"/>
                <w:b/>
                <w:bCs/>
                <w:sz w:val="20"/>
              </w:rPr>
              <w:t>f Odour</w:t>
            </w:r>
          </w:p>
        </w:tc>
        <w:tc>
          <w:tcPr>
            <w:tcW w:w="2979" w:type="dxa"/>
            <w:tcBorders>
              <w:top w:val="single" w:sz="12" w:space="0" w:color="auto"/>
            </w:tcBorders>
          </w:tcPr>
          <w:p w14:paraId="51E687C1" w14:textId="6FCD5480" w:rsidR="005E791C" w:rsidRPr="00B5473F" w:rsidRDefault="00DE1A48" w:rsidP="00FE5D80">
            <w:pPr>
              <w:spacing w:after="0" w:line="240" w:lineRule="auto"/>
              <w:jc w:val="center"/>
              <w:rPr>
                <w:rFonts w:ascii="Times New Roman" w:hAnsi="Times New Roman" w:cs="Times New Roman"/>
                <w:b/>
                <w:bCs/>
                <w:sz w:val="20"/>
              </w:rPr>
            </w:pPr>
            <w:r w:rsidRPr="00DE1A48">
              <w:rPr>
                <w:rFonts w:ascii="Times New Roman" w:hAnsi="Times New Roman" w:cs="Times New Roman"/>
                <w:b/>
                <w:bCs/>
                <w:sz w:val="20"/>
              </w:rPr>
              <w:t>Methods of Tests, Ref to</w:t>
            </w:r>
          </w:p>
        </w:tc>
      </w:tr>
      <w:tr w:rsidR="007E0C43" w:rsidRPr="00491C62" w14:paraId="2346BCDB" w14:textId="77777777" w:rsidTr="00530FA9">
        <w:trPr>
          <w:trHeight w:val="304"/>
        </w:trPr>
        <w:tc>
          <w:tcPr>
            <w:tcW w:w="704" w:type="dxa"/>
            <w:tcBorders>
              <w:bottom w:val="single" w:sz="2" w:space="0" w:color="auto"/>
            </w:tcBorders>
          </w:tcPr>
          <w:p w14:paraId="64AE992A" w14:textId="77777777" w:rsidR="005E791C" w:rsidRPr="00491C62" w:rsidRDefault="005E791C" w:rsidP="00FE5D80">
            <w:pPr>
              <w:spacing w:after="0" w:line="240" w:lineRule="auto"/>
              <w:jc w:val="center"/>
              <w:rPr>
                <w:rFonts w:ascii="Times New Roman" w:hAnsi="Times New Roman" w:cs="Times New Roman"/>
                <w:sz w:val="20"/>
              </w:rPr>
            </w:pPr>
            <w:r w:rsidRPr="00491C62">
              <w:rPr>
                <w:rFonts w:ascii="Times New Roman" w:hAnsi="Times New Roman" w:cs="Times New Roman"/>
                <w:sz w:val="20"/>
              </w:rPr>
              <w:t>(1)</w:t>
            </w:r>
          </w:p>
        </w:tc>
        <w:tc>
          <w:tcPr>
            <w:tcW w:w="2410" w:type="dxa"/>
            <w:tcBorders>
              <w:bottom w:val="single" w:sz="2" w:space="0" w:color="auto"/>
            </w:tcBorders>
          </w:tcPr>
          <w:p w14:paraId="1936D440" w14:textId="77777777" w:rsidR="005E791C" w:rsidRPr="00491C62" w:rsidRDefault="005E791C" w:rsidP="00FE5D80">
            <w:pPr>
              <w:spacing w:after="0" w:line="240" w:lineRule="auto"/>
              <w:jc w:val="center"/>
              <w:rPr>
                <w:rFonts w:ascii="Times New Roman" w:hAnsi="Times New Roman" w:cs="Times New Roman"/>
                <w:sz w:val="20"/>
              </w:rPr>
            </w:pPr>
            <w:r w:rsidRPr="00491C62">
              <w:rPr>
                <w:rFonts w:ascii="Times New Roman" w:hAnsi="Times New Roman" w:cs="Times New Roman"/>
                <w:sz w:val="20"/>
              </w:rPr>
              <w:t>(2)</w:t>
            </w:r>
          </w:p>
        </w:tc>
        <w:tc>
          <w:tcPr>
            <w:tcW w:w="3541" w:type="dxa"/>
            <w:tcBorders>
              <w:bottom w:val="single" w:sz="2" w:space="0" w:color="auto"/>
            </w:tcBorders>
          </w:tcPr>
          <w:p w14:paraId="6779559E" w14:textId="77777777" w:rsidR="005E791C" w:rsidRPr="00491C62" w:rsidRDefault="005E791C" w:rsidP="00FE5D80">
            <w:pPr>
              <w:spacing w:after="0" w:line="240" w:lineRule="auto"/>
              <w:jc w:val="center"/>
              <w:rPr>
                <w:rFonts w:ascii="Times New Roman" w:hAnsi="Times New Roman" w:cs="Times New Roman"/>
                <w:sz w:val="20"/>
              </w:rPr>
            </w:pPr>
            <w:r w:rsidRPr="00491C62">
              <w:rPr>
                <w:rFonts w:ascii="Times New Roman" w:hAnsi="Times New Roman" w:cs="Times New Roman"/>
                <w:sz w:val="20"/>
              </w:rPr>
              <w:t>(3)</w:t>
            </w:r>
          </w:p>
        </w:tc>
        <w:tc>
          <w:tcPr>
            <w:tcW w:w="2979" w:type="dxa"/>
            <w:tcBorders>
              <w:bottom w:val="single" w:sz="2" w:space="0" w:color="auto"/>
            </w:tcBorders>
          </w:tcPr>
          <w:p w14:paraId="34D67B58" w14:textId="77777777" w:rsidR="005E791C" w:rsidRPr="00491C62" w:rsidRDefault="005E791C" w:rsidP="00FE5D80">
            <w:pPr>
              <w:spacing w:after="0" w:line="240" w:lineRule="auto"/>
              <w:jc w:val="center"/>
              <w:rPr>
                <w:rFonts w:ascii="Times New Roman" w:hAnsi="Times New Roman" w:cs="Times New Roman"/>
                <w:sz w:val="20"/>
              </w:rPr>
            </w:pPr>
            <w:r w:rsidRPr="00491C62">
              <w:rPr>
                <w:rFonts w:ascii="Times New Roman" w:hAnsi="Times New Roman" w:cs="Times New Roman"/>
                <w:sz w:val="20"/>
              </w:rPr>
              <w:t>(4)</w:t>
            </w:r>
          </w:p>
        </w:tc>
      </w:tr>
      <w:tr w:rsidR="007E0C43" w:rsidRPr="00491C62" w14:paraId="736466C3" w14:textId="77777777" w:rsidTr="00530FA9">
        <w:trPr>
          <w:trHeight w:val="408"/>
        </w:trPr>
        <w:tc>
          <w:tcPr>
            <w:tcW w:w="704" w:type="dxa"/>
            <w:tcBorders>
              <w:top w:val="single" w:sz="2" w:space="0" w:color="auto"/>
            </w:tcBorders>
          </w:tcPr>
          <w:p w14:paraId="6BC7E7E3" w14:textId="77777777"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i)</w:t>
            </w:r>
          </w:p>
        </w:tc>
        <w:tc>
          <w:tcPr>
            <w:tcW w:w="2410" w:type="dxa"/>
            <w:tcBorders>
              <w:top w:val="single" w:sz="2" w:space="0" w:color="auto"/>
            </w:tcBorders>
          </w:tcPr>
          <w:p w14:paraId="6F17D07F" w14:textId="77777777" w:rsidR="005E791C" w:rsidRPr="00491C62" w:rsidRDefault="005E791C" w:rsidP="00FE5D80">
            <w:pPr>
              <w:spacing w:after="0" w:line="240" w:lineRule="auto"/>
              <w:jc w:val="both"/>
              <w:rPr>
                <w:rFonts w:ascii="Times New Roman" w:hAnsi="Times New Roman" w:cs="Times New Roman"/>
                <w:sz w:val="20"/>
              </w:rPr>
            </w:pPr>
            <w:r w:rsidRPr="00491C62">
              <w:rPr>
                <w:rFonts w:ascii="Times New Roman" w:hAnsi="Times New Roman" w:cs="Times New Roman"/>
                <w:sz w:val="20"/>
              </w:rPr>
              <w:t>Synthetic film</w:t>
            </w:r>
          </w:p>
        </w:tc>
        <w:tc>
          <w:tcPr>
            <w:tcW w:w="3541" w:type="dxa"/>
            <w:tcBorders>
              <w:top w:val="single" w:sz="2" w:space="0" w:color="auto"/>
            </w:tcBorders>
          </w:tcPr>
          <w:p w14:paraId="7FA67AAA" w14:textId="5122E4F6"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Inherent solvent</w:t>
            </w:r>
          </w:p>
        </w:tc>
        <w:tc>
          <w:tcPr>
            <w:tcW w:w="2979" w:type="dxa"/>
            <w:tcBorders>
              <w:top w:val="single" w:sz="2" w:space="0" w:color="auto"/>
            </w:tcBorders>
          </w:tcPr>
          <w:p w14:paraId="551A776D" w14:textId="02E1F2E5" w:rsidR="005E791C" w:rsidRPr="00491C62" w:rsidRDefault="005E791C" w:rsidP="00530FA9">
            <w:pPr>
              <w:autoSpaceDE w:val="0"/>
              <w:autoSpaceDN w:val="0"/>
              <w:adjustRightInd w:val="0"/>
              <w:spacing w:after="0" w:line="240" w:lineRule="auto"/>
              <w:jc w:val="center"/>
              <w:rPr>
                <w:rFonts w:ascii="Times New Roman" w:hAnsi="Times New Roman" w:cs="Times New Roman"/>
                <w:sz w:val="20"/>
              </w:rPr>
            </w:pPr>
            <w:r w:rsidRPr="00B5473F">
              <w:rPr>
                <w:rFonts w:ascii="Times New Roman" w:hAnsi="Times New Roman" w:cs="Times New Roman"/>
                <w:b/>
                <w:bCs/>
                <w:sz w:val="20"/>
              </w:rPr>
              <w:t>7.5.1</w:t>
            </w:r>
            <w:r w:rsidRPr="00491C62">
              <w:rPr>
                <w:rFonts w:ascii="Times New Roman" w:hAnsi="Times New Roman" w:cs="Times New Roman"/>
                <w:sz w:val="20"/>
              </w:rPr>
              <w:t xml:space="preserve"> (24 h at 38</w:t>
            </w:r>
            <w:r>
              <w:rPr>
                <w:rFonts w:ascii="Times New Roman" w:hAnsi="Times New Roman" w:cs="Times New Roman"/>
                <w:sz w:val="20"/>
              </w:rPr>
              <w:t xml:space="preserve"> </w:t>
            </w:r>
            <w:r w:rsidRPr="00491C62">
              <w:rPr>
                <w:rFonts w:ascii="Times New Roman" w:hAnsi="Times New Roman" w:cs="Times New Roman"/>
                <w:sz w:val="20"/>
              </w:rPr>
              <w:t>°C),</w:t>
            </w:r>
          </w:p>
        </w:tc>
      </w:tr>
      <w:tr w:rsidR="00842A29" w:rsidRPr="00491C62" w14:paraId="23E0D831" w14:textId="77777777" w:rsidTr="00530FA9">
        <w:trPr>
          <w:trHeight w:val="312"/>
        </w:trPr>
        <w:tc>
          <w:tcPr>
            <w:tcW w:w="704" w:type="dxa"/>
          </w:tcPr>
          <w:p w14:paraId="74CF8DCB" w14:textId="77777777" w:rsidR="00842A29" w:rsidRPr="00491C62" w:rsidRDefault="00842A29" w:rsidP="00530FA9">
            <w:pPr>
              <w:spacing w:after="0" w:line="240" w:lineRule="auto"/>
              <w:rPr>
                <w:rFonts w:ascii="Times New Roman" w:hAnsi="Times New Roman" w:cs="Times New Roman"/>
                <w:sz w:val="20"/>
              </w:rPr>
            </w:pPr>
          </w:p>
        </w:tc>
        <w:tc>
          <w:tcPr>
            <w:tcW w:w="2410" w:type="dxa"/>
          </w:tcPr>
          <w:p w14:paraId="597F8E05" w14:textId="77777777" w:rsidR="00842A29" w:rsidRPr="00491C62" w:rsidRDefault="00842A29" w:rsidP="00FE5D80">
            <w:pPr>
              <w:spacing w:after="0" w:line="240" w:lineRule="auto"/>
              <w:jc w:val="both"/>
              <w:rPr>
                <w:rFonts w:ascii="Times New Roman" w:hAnsi="Times New Roman" w:cs="Times New Roman"/>
                <w:sz w:val="20"/>
              </w:rPr>
            </w:pPr>
          </w:p>
        </w:tc>
        <w:tc>
          <w:tcPr>
            <w:tcW w:w="3541" w:type="dxa"/>
          </w:tcPr>
          <w:p w14:paraId="0D78379A" w14:textId="60DE5ACE" w:rsidR="00842A29" w:rsidRPr="00491C62" w:rsidRDefault="0065765D" w:rsidP="007E0C43">
            <w:pPr>
              <w:spacing w:after="0" w:line="240" w:lineRule="auto"/>
              <w:rPr>
                <w:rFonts w:ascii="Times New Roman" w:hAnsi="Times New Roman" w:cs="Times New Roman"/>
                <w:sz w:val="20"/>
              </w:rPr>
            </w:pPr>
            <w:r>
              <w:rPr>
                <w:rFonts w:ascii="Times New Roman" w:hAnsi="Times New Roman" w:cs="Times New Roman"/>
                <w:sz w:val="20"/>
              </w:rPr>
              <w:t>P</w:t>
            </w:r>
            <w:r w:rsidR="00842A29" w:rsidRPr="00491C62">
              <w:rPr>
                <w:rFonts w:ascii="Times New Roman" w:hAnsi="Times New Roman" w:cs="Times New Roman"/>
                <w:sz w:val="20"/>
              </w:rPr>
              <w:t>lasticize</w:t>
            </w:r>
            <w:r w:rsidR="00842A29">
              <w:rPr>
                <w:rFonts w:ascii="Times New Roman" w:hAnsi="Times New Roman" w:cs="Times New Roman"/>
                <w:sz w:val="20"/>
              </w:rPr>
              <w:t>r</w:t>
            </w:r>
          </w:p>
        </w:tc>
        <w:tc>
          <w:tcPr>
            <w:tcW w:w="2979" w:type="dxa"/>
          </w:tcPr>
          <w:p w14:paraId="57F9C3FE" w14:textId="4D352BE2" w:rsidR="00842A29" w:rsidRPr="00B5473F" w:rsidRDefault="00842A29" w:rsidP="00DE1A48">
            <w:pPr>
              <w:autoSpaceDE w:val="0"/>
              <w:autoSpaceDN w:val="0"/>
              <w:adjustRightInd w:val="0"/>
              <w:spacing w:after="0" w:line="240" w:lineRule="auto"/>
              <w:jc w:val="center"/>
              <w:rPr>
                <w:rFonts w:ascii="Times New Roman" w:hAnsi="Times New Roman" w:cs="Times New Roman"/>
                <w:b/>
                <w:bCs/>
                <w:sz w:val="20"/>
              </w:rPr>
            </w:pPr>
            <w:r w:rsidRPr="00B5473F">
              <w:rPr>
                <w:rFonts w:ascii="Times New Roman" w:hAnsi="Times New Roman" w:cs="Times New Roman"/>
                <w:b/>
                <w:bCs/>
                <w:sz w:val="20"/>
              </w:rPr>
              <w:t>7.5</w:t>
            </w:r>
          </w:p>
        </w:tc>
      </w:tr>
      <w:tr w:rsidR="00842A29" w:rsidRPr="00491C62" w14:paraId="239A968C" w14:textId="77777777" w:rsidTr="00530FA9">
        <w:trPr>
          <w:trHeight w:val="260"/>
        </w:trPr>
        <w:tc>
          <w:tcPr>
            <w:tcW w:w="704" w:type="dxa"/>
          </w:tcPr>
          <w:p w14:paraId="70541A80" w14:textId="77777777" w:rsidR="00842A29" w:rsidRPr="00491C62" w:rsidRDefault="00842A29" w:rsidP="00530FA9">
            <w:pPr>
              <w:spacing w:after="0" w:line="240" w:lineRule="auto"/>
              <w:rPr>
                <w:rFonts w:ascii="Times New Roman" w:hAnsi="Times New Roman" w:cs="Times New Roman"/>
                <w:sz w:val="20"/>
              </w:rPr>
            </w:pPr>
          </w:p>
        </w:tc>
        <w:tc>
          <w:tcPr>
            <w:tcW w:w="2410" w:type="dxa"/>
          </w:tcPr>
          <w:p w14:paraId="65898BCC" w14:textId="77777777" w:rsidR="00842A29" w:rsidRPr="00491C62" w:rsidRDefault="00842A29" w:rsidP="00FE5D80">
            <w:pPr>
              <w:spacing w:after="0" w:line="240" w:lineRule="auto"/>
              <w:jc w:val="both"/>
              <w:rPr>
                <w:rFonts w:ascii="Times New Roman" w:hAnsi="Times New Roman" w:cs="Times New Roman"/>
                <w:sz w:val="20"/>
              </w:rPr>
            </w:pPr>
          </w:p>
        </w:tc>
        <w:tc>
          <w:tcPr>
            <w:tcW w:w="3541" w:type="dxa"/>
          </w:tcPr>
          <w:p w14:paraId="68C4EF24" w14:textId="34033E9E" w:rsidR="00842A29" w:rsidRPr="00491C62" w:rsidRDefault="00652428" w:rsidP="007E0C43">
            <w:pPr>
              <w:spacing w:after="0" w:line="240" w:lineRule="auto"/>
              <w:rPr>
                <w:rFonts w:ascii="Times New Roman" w:hAnsi="Times New Roman" w:cs="Times New Roman"/>
                <w:sz w:val="20"/>
              </w:rPr>
            </w:pPr>
            <w:r>
              <w:rPr>
                <w:rFonts w:ascii="Times New Roman" w:hAnsi="Times New Roman" w:cs="Times New Roman"/>
                <w:sz w:val="20"/>
              </w:rPr>
              <w:t>M</w:t>
            </w:r>
            <w:r w:rsidR="00842A29" w:rsidRPr="00491C62">
              <w:rPr>
                <w:rFonts w:ascii="Times New Roman" w:hAnsi="Times New Roman" w:cs="Times New Roman"/>
                <w:sz w:val="20"/>
              </w:rPr>
              <w:t>onomer, etc</w:t>
            </w:r>
          </w:p>
        </w:tc>
        <w:tc>
          <w:tcPr>
            <w:tcW w:w="2979" w:type="dxa"/>
          </w:tcPr>
          <w:p w14:paraId="661736B4" w14:textId="6D46B0EC" w:rsidR="00842A29" w:rsidRPr="00B5473F" w:rsidRDefault="00842A29" w:rsidP="00DE1A48">
            <w:pPr>
              <w:autoSpaceDE w:val="0"/>
              <w:autoSpaceDN w:val="0"/>
              <w:adjustRightInd w:val="0"/>
              <w:spacing w:after="0" w:line="240" w:lineRule="auto"/>
              <w:jc w:val="center"/>
              <w:rPr>
                <w:rFonts w:ascii="Times New Roman" w:hAnsi="Times New Roman" w:cs="Times New Roman"/>
                <w:b/>
                <w:bCs/>
                <w:sz w:val="20"/>
              </w:rPr>
            </w:pPr>
            <w:r w:rsidRPr="00B5473F">
              <w:rPr>
                <w:rFonts w:ascii="Times New Roman" w:hAnsi="Times New Roman" w:cs="Times New Roman"/>
                <w:b/>
                <w:bCs/>
                <w:sz w:val="20"/>
              </w:rPr>
              <w:t>7.5.3.5</w:t>
            </w:r>
          </w:p>
        </w:tc>
      </w:tr>
      <w:tr w:rsidR="00450C8B" w:rsidRPr="00491C62" w14:paraId="2D94A391" w14:textId="77777777" w:rsidTr="00530FA9">
        <w:tc>
          <w:tcPr>
            <w:tcW w:w="704" w:type="dxa"/>
            <w:vMerge w:val="restart"/>
          </w:tcPr>
          <w:p w14:paraId="6DC742B2" w14:textId="77777777" w:rsidR="00450C8B" w:rsidRPr="00491C62" w:rsidRDefault="00450C8B" w:rsidP="00530FA9">
            <w:pPr>
              <w:spacing w:after="0" w:line="240" w:lineRule="auto"/>
              <w:rPr>
                <w:rFonts w:ascii="Times New Roman" w:hAnsi="Times New Roman" w:cs="Times New Roman"/>
                <w:sz w:val="20"/>
              </w:rPr>
            </w:pPr>
            <w:r w:rsidRPr="00491C62">
              <w:rPr>
                <w:rFonts w:ascii="Times New Roman" w:hAnsi="Times New Roman" w:cs="Times New Roman"/>
                <w:sz w:val="20"/>
              </w:rPr>
              <w:t>ii)</w:t>
            </w:r>
          </w:p>
        </w:tc>
        <w:tc>
          <w:tcPr>
            <w:tcW w:w="2410" w:type="dxa"/>
            <w:vMerge w:val="restart"/>
          </w:tcPr>
          <w:p w14:paraId="10568A3F" w14:textId="77777777" w:rsidR="00450C8B" w:rsidRPr="00491C62" w:rsidRDefault="00450C8B" w:rsidP="00FE5D80">
            <w:pPr>
              <w:spacing w:after="0" w:line="240" w:lineRule="auto"/>
              <w:jc w:val="both"/>
              <w:rPr>
                <w:rFonts w:ascii="Times New Roman" w:hAnsi="Times New Roman" w:cs="Times New Roman"/>
                <w:sz w:val="20"/>
              </w:rPr>
            </w:pPr>
            <w:r w:rsidRPr="00491C62">
              <w:rPr>
                <w:rFonts w:ascii="Times New Roman" w:hAnsi="Times New Roman" w:cs="Times New Roman"/>
                <w:sz w:val="20"/>
              </w:rPr>
              <w:t>Paper and board</w:t>
            </w:r>
          </w:p>
        </w:tc>
        <w:tc>
          <w:tcPr>
            <w:tcW w:w="3541" w:type="dxa"/>
          </w:tcPr>
          <w:p w14:paraId="4D9CAA5F" w14:textId="3AB03DB4" w:rsidR="00450C8B" w:rsidRPr="00491C62" w:rsidRDefault="00450C8B" w:rsidP="00530FA9">
            <w:pPr>
              <w:spacing w:after="0" w:line="240" w:lineRule="auto"/>
              <w:rPr>
                <w:rFonts w:ascii="Times New Roman" w:hAnsi="Times New Roman" w:cs="Times New Roman"/>
                <w:sz w:val="20"/>
              </w:rPr>
            </w:pPr>
            <w:r w:rsidRPr="00491C62">
              <w:rPr>
                <w:rFonts w:ascii="Times New Roman" w:hAnsi="Times New Roman" w:cs="Times New Roman"/>
                <w:sz w:val="20"/>
              </w:rPr>
              <w:t>Inherent kraft</w:t>
            </w:r>
            <w:r>
              <w:rPr>
                <w:rFonts w:ascii="Times New Roman" w:hAnsi="Times New Roman" w:cs="Times New Roman"/>
                <w:sz w:val="20"/>
              </w:rPr>
              <w:t xml:space="preserve"> </w:t>
            </w:r>
          </w:p>
        </w:tc>
        <w:tc>
          <w:tcPr>
            <w:tcW w:w="2979" w:type="dxa"/>
          </w:tcPr>
          <w:p w14:paraId="68876759" w14:textId="41C459B1" w:rsidR="00450C8B" w:rsidRPr="00491C62" w:rsidRDefault="00450C8B" w:rsidP="00530FA9">
            <w:pPr>
              <w:spacing w:after="120" w:line="240" w:lineRule="auto"/>
              <w:jc w:val="center"/>
              <w:rPr>
                <w:rFonts w:ascii="Times New Roman" w:hAnsi="Times New Roman" w:cs="Times New Roman"/>
                <w:sz w:val="20"/>
              </w:rPr>
            </w:pPr>
            <w:r w:rsidRPr="00B5473F">
              <w:rPr>
                <w:rFonts w:ascii="Times New Roman" w:hAnsi="Times New Roman" w:cs="Times New Roman"/>
                <w:b/>
                <w:bCs/>
                <w:sz w:val="20"/>
              </w:rPr>
              <w:t>7.5.1</w:t>
            </w:r>
            <w:r w:rsidRPr="00491C62">
              <w:rPr>
                <w:rFonts w:ascii="Times New Roman" w:hAnsi="Times New Roman" w:cs="Times New Roman"/>
                <w:sz w:val="20"/>
              </w:rPr>
              <w:t xml:space="preserve">, </w:t>
            </w:r>
            <w:r w:rsidRPr="00B5473F">
              <w:rPr>
                <w:rFonts w:ascii="Times New Roman" w:hAnsi="Times New Roman" w:cs="Times New Roman"/>
                <w:b/>
                <w:bCs/>
                <w:sz w:val="20"/>
              </w:rPr>
              <w:t>7.5.2.1</w:t>
            </w:r>
            <w:r w:rsidRPr="00491C62">
              <w:rPr>
                <w:rFonts w:ascii="Times New Roman" w:hAnsi="Times New Roman" w:cs="Times New Roman"/>
                <w:sz w:val="20"/>
              </w:rPr>
              <w:t xml:space="preserve"> and </w:t>
            </w:r>
            <w:r w:rsidRPr="00B5473F">
              <w:rPr>
                <w:rFonts w:ascii="Times New Roman" w:hAnsi="Times New Roman" w:cs="Times New Roman"/>
                <w:b/>
                <w:bCs/>
                <w:sz w:val="20"/>
              </w:rPr>
              <w:t>7.5.2.2</w:t>
            </w:r>
          </w:p>
        </w:tc>
      </w:tr>
      <w:tr w:rsidR="00450C8B" w:rsidRPr="00491C62" w14:paraId="1B067B0D" w14:textId="77777777" w:rsidTr="00530FA9">
        <w:trPr>
          <w:trHeight w:val="300"/>
        </w:trPr>
        <w:tc>
          <w:tcPr>
            <w:tcW w:w="704" w:type="dxa"/>
            <w:vMerge/>
          </w:tcPr>
          <w:p w14:paraId="2116BF1F" w14:textId="77777777" w:rsidR="00450C8B" w:rsidRPr="00491C62" w:rsidRDefault="00450C8B" w:rsidP="00530FA9">
            <w:pPr>
              <w:spacing w:after="0" w:line="240" w:lineRule="auto"/>
              <w:rPr>
                <w:rFonts w:ascii="Times New Roman" w:hAnsi="Times New Roman" w:cs="Times New Roman"/>
                <w:sz w:val="20"/>
              </w:rPr>
            </w:pPr>
          </w:p>
        </w:tc>
        <w:tc>
          <w:tcPr>
            <w:tcW w:w="2410" w:type="dxa"/>
            <w:vMerge/>
          </w:tcPr>
          <w:p w14:paraId="00AED3DE" w14:textId="77777777" w:rsidR="00450C8B" w:rsidRPr="00491C62" w:rsidRDefault="00450C8B" w:rsidP="00FE5D80">
            <w:pPr>
              <w:spacing w:after="0" w:line="240" w:lineRule="auto"/>
              <w:jc w:val="both"/>
              <w:rPr>
                <w:rFonts w:ascii="Times New Roman" w:hAnsi="Times New Roman" w:cs="Times New Roman"/>
                <w:sz w:val="20"/>
              </w:rPr>
            </w:pPr>
          </w:p>
        </w:tc>
        <w:tc>
          <w:tcPr>
            <w:tcW w:w="3541" w:type="dxa"/>
          </w:tcPr>
          <w:p w14:paraId="4E02A9B0" w14:textId="60A540AC" w:rsidR="00450C8B" w:rsidRPr="00491C62" w:rsidRDefault="00450C8B" w:rsidP="007E0C43">
            <w:pPr>
              <w:spacing w:after="0" w:line="240" w:lineRule="auto"/>
              <w:rPr>
                <w:rFonts w:ascii="Times New Roman" w:hAnsi="Times New Roman" w:cs="Times New Roman"/>
                <w:sz w:val="20"/>
              </w:rPr>
            </w:pPr>
            <w:r>
              <w:rPr>
                <w:rFonts w:ascii="Times New Roman" w:hAnsi="Times New Roman" w:cs="Times New Roman"/>
                <w:sz w:val="20"/>
              </w:rPr>
              <w:t>M</w:t>
            </w:r>
            <w:r w:rsidRPr="00491C62">
              <w:rPr>
                <w:rFonts w:ascii="Times New Roman" w:hAnsi="Times New Roman" w:cs="Times New Roman"/>
                <w:sz w:val="20"/>
              </w:rPr>
              <w:t>usty or mouldy</w:t>
            </w:r>
          </w:p>
        </w:tc>
        <w:tc>
          <w:tcPr>
            <w:tcW w:w="2979" w:type="dxa"/>
          </w:tcPr>
          <w:p w14:paraId="5734AE10" w14:textId="5CA68E98" w:rsidR="00450C8B" w:rsidRPr="00B5473F" w:rsidRDefault="00450C8B" w:rsidP="00530FA9">
            <w:pPr>
              <w:autoSpaceDE w:val="0"/>
              <w:autoSpaceDN w:val="0"/>
              <w:adjustRightInd w:val="0"/>
              <w:spacing w:after="0" w:line="240" w:lineRule="auto"/>
              <w:jc w:val="center"/>
              <w:rPr>
                <w:rFonts w:ascii="Times New Roman" w:hAnsi="Times New Roman" w:cs="Times New Roman"/>
                <w:b/>
                <w:bCs/>
                <w:sz w:val="20"/>
              </w:rPr>
            </w:pPr>
            <w:r w:rsidRPr="00B5473F">
              <w:rPr>
                <w:rFonts w:ascii="Times New Roman" w:hAnsi="Times New Roman" w:cs="Times New Roman"/>
                <w:b/>
                <w:bCs/>
                <w:sz w:val="20"/>
              </w:rPr>
              <w:t>7.5.1</w:t>
            </w:r>
            <w:r w:rsidRPr="00491C62">
              <w:rPr>
                <w:rFonts w:ascii="Times New Roman" w:hAnsi="Times New Roman" w:cs="Times New Roman"/>
                <w:sz w:val="20"/>
              </w:rPr>
              <w:t xml:space="preserve">, </w:t>
            </w:r>
            <w:r w:rsidRPr="00B5473F">
              <w:rPr>
                <w:rFonts w:ascii="Times New Roman" w:hAnsi="Times New Roman" w:cs="Times New Roman"/>
                <w:b/>
                <w:bCs/>
                <w:sz w:val="20"/>
              </w:rPr>
              <w:t>7.5.2.1</w:t>
            </w:r>
            <w:r w:rsidRPr="00491C62">
              <w:rPr>
                <w:rFonts w:ascii="Times New Roman" w:hAnsi="Times New Roman" w:cs="Times New Roman"/>
                <w:sz w:val="20"/>
              </w:rPr>
              <w:t xml:space="preserve"> and </w:t>
            </w:r>
            <w:r w:rsidRPr="00B5473F">
              <w:rPr>
                <w:rFonts w:ascii="Times New Roman" w:hAnsi="Times New Roman" w:cs="Times New Roman"/>
                <w:b/>
                <w:bCs/>
                <w:sz w:val="20"/>
              </w:rPr>
              <w:t>7.5.2.2</w:t>
            </w:r>
          </w:p>
        </w:tc>
      </w:tr>
      <w:tr w:rsidR="00450C8B" w:rsidRPr="00491C62" w14:paraId="50C5A657" w14:textId="77777777" w:rsidTr="00530FA9">
        <w:trPr>
          <w:trHeight w:val="386"/>
        </w:trPr>
        <w:tc>
          <w:tcPr>
            <w:tcW w:w="704" w:type="dxa"/>
            <w:vMerge/>
          </w:tcPr>
          <w:p w14:paraId="719CD2C4" w14:textId="77777777" w:rsidR="00450C8B" w:rsidRPr="00491C62" w:rsidRDefault="00450C8B" w:rsidP="00530FA9">
            <w:pPr>
              <w:spacing w:after="0" w:line="240" w:lineRule="auto"/>
              <w:rPr>
                <w:rFonts w:ascii="Times New Roman" w:hAnsi="Times New Roman" w:cs="Times New Roman"/>
                <w:sz w:val="20"/>
              </w:rPr>
            </w:pPr>
          </w:p>
        </w:tc>
        <w:tc>
          <w:tcPr>
            <w:tcW w:w="2410" w:type="dxa"/>
            <w:vMerge/>
          </w:tcPr>
          <w:p w14:paraId="284EADAE" w14:textId="77777777" w:rsidR="00450C8B" w:rsidRPr="00491C62" w:rsidRDefault="00450C8B" w:rsidP="00FE5D80">
            <w:pPr>
              <w:spacing w:after="0" w:line="240" w:lineRule="auto"/>
              <w:jc w:val="both"/>
              <w:rPr>
                <w:rFonts w:ascii="Times New Roman" w:hAnsi="Times New Roman" w:cs="Times New Roman"/>
                <w:sz w:val="20"/>
              </w:rPr>
            </w:pPr>
          </w:p>
        </w:tc>
        <w:tc>
          <w:tcPr>
            <w:tcW w:w="3541" w:type="dxa"/>
          </w:tcPr>
          <w:p w14:paraId="6D69A514" w14:textId="0E98C960" w:rsidR="00450C8B" w:rsidRPr="00491C62" w:rsidRDefault="00450C8B" w:rsidP="00530FA9">
            <w:pPr>
              <w:spacing w:after="0" w:line="240" w:lineRule="auto"/>
              <w:rPr>
                <w:rFonts w:ascii="Times New Roman" w:hAnsi="Times New Roman" w:cs="Times New Roman"/>
                <w:sz w:val="20"/>
              </w:rPr>
            </w:pPr>
            <w:r>
              <w:rPr>
                <w:rFonts w:ascii="Times New Roman" w:hAnsi="Times New Roman" w:cs="Times New Roman"/>
                <w:sz w:val="20"/>
              </w:rPr>
              <w:t>C</w:t>
            </w:r>
            <w:r w:rsidRPr="00491C62">
              <w:rPr>
                <w:rFonts w:ascii="Times New Roman" w:hAnsi="Times New Roman" w:cs="Times New Roman"/>
                <w:sz w:val="20"/>
              </w:rPr>
              <w:t xml:space="preserve">hlorinated phenol </w:t>
            </w:r>
          </w:p>
        </w:tc>
        <w:tc>
          <w:tcPr>
            <w:tcW w:w="2979" w:type="dxa"/>
          </w:tcPr>
          <w:p w14:paraId="08EEEB4D" w14:textId="7CB94537" w:rsidR="00450C8B" w:rsidRPr="00B5473F" w:rsidRDefault="00450C8B" w:rsidP="00530FA9">
            <w:pPr>
              <w:autoSpaceDE w:val="0"/>
              <w:autoSpaceDN w:val="0"/>
              <w:adjustRightInd w:val="0"/>
              <w:spacing w:after="0" w:line="240" w:lineRule="auto"/>
              <w:jc w:val="center"/>
              <w:rPr>
                <w:rFonts w:ascii="Times New Roman" w:hAnsi="Times New Roman" w:cs="Times New Roman"/>
                <w:b/>
                <w:bCs/>
                <w:sz w:val="20"/>
              </w:rPr>
            </w:pPr>
            <w:r w:rsidRPr="00B5473F">
              <w:rPr>
                <w:rFonts w:ascii="Times New Roman" w:hAnsi="Times New Roman" w:cs="Times New Roman"/>
                <w:b/>
                <w:bCs/>
                <w:sz w:val="20"/>
              </w:rPr>
              <w:t>7.5.1</w:t>
            </w:r>
            <w:r w:rsidRPr="00491C62">
              <w:rPr>
                <w:rFonts w:ascii="Times New Roman" w:hAnsi="Times New Roman" w:cs="Times New Roman"/>
                <w:sz w:val="20"/>
              </w:rPr>
              <w:t xml:space="preserve"> and </w:t>
            </w:r>
            <w:r w:rsidRPr="00B5473F">
              <w:rPr>
                <w:rFonts w:ascii="Times New Roman" w:hAnsi="Times New Roman" w:cs="Times New Roman"/>
                <w:b/>
                <w:bCs/>
                <w:sz w:val="20"/>
              </w:rPr>
              <w:t>7.5.2.3</w:t>
            </w:r>
          </w:p>
        </w:tc>
      </w:tr>
      <w:tr w:rsidR="00450C8B" w:rsidRPr="00491C62" w14:paraId="4925E0BC" w14:textId="77777777" w:rsidTr="00530FA9">
        <w:tc>
          <w:tcPr>
            <w:tcW w:w="704" w:type="dxa"/>
            <w:vMerge/>
          </w:tcPr>
          <w:p w14:paraId="693C511E" w14:textId="77777777" w:rsidR="00450C8B" w:rsidRPr="00491C62" w:rsidRDefault="00450C8B" w:rsidP="00530FA9">
            <w:pPr>
              <w:spacing w:after="0" w:line="240" w:lineRule="auto"/>
              <w:rPr>
                <w:rFonts w:ascii="Times New Roman" w:hAnsi="Times New Roman" w:cs="Times New Roman"/>
                <w:sz w:val="20"/>
              </w:rPr>
            </w:pPr>
          </w:p>
        </w:tc>
        <w:tc>
          <w:tcPr>
            <w:tcW w:w="2410" w:type="dxa"/>
            <w:vMerge/>
          </w:tcPr>
          <w:p w14:paraId="4A00D1BA" w14:textId="77777777" w:rsidR="00450C8B" w:rsidRPr="00491C62" w:rsidRDefault="00450C8B" w:rsidP="00FE5D80">
            <w:pPr>
              <w:spacing w:after="0" w:line="240" w:lineRule="auto"/>
              <w:jc w:val="both"/>
              <w:rPr>
                <w:rFonts w:ascii="Times New Roman" w:hAnsi="Times New Roman" w:cs="Times New Roman"/>
                <w:sz w:val="20"/>
              </w:rPr>
            </w:pPr>
          </w:p>
        </w:tc>
        <w:tc>
          <w:tcPr>
            <w:tcW w:w="3541" w:type="dxa"/>
          </w:tcPr>
          <w:p w14:paraId="1C7AA0A4" w14:textId="4AB9006A" w:rsidR="00450C8B" w:rsidRDefault="00450C8B" w:rsidP="00450C8B">
            <w:pPr>
              <w:spacing w:after="0" w:line="240" w:lineRule="auto"/>
              <w:rPr>
                <w:rFonts w:ascii="Times New Roman" w:hAnsi="Times New Roman" w:cs="Times New Roman"/>
                <w:sz w:val="20"/>
              </w:rPr>
            </w:pPr>
            <w:r w:rsidRPr="00491C62">
              <w:rPr>
                <w:rFonts w:ascii="Times New Roman" w:hAnsi="Times New Roman" w:cs="Times New Roman"/>
                <w:sz w:val="20"/>
              </w:rPr>
              <w:t>Sour</w:t>
            </w:r>
          </w:p>
        </w:tc>
        <w:tc>
          <w:tcPr>
            <w:tcW w:w="2979" w:type="dxa"/>
          </w:tcPr>
          <w:p w14:paraId="277185C7" w14:textId="5AAAC6EF" w:rsidR="00450C8B" w:rsidRPr="00B5473F" w:rsidRDefault="00450C8B" w:rsidP="00DE1A48">
            <w:pPr>
              <w:spacing w:after="120" w:line="240" w:lineRule="auto"/>
              <w:jc w:val="center"/>
              <w:rPr>
                <w:rFonts w:ascii="Times New Roman" w:hAnsi="Times New Roman" w:cs="Times New Roman"/>
                <w:b/>
                <w:bCs/>
                <w:sz w:val="20"/>
              </w:rPr>
            </w:pPr>
            <w:r w:rsidRPr="00B5473F">
              <w:rPr>
                <w:rFonts w:ascii="Times New Roman" w:hAnsi="Times New Roman" w:cs="Times New Roman"/>
                <w:b/>
                <w:bCs/>
                <w:sz w:val="20"/>
              </w:rPr>
              <w:t>7.5.1</w:t>
            </w:r>
            <w:r w:rsidRPr="00491C62">
              <w:rPr>
                <w:rFonts w:ascii="Times New Roman" w:hAnsi="Times New Roman" w:cs="Times New Roman"/>
                <w:sz w:val="20"/>
              </w:rPr>
              <w:t xml:space="preserve"> and </w:t>
            </w:r>
            <w:r w:rsidRPr="00B5473F">
              <w:rPr>
                <w:rFonts w:ascii="Times New Roman" w:hAnsi="Times New Roman" w:cs="Times New Roman"/>
                <w:b/>
                <w:bCs/>
                <w:sz w:val="20"/>
              </w:rPr>
              <w:t>7.5.2</w:t>
            </w:r>
          </w:p>
        </w:tc>
      </w:tr>
      <w:tr w:rsidR="00FE5D80" w:rsidRPr="00491C62" w14:paraId="02893244" w14:textId="77777777" w:rsidTr="00FE5D80">
        <w:tc>
          <w:tcPr>
            <w:tcW w:w="704" w:type="dxa"/>
          </w:tcPr>
          <w:p w14:paraId="3A53AA2C" w14:textId="77777777"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iii)</w:t>
            </w:r>
          </w:p>
        </w:tc>
        <w:tc>
          <w:tcPr>
            <w:tcW w:w="2410" w:type="dxa"/>
          </w:tcPr>
          <w:p w14:paraId="36B4322D" w14:textId="77777777" w:rsidR="005E791C" w:rsidRPr="00491C62" w:rsidRDefault="005E791C" w:rsidP="00FE5D80">
            <w:pPr>
              <w:spacing w:after="0" w:line="240" w:lineRule="auto"/>
              <w:jc w:val="both"/>
              <w:rPr>
                <w:rFonts w:ascii="Times New Roman" w:hAnsi="Times New Roman" w:cs="Times New Roman"/>
                <w:sz w:val="20"/>
              </w:rPr>
            </w:pPr>
            <w:r w:rsidRPr="00491C62">
              <w:rPr>
                <w:rFonts w:ascii="Times New Roman" w:hAnsi="Times New Roman" w:cs="Times New Roman"/>
                <w:sz w:val="20"/>
              </w:rPr>
              <w:t>Paper, coated</w:t>
            </w:r>
          </w:p>
        </w:tc>
        <w:tc>
          <w:tcPr>
            <w:tcW w:w="3541" w:type="dxa"/>
          </w:tcPr>
          <w:p w14:paraId="39F5BA2C" w14:textId="24B1A33C"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 xml:space="preserve">Volatile additives, casein </w:t>
            </w:r>
            <w:r w:rsidR="007E0C43">
              <w:rPr>
                <w:rFonts w:ascii="Times New Roman" w:hAnsi="Times New Roman" w:cs="Times New Roman"/>
                <w:sz w:val="20"/>
              </w:rPr>
              <w:t>d</w:t>
            </w:r>
            <w:r w:rsidRPr="00491C62">
              <w:rPr>
                <w:rFonts w:ascii="Times New Roman" w:hAnsi="Times New Roman" w:cs="Times New Roman"/>
                <w:sz w:val="20"/>
              </w:rPr>
              <w:t>ecomposition</w:t>
            </w:r>
          </w:p>
        </w:tc>
        <w:tc>
          <w:tcPr>
            <w:tcW w:w="2979" w:type="dxa"/>
          </w:tcPr>
          <w:p w14:paraId="22F3EAF3" w14:textId="77777777" w:rsidR="005E791C" w:rsidRPr="00B5473F" w:rsidRDefault="005E791C" w:rsidP="00530FA9">
            <w:pPr>
              <w:spacing w:after="120" w:line="240" w:lineRule="auto"/>
              <w:jc w:val="center"/>
              <w:rPr>
                <w:rFonts w:ascii="Times New Roman" w:hAnsi="Times New Roman" w:cs="Times New Roman"/>
                <w:b/>
                <w:bCs/>
                <w:sz w:val="20"/>
              </w:rPr>
            </w:pPr>
            <w:r w:rsidRPr="00B5473F">
              <w:rPr>
                <w:rFonts w:ascii="Times New Roman" w:hAnsi="Times New Roman" w:cs="Times New Roman"/>
                <w:b/>
                <w:bCs/>
                <w:sz w:val="20"/>
              </w:rPr>
              <w:t>7.5.1</w:t>
            </w:r>
          </w:p>
        </w:tc>
      </w:tr>
      <w:tr w:rsidR="00FE5D80" w:rsidRPr="00491C62" w14:paraId="325F5A47" w14:textId="77777777" w:rsidTr="00FE5D80">
        <w:tc>
          <w:tcPr>
            <w:tcW w:w="704" w:type="dxa"/>
          </w:tcPr>
          <w:p w14:paraId="645A00D7" w14:textId="77777777"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iv)</w:t>
            </w:r>
          </w:p>
        </w:tc>
        <w:tc>
          <w:tcPr>
            <w:tcW w:w="2410" w:type="dxa"/>
          </w:tcPr>
          <w:p w14:paraId="6BDF2367" w14:textId="77777777" w:rsidR="005E791C" w:rsidRPr="00491C62" w:rsidRDefault="005E791C" w:rsidP="00FE5D80">
            <w:pPr>
              <w:spacing w:after="0" w:line="240" w:lineRule="auto"/>
              <w:jc w:val="both"/>
              <w:rPr>
                <w:rFonts w:ascii="Times New Roman" w:hAnsi="Times New Roman" w:cs="Times New Roman"/>
                <w:sz w:val="20"/>
              </w:rPr>
            </w:pPr>
            <w:r w:rsidRPr="00491C62">
              <w:rPr>
                <w:rFonts w:ascii="Times New Roman" w:hAnsi="Times New Roman" w:cs="Times New Roman"/>
                <w:sz w:val="20"/>
              </w:rPr>
              <w:t>Glassine, coated</w:t>
            </w:r>
          </w:p>
        </w:tc>
        <w:tc>
          <w:tcPr>
            <w:tcW w:w="3541" w:type="dxa"/>
          </w:tcPr>
          <w:p w14:paraId="6A5E1B74" w14:textId="77777777"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Inherent in coating</w:t>
            </w:r>
          </w:p>
        </w:tc>
        <w:tc>
          <w:tcPr>
            <w:tcW w:w="2979" w:type="dxa"/>
          </w:tcPr>
          <w:p w14:paraId="375026DB" w14:textId="77777777" w:rsidR="005E791C" w:rsidRPr="00491C62" w:rsidRDefault="005E791C" w:rsidP="00530FA9">
            <w:pPr>
              <w:autoSpaceDE w:val="0"/>
              <w:autoSpaceDN w:val="0"/>
              <w:adjustRightInd w:val="0"/>
              <w:spacing w:after="0" w:line="240" w:lineRule="auto"/>
              <w:jc w:val="center"/>
              <w:rPr>
                <w:rFonts w:ascii="Times New Roman" w:hAnsi="Times New Roman" w:cs="Times New Roman"/>
                <w:sz w:val="20"/>
              </w:rPr>
            </w:pPr>
            <w:r w:rsidRPr="00B5473F">
              <w:rPr>
                <w:rFonts w:ascii="Times New Roman" w:hAnsi="Times New Roman" w:cs="Times New Roman"/>
                <w:b/>
                <w:bCs/>
                <w:sz w:val="20"/>
              </w:rPr>
              <w:t>7.5.1</w:t>
            </w:r>
            <w:r w:rsidRPr="00491C62">
              <w:rPr>
                <w:rFonts w:ascii="Times New Roman" w:hAnsi="Times New Roman" w:cs="Times New Roman"/>
                <w:sz w:val="20"/>
              </w:rPr>
              <w:t xml:space="preserve"> (24 h at 38</w:t>
            </w:r>
            <w:r>
              <w:rPr>
                <w:rFonts w:ascii="Times New Roman" w:hAnsi="Times New Roman" w:cs="Times New Roman"/>
                <w:sz w:val="20"/>
              </w:rPr>
              <w:t xml:space="preserve"> </w:t>
            </w:r>
            <w:r w:rsidRPr="00491C62">
              <w:rPr>
                <w:rFonts w:ascii="Times New Roman" w:hAnsi="Times New Roman" w:cs="Times New Roman"/>
                <w:sz w:val="20"/>
              </w:rPr>
              <w:t>°C),</w:t>
            </w:r>
          </w:p>
          <w:p w14:paraId="18EF60C0" w14:textId="77777777" w:rsidR="005E791C" w:rsidRPr="00491C62" w:rsidRDefault="005E791C" w:rsidP="00530FA9">
            <w:pPr>
              <w:tabs>
                <w:tab w:val="left" w:pos="508"/>
              </w:tabs>
              <w:spacing w:after="120" w:line="240" w:lineRule="auto"/>
              <w:jc w:val="center"/>
              <w:rPr>
                <w:rFonts w:ascii="Times New Roman" w:hAnsi="Times New Roman" w:cs="Times New Roman"/>
                <w:sz w:val="20"/>
              </w:rPr>
            </w:pPr>
            <w:r w:rsidRPr="00B5473F">
              <w:rPr>
                <w:rFonts w:ascii="Times New Roman" w:hAnsi="Times New Roman" w:cs="Times New Roman"/>
                <w:b/>
                <w:bCs/>
                <w:sz w:val="20"/>
              </w:rPr>
              <w:t>7.5.3.1</w:t>
            </w:r>
            <w:r w:rsidRPr="00491C62">
              <w:rPr>
                <w:rFonts w:ascii="Times New Roman" w:hAnsi="Times New Roman" w:cs="Times New Roman"/>
                <w:sz w:val="20"/>
              </w:rPr>
              <w:t xml:space="preserve"> and </w:t>
            </w:r>
            <w:r w:rsidRPr="00B5473F">
              <w:rPr>
                <w:rFonts w:ascii="Times New Roman" w:hAnsi="Times New Roman" w:cs="Times New Roman"/>
                <w:b/>
                <w:bCs/>
                <w:sz w:val="20"/>
              </w:rPr>
              <w:t>6 4.3.5</w:t>
            </w:r>
          </w:p>
        </w:tc>
      </w:tr>
      <w:tr w:rsidR="00FE5D80" w:rsidRPr="00491C62" w14:paraId="5A2BD064" w14:textId="77777777" w:rsidTr="00FE5D80">
        <w:tc>
          <w:tcPr>
            <w:tcW w:w="704" w:type="dxa"/>
          </w:tcPr>
          <w:p w14:paraId="0F1715EF" w14:textId="77777777"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v)</w:t>
            </w:r>
          </w:p>
        </w:tc>
        <w:tc>
          <w:tcPr>
            <w:tcW w:w="2410" w:type="dxa"/>
          </w:tcPr>
          <w:p w14:paraId="03B137E3" w14:textId="77777777" w:rsidR="005E791C" w:rsidRPr="00491C62" w:rsidRDefault="005E791C" w:rsidP="00FE5D80">
            <w:pPr>
              <w:spacing w:after="0" w:line="240" w:lineRule="auto"/>
              <w:jc w:val="both"/>
              <w:rPr>
                <w:rFonts w:ascii="Times New Roman" w:hAnsi="Times New Roman" w:cs="Times New Roman"/>
                <w:sz w:val="20"/>
              </w:rPr>
            </w:pPr>
            <w:r w:rsidRPr="00491C62">
              <w:rPr>
                <w:rFonts w:ascii="Times New Roman" w:hAnsi="Times New Roman" w:cs="Times New Roman"/>
                <w:sz w:val="20"/>
              </w:rPr>
              <w:t>Ink and varnish</w:t>
            </w:r>
          </w:p>
        </w:tc>
        <w:tc>
          <w:tcPr>
            <w:tcW w:w="3541" w:type="dxa"/>
          </w:tcPr>
          <w:p w14:paraId="40B9AC92" w14:textId="77777777"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Oxidizing oils, plasticizer, solvent</w:t>
            </w:r>
          </w:p>
        </w:tc>
        <w:tc>
          <w:tcPr>
            <w:tcW w:w="2979" w:type="dxa"/>
          </w:tcPr>
          <w:p w14:paraId="2E1E4437" w14:textId="77777777" w:rsidR="005E791C" w:rsidRPr="00491C62" w:rsidRDefault="005E791C" w:rsidP="00530FA9">
            <w:pPr>
              <w:spacing w:after="120" w:line="240" w:lineRule="auto"/>
              <w:jc w:val="center"/>
              <w:rPr>
                <w:rFonts w:ascii="Times New Roman" w:hAnsi="Times New Roman" w:cs="Times New Roman"/>
                <w:sz w:val="20"/>
              </w:rPr>
            </w:pPr>
            <w:r w:rsidRPr="00B5473F">
              <w:rPr>
                <w:rFonts w:ascii="Times New Roman" w:hAnsi="Times New Roman" w:cs="Times New Roman"/>
                <w:b/>
                <w:bCs/>
                <w:sz w:val="20"/>
              </w:rPr>
              <w:t>7.5.1</w:t>
            </w:r>
            <w:r w:rsidRPr="00491C62">
              <w:rPr>
                <w:rFonts w:ascii="Times New Roman" w:hAnsi="Times New Roman" w:cs="Times New Roman"/>
                <w:sz w:val="20"/>
              </w:rPr>
              <w:t xml:space="preserve"> and </w:t>
            </w:r>
            <w:r w:rsidRPr="00B5473F">
              <w:rPr>
                <w:rFonts w:ascii="Times New Roman" w:hAnsi="Times New Roman" w:cs="Times New Roman"/>
                <w:b/>
                <w:bCs/>
                <w:sz w:val="20"/>
              </w:rPr>
              <w:t>7.5.3.3</w:t>
            </w:r>
          </w:p>
        </w:tc>
      </w:tr>
      <w:tr w:rsidR="00FE5D80" w:rsidRPr="00491C62" w14:paraId="1FC0592D" w14:textId="77777777" w:rsidTr="00530FA9">
        <w:trPr>
          <w:trHeight w:val="80"/>
        </w:trPr>
        <w:tc>
          <w:tcPr>
            <w:tcW w:w="704" w:type="dxa"/>
          </w:tcPr>
          <w:p w14:paraId="5DE66112" w14:textId="77777777"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vi)</w:t>
            </w:r>
          </w:p>
        </w:tc>
        <w:tc>
          <w:tcPr>
            <w:tcW w:w="2410" w:type="dxa"/>
          </w:tcPr>
          <w:p w14:paraId="6A26DA16" w14:textId="77777777" w:rsidR="005E791C" w:rsidRPr="00491C62" w:rsidRDefault="005E791C" w:rsidP="00FE5D80">
            <w:pPr>
              <w:spacing w:after="0" w:line="240" w:lineRule="auto"/>
              <w:jc w:val="both"/>
              <w:rPr>
                <w:rFonts w:ascii="Times New Roman" w:hAnsi="Times New Roman" w:cs="Times New Roman"/>
                <w:sz w:val="20"/>
              </w:rPr>
            </w:pPr>
            <w:r w:rsidRPr="00491C62">
              <w:rPr>
                <w:rFonts w:ascii="Times New Roman" w:hAnsi="Times New Roman" w:cs="Times New Roman"/>
                <w:sz w:val="20"/>
              </w:rPr>
              <w:t>Adhessive joints (after thorough drying)</w:t>
            </w:r>
          </w:p>
        </w:tc>
        <w:tc>
          <w:tcPr>
            <w:tcW w:w="3541" w:type="dxa"/>
          </w:tcPr>
          <w:p w14:paraId="6F896311" w14:textId="77777777"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Solvents, sour, starch added perfume</w:t>
            </w:r>
          </w:p>
        </w:tc>
        <w:tc>
          <w:tcPr>
            <w:tcW w:w="2979" w:type="dxa"/>
          </w:tcPr>
          <w:p w14:paraId="04AA84A8" w14:textId="77777777" w:rsidR="005E791C" w:rsidRPr="00491C62" w:rsidRDefault="005E791C" w:rsidP="00530FA9">
            <w:pPr>
              <w:autoSpaceDE w:val="0"/>
              <w:autoSpaceDN w:val="0"/>
              <w:adjustRightInd w:val="0"/>
              <w:spacing w:after="0" w:line="240" w:lineRule="auto"/>
              <w:jc w:val="center"/>
              <w:rPr>
                <w:rFonts w:ascii="Times New Roman" w:hAnsi="Times New Roman" w:cs="Times New Roman"/>
                <w:sz w:val="20"/>
              </w:rPr>
            </w:pPr>
            <w:r w:rsidRPr="00B5473F">
              <w:rPr>
                <w:rFonts w:ascii="Times New Roman" w:hAnsi="Times New Roman" w:cs="Times New Roman"/>
                <w:b/>
                <w:bCs/>
                <w:sz w:val="20"/>
              </w:rPr>
              <w:t>7.5.1</w:t>
            </w:r>
            <w:r w:rsidRPr="00491C62">
              <w:rPr>
                <w:rFonts w:ascii="Times New Roman" w:hAnsi="Times New Roman" w:cs="Times New Roman"/>
                <w:sz w:val="20"/>
              </w:rPr>
              <w:t xml:space="preserve"> (fresh and after</w:t>
            </w:r>
          </w:p>
          <w:p w14:paraId="1CAFCFB7" w14:textId="77777777" w:rsidR="005E791C" w:rsidRPr="00491C62" w:rsidRDefault="005E791C" w:rsidP="00530FA9">
            <w:pPr>
              <w:spacing w:after="120" w:line="240" w:lineRule="auto"/>
              <w:jc w:val="center"/>
              <w:rPr>
                <w:rFonts w:ascii="Times New Roman" w:hAnsi="Times New Roman" w:cs="Times New Roman"/>
                <w:sz w:val="20"/>
              </w:rPr>
            </w:pPr>
            <w:r w:rsidRPr="00491C62">
              <w:rPr>
                <w:rFonts w:ascii="Times New Roman" w:hAnsi="Times New Roman" w:cs="Times New Roman"/>
                <w:sz w:val="20"/>
              </w:rPr>
              <w:t>24 h at 38°C)</w:t>
            </w:r>
          </w:p>
        </w:tc>
      </w:tr>
      <w:tr w:rsidR="00FE5D80" w:rsidRPr="00491C62" w14:paraId="144929BB" w14:textId="77777777" w:rsidTr="00F44BE6">
        <w:tc>
          <w:tcPr>
            <w:tcW w:w="704" w:type="dxa"/>
            <w:tcBorders>
              <w:bottom w:val="single" w:sz="12" w:space="0" w:color="auto"/>
            </w:tcBorders>
          </w:tcPr>
          <w:p w14:paraId="3129E7F1" w14:textId="77777777"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vii)</w:t>
            </w:r>
          </w:p>
        </w:tc>
        <w:tc>
          <w:tcPr>
            <w:tcW w:w="2410" w:type="dxa"/>
            <w:tcBorders>
              <w:bottom w:val="single" w:sz="12" w:space="0" w:color="auto"/>
            </w:tcBorders>
          </w:tcPr>
          <w:p w14:paraId="2FB3E52A" w14:textId="77777777" w:rsidR="005E791C" w:rsidRPr="00491C62" w:rsidRDefault="005E791C" w:rsidP="00FE5D80">
            <w:pPr>
              <w:spacing w:after="0" w:line="240" w:lineRule="auto"/>
              <w:jc w:val="both"/>
              <w:rPr>
                <w:rFonts w:ascii="Times New Roman" w:hAnsi="Times New Roman" w:cs="Times New Roman"/>
                <w:sz w:val="20"/>
              </w:rPr>
            </w:pPr>
            <w:r w:rsidRPr="00491C62">
              <w:rPr>
                <w:rFonts w:ascii="Times New Roman" w:hAnsi="Times New Roman" w:cs="Times New Roman"/>
                <w:sz w:val="20"/>
              </w:rPr>
              <w:t>Wax</w:t>
            </w:r>
          </w:p>
        </w:tc>
        <w:tc>
          <w:tcPr>
            <w:tcW w:w="3541" w:type="dxa"/>
            <w:tcBorders>
              <w:bottom w:val="single" w:sz="12" w:space="0" w:color="auto"/>
            </w:tcBorders>
          </w:tcPr>
          <w:p w14:paraId="236B4338" w14:textId="77777777" w:rsidR="005E791C" w:rsidRPr="00491C62" w:rsidRDefault="005E791C" w:rsidP="00530FA9">
            <w:pPr>
              <w:spacing w:after="0" w:line="240" w:lineRule="auto"/>
              <w:rPr>
                <w:rFonts w:ascii="Times New Roman" w:hAnsi="Times New Roman" w:cs="Times New Roman"/>
                <w:sz w:val="20"/>
              </w:rPr>
            </w:pPr>
            <w:r w:rsidRPr="00491C62">
              <w:rPr>
                <w:rFonts w:ascii="Times New Roman" w:hAnsi="Times New Roman" w:cs="Times New Roman"/>
                <w:sz w:val="20"/>
              </w:rPr>
              <w:t>Oil, residual oxidized solvent</w:t>
            </w:r>
          </w:p>
        </w:tc>
        <w:tc>
          <w:tcPr>
            <w:tcW w:w="2979" w:type="dxa"/>
            <w:tcBorders>
              <w:bottom w:val="single" w:sz="12" w:space="0" w:color="auto"/>
            </w:tcBorders>
          </w:tcPr>
          <w:p w14:paraId="64FE6F58" w14:textId="77777777" w:rsidR="005E791C" w:rsidRPr="00491C62" w:rsidRDefault="005E791C" w:rsidP="00530FA9">
            <w:pPr>
              <w:autoSpaceDE w:val="0"/>
              <w:autoSpaceDN w:val="0"/>
              <w:adjustRightInd w:val="0"/>
              <w:spacing w:after="0" w:line="240" w:lineRule="auto"/>
              <w:jc w:val="center"/>
              <w:rPr>
                <w:rFonts w:ascii="Times New Roman" w:hAnsi="Times New Roman" w:cs="Times New Roman"/>
                <w:sz w:val="20"/>
              </w:rPr>
            </w:pPr>
            <w:r w:rsidRPr="00B5473F">
              <w:rPr>
                <w:rFonts w:ascii="Times New Roman" w:hAnsi="Times New Roman" w:cs="Times New Roman"/>
                <w:b/>
                <w:bCs/>
                <w:sz w:val="20"/>
              </w:rPr>
              <w:t>7.5.1</w:t>
            </w:r>
            <w:r w:rsidRPr="00491C62">
              <w:rPr>
                <w:rFonts w:ascii="Times New Roman" w:hAnsi="Times New Roman" w:cs="Times New Roman"/>
                <w:sz w:val="20"/>
              </w:rPr>
              <w:t xml:space="preserve"> (fresh shavings at</w:t>
            </w:r>
          </w:p>
          <w:p w14:paraId="10025F0F" w14:textId="77777777" w:rsidR="005E791C" w:rsidRPr="00491C62" w:rsidRDefault="005E791C" w:rsidP="00530FA9">
            <w:pPr>
              <w:autoSpaceDE w:val="0"/>
              <w:autoSpaceDN w:val="0"/>
              <w:adjustRightInd w:val="0"/>
              <w:spacing w:after="0" w:line="240" w:lineRule="auto"/>
              <w:jc w:val="center"/>
              <w:rPr>
                <w:rFonts w:ascii="Times New Roman" w:hAnsi="Times New Roman" w:cs="Times New Roman"/>
                <w:sz w:val="20"/>
              </w:rPr>
            </w:pPr>
            <w:r w:rsidRPr="00491C62">
              <w:rPr>
                <w:rFonts w:ascii="Times New Roman" w:hAnsi="Times New Roman" w:cs="Times New Roman"/>
                <w:sz w:val="20"/>
              </w:rPr>
              <w:t>room temperature in</w:t>
            </w:r>
          </w:p>
          <w:p w14:paraId="46057EFE" w14:textId="77777777" w:rsidR="005E791C" w:rsidRPr="00491C62" w:rsidRDefault="005E791C" w:rsidP="00530FA9">
            <w:pPr>
              <w:autoSpaceDE w:val="0"/>
              <w:autoSpaceDN w:val="0"/>
              <w:adjustRightInd w:val="0"/>
              <w:spacing w:after="0" w:line="240" w:lineRule="auto"/>
              <w:jc w:val="center"/>
              <w:rPr>
                <w:rFonts w:ascii="Times New Roman" w:hAnsi="Times New Roman" w:cs="Times New Roman"/>
                <w:sz w:val="20"/>
              </w:rPr>
            </w:pPr>
            <w:r w:rsidRPr="00491C62">
              <w:rPr>
                <w:rFonts w:ascii="Times New Roman" w:hAnsi="Times New Roman" w:cs="Times New Roman"/>
                <w:sz w:val="20"/>
              </w:rPr>
              <w:t>small containers);</w:t>
            </w:r>
          </w:p>
          <w:p w14:paraId="5BE5A71F" w14:textId="77777777" w:rsidR="005E791C" w:rsidRPr="00491C62" w:rsidRDefault="005E791C" w:rsidP="00530FA9">
            <w:pPr>
              <w:autoSpaceDE w:val="0"/>
              <w:autoSpaceDN w:val="0"/>
              <w:adjustRightInd w:val="0"/>
              <w:spacing w:after="0" w:line="240" w:lineRule="auto"/>
              <w:jc w:val="center"/>
              <w:rPr>
                <w:rFonts w:ascii="Times New Roman" w:hAnsi="Times New Roman" w:cs="Times New Roman"/>
                <w:sz w:val="20"/>
              </w:rPr>
            </w:pPr>
            <w:r w:rsidRPr="00491C62">
              <w:rPr>
                <w:rFonts w:ascii="Times New Roman" w:hAnsi="Times New Roman" w:cs="Times New Roman"/>
                <w:sz w:val="20"/>
              </w:rPr>
              <w:t xml:space="preserve">and </w:t>
            </w:r>
            <w:r w:rsidRPr="00B5473F">
              <w:rPr>
                <w:rFonts w:ascii="Times New Roman" w:hAnsi="Times New Roman" w:cs="Times New Roman"/>
                <w:b/>
                <w:bCs/>
                <w:sz w:val="20"/>
              </w:rPr>
              <w:t>7.5.3.5</w:t>
            </w:r>
            <w:r w:rsidRPr="00491C62">
              <w:rPr>
                <w:rFonts w:ascii="Times New Roman" w:hAnsi="Times New Roman" w:cs="Times New Roman"/>
                <w:sz w:val="20"/>
              </w:rPr>
              <w:t xml:space="preserve"> (Cheese, for example)</w:t>
            </w:r>
          </w:p>
        </w:tc>
      </w:tr>
    </w:tbl>
    <w:p w14:paraId="55D299C3" w14:textId="77777777" w:rsidR="005E791C" w:rsidRPr="00491C62" w:rsidRDefault="005E791C" w:rsidP="005E791C">
      <w:pPr>
        <w:spacing w:after="0"/>
        <w:jc w:val="both"/>
        <w:rPr>
          <w:rFonts w:ascii="Times New Roman" w:hAnsi="Times New Roman" w:cs="Times New Roman"/>
          <w:sz w:val="20"/>
        </w:rPr>
      </w:pPr>
      <w:r w:rsidRPr="00491C62">
        <w:rPr>
          <w:rFonts w:ascii="Times New Roman" w:hAnsi="Times New Roman" w:cs="Times New Roman"/>
          <w:sz w:val="20"/>
        </w:rPr>
        <w:tab/>
      </w:r>
    </w:p>
    <w:p w14:paraId="0B61BBD7"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8.2 Apparatus</w:t>
      </w:r>
    </w:p>
    <w:p w14:paraId="3F6FCD18"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8.2.1</w:t>
      </w:r>
      <w:r w:rsidRPr="00491C62">
        <w:rPr>
          <w:rFonts w:ascii="Times New Roman" w:hAnsi="Times New Roman" w:cs="Times New Roman"/>
          <w:sz w:val="20"/>
        </w:rPr>
        <w:t xml:space="preserve"> </w:t>
      </w:r>
      <w:r w:rsidRPr="00491C62">
        <w:rPr>
          <w:rFonts w:ascii="Times New Roman" w:hAnsi="Times New Roman" w:cs="Times New Roman"/>
          <w:i/>
          <w:iCs/>
          <w:sz w:val="20"/>
        </w:rPr>
        <w:t>Water Tank</w:t>
      </w:r>
      <w:r>
        <w:rPr>
          <w:rFonts w:ascii="Times New Roman" w:hAnsi="Times New Roman" w:cs="Times New Roman"/>
          <w:sz w:val="20"/>
        </w:rPr>
        <w:t xml:space="preserve"> — o</w:t>
      </w:r>
      <w:r w:rsidRPr="00491C62">
        <w:rPr>
          <w:rFonts w:ascii="Times New Roman" w:hAnsi="Times New Roman" w:cs="Times New Roman"/>
          <w:sz w:val="20"/>
        </w:rPr>
        <w:t>f corrosion-resisting metal. Suggested minimum dimensions are 40 cm length, 30 cm breadth and 25 cm height. Rods for holding the test pieces 25 mm under the surface of the water are attached 20 cm from the bottom of the tank and 5 cm from each of the 40 cm sides. Some means for keeping the test pieces separated from each other and from the side walls of the tank should be provided.</w:t>
      </w:r>
    </w:p>
    <w:p w14:paraId="3F1BEF14"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8.2.2</w:t>
      </w:r>
      <w:r w:rsidRPr="00491C62">
        <w:rPr>
          <w:rFonts w:ascii="Times New Roman" w:hAnsi="Times New Roman" w:cs="Times New Roman"/>
          <w:sz w:val="20"/>
        </w:rPr>
        <w:t xml:space="preserve"> The tank shall be thoroughly washed for each test. Soap shall not be used for washing since any residue will seriously affect the test.</w:t>
      </w:r>
    </w:p>
    <w:p w14:paraId="2DAFB88B"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8.3 Materials</w:t>
      </w:r>
    </w:p>
    <w:p w14:paraId="49478403"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 xml:space="preserve">8.3.1 </w:t>
      </w:r>
      <w:r w:rsidRPr="00491C62">
        <w:rPr>
          <w:rFonts w:ascii="Times New Roman" w:hAnsi="Times New Roman" w:cs="Times New Roman"/>
          <w:i/>
          <w:iCs/>
          <w:sz w:val="20"/>
        </w:rPr>
        <w:t>Water</w:t>
      </w:r>
    </w:p>
    <w:p w14:paraId="57A046EC"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Potable tap water at a temperature of </w:t>
      </w:r>
      <w:r>
        <w:rPr>
          <w:rFonts w:ascii="Times New Roman" w:hAnsi="Times New Roman" w:cs="Times New Roman"/>
          <w:sz w:val="20"/>
        </w:rPr>
        <w:t>(</w:t>
      </w:r>
      <w:r w:rsidRPr="00491C62">
        <w:rPr>
          <w:rFonts w:ascii="Times New Roman" w:hAnsi="Times New Roman" w:cs="Times New Roman"/>
          <w:sz w:val="20"/>
        </w:rPr>
        <w:t>27 ± 2</w:t>
      </w:r>
      <w:r>
        <w:rPr>
          <w:rFonts w:ascii="Times New Roman" w:hAnsi="Times New Roman" w:cs="Times New Roman"/>
          <w:sz w:val="20"/>
        </w:rPr>
        <w:t xml:space="preserve">) </w:t>
      </w:r>
      <w:r w:rsidRPr="00491C62">
        <w:rPr>
          <w:rFonts w:ascii="Times New Roman" w:hAnsi="Times New Roman" w:cs="Times New Roman"/>
          <w:sz w:val="20"/>
        </w:rPr>
        <w:t xml:space="preserve">°C. It shall have a </w:t>
      </w:r>
      <w:r w:rsidRPr="00491C62">
        <w:rPr>
          <w:rFonts w:ascii="Times New Roman" w:hAnsi="Times New Roman" w:cs="Times New Roman"/>
          <w:i/>
          <w:iCs/>
          <w:sz w:val="20"/>
        </w:rPr>
        <w:t>p</w:t>
      </w:r>
      <w:r w:rsidRPr="00491C62">
        <w:rPr>
          <w:rFonts w:ascii="Times New Roman" w:hAnsi="Times New Roman" w:cs="Times New Roman"/>
          <w:sz w:val="20"/>
        </w:rPr>
        <w:t>H value between 6.5 to 7.5 and shall be drawn fresh for each batch of test pieces. Care shall be exercised to eliminate air in the water.</w:t>
      </w:r>
    </w:p>
    <w:p w14:paraId="3ACDB1CA"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8.4 Test Specimens</w:t>
      </w:r>
    </w:p>
    <w:p w14:paraId="002A5500" w14:textId="358C67C4"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8.4.1</w:t>
      </w:r>
      <w:r w:rsidRPr="00491C62">
        <w:rPr>
          <w:rFonts w:ascii="Times New Roman" w:hAnsi="Times New Roman" w:cs="Times New Roman"/>
          <w:sz w:val="20"/>
        </w:rPr>
        <w:t xml:space="preserve"> The test </w:t>
      </w:r>
      <w:r>
        <w:rPr>
          <w:rFonts w:ascii="Times New Roman" w:hAnsi="Times New Roman" w:cs="Times New Roman"/>
          <w:sz w:val="20"/>
        </w:rPr>
        <w:t>S</w:t>
      </w:r>
      <w:r w:rsidRPr="00491C62">
        <w:rPr>
          <w:rFonts w:ascii="Times New Roman" w:hAnsi="Times New Roman" w:cs="Times New Roman"/>
          <w:sz w:val="20"/>
        </w:rPr>
        <w:t xml:space="preserve">pecimens shall preferably be 15 </w:t>
      </w:r>
      <w:r w:rsidR="00CF0AF5">
        <w:rPr>
          <w:rFonts w:ascii="Times New Roman" w:hAnsi="Times New Roman" w:cs="Times New Roman"/>
          <w:sz w:val="20"/>
        </w:rPr>
        <w:t xml:space="preserve">cm </w:t>
      </w:r>
      <w:r w:rsidRPr="00491C62">
        <w:rPr>
          <w:rFonts w:ascii="Times New Roman" w:hAnsi="Times New Roman" w:cs="Times New Roman"/>
          <w:sz w:val="20"/>
        </w:rPr>
        <w:t>× 25 cm in size. At least four test pieces of each sample shall be tested.</w:t>
      </w:r>
    </w:p>
    <w:p w14:paraId="730B8078" w14:textId="608B5486"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8.4.2</w:t>
      </w:r>
      <w:r w:rsidRPr="00491C62">
        <w:rPr>
          <w:rFonts w:ascii="Times New Roman" w:hAnsi="Times New Roman" w:cs="Times New Roman"/>
          <w:sz w:val="20"/>
        </w:rPr>
        <w:t xml:space="preserve"> The sample shall be allowed to cure in an atmosphere of </w:t>
      </w:r>
      <w:r w:rsidR="00351004">
        <w:rPr>
          <w:rFonts w:ascii="Times New Roman" w:hAnsi="Times New Roman" w:cs="Times New Roman"/>
          <w:sz w:val="20"/>
        </w:rPr>
        <w:t>(</w:t>
      </w:r>
      <w:r w:rsidRPr="00491C62">
        <w:rPr>
          <w:rFonts w:ascii="Times New Roman" w:hAnsi="Times New Roman" w:cs="Times New Roman"/>
          <w:sz w:val="20"/>
        </w:rPr>
        <w:t>65 ± 2</w:t>
      </w:r>
      <w:r w:rsidR="00351004">
        <w:rPr>
          <w:rFonts w:ascii="Times New Roman" w:hAnsi="Times New Roman" w:cs="Times New Roman"/>
          <w:sz w:val="20"/>
        </w:rPr>
        <w:t>)</w:t>
      </w:r>
      <w:r w:rsidRPr="00491C62">
        <w:rPr>
          <w:rFonts w:ascii="Times New Roman" w:hAnsi="Times New Roman" w:cs="Times New Roman"/>
          <w:sz w:val="20"/>
        </w:rPr>
        <w:t xml:space="preserve"> percent relative humidity at a temperature of </w:t>
      </w:r>
      <w:r>
        <w:rPr>
          <w:rFonts w:ascii="Times New Roman" w:hAnsi="Times New Roman" w:cs="Times New Roman"/>
          <w:sz w:val="20"/>
        </w:rPr>
        <w:t>(</w:t>
      </w:r>
      <w:r w:rsidRPr="00491C62">
        <w:rPr>
          <w:rFonts w:ascii="Times New Roman" w:hAnsi="Times New Roman" w:cs="Times New Roman"/>
          <w:sz w:val="20"/>
        </w:rPr>
        <w:t>27 ± 2</w:t>
      </w:r>
      <w:r>
        <w:rPr>
          <w:rFonts w:ascii="Times New Roman" w:hAnsi="Times New Roman" w:cs="Times New Roman"/>
          <w:sz w:val="20"/>
        </w:rPr>
        <w:t xml:space="preserve">) </w:t>
      </w:r>
      <w:r w:rsidRPr="00491C62">
        <w:rPr>
          <w:rFonts w:ascii="Times New Roman" w:hAnsi="Times New Roman" w:cs="Times New Roman"/>
          <w:sz w:val="20"/>
        </w:rPr>
        <w:t xml:space="preserve">°C for at least one week from the time of manufacture before test. For control purposes, at the time of manufacture a quick test of board may be made by accelerated curing in an oven for 10 </w:t>
      </w:r>
      <w:r>
        <w:rPr>
          <w:rFonts w:ascii="Times New Roman" w:hAnsi="Times New Roman" w:cs="Times New Roman"/>
          <w:sz w:val="20"/>
        </w:rPr>
        <w:t xml:space="preserve">min </w:t>
      </w:r>
      <w:r w:rsidRPr="00491C62">
        <w:rPr>
          <w:rFonts w:ascii="Times New Roman" w:hAnsi="Times New Roman" w:cs="Times New Roman"/>
          <w:sz w:val="20"/>
        </w:rPr>
        <w:t>to 20 min at a temperature of 105</w:t>
      </w:r>
      <w:r>
        <w:rPr>
          <w:rFonts w:ascii="Times New Roman" w:hAnsi="Times New Roman" w:cs="Times New Roman"/>
          <w:sz w:val="20"/>
        </w:rPr>
        <w:t xml:space="preserve"> </w:t>
      </w:r>
      <w:r w:rsidRPr="00491C62">
        <w:rPr>
          <w:rFonts w:ascii="Times New Roman" w:hAnsi="Times New Roman" w:cs="Times New Roman"/>
          <w:sz w:val="20"/>
        </w:rPr>
        <w:t>°C prior to placing the test pieces in water.</w:t>
      </w:r>
    </w:p>
    <w:p w14:paraId="1B4C6087"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8.5 Procedure</w:t>
      </w:r>
    </w:p>
    <w:p w14:paraId="5C1FD051"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Submerge the test pieces vertically within 25 cm edges horizontal and the top edge 25 mm below the surface of the water. Support the test pieces so that the water has free access to all surfaces and ply separation is not restricted. After immersion for </w:t>
      </w:r>
      <w:r>
        <w:rPr>
          <w:rFonts w:ascii="Times New Roman" w:hAnsi="Times New Roman" w:cs="Times New Roman"/>
          <w:sz w:val="20"/>
        </w:rPr>
        <w:t>(</w:t>
      </w:r>
      <w:r w:rsidRPr="00491C62">
        <w:rPr>
          <w:rFonts w:ascii="Times New Roman" w:hAnsi="Times New Roman" w:cs="Times New Roman"/>
          <w:sz w:val="20"/>
        </w:rPr>
        <w:t>24 ± 0.25</w:t>
      </w:r>
      <w:r>
        <w:rPr>
          <w:rFonts w:ascii="Times New Roman" w:hAnsi="Times New Roman" w:cs="Times New Roman"/>
          <w:sz w:val="20"/>
        </w:rPr>
        <w:t>)</w:t>
      </w:r>
      <w:r w:rsidRPr="00491C62">
        <w:rPr>
          <w:rFonts w:ascii="Times New Roman" w:hAnsi="Times New Roman" w:cs="Times New Roman"/>
          <w:sz w:val="20"/>
        </w:rPr>
        <w:t xml:space="preserve"> h, remove the test pieces from the tank and soak off excess surface water by suitable means, such as blotters or paper towels. Examine the test pieces immediately for ply separation and satisfactory bonding. Should some separation of the component plies appear at the edge of the board, such separation shall not extend more than 6 mm from the edge when flexed by pressure from the thumb. The plies must not be forced apart.</w:t>
      </w:r>
      <w:r>
        <w:rPr>
          <w:rFonts w:ascii="Times New Roman" w:hAnsi="Times New Roman" w:cs="Times New Roman"/>
          <w:sz w:val="20"/>
        </w:rPr>
        <w:t xml:space="preserve"> </w:t>
      </w:r>
      <w:r w:rsidRPr="00491C62">
        <w:rPr>
          <w:rFonts w:ascii="Times New Roman" w:hAnsi="Times New Roman" w:cs="Times New Roman"/>
          <w:sz w:val="20"/>
        </w:rPr>
        <w:t>They should be flicked lightly at the edge with the thumb. All other areas shall be satisfactorily bonded.</w:t>
      </w:r>
    </w:p>
    <w:p w14:paraId="4B8792E2"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lastRenderedPageBreak/>
        <w:t xml:space="preserve">8.6 Report </w:t>
      </w:r>
    </w:p>
    <w:p w14:paraId="2B1AD1AD" w14:textId="1189411F" w:rsidR="005E791C" w:rsidRDefault="005E791C" w:rsidP="005E791C">
      <w:pPr>
        <w:spacing w:after="0"/>
        <w:jc w:val="both"/>
        <w:rPr>
          <w:rFonts w:ascii="Times New Roman" w:hAnsi="Times New Roman" w:cs="Times New Roman"/>
          <w:sz w:val="20"/>
        </w:rPr>
      </w:pPr>
      <w:r w:rsidRPr="00491C62">
        <w:rPr>
          <w:rFonts w:ascii="Times New Roman" w:hAnsi="Times New Roman" w:cs="Times New Roman"/>
          <w:sz w:val="20"/>
        </w:rPr>
        <w:t>The report shall include the following:</w:t>
      </w:r>
    </w:p>
    <w:p w14:paraId="59940805" w14:textId="77777777" w:rsidR="004F6E48" w:rsidRPr="00491C62" w:rsidRDefault="004F6E48" w:rsidP="005E791C">
      <w:pPr>
        <w:spacing w:after="0"/>
        <w:jc w:val="both"/>
        <w:rPr>
          <w:rFonts w:ascii="Times New Roman" w:hAnsi="Times New Roman" w:cs="Times New Roman"/>
          <w:sz w:val="20"/>
        </w:rPr>
      </w:pPr>
    </w:p>
    <w:p w14:paraId="3EEAB111" w14:textId="77777777" w:rsidR="005E791C" w:rsidRPr="00491C62" w:rsidRDefault="005E791C" w:rsidP="00530FA9">
      <w:pPr>
        <w:spacing w:after="0" w:line="360" w:lineRule="auto"/>
        <w:ind w:left="360"/>
        <w:jc w:val="both"/>
        <w:rPr>
          <w:rFonts w:ascii="Times New Roman" w:hAnsi="Times New Roman" w:cs="Times New Roman"/>
          <w:sz w:val="20"/>
        </w:rPr>
      </w:pPr>
      <w:r w:rsidRPr="00491C62">
        <w:rPr>
          <w:rFonts w:ascii="Times New Roman" w:hAnsi="Times New Roman" w:cs="Times New Roman"/>
          <w:sz w:val="20"/>
        </w:rPr>
        <w:t>a) Number of test pieces tested;</w:t>
      </w:r>
    </w:p>
    <w:p w14:paraId="4C979D23" w14:textId="77777777" w:rsidR="005E791C" w:rsidRPr="00491C62" w:rsidRDefault="005E791C" w:rsidP="00530FA9">
      <w:pPr>
        <w:spacing w:after="0" w:line="360" w:lineRule="auto"/>
        <w:ind w:left="360"/>
        <w:jc w:val="both"/>
        <w:rPr>
          <w:rFonts w:ascii="Times New Roman" w:hAnsi="Times New Roman" w:cs="Times New Roman"/>
          <w:sz w:val="20"/>
        </w:rPr>
      </w:pPr>
      <w:r w:rsidRPr="00491C62">
        <w:rPr>
          <w:rFonts w:ascii="Times New Roman" w:hAnsi="Times New Roman" w:cs="Times New Roman"/>
          <w:sz w:val="20"/>
        </w:rPr>
        <w:t>b) Number of test pieces which failed; and</w:t>
      </w:r>
    </w:p>
    <w:p w14:paraId="6F7417E3" w14:textId="77777777" w:rsidR="005E791C" w:rsidRPr="00491C62" w:rsidRDefault="005E791C" w:rsidP="00530FA9">
      <w:pPr>
        <w:spacing w:line="360" w:lineRule="auto"/>
        <w:ind w:left="360"/>
        <w:jc w:val="both"/>
        <w:rPr>
          <w:rFonts w:ascii="Times New Roman" w:hAnsi="Times New Roman" w:cs="Times New Roman"/>
          <w:sz w:val="20"/>
        </w:rPr>
      </w:pPr>
      <w:r w:rsidRPr="00491C62">
        <w:rPr>
          <w:rFonts w:ascii="Times New Roman" w:hAnsi="Times New Roman" w:cs="Times New Roman"/>
          <w:sz w:val="20"/>
        </w:rPr>
        <w:t>c) Dimensions of the test pieces.</w:t>
      </w:r>
    </w:p>
    <w:p w14:paraId="53C546F1"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9 PUNCTURE TEST</w:t>
      </w:r>
    </w:p>
    <w:p w14:paraId="523F5F8B"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9.1 General</w:t>
      </w:r>
    </w:p>
    <w:p w14:paraId="64414916"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This method covers the procedure for puncture test of paper board, corrugated and solid fibreboard. The test is a measure of the energy required to force a puncture head of designated size and shape completely through a sample of fibreboard. The measured value is dependent upon the resistance to puncture at the stiffness of the board.</w:t>
      </w:r>
    </w:p>
    <w:p w14:paraId="13A6CFA5" w14:textId="3E367E45" w:rsidR="00351004"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351004">
        <w:rPr>
          <w:rFonts w:ascii="Times New Roman" w:hAnsi="Times New Roman" w:cs="Times New Roman"/>
          <w:b/>
          <w:bCs/>
          <w:sz w:val="20"/>
        </w:rPr>
        <w:t>2</w:t>
      </w:r>
      <w:r w:rsidRPr="00491C62">
        <w:rPr>
          <w:rFonts w:ascii="Times New Roman" w:hAnsi="Times New Roman" w:cs="Times New Roman"/>
          <w:b/>
          <w:bCs/>
          <w:sz w:val="20"/>
        </w:rPr>
        <w:t xml:space="preserve"> Apparatus</w:t>
      </w:r>
      <w:r w:rsidRPr="00491C62">
        <w:rPr>
          <w:rFonts w:ascii="Times New Roman" w:hAnsi="Times New Roman" w:cs="Times New Roman"/>
          <w:sz w:val="20"/>
        </w:rPr>
        <w:t xml:space="preserve"> </w:t>
      </w:r>
    </w:p>
    <w:p w14:paraId="379DB8EB" w14:textId="7BA19BE5"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Beach puncture test apparatus, consisting of the parts given in </w:t>
      </w:r>
      <w:r w:rsidRPr="00491C62">
        <w:rPr>
          <w:rFonts w:ascii="Times New Roman" w:hAnsi="Times New Roman" w:cs="Times New Roman"/>
          <w:b/>
          <w:bCs/>
          <w:sz w:val="20"/>
        </w:rPr>
        <w:t>9.</w:t>
      </w:r>
      <w:r w:rsidR="00700A6C">
        <w:rPr>
          <w:rFonts w:ascii="Times New Roman" w:hAnsi="Times New Roman" w:cs="Times New Roman"/>
          <w:b/>
          <w:bCs/>
          <w:sz w:val="20"/>
        </w:rPr>
        <w:t>2</w:t>
      </w:r>
      <w:r w:rsidRPr="00491C62">
        <w:rPr>
          <w:rFonts w:ascii="Times New Roman" w:hAnsi="Times New Roman" w:cs="Times New Roman"/>
          <w:b/>
          <w:bCs/>
          <w:sz w:val="20"/>
        </w:rPr>
        <w:t>.1</w:t>
      </w:r>
      <w:r w:rsidRPr="00491C62">
        <w:rPr>
          <w:rFonts w:ascii="Times New Roman" w:hAnsi="Times New Roman" w:cs="Times New Roman"/>
          <w:sz w:val="20"/>
        </w:rPr>
        <w:t xml:space="preserve"> to </w:t>
      </w:r>
      <w:r w:rsidRPr="00491C62">
        <w:rPr>
          <w:rFonts w:ascii="Times New Roman" w:hAnsi="Times New Roman" w:cs="Times New Roman"/>
          <w:b/>
          <w:bCs/>
          <w:sz w:val="20"/>
        </w:rPr>
        <w:t>9.</w:t>
      </w:r>
      <w:r w:rsidR="00700A6C">
        <w:rPr>
          <w:rFonts w:ascii="Times New Roman" w:hAnsi="Times New Roman" w:cs="Times New Roman"/>
          <w:b/>
          <w:bCs/>
          <w:sz w:val="20"/>
        </w:rPr>
        <w:t>2</w:t>
      </w:r>
      <w:r w:rsidRPr="00491C62">
        <w:rPr>
          <w:rFonts w:ascii="Times New Roman" w:hAnsi="Times New Roman" w:cs="Times New Roman"/>
          <w:b/>
          <w:bCs/>
          <w:sz w:val="20"/>
        </w:rPr>
        <w:t>.9</w:t>
      </w:r>
      <w:r>
        <w:rPr>
          <w:rFonts w:ascii="Times New Roman" w:hAnsi="Times New Roman" w:cs="Times New Roman"/>
          <w:b/>
          <w:bCs/>
          <w:sz w:val="20"/>
        </w:rPr>
        <w:t>.</w:t>
      </w:r>
    </w:p>
    <w:p w14:paraId="477F7929" w14:textId="75CA949B" w:rsidR="00333415"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351004">
        <w:rPr>
          <w:rFonts w:ascii="Times New Roman" w:hAnsi="Times New Roman" w:cs="Times New Roman"/>
          <w:b/>
          <w:bCs/>
          <w:sz w:val="20"/>
        </w:rPr>
        <w:t>2</w:t>
      </w:r>
      <w:r w:rsidRPr="00491C62">
        <w:rPr>
          <w:rFonts w:ascii="Times New Roman" w:hAnsi="Times New Roman" w:cs="Times New Roman"/>
          <w:b/>
          <w:bCs/>
          <w:sz w:val="20"/>
        </w:rPr>
        <w:t>.1</w:t>
      </w:r>
      <w:r w:rsidRPr="00491C62">
        <w:rPr>
          <w:rFonts w:ascii="Times New Roman" w:hAnsi="Times New Roman" w:cs="Times New Roman"/>
          <w:sz w:val="20"/>
        </w:rPr>
        <w:t xml:space="preserve"> </w:t>
      </w:r>
      <w:r w:rsidRPr="00491C62">
        <w:rPr>
          <w:rFonts w:ascii="Times New Roman" w:hAnsi="Times New Roman" w:cs="Times New Roman"/>
          <w:i/>
          <w:iCs/>
          <w:sz w:val="20"/>
        </w:rPr>
        <w:t xml:space="preserve">Pendulum </w:t>
      </w:r>
    </w:p>
    <w:p w14:paraId="38CBE6BD" w14:textId="77B40744" w:rsidR="005E791C" w:rsidRPr="00491C62" w:rsidRDefault="00333415" w:rsidP="005E791C">
      <w:pPr>
        <w:jc w:val="both"/>
        <w:rPr>
          <w:rFonts w:ascii="Times New Roman" w:hAnsi="Times New Roman" w:cs="Times New Roman"/>
          <w:sz w:val="20"/>
        </w:rPr>
      </w:pPr>
      <w:r>
        <w:rPr>
          <w:rFonts w:ascii="Times New Roman" w:hAnsi="Times New Roman" w:cs="Times New Roman"/>
          <w:sz w:val="20"/>
        </w:rPr>
        <w:t>I</w:t>
      </w:r>
      <w:r w:rsidR="005E791C" w:rsidRPr="00491C62">
        <w:rPr>
          <w:rFonts w:ascii="Times New Roman" w:hAnsi="Times New Roman" w:cs="Times New Roman"/>
          <w:sz w:val="20"/>
        </w:rPr>
        <w:t>ncorporating an arm in the form of an arch of 90°.</w:t>
      </w:r>
    </w:p>
    <w:p w14:paraId="015FB290" w14:textId="5087AE45"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351004">
        <w:rPr>
          <w:rFonts w:ascii="Times New Roman" w:hAnsi="Times New Roman" w:cs="Times New Roman"/>
          <w:b/>
          <w:bCs/>
          <w:sz w:val="20"/>
        </w:rPr>
        <w:t>2</w:t>
      </w:r>
      <w:r w:rsidRPr="00491C62">
        <w:rPr>
          <w:rFonts w:ascii="Times New Roman" w:hAnsi="Times New Roman" w:cs="Times New Roman"/>
          <w:b/>
          <w:bCs/>
          <w:sz w:val="20"/>
        </w:rPr>
        <w:t xml:space="preserve">.2 </w:t>
      </w:r>
      <w:r w:rsidRPr="00491C62">
        <w:rPr>
          <w:rFonts w:ascii="Times New Roman" w:hAnsi="Times New Roman" w:cs="Times New Roman"/>
          <w:i/>
          <w:iCs/>
          <w:sz w:val="20"/>
        </w:rPr>
        <w:t>Puncture Point</w:t>
      </w:r>
      <w:r w:rsidRPr="00491C62">
        <w:rPr>
          <w:rFonts w:ascii="Times New Roman" w:hAnsi="Times New Roman" w:cs="Times New Roman"/>
          <w:sz w:val="20"/>
        </w:rPr>
        <w:t xml:space="preserve"> </w:t>
      </w:r>
    </w:p>
    <w:p w14:paraId="4F51DFE1"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Affixed to the end of the arm and having the shape of a right angled triangular pyramid 25 mm in height, base edges left sharp with round leading edges and point honed to </w:t>
      </w:r>
      <w:r>
        <w:rPr>
          <w:rFonts w:ascii="Times New Roman" w:hAnsi="Times New Roman" w:cs="Times New Roman"/>
          <w:sz w:val="20"/>
        </w:rPr>
        <w:t>(</w:t>
      </w:r>
      <w:r w:rsidRPr="00491C62">
        <w:rPr>
          <w:rFonts w:ascii="Times New Roman" w:hAnsi="Times New Roman" w:cs="Times New Roman"/>
          <w:sz w:val="20"/>
        </w:rPr>
        <w:t>1.57 ± 0.05</w:t>
      </w:r>
      <w:r>
        <w:rPr>
          <w:rFonts w:ascii="Times New Roman" w:hAnsi="Times New Roman" w:cs="Times New Roman"/>
          <w:sz w:val="20"/>
        </w:rPr>
        <w:t>)</w:t>
      </w:r>
      <w:r w:rsidRPr="00491C62">
        <w:rPr>
          <w:rFonts w:ascii="Times New Roman" w:hAnsi="Times New Roman" w:cs="Times New Roman"/>
          <w:sz w:val="20"/>
        </w:rPr>
        <w:t xml:space="preserve"> mm radius.</w:t>
      </w:r>
    </w:p>
    <w:p w14:paraId="1306A2F8" w14:textId="00355C92" w:rsidR="005E791C" w:rsidRPr="00491C62" w:rsidRDefault="005E791C" w:rsidP="005E791C">
      <w:pPr>
        <w:jc w:val="both"/>
        <w:rPr>
          <w:rFonts w:ascii="Times New Roman" w:hAnsi="Times New Roman" w:cs="Times New Roman"/>
          <w:i/>
          <w:iCs/>
          <w:sz w:val="20"/>
        </w:rPr>
      </w:pPr>
      <w:r w:rsidRPr="00491C62">
        <w:rPr>
          <w:rFonts w:ascii="Times New Roman" w:hAnsi="Times New Roman" w:cs="Times New Roman"/>
          <w:b/>
          <w:bCs/>
          <w:sz w:val="20"/>
        </w:rPr>
        <w:t>9.</w:t>
      </w:r>
      <w:r w:rsidR="00351004">
        <w:rPr>
          <w:rFonts w:ascii="Times New Roman" w:hAnsi="Times New Roman" w:cs="Times New Roman"/>
          <w:b/>
          <w:bCs/>
          <w:sz w:val="20"/>
        </w:rPr>
        <w:t>2</w:t>
      </w:r>
      <w:r w:rsidRPr="00491C62">
        <w:rPr>
          <w:rFonts w:ascii="Times New Roman" w:hAnsi="Times New Roman" w:cs="Times New Roman"/>
          <w:b/>
          <w:bCs/>
          <w:sz w:val="20"/>
        </w:rPr>
        <w:t>.3</w:t>
      </w:r>
      <w:r w:rsidRPr="00491C62">
        <w:rPr>
          <w:rFonts w:ascii="Times New Roman" w:hAnsi="Times New Roman" w:cs="Times New Roman"/>
          <w:sz w:val="20"/>
        </w:rPr>
        <w:t xml:space="preserve"> </w:t>
      </w:r>
      <w:r w:rsidRPr="00491C62">
        <w:rPr>
          <w:rFonts w:ascii="Times New Roman" w:hAnsi="Times New Roman" w:cs="Times New Roman"/>
          <w:i/>
          <w:iCs/>
          <w:sz w:val="20"/>
        </w:rPr>
        <w:t>Puncture Point Collar</w:t>
      </w:r>
    </w:p>
    <w:p w14:paraId="00A6B613"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Loose fitting around the base of the puncture point to eliminate friction that would result if the punctured material rubbed against the puncture arm.</w:t>
      </w:r>
    </w:p>
    <w:p w14:paraId="16A3B04D" w14:textId="1A2CF5CD"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351004">
        <w:rPr>
          <w:rFonts w:ascii="Times New Roman" w:hAnsi="Times New Roman" w:cs="Times New Roman"/>
          <w:b/>
          <w:bCs/>
          <w:sz w:val="20"/>
        </w:rPr>
        <w:t>2</w:t>
      </w:r>
      <w:r w:rsidRPr="00491C62">
        <w:rPr>
          <w:rFonts w:ascii="Times New Roman" w:hAnsi="Times New Roman" w:cs="Times New Roman"/>
          <w:b/>
          <w:bCs/>
          <w:sz w:val="20"/>
        </w:rPr>
        <w:t>.4</w:t>
      </w:r>
      <w:r w:rsidRPr="00491C62">
        <w:rPr>
          <w:rFonts w:ascii="Times New Roman" w:hAnsi="Times New Roman" w:cs="Times New Roman"/>
          <w:sz w:val="20"/>
        </w:rPr>
        <w:t xml:space="preserve"> </w:t>
      </w:r>
      <w:r w:rsidRPr="00491C62">
        <w:rPr>
          <w:rFonts w:ascii="Times New Roman" w:hAnsi="Times New Roman" w:cs="Times New Roman"/>
          <w:i/>
          <w:iCs/>
          <w:sz w:val="20"/>
        </w:rPr>
        <w:t>Trigger or Latch</w:t>
      </w:r>
    </w:p>
    <w:p w14:paraId="20AF32B2"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To hold the pendulum in the horizontal position.</w:t>
      </w:r>
    </w:p>
    <w:p w14:paraId="7C38A8E5" w14:textId="49DE8C1F"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351004">
        <w:rPr>
          <w:rFonts w:ascii="Times New Roman" w:hAnsi="Times New Roman" w:cs="Times New Roman"/>
          <w:b/>
          <w:bCs/>
          <w:sz w:val="20"/>
        </w:rPr>
        <w:t>2</w:t>
      </w:r>
      <w:r w:rsidRPr="00491C62">
        <w:rPr>
          <w:rFonts w:ascii="Times New Roman" w:hAnsi="Times New Roman" w:cs="Times New Roman"/>
          <w:b/>
          <w:bCs/>
          <w:sz w:val="20"/>
        </w:rPr>
        <w:t>.5</w:t>
      </w:r>
      <w:r w:rsidRPr="00491C62">
        <w:rPr>
          <w:rFonts w:ascii="Times New Roman" w:hAnsi="Times New Roman" w:cs="Times New Roman"/>
          <w:sz w:val="20"/>
        </w:rPr>
        <w:t xml:space="preserve"> </w:t>
      </w:r>
      <w:r w:rsidRPr="00491C62">
        <w:rPr>
          <w:rFonts w:ascii="Times New Roman" w:hAnsi="Times New Roman" w:cs="Times New Roman"/>
          <w:i/>
          <w:iCs/>
          <w:sz w:val="20"/>
        </w:rPr>
        <w:t>Clamping Plates</w:t>
      </w:r>
    </w:p>
    <w:p w14:paraId="24B453AA"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Spring actuated, for holding the test piece rigidly at the level of axis of the pendulum.</w:t>
      </w:r>
    </w:p>
    <w:p w14:paraId="34FA635F" w14:textId="79B25084" w:rsidR="005E791C" w:rsidRPr="00B5473F" w:rsidRDefault="005E791C" w:rsidP="005E791C">
      <w:pPr>
        <w:jc w:val="both"/>
        <w:rPr>
          <w:rFonts w:ascii="Times New Roman" w:hAnsi="Times New Roman" w:cs="Times New Roman"/>
          <w:i/>
          <w:iCs/>
          <w:sz w:val="20"/>
        </w:rPr>
      </w:pPr>
      <w:r w:rsidRPr="00491C62">
        <w:rPr>
          <w:rFonts w:ascii="Times New Roman" w:hAnsi="Times New Roman" w:cs="Times New Roman"/>
          <w:b/>
          <w:bCs/>
          <w:sz w:val="20"/>
        </w:rPr>
        <w:t>9.</w:t>
      </w:r>
      <w:r w:rsidR="00351004">
        <w:rPr>
          <w:rFonts w:ascii="Times New Roman" w:hAnsi="Times New Roman" w:cs="Times New Roman"/>
          <w:b/>
          <w:bCs/>
          <w:sz w:val="20"/>
        </w:rPr>
        <w:t>2</w:t>
      </w:r>
      <w:r w:rsidRPr="00491C62">
        <w:rPr>
          <w:rFonts w:ascii="Times New Roman" w:hAnsi="Times New Roman" w:cs="Times New Roman"/>
          <w:b/>
          <w:bCs/>
          <w:sz w:val="20"/>
        </w:rPr>
        <w:t>.6</w:t>
      </w:r>
      <w:r w:rsidRPr="00491C62">
        <w:rPr>
          <w:rFonts w:ascii="Times New Roman" w:hAnsi="Times New Roman" w:cs="Times New Roman"/>
          <w:sz w:val="20"/>
        </w:rPr>
        <w:t xml:space="preserve"> </w:t>
      </w:r>
      <w:r w:rsidRPr="00B5473F">
        <w:rPr>
          <w:rFonts w:ascii="Times New Roman" w:hAnsi="Times New Roman" w:cs="Times New Roman"/>
          <w:i/>
          <w:iCs/>
          <w:sz w:val="20"/>
        </w:rPr>
        <w:t xml:space="preserve">Pointer and Scale </w:t>
      </w:r>
    </w:p>
    <w:p w14:paraId="04C2F959"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To indicate the arc through which the pendulum travels after penetrating through the test piece.</w:t>
      </w:r>
    </w:p>
    <w:p w14:paraId="46E489E6" w14:textId="48C7C06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351004">
        <w:rPr>
          <w:rFonts w:ascii="Times New Roman" w:hAnsi="Times New Roman" w:cs="Times New Roman"/>
          <w:b/>
          <w:bCs/>
          <w:sz w:val="20"/>
        </w:rPr>
        <w:t>2</w:t>
      </w:r>
      <w:r w:rsidRPr="00491C62">
        <w:rPr>
          <w:rFonts w:ascii="Times New Roman" w:hAnsi="Times New Roman" w:cs="Times New Roman"/>
          <w:b/>
          <w:bCs/>
          <w:sz w:val="20"/>
        </w:rPr>
        <w:t>.7</w:t>
      </w:r>
      <w:r w:rsidRPr="00491C62">
        <w:rPr>
          <w:rFonts w:ascii="Times New Roman" w:hAnsi="Times New Roman" w:cs="Times New Roman"/>
          <w:sz w:val="20"/>
        </w:rPr>
        <w:t xml:space="preserve"> </w:t>
      </w:r>
      <w:r w:rsidRPr="00491C62">
        <w:rPr>
          <w:rFonts w:ascii="Times New Roman" w:hAnsi="Times New Roman" w:cs="Times New Roman"/>
          <w:i/>
          <w:iCs/>
          <w:sz w:val="20"/>
        </w:rPr>
        <w:t>Weights</w:t>
      </w:r>
    </w:p>
    <w:p w14:paraId="488B09BB"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Which when attached, give a maximum scale value of at least 1 300 units of energy when the pendulum is in the horizontal position and scale graduations to correspond to the weights used.</w:t>
      </w:r>
    </w:p>
    <w:p w14:paraId="19012839" w14:textId="322D115A"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351004">
        <w:rPr>
          <w:rFonts w:ascii="Times New Roman" w:hAnsi="Times New Roman" w:cs="Times New Roman"/>
          <w:b/>
          <w:bCs/>
          <w:sz w:val="20"/>
        </w:rPr>
        <w:t>2</w:t>
      </w:r>
      <w:r w:rsidRPr="00491C62">
        <w:rPr>
          <w:rFonts w:ascii="Times New Roman" w:hAnsi="Times New Roman" w:cs="Times New Roman"/>
          <w:b/>
          <w:bCs/>
          <w:sz w:val="20"/>
        </w:rPr>
        <w:t>.8</w:t>
      </w:r>
      <w:r w:rsidRPr="00491C62">
        <w:rPr>
          <w:rFonts w:ascii="Times New Roman" w:hAnsi="Times New Roman" w:cs="Times New Roman"/>
          <w:sz w:val="20"/>
        </w:rPr>
        <w:t xml:space="preserve"> </w:t>
      </w:r>
      <w:r w:rsidRPr="00491C62">
        <w:rPr>
          <w:rFonts w:ascii="Times New Roman" w:hAnsi="Times New Roman" w:cs="Times New Roman"/>
          <w:i/>
          <w:iCs/>
          <w:sz w:val="20"/>
        </w:rPr>
        <w:t>Loose Plate</w:t>
      </w:r>
    </w:p>
    <w:p w14:paraId="5C70CBA7" w14:textId="77777777" w:rsidR="005E791C" w:rsidRPr="00491C62" w:rsidRDefault="005E791C" w:rsidP="005E791C">
      <w:pPr>
        <w:spacing w:after="0"/>
        <w:jc w:val="both"/>
        <w:rPr>
          <w:rFonts w:ascii="Times New Roman" w:hAnsi="Times New Roman" w:cs="Times New Roman"/>
          <w:sz w:val="20"/>
        </w:rPr>
      </w:pPr>
      <w:r w:rsidRPr="00491C62">
        <w:rPr>
          <w:rFonts w:ascii="Times New Roman" w:hAnsi="Times New Roman" w:cs="Times New Roman"/>
          <w:sz w:val="20"/>
        </w:rPr>
        <w:t>Inserted between the clamping plates when testing the material for the purpose of defining the test area. This plate shall be removed when checking the zero reading of the apparatus.</w:t>
      </w:r>
    </w:p>
    <w:p w14:paraId="6E41A14E" w14:textId="77777777" w:rsidR="005E791C" w:rsidRPr="00491C62" w:rsidRDefault="005E791C" w:rsidP="005E791C">
      <w:pPr>
        <w:spacing w:after="0"/>
        <w:jc w:val="both"/>
        <w:rPr>
          <w:rFonts w:ascii="Times New Roman" w:hAnsi="Times New Roman" w:cs="Times New Roman"/>
          <w:sz w:val="20"/>
        </w:rPr>
      </w:pPr>
    </w:p>
    <w:p w14:paraId="66D60CCB" w14:textId="05FF6CAF"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351004">
        <w:rPr>
          <w:rFonts w:ascii="Times New Roman" w:hAnsi="Times New Roman" w:cs="Times New Roman"/>
          <w:b/>
          <w:bCs/>
          <w:sz w:val="20"/>
        </w:rPr>
        <w:t>2</w:t>
      </w:r>
      <w:r w:rsidRPr="00491C62">
        <w:rPr>
          <w:rFonts w:ascii="Times New Roman" w:hAnsi="Times New Roman" w:cs="Times New Roman"/>
          <w:b/>
          <w:bCs/>
          <w:sz w:val="20"/>
        </w:rPr>
        <w:t>.9</w:t>
      </w:r>
      <w:r w:rsidRPr="00491C62">
        <w:rPr>
          <w:rFonts w:ascii="Times New Roman" w:hAnsi="Times New Roman" w:cs="Times New Roman"/>
          <w:sz w:val="20"/>
        </w:rPr>
        <w:t xml:space="preserve"> </w:t>
      </w:r>
      <w:r w:rsidRPr="00491C62">
        <w:rPr>
          <w:rFonts w:ascii="Times New Roman" w:hAnsi="Times New Roman" w:cs="Times New Roman"/>
          <w:i/>
          <w:iCs/>
          <w:sz w:val="20"/>
        </w:rPr>
        <w:t>Adjustable Screw</w:t>
      </w:r>
    </w:p>
    <w:p w14:paraId="3CB5B178"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Bearing against the pointer assembly during the measuring half of the pendulum swing, which permits adjustment of the full scale position of the pointer.</w:t>
      </w:r>
    </w:p>
    <w:p w14:paraId="21662DC0" w14:textId="32F937E3"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9.</w:t>
      </w:r>
      <w:r w:rsidR="00351004">
        <w:rPr>
          <w:rFonts w:ascii="Times New Roman" w:hAnsi="Times New Roman" w:cs="Times New Roman"/>
          <w:b/>
          <w:bCs/>
          <w:sz w:val="20"/>
        </w:rPr>
        <w:t>3</w:t>
      </w:r>
      <w:r w:rsidRPr="00491C62">
        <w:rPr>
          <w:rFonts w:ascii="Times New Roman" w:hAnsi="Times New Roman" w:cs="Times New Roman"/>
          <w:b/>
          <w:bCs/>
          <w:sz w:val="20"/>
        </w:rPr>
        <w:t xml:space="preserve"> Adjustment for Calibration of Apparatus</w:t>
      </w:r>
    </w:p>
    <w:p w14:paraId="67F5DA77" w14:textId="1DE1CFCA"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351004">
        <w:rPr>
          <w:rFonts w:ascii="Times New Roman" w:hAnsi="Times New Roman" w:cs="Times New Roman"/>
          <w:b/>
          <w:bCs/>
          <w:sz w:val="20"/>
        </w:rPr>
        <w:t>3</w:t>
      </w:r>
      <w:r w:rsidRPr="00491C62">
        <w:rPr>
          <w:rFonts w:ascii="Times New Roman" w:hAnsi="Times New Roman" w:cs="Times New Roman"/>
          <w:b/>
          <w:bCs/>
          <w:sz w:val="20"/>
        </w:rPr>
        <w:t>.1</w:t>
      </w:r>
      <w:r w:rsidRPr="00491C62">
        <w:rPr>
          <w:rFonts w:ascii="Times New Roman" w:hAnsi="Times New Roman" w:cs="Times New Roman"/>
          <w:sz w:val="20"/>
        </w:rPr>
        <w:t xml:space="preserve"> Place the apparatus on a rigid heavy foundation of convenient height and level it in both the horizontal directions.</w:t>
      </w:r>
    </w:p>
    <w:p w14:paraId="5DCAFE84" w14:textId="7AED476E"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lastRenderedPageBreak/>
        <w:t>9.</w:t>
      </w:r>
      <w:r w:rsidR="00351004">
        <w:rPr>
          <w:rFonts w:ascii="Times New Roman" w:hAnsi="Times New Roman" w:cs="Times New Roman"/>
          <w:b/>
          <w:bCs/>
          <w:sz w:val="20"/>
        </w:rPr>
        <w:t>3</w:t>
      </w:r>
      <w:r w:rsidRPr="00491C62">
        <w:rPr>
          <w:rFonts w:ascii="Times New Roman" w:hAnsi="Times New Roman" w:cs="Times New Roman"/>
          <w:b/>
          <w:bCs/>
          <w:sz w:val="20"/>
        </w:rPr>
        <w:t>.2</w:t>
      </w:r>
      <w:r w:rsidRPr="00491C62">
        <w:rPr>
          <w:rFonts w:ascii="Times New Roman" w:hAnsi="Times New Roman" w:cs="Times New Roman"/>
          <w:sz w:val="20"/>
        </w:rPr>
        <w:t xml:space="preserve"> Before starting calibration of the apparatus it is important that the entire clamping assembly should be unbolted and moved away from the path of pendulum.</w:t>
      </w:r>
    </w:p>
    <w:p w14:paraId="4F92EE63" w14:textId="7BDA3900" w:rsidR="005E791C" w:rsidRDefault="005E791C" w:rsidP="005E791C">
      <w:pPr>
        <w:spacing w:after="0"/>
        <w:jc w:val="both"/>
        <w:rPr>
          <w:rFonts w:ascii="Times New Roman" w:hAnsi="Times New Roman" w:cs="Times New Roman"/>
          <w:sz w:val="20"/>
        </w:rPr>
      </w:pPr>
      <w:r w:rsidRPr="00491C62">
        <w:rPr>
          <w:rFonts w:ascii="Times New Roman" w:hAnsi="Times New Roman" w:cs="Times New Roman"/>
          <w:b/>
          <w:bCs/>
          <w:sz w:val="20"/>
        </w:rPr>
        <w:t>9.</w:t>
      </w:r>
      <w:r w:rsidR="00DC4919">
        <w:rPr>
          <w:rFonts w:ascii="Times New Roman" w:hAnsi="Times New Roman" w:cs="Times New Roman"/>
          <w:b/>
          <w:bCs/>
          <w:sz w:val="20"/>
        </w:rPr>
        <w:t>3</w:t>
      </w:r>
      <w:r w:rsidRPr="00491C62">
        <w:rPr>
          <w:rFonts w:ascii="Times New Roman" w:hAnsi="Times New Roman" w:cs="Times New Roman"/>
          <w:b/>
          <w:bCs/>
          <w:sz w:val="20"/>
        </w:rPr>
        <w:t>.3</w:t>
      </w:r>
      <w:r w:rsidRPr="00491C62">
        <w:rPr>
          <w:rFonts w:ascii="Times New Roman" w:hAnsi="Times New Roman" w:cs="Times New Roman"/>
          <w:sz w:val="20"/>
        </w:rPr>
        <w:t xml:space="preserve"> To check the zero reading, remove the weights and the stud that supports the weight. Set the pointer about 25 mm above zero. Place the loose collar above the base of the puncture head. Raise the pendulum to the cocked position and release it. Note the pointer reading. Repeat this operation several times. The pointer should register zero with each attempt. If it is not the case, make suitable adjustment of the zero adjustment screw, located on the arm extending from the bearing housing of the pendulum, until the zero reading is obtained.</w:t>
      </w:r>
    </w:p>
    <w:p w14:paraId="11DBE76F" w14:textId="3C4A46F2" w:rsidR="00684F8A" w:rsidRDefault="00684F8A" w:rsidP="005E791C">
      <w:pPr>
        <w:spacing w:after="0"/>
        <w:jc w:val="both"/>
        <w:rPr>
          <w:rFonts w:ascii="Times New Roman" w:hAnsi="Times New Roman" w:cs="Times New Roman"/>
          <w:sz w:val="20"/>
        </w:rPr>
      </w:pPr>
    </w:p>
    <w:p w14:paraId="08907F8B" w14:textId="77777777" w:rsidR="00684F8A" w:rsidRPr="00491C62" w:rsidRDefault="00684F8A" w:rsidP="005E791C">
      <w:pPr>
        <w:spacing w:after="0"/>
        <w:jc w:val="both"/>
        <w:rPr>
          <w:rFonts w:ascii="Times New Roman" w:hAnsi="Times New Roman" w:cs="Times New Roman"/>
          <w:sz w:val="20"/>
        </w:rPr>
      </w:pPr>
    </w:p>
    <w:p w14:paraId="52D01D09" w14:textId="0F6DE2D2" w:rsidR="005E791C" w:rsidRPr="00491C62" w:rsidRDefault="005E791C" w:rsidP="005E791C">
      <w:pPr>
        <w:spacing w:after="0"/>
        <w:jc w:val="both"/>
        <w:rPr>
          <w:rFonts w:ascii="Times New Roman" w:hAnsi="Times New Roman" w:cs="Times New Roman"/>
          <w:sz w:val="20"/>
        </w:rPr>
      </w:pPr>
      <w:r w:rsidRPr="00491C62">
        <w:rPr>
          <w:rFonts w:ascii="Times New Roman" w:hAnsi="Times New Roman" w:cs="Times New Roman"/>
          <w:noProof/>
          <w:sz w:val="20"/>
          <w:lang w:bidi="hi-IN"/>
        </w:rPr>
        <w:drawing>
          <wp:inline distT="0" distB="0" distL="0" distR="0" wp14:anchorId="67203DC7" wp14:editId="0954A5EB">
            <wp:extent cx="6096000" cy="3733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3733800"/>
                    </a:xfrm>
                    <a:prstGeom prst="rect">
                      <a:avLst/>
                    </a:prstGeom>
                    <a:noFill/>
                    <a:ln>
                      <a:noFill/>
                    </a:ln>
                  </pic:spPr>
                </pic:pic>
              </a:graphicData>
            </a:graphic>
          </wp:inline>
        </w:drawing>
      </w:r>
    </w:p>
    <w:p w14:paraId="14F6D0A4" w14:textId="77777777" w:rsidR="005E791C" w:rsidRPr="00491C62" w:rsidRDefault="005E791C" w:rsidP="005E791C">
      <w:pPr>
        <w:spacing w:after="0"/>
        <w:jc w:val="both"/>
        <w:rPr>
          <w:rFonts w:ascii="Times New Roman" w:hAnsi="Times New Roman" w:cs="Times New Roman"/>
          <w:sz w:val="20"/>
        </w:rPr>
      </w:pPr>
    </w:p>
    <w:p w14:paraId="5BAEEC68" w14:textId="77777777" w:rsidR="005E791C" w:rsidRPr="00491C62" w:rsidRDefault="005E791C" w:rsidP="005E791C">
      <w:pPr>
        <w:spacing w:after="0"/>
        <w:jc w:val="center"/>
        <w:rPr>
          <w:rFonts w:ascii="Times New Roman" w:hAnsi="Times New Roman" w:cs="Times New Roman"/>
          <w:sz w:val="20"/>
        </w:rPr>
      </w:pPr>
      <w:r w:rsidRPr="00491C62">
        <w:rPr>
          <w:rFonts w:ascii="Times New Roman" w:hAnsi="Times New Roman" w:cs="Times New Roman"/>
          <w:sz w:val="20"/>
        </w:rPr>
        <w:t xml:space="preserve">FIG. 1 </w:t>
      </w:r>
      <w:r w:rsidRPr="00B5473F">
        <w:rPr>
          <w:rStyle w:val="SubtleReference"/>
          <w:rFonts w:ascii="Times New Roman" w:hAnsi="Times New Roman" w:cs="Times New Roman"/>
          <w:sz w:val="20"/>
        </w:rPr>
        <w:t>Punture Tester</w:t>
      </w:r>
    </w:p>
    <w:p w14:paraId="60B040E6" w14:textId="77777777" w:rsidR="005E791C" w:rsidRPr="00491C62" w:rsidRDefault="005E791C" w:rsidP="005E791C">
      <w:pPr>
        <w:spacing w:after="0"/>
        <w:jc w:val="both"/>
        <w:rPr>
          <w:rFonts w:ascii="Times New Roman" w:hAnsi="Times New Roman" w:cs="Times New Roman"/>
          <w:sz w:val="20"/>
        </w:rPr>
      </w:pPr>
    </w:p>
    <w:p w14:paraId="64B69FB4" w14:textId="7DC9A085"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DC4919">
        <w:rPr>
          <w:rFonts w:ascii="Times New Roman" w:hAnsi="Times New Roman" w:cs="Times New Roman"/>
          <w:b/>
          <w:bCs/>
          <w:sz w:val="20"/>
        </w:rPr>
        <w:t>3</w:t>
      </w:r>
      <w:r w:rsidRPr="00491C62">
        <w:rPr>
          <w:rFonts w:ascii="Times New Roman" w:hAnsi="Times New Roman" w:cs="Times New Roman"/>
          <w:b/>
          <w:bCs/>
          <w:sz w:val="20"/>
        </w:rPr>
        <w:t>.4</w:t>
      </w:r>
      <w:r w:rsidRPr="00491C62">
        <w:rPr>
          <w:rFonts w:ascii="Times New Roman" w:hAnsi="Times New Roman" w:cs="Times New Roman"/>
          <w:sz w:val="20"/>
        </w:rPr>
        <w:t xml:space="preserve"> Check the friction of the pointer by the latching the bare pendulum, without the weights or weight stud, and with the collar attached to the puncture head. Set the pointer at full scale position before leasing the pendulum from the cocked position. After the pendulum has completed its swing, the pointer should not be more than 3.2 mm above the zero position. An error of more than 3.2 mm indicates excessive friction which can be adjusted by relieving the spring pressure between the pointer collar and the shaft. The pressure is governed by the positions of the screw in the stud projecting from the pointer hub.</w:t>
      </w:r>
    </w:p>
    <w:p w14:paraId="4D19A8A9" w14:textId="3B200155"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DC4919">
        <w:rPr>
          <w:rFonts w:ascii="Times New Roman" w:hAnsi="Times New Roman" w:cs="Times New Roman"/>
          <w:b/>
          <w:bCs/>
          <w:sz w:val="20"/>
        </w:rPr>
        <w:t>3</w:t>
      </w:r>
      <w:r w:rsidRPr="00491C62">
        <w:rPr>
          <w:rFonts w:ascii="Times New Roman" w:hAnsi="Times New Roman" w:cs="Times New Roman"/>
          <w:b/>
          <w:bCs/>
          <w:sz w:val="20"/>
        </w:rPr>
        <w:t>.5</w:t>
      </w:r>
      <w:r w:rsidRPr="00491C62">
        <w:rPr>
          <w:rFonts w:ascii="Times New Roman" w:hAnsi="Times New Roman" w:cs="Times New Roman"/>
          <w:sz w:val="20"/>
        </w:rPr>
        <w:t xml:space="preserve"> The puncture point collar is held in place on the base of the puncture head by a pin containing a small ball under spring pressure. The position of this pin in the puncture head base is adjustable and can be locked by means of a set screw. The position of this pin and ball should be such that the loose sleeve is very lightly held on the base of the puncture head, and can be removed with a minimum of energy. One of the three possible positions of collar on the base is chosen and marked on the side for use of collar always in the same position.</w:t>
      </w:r>
    </w:p>
    <w:p w14:paraId="6C68474A" w14:textId="55DFECD3"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9.</w:t>
      </w:r>
      <w:r w:rsidR="00DC4919">
        <w:rPr>
          <w:rFonts w:ascii="Times New Roman" w:hAnsi="Times New Roman" w:cs="Times New Roman"/>
          <w:b/>
          <w:bCs/>
          <w:sz w:val="20"/>
        </w:rPr>
        <w:t>4</w:t>
      </w:r>
      <w:r w:rsidRPr="00491C62">
        <w:rPr>
          <w:rFonts w:ascii="Times New Roman" w:hAnsi="Times New Roman" w:cs="Times New Roman"/>
          <w:b/>
          <w:bCs/>
          <w:sz w:val="20"/>
        </w:rPr>
        <w:t xml:space="preserve"> Procedure</w:t>
      </w:r>
    </w:p>
    <w:p w14:paraId="7783D14C" w14:textId="0A8D376B"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DC4919">
        <w:rPr>
          <w:rFonts w:ascii="Times New Roman" w:hAnsi="Times New Roman" w:cs="Times New Roman"/>
          <w:b/>
          <w:bCs/>
          <w:sz w:val="20"/>
        </w:rPr>
        <w:t>4</w:t>
      </w:r>
      <w:r w:rsidRPr="00491C62">
        <w:rPr>
          <w:rFonts w:ascii="Times New Roman" w:hAnsi="Times New Roman" w:cs="Times New Roman"/>
          <w:b/>
          <w:bCs/>
          <w:sz w:val="20"/>
        </w:rPr>
        <w:t>.1</w:t>
      </w:r>
      <w:r w:rsidRPr="00491C62">
        <w:rPr>
          <w:rFonts w:ascii="Times New Roman" w:hAnsi="Times New Roman" w:cs="Times New Roman"/>
          <w:sz w:val="20"/>
        </w:rPr>
        <w:t xml:space="preserve"> Place the conditioned test piece between the clamping plates. Before making each test, place the puncture point collar on the base of the puncture head and set the pointer about 25 mm above the expected reading. Raise the pendulum to the horizontal position. Release by pushing the latch handle to the left. Note the reading on the proper scale after the pendulum has completed its swing. This reading should be made to the nearest one-half division of the scale used. It is not advisable to make tests giving values within 25 percent of the upper or lower end of the scale. In such cases use another suitable scale.</w:t>
      </w:r>
    </w:p>
    <w:p w14:paraId="170154B6" w14:textId="6693B266"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DC4919">
        <w:rPr>
          <w:rFonts w:ascii="Times New Roman" w:hAnsi="Times New Roman" w:cs="Times New Roman"/>
          <w:b/>
          <w:bCs/>
          <w:sz w:val="20"/>
        </w:rPr>
        <w:t>4</w:t>
      </w:r>
      <w:r w:rsidRPr="00491C62">
        <w:rPr>
          <w:rFonts w:ascii="Times New Roman" w:hAnsi="Times New Roman" w:cs="Times New Roman"/>
          <w:b/>
          <w:bCs/>
          <w:sz w:val="20"/>
        </w:rPr>
        <w:t>.2</w:t>
      </w:r>
      <w:r w:rsidRPr="00491C62">
        <w:rPr>
          <w:rFonts w:ascii="Times New Roman" w:hAnsi="Times New Roman" w:cs="Times New Roman"/>
          <w:sz w:val="20"/>
        </w:rPr>
        <w:t xml:space="preserve"> Orient the test pieces in such a manner that the edge of the puncture point, which is in the plane of the puncture arm, is perpendicular to the corrugations of combined corrugated, or grain direction of the uncombined sheets, in half the number </w:t>
      </w:r>
      <w:r w:rsidRPr="00491C62">
        <w:rPr>
          <w:rFonts w:ascii="Times New Roman" w:hAnsi="Times New Roman" w:cs="Times New Roman"/>
          <w:sz w:val="20"/>
        </w:rPr>
        <w:lastRenderedPageBreak/>
        <w:t>of test pieces. Make equal number of tests with either surface of the board facing up. On uncombined board or single face corrugated board, make all tests with smooth surface down.</w:t>
      </w:r>
    </w:p>
    <w:p w14:paraId="291B8696" w14:textId="4B2FEB8A"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9.</w:t>
      </w:r>
      <w:r w:rsidR="00DC4919">
        <w:rPr>
          <w:rFonts w:ascii="Times New Roman" w:hAnsi="Times New Roman" w:cs="Times New Roman"/>
          <w:b/>
          <w:bCs/>
          <w:sz w:val="20"/>
        </w:rPr>
        <w:t>5</w:t>
      </w:r>
      <w:r w:rsidRPr="00491C62">
        <w:rPr>
          <w:rFonts w:ascii="Times New Roman" w:hAnsi="Times New Roman" w:cs="Times New Roman"/>
          <w:b/>
          <w:bCs/>
          <w:sz w:val="20"/>
        </w:rPr>
        <w:t xml:space="preserve"> Report</w:t>
      </w:r>
    </w:p>
    <w:p w14:paraId="2006F260"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The report for puncture test shall include the following:</w:t>
      </w:r>
    </w:p>
    <w:p w14:paraId="458D0419" w14:textId="77777777" w:rsidR="005E791C" w:rsidRPr="00491C62" w:rsidRDefault="005E791C" w:rsidP="00530FA9">
      <w:pPr>
        <w:spacing w:after="0" w:line="360" w:lineRule="auto"/>
        <w:ind w:left="346"/>
        <w:jc w:val="both"/>
        <w:rPr>
          <w:rFonts w:ascii="Times New Roman" w:hAnsi="Times New Roman" w:cs="Times New Roman"/>
          <w:sz w:val="20"/>
        </w:rPr>
      </w:pPr>
      <w:r w:rsidRPr="00491C62">
        <w:rPr>
          <w:rFonts w:ascii="Times New Roman" w:hAnsi="Times New Roman" w:cs="Times New Roman"/>
          <w:sz w:val="20"/>
        </w:rPr>
        <w:t>a) Room temperature and relative humidity;</w:t>
      </w:r>
    </w:p>
    <w:p w14:paraId="4DE307E6" w14:textId="77777777" w:rsidR="005E791C" w:rsidRPr="00491C62" w:rsidRDefault="005E791C" w:rsidP="00530FA9">
      <w:pPr>
        <w:spacing w:after="0" w:line="360" w:lineRule="auto"/>
        <w:ind w:left="346"/>
        <w:jc w:val="both"/>
        <w:rPr>
          <w:rFonts w:ascii="Times New Roman" w:hAnsi="Times New Roman" w:cs="Times New Roman"/>
          <w:sz w:val="20"/>
        </w:rPr>
      </w:pPr>
      <w:r w:rsidRPr="00491C62">
        <w:rPr>
          <w:rFonts w:ascii="Times New Roman" w:hAnsi="Times New Roman" w:cs="Times New Roman"/>
          <w:sz w:val="20"/>
        </w:rPr>
        <w:t>b) Scale used;</w:t>
      </w:r>
    </w:p>
    <w:p w14:paraId="19B2F413" w14:textId="77777777" w:rsidR="005E791C" w:rsidRPr="00491C62" w:rsidRDefault="005E791C" w:rsidP="00530FA9">
      <w:pPr>
        <w:spacing w:after="0" w:line="360" w:lineRule="auto"/>
        <w:ind w:left="346"/>
        <w:jc w:val="both"/>
        <w:rPr>
          <w:rFonts w:ascii="Times New Roman" w:hAnsi="Times New Roman" w:cs="Times New Roman"/>
          <w:sz w:val="20"/>
        </w:rPr>
      </w:pPr>
      <w:r w:rsidRPr="00491C62">
        <w:rPr>
          <w:rFonts w:ascii="Times New Roman" w:hAnsi="Times New Roman" w:cs="Times New Roman"/>
          <w:sz w:val="20"/>
        </w:rPr>
        <w:t>c) Number of tests made each way of material;</w:t>
      </w:r>
    </w:p>
    <w:p w14:paraId="014A3780" w14:textId="77777777" w:rsidR="005E791C" w:rsidRPr="00491C62" w:rsidRDefault="005E791C" w:rsidP="00530FA9">
      <w:pPr>
        <w:spacing w:after="0" w:line="360" w:lineRule="auto"/>
        <w:ind w:left="346"/>
        <w:jc w:val="both"/>
        <w:rPr>
          <w:rFonts w:ascii="Times New Roman" w:hAnsi="Times New Roman" w:cs="Times New Roman"/>
          <w:sz w:val="20"/>
        </w:rPr>
      </w:pPr>
      <w:r w:rsidRPr="00491C62">
        <w:rPr>
          <w:rFonts w:ascii="Times New Roman" w:hAnsi="Times New Roman" w:cs="Times New Roman"/>
          <w:sz w:val="20"/>
        </w:rPr>
        <w:t>d) Average results for test made each way of the material;</w:t>
      </w:r>
    </w:p>
    <w:p w14:paraId="173FDEA1" w14:textId="77777777" w:rsidR="005E791C" w:rsidRPr="00491C62" w:rsidRDefault="005E791C" w:rsidP="00530FA9">
      <w:pPr>
        <w:spacing w:after="0" w:line="360" w:lineRule="auto"/>
        <w:ind w:left="540" w:hanging="194"/>
        <w:jc w:val="both"/>
        <w:rPr>
          <w:rFonts w:ascii="Times New Roman" w:hAnsi="Times New Roman" w:cs="Times New Roman"/>
          <w:sz w:val="20"/>
        </w:rPr>
      </w:pPr>
      <w:r w:rsidRPr="00491C62">
        <w:rPr>
          <w:rFonts w:ascii="Times New Roman" w:hAnsi="Times New Roman" w:cs="Times New Roman"/>
          <w:sz w:val="20"/>
        </w:rPr>
        <w:t>e) Total average results, accurate to 2 kgf.cm if the average value is more than 100 kgf.cm, accurate to 1 kgf.cm, if the average value is between 50 and 100 and to nearest 0.5 kgf.cm, if the average value is less than 50 kgf.cm; and</w:t>
      </w:r>
    </w:p>
    <w:p w14:paraId="084C71A7" w14:textId="77777777" w:rsidR="005E791C" w:rsidRPr="00491C62" w:rsidRDefault="005E791C" w:rsidP="00530FA9">
      <w:pPr>
        <w:spacing w:line="360" w:lineRule="auto"/>
        <w:ind w:left="346"/>
        <w:jc w:val="both"/>
        <w:rPr>
          <w:rFonts w:ascii="Times New Roman" w:hAnsi="Times New Roman" w:cs="Times New Roman"/>
          <w:sz w:val="20"/>
        </w:rPr>
      </w:pPr>
      <w:r w:rsidRPr="00491C62">
        <w:rPr>
          <w:rFonts w:ascii="Times New Roman" w:hAnsi="Times New Roman" w:cs="Times New Roman"/>
          <w:sz w:val="20"/>
        </w:rPr>
        <w:t>f) Maximum and minimum values obtained.</w:t>
      </w:r>
    </w:p>
    <w:p w14:paraId="77B0C442" w14:textId="77777777" w:rsidR="005E791C" w:rsidRPr="00B5473F" w:rsidRDefault="005E791C" w:rsidP="005E791C">
      <w:pPr>
        <w:spacing w:after="240"/>
        <w:ind w:left="540"/>
        <w:jc w:val="both"/>
        <w:rPr>
          <w:rFonts w:ascii="Times New Roman" w:hAnsi="Times New Roman" w:cs="Times New Roman"/>
          <w:sz w:val="16"/>
          <w:szCs w:val="16"/>
        </w:rPr>
      </w:pPr>
      <w:r w:rsidRPr="00B5473F">
        <w:rPr>
          <w:rFonts w:ascii="Times New Roman" w:hAnsi="Times New Roman" w:cs="Times New Roman"/>
          <w:sz w:val="16"/>
          <w:szCs w:val="16"/>
        </w:rPr>
        <w:t>NOTE — 1 beach unit = 0.305 cm kg.</w:t>
      </w:r>
    </w:p>
    <w:p w14:paraId="5365FD17" w14:textId="77777777" w:rsidR="005E791C" w:rsidRPr="00491C62" w:rsidRDefault="005E791C" w:rsidP="005E791C">
      <w:pPr>
        <w:spacing w:after="240"/>
        <w:jc w:val="both"/>
        <w:rPr>
          <w:rFonts w:ascii="Times New Roman" w:hAnsi="Times New Roman" w:cs="Times New Roman"/>
          <w:b/>
          <w:bCs/>
          <w:sz w:val="20"/>
        </w:rPr>
      </w:pPr>
      <w:r w:rsidRPr="00491C62">
        <w:rPr>
          <w:rFonts w:ascii="Times New Roman" w:hAnsi="Times New Roman" w:cs="Times New Roman"/>
          <w:b/>
          <w:bCs/>
          <w:sz w:val="20"/>
        </w:rPr>
        <w:t>10 REDUCIBLE SULPHUR</w:t>
      </w:r>
    </w:p>
    <w:p w14:paraId="0AAB4D2D" w14:textId="77777777"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10.1 General</w:t>
      </w:r>
    </w:p>
    <w:p w14:paraId="68BC6773"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This method describes a quantitative and a semi-quantitative procedure for the determination of reducible sulphur in paper and paper board. The semi-quantitative test indicates the general level of reducible sulphur with limited accuracy while the quantitative procedure yields results of much greater accuracy.</w:t>
      </w:r>
    </w:p>
    <w:p w14:paraId="1ED99825"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10.1.1</w:t>
      </w:r>
      <w:r w:rsidRPr="00491C62">
        <w:rPr>
          <w:rFonts w:ascii="Times New Roman" w:hAnsi="Times New Roman" w:cs="Times New Roman"/>
          <w:sz w:val="20"/>
        </w:rPr>
        <w:t xml:space="preserve"> The methods outlined are not necessarily a measure of how much a given test material will tarnish polished metals. When tested by this method, paper which has less than 0.000 8 percent reducible sulphur may be assumed to be non-tarnishing as far as sulphur is concerned, but if more than 0.000 8 percent, this does not necessarily mean tarnishing will occur, because sulphur compounds which may not cause staining are reduced by the treatment with the subsequent evolution of hydrogen sulphide.</w:t>
      </w:r>
    </w:p>
    <w:p w14:paraId="1CAE9677"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10.1.2</w:t>
      </w:r>
      <w:r w:rsidRPr="00491C62">
        <w:rPr>
          <w:rFonts w:ascii="Times New Roman" w:hAnsi="Times New Roman" w:cs="Times New Roman"/>
          <w:sz w:val="20"/>
        </w:rPr>
        <w:t xml:space="preserve"> If the </w:t>
      </w:r>
      <w:r w:rsidRPr="00491C62">
        <w:rPr>
          <w:rFonts w:ascii="Times New Roman" w:hAnsi="Times New Roman" w:cs="Times New Roman"/>
          <w:i/>
          <w:iCs/>
          <w:sz w:val="20"/>
        </w:rPr>
        <w:t>p</w:t>
      </w:r>
      <w:r w:rsidRPr="00491C62">
        <w:rPr>
          <w:rFonts w:ascii="Times New Roman" w:hAnsi="Times New Roman" w:cs="Times New Roman"/>
          <w:sz w:val="20"/>
        </w:rPr>
        <w:t xml:space="preserve">H of the paper is low, that is, 4 to 4.5 (cold extraction), as little as 0.000 2 percent of reducible sulphur may cause tarnishing of initiation gold bronze prints; whereas, if the </w:t>
      </w:r>
      <w:r w:rsidRPr="00B5473F">
        <w:rPr>
          <w:rFonts w:ascii="Times New Roman" w:hAnsi="Times New Roman" w:cs="Times New Roman"/>
          <w:i/>
          <w:iCs/>
          <w:sz w:val="20"/>
        </w:rPr>
        <w:t>p</w:t>
      </w:r>
      <w:r w:rsidRPr="00491C62">
        <w:rPr>
          <w:rFonts w:ascii="Times New Roman" w:hAnsi="Times New Roman" w:cs="Times New Roman"/>
          <w:sz w:val="20"/>
        </w:rPr>
        <w:t>H were higher, for example, on brush-coated art paper, a much higher quantity of sulphur might be tolerated.</w:t>
      </w:r>
    </w:p>
    <w:p w14:paraId="70CF1098"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10.1.3</w:t>
      </w:r>
      <w:r w:rsidRPr="00491C62">
        <w:rPr>
          <w:rFonts w:ascii="Times New Roman" w:hAnsi="Times New Roman" w:cs="Times New Roman"/>
          <w:sz w:val="20"/>
        </w:rPr>
        <w:t xml:space="preserve"> The procedures described do not give the total sulphur content, nor the total reducible sulphur content, nor are they intended to. They are limited to the reducible sulphur content determined under the conditions of the test (for instance a fairly mild reduction system). Those forms of sulphur believed to be 'reducible' under the test condition are (a) sulphide (released by the acid, not actually reduced), (b) elemental sulphur, (c) thiosulphate, (d) other polythionates or polysulphides, (e) perhaps sulphide. Sulphate is excluded.</w:t>
      </w:r>
    </w:p>
    <w:p w14:paraId="52BC8E5B"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10.1.4</w:t>
      </w:r>
      <w:r w:rsidRPr="00491C62">
        <w:rPr>
          <w:rFonts w:ascii="Times New Roman" w:hAnsi="Times New Roman" w:cs="Times New Roman"/>
          <w:sz w:val="20"/>
        </w:rPr>
        <w:t xml:space="preserve"> Great care shall be taken to avoid possible contamination of the reagents and test pieces by contact with the bare fingers or minute quantities of sulphur compounds being absorbed from the atmosphere. It is advisable to run a blank test using the same apparatus and reagents to ascertain that they do not contain, nor have acquired any appreciable quantity of sulphur.</w:t>
      </w:r>
    </w:p>
    <w:p w14:paraId="26AE0BB5" w14:textId="086BE9F9"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AF17B6">
        <w:rPr>
          <w:rFonts w:ascii="Times New Roman" w:hAnsi="Times New Roman" w:cs="Times New Roman"/>
          <w:b/>
          <w:bCs/>
          <w:sz w:val="20"/>
        </w:rPr>
        <w:t>2</w:t>
      </w:r>
      <w:r w:rsidRPr="00491C62">
        <w:rPr>
          <w:rFonts w:ascii="Times New Roman" w:hAnsi="Times New Roman" w:cs="Times New Roman"/>
          <w:sz w:val="20"/>
        </w:rPr>
        <w:t xml:space="preserve"> </w:t>
      </w:r>
      <w:r w:rsidRPr="00491C62">
        <w:rPr>
          <w:rFonts w:ascii="Times New Roman" w:hAnsi="Times New Roman" w:cs="Times New Roman"/>
          <w:b/>
          <w:bCs/>
          <w:sz w:val="20"/>
        </w:rPr>
        <w:t>Quantitative Method</w:t>
      </w:r>
    </w:p>
    <w:p w14:paraId="7E03DFA3" w14:textId="2EFBAAF5"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AF17B6">
        <w:rPr>
          <w:rFonts w:ascii="Times New Roman" w:hAnsi="Times New Roman" w:cs="Times New Roman"/>
          <w:b/>
          <w:bCs/>
          <w:sz w:val="20"/>
        </w:rPr>
        <w:t>2</w:t>
      </w:r>
      <w:r w:rsidRPr="00491C62">
        <w:rPr>
          <w:rFonts w:ascii="Times New Roman" w:hAnsi="Times New Roman" w:cs="Times New Roman"/>
          <w:b/>
          <w:bCs/>
          <w:sz w:val="20"/>
        </w:rPr>
        <w:t>.1</w:t>
      </w:r>
      <w:r w:rsidRPr="00491C62">
        <w:rPr>
          <w:rFonts w:ascii="Times New Roman" w:hAnsi="Times New Roman" w:cs="Times New Roman"/>
          <w:sz w:val="20"/>
        </w:rPr>
        <w:t xml:space="preserve"> </w:t>
      </w:r>
      <w:r w:rsidRPr="00491C62">
        <w:rPr>
          <w:rFonts w:ascii="Times New Roman" w:hAnsi="Times New Roman" w:cs="Times New Roman"/>
          <w:i/>
          <w:iCs/>
          <w:sz w:val="20"/>
        </w:rPr>
        <w:t>Apparatus</w:t>
      </w:r>
    </w:p>
    <w:p w14:paraId="75A77BF4" w14:textId="07DA4702"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AF17B6">
        <w:rPr>
          <w:rFonts w:ascii="Times New Roman" w:hAnsi="Times New Roman" w:cs="Times New Roman"/>
          <w:b/>
          <w:bCs/>
          <w:sz w:val="20"/>
        </w:rPr>
        <w:t>2</w:t>
      </w:r>
      <w:r w:rsidRPr="00491C62">
        <w:rPr>
          <w:rFonts w:ascii="Times New Roman" w:hAnsi="Times New Roman" w:cs="Times New Roman"/>
          <w:b/>
          <w:bCs/>
          <w:sz w:val="20"/>
        </w:rPr>
        <w:t>.1.1</w:t>
      </w:r>
      <w:r w:rsidRPr="00491C62">
        <w:rPr>
          <w:rFonts w:ascii="Times New Roman" w:hAnsi="Times New Roman" w:cs="Times New Roman"/>
          <w:sz w:val="20"/>
        </w:rPr>
        <w:t xml:space="preserve"> Reac</w:t>
      </w:r>
      <w:r w:rsidRPr="00491C62">
        <w:rPr>
          <w:rFonts w:ascii="Times New Roman" w:hAnsi="Times New Roman" w:cs="Times New Roman"/>
          <w:i/>
          <w:iCs/>
          <w:sz w:val="20"/>
        </w:rPr>
        <w:t xml:space="preserve">tion apparatus </w:t>
      </w:r>
    </w:p>
    <w:p w14:paraId="354B36B4"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Consisting of a 500 ml round bottomed three necked flask, equipped with a gas inlet tube adapter with perforated bulb, a 60 ml pear-shaped funnel (dropping funnel), a 200 mm condenser with a side-arm adapter. A heating mantle with variable power supply forms part of the reaction apparatus.</w:t>
      </w:r>
    </w:p>
    <w:p w14:paraId="217E62FF" w14:textId="5BE2CE93"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AF17B6">
        <w:rPr>
          <w:rFonts w:ascii="Times New Roman" w:hAnsi="Times New Roman" w:cs="Times New Roman"/>
          <w:b/>
          <w:bCs/>
          <w:sz w:val="20"/>
        </w:rPr>
        <w:t>2</w:t>
      </w:r>
      <w:r w:rsidRPr="00491C62">
        <w:rPr>
          <w:rFonts w:ascii="Times New Roman" w:hAnsi="Times New Roman" w:cs="Times New Roman"/>
          <w:b/>
          <w:bCs/>
          <w:sz w:val="20"/>
        </w:rPr>
        <w:t>.1.2</w:t>
      </w:r>
      <w:r w:rsidRPr="00491C62">
        <w:rPr>
          <w:rFonts w:ascii="Times New Roman" w:hAnsi="Times New Roman" w:cs="Times New Roman"/>
          <w:sz w:val="20"/>
        </w:rPr>
        <w:t xml:space="preserve"> </w:t>
      </w:r>
      <w:r w:rsidRPr="00491C62">
        <w:rPr>
          <w:rFonts w:ascii="Times New Roman" w:hAnsi="Times New Roman" w:cs="Times New Roman"/>
          <w:i/>
          <w:iCs/>
          <w:sz w:val="20"/>
        </w:rPr>
        <w:t>Absorption apparatus</w:t>
      </w:r>
      <w:r>
        <w:rPr>
          <w:rFonts w:ascii="Times New Roman" w:hAnsi="Times New Roman" w:cs="Times New Roman"/>
          <w:i/>
          <w:iCs/>
          <w:sz w:val="20"/>
        </w:rPr>
        <w:t xml:space="preserve"> </w:t>
      </w:r>
      <w:r w:rsidRPr="00491C62">
        <w:rPr>
          <w:rFonts w:ascii="Times New Roman" w:hAnsi="Times New Roman" w:cs="Times New Roman"/>
          <w:sz w:val="20"/>
        </w:rPr>
        <w:t>—</w:t>
      </w:r>
      <w:r>
        <w:rPr>
          <w:rFonts w:ascii="Times New Roman" w:hAnsi="Times New Roman" w:cs="Times New Roman"/>
          <w:sz w:val="20"/>
        </w:rPr>
        <w:t xml:space="preserve"> </w:t>
      </w:r>
      <w:r w:rsidRPr="00491C62">
        <w:rPr>
          <w:rFonts w:ascii="Times New Roman" w:hAnsi="Times New Roman" w:cs="Times New Roman"/>
          <w:sz w:val="20"/>
        </w:rPr>
        <w:t>Consisting of a 100 ml amber or low actinic flask in a suitable ice bath.</w:t>
      </w:r>
    </w:p>
    <w:p w14:paraId="08A88EAE" w14:textId="271BB5BF"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AF17B6">
        <w:rPr>
          <w:rFonts w:ascii="Times New Roman" w:hAnsi="Times New Roman" w:cs="Times New Roman"/>
          <w:b/>
          <w:bCs/>
          <w:sz w:val="20"/>
        </w:rPr>
        <w:t>2</w:t>
      </w:r>
      <w:r w:rsidRPr="00491C62">
        <w:rPr>
          <w:rFonts w:ascii="Times New Roman" w:hAnsi="Times New Roman" w:cs="Times New Roman"/>
          <w:b/>
          <w:bCs/>
          <w:sz w:val="20"/>
        </w:rPr>
        <w:t>.1.3</w:t>
      </w:r>
      <w:r w:rsidRPr="00491C62">
        <w:rPr>
          <w:rFonts w:ascii="Times New Roman" w:hAnsi="Times New Roman" w:cs="Times New Roman"/>
          <w:sz w:val="20"/>
        </w:rPr>
        <w:t xml:space="preserve"> </w:t>
      </w:r>
      <w:r w:rsidRPr="00491C62">
        <w:rPr>
          <w:rFonts w:ascii="Times New Roman" w:hAnsi="Times New Roman" w:cs="Times New Roman"/>
          <w:i/>
          <w:iCs/>
          <w:sz w:val="20"/>
        </w:rPr>
        <w:t>Colorimeter or spectrophotometer</w:t>
      </w:r>
      <w:r w:rsidRPr="00491C62">
        <w:rPr>
          <w:rFonts w:ascii="Times New Roman" w:hAnsi="Times New Roman" w:cs="Times New Roman"/>
          <w:sz w:val="20"/>
        </w:rPr>
        <w:t xml:space="preserve"> — To read at 660 </w:t>
      </w:r>
      <w:r>
        <w:rPr>
          <w:rFonts w:ascii="Times New Roman" w:hAnsi="Times New Roman" w:cs="Times New Roman"/>
          <w:sz w:val="20"/>
        </w:rPr>
        <w:t xml:space="preserve">nm </w:t>
      </w:r>
      <w:r w:rsidRPr="00491C62">
        <w:rPr>
          <w:rFonts w:ascii="Times New Roman" w:hAnsi="Times New Roman" w:cs="Times New Roman"/>
          <w:sz w:val="20"/>
        </w:rPr>
        <w:t xml:space="preserve">to 670 nm equipped with 20 </w:t>
      </w:r>
      <w:r>
        <w:rPr>
          <w:rFonts w:ascii="Times New Roman" w:hAnsi="Times New Roman" w:cs="Times New Roman"/>
          <w:sz w:val="20"/>
        </w:rPr>
        <w:t xml:space="preserve">mm </w:t>
      </w:r>
      <w:r w:rsidRPr="00491C62">
        <w:rPr>
          <w:rFonts w:ascii="Times New Roman" w:hAnsi="Times New Roman" w:cs="Times New Roman"/>
          <w:sz w:val="20"/>
        </w:rPr>
        <w:t>to 50 mm cuvettes.</w:t>
      </w:r>
    </w:p>
    <w:p w14:paraId="45766BF9" w14:textId="6D1819C8"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AF17B6">
        <w:rPr>
          <w:rFonts w:ascii="Times New Roman" w:hAnsi="Times New Roman" w:cs="Times New Roman"/>
          <w:b/>
          <w:bCs/>
          <w:sz w:val="20"/>
        </w:rPr>
        <w:t>2</w:t>
      </w:r>
      <w:r w:rsidRPr="00491C62">
        <w:rPr>
          <w:rFonts w:ascii="Times New Roman" w:hAnsi="Times New Roman" w:cs="Times New Roman"/>
          <w:b/>
          <w:bCs/>
          <w:sz w:val="20"/>
        </w:rPr>
        <w:t>.1.4</w:t>
      </w:r>
      <w:r w:rsidRPr="00491C62">
        <w:rPr>
          <w:rFonts w:ascii="Times New Roman" w:hAnsi="Times New Roman" w:cs="Times New Roman"/>
          <w:sz w:val="20"/>
        </w:rPr>
        <w:t xml:space="preserve"> </w:t>
      </w:r>
      <w:r w:rsidRPr="00491C62">
        <w:rPr>
          <w:rFonts w:ascii="Times New Roman" w:hAnsi="Times New Roman" w:cs="Times New Roman"/>
          <w:i/>
          <w:iCs/>
          <w:sz w:val="20"/>
        </w:rPr>
        <w:t>Pipettes</w:t>
      </w:r>
      <w:r w:rsidRPr="00491C62">
        <w:rPr>
          <w:rFonts w:ascii="Times New Roman" w:hAnsi="Times New Roman" w:cs="Times New Roman"/>
          <w:sz w:val="20"/>
        </w:rPr>
        <w:t xml:space="preserve"> — 1</w:t>
      </w:r>
      <w:r>
        <w:rPr>
          <w:rFonts w:ascii="Times New Roman" w:hAnsi="Times New Roman" w:cs="Times New Roman"/>
          <w:sz w:val="20"/>
        </w:rPr>
        <w:t xml:space="preserve"> ml</w:t>
      </w:r>
      <w:r w:rsidRPr="00491C62">
        <w:rPr>
          <w:rFonts w:ascii="Times New Roman" w:hAnsi="Times New Roman" w:cs="Times New Roman"/>
          <w:sz w:val="20"/>
        </w:rPr>
        <w:t>, 2</w:t>
      </w:r>
      <w:r>
        <w:rPr>
          <w:rFonts w:ascii="Times New Roman" w:hAnsi="Times New Roman" w:cs="Times New Roman"/>
          <w:sz w:val="20"/>
        </w:rPr>
        <w:t xml:space="preserve"> ml</w:t>
      </w:r>
      <w:r w:rsidRPr="00491C62">
        <w:rPr>
          <w:rFonts w:ascii="Times New Roman" w:hAnsi="Times New Roman" w:cs="Times New Roman"/>
          <w:sz w:val="20"/>
        </w:rPr>
        <w:t>, 5</w:t>
      </w:r>
      <w:r>
        <w:rPr>
          <w:rFonts w:ascii="Times New Roman" w:hAnsi="Times New Roman" w:cs="Times New Roman"/>
          <w:sz w:val="20"/>
        </w:rPr>
        <w:t xml:space="preserve"> ml</w:t>
      </w:r>
      <w:r w:rsidRPr="00491C62">
        <w:rPr>
          <w:rFonts w:ascii="Times New Roman" w:hAnsi="Times New Roman" w:cs="Times New Roman"/>
          <w:sz w:val="20"/>
        </w:rPr>
        <w:t>, 10 ml serological or bacteriological (blow out).</w:t>
      </w:r>
    </w:p>
    <w:p w14:paraId="6B190339" w14:textId="50A1ECBD"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lastRenderedPageBreak/>
        <w:t>10.</w:t>
      </w:r>
      <w:r w:rsidR="00AF17B6">
        <w:rPr>
          <w:rFonts w:ascii="Times New Roman" w:hAnsi="Times New Roman" w:cs="Times New Roman"/>
          <w:b/>
          <w:bCs/>
          <w:sz w:val="20"/>
        </w:rPr>
        <w:t>2</w:t>
      </w:r>
      <w:r w:rsidRPr="00491C62">
        <w:rPr>
          <w:rFonts w:ascii="Times New Roman" w:hAnsi="Times New Roman" w:cs="Times New Roman"/>
          <w:b/>
          <w:bCs/>
          <w:sz w:val="20"/>
        </w:rPr>
        <w:t>.1.5</w:t>
      </w:r>
      <w:r w:rsidRPr="00491C62">
        <w:rPr>
          <w:rFonts w:ascii="Times New Roman" w:hAnsi="Times New Roman" w:cs="Times New Roman"/>
          <w:sz w:val="20"/>
        </w:rPr>
        <w:t xml:space="preserve"> </w:t>
      </w:r>
      <w:r w:rsidRPr="00491C62">
        <w:rPr>
          <w:rFonts w:ascii="Times New Roman" w:hAnsi="Times New Roman" w:cs="Times New Roman"/>
          <w:i/>
          <w:iCs/>
          <w:sz w:val="20"/>
        </w:rPr>
        <w:t>Disintegrator</w:t>
      </w:r>
      <w:r w:rsidRPr="00491C62">
        <w:rPr>
          <w:rFonts w:ascii="Times New Roman" w:hAnsi="Times New Roman" w:cs="Times New Roman"/>
          <w:sz w:val="20"/>
        </w:rPr>
        <w:t xml:space="preserve"> — A blender or other such rotating blade device.</w:t>
      </w:r>
    </w:p>
    <w:p w14:paraId="399DA4C2" w14:textId="6F03FBD4"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AF17B6">
        <w:rPr>
          <w:rFonts w:ascii="Times New Roman" w:hAnsi="Times New Roman" w:cs="Times New Roman"/>
          <w:b/>
          <w:bCs/>
          <w:sz w:val="20"/>
        </w:rPr>
        <w:t>2</w:t>
      </w:r>
      <w:r w:rsidRPr="00491C62">
        <w:rPr>
          <w:rFonts w:ascii="Times New Roman" w:hAnsi="Times New Roman" w:cs="Times New Roman"/>
          <w:b/>
          <w:bCs/>
          <w:sz w:val="20"/>
        </w:rPr>
        <w:t>.1.6</w:t>
      </w:r>
      <w:r w:rsidRPr="00491C62">
        <w:rPr>
          <w:rFonts w:ascii="Times New Roman" w:hAnsi="Times New Roman" w:cs="Times New Roman"/>
          <w:sz w:val="20"/>
        </w:rPr>
        <w:t xml:space="preserve"> </w:t>
      </w:r>
      <w:r w:rsidRPr="00491C62">
        <w:rPr>
          <w:rFonts w:ascii="Times New Roman" w:hAnsi="Times New Roman" w:cs="Times New Roman"/>
          <w:i/>
          <w:iCs/>
          <w:sz w:val="20"/>
        </w:rPr>
        <w:t>Water bath</w:t>
      </w:r>
      <w:r w:rsidRPr="00491C62">
        <w:rPr>
          <w:rFonts w:ascii="Times New Roman" w:hAnsi="Times New Roman" w:cs="Times New Roman"/>
          <w:sz w:val="20"/>
        </w:rPr>
        <w:t xml:space="preserve"> — At 100</w:t>
      </w:r>
      <w:r>
        <w:rPr>
          <w:rFonts w:ascii="Times New Roman" w:hAnsi="Times New Roman" w:cs="Times New Roman"/>
          <w:sz w:val="20"/>
        </w:rPr>
        <w:t xml:space="preserve"> </w:t>
      </w:r>
      <w:r w:rsidRPr="00491C62">
        <w:rPr>
          <w:rFonts w:ascii="Times New Roman" w:hAnsi="Times New Roman" w:cs="Times New Roman"/>
          <w:sz w:val="20"/>
        </w:rPr>
        <w:t>°C or steam bath.</w:t>
      </w:r>
    </w:p>
    <w:p w14:paraId="6FC67479" w14:textId="06E0E6CF"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.2</w:t>
      </w:r>
      <w:r w:rsidRPr="00491C62">
        <w:rPr>
          <w:rFonts w:ascii="Times New Roman" w:hAnsi="Times New Roman" w:cs="Times New Roman"/>
          <w:sz w:val="20"/>
        </w:rPr>
        <w:t xml:space="preserve"> </w:t>
      </w:r>
      <w:r w:rsidRPr="00491C62">
        <w:rPr>
          <w:rFonts w:ascii="Times New Roman" w:hAnsi="Times New Roman" w:cs="Times New Roman"/>
          <w:i/>
          <w:iCs/>
          <w:sz w:val="20"/>
        </w:rPr>
        <w:t>Reagents</w:t>
      </w:r>
    </w:p>
    <w:p w14:paraId="2B6F4988" w14:textId="7D035129"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.2.1</w:t>
      </w:r>
      <w:r w:rsidRPr="00491C62">
        <w:rPr>
          <w:rFonts w:ascii="Times New Roman" w:hAnsi="Times New Roman" w:cs="Times New Roman"/>
          <w:sz w:val="20"/>
        </w:rPr>
        <w:t xml:space="preserve"> </w:t>
      </w:r>
      <w:r w:rsidRPr="00491C62">
        <w:rPr>
          <w:rFonts w:ascii="Times New Roman" w:hAnsi="Times New Roman" w:cs="Times New Roman"/>
          <w:i/>
          <w:iCs/>
          <w:sz w:val="20"/>
        </w:rPr>
        <w:t>Aluminium foil</w:t>
      </w:r>
      <w:r w:rsidRPr="00491C62">
        <w:rPr>
          <w:rFonts w:ascii="Times New Roman" w:hAnsi="Times New Roman" w:cs="Times New Roman"/>
          <w:sz w:val="20"/>
        </w:rPr>
        <w:t xml:space="preserve"> — Not over 0.25 mm thick, sulphur free.</w:t>
      </w:r>
    </w:p>
    <w:p w14:paraId="6764BEBF" w14:textId="034D9A6B"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.2.2</w:t>
      </w:r>
      <w:r w:rsidRPr="00491C62">
        <w:rPr>
          <w:rFonts w:ascii="Times New Roman" w:hAnsi="Times New Roman" w:cs="Times New Roman"/>
          <w:sz w:val="20"/>
        </w:rPr>
        <w:t xml:space="preserve"> </w:t>
      </w:r>
      <w:r w:rsidRPr="00491C62">
        <w:rPr>
          <w:rFonts w:ascii="Times New Roman" w:hAnsi="Times New Roman" w:cs="Times New Roman"/>
          <w:i/>
          <w:iCs/>
          <w:sz w:val="20"/>
        </w:rPr>
        <w:t>Phosphoric acid</w:t>
      </w:r>
      <w:r w:rsidRPr="00491C62">
        <w:rPr>
          <w:rFonts w:ascii="Times New Roman" w:hAnsi="Times New Roman" w:cs="Times New Roman"/>
          <w:sz w:val="20"/>
        </w:rPr>
        <w:t xml:space="preserve"> — 85 percent, sulphur free.</w:t>
      </w:r>
    </w:p>
    <w:p w14:paraId="1EF68526" w14:textId="5329AC8C"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.2.3</w:t>
      </w:r>
      <w:r w:rsidRPr="00491C62">
        <w:rPr>
          <w:rFonts w:ascii="Times New Roman" w:hAnsi="Times New Roman" w:cs="Times New Roman"/>
          <w:sz w:val="20"/>
        </w:rPr>
        <w:t xml:space="preserve"> </w:t>
      </w:r>
      <w:r w:rsidRPr="00491C62">
        <w:rPr>
          <w:rFonts w:ascii="Times New Roman" w:hAnsi="Times New Roman" w:cs="Times New Roman"/>
          <w:i/>
          <w:iCs/>
          <w:sz w:val="20"/>
        </w:rPr>
        <w:t>Cadmium hydroxide absorption suspension</w:t>
      </w:r>
    </w:p>
    <w:p w14:paraId="725EBB86" w14:textId="62134F61"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Dissolve 4.3 g of cadmium sulphate (3Cd.SO</w:t>
      </w:r>
      <w:r w:rsidRPr="00491C62">
        <w:rPr>
          <w:rFonts w:ascii="Times New Roman" w:hAnsi="Times New Roman" w:cs="Times New Roman"/>
          <w:sz w:val="20"/>
          <w:vertAlign w:val="subscript"/>
        </w:rPr>
        <w:t>4</w:t>
      </w:r>
      <w:r w:rsidRPr="00491C62">
        <w:rPr>
          <w:rFonts w:ascii="Times New Roman" w:hAnsi="Times New Roman" w:cs="Times New Roman"/>
          <w:sz w:val="20"/>
        </w:rPr>
        <w:t>.8H</w:t>
      </w:r>
      <w:r w:rsidRPr="00491C62">
        <w:rPr>
          <w:rFonts w:ascii="Times New Roman" w:hAnsi="Times New Roman" w:cs="Times New Roman"/>
          <w:sz w:val="20"/>
          <w:vertAlign w:val="subscript"/>
        </w:rPr>
        <w:t>2</w:t>
      </w:r>
      <w:r w:rsidRPr="00491C62">
        <w:rPr>
          <w:rFonts w:ascii="Times New Roman" w:hAnsi="Times New Roman" w:cs="Times New Roman"/>
          <w:sz w:val="20"/>
        </w:rPr>
        <w:t xml:space="preserve"> O) in water; add 0.3 g of sodium hydroxide, dissolved in water and 10 g of arabino galactan; dilute to 1 000 ml and stir well. This is a saturated solution of cadmium hydroxide; the suspension is swirled before pouring off an aliquot.</w:t>
      </w:r>
    </w:p>
    <w:p w14:paraId="374CF0C7" w14:textId="19D91EC6" w:rsidR="005E791C" w:rsidRPr="00491C62" w:rsidRDefault="005E791C" w:rsidP="005E791C">
      <w:pPr>
        <w:jc w:val="both"/>
        <w:rPr>
          <w:rFonts w:ascii="Times New Roman" w:hAnsi="Times New Roman" w:cs="Times New Roman"/>
          <w:i/>
          <w:iCs/>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.2.4</w:t>
      </w:r>
      <w:r w:rsidRPr="00491C62">
        <w:rPr>
          <w:rFonts w:ascii="Times New Roman" w:hAnsi="Times New Roman" w:cs="Times New Roman"/>
          <w:sz w:val="20"/>
        </w:rPr>
        <w:t xml:space="preserve"> </w:t>
      </w:r>
      <w:r w:rsidRPr="00491C62">
        <w:rPr>
          <w:rFonts w:ascii="Times New Roman" w:hAnsi="Times New Roman" w:cs="Times New Roman"/>
          <w:i/>
          <w:iCs/>
          <w:sz w:val="20"/>
        </w:rPr>
        <w:t>Ferric chloride solution</w:t>
      </w:r>
    </w:p>
    <w:p w14:paraId="1DBDC7C1"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Dissolve 100 g of ferric chloride hexa hydrate (FeCl</w:t>
      </w:r>
      <w:r w:rsidRPr="00491C62">
        <w:rPr>
          <w:rFonts w:ascii="Times New Roman" w:hAnsi="Times New Roman" w:cs="Times New Roman"/>
          <w:sz w:val="20"/>
          <w:vertAlign w:val="subscript"/>
        </w:rPr>
        <w:t>3</w:t>
      </w:r>
      <w:r w:rsidRPr="00491C62">
        <w:rPr>
          <w:rFonts w:ascii="Times New Roman" w:hAnsi="Times New Roman" w:cs="Times New Roman"/>
          <w:sz w:val="20"/>
        </w:rPr>
        <w:t>.6.H</w:t>
      </w:r>
      <w:r w:rsidRPr="00491C62">
        <w:rPr>
          <w:rFonts w:ascii="Times New Roman" w:hAnsi="Times New Roman" w:cs="Times New Roman"/>
          <w:sz w:val="20"/>
          <w:vertAlign w:val="subscript"/>
        </w:rPr>
        <w:t>2</w:t>
      </w:r>
      <w:r w:rsidRPr="00491C62">
        <w:rPr>
          <w:rFonts w:ascii="Times New Roman" w:hAnsi="Times New Roman" w:cs="Times New Roman"/>
          <w:sz w:val="20"/>
        </w:rPr>
        <w:t>O) in water and dilute to 100 ml.</w:t>
      </w:r>
    </w:p>
    <w:p w14:paraId="14A4F934" w14:textId="397E4B6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.2.5</w:t>
      </w:r>
      <w:r w:rsidRPr="00491C62">
        <w:rPr>
          <w:rFonts w:ascii="Times New Roman" w:hAnsi="Times New Roman" w:cs="Times New Roman"/>
          <w:sz w:val="20"/>
        </w:rPr>
        <w:t xml:space="preserve"> </w:t>
      </w:r>
      <w:r w:rsidRPr="00491C62">
        <w:rPr>
          <w:rFonts w:ascii="Times New Roman" w:hAnsi="Times New Roman" w:cs="Times New Roman"/>
          <w:i/>
          <w:iCs/>
          <w:sz w:val="20"/>
        </w:rPr>
        <w:t>Amine Solution:</w:t>
      </w:r>
    </w:p>
    <w:p w14:paraId="17F8FB50" w14:textId="17EEC0F4" w:rsidR="005E791C" w:rsidRDefault="005E791C" w:rsidP="005E791C">
      <w:pPr>
        <w:spacing w:after="0"/>
        <w:ind w:left="630" w:hanging="284"/>
        <w:jc w:val="both"/>
        <w:rPr>
          <w:rFonts w:ascii="Times New Roman" w:hAnsi="Times New Roman" w:cs="Times New Roman"/>
          <w:sz w:val="20"/>
        </w:rPr>
      </w:pPr>
      <w:r w:rsidRPr="00491C62">
        <w:rPr>
          <w:rFonts w:ascii="Times New Roman" w:hAnsi="Times New Roman" w:cs="Times New Roman"/>
          <w:sz w:val="20"/>
        </w:rPr>
        <w:t xml:space="preserve">a) </w:t>
      </w:r>
      <w:r w:rsidRPr="00530FA9">
        <w:rPr>
          <w:rFonts w:ascii="Times New Roman" w:hAnsi="Times New Roman" w:cs="Times New Roman"/>
          <w:i/>
          <w:iCs/>
          <w:sz w:val="20"/>
        </w:rPr>
        <w:t>Stock amine solution</w:t>
      </w:r>
      <w:r w:rsidRPr="00491C62">
        <w:rPr>
          <w:rFonts w:ascii="Times New Roman" w:hAnsi="Times New Roman" w:cs="Times New Roman"/>
          <w:sz w:val="20"/>
        </w:rPr>
        <w:t xml:space="preserve"> — Dissolve 25 g of P-amino-dimethylaniline sulphate (that is N, N-dimethyl-P-phenylene diamine sulphate) in 75 ml of cold (1 : 1) sulphuric acid and dilute to 100 ml with the (1 : 1) acid</w:t>
      </w:r>
      <w:r w:rsidR="00183B4D">
        <w:rPr>
          <w:rFonts w:ascii="Times New Roman" w:hAnsi="Times New Roman" w:cs="Times New Roman"/>
          <w:sz w:val="20"/>
        </w:rPr>
        <w:t xml:space="preserve">; and </w:t>
      </w:r>
    </w:p>
    <w:p w14:paraId="3D6D17AC" w14:textId="77777777" w:rsidR="00183B4D" w:rsidRPr="00491C62" w:rsidRDefault="00183B4D" w:rsidP="005E791C">
      <w:pPr>
        <w:spacing w:after="0"/>
        <w:ind w:left="630" w:hanging="284"/>
        <w:jc w:val="both"/>
        <w:rPr>
          <w:rFonts w:ascii="Times New Roman" w:hAnsi="Times New Roman" w:cs="Times New Roman"/>
          <w:sz w:val="20"/>
        </w:rPr>
      </w:pPr>
    </w:p>
    <w:p w14:paraId="45CDE11D" w14:textId="3D1F6E1C" w:rsidR="005E791C" w:rsidRPr="00491C62" w:rsidRDefault="005E791C" w:rsidP="005E791C">
      <w:pPr>
        <w:ind w:left="630" w:hanging="284"/>
        <w:jc w:val="both"/>
        <w:rPr>
          <w:rFonts w:ascii="Times New Roman" w:hAnsi="Times New Roman" w:cs="Times New Roman"/>
          <w:sz w:val="20"/>
        </w:rPr>
      </w:pPr>
      <w:r w:rsidRPr="00491C62">
        <w:rPr>
          <w:rFonts w:ascii="Times New Roman" w:hAnsi="Times New Roman" w:cs="Times New Roman"/>
          <w:sz w:val="20"/>
        </w:rPr>
        <w:t xml:space="preserve">b) </w:t>
      </w:r>
      <w:r>
        <w:rPr>
          <w:rFonts w:ascii="Times New Roman" w:hAnsi="Times New Roman" w:cs="Times New Roman"/>
          <w:sz w:val="20"/>
        </w:rPr>
        <w:t xml:space="preserve"> </w:t>
      </w:r>
      <w:r w:rsidRPr="00530FA9">
        <w:rPr>
          <w:rFonts w:ascii="Times New Roman" w:hAnsi="Times New Roman" w:cs="Times New Roman"/>
          <w:i/>
          <w:iCs/>
          <w:sz w:val="20"/>
        </w:rPr>
        <w:t>Dilute amine solution</w:t>
      </w:r>
      <w:r w:rsidRPr="00491C62">
        <w:rPr>
          <w:rFonts w:ascii="Times New Roman" w:hAnsi="Times New Roman" w:cs="Times New Roman"/>
          <w:sz w:val="20"/>
        </w:rPr>
        <w:t xml:space="preserve"> — Pipette 2.5 ml of the stock solution into a 100</w:t>
      </w:r>
      <w:r w:rsidR="00AD5BB6">
        <w:rPr>
          <w:rFonts w:ascii="Times New Roman" w:hAnsi="Times New Roman" w:cs="Times New Roman"/>
          <w:sz w:val="20"/>
        </w:rPr>
        <w:t xml:space="preserve"> </w:t>
      </w:r>
      <w:r w:rsidRPr="00491C62">
        <w:rPr>
          <w:rFonts w:ascii="Times New Roman" w:hAnsi="Times New Roman" w:cs="Times New Roman"/>
          <w:sz w:val="20"/>
        </w:rPr>
        <w:t>ml volumetric flask and dilute to the mark with (1 : 1) sulphuric acid.</w:t>
      </w:r>
    </w:p>
    <w:p w14:paraId="0641E018" w14:textId="79CFEAC8"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.2.6</w:t>
      </w:r>
      <w:r w:rsidRPr="00491C62">
        <w:rPr>
          <w:rFonts w:ascii="Times New Roman" w:hAnsi="Times New Roman" w:cs="Times New Roman"/>
          <w:sz w:val="20"/>
        </w:rPr>
        <w:t xml:space="preserve"> </w:t>
      </w:r>
      <w:r w:rsidRPr="00491C62">
        <w:rPr>
          <w:rFonts w:ascii="Times New Roman" w:hAnsi="Times New Roman" w:cs="Times New Roman"/>
          <w:i/>
          <w:iCs/>
          <w:sz w:val="20"/>
        </w:rPr>
        <w:t>Sodium sulphide standard solution</w:t>
      </w:r>
      <w:r w:rsidRPr="00491C62">
        <w:rPr>
          <w:rFonts w:ascii="Times New Roman" w:hAnsi="Times New Roman" w:cs="Times New Roman"/>
          <w:sz w:val="20"/>
        </w:rPr>
        <w:t>:</w:t>
      </w:r>
    </w:p>
    <w:p w14:paraId="283EA1EE" w14:textId="386EE6DA" w:rsidR="005E791C" w:rsidRPr="00491C62" w:rsidRDefault="005E791C" w:rsidP="005E791C">
      <w:pPr>
        <w:ind w:left="540" w:hanging="180"/>
        <w:jc w:val="both"/>
        <w:rPr>
          <w:rFonts w:ascii="Times New Roman" w:hAnsi="Times New Roman" w:cs="Times New Roman"/>
          <w:sz w:val="20"/>
        </w:rPr>
      </w:pPr>
      <w:r w:rsidRPr="00491C62">
        <w:rPr>
          <w:rFonts w:ascii="Times New Roman" w:hAnsi="Times New Roman" w:cs="Times New Roman"/>
          <w:sz w:val="20"/>
        </w:rPr>
        <w:t xml:space="preserve">a) </w:t>
      </w:r>
      <w:r w:rsidRPr="00530FA9">
        <w:rPr>
          <w:rFonts w:ascii="Times New Roman" w:hAnsi="Times New Roman" w:cs="Times New Roman"/>
          <w:i/>
          <w:iCs/>
          <w:sz w:val="20"/>
        </w:rPr>
        <w:t>Stock solution</w:t>
      </w:r>
      <w:r w:rsidRPr="00491C62">
        <w:rPr>
          <w:rFonts w:ascii="Times New Roman" w:hAnsi="Times New Roman" w:cs="Times New Roman"/>
          <w:sz w:val="20"/>
        </w:rPr>
        <w:t xml:space="preserve"> — Dissolve 0.4 g sodium sulphide nona hydrate (Na</w:t>
      </w:r>
      <w:r w:rsidRPr="00491C62">
        <w:rPr>
          <w:rFonts w:ascii="Times New Roman" w:hAnsi="Times New Roman" w:cs="Times New Roman"/>
          <w:sz w:val="20"/>
          <w:vertAlign w:val="subscript"/>
        </w:rPr>
        <w:t>2</w:t>
      </w:r>
      <w:r w:rsidRPr="00491C62">
        <w:rPr>
          <w:rFonts w:ascii="Times New Roman" w:hAnsi="Times New Roman" w:cs="Times New Roman"/>
          <w:sz w:val="20"/>
        </w:rPr>
        <w:t>S.9 H</w:t>
      </w:r>
      <w:r w:rsidRPr="00491C62">
        <w:rPr>
          <w:rFonts w:ascii="Times New Roman" w:hAnsi="Times New Roman" w:cs="Times New Roman"/>
          <w:sz w:val="20"/>
          <w:vertAlign w:val="subscript"/>
        </w:rPr>
        <w:t>2</w:t>
      </w:r>
      <w:r w:rsidRPr="00491C62">
        <w:rPr>
          <w:rFonts w:ascii="Times New Roman" w:hAnsi="Times New Roman" w:cs="Times New Roman"/>
          <w:sz w:val="20"/>
        </w:rPr>
        <w:t xml:space="preserve">O) (use large crystals which appear dry) in water deaerated with nitrogen. Dilute to 250 ml with the deaerated water. After the solution has been diluted to the volume, add 5 </w:t>
      </w:r>
      <w:r>
        <w:rPr>
          <w:rFonts w:ascii="Times New Roman" w:hAnsi="Times New Roman" w:cs="Times New Roman"/>
          <w:sz w:val="20"/>
        </w:rPr>
        <w:t xml:space="preserve">ml </w:t>
      </w:r>
      <w:r w:rsidRPr="00491C62">
        <w:rPr>
          <w:rFonts w:ascii="Times New Roman" w:hAnsi="Times New Roman" w:cs="Times New Roman"/>
          <w:sz w:val="20"/>
        </w:rPr>
        <w:t>to 10 ml of cyclohexane to protect the solution from air oxidation. The solution is likely to be stable for one month</w:t>
      </w:r>
      <w:r w:rsidR="00183B4D">
        <w:rPr>
          <w:rFonts w:ascii="Times New Roman" w:hAnsi="Times New Roman" w:cs="Times New Roman"/>
          <w:sz w:val="20"/>
        </w:rPr>
        <w:t xml:space="preserve">; and </w:t>
      </w:r>
    </w:p>
    <w:p w14:paraId="05D6FD8F" w14:textId="77777777" w:rsidR="005E791C" w:rsidRPr="00491C62" w:rsidRDefault="005E791C" w:rsidP="005E791C">
      <w:pPr>
        <w:ind w:left="540" w:hanging="180"/>
        <w:jc w:val="both"/>
        <w:rPr>
          <w:rFonts w:ascii="Times New Roman" w:hAnsi="Times New Roman" w:cs="Times New Roman"/>
          <w:sz w:val="20"/>
        </w:rPr>
      </w:pPr>
      <w:r w:rsidRPr="00491C62">
        <w:rPr>
          <w:rFonts w:ascii="Times New Roman" w:hAnsi="Times New Roman" w:cs="Times New Roman"/>
          <w:sz w:val="20"/>
        </w:rPr>
        <w:t xml:space="preserve">b) </w:t>
      </w:r>
      <w:r w:rsidRPr="00530FA9">
        <w:rPr>
          <w:rFonts w:ascii="Times New Roman" w:hAnsi="Times New Roman" w:cs="Times New Roman"/>
          <w:i/>
          <w:iCs/>
          <w:sz w:val="20"/>
        </w:rPr>
        <w:t>Working solution</w:t>
      </w:r>
      <w:r w:rsidRPr="00491C62">
        <w:rPr>
          <w:rFonts w:ascii="Times New Roman" w:hAnsi="Times New Roman" w:cs="Times New Roman"/>
          <w:sz w:val="20"/>
        </w:rPr>
        <w:t xml:space="preserve"> — (to be prepared daily). Pipette 10.0 ml of stock solution into a 1 000 ml volumetric flask and dilute to the mark with the deaerated water. One ml of this solution contains 2 μg of sulphur.</w:t>
      </w:r>
    </w:p>
    <w:p w14:paraId="23C9FF1D" w14:textId="77777777" w:rsidR="005E791C" w:rsidRPr="00B5473F" w:rsidRDefault="005E791C" w:rsidP="005E791C">
      <w:pPr>
        <w:ind w:left="540"/>
        <w:jc w:val="both"/>
        <w:rPr>
          <w:rFonts w:ascii="Times New Roman" w:hAnsi="Times New Roman" w:cs="Times New Roman"/>
          <w:sz w:val="16"/>
          <w:szCs w:val="16"/>
        </w:rPr>
      </w:pPr>
      <w:r w:rsidRPr="00B5473F">
        <w:rPr>
          <w:rFonts w:ascii="Times New Roman" w:hAnsi="Times New Roman" w:cs="Times New Roman"/>
          <w:sz w:val="16"/>
          <w:szCs w:val="16"/>
        </w:rPr>
        <w:t>NOTE — This solution or the stock solution may be standardized by potentiometric titration with silver nitrate solution using a sulphide specific electrode; the sulphide standard should be at least 90 percent pure.</w:t>
      </w:r>
    </w:p>
    <w:p w14:paraId="174CBCCD" w14:textId="119B1E20" w:rsidR="005E791C" w:rsidRPr="00491C62" w:rsidRDefault="005E791C" w:rsidP="005E791C">
      <w:pPr>
        <w:jc w:val="both"/>
        <w:rPr>
          <w:rFonts w:ascii="Times New Roman" w:hAnsi="Times New Roman" w:cs="Times New Roman"/>
          <w:i/>
          <w:iCs/>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.2.7</w:t>
      </w:r>
      <w:r w:rsidRPr="00491C62">
        <w:rPr>
          <w:rFonts w:ascii="Times New Roman" w:hAnsi="Times New Roman" w:cs="Times New Roman"/>
          <w:sz w:val="20"/>
        </w:rPr>
        <w:t xml:space="preserve"> </w:t>
      </w:r>
      <w:r w:rsidRPr="00491C62">
        <w:rPr>
          <w:rFonts w:ascii="Times New Roman" w:hAnsi="Times New Roman" w:cs="Times New Roman"/>
          <w:i/>
          <w:iCs/>
          <w:sz w:val="20"/>
        </w:rPr>
        <w:t>Nitrogen gas, sulphur free</w:t>
      </w:r>
    </w:p>
    <w:p w14:paraId="75F3BFF6" w14:textId="06DF7ECE"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.3</w:t>
      </w:r>
      <w:r w:rsidRPr="00491C62">
        <w:rPr>
          <w:rFonts w:ascii="Times New Roman" w:hAnsi="Times New Roman" w:cs="Times New Roman"/>
          <w:sz w:val="20"/>
        </w:rPr>
        <w:t xml:space="preserve"> </w:t>
      </w:r>
      <w:r w:rsidRPr="00491C62">
        <w:rPr>
          <w:rFonts w:ascii="Times New Roman" w:hAnsi="Times New Roman" w:cs="Times New Roman"/>
          <w:i/>
          <w:iCs/>
          <w:sz w:val="20"/>
        </w:rPr>
        <w:t>Test Specimen</w:t>
      </w:r>
    </w:p>
    <w:p w14:paraId="2318491D"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A minimum of 6 g of sample is required to provide triplicate test specimens. From each test unit of the sample, cut and weigh 2 g to the nearest milligram for each test specimen. Determine the average moisture content of the paper.</w:t>
      </w:r>
    </w:p>
    <w:p w14:paraId="75B9A40A" w14:textId="47105BC2"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.4</w:t>
      </w:r>
      <w:r w:rsidRPr="00491C62">
        <w:rPr>
          <w:rFonts w:ascii="Times New Roman" w:hAnsi="Times New Roman" w:cs="Times New Roman"/>
          <w:sz w:val="20"/>
        </w:rPr>
        <w:t xml:space="preserve"> </w:t>
      </w:r>
      <w:r w:rsidRPr="00491C62">
        <w:rPr>
          <w:rFonts w:ascii="Times New Roman" w:hAnsi="Times New Roman" w:cs="Times New Roman"/>
          <w:i/>
          <w:iCs/>
          <w:sz w:val="20"/>
        </w:rPr>
        <w:t>Procedure</w:t>
      </w:r>
    </w:p>
    <w:p w14:paraId="6DD710E9" w14:textId="599D00C9"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.4.1</w:t>
      </w:r>
      <w:r w:rsidRPr="00491C62">
        <w:rPr>
          <w:rFonts w:ascii="Times New Roman" w:hAnsi="Times New Roman" w:cs="Times New Roman"/>
          <w:sz w:val="20"/>
        </w:rPr>
        <w:t xml:space="preserve"> Disintegrate the sample in the blender with 75 ml of water and transfer the test specimen from the disintegrator quantitatively to the 500 ml reaction flask using additional aliquots of 5 ml of water to assist in the transfer. Add 2 g of aluminium foil which has been out into 13 mm square and complete the assembly of the reaction apparatus.</w:t>
      </w:r>
    </w:p>
    <w:p w14:paraId="6EB0AF75" w14:textId="7733FAA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.4.2</w:t>
      </w:r>
      <w:r w:rsidRPr="00491C62">
        <w:rPr>
          <w:rFonts w:ascii="Times New Roman" w:hAnsi="Times New Roman" w:cs="Times New Roman"/>
          <w:sz w:val="20"/>
        </w:rPr>
        <w:t xml:space="preserve"> </w:t>
      </w:r>
      <w:r w:rsidRPr="00491C62">
        <w:rPr>
          <w:rFonts w:ascii="Times New Roman" w:hAnsi="Times New Roman" w:cs="Times New Roman"/>
          <w:i/>
          <w:iCs/>
          <w:sz w:val="20"/>
        </w:rPr>
        <w:t>Precipitation of cadmium sulphide</w:t>
      </w:r>
    </w:p>
    <w:p w14:paraId="0B47FC3D" w14:textId="2023DE7E"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Measure 10 ml of the phosphoric acid into the dropping funnel and 75 ml of the cadmium hydroxide absorption suspension (which is swirled before pouring and should include some solids) into the darkened 100 ml volumetric collecting flask. Start bubbling the nitrogen at the rate of about 5 bubbles per second, taking care to ensure that there are no leaks. Use top quality sulphur-free stop cock grease at the joints and if necessary tie the joints with clamp or rubber bands. After the nitrogen has been adjusted, submerge the delivery tube into the absorption </w:t>
      </w:r>
      <w:r w:rsidR="00AD5BB6" w:rsidRPr="00491C62">
        <w:rPr>
          <w:rFonts w:ascii="Times New Roman" w:hAnsi="Times New Roman" w:cs="Times New Roman"/>
          <w:sz w:val="20"/>
        </w:rPr>
        <w:t>suspension</w:t>
      </w:r>
      <w:r w:rsidRPr="00491C62">
        <w:rPr>
          <w:rFonts w:ascii="Times New Roman" w:hAnsi="Times New Roman" w:cs="Times New Roman"/>
          <w:sz w:val="20"/>
        </w:rPr>
        <w:t xml:space="preserve"> in the 100 ml volumetric flask and put the ice bath in place, taking care to ensure that the tip is to the bottom of the flask that is, submerged as deeply as possible. Add the 10 ml of phosphoric acid from the dropping funnel. Leave a small amount of acid in the tip. Close the stop cock on the funnel, and start heating the mixture to a boil. Take care that the absorption solution does not back up in the delivery tube while the </w:t>
      </w:r>
      <w:r w:rsidRPr="00491C62">
        <w:rPr>
          <w:rFonts w:ascii="Times New Roman" w:hAnsi="Times New Roman" w:cs="Times New Roman"/>
          <w:sz w:val="20"/>
        </w:rPr>
        <w:lastRenderedPageBreak/>
        <w:t>mixture is getting heated. It may be necessary to adjust the nitrogen flow to prevent this. Discontinue heating after 45 min, remove the volumetric flask together with the side-arm adapter by dislodging it at the condenser, and stop the nitrogen flow. Keep the adaptor together with the flask until the amine reagent is added in the colour development step because the cadmium sulphide often hangs up in the tube tip. The sample should not be stored in this manner for more than one hour.</w:t>
      </w:r>
    </w:p>
    <w:p w14:paraId="63A476D1" w14:textId="1B1B4B23" w:rsidR="005E791C" w:rsidRPr="00491C62" w:rsidRDefault="005E791C" w:rsidP="005E791C">
      <w:pPr>
        <w:jc w:val="both"/>
        <w:rPr>
          <w:rFonts w:ascii="Times New Roman" w:hAnsi="Times New Roman" w:cs="Times New Roman"/>
          <w:i/>
          <w:iCs/>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.4.3</w:t>
      </w:r>
      <w:r w:rsidRPr="00491C62">
        <w:rPr>
          <w:rFonts w:ascii="Times New Roman" w:hAnsi="Times New Roman" w:cs="Times New Roman"/>
          <w:sz w:val="20"/>
        </w:rPr>
        <w:t xml:space="preserve"> </w:t>
      </w:r>
      <w:r w:rsidRPr="00491C62">
        <w:rPr>
          <w:rFonts w:ascii="Times New Roman" w:hAnsi="Times New Roman" w:cs="Times New Roman"/>
          <w:i/>
          <w:iCs/>
          <w:sz w:val="20"/>
        </w:rPr>
        <w:t>Preparation of calibration standard</w:t>
      </w:r>
    </w:p>
    <w:p w14:paraId="376F14C8"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(To be prepared each time the analysis is performed.) Add 75 ml of the cadmium hydroxide absorption suspension to each of five 100 ml darkened volumetric flasks and place in the constant temperature bath (20 °C to 25</w:t>
      </w:r>
      <w:r>
        <w:rPr>
          <w:rFonts w:ascii="Times New Roman" w:hAnsi="Times New Roman" w:cs="Times New Roman"/>
          <w:sz w:val="20"/>
        </w:rPr>
        <w:t xml:space="preserve"> </w:t>
      </w:r>
      <w:r w:rsidRPr="00491C62">
        <w:rPr>
          <w:rFonts w:ascii="Times New Roman" w:hAnsi="Times New Roman" w:cs="Times New Roman"/>
          <w:sz w:val="20"/>
        </w:rPr>
        <w:t>°C). Pipette 1</w:t>
      </w:r>
      <w:r>
        <w:rPr>
          <w:rFonts w:ascii="Times New Roman" w:hAnsi="Times New Roman" w:cs="Times New Roman"/>
          <w:sz w:val="20"/>
        </w:rPr>
        <w:t xml:space="preserve"> ml</w:t>
      </w:r>
      <w:r w:rsidRPr="00491C62">
        <w:rPr>
          <w:rFonts w:ascii="Times New Roman" w:hAnsi="Times New Roman" w:cs="Times New Roman"/>
          <w:sz w:val="20"/>
        </w:rPr>
        <w:t>, 2</w:t>
      </w:r>
      <w:r>
        <w:rPr>
          <w:rFonts w:ascii="Times New Roman" w:hAnsi="Times New Roman" w:cs="Times New Roman"/>
          <w:sz w:val="20"/>
        </w:rPr>
        <w:t xml:space="preserve"> ml</w:t>
      </w:r>
      <w:r w:rsidRPr="00491C62">
        <w:rPr>
          <w:rFonts w:ascii="Times New Roman" w:hAnsi="Times New Roman" w:cs="Times New Roman"/>
          <w:sz w:val="20"/>
        </w:rPr>
        <w:t xml:space="preserve">, 5 </w:t>
      </w:r>
      <w:r>
        <w:rPr>
          <w:rFonts w:ascii="Times New Roman" w:hAnsi="Times New Roman" w:cs="Times New Roman"/>
          <w:sz w:val="20"/>
        </w:rPr>
        <w:t xml:space="preserve">ml </w:t>
      </w:r>
      <w:r w:rsidRPr="00491C62">
        <w:rPr>
          <w:rFonts w:ascii="Times New Roman" w:hAnsi="Times New Roman" w:cs="Times New Roman"/>
          <w:sz w:val="20"/>
        </w:rPr>
        <w:t>and 10 ml respectively of the sodium sulphide standard working solution into four of the volumetric flasks. The standards contain 2</w:t>
      </w:r>
      <w:r>
        <w:rPr>
          <w:rFonts w:ascii="Times New Roman" w:hAnsi="Times New Roman" w:cs="Times New Roman"/>
          <w:sz w:val="20"/>
        </w:rPr>
        <w:t xml:space="preserve"> </w:t>
      </w:r>
      <w:r w:rsidRPr="00491C62">
        <w:rPr>
          <w:rFonts w:ascii="Times New Roman" w:hAnsi="Times New Roman" w:cs="Times New Roman"/>
          <w:sz w:val="20"/>
        </w:rPr>
        <w:t>μg, 4</w:t>
      </w:r>
      <w:r>
        <w:rPr>
          <w:rFonts w:ascii="Times New Roman" w:hAnsi="Times New Roman" w:cs="Times New Roman"/>
          <w:sz w:val="20"/>
        </w:rPr>
        <w:t xml:space="preserve"> </w:t>
      </w:r>
      <w:r w:rsidRPr="00491C62">
        <w:rPr>
          <w:rFonts w:ascii="Times New Roman" w:hAnsi="Times New Roman" w:cs="Times New Roman"/>
          <w:sz w:val="20"/>
        </w:rPr>
        <w:t>μg, 10 μg and 20 μg of sulphide per 100 ml. The flask containing no sulphide is the reagent blank.</w:t>
      </w:r>
    </w:p>
    <w:p w14:paraId="3B7D02DD" w14:textId="77777777" w:rsidR="005E791C" w:rsidRPr="00B5473F" w:rsidRDefault="005E791C" w:rsidP="005E791C">
      <w:pPr>
        <w:ind w:left="346"/>
        <w:jc w:val="both"/>
        <w:rPr>
          <w:rFonts w:ascii="Times New Roman" w:hAnsi="Times New Roman" w:cs="Times New Roman"/>
          <w:sz w:val="16"/>
          <w:szCs w:val="16"/>
        </w:rPr>
      </w:pPr>
      <w:r w:rsidRPr="00B5473F">
        <w:rPr>
          <w:rFonts w:ascii="Times New Roman" w:hAnsi="Times New Roman" w:cs="Times New Roman"/>
          <w:sz w:val="16"/>
          <w:szCs w:val="16"/>
        </w:rPr>
        <w:t>NOTE — The blow-out pipettes are used to pipette the sodium sulphide working solutions aliquots. They are immersed into the absorption solutions and allowed to drain slowly while the tips are below the surface. When drainage is complete, gently blow out the last drops while still immersed and then remove from the flasks.</w:t>
      </w:r>
    </w:p>
    <w:p w14:paraId="45E3B9B1" w14:textId="011E3C82"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.4.4</w:t>
      </w:r>
      <w:r w:rsidRPr="00491C62">
        <w:rPr>
          <w:rFonts w:ascii="Times New Roman" w:hAnsi="Times New Roman" w:cs="Times New Roman"/>
          <w:sz w:val="20"/>
        </w:rPr>
        <w:t xml:space="preserve"> </w:t>
      </w:r>
      <w:r w:rsidRPr="00491C62">
        <w:rPr>
          <w:rFonts w:ascii="Times New Roman" w:hAnsi="Times New Roman" w:cs="Times New Roman"/>
          <w:i/>
          <w:iCs/>
          <w:sz w:val="20"/>
        </w:rPr>
        <w:t>Colour development and read out</w:t>
      </w:r>
      <w:r w:rsidRPr="00491C62">
        <w:rPr>
          <w:rFonts w:ascii="Times New Roman" w:hAnsi="Times New Roman" w:cs="Times New Roman"/>
          <w:sz w:val="20"/>
        </w:rPr>
        <w:t xml:space="preserve"> </w:t>
      </w:r>
    </w:p>
    <w:p w14:paraId="4C579A3C"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To the test solution reagent blank and calibration, standards in 100 ml volumetric flasks, add 2 ml of the diamine solution. Allow the dense amine solution to flow down the side of the flask to the bottom of the absorption solution. Stopper the flask and swirl gently but adequately a few minutes without shaking. Immediately add 10 drops of the ferric chloride solution and shake vigorously to react any hydrogen sulphide which may have come out of solution. Dilute each solution to the mark with water, mix well, and allow to stand for at least 20 min. The colour development should be conducted in the dark and if possible at 20 °C to 25</w:t>
      </w:r>
      <w:r>
        <w:rPr>
          <w:rFonts w:ascii="Times New Roman" w:hAnsi="Times New Roman" w:cs="Times New Roman"/>
          <w:sz w:val="20"/>
        </w:rPr>
        <w:t xml:space="preserve"> </w:t>
      </w:r>
      <w:r w:rsidRPr="00491C62">
        <w:rPr>
          <w:rFonts w:ascii="Times New Roman" w:hAnsi="Times New Roman" w:cs="Times New Roman"/>
          <w:sz w:val="20"/>
        </w:rPr>
        <w:t>°C by means of the constant temperature bath. Read the maximum absorbance at the peak or near 670 nm, using water as the reference. Subtract the absorbance of the reaction blank (as the correction) from the calibration standards and the test specimens. Plot the corrected absorbance of the calibration standards against μg of sulphur present and draw the best straight line passing through zero. (The slope should be about 0.005 to 0.01 absorbance units per μg of sulphur per 10 nm of path length.) Read the amount of reducible sulphur, is micrograms, in each specimen directly from the chart based on its net absorbance.</w:t>
      </w:r>
    </w:p>
    <w:p w14:paraId="57C4CEF4" w14:textId="000402F3"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.5</w:t>
      </w:r>
      <w:r w:rsidRPr="00491C62">
        <w:rPr>
          <w:rFonts w:ascii="Times New Roman" w:hAnsi="Times New Roman" w:cs="Times New Roman"/>
          <w:sz w:val="20"/>
        </w:rPr>
        <w:t xml:space="preserve"> </w:t>
      </w:r>
      <w:r w:rsidRPr="00491C62">
        <w:rPr>
          <w:rFonts w:ascii="Times New Roman" w:hAnsi="Times New Roman" w:cs="Times New Roman"/>
          <w:i/>
          <w:iCs/>
          <w:sz w:val="20"/>
        </w:rPr>
        <w:t>Calculation</w:t>
      </w:r>
    </w:p>
    <w:p w14:paraId="34445AB5" w14:textId="34F1CED7" w:rsidR="005E791C" w:rsidRPr="00491C62" w:rsidRDefault="005E791C" w:rsidP="005E791C">
      <w:pPr>
        <w:jc w:val="both"/>
        <w:rPr>
          <w:rFonts w:ascii="Times New Roman" w:hAnsi="Times New Roman" w:cs="Times New Roman"/>
          <w:i/>
          <w:iCs/>
          <w:sz w:val="20"/>
        </w:rPr>
      </w:pPr>
      <w:r w:rsidRPr="00491C62">
        <w:rPr>
          <w:rFonts w:ascii="Times New Roman" w:hAnsi="Times New Roman" w:cs="Times New Roman"/>
          <w:b/>
          <w:bCs/>
          <w:sz w:val="20"/>
        </w:rPr>
        <w:t>10.</w:t>
      </w:r>
      <w:r w:rsidR="007D4862">
        <w:rPr>
          <w:rFonts w:ascii="Times New Roman" w:hAnsi="Times New Roman" w:cs="Times New Roman"/>
          <w:b/>
          <w:bCs/>
          <w:sz w:val="20"/>
        </w:rPr>
        <w:t>2</w:t>
      </w:r>
      <w:r w:rsidRPr="00491C62">
        <w:rPr>
          <w:rFonts w:ascii="Times New Roman" w:hAnsi="Times New Roman" w:cs="Times New Roman"/>
          <w:b/>
          <w:bCs/>
          <w:sz w:val="20"/>
        </w:rPr>
        <w:t xml:space="preserve">.5.1 </w:t>
      </w:r>
      <w:r w:rsidRPr="00491C62">
        <w:rPr>
          <w:rFonts w:ascii="Times New Roman" w:hAnsi="Times New Roman" w:cs="Times New Roman"/>
          <w:i/>
          <w:iCs/>
          <w:sz w:val="20"/>
        </w:rPr>
        <w:t>Percentage reducible sulphur</w:t>
      </w:r>
    </w:p>
    <w:p w14:paraId="3D589318" w14:textId="4D442952" w:rsidR="005E791C" w:rsidRPr="00491C62" w:rsidRDefault="005E791C" w:rsidP="00530FA9">
      <w:pPr>
        <w:jc w:val="center"/>
        <w:rPr>
          <w:rFonts w:ascii="Times New Roman" w:hAnsi="Times New Roman" w:cs="Times New Roman"/>
          <w:sz w:val="20"/>
        </w:rPr>
      </w:pPr>
      <w:r w:rsidRPr="00491C62">
        <w:rPr>
          <w:rFonts w:ascii="Times New Roman" w:hAnsi="Times New Roman" w:cs="Times New Roman"/>
          <w:sz w:val="20"/>
        </w:rPr>
        <w:t xml:space="preserve">= </w:t>
      </w:r>
      <m:oMath>
        <m:f>
          <m:fPr>
            <m:ctrlPr>
              <w:rPr>
                <w:rFonts w:ascii="Cambria Math" w:hAnsi="Cambria Math" w:cs="Times New Roman"/>
                <w:iCs/>
                <w:sz w:val="24"/>
                <w:szCs w:val="24"/>
              </w:rPr>
            </m:ctrlPr>
          </m:fPr>
          <m:num>
            <m:d>
              <m:dPr>
                <m:ctrlPr>
                  <w:rPr>
                    <w:rFonts w:ascii="Cambria Math" w:hAnsi="Cambria Math" w:cs="Times New Roman"/>
                    <w:iCs/>
                    <w:sz w:val="24"/>
                    <w:szCs w:val="24"/>
                  </w:rPr>
                </m:ctrlPr>
              </m:dPr>
              <m:e>
                <m:r>
                  <m:rPr>
                    <m:sty m:val="p"/>
                  </m:rPr>
                  <w:rPr>
                    <w:rFonts w:ascii="Cambria Math" w:hAnsi="Cambria Math" w:cs="Times New Roman"/>
                    <w:sz w:val="24"/>
                    <w:szCs w:val="24"/>
                  </w:rPr>
                  <m:t>µg reducible sulphur from chart</m:t>
                </m:r>
              </m:e>
            </m:d>
            <m:r>
              <m:rPr>
                <m:sty m:val="p"/>
              </m:rPr>
              <w:rPr>
                <w:rFonts w:ascii="Cambria Math" w:hAnsi="Cambria Math" w:cs="Times New Roman"/>
                <w:sz w:val="24"/>
                <w:szCs w:val="24"/>
              </w:rPr>
              <m:t>×0.0001</m:t>
            </m:r>
          </m:num>
          <m:den>
            <m:r>
              <m:rPr>
                <m:sty m:val="p"/>
              </m:rPr>
              <w:rPr>
                <w:rFonts w:ascii="Cambria Math" w:hAnsi="Cambria Math" w:cs="Times New Roman"/>
                <w:sz w:val="24"/>
                <w:szCs w:val="24"/>
              </w:rPr>
              <m:t>Mass of specimen in grams</m:t>
            </m:r>
          </m:den>
        </m:f>
      </m:oMath>
    </w:p>
    <w:p w14:paraId="0A0FC22F" w14:textId="3B98D3AD" w:rsidR="005E791C" w:rsidRPr="00491C62" w:rsidRDefault="005E791C" w:rsidP="005E791C">
      <w:pPr>
        <w:jc w:val="both"/>
        <w:rPr>
          <w:rFonts w:ascii="Times New Roman" w:hAnsi="Times New Roman" w:cs="Times New Roman"/>
          <w:b/>
          <w:bCs/>
          <w:sz w:val="20"/>
        </w:rPr>
      </w:pPr>
      <w:r w:rsidRPr="00491C62">
        <w:rPr>
          <w:rFonts w:ascii="Times New Roman" w:hAnsi="Times New Roman" w:cs="Times New Roman"/>
          <w:b/>
          <w:bCs/>
          <w:sz w:val="20"/>
        </w:rPr>
        <w:t>10.</w:t>
      </w:r>
      <w:r w:rsidR="007D4862">
        <w:rPr>
          <w:rFonts w:ascii="Times New Roman" w:hAnsi="Times New Roman" w:cs="Times New Roman"/>
          <w:b/>
          <w:bCs/>
          <w:sz w:val="20"/>
        </w:rPr>
        <w:t>3</w:t>
      </w:r>
      <w:r w:rsidRPr="00491C62">
        <w:rPr>
          <w:rFonts w:ascii="Times New Roman" w:hAnsi="Times New Roman" w:cs="Times New Roman"/>
          <w:b/>
          <w:bCs/>
          <w:sz w:val="20"/>
        </w:rPr>
        <w:t xml:space="preserve"> Semi-Quantitative Method</w:t>
      </w:r>
    </w:p>
    <w:p w14:paraId="19993CF9" w14:textId="70FD5EEC"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3</w:t>
      </w:r>
      <w:r w:rsidRPr="00491C62">
        <w:rPr>
          <w:rFonts w:ascii="Times New Roman" w:hAnsi="Times New Roman" w:cs="Times New Roman"/>
          <w:b/>
          <w:bCs/>
          <w:sz w:val="20"/>
        </w:rPr>
        <w:t>.1</w:t>
      </w:r>
      <w:r w:rsidRPr="00491C62">
        <w:rPr>
          <w:rFonts w:ascii="Times New Roman" w:hAnsi="Times New Roman" w:cs="Times New Roman"/>
          <w:sz w:val="20"/>
        </w:rPr>
        <w:t xml:space="preserve"> </w:t>
      </w:r>
      <w:r w:rsidRPr="00491C62">
        <w:rPr>
          <w:rFonts w:ascii="Times New Roman" w:hAnsi="Times New Roman" w:cs="Times New Roman"/>
          <w:i/>
          <w:iCs/>
          <w:sz w:val="20"/>
        </w:rPr>
        <w:t>Apparatus</w:t>
      </w:r>
    </w:p>
    <w:p w14:paraId="26C4E344" w14:textId="432F8416"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3</w:t>
      </w:r>
      <w:r w:rsidRPr="00491C62">
        <w:rPr>
          <w:rFonts w:ascii="Times New Roman" w:hAnsi="Times New Roman" w:cs="Times New Roman"/>
          <w:b/>
          <w:bCs/>
          <w:sz w:val="20"/>
        </w:rPr>
        <w:t>.1.1</w:t>
      </w:r>
      <w:r w:rsidRPr="00491C62">
        <w:rPr>
          <w:rFonts w:ascii="Times New Roman" w:hAnsi="Times New Roman" w:cs="Times New Roman"/>
          <w:sz w:val="20"/>
        </w:rPr>
        <w:t xml:space="preserve"> </w:t>
      </w:r>
      <w:r w:rsidRPr="00491C62">
        <w:rPr>
          <w:rFonts w:ascii="Times New Roman" w:hAnsi="Times New Roman" w:cs="Times New Roman"/>
          <w:i/>
          <w:iCs/>
          <w:sz w:val="20"/>
        </w:rPr>
        <w:t>Reaction apparatus</w:t>
      </w:r>
    </w:p>
    <w:p w14:paraId="6A4F7421"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Consisting of a 100 ml flask carrying a short, water-cooled condenser as shown in Fig. 2. A flanged head containing a disc of filter paper impregnated with lead acetate is placed over the condenser. The condenser prevents water vapour from condensing on the test paper which would cause an uneven development of the spots.</w:t>
      </w:r>
    </w:p>
    <w:p w14:paraId="0526FA52" w14:textId="10EB1FAE"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3</w:t>
      </w:r>
      <w:r w:rsidRPr="00491C62">
        <w:rPr>
          <w:rFonts w:ascii="Times New Roman" w:hAnsi="Times New Roman" w:cs="Times New Roman"/>
          <w:b/>
          <w:bCs/>
          <w:sz w:val="20"/>
        </w:rPr>
        <w:t>.1.2</w:t>
      </w:r>
      <w:r w:rsidRPr="00491C62">
        <w:rPr>
          <w:rFonts w:ascii="Times New Roman" w:hAnsi="Times New Roman" w:cs="Times New Roman"/>
          <w:sz w:val="20"/>
        </w:rPr>
        <w:t xml:space="preserve"> </w:t>
      </w:r>
      <w:r w:rsidRPr="00491C62">
        <w:rPr>
          <w:rFonts w:ascii="Times New Roman" w:hAnsi="Times New Roman" w:cs="Times New Roman"/>
          <w:i/>
          <w:iCs/>
          <w:sz w:val="20"/>
        </w:rPr>
        <w:t>Pipettes</w:t>
      </w:r>
      <w:r w:rsidRPr="00491C62">
        <w:rPr>
          <w:rFonts w:ascii="Times New Roman" w:hAnsi="Times New Roman" w:cs="Times New Roman"/>
          <w:sz w:val="20"/>
        </w:rPr>
        <w:t xml:space="preserve"> — 1 ml graduated in 0.01 ml divisions and 10 ml graduated in 0.1 ml.</w:t>
      </w:r>
    </w:p>
    <w:p w14:paraId="435DD795" w14:textId="272B07F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3</w:t>
      </w:r>
      <w:r w:rsidRPr="00491C62">
        <w:rPr>
          <w:rFonts w:ascii="Times New Roman" w:hAnsi="Times New Roman" w:cs="Times New Roman"/>
          <w:b/>
          <w:bCs/>
          <w:sz w:val="20"/>
        </w:rPr>
        <w:t>.1</w:t>
      </w:r>
      <w:r w:rsidRPr="00530FA9">
        <w:rPr>
          <w:rFonts w:ascii="Times New Roman" w:hAnsi="Times New Roman" w:cs="Times New Roman"/>
          <w:b/>
          <w:bCs/>
          <w:sz w:val="20"/>
        </w:rPr>
        <w:t>.3</w:t>
      </w:r>
      <w:r w:rsidRPr="00491C62">
        <w:rPr>
          <w:rFonts w:ascii="Times New Roman" w:hAnsi="Times New Roman" w:cs="Times New Roman"/>
          <w:sz w:val="20"/>
        </w:rPr>
        <w:t xml:space="preserve"> </w:t>
      </w:r>
      <w:r w:rsidRPr="00491C62">
        <w:rPr>
          <w:rFonts w:ascii="Times New Roman" w:hAnsi="Times New Roman" w:cs="Times New Roman"/>
          <w:i/>
          <w:iCs/>
          <w:sz w:val="20"/>
        </w:rPr>
        <w:t>Water bath</w:t>
      </w:r>
      <w:r w:rsidRPr="00491C62">
        <w:rPr>
          <w:rFonts w:ascii="Times New Roman" w:hAnsi="Times New Roman" w:cs="Times New Roman"/>
          <w:sz w:val="20"/>
        </w:rPr>
        <w:t xml:space="preserve"> — At 100</w:t>
      </w:r>
      <w:r>
        <w:rPr>
          <w:rFonts w:ascii="Times New Roman" w:hAnsi="Times New Roman" w:cs="Times New Roman"/>
          <w:sz w:val="20"/>
        </w:rPr>
        <w:t xml:space="preserve"> </w:t>
      </w:r>
      <w:r w:rsidRPr="00491C62">
        <w:rPr>
          <w:rFonts w:ascii="Times New Roman" w:hAnsi="Times New Roman" w:cs="Times New Roman"/>
          <w:sz w:val="20"/>
        </w:rPr>
        <w:t>°C, or steam bath.</w:t>
      </w:r>
    </w:p>
    <w:p w14:paraId="02244706" w14:textId="38DD5996"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3</w:t>
      </w:r>
      <w:r w:rsidRPr="00491C62">
        <w:rPr>
          <w:rFonts w:ascii="Times New Roman" w:hAnsi="Times New Roman" w:cs="Times New Roman"/>
          <w:b/>
          <w:bCs/>
          <w:sz w:val="20"/>
        </w:rPr>
        <w:t>.2</w:t>
      </w:r>
      <w:r w:rsidRPr="00491C62">
        <w:rPr>
          <w:rFonts w:ascii="Times New Roman" w:hAnsi="Times New Roman" w:cs="Times New Roman"/>
          <w:sz w:val="20"/>
        </w:rPr>
        <w:t xml:space="preserve"> </w:t>
      </w:r>
      <w:r w:rsidRPr="00491C62">
        <w:rPr>
          <w:rFonts w:ascii="Times New Roman" w:hAnsi="Times New Roman" w:cs="Times New Roman"/>
          <w:i/>
          <w:iCs/>
          <w:sz w:val="20"/>
        </w:rPr>
        <w:t>Reagents</w:t>
      </w:r>
    </w:p>
    <w:p w14:paraId="2C119A28" w14:textId="1EC29494"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7D4862">
        <w:rPr>
          <w:rFonts w:ascii="Times New Roman" w:hAnsi="Times New Roman" w:cs="Times New Roman"/>
          <w:b/>
          <w:bCs/>
          <w:sz w:val="20"/>
        </w:rPr>
        <w:t>3</w:t>
      </w:r>
      <w:r w:rsidRPr="00491C62">
        <w:rPr>
          <w:rFonts w:ascii="Times New Roman" w:hAnsi="Times New Roman" w:cs="Times New Roman"/>
          <w:b/>
          <w:bCs/>
          <w:sz w:val="20"/>
        </w:rPr>
        <w:t>.2.1</w:t>
      </w:r>
      <w:r w:rsidRPr="00491C62">
        <w:rPr>
          <w:rFonts w:ascii="Times New Roman" w:hAnsi="Times New Roman" w:cs="Times New Roman"/>
          <w:sz w:val="20"/>
        </w:rPr>
        <w:t xml:space="preserve"> </w:t>
      </w:r>
      <w:r w:rsidRPr="00491C62">
        <w:rPr>
          <w:rFonts w:ascii="Times New Roman" w:hAnsi="Times New Roman" w:cs="Times New Roman"/>
          <w:i/>
          <w:iCs/>
          <w:sz w:val="20"/>
        </w:rPr>
        <w:t>Aluminium foil</w:t>
      </w:r>
      <w:r w:rsidRPr="00491C62">
        <w:rPr>
          <w:rFonts w:ascii="Times New Roman" w:hAnsi="Times New Roman" w:cs="Times New Roman"/>
          <w:sz w:val="20"/>
        </w:rPr>
        <w:t xml:space="preserve"> — not over 0.25 mm thick, sulphur free.</w:t>
      </w:r>
    </w:p>
    <w:p w14:paraId="3A53C01B" w14:textId="6BB4E61A" w:rsidR="005E791C" w:rsidRPr="00491C62" w:rsidRDefault="005E791C" w:rsidP="00530FA9">
      <w:pPr>
        <w:spacing w:after="0"/>
        <w:jc w:val="center"/>
        <w:rPr>
          <w:rFonts w:ascii="Times New Roman" w:hAnsi="Times New Roman" w:cs="Times New Roman"/>
          <w:sz w:val="20"/>
        </w:rPr>
      </w:pPr>
      <w:r w:rsidRPr="00491C62">
        <w:rPr>
          <w:rFonts w:ascii="Times New Roman" w:hAnsi="Times New Roman" w:cs="Times New Roman"/>
          <w:noProof/>
          <w:sz w:val="20"/>
          <w:lang w:bidi="hi-IN"/>
        </w:rPr>
        <w:lastRenderedPageBreak/>
        <w:drawing>
          <wp:inline distT="0" distB="0" distL="0" distR="0" wp14:anchorId="552CA061" wp14:editId="526444EC">
            <wp:extent cx="4867275" cy="56578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7275" cy="5657850"/>
                    </a:xfrm>
                    <a:prstGeom prst="rect">
                      <a:avLst/>
                    </a:prstGeom>
                    <a:noFill/>
                    <a:ln>
                      <a:noFill/>
                    </a:ln>
                  </pic:spPr>
                </pic:pic>
              </a:graphicData>
            </a:graphic>
          </wp:inline>
        </w:drawing>
      </w:r>
    </w:p>
    <w:p w14:paraId="39FDA1E7" w14:textId="77777777" w:rsidR="005E791C" w:rsidRPr="00491C62" w:rsidRDefault="005E791C" w:rsidP="005E791C">
      <w:pPr>
        <w:spacing w:after="0"/>
        <w:jc w:val="center"/>
        <w:rPr>
          <w:rFonts w:ascii="Times New Roman" w:hAnsi="Times New Roman" w:cs="Times New Roman"/>
          <w:sz w:val="20"/>
        </w:rPr>
      </w:pPr>
      <w:r w:rsidRPr="00491C62">
        <w:rPr>
          <w:rFonts w:ascii="Times New Roman" w:hAnsi="Times New Roman" w:cs="Times New Roman"/>
          <w:sz w:val="20"/>
        </w:rPr>
        <w:t xml:space="preserve">FIG. 2 </w:t>
      </w:r>
      <w:r w:rsidRPr="00B5473F">
        <w:rPr>
          <w:rStyle w:val="SubtleReference"/>
          <w:rFonts w:ascii="Times New Roman" w:hAnsi="Times New Roman" w:cs="Times New Roman"/>
          <w:sz w:val="20"/>
        </w:rPr>
        <w:t>Reaction Apparatus</w:t>
      </w:r>
    </w:p>
    <w:p w14:paraId="577787B1" w14:textId="77777777" w:rsidR="003D616A" w:rsidRDefault="003D616A" w:rsidP="005E791C">
      <w:pPr>
        <w:jc w:val="both"/>
        <w:rPr>
          <w:rFonts w:ascii="Times New Roman" w:hAnsi="Times New Roman" w:cs="Times New Roman"/>
          <w:b/>
          <w:bCs/>
          <w:sz w:val="20"/>
        </w:rPr>
      </w:pPr>
    </w:p>
    <w:p w14:paraId="39F50C25" w14:textId="29CAB760"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BF660D">
        <w:rPr>
          <w:rFonts w:ascii="Times New Roman" w:hAnsi="Times New Roman" w:cs="Times New Roman"/>
          <w:b/>
          <w:bCs/>
          <w:sz w:val="20"/>
        </w:rPr>
        <w:t>3</w:t>
      </w:r>
      <w:r w:rsidRPr="00491C62">
        <w:rPr>
          <w:rFonts w:ascii="Times New Roman" w:hAnsi="Times New Roman" w:cs="Times New Roman"/>
          <w:b/>
          <w:bCs/>
          <w:sz w:val="20"/>
        </w:rPr>
        <w:t xml:space="preserve">.2.2 </w:t>
      </w:r>
      <w:r w:rsidRPr="00491C62">
        <w:rPr>
          <w:rFonts w:ascii="Times New Roman" w:hAnsi="Times New Roman" w:cs="Times New Roman"/>
          <w:i/>
          <w:iCs/>
          <w:sz w:val="20"/>
        </w:rPr>
        <w:t>Standard sodium thiosulphate solution</w:t>
      </w:r>
    </w:p>
    <w:p w14:paraId="08DFA94F"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 xml:space="preserve">Dissolve 0.097 0 g of fresh, clean crystals of sodium </w:t>
      </w:r>
      <w:r w:rsidRPr="00491C62">
        <w:rPr>
          <w:rStyle w:val="jpfdse"/>
          <w:rFonts w:ascii="Times New Roman" w:hAnsi="Times New Roman" w:cs="Times New Roman"/>
          <w:color w:val="202124"/>
          <w:sz w:val="20"/>
          <w:shd w:val="clear" w:color="auto" w:fill="FFFFFF"/>
        </w:rPr>
        <w:t>Sodium thiosulphate</w:t>
      </w:r>
      <w:r w:rsidRPr="00491C62">
        <w:rPr>
          <w:rFonts w:ascii="Times New Roman" w:hAnsi="Times New Roman" w:cs="Times New Roman"/>
          <w:color w:val="202124"/>
          <w:sz w:val="20"/>
          <w:shd w:val="clear" w:color="auto" w:fill="FFFFFF"/>
        </w:rPr>
        <w:t> pentahydrate</w:t>
      </w:r>
      <w:r w:rsidRPr="00491C62">
        <w:rPr>
          <w:rFonts w:ascii="Times New Roman" w:hAnsi="Times New Roman" w:cs="Times New Roman"/>
          <w:sz w:val="20"/>
        </w:rPr>
        <w:t xml:space="preserve"> (Na</w:t>
      </w:r>
      <w:r w:rsidRPr="00491C62">
        <w:rPr>
          <w:rFonts w:ascii="Times New Roman" w:hAnsi="Times New Roman" w:cs="Times New Roman"/>
          <w:sz w:val="20"/>
          <w:vertAlign w:val="subscript"/>
        </w:rPr>
        <w:t>2</w:t>
      </w:r>
      <w:r w:rsidRPr="00491C62">
        <w:rPr>
          <w:rFonts w:ascii="Times New Roman" w:hAnsi="Times New Roman" w:cs="Times New Roman"/>
          <w:sz w:val="20"/>
        </w:rPr>
        <w:t>S</w:t>
      </w:r>
      <w:r w:rsidRPr="00491C62">
        <w:rPr>
          <w:rFonts w:ascii="Times New Roman" w:hAnsi="Times New Roman" w:cs="Times New Roman"/>
          <w:sz w:val="20"/>
          <w:vertAlign w:val="subscript"/>
        </w:rPr>
        <w:t>2</w:t>
      </w:r>
      <w:r w:rsidRPr="00491C62">
        <w:rPr>
          <w:rFonts w:ascii="Times New Roman" w:hAnsi="Times New Roman" w:cs="Times New Roman"/>
          <w:sz w:val="20"/>
        </w:rPr>
        <w:t>O</w:t>
      </w:r>
      <w:r w:rsidRPr="00491C62">
        <w:rPr>
          <w:rFonts w:ascii="Times New Roman" w:hAnsi="Times New Roman" w:cs="Times New Roman"/>
          <w:sz w:val="20"/>
          <w:vertAlign w:val="subscript"/>
        </w:rPr>
        <w:t>3</w:t>
      </w:r>
      <w:r w:rsidRPr="00491C62">
        <w:rPr>
          <w:rFonts w:ascii="Times New Roman" w:hAnsi="Times New Roman" w:cs="Times New Roman"/>
          <w:sz w:val="20"/>
        </w:rPr>
        <w:t>.5H</w:t>
      </w:r>
      <w:r w:rsidRPr="00491C62">
        <w:rPr>
          <w:rFonts w:ascii="Times New Roman" w:hAnsi="Times New Roman" w:cs="Times New Roman"/>
          <w:sz w:val="20"/>
          <w:vertAlign w:val="subscript"/>
        </w:rPr>
        <w:t>2</w:t>
      </w:r>
      <w:r w:rsidRPr="00491C62">
        <w:rPr>
          <w:rFonts w:ascii="Times New Roman" w:hAnsi="Times New Roman" w:cs="Times New Roman"/>
          <w:sz w:val="20"/>
        </w:rPr>
        <w:t>O) in a little water in a 100 ml volumetric flask, dilute to mark and mix thoroughly. Dilute 10 ml of this solution to 1 litre and mix thoroughly. One ml is equivalent to 0.002 5 mg of sulphur.</w:t>
      </w:r>
    </w:p>
    <w:p w14:paraId="076EE237" w14:textId="60E9ADE6"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BF660D">
        <w:rPr>
          <w:rFonts w:ascii="Times New Roman" w:hAnsi="Times New Roman" w:cs="Times New Roman"/>
          <w:b/>
          <w:bCs/>
          <w:sz w:val="20"/>
        </w:rPr>
        <w:t>3</w:t>
      </w:r>
      <w:r w:rsidRPr="00491C62">
        <w:rPr>
          <w:rFonts w:ascii="Times New Roman" w:hAnsi="Times New Roman" w:cs="Times New Roman"/>
          <w:b/>
          <w:bCs/>
          <w:sz w:val="20"/>
        </w:rPr>
        <w:t>.2.3</w:t>
      </w:r>
      <w:r w:rsidRPr="00491C62">
        <w:rPr>
          <w:rFonts w:ascii="Times New Roman" w:hAnsi="Times New Roman" w:cs="Times New Roman"/>
          <w:sz w:val="20"/>
        </w:rPr>
        <w:t xml:space="preserve"> </w:t>
      </w:r>
      <w:r w:rsidRPr="00491C62">
        <w:rPr>
          <w:rFonts w:ascii="Times New Roman" w:hAnsi="Times New Roman" w:cs="Times New Roman"/>
          <w:i/>
          <w:iCs/>
          <w:sz w:val="20"/>
        </w:rPr>
        <w:t>Lead acetate solution</w:t>
      </w:r>
      <w:r w:rsidRPr="00491C62">
        <w:rPr>
          <w:rFonts w:ascii="Times New Roman" w:hAnsi="Times New Roman" w:cs="Times New Roman"/>
          <w:sz w:val="20"/>
        </w:rPr>
        <w:t xml:space="preserve"> — 20 percent.</w:t>
      </w:r>
    </w:p>
    <w:p w14:paraId="43E91965" w14:textId="7FC12A1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BF660D">
        <w:rPr>
          <w:rFonts w:ascii="Times New Roman" w:hAnsi="Times New Roman" w:cs="Times New Roman"/>
          <w:b/>
          <w:bCs/>
          <w:sz w:val="20"/>
        </w:rPr>
        <w:t>3</w:t>
      </w:r>
      <w:r w:rsidRPr="00491C62">
        <w:rPr>
          <w:rFonts w:ascii="Times New Roman" w:hAnsi="Times New Roman" w:cs="Times New Roman"/>
          <w:b/>
          <w:bCs/>
          <w:sz w:val="20"/>
        </w:rPr>
        <w:t>.2.4</w:t>
      </w:r>
      <w:r w:rsidRPr="00491C62">
        <w:rPr>
          <w:rFonts w:ascii="Times New Roman" w:hAnsi="Times New Roman" w:cs="Times New Roman"/>
          <w:sz w:val="20"/>
        </w:rPr>
        <w:t xml:space="preserve"> </w:t>
      </w:r>
      <w:r w:rsidRPr="00491C62">
        <w:rPr>
          <w:rFonts w:ascii="Times New Roman" w:hAnsi="Times New Roman" w:cs="Times New Roman"/>
          <w:i/>
          <w:iCs/>
          <w:sz w:val="20"/>
        </w:rPr>
        <w:t>Test paper</w:t>
      </w:r>
      <w:r w:rsidRPr="00491C62">
        <w:rPr>
          <w:rFonts w:ascii="Times New Roman" w:hAnsi="Times New Roman" w:cs="Times New Roman"/>
          <w:sz w:val="20"/>
        </w:rPr>
        <w:t xml:space="preserve"> </w:t>
      </w:r>
    </w:p>
    <w:p w14:paraId="6080011F"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Rapid filtering grade of filter paper untouched with bare fingers and freshly impregnated with the lead acetate solution, dried and cut into 25 mm diameter discs stored in an air-tight container.</w:t>
      </w:r>
    </w:p>
    <w:p w14:paraId="29B7DC67" w14:textId="3078B6E2"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BF660D">
        <w:rPr>
          <w:rFonts w:ascii="Times New Roman" w:hAnsi="Times New Roman" w:cs="Times New Roman"/>
          <w:b/>
          <w:bCs/>
          <w:sz w:val="20"/>
        </w:rPr>
        <w:t>3</w:t>
      </w:r>
      <w:r w:rsidRPr="00491C62">
        <w:rPr>
          <w:rFonts w:ascii="Times New Roman" w:hAnsi="Times New Roman" w:cs="Times New Roman"/>
          <w:b/>
          <w:bCs/>
          <w:sz w:val="20"/>
        </w:rPr>
        <w:t>.2.5</w:t>
      </w:r>
      <w:r w:rsidRPr="00491C62">
        <w:rPr>
          <w:rFonts w:ascii="Times New Roman" w:hAnsi="Times New Roman" w:cs="Times New Roman"/>
          <w:sz w:val="20"/>
        </w:rPr>
        <w:t xml:space="preserve"> </w:t>
      </w:r>
      <w:r w:rsidRPr="00491C62">
        <w:rPr>
          <w:rFonts w:ascii="Times New Roman" w:hAnsi="Times New Roman" w:cs="Times New Roman"/>
          <w:i/>
          <w:iCs/>
          <w:sz w:val="20"/>
        </w:rPr>
        <w:t>Phosphoric acid</w:t>
      </w:r>
      <w:r w:rsidRPr="00491C62">
        <w:rPr>
          <w:rFonts w:ascii="Times New Roman" w:hAnsi="Times New Roman" w:cs="Times New Roman"/>
          <w:sz w:val="20"/>
        </w:rPr>
        <w:t xml:space="preserve"> — 85 percent, sulphur free.</w:t>
      </w:r>
    </w:p>
    <w:p w14:paraId="0D8F229A" w14:textId="220CBFC4"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BF660D">
        <w:rPr>
          <w:rFonts w:ascii="Times New Roman" w:hAnsi="Times New Roman" w:cs="Times New Roman"/>
          <w:b/>
          <w:bCs/>
          <w:sz w:val="20"/>
        </w:rPr>
        <w:t>3</w:t>
      </w:r>
      <w:r w:rsidRPr="00491C62">
        <w:rPr>
          <w:rFonts w:ascii="Times New Roman" w:hAnsi="Times New Roman" w:cs="Times New Roman"/>
          <w:b/>
          <w:bCs/>
          <w:sz w:val="20"/>
        </w:rPr>
        <w:t>.3</w:t>
      </w:r>
      <w:r w:rsidRPr="00491C62">
        <w:rPr>
          <w:rFonts w:ascii="Times New Roman" w:hAnsi="Times New Roman" w:cs="Times New Roman"/>
          <w:sz w:val="20"/>
        </w:rPr>
        <w:t xml:space="preserve"> </w:t>
      </w:r>
      <w:r w:rsidRPr="00491C62">
        <w:rPr>
          <w:rFonts w:ascii="Times New Roman" w:hAnsi="Times New Roman" w:cs="Times New Roman"/>
          <w:i/>
          <w:iCs/>
          <w:sz w:val="20"/>
        </w:rPr>
        <w:t>Test Specimen</w:t>
      </w:r>
      <w:r w:rsidRPr="00491C62">
        <w:rPr>
          <w:rFonts w:ascii="Times New Roman" w:hAnsi="Times New Roman" w:cs="Times New Roman"/>
          <w:sz w:val="20"/>
        </w:rPr>
        <w:t xml:space="preserve"> </w:t>
      </w:r>
    </w:p>
    <w:p w14:paraId="472F36DA"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Cut pieces of paper about 6 mm square from representative sample sheets and weigh the equivalent of 0.25 ± 0.005 g of moisture free paper. Determine the average moisture content of the paper if it is not known to be within 1 percent. For papers which are low in sulphur, increase the weight of specimen preferably to 0.5, 0.75 or to a maximum of one gram. The sample for test and the test pieces shall be handled only with clean forceps.</w:t>
      </w:r>
    </w:p>
    <w:p w14:paraId="795818EA" w14:textId="5E257680"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BF660D">
        <w:rPr>
          <w:rFonts w:ascii="Times New Roman" w:hAnsi="Times New Roman" w:cs="Times New Roman"/>
          <w:b/>
          <w:bCs/>
          <w:sz w:val="20"/>
        </w:rPr>
        <w:t>3</w:t>
      </w:r>
      <w:r w:rsidRPr="00491C62">
        <w:rPr>
          <w:rFonts w:ascii="Times New Roman" w:hAnsi="Times New Roman" w:cs="Times New Roman"/>
          <w:b/>
          <w:bCs/>
          <w:sz w:val="20"/>
        </w:rPr>
        <w:t>.4</w:t>
      </w:r>
      <w:r w:rsidRPr="00491C62">
        <w:rPr>
          <w:rFonts w:ascii="Times New Roman" w:hAnsi="Times New Roman" w:cs="Times New Roman"/>
          <w:sz w:val="20"/>
        </w:rPr>
        <w:t xml:space="preserve"> </w:t>
      </w:r>
      <w:r w:rsidRPr="00491C62">
        <w:rPr>
          <w:rFonts w:ascii="Times New Roman" w:hAnsi="Times New Roman" w:cs="Times New Roman"/>
          <w:i/>
          <w:iCs/>
          <w:sz w:val="20"/>
        </w:rPr>
        <w:t>Procedure</w:t>
      </w:r>
      <w:r w:rsidRPr="00491C62">
        <w:rPr>
          <w:rFonts w:ascii="Times New Roman" w:hAnsi="Times New Roman" w:cs="Times New Roman"/>
          <w:sz w:val="20"/>
        </w:rPr>
        <w:t xml:space="preserve"> </w:t>
      </w:r>
    </w:p>
    <w:p w14:paraId="43C0D367"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lastRenderedPageBreak/>
        <w:t>Transfer the weighed test piece to the flask by means of forceps. Add a few millilitres of water and macerate the paper by a clean glass stirring rod until it is thoroughly soaked and at least partially disintegrated. Wash down the glass rod with a few millilitres of water until the total volume in the flask is about 20 ml. Add 2 g of aluminium foil out cut into small pieces. Fit the funnel and the condenser to the flask. Insert in the neck of the condenser a loose wad of surgical cotton. Attach the head containing the disc of lead acetate paper, moistened with a minimum amount of water over the condenser. Through the dropping funnel add 10 ml of the phosphoric acid and close the cock. Provide arrangements for the introduction of stream of inert gas in the flask to remove the evolved hydrogen sulphide gas. Heat the flask on the water bath for 45 min. Remove the apparatus and take out the lead acetate disc. Compare it with the set of discs stained with known amounts of sulphur prepared as described below and estimate the amount of sulphur evolved by the test piece. The set of stained discs shall be prepared using the same chemicals and procedure except that in place of the test piece measured amounts of the standard sodium thiosulphate solution, such as 0.1</w:t>
      </w:r>
      <w:r>
        <w:rPr>
          <w:rFonts w:ascii="Times New Roman" w:hAnsi="Times New Roman" w:cs="Times New Roman"/>
          <w:sz w:val="20"/>
        </w:rPr>
        <w:t xml:space="preserve"> ml</w:t>
      </w:r>
      <w:r w:rsidRPr="00491C62">
        <w:rPr>
          <w:rFonts w:ascii="Times New Roman" w:hAnsi="Times New Roman" w:cs="Times New Roman"/>
          <w:sz w:val="20"/>
        </w:rPr>
        <w:t>, 0.2</w:t>
      </w:r>
      <w:r>
        <w:rPr>
          <w:rFonts w:ascii="Times New Roman" w:hAnsi="Times New Roman" w:cs="Times New Roman"/>
          <w:sz w:val="20"/>
        </w:rPr>
        <w:t xml:space="preserve"> ml</w:t>
      </w:r>
      <w:r w:rsidRPr="00491C62">
        <w:rPr>
          <w:rFonts w:ascii="Times New Roman" w:hAnsi="Times New Roman" w:cs="Times New Roman"/>
          <w:sz w:val="20"/>
        </w:rPr>
        <w:t>, 0.4</w:t>
      </w:r>
      <w:r>
        <w:rPr>
          <w:rFonts w:ascii="Times New Roman" w:hAnsi="Times New Roman" w:cs="Times New Roman"/>
          <w:sz w:val="20"/>
        </w:rPr>
        <w:t xml:space="preserve"> ml</w:t>
      </w:r>
      <w:r w:rsidRPr="00491C62">
        <w:rPr>
          <w:rFonts w:ascii="Times New Roman" w:hAnsi="Times New Roman" w:cs="Times New Roman"/>
          <w:sz w:val="20"/>
        </w:rPr>
        <w:t>, 0.6</w:t>
      </w:r>
      <w:r>
        <w:rPr>
          <w:rFonts w:ascii="Times New Roman" w:hAnsi="Times New Roman" w:cs="Times New Roman"/>
          <w:sz w:val="20"/>
        </w:rPr>
        <w:t xml:space="preserve"> ml</w:t>
      </w:r>
      <w:r w:rsidRPr="00491C62">
        <w:rPr>
          <w:rFonts w:ascii="Times New Roman" w:hAnsi="Times New Roman" w:cs="Times New Roman"/>
          <w:sz w:val="20"/>
        </w:rPr>
        <w:t>, 0.8</w:t>
      </w:r>
      <w:r>
        <w:rPr>
          <w:rFonts w:ascii="Times New Roman" w:hAnsi="Times New Roman" w:cs="Times New Roman"/>
          <w:sz w:val="20"/>
        </w:rPr>
        <w:t xml:space="preserve"> ml</w:t>
      </w:r>
      <w:r w:rsidRPr="00491C62">
        <w:rPr>
          <w:rFonts w:ascii="Times New Roman" w:hAnsi="Times New Roman" w:cs="Times New Roman"/>
          <w:sz w:val="20"/>
        </w:rPr>
        <w:t xml:space="preserve"> and 1.0 ml respectively are added. This will give a range suitable for most papers. One millilitre of the solution contains the equivalent of 0.001 percent sulphur in a 0.25 g test piece.</w:t>
      </w:r>
    </w:p>
    <w:p w14:paraId="577ADCC6" w14:textId="5E400475"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10.</w:t>
      </w:r>
      <w:r w:rsidR="00BF660D">
        <w:rPr>
          <w:rFonts w:ascii="Times New Roman" w:hAnsi="Times New Roman" w:cs="Times New Roman"/>
          <w:b/>
          <w:bCs/>
          <w:sz w:val="20"/>
        </w:rPr>
        <w:t>3</w:t>
      </w:r>
      <w:r w:rsidRPr="00491C62">
        <w:rPr>
          <w:rFonts w:ascii="Times New Roman" w:hAnsi="Times New Roman" w:cs="Times New Roman"/>
          <w:b/>
          <w:bCs/>
          <w:sz w:val="20"/>
        </w:rPr>
        <w:t>.5</w:t>
      </w:r>
      <w:r w:rsidRPr="00491C62">
        <w:rPr>
          <w:rFonts w:ascii="Times New Roman" w:hAnsi="Times New Roman" w:cs="Times New Roman"/>
          <w:sz w:val="20"/>
        </w:rPr>
        <w:t xml:space="preserve"> </w:t>
      </w:r>
      <w:r w:rsidRPr="00491C62">
        <w:rPr>
          <w:rFonts w:ascii="Times New Roman" w:hAnsi="Times New Roman" w:cs="Times New Roman"/>
          <w:i/>
          <w:iCs/>
          <w:sz w:val="20"/>
        </w:rPr>
        <w:t>Report</w:t>
      </w:r>
    </w:p>
    <w:p w14:paraId="1F748747"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sz w:val="20"/>
        </w:rPr>
        <w:t>The amount of reducible sulphur shall be reported as a percentage by mass of the air-dry paper.</w:t>
      </w:r>
    </w:p>
    <w:p w14:paraId="4DC1A728" w14:textId="77777777" w:rsidR="005E791C" w:rsidRPr="00491C62" w:rsidRDefault="005E791C" w:rsidP="005E791C">
      <w:pPr>
        <w:jc w:val="both"/>
        <w:rPr>
          <w:rFonts w:ascii="Times New Roman" w:hAnsi="Times New Roman" w:cs="Times New Roman"/>
          <w:sz w:val="20"/>
        </w:rPr>
      </w:pPr>
      <w:r w:rsidRPr="00491C62">
        <w:rPr>
          <w:rFonts w:ascii="Times New Roman" w:hAnsi="Times New Roman" w:cs="Times New Roman"/>
          <w:b/>
          <w:bCs/>
          <w:sz w:val="20"/>
        </w:rPr>
        <w:t>11 METHODS OF TEST FOR PAPER AND PULP BASED PACKAGING MATERIALS</w:t>
      </w:r>
    </w:p>
    <w:tbl>
      <w:tblPr>
        <w:tblW w:w="0" w:type="auto"/>
        <w:tblLook w:val="04A0" w:firstRow="1" w:lastRow="0" w:firstColumn="1" w:lastColumn="0" w:noHBand="0" w:noVBand="1"/>
      </w:tblPr>
      <w:tblGrid>
        <w:gridCol w:w="4675"/>
        <w:gridCol w:w="4675"/>
      </w:tblGrid>
      <w:tr w:rsidR="001A18F9" w:rsidRPr="00530FA9" w14:paraId="5E89A805" w14:textId="77777777" w:rsidTr="00530FA9">
        <w:trPr>
          <w:trHeight w:val="338"/>
          <w:tblHeader/>
        </w:trPr>
        <w:tc>
          <w:tcPr>
            <w:tcW w:w="4675" w:type="dxa"/>
          </w:tcPr>
          <w:p w14:paraId="1936962E" w14:textId="77777777" w:rsidR="005E791C" w:rsidRPr="00530FA9" w:rsidRDefault="005E791C" w:rsidP="00530FA9">
            <w:pPr>
              <w:spacing w:after="0" w:line="240" w:lineRule="auto"/>
              <w:jc w:val="center"/>
              <w:rPr>
                <w:rFonts w:ascii="Times New Roman" w:hAnsi="Times New Roman" w:cs="Times New Roman"/>
                <w:i/>
                <w:iCs/>
                <w:sz w:val="20"/>
              </w:rPr>
            </w:pPr>
            <w:r w:rsidRPr="00530FA9">
              <w:rPr>
                <w:rFonts w:ascii="Times New Roman" w:hAnsi="Times New Roman" w:cs="Times New Roman"/>
                <w:i/>
                <w:iCs/>
                <w:sz w:val="20"/>
              </w:rPr>
              <w:t>Methods of test for</w:t>
            </w:r>
          </w:p>
        </w:tc>
        <w:tc>
          <w:tcPr>
            <w:tcW w:w="4675" w:type="dxa"/>
          </w:tcPr>
          <w:p w14:paraId="5E2C24B9" w14:textId="77777777" w:rsidR="005E791C" w:rsidRPr="00530FA9" w:rsidRDefault="005E791C" w:rsidP="00530FA9">
            <w:pPr>
              <w:spacing w:after="0" w:line="240" w:lineRule="auto"/>
              <w:jc w:val="center"/>
              <w:rPr>
                <w:rFonts w:ascii="Times New Roman" w:hAnsi="Times New Roman" w:cs="Times New Roman"/>
                <w:i/>
                <w:iCs/>
                <w:sz w:val="20"/>
              </w:rPr>
            </w:pPr>
            <w:r w:rsidRPr="00530FA9">
              <w:rPr>
                <w:rFonts w:ascii="Times New Roman" w:hAnsi="Times New Roman" w:cs="Times New Roman"/>
                <w:i/>
                <w:iCs/>
                <w:sz w:val="20"/>
              </w:rPr>
              <w:t>IS No.</w:t>
            </w:r>
          </w:p>
        </w:tc>
      </w:tr>
      <w:tr w:rsidR="001A18F9" w:rsidRPr="00530FA9" w14:paraId="2322F179" w14:textId="77777777" w:rsidTr="00530FA9">
        <w:tc>
          <w:tcPr>
            <w:tcW w:w="4675" w:type="dxa"/>
          </w:tcPr>
          <w:p w14:paraId="61FFA759"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Abrasion loss</w:t>
            </w:r>
          </w:p>
        </w:tc>
        <w:tc>
          <w:tcPr>
            <w:tcW w:w="4675" w:type="dxa"/>
          </w:tcPr>
          <w:p w14:paraId="27C3F1E0" w14:textId="009D5A10"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4006 (Part 1)</w:t>
            </w:r>
          </w:p>
        </w:tc>
      </w:tr>
      <w:tr w:rsidR="001A18F9" w:rsidRPr="00530FA9" w14:paraId="5847DA6D" w14:textId="77777777" w:rsidTr="00530FA9">
        <w:tc>
          <w:tcPr>
            <w:tcW w:w="4675" w:type="dxa"/>
          </w:tcPr>
          <w:p w14:paraId="0E96734C"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Air permeance</w:t>
            </w:r>
          </w:p>
        </w:tc>
        <w:tc>
          <w:tcPr>
            <w:tcW w:w="4675" w:type="dxa"/>
          </w:tcPr>
          <w:p w14:paraId="3CD1D0E6" w14:textId="77777777"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4006 (Part 1)</w:t>
            </w:r>
          </w:p>
        </w:tc>
      </w:tr>
      <w:tr w:rsidR="001A18F9" w:rsidRPr="00530FA9" w14:paraId="073167B8" w14:textId="77777777" w:rsidTr="00530FA9">
        <w:tc>
          <w:tcPr>
            <w:tcW w:w="4675" w:type="dxa"/>
          </w:tcPr>
          <w:p w14:paraId="57935D64"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Alkali staining number</w:t>
            </w:r>
          </w:p>
        </w:tc>
        <w:tc>
          <w:tcPr>
            <w:tcW w:w="4675" w:type="dxa"/>
          </w:tcPr>
          <w:p w14:paraId="4B729E58" w14:textId="2F94CD2A"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3)</w:t>
            </w:r>
          </w:p>
        </w:tc>
      </w:tr>
      <w:tr w:rsidR="001A18F9" w:rsidRPr="00530FA9" w14:paraId="10E94CBF" w14:textId="77777777" w:rsidTr="00530FA9">
        <w:tc>
          <w:tcPr>
            <w:tcW w:w="4675" w:type="dxa"/>
          </w:tcPr>
          <w:p w14:paraId="0D64B7D7"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Alkalinity</w:t>
            </w:r>
          </w:p>
        </w:tc>
        <w:tc>
          <w:tcPr>
            <w:tcW w:w="4675" w:type="dxa"/>
          </w:tcPr>
          <w:p w14:paraId="6BED7D35" w14:textId="7A8F8452"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3)</w:t>
            </w:r>
          </w:p>
        </w:tc>
      </w:tr>
      <w:tr w:rsidR="001A18F9" w:rsidRPr="00530FA9" w14:paraId="284912C8" w14:textId="77777777" w:rsidTr="00530FA9">
        <w:tc>
          <w:tcPr>
            <w:tcW w:w="4675" w:type="dxa"/>
          </w:tcPr>
          <w:p w14:paraId="613203D7"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Alpha cellulose content</w:t>
            </w:r>
          </w:p>
        </w:tc>
        <w:tc>
          <w:tcPr>
            <w:tcW w:w="4675" w:type="dxa"/>
          </w:tcPr>
          <w:p w14:paraId="56CA41BF" w14:textId="6ED42EBE"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2B0F9168" w14:textId="77777777" w:rsidTr="00530FA9">
        <w:tc>
          <w:tcPr>
            <w:tcW w:w="4675" w:type="dxa"/>
          </w:tcPr>
          <w:p w14:paraId="166246B2"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Ash</w:t>
            </w:r>
          </w:p>
        </w:tc>
        <w:tc>
          <w:tcPr>
            <w:tcW w:w="4675" w:type="dxa"/>
          </w:tcPr>
          <w:p w14:paraId="533ECB71" w14:textId="3B89EA3B" w:rsidR="005E791C" w:rsidRPr="00530FA9" w:rsidRDefault="00E43D87"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4/Sec 2)</w:t>
            </w:r>
            <w:r w:rsidR="0017345F" w:rsidRPr="00530FA9">
              <w:rPr>
                <w:rFonts w:ascii="Times New Roman" w:hAnsi="Times New Roman" w:cs="Times New Roman"/>
                <w:sz w:val="20"/>
              </w:rPr>
              <w:t xml:space="preserve"> and IS 1060 (Part 4/Sec 3)</w:t>
            </w:r>
          </w:p>
        </w:tc>
      </w:tr>
      <w:tr w:rsidR="001A18F9" w:rsidRPr="00530FA9" w14:paraId="236CCCCF" w14:textId="77777777" w:rsidTr="00530FA9">
        <w:tc>
          <w:tcPr>
            <w:tcW w:w="4675" w:type="dxa"/>
          </w:tcPr>
          <w:p w14:paraId="0F4A1714"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Bending test</w:t>
            </w:r>
          </w:p>
        </w:tc>
        <w:tc>
          <w:tcPr>
            <w:tcW w:w="4675" w:type="dxa"/>
          </w:tcPr>
          <w:p w14:paraId="28641B01" w14:textId="19C80291"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577FE120" w14:textId="77777777" w:rsidTr="00530FA9">
        <w:tc>
          <w:tcPr>
            <w:tcW w:w="4675" w:type="dxa"/>
          </w:tcPr>
          <w:p w14:paraId="1FF9D3B4"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Benzene of soluble matter, estimation of</w:t>
            </w:r>
          </w:p>
        </w:tc>
        <w:tc>
          <w:tcPr>
            <w:tcW w:w="4675" w:type="dxa"/>
          </w:tcPr>
          <w:p w14:paraId="4E3B6433" w14:textId="2917351E"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3D397F62" w14:textId="77777777" w:rsidTr="00530FA9">
        <w:tc>
          <w:tcPr>
            <w:tcW w:w="4675" w:type="dxa"/>
          </w:tcPr>
          <w:p w14:paraId="5FEC7857"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Bleeding resistance</w:t>
            </w:r>
          </w:p>
        </w:tc>
        <w:tc>
          <w:tcPr>
            <w:tcW w:w="4675" w:type="dxa"/>
          </w:tcPr>
          <w:p w14:paraId="0DD19B24" w14:textId="7A5D7B77"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7C08D1DA" w14:textId="77777777" w:rsidTr="00530FA9">
        <w:tc>
          <w:tcPr>
            <w:tcW w:w="4675" w:type="dxa"/>
          </w:tcPr>
          <w:p w14:paraId="61D89B21"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Blocking resistance</w:t>
            </w:r>
          </w:p>
        </w:tc>
        <w:tc>
          <w:tcPr>
            <w:tcW w:w="4675" w:type="dxa"/>
          </w:tcPr>
          <w:p w14:paraId="4DC43A99" w14:textId="6F566D94"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4006 (Part 1)</w:t>
            </w:r>
          </w:p>
        </w:tc>
      </w:tr>
      <w:tr w:rsidR="001A18F9" w:rsidRPr="00530FA9" w14:paraId="475C955D" w14:textId="77777777" w:rsidTr="00530FA9">
        <w:trPr>
          <w:trHeight w:val="238"/>
        </w:trPr>
        <w:tc>
          <w:tcPr>
            <w:tcW w:w="4675" w:type="dxa"/>
          </w:tcPr>
          <w:p w14:paraId="796782F7"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Breaking length</w:t>
            </w:r>
          </w:p>
        </w:tc>
        <w:tc>
          <w:tcPr>
            <w:tcW w:w="4675" w:type="dxa"/>
          </w:tcPr>
          <w:p w14:paraId="2321162E" w14:textId="34EBA4D0" w:rsidR="005E791C" w:rsidRPr="00530FA9" w:rsidRDefault="005E791C" w:rsidP="00530FA9">
            <w:pPr>
              <w:pStyle w:val="Pa1"/>
              <w:jc w:val="center"/>
              <w:rPr>
                <w:sz w:val="20"/>
              </w:rPr>
            </w:pPr>
            <w:r w:rsidRPr="00530FA9">
              <w:rPr>
                <w:sz w:val="20"/>
                <w:szCs w:val="20"/>
                <w:lang w:bidi="hi-IN"/>
              </w:rPr>
              <w:t>IS 1060 (Part 5/Sec 6)</w:t>
            </w:r>
          </w:p>
        </w:tc>
      </w:tr>
      <w:tr w:rsidR="001A18F9" w:rsidRPr="00530FA9" w14:paraId="759A384E" w14:textId="77777777" w:rsidTr="00530FA9">
        <w:tc>
          <w:tcPr>
            <w:tcW w:w="4675" w:type="dxa"/>
          </w:tcPr>
          <w:p w14:paraId="45DAE288"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Brightness</w:t>
            </w:r>
          </w:p>
        </w:tc>
        <w:tc>
          <w:tcPr>
            <w:tcW w:w="4675" w:type="dxa"/>
          </w:tcPr>
          <w:p w14:paraId="79315BC3" w14:textId="77777777"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4/Sec 13)</w:t>
            </w:r>
          </w:p>
        </w:tc>
      </w:tr>
      <w:tr w:rsidR="001A18F9" w:rsidRPr="00530FA9" w14:paraId="4939BAFF" w14:textId="77777777" w:rsidTr="00530FA9">
        <w:tc>
          <w:tcPr>
            <w:tcW w:w="4675" w:type="dxa"/>
          </w:tcPr>
          <w:p w14:paraId="386EFAE7"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Bulk</w:t>
            </w:r>
          </w:p>
        </w:tc>
        <w:tc>
          <w:tcPr>
            <w:tcW w:w="4675" w:type="dxa"/>
          </w:tcPr>
          <w:p w14:paraId="149C3F6B" w14:textId="387B1231" w:rsidR="005E791C" w:rsidRPr="00530FA9" w:rsidRDefault="005E791C" w:rsidP="00530FA9">
            <w:pPr>
              <w:pStyle w:val="Pa1"/>
              <w:spacing w:after="80"/>
              <w:jc w:val="center"/>
              <w:rPr>
                <w:sz w:val="20"/>
                <w:szCs w:val="20"/>
              </w:rPr>
            </w:pPr>
            <w:r w:rsidRPr="00530FA9">
              <w:rPr>
                <w:sz w:val="20"/>
                <w:szCs w:val="20"/>
                <w:lang w:bidi="hi-IN"/>
              </w:rPr>
              <w:t>IS 1060 (Part 5/Sec 3)</w:t>
            </w:r>
          </w:p>
        </w:tc>
      </w:tr>
      <w:tr w:rsidR="001A18F9" w:rsidRPr="00530FA9" w14:paraId="0C257B2A" w14:textId="77777777" w:rsidTr="00530FA9">
        <w:tc>
          <w:tcPr>
            <w:tcW w:w="4675" w:type="dxa"/>
          </w:tcPr>
          <w:p w14:paraId="46C79B48"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Bursting strength</w:t>
            </w:r>
          </w:p>
        </w:tc>
        <w:tc>
          <w:tcPr>
            <w:tcW w:w="4675" w:type="dxa"/>
          </w:tcPr>
          <w:p w14:paraId="729D0068" w14:textId="77777777"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6/Sec 2)</w:t>
            </w:r>
          </w:p>
        </w:tc>
      </w:tr>
      <w:tr w:rsidR="001A18F9" w:rsidRPr="00530FA9" w14:paraId="30584AD3" w14:textId="77777777" w:rsidTr="00530FA9">
        <w:trPr>
          <w:trHeight w:val="89"/>
        </w:trPr>
        <w:tc>
          <w:tcPr>
            <w:tcW w:w="4675" w:type="dxa"/>
          </w:tcPr>
          <w:p w14:paraId="14F2A498"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Bursting strength, wet</w:t>
            </w:r>
          </w:p>
        </w:tc>
        <w:tc>
          <w:tcPr>
            <w:tcW w:w="4675" w:type="dxa"/>
          </w:tcPr>
          <w:p w14:paraId="3BA126BF" w14:textId="6475AF93"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4AA8F977" w14:textId="77777777" w:rsidTr="00530FA9">
        <w:tc>
          <w:tcPr>
            <w:tcW w:w="4675" w:type="dxa"/>
          </w:tcPr>
          <w:p w14:paraId="463B4789" w14:textId="626327EF" w:rsidR="005E791C" w:rsidRPr="00530FA9" w:rsidRDefault="000819BA"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 xml:space="preserve">Water-soluble Chlorides </w:t>
            </w:r>
          </w:p>
        </w:tc>
        <w:tc>
          <w:tcPr>
            <w:tcW w:w="4675" w:type="dxa"/>
          </w:tcPr>
          <w:p w14:paraId="6B34262A" w14:textId="10FFF4D6"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 xml:space="preserve">IS 1060 </w:t>
            </w:r>
            <w:r w:rsidR="008F536A" w:rsidRPr="00530FA9">
              <w:rPr>
                <w:rFonts w:ascii="Times New Roman" w:hAnsi="Times New Roman" w:cs="Times New Roman"/>
                <w:sz w:val="20"/>
              </w:rPr>
              <w:t xml:space="preserve">(Part 4/Sec 8) </w:t>
            </w:r>
          </w:p>
        </w:tc>
      </w:tr>
      <w:tr w:rsidR="001A18F9" w:rsidRPr="00530FA9" w14:paraId="6B572452" w14:textId="77777777" w:rsidTr="00530FA9">
        <w:tc>
          <w:tcPr>
            <w:tcW w:w="4675" w:type="dxa"/>
          </w:tcPr>
          <w:p w14:paraId="4F772CC3"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Cobb test</w:t>
            </w:r>
          </w:p>
        </w:tc>
        <w:tc>
          <w:tcPr>
            <w:tcW w:w="4675" w:type="dxa"/>
          </w:tcPr>
          <w:p w14:paraId="29FD0936" w14:textId="7AE05C3D" w:rsidR="005E791C" w:rsidRPr="00530FA9" w:rsidRDefault="005E791C" w:rsidP="00530FA9">
            <w:pPr>
              <w:pStyle w:val="Pa1"/>
              <w:spacing w:after="80"/>
              <w:jc w:val="center"/>
              <w:rPr>
                <w:sz w:val="20"/>
                <w:szCs w:val="20"/>
                <w:lang w:bidi="hi-IN"/>
              </w:rPr>
            </w:pPr>
            <w:r w:rsidRPr="00530FA9">
              <w:rPr>
                <w:sz w:val="20"/>
                <w:szCs w:val="20"/>
                <w:lang w:bidi="hi-IN"/>
              </w:rPr>
              <w:t>IS 1060 (Part 5/Sec 4)</w:t>
            </w:r>
          </w:p>
        </w:tc>
      </w:tr>
      <w:tr w:rsidR="001A18F9" w:rsidRPr="00530FA9" w14:paraId="51B7E2D1" w14:textId="77777777" w:rsidTr="00530FA9">
        <w:tc>
          <w:tcPr>
            <w:tcW w:w="4675" w:type="dxa"/>
          </w:tcPr>
          <w:p w14:paraId="0919577A"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Compression resistance, (ring crush)</w:t>
            </w:r>
          </w:p>
        </w:tc>
        <w:tc>
          <w:tcPr>
            <w:tcW w:w="4675" w:type="dxa"/>
          </w:tcPr>
          <w:p w14:paraId="2C3D9633" w14:textId="77777777"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4006 (Part 1)</w:t>
            </w:r>
          </w:p>
        </w:tc>
      </w:tr>
      <w:tr w:rsidR="001A18F9" w:rsidRPr="00530FA9" w14:paraId="30C1C44B" w14:textId="77777777" w:rsidTr="00530FA9">
        <w:tc>
          <w:tcPr>
            <w:tcW w:w="4675" w:type="dxa"/>
          </w:tcPr>
          <w:p w14:paraId="16853FEC"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Copper number</w:t>
            </w:r>
          </w:p>
        </w:tc>
        <w:tc>
          <w:tcPr>
            <w:tcW w:w="4675" w:type="dxa"/>
          </w:tcPr>
          <w:p w14:paraId="10F20BF7" w14:textId="0C3F9529"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3)</w:t>
            </w:r>
          </w:p>
        </w:tc>
      </w:tr>
      <w:tr w:rsidR="001A18F9" w:rsidRPr="00530FA9" w14:paraId="360918C2" w14:textId="77777777" w:rsidTr="00530FA9">
        <w:tc>
          <w:tcPr>
            <w:tcW w:w="4675" w:type="dxa"/>
          </w:tcPr>
          <w:p w14:paraId="1494489E"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Cupping test</w:t>
            </w:r>
          </w:p>
        </w:tc>
        <w:tc>
          <w:tcPr>
            <w:tcW w:w="4675" w:type="dxa"/>
          </w:tcPr>
          <w:p w14:paraId="17B280EF" w14:textId="7E4A0940"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1B8F0076" w14:textId="77777777" w:rsidTr="00530FA9">
        <w:trPr>
          <w:trHeight w:val="296"/>
        </w:trPr>
        <w:tc>
          <w:tcPr>
            <w:tcW w:w="4675" w:type="dxa"/>
          </w:tcPr>
          <w:p w14:paraId="16078C57" w14:textId="7DB3E3DD" w:rsidR="005E791C" w:rsidRPr="00530FA9" w:rsidRDefault="001F43B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M</w:t>
            </w:r>
            <w:r w:rsidR="005E791C" w:rsidRPr="00530FA9">
              <w:rPr>
                <w:rFonts w:ascii="Times New Roman" w:hAnsi="Times New Roman" w:cs="Times New Roman"/>
                <w:sz w:val="20"/>
              </w:rPr>
              <w:t>atter</w:t>
            </w:r>
            <w:r w:rsidRPr="00530FA9">
              <w:rPr>
                <w:rFonts w:ascii="Times New Roman" w:hAnsi="Times New Roman" w:cs="Times New Roman"/>
                <w:sz w:val="20"/>
              </w:rPr>
              <w:t xml:space="preserve"> soluble in ether </w:t>
            </w:r>
          </w:p>
        </w:tc>
        <w:tc>
          <w:tcPr>
            <w:tcW w:w="4675" w:type="dxa"/>
          </w:tcPr>
          <w:p w14:paraId="3A9FB27C" w14:textId="7951E7C3"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1F54EDEF" w14:textId="77777777" w:rsidTr="00530FA9">
        <w:tc>
          <w:tcPr>
            <w:tcW w:w="4675" w:type="dxa"/>
          </w:tcPr>
          <w:p w14:paraId="5811784C"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Exudation test</w:t>
            </w:r>
          </w:p>
        </w:tc>
        <w:tc>
          <w:tcPr>
            <w:tcW w:w="4675" w:type="dxa"/>
          </w:tcPr>
          <w:p w14:paraId="3140D5C0" w14:textId="56352C6F"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36873410" w14:textId="77777777" w:rsidTr="00530FA9">
        <w:tc>
          <w:tcPr>
            <w:tcW w:w="4675" w:type="dxa"/>
          </w:tcPr>
          <w:p w14:paraId="1838B2BB"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Fastness to light</w:t>
            </w:r>
          </w:p>
        </w:tc>
        <w:tc>
          <w:tcPr>
            <w:tcW w:w="4675" w:type="dxa"/>
          </w:tcPr>
          <w:p w14:paraId="522D7FA8" w14:textId="50F67D42"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146971A0" w14:textId="77777777" w:rsidTr="00530FA9">
        <w:tc>
          <w:tcPr>
            <w:tcW w:w="4675" w:type="dxa"/>
          </w:tcPr>
          <w:p w14:paraId="36DEE09C" w14:textId="04D6548C" w:rsidR="005E791C" w:rsidRPr="00530FA9" w:rsidRDefault="005E791C" w:rsidP="00530FA9">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Fatty and/or rosin acid</w:t>
            </w:r>
            <w:r w:rsidR="001C08A7" w:rsidRPr="00530FA9">
              <w:rPr>
                <w:rFonts w:ascii="Times New Roman" w:hAnsi="Times New Roman" w:cs="Times New Roman"/>
                <w:sz w:val="20"/>
              </w:rPr>
              <w:t xml:space="preserve"> </w:t>
            </w:r>
            <w:r w:rsidRPr="00530FA9">
              <w:rPr>
                <w:rFonts w:ascii="Times New Roman" w:hAnsi="Times New Roman" w:cs="Times New Roman"/>
                <w:sz w:val="20"/>
              </w:rPr>
              <w:t>extractable by ether</w:t>
            </w:r>
            <w:r w:rsidR="001C08A7" w:rsidRPr="00530FA9">
              <w:rPr>
                <w:rFonts w:ascii="Times New Roman" w:hAnsi="Times New Roman" w:cs="Times New Roman"/>
                <w:sz w:val="20"/>
              </w:rPr>
              <w:t xml:space="preserve"> </w:t>
            </w:r>
          </w:p>
        </w:tc>
        <w:tc>
          <w:tcPr>
            <w:tcW w:w="4675" w:type="dxa"/>
          </w:tcPr>
          <w:p w14:paraId="1F5B80D0" w14:textId="1B302C23"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0DA79916" w14:textId="77777777" w:rsidTr="00530FA9">
        <w:tc>
          <w:tcPr>
            <w:tcW w:w="4675" w:type="dxa"/>
          </w:tcPr>
          <w:p w14:paraId="2C38B43C"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Fibre composition</w:t>
            </w:r>
          </w:p>
        </w:tc>
        <w:tc>
          <w:tcPr>
            <w:tcW w:w="4675" w:type="dxa"/>
          </w:tcPr>
          <w:p w14:paraId="1667229D" w14:textId="221A086B"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1)</w:t>
            </w:r>
          </w:p>
        </w:tc>
      </w:tr>
      <w:tr w:rsidR="001A18F9" w:rsidRPr="00530FA9" w14:paraId="611E53E5" w14:textId="77777777" w:rsidTr="00530FA9">
        <w:tc>
          <w:tcPr>
            <w:tcW w:w="4675" w:type="dxa"/>
          </w:tcPr>
          <w:p w14:paraId="6A911A0F" w14:textId="2D7625F9" w:rsidR="005E791C" w:rsidRPr="00530FA9" w:rsidRDefault="005E791C" w:rsidP="00530FA9">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Flexural resistance and</w:t>
            </w:r>
            <w:r w:rsidR="001C08A7" w:rsidRPr="00530FA9">
              <w:rPr>
                <w:rFonts w:ascii="Times New Roman" w:hAnsi="Times New Roman" w:cs="Times New Roman"/>
                <w:sz w:val="20"/>
              </w:rPr>
              <w:t xml:space="preserve"> </w:t>
            </w:r>
            <w:r w:rsidRPr="00530FA9">
              <w:rPr>
                <w:rFonts w:ascii="Times New Roman" w:hAnsi="Times New Roman" w:cs="Times New Roman"/>
                <w:sz w:val="20"/>
              </w:rPr>
              <w:t>deflection</w:t>
            </w:r>
          </w:p>
        </w:tc>
        <w:tc>
          <w:tcPr>
            <w:tcW w:w="4675" w:type="dxa"/>
          </w:tcPr>
          <w:p w14:paraId="5BA196AD" w14:textId="5BC1B235"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4006 (Part 1)</w:t>
            </w:r>
          </w:p>
        </w:tc>
      </w:tr>
      <w:tr w:rsidR="001A18F9" w:rsidRPr="00530FA9" w14:paraId="5C01AC33" w14:textId="77777777" w:rsidTr="00530FA9">
        <w:tc>
          <w:tcPr>
            <w:tcW w:w="4675" w:type="dxa"/>
          </w:tcPr>
          <w:p w14:paraId="63856B5B"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Folding endurance</w:t>
            </w:r>
          </w:p>
        </w:tc>
        <w:tc>
          <w:tcPr>
            <w:tcW w:w="4675" w:type="dxa"/>
          </w:tcPr>
          <w:p w14:paraId="107462DF" w14:textId="30DE8414" w:rsidR="005E791C" w:rsidRPr="00530FA9" w:rsidRDefault="005E791C" w:rsidP="00530FA9">
            <w:pPr>
              <w:pStyle w:val="Pa1"/>
              <w:spacing w:after="80"/>
              <w:jc w:val="center"/>
              <w:rPr>
                <w:sz w:val="20"/>
                <w:szCs w:val="20"/>
              </w:rPr>
            </w:pPr>
            <w:r w:rsidRPr="00530FA9">
              <w:rPr>
                <w:sz w:val="20"/>
                <w:szCs w:val="20"/>
                <w:lang w:bidi="hi-IN"/>
              </w:rPr>
              <w:t>IS 1060 (Part 6/Sec 3)</w:t>
            </w:r>
          </w:p>
        </w:tc>
      </w:tr>
      <w:tr w:rsidR="001A18F9" w:rsidRPr="00530FA9" w14:paraId="487B1CCA" w14:textId="77777777" w:rsidTr="00530FA9">
        <w:tc>
          <w:tcPr>
            <w:tcW w:w="4675" w:type="dxa"/>
          </w:tcPr>
          <w:p w14:paraId="4737FA4B"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Gloss</w:t>
            </w:r>
          </w:p>
        </w:tc>
        <w:tc>
          <w:tcPr>
            <w:tcW w:w="4675" w:type="dxa"/>
          </w:tcPr>
          <w:p w14:paraId="4989D9F3" w14:textId="637DD186" w:rsidR="005E791C" w:rsidRPr="00530FA9" w:rsidRDefault="005E791C" w:rsidP="00530FA9">
            <w:pPr>
              <w:pStyle w:val="Pa1"/>
              <w:spacing w:after="80"/>
              <w:jc w:val="center"/>
              <w:rPr>
                <w:sz w:val="20"/>
                <w:szCs w:val="20"/>
              </w:rPr>
            </w:pPr>
            <w:r w:rsidRPr="00530FA9">
              <w:rPr>
                <w:sz w:val="20"/>
                <w:szCs w:val="20"/>
                <w:lang w:bidi="hi-IN"/>
              </w:rPr>
              <w:t>IS 1060 (Part 5/Sec 12)</w:t>
            </w:r>
          </w:p>
        </w:tc>
      </w:tr>
      <w:tr w:rsidR="001A18F9" w:rsidRPr="00530FA9" w14:paraId="29898320" w14:textId="77777777" w:rsidTr="00530FA9">
        <w:tc>
          <w:tcPr>
            <w:tcW w:w="4675" w:type="dxa"/>
          </w:tcPr>
          <w:p w14:paraId="360C3F3C"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Grease resistance</w:t>
            </w:r>
          </w:p>
        </w:tc>
        <w:tc>
          <w:tcPr>
            <w:tcW w:w="4675" w:type="dxa"/>
          </w:tcPr>
          <w:p w14:paraId="0EE2B013" w14:textId="6CDBEED9"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4006 (Part 1)</w:t>
            </w:r>
          </w:p>
        </w:tc>
      </w:tr>
      <w:tr w:rsidR="001A18F9" w:rsidRPr="00530FA9" w14:paraId="03C9981A" w14:textId="77777777" w:rsidTr="00530FA9">
        <w:tc>
          <w:tcPr>
            <w:tcW w:w="4675" w:type="dxa"/>
          </w:tcPr>
          <w:p w14:paraId="69BB0C31" w14:textId="0C29311A" w:rsidR="005E791C" w:rsidRPr="00530FA9" w:rsidRDefault="00E43D87" w:rsidP="00530FA9">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L</w:t>
            </w:r>
            <w:r w:rsidR="005E791C" w:rsidRPr="00530FA9">
              <w:rPr>
                <w:rFonts w:ascii="Times New Roman" w:hAnsi="Times New Roman" w:cs="Times New Roman"/>
                <w:sz w:val="20"/>
              </w:rPr>
              <w:t>ead and lead compounds</w:t>
            </w:r>
          </w:p>
        </w:tc>
        <w:tc>
          <w:tcPr>
            <w:tcW w:w="4675" w:type="dxa"/>
          </w:tcPr>
          <w:p w14:paraId="47CFA3BE" w14:textId="4C66ED9F"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4C9C1B71" w14:textId="77777777" w:rsidTr="00530FA9">
        <w:tc>
          <w:tcPr>
            <w:tcW w:w="4675" w:type="dxa"/>
          </w:tcPr>
          <w:p w14:paraId="67DCDC62"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Moisture content</w:t>
            </w:r>
          </w:p>
        </w:tc>
        <w:tc>
          <w:tcPr>
            <w:tcW w:w="4675" w:type="dxa"/>
          </w:tcPr>
          <w:p w14:paraId="1EFF8B9F" w14:textId="23B6D118" w:rsidR="005E791C" w:rsidRPr="00530FA9" w:rsidRDefault="005E791C" w:rsidP="00530FA9">
            <w:pPr>
              <w:pStyle w:val="Pa1"/>
              <w:spacing w:after="80"/>
              <w:jc w:val="center"/>
              <w:rPr>
                <w:sz w:val="20"/>
                <w:szCs w:val="20"/>
              </w:rPr>
            </w:pPr>
            <w:r w:rsidRPr="00530FA9">
              <w:rPr>
                <w:sz w:val="20"/>
                <w:szCs w:val="20"/>
                <w:lang w:bidi="hi-IN"/>
              </w:rPr>
              <w:t>IS 1060 (Part 5/Sec 2)</w:t>
            </w:r>
          </w:p>
        </w:tc>
      </w:tr>
      <w:tr w:rsidR="001A18F9" w:rsidRPr="00530FA9" w14:paraId="5FBCAC2C" w14:textId="77777777" w:rsidTr="00530FA9">
        <w:tc>
          <w:tcPr>
            <w:tcW w:w="4675" w:type="dxa"/>
          </w:tcPr>
          <w:p w14:paraId="1BD59F3C"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Oil absorption</w:t>
            </w:r>
          </w:p>
        </w:tc>
        <w:tc>
          <w:tcPr>
            <w:tcW w:w="4675" w:type="dxa"/>
          </w:tcPr>
          <w:p w14:paraId="6D4A8AD3" w14:textId="77777777"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1)</w:t>
            </w:r>
          </w:p>
        </w:tc>
      </w:tr>
      <w:tr w:rsidR="001A18F9" w:rsidRPr="00530FA9" w14:paraId="440909CE" w14:textId="77777777" w:rsidTr="00530FA9">
        <w:tc>
          <w:tcPr>
            <w:tcW w:w="4675" w:type="dxa"/>
          </w:tcPr>
          <w:p w14:paraId="642606FF"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Opacity</w:t>
            </w:r>
          </w:p>
        </w:tc>
        <w:tc>
          <w:tcPr>
            <w:tcW w:w="4675" w:type="dxa"/>
          </w:tcPr>
          <w:p w14:paraId="21E75DDF" w14:textId="37804183" w:rsidR="005E791C" w:rsidRPr="00530FA9" w:rsidRDefault="005E791C" w:rsidP="00530FA9">
            <w:pPr>
              <w:pStyle w:val="Pa1"/>
              <w:spacing w:after="80"/>
              <w:jc w:val="center"/>
              <w:rPr>
                <w:sz w:val="20"/>
                <w:szCs w:val="20"/>
              </w:rPr>
            </w:pPr>
            <w:r w:rsidRPr="00530FA9">
              <w:rPr>
                <w:sz w:val="20"/>
                <w:szCs w:val="20"/>
                <w:lang w:bidi="hi-IN"/>
              </w:rPr>
              <w:t>IS/ISO 2471</w:t>
            </w:r>
          </w:p>
        </w:tc>
      </w:tr>
      <w:tr w:rsidR="001A18F9" w:rsidRPr="00530FA9" w14:paraId="2DC1E5E9" w14:textId="77777777" w:rsidTr="00530FA9">
        <w:tc>
          <w:tcPr>
            <w:tcW w:w="4675" w:type="dxa"/>
          </w:tcPr>
          <w:p w14:paraId="29C9FCDA"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i/>
                <w:iCs/>
                <w:sz w:val="20"/>
              </w:rPr>
              <w:t>p</w:t>
            </w:r>
            <w:r w:rsidRPr="00530FA9">
              <w:rPr>
                <w:rFonts w:ascii="Times New Roman" w:hAnsi="Times New Roman" w:cs="Times New Roman"/>
                <w:sz w:val="20"/>
              </w:rPr>
              <w:t>H value</w:t>
            </w:r>
          </w:p>
        </w:tc>
        <w:tc>
          <w:tcPr>
            <w:tcW w:w="4675" w:type="dxa"/>
          </w:tcPr>
          <w:p w14:paraId="44F608F1" w14:textId="234D7702" w:rsidR="005E791C" w:rsidRPr="00530FA9" w:rsidRDefault="00E43D87"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 xml:space="preserve">IS 1060 (Part 4/Sec 7) </w:t>
            </w:r>
          </w:p>
        </w:tc>
      </w:tr>
      <w:tr w:rsidR="001A18F9" w:rsidRPr="00530FA9" w14:paraId="1FD7FA33" w14:textId="77777777" w:rsidTr="00530FA9">
        <w:tc>
          <w:tcPr>
            <w:tcW w:w="4675" w:type="dxa"/>
          </w:tcPr>
          <w:p w14:paraId="029DE5C1"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i/>
                <w:iCs/>
                <w:sz w:val="20"/>
              </w:rPr>
            </w:pPr>
            <w:r w:rsidRPr="00530FA9">
              <w:rPr>
                <w:rFonts w:ascii="Times New Roman" w:hAnsi="Times New Roman" w:cs="Times New Roman"/>
                <w:sz w:val="20"/>
              </w:rPr>
              <w:t>Rigidity, stiffness and softness</w:t>
            </w:r>
          </w:p>
        </w:tc>
        <w:tc>
          <w:tcPr>
            <w:tcW w:w="4675" w:type="dxa"/>
          </w:tcPr>
          <w:p w14:paraId="7E83C2E0" w14:textId="0A914900"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4006 (Part 1)</w:t>
            </w:r>
          </w:p>
        </w:tc>
      </w:tr>
      <w:tr w:rsidR="001A18F9" w:rsidRPr="00530FA9" w14:paraId="7AB562E1" w14:textId="77777777" w:rsidTr="00530FA9">
        <w:tc>
          <w:tcPr>
            <w:tcW w:w="4675" w:type="dxa"/>
          </w:tcPr>
          <w:p w14:paraId="3BA63372"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i/>
                <w:iCs/>
                <w:sz w:val="20"/>
              </w:rPr>
            </w:pPr>
            <w:r w:rsidRPr="00530FA9">
              <w:rPr>
                <w:rFonts w:ascii="Times New Roman" w:hAnsi="Times New Roman" w:cs="Times New Roman"/>
                <w:sz w:val="20"/>
              </w:rPr>
              <w:t>Stiffness</w:t>
            </w:r>
          </w:p>
        </w:tc>
        <w:tc>
          <w:tcPr>
            <w:tcW w:w="4675" w:type="dxa"/>
          </w:tcPr>
          <w:p w14:paraId="721069BD" w14:textId="02AA3016"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3)</w:t>
            </w:r>
          </w:p>
        </w:tc>
      </w:tr>
      <w:tr w:rsidR="001A18F9" w:rsidRPr="00530FA9" w14:paraId="7B55CBE6" w14:textId="77777777" w:rsidTr="00530FA9">
        <w:tc>
          <w:tcPr>
            <w:tcW w:w="4675" w:type="dxa"/>
          </w:tcPr>
          <w:p w14:paraId="1B9F4F3F"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i/>
                <w:iCs/>
                <w:sz w:val="20"/>
              </w:rPr>
            </w:pPr>
            <w:r w:rsidRPr="00530FA9">
              <w:rPr>
                <w:rFonts w:ascii="Times New Roman" w:hAnsi="Times New Roman" w:cs="Times New Roman"/>
                <w:sz w:val="20"/>
              </w:rPr>
              <w:t>Substance</w:t>
            </w:r>
          </w:p>
        </w:tc>
        <w:tc>
          <w:tcPr>
            <w:tcW w:w="4675" w:type="dxa"/>
          </w:tcPr>
          <w:p w14:paraId="49AFE0F4" w14:textId="6DDB42EB" w:rsidR="005E791C" w:rsidRPr="00530FA9" w:rsidRDefault="00E43D87"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 xml:space="preserve">IS 1060 (Part 5/Sec 5) </w:t>
            </w:r>
          </w:p>
        </w:tc>
      </w:tr>
      <w:tr w:rsidR="001A18F9" w:rsidRPr="00530FA9" w14:paraId="56EC8004" w14:textId="77777777" w:rsidTr="00530FA9">
        <w:tc>
          <w:tcPr>
            <w:tcW w:w="4675" w:type="dxa"/>
          </w:tcPr>
          <w:p w14:paraId="2AAC3272" w14:textId="445437C0" w:rsidR="005E791C" w:rsidRPr="00530FA9" w:rsidRDefault="000819BA" w:rsidP="00530FA9">
            <w:pPr>
              <w:autoSpaceDE w:val="0"/>
              <w:autoSpaceDN w:val="0"/>
              <w:adjustRightInd w:val="0"/>
              <w:spacing w:after="0" w:line="240" w:lineRule="auto"/>
              <w:jc w:val="both"/>
              <w:rPr>
                <w:rFonts w:ascii="Times New Roman" w:hAnsi="Times New Roman" w:cs="Times New Roman"/>
                <w:i/>
                <w:iCs/>
                <w:sz w:val="20"/>
              </w:rPr>
            </w:pPr>
            <w:r w:rsidRPr="00530FA9">
              <w:rPr>
                <w:rFonts w:ascii="Times New Roman" w:hAnsi="Times New Roman" w:cs="Times New Roman"/>
                <w:sz w:val="20"/>
              </w:rPr>
              <w:t>W</w:t>
            </w:r>
            <w:r w:rsidR="005E791C" w:rsidRPr="00530FA9">
              <w:rPr>
                <w:rFonts w:ascii="Times New Roman" w:hAnsi="Times New Roman" w:cs="Times New Roman"/>
                <w:sz w:val="20"/>
              </w:rPr>
              <w:t>ater</w:t>
            </w:r>
            <w:r w:rsidRPr="00530FA9">
              <w:rPr>
                <w:rFonts w:ascii="Times New Roman" w:hAnsi="Times New Roman" w:cs="Times New Roman"/>
                <w:sz w:val="20"/>
              </w:rPr>
              <w:t>-</w:t>
            </w:r>
            <w:r w:rsidR="005E791C" w:rsidRPr="00530FA9">
              <w:rPr>
                <w:rFonts w:ascii="Times New Roman" w:hAnsi="Times New Roman" w:cs="Times New Roman"/>
                <w:sz w:val="20"/>
              </w:rPr>
              <w:t>soluble</w:t>
            </w:r>
            <w:r w:rsidRPr="00530FA9">
              <w:rPr>
                <w:rFonts w:ascii="Times New Roman" w:hAnsi="Times New Roman" w:cs="Times New Roman"/>
                <w:sz w:val="20"/>
              </w:rPr>
              <w:t xml:space="preserve"> Sulphates</w:t>
            </w:r>
          </w:p>
        </w:tc>
        <w:tc>
          <w:tcPr>
            <w:tcW w:w="4675" w:type="dxa"/>
          </w:tcPr>
          <w:p w14:paraId="2B181BBA" w14:textId="04F4E93E"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w:t>
            </w:r>
            <w:r w:rsidR="000819BA" w:rsidRPr="00530FA9">
              <w:rPr>
                <w:rFonts w:ascii="Times New Roman" w:hAnsi="Times New Roman" w:cs="Times New Roman"/>
                <w:sz w:val="20"/>
              </w:rPr>
              <w:t>rt 4/Sec 9)</w:t>
            </w:r>
          </w:p>
        </w:tc>
      </w:tr>
      <w:tr w:rsidR="001A18F9" w:rsidRPr="00530FA9" w14:paraId="3C85D6F1" w14:textId="77777777" w:rsidTr="00530FA9">
        <w:tc>
          <w:tcPr>
            <w:tcW w:w="4675" w:type="dxa"/>
          </w:tcPr>
          <w:p w14:paraId="49F8044D"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i/>
                <w:iCs/>
                <w:sz w:val="20"/>
              </w:rPr>
            </w:pPr>
            <w:r w:rsidRPr="00530FA9">
              <w:rPr>
                <w:rFonts w:ascii="Times New Roman" w:hAnsi="Times New Roman" w:cs="Times New Roman"/>
                <w:sz w:val="20"/>
              </w:rPr>
              <w:t xml:space="preserve">Surface </w:t>
            </w:r>
            <w:r w:rsidRPr="00530FA9">
              <w:rPr>
                <w:rFonts w:ascii="Times New Roman" w:hAnsi="Times New Roman" w:cs="Times New Roman"/>
                <w:i/>
                <w:iCs/>
                <w:sz w:val="20"/>
              </w:rPr>
              <w:t>p</w:t>
            </w:r>
            <w:r w:rsidRPr="00530FA9">
              <w:rPr>
                <w:rFonts w:ascii="Times New Roman" w:hAnsi="Times New Roman" w:cs="Times New Roman"/>
                <w:sz w:val="20"/>
              </w:rPr>
              <w:t>H</w:t>
            </w:r>
          </w:p>
        </w:tc>
        <w:tc>
          <w:tcPr>
            <w:tcW w:w="4675" w:type="dxa"/>
          </w:tcPr>
          <w:p w14:paraId="4AC9D890" w14:textId="32CAA647" w:rsidR="005E791C" w:rsidRPr="00530FA9" w:rsidRDefault="005E791C" w:rsidP="00530FA9">
            <w:pPr>
              <w:pStyle w:val="Pa1"/>
              <w:spacing w:after="80"/>
              <w:jc w:val="center"/>
              <w:rPr>
                <w:sz w:val="20"/>
                <w:szCs w:val="20"/>
              </w:rPr>
            </w:pPr>
            <w:r w:rsidRPr="00530FA9">
              <w:rPr>
                <w:sz w:val="20"/>
                <w:szCs w:val="20"/>
                <w:lang w:bidi="hi-IN"/>
              </w:rPr>
              <w:t>IS 1060 (Part 4/Sec 7)</w:t>
            </w:r>
          </w:p>
        </w:tc>
      </w:tr>
      <w:tr w:rsidR="001A18F9" w:rsidRPr="00530FA9" w14:paraId="093A995B" w14:textId="77777777" w:rsidTr="00530FA9">
        <w:tc>
          <w:tcPr>
            <w:tcW w:w="4675" w:type="dxa"/>
          </w:tcPr>
          <w:p w14:paraId="7593B217"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i/>
                <w:iCs/>
                <w:sz w:val="20"/>
              </w:rPr>
            </w:pPr>
            <w:r w:rsidRPr="00530FA9">
              <w:rPr>
                <w:rFonts w:ascii="Times New Roman" w:hAnsi="Times New Roman" w:cs="Times New Roman"/>
                <w:sz w:val="20"/>
              </w:rPr>
              <w:t>Tearing resistance</w:t>
            </w:r>
          </w:p>
        </w:tc>
        <w:tc>
          <w:tcPr>
            <w:tcW w:w="4675" w:type="dxa"/>
          </w:tcPr>
          <w:p w14:paraId="3E2414B1" w14:textId="2359BF45" w:rsidR="005E791C" w:rsidRPr="00530FA9" w:rsidRDefault="005E791C" w:rsidP="00530FA9">
            <w:pPr>
              <w:pStyle w:val="Pa1"/>
              <w:spacing w:after="80"/>
              <w:jc w:val="center"/>
              <w:rPr>
                <w:sz w:val="20"/>
                <w:szCs w:val="20"/>
                <w:lang w:bidi="hi-IN"/>
              </w:rPr>
            </w:pPr>
            <w:r w:rsidRPr="00530FA9">
              <w:rPr>
                <w:sz w:val="20"/>
                <w:szCs w:val="20"/>
                <w:lang w:bidi="hi-IN"/>
              </w:rPr>
              <w:t>IS 1060 (Part 6/Sec 1)</w:t>
            </w:r>
          </w:p>
        </w:tc>
      </w:tr>
      <w:tr w:rsidR="001A18F9" w:rsidRPr="00530FA9" w14:paraId="734D731A" w14:textId="77777777" w:rsidTr="00530FA9">
        <w:tc>
          <w:tcPr>
            <w:tcW w:w="4675" w:type="dxa"/>
          </w:tcPr>
          <w:p w14:paraId="2819DD60"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i/>
                <w:iCs/>
                <w:sz w:val="20"/>
              </w:rPr>
            </w:pPr>
            <w:r w:rsidRPr="00530FA9">
              <w:rPr>
                <w:rFonts w:ascii="Times New Roman" w:hAnsi="Times New Roman" w:cs="Times New Roman"/>
                <w:sz w:val="20"/>
              </w:rPr>
              <w:t>Tensile strength and stretch</w:t>
            </w:r>
          </w:p>
        </w:tc>
        <w:tc>
          <w:tcPr>
            <w:tcW w:w="4675" w:type="dxa"/>
          </w:tcPr>
          <w:p w14:paraId="034E70E3" w14:textId="450B8CDD" w:rsidR="005E791C" w:rsidRPr="00530FA9" w:rsidRDefault="005E791C" w:rsidP="00530FA9">
            <w:pPr>
              <w:pStyle w:val="Pa1"/>
              <w:spacing w:after="80"/>
              <w:jc w:val="center"/>
              <w:rPr>
                <w:sz w:val="20"/>
                <w:szCs w:val="20"/>
                <w:lang w:bidi="hi-IN"/>
              </w:rPr>
            </w:pPr>
            <w:r w:rsidRPr="00530FA9">
              <w:rPr>
                <w:sz w:val="20"/>
                <w:szCs w:val="20"/>
                <w:lang w:bidi="hi-IN"/>
              </w:rPr>
              <w:t>IS 1060 (Part 5/Sec 6)</w:t>
            </w:r>
          </w:p>
        </w:tc>
      </w:tr>
      <w:tr w:rsidR="001A18F9" w:rsidRPr="00530FA9" w14:paraId="7664B1E3" w14:textId="77777777" w:rsidTr="00530FA9">
        <w:tc>
          <w:tcPr>
            <w:tcW w:w="4675" w:type="dxa"/>
          </w:tcPr>
          <w:p w14:paraId="7D45A6F4"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Tensile strength, wet</w:t>
            </w:r>
          </w:p>
        </w:tc>
        <w:tc>
          <w:tcPr>
            <w:tcW w:w="4675" w:type="dxa"/>
          </w:tcPr>
          <w:p w14:paraId="7422CECE" w14:textId="6727C91C"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6696B60A" w14:textId="77777777" w:rsidTr="00530FA9">
        <w:tc>
          <w:tcPr>
            <w:tcW w:w="4675" w:type="dxa"/>
          </w:tcPr>
          <w:p w14:paraId="100957D1"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lastRenderedPageBreak/>
              <w:t>Thickness</w:t>
            </w:r>
          </w:p>
        </w:tc>
        <w:tc>
          <w:tcPr>
            <w:tcW w:w="4675" w:type="dxa"/>
          </w:tcPr>
          <w:p w14:paraId="517A9443" w14:textId="77777777"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5/Sec 3)</w:t>
            </w:r>
          </w:p>
        </w:tc>
      </w:tr>
      <w:tr w:rsidR="001A18F9" w:rsidRPr="00530FA9" w14:paraId="32926A03" w14:textId="77777777" w:rsidTr="00530FA9">
        <w:tc>
          <w:tcPr>
            <w:tcW w:w="4675" w:type="dxa"/>
          </w:tcPr>
          <w:p w14:paraId="3ED28675"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Water absorbency</w:t>
            </w:r>
          </w:p>
        </w:tc>
        <w:tc>
          <w:tcPr>
            <w:tcW w:w="4675" w:type="dxa"/>
          </w:tcPr>
          <w:p w14:paraId="2D7D14C4" w14:textId="7C5B144E"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1)</w:t>
            </w:r>
          </w:p>
        </w:tc>
      </w:tr>
      <w:tr w:rsidR="001A18F9" w:rsidRPr="00530FA9" w14:paraId="758621F3" w14:textId="77777777" w:rsidTr="00530FA9">
        <w:tc>
          <w:tcPr>
            <w:tcW w:w="4675" w:type="dxa"/>
          </w:tcPr>
          <w:p w14:paraId="35F9C185"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Water penetration</w:t>
            </w:r>
          </w:p>
        </w:tc>
        <w:tc>
          <w:tcPr>
            <w:tcW w:w="4675" w:type="dxa"/>
          </w:tcPr>
          <w:p w14:paraId="1313B151" w14:textId="42A4AF70"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3)</w:t>
            </w:r>
            <w:r w:rsidR="00D049F6" w:rsidRPr="00530FA9">
              <w:rPr>
                <w:rFonts w:ascii="Times New Roman" w:hAnsi="Times New Roman" w:cs="Times New Roman"/>
                <w:sz w:val="20"/>
              </w:rPr>
              <w:t xml:space="preserve"> </w:t>
            </w:r>
            <w:r w:rsidRPr="00530FA9">
              <w:rPr>
                <w:rFonts w:ascii="Times New Roman" w:hAnsi="Times New Roman" w:cs="Times New Roman"/>
                <w:sz w:val="20"/>
              </w:rPr>
              <w:t>and IS 4006 (Part 1)</w:t>
            </w:r>
          </w:p>
        </w:tc>
      </w:tr>
      <w:tr w:rsidR="001A18F9" w:rsidRPr="00530FA9" w14:paraId="037D41D8" w14:textId="77777777" w:rsidTr="00530FA9">
        <w:tc>
          <w:tcPr>
            <w:tcW w:w="4675" w:type="dxa"/>
          </w:tcPr>
          <w:p w14:paraId="35D169F4"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Water proofness</w:t>
            </w:r>
          </w:p>
        </w:tc>
        <w:tc>
          <w:tcPr>
            <w:tcW w:w="4675" w:type="dxa"/>
          </w:tcPr>
          <w:p w14:paraId="3DDA8717" w14:textId="23DB7153"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4006 (Part 1)</w:t>
            </w:r>
          </w:p>
        </w:tc>
      </w:tr>
      <w:tr w:rsidR="001A18F9" w:rsidRPr="00530FA9" w14:paraId="5DFFB5C9" w14:textId="77777777" w:rsidTr="00530FA9">
        <w:tc>
          <w:tcPr>
            <w:tcW w:w="4675" w:type="dxa"/>
          </w:tcPr>
          <w:p w14:paraId="7753AFB1"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Water vapour permeability</w:t>
            </w:r>
          </w:p>
        </w:tc>
        <w:tc>
          <w:tcPr>
            <w:tcW w:w="4675" w:type="dxa"/>
          </w:tcPr>
          <w:p w14:paraId="60880A4A" w14:textId="34973F2A"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2)</w:t>
            </w:r>
          </w:p>
        </w:tc>
      </w:tr>
      <w:tr w:rsidR="001A18F9" w:rsidRPr="00530FA9" w14:paraId="78C9401B" w14:textId="77777777" w:rsidTr="00530FA9">
        <w:tc>
          <w:tcPr>
            <w:tcW w:w="4675" w:type="dxa"/>
          </w:tcPr>
          <w:p w14:paraId="35EDD85B"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Wax absorptiveness</w:t>
            </w:r>
          </w:p>
        </w:tc>
        <w:tc>
          <w:tcPr>
            <w:tcW w:w="4675" w:type="dxa"/>
          </w:tcPr>
          <w:p w14:paraId="0091E9F6" w14:textId="295F0913"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3)</w:t>
            </w:r>
          </w:p>
        </w:tc>
      </w:tr>
      <w:tr w:rsidR="001A18F9" w:rsidRPr="00530FA9" w14:paraId="2AC8808E" w14:textId="77777777" w:rsidTr="00530FA9">
        <w:tc>
          <w:tcPr>
            <w:tcW w:w="4675" w:type="dxa"/>
          </w:tcPr>
          <w:p w14:paraId="5BAD3F6C" w14:textId="77777777" w:rsidR="005E791C" w:rsidRPr="00530FA9" w:rsidRDefault="005E791C" w:rsidP="00FE5D80">
            <w:pPr>
              <w:autoSpaceDE w:val="0"/>
              <w:autoSpaceDN w:val="0"/>
              <w:adjustRightInd w:val="0"/>
              <w:spacing w:after="0" w:line="240" w:lineRule="auto"/>
              <w:jc w:val="both"/>
              <w:rPr>
                <w:rFonts w:ascii="Times New Roman" w:hAnsi="Times New Roman" w:cs="Times New Roman"/>
                <w:sz w:val="20"/>
              </w:rPr>
            </w:pPr>
            <w:r w:rsidRPr="00530FA9">
              <w:rPr>
                <w:rFonts w:ascii="Times New Roman" w:hAnsi="Times New Roman" w:cs="Times New Roman"/>
                <w:sz w:val="20"/>
              </w:rPr>
              <w:t>Wax pick number</w:t>
            </w:r>
          </w:p>
        </w:tc>
        <w:tc>
          <w:tcPr>
            <w:tcW w:w="4675" w:type="dxa"/>
          </w:tcPr>
          <w:p w14:paraId="2067021B" w14:textId="3DEBD713" w:rsidR="005E791C" w:rsidRPr="00530FA9" w:rsidRDefault="005E791C" w:rsidP="00530FA9">
            <w:pPr>
              <w:autoSpaceDE w:val="0"/>
              <w:autoSpaceDN w:val="0"/>
              <w:adjustRightInd w:val="0"/>
              <w:spacing w:after="0" w:line="240" w:lineRule="auto"/>
              <w:jc w:val="center"/>
              <w:rPr>
                <w:rFonts w:ascii="Times New Roman" w:hAnsi="Times New Roman" w:cs="Times New Roman"/>
                <w:sz w:val="20"/>
              </w:rPr>
            </w:pPr>
            <w:r w:rsidRPr="00530FA9">
              <w:rPr>
                <w:rFonts w:ascii="Times New Roman" w:hAnsi="Times New Roman" w:cs="Times New Roman"/>
                <w:sz w:val="20"/>
              </w:rPr>
              <w:t>IS 1060 (Part 3)</w:t>
            </w:r>
          </w:p>
        </w:tc>
      </w:tr>
    </w:tbl>
    <w:p w14:paraId="4F255AFB" w14:textId="77E27C77" w:rsidR="005E791C" w:rsidRDefault="005E791C" w:rsidP="005E791C">
      <w:pPr>
        <w:spacing w:after="0" w:line="240" w:lineRule="auto"/>
      </w:pPr>
    </w:p>
    <w:p w14:paraId="213887EF"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3C59EC3F"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17B5860B"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2D3BB068"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0CFD5F45"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04227BBD"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062F6EE0"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D4AAF0D"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08DCC3BE"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0433D3D0"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7AAF725E"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6389FE25"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3948F0CC"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FBDA5E8"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5615741"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0CB2FA53"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50124D57"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2051E8DF"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6CE59D8"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09BF739F"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2EABD6B2"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025A19C3"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38883B57"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4E8262B"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23B3D6C7"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3F866CB"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2BA044B"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392214D9"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278E6CFC"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69B10D0"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5BF1F2E7"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656E2440"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1A52EF44"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125F4843"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E775FFA"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14B92E95"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7B1CD421"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36F69B35"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61EC1DA0"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91CF9F5"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6B6D9244"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0D770016"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3E14C64F"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6A16188E"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0DB8B6E6"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69A70D32"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77FD3A14"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3F3C1C9D"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988D347"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1DA98CD1"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6E3613DF"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7D72DAA1"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66F3EB1E"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4DBA490" w14:textId="77777777" w:rsidR="0085002C" w:rsidRDefault="0085002C"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4D301CDD" w14:textId="77777777" w:rsidR="003217FD" w:rsidRDefault="003217FD"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36F7420F" w14:textId="77777777" w:rsidR="007308D1" w:rsidRDefault="007308D1"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1D32A60F" w14:textId="77777777" w:rsidR="007308D1" w:rsidRDefault="007308D1"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56C4E8C3" w14:textId="77777777" w:rsidR="007308D1" w:rsidRDefault="007308D1" w:rsidP="005E791C">
      <w:pPr>
        <w:autoSpaceDE w:val="0"/>
        <w:autoSpaceDN w:val="0"/>
        <w:adjustRightInd w:val="0"/>
        <w:spacing w:after="0" w:line="240" w:lineRule="auto"/>
        <w:jc w:val="center"/>
        <w:rPr>
          <w:rFonts w:ascii="Times New Roman" w:eastAsia="Times New Roman" w:hAnsi="Times New Roman"/>
          <w:b/>
          <w:bCs/>
          <w:color w:val="000000"/>
          <w:sz w:val="20"/>
        </w:rPr>
      </w:pPr>
    </w:p>
    <w:p w14:paraId="5FB93A40" w14:textId="3B195B00" w:rsidR="005E791C" w:rsidRPr="00491C62" w:rsidRDefault="005E791C" w:rsidP="005E791C">
      <w:pPr>
        <w:autoSpaceDE w:val="0"/>
        <w:autoSpaceDN w:val="0"/>
        <w:adjustRightInd w:val="0"/>
        <w:spacing w:after="0" w:line="240" w:lineRule="auto"/>
        <w:jc w:val="center"/>
        <w:rPr>
          <w:rFonts w:ascii="Times New Roman" w:eastAsia="Times New Roman" w:hAnsi="Times New Roman"/>
          <w:b/>
          <w:bCs/>
          <w:color w:val="000000"/>
          <w:sz w:val="20"/>
        </w:rPr>
      </w:pPr>
      <w:r w:rsidRPr="00491C62">
        <w:rPr>
          <w:rFonts w:ascii="Times New Roman" w:eastAsia="Times New Roman" w:hAnsi="Times New Roman"/>
          <w:b/>
          <w:bCs/>
          <w:color w:val="000000"/>
          <w:sz w:val="20"/>
        </w:rPr>
        <w:lastRenderedPageBreak/>
        <w:t>ANNEX A</w:t>
      </w:r>
    </w:p>
    <w:p w14:paraId="5FFC8CE7" w14:textId="77777777" w:rsidR="005E791C" w:rsidRPr="00491C62" w:rsidRDefault="005E791C" w:rsidP="005E791C">
      <w:pPr>
        <w:autoSpaceDE w:val="0"/>
        <w:autoSpaceDN w:val="0"/>
        <w:adjustRightInd w:val="0"/>
        <w:spacing w:after="0" w:line="360" w:lineRule="auto"/>
        <w:jc w:val="center"/>
        <w:rPr>
          <w:rFonts w:ascii="Times New Roman" w:eastAsia="Times New Roman" w:hAnsi="Times New Roman"/>
          <w:color w:val="000000"/>
          <w:sz w:val="20"/>
        </w:rPr>
      </w:pPr>
      <w:r w:rsidRPr="00491C62">
        <w:rPr>
          <w:rFonts w:ascii="Times New Roman" w:eastAsia="Times New Roman" w:hAnsi="Times New Roman"/>
          <w:color w:val="000000"/>
          <w:sz w:val="20"/>
        </w:rPr>
        <w:t>(</w:t>
      </w:r>
      <w:r w:rsidRPr="00491C62">
        <w:rPr>
          <w:rFonts w:ascii="Times New Roman" w:eastAsia="Times New Roman" w:hAnsi="Times New Roman"/>
          <w:i/>
          <w:iCs/>
          <w:color w:val="000000"/>
          <w:sz w:val="20"/>
        </w:rPr>
        <w:t xml:space="preserve">Clause </w:t>
      </w:r>
      <w:r w:rsidRPr="00491C62">
        <w:rPr>
          <w:rFonts w:ascii="Times New Roman" w:eastAsia="Times New Roman" w:hAnsi="Times New Roman"/>
          <w:color w:val="000000"/>
          <w:sz w:val="20"/>
        </w:rPr>
        <w:t>2)</w:t>
      </w:r>
    </w:p>
    <w:p w14:paraId="76B66A15" w14:textId="77777777" w:rsidR="005E791C" w:rsidRPr="00491C62" w:rsidRDefault="005E791C" w:rsidP="005E791C">
      <w:pPr>
        <w:autoSpaceDE w:val="0"/>
        <w:autoSpaceDN w:val="0"/>
        <w:adjustRightInd w:val="0"/>
        <w:spacing w:after="0" w:line="360" w:lineRule="auto"/>
        <w:jc w:val="center"/>
        <w:rPr>
          <w:rFonts w:ascii="Times New Roman" w:eastAsia="Times New Roman" w:hAnsi="Times New Roman"/>
          <w:b/>
          <w:bCs/>
          <w:color w:val="000000"/>
          <w:sz w:val="20"/>
        </w:rPr>
      </w:pPr>
      <w:r w:rsidRPr="00491C62">
        <w:rPr>
          <w:rFonts w:ascii="Times New Roman" w:eastAsia="Times New Roman" w:hAnsi="Times New Roman"/>
          <w:b/>
          <w:bCs/>
          <w:color w:val="000000"/>
          <w:sz w:val="20"/>
        </w:rPr>
        <w:t>LIST OF REFERRED STANDARDS</w:t>
      </w:r>
    </w:p>
    <w:p w14:paraId="4F10A49C" w14:textId="77777777" w:rsidR="005E791C" w:rsidRPr="00491C62" w:rsidRDefault="005E791C" w:rsidP="005E791C">
      <w:pPr>
        <w:autoSpaceDE w:val="0"/>
        <w:autoSpaceDN w:val="0"/>
        <w:adjustRightInd w:val="0"/>
        <w:spacing w:after="0" w:line="360" w:lineRule="auto"/>
        <w:jc w:val="center"/>
        <w:rPr>
          <w:rFonts w:ascii="Times New Roman" w:eastAsia="Times New Roman" w:hAnsi="Times New Roman"/>
          <w:b/>
          <w:bCs/>
          <w:color w:val="000000"/>
          <w:sz w:val="20"/>
        </w:rPr>
      </w:pPr>
    </w:p>
    <w:tbl>
      <w:tblPr>
        <w:tblW w:w="0" w:type="auto"/>
        <w:tblLook w:val="04A0" w:firstRow="1" w:lastRow="0" w:firstColumn="1" w:lastColumn="0" w:noHBand="0" w:noVBand="1"/>
      </w:tblPr>
      <w:tblGrid>
        <w:gridCol w:w="3595"/>
        <w:gridCol w:w="5755"/>
      </w:tblGrid>
      <w:tr w:rsidR="005E791C" w:rsidRPr="00491C62" w14:paraId="208FD9BA" w14:textId="77777777" w:rsidTr="00530FA9">
        <w:tc>
          <w:tcPr>
            <w:tcW w:w="3595" w:type="dxa"/>
          </w:tcPr>
          <w:p w14:paraId="4C87CD9C" w14:textId="77777777" w:rsidR="005E791C" w:rsidRPr="00530FA9" w:rsidRDefault="005E791C" w:rsidP="00530FA9">
            <w:pPr>
              <w:spacing w:after="0" w:line="240" w:lineRule="auto"/>
              <w:jc w:val="center"/>
              <w:rPr>
                <w:rFonts w:ascii="Times New Roman" w:hAnsi="Times New Roman" w:cs="Times New Roman"/>
                <w:i/>
                <w:iCs/>
                <w:sz w:val="20"/>
                <w:lang w:val="en-IN"/>
              </w:rPr>
            </w:pPr>
            <w:r w:rsidRPr="00530FA9">
              <w:rPr>
                <w:rFonts w:ascii="Times New Roman" w:hAnsi="Times New Roman" w:cs="Times New Roman"/>
                <w:i/>
                <w:iCs/>
                <w:sz w:val="20"/>
                <w:lang w:val="en-IN"/>
              </w:rPr>
              <w:t>IS No.</w:t>
            </w:r>
          </w:p>
        </w:tc>
        <w:tc>
          <w:tcPr>
            <w:tcW w:w="5755" w:type="dxa"/>
          </w:tcPr>
          <w:p w14:paraId="10E7CAD1" w14:textId="77777777" w:rsidR="005E791C" w:rsidRPr="00530FA9" w:rsidRDefault="005E791C" w:rsidP="00700A6C">
            <w:pPr>
              <w:spacing w:after="0" w:line="240" w:lineRule="auto"/>
              <w:jc w:val="center"/>
              <w:rPr>
                <w:rFonts w:ascii="Times New Roman" w:hAnsi="Times New Roman" w:cs="Times New Roman"/>
                <w:i/>
                <w:iCs/>
                <w:sz w:val="20"/>
                <w:lang w:val="en-IN"/>
              </w:rPr>
            </w:pPr>
            <w:r w:rsidRPr="00530FA9">
              <w:rPr>
                <w:rFonts w:ascii="Times New Roman" w:hAnsi="Times New Roman" w:cs="Times New Roman"/>
                <w:i/>
                <w:iCs/>
                <w:sz w:val="20"/>
                <w:lang w:val="en-IN"/>
              </w:rPr>
              <w:t>Title</w:t>
            </w:r>
          </w:p>
          <w:p w14:paraId="275C720B" w14:textId="77777777" w:rsidR="005E791C" w:rsidRPr="00530FA9" w:rsidRDefault="005E791C" w:rsidP="00530FA9">
            <w:pPr>
              <w:spacing w:after="0" w:line="240" w:lineRule="auto"/>
              <w:jc w:val="center"/>
              <w:rPr>
                <w:rFonts w:ascii="Times New Roman" w:hAnsi="Times New Roman" w:cs="Times New Roman"/>
                <w:i/>
                <w:iCs/>
                <w:sz w:val="20"/>
                <w:lang w:val="en-IN"/>
              </w:rPr>
            </w:pPr>
          </w:p>
        </w:tc>
      </w:tr>
      <w:tr w:rsidR="005E791C" w:rsidRPr="00491C62" w14:paraId="65F6A12F" w14:textId="77777777" w:rsidTr="00530FA9">
        <w:tc>
          <w:tcPr>
            <w:tcW w:w="3595" w:type="dxa"/>
          </w:tcPr>
          <w:p w14:paraId="49A08438" w14:textId="77777777" w:rsidR="005E791C" w:rsidRPr="00530FA9" w:rsidRDefault="005E791C" w:rsidP="00FE5D80">
            <w:pPr>
              <w:spacing w:after="0" w:line="240" w:lineRule="auto"/>
              <w:jc w:val="both"/>
              <w:rPr>
                <w:rFonts w:ascii="Times New Roman" w:hAnsi="Times New Roman" w:cs="Times New Roman"/>
                <w:sz w:val="20"/>
                <w:lang w:val="en-IN"/>
              </w:rPr>
            </w:pPr>
            <w:r w:rsidRPr="00530FA9">
              <w:rPr>
                <w:rFonts w:ascii="Times New Roman" w:hAnsi="Times New Roman" w:cs="Times New Roman"/>
                <w:sz w:val="20"/>
                <w:lang w:val="en-IN"/>
              </w:rPr>
              <w:t>1060 (Part 1) : 2022</w:t>
            </w:r>
          </w:p>
        </w:tc>
        <w:tc>
          <w:tcPr>
            <w:tcW w:w="5755" w:type="dxa"/>
          </w:tcPr>
          <w:p w14:paraId="2DFD3568" w14:textId="05CB79CD" w:rsidR="005E791C" w:rsidRPr="00530FA9" w:rsidRDefault="005E791C" w:rsidP="00FE5D80">
            <w:pPr>
              <w:spacing w:after="120" w:line="240" w:lineRule="auto"/>
              <w:jc w:val="both"/>
              <w:rPr>
                <w:rFonts w:ascii="Times New Roman" w:hAnsi="Times New Roman" w:cs="Times New Roman"/>
                <w:sz w:val="20"/>
                <w:lang w:val="en-IN"/>
              </w:rPr>
            </w:pPr>
            <w:r w:rsidRPr="00530FA9">
              <w:rPr>
                <w:rFonts w:ascii="Times New Roman" w:hAnsi="Times New Roman" w:cs="Times New Roman"/>
                <w:sz w:val="20"/>
              </w:rPr>
              <w:t>Methods of sampling and test for paper and allied products: Part 1 Test methods for general purpose</w:t>
            </w:r>
            <w:r w:rsidR="00506D68" w:rsidRPr="00530FA9">
              <w:rPr>
                <w:rFonts w:ascii="Times New Roman" w:hAnsi="Times New Roman" w:cs="Times New Roman"/>
                <w:sz w:val="20"/>
              </w:rPr>
              <w:t xml:space="preserve"> (</w:t>
            </w:r>
            <w:r w:rsidR="00506D68" w:rsidRPr="00530FA9">
              <w:rPr>
                <w:rFonts w:ascii="Times New Roman" w:hAnsi="Times New Roman" w:cs="Times New Roman"/>
                <w:i/>
                <w:iCs/>
                <w:sz w:val="20"/>
              </w:rPr>
              <w:t>second revision</w:t>
            </w:r>
            <w:r w:rsidR="00506D68" w:rsidRPr="00530FA9">
              <w:rPr>
                <w:rFonts w:ascii="Times New Roman" w:hAnsi="Times New Roman" w:cs="Times New Roman"/>
                <w:sz w:val="20"/>
              </w:rPr>
              <w:t xml:space="preserve">) </w:t>
            </w:r>
          </w:p>
        </w:tc>
      </w:tr>
      <w:tr w:rsidR="005E791C" w:rsidRPr="00491C62" w14:paraId="15BD2B7F" w14:textId="77777777" w:rsidTr="00530FA9">
        <w:tc>
          <w:tcPr>
            <w:tcW w:w="3595" w:type="dxa"/>
          </w:tcPr>
          <w:p w14:paraId="41927013" w14:textId="77777777" w:rsidR="005E791C" w:rsidRPr="00530FA9" w:rsidRDefault="005E791C" w:rsidP="00FE5D80">
            <w:pPr>
              <w:spacing w:after="0" w:line="240" w:lineRule="auto"/>
              <w:ind w:left="360"/>
              <w:jc w:val="both"/>
              <w:rPr>
                <w:rFonts w:ascii="Times New Roman" w:hAnsi="Times New Roman" w:cs="Times New Roman"/>
                <w:sz w:val="20"/>
                <w:lang w:val="en-IN"/>
              </w:rPr>
            </w:pPr>
            <w:r w:rsidRPr="00530FA9">
              <w:rPr>
                <w:rFonts w:ascii="Times New Roman" w:hAnsi="Times New Roman" w:cs="Times New Roman"/>
                <w:sz w:val="20"/>
                <w:lang w:val="en-IN"/>
              </w:rPr>
              <w:t xml:space="preserve"> (Part 2) : 1960</w:t>
            </w:r>
          </w:p>
        </w:tc>
        <w:tc>
          <w:tcPr>
            <w:tcW w:w="5755" w:type="dxa"/>
          </w:tcPr>
          <w:p w14:paraId="29E2673D" w14:textId="77777777" w:rsidR="005E791C" w:rsidRPr="00530FA9" w:rsidRDefault="005E791C" w:rsidP="00FE5D80">
            <w:pPr>
              <w:spacing w:after="0" w:line="240" w:lineRule="auto"/>
              <w:jc w:val="both"/>
              <w:rPr>
                <w:rFonts w:ascii="Times New Roman" w:hAnsi="Times New Roman" w:cs="Times New Roman"/>
                <w:sz w:val="20"/>
              </w:rPr>
            </w:pPr>
            <w:r w:rsidRPr="00530FA9">
              <w:rPr>
                <w:rFonts w:ascii="Times New Roman" w:hAnsi="Times New Roman" w:cs="Times New Roman"/>
                <w:sz w:val="20"/>
              </w:rPr>
              <w:t>Methods of sampling and test for paper and allied products: Part 2</w:t>
            </w:r>
          </w:p>
          <w:p w14:paraId="6D9F5CEF" w14:textId="77777777" w:rsidR="005E791C" w:rsidRPr="00530FA9" w:rsidRDefault="005E791C" w:rsidP="00FE5D80">
            <w:pPr>
              <w:spacing w:after="0" w:line="240" w:lineRule="auto"/>
              <w:jc w:val="both"/>
              <w:rPr>
                <w:rFonts w:ascii="Times New Roman" w:hAnsi="Times New Roman" w:cs="Times New Roman"/>
                <w:sz w:val="20"/>
              </w:rPr>
            </w:pPr>
          </w:p>
        </w:tc>
      </w:tr>
      <w:tr w:rsidR="005E791C" w:rsidRPr="00491C62" w14:paraId="25D6FF2F" w14:textId="77777777" w:rsidTr="00530FA9">
        <w:tc>
          <w:tcPr>
            <w:tcW w:w="3595" w:type="dxa"/>
          </w:tcPr>
          <w:p w14:paraId="153A658E" w14:textId="77777777" w:rsidR="005E791C" w:rsidRPr="00530FA9" w:rsidRDefault="005E791C" w:rsidP="00FE5D80">
            <w:pPr>
              <w:ind w:left="360"/>
              <w:rPr>
                <w:rFonts w:ascii="Times New Roman" w:hAnsi="Times New Roman" w:cs="Times New Roman"/>
                <w:sz w:val="20"/>
              </w:rPr>
            </w:pPr>
            <w:r w:rsidRPr="00530FA9">
              <w:rPr>
                <w:rFonts w:ascii="Times New Roman" w:hAnsi="Times New Roman" w:cs="Times New Roman"/>
                <w:sz w:val="20"/>
                <w:lang w:val="en-IN"/>
              </w:rPr>
              <w:t xml:space="preserve"> (Part 3) : 1969</w:t>
            </w:r>
          </w:p>
        </w:tc>
        <w:tc>
          <w:tcPr>
            <w:tcW w:w="5755" w:type="dxa"/>
          </w:tcPr>
          <w:p w14:paraId="7C56B7D2" w14:textId="77777777" w:rsidR="005E791C" w:rsidRPr="00530FA9" w:rsidRDefault="005E791C" w:rsidP="00FE5D80">
            <w:pPr>
              <w:rPr>
                <w:rFonts w:ascii="Times New Roman" w:hAnsi="Times New Roman" w:cs="Times New Roman"/>
                <w:sz w:val="20"/>
              </w:rPr>
            </w:pPr>
            <w:r w:rsidRPr="00530FA9">
              <w:rPr>
                <w:rFonts w:ascii="Times New Roman" w:hAnsi="Times New Roman" w:cs="Times New Roman"/>
                <w:sz w:val="20"/>
                <w:shd w:val="clear" w:color="auto" w:fill="FFFFFF"/>
              </w:rPr>
              <w:t>Methods of sampling and test for paper and allied products: Part 3</w:t>
            </w:r>
          </w:p>
        </w:tc>
      </w:tr>
      <w:tr w:rsidR="005E791C" w:rsidRPr="00491C62" w14:paraId="0B3BB696" w14:textId="77777777" w:rsidTr="00530FA9">
        <w:tc>
          <w:tcPr>
            <w:tcW w:w="3595" w:type="dxa"/>
          </w:tcPr>
          <w:p w14:paraId="44086658" w14:textId="42EB3334" w:rsidR="005E791C" w:rsidRPr="00530FA9" w:rsidRDefault="005E791C" w:rsidP="00530FA9">
            <w:pPr>
              <w:ind w:left="360"/>
              <w:rPr>
                <w:rFonts w:ascii="Times New Roman" w:hAnsi="Times New Roman" w:cs="Times New Roman"/>
                <w:sz w:val="20"/>
                <w:lang w:val="en-IN"/>
              </w:rPr>
            </w:pPr>
            <w:r w:rsidRPr="00530FA9">
              <w:rPr>
                <w:rFonts w:ascii="Times New Roman" w:hAnsi="Times New Roman" w:cs="Times New Roman"/>
                <w:sz w:val="20"/>
              </w:rPr>
              <w:t xml:space="preserve"> (Part 4</w:t>
            </w:r>
            <w:r w:rsidR="003217FD" w:rsidRPr="00530FA9">
              <w:rPr>
                <w:rFonts w:ascii="Times New Roman" w:hAnsi="Times New Roman" w:cs="Times New Roman"/>
                <w:sz w:val="20"/>
              </w:rPr>
              <w:t>)</w:t>
            </w:r>
          </w:p>
        </w:tc>
        <w:tc>
          <w:tcPr>
            <w:tcW w:w="5755" w:type="dxa"/>
          </w:tcPr>
          <w:p w14:paraId="114B279F" w14:textId="729E08F3" w:rsidR="005E791C" w:rsidRPr="00530FA9" w:rsidRDefault="00D735E6" w:rsidP="00530FA9">
            <w:pPr>
              <w:rPr>
                <w:rFonts w:ascii="Times New Roman" w:hAnsi="Times New Roman" w:cs="Times New Roman"/>
                <w:sz w:val="20"/>
              </w:rPr>
            </w:pPr>
            <w:r w:rsidRPr="00530FA9">
              <w:rPr>
                <w:rFonts w:ascii="Times New Roman" w:hAnsi="Times New Roman" w:cs="Times New Roman"/>
                <w:sz w:val="20"/>
              </w:rPr>
              <w:t>Methods of test for paper, board and pulp,</w:t>
            </w:r>
          </w:p>
        </w:tc>
      </w:tr>
      <w:tr w:rsidR="007A23FE" w:rsidRPr="00491C62" w14:paraId="5B6573ED" w14:textId="77777777" w:rsidTr="00530FA9">
        <w:tc>
          <w:tcPr>
            <w:tcW w:w="3595" w:type="dxa"/>
          </w:tcPr>
          <w:p w14:paraId="7931DB76" w14:textId="75AAD5D9" w:rsidR="007A23FE" w:rsidRPr="00530FA9" w:rsidRDefault="007C1EDF" w:rsidP="003217FD">
            <w:pPr>
              <w:ind w:left="360"/>
              <w:rPr>
                <w:rFonts w:ascii="Times New Roman" w:hAnsi="Times New Roman" w:cs="Times New Roman"/>
                <w:sz w:val="20"/>
              </w:rPr>
            </w:pPr>
            <w:r>
              <w:rPr>
                <w:rFonts w:ascii="Times New Roman" w:hAnsi="Times New Roman" w:cs="Times New Roman"/>
                <w:sz w:val="20"/>
              </w:rPr>
              <w:t xml:space="preserve"> </w:t>
            </w:r>
            <w:r w:rsidR="007A23FE" w:rsidRPr="00530FA9">
              <w:rPr>
                <w:rFonts w:ascii="Times New Roman" w:hAnsi="Times New Roman" w:cs="Times New Roman"/>
                <w:sz w:val="20"/>
              </w:rPr>
              <w:t>(Sec 2) : 2018/</w:t>
            </w:r>
            <w:r w:rsidR="0060492A">
              <w:rPr>
                <w:rFonts w:ascii="Times New Roman" w:hAnsi="Times New Roman" w:cs="Times New Roman"/>
                <w:sz w:val="20"/>
              </w:rPr>
              <w:t xml:space="preserve"> </w:t>
            </w:r>
            <w:r w:rsidR="007A23FE" w:rsidRPr="00530FA9">
              <w:rPr>
                <w:rFonts w:ascii="Times New Roman" w:hAnsi="Times New Roman" w:cs="Times New Roman"/>
                <w:sz w:val="20"/>
              </w:rPr>
              <w:t>ISO 1762 : 2015</w:t>
            </w:r>
          </w:p>
        </w:tc>
        <w:tc>
          <w:tcPr>
            <w:tcW w:w="5755" w:type="dxa"/>
          </w:tcPr>
          <w:p w14:paraId="08BD25F2" w14:textId="57CC1ED6" w:rsidR="007A23FE" w:rsidRPr="00530FA9" w:rsidRDefault="007A23FE" w:rsidP="00D735E6">
            <w:pPr>
              <w:rPr>
                <w:rFonts w:ascii="Times New Roman" w:hAnsi="Times New Roman" w:cs="Times New Roman"/>
                <w:sz w:val="20"/>
              </w:rPr>
            </w:pPr>
            <w:r w:rsidRPr="00530FA9">
              <w:rPr>
                <w:rFonts w:ascii="Times New Roman" w:hAnsi="Times New Roman" w:cs="Times New Roman"/>
                <w:sz w:val="20"/>
              </w:rPr>
              <w:t xml:space="preserve">Determination of residue (ash) on ignition at 525 </w:t>
            </w:r>
            <w:r w:rsidRPr="00530FA9">
              <w:rPr>
                <w:rFonts w:ascii="Times New Roman" w:hAnsi="Times New Roman" w:cs="Times New Roman"/>
                <w:sz w:val="20"/>
                <w:vertAlign w:val="superscript"/>
              </w:rPr>
              <w:t>o</w:t>
            </w:r>
            <w:r w:rsidRPr="00530FA9">
              <w:rPr>
                <w:rFonts w:ascii="Times New Roman" w:hAnsi="Times New Roman" w:cs="Times New Roman"/>
                <w:sz w:val="20"/>
              </w:rPr>
              <w:t>C</w:t>
            </w:r>
          </w:p>
        </w:tc>
      </w:tr>
      <w:tr w:rsidR="007A23FE" w:rsidRPr="00491C62" w14:paraId="5863492C" w14:textId="77777777" w:rsidTr="00530FA9">
        <w:tc>
          <w:tcPr>
            <w:tcW w:w="3595" w:type="dxa"/>
          </w:tcPr>
          <w:p w14:paraId="0F0AA4C8" w14:textId="35DACCB6" w:rsidR="007A23FE" w:rsidRPr="00530FA9" w:rsidRDefault="007C1EDF" w:rsidP="003217FD">
            <w:pPr>
              <w:ind w:left="360"/>
              <w:rPr>
                <w:rFonts w:ascii="Times New Roman" w:hAnsi="Times New Roman" w:cs="Times New Roman"/>
                <w:sz w:val="20"/>
              </w:rPr>
            </w:pPr>
            <w:r>
              <w:rPr>
                <w:rFonts w:ascii="Times New Roman" w:hAnsi="Times New Roman" w:cs="Times New Roman"/>
                <w:sz w:val="20"/>
              </w:rPr>
              <w:t xml:space="preserve"> </w:t>
            </w:r>
            <w:r w:rsidR="007A23FE" w:rsidRPr="00530FA9">
              <w:rPr>
                <w:rFonts w:ascii="Times New Roman" w:hAnsi="Times New Roman" w:cs="Times New Roman"/>
                <w:sz w:val="20"/>
              </w:rPr>
              <w:t>(Sec 3) : 2018/</w:t>
            </w:r>
            <w:r w:rsidR="0060492A">
              <w:rPr>
                <w:rFonts w:ascii="Times New Roman" w:hAnsi="Times New Roman" w:cs="Times New Roman"/>
                <w:sz w:val="20"/>
              </w:rPr>
              <w:t xml:space="preserve"> </w:t>
            </w:r>
            <w:r w:rsidR="007A23FE" w:rsidRPr="00530FA9">
              <w:rPr>
                <w:rFonts w:ascii="Times New Roman" w:hAnsi="Times New Roman" w:cs="Times New Roman"/>
                <w:sz w:val="20"/>
              </w:rPr>
              <w:t>ISO 2144 : 2015</w:t>
            </w:r>
          </w:p>
        </w:tc>
        <w:tc>
          <w:tcPr>
            <w:tcW w:w="5755" w:type="dxa"/>
          </w:tcPr>
          <w:p w14:paraId="2660532A" w14:textId="0141FD6E" w:rsidR="007A23FE" w:rsidRPr="00530FA9" w:rsidRDefault="007A23FE" w:rsidP="00530FA9">
            <w:pPr>
              <w:rPr>
                <w:rFonts w:ascii="Times New Roman" w:hAnsi="Times New Roman" w:cs="Times New Roman"/>
                <w:sz w:val="20"/>
              </w:rPr>
            </w:pPr>
            <w:r w:rsidRPr="00530FA9">
              <w:rPr>
                <w:rFonts w:ascii="Times New Roman" w:hAnsi="Times New Roman" w:cs="Times New Roman"/>
                <w:sz w:val="20"/>
              </w:rPr>
              <w:t xml:space="preserve">Determination of residue (ash) on ignition at 900 </w:t>
            </w:r>
            <w:r w:rsidRPr="00530FA9">
              <w:rPr>
                <w:rFonts w:ascii="Times New Roman" w:hAnsi="Times New Roman" w:cs="Times New Roman"/>
                <w:sz w:val="20"/>
                <w:vertAlign w:val="superscript"/>
              </w:rPr>
              <w:t>o</w:t>
            </w:r>
            <w:r w:rsidRPr="00530FA9">
              <w:rPr>
                <w:rFonts w:ascii="Times New Roman" w:hAnsi="Times New Roman" w:cs="Times New Roman"/>
                <w:sz w:val="20"/>
              </w:rPr>
              <w:t>C</w:t>
            </w:r>
          </w:p>
        </w:tc>
      </w:tr>
      <w:tr w:rsidR="003217FD" w:rsidRPr="00491C62" w14:paraId="69EFD0F9" w14:textId="77777777" w:rsidTr="00530FA9">
        <w:tc>
          <w:tcPr>
            <w:tcW w:w="3595" w:type="dxa"/>
          </w:tcPr>
          <w:p w14:paraId="0317DDD0" w14:textId="0822CBA3" w:rsidR="003217FD" w:rsidRPr="00530FA9" w:rsidRDefault="00D735E6" w:rsidP="00530FA9">
            <w:pPr>
              <w:ind w:left="360"/>
              <w:rPr>
                <w:rFonts w:ascii="Times New Roman" w:hAnsi="Times New Roman" w:cs="Times New Roman"/>
                <w:sz w:val="20"/>
              </w:rPr>
            </w:pPr>
            <w:r w:rsidRPr="00530FA9">
              <w:rPr>
                <w:rFonts w:ascii="Times New Roman" w:hAnsi="Times New Roman" w:cs="Times New Roman"/>
                <w:sz w:val="20"/>
              </w:rPr>
              <w:t xml:space="preserve"> (Sec 7) : 2024</w:t>
            </w:r>
            <w:r w:rsidR="0060492A">
              <w:rPr>
                <w:rFonts w:ascii="Times New Roman" w:hAnsi="Times New Roman" w:cs="Times New Roman"/>
                <w:sz w:val="20"/>
              </w:rPr>
              <w:t xml:space="preserve"> </w:t>
            </w:r>
            <w:r w:rsidRPr="00530FA9">
              <w:rPr>
                <w:rFonts w:ascii="Times New Roman" w:hAnsi="Times New Roman" w:cs="Times New Roman"/>
                <w:sz w:val="20"/>
              </w:rPr>
              <w:t>/ISO 6588-2 : 2021</w:t>
            </w:r>
          </w:p>
        </w:tc>
        <w:tc>
          <w:tcPr>
            <w:tcW w:w="5755" w:type="dxa"/>
          </w:tcPr>
          <w:p w14:paraId="45A51A54" w14:textId="0F9D0F99" w:rsidR="003217FD" w:rsidRPr="00530FA9" w:rsidRDefault="00D735E6" w:rsidP="00530FA9">
            <w:pPr>
              <w:rPr>
                <w:rFonts w:ascii="Times New Roman" w:hAnsi="Times New Roman" w:cs="Times New Roman"/>
                <w:sz w:val="20"/>
              </w:rPr>
            </w:pPr>
            <w:r w:rsidRPr="00530FA9">
              <w:rPr>
                <w:rFonts w:ascii="Times New Roman" w:hAnsi="Times New Roman" w:cs="Times New Roman"/>
                <w:sz w:val="20"/>
              </w:rPr>
              <w:t xml:space="preserve">Determination of </w:t>
            </w:r>
            <w:r w:rsidRPr="00530FA9">
              <w:rPr>
                <w:rFonts w:ascii="Times New Roman" w:hAnsi="Times New Roman" w:cs="Times New Roman"/>
                <w:i/>
                <w:iCs/>
                <w:sz w:val="20"/>
              </w:rPr>
              <w:t>p</w:t>
            </w:r>
            <w:r w:rsidRPr="00530FA9">
              <w:rPr>
                <w:rFonts w:ascii="Times New Roman" w:hAnsi="Times New Roman" w:cs="Times New Roman"/>
                <w:sz w:val="20"/>
              </w:rPr>
              <w:t>H of aqueous extracts — Hot extraction method (</w:t>
            </w:r>
            <w:r w:rsidRPr="00530FA9">
              <w:rPr>
                <w:rFonts w:ascii="Times New Roman" w:hAnsi="Times New Roman" w:cs="Times New Roman"/>
                <w:i/>
                <w:iCs/>
                <w:sz w:val="20"/>
              </w:rPr>
              <w:t>first revision</w:t>
            </w:r>
            <w:r w:rsidRPr="00530FA9">
              <w:rPr>
                <w:rFonts w:ascii="Times New Roman" w:hAnsi="Times New Roman" w:cs="Times New Roman"/>
                <w:sz w:val="20"/>
              </w:rPr>
              <w:t>)</w:t>
            </w:r>
          </w:p>
        </w:tc>
      </w:tr>
      <w:tr w:rsidR="00361549" w:rsidRPr="00491C62" w14:paraId="6A73D8D8" w14:textId="77777777" w:rsidTr="00530FA9">
        <w:tc>
          <w:tcPr>
            <w:tcW w:w="3595" w:type="dxa"/>
          </w:tcPr>
          <w:p w14:paraId="0AAC8853" w14:textId="25EC24BB" w:rsidR="00361549" w:rsidRPr="00530FA9" w:rsidRDefault="007C1EDF" w:rsidP="00D735E6">
            <w:pPr>
              <w:ind w:left="360"/>
              <w:rPr>
                <w:rFonts w:ascii="Times New Roman" w:hAnsi="Times New Roman" w:cs="Times New Roman"/>
                <w:sz w:val="20"/>
              </w:rPr>
            </w:pPr>
            <w:r>
              <w:rPr>
                <w:rFonts w:ascii="Times New Roman" w:hAnsi="Times New Roman" w:cs="Times New Roman"/>
                <w:sz w:val="20"/>
              </w:rPr>
              <w:t xml:space="preserve"> </w:t>
            </w:r>
            <w:r w:rsidR="00361549" w:rsidRPr="00530FA9">
              <w:rPr>
                <w:rFonts w:ascii="Times New Roman" w:hAnsi="Times New Roman" w:cs="Times New Roman"/>
                <w:sz w:val="20"/>
              </w:rPr>
              <w:t>(Sec 8) : 2024/</w:t>
            </w:r>
            <w:r w:rsidR="0060492A">
              <w:rPr>
                <w:rFonts w:ascii="Times New Roman" w:hAnsi="Times New Roman" w:cs="Times New Roman"/>
                <w:sz w:val="20"/>
              </w:rPr>
              <w:t xml:space="preserve"> </w:t>
            </w:r>
            <w:r w:rsidR="00361549" w:rsidRPr="00530FA9">
              <w:rPr>
                <w:rFonts w:ascii="Times New Roman" w:hAnsi="Times New Roman" w:cs="Times New Roman"/>
                <w:sz w:val="20"/>
              </w:rPr>
              <w:t>ISO 9197 : 2016</w:t>
            </w:r>
          </w:p>
        </w:tc>
        <w:tc>
          <w:tcPr>
            <w:tcW w:w="5755" w:type="dxa"/>
          </w:tcPr>
          <w:p w14:paraId="17F699B8" w14:textId="211EE69D" w:rsidR="00361549" w:rsidRPr="00530FA9" w:rsidRDefault="00361549" w:rsidP="00530FA9">
            <w:pPr>
              <w:rPr>
                <w:rFonts w:ascii="Times New Roman" w:hAnsi="Times New Roman" w:cs="Times New Roman"/>
                <w:sz w:val="20"/>
              </w:rPr>
            </w:pPr>
            <w:r w:rsidRPr="00530FA9">
              <w:rPr>
                <w:rFonts w:ascii="Times New Roman" w:hAnsi="Times New Roman" w:cs="Times New Roman"/>
                <w:sz w:val="20"/>
              </w:rPr>
              <w:t>Determination of water-soluble chlorides (</w:t>
            </w:r>
            <w:r w:rsidRPr="00530FA9">
              <w:rPr>
                <w:rFonts w:ascii="Times New Roman" w:hAnsi="Times New Roman" w:cs="Times New Roman"/>
                <w:i/>
                <w:iCs/>
                <w:sz w:val="20"/>
              </w:rPr>
              <w:t>first revision</w:t>
            </w:r>
            <w:r w:rsidRPr="00530FA9">
              <w:rPr>
                <w:rFonts w:ascii="Times New Roman" w:hAnsi="Times New Roman" w:cs="Times New Roman"/>
                <w:sz w:val="20"/>
              </w:rPr>
              <w:t>)</w:t>
            </w:r>
          </w:p>
        </w:tc>
      </w:tr>
      <w:tr w:rsidR="009A2A13" w:rsidRPr="00491C62" w14:paraId="4FDD4B46" w14:textId="77777777" w:rsidTr="00530FA9">
        <w:tc>
          <w:tcPr>
            <w:tcW w:w="3595" w:type="dxa"/>
          </w:tcPr>
          <w:p w14:paraId="7B11BF8F" w14:textId="6F49DFC4" w:rsidR="009A2A13" w:rsidRPr="00530FA9" w:rsidRDefault="007C1EDF" w:rsidP="00530FA9">
            <w:pPr>
              <w:ind w:left="360"/>
              <w:rPr>
                <w:rFonts w:ascii="Times New Roman" w:hAnsi="Times New Roman" w:cs="Times New Roman"/>
                <w:sz w:val="20"/>
              </w:rPr>
            </w:pPr>
            <w:r>
              <w:rPr>
                <w:rFonts w:ascii="Times New Roman" w:hAnsi="Times New Roman" w:cs="Times New Roman"/>
                <w:sz w:val="20"/>
              </w:rPr>
              <w:t xml:space="preserve"> </w:t>
            </w:r>
            <w:r w:rsidR="009A2A13" w:rsidRPr="00530FA9">
              <w:rPr>
                <w:rFonts w:ascii="Times New Roman" w:hAnsi="Times New Roman" w:cs="Times New Roman"/>
                <w:sz w:val="20"/>
              </w:rPr>
              <w:t>(Sec 9) : 2024/</w:t>
            </w:r>
            <w:r w:rsidR="0060492A">
              <w:rPr>
                <w:rFonts w:ascii="Times New Roman" w:hAnsi="Times New Roman" w:cs="Times New Roman"/>
                <w:sz w:val="20"/>
              </w:rPr>
              <w:t xml:space="preserve"> </w:t>
            </w:r>
            <w:r w:rsidR="009A2A13" w:rsidRPr="00530FA9">
              <w:rPr>
                <w:rFonts w:ascii="Times New Roman" w:hAnsi="Times New Roman" w:cs="Times New Roman"/>
                <w:sz w:val="20"/>
              </w:rPr>
              <w:t>ISO 9198 : 2016</w:t>
            </w:r>
          </w:p>
        </w:tc>
        <w:tc>
          <w:tcPr>
            <w:tcW w:w="5755" w:type="dxa"/>
          </w:tcPr>
          <w:p w14:paraId="72EED7E4" w14:textId="045F0AC3" w:rsidR="009A2A13" w:rsidRPr="00530FA9" w:rsidRDefault="009A2A13" w:rsidP="00530FA9">
            <w:pPr>
              <w:rPr>
                <w:rFonts w:ascii="Times New Roman" w:hAnsi="Times New Roman" w:cs="Times New Roman"/>
                <w:sz w:val="20"/>
              </w:rPr>
            </w:pPr>
            <w:r w:rsidRPr="00530FA9">
              <w:rPr>
                <w:rFonts w:ascii="Times New Roman" w:hAnsi="Times New Roman" w:cs="Times New Roman"/>
                <w:sz w:val="20"/>
              </w:rPr>
              <w:t>Determination of water-soluble sulfates (</w:t>
            </w:r>
            <w:r w:rsidRPr="00530FA9">
              <w:rPr>
                <w:rFonts w:ascii="Times New Roman" w:hAnsi="Times New Roman" w:cs="Times New Roman"/>
                <w:i/>
                <w:iCs/>
                <w:sz w:val="20"/>
              </w:rPr>
              <w:t>first revision</w:t>
            </w:r>
            <w:r w:rsidRPr="00530FA9">
              <w:rPr>
                <w:rFonts w:ascii="Times New Roman" w:hAnsi="Times New Roman" w:cs="Times New Roman"/>
                <w:sz w:val="20"/>
              </w:rPr>
              <w:t>)</w:t>
            </w:r>
          </w:p>
        </w:tc>
      </w:tr>
      <w:tr w:rsidR="005E791C" w:rsidRPr="00491C62" w14:paraId="35288A8E" w14:textId="77777777" w:rsidTr="00530FA9">
        <w:tc>
          <w:tcPr>
            <w:tcW w:w="3595" w:type="dxa"/>
          </w:tcPr>
          <w:p w14:paraId="0CD85856" w14:textId="4BE8ADA4" w:rsidR="005E791C" w:rsidRPr="00530FA9" w:rsidRDefault="00D735E6" w:rsidP="00530FA9">
            <w:pPr>
              <w:ind w:left="360"/>
              <w:rPr>
                <w:rFonts w:ascii="Times New Roman" w:hAnsi="Times New Roman" w:cs="Times New Roman"/>
                <w:sz w:val="20"/>
                <w:lang w:val="en-IN"/>
              </w:rPr>
            </w:pPr>
            <w:r w:rsidRPr="00530FA9">
              <w:rPr>
                <w:rFonts w:ascii="Times New Roman" w:hAnsi="Times New Roman" w:cs="Times New Roman"/>
                <w:sz w:val="20"/>
              </w:rPr>
              <w:t xml:space="preserve"> (Sec 13) : 2020/ ISO 2470-1 : 2016</w:t>
            </w:r>
          </w:p>
        </w:tc>
        <w:tc>
          <w:tcPr>
            <w:tcW w:w="5755" w:type="dxa"/>
          </w:tcPr>
          <w:p w14:paraId="62C1856D" w14:textId="7AD64255" w:rsidR="005E791C" w:rsidRPr="00530FA9" w:rsidRDefault="00D735E6" w:rsidP="00530FA9">
            <w:pPr>
              <w:jc w:val="both"/>
              <w:rPr>
                <w:rFonts w:ascii="Times New Roman" w:hAnsi="Times New Roman" w:cs="Times New Roman"/>
                <w:sz w:val="20"/>
              </w:rPr>
            </w:pPr>
            <w:r w:rsidRPr="00530FA9">
              <w:rPr>
                <w:rFonts w:ascii="Times New Roman" w:hAnsi="Times New Roman" w:cs="Times New Roman"/>
                <w:sz w:val="20"/>
              </w:rPr>
              <w:t>Measurement of diffuse blue reflectance factor — Indoor daylight conditions (ISO brightness) (</w:t>
            </w:r>
            <w:r w:rsidRPr="00530FA9">
              <w:rPr>
                <w:rFonts w:ascii="Times New Roman" w:hAnsi="Times New Roman" w:cs="Times New Roman"/>
                <w:i/>
                <w:iCs/>
                <w:sz w:val="20"/>
              </w:rPr>
              <w:t>first revision</w:t>
            </w:r>
            <w:r w:rsidRPr="00530FA9">
              <w:rPr>
                <w:rFonts w:ascii="Times New Roman" w:hAnsi="Times New Roman" w:cs="Times New Roman"/>
                <w:sz w:val="20"/>
              </w:rPr>
              <w:t>)</w:t>
            </w:r>
          </w:p>
        </w:tc>
      </w:tr>
      <w:tr w:rsidR="00D735E6" w:rsidRPr="00491C62" w14:paraId="7B0B3B82" w14:textId="77777777" w:rsidTr="00530FA9">
        <w:tc>
          <w:tcPr>
            <w:tcW w:w="3595" w:type="dxa"/>
          </w:tcPr>
          <w:p w14:paraId="6572F05C" w14:textId="482E2961" w:rsidR="00D735E6" w:rsidRPr="00530FA9" w:rsidRDefault="00D735E6" w:rsidP="00D735E6">
            <w:pPr>
              <w:ind w:left="360"/>
              <w:rPr>
                <w:rFonts w:ascii="Times New Roman" w:hAnsi="Times New Roman" w:cs="Times New Roman"/>
                <w:sz w:val="20"/>
              </w:rPr>
            </w:pPr>
            <w:r w:rsidRPr="00530FA9">
              <w:rPr>
                <w:rFonts w:ascii="Times New Roman" w:eastAsiaTheme="minorHAnsi" w:hAnsi="Times New Roman" w:cs="Times New Roman"/>
                <w:sz w:val="20"/>
                <w:szCs w:val="20"/>
                <w:lang w:bidi="hi-IN"/>
              </w:rPr>
              <w:t xml:space="preserve">  (Part 5)</w:t>
            </w:r>
          </w:p>
        </w:tc>
        <w:tc>
          <w:tcPr>
            <w:tcW w:w="5755" w:type="dxa"/>
          </w:tcPr>
          <w:p w14:paraId="057BD79C" w14:textId="0AC398C3" w:rsidR="00D735E6" w:rsidRPr="00530FA9" w:rsidRDefault="00D735E6" w:rsidP="00530FA9">
            <w:pPr>
              <w:jc w:val="both"/>
              <w:rPr>
                <w:rFonts w:ascii="Times New Roman" w:hAnsi="Times New Roman" w:cs="Times New Roman"/>
                <w:sz w:val="20"/>
              </w:rPr>
            </w:pPr>
            <w:r w:rsidRPr="00530FA9">
              <w:rPr>
                <w:rFonts w:ascii="Times New Roman" w:hAnsi="Times New Roman" w:cs="Times New Roman"/>
                <w:sz w:val="20"/>
              </w:rPr>
              <w:t>Methods of test for paper and board,</w:t>
            </w:r>
          </w:p>
        </w:tc>
      </w:tr>
      <w:tr w:rsidR="005E791C" w:rsidRPr="00491C62" w14:paraId="5DDD8929" w14:textId="77777777" w:rsidTr="00530FA9">
        <w:tc>
          <w:tcPr>
            <w:tcW w:w="3595" w:type="dxa"/>
          </w:tcPr>
          <w:p w14:paraId="6F5828E6" w14:textId="23743D80" w:rsidR="005E791C" w:rsidRPr="00530FA9" w:rsidRDefault="00ED2054" w:rsidP="00530FA9">
            <w:pPr>
              <w:spacing w:after="160" w:line="259" w:lineRule="auto"/>
              <w:ind w:firstLine="447"/>
              <w:rPr>
                <w:rFonts w:ascii="Times New Roman" w:hAnsi="Times New Roman" w:cs="Times New Roman"/>
                <w:sz w:val="20"/>
                <w:lang w:val="en-IN"/>
              </w:rPr>
            </w:pPr>
            <w:r w:rsidRPr="00530FA9">
              <w:rPr>
                <w:rFonts w:ascii="Times New Roman" w:hAnsi="Times New Roman" w:cs="Times New Roman"/>
                <w:sz w:val="20"/>
              </w:rPr>
              <w:t>(Sec 2) : 2021/ ISO 287 : 2017</w:t>
            </w:r>
          </w:p>
        </w:tc>
        <w:tc>
          <w:tcPr>
            <w:tcW w:w="5755" w:type="dxa"/>
          </w:tcPr>
          <w:p w14:paraId="2425EC0E" w14:textId="5DD2AF76" w:rsidR="005E791C" w:rsidRPr="00530FA9" w:rsidRDefault="00ED2054" w:rsidP="00530FA9">
            <w:pPr>
              <w:jc w:val="both"/>
              <w:rPr>
                <w:rFonts w:ascii="Times New Roman" w:hAnsi="Times New Roman" w:cs="Times New Roman"/>
                <w:sz w:val="20"/>
              </w:rPr>
            </w:pPr>
            <w:r w:rsidRPr="00530FA9">
              <w:rPr>
                <w:rFonts w:ascii="Times New Roman" w:hAnsi="Times New Roman" w:cs="Times New Roman"/>
                <w:sz w:val="20"/>
              </w:rPr>
              <w:t>Determination of moisture content of a lot — Oven</w:t>
            </w:r>
            <w:r w:rsidR="00506D68" w:rsidRPr="00530FA9">
              <w:rPr>
                <w:rFonts w:ascii="Times New Roman" w:hAnsi="Times New Roman" w:cs="Times New Roman"/>
                <w:sz w:val="20"/>
              </w:rPr>
              <w:t>-</w:t>
            </w:r>
            <w:r w:rsidRPr="00530FA9">
              <w:rPr>
                <w:rFonts w:ascii="Times New Roman" w:hAnsi="Times New Roman" w:cs="Times New Roman"/>
                <w:sz w:val="20"/>
              </w:rPr>
              <w:t>drying method (</w:t>
            </w:r>
            <w:r w:rsidRPr="00530FA9">
              <w:rPr>
                <w:rFonts w:ascii="Times New Roman" w:hAnsi="Times New Roman" w:cs="Times New Roman"/>
                <w:i/>
                <w:iCs/>
                <w:sz w:val="20"/>
              </w:rPr>
              <w:t>first revision</w:t>
            </w:r>
            <w:r w:rsidRPr="00530FA9">
              <w:rPr>
                <w:rFonts w:ascii="Times New Roman" w:hAnsi="Times New Roman" w:cs="Times New Roman"/>
                <w:sz w:val="20"/>
              </w:rPr>
              <w:t>)</w:t>
            </w:r>
          </w:p>
        </w:tc>
      </w:tr>
      <w:tr w:rsidR="005E791C" w:rsidRPr="00491C62" w14:paraId="2743E809" w14:textId="77777777" w:rsidTr="00530FA9">
        <w:tc>
          <w:tcPr>
            <w:tcW w:w="3595" w:type="dxa"/>
          </w:tcPr>
          <w:p w14:paraId="16E3CCF4" w14:textId="76A2304F" w:rsidR="005E791C" w:rsidRPr="00530FA9" w:rsidRDefault="0012452E" w:rsidP="00530FA9">
            <w:pPr>
              <w:ind w:left="450"/>
              <w:rPr>
                <w:rFonts w:ascii="Times New Roman" w:hAnsi="Times New Roman" w:cs="Times New Roman"/>
                <w:sz w:val="20"/>
                <w:lang w:val="en-IN"/>
              </w:rPr>
            </w:pPr>
            <w:r w:rsidRPr="00530FA9">
              <w:rPr>
                <w:rFonts w:ascii="Times New Roman" w:hAnsi="Times New Roman" w:cs="Times New Roman"/>
                <w:sz w:val="20"/>
              </w:rPr>
              <w:t>(Sec 3) : 2014/ ISO 534 : 2011</w:t>
            </w:r>
          </w:p>
        </w:tc>
        <w:tc>
          <w:tcPr>
            <w:tcW w:w="5755" w:type="dxa"/>
          </w:tcPr>
          <w:p w14:paraId="3C3A6510" w14:textId="543FAEFE" w:rsidR="005E791C" w:rsidRPr="00530FA9" w:rsidRDefault="0012452E" w:rsidP="00530FA9">
            <w:pPr>
              <w:jc w:val="both"/>
              <w:rPr>
                <w:rFonts w:ascii="Times New Roman" w:hAnsi="Times New Roman" w:cs="Times New Roman"/>
                <w:sz w:val="20"/>
              </w:rPr>
            </w:pPr>
            <w:r w:rsidRPr="00530FA9">
              <w:rPr>
                <w:rFonts w:ascii="Times New Roman" w:hAnsi="Times New Roman" w:cs="Times New Roman"/>
                <w:sz w:val="20"/>
              </w:rPr>
              <w:t>Determination of thickness, density and specific volume</w:t>
            </w:r>
          </w:p>
        </w:tc>
      </w:tr>
      <w:tr w:rsidR="005E791C" w:rsidRPr="00491C62" w14:paraId="60E05FB1" w14:textId="77777777" w:rsidTr="00530FA9">
        <w:tc>
          <w:tcPr>
            <w:tcW w:w="3595" w:type="dxa"/>
          </w:tcPr>
          <w:p w14:paraId="73297736" w14:textId="2A2935C5" w:rsidR="005E791C" w:rsidRPr="00530FA9" w:rsidRDefault="005E791C" w:rsidP="00530FA9">
            <w:pPr>
              <w:ind w:left="540" w:hanging="180"/>
              <w:rPr>
                <w:rFonts w:ascii="Times New Roman" w:hAnsi="Times New Roman" w:cs="Times New Roman"/>
                <w:sz w:val="20"/>
              </w:rPr>
            </w:pPr>
            <w:r w:rsidRPr="00530FA9">
              <w:rPr>
                <w:rFonts w:ascii="Times New Roman" w:hAnsi="Times New Roman" w:cs="Times New Roman"/>
                <w:sz w:val="20"/>
              </w:rPr>
              <w:t xml:space="preserve"> </w:t>
            </w:r>
            <w:r w:rsidR="007C1EDF">
              <w:rPr>
                <w:rFonts w:ascii="Times New Roman" w:hAnsi="Times New Roman" w:cs="Times New Roman"/>
                <w:sz w:val="20"/>
              </w:rPr>
              <w:t xml:space="preserve"> </w:t>
            </w:r>
            <w:r w:rsidR="00231A34" w:rsidRPr="00530FA9">
              <w:rPr>
                <w:rFonts w:ascii="Times New Roman" w:hAnsi="Times New Roman" w:cs="Times New Roman"/>
                <w:sz w:val="20"/>
              </w:rPr>
              <w:t>(Sec 4) : 2024</w:t>
            </w:r>
            <w:r w:rsidR="0012452E" w:rsidRPr="00530FA9">
              <w:rPr>
                <w:rFonts w:ascii="Times New Roman" w:hAnsi="Times New Roman" w:cs="Times New Roman"/>
                <w:sz w:val="20"/>
              </w:rPr>
              <w:t xml:space="preserve">/ </w:t>
            </w:r>
            <w:r w:rsidR="00231A34" w:rsidRPr="00530FA9">
              <w:rPr>
                <w:rFonts w:ascii="Times New Roman" w:hAnsi="Times New Roman" w:cs="Times New Roman"/>
                <w:sz w:val="20"/>
              </w:rPr>
              <w:t>ISO 535 : 2023</w:t>
            </w:r>
          </w:p>
        </w:tc>
        <w:tc>
          <w:tcPr>
            <w:tcW w:w="5755" w:type="dxa"/>
          </w:tcPr>
          <w:p w14:paraId="18CF3992" w14:textId="0A0084D6" w:rsidR="005E791C" w:rsidRPr="00530FA9" w:rsidRDefault="005E791C" w:rsidP="00FE5D80">
            <w:pPr>
              <w:jc w:val="both"/>
              <w:rPr>
                <w:rFonts w:ascii="Times New Roman" w:hAnsi="Times New Roman" w:cs="Times New Roman"/>
                <w:sz w:val="20"/>
              </w:rPr>
            </w:pPr>
            <w:r w:rsidRPr="00530FA9">
              <w:rPr>
                <w:rFonts w:ascii="Times New Roman" w:hAnsi="Times New Roman" w:cs="Times New Roman"/>
                <w:sz w:val="20"/>
                <w:shd w:val="clear" w:color="auto" w:fill="FFFFFF"/>
              </w:rPr>
              <w:t>Determination of water absorptiveness — Cobb method</w:t>
            </w:r>
            <w:r w:rsidR="00231A34" w:rsidRPr="00530FA9">
              <w:rPr>
                <w:rFonts w:ascii="Times New Roman" w:hAnsi="Times New Roman" w:cs="Times New Roman"/>
                <w:sz w:val="20"/>
                <w:shd w:val="clear" w:color="auto" w:fill="FFFFFF"/>
              </w:rPr>
              <w:t xml:space="preserve"> (</w:t>
            </w:r>
            <w:r w:rsidR="00231A34" w:rsidRPr="00530FA9">
              <w:rPr>
                <w:rFonts w:ascii="Times New Roman" w:hAnsi="Times New Roman" w:cs="Times New Roman"/>
                <w:i/>
                <w:iCs/>
                <w:sz w:val="20"/>
                <w:shd w:val="clear" w:color="auto" w:fill="FFFFFF"/>
              </w:rPr>
              <w:t>first revision</w:t>
            </w:r>
            <w:r w:rsidR="00231A34" w:rsidRPr="00530FA9">
              <w:rPr>
                <w:rFonts w:ascii="Times New Roman" w:hAnsi="Times New Roman" w:cs="Times New Roman"/>
                <w:sz w:val="20"/>
                <w:shd w:val="clear" w:color="auto" w:fill="FFFFFF"/>
              </w:rPr>
              <w:t>)</w:t>
            </w:r>
          </w:p>
        </w:tc>
      </w:tr>
      <w:tr w:rsidR="00361F26" w:rsidRPr="00491C62" w14:paraId="3C45A521" w14:textId="77777777" w:rsidTr="00530FA9">
        <w:tc>
          <w:tcPr>
            <w:tcW w:w="3595" w:type="dxa"/>
          </w:tcPr>
          <w:p w14:paraId="43F88AE2" w14:textId="0B27B09B" w:rsidR="00361F26" w:rsidRPr="00530FA9" w:rsidRDefault="008F0C8F" w:rsidP="00530FA9">
            <w:pPr>
              <w:ind w:left="306" w:firstLine="54"/>
              <w:rPr>
                <w:rFonts w:ascii="Times New Roman" w:hAnsi="Times New Roman" w:cs="Times New Roman"/>
                <w:sz w:val="20"/>
              </w:rPr>
            </w:pPr>
            <w:r>
              <w:rPr>
                <w:rFonts w:ascii="Times New Roman" w:hAnsi="Times New Roman" w:cs="Times New Roman"/>
                <w:sz w:val="20"/>
              </w:rPr>
              <w:t xml:space="preserve"> </w:t>
            </w:r>
            <w:r w:rsidR="007C1EDF">
              <w:rPr>
                <w:rFonts w:ascii="Times New Roman" w:hAnsi="Times New Roman" w:cs="Times New Roman"/>
                <w:sz w:val="20"/>
              </w:rPr>
              <w:t xml:space="preserve"> </w:t>
            </w:r>
            <w:r w:rsidR="00361F26" w:rsidRPr="00530FA9">
              <w:rPr>
                <w:rFonts w:ascii="Times New Roman" w:hAnsi="Times New Roman" w:cs="Times New Roman"/>
                <w:sz w:val="20"/>
              </w:rPr>
              <w:t>(Sec 5) : 2021/ ISO 536 : 2019</w:t>
            </w:r>
          </w:p>
        </w:tc>
        <w:tc>
          <w:tcPr>
            <w:tcW w:w="5755" w:type="dxa"/>
          </w:tcPr>
          <w:p w14:paraId="30F4D96B" w14:textId="4907455B" w:rsidR="00361F26" w:rsidRPr="00530FA9" w:rsidDel="0012452E" w:rsidRDefault="00361F26" w:rsidP="00530FA9">
            <w:pPr>
              <w:jc w:val="both"/>
              <w:rPr>
                <w:rFonts w:ascii="Times New Roman" w:hAnsi="Times New Roman" w:cs="Times New Roman"/>
                <w:sz w:val="20"/>
                <w:shd w:val="clear" w:color="auto" w:fill="FFFFFF"/>
              </w:rPr>
            </w:pPr>
            <w:r w:rsidRPr="00530FA9">
              <w:rPr>
                <w:rFonts w:ascii="Times New Roman" w:hAnsi="Times New Roman" w:cs="Times New Roman"/>
                <w:sz w:val="20"/>
                <w:shd w:val="clear" w:color="auto" w:fill="FFFFFF"/>
              </w:rPr>
              <w:t>Determination of grammage (</w:t>
            </w:r>
            <w:r w:rsidRPr="00530FA9">
              <w:rPr>
                <w:rFonts w:ascii="Times New Roman" w:hAnsi="Times New Roman" w:cs="Times New Roman"/>
                <w:i/>
                <w:iCs/>
                <w:sz w:val="20"/>
                <w:shd w:val="clear" w:color="auto" w:fill="FFFFFF"/>
              </w:rPr>
              <w:t>first revision</w:t>
            </w:r>
            <w:r w:rsidRPr="00530FA9">
              <w:rPr>
                <w:rFonts w:ascii="Times New Roman" w:hAnsi="Times New Roman" w:cs="Times New Roman"/>
                <w:sz w:val="20"/>
                <w:shd w:val="clear" w:color="auto" w:fill="FFFFFF"/>
              </w:rPr>
              <w:t>)</w:t>
            </w:r>
          </w:p>
        </w:tc>
      </w:tr>
      <w:tr w:rsidR="005E791C" w:rsidRPr="00491C62" w14:paraId="0C068733" w14:textId="77777777" w:rsidTr="00530FA9">
        <w:tc>
          <w:tcPr>
            <w:tcW w:w="3595" w:type="dxa"/>
          </w:tcPr>
          <w:p w14:paraId="1AC3F859" w14:textId="571F0EC4" w:rsidR="005E791C" w:rsidRPr="00530FA9" w:rsidRDefault="005E791C" w:rsidP="00530FA9">
            <w:pPr>
              <w:pStyle w:val="Pa1"/>
              <w:spacing w:after="80"/>
              <w:ind w:left="360"/>
              <w:jc w:val="both"/>
              <w:rPr>
                <w:sz w:val="20"/>
                <w:szCs w:val="20"/>
                <w:lang w:bidi="hi-IN"/>
              </w:rPr>
            </w:pPr>
            <w:r w:rsidRPr="00530FA9">
              <w:rPr>
                <w:sz w:val="20"/>
                <w:szCs w:val="20"/>
                <w:lang w:bidi="hi-IN"/>
              </w:rPr>
              <w:t xml:space="preserve"> </w:t>
            </w:r>
            <w:r w:rsidR="00C706E6" w:rsidRPr="00530FA9">
              <w:rPr>
                <w:sz w:val="20"/>
                <w:szCs w:val="20"/>
                <w:lang w:bidi="hi-IN"/>
              </w:rPr>
              <w:t xml:space="preserve"> </w:t>
            </w:r>
            <w:r w:rsidR="0012452E" w:rsidRPr="00530FA9">
              <w:rPr>
                <w:sz w:val="20"/>
                <w:szCs w:val="20"/>
                <w:lang w:bidi="hi-IN"/>
              </w:rPr>
              <w:t>(</w:t>
            </w:r>
            <w:r w:rsidRPr="00530FA9">
              <w:rPr>
                <w:sz w:val="20"/>
                <w:szCs w:val="20"/>
                <w:lang w:bidi="hi-IN"/>
              </w:rPr>
              <w:t>Sec 6) : 2014</w:t>
            </w:r>
            <w:r w:rsidR="0012452E" w:rsidRPr="00530FA9">
              <w:rPr>
                <w:sz w:val="20"/>
                <w:szCs w:val="20"/>
                <w:lang w:bidi="hi-IN"/>
              </w:rPr>
              <w:t>/ ISO</w:t>
            </w:r>
            <w:r w:rsidR="00C706E6" w:rsidRPr="00530FA9">
              <w:rPr>
                <w:sz w:val="20"/>
                <w:szCs w:val="20"/>
                <w:lang w:bidi="hi-IN"/>
              </w:rPr>
              <w:t xml:space="preserve"> 1924-2 : 2008</w:t>
            </w:r>
          </w:p>
        </w:tc>
        <w:tc>
          <w:tcPr>
            <w:tcW w:w="5755" w:type="dxa"/>
          </w:tcPr>
          <w:p w14:paraId="6B1B2926" w14:textId="5D865303" w:rsidR="005E791C" w:rsidRPr="00530FA9" w:rsidRDefault="005E791C" w:rsidP="00FE5D80">
            <w:pPr>
              <w:jc w:val="both"/>
              <w:rPr>
                <w:rFonts w:ascii="Times New Roman" w:hAnsi="Times New Roman" w:cs="Times New Roman"/>
                <w:sz w:val="20"/>
              </w:rPr>
            </w:pPr>
            <w:r w:rsidRPr="00530FA9">
              <w:rPr>
                <w:rFonts w:ascii="Times New Roman" w:hAnsi="Times New Roman" w:cs="Times New Roman"/>
                <w:sz w:val="20"/>
              </w:rPr>
              <w:t>Determination of tensile properties — Constant rate of elongation method (20 mm/min)</w:t>
            </w:r>
          </w:p>
        </w:tc>
      </w:tr>
      <w:tr w:rsidR="005E791C" w:rsidRPr="00491C62" w14:paraId="0F07A402" w14:textId="77777777" w:rsidTr="00530FA9">
        <w:tc>
          <w:tcPr>
            <w:tcW w:w="3595" w:type="dxa"/>
          </w:tcPr>
          <w:p w14:paraId="717D74AF" w14:textId="052B83D1" w:rsidR="005E791C" w:rsidRPr="00530FA9" w:rsidRDefault="005E791C" w:rsidP="00530FA9">
            <w:pPr>
              <w:ind w:left="360"/>
              <w:rPr>
                <w:rFonts w:ascii="Times New Roman" w:hAnsi="Times New Roman" w:cs="Times New Roman"/>
                <w:sz w:val="20"/>
              </w:rPr>
            </w:pPr>
            <w:r w:rsidRPr="00530FA9">
              <w:rPr>
                <w:rFonts w:ascii="Times New Roman" w:hAnsi="Times New Roman" w:cs="Times New Roman"/>
                <w:sz w:val="20"/>
              </w:rPr>
              <w:t xml:space="preserve"> </w:t>
            </w:r>
            <w:r w:rsidR="0012452E" w:rsidRPr="00530FA9">
              <w:rPr>
                <w:rFonts w:ascii="Times New Roman" w:hAnsi="Times New Roman" w:cs="Times New Roman"/>
                <w:sz w:val="20"/>
              </w:rPr>
              <w:t>(Sec 12) : 2021/ ISO 8254-1 : 2009</w:t>
            </w:r>
          </w:p>
        </w:tc>
        <w:tc>
          <w:tcPr>
            <w:tcW w:w="5755" w:type="dxa"/>
          </w:tcPr>
          <w:p w14:paraId="74F25083" w14:textId="716CA7B7" w:rsidR="005E791C" w:rsidRPr="00530FA9" w:rsidRDefault="0012452E" w:rsidP="00530FA9">
            <w:pPr>
              <w:jc w:val="both"/>
              <w:rPr>
                <w:rFonts w:ascii="Times New Roman" w:hAnsi="Times New Roman" w:cs="Times New Roman"/>
                <w:sz w:val="20"/>
              </w:rPr>
            </w:pPr>
            <w:r w:rsidRPr="00530FA9">
              <w:rPr>
                <w:rFonts w:ascii="Times New Roman" w:hAnsi="Times New Roman" w:cs="Times New Roman"/>
                <w:sz w:val="20"/>
                <w:shd w:val="clear" w:color="auto" w:fill="FFFFFF"/>
              </w:rPr>
              <w:t>Measurement of specular gloss — 75 degree gloss with a converging beam, TAPPI method (</w:t>
            </w:r>
            <w:r w:rsidRPr="00530FA9">
              <w:rPr>
                <w:rFonts w:ascii="Times New Roman" w:hAnsi="Times New Roman" w:cs="Times New Roman"/>
                <w:i/>
                <w:iCs/>
                <w:sz w:val="20"/>
                <w:shd w:val="clear" w:color="auto" w:fill="FFFFFF"/>
              </w:rPr>
              <w:t>first revision</w:t>
            </w:r>
            <w:r w:rsidRPr="00530FA9">
              <w:rPr>
                <w:rFonts w:ascii="Times New Roman" w:hAnsi="Times New Roman" w:cs="Times New Roman"/>
                <w:sz w:val="20"/>
                <w:shd w:val="clear" w:color="auto" w:fill="FFFFFF"/>
              </w:rPr>
              <w:t>)</w:t>
            </w:r>
          </w:p>
        </w:tc>
      </w:tr>
      <w:tr w:rsidR="005E791C" w:rsidRPr="00491C62" w14:paraId="41F81126" w14:textId="77777777" w:rsidTr="00530FA9">
        <w:tc>
          <w:tcPr>
            <w:tcW w:w="3595" w:type="dxa"/>
          </w:tcPr>
          <w:p w14:paraId="332BA24A" w14:textId="706AF98F" w:rsidR="005E791C" w:rsidRPr="00530FA9" w:rsidRDefault="005E791C" w:rsidP="00FE5D80">
            <w:pPr>
              <w:ind w:left="360"/>
              <w:rPr>
                <w:rFonts w:ascii="Times New Roman" w:hAnsi="Times New Roman" w:cs="Times New Roman"/>
                <w:sz w:val="20"/>
              </w:rPr>
            </w:pPr>
            <w:r w:rsidRPr="00530FA9">
              <w:rPr>
                <w:rFonts w:ascii="Times New Roman" w:hAnsi="Times New Roman" w:cs="Times New Roman"/>
                <w:sz w:val="20"/>
              </w:rPr>
              <w:t xml:space="preserve"> (Part 6</w:t>
            </w:r>
            <w:r w:rsidR="0012452E" w:rsidRPr="00530FA9">
              <w:rPr>
                <w:rFonts w:ascii="Times New Roman" w:hAnsi="Times New Roman" w:cs="Times New Roman"/>
                <w:sz w:val="20"/>
              </w:rPr>
              <w:t>)</w:t>
            </w:r>
          </w:p>
        </w:tc>
        <w:tc>
          <w:tcPr>
            <w:tcW w:w="5755" w:type="dxa"/>
          </w:tcPr>
          <w:p w14:paraId="2BFDC840" w14:textId="1667F02E" w:rsidR="005E791C" w:rsidRPr="00530FA9" w:rsidRDefault="005E791C" w:rsidP="00530FA9">
            <w:pPr>
              <w:rPr>
                <w:rFonts w:ascii="Times New Roman" w:hAnsi="Times New Roman" w:cs="Times New Roman"/>
                <w:sz w:val="20"/>
              </w:rPr>
            </w:pPr>
            <w:r w:rsidRPr="00530FA9">
              <w:rPr>
                <w:rFonts w:ascii="Times New Roman" w:hAnsi="Times New Roman" w:cs="Times New Roman"/>
                <w:sz w:val="20"/>
              </w:rPr>
              <w:t xml:space="preserve">Methods of test for paper, </w:t>
            </w:r>
          </w:p>
        </w:tc>
      </w:tr>
      <w:tr w:rsidR="0012452E" w:rsidRPr="00491C62" w14:paraId="7299FF74" w14:textId="77777777" w:rsidTr="00530FA9">
        <w:tc>
          <w:tcPr>
            <w:tcW w:w="3595" w:type="dxa"/>
          </w:tcPr>
          <w:p w14:paraId="59B26069" w14:textId="45C38FBA" w:rsidR="0012452E" w:rsidRPr="00530FA9" w:rsidRDefault="0012452E" w:rsidP="00FE5D80">
            <w:pPr>
              <w:ind w:left="360"/>
              <w:rPr>
                <w:rFonts w:ascii="Times New Roman" w:hAnsi="Times New Roman" w:cs="Times New Roman"/>
                <w:sz w:val="20"/>
              </w:rPr>
            </w:pPr>
            <w:r w:rsidRPr="00530FA9">
              <w:rPr>
                <w:rFonts w:ascii="Times New Roman" w:hAnsi="Times New Roman" w:cs="Times New Roman"/>
                <w:sz w:val="20"/>
              </w:rPr>
              <w:t xml:space="preserve"> (Sec 1) : 2014/</w:t>
            </w:r>
            <w:r w:rsidR="00F51DDC" w:rsidRPr="00530FA9">
              <w:rPr>
                <w:rFonts w:ascii="Times New Roman" w:hAnsi="Times New Roman" w:cs="Times New Roman"/>
                <w:sz w:val="20"/>
              </w:rPr>
              <w:t xml:space="preserve"> </w:t>
            </w:r>
            <w:r w:rsidRPr="00530FA9">
              <w:rPr>
                <w:rFonts w:ascii="Times New Roman" w:hAnsi="Times New Roman" w:cs="Times New Roman"/>
                <w:sz w:val="20"/>
              </w:rPr>
              <w:t xml:space="preserve">ISO </w:t>
            </w:r>
            <w:r w:rsidR="004C5B6D" w:rsidRPr="00530FA9">
              <w:rPr>
                <w:rFonts w:ascii="Times New Roman" w:hAnsi="Times New Roman" w:cs="Times New Roman"/>
                <w:sz w:val="20"/>
              </w:rPr>
              <w:t>1947 : 2012</w:t>
            </w:r>
          </w:p>
        </w:tc>
        <w:tc>
          <w:tcPr>
            <w:tcW w:w="5755" w:type="dxa"/>
          </w:tcPr>
          <w:p w14:paraId="2B29832C" w14:textId="43E53273" w:rsidR="0012452E" w:rsidRPr="00530FA9" w:rsidRDefault="0012452E" w:rsidP="00FE5D80">
            <w:pPr>
              <w:rPr>
                <w:rFonts w:ascii="Times New Roman" w:hAnsi="Times New Roman" w:cs="Times New Roman"/>
                <w:sz w:val="20"/>
              </w:rPr>
            </w:pPr>
            <w:r w:rsidRPr="00530FA9">
              <w:rPr>
                <w:rFonts w:ascii="Times New Roman" w:hAnsi="Times New Roman" w:cs="Times New Roman"/>
                <w:sz w:val="20"/>
              </w:rPr>
              <w:t>Determination of tearing resistance — Elmendorf method</w:t>
            </w:r>
          </w:p>
        </w:tc>
      </w:tr>
      <w:tr w:rsidR="005E791C" w:rsidRPr="00491C62" w14:paraId="57FB7B8E" w14:textId="77777777" w:rsidTr="00530FA9">
        <w:tc>
          <w:tcPr>
            <w:tcW w:w="3595" w:type="dxa"/>
          </w:tcPr>
          <w:p w14:paraId="64B6A6BC" w14:textId="772F7D32" w:rsidR="005E791C" w:rsidRPr="00530FA9" w:rsidRDefault="0012452E" w:rsidP="00530FA9">
            <w:pPr>
              <w:rPr>
                <w:rFonts w:ascii="Times New Roman" w:hAnsi="Times New Roman" w:cs="Times New Roman"/>
                <w:sz w:val="20"/>
              </w:rPr>
            </w:pPr>
            <w:r w:rsidRPr="00530FA9">
              <w:rPr>
                <w:rFonts w:ascii="Times New Roman" w:hAnsi="Times New Roman" w:cs="Times New Roman"/>
                <w:sz w:val="20"/>
              </w:rPr>
              <w:t xml:space="preserve">        (</w:t>
            </w:r>
            <w:r w:rsidR="005E791C" w:rsidRPr="00530FA9">
              <w:rPr>
                <w:rFonts w:ascii="Times New Roman" w:hAnsi="Times New Roman" w:cs="Times New Roman"/>
                <w:sz w:val="20"/>
              </w:rPr>
              <w:t>Sec 2) : 20</w:t>
            </w:r>
            <w:r w:rsidR="004C5B6D" w:rsidRPr="00530FA9">
              <w:rPr>
                <w:rFonts w:ascii="Times New Roman" w:hAnsi="Times New Roman" w:cs="Times New Roman"/>
                <w:sz w:val="20"/>
              </w:rPr>
              <w:t>2</w:t>
            </w:r>
            <w:r w:rsidR="005E791C" w:rsidRPr="00530FA9">
              <w:rPr>
                <w:rFonts w:ascii="Times New Roman" w:hAnsi="Times New Roman" w:cs="Times New Roman"/>
                <w:sz w:val="20"/>
              </w:rPr>
              <w:t>4</w:t>
            </w:r>
            <w:r w:rsidR="004C5B6D" w:rsidRPr="00530FA9">
              <w:rPr>
                <w:rFonts w:ascii="Times New Roman" w:hAnsi="Times New Roman" w:cs="Times New Roman"/>
                <w:sz w:val="20"/>
              </w:rPr>
              <w:t>/ ISO 2758 : 2014</w:t>
            </w:r>
          </w:p>
        </w:tc>
        <w:tc>
          <w:tcPr>
            <w:tcW w:w="5755" w:type="dxa"/>
          </w:tcPr>
          <w:p w14:paraId="4E276286" w14:textId="73E2E484" w:rsidR="005E791C" w:rsidRPr="00530FA9" w:rsidRDefault="005E791C" w:rsidP="00FE5D80">
            <w:pPr>
              <w:rPr>
                <w:rFonts w:ascii="Times New Roman" w:hAnsi="Times New Roman" w:cs="Times New Roman"/>
                <w:sz w:val="20"/>
              </w:rPr>
            </w:pPr>
            <w:r w:rsidRPr="00530FA9">
              <w:rPr>
                <w:rFonts w:ascii="Times New Roman" w:hAnsi="Times New Roman" w:cs="Times New Roman"/>
                <w:sz w:val="20"/>
                <w:shd w:val="clear" w:color="auto" w:fill="FFFFFF"/>
              </w:rPr>
              <w:t>Determination of bursting strength of paper</w:t>
            </w:r>
            <w:r w:rsidR="004C5B6D" w:rsidRPr="00530FA9">
              <w:rPr>
                <w:rFonts w:ascii="Times New Roman" w:hAnsi="Times New Roman" w:cs="Times New Roman"/>
                <w:sz w:val="20"/>
                <w:shd w:val="clear" w:color="auto" w:fill="FFFFFF"/>
              </w:rPr>
              <w:t xml:space="preserve"> (</w:t>
            </w:r>
            <w:r w:rsidR="004C5B6D" w:rsidRPr="00530FA9">
              <w:rPr>
                <w:rFonts w:ascii="Times New Roman" w:hAnsi="Times New Roman" w:cs="Times New Roman"/>
                <w:i/>
                <w:iCs/>
                <w:sz w:val="20"/>
                <w:shd w:val="clear" w:color="auto" w:fill="FFFFFF"/>
              </w:rPr>
              <w:t>first revision</w:t>
            </w:r>
            <w:r w:rsidR="004C5B6D" w:rsidRPr="00530FA9">
              <w:rPr>
                <w:rFonts w:ascii="Times New Roman" w:hAnsi="Times New Roman" w:cs="Times New Roman"/>
                <w:sz w:val="20"/>
                <w:shd w:val="clear" w:color="auto" w:fill="FFFFFF"/>
              </w:rPr>
              <w:t>)</w:t>
            </w:r>
          </w:p>
        </w:tc>
      </w:tr>
      <w:tr w:rsidR="005E791C" w:rsidRPr="00491C62" w14:paraId="17CB9B1F" w14:textId="77777777" w:rsidTr="00530FA9">
        <w:tc>
          <w:tcPr>
            <w:tcW w:w="3595" w:type="dxa"/>
          </w:tcPr>
          <w:p w14:paraId="65BFDE5C" w14:textId="626597CF" w:rsidR="005E791C" w:rsidRPr="00530FA9" w:rsidRDefault="005E791C" w:rsidP="00FE5D80">
            <w:pPr>
              <w:ind w:left="360"/>
              <w:rPr>
                <w:rFonts w:ascii="Times New Roman" w:hAnsi="Times New Roman" w:cs="Times New Roman"/>
                <w:sz w:val="20"/>
              </w:rPr>
            </w:pPr>
            <w:r w:rsidRPr="00530FA9">
              <w:rPr>
                <w:rFonts w:ascii="Times New Roman" w:hAnsi="Times New Roman" w:cs="Times New Roman"/>
                <w:sz w:val="20"/>
              </w:rPr>
              <w:t xml:space="preserve"> </w:t>
            </w:r>
            <w:r w:rsidR="0012452E" w:rsidRPr="00530FA9">
              <w:rPr>
                <w:rFonts w:ascii="Times New Roman" w:hAnsi="Times New Roman" w:cs="Times New Roman"/>
                <w:sz w:val="20"/>
              </w:rPr>
              <w:t>(</w:t>
            </w:r>
            <w:r w:rsidRPr="00530FA9">
              <w:rPr>
                <w:rFonts w:ascii="Times New Roman" w:hAnsi="Times New Roman" w:cs="Times New Roman"/>
                <w:sz w:val="20"/>
              </w:rPr>
              <w:t>Sec 3) : 2015</w:t>
            </w:r>
            <w:r w:rsidR="004C5B6D" w:rsidRPr="00530FA9">
              <w:rPr>
                <w:rFonts w:ascii="Times New Roman" w:hAnsi="Times New Roman" w:cs="Times New Roman"/>
                <w:sz w:val="20"/>
              </w:rPr>
              <w:t>/</w:t>
            </w:r>
            <w:r w:rsidR="00F51DDC" w:rsidRPr="00530FA9">
              <w:rPr>
                <w:rFonts w:ascii="Times New Roman" w:hAnsi="Times New Roman" w:cs="Times New Roman"/>
                <w:sz w:val="20"/>
              </w:rPr>
              <w:t xml:space="preserve"> </w:t>
            </w:r>
            <w:r w:rsidR="004C5B6D" w:rsidRPr="00530FA9">
              <w:rPr>
                <w:rFonts w:ascii="Times New Roman" w:hAnsi="Times New Roman" w:cs="Times New Roman"/>
                <w:sz w:val="20"/>
              </w:rPr>
              <w:t>ISO 5626 : 1993</w:t>
            </w:r>
          </w:p>
        </w:tc>
        <w:tc>
          <w:tcPr>
            <w:tcW w:w="5755" w:type="dxa"/>
          </w:tcPr>
          <w:p w14:paraId="0CC25F38" w14:textId="6E7DC3C7" w:rsidR="005E791C" w:rsidRPr="00530FA9" w:rsidRDefault="005E791C" w:rsidP="00FE5D80">
            <w:pPr>
              <w:rPr>
                <w:rFonts w:ascii="Times New Roman" w:hAnsi="Times New Roman" w:cs="Times New Roman"/>
                <w:sz w:val="20"/>
              </w:rPr>
            </w:pPr>
            <w:r w:rsidRPr="00530FA9">
              <w:rPr>
                <w:rFonts w:ascii="Times New Roman" w:hAnsi="Times New Roman" w:cs="Times New Roman"/>
                <w:sz w:val="20"/>
              </w:rPr>
              <w:t>Determination of folding endurance of paper</w:t>
            </w:r>
          </w:p>
        </w:tc>
      </w:tr>
      <w:tr w:rsidR="005E791C" w:rsidRPr="00491C62" w14:paraId="23391793" w14:textId="77777777" w:rsidTr="00530FA9">
        <w:tc>
          <w:tcPr>
            <w:tcW w:w="3595" w:type="dxa"/>
          </w:tcPr>
          <w:p w14:paraId="069E6F7E" w14:textId="681CC682" w:rsidR="005E791C" w:rsidRPr="00530FA9" w:rsidRDefault="005E791C" w:rsidP="00FE5D80">
            <w:pPr>
              <w:spacing w:after="0" w:line="240" w:lineRule="auto"/>
              <w:jc w:val="both"/>
              <w:rPr>
                <w:rFonts w:ascii="Times New Roman" w:hAnsi="Times New Roman" w:cs="Times New Roman"/>
                <w:sz w:val="20"/>
                <w:lang w:val="en-IN"/>
              </w:rPr>
            </w:pPr>
            <w:r w:rsidRPr="00530FA9">
              <w:rPr>
                <w:rFonts w:ascii="Times New Roman" w:hAnsi="Times New Roman" w:cs="Times New Roman"/>
                <w:sz w:val="20"/>
              </w:rPr>
              <w:t>IS</w:t>
            </w:r>
            <w:r w:rsidR="00B904E2" w:rsidRPr="00530FA9">
              <w:rPr>
                <w:rFonts w:ascii="Times New Roman" w:hAnsi="Times New Roman" w:cs="Times New Roman"/>
                <w:sz w:val="20"/>
              </w:rPr>
              <w:t xml:space="preserve">/ISO </w:t>
            </w:r>
            <w:r w:rsidRPr="00530FA9">
              <w:rPr>
                <w:rFonts w:ascii="Times New Roman" w:hAnsi="Times New Roman" w:cs="Times New Roman"/>
                <w:sz w:val="20"/>
              </w:rPr>
              <w:t xml:space="preserve">2471 : </w:t>
            </w:r>
            <w:r w:rsidR="00B904E2" w:rsidRPr="00530FA9">
              <w:rPr>
                <w:rFonts w:ascii="Times New Roman" w:hAnsi="Times New Roman" w:cs="Times New Roman"/>
                <w:sz w:val="20"/>
              </w:rPr>
              <w:t>2008</w:t>
            </w:r>
          </w:p>
        </w:tc>
        <w:tc>
          <w:tcPr>
            <w:tcW w:w="5755" w:type="dxa"/>
          </w:tcPr>
          <w:p w14:paraId="7A62B5D8" w14:textId="0E762A5F" w:rsidR="004D303A" w:rsidRDefault="004A704D" w:rsidP="00530FA9">
            <w:pPr>
              <w:spacing w:after="0" w:line="240" w:lineRule="auto"/>
              <w:jc w:val="both"/>
              <w:rPr>
                <w:rFonts w:ascii="Times New Roman" w:hAnsi="Times New Roman" w:cs="Times New Roman"/>
                <w:sz w:val="20"/>
              </w:rPr>
            </w:pPr>
            <w:r w:rsidRPr="00530FA9">
              <w:rPr>
                <w:rFonts w:ascii="Times New Roman" w:hAnsi="Times New Roman" w:cs="Times New Roman"/>
                <w:sz w:val="20"/>
              </w:rPr>
              <w:t>Paper and B</w:t>
            </w:r>
            <w:r w:rsidR="00B904E2" w:rsidRPr="00530FA9">
              <w:rPr>
                <w:rFonts w:ascii="Times New Roman" w:hAnsi="Times New Roman" w:cs="Times New Roman"/>
                <w:sz w:val="20"/>
              </w:rPr>
              <w:t>oard — Determination of Opacity (Paper backing) — Diffuse reflectance method</w:t>
            </w:r>
          </w:p>
          <w:p w14:paraId="0727F6F0" w14:textId="32F86828" w:rsidR="005E791C" w:rsidRPr="00530FA9" w:rsidRDefault="005E791C" w:rsidP="00530FA9">
            <w:pPr>
              <w:spacing w:after="0" w:line="240" w:lineRule="auto"/>
              <w:jc w:val="both"/>
              <w:rPr>
                <w:rFonts w:ascii="Times New Roman" w:hAnsi="Times New Roman" w:cs="Times New Roman"/>
                <w:sz w:val="20"/>
              </w:rPr>
            </w:pPr>
          </w:p>
        </w:tc>
      </w:tr>
      <w:tr w:rsidR="005E791C" w:rsidRPr="00491C62" w14:paraId="417F8F45" w14:textId="77777777" w:rsidTr="00530FA9">
        <w:trPr>
          <w:trHeight w:val="586"/>
        </w:trPr>
        <w:tc>
          <w:tcPr>
            <w:tcW w:w="3595" w:type="dxa"/>
          </w:tcPr>
          <w:p w14:paraId="604A39B1" w14:textId="25AD86A6" w:rsidR="005E791C" w:rsidRPr="00530FA9" w:rsidRDefault="005E791C" w:rsidP="00695EB3">
            <w:pPr>
              <w:rPr>
                <w:rFonts w:ascii="Times New Roman" w:hAnsi="Times New Roman" w:cs="Times New Roman"/>
                <w:sz w:val="20"/>
                <w:lang w:val="en-IN"/>
              </w:rPr>
            </w:pPr>
            <w:r w:rsidRPr="00530FA9">
              <w:rPr>
                <w:rFonts w:ascii="Times New Roman" w:hAnsi="Times New Roman" w:cs="Times New Roman"/>
                <w:sz w:val="20"/>
              </w:rPr>
              <w:t>IS 4006 (Part 1) : 1985</w:t>
            </w:r>
            <w:r w:rsidR="00044D19" w:rsidRPr="00530FA9">
              <w:rPr>
                <w:rFonts w:ascii="Times New Roman" w:hAnsi="Times New Roman" w:cs="Times New Roman"/>
                <w:sz w:val="20"/>
              </w:rPr>
              <w:t>/ Doc : CHD 16</w:t>
            </w:r>
            <w:r w:rsidR="003A102B" w:rsidRPr="00530FA9">
              <w:rPr>
                <w:rFonts w:ascii="Times New Roman" w:hAnsi="Times New Roman" w:cs="Times New Roman"/>
                <w:sz w:val="20"/>
              </w:rPr>
              <w:t xml:space="preserve"> </w:t>
            </w:r>
            <w:r w:rsidR="00044D19" w:rsidRPr="00530FA9">
              <w:rPr>
                <w:rFonts w:ascii="Times New Roman" w:hAnsi="Times New Roman" w:cs="Times New Roman"/>
                <w:sz w:val="20"/>
              </w:rPr>
              <w:t xml:space="preserve">(20531) </w:t>
            </w:r>
            <w:r w:rsidR="00695EB3">
              <w:rPr>
                <w:rFonts w:ascii="Times New Roman" w:hAnsi="Times New Roman" w:cs="Times New Roman"/>
                <w:sz w:val="20"/>
              </w:rPr>
              <w:t>F</w:t>
            </w:r>
            <w:bookmarkStart w:id="0" w:name="_GoBack"/>
            <w:bookmarkEnd w:id="0"/>
          </w:p>
        </w:tc>
        <w:tc>
          <w:tcPr>
            <w:tcW w:w="5755" w:type="dxa"/>
          </w:tcPr>
          <w:p w14:paraId="1A942C98" w14:textId="58DA2ADC" w:rsidR="005E791C" w:rsidRPr="00530FA9" w:rsidRDefault="005E791C" w:rsidP="00530FA9">
            <w:pPr>
              <w:jc w:val="both"/>
              <w:rPr>
                <w:rFonts w:ascii="Times New Roman" w:hAnsi="Times New Roman" w:cs="Times New Roman"/>
                <w:sz w:val="20"/>
              </w:rPr>
            </w:pPr>
            <w:r w:rsidRPr="00530FA9">
              <w:rPr>
                <w:rFonts w:ascii="Times New Roman" w:hAnsi="Times New Roman" w:cs="Times New Roman"/>
                <w:sz w:val="20"/>
                <w:shd w:val="clear" w:color="auto" w:fill="FFFFFF"/>
              </w:rPr>
              <w:t>Methods of test for paper and pulp based packaging materials: Part 1</w:t>
            </w:r>
            <w:r w:rsidR="000160CD">
              <w:rPr>
                <w:rFonts w:ascii="Times New Roman" w:hAnsi="Times New Roman" w:cs="Times New Roman"/>
                <w:sz w:val="20"/>
                <w:shd w:val="clear" w:color="auto" w:fill="FFFFFF"/>
              </w:rPr>
              <w:t xml:space="preserve"> </w:t>
            </w:r>
            <w:r w:rsidR="000160CD">
              <w:rPr>
                <w:rFonts w:ascii="Times New Roman" w:hAnsi="Times New Roman" w:cs="Times New Roman"/>
                <w:bCs/>
                <w:sz w:val="20"/>
              </w:rPr>
              <w:t>Flexural resistance and deflection, waterproofness, water penetration, grease resistance, abrasion loss, blocking resistance, compression resistance, rigidity, stiffness and softness; and air p</w:t>
            </w:r>
            <w:r w:rsidR="000160CD" w:rsidRPr="0070478E">
              <w:rPr>
                <w:rFonts w:ascii="Times New Roman" w:hAnsi="Times New Roman" w:cs="Times New Roman"/>
                <w:bCs/>
                <w:sz w:val="20"/>
              </w:rPr>
              <w:t>ermeance</w:t>
            </w:r>
            <w:r w:rsidRPr="00530FA9">
              <w:rPr>
                <w:rFonts w:ascii="Times New Roman" w:hAnsi="Times New Roman" w:cs="Times New Roman"/>
                <w:sz w:val="20"/>
                <w:shd w:val="clear" w:color="auto" w:fill="FFFFFF"/>
              </w:rPr>
              <w:t xml:space="preserve"> </w:t>
            </w:r>
            <w:r w:rsidR="00044D19" w:rsidRPr="00530FA9">
              <w:rPr>
                <w:rFonts w:ascii="Times New Roman" w:hAnsi="Times New Roman" w:cs="Times New Roman"/>
                <w:sz w:val="20"/>
                <w:shd w:val="clear" w:color="auto" w:fill="FFFFFF"/>
              </w:rPr>
              <w:t>(</w:t>
            </w:r>
            <w:r w:rsidR="00044D19" w:rsidRPr="00530FA9">
              <w:rPr>
                <w:rFonts w:ascii="Times New Roman" w:hAnsi="Times New Roman" w:cs="Times New Roman"/>
                <w:i/>
                <w:iCs/>
                <w:sz w:val="20"/>
                <w:shd w:val="clear" w:color="auto" w:fill="FFFFFF"/>
              </w:rPr>
              <w:t>second revision</w:t>
            </w:r>
            <w:r w:rsidR="00044D19" w:rsidRPr="00530FA9">
              <w:rPr>
                <w:rFonts w:ascii="Times New Roman" w:hAnsi="Times New Roman" w:cs="Times New Roman"/>
                <w:sz w:val="20"/>
                <w:shd w:val="clear" w:color="auto" w:fill="FFFFFF"/>
              </w:rPr>
              <w:t>)</w:t>
            </w:r>
          </w:p>
        </w:tc>
      </w:tr>
      <w:tr w:rsidR="005E791C" w:rsidRPr="00491C62" w14:paraId="18E25F96" w14:textId="77777777" w:rsidTr="00530FA9">
        <w:tc>
          <w:tcPr>
            <w:tcW w:w="3595" w:type="dxa"/>
          </w:tcPr>
          <w:p w14:paraId="55A831EB" w14:textId="77777777" w:rsidR="005E791C" w:rsidRPr="00491C62" w:rsidRDefault="005E791C" w:rsidP="00FE5D80">
            <w:pPr>
              <w:spacing w:after="0" w:line="240" w:lineRule="auto"/>
              <w:jc w:val="both"/>
              <w:rPr>
                <w:rFonts w:ascii="Times New Roman" w:hAnsi="Times New Roman" w:cs="Times New Roman"/>
                <w:sz w:val="20"/>
                <w:lang w:val="en-IN"/>
              </w:rPr>
            </w:pPr>
            <w:r w:rsidRPr="00491C62">
              <w:rPr>
                <w:rFonts w:ascii="Times New Roman" w:hAnsi="Times New Roman" w:cs="Times New Roman"/>
                <w:sz w:val="20"/>
                <w:lang w:val="en-IN"/>
              </w:rPr>
              <w:lastRenderedPageBreak/>
              <w:t>IS 4261 : 2001</w:t>
            </w:r>
          </w:p>
        </w:tc>
        <w:tc>
          <w:tcPr>
            <w:tcW w:w="5755" w:type="dxa"/>
          </w:tcPr>
          <w:p w14:paraId="308FD4C5" w14:textId="0ED124C3" w:rsidR="005E791C" w:rsidRPr="00491C62" w:rsidRDefault="005E791C" w:rsidP="00FE5D80">
            <w:pPr>
              <w:spacing w:after="0" w:line="240" w:lineRule="auto"/>
              <w:jc w:val="both"/>
              <w:rPr>
                <w:rFonts w:ascii="Times New Roman" w:hAnsi="Times New Roman" w:cs="Times New Roman"/>
                <w:color w:val="212529"/>
                <w:sz w:val="20"/>
              </w:rPr>
            </w:pPr>
            <w:r w:rsidRPr="00491C62">
              <w:rPr>
                <w:rFonts w:ascii="Times New Roman" w:hAnsi="Times New Roman" w:cs="Times New Roman"/>
                <w:color w:val="212529"/>
                <w:sz w:val="20"/>
              </w:rPr>
              <w:t>Glossary of terms relating to paper and pulp based packaging materials</w:t>
            </w:r>
            <w:r w:rsidR="003A102B">
              <w:rPr>
                <w:rFonts w:ascii="Times New Roman" w:hAnsi="Times New Roman" w:cs="Times New Roman"/>
                <w:color w:val="212529"/>
                <w:sz w:val="20"/>
              </w:rPr>
              <w:t xml:space="preserve"> </w:t>
            </w:r>
            <w:r w:rsidR="003A102B">
              <w:rPr>
                <w:rFonts w:ascii="Times New Roman" w:hAnsi="Times New Roman" w:cs="Times New Roman"/>
                <w:color w:val="212529"/>
                <w:sz w:val="20"/>
                <w:shd w:val="clear" w:color="auto" w:fill="FFFFFF"/>
              </w:rPr>
              <w:t>(</w:t>
            </w:r>
            <w:r w:rsidR="003A102B" w:rsidRPr="00B5473F">
              <w:rPr>
                <w:rFonts w:ascii="Times New Roman" w:hAnsi="Times New Roman" w:cs="Times New Roman"/>
                <w:i/>
                <w:iCs/>
                <w:color w:val="212529"/>
                <w:sz w:val="20"/>
                <w:shd w:val="clear" w:color="auto" w:fill="FFFFFF"/>
              </w:rPr>
              <w:t>first revision</w:t>
            </w:r>
            <w:r w:rsidR="003A102B">
              <w:rPr>
                <w:rFonts w:ascii="Times New Roman" w:hAnsi="Times New Roman" w:cs="Times New Roman"/>
                <w:color w:val="212529"/>
                <w:sz w:val="20"/>
                <w:shd w:val="clear" w:color="auto" w:fill="FFFFFF"/>
              </w:rPr>
              <w:t>)</w:t>
            </w:r>
          </w:p>
        </w:tc>
      </w:tr>
    </w:tbl>
    <w:p w14:paraId="46CDC988" w14:textId="5F7E422C" w:rsidR="005E791C" w:rsidRDefault="005E791C" w:rsidP="005E791C">
      <w:pPr>
        <w:spacing w:after="0" w:line="240" w:lineRule="auto"/>
      </w:pPr>
    </w:p>
    <w:p w14:paraId="72AF4F01"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4D237A62"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54EDD25D"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61F1EAD5"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3ADB6C61"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4F426238"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7607E2C4"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5FF8B8B3"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2344F084"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6E514E92"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7846D1DB"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6B215A2C"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3B6F9041"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41AE40F4"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4ADEAB56"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06C76C19"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0406A23A"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0AD65AD0"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650DC75B"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61DDF29A"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0DA947D1"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2DD2E09C"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21252D48"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7E5F2B95"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47BC0028"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5D90CFCF"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4FF0E089"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22BD3FC5"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409519E5"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6CC4914E"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51826A1E"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6301E140"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48543A58"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0E04DBBB"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01AE8C61"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23376C54"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5BE7F6E1"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5C37458F"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419B1FB9"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266971C3"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02CBE784"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5BE3A63D" w14:textId="77777777" w:rsidR="0075757A" w:rsidRDefault="0075757A" w:rsidP="00530FA9">
      <w:pPr>
        <w:widowControl w:val="0"/>
        <w:autoSpaceDE w:val="0"/>
        <w:autoSpaceDN w:val="0"/>
        <w:spacing w:before="4" w:after="0" w:line="360" w:lineRule="auto"/>
        <w:jc w:val="center"/>
        <w:rPr>
          <w:rFonts w:ascii="Times New Roman" w:eastAsia="Times New Roman" w:hAnsi="Times New Roman" w:cs="Times New Roman"/>
          <w:b/>
          <w:sz w:val="20"/>
        </w:rPr>
      </w:pPr>
    </w:p>
    <w:p w14:paraId="443CFF8C" w14:textId="637D6048" w:rsidR="005E791C" w:rsidRPr="00491C62" w:rsidRDefault="005E791C" w:rsidP="00530FA9">
      <w:pPr>
        <w:widowControl w:val="0"/>
        <w:autoSpaceDE w:val="0"/>
        <w:autoSpaceDN w:val="0"/>
        <w:spacing w:before="4" w:after="0" w:line="360" w:lineRule="auto"/>
        <w:jc w:val="center"/>
        <w:rPr>
          <w:rFonts w:ascii="Times New Roman" w:eastAsia="Times New Roman" w:hAnsi="Times New Roman" w:cs="Times New Roman"/>
          <w:b/>
          <w:sz w:val="20"/>
        </w:rPr>
      </w:pPr>
      <w:r w:rsidRPr="00491C62">
        <w:rPr>
          <w:rFonts w:ascii="Times New Roman" w:eastAsia="Times New Roman" w:hAnsi="Times New Roman" w:cs="Times New Roman"/>
          <w:b/>
          <w:sz w:val="20"/>
        </w:rPr>
        <w:lastRenderedPageBreak/>
        <w:t xml:space="preserve">ANNEX B </w:t>
      </w:r>
    </w:p>
    <w:p w14:paraId="58646775" w14:textId="3D1A821A" w:rsidR="005E791C" w:rsidRPr="00491C62" w:rsidRDefault="005E791C" w:rsidP="00530FA9">
      <w:pPr>
        <w:widowControl w:val="0"/>
        <w:autoSpaceDE w:val="0"/>
        <w:autoSpaceDN w:val="0"/>
        <w:spacing w:before="4" w:after="0" w:line="360" w:lineRule="auto"/>
        <w:jc w:val="center"/>
        <w:rPr>
          <w:rFonts w:ascii="Times New Roman" w:eastAsia="Times New Roman" w:hAnsi="Times New Roman" w:cs="Times New Roman"/>
          <w:sz w:val="20"/>
        </w:rPr>
      </w:pPr>
      <w:r w:rsidRPr="00491C62">
        <w:rPr>
          <w:rFonts w:ascii="Times New Roman" w:eastAsia="Times New Roman" w:hAnsi="Times New Roman" w:cs="Times New Roman"/>
          <w:sz w:val="20"/>
        </w:rPr>
        <w:t>(</w:t>
      </w:r>
      <w:r w:rsidRPr="00491C62">
        <w:rPr>
          <w:rFonts w:ascii="Times New Roman" w:eastAsia="Times New Roman" w:hAnsi="Times New Roman" w:cs="Times New Roman"/>
          <w:i/>
          <w:sz w:val="20"/>
        </w:rPr>
        <w:t>For</w:t>
      </w:r>
      <w:r w:rsidR="00357784">
        <w:rPr>
          <w:rFonts w:ascii="Times New Roman" w:eastAsia="Times New Roman" w:hAnsi="Times New Roman" w:cs="Times New Roman"/>
          <w:i/>
          <w:sz w:val="20"/>
        </w:rPr>
        <w:t>e</w:t>
      </w:r>
      <w:r w:rsidRPr="00491C62">
        <w:rPr>
          <w:rFonts w:ascii="Times New Roman" w:eastAsia="Times New Roman" w:hAnsi="Times New Roman" w:cs="Times New Roman"/>
          <w:i/>
          <w:sz w:val="20"/>
        </w:rPr>
        <w:t>w</w:t>
      </w:r>
      <w:r w:rsidR="00357784">
        <w:rPr>
          <w:rFonts w:ascii="Times New Roman" w:eastAsia="Times New Roman" w:hAnsi="Times New Roman" w:cs="Times New Roman"/>
          <w:i/>
          <w:sz w:val="20"/>
        </w:rPr>
        <w:t>o</w:t>
      </w:r>
      <w:r w:rsidRPr="00491C62">
        <w:rPr>
          <w:rFonts w:ascii="Times New Roman" w:eastAsia="Times New Roman" w:hAnsi="Times New Roman" w:cs="Times New Roman"/>
          <w:i/>
          <w:sz w:val="20"/>
        </w:rPr>
        <w:t>rd</w:t>
      </w:r>
      <w:r w:rsidRPr="00491C62">
        <w:rPr>
          <w:rFonts w:ascii="Times New Roman" w:eastAsia="Times New Roman" w:hAnsi="Times New Roman" w:cs="Times New Roman"/>
          <w:sz w:val="20"/>
        </w:rPr>
        <w:t>)</w:t>
      </w:r>
    </w:p>
    <w:p w14:paraId="5A135DAC" w14:textId="3CFDE74D" w:rsidR="005E791C" w:rsidRPr="00491C62" w:rsidRDefault="005E791C" w:rsidP="00530FA9">
      <w:pPr>
        <w:widowControl w:val="0"/>
        <w:autoSpaceDE w:val="0"/>
        <w:autoSpaceDN w:val="0"/>
        <w:spacing w:before="4" w:after="0" w:line="360" w:lineRule="auto"/>
        <w:jc w:val="center"/>
        <w:rPr>
          <w:rFonts w:ascii="Times New Roman" w:eastAsia="Times New Roman" w:hAnsi="Times New Roman" w:cs="Times New Roman"/>
          <w:sz w:val="20"/>
        </w:rPr>
      </w:pPr>
      <w:r w:rsidRPr="00491C62">
        <w:rPr>
          <w:rFonts w:ascii="Times New Roman" w:eastAsia="Times New Roman" w:hAnsi="Times New Roman" w:cs="Times New Roman"/>
          <w:b/>
          <w:sz w:val="20"/>
        </w:rPr>
        <w:t>COMMITTEE COMPOSITION</w:t>
      </w:r>
    </w:p>
    <w:p w14:paraId="33FD667A" w14:textId="77777777" w:rsidR="005E791C" w:rsidRPr="00491C62" w:rsidRDefault="005E791C" w:rsidP="005E791C">
      <w:pPr>
        <w:widowControl w:val="0"/>
        <w:autoSpaceDE w:val="0"/>
        <w:autoSpaceDN w:val="0"/>
        <w:spacing w:before="4" w:after="0" w:line="240" w:lineRule="auto"/>
        <w:jc w:val="center"/>
        <w:rPr>
          <w:rFonts w:ascii="Times New Roman" w:eastAsia="Times New Roman" w:hAnsi="Times New Roman" w:cs="Times New Roman"/>
          <w:sz w:val="20"/>
        </w:rPr>
      </w:pPr>
      <w:r w:rsidRPr="00491C62">
        <w:rPr>
          <w:rFonts w:ascii="Times New Roman" w:eastAsia="Times New Roman" w:hAnsi="Times New Roman" w:cs="Times New Roman"/>
          <w:sz w:val="20"/>
        </w:rPr>
        <w:t>Paper Based Packaging Materials Sectional Committee, CHD 16</w:t>
      </w:r>
    </w:p>
    <w:p w14:paraId="1B512BBE" w14:textId="77777777" w:rsidR="005E791C" w:rsidRPr="00491C62" w:rsidRDefault="005E791C" w:rsidP="005E791C">
      <w:pPr>
        <w:widowControl w:val="0"/>
        <w:autoSpaceDE w:val="0"/>
        <w:autoSpaceDN w:val="0"/>
        <w:spacing w:before="4" w:after="0" w:line="240" w:lineRule="auto"/>
        <w:jc w:val="center"/>
        <w:rPr>
          <w:rFonts w:ascii="Times New Roman" w:eastAsia="Times New Roman" w:hAnsi="Times New Roman" w:cs="Times New Roman"/>
          <w:sz w:val="20"/>
        </w:rPr>
      </w:pPr>
    </w:p>
    <w:p w14:paraId="1407CE33" w14:textId="77777777" w:rsidR="005E791C" w:rsidRPr="00491C62" w:rsidRDefault="005E791C" w:rsidP="005E791C">
      <w:pPr>
        <w:widowControl w:val="0"/>
        <w:autoSpaceDE w:val="0"/>
        <w:autoSpaceDN w:val="0"/>
        <w:spacing w:before="4" w:after="0" w:line="240" w:lineRule="auto"/>
        <w:jc w:val="center"/>
        <w:rPr>
          <w:rFonts w:ascii="Times New Roman" w:eastAsia="Times New Roman" w:hAnsi="Times New Roman" w:cs="Times New Roman"/>
          <w:sz w:val="20"/>
        </w:rPr>
      </w:pPr>
    </w:p>
    <w:tbl>
      <w:tblPr>
        <w:tblpPr w:leftFromText="180" w:rightFromText="180" w:bottomFromText="200" w:vertAnchor="text" w:tblpXSpec="center" w:tblpY="1"/>
        <w:tblOverlap w:val="never"/>
        <w:tblW w:w="8825" w:type="dxa"/>
        <w:tblLayout w:type="fixed"/>
        <w:tblCellMar>
          <w:left w:w="0" w:type="dxa"/>
          <w:right w:w="0" w:type="dxa"/>
        </w:tblCellMar>
        <w:tblLook w:val="01E0" w:firstRow="1" w:lastRow="1" w:firstColumn="1" w:lastColumn="1" w:noHBand="0" w:noVBand="0"/>
      </w:tblPr>
      <w:tblGrid>
        <w:gridCol w:w="4673"/>
        <w:gridCol w:w="4152"/>
      </w:tblGrid>
      <w:tr w:rsidR="005E791C" w:rsidRPr="00491C62" w14:paraId="028B7C67" w14:textId="77777777" w:rsidTr="00530FA9">
        <w:trPr>
          <w:trHeight w:val="535"/>
          <w:tblHeader/>
        </w:trPr>
        <w:tc>
          <w:tcPr>
            <w:tcW w:w="4673" w:type="dxa"/>
            <w:vMerge w:val="restart"/>
            <w:hideMark/>
          </w:tcPr>
          <w:p w14:paraId="0A7E3A85" w14:textId="77777777" w:rsidR="005E791C" w:rsidRPr="00491C62" w:rsidRDefault="005E791C" w:rsidP="00700A6C">
            <w:pPr>
              <w:spacing w:after="0" w:line="240" w:lineRule="auto"/>
              <w:ind w:left="104"/>
              <w:jc w:val="center"/>
              <w:rPr>
                <w:rFonts w:ascii="Times New Roman" w:eastAsia="Times New Roman" w:hAnsi="Times New Roman"/>
                <w:i/>
                <w:spacing w:val="-1"/>
                <w:sz w:val="20"/>
              </w:rPr>
            </w:pPr>
            <w:r w:rsidRPr="00491C62">
              <w:rPr>
                <w:rFonts w:ascii="Times New Roman" w:eastAsia="Times New Roman" w:hAnsi="Times New Roman"/>
                <w:i/>
                <w:spacing w:val="-1"/>
                <w:sz w:val="20"/>
              </w:rPr>
              <w:t>Organization</w:t>
            </w:r>
          </w:p>
        </w:tc>
        <w:tc>
          <w:tcPr>
            <w:tcW w:w="4152" w:type="dxa"/>
            <w:vMerge w:val="restart"/>
            <w:hideMark/>
          </w:tcPr>
          <w:p w14:paraId="2797B871" w14:textId="77777777" w:rsidR="005E791C" w:rsidRPr="00491C62" w:rsidRDefault="005E791C" w:rsidP="00530FA9">
            <w:pPr>
              <w:spacing w:after="0" w:line="240" w:lineRule="auto"/>
              <w:ind w:left="102"/>
              <w:jc w:val="center"/>
              <w:rPr>
                <w:rFonts w:ascii="Times New Roman" w:eastAsia="Times New Roman" w:hAnsi="Times New Roman"/>
                <w:i/>
                <w:sz w:val="20"/>
              </w:rPr>
            </w:pPr>
            <w:r w:rsidRPr="00491C62">
              <w:rPr>
                <w:rFonts w:ascii="Times New Roman" w:eastAsia="Times New Roman" w:hAnsi="Times New Roman"/>
                <w:i/>
                <w:spacing w:val="-1"/>
                <w:sz w:val="20"/>
              </w:rPr>
              <w:t>Representative(s)</w:t>
            </w:r>
          </w:p>
        </w:tc>
      </w:tr>
      <w:tr w:rsidR="005E791C" w:rsidRPr="00491C62" w14:paraId="7E59044E" w14:textId="77777777" w:rsidTr="00530FA9">
        <w:trPr>
          <w:trHeight w:hRule="exact" w:val="90"/>
        </w:trPr>
        <w:tc>
          <w:tcPr>
            <w:tcW w:w="4673" w:type="dxa"/>
            <w:vMerge/>
            <w:vAlign w:val="center"/>
            <w:hideMark/>
          </w:tcPr>
          <w:p w14:paraId="3C303B7B" w14:textId="77777777" w:rsidR="005E791C" w:rsidRPr="00491C62" w:rsidRDefault="005E791C" w:rsidP="00FE5D80">
            <w:pPr>
              <w:spacing w:after="0" w:line="240" w:lineRule="auto"/>
              <w:rPr>
                <w:rFonts w:ascii="Times New Roman" w:eastAsia="Times New Roman" w:hAnsi="Times New Roman"/>
                <w:b/>
                <w:spacing w:val="-1"/>
                <w:sz w:val="20"/>
              </w:rPr>
            </w:pPr>
          </w:p>
        </w:tc>
        <w:tc>
          <w:tcPr>
            <w:tcW w:w="4152" w:type="dxa"/>
            <w:vMerge/>
            <w:vAlign w:val="center"/>
            <w:hideMark/>
          </w:tcPr>
          <w:p w14:paraId="2166C324" w14:textId="77777777" w:rsidR="005E791C" w:rsidRPr="00491C62" w:rsidRDefault="005E791C" w:rsidP="00FE5D80">
            <w:pPr>
              <w:spacing w:after="0" w:line="240" w:lineRule="auto"/>
              <w:rPr>
                <w:rFonts w:ascii="Times New Roman" w:eastAsia="Times New Roman" w:hAnsi="Times New Roman"/>
                <w:sz w:val="20"/>
              </w:rPr>
            </w:pPr>
          </w:p>
        </w:tc>
      </w:tr>
      <w:tr w:rsidR="005E791C" w:rsidRPr="00491C62" w14:paraId="74B08168" w14:textId="77777777" w:rsidTr="00530FA9">
        <w:trPr>
          <w:trHeight w:hRule="exact" w:val="478"/>
        </w:trPr>
        <w:tc>
          <w:tcPr>
            <w:tcW w:w="4673" w:type="dxa"/>
            <w:hideMark/>
          </w:tcPr>
          <w:p w14:paraId="3807286F" w14:textId="77777777" w:rsidR="005E791C" w:rsidRPr="00491C62" w:rsidRDefault="005E791C" w:rsidP="00FE5D80">
            <w:pPr>
              <w:spacing w:after="0" w:line="240" w:lineRule="auto"/>
              <w:ind w:left="104"/>
              <w:rPr>
                <w:rFonts w:ascii="Times New Roman" w:eastAsia="Times New Roman" w:hAnsi="Times New Roman"/>
                <w:sz w:val="20"/>
              </w:rPr>
            </w:pPr>
            <w:r w:rsidRPr="00491C62">
              <w:rPr>
                <w:rFonts w:ascii="Times New Roman" w:eastAsia="Times New Roman" w:hAnsi="Times New Roman"/>
                <w:sz w:val="20"/>
              </w:rPr>
              <w:t>Indian Institute of Packaging, Mumbai</w:t>
            </w:r>
          </w:p>
        </w:tc>
        <w:tc>
          <w:tcPr>
            <w:tcW w:w="4152" w:type="dxa"/>
            <w:hideMark/>
          </w:tcPr>
          <w:p w14:paraId="05A70D29" w14:textId="77777777" w:rsidR="005E791C" w:rsidRPr="00491C62" w:rsidRDefault="005E791C" w:rsidP="00FE5D80">
            <w:pPr>
              <w:spacing w:after="0"/>
              <w:rPr>
                <w:rFonts w:ascii="Times New Roman" w:eastAsia="Times New Roman" w:hAnsi="Times New Roman" w:cs="Times New Roman"/>
                <w:sz w:val="20"/>
                <w:lang w:val="en-IN" w:eastAsia="en-IN"/>
              </w:rPr>
            </w:pPr>
            <w:r w:rsidRPr="00491C62">
              <w:rPr>
                <w:rFonts w:ascii="Times New Roman" w:eastAsia="Times New Roman" w:hAnsi="Times New Roman" w:cs="Times New Roman"/>
                <w:sz w:val="20"/>
                <w:lang w:val="en-IN" w:eastAsia="en-IN"/>
              </w:rPr>
              <w:t xml:space="preserve"> </w:t>
            </w:r>
            <w:r w:rsidRPr="00FC407B">
              <w:rPr>
                <w:rStyle w:val="SubtleReference"/>
                <w:rFonts w:ascii="Times New Roman" w:hAnsi="Times New Roman" w:cs="Times New Roman"/>
                <w:sz w:val="20"/>
              </w:rPr>
              <w:t>Dr Tanweer Alam</w:t>
            </w:r>
            <w:r w:rsidRPr="00491C62">
              <w:rPr>
                <w:rFonts w:ascii="Times New Roman" w:eastAsia="Times New Roman" w:hAnsi="Times New Roman" w:cs="Times New Roman"/>
                <w:sz w:val="20"/>
                <w:lang w:val="en-IN" w:eastAsia="en-IN"/>
              </w:rPr>
              <w:t xml:space="preserve"> </w:t>
            </w:r>
            <w:r w:rsidRPr="00B5473F">
              <w:rPr>
                <w:rFonts w:ascii="Times New Roman" w:eastAsia="Times New Roman" w:hAnsi="Times New Roman" w:cs="Times New Roman"/>
                <w:b/>
                <w:bCs/>
                <w:sz w:val="20"/>
                <w:lang w:val="en-IN" w:eastAsia="en-IN"/>
              </w:rPr>
              <w:t>(</w:t>
            </w:r>
            <w:r w:rsidRPr="00B5473F">
              <w:rPr>
                <w:rFonts w:ascii="Times New Roman" w:eastAsia="Times New Roman" w:hAnsi="Times New Roman" w:cs="Times New Roman"/>
                <w:b/>
                <w:bCs/>
                <w:i/>
                <w:sz w:val="20"/>
                <w:lang w:val="en-IN" w:eastAsia="en-IN"/>
              </w:rPr>
              <w:t>Chairperson</w:t>
            </w:r>
            <w:r w:rsidRPr="00B5473F">
              <w:rPr>
                <w:rFonts w:ascii="Times New Roman" w:eastAsia="Times New Roman" w:hAnsi="Times New Roman" w:cs="Times New Roman"/>
                <w:b/>
                <w:bCs/>
                <w:sz w:val="20"/>
                <w:lang w:val="en-IN" w:eastAsia="en-IN"/>
              </w:rPr>
              <w:t>)</w:t>
            </w:r>
          </w:p>
        </w:tc>
      </w:tr>
      <w:tr w:rsidR="005E791C" w:rsidRPr="00491C62" w14:paraId="1CCB6E8E" w14:textId="77777777" w:rsidTr="00530FA9">
        <w:trPr>
          <w:trHeight w:hRule="exact" w:val="622"/>
        </w:trPr>
        <w:tc>
          <w:tcPr>
            <w:tcW w:w="4673" w:type="dxa"/>
            <w:hideMark/>
          </w:tcPr>
          <w:p w14:paraId="326176BB" w14:textId="77777777" w:rsidR="005E791C" w:rsidRPr="00491C62" w:rsidRDefault="005E791C" w:rsidP="00FE5D80">
            <w:pPr>
              <w:spacing w:after="0" w:line="240" w:lineRule="auto"/>
              <w:ind w:left="104"/>
              <w:rPr>
                <w:rFonts w:ascii="Times New Roman" w:eastAsia="Times New Roman" w:hAnsi="Times New Roman"/>
                <w:sz w:val="20"/>
              </w:rPr>
            </w:pPr>
            <w:r w:rsidRPr="00491C62">
              <w:rPr>
                <w:rFonts w:ascii="Times New Roman" w:eastAsia="Times New Roman" w:hAnsi="Times New Roman"/>
                <w:sz w:val="20"/>
              </w:rPr>
              <w:t>B</w:t>
            </w:r>
            <w:r>
              <w:rPr>
                <w:rFonts w:ascii="Times New Roman" w:eastAsia="Times New Roman" w:hAnsi="Times New Roman"/>
                <w:sz w:val="20"/>
              </w:rPr>
              <w:t xml:space="preserve"> </w:t>
            </w:r>
            <w:r w:rsidRPr="00491C62">
              <w:rPr>
                <w:rFonts w:ascii="Times New Roman" w:eastAsia="Times New Roman" w:hAnsi="Times New Roman"/>
                <w:sz w:val="20"/>
              </w:rPr>
              <w:t>&amp;</w:t>
            </w:r>
            <w:r>
              <w:rPr>
                <w:rFonts w:ascii="Times New Roman" w:eastAsia="Times New Roman" w:hAnsi="Times New Roman"/>
                <w:sz w:val="20"/>
              </w:rPr>
              <w:t xml:space="preserve"> </w:t>
            </w:r>
            <w:r w:rsidRPr="00491C62">
              <w:rPr>
                <w:rFonts w:ascii="Times New Roman" w:eastAsia="Times New Roman" w:hAnsi="Times New Roman"/>
                <w:sz w:val="20"/>
              </w:rPr>
              <w:t>A</w:t>
            </w:r>
            <w:r w:rsidRPr="00491C62">
              <w:rPr>
                <w:rFonts w:ascii="Times New Roman" w:eastAsia="Times New Roman" w:hAnsi="Times New Roman"/>
                <w:spacing w:val="-1"/>
                <w:sz w:val="20"/>
              </w:rPr>
              <w:t xml:space="preserve"> Packaging(I)</w:t>
            </w:r>
            <w:r w:rsidRPr="00491C62">
              <w:rPr>
                <w:rFonts w:ascii="Times New Roman" w:eastAsia="Times New Roman" w:hAnsi="Times New Roman"/>
                <w:sz w:val="20"/>
              </w:rPr>
              <w:t xml:space="preserve"> Ltd </w:t>
            </w:r>
            <w:r w:rsidRPr="00491C62">
              <w:rPr>
                <w:rFonts w:ascii="Times New Roman" w:eastAsia="Times New Roman" w:hAnsi="Times New Roman"/>
                <w:spacing w:val="-1"/>
                <w:sz w:val="20"/>
              </w:rPr>
              <w:t xml:space="preserve">Kolkata </w:t>
            </w:r>
          </w:p>
        </w:tc>
        <w:tc>
          <w:tcPr>
            <w:tcW w:w="4152" w:type="dxa"/>
            <w:hideMark/>
          </w:tcPr>
          <w:p w14:paraId="6014B8D3" w14:textId="77777777" w:rsidR="005E791C" w:rsidRPr="00FC407B" w:rsidRDefault="005E791C" w:rsidP="00FE5D80">
            <w:pPr>
              <w:spacing w:after="0"/>
              <w:rPr>
                <w:rStyle w:val="SubtleReference"/>
                <w:rFonts w:ascii="Times New Roman" w:hAnsi="Times New Roman" w:cs="Times New Roman"/>
                <w:sz w:val="20"/>
              </w:rPr>
            </w:pPr>
            <w:r w:rsidRPr="00FC407B">
              <w:rPr>
                <w:rStyle w:val="SubtleReference"/>
                <w:rFonts w:ascii="Times New Roman" w:hAnsi="Times New Roman" w:cs="Times New Roman"/>
                <w:sz w:val="20"/>
              </w:rPr>
              <w:t>Shri Amal Kumar Mohanty</w:t>
            </w:r>
          </w:p>
          <w:p w14:paraId="16036F24"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FC407B">
              <w:rPr>
                <w:rStyle w:val="SubtleReference"/>
                <w:rFonts w:ascii="Times New Roman" w:hAnsi="Times New Roman" w:cs="Times New Roman"/>
                <w:sz w:val="20"/>
              </w:rPr>
              <w:t>Shri Tapan Kr. Chand</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tc>
      </w:tr>
      <w:tr w:rsidR="005E791C" w:rsidRPr="00491C62" w14:paraId="0C8EE664" w14:textId="77777777" w:rsidTr="00530FA9">
        <w:trPr>
          <w:trHeight w:hRule="exact" w:val="622"/>
        </w:trPr>
        <w:tc>
          <w:tcPr>
            <w:tcW w:w="4673" w:type="dxa"/>
            <w:hideMark/>
          </w:tcPr>
          <w:p w14:paraId="435CF316" w14:textId="77777777" w:rsidR="005E791C" w:rsidRPr="00491C62" w:rsidRDefault="005E791C" w:rsidP="00FE5D80">
            <w:pPr>
              <w:spacing w:after="0" w:line="240" w:lineRule="auto"/>
              <w:rPr>
                <w:rFonts w:ascii="Times New Roman" w:eastAsia="Times New Roman" w:hAnsi="Times New Roman"/>
                <w:spacing w:val="-1"/>
                <w:sz w:val="20"/>
              </w:rPr>
            </w:pPr>
            <w:r w:rsidRPr="00491C62">
              <w:rPr>
                <w:rFonts w:ascii="Times New Roman" w:eastAsia="Times New Roman" w:hAnsi="Times New Roman"/>
                <w:spacing w:val="-1"/>
                <w:sz w:val="20"/>
              </w:rPr>
              <w:t xml:space="preserve"> Century Pulp &amp; Paper Limited</w:t>
            </w:r>
          </w:p>
        </w:tc>
        <w:tc>
          <w:tcPr>
            <w:tcW w:w="4152" w:type="dxa"/>
            <w:hideMark/>
          </w:tcPr>
          <w:p w14:paraId="5FE660FE" w14:textId="77777777" w:rsidR="005E791C" w:rsidRPr="00FC407B" w:rsidRDefault="005E791C" w:rsidP="00FE5D80">
            <w:pPr>
              <w:spacing w:after="0" w:line="240" w:lineRule="auto"/>
              <w:rPr>
                <w:rStyle w:val="SubtleReference"/>
                <w:rFonts w:ascii="Times New Roman" w:hAnsi="Times New Roman" w:cs="Times New Roman"/>
                <w:sz w:val="20"/>
              </w:rPr>
            </w:pPr>
            <w:r w:rsidRPr="00FC407B">
              <w:rPr>
                <w:rStyle w:val="SubtleReference"/>
                <w:rFonts w:ascii="Times New Roman" w:hAnsi="Times New Roman" w:cs="Times New Roman"/>
                <w:sz w:val="20"/>
              </w:rPr>
              <w:t xml:space="preserve">Shri Sanjay Kumar Yadav </w:t>
            </w:r>
          </w:p>
          <w:p w14:paraId="2423CD7C" w14:textId="77777777" w:rsidR="005E791C" w:rsidRPr="00491C62" w:rsidRDefault="005E791C" w:rsidP="00FE5D80">
            <w:pPr>
              <w:spacing w:after="0" w:line="240" w:lineRule="auto"/>
              <w:ind w:firstLine="272"/>
              <w:rPr>
                <w:rFonts w:ascii="Times New Roman" w:eastAsia="Times New Roman" w:hAnsi="Times New Roman"/>
                <w:spacing w:val="-1"/>
                <w:sz w:val="20"/>
              </w:rPr>
            </w:pPr>
            <w:r w:rsidRPr="00FC407B">
              <w:rPr>
                <w:rStyle w:val="SubtleReference"/>
                <w:rFonts w:ascii="Times New Roman" w:hAnsi="Times New Roman" w:cs="Times New Roman"/>
                <w:sz w:val="20"/>
              </w:rPr>
              <w:t>Shri Sunesh Yadav</w:t>
            </w:r>
            <w:r w:rsidRPr="00491C62">
              <w:rPr>
                <w:rFonts w:ascii="Times New Roman" w:eastAsia="Times New Roman" w:hAnsi="Times New Roman"/>
                <w:spacing w:val="-1"/>
                <w:sz w:val="20"/>
              </w:rPr>
              <w:t xml:space="preserve"> </w:t>
            </w:r>
            <w:r w:rsidRPr="00491C62">
              <w:rPr>
                <w:rFonts w:ascii="Times New Roman" w:eastAsia="Times New Roman" w:hAnsi="Times New Roman"/>
                <w:bCs/>
                <w:spacing w:val="-1"/>
                <w:sz w:val="20"/>
              </w:rPr>
              <w:t>(</w:t>
            </w:r>
            <w:r w:rsidRPr="00491C62">
              <w:rPr>
                <w:rFonts w:ascii="Times New Roman" w:eastAsia="Times New Roman" w:hAnsi="Times New Roman"/>
                <w:bCs/>
                <w:i/>
                <w:iCs/>
                <w:spacing w:val="-1"/>
                <w:sz w:val="20"/>
              </w:rPr>
              <w:t>Alternate</w:t>
            </w:r>
            <w:r w:rsidRPr="00491C62">
              <w:rPr>
                <w:rFonts w:ascii="Times New Roman" w:eastAsia="Times New Roman" w:hAnsi="Times New Roman"/>
                <w:bCs/>
                <w:spacing w:val="-1"/>
                <w:sz w:val="20"/>
              </w:rPr>
              <w:t>)</w:t>
            </w:r>
          </w:p>
        </w:tc>
      </w:tr>
      <w:tr w:rsidR="005E791C" w:rsidRPr="00491C62" w14:paraId="41801A53" w14:textId="77777777" w:rsidTr="00530FA9">
        <w:trPr>
          <w:trHeight w:hRule="exact" w:val="822"/>
        </w:trPr>
        <w:tc>
          <w:tcPr>
            <w:tcW w:w="4673" w:type="dxa"/>
            <w:hideMark/>
          </w:tcPr>
          <w:p w14:paraId="612943B9" w14:textId="77777777" w:rsidR="005E791C" w:rsidRPr="00491C62" w:rsidRDefault="005E791C" w:rsidP="00FE5D80">
            <w:pPr>
              <w:spacing w:after="0" w:line="240" w:lineRule="auto"/>
              <w:rPr>
                <w:rFonts w:ascii="Times New Roman" w:eastAsia="Times New Roman" w:hAnsi="Times New Roman"/>
                <w:sz w:val="20"/>
              </w:rPr>
            </w:pPr>
            <w:r w:rsidRPr="00491C62">
              <w:rPr>
                <w:rFonts w:ascii="Times New Roman" w:eastAsia="Times New Roman" w:hAnsi="Times New Roman"/>
                <w:spacing w:val="-1"/>
                <w:sz w:val="20"/>
              </w:rPr>
              <w:t xml:space="preserve"> CPPRI, Saharanpur </w:t>
            </w:r>
          </w:p>
        </w:tc>
        <w:tc>
          <w:tcPr>
            <w:tcW w:w="4152" w:type="dxa"/>
            <w:hideMark/>
          </w:tcPr>
          <w:p w14:paraId="0717EF4B" w14:textId="77777777" w:rsidR="005E791C" w:rsidRPr="00FC407B" w:rsidRDefault="005E791C" w:rsidP="00FE5D80">
            <w:pPr>
              <w:spacing w:after="0" w:line="240" w:lineRule="auto"/>
              <w:rPr>
                <w:rStyle w:val="SubtleReference"/>
                <w:rFonts w:ascii="Times New Roman" w:hAnsi="Times New Roman" w:cs="Times New Roman"/>
                <w:sz w:val="20"/>
              </w:rPr>
            </w:pPr>
            <w:r w:rsidRPr="00FC407B">
              <w:rPr>
                <w:rStyle w:val="SubtleReference"/>
                <w:rFonts w:ascii="Times New Roman" w:hAnsi="Times New Roman" w:cs="Times New Roman"/>
                <w:sz w:val="20"/>
              </w:rPr>
              <w:t>Dr M. K. Gupta</w:t>
            </w:r>
          </w:p>
          <w:p w14:paraId="3C43D6FB" w14:textId="77777777" w:rsidR="005E791C" w:rsidRPr="00491C62" w:rsidRDefault="005E791C" w:rsidP="00FE5D80">
            <w:pPr>
              <w:spacing w:after="0" w:line="240" w:lineRule="auto"/>
              <w:ind w:firstLine="272"/>
              <w:rPr>
                <w:rFonts w:ascii="Times New Roman" w:eastAsia="Times New Roman" w:hAnsi="Times New Roman"/>
                <w:sz w:val="20"/>
              </w:rPr>
            </w:pPr>
            <w:r w:rsidRPr="00FC407B">
              <w:rPr>
                <w:rStyle w:val="SubtleReference"/>
                <w:rFonts w:ascii="Times New Roman" w:hAnsi="Times New Roman" w:cs="Times New Roman"/>
                <w:sz w:val="20"/>
              </w:rPr>
              <w:t>Dr Sanjay Tyagi</w:t>
            </w:r>
            <w:r w:rsidRPr="00491C62">
              <w:rPr>
                <w:rFonts w:ascii="Times New Roman" w:eastAsia="Times New Roman" w:hAnsi="Times New Roman"/>
                <w:sz w:val="20"/>
              </w:rPr>
              <w:t xml:space="preserve"> </w:t>
            </w:r>
            <w:r w:rsidRPr="00491C62">
              <w:rPr>
                <w:rFonts w:ascii="Times New Roman" w:eastAsia="Times New Roman" w:hAnsi="Times New Roman"/>
                <w:bCs/>
                <w:sz w:val="20"/>
              </w:rPr>
              <w:t>(</w:t>
            </w:r>
            <w:r w:rsidRPr="00491C62">
              <w:rPr>
                <w:rFonts w:ascii="Times New Roman" w:eastAsia="Times New Roman" w:hAnsi="Times New Roman"/>
                <w:bCs/>
                <w:i/>
                <w:iCs/>
                <w:sz w:val="20"/>
              </w:rPr>
              <w:t>Alternate</w:t>
            </w:r>
            <w:r w:rsidRPr="00491C62">
              <w:rPr>
                <w:rFonts w:ascii="Times New Roman" w:eastAsia="Times New Roman" w:hAnsi="Times New Roman"/>
                <w:bCs/>
                <w:sz w:val="20"/>
              </w:rPr>
              <w:t>)</w:t>
            </w:r>
          </w:p>
          <w:p w14:paraId="119B20A5" w14:textId="77777777" w:rsidR="005E791C" w:rsidRPr="00491C62" w:rsidRDefault="005E791C" w:rsidP="00FE5D80">
            <w:pPr>
              <w:spacing w:after="0" w:line="240" w:lineRule="auto"/>
              <w:rPr>
                <w:rFonts w:ascii="Times New Roman" w:eastAsia="Times New Roman" w:hAnsi="Times New Roman"/>
                <w:sz w:val="20"/>
              </w:rPr>
            </w:pPr>
          </w:p>
          <w:p w14:paraId="07401C08" w14:textId="77777777" w:rsidR="005E791C" w:rsidRPr="00491C62" w:rsidRDefault="005E791C" w:rsidP="00FE5D80">
            <w:pPr>
              <w:spacing w:after="0" w:line="240" w:lineRule="auto"/>
              <w:rPr>
                <w:rFonts w:ascii="Times New Roman" w:eastAsia="Times New Roman" w:hAnsi="Times New Roman"/>
                <w:sz w:val="20"/>
              </w:rPr>
            </w:pPr>
          </w:p>
        </w:tc>
      </w:tr>
      <w:tr w:rsidR="005E791C" w:rsidRPr="00491C62" w14:paraId="0D21EBD3" w14:textId="77777777" w:rsidTr="00530FA9">
        <w:trPr>
          <w:trHeight w:hRule="exact" w:val="707"/>
        </w:trPr>
        <w:tc>
          <w:tcPr>
            <w:tcW w:w="4673" w:type="dxa"/>
            <w:hideMark/>
          </w:tcPr>
          <w:p w14:paraId="6A7EBD90"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Dr Reddy laboratories</w:t>
            </w:r>
          </w:p>
        </w:tc>
        <w:tc>
          <w:tcPr>
            <w:tcW w:w="4152" w:type="dxa"/>
            <w:hideMark/>
          </w:tcPr>
          <w:p w14:paraId="1B3B2E3B" w14:textId="77777777" w:rsidR="005E791C" w:rsidRPr="00BA2A21" w:rsidRDefault="005E791C" w:rsidP="00FE5D80">
            <w:pPr>
              <w:spacing w:after="0"/>
              <w:rPr>
                <w:rStyle w:val="SubtleReference"/>
                <w:rFonts w:ascii="Times New Roman" w:hAnsi="Times New Roman" w:cs="Times New Roman"/>
                <w:sz w:val="20"/>
              </w:rPr>
            </w:pPr>
            <w:r w:rsidRPr="00BA2A21">
              <w:rPr>
                <w:rStyle w:val="SubtleReference"/>
                <w:rFonts w:ascii="Times New Roman" w:hAnsi="Times New Roman" w:cs="Times New Roman"/>
                <w:sz w:val="20"/>
              </w:rPr>
              <w:t>Shri Avinash Talwar</w:t>
            </w:r>
          </w:p>
          <w:p w14:paraId="48695D02" w14:textId="77777777" w:rsidR="005E791C" w:rsidRPr="00491C62" w:rsidRDefault="005E791C" w:rsidP="00FE5D80">
            <w:pPr>
              <w:spacing w:after="0"/>
              <w:rPr>
                <w:rFonts w:ascii="Times New Roman" w:eastAsia="Times New Roman" w:hAnsi="Times New Roman" w:cs="Times New Roman"/>
                <w:sz w:val="20"/>
                <w:lang w:val="en-IN" w:eastAsia="en-IN"/>
              </w:rPr>
            </w:pPr>
            <w:r w:rsidRPr="00BA2A21">
              <w:rPr>
                <w:rStyle w:val="SubtleReference"/>
                <w:rFonts w:ascii="Times New Roman" w:hAnsi="Times New Roman" w:cs="Times New Roman"/>
                <w:sz w:val="20"/>
              </w:rPr>
              <w:t>Shri Vinay Kr Singh</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tc>
      </w:tr>
      <w:tr w:rsidR="005E791C" w:rsidRPr="00491C62" w14:paraId="07A22AA1" w14:textId="77777777" w:rsidTr="00530FA9">
        <w:trPr>
          <w:trHeight w:hRule="exact" w:val="748"/>
        </w:trPr>
        <w:tc>
          <w:tcPr>
            <w:tcW w:w="4673" w:type="dxa"/>
            <w:hideMark/>
          </w:tcPr>
          <w:p w14:paraId="6960A5D0" w14:textId="77777777" w:rsidR="005E791C" w:rsidRPr="00491C62" w:rsidRDefault="005E791C" w:rsidP="00FE5D80">
            <w:pPr>
              <w:spacing w:after="0" w:line="240" w:lineRule="auto"/>
              <w:ind w:left="104"/>
              <w:rPr>
                <w:rFonts w:ascii="Times New Roman" w:eastAsia="Times New Roman" w:hAnsi="Times New Roman"/>
                <w:sz w:val="20"/>
              </w:rPr>
            </w:pPr>
            <w:r w:rsidRPr="00491C62">
              <w:rPr>
                <w:rFonts w:ascii="Times New Roman" w:eastAsia="Times New Roman" w:hAnsi="Times New Roman"/>
                <w:spacing w:val="-1"/>
                <w:sz w:val="20"/>
              </w:rPr>
              <w:t xml:space="preserve">Federation </w:t>
            </w:r>
            <w:r w:rsidRPr="00491C62">
              <w:rPr>
                <w:rFonts w:ascii="Times New Roman" w:eastAsia="Times New Roman" w:hAnsi="Times New Roman"/>
                <w:spacing w:val="-2"/>
                <w:sz w:val="20"/>
              </w:rPr>
              <w:t xml:space="preserve">of </w:t>
            </w:r>
            <w:r w:rsidRPr="00491C62">
              <w:rPr>
                <w:rFonts w:ascii="Times New Roman" w:eastAsia="Times New Roman" w:hAnsi="Times New Roman"/>
                <w:spacing w:val="-1"/>
                <w:sz w:val="20"/>
              </w:rPr>
              <w:t>Corrugated Box Manufacturers of India, Mumbai</w:t>
            </w:r>
          </w:p>
        </w:tc>
        <w:tc>
          <w:tcPr>
            <w:tcW w:w="4152" w:type="dxa"/>
            <w:hideMark/>
          </w:tcPr>
          <w:p w14:paraId="3BC60430" w14:textId="77777777" w:rsidR="005E791C" w:rsidRPr="00BA2A21" w:rsidRDefault="005E791C" w:rsidP="00FE5D80">
            <w:pPr>
              <w:spacing w:after="0"/>
              <w:rPr>
                <w:rStyle w:val="SubtleReference"/>
                <w:rFonts w:ascii="Times New Roman" w:hAnsi="Times New Roman" w:cs="Times New Roman"/>
                <w:sz w:val="20"/>
              </w:rPr>
            </w:pPr>
            <w:r w:rsidRPr="00BA2A21">
              <w:rPr>
                <w:rStyle w:val="SubtleReference"/>
                <w:rFonts w:ascii="Times New Roman" w:hAnsi="Times New Roman" w:cs="Times New Roman"/>
                <w:sz w:val="20"/>
              </w:rPr>
              <w:t>Shri Satish Tyagi</w:t>
            </w:r>
          </w:p>
          <w:p w14:paraId="369B874B" w14:textId="77777777" w:rsidR="005E791C" w:rsidRPr="00491C62" w:rsidRDefault="005E791C" w:rsidP="00FE5D80">
            <w:pPr>
              <w:spacing w:after="0"/>
              <w:rPr>
                <w:rFonts w:ascii="Times New Roman" w:hAnsi="Times New Roman" w:cs="Times New Roman"/>
                <w:sz w:val="20"/>
                <w:lang w:val="en-IN" w:eastAsia="en-IN"/>
              </w:rPr>
            </w:pPr>
            <w:r w:rsidRPr="00BA2A21">
              <w:rPr>
                <w:rStyle w:val="SubtleReference"/>
                <w:rFonts w:ascii="Times New Roman" w:hAnsi="Times New Roman" w:cs="Times New Roman"/>
                <w:sz w:val="20"/>
              </w:rPr>
              <w:t>Shri K. P. Singh</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tc>
      </w:tr>
      <w:tr w:rsidR="005E791C" w:rsidRPr="00491C62" w14:paraId="68CBC4AB" w14:textId="77777777" w:rsidTr="00530FA9">
        <w:trPr>
          <w:trHeight w:hRule="exact" w:val="768"/>
        </w:trPr>
        <w:tc>
          <w:tcPr>
            <w:tcW w:w="4673" w:type="dxa"/>
            <w:hideMark/>
          </w:tcPr>
          <w:p w14:paraId="734A28EB"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 xml:space="preserve">Federation of paper convertors of India </w:t>
            </w:r>
          </w:p>
        </w:tc>
        <w:tc>
          <w:tcPr>
            <w:tcW w:w="4152" w:type="dxa"/>
            <w:hideMark/>
          </w:tcPr>
          <w:p w14:paraId="7F10B5AE" w14:textId="77777777" w:rsidR="005E791C" w:rsidRPr="00BA2A21" w:rsidRDefault="005E791C" w:rsidP="00FE5D80">
            <w:pPr>
              <w:spacing w:after="0"/>
              <w:rPr>
                <w:rStyle w:val="SubtleReference"/>
                <w:rFonts w:ascii="Times New Roman" w:hAnsi="Times New Roman" w:cs="Times New Roman"/>
                <w:sz w:val="20"/>
              </w:rPr>
            </w:pPr>
            <w:r w:rsidRPr="00BA2A21">
              <w:rPr>
                <w:rStyle w:val="SubtleReference"/>
                <w:rFonts w:ascii="Times New Roman" w:hAnsi="Times New Roman" w:cs="Times New Roman"/>
                <w:sz w:val="20"/>
              </w:rPr>
              <w:t>Shri Mukesh Gupta</w:t>
            </w:r>
          </w:p>
          <w:p w14:paraId="3F16CD38"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A2A21">
              <w:rPr>
                <w:rStyle w:val="SubtleReference"/>
                <w:rFonts w:ascii="Times New Roman" w:hAnsi="Times New Roman" w:cs="Times New Roman"/>
                <w:sz w:val="20"/>
              </w:rPr>
              <w:t>Shri Sushil Kumar Singh</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tc>
      </w:tr>
      <w:tr w:rsidR="00E500E4" w:rsidRPr="00491C62" w14:paraId="0AA9EC18" w14:textId="77777777" w:rsidTr="00E500E4">
        <w:trPr>
          <w:trHeight w:hRule="exact" w:val="768"/>
        </w:trPr>
        <w:tc>
          <w:tcPr>
            <w:tcW w:w="4673" w:type="dxa"/>
          </w:tcPr>
          <w:p w14:paraId="6C44C077"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 xml:space="preserve"> Hersheys India Pvt Ltd  </w:t>
            </w:r>
          </w:p>
        </w:tc>
        <w:tc>
          <w:tcPr>
            <w:tcW w:w="4152" w:type="dxa"/>
          </w:tcPr>
          <w:p w14:paraId="24988819" w14:textId="77777777"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Ms Deepa Mandar Naik</w:t>
            </w:r>
          </w:p>
        </w:tc>
      </w:tr>
      <w:tr w:rsidR="00E500E4" w:rsidRPr="00491C62" w14:paraId="02C77781" w14:textId="77777777" w:rsidTr="00E500E4">
        <w:trPr>
          <w:trHeight w:hRule="exact" w:val="768"/>
        </w:trPr>
        <w:tc>
          <w:tcPr>
            <w:tcW w:w="4673" w:type="dxa"/>
          </w:tcPr>
          <w:p w14:paraId="33D3135C"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 xml:space="preserve">Indian Agro </w:t>
            </w:r>
            <w:r w:rsidRPr="00491C62">
              <w:rPr>
                <w:rFonts w:ascii="Times New Roman" w:eastAsia="Times New Roman" w:hAnsi="Times New Roman"/>
                <w:sz w:val="20"/>
              </w:rPr>
              <w:t xml:space="preserve">&amp; </w:t>
            </w:r>
            <w:r w:rsidRPr="00491C62">
              <w:rPr>
                <w:rFonts w:ascii="Times New Roman" w:eastAsia="Times New Roman" w:hAnsi="Times New Roman"/>
                <w:spacing w:val="-1"/>
                <w:sz w:val="20"/>
              </w:rPr>
              <w:t>Recycled Paper Mills Association, New Delhi</w:t>
            </w:r>
          </w:p>
        </w:tc>
        <w:tc>
          <w:tcPr>
            <w:tcW w:w="4152" w:type="dxa"/>
          </w:tcPr>
          <w:p w14:paraId="439A8491" w14:textId="77777777" w:rsidR="005E791C" w:rsidRPr="00BA2A21" w:rsidRDefault="005E791C" w:rsidP="00FE5D80">
            <w:pPr>
              <w:spacing w:after="0"/>
              <w:rPr>
                <w:rStyle w:val="SubtleReference"/>
                <w:rFonts w:ascii="Times New Roman" w:hAnsi="Times New Roman" w:cs="Times New Roman"/>
                <w:sz w:val="20"/>
              </w:rPr>
            </w:pPr>
            <w:r w:rsidRPr="00BA2A21">
              <w:rPr>
                <w:rStyle w:val="SubtleReference"/>
                <w:rFonts w:ascii="Times New Roman" w:hAnsi="Times New Roman" w:cs="Times New Roman"/>
                <w:sz w:val="20"/>
              </w:rPr>
              <w:t>Dr B</w:t>
            </w:r>
            <w:r>
              <w:rPr>
                <w:rStyle w:val="SubtleReference"/>
                <w:rFonts w:ascii="Times New Roman" w:hAnsi="Times New Roman" w:cs="Times New Roman"/>
                <w:sz w:val="20"/>
              </w:rPr>
              <w:t>.</w:t>
            </w:r>
            <w:r w:rsidRPr="00BA2A21">
              <w:rPr>
                <w:rStyle w:val="SubtleReference"/>
                <w:rFonts w:ascii="Times New Roman" w:hAnsi="Times New Roman" w:cs="Times New Roman"/>
                <w:sz w:val="20"/>
              </w:rPr>
              <w:t xml:space="preserve"> P</w:t>
            </w:r>
            <w:r>
              <w:rPr>
                <w:rStyle w:val="SubtleReference"/>
                <w:rFonts w:ascii="Times New Roman" w:hAnsi="Times New Roman" w:cs="Times New Roman"/>
                <w:sz w:val="20"/>
              </w:rPr>
              <w:t>.</w:t>
            </w:r>
            <w:r w:rsidRPr="00BA2A21">
              <w:rPr>
                <w:rStyle w:val="SubtleReference"/>
                <w:rFonts w:ascii="Times New Roman" w:hAnsi="Times New Roman" w:cs="Times New Roman"/>
                <w:sz w:val="20"/>
              </w:rPr>
              <w:t xml:space="preserve"> Thapliyal </w:t>
            </w:r>
          </w:p>
          <w:p w14:paraId="19DC87D8"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5473F">
              <w:rPr>
                <w:rStyle w:val="SubtleReference"/>
                <w:rFonts w:ascii="Times New Roman" w:hAnsi="Times New Roman" w:cs="Times New Roman"/>
                <w:sz w:val="20"/>
              </w:rPr>
              <w:t>Dr Anil Naithani</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p w14:paraId="3C5422CA" w14:textId="77777777" w:rsidR="005E791C" w:rsidRPr="00491C62" w:rsidRDefault="005E791C" w:rsidP="00FE5D80">
            <w:pPr>
              <w:spacing w:after="0"/>
              <w:rPr>
                <w:rFonts w:ascii="Times New Roman" w:eastAsia="Times New Roman" w:hAnsi="Times New Roman" w:cs="Times New Roman"/>
                <w:sz w:val="20"/>
                <w:lang w:val="en-IN" w:eastAsia="en-IN"/>
              </w:rPr>
            </w:pPr>
          </w:p>
        </w:tc>
      </w:tr>
      <w:tr w:rsidR="005E791C" w:rsidRPr="00491C62" w14:paraId="2D93540B" w14:textId="77777777" w:rsidTr="00530FA9">
        <w:trPr>
          <w:trHeight w:hRule="exact" w:val="748"/>
        </w:trPr>
        <w:tc>
          <w:tcPr>
            <w:tcW w:w="4673" w:type="dxa"/>
            <w:hideMark/>
          </w:tcPr>
          <w:p w14:paraId="3940345B"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Indian Institute of Packaging</w:t>
            </w:r>
            <w:r w:rsidRPr="00491C62">
              <w:rPr>
                <w:rFonts w:ascii="Times New Roman" w:eastAsia="Times New Roman" w:hAnsi="Times New Roman"/>
                <w:spacing w:val="-1"/>
                <w:sz w:val="20"/>
              </w:rPr>
              <w:tab/>
            </w:r>
          </w:p>
        </w:tc>
        <w:tc>
          <w:tcPr>
            <w:tcW w:w="4152" w:type="dxa"/>
            <w:hideMark/>
          </w:tcPr>
          <w:p w14:paraId="6F254C24" w14:textId="77777777"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Shri Madhab Chakraborty</w:t>
            </w:r>
          </w:p>
          <w:p w14:paraId="04E7040F" w14:textId="77777777" w:rsidR="005E791C" w:rsidRPr="00491C62" w:rsidRDefault="005E791C" w:rsidP="00FE5D80">
            <w:pPr>
              <w:spacing w:after="0"/>
              <w:rPr>
                <w:rFonts w:ascii="Times New Roman" w:eastAsia="Times New Roman" w:hAnsi="Times New Roman" w:cs="Times New Roman"/>
                <w:sz w:val="20"/>
                <w:lang w:val="en-IN" w:eastAsia="en-IN"/>
              </w:rPr>
            </w:pPr>
          </w:p>
        </w:tc>
      </w:tr>
      <w:tr w:rsidR="005E791C" w:rsidRPr="00491C62" w14:paraId="2BD46DFE" w14:textId="77777777" w:rsidTr="00530FA9">
        <w:trPr>
          <w:trHeight w:hRule="exact" w:val="1051"/>
        </w:trPr>
        <w:tc>
          <w:tcPr>
            <w:tcW w:w="4673" w:type="dxa"/>
            <w:hideMark/>
          </w:tcPr>
          <w:p w14:paraId="080C045D"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 xml:space="preserve">Indian Institute of Technology, Roorkee </w:t>
            </w:r>
          </w:p>
        </w:tc>
        <w:tc>
          <w:tcPr>
            <w:tcW w:w="4152" w:type="dxa"/>
            <w:hideMark/>
          </w:tcPr>
          <w:p w14:paraId="50101982" w14:textId="77777777"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 xml:space="preserve">Dr Dharm Dutt  </w:t>
            </w:r>
          </w:p>
          <w:p w14:paraId="14AF7323"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5473F">
              <w:rPr>
                <w:rStyle w:val="SubtleReference"/>
                <w:rFonts w:ascii="Times New Roman" w:hAnsi="Times New Roman" w:cs="Times New Roman"/>
                <w:sz w:val="20"/>
              </w:rPr>
              <w:t>Dr Kirtiraj K. Gaikwad</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Pr>
                <w:rFonts w:ascii="Times New Roman" w:eastAsia="Times New Roman" w:hAnsi="Times New Roman" w:cs="Times New Roman"/>
                <w:bCs/>
                <w:i/>
                <w:iCs/>
                <w:sz w:val="20"/>
                <w:lang w:eastAsia="en-IN"/>
              </w:rPr>
              <w:t xml:space="preserve"> </w:t>
            </w:r>
            <w:r w:rsidRPr="00B5473F">
              <w:rPr>
                <w:rFonts w:ascii="Times New Roman" w:eastAsia="Times New Roman" w:hAnsi="Times New Roman" w:cs="Times New Roman"/>
                <w:bCs/>
                <w:sz w:val="20"/>
                <w:lang w:eastAsia="en-IN"/>
              </w:rPr>
              <w:t>I</w:t>
            </w:r>
            <w:r w:rsidRPr="00491C62">
              <w:rPr>
                <w:rFonts w:ascii="Times New Roman" w:eastAsia="Times New Roman" w:hAnsi="Times New Roman" w:cs="Times New Roman"/>
                <w:bCs/>
                <w:sz w:val="20"/>
                <w:lang w:eastAsia="en-IN"/>
              </w:rPr>
              <w:t>)</w:t>
            </w:r>
          </w:p>
          <w:p w14:paraId="29E0B033"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5473F">
              <w:rPr>
                <w:rStyle w:val="SubtleReference"/>
                <w:rFonts w:ascii="Times New Roman" w:hAnsi="Times New Roman" w:cs="Times New Roman"/>
                <w:sz w:val="20"/>
              </w:rPr>
              <w:t>Dr Vibhor Kumar Rastogi</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Pr>
                <w:rFonts w:ascii="Times New Roman" w:eastAsia="Times New Roman" w:hAnsi="Times New Roman" w:cs="Times New Roman"/>
                <w:bCs/>
                <w:i/>
                <w:iCs/>
                <w:sz w:val="20"/>
                <w:lang w:eastAsia="en-IN"/>
              </w:rPr>
              <w:t xml:space="preserve"> </w:t>
            </w:r>
            <w:r w:rsidRPr="00B5473F">
              <w:rPr>
                <w:rFonts w:ascii="Times New Roman" w:eastAsia="Times New Roman" w:hAnsi="Times New Roman" w:cs="Times New Roman"/>
                <w:bCs/>
                <w:sz w:val="20"/>
                <w:lang w:eastAsia="en-IN"/>
              </w:rPr>
              <w:t>II</w:t>
            </w:r>
            <w:r w:rsidRPr="00491C62">
              <w:rPr>
                <w:rFonts w:ascii="Times New Roman" w:eastAsia="Times New Roman" w:hAnsi="Times New Roman" w:cs="Times New Roman"/>
                <w:bCs/>
                <w:sz w:val="20"/>
                <w:lang w:eastAsia="en-IN"/>
              </w:rPr>
              <w:t>)</w:t>
            </w:r>
          </w:p>
        </w:tc>
      </w:tr>
      <w:tr w:rsidR="005E791C" w:rsidRPr="00491C62" w14:paraId="69F7DBA5" w14:textId="77777777" w:rsidTr="00530FA9">
        <w:trPr>
          <w:trHeight w:hRule="exact" w:val="748"/>
        </w:trPr>
        <w:tc>
          <w:tcPr>
            <w:tcW w:w="4673" w:type="dxa"/>
            <w:hideMark/>
          </w:tcPr>
          <w:p w14:paraId="0F8C7E78" w14:textId="77777777" w:rsidR="005E791C" w:rsidRPr="00491C62" w:rsidRDefault="005E791C" w:rsidP="00FE5D80">
            <w:pPr>
              <w:spacing w:after="0" w:line="240" w:lineRule="auto"/>
              <w:ind w:left="104"/>
              <w:rPr>
                <w:rFonts w:ascii="Times New Roman" w:eastAsia="Times New Roman" w:hAnsi="Times New Roman"/>
                <w:sz w:val="20"/>
              </w:rPr>
            </w:pPr>
            <w:r w:rsidRPr="00491C62">
              <w:rPr>
                <w:rFonts w:ascii="Times New Roman" w:eastAsia="Times New Roman" w:hAnsi="Times New Roman"/>
                <w:spacing w:val="-1"/>
                <w:sz w:val="20"/>
              </w:rPr>
              <w:t>Indian</w:t>
            </w:r>
            <w:r w:rsidRPr="00491C62">
              <w:rPr>
                <w:rFonts w:ascii="Times New Roman" w:eastAsia="Times New Roman" w:hAnsi="Times New Roman"/>
                <w:sz w:val="20"/>
              </w:rPr>
              <w:t xml:space="preserve">  Paper </w:t>
            </w:r>
            <w:r w:rsidRPr="00491C62">
              <w:rPr>
                <w:rFonts w:ascii="Times New Roman" w:eastAsia="Times New Roman" w:hAnsi="Times New Roman"/>
                <w:spacing w:val="-1"/>
                <w:sz w:val="20"/>
              </w:rPr>
              <w:t xml:space="preserve">Manufacturers Association, </w:t>
            </w:r>
            <w:r w:rsidRPr="00491C62">
              <w:rPr>
                <w:rFonts w:ascii="Times New Roman" w:eastAsia="Times New Roman" w:hAnsi="Times New Roman"/>
                <w:spacing w:val="-2"/>
                <w:sz w:val="20"/>
              </w:rPr>
              <w:t xml:space="preserve">New </w:t>
            </w:r>
            <w:r w:rsidRPr="00491C62">
              <w:rPr>
                <w:rFonts w:ascii="Times New Roman" w:eastAsia="Times New Roman" w:hAnsi="Times New Roman"/>
                <w:spacing w:val="-1"/>
                <w:sz w:val="20"/>
              </w:rPr>
              <w:t>Delhi</w:t>
            </w:r>
          </w:p>
        </w:tc>
        <w:tc>
          <w:tcPr>
            <w:tcW w:w="4152" w:type="dxa"/>
          </w:tcPr>
          <w:p w14:paraId="1BDC893A" w14:textId="77777777"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 xml:space="preserve">Shri Biswaranjan Dash    </w:t>
            </w:r>
          </w:p>
          <w:p w14:paraId="7689426B"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5473F">
              <w:rPr>
                <w:rStyle w:val="SubtleReference"/>
                <w:rFonts w:ascii="Times New Roman" w:hAnsi="Times New Roman" w:cs="Times New Roman"/>
                <w:sz w:val="20"/>
              </w:rPr>
              <w:t>Shri Rohit Pandit</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p w14:paraId="0AC60699" w14:textId="77777777" w:rsidR="005E791C" w:rsidRPr="00491C62" w:rsidRDefault="005E791C" w:rsidP="00FE5D80">
            <w:pPr>
              <w:spacing w:after="0" w:line="240" w:lineRule="auto"/>
              <w:ind w:left="102"/>
              <w:rPr>
                <w:rFonts w:ascii="Times New Roman" w:eastAsia="Times New Roman" w:hAnsi="Times New Roman"/>
                <w:sz w:val="20"/>
              </w:rPr>
            </w:pPr>
          </w:p>
        </w:tc>
      </w:tr>
      <w:tr w:rsidR="00E500E4" w:rsidRPr="00491C62" w14:paraId="02E0B8F0" w14:textId="77777777" w:rsidTr="00E500E4">
        <w:trPr>
          <w:trHeight w:hRule="exact" w:val="748"/>
        </w:trPr>
        <w:tc>
          <w:tcPr>
            <w:tcW w:w="4673" w:type="dxa"/>
          </w:tcPr>
          <w:p w14:paraId="64B22E64"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 xml:space="preserve">ITC, Bhadrachalam                                                                                    </w:t>
            </w:r>
          </w:p>
        </w:tc>
        <w:tc>
          <w:tcPr>
            <w:tcW w:w="4152" w:type="dxa"/>
          </w:tcPr>
          <w:p w14:paraId="22AAB049" w14:textId="739F563A"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Shri</w:t>
            </w:r>
            <w:r w:rsidR="004412FC">
              <w:rPr>
                <w:rStyle w:val="SubtleReference"/>
                <w:rFonts w:ascii="Times New Roman" w:hAnsi="Times New Roman" w:cs="Times New Roman"/>
                <w:sz w:val="20"/>
              </w:rPr>
              <w:t xml:space="preserve"> </w:t>
            </w:r>
            <w:r w:rsidRPr="00B5473F">
              <w:rPr>
                <w:rStyle w:val="SubtleReference"/>
                <w:rFonts w:ascii="Times New Roman" w:hAnsi="Times New Roman" w:cs="Times New Roman"/>
                <w:sz w:val="20"/>
              </w:rPr>
              <w:t>Chidambara  Vinayagam</w:t>
            </w:r>
          </w:p>
          <w:p w14:paraId="0939A0F6" w14:textId="77777777" w:rsidR="005E791C" w:rsidRDefault="005E791C" w:rsidP="00FE5D80">
            <w:pPr>
              <w:spacing w:after="0"/>
              <w:ind w:firstLine="272"/>
              <w:rPr>
                <w:rFonts w:ascii="Times New Roman" w:hAnsi="Times New Roman" w:cs="Times New Roman"/>
                <w:sz w:val="20"/>
                <w:lang w:val="en-IN" w:eastAsia="en-IN"/>
              </w:rPr>
            </w:pPr>
            <w:r w:rsidRPr="00B5473F">
              <w:rPr>
                <w:rStyle w:val="SubtleReference"/>
                <w:rFonts w:ascii="Times New Roman" w:hAnsi="Times New Roman" w:cs="Times New Roman"/>
                <w:sz w:val="20"/>
              </w:rPr>
              <w:t>Shri P. N. Sridharr</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tc>
      </w:tr>
      <w:tr w:rsidR="005E791C" w:rsidRPr="00491C62" w14:paraId="7738BD2E" w14:textId="77777777" w:rsidTr="00530FA9">
        <w:trPr>
          <w:trHeight w:hRule="exact" w:val="756"/>
        </w:trPr>
        <w:tc>
          <w:tcPr>
            <w:tcW w:w="4673" w:type="dxa"/>
            <w:hideMark/>
          </w:tcPr>
          <w:p w14:paraId="0223922D" w14:textId="77777777" w:rsidR="005E791C" w:rsidRPr="00491C62" w:rsidRDefault="005E791C" w:rsidP="00FE5D80">
            <w:pPr>
              <w:spacing w:after="0" w:line="240" w:lineRule="auto"/>
              <w:ind w:left="104"/>
              <w:rPr>
                <w:rFonts w:ascii="Times New Roman" w:eastAsia="Times New Roman" w:hAnsi="Times New Roman"/>
                <w:sz w:val="20"/>
              </w:rPr>
            </w:pPr>
            <w:r w:rsidRPr="00491C62">
              <w:rPr>
                <w:rFonts w:ascii="Times New Roman" w:eastAsia="Times New Roman" w:hAnsi="Times New Roman"/>
                <w:spacing w:val="-1"/>
                <w:sz w:val="20"/>
              </w:rPr>
              <w:t xml:space="preserve">ITC Life Sciences, Bangalore    </w:t>
            </w:r>
          </w:p>
        </w:tc>
        <w:tc>
          <w:tcPr>
            <w:tcW w:w="4152" w:type="dxa"/>
            <w:hideMark/>
          </w:tcPr>
          <w:p w14:paraId="29AB8AAA" w14:textId="77777777"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Shri Ajith Kumar</w:t>
            </w:r>
          </w:p>
          <w:p w14:paraId="34F35CB8" w14:textId="77777777" w:rsidR="005E791C" w:rsidRPr="00491C62" w:rsidRDefault="005E791C" w:rsidP="00FE5D80">
            <w:pPr>
              <w:spacing w:after="0"/>
              <w:ind w:firstLine="272"/>
              <w:rPr>
                <w:rFonts w:ascii="Times New Roman" w:hAnsi="Times New Roman" w:cs="Times New Roman"/>
                <w:sz w:val="20"/>
                <w:lang w:val="en-IN" w:eastAsia="en-IN"/>
              </w:rPr>
            </w:pPr>
            <w:r w:rsidRPr="00B5473F">
              <w:rPr>
                <w:rStyle w:val="SubtleReference"/>
                <w:rFonts w:ascii="Times New Roman" w:hAnsi="Times New Roman" w:cs="Times New Roman"/>
                <w:sz w:val="20"/>
              </w:rPr>
              <w:t>Dr Kamal</w:t>
            </w:r>
            <w:r w:rsidRPr="00491C62">
              <w:rPr>
                <w:rFonts w:ascii="Times New Roman" w:hAnsi="Times New Roman" w:cs="Times New Roman"/>
                <w:sz w:val="20"/>
                <w:lang w:val="en-IN" w:eastAsia="en-IN"/>
              </w:rPr>
              <w:t xml:space="preserve"> </w:t>
            </w:r>
            <w:r w:rsidRPr="00491C62">
              <w:rPr>
                <w:rFonts w:ascii="Times New Roman" w:hAnsi="Times New Roman" w:cs="Times New Roman"/>
                <w:bCs/>
                <w:sz w:val="20"/>
                <w:lang w:eastAsia="en-IN"/>
              </w:rPr>
              <w:t>(</w:t>
            </w:r>
            <w:r w:rsidRPr="00491C62">
              <w:rPr>
                <w:rFonts w:ascii="Times New Roman" w:hAnsi="Times New Roman" w:cs="Times New Roman"/>
                <w:bCs/>
                <w:i/>
                <w:iCs/>
                <w:sz w:val="20"/>
                <w:lang w:eastAsia="en-IN"/>
              </w:rPr>
              <w:t>Alternate</w:t>
            </w:r>
            <w:r w:rsidRPr="00491C62">
              <w:rPr>
                <w:rFonts w:ascii="Times New Roman" w:hAnsi="Times New Roman" w:cs="Times New Roman"/>
                <w:bCs/>
                <w:sz w:val="20"/>
                <w:lang w:eastAsia="en-IN"/>
              </w:rPr>
              <w:t>)</w:t>
            </w:r>
          </w:p>
        </w:tc>
      </w:tr>
      <w:tr w:rsidR="005E791C" w:rsidRPr="00491C62" w14:paraId="37E550E4" w14:textId="77777777" w:rsidTr="00530FA9">
        <w:trPr>
          <w:trHeight w:hRule="exact" w:val="703"/>
        </w:trPr>
        <w:tc>
          <w:tcPr>
            <w:tcW w:w="4673" w:type="dxa"/>
            <w:hideMark/>
          </w:tcPr>
          <w:p w14:paraId="17FD480A"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 xml:space="preserve">J K Paper </w:t>
            </w:r>
          </w:p>
        </w:tc>
        <w:tc>
          <w:tcPr>
            <w:tcW w:w="4152" w:type="dxa"/>
            <w:hideMark/>
          </w:tcPr>
          <w:p w14:paraId="6AC1788E" w14:textId="77777777" w:rsidR="005E791C" w:rsidRPr="00BD6367" w:rsidRDefault="005E791C" w:rsidP="00FE5D80">
            <w:pPr>
              <w:spacing w:after="0" w:line="240" w:lineRule="auto"/>
              <w:rPr>
                <w:rStyle w:val="SubtleReference"/>
                <w:rFonts w:ascii="Times New Roman" w:hAnsi="Times New Roman" w:cs="Times New Roman"/>
                <w:sz w:val="20"/>
              </w:rPr>
            </w:pPr>
            <w:r w:rsidRPr="00BD6367">
              <w:rPr>
                <w:rStyle w:val="SubtleReference"/>
                <w:rFonts w:ascii="Times New Roman" w:hAnsi="Times New Roman" w:cs="Times New Roman"/>
                <w:sz w:val="20"/>
              </w:rPr>
              <w:t>Shri Umakant Patil</w:t>
            </w:r>
          </w:p>
          <w:p w14:paraId="1B3AC005" w14:textId="77777777" w:rsidR="005E791C" w:rsidRPr="00491C62" w:rsidRDefault="005E791C" w:rsidP="00FE5D80">
            <w:pPr>
              <w:spacing w:after="0" w:line="240" w:lineRule="auto"/>
              <w:ind w:firstLine="272"/>
              <w:rPr>
                <w:rFonts w:ascii="Times New Roman" w:eastAsia="Times New Roman" w:hAnsi="Times New Roman"/>
                <w:sz w:val="20"/>
              </w:rPr>
            </w:pPr>
            <w:r w:rsidRPr="00BD6367">
              <w:rPr>
                <w:rStyle w:val="SubtleReference"/>
                <w:rFonts w:ascii="Times New Roman" w:hAnsi="Times New Roman" w:cs="Times New Roman"/>
                <w:sz w:val="20"/>
              </w:rPr>
              <w:t>Shri Aayush Raj Srivastava</w:t>
            </w:r>
            <w:r w:rsidRPr="00491C62">
              <w:rPr>
                <w:rFonts w:ascii="Times New Roman" w:eastAsia="Times New Roman" w:hAnsi="Times New Roman"/>
                <w:sz w:val="20"/>
              </w:rPr>
              <w:t xml:space="preserve"> </w:t>
            </w:r>
            <w:r w:rsidRPr="00491C62">
              <w:rPr>
                <w:rFonts w:ascii="Times New Roman" w:eastAsia="Times New Roman" w:hAnsi="Times New Roman"/>
                <w:bCs/>
                <w:sz w:val="20"/>
              </w:rPr>
              <w:t>(</w:t>
            </w:r>
            <w:r w:rsidRPr="00491C62">
              <w:rPr>
                <w:rFonts w:ascii="Times New Roman" w:eastAsia="Times New Roman" w:hAnsi="Times New Roman"/>
                <w:bCs/>
                <w:i/>
                <w:iCs/>
                <w:sz w:val="20"/>
              </w:rPr>
              <w:t>Alternate</w:t>
            </w:r>
            <w:r w:rsidRPr="00491C62">
              <w:rPr>
                <w:rFonts w:ascii="Times New Roman" w:eastAsia="Times New Roman" w:hAnsi="Times New Roman"/>
                <w:bCs/>
                <w:sz w:val="20"/>
              </w:rPr>
              <w:t>)</w:t>
            </w:r>
          </w:p>
        </w:tc>
      </w:tr>
      <w:tr w:rsidR="005E791C" w:rsidRPr="00491C62" w14:paraId="4B22AAAE" w14:textId="77777777" w:rsidTr="00530FA9">
        <w:trPr>
          <w:trHeight w:hRule="exact" w:val="748"/>
        </w:trPr>
        <w:tc>
          <w:tcPr>
            <w:tcW w:w="4673" w:type="dxa"/>
            <w:hideMark/>
          </w:tcPr>
          <w:p w14:paraId="735D02D5" w14:textId="77777777" w:rsidR="005E791C" w:rsidRPr="00491C62" w:rsidRDefault="005E791C" w:rsidP="00FE5D80">
            <w:pPr>
              <w:spacing w:after="0" w:line="240" w:lineRule="auto"/>
              <w:ind w:left="104"/>
              <w:rPr>
                <w:rFonts w:ascii="Times New Roman" w:eastAsia="Times New Roman" w:hAnsi="Times New Roman"/>
                <w:sz w:val="20"/>
              </w:rPr>
            </w:pPr>
            <w:r w:rsidRPr="00491C62">
              <w:rPr>
                <w:rFonts w:ascii="Times New Roman" w:eastAsia="Times New Roman" w:hAnsi="Times New Roman"/>
                <w:spacing w:val="-1"/>
                <w:sz w:val="20"/>
              </w:rPr>
              <w:t>Nestle India</w:t>
            </w:r>
            <w:r w:rsidRPr="00491C62">
              <w:rPr>
                <w:rFonts w:ascii="Times New Roman" w:eastAsia="Times New Roman" w:hAnsi="Times New Roman"/>
                <w:sz w:val="20"/>
              </w:rPr>
              <w:t xml:space="preserve"> Ltd </w:t>
            </w:r>
          </w:p>
        </w:tc>
        <w:tc>
          <w:tcPr>
            <w:tcW w:w="4152" w:type="dxa"/>
            <w:hideMark/>
          </w:tcPr>
          <w:p w14:paraId="52429492" w14:textId="77777777" w:rsidR="005E791C" w:rsidRPr="00BD6367" w:rsidRDefault="005E791C" w:rsidP="00FE5D80">
            <w:pPr>
              <w:spacing w:after="0"/>
              <w:rPr>
                <w:rStyle w:val="SubtleReference"/>
                <w:rFonts w:ascii="Times New Roman" w:hAnsi="Times New Roman" w:cs="Times New Roman"/>
                <w:sz w:val="20"/>
              </w:rPr>
            </w:pPr>
            <w:r w:rsidRPr="00BD6367">
              <w:rPr>
                <w:rStyle w:val="SubtleReference"/>
                <w:rFonts w:ascii="Times New Roman" w:hAnsi="Times New Roman" w:cs="Times New Roman"/>
                <w:sz w:val="20"/>
              </w:rPr>
              <w:t>Shri Barun Banerjee</w:t>
            </w:r>
          </w:p>
          <w:p w14:paraId="5F4A9428" w14:textId="77777777" w:rsidR="005E791C" w:rsidRPr="00491C62" w:rsidRDefault="005E791C" w:rsidP="00FE5D80">
            <w:pPr>
              <w:spacing w:after="0"/>
              <w:ind w:firstLine="272"/>
              <w:rPr>
                <w:rFonts w:ascii="Times New Roman" w:hAnsi="Times New Roman" w:cs="Times New Roman"/>
                <w:sz w:val="20"/>
                <w:lang w:val="en-IN" w:eastAsia="en-IN"/>
              </w:rPr>
            </w:pPr>
            <w:r w:rsidRPr="00BD6367">
              <w:rPr>
                <w:rStyle w:val="SubtleReference"/>
                <w:rFonts w:ascii="Times New Roman" w:hAnsi="Times New Roman" w:cs="Times New Roman"/>
                <w:sz w:val="20"/>
              </w:rPr>
              <w:t>Shri Deepak Singh</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tc>
      </w:tr>
      <w:tr w:rsidR="005E791C" w:rsidRPr="00491C62" w14:paraId="431A6816" w14:textId="77777777" w:rsidTr="00530FA9">
        <w:trPr>
          <w:trHeight w:hRule="exact" w:val="768"/>
        </w:trPr>
        <w:tc>
          <w:tcPr>
            <w:tcW w:w="4673" w:type="dxa"/>
          </w:tcPr>
          <w:p w14:paraId="0BFAC17C"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 xml:space="preserve">Package Design Research and Test </w:t>
            </w:r>
            <w:r w:rsidRPr="00491C62">
              <w:rPr>
                <w:rFonts w:ascii="Times New Roman" w:eastAsia="Times New Roman" w:hAnsi="Times New Roman"/>
                <w:sz w:val="20"/>
              </w:rPr>
              <w:t>Lab, Moradabad</w:t>
            </w:r>
          </w:p>
          <w:p w14:paraId="2DDD7795" w14:textId="77777777" w:rsidR="005E791C" w:rsidRPr="00491C62" w:rsidRDefault="005E791C" w:rsidP="00FE5D80">
            <w:pPr>
              <w:spacing w:after="0" w:line="240" w:lineRule="auto"/>
              <w:ind w:left="104"/>
              <w:rPr>
                <w:rFonts w:ascii="Times New Roman" w:eastAsia="Times New Roman" w:hAnsi="Times New Roman"/>
                <w:sz w:val="20"/>
              </w:rPr>
            </w:pPr>
          </w:p>
        </w:tc>
        <w:tc>
          <w:tcPr>
            <w:tcW w:w="4152" w:type="dxa"/>
            <w:hideMark/>
          </w:tcPr>
          <w:p w14:paraId="24415830" w14:textId="77777777"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Shri L.M. Gupta</w:t>
            </w:r>
          </w:p>
          <w:p w14:paraId="79E0E0BB" w14:textId="77777777" w:rsidR="005E791C" w:rsidRPr="00491C62" w:rsidRDefault="005E791C" w:rsidP="00FE5D80">
            <w:pPr>
              <w:spacing w:after="0"/>
              <w:ind w:firstLine="272"/>
              <w:rPr>
                <w:rFonts w:ascii="Times New Roman" w:hAnsi="Times New Roman" w:cs="Times New Roman"/>
                <w:sz w:val="20"/>
                <w:lang w:val="en-IN" w:eastAsia="en-IN"/>
              </w:rPr>
            </w:pPr>
            <w:r w:rsidRPr="00B5473F">
              <w:rPr>
                <w:rStyle w:val="SubtleReference"/>
                <w:rFonts w:ascii="Times New Roman" w:hAnsi="Times New Roman" w:cs="Times New Roman"/>
                <w:sz w:val="20"/>
              </w:rPr>
              <w:t>Shri Mayank Gupta</w:t>
            </w:r>
            <w:r w:rsidRPr="00491C62">
              <w:rPr>
                <w:rFonts w:ascii="Times New Roman" w:eastAsia="Times New Roman" w:hAnsi="Times New Roman" w:cs="Times New Roman"/>
                <w:spacing w:val="-1"/>
                <w:sz w:val="20"/>
                <w:lang w:val="en-IN" w:eastAsia="en-IN"/>
              </w:rPr>
              <w:t xml:space="preserve"> </w:t>
            </w:r>
            <w:r w:rsidRPr="00491C62">
              <w:rPr>
                <w:rFonts w:ascii="Times New Roman" w:eastAsia="Times New Roman" w:hAnsi="Times New Roman" w:cs="Times New Roman"/>
                <w:bCs/>
                <w:spacing w:val="-1"/>
                <w:sz w:val="20"/>
                <w:lang w:eastAsia="en-IN"/>
              </w:rPr>
              <w:t>(</w:t>
            </w:r>
            <w:r w:rsidRPr="00491C62">
              <w:rPr>
                <w:rFonts w:ascii="Times New Roman" w:eastAsia="Times New Roman" w:hAnsi="Times New Roman" w:cs="Times New Roman"/>
                <w:bCs/>
                <w:i/>
                <w:iCs/>
                <w:spacing w:val="-1"/>
                <w:sz w:val="20"/>
                <w:lang w:eastAsia="en-IN"/>
              </w:rPr>
              <w:t>Alternate</w:t>
            </w:r>
            <w:r w:rsidRPr="00491C62">
              <w:rPr>
                <w:rFonts w:ascii="Times New Roman" w:eastAsia="Times New Roman" w:hAnsi="Times New Roman" w:cs="Times New Roman"/>
                <w:bCs/>
                <w:spacing w:val="-1"/>
                <w:sz w:val="20"/>
                <w:lang w:eastAsia="en-IN"/>
              </w:rPr>
              <w:t>)</w:t>
            </w:r>
          </w:p>
        </w:tc>
      </w:tr>
      <w:tr w:rsidR="00E500E4" w:rsidRPr="00491C62" w14:paraId="557BF611" w14:textId="77777777" w:rsidTr="00E500E4">
        <w:trPr>
          <w:trHeight w:hRule="exact" w:val="768"/>
        </w:trPr>
        <w:tc>
          <w:tcPr>
            <w:tcW w:w="4673" w:type="dxa"/>
          </w:tcPr>
          <w:p w14:paraId="6717DB19"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lastRenderedPageBreak/>
              <w:t>Parksons Packaging</w:t>
            </w:r>
          </w:p>
        </w:tc>
        <w:tc>
          <w:tcPr>
            <w:tcW w:w="4152" w:type="dxa"/>
          </w:tcPr>
          <w:p w14:paraId="193D3663" w14:textId="77777777" w:rsidR="005E791C" w:rsidRPr="00B5473F" w:rsidRDefault="005E791C" w:rsidP="00FE5D80">
            <w:pPr>
              <w:spacing w:after="0" w:line="240" w:lineRule="auto"/>
              <w:rPr>
                <w:rStyle w:val="SubtleReference"/>
                <w:rFonts w:ascii="Times New Roman" w:hAnsi="Times New Roman" w:cs="Times New Roman"/>
                <w:sz w:val="20"/>
              </w:rPr>
            </w:pPr>
            <w:r w:rsidRPr="00B5473F">
              <w:rPr>
                <w:rStyle w:val="SubtleReference"/>
                <w:rFonts w:ascii="Times New Roman" w:hAnsi="Times New Roman" w:cs="Times New Roman"/>
                <w:sz w:val="20"/>
              </w:rPr>
              <w:t>Shri Srikanth Ramamurthy</w:t>
            </w:r>
          </w:p>
          <w:p w14:paraId="5C5C2172"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5473F">
              <w:rPr>
                <w:rStyle w:val="SubtleReference"/>
                <w:rFonts w:ascii="Times New Roman" w:hAnsi="Times New Roman" w:cs="Times New Roman"/>
                <w:sz w:val="20"/>
              </w:rPr>
              <w:t>Shri Pawan Kumar Singh</w:t>
            </w:r>
            <w:r w:rsidRPr="00491C62">
              <w:rPr>
                <w:rFonts w:ascii="Times New Roman" w:eastAsia="Times New Roman" w:hAnsi="Times New Roman"/>
                <w:spacing w:val="-1"/>
                <w:sz w:val="20"/>
              </w:rPr>
              <w:t xml:space="preserve"> </w:t>
            </w:r>
            <w:r w:rsidRPr="00491C62">
              <w:rPr>
                <w:rFonts w:ascii="Times New Roman" w:eastAsia="Times New Roman" w:hAnsi="Times New Roman"/>
                <w:bCs/>
                <w:spacing w:val="-1"/>
                <w:sz w:val="20"/>
              </w:rPr>
              <w:t>(</w:t>
            </w:r>
            <w:r w:rsidRPr="00491C62">
              <w:rPr>
                <w:rFonts w:ascii="Times New Roman" w:eastAsia="Times New Roman" w:hAnsi="Times New Roman"/>
                <w:bCs/>
                <w:i/>
                <w:iCs/>
                <w:spacing w:val="-1"/>
                <w:sz w:val="20"/>
              </w:rPr>
              <w:t>Alternate</w:t>
            </w:r>
            <w:r w:rsidRPr="00491C62">
              <w:rPr>
                <w:rFonts w:ascii="Times New Roman" w:eastAsia="Times New Roman" w:hAnsi="Times New Roman"/>
                <w:bCs/>
                <w:spacing w:val="-1"/>
                <w:sz w:val="20"/>
              </w:rPr>
              <w:t>)</w:t>
            </w:r>
          </w:p>
        </w:tc>
      </w:tr>
      <w:tr w:rsidR="005E791C" w:rsidRPr="00491C62" w14:paraId="6B7C8C1A" w14:textId="77777777" w:rsidTr="00530FA9">
        <w:trPr>
          <w:trHeight w:hRule="exact" w:val="720"/>
        </w:trPr>
        <w:tc>
          <w:tcPr>
            <w:tcW w:w="4673" w:type="dxa"/>
            <w:hideMark/>
          </w:tcPr>
          <w:p w14:paraId="0F9BDA59"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 xml:space="preserve">Prem Industries </w:t>
            </w:r>
          </w:p>
        </w:tc>
        <w:tc>
          <w:tcPr>
            <w:tcW w:w="4152" w:type="dxa"/>
            <w:hideMark/>
          </w:tcPr>
          <w:p w14:paraId="69143895" w14:textId="77777777"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Shri Alok Goel</w:t>
            </w:r>
          </w:p>
          <w:p w14:paraId="47CBAB6F"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5473F">
              <w:rPr>
                <w:rStyle w:val="SubtleReference"/>
                <w:rFonts w:ascii="Times New Roman" w:hAnsi="Times New Roman" w:cs="Times New Roman"/>
                <w:sz w:val="20"/>
              </w:rPr>
              <w:t>Shri H. P. Singh</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tc>
      </w:tr>
      <w:tr w:rsidR="00E500E4" w:rsidRPr="00491C62" w14:paraId="27BA32B6" w14:textId="77777777" w:rsidTr="00E500E4">
        <w:trPr>
          <w:trHeight w:hRule="exact" w:val="720"/>
        </w:trPr>
        <w:tc>
          <w:tcPr>
            <w:tcW w:w="4673" w:type="dxa"/>
          </w:tcPr>
          <w:p w14:paraId="2417A5ED"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Safepack Industries Limited</w:t>
            </w:r>
          </w:p>
        </w:tc>
        <w:tc>
          <w:tcPr>
            <w:tcW w:w="4152" w:type="dxa"/>
          </w:tcPr>
          <w:p w14:paraId="3A453EE7" w14:textId="77777777"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Shri Rajendra Tapadia</w:t>
            </w:r>
          </w:p>
          <w:p w14:paraId="0D8AFA8A"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5473F">
              <w:rPr>
                <w:rStyle w:val="SubtleReference"/>
                <w:rFonts w:ascii="Times New Roman" w:hAnsi="Times New Roman" w:cs="Times New Roman"/>
                <w:sz w:val="20"/>
              </w:rPr>
              <w:t>Shri Anand Tapadi</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tc>
      </w:tr>
      <w:tr w:rsidR="00E500E4" w:rsidRPr="00491C62" w14:paraId="0C121CA2" w14:textId="77777777" w:rsidTr="00E500E4">
        <w:trPr>
          <w:trHeight w:hRule="exact" w:val="720"/>
        </w:trPr>
        <w:tc>
          <w:tcPr>
            <w:tcW w:w="4673" w:type="dxa"/>
          </w:tcPr>
          <w:p w14:paraId="2D383AE6"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Siegwerk</w:t>
            </w:r>
          </w:p>
        </w:tc>
        <w:tc>
          <w:tcPr>
            <w:tcW w:w="4152" w:type="dxa"/>
          </w:tcPr>
          <w:p w14:paraId="613847AB" w14:textId="77777777" w:rsidR="005E791C" w:rsidRPr="00B5473F" w:rsidRDefault="005E791C" w:rsidP="00FE5D80">
            <w:pPr>
              <w:spacing w:after="0" w:line="240" w:lineRule="auto"/>
              <w:rPr>
                <w:rStyle w:val="SubtleReference"/>
                <w:rFonts w:ascii="Times New Roman" w:hAnsi="Times New Roman" w:cs="Times New Roman"/>
                <w:sz w:val="20"/>
              </w:rPr>
            </w:pPr>
            <w:r w:rsidRPr="00B5473F">
              <w:rPr>
                <w:rStyle w:val="SubtleReference"/>
                <w:rFonts w:ascii="Times New Roman" w:hAnsi="Times New Roman" w:cs="Times New Roman"/>
                <w:sz w:val="20"/>
              </w:rPr>
              <w:t>Shri Jatin Thakkar</w:t>
            </w:r>
          </w:p>
          <w:p w14:paraId="47225B37"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5473F">
              <w:rPr>
                <w:rStyle w:val="SubtleReference"/>
                <w:rFonts w:ascii="Times New Roman" w:hAnsi="Times New Roman" w:cs="Times New Roman"/>
                <w:sz w:val="20"/>
              </w:rPr>
              <w:t>Priyanka Baweja</w:t>
            </w:r>
            <w:r w:rsidRPr="00491C62">
              <w:rPr>
                <w:rFonts w:ascii="Times New Roman" w:eastAsia="Times New Roman" w:hAnsi="Times New Roman"/>
                <w:spacing w:val="-1"/>
                <w:sz w:val="20"/>
              </w:rPr>
              <w:t xml:space="preserve"> </w:t>
            </w:r>
            <w:r w:rsidRPr="00491C62">
              <w:rPr>
                <w:rFonts w:ascii="Times New Roman" w:eastAsia="Times New Roman" w:hAnsi="Times New Roman"/>
                <w:bCs/>
                <w:spacing w:val="-1"/>
                <w:sz w:val="20"/>
              </w:rPr>
              <w:t>(</w:t>
            </w:r>
            <w:r w:rsidRPr="00491C62">
              <w:rPr>
                <w:rFonts w:ascii="Times New Roman" w:eastAsia="Times New Roman" w:hAnsi="Times New Roman"/>
                <w:bCs/>
                <w:i/>
                <w:iCs/>
                <w:spacing w:val="-1"/>
                <w:sz w:val="20"/>
              </w:rPr>
              <w:t>Alternate</w:t>
            </w:r>
            <w:r w:rsidRPr="00491C62">
              <w:rPr>
                <w:rFonts w:ascii="Times New Roman" w:eastAsia="Times New Roman" w:hAnsi="Times New Roman"/>
                <w:bCs/>
                <w:spacing w:val="-1"/>
                <w:sz w:val="20"/>
              </w:rPr>
              <w:t>)</w:t>
            </w:r>
          </w:p>
        </w:tc>
      </w:tr>
      <w:tr w:rsidR="00E500E4" w:rsidRPr="00491C62" w14:paraId="57677220" w14:textId="77777777" w:rsidTr="00E500E4">
        <w:trPr>
          <w:trHeight w:hRule="exact" w:val="720"/>
        </w:trPr>
        <w:tc>
          <w:tcPr>
            <w:tcW w:w="4673" w:type="dxa"/>
          </w:tcPr>
          <w:p w14:paraId="2DE1298D"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Stora Enso</w:t>
            </w:r>
          </w:p>
        </w:tc>
        <w:tc>
          <w:tcPr>
            <w:tcW w:w="4152" w:type="dxa"/>
          </w:tcPr>
          <w:p w14:paraId="3203D0A1" w14:textId="77777777" w:rsidR="005E791C" w:rsidRPr="00B5473F" w:rsidRDefault="005E791C" w:rsidP="00FE5D80">
            <w:pPr>
              <w:spacing w:after="0" w:line="240" w:lineRule="auto"/>
              <w:rPr>
                <w:rStyle w:val="SubtleReference"/>
                <w:rFonts w:ascii="Times New Roman" w:hAnsi="Times New Roman" w:cs="Times New Roman"/>
                <w:sz w:val="20"/>
              </w:rPr>
            </w:pPr>
            <w:r w:rsidRPr="00B5473F">
              <w:rPr>
                <w:rStyle w:val="SubtleReference"/>
                <w:rFonts w:ascii="Times New Roman" w:hAnsi="Times New Roman" w:cs="Times New Roman"/>
                <w:sz w:val="20"/>
              </w:rPr>
              <w:t>Shri Sanjeev Khandelwal</w:t>
            </w:r>
          </w:p>
        </w:tc>
      </w:tr>
      <w:tr w:rsidR="005E791C" w:rsidRPr="00491C62" w14:paraId="1C144D18" w14:textId="77777777" w:rsidTr="00530FA9">
        <w:trPr>
          <w:trHeight w:hRule="exact" w:val="748"/>
        </w:trPr>
        <w:tc>
          <w:tcPr>
            <w:tcW w:w="4673" w:type="dxa"/>
            <w:hideMark/>
          </w:tcPr>
          <w:p w14:paraId="369213F6"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Tetra Pak India Pvt Ltd</w:t>
            </w:r>
          </w:p>
        </w:tc>
        <w:tc>
          <w:tcPr>
            <w:tcW w:w="4152" w:type="dxa"/>
            <w:hideMark/>
          </w:tcPr>
          <w:p w14:paraId="1D149225" w14:textId="77777777"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Shri Sharad Sharma</w:t>
            </w:r>
          </w:p>
          <w:p w14:paraId="39375DBF"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5473F">
              <w:rPr>
                <w:rStyle w:val="SubtleReference"/>
                <w:rFonts w:ascii="Times New Roman" w:hAnsi="Times New Roman" w:cs="Times New Roman"/>
                <w:sz w:val="20"/>
              </w:rPr>
              <w:t>Shri Jaideep Gokhale</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tc>
      </w:tr>
      <w:tr w:rsidR="005E791C" w:rsidRPr="00491C62" w14:paraId="48DDB28E" w14:textId="77777777" w:rsidTr="00530FA9">
        <w:trPr>
          <w:trHeight w:hRule="exact" w:val="748"/>
        </w:trPr>
        <w:tc>
          <w:tcPr>
            <w:tcW w:w="4673" w:type="dxa"/>
            <w:hideMark/>
          </w:tcPr>
          <w:p w14:paraId="51DE49FD" w14:textId="77777777" w:rsidR="005E791C" w:rsidRPr="00491C62" w:rsidRDefault="005E791C" w:rsidP="00FE5D80">
            <w:pPr>
              <w:spacing w:after="0" w:line="240" w:lineRule="auto"/>
              <w:ind w:left="104"/>
              <w:rPr>
                <w:rFonts w:ascii="Times New Roman" w:eastAsia="Times New Roman" w:hAnsi="Times New Roman"/>
                <w:spacing w:val="-1"/>
                <w:sz w:val="20"/>
              </w:rPr>
            </w:pPr>
            <w:r w:rsidRPr="00491C62">
              <w:rPr>
                <w:rFonts w:ascii="Times New Roman" w:eastAsia="Times New Roman" w:hAnsi="Times New Roman"/>
                <w:spacing w:val="-1"/>
                <w:sz w:val="20"/>
              </w:rPr>
              <w:t xml:space="preserve">Uflex Limited </w:t>
            </w:r>
          </w:p>
        </w:tc>
        <w:tc>
          <w:tcPr>
            <w:tcW w:w="4152" w:type="dxa"/>
            <w:hideMark/>
          </w:tcPr>
          <w:p w14:paraId="57C9588F" w14:textId="77777777" w:rsidR="005E791C" w:rsidRPr="00B5473F" w:rsidRDefault="005E791C" w:rsidP="00FE5D80">
            <w:pPr>
              <w:spacing w:after="0"/>
              <w:rPr>
                <w:rStyle w:val="SubtleReference"/>
                <w:rFonts w:ascii="Times New Roman" w:hAnsi="Times New Roman" w:cs="Times New Roman"/>
                <w:sz w:val="20"/>
              </w:rPr>
            </w:pPr>
            <w:r w:rsidRPr="00B5473F">
              <w:rPr>
                <w:rStyle w:val="SubtleReference"/>
                <w:rFonts w:ascii="Times New Roman" w:hAnsi="Times New Roman" w:cs="Times New Roman"/>
                <w:sz w:val="20"/>
              </w:rPr>
              <w:t>Shri Ashvani Sharma</w:t>
            </w:r>
          </w:p>
          <w:p w14:paraId="62574422" w14:textId="77777777" w:rsidR="005E791C" w:rsidRPr="00491C62" w:rsidRDefault="005E791C" w:rsidP="00FE5D80">
            <w:pPr>
              <w:spacing w:after="0"/>
              <w:ind w:firstLine="272"/>
              <w:rPr>
                <w:rFonts w:ascii="Times New Roman" w:eastAsia="Times New Roman" w:hAnsi="Times New Roman" w:cs="Times New Roman"/>
                <w:sz w:val="20"/>
                <w:lang w:val="en-IN" w:eastAsia="en-IN"/>
              </w:rPr>
            </w:pPr>
            <w:r w:rsidRPr="00B5473F">
              <w:rPr>
                <w:rStyle w:val="SubtleReference"/>
                <w:rFonts w:ascii="Times New Roman" w:hAnsi="Times New Roman" w:cs="Times New Roman"/>
                <w:sz w:val="20"/>
              </w:rPr>
              <w:t>Shri Rakesh Sharma</w:t>
            </w:r>
            <w:r w:rsidRPr="00491C62">
              <w:rPr>
                <w:rFonts w:ascii="Times New Roman" w:eastAsia="Times New Roman" w:hAnsi="Times New Roman" w:cs="Times New Roman"/>
                <w:sz w:val="20"/>
                <w:lang w:val="en-IN" w:eastAsia="en-IN"/>
              </w:rPr>
              <w:t xml:space="preserve"> </w:t>
            </w:r>
            <w:r w:rsidRPr="00491C62">
              <w:rPr>
                <w:rFonts w:ascii="Times New Roman" w:eastAsia="Times New Roman" w:hAnsi="Times New Roman" w:cs="Times New Roman"/>
                <w:bCs/>
                <w:sz w:val="20"/>
                <w:lang w:eastAsia="en-IN"/>
              </w:rPr>
              <w:t>(</w:t>
            </w:r>
            <w:r w:rsidRPr="00491C62">
              <w:rPr>
                <w:rFonts w:ascii="Times New Roman" w:eastAsia="Times New Roman" w:hAnsi="Times New Roman" w:cs="Times New Roman"/>
                <w:bCs/>
                <w:i/>
                <w:iCs/>
                <w:sz w:val="20"/>
                <w:lang w:eastAsia="en-IN"/>
              </w:rPr>
              <w:t>Alternate</w:t>
            </w:r>
            <w:r w:rsidRPr="00491C62">
              <w:rPr>
                <w:rFonts w:ascii="Times New Roman" w:eastAsia="Times New Roman" w:hAnsi="Times New Roman" w:cs="Times New Roman"/>
                <w:bCs/>
                <w:sz w:val="20"/>
                <w:lang w:eastAsia="en-IN"/>
              </w:rPr>
              <w:t>)</w:t>
            </w:r>
          </w:p>
        </w:tc>
      </w:tr>
      <w:tr w:rsidR="005E791C" w:rsidRPr="00491C62" w14:paraId="07774355" w14:textId="77777777" w:rsidTr="00530FA9">
        <w:trPr>
          <w:trHeight w:hRule="exact" w:val="1116"/>
        </w:trPr>
        <w:tc>
          <w:tcPr>
            <w:tcW w:w="4673" w:type="dxa"/>
          </w:tcPr>
          <w:p w14:paraId="7C17C221" w14:textId="77777777" w:rsidR="005E791C" w:rsidRPr="00491C62" w:rsidRDefault="005E791C" w:rsidP="00FE5D80">
            <w:pPr>
              <w:tabs>
                <w:tab w:val="left" w:pos="1590"/>
              </w:tabs>
              <w:spacing w:after="0" w:line="240" w:lineRule="auto"/>
              <w:jc w:val="both"/>
              <w:rPr>
                <w:rFonts w:ascii="Times New Roman" w:eastAsia="Times New Roman" w:hAnsi="Times New Roman"/>
                <w:spacing w:val="-1"/>
                <w:sz w:val="20"/>
              </w:rPr>
            </w:pPr>
            <w:r w:rsidRPr="00491C62">
              <w:rPr>
                <w:rFonts w:ascii="Times New Roman" w:eastAsia="Times New Roman" w:hAnsi="Times New Roman"/>
                <w:spacing w:val="-1"/>
                <w:sz w:val="20"/>
              </w:rPr>
              <w:t xml:space="preserve"> BIS Directorate General</w:t>
            </w:r>
          </w:p>
        </w:tc>
        <w:tc>
          <w:tcPr>
            <w:tcW w:w="4152" w:type="dxa"/>
          </w:tcPr>
          <w:p w14:paraId="6B50800E" w14:textId="31237E6F" w:rsidR="00E500E4" w:rsidRDefault="00E500E4" w:rsidP="00530FA9">
            <w:pPr>
              <w:autoSpaceDE w:val="0"/>
              <w:autoSpaceDN w:val="0"/>
              <w:adjustRightInd w:val="0"/>
              <w:spacing w:after="0" w:line="240" w:lineRule="auto"/>
              <w:jc w:val="both"/>
              <w:rPr>
                <w:rFonts w:ascii="Times New Roman" w:eastAsiaTheme="minorHAnsi" w:hAnsi="Times New Roman" w:cs="Times New Roman"/>
                <w:sz w:val="16"/>
                <w:szCs w:val="16"/>
                <w:lang w:bidi="hi-IN"/>
              </w:rPr>
            </w:pPr>
            <w:r>
              <w:rPr>
                <w:rFonts w:ascii="Times New Roman" w:eastAsiaTheme="minorHAnsi" w:hAnsi="Times New Roman" w:cs="Times New Roman"/>
                <w:sz w:val="20"/>
                <w:szCs w:val="20"/>
                <w:lang w:bidi="hi-IN"/>
              </w:rPr>
              <w:t>S</w:t>
            </w:r>
            <w:r>
              <w:rPr>
                <w:rFonts w:ascii="Times New Roman" w:eastAsiaTheme="minorHAnsi" w:hAnsi="Times New Roman" w:cs="Times New Roman"/>
                <w:sz w:val="16"/>
                <w:szCs w:val="16"/>
                <w:lang w:bidi="hi-IN"/>
              </w:rPr>
              <w:t xml:space="preserve">HRI </w:t>
            </w:r>
            <w:r>
              <w:rPr>
                <w:rFonts w:ascii="Times New Roman" w:eastAsiaTheme="minorHAnsi" w:hAnsi="Times New Roman" w:cs="Times New Roman"/>
                <w:sz w:val="20"/>
                <w:szCs w:val="20"/>
                <w:lang w:bidi="hi-IN"/>
              </w:rPr>
              <w:t>A</w:t>
            </w:r>
            <w:r>
              <w:rPr>
                <w:rFonts w:ascii="Times New Roman" w:eastAsiaTheme="minorHAnsi" w:hAnsi="Times New Roman" w:cs="Times New Roman"/>
                <w:sz w:val="16"/>
                <w:szCs w:val="16"/>
                <w:lang w:bidi="hi-IN"/>
              </w:rPr>
              <w:t xml:space="preserve">JAY </w:t>
            </w:r>
            <w:r>
              <w:rPr>
                <w:rFonts w:ascii="Times New Roman" w:eastAsiaTheme="minorHAnsi" w:hAnsi="Times New Roman" w:cs="Times New Roman"/>
                <w:sz w:val="20"/>
                <w:szCs w:val="20"/>
                <w:lang w:bidi="hi-IN"/>
              </w:rPr>
              <w:t>K</w:t>
            </w:r>
            <w:r>
              <w:rPr>
                <w:rFonts w:ascii="Times New Roman" w:eastAsiaTheme="minorHAnsi" w:hAnsi="Times New Roman" w:cs="Times New Roman"/>
                <w:sz w:val="16"/>
                <w:szCs w:val="16"/>
                <w:lang w:bidi="hi-IN"/>
              </w:rPr>
              <w:t xml:space="preserve">UMAR </w:t>
            </w:r>
            <w:r>
              <w:rPr>
                <w:rFonts w:ascii="Times New Roman" w:eastAsiaTheme="minorHAnsi" w:hAnsi="Times New Roman" w:cs="Times New Roman"/>
                <w:sz w:val="20"/>
                <w:szCs w:val="20"/>
                <w:lang w:bidi="hi-IN"/>
              </w:rPr>
              <w:t>L</w:t>
            </w:r>
            <w:r>
              <w:rPr>
                <w:rFonts w:ascii="Times New Roman" w:eastAsiaTheme="minorHAnsi" w:hAnsi="Times New Roman" w:cs="Times New Roman"/>
                <w:sz w:val="16"/>
                <w:szCs w:val="16"/>
                <w:lang w:bidi="hi-IN"/>
              </w:rPr>
              <w:t>AL</w:t>
            </w:r>
            <w:r>
              <w:rPr>
                <w:rFonts w:ascii="Times New Roman" w:eastAsiaTheme="minorHAnsi" w:hAnsi="Times New Roman" w:cs="Times New Roman"/>
                <w:sz w:val="20"/>
                <w:szCs w:val="20"/>
                <w:lang w:bidi="hi-IN"/>
              </w:rPr>
              <w:t>, S</w:t>
            </w:r>
            <w:r>
              <w:rPr>
                <w:rFonts w:ascii="Times New Roman" w:eastAsiaTheme="minorHAnsi" w:hAnsi="Times New Roman" w:cs="Times New Roman"/>
                <w:sz w:val="16"/>
                <w:szCs w:val="16"/>
                <w:lang w:bidi="hi-IN"/>
              </w:rPr>
              <w:t xml:space="preserve">CIENTIST </w:t>
            </w:r>
            <w:r>
              <w:rPr>
                <w:rFonts w:ascii="TimesNewRomanPSMT" w:eastAsiaTheme="minorHAnsi" w:hAnsi="TimesNewRomanPSMT" w:cs="TimesNewRomanPSMT"/>
                <w:sz w:val="20"/>
                <w:szCs w:val="20"/>
                <w:lang w:bidi="hi-IN"/>
              </w:rPr>
              <w:t>‘F’/S</w:t>
            </w:r>
            <w:r>
              <w:rPr>
                <w:rFonts w:ascii="Times New Roman" w:eastAsiaTheme="minorHAnsi" w:hAnsi="Times New Roman" w:cs="Times New Roman"/>
                <w:sz w:val="16"/>
                <w:szCs w:val="16"/>
                <w:lang w:bidi="hi-IN"/>
              </w:rPr>
              <w:t xml:space="preserve">ENIOR </w:t>
            </w:r>
            <w:r>
              <w:rPr>
                <w:rFonts w:ascii="Times New Roman" w:eastAsiaTheme="minorHAnsi" w:hAnsi="Times New Roman" w:cs="Times New Roman"/>
                <w:sz w:val="20"/>
                <w:szCs w:val="20"/>
                <w:lang w:bidi="hi-IN"/>
              </w:rPr>
              <w:t>D</w:t>
            </w:r>
            <w:r>
              <w:rPr>
                <w:rFonts w:ascii="Times New Roman" w:eastAsiaTheme="minorHAnsi" w:hAnsi="Times New Roman" w:cs="Times New Roman"/>
                <w:sz w:val="16"/>
                <w:szCs w:val="16"/>
                <w:lang w:bidi="hi-IN"/>
              </w:rPr>
              <w:t xml:space="preserve">IRECTOR AND </w:t>
            </w:r>
            <w:r>
              <w:rPr>
                <w:rFonts w:ascii="Times New Roman" w:eastAsiaTheme="minorHAnsi" w:hAnsi="Times New Roman" w:cs="Times New Roman"/>
                <w:sz w:val="20"/>
                <w:szCs w:val="20"/>
                <w:lang w:bidi="hi-IN"/>
              </w:rPr>
              <w:t>H</w:t>
            </w:r>
            <w:r>
              <w:rPr>
                <w:rFonts w:ascii="Times New Roman" w:eastAsiaTheme="minorHAnsi" w:hAnsi="Times New Roman" w:cs="Times New Roman"/>
                <w:sz w:val="16"/>
                <w:szCs w:val="16"/>
                <w:lang w:bidi="hi-IN"/>
              </w:rPr>
              <w:t xml:space="preserve">EAD </w:t>
            </w:r>
            <w:r>
              <w:rPr>
                <w:rFonts w:ascii="Times New Roman" w:eastAsiaTheme="minorHAnsi" w:hAnsi="Times New Roman" w:cs="Times New Roman"/>
                <w:sz w:val="20"/>
                <w:szCs w:val="20"/>
                <w:lang w:bidi="hi-IN"/>
              </w:rPr>
              <w:t>(C</w:t>
            </w:r>
            <w:r>
              <w:rPr>
                <w:rFonts w:ascii="Times New Roman" w:eastAsiaTheme="minorHAnsi" w:hAnsi="Times New Roman" w:cs="Times New Roman"/>
                <w:sz w:val="16"/>
                <w:szCs w:val="16"/>
                <w:lang w:bidi="hi-IN"/>
              </w:rPr>
              <w:t>HEMICAL</w:t>
            </w:r>
            <w:r>
              <w:rPr>
                <w:rFonts w:ascii="Times New Roman" w:eastAsiaTheme="minorHAnsi" w:hAnsi="Times New Roman" w:cs="Times New Roman"/>
                <w:sz w:val="20"/>
                <w:szCs w:val="20"/>
                <w:lang w:bidi="hi-IN"/>
              </w:rPr>
              <w:t>) [R</w:t>
            </w:r>
            <w:r>
              <w:rPr>
                <w:rFonts w:ascii="Times New Roman" w:eastAsiaTheme="minorHAnsi" w:hAnsi="Times New Roman" w:cs="Times New Roman"/>
                <w:sz w:val="16"/>
                <w:szCs w:val="16"/>
                <w:lang w:bidi="hi-IN"/>
              </w:rPr>
              <w:t>EPRESENTING</w:t>
            </w:r>
          </w:p>
          <w:p w14:paraId="367F764F" w14:textId="74309809" w:rsidR="005E791C" w:rsidRPr="00491C62" w:rsidRDefault="00E500E4" w:rsidP="00700A6C">
            <w:pPr>
              <w:tabs>
                <w:tab w:val="left" w:pos="1590"/>
              </w:tabs>
              <w:spacing w:after="0" w:line="240" w:lineRule="auto"/>
              <w:jc w:val="both"/>
              <w:rPr>
                <w:rFonts w:ascii="Times New Roman" w:eastAsia="Times New Roman" w:hAnsi="Times New Roman"/>
                <w:spacing w:val="-1"/>
                <w:sz w:val="20"/>
              </w:rPr>
            </w:pPr>
            <w:r>
              <w:rPr>
                <w:rFonts w:ascii="Times New Roman" w:eastAsiaTheme="minorHAnsi" w:hAnsi="Times New Roman" w:cs="Times New Roman"/>
                <w:sz w:val="20"/>
                <w:szCs w:val="20"/>
                <w:lang w:bidi="hi-IN"/>
              </w:rPr>
              <w:t>D</w:t>
            </w:r>
            <w:r>
              <w:rPr>
                <w:rFonts w:ascii="Times New Roman" w:eastAsiaTheme="minorHAnsi" w:hAnsi="Times New Roman" w:cs="Times New Roman"/>
                <w:sz w:val="16"/>
                <w:szCs w:val="16"/>
                <w:lang w:bidi="hi-IN"/>
              </w:rPr>
              <w:t xml:space="preserve">IRECTOR </w:t>
            </w:r>
            <w:r>
              <w:rPr>
                <w:rFonts w:ascii="Times New Roman" w:eastAsiaTheme="minorHAnsi" w:hAnsi="Times New Roman" w:cs="Times New Roman"/>
                <w:sz w:val="20"/>
                <w:szCs w:val="20"/>
                <w:lang w:bidi="hi-IN"/>
              </w:rPr>
              <w:t>G</w:t>
            </w:r>
            <w:r>
              <w:rPr>
                <w:rFonts w:ascii="Times New Roman" w:eastAsiaTheme="minorHAnsi" w:hAnsi="Times New Roman" w:cs="Times New Roman"/>
                <w:sz w:val="16"/>
                <w:szCs w:val="16"/>
                <w:lang w:bidi="hi-IN"/>
              </w:rPr>
              <w:t xml:space="preserve">ENERAL </w:t>
            </w:r>
            <w:r>
              <w:rPr>
                <w:rFonts w:ascii="Times New Roman" w:eastAsiaTheme="minorHAnsi" w:hAnsi="Times New Roman" w:cs="Times New Roman"/>
                <w:sz w:val="20"/>
                <w:szCs w:val="20"/>
                <w:lang w:bidi="hi-IN"/>
              </w:rPr>
              <w:t>(</w:t>
            </w:r>
            <w:r>
              <w:rPr>
                <w:rFonts w:ascii="Times New Roman" w:eastAsiaTheme="minorHAnsi" w:hAnsi="Times New Roman" w:cs="Times New Roman"/>
                <w:i/>
                <w:iCs/>
                <w:sz w:val="20"/>
                <w:szCs w:val="20"/>
                <w:lang w:bidi="hi-IN"/>
              </w:rPr>
              <w:t>Ex-officio</w:t>
            </w:r>
            <w:r>
              <w:rPr>
                <w:rFonts w:ascii="Times New Roman" w:eastAsiaTheme="minorHAnsi" w:hAnsi="Times New Roman" w:cs="Times New Roman"/>
                <w:sz w:val="20"/>
                <w:szCs w:val="20"/>
                <w:lang w:bidi="hi-IN"/>
              </w:rPr>
              <w:t>)]</w:t>
            </w:r>
          </w:p>
          <w:p w14:paraId="52EA742A" w14:textId="77777777" w:rsidR="005E791C" w:rsidRPr="00491C62" w:rsidRDefault="005E791C" w:rsidP="00FE5D80">
            <w:pPr>
              <w:tabs>
                <w:tab w:val="left" w:pos="1590"/>
              </w:tabs>
              <w:spacing w:after="0" w:line="240" w:lineRule="auto"/>
              <w:jc w:val="both"/>
              <w:rPr>
                <w:rFonts w:ascii="Times New Roman" w:eastAsia="Times New Roman" w:hAnsi="Times New Roman"/>
                <w:spacing w:val="-1"/>
                <w:sz w:val="20"/>
              </w:rPr>
            </w:pPr>
          </w:p>
        </w:tc>
      </w:tr>
      <w:tr w:rsidR="005E791C" w:rsidRPr="00491C62" w14:paraId="21B4DD5B" w14:textId="77777777" w:rsidTr="00530FA9">
        <w:trPr>
          <w:trHeight w:hRule="exact" w:val="937"/>
        </w:trPr>
        <w:tc>
          <w:tcPr>
            <w:tcW w:w="8825" w:type="dxa"/>
            <w:gridSpan w:val="2"/>
          </w:tcPr>
          <w:p w14:paraId="055EBFB7" w14:textId="77777777" w:rsidR="005E791C" w:rsidRPr="00491C62" w:rsidRDefault="005E791C" w:rsidP="00FE5D80">
            <w:pPr>
              <w:tabs>
                <w:tab w:val="left" w:pos="1590"/>
              </w:tabs>
              <w:spacing w:after="0" w:line="240" w:lineRule="auto"/>
              <w:jc w:val="center"/>
              <w:rPr>
                <w:rFonts w:ascii="Times New Roman" w:eastAsia="Times New Roman" w:hAnsi="Times New Roman"/>
                <w:bCs/>
                <w:i/>
                <w:spacing w:val="-1"/>
                <w:sz w:val="20"/>
              </w:rPr>
            </w:pPr>
            <w:r w:rsidRPr="00491C62">
              <w:rPr>
                <w:rFonts w:ascii="Times New Roman" w:eastAsia="Times New Roman" w:hAnsi="Times New Roman"/>
                <w:bCs/>
                <w:i/>
                <w:spacing w:val="-1"/>
                <w:sz w:val="20"/>
              </w:rPr>
              <w:t>Member Secretary</w:t>
            </w:r>
          </w:p>
          <w:p w14:paraId="1EED8CED" w14:textId="77777777" w:rsidR="005E791C" w:rsidRPr="00B14A27" w:rsidRDefault="005E791C" w:rsidP="00FE5D80">
            <w:pPr>
              <w:tabs>
                <w:tab w:val="left" w:pos="1590"/>
              </w:tabs>
              <w:spacing w:after="0" w:line="240" w:lineRule="auto"/>
              <w:jc w:val="center"/>
              <w:rPr>
                <w:rStyle w:val="SubtleReference"/>
                <w:rFonts w:ascii="Times New Roman" w:hAnsi="Times New Roman" w:cs="Times New Roman"/>
                <w:sz w:val="20"/>
              </w:rPr>
            </w:pPr>
            <w:r w:rsidRPr="00B14A27">
              <w:rPr>
                <w:rStyle w:val="SubtleReference"/>
                <w:rFonts w:ascii="Times New Roman" w:hAnsi="Times New Roman" w:cs="Times New Roman"/>
                <w:sz w:val="20"/>
              </w:rPr>
              <w:t>Shrishti Dixit</w:t>
            </w:r>
          </w:p>
          <w:p w14:paraId="1A44117A" w14:textId="77777777" w:rsidR="005E791C" w:rsidRDefault="005E791C" w:rsidP="00FE5D80">
            <w:pPr>
              <w:tabs>
                <w:tab w:val="left" w:pos="1590"/>
              </w:tabs>
              <w:spacing w:after="0" w:line="240" w:lineRule="auto"/>
              <w:jc w:val="center"/>
              <w:rPr>
                <w:rFonts w:ascii="Times New Roman" w:eastAsia="Times New Roman" w:hAnsi="Times New Roman"/>
                <w:bCs/>
                <w:spacing w:val="-1"/>
                <w:sz w:val="20"/>
              </w:rPr>
            </w:pPr>
            <w:r w:rsidRPr="00B14A27">
              <w:rPr>
                <w:rStyle w:val="SubtleReference"/>
                <w:rFonts w:ascii="Times New Roman" w:hAnsi="Times New Roman" w:cs="Times New Roman"/>
                <w:sz w:val="20"/>
              </w:rPr>
              <w:t>Scientist</w:t>
            </w:r>
            <w:r w:rsidRPr="00491C62">
              <w:rPr>
                <w:rFonts w:ascii="Times New Roman" w:eastAsia="Times New Roman" w:hAnsi="Times New Roman"/>
                <w:bCs/>
                <w:spacing w:val="-1"/>
                <w:sz w:val="20"/>
              </w:rPr>
              <w:t xml:space="preserve"> D</w:t>
            </w:r>
            <w:r>
              <w:rPr>
                <w:rFonts w:ascii="Times New Roman" w:eastAsia="Times New Roman" w:hAnsi="Times New Roman"/>
                <w:bCs/>
                <w:spacing w:val="-1"/>
                <w:sz w:val="20"/>
              </w:rPr>
              <w:t>/</w:t>
            </w:r>
            <w:r w:rsidRPr="00B5473F">
              <w:rPr>
                <w:rStyle w:val="SubtleReference"/>
                <w:rFonts w:ascii="Times New Roman" w:hAnsi="Times New Roman" w:cs="Times New Roman"/>
                <w:sz w:val="20"/>
              </w:rPr>
              <w:t>Joint Director</w:t>
            </w:r>
            <w:r w:rsidRPr="00491C62">
              <w:rPr>
                <w:rFonts w:ascii="Times New Roman" w:eastAsia="Times New Roman" w:hAnsi="Times New Roman"/>
                <w:bCs/>
                <w:spacing w:val="-1"/>
                <w:sz w:val="20"/>
              </w:rPr>
              <w:t xml:space="preserve"> </w:t>
            </w:r>
          </w:p>
          <w:p w14:paraId="405F43B2" w14:textId="77777777" w:rsidR="005E791C" w:rsidRPr="00491C62" w:rsidRDefault="005E791C" w:rsidP="00FE5D80">
            <w:pPr>
              <w:tabs>
                <w:tab w:val="left" w:pos="1590"/>
              </w:tabs>
              <w:spacing w:after="0" w:line="240" w:lineRule="auto"/>
              <w:jc w:val="center"/>
              <w:rPr>
                <w:rFonts w:ascii="Times New Roman" w:eastAsia="Times New Roman" w:hAnsi="Times New Roman"/>
                <w:spacing w:val="-1"/>
                <w:sz w:val="20"/>
              </w:rPr>
            </w:pPr>
            <w:r w:rsidRPr="00491C62">
              <w:rPr>
                <w:rFonts w:ascii="Times New Roman" w:eastAsia="Times New Roman" w:hAnsi="Times New Roman"/>
                <w:bCs/>
                <w:spacing w:val="-1"/>
                <w:sz w:val="20"/>
              </w:rPr>
              <w:t>(</w:t>
            </w:r>
            <w:r w:rsidRPr="00030252">
              <w:rPr>
                <w:rStyle w:val="SubtleReference"/>
                <w:rFonts w:ascii="Times New Roman" w:hAnsi="Times New Roman" w:cs="Times New Roman"/>
                <w:sz w:val="20"/>
              </w:rPr>
              <w:t>Chemical</w:t>
            </w:r>
            <w:r w:rsidRPr="00491C62">
              <w:rPr>
                <w:rFonts w:ascii="Times New Roman" w:eastAsia="Times New Roman" w:hAnsi="Times New Roman"/>
                <w:bCs/>
                <w:spacing w:val="-1"/>
                <w:sz w:val="20"/>
              </w:rPr>
              <w:t>), BIS</w:t>
            </w:r>
          </w:p>
        </w:tc>
      </w:tr>
    </w:tbl>
    <w:p w14:paraId="09BD74F8" w14:textId="77777777" w:rsidR="005E791C" w:rsidRDefault="005E791C" w:rsidP="005E791C">
      <w:pPr>
        <w:spacing w:after="0" w:line="240" w:lineRule="auto"/>
      </w:pPr>
    </w:p>
    <w:sectPr w:rsidR="005E791C" w:rsidSect="00FE5D80">
      <w:pgSz w:w="11909" w:h="16834" w:code="9"/>
      <w:pgMar w:top="810" w:right="720" w:bottom="432"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51DFC" w14:textId="77777777" w:rsidR="00810069" w:rsidRDefault="00810069" w:rsidP="005E791C">
      <w:pPr>
        <w:spacing w:after="0" w:line="240" w:lineRule="auto"/>
      </w:pPr>
      <w:r>
        <w:separator/>
      </w:r>
    </w:p>
  </w:endnote>
  <w:endnote w:type="continuationSeparator" w:id="0">
    <w:p w14:paraId="51289395" w14:textId="77777777" w:rsidR="00810069" w:rsidRDefault="00810069" w:rsidP="005E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3A2E" w14:textId="77777777" w:rsidR="00810069" w:rsidRDefault="00810069" w:rsidP="005E791C">
      <w:pPr>
        <w:spacing w:after="0" w:line="240" w:lineRule="auto"/>
      </w:pPr>
      <w:r>
        <w:separator/>
      </w:r>
    </w:p>
  </w:footnote>
  <w:footnote w:type="continuationSeparator" w:id="0">
    <w:p w14:paraId="51E35C97" w14:textId="77777777" w:rsidR="00810069" w:rsidRDefault="00810069" w:rsidP="005E7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4A"/>
    <w:rsid w:val="00002CEC"/>
    <w:rsid w:val="0000651C"/>
    <w:rsid w:val="000160CD"/>
    <w:rsid w:val="00044D19"/>
    <w:rsid w:val="000819BA"/>
    <w:rsid w:val="001035F3"/>
    <w:rsid w:val="0012452E"/>
    <w:rsid w:val="00132DA9"/>
    <w:rsid w:val="00135BBE"/>
    <w:rsid w:val="0017345F"/>
    <w:rsid w:val="00183B4D"/>
    <w:rsid w:val="001A18F9"/>
    <w:rsid w:val="001C08A7"/>
    <w:rsid w:val="001C40D2"/>
    <w:rsid w:val="001E1785"/>
    <w:rsid w:val="001F43BC"/>
    <w:rsid w:val="00231A34"/>
    <w:rsid w:val="00270C4A"/>
    <w:rsid w:val="002B59F3"/>
    <w:rsid w:val="003217FD"/>
    <w:rsid w:val="00333415"/>
    <w:rsid w:val="0033682C"/>
    <w:rsid w:val="00340858"/>
    <w:rsid w:val="00351004"/>
    <w:rsid w:val="00357784"/>
    <w:rsid w:val="00361549"/>
    <w:rsid w:val="00361F26"/>
    <w:rsid w:val="0039443B"/>
    <w:rsid w:val="003A102B"/>
    <w:rsid w:val="003A4F5C"/>
    <w:rsid w:val="003B11B4"/>
    <w:rsid w:val="003D616A"/>
    <w:rsid w:val="003E436C"/>
    <w:rsid w:val="00406989"/>
    <w:rsid w:val="00435676"/>
    <w:rsid w:val="004412FC"/>
    <w:rsid w:val="00450C8B"/>
    <w:rsid w:val="00463F7D"/>
    <w:rsid w:val="004901DA"/>
    <w:rsid w:val="004A704D"/>
    <w:rsid w:val="004B1677"/>
    <w:rsid w:val="004C37B9"/>
    <w:rsid w:val="004C5B6D"/>
    <w:rsid w:val="004D303A"/>
    <w:rsid w:val="004E7DF4"/>
    <w:rsid w:val="004F3A8C"/>
    <w:rsid w:val="004F5036"/>
    <w:rsid w:val="004F6E48"/>
    <w:rsid w:val="005038EC"/>
    <w:rsid w:val="00506D68"/>
    <w:rsid w:val="005276B1"/>
    <w:rsid w:val="00530FA9"/>
    <w:rsid w:val="00554B05"/>
    <w:rsid w:val="0055752F"/>
    <w:rsid w:val="00581ACC"/>
    <w:rsid w:val="00581B5E"/>
    <w:rsid w:val="00583ED0"/>
    <w:rsid w:val="005949E5"/>
    <w:rsid w:val="005A0FE3"/>
    <w:rsid w:val="005B681E"/>
    <w:rsid w:val="005E791C"/>
    <w:rsid w:val="0060492A"/>
    <w:rsid w:val="00604B3D"/>
    <w:rsid w:val="006144BB"/>
    <w:rsid w:val="00635452"/>
    <w:rsid w:val="00645851"/>
    <w:rsid w:val="00652428"/>
    <w:rsid w:val="0065765D"/>
    <w:rsid w:val="00684F8A"/>
    <w:rsid w:val="00695EB3"/>
    <w:rsid w:val="006A1ECE"/>
    <w:rsid w:val="006B1ACD"/>
    <w:rsid w:val="006C0D95"/>
    <w:rsid w:val="006C4366"/>
    <w:rsid w:val="006E6B10"/>
    <w:rsid w:val="00700A6C"/>
    <w:rsid w:val="0070478E"/>
    <w:rsid w:val="00712641"/>
    <w:rsid w:val="007308D1"/>
    <w:rsid w:val="0075757A"/>
    <w:rsid w:val="00782F00"/>
    <w:rsid w:val="007A23FE"/>
    <w:rsid w:val="007C1EDF"/>
    <w:rsid w:val="007C728F"/>
    <w:rsid w:val="007D4862"/>
    <w:rsid w:val="007D4B61"/>
    <w:rsid w:val="007E0C43"/>
    <w:rsid w:val="007E237E"/>
    <w:rsid w:val="007F178B"/>
    <w:rsid w:val="007F2679"/>
    <w:rsid w:val="00803A28"/>
    <w:rsid w:val="00810069"/>
    <w:rsid w:val="00842A29"/>
    <w:rsid w:val="0085002C"/>
    <w:rsid w:val="008C09B7"/>
    <w:rsid w:val="008F0C8F"/>
    <w:rsid w:val="008F536A"/>
    <w:rsid w:val="00905782"/>
    <w:rsid w:val="00933D8A"/>
    <w:rsid w:val="00976409"/>
    <w:rsid w:val="009A2A13"/>
    <w:rsid w:val="009A4EB7"/>
    <w:rsid w:val="009C1A17"/>
    <w:rsid w:val="009E1C95"/>
    <w:rsid w:val="009E1F20"/>
    <w:rsid w:val="00AD5BB6"/>
    <w:rsid w:val="00AF17B6"/>
    <w:rsid w:val="00B056B6"/>
    <w:rsid w:val="00B5045B"/>
    <w:rsid w:val="00B87321"/>
    <w:rsid w:val="00B904E2"/>
    <w:rsid w:val="00B9541D"/>
    <w:rsid w:val="00BA5C96"/>
    <w:rsid w:val="00BF660D"/>
    <w:rsid w:val="00C012F0"/>
    <w:rsid w:val="00C575F2"/>
    <w:rsid w:val="00C706E6"/>
    <w:rsid w:val="00C966A4"/>
    <w:rsid w:val="00CC26FB"/>
    <w:rsid w:val="00CC552B"/>
    <w:rsid w:val="00CD4600"/>
    <w:rsid w:val="00CF0AF5"/>
    <w:rsid w:val="00D049F6"/>
    <w:rsid w:val="00D13A0A"/>
    <w:rsid w:val="00D543FB"/>
    <w:rsid w:val="00D735E6"/>
    <w:rsid w:val="00D76D47"/>
    <w:rsid w:val="00D86A0E"/>
    <w:rsid w:val="00DB6AE1"/>
    <w:rsid w:val="00DC3440"/>
    <w:rsid w:val="00DC4919"/>
    <w:rsid w:val="00DE1A48"/>
    <w:rsid w:val="00E43D87"/>
    <w:rsid w:val="00E500E4"/>
    <w:rsid w:val="00EB0581"/>
    <w:rsid w:val="00ED2054"/>
    <w:rsid w:val="00ED69D7"/>
    <w:rsid w:val="00F21AC2"/>
    <w:rsid w:val="00F34837"/>
    <w:rsid w:val="00F44BE6"/>
    <w:rsid w:val="00F51DDC"/>
    <w:rsid w:val="00F64C3A"/>
    <w:rsid w:val="00FB3735"/>
    <w:rsid w:val="00FE5D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character" w:styleId="CommentReference">
    <w:name w:val="annotation reference"/>
    <w:uiPriority w:val="99"/>
    <w:semiHidden/>
    <w:unhideWhenUsed/>
    <w:rsid w:val="005E791C"/>
    <w:rPr>
      <w:sz w:val="16"/>
      <w:szCs w:val="16"/>
    </w:rPr>
  </w:style>
  <w:style w:type="paragraph" w:styleId="CommentText">
    <w:name w:val="annotation text"/>
    <w:basedOn w:val="Normal"/>
    <w:link w:val="CommentTextChar"/>
    <w:uiPriority w:val="99"/>
    <w:semiHidden/>
    <w:unhideWhenUsed/>
    <w:rsid w:val="005E791C"/>
    <w:pPr>
      <w:spacing w:after="120" w:line="259" w:lineRule="auto"/>
    </w:pPr>
    <w:rPr>
      <w:rFonts w:ascii="Calibri" w:eastAsia="Calibri" w:hAnsi="Calibri" w:cs="Mangal"/>
      <w:sz w:val="20"/>
      <w:szCs w:val="18"/>
      <w:lang w:bidi="hi-IN"/>
    </w:rPr>
  </w:style>
  <w:style w:type="character" w:customStyle="1" w:styleId="CommentTextChar">
    <w:name w:val="Comment Text Char"/>
    <w:basedOn w:val="DefaultParagraphFont"/>
    <w:link w:val="CommentText"/>
    <w:uiPriority w:val="99"/>
    <w:semiHidden/>
    <w:rsid w:val="005E791C"/>
    <w:rPr>
      <w:rFonts w:ascii="Calibri" w:eastAsia="Calibri" w:hAnsi="Calibri" w:cs="Mangal"/>
      <w:sz w:val="20"/>
      <w:szCs w:val="18"/>
    </w:rPr>
  </w:style>
  <w:style w:type="paragraph" w:styleId="BalloonText">
    <w:name w:val="Balloon Text"/>
    <w:basedOn w:val="Normal"/>
    <w:link w:val="BalloonTextChar"/>
    <w:uiPriority w:val="99"/>
    <w:semiHidden/>
    <w:unhideWhenUsed/>
    <w:rsid w:val="005E7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91C"/>
    <w:rPr>
      <w:rFonts w:ascii="Segoe UI" w:eastAsiaTheme="minorEastAsia" w:hAnsi="Segoe UI" w:cs="Segoe UI"/>
      <w:sz w:val="18"/>
      <w:szCs w:val="18"/>
      <w:lang w:bidi="ar-SA"/>
    </w:rPr>
  </w:style>
  <w:style w:type="character" w:styleId="SubtleReference">
    <w:name w:val="Subtle Reference"/>
    <w:uiPriority w:val="31"/>
    <w:qFormat/>
    <w:rsid w:val="005E791C"/>
    <w:rPr>
      <w:smallCaps/>
      <w:color w:val="5A5A5A"/>
    </w:rPr>
  </w:style>
  <w:style w:type="character" w:customStyle="1" w:styleId="jpfdse">
    <w:name w:val="jpfdse"/>
    <w:basedOn w:val="DefaultParagraphFont"/>
    <w:rsid w:val="005E791C"/>
  </w:style>
  <w:style w:type="paragraph" w:customStyle="1" w:styleId="Pa1">
    <w:name w:val="Pa1"/>
    <w:basedOn w:val="Normal"/>
    <w:next w:val="Normal"/>
    <w:uiPriority w:val="99"/>
    <w:rsid w:val="005E791C"/>
    <w:pPr>
      <w:autoSpaceDE w:val="0"/>
      <w:autoSpaceDN w:val="0"/>
      <w:adjustRightInd w:val="0"/>
      <w:spacing w:after="0" w:line="201" w:lineRule="atLeast"/>
    </w:pPr>
    <w:rPr>
      <w:rFonts w:ascii="Times New Roman" w:eastAsia="Calibri" w:hAnsi="Times New Roman" w:cs="Times New Roman"/>
      <w:sz w:val="24"/>
      <w:szCs w:val="24"/>
    </w:rPr>
  </w:style>
  <w:style w:type="table" w:styleId="TableGrid">
    <w:name w:val="Table Grid"/>
    <w:basedOn w:val="TableNormal"/>
    <w:uiPriority w:val="39"/>
    <w:rsid w:val="006B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18</Pages>
  <Words>5935</Words>
  <Characters>33836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CHD</cp:lastModifiedBy>
  <cp:revision>135</cp:revision>
  <dcterms:created xsi:type="dcterms:W3CDTF">2024-10-18T04:42:00Z</dcterms:created>
  <dcterms:modified xsi:type="dcterms:W3CDTF">2024-10-18T08:30:00Z</dcterms:modified>
</cp:coreProperties>
</file>