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E441" w14:textId="77777777" w:rsidR="00C75909" w:rsidRDefault="00C75909" w:rsidP="00C75909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F90B4" wp14:editId="0247F4B9">
                <wp:simplePos x="0" y="0"/>
                <wp:positionH relativeFrom="column">
                  <wp:posOffset>2212325</wp:posOffset>
                </wp:positionH>
                <wp:positionV relativeFrom="paragraph">
                  <wp:posOffset>-1905</wp:posOffset>
                </wp:positionV>
                <wp:extent cx="1562100" cy="595423"/>
                <wp:effectExtent l="0" t="0" r="19050" b="1460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2FC7" w14:textId="64F2D020" w:rsidR="00C75909" w:rsidRPr="00422026" w:rsidRDefault="00C75909" w:rsidP="00C75909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18ED203" w14:textId="77777777" w:rsidR="00C75909" w:rsidRPr="00F20963" w:rsidRDefault="00C75909" w:rsidP="00C7590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F1BAC82" w14:textId="77777777" w:rsidR="00C75909" w:rsidRPr="00C536D7" w:rsidRDefault="00C75909" w:rsidP="00C7590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F90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4.2pt;margin-top:-.15pt;width:123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" strokecolor="white [3212]">
                <v:textbox>
                  <w:txbxContent>
                    <w:p w14:paraId="752D2FC7" w14:textId="64F2D020" w:rsidR="00C75909" w:rsidRPr="00422026" w:rsidRDefault="00C75909" w:rsidP="00C75909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618ED203" w14:textId="77777777" w:rsidR="00C75909" w:rsidRPr="00F20963" w:rsidRDefault="00C75909" w:rsidP="00C75909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F1BAC82" w14:textId="77777777" w:rsidR="00C75909" w:rsidRPr="00C536D7" w:rsidRDefault="00C75909" w:rsidP="00C7590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558A5" w14:textId="77777777" w:rsidR="00C75909" w:rsidRDefault="00C75909" w:rsidP="00C75909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59469346" w14:textId="18733C38" w:rsidR="00C75909" w:rsidRPr="00617C29" w:rsidRDefault="00C75909" w:rsidP="00C75909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617C2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617C29">
        <w:rPr>
          <w:rFonts w:ascii="Arial" w:hAnsi="Arial" w:cs="Arial"/>
          <w:b/>
          <w:sz w:val="24"/>
          <w:szCs w:val="24"/>
        </w:rPr>
        <w:t>XXXX:</w:t>
      </w:r>
      <w:r w:rsidRPr="00617C2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</w:t>
      </w:r>
    </w:p>
    <w:p w14:paraId="11698AC9" w14:textId="77777777" w:rsidR="00C75909" w:rsidRDefault="00C75909" w:rsidP="00617C29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18FE05E2" w14:textId="77777777" w:rsidR="00C75909" w:rsidRPr="00CF4653" w:rsidRDefault="00C75909" w:rsidP="00C75909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2811304A" wp14:editId="367650FD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7CD94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484C3E39" w14:textId="67B7538C" w:rsidR="00C75909" w:rsidRPr="00C75909" w:rsidRDefault="00C75909" w:rsidP="00A6765E">
      <w:pPr>
        <w:tabs>
          <w:tab w:val="left" w:pos="426"/>
        </w:tabs>
        <w:adjustRightInd w:val="0"/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C75909"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  <w:tab/>
      </w:r>
      <w:r w:rsidRPr="00C75909"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  <w:tab/>
      </w:r>
    </w:p>
    <w:p w14:paraId="6E2B30FC" w14:textId="04138C28" w:rsidR="00C75909" w:rsidRPr="00240606" w:rsidRDefault="00C75909" w:rsidP="00C75909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</w:pP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वस्त्रादि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—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कुछ बास्ट फाइबर </w:t>
      </w:r>
      <w:r w:rsidRPr="00606547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(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सन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,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भांग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,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रेमी</w:t>
      </w:r>
      <w:r w:rsidRPr="00606547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)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और उनके मिश्रण का गुणात्मक और मात्रात्मक विश्लेषण </w:t>
      </w:r>
      <w:r w:rsidR="00617C29"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>—</w:t>
      </w:r>
      <w:r w:rsidRPr="00240606">
        <w:rPr>
          <w:rFonts w:ascii="Kokila" w:hAnsi="Kokila" w:cs="Kokila"/>
          <w:b/>
          <w:bCs/>
          <w:i/>
          <w:color w:val="222222"/>
          <w:sz w:val="32"/>
          <w:szCs w:val="32"/>
          <w:lang w:bidi="hi-IN"/>
        </w:rPr>
        <w:t xml:space="preserve"> 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cs/>
          <w:lang w:bidi="hi-IN"/>
        </w:rPr>
        <w:t xml:space="preserve">भाग </w:t>
      </w:r>
      <w:r w:rsidRPr="00240606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>1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: 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cs/>
          <w:lang w:bidi="hi-IN"/>
        </w:rPr>
        <w:t>माइक्रोस्कोपी विधियों का उपयोग करके फाइबर की पहचान</w:t>
      </w:r>
    </w:p>
    <w:p w14:paraId="7F4A2511" w14:textId="35B18A39" w:rsidR="00C75909" w:rsidRPr="00A6765E" w:rsidRDefault="00A6765E" w:rsidP="00A6765E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iCs/>
          <w:color w:val="222222"/>
          <w:sz w:val="44"/>
          <w:szCs w:val="44"/>
          <w:lang w:bidi="hi-IN"/>
        </w:rPr>
      </w:pPr>
      <w:r w:rsidRPr="00A6765E">
        <w:rPr>
          <w:rFonts w:ascii="Kokila" w:hAnsi="Kokila" w:cs="Kokila"/>
          <w:iCs/>
          <w:color w:val="222222"/>
          <w:sz w:val="44"/>
          <w:szCs w:val="44"/>
          <w:lang w:bidi="hi-IN"/>
        </w:rPr>
        <w:t xml:space="preserve">(ISO 20706-1:2019, </w:t>
      </w:r>
      <w:r w:rsidRPr="007A7174">
        <w:rPr>
          <w:rFonts w:ascii="Kokila" w:hAnsi="Kokila" w:cs="Kokila" w:hint="cs"/>
          <w:i/>
          <w:color w:val="222222"/>
          <w:sz w:val="44"/>
          <w:szCs w:val="44"/>
          <w:cs/>
          <w:lang w:bidi="hi-IN"/>
        </w:rPr>
        <w:t>संशोधित</w:t>
      </w:r>
      <w:r w:rsidRPr="00A6765E">
        <w:rPr>
          <w:rFonts w:ascii="Kokila" w:hAnsi="Kokila" w:cs="Kokila"/>
          <w:iCs/>
          <w:color w:val="222222"/>
          <w:sz w:val="44"/>
          <w:szCs w:val="44"/>
          <w:lang w:bidi="hi-IN"/>
        </w:rPr>
        <w:t>)</w:t>
      </w:r>
    </w:p>
    <w:p w14:paraId="4DF645E7" w14:textId="77777777" w:rsidR="00617C29" w:rsidRDefault="00C75909" w:rsidP="00A6765E">
      <w:pPr>
        <w:pStyle w:val="PlainText"/>
        <w:spacing w:before="240"/>
        <w:ind w:left="3870"/>
        <w:jc w:val="center"/>
        <w:rPr>
          <w:rFonts w:ascii="Times New Roman" w:hAnsi="Times New Roman"/>
          <w:b/>
          <w:sz w:val="36"/>
          <w:szCs w:val="36"/>
        </w:rPr>
      </w:pPr>
      <w:r w:rsidRPr="00617C29">
        <w:rPr>
          <w:rFonts w:ascii="Arial" w:hAnsi="Arial" w:cs="Arial"/>
          <w:b/>
          <w:sz w:val="36"/>
          <w:szCs w:val="36"/>
        </w:rPr>
        <w:t>Textiles — Qualitative and quantitative analysis of some bast fibres (flax, hemp, ramie) and their blends —</w:t>
      </w:r>
      <w:r w:rsidRPr="00C75909">
        <w:rPr>
          <w:rFonts w:ascii="Times New Roman" w:hAnsi="Times New Roman"/>
          <w:b/>
          <w:sz w:val="36"/>
          <w:szCs w:val="36"/>
        </w:rPr>
        <w:t xml:space="preserve"> </w:t>
      </w:r>
    </w:p>
    <w:p w14:paraId="38103CA2" w14:textId="3B412A08" w:rsidR="00C75909" w:rsidRDefault="00C75909" w:rsidP="00C75909">
      <w:pPr>
        <w:pStyle w:val="PlainText"/>
        <w:ind w:left="3870"/>
        <w:jc w:val="center"/>
        <w:rPr>
          <w:rFonts w:ascii="Arial" w:hAnsi="Arial" w:cs="Arial"/>
          <w:b/>
          <w:sz w:val="32"/>
          <w:szCs w:val="32"/>
        </w:rPr>
      </w:pPr>
      <w:r w:rsidRPr="00617C29">
        <w:rPr>
          <w:rFonts w:ascii="Arial" w:hAnsi="Arial" w:cs="Arial"/>
          <w:b/>
          <w:sz w:val="32"/>
          <w:szCs w:val="32"/>
        </w:rPr>
        <w:t>Part 1: Fibre identification using microscopy methods</w:t>
      </w:r>
    </w:p>
    <w:p w14:paraId="2F0E06BA" w14:textId="7B4E89CE" w:rsidR="00A6765E" w:rsidRPr="00A6765E" w:rsidRDefault="00A6765E" w:rsidP="00A6765E">
      <w:pPr>
        <w:pStyle w:val="PlainText"/>
        <w:spacing w:before="240"/>
        <w:ind w:left="3870"/>
        <w:jc w:val="center"/>
        <w:rPr>
          <w:rFonts w:ascii="Arial" w:eastAsia="PMingLiU" w:hAnsi="Arial" w:cs="Arial"/>
          <w:sz w:val="32"/>
          <w:szCs w:val="32"/>
          <w:lang w:eastAsia="zh-TW"/>
        </w:rPr>
      </w:pPr>
      <w:r w:rsidRPr="00A6765E">
        <w:rPr>
          <w:rFonts w:ascii="Arial" w:eastAsia="PMingLiU" w:hAnsi="Arial" w:cs="Arial"/>
          <w:sz w:val="32"/>
          <w:szCs w:val="32"/>
          <w:lang w:eastAsia="zh-TW"/>
        </w:rPr>
        <w:t xml:space="preserve">(ISO 20706-1:2019, </w:t>
      </w:r>
      <w:r w:rsidRPr="007A7174">
        <w:rPr>
          <w:rFonts w:ascii="Arial" w:eastAsia="PMingLiU" w:hAnsi="Arial" w:cs="Arial"/>
          <w:sz w:val="32"/>
          <w:szCs w:val="32"/>
          <w:lang w:eastAsia="zh-TW"/>
        </w:rPr>
        <w:t>MOD</w:t>
      </w:r>
      <w:r w:rsidRPr="00A6765E">
        <w:rPr>
          <w:rFonts w:ascii="Arial" w:eastAsia="PMingLiU" w:hAnsi="Arial" w:cs="Arial"/>
          <w:sz w:val="32"/>
          <w:szCs w:val="32"/>
          <w:lang w:eastAsia="zh-TW"/>
        </w:rPr>
        <w:t>)</w:t>
      </w:r>
    </w:p>
    <w:p w14:paraId="61F2E2B9" w14:textId="77777777" w:rsidR="00C75909" w:rsidRDefault="00C75909" w:rsidP="00C75909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4137817" w14:textId="7F0D0476" w:rsidR="00C75909" w:rsidRPr="00617C29" w:rsidRDefault="00C75909" w:rsidP="00C75909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617C29">
        <w:rPr>
          <w:rFonts w:ascii="Arial" w:eastAsia="PMingLiU" w:hAnsi="Arial" w:cs="Arial"/>
          <w:bCs/>
          <w:sz w:val="24"/>
          <w:szCs w:val="24"/>
          <w:lang w:eastAsia="zh-TW"/>
        </w:rPr>
        <w:t>ICS 59.060.01</w:t>
      </w:r>
    </w:p>
    <w:p w14:paraId="69F2DE20" w14:textId="77777777" w:rsidR="00C75909" w:rsidRDefault="00C75909" w:rsidP="00C75909">
      <w:pPr>
        <w:pStyle w:val="PlainText"/>
        <w:rPr>
          <w:rFonts w:ascii="Arial" w:hAnsi="Arial" w:cs="Arial"/>
          <w:sz w:val="24"/>
          <w:szCs w:val="24"/>
        </w:rPr>
      </w:pPr>
    </w:p>
    <w:p w14:paraId="25404E50" w14:textId="77777777" w:rsidR="00C75909" w:rsidRPr="006F0005" w:rsidRDefault="00C75909" w:rsidP="00C75909">
      <w:pPr>
        <w:pStyle w:val="PlainText"/>
        <w:rPr>
          <w:rFonts w:ascii="Times New Roman" w:hAnsi="Times New Roman"/>
          <w:sz w:val="24"/>
          <w:szCs w:val="24"/>
        </w:rPr>
      </w:pPr>
    </w:p>
    <w:p w14:paraId="2F0920FD" w14:textId="77777777" w:rsidR="00C75909" w:rsidRPr="00617C29" w:rsidRDefault="00C75909" w:rsidP="00C75909">
      <w:pPr>
        <w:ind w:left="3510"/>
        <w:jc w:val="center"/>
        <w:rPr>
          <w:rFonts w:ascii="Arial" w:hAnsi="Arial" w:cs="Arial"/>
          <w:sz w:val="24"/>
          <w:szCs w:val="24"/>
        </w:rPr>
      </w:pPr>
      <w:r w:rsidRPr="00617C29">
        <w:rPr>
          <w:rFonts w:ascii="Arial" w:hAnsi="Arial" w:cs="Arial"/>
          <w:sz w:val="24"/>
          <w:szCs w:val="24"/>
        </w:rPr>
        <w:sym w:font="Symbol" w:char="00D3"/>
      </w:r>
      <w:r w:rsidRPr="00617C29">
        <w:rPr>
          <w:rFonts w:ascii="Arial" w:hAnsi="Arial" w:cs="Arial"/>
          <w:sz w:val="24"/>
          <w:szCs w:val="24"/>
        </w:rPr>
        <w:t xml:space="preserve"> BIS 2024</w:t>
      </w:r>
    </w:p>
    <w:p w14:paraId="366EC3DF" w14:textId="3097286F" w:rsidR="00C75909" w:rsidRPr="00CF4653" w:rsidRDefault="00C75909" w:rsidP="00A6765E">
      <w:pPr>
        <w:ind w:left="3510"/>
        <w:jc w:val="center"/>
        <w:rPr>
          <w:rFonts w:ascii="Arial" w:hAnsi="Arial" w:cs="Arial"/>
          <w:sz w:val="24"/>
          <w:szCs w:val="24"/>
        </w:rPr>
      </w:pPr>
      <w:r w:rsidRPr="00617C29">
        <w:rPr>
          <w:rFonts w:ascii="Arial" w:hAnsi="Arial" w:cs="Arial"/>
          <w:sz w:val="24"/>
          <w:szCs w:val="24"/>
        </w:rPr>
        <w:sym w:font="Symbol" w:char="00D3"/>
      </w:r>
      <w:r w:rsidRPr="00617C29">
        <w:rPr>
          <w:rFonts w:ascii="Arial" w:hAnsi="Arial" w:cs="Arial"/>
          <w:sz w:val="24"/>
          <w:szCs w:val="24"/>
        </w:rPr>
        <w:t xml:space="preserve"> ISO 2019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99E3961" w14:textId="69E0B447" w:rsidR="00617C29" w:rsidRPr="00617C29" w:rsidRDefault="00C75909" w:rsidP="00617C29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740DC609" wp14:editId="4F733616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FD3D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2E53C23F" w14:textId="020309DE" w:rsidR="00C75909" w:rsidRPr="00617C29" w:rsidRDefault="00000000" w:rsidP="00617C29">
      <w:pPr>
        <w:spacing w:before="240"/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56A3A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6110416" r:id="rId8"/>
        </w:object>
      </w:r>
      <w:r w:rsidR="00C75909" w:rsidRPr="00617C2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E4FBE95" w14:textId="77777777" w:rsidR="00C75909" w:rsidRPr="00617C29" w:rsidRDefault="00C75909" w:rsidP="00C75909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617C29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44F2FD9" w14:textId="77777777" w:rsidR="00C75909" w:rsidRPr="00617C29" w:rsidRDefault="00C75909" w:rsidP="00C75909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617C29">
        <w:rPr>
          <w:rFonts w:ascii="Kokila" w:hAnsi="Kokila" w:cs="Kokila"/>
          <w:caps/>
          <w:sz w:val="32"/>
          <w:szCs w:val="32"/>
        </w:rPr>
        <w:t xml:space="preserve">, 9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617C29">
        <w:rPr>
          <w:rFonts w:ascii="Kokila" w:hAnsi="Kokila" w:cs="Kokila"/>
          <w:caps/>
          <w:sz w:val="32"/>
          <w:szCs w:val="32"/>
        </w:rPr>
        <w:t xml:space="preserve">,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617C2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617C2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617C29">
        <w:rPr>
          <w:rFonts w:ascii="Kokila" w:hAnsi="Kokila" w:cs="Kokila"/>
          <w:bCs/>
          <w:caps/>
          <w:sz w:val="32"/>
          <w:szCs w:val="32"/>
        </w:rPr>
        <w:t>110002</w:t>
      </w:r>
    </w:p>
    <w:p w14:paraId="5CEB69E1" w14:textId="77777777" w:rsidR="00C75909" w:rsidRPr="00617C29" w:rsidRDefault="00C75909" w:rsidP="00C7590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617C29">
        <w:rPr>
          <w:rFonts w:ascii="Arial" w:hAnsi="Arial" w:cs="Arial"/>
          <w:color w:val="231F20"/>
          <w:sz w:val="20"/>
        </w:rPr>
        <w:t>MANAK BHA</w:t>
      </w:r>
      <w:r w:rsidRPr="00617C29">
        <w:rPr>
          <w:rFonts w:ascii="Arial" w:hAnsi="Arial" w:cs="Arial"/>
          <w:color w:val="231F20"/>
          <w:sz w:val="20"/>
          <w:lang w:bidi="hi-IN"/>
        </w:rPr>
        <w:t>V</w:t>
      </w:r>
      <w:r w:rsidRPr="00617C29">
        <w:rPr>
          <w:rFonts w:ascii="Arial" w:hAnsi="Arial" w:cs="Arial"/>
          <w:color w:val="231F20"/>
          <w:sz w:val="20"/>
        </w:rPr>
        <w:t>AN, 9 BAHADUR SHAH ZAFAR MARG</w:t>
      </w:r>
    </w:p>
    <w:p w14:paraId="4E49B29B" w14:textId="77777777" w:rsidR="00C75909" w:rsidRPr="00617C29" w:rsidRDefault="00C75909" w:rsidP="00C7590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617C29">
        <w:rPr>
          <w:rFonts w:ascii="Arial" w:hAnsi="Arial" w:cs="Arial"/>
          <w:color w:val="231F20"/>
          <w:sz w:val="20"/>
        </w:rPr>
        <w:t>NEW DELHI - 110002</w:t>
      </w:r>
    </w:p>
    <w:p w14:paraId="01583EE0" w14:textId="31F6FD92" w:rsidR="00C75909" w:rsidRPr="00A6765E" w:rsidRDefault="00C75909" w:rsidP="00A6765E">
      <w:pPr>
        <w:ind w:left="4590"/>
        <w:jc w:val="center"/>
        <w:rPr>
          <w:sz w:val="20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437675F0" w14:textId="77777777" w:rsidR="00C75909" w:rsidRDefault="00C75909" w:rsidP="00617C2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91ADD7B" w14:textId="77777777" w:rsidR="00C75909" w:rsidRPr="006F0005" w:rsidRDefault="00C75909" w:rsidP="00C75909">
      <w:pPr>
        <w:ind w:left="3510"/>
      </w:pPr>
      <w:r>
        <w:rPr>
          <w:b/>
          <w:bCs/>
          <w:iCs/>
          <w:sz w:val="24"/>
          <w:szCs w:val="24"/>
        </w:rPr>
        <w:t>XXXX</w:t>
      </w:r>
      <w:r w:rsidRPr="006F0005">
        <w:rPr>
          <w:b/>
          <w:bCs/>
          <w:iCs/>
          <w:sz w:val="24"/>
          <w:szCs w:val="24"/>
        </w:rPr>
        <w:t xml:space="preserve"> 2024</w:t>
      </w:r>
      <w:r w:rsidRPr="006F000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6F0005">
        <w:rPr>
          <w:b/>
          <w:bCs/>
          <w:sz w:val="24"/>
          <w:szCs w:val="24"/>
        </w:rPr>
        <w:t xml:space="preserve">      Price Group X</w:t>
      </w:r>
    </w:p>
    <w:bookmarkEnd w:id="0"/>
    <w:p w14:paraId="01294237" w14:textId="77777777" w:rsidR="00617C29" w:rsidRDefault="00240606" w:rsidP="00EC5F9E">
      <w:pPr>
        <w:pStyle w:val="BodyText"/>
        <w:spacing w:before="1" w:line="480" w:lineRule="auto"/>
        <w:ind w:right="39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 w:rsidR="00EC5F9E">
        <w:rPr>
          <w:spacing w:val="-57"/>
        </w:rPr>
        <w:t xml:space="preserve"> </w:t>
      </w:r>
    </w:p>
    <w:p w14:paraId="2B708FBD" w14:textId="77777777" w:rsidR="00617C29" w:rsidRDefault="00617C29" w:rsidP="00EC5F9E">
      <w:pPr>
        <w:pStyle w:val="BodyText"/>
        <w:spacing w:before="1" w:line="480" w:lineRule="auto"/>
        <w:ind w:right="3932"/>
        <w:rPr>
          <w:spacing w:val="-57"/>
        </w:rPr>
      </w:pPr>
    </w:p>
    <w:p w14:paraId="42D79342" w14:textId="26DDF0EE" w:rsidR="00685DD8" w:rsidRDefault="00240606" w:rsidP="00EC5F9E">
      <w:pPr>
        <w:pStyle w:val="BodyText"/>
        <w:spacing w:before="1" w:line="480" w:lineRule="auto"/>
        <w:ind w:right="39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5BEE6FD8" w14:textId="6D584022" w:rsidR="00EC5F9E" w:rsidRPr="009F6B09" w:rsidRDefault="00240606" w:rsidP="00EC5F9E">
      <w:pPr>
        <w:jc w:val="both"/>
        <w:rPr>
          <w:sz w:val="24"/>
          <w:szCs w:val="24"/>
        </w:rPr>
      </w:pPr>
      <w:r w:rsidRPr="00EC5F9E">
        <w:rPr>
          <w:sz w:val="24"/>
          <w:szCs w:val="24"/>
        </w:rPr>
        <w:t xml:space="preserve">This Indian Standard </w:t>
      </w:r>
      <w:r w:rsidR="00EC5F9E">
        <w:rPr>
          <w:sz w:val="24"/>
          <w:szCs w:val="24"/>
        </w:rPr>
        <w:t xml:space="preserve">which </w:t>
      </w:r>
      <w:r w:rsidRPr="00EC5F9E">
        <w:rPr>
          <w:sz w:val="24"/>
          <w:szCs w:val="24"/>
        </w:rPr>
        <w:t xml:space="preserve">is </w:t>
      </w:r>
      <w:r w:rsidR="00A6765E" w:rsidRPr="007A7174">
        <w:rPr>
          <w:sz w:val="24"/>
          <w:szCs w:val="24"/>
        </w:rPr>
        <w:t>modified</w:t>
      </w:r>
      <w:r w:rsidR="00A6765E">
        <w:rPr>
          <w:sz w:val="24"/>
          <w:szCs w:val="24"/>
        </w:rPr>
        <w:t xml:space="preserve"> adoption </w:t>
      </w:r>
      <w:bookmarkStart w:id="1" w:name="_Hlk181020434"/>
      <w:r w:rsidR="00805CB5">
        <w:rPr>
          <w:sz w:val="24"/>
          <w:szCs w:val="24"/>
        </w:rPr>
        <w:t xml:space="preserve">of </w:t>
      </w:r>
      <w:r w:rsidR="00805CB5" w:rsidRPr="00EC5F9E">
        <w:rPr>
          <w:sz w:val="24"/>
          <w:szCs w:val="24"/>
        </w:rPr>
        <w:t>ISO</w:t>
      </w:r>
      <w:r w:rsidRPr="00EC5F9E">
        <w:rPr>
          <w:sz w:val="24"/>
          <w:szCs w:val="24"/>
        </w:rPr>
        <w:t xml:space="preserve"> 20706-1:2019 </w:t>
      </w:r>
      <w:bookmarkEnd w:id="1"/>
      <w:r w:rsidRPr="00EC5F9E">
        <w:rPr>
          <w:sz w:val="24"/>
          <w:szCs w:val="24"/>
        </w:rPr>
        <w:t>‘Textiles —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>Qualitative and quantitative analysis of some bast fibres (flax, hemp, ramie) and their blends —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>Part 1: Fibre identification using microscopy methods’ issued by the International Organization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>for</w:t>
      </w:r>
      <w:r w:rsidRPr="00EC5F9E">
        <w:rPr>
          <w:spacing w:val="-4"/>
          <w:sz w:val="24"/>
          <w:szCs w:val="24"/>
        </w:rPr>
        <w:t xml:space="preserve"> </w:t>
      </w:r>
      <w:r w:rsidRPr="00EC5F9E">
        <w:rPr>
          <w:sz w:val="24"/>
          <w:szCs w:val="24"/>
        </w:rPr>
        <w:t>Standardization</w:t>
      </w:r>
      <w:r w:rsidRPr="00EC5F9E">
        <w:rPr>
          <w:spacing w:val="-1"/>
          <w:sz w:val="24"/>
          <w:szCs w:val="24"/>
        </w:rPr>
        <w:t xml:space="preserve"> </w:t>
      </w:r>
      <w:r w:rsidRPr="00EC5F9E">
        <w:rPr>
          <w:sz w:val="24"/>
          <w:szCs w:val="24"/>
        </w:rPr>
        <w:t>(ISO)</w:t>
      </w:r>
      <w:r w:rsidR="00EC5F9E" w:rsidRPr="00EC5F9E">
        <w:rPr>
          <w:sz w:val="24"/>
          <w:szCs w:val="24"/>
        </w:rPr>
        <w:t xml:space="preserve"> </w:t>
      </w:r>
      <w:r w:rsidR="00EC5F9E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24208243" w14:textId="77777777" w:rsidR="00685DD8" w:rsidRDefault="00685DD8">
      <w:pPr>
        <w:pStyle w:val="BodyText"/>
      </w:pPr>
    </w:p>
    <w:p w14:paraId="0E3201EF" w14:textId="77777777" w:rsidR="00685DD8" w:rsidRDefault="00240606" w:rsidP="00EC5F9E">
      <w:pPr>
        <w:pStyle w:val="BodyText"/>
        <w:ind w:right="258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F80ED24" w14:textId="77777777" w:rsidR="00685DD8" w:rsidRDefault="00685DD8">
      <w:pPr>
        <w:pStyle w:val="BodyText"/>
      </w:pPr>
    </w:p>
    <w:p w14:paraId="00164437" w14:textId="77777777" w:rsidR="00685DD8" w:rsidRDefault="00240606">
      <w:pPr>
        <w:pStyle w:val="ListParagraph"/>
        <w:numPr>
          <w:ilvl w:val="0"/>
          <w:numId w:val="3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7143A60E" w14:textId="77777777" w:rsidR="00685DD8" w:rsidRDefault="00240606">
      <w:pPr>
        <w:pStyle w:val="ListParagraph"/>
        <w:numPr>
          <w:ilvl w:val="0"/>
          <w:numId w:val="3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4B464A24" w14:textId="77777777" w:rsidR="00685DD8" w:rsidRDefault="00685DD8">
      <w:pPr>
        <w:pStyle w:val="BodyText"/>
      </w:pPr>
    </w:p>
    <w:p w14:paraId="629733A6" w14:textId="78EA2900" w:rsidR="00685DD8" w:rsidRDefault="00EC5F9E">
      <w:pPr>
        <w:pStyle w:val="BodyText"/>
        <w:ind w:left="120" w:right="252"/>
        <w:jc w:val="both"/>
      </w:pPr>
      <w:r w:rsidRPr="00784B83">
        <w:t xml:space="preserve">In this adopted standard </w:t>
      </w:r>
      <w:r>
        <w:t>reference appears to certain International Standard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Indian</w:t>
      </w:r>
      <w:r>
        <w:rPr>
          <w:spacing w:val="-11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exist.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>in their respective places are listed below along with their degree of equivalence for the editions</w:t>
      </w:r>
      <w:r>
        <w:rPr>
          <w:spacing w:val="-57"/>
        </w:rPr>
        <w:t xml:space="preserve"> </w:t>
      </w:r>
      <w:r>
        <w:t>indicated:</w:t>
      </w:r>
    </w:p>
    <w:p w14:paraId="5DA548B6" w14:textId="77777777" w:rsidR="00685DD8" w:rsidRDefault="00685DD8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685DD8" w14:paraId="5E09592C" w14:textId="77777777">
        <w:trPr>
          <w:trHeight w:val="551"/>
        </w:trPr>
        <w:tc>
          <w:tcPr>
            <w:tcW w:w="3060" w:type="dxa"/>
          </w:tcPr>
          <w:p w14:paraId="28E34D0E" w14:textId="77777777" w:rsidR="00685DD8" w:rsidRDefault="00240606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3960" w:type="dxa"/>
          </w:tcPr>
          <w:p w14:paraId="330FCAE2" w14:textId="77777777" w:rsidR="00685DD8" w:rsidRDefault="0024060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251" w:type="dxa"/>
          </w:tcPr>
          <w:p w14:paraId="7FE70DCC" w14:textId="77777777" w:rsidR="00685DD8" w:rsidRDefault="00240606">
            <w:pPr>
              <w:pStyle w:val="TableParagraph"/>
              <w:spacing w:line="276" w:lineRule="exact"/>
              <w:ind w:left="110" w:right="946" w:hanging="7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685DD8" w14:paraId="28C1A986" w14:textId="77777777">
        <w:trPr>
          <w:trHeight w:val="1103"/>
        </w:trPr>
        <w:tc>
          <w:tcPr>
            <w:tcW w:w="3060" w:type="dxa"/>
          </w:tcPr>
          <w:p w14:paraId="27AED5D0" w14:textId="77777777" w:rsidR="00685DD8" w:rsidRDefault="00240606">
            <w:pPr>
              <w:pStyle w:val="TableParagraph"/>
              <w:spacing w:line="275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3696:1987</w:t>
            </w:r>
          </w:p>
          <w:p w14:paraId="794D4475" w14:textId="77777777" w:rsidR="00685DD8" w:rsidRDefault="00240606">
            <w:pPr>
              <w:pStyle w:val="TableParagraph"/>
              <w:spacing w:line="270" w:lineRule="atLeast"/>
              <w:ind w:left="95" w:right="-15"/>
              <w:jc w:val="both"/>
              <w:rPr>
                <w:sz w:val="24"/>
              </w:rPr>
            </w:pPr>
            <w:r>
              <w:rPr>
                <w:sz w:val="24"/>
              </w:rPr>
              <w:t>Water for analytical 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— Specification and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3960" w:type="dxa"/>
          </w:tcPr>
          <w:p w14:paraId="244829AD" w14:textId="77777777" w:rsidR="00685DD8" w:rsidRDefault="0024060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7F739E59" w14:textId="77777777" w:rsidR="00685DD8" w:rsidRDefault="00240606">
            <w:pPr>
              <w:pStyle w:val="TableParagraph"/>
              <w:ind w:left="184" w:right="168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118EA7A2" w14:textId="77777777" w:rsidR="00685DD8" w:rsidRDefault="00240606">
            <w:pPr>
              <w:pStyle w:val="TableParagraph"/>
              <w:ind w:left="4" w:right="1036" w:firstLine="59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</w:tbl>
    <w:p w14:paraId="289151F2" w14:textId="77777777" w:rsidR="00685DD8" w:rsidRDefault="00685DD8">
      <w:pPr>
        <w:pStyle w:val="BodyText"/>
        <w:spacing w:before="10"/>
        <w:rPr>
          <w:sz w:val="23"/>
        </w:rPr>
      </w:pPr>
    </w:p>
    <w:p w14:paraId="6A0189B4" w14:textId="77777777" w:rsidR="00685DD8" w:rsidRDefault="00240606">
      <w:pPr>
        <w:pStyle w:val="BodyText"/>
        <w:ind w:left="120" w:right="255"/>
        <w:jc w:val="both"/>
      </w:pPr>
      <w:r>
        <w:rPr>
          <w:color w:val="0C0C0C"/>
        </w:rPr>
        <w:t>The technical committee has reviewed the provisions of the following International Standard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 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it 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standard:</w:t>
      </w:r>
    </w:p>
    <w:p w14:paraId="77A030F0" w14:textId="77777777" w:rsidR="00685DD8" w:rsidRDefault="00685DD8">
      <w:pPr>
        <w:pStyle w:val="BodyText"/>
        <w:spacing w:before="9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685DD8" w14:paraId="4A65B6B6" w14:textId="77777777">
        <w:trPr>
          <w:trHeight w:val="551"/>
        </w:trPr>
        <w:tc>
          <w:tcPr>
            <w:tcW w:w="2786" w:type="dxa"/>
          </w:tcPr>
          <w:p w14:paraId="57825688" w14:textId="77777777" w:rsidR="00685DD8" w:rsidRDefault="00240606">
            <w:pPr>
              <w:pStyle w:val="TableParagraph"/>
              <w:spacing w:line="273" w:lineRule="exact"/>
              <w:ind w:left="409" w:right="432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International/Other</w:t>
            </w:r>
          </w:p>
          <w:p w14:paraId="3E3E7640" w14:textId="77777777" w:rsidR="00685DD8" w:rsidRDefault="00240606">
            <w:pPr>
              <w:pStyle w:val="TableParagraph"/>
              <w:spacing w:line="259" w:lineRule="exact"/>
              <w:ind w:left="409" w:right="410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7D4B3CBA" w14:textId="77777777" w:rsidR="00685DD8" w:rsidRDefault="00240606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685DD8" w14:paraId="645A6DF6" w14:textId="77777777">
        <w:trPr>
          <w:trHeight w:val="551"/>
        </w:trPr>
        <w:tc>
          <w:tcPr>
            <w:tcW w:w="2786" w:type="dxa"/>
          </w:tcPr>
          <w:p w14:paraId="3B1F49CC" w14:textId="77777777" w:rsidR="00685DD8" w:rsidRDefault="0024060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20705:2019</w:t>
            </w:r>
          </w:p>
        </w:tc>
        <w:tc>
          <w:tcPr>
            <w:tcW w:w="6564" w:type="dxa"/>
          </w:tcPr>
          <w:p w14:paraId="3A5EDD3E" w14:textId="77777777" w:rsidR="00685DD8" w:rsidRDefault="00240606">
            <w:pPr>
              <w:pStyle w:val="TableParagraph"/>
              <w:spacing w:line="274" w:lineRule="exact"/>
              <w:ind w:left="4" w:right="871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microscopical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</w:tbl>
    <w:p w14:paraId="7C39596B" w14:textId="77777777" w:rsidR="00685DD8" w:rsidRDefault="00685DD8">
      <w:pPr>
        <w:pStyle w:val="BodyText"/>
        <w:spacing w:before="1"/>
        <w:rPr>
          <w:sz w:val="16"/>
        </w:rPr>
      </w:pPr>
    </w:p>
    <w:p w14:paraId="5183CEF1" w14:textId="578CB780" w:rsidR="005B644D" w:rsidRDefault="00240606" w:rsidP="00EC5F9E">
      <w:pPr>
        <w:pStyle w:val="BodyText"/>
        <w:spacing w:before="90"/>
        <w:ind w:left="120" w:right="255"/>
        <w:jc w:val="both"/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sectPr w:rsidR="005B644D">
      <w:footerReference w:type="default" r:id="rId11"/>
      <w:pgSz w:w="12240" w:h="15840"/>
      <w:pgMar w:top="1360" w:right="1320" w:bottom="1300" w:left="132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E3B4" w14:textId="77777777" w:rsidR="00C67578" w:rsidRDefault="00C67578">
      <w:r>
        <w:separator/>
      </w:r>
    </w:p>
  </w:endnote>
  <w:endnote w:type="continuationSeparator" w:id="0">
    <w:p w14:paraId="4E672992" w14:textId="77777777" w:rsidR="00C67578" w:rsidRDefault="00C6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7EB3" w14:textId="26382472" w:rsidR="00685DD8" w:rsidRDefault="00935819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2788D8A8" wp14:editId="4B62BEA2">
              <wp:simplePos x="0" y="0"/>
              <wp:positionH relativeFrom="page">
                <wp:posOffset>916940</wp:posOffset>
              </wp:positionH>
              <wp:positionV relativeFrom="page">
                <wp:posOffset>9215120</wp:posOffset>
              </wp:positionV>
              <wp:extent cx="2004060" cy="180975"/>
              <wp:effectExtent l="0" t="0" r="0" b="0"/>
              <wp:wrapNone/>
              <wp:docPr id="13955302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FB5F4" w14:textId="27F927FC" w:rsidR="00685DD8" w:rsidRDefault="00685DD8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8D8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2pt;margin-top:725.6pt;width:157.8pt;height:14.2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" filled="f" stroked="f">
              <v:textbox inset="0,0,0,0">
                <w:txbxContent>
                  <w:p w14:paraId="551FB5F4" w14:textId="27F927FC" w:rsidR="00685DD8" w:rsidRDefault="00685DD8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7EC73B5" wp14:editId="13BE8509">
              <wp:simplePos x="0" y="0"/>
              <wp:positionH relativeFrom="page">
                <wp:posOffset>6207760</wp:posOffset>
              </wp:positionH>
              <wp:positionV relativeFrom="page">
                <wp:posOffset>9215120</wp:posOffset>
              </wp:positionV>
              <wp:extent cx="702945" cy="180975"/>
              <wp:effectExtent l="0" t="0" r="0" b="0"/>
              <wp:wrapNone/>
              <wp:docPr id="157520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C3FBF" w14:textId="1C7FBD4D" w:rsidR="00685DD8" w:rsidRDefault="00685DD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C73B5" id="Text Box 1" o:spid="_x0000_s1028" type="#_x0000_t202" style="position:absolute;margin-left:488.8pt;margin-top:725.6pt;width:55.35pt;height:14.2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" filled="f" stroked="f">
              <v:textbox inset="0,0,0,0">
                <w:txbxContent>
                  <w:p w14:paraId="1B4C3FBF" w14:textId="1C7FBD4D" w:rsidR="00685DD8" w:rsidRDefault="00685DD8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C70D" w14:textId="77777777" w:rsidR="00C67578" w:rsidRDefault="00C67578">
      <w:r>
        <w:separator/>
      </w:r>
    </w:p>
  </w:footnote>
  <w:footnote w:type="continuationSeparator" w:id="0">
    <w:p w14:paraId="718C49C7" w14:textId="77777777" w:rsidR="00C67578" w:rsidRDefault="00C6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0CB"/>
    <w:multiLevelType w:val="hybridMultilevel"/>
    <w:tmpl w:val="958A561E"/>
    <w:lvl w:ilvl="0" w:tplc="479236FA">
      <w:start w:val="1"/>
      <w:numFmt w:val="lowerRoman"/>
      <w:lvlText w:val="%1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805498">
      <w:numFmt w:val="bullet"/>
      <w:lvlText w:val="•"/>
      <w:lvlJc w:val="left"/>
      <w:pPr>
        <w:ind w:left="1716" w:hanging="435"/>
      </w:pPr>
      <w:rPr>
        <w:rFonts w:hint="default"/>
        <w:lang w:val="en-US" w:eastAsia="en-US" w:bidi="ar-SA"/>
      </w:rPr>
    </w:lvl>
    <w:lvl w:ilvl="2" w:tplc="C98C7AD2">
      <w:numFmt w:val="bullet"/>
      <w:lvlText w:val="•"/>
      <w:lvlJc w:val="left"/>
      <w:pPr>
        <w:ind w:left="2592" w:hanging="435"/>
      </w:pPr>
      <w:rPr>
        <w:rFonts w:hint="default"/>
        <w:lang w:val="en-US" w:eastAsia="en-US" w:bidi="ar-SA"/>
      </w:rPr>
    </w:lvl>
    <w:lvl w:ilvl="3" w:tplc="25C2F126">
      <w:numFmt w:val="bullet"/>
      <w:lvlText w:val="•"/>
      <w:lvlJc w:val="left"/>
      <w:pPr>
        <w:ind w:left="3468" w:hanging="435"/>
      </w:pPr>
      <w:rPr>
        <w:rFonts w:hint="default"/>
        <w:lang w:val="en-US" w:eastAsia="en-US" w:bidi="ar-SA"/>
      </w:rPr>
    </w:lvl>
    <w:lvl w:ilvl="4" w:tplc="08BEDCBC">
      <w:numFmt w:val="bullet"/>
      <w:lvlText w:val="•"/>
      <w:lvlJc w:val="left"/>
      <w:pPr>
        <w:ind w:left="4344" w:hanging="435"/>
      </w:pPr>
      <w:rPr>
        <w:rFonts w:hint="default"/>
        <w:lang w:val="en-US" w:eastAsia="en-US" w:bidi="ar-SA"/>
      </w:rPr>
    </w:lvl>
    <w:lvl w:ilvl="5" w:tplc="D78CA4E4">
      <w:numFmt w:val="bullet"/>
      <w:lvlText w:val="•"/>
      <w:lvlJc w:val="left"/>
      <w:pPr>
        <w:ind w:left="5220" w:hanging="435"/>
      </w:pPr>
      <w:rPr>
        <w:rFonts w:hint="default"/>
        <w:lang w:val="en-US" w:eastAsia="en-US" w:bidi="ar-SA"/>
      </w:rPr>
    </w:lvl>
    <w:lvl w:ilvl="6" w:tplc="72B4D542">
      <w:numFmt w:val="bullet"/>
      <w:lvlText w:val="•"/>
      <w:lvlJc w:val="left"/>
      <w:pPr>
        <w:ind w:left="6096" w:hanging="435"/>
      </w:pPr>
      <w:rPr>
        <w:rFonts w:hint="default"/>
        <w:lang w:val="en-US" w:eastAsia="en-US" w:bidi="ar-SA"/>
      </w:rPr>
    </w:lvl>
    <w:lvl w:ilvl="7" w:tplc="C5781EC4">
      <w:numFmt w:val="bullet"/>
      <w:lvlText w:val="•"/>
      <w:lvlJc w:val="left"/>
      <w:pPr>
        <w:ind w:left="6972" w:hanging="435"/>
      </w:pPr>
      <w:rPr>
        <w:rFonts w:hint="default"/>
        <w:lang w:val="en-US" w:eastAsia="en-US" w:bidi="ar-SA"/>
      </w:rPr>
    </w:lvl>
    <w:lvl w:ilvl="8" w:tplc="BD9A4AA0">
      <w:numFmt w:val="bullet"/>
      <w:lvlText w:val="•"/>
      <w:lvlJc w:val="left"/>
      <w:pPr>
        <w:ind w:left="7848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37241395"/>
    <w:multiLevelType w:val="hybridMultilevel"/>
    <w:tmpl w:val="F1587F7A"/>
    <w:lvl w:ilvl="0" w:tplc="F140CBD8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D82AD92">
      <w:start w:val="1"/>
      <w:numFmt w:val="lowerRoman"/>
      <w:lvlText w:val="%2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F7AA9CC">
      <w:numFmt w:val="bullet"/>
      <w:lvlText w:val="•"/>
      <w:lvlJc w:val="left"/>
      <w:pPr>
        <w:ind w:left="1813" w:hanging="435"/>
      </w:pPr>
      <w:rPr>
        <w:rFonts w:hint="default"/>
        <w:lang w:val="en-US" w:eastAsia="en-US" w:bidi="ar-SA"/>
      </w:rPr>
    </w:lvl>
    <w:lvl w:ilvl="3" w:tplc="60A407B2">
      <w:numFmt w:val="bullet"/>
      <w:lvlText w:val="•"/>
      <w:lvlJc w:val="left"/>
      <w:pPr>
        <w:ind w:left="2786" w:hanging="435"/>
      </w:pPr>
      <w:rPr>
        <w:rFonts w:hint="default"/>
        <w:lang w:val="en-US" w:eastAsia="en-US" w:bidi="ar-SA"/>
      </w:rPr>
    </w:lvl>
    <w:lvl w:ilvl="4" w:tplc="82882932">
      <w:numFmt w:val="bullet"/>
      <w:lvlText w:val="•"/>
      <w:lvlJc w:val="left"/>
      <w:pPr>
        <w:ind w:left="3760" w:hanging="435"/>
      </w:pPr>
      <w:rPr>
        <w:rFonts w:hint="default"/>
        <w:lang w:val="en-US" w:eastAsia="en-US" w:bidi="ar-SA"/>
      </w:rPr>
    </w:lvl>
    <w:lvl w:ilvl="5" w:tplc="CE8EB118">
      <w:numFmt w:val="bullet"/>
      <w:lvlText w:val="•"/>
      <w:lvlJc w:val="left"/>
      <w:pPr>
        <w:ind w:left="4733" w:hanging="435"/>
      </w:pPr>
      <w:rPr>
        <w:rFonts w:hint="default"/>
        <w:lang w:val="en-US" w:eastAsia="en-US" w:bidi="ar-SA"/>
      </w:rPr>
    </w:lvl>
    <w:lvl w:ilvl="6" w:tplc="68587C0A">
      <w:numFmt w:val="bullet"/>
      <w:lvlText w:val="•"/>
      <w:lvlJc w:val="left"/>
      <w:pPr>
        <w:ind w:left="5706" w:hanging="435"/>
      </w:pPr>
      <w:rPr>
        <w:rFonts w:hint="default"/>
        <w:lang w:val="en-US" w:eastAsia="en-US" w:bidi="ar-SA"/>
      </w:rPr>
    </w:lvl>
    <w:lvl w:ilvl="7" w:tplc="0D48D47E">
      <w:numFmt w:val="bullet"/>
      <w:lvlText w:val="•"/>
      <w:lvlJc w:val="left"/>
      <w:pPr>
        <w:ind w:left="6680" w:hanging="435"/>
      </w:pPr>
      <w:rPr>
        <w:rFonts w:hint="default"/>
        <w:lang w:val="en-US" w:eastAsia="en-US" w:bidi="ar-SA"/>
      </w:rPr>
    </w:lvl>
    <w:lvl w:ilvl="8" w:tplc="98927E2C">
      <w:numFmt w:val="bullet"/>
      <w:lvlText w:val="•"/>
      <w:lvlJc w:val="left"/>
      <w:pPr>
        <w:ind w:left="7653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61C6271E"/>
    <w:multiLevelType w:val="hybridMultilevel"/>
    <w:tmpl w:val="AA1678B6"/>
    <w:lvl w:ilvl="0" w:tplc="40988336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4F225510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29801B8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60AAD6D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EDB4B48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3A7CFC6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AD6062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F4D66F4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4072B06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134952021">
    <w:abstractNumId w:val="1"/>
  </w:num>
  <w:num w:numId="2" w16cid:durableId="861552102">
    <w:abstractNumId w:val="0"/>
  </w:num>
  <w:num w:numId="3" w16cid:durableId="114238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D8"/>
    <w:rsid w:val="000106F6"/>
    <w:rsid w:val="0005257D"/>
    <w:rsid w:val="001B2BF9"/>
    <w:rsid w:val="00240606"/>
    <w:rsid w:val="002E457B"/>
    <w:rsid w:val="002F61DB"/>
    <w:rsid w:val="00376416"/>
    <w:rsid w:val="003A7E5D"/>
    <w:rsid w:val="003F2BAF"/>
    <w:rsid w:val="005461D6"/>
    <w:rsid w:val="005B644D"/>
    <w:rsid w:val="00606547"/>
    <w:rsid w:val="00617C29"/>
    <w:rsid w:val="00665F7B"/>
    <w:rsid w:val="00685DD8"/>
    <w:rsid w:val="007A7174"/>
    <w:rsid w:val="00805CB5"/>
    <w:rsid w:val="00935819"/>
    <w:rsid w:val="009B1C4E"/>
    <w:rsid w:val="00A6765E"/>
    <w:rsid w:val="00AC291A"/>
    <w:rsid w:val="00C67578"/>
    <w:rsid w:val="00C756D2"/>
    <w:rsid w:val="00C75909"/>
    <w:rsid w:val="00CF3E48"/>
    <w:rsid w:val="00D05B78"/>
    <w:rsid w:val="00D1380A"/>
    <w:rsid w:val="00EA7DF7"/>
    <w:rsid w:val="00EC5F9E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DDC128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aliases w:val="Char"/>
    <w:basedOn w:val="Normal"/>
    <w:link w:val="PlainTextChar"/>
    <w:rsid w:val="00C75909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C7590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59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(25859) ISO 20706-1 WC Draft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(25859) ISO 20706-1 WC Draft</dc:title>
  <dc:creator>Shalini</dc:creator>
  <cp:lastModifiedBy>Inno</cp:lastModifiedBy>
  <cp:revision>2</cp:revision>
  <dcterms:created xsi:type="dcterms:W3CDTF">2024-12-19T05:17:00Z</dcterms:created>
  <dcterms:modified xsi:type="dcterms:W3CDTF">2024-12-19T05:17:00Z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