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5FC4" w14:textId="45B3C3E2" w:rsidR="00DE1F9D" w:rsidRDefault="00DE1F9D" w:rsidP="00976BB6">
      <w:pPr>
        <w:spacing w:after="159" w:line="240" w:lineRule="auto"/>
        <w:ind w:left="0" w:firstLine="0"/>
        <w:jc w:val="left"/>
      </w:pPr>
    </w:p>
    <w:p w14:paraId="6981C5CA" w14:textId="77777777" w:rsidR="00F04094" w:rsidRDefault="00F04094" w:rsidP="00976BB6">
      <w:pPr>
        <w:spacing w:after="159" w:line="240" w:lineRule="auto"/>
        <w:ind w:left="0" w:firstLine="0"/>
        <w:jc w:val="left"/>
      </w:pPr>
    </w:p>
    <w:p w14:paraId="0945B5CB" w14:textId="3F3707A8" w:rsidR="002961DD" w:rsidRPr="002707D2" w:rsidRDefault="001E31AD" w:rsidP="00976BB6">
      <w:pPr>
        <w:spacing w:after="0" w:line="240" w:lineRule="auto"/>
        <w:ind w:left="0" w:right="4" w:firstLine="0"/>
        <w:jc w:val="center"/>
        <w:rPr>
          <w:sz w:val="28"/>
          <w:szCs w:val="22"/>
        </w:rPr>
      </w:pPr>
      <w:r w:rsidRPr="002707D2">
        <w:rPr>
          <w:rFonts w:ascii="Kokila" w:eastAsia="Kokila" w:hAnsi="Kokila" w:cs="Kokila"/>
          <w:i/>
          <w:iCs/>
          <w:sz w:val="40"/>
          <w:szCs w:val="40"/>
          <w:cs/>
        </w:rPr>
        <w:t>भारतीय</w:t>
      </w:r>
      <w:r w:rsidRPr="002707D2">
        <w:rPr>
          <w:i/>
          <w:sz w:val="40"/>
          <w:szCs w:val="22"/>
        </w:rPr>
        <w:t xml:space="preserve"> </w:t>
      </w:r>
      <w:r w:rsidRPr="002707D2">
        <w:rPr>
          <w:rFonts w:ascii="Kokila" w:eastAsia="Kokila" w:hAnsi="Kokila" w:cs="Kokila"/>
          <w:i/>
          <w:iCs/>
          <w:sz w:val="40"/>
          <w:szCs w:val="40"/>
          <w:cs/>
        </w:rPr>
        <w:t>मानक</w:t>
      </w:r>
      <w:r w:rsidRPr="002707D2">
        <w:rPr>
          <w:i/>
          <w:sz w:val="40"/>
          <w:szCs w:val="22"/>
        </w:rPr>
        <w:t xml:space="preserve"> </w:t>
      </w:r>
    </w:p>
    <w:p w14:paraId="5C698148" w14:textId="4FB8FCEB" w:rsidR="00DE1F9D" w:rsidRPr="002707D2" w:rsidRDefault="001E31AD" w:rsidP="00976BB6">
      <w:pPr>
        <w:spacing w:after="0" w:line="240" w:lineRule="auto"/>
        <w:ind w:left="0" w:right="4" w:firstLine="0"/>
        <w:jc w:val="center"/>
        <w:rPr>
          <w:sz w:val="28"/>
          <w:szCs w:val="22"/>
        </w:rPr>
      </w:pPr>
      <w:r w:rsidRPr="002707D2">
        <w:rPr>
          <w:rFonts w:ascii="Kokila" w:eastAsia="Kokila" w:hAnsi="Kokila" w:cs="Kokila"/>
          <w:b/>
          <w:bCs/>
          <w:color w:val="212121"/>
          <w:sz w:val="48"/>
          <w:szCs w:val="48"/>
          <w:cs/>
        </w:rPr>
        <w:t>प्लास्टिक</w:t>
      </w:r>
      <w:r w:rsidRPr="002707D2">
        <w:rPr>
          <w:b/>
          <w:color w:val="212121"/>
          <w:sz w:val="48"/>
          <w:szCs w:val="22"/>
        </w:rPr>
        <w:t xml:space="preserve"> </w:t>
      </w:r>
      <w:r w:rsidRPr="002707D2">
        <w:rPr>
          <w:rFonts w:ascii="Kokila" w:eastAsia="Kokila" w:hAnsi="Kokila" w:cs="Kokila"/>
          <w:b/>
          <w:bCs/>
          <w:color w:val="212121"/>
          <w:sz w:val="48"/>
          <w:szCs w:val="48"/>
          <w:cs/>
        </w:rPr>
        <w:t>सर्जरी</w:t>
      </w:r>
      <w:r w:rsidRPr="002707D2">
        <w:rPr>
          <w:b/>
          <w:color w:val="212121"/>
          <w:sz w:val="48"/>
          <w:szCs w:val="22"/>
        </w:rPr>
        <w:t xml:space="preserve"> </w:t>
      </w:r>
      <w:r w:rsidRPr="002707D2">
        <w:rPr>
          <w:rFonts w:ascii="Kokila" w:eastAsia="Kokila" w:hAnsi="Kokila" w:cs="Kokila"/>
          <w:b/>
          <w:bCs/>
          <w:color w:val="212121"/>
          <w:sz w:val="48"/>
          <w:szCs w:val="48"/>
          <w:cs/>
        </w:rPr>
        <w:t>उपकरण</w:t>
      </w:r>
      <w:r w:rsidRPr="002707D2">
        <w:rPr>
          <w:b/>
          <w:color w:val="212121"/>
          <w:sz w:val="48"/>
          <w:szCs w:val="22"/>
        </w:rPr>
        <w:t xml:space="preserve"> </w:t>
      </w:r>
      <w:r w:rsidR="00976BB6">
        <w:rPr>
          <w:b/>
          <w:color w:val="212121"/>
          <w:sz w:val="48"/>
          <w:szCs w:val="22"/>
        </w:rPr>
        <w:t>—</w:t>
      </w:r>
      <w:r w:rsidRPr="002707D2">
        <w:rPr>
          <w:rFonts w:ascii="Kokila" w:eastAsia="Kokila" w:hAnsi="Kokila" w:cs="Kokila"/>
          <w:bCs/>
          <w:color w:val="212121"/>
          <w:sz w:val="48"/>
          <w:szCs w:val="48"/>
        </w:rPr>
        <w:t xml:space="preserve"> </w:t>
      </w:r>
      <w:r w:rsidR="002961DD" w:rsidRPr="002707D2">
        <w:rPr>
          <w:rFonts w:ascii="Kokila" w:eastAsia="Kokila" w:hAnsi="Kokila" w:cs="Kokila" w:hint="cs"/>
          <w:bCs/>
          <w:color w:val="212121"/>
          <w:sz w:val="48"/>
          <w:szCs w:val="48"/>
          <w:cs/>
        </w:rPr>
        <w:t>किलनेर</w:t>
      </w:r>
      <w:r w:rsidR="002961DD" w:rsidRPr="002707D2">
        <w:rPr>
          <w:rFonts w:ascii="Kokila" w:eastAsia="Kokila" w:hAnsi="Kokila" w:cs="Kokila"/>
          <w:bCs/>
          <w:color w:val="212121"/>
          <w:sz w:val="48"/>
          <w:szCs w:val="48"/>
          <w:cs/>
        </w:rPr>
        <w:t xml:space="preserve"> </w:t>
      </w:r>
      <w:r w:rsidR="002961DD" w:rsidRPr="002707D2">
        <w:rPr>
          <w:rFonts w:ascii="Kokila" w:eastAsia="Kokila" w:hAnsi="Kokila" w:cs="Kokila" w:hint="cs"/>
          <w:bCs/>
          <w:color w:val="212121"/>
          <w:sz w:val="48"/>
          <w:szCs w:val="48"/>
          <w:cs/>
        </w:rPr>
        <w:t>सीज़र्स</w:t>
      </w:r>
    </w:p>
    <w:p w14:paraId="5691978C" w14:textId="731C5504" w:rsidR="00DE1F9D" w:rsidRDefault="001E31AD" w:rsidP="00976BB6">
      <w:pPr>
        <w:tabs>
          <w:tab w:val="center" w:pos="4903"/>
          <w:tab w:val="center" w:pos="6345"/>
        </w:tabs>
        <w:spacing w:after="0" w:line="240" w:lineRule="auto"/>
        <w:ind w:left="0" w:firstLine="0"/>
        <w:jc w:val="center"/>
        <w:rPr>
          <w:rFonts w:ascii="Kokila" w:hAnsi="Kokila" w:cs="Kokila"/>
          <w:i/>
          <w:color w:val="212121"/>
          <w:sz w:val="44"/>
          <w:szCs w:val="28"/>
        </w:rPr>
      </w:pPr>
      <w:r w:rsidRPr="002707D2">
        <w:rPr>
          <w:rFonts w:ascii="Kokila" w:hAnsi="Kokila" w:cs="Kokila"/>
          <w:i/>
          <w:color w:val="212121"/>
          <w:sz w:val="44"/>
          <w:szCs w:val="28"/>
        </w:rPr>
        <w:t>(</w:t>
      </w:r>
      <w:r w:rsidRPr="002707D2">
        <w:rPr>
          <w:rFonts w:ascii="Kokila" w:eastAsia="Kokila" w:hAnsi="Kokila" w:cs="Kokila"/>
          <w:i/>
          <w:iCs/>
          <w:color w:val="212121"/>
          <w:sz w:val="44"/>
          <w:szCs w:val="44"/>
          <w:cs/>
        </w:rPr>
        <w:t>पहला</w:t>
      </w:r>
      <w:r w:rsidRPr="002707D2">
        <w:rPr>
          <w:rFonts w:ascii="Kokila" w:hAnsi="Kokila" w:cs="Kokila"/>
          <w:i/>
          <w:color w:val="212121"/>
          <w:sz w:val="44"/>
          <w:szCs w:val="28"/>
        </w:rPr>
        <w:t xml:space="preserve"> </w:t>
      </w:r>
      <w:r w:rsidRPr="002707D2">
        <w:rPr>
          <w:rFonts w:ascii="Kokila" w:eastAsia="Kokila" w:hAnsi="Kokila" w:cs="Kokila"/>
          <w:i/>
          <w:iCs/>
          <w:color w:val="212121"/>
          <w:sz w:val="44"/>
          <w:szCs w:val="44"/>
          <w:cs/>
        </w:rPr>
        <w:t>पनरीक्षण</w:t>
      </w:r>
      <w:r w:rsidRPr="002707D2">
        <w:rPr>
          <w:rFonts w:ascii="Kokila" w:hAnsi="Kokila" w:cs="Kokila"/>
          <w:i/>
          <w:color w:val="212121"/>
          <w:sz w:val="44"/>
          <w:szCs w:val="28"/>
        </w:rPr>
        <w:t>)</w:t>
      </w:r>
    </w:p>
    <w:p w14:paraId="75DB3FFC" w14:textId="77777777" w:rsidR="002707D2" w:rsidRPr="002707D2" w:rsidRDefault="002707D2" w:rsidP="00976BB6">
      <w:pPr>
        <w:tabs>
          <w:tab w:val="center" w:pos="4903"/>
          <w:tab w:val="center" w:pos="6345"/>
        </w:tabs>
        <w:spacing w:after="0" w:line="240" w:lineRule="auto"/>
        <w:ind w:left="0" w:firstLine="0"/>
        <w:jc w:val="center"/>
        <w:rPr>
          <w:rFonts w:ascii="Kokila" w:hAnsi="Kokila" w:cs="Kokila"/>
          <w:sz w:val="36"/>
          <w:szCs w:val="28"/>
        </w:rPr>
      </w:pPr>
    </w:p>
    <w:p w14:paraId="2A6FC162" w14:textId="77777777" w:rsidR="00DE1F9D" w:rsidRDefault="001E31AD" w:rsidP="00976BB6">
      <w:pPr>
        <w:spacing w:after="0" w:line="240" w:lineRule="auto"/>
        <w:ind w:left="347" w:firstLine="0"/>
        <w:jc w:val="center"/>
        <w:rPr>
          <w:b/>
          <w:i/>
          <w:sz w:val="28"/>
        </w:rPr>
      </w:pPr>
      <w:r>
        <w:rPr>
          <w:b/>
          <w:i/>
          <w:sz w:val="28"/>
        </w:rPr>
        <w:t xml:space="preserve"> </w:t>
      </w:r>
    </w:p>
    <w:p w14:paraId="03B94956" w14:textId="77777777" w:rsidR="00F04094" w:rsidRDefault="00F04094" w:rsidP="00976BB6">
      <w:pPr>
        <w:spacing w:after="0" w:line="240" w:lineRule="auto"/>
        <w:ind w:left="347" w:firstLine="0"/>
        <w:jc w:val="center"/>
      </w:pPr>
    </w:p>
    <w:p w14:paraId="1C5A992E" w14:textId="3C6B4A69" w:rsidR="00DE1F9D" w:rsidRDefault="001E31AD" w:rsidP="00976BB6">
      <w:pPr>
        <w:spacing w:after="0" w:line="240" w:lineRule="auto"/>
        <w:ind w:left="10" w:right="5"/>
        <w:jc w:val="center"/>
      </w:pPr>
      <w:r>
        <w:rPr>
          <w:i/>
          <w:sz w:val="32"/>
        </w:rPr>
        <w:t xml:space="preserve">Indian Standard </w:t>
      </w:r>
    </w:p>
    <w:p w14:paraId="5AB3459D" w14:textId="7E0BAD0D" w:rsidR="00DE1F9D" w:rsidRDefault="001E31AD" w:rsidP="00976BB6">
      <w:pPr>
        <w:spacing w:after="0" w:line="240" w:lineRule="auto"/>
        <w:ind w:left="211" w:firstLine="0"/>
        <w:jc w:val="center"/>
      </w:pPr>
      <w:r>
        <w:rPr>
          <w:b/>
          <w:sz w:val="36"/>
        </w:rPr>
        <w:t xml:space="preserve">Plastic Surgery Instruments </w:t>
      </w:r>
      <w:r w:rsidR="00976BB6">
        <w:rPr>
          <w:b/>
          <w:sz w:val="36"/>
        </w:rPr>
        <w:t>—</w:t>
      </w:r>
      <w:r>
        <w:rPr>
          <w:b/>
          <w:sz w:val="36"/>
        </w:rPr>
        <w:t xml:space="preserve"> </w:t>
      </w:r>
      <w:proofErr w:type="spellStart"/>
      <w:r>
        <w:rPr>
          <w:b/>
          <w:sz w:val="36"/>
        </w:rPr>
        <w:t>Kilner</w:t>
      </w:r>
      <w:proofErr w:type="spellEnd"/>
      <w:r>
        <w:rPr>
          <w:b/>
          <w:sz w:val="36"/>
        </w:rPr>
        <w:t xml:space="preserve"> Scissors</w:t>
      </w:r>
    </w:p>
    <w:p w14:paraId="2A8271F3" w14:textId="2FD7FE8D" w:rsidR="00DE1F9D" w:rsidRDefault="001E31AD" w:rsidP="00976BB6">
      <w:pPr>
        <w:spacing w:after="0" w:line="240" w:lineRule="auto"/>
        <w:ind w:left="10" w:right="4"/>
        <w:jc w:val="center"/>
      </w:pPr>
      <w:r>
        <w:rPr>
          <w:i/>
          <w:sz w:val="32"/>
        </w:rPr>
        <w:t xml:space="preserve">(First Revision) </w:t>
      </w:r>
    </w:p>
    <w:p w14:paraId="695A4FEA" w14:textId="77777777" w:rsidR="00DE1F9D" w:rsidRDefault="001E31AD" w:rsidP="00976BB6">
      <w:pPr>
        <w:spacing w:after="0" w:line="240" w:lineRule="auto"/>
        <w:ind w:left="49" w:firstLine="0"/>
        <w:jc w:val="center"/>
      </w:pPr>
      <w:r>
        <w:rPr>
          <w:b/>
          <w:sz w:val="22"/>
        </w:rPr>
        <w:t xml:space="preserve"> </w:t>
      </w:r>
    </w:p>
    <w:p w14:paraId="48B8BFA4" w14:textId="77777777" w:rsidR="00DE1F9D" w:rsidRDefault="001E31AD" w:rsidP="00976BB6">
      <w:pPr>
        <w:spacing w:after="0" w:line="240" w:lineRule="auto"/>
        <w:ind w:left="0" w:right="3" w:firstLine="0"/>
        <w:jc w:val="center"/>
      </w:pPr>
      <w:r>
        <w:rPr>
          <w:b/>
          <w:sz w:val="22"/>
        </w:rPr>
        <w:t xml:space="preserve">ICS 11.040.30 </w:t>
      </w:r>
    </w:p>
    <w:p w14:paraId="729CC52D" w14:textId="77777777" w:rsidR="00DE1F9D" w:rsidRDefault="001E31AD" w:rsidP="00976BB6">
      <w:pPr>
        <w:spacing w:after="0" w:line="240" w:lineRule="auto"/>
        <w:ind w:left="49" w:firstLine="0"/>
        <w:jc w:val="center"/>
      </w:pPr>
      <w:r>
        <w:rPr>
          <w:b/>
          <w:sz w:val="22"/>
        </w:rPr>
        <w:t xml:space="preserve"> </w:t>
      </w:r>
    </w:p>
    <w:p w14:paraId="03453DF2" w14:textId="77777777" w:rsidR="00DE1F9D" w:rsidRDefault="001E31AD" w:rsidP="00976BB6">
      <w:pPr>
        <w:spacing w:after="0" w:line="240" w:lineRule="auto"/>
        <w:ind w:left="49" w:firstLine="0"/>
        <w:jc w:val="center"/>
      </w:pPr>
      <w:r>
        <w:rPr>
          <w:b/>
          <w:sz w:val="22"/>
        </w:rPr>
        <w:t xml:space="preserve"> </w:t>
      </w:r>
    </w:p>
    <w:p w14:paraId="1266244A" w14:textId="77777777" w:rsidR="00DE1F9D" w:rsidRDefault="001E31AD" w:rsidP="00976BB6">
      <w:pPr>
        <w:spacing w:after="0" w:line="240" w:lineRule="auto"/>
        <w:ind w:left="49" w:firstLine="0"/>
        <w:jc w:val="center"/>
      </w:pPr>
      <w:r>
        <w:rPr>
          <w:b/>
          <w:sz w:val="22"/>
        </w:rPr>
        <w:t xml:space="preserve"> </w:t>
      </w:r>
    </w:p>
    <w:p w14:paraId="738AE746" w14:textId="77777777" w:rsidR="00DE1F9D" w:rsidRDefault="001E31AD" w:rsidP="00976BB6">
      <w:pPr>
        <w:spacing w:after="0" w:line="240" w:lineRule="auto"/>
        <w:ind w:left="0" w:firstLine="0"/>
        <w:jc w:val="left"/>
      </w:pPr>
      <w:r>
        <w:t xml:space="preserve"> </w:t>
      </w:r>
    </w:p>
    <w:p w14:paraId="5A8DCCC7" w14:textId="77777777" w:rsidR="00866DA2" w:rsidRDefault="00866DA2" w:rsidP="00976BB6">
      <w:pPr>
        <w:spacing w:after="160" w:line="240" w:lineRule="auto"/>
        <w:ind w:left="0" w:firstLine="0"/>
        <w:jc w:val="left"/>
      </w:pPr>
      <w:r>
        <w:br w:type="page"/>
      </w:r>
    </w:p>
    <w:p w14:paraId="1D89F0D3" w14:textId="77777777" w:rsidR="00976BB6" w:rsidRDefault="00976BB6" w:rsidP="00976BB6">
      <w:pPr>
        <w:spacing w:after="0" w:line="240" w:lineRule="auto"/>
        <w:ind w:left="-5"/>
        <w:rPr>
          <w:iCs/>
          <w:sz w:val="20"/>
        </w:rPr>
      </w:pPr>
      <w:r w:rsidRPr="00976BB6">
        <w:rPr>
          <w:iCs/>
          <w:sz w:val="20"/>
        </w:rPr>
        <w:lastRenderedPageBreak/>
        <w:t>Surgical Instruments Sectional Committee</w:t>
      </w:r>
      <w:r>
        <w:rPr>
          <w:iCs/>
          <w:sz w:val="20"/>
        </w:rPr>
        <w:t>, MHD 01</w:t>
      </w:r>
    </w:p>
    <w:p w14:paraId="47BB1CC1" w14:textId="77777777" w:rsidR="00976BB6" w:rsidRDefault="00976BB6" w:rsidP="00976BB6">
      <w:pPr>
        <w:spacing w:after="0" w:line="240" w:lineRule="auto"/>
        <w:ind w:left="-5"/>
        <w:rPr>
          <w:iCs/>
          <w:sz w:val="20"/>
        </w:rPr>
      </w:pPr>
    </w:p>
    <w:p w14:paraId="704AF792" w14:textId="77777777" w:rsidR="00976BB6" w:rsidRDefault="00976BB6" w:rsidP="00976BB6">
      <w:pPr>
        <w:spacing w:after="0" w:line="240" w:lineRule="auto"/>
        <w:ind w:left="-5"/>
        <w:rPr>
          <w:iCs/>
          <w:sz w:val="20"/>
        </w:rPr>
      </w:pPr>
    </w:p>
    <w:p w14:paraId="0708859E" w14:textId="77777777" w:rsidR="00976BB6" w:rsidRDefault="00976BB6" w:rsidP="00976BB6">
      <w:pPr>
        <w:spacing w:after="0" w:line="240" w:lineRule="auto"/>
        <w:ind w:left="-5"/>
        <w:rPr>
          <w:iCs/>
          <w:sz w:val="20"/>
        </w:rPr>
      </w:pPr>
    </w:p>
    <w:p w14:paraId="6CFAAF53" w14:textId="77777777" w:rsidR="00976BB6" w:rsidRDefault="00976BB6" w:rsidP="00976BB6">
      <w:pPr>
        <w:spacing w:after="0" w:line="240" w:lineRule="auto"/>
        <w:ind w:left="-5"/>
        <w:rPr>
          <w:iCs/>
          <w:sz w:val="20"/>
        </w:rPr>
      </w:pPr>
    </w:p>
    <w:p w14:paraId="2823EDD6" w14:textId="265937B7" w:rsidR="00DE1F9D" w:rsidRPr="00976BB6" w:rsidRDefault="001E31AD" w:rsidP="00976BB6">
      <w:pPr>
        <w:spacing w:after="0" w:line="240" w:lineRule="auto"/>
        <w:ind w:left="-5"/>
        <w:rPr>
          <w:sz w:val="20"/>
        </w:rPr>
      </w:pPr>
      <w:r w:rsidRPr="00976BB6">
        <w:rPr>
          <w:sz w:val="20"/>
        </w:rPr>
        <w:t>FOREWORD</w:t>
      </w:r>
      <w:r w:rsidRPr="00976BB6">
        <w:rPr>
          <w:b/>
          <w:sz w:val="20"/>
        </w:rPr>
        <w:t xml:space="preserve"> </w:t>
      </w:r>
    </w:p>
    <w:p w14:paraId="6824F471" w14:textId="77777777" w:rsidR="00976BB6" w:rsidRDefault="00976BB6" w:rsidP="00976BB6">
      <w:pPr>
        <w:spacing w:after="160" w:line="240" w:lineRule="auto"/>
        <w:ind w:left="0" w:firstLine="0"/>
        <w:rPr>
          <w:iCs/>
          <w:sz w:val="20"/>
        </w:rPr>
      </w:pPr>
    </w:p>
    <w:p w14:paraId="3583451E" w14:textId="5CE1D610" w:rsidR="00F04094" w:rsidRPr="00976BB6" w:rsidRDefault="00F04094" w:rsidP="00976BB6">
      <w:pPr>
        <w:spacing w:after="160" w:line="240" w:lineRule="auto"/>
        <w:ind w:left="0" w:firstLine="0"/>
        <w:rPr>
          <w:iCs/>
          <w:sz w:val="20"/>
        </w:rPr>
      </w:pPr>
      <w:r w:rsidRPr="00976BB6">
        <w:rPr>
          <w:iCs/>
          <w:sz w:val="20"/>
        </w:rPr>
        <w:t xml:space="preserve">This Indian Standard was adopted by the Bureau of Indian Standards after the draft finalized by the Surgical Instruments Sectional Committee </w:t>
      </w:r>
      <w:r w:rsidR="00976BB6">
        <w:rPr>
          <w:iCs/>
          <w:sz w:val="20"/>
        </w:rPr>
        <w:t>had been</w:t>
      </w:r>
      <w:r w:rsidRPr="00976BB6">
        <w:rPr>
          <w:iCs/>
          <w:sz w:val="20"/>
        </w:rPr>
        <w:t xml:space="preserve"> approved by the Medical Equipment and Hospital Planning Division Council.</w:t>
      </w:r>
    </w:p>
    <w:p w14:paraId="5325FE99" w14:textId="48E11C30" w:rsidR="00F04094" w:rsidRPr="00976BB6" w:rsidRDefault="00F04094" w:rsidP="00976BB6">
      <w:pPr>
        <w:spacing w:after="160" w:line="240" w:lineRule="auto"/>
        <w:ind w:left="0" w:firstLine="0"/>
        <w:rPr>
          <w:iCs/>
          <w:sz w:val="20"/>
        </w:rPr>
      </w:pPr>
      <w:r w:rsidRPr="00976BB6">
        <w:rPr>
          <w:iCs/>
          <w:sz w:val="20"/>
        </w:rPr>
        <w:t xml:space="preserve">This standard was first published in </w:t>
      </w:r>
      <w:r w:rsidR="00E9568F" w:rsidRPr="00976BB6">
        <w:rPr>
          <w:iCs/>
          <w:sz w:val="20"/>
        </w:rPr>
        <w:t>1967</w:t>
      </w:r>
      <w:r w:rsidRPr="00976BB6">
        <w:rPr>
          <w:iCs/>
          <w:sz w:val="20"/>
        </w:rPr>
        <w:t xml:space="preserve"> as ‘</w:t>
      </w:r>
      <w:r w:rsidR="00E9568F" w:rsidRPr="00976BB6">
        <w:rPr>
          <w:iCs/>
          <w:sz w:val="20"/>
        </w:rPr>
        <w:t xml:space="preserve">IS </w:t>
      </w:r>
      <w:proofErr w:type="gramStart"/>
      <w:r w:rsidR="00E9568F" w:rsidRPr="00976BB6">
        <w:rPr>
          <w:iCs/>
          <w:sz w:val="20"/>
        </w:rPr>
        <w:t>4275</w:t>
      </w:r>
      <w:r w:rsidR="00976BB6">
        <w:rPr>
          <w:iCs/>
          <w:sz w:val="20"/>
        </w:rPr>
        <w:t xml:space="preserve"> </w:t>
      </w:r>
      <w:r w:rsidR="00E9568F" w:rsidRPr="00976BB6">
        <w:rPr>
          <w:iCs/>
          <w:sz w:val="20"/>
        </w:rPr>
        <w:t>:</w:t>
      </w:r>
      <w:proofErr w:type="gramEnd"/>
      <w:r w:rsidR="00E9568F" w:rsidRPr="00976BB6">
        <w:rPr>
          <w:iCs/>
          <w:sz w:val="20"/>
        </w:rPr>
        <w:t xml:space="preserve"> 1967</w:t>
      </w:r>
      <w:r w:rsidR="00E9568F" w:rsidRPr="00976BB6">
        <w:rPr>
          <w:iCs/>
          <w:sz w:val="20"/>
        </w:rPr>
        <w:tab/>
        <w:t xml:space="preserve">Scissors, </w:t>
      </w:r>
      <w:proofErr w:type="spellStart"/>
      <w:r w:rsidR="00976BB6" w:rsidRPr="00976BB6">
        <w:rPr>
          <w:iCs/>
          <w:sz w:val="20"/>
        </w:rPr>
        <w:t>kilner's</w:t>
      </w:r>
      <w:proofErr w:type="spellEnd"/>
      <w:r w:rsidR="00976BB6" w:rsidRPr="00976BB6">
        <w:rPr>
          <w:iCs/>
          <w:sz w:val="20"/>
        </w:rPr>
        <w:t xml:space="preserve"> for plastic surgery’</w:t>
      </w:r>
      <w:r w:rsidRPr="00976BB6">
        <w:rPr>
          <w:iCs/>
          <w:sz w:val="20"/>
        </w:rPr>
        <w:t xml:space="preserve">. This first revision has been taken up to align the cross-references to the latest standards. </w:t>
      </w:r>
    </w:p>
    <w:p w14:paraId="7E8827B5" w14:textId="750F4FAE" w:rsidR="00DE1F9D" w:rsidRPr="00976BB6" w:rsidRDefault="001E31AD" w:rsidP="00976BB6">
      <w:pPr>
        <w:spacing w:after="200" w:line="240" w:lineRule="auto"/>
        <w:ind w:left="0"/>
        <w:rPr>
          <w:sz w:val="20"/>
        </w:rPr>
      </w:pPr>
      <w:r w:rsidRPr="00976BB6">
        <w:rPr>
          <w:sz w:val="20"/>
        </w:rPr>
        <w:t>This standard was originally published in 1967. The first revision of this standard has been taken up in order to incorporate all amendments issued till da</w:t>
      </w:r>
      <w:r w:rsidRPr="00976BB6">
        <w:rPr>
          <w:sz w:val="20"/>
        </w:rPr>
        <w:t xml:space="preserve">te and aligns the cross-references to the latest standards. </w:t>
      </w:r>
    </w:p>
    <w:p w14:paraId="14458C53" w14:textId="11AEBF91" w:rsidR="00F04094" w:rsidRPr="00976BB6" w:rsidRDefault="00F04094" w:rsidP="00976BB6">
      <w:pPr>
        <w:spacing w:after="160" w:line="240" w:lineRule="auto"/>
        <w:ind w:left="0" w:firstLine="0"/>
        <w:rPr>
          <w:iCs/>
          <w:sz w:val="20"/>
        </w:rPr>
      </w:pPr>
      <w:r w:rsidRPr="00976BB6">
        <w:rPr>
          <w:iCs/>
          <w:sz w:val="20"/>
        </w:rPr>
        <w:t xml:space="preserve">The composition of the </w:t>
      </w:r>
      <w:r w:rsidR="00976BB6" w:rsidRPr="00976BB6">
        <w:rPr>
          <w:iCs/>
          <w:sz w:val="20"/>
        </w:rPr>
        <w:t xml:space="preserve">Committee </w:t>
      </w:r>
      <w:r w:rsidRPr="00976BB6">
        <w:rPr>
          <w:iCs/>
          <w:sz w:val="20"/>
        </w:rPr>
        <w:t>responsible for formulation of the standard is given in Annex</w:t>
      </w:r>
      <w:r w:rsidR="00976BB6">
        <w:rPr>
          <w:iCs/>
          <w:sz w:val="20"/>
        </w:rPr>
        <w:t xml:space="preserve"> A</w:t>
      </w:r>
      <w:r w:rsidRPr="00976BB6">
        <w:rPr>
          <w:iCs/>
          <w:sz w:val="20"/>
        </w:rPr>
        <w:t>.</w:t>
      </w:r>
    </w:p>
    <w:p w14:paraId="48684FAD" w14:textId="689F0A74" w:rsidR="00DE1F9D" w:rsidRPr="00976BB6" w:rsidRDefault="001E31AD" w:rsidP="00976BB6">
      <w:pPr>
        <w:spacing w:after="31" w:line="240" w:lineRule="auto"/>
        <w:ind w:left="0" w:right="100"/>
        <w:rPr>
          <w:sz w:val="20"/>
        </w:rPr>
      </w:pPr>
      <w:r w:rsidRPr="00976BB6">
        <w:rPr>
          <w:sz w:val="20"/>
        </w:rPr>
        <w:t>For the purpose of deciding whether a particular requirement of this standard is complied with, the</w:t>
      </w:r>
      <w:r w:rsidRPr="00976BB6">
        <w:rPr>
          <w:sz w:val="20"/>
        </w:rPr>
        <w:t xml:space="preserve"> final value, observed or calculated expressing the result of a test or analysis, shall be rounded off in accordance with </w:t>
      </w:r>
      <w:r w:rsidR="00976BB6">
        <w:rPr>
          <w:sz w:val="20"/>
        </w:rPr>
        <w:t xml:space="preserve">                           </w:t>
      </w:r>
      <w:r w:rsidRPr="00976BB6">
        <w:rPr>
          <w:sz w:val="20"/>
        </w:rPr>
        <w:t>IS 2</w:t>
      </w:r>
      <w:r w:rsidR="00976BB6">
        <w:rPr>
          <w:sz w:val="20"/>
        </w:rPr>
        <w:t xml:space="preserve"> </w:t>
      </w:r>
      <w:r w:rsidRPr="00976BB6">
        <w:rPr>
          <w:sz w:val="20"/>
        </w:rPr>
        <w:t>: 2022 ‘Rules for rounding off numerical values (</w:t>
      </w:r>
      <w:r w:rsidR="00976BB6" w:rsidRPr="00976BB6">
        <w:rPr>
          <w:i/>
          <w:sz w:val="20"/>
        </w:rPr>
        <w:t>second revision</w:t>
      </w:r>
      <w:r w:rsidRPr="00976BB6">
        <w:rPr>
          <w:sz w:val="20"/>
        </w:rPr>
        <w:t>)’. The number of significant places retained in the rounded off v</w:t>
      </w:r>
      <w:r w:rsidRPr="00976BB6">
        <w:rPr>
          <w:sz w:val="20"/>
        </w:rPr>
        <w:t xml:space="preserve">alue should be same as that of the specified value in the standard. </w:t>
      </w:r>
    </w:p>
    <w:p w14:paraId="64C582AD" w14:textId="77777777" w:rsidR="00DE1F9D" w:rsidRPr="00976BB6" w:rsidRDefault="001E31AD" w:rsidP="00976BB6">
      <w:pPr>
        <w:spacing w:after="158" w:line="240" w:lineRule="auto"/>
        <w:ind w:left="0" w:firstLine="0"/>
        <w:jc w:val="left"/>
        <w:rPr>
          <w:sz w:val="20"/>
        </w:rPr>
      </w:pPr>
      <w:r w:rsidRPr="00976BB6">
        <w:rPr>
          <w:sz w:val="20"/>
        </w:rPr>
        <w:t xml:space="preserve"> </w:t>
      </w:r>
    </w:p>
    <w:p w14:paraId="08331718" w14:textId="77777777" w:rsidR="00DE1F9D" w:rsidRPr="00976BB6" w:rsidRDefault="001E31AD" w:rsidP="00976BB6">
      <w:pPr>
        <w:spacing w:after="156" w:line="240" w:lineRule="auto"/>
        <w:ind w:left="0" w:firstLine="0"/>
        <w:jc w:val="left"/>
        <w:rPr>
          <w:sz w:val="20"/>
        </w:rPr>
      </w:pPr>
      <w:r w:rsidRPr="00976BB6">
        <w:rPr>
          <w:sz w:val="20"/>
        </w:rPr>
        <w:t xml:space="preserve"> </w:t>
      </w:r>
    </w:p>
    <w:p w14:paraId="2B09AAF1" w14:textId="77777777" w:rsidR="00DE1F9D" w:rsidRPr="00976BB6" w:rsidRDefault="001E31AD" w:rsidP="00976BB6">
      <w:pPr>
        <w:spacing w:after="281" w:line="240" w:lineRule="auto"/>
        <w:ind w:left="0" w:right="9577" w:firstLine="0"/>
        <w:jc w:val="left"/>
        <w:rPr>
          <w:sz w:val="20"/>
        </w:rPr>
      </w:pPr>
      <w:r w:rsidRPr="00976BB6">
        <w:rPr>
          <w:sz w:val="20"/>
        </w:rPr>
        <w:t xml:space="preserve">  </w:t>
      </w:r>
    </w:p>
    <w:p w14:paraId="2CEFB45F" w14:textId="77777777" w:rsidR="00DE1F9D" w:rsidRPr="00976BB6" w:rsidRDefault="001E31AD" w:rsidP="00976BB6">
      <w:pPr>
        <w:spacing w:after="422" w:line="240" w:lineRule="auto"/>
        <w:ind w:left="0" w:firstLine="0"/>
        <w:jc w:val="left"/>
        <w:rPr>
          <w:sz w:val="20"/>
        </w:rPr>
      </w:pPr>
      <w:r w:rsidRPr="00976BB6">
        <w:rPr>
          <w:sz w:val="20"/>
        </w:rPr>
        <w:t xml:space="preserve"> </w:t>
      </w:r>
    </w:p>
    <w:p w14:paraId="02E76BAB" w14:textId="62A28774" w:rsidR="00866DA2" w:rsidRPr="00976BB6" w:rsidRDefault="001E31AD" w:rsidP="00976BB6">
      <w:pPr>
        <w:spacing w:after="0" w:line="240" w:lineRule="auto"/>
        <w:ind w:left="0" w:firstLine="0"/>
        <w:jc w:val="left"/>
        <w:rPr>
          <w:b/>
          <w:sz w:val="20"/>
        </w:rPr>
      </w:pPr>
      <w:r w:rsidRPr="00976BB6">
        <w:rPr>
          <w:b/>
          <w:sz w:val="20"/>
        </w:rPr>
        <w:t xml:space="preserve"> </w:t>
      </w:r>
    </w:p>
    <w:p w14:paraId="10336747" w14:textId="77777777" w:rsidR="00866DA2" w:rsidRPr="00976BB6" w:rsidRDefault="00866DA2" w:rsidP="00976BB6">
      <w:pPr>
        <w:spacing w:after="160" w:line="240" w:lineRule="auto"/>
        <w:ind w:left="0" w:firstLine="0"/>
        <w:jc w:val="left"/>
        <w:rPr>
          <w:b/>
          <w:sz w:val="20"/>
        </w:rPr>
      </w:pPr>
      <w:r w:rsidRPr="00976BB6">
        <w:rPr>
          <w:b/>
          <w:sz w:val="20"/>
        </w:rPr>
        <w:br w:type="page"/>
      </w:r>
    </w:p>
    <w:p w14:paraId="4AF3A274" w14:textId="77777777" w:rsidR="00976BB6" w:rsidRPr="00976BB6" w:rsidRDefault="00976BB6" w:rsidP="00976BB6">
      <w:pPr>
        <w:spacing w:after="120" w:line="240" w:lineRule="auto"/>
        <w:ind w:left="10" w:right="5"/>
        <w:jc w:val="center"/>
        <w:rPr>
          <w:sz w:val="22"/>
          <w:szCs w:val="18"/>
        </w:rPr>
      </w:pPr>
      <w:r w:rsidRPr="00976BB6">
        <w:rPr>
          <w:i/>
          <w:sz w:val="28"/>
          <w:szCs w:val="18"/>
        </w:rPr>
        <w:lastRenderedPageBreak/>
        <w:t xml:space="preserve">Indian Standard </w:t>
      </w:r>
    </w:p>
    <w:p w14:paraId="7FAC25F0" w14:textId="5BCC9DA6" w:rsidR="00976BB6" w:rsidRPr="00976BB6" w:rsidRDefault="00976BB6" w:rsidP="00976BB6">
      <w:pPr>
        <w:spacing w:after="120" w:line="240" w:lineRule="auto"/>
        <w:ind w:left="211" w:firstLine="0"/>
        <w:jc w:val="center"/>
        <w:rPr>
          <w:bCs/>
          <w:sz w:val="22"/>
          <w:szCs w:val="18"/>
        </w:rPr>
      </w:pPr>
      <w:r w:rsidRPr="00976BB6">
        <w:rPr>
          <w:bCs/>
          <w:sz w:val="32"/>
          <w:szCs w:val="18"/>
        </w:rPr>
        <w:t>PLASTIC SURGERY INSTRUMENTS — KILNER SCISSORS</w:t>
      </w:r>
    </w:p>
    <w:p w14:paraId="0A385450" w14:textId="5AC79386" w:rsidR="00976BB6" w:rsidRPr="00976BB6" w:rsidRDefault="00976BB6" w:rsidP="00976BB6">
      <w:pPr>
        <w:spacing w:after="0" w:line="240" w:lineRule="auto"/>
        <w:ind w:left="10" w:right="4"/>
        <w:jc w:val="center"/>
        <w:rPr>
          <w:sz w:val="20"/>
          <w:szCs w:val="16"/>
        </w:rPr>
      </w:pPr>
      <w:proofErr w:type="gramStart"/>
      <w:r w:rsidRPr="00976BB6">
        <w:rPr>
          <w:i/>
          <w:szCs w:val="16"/>
        </w:rPr>
        <w:t>(</w:t>
      </w:r>
      <w:r w:rsidRPr="00976BB6">
        <w:rPr>
          <w:i/>
          <w:szCs w:val="16"/>
        </w:rPr>
        <w:t xml:space="preserve"> </w:t>
      </w:r>
      <w:r w:rsidRPr="00976BB6">
        <w:rPr>
          <w:i/>
          <w:szCs w:val="16"/>
        </w:rPr>
        <w:t>First</w:t>
      </w:r>
      <w:proofErr w:type="gramEnd"/>
      <w:r w:rsidRPr="00976BB6">
        <w:rPr>
          <w:i/>
          <w:szCs w:val="16"/>
        </w:rPr>
        <w:t xml:space="preserve"> Revision</w:t>
      </w:r>
      <w:r w:rsidRPr="00976BB6">
        <w:rPr>
          <w:i/>
          <w:szCs w:val="16"/>
        </w:rPr>
        <w:t xml:space="preserve"> </w:t>
      </w:r>
      <w:r w:rsidRPr="00976BB6">
        <w:rPr>
          <w:i/>
          <w:szCs w:val="16"/>
        </w:rPr>
        <w:t xml:space="preserve">) </w:t>
      </w:r>
    </w:p>
    <w:p w14:paraId="06CB93D9" w14:textId="77777777" w:rsidR="00976BB6" w:rsidRDefault="00976BB6" w:rsidP="00976BB6">
      <w:pPr>
        <w:pStyle w:val="Heading1"/>
        <w:spacing w:after="76" w:line="240" w:lineRule="auto"/>
        <w:ind w:left="0" w:firstLine="0"/>
        <w:rPr>
          <w:sz w:val="20"/>
        </w:rPr>
      </w:pPr>
    </w:p>
    <w:p w14:paraId="031A39B8" w14:textId="53AD53BC" w:rsidR="00DE1F9D" w:rsidRPr="00976BB6" w:rsidRDefault="001E31AD" w:rsidP="00976BB6">
      <w:pPr>
        <w:pStyle w:val="Heading1"/>
        <w:spacing w:after="76" w:line="240" w:lineRule="auto"/>
        <w:ind w:left="0" w:firstLine="0"/>
        <w:rPr>
          <w:sz w:val="20"/>
        </w:rPr>
      </w:pPr>
      <w:r w:rsidRPr="00976BB6">
        <w:rPr>
          <w:sz w:val="20"/>
        </w:rPr>
        <w:t xml:space="preserve">1 SCOPE  </w:t>
      </w:r>
      <w:r w:rsidRPr="00976BB6">
        <w:rPr>
          <w:b w:val="0"/>
          <w:sz w:val="20"/>
        </w:rPr>
        <w:t xml:space="preserve"> </w:t>
      </w:r>
    </w:p>
    <w:p w14:paraId="2024FCF9" w14:textId="77777777" w:rsidR="00DE1F9D" w:rsidRPr="00976BB6" w:rsidRDefault="001E31AD" w:rsidP="00976BB6">
      <w:pPr>
        <w:spacing w:after="96" w:line="240" w:lineRule="auto"/>
        <w:ind w:left="-5"/>
        <w:rPr>
          <w:sz w:val="20"/>
        </w:rPr>
      </w:pPr>
      <w:r w:rsidRPr="00976BB6">
        <w:rPr>
          <w:sz w:val="20"/>
        </w:rPr>
        <w:t xml:space="preserve">This standard covers the requirements for </w:t>
      </w:r>
      <w:proofErr w:type="spellStart"/>
      <w:r w:rsidRPr="00976BB6">
        <w:rPr>
          <w:sz w:val="20"/>
        </w:rPr>
        <w:t>Kilner's</w:t>
      </w:r>
      <w:proofErr w:type="spellEnd"/>
      <w:r w:rsidRPr="00976BB6">
        <w:rPr>
          <w:sz w:val="20"/>
        </w:rPr>
        <w:t xml:space="preserve"> scissors, curved on flat, fine, with rounded dissector points and </w:t>
      </w:r>
      <w:proofErr w:type="spellStart"/>
      <w:r w:rsidRPr="00976BB6">
        <w:rPr>
          <w:sz w:val="20"/>
        </w:rPr>
        <w:t>Kilner's</w:t>
      </w:r>
      <w:proofErr w:type="spellEnd"/>
      <w:r w:rsidRPr="00976BB6">
        <w:rPr>
          <w:sz w:val="20"/>
        </w:rPr>
        <w:t xml:space="preserve"> scissors, straight, extra fine sharp pointed for plastic surgery.   </w:t>
      </w:r>
    </w:p>
    <w:p w14:paraId="46099E9D" w14:textId="77777777" w:rsidR="00DE1F9D" w:rsidRPr="00976BB6" w:rsidRDefault="001E31AD" w:rsidP="00976BB6">
      <w:pPr>
        <w:spacing w:after="0" w:line="240" w:lineRule="auto"/>
        <w:ind w:left="0" w:firstLine="0"/>
        <w:jc w:val="left"/>
        <w:rPr>
          <w:sz w:val="20"/>
        </w:rPr>
      </w:pPr>
      <w:r w:rsidRPr="00976BB6">
        <w:rPr>
          <w:sz w:val="20"/>
        </w:rPr>
        <w:t xml:space="preserve"> </w:t>
      </w:r>
    </w:p>
    <w:p w14:paraId="7A16CE24" w14:textId="77777777" w:rsidR="00DE1F9D" w:rsidRPr="00976BB6" w:rsidRDefault="001E31AD" w:rsidP="00976BB6">
      <w:pPr>
        <w:pStyle w:val="Heading1"/>
        <w:spacing w:after="156" w:line="240" w:lineRule="auto"/>
        <w:ind w:left="-5"/>
        <w:rPr>
          <w:sz w:val="20"/>
        </w:rPr>
      </w:pPr>
      <w:r w:rsidRPr="00976BB6">
        <w:rPr>
          <w:sz w:val="20"/>
        </w:rPr>
        <w:t>2 REFERENCES</w:t>
      </w:r>
      <w:r w:rsidRPr="00976BB6">
        <w:rPr>
          <w:b w:val="0"/>
          <w:sz w:val="20"/>
        </w:rPr>
        <w:t xml:space="preserve"> </w:t>
      </w:r>
    </w:p>
    <w:p w14:paraId="7FA24DC7" w14:textId="12B7DD8C" w:rsidR="00976BB6" w:rsidRPr="00976BB6" w:rsidRDefault="00976BB6" w:rsidP="00976BB6">
      <w:pPr>
        <w:spacing w:after="0" w:line="240" w:lineRule="auto"/>
        <w:ind w:left="0" w:firstLine="0"/>
        <w:jc w:val="left"/>
        <w:rPr>
          <w:sz w:val="20"/>
          <w:lang w:val="en-US"/>
        </w:rPr>
      </w:pPr>
      <w:r w:rsidRPr="00976BB6">
        <w:rPr>
          <w:sz w:val="20"/>
          <w:lang w:val="en-US"/>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w:t>
      </w:r>
      <w:r>
        <w:rPr>
          <w:sz w:val="20"/>
          <w:lang w:val="en-US"/>
        </w:rPr>
        <w:t xml:space="preserve"> standards:</w:t>
      </w:r>
    </w:p>
    <w:p w14:paraId="0C583239" w14:textId="7B67781A" w:rsidR="00DE1F9D" w:rsidRPr="00976BB6" w:rsidRDefault="001E31AD" w:rsidP="00976BB6">
      <w:pPr>
        <w:spacing w:after="0" w:line="240" w:lineRule="auto"/>
        <w:ind w:left="0" w:firstLine="0"/>
        <w:jc w:val="left"/>
        <w:rPr>
          <w:sz w:val="20"/>
        </w:rPr>
      </w:pPr>
      <w:r w:rsidRPr="00976BB6">
        <w:rPr>
          <w:sz w:val="20"/>
        </w:rPr>
        <w:t xml:space="preserve"> </w:t>
      </w:r>
    </w:p>
    <w:tbl>
      <w:tblPr>
        <w:tblStyle w:val="TableGrid"/>
        <w:tblW w:w="9023" w:type="dxa"/>
        <w:tblInd w:w="298" w:type="dxa"/>
        <w:tblCellMar>
          <w:top w:w="1" w:type="dxa"/>
        </w:tblCellMar>
        <w:tblLook w:val="04A0" w:firstRow="1" w:lastRow="0" w:firstColumn="1" w:lastColumn="0" w:noHBand="0" w:noVBand="1"/>
      </w:tblPr>
      <w:tblGrid>
        <w:gridCol w:w="2545"/>
        <w:gridCol w:w="6478"/>
      </w:tblGrid>
      <w:tr w:rsidR="00DE1F9D" w:rsidRPr="00976BB6" w14:paraId="1CCA3C82" w14:textId="77777777" w:rsidTr="00131A09">
        <w:trPr>
          <w:trHeight w:val="36"/>
        </w:trPr>
        <w:tc>
          <w:tcPr>
            <w:tcW w:w="2545" w:type="dxa"/>
          </w:tcPr>
          <w:p w14:paraId="2E8B6184" w14:textId="77777777" w:rsidR="00DE1F9D" w:rsidRPr="00976BB6" w:rsidRDefault="001E31AD" w:rsidP="00131A09">
            <w:pPr>
              <w:spacing w:after="120" w:line="240" w:lineRule="auto"/>
              <w:ind w:left="0" w:right="159" w:firstLine="0"/>
              <w:jc w:val="center"/>
              <w:rPr>
                <w:sz w:val="20"/>
              </w:rPr>
            </w:pPr>
            <w:r w:rsidRPr="00976BB6">
              <w:rPr>
                <w:i/>
                <w:sz w:val="20"/>
              </w:rPr>
              <w:t xml:space="preserve">IS No. </w:t>
            </w:r>
            <w:r w:rsidRPr="00976BB6">
              <w:rPr>
                <w:sz w:val="20"/>
              </w:rPr>
              <w:t xml:space="preserve"> </w:t>
            </w:r>
          </w:p>
        </w:tc>
        <w:tc>
          <w:tcPr>
            <w:tcW w:w="6478" w:type="dxa"/>
          </w:tcPr>
          <w:p w14:paraId="3428D042" w14:textId="77777777" w:rsidR="00DE1F9D" w:rsidRPr="00976BB6" w:rsidRDefault="001E31AD" w:rsidP="00131A09">
            <w:pPr>
              <w:spacing w:after="120" w:line="240" w:lineRule="auto"/>
              <w:ind w:left="0" w:right="60" w:firstLine="0"/>
              <w:jc w:val="center"/>
              <w:rPr>
                <w:sz w:val="20"/>
              </w:rPr>
            </w:pPr>
            <w:r w:rsidRPr="00976BB6">
              <w:rPr>
                <w:i/>
                <w:sz w:val="20"/>
              </w:rPr>
              <w:t>Title</w:t>
            </w:r>
            <w:r w:rsidRPr="00976BB6">
              <w:rPr>
                <w:sz w:val="20"/>
              </w:rPr>
              <w:t xml:space="preserve"> </w:t>
            </w:r>
          </w:p>
        </w:tc>
      </w:tr>
      <w:tr w:rsidR="00131A09" w:rsidRPr="00976BB6" w14:paraId="001D0C83" w14:textId="77777777" w:rsidTr="00131A09">
        <w:trPr>
          <w:trHeight w:val="441"/>
        </w:trPr>
        <w:tc>
          <w:tcPr>
            <w:tcW w:w="2545" w:type="dxa"/>
          </w:tcPr>
          <w:p w14:paraId="48B6FC57" w14:textId="173D5EC0" w:rsidR="00131A09" w:rsidRPr="00976BB6" w:rsidRDefault="00131A09" w:rsidP="00131A09">
            <w:pPr>
              <w:spacing w:after="120" w:line="240" w:lineRule="auto"/>
              <w:ind w:left="0" w:right="159" w:firstLine="0"/>
              <w:rPr>
                <w:i/>
                <w:sz w:val="20"/>
              </w:rPr>
            </w:pPr>
            <w:r w:rsidRPr="00976BB6">
              <w:rPr>
                <w:sz w:val="20"/>
              </w:rPr>
              <w:t xml:space="preserve">IS 3642 (Part 1): 1990 </w:t>
            </w:r>
          </w:p>
        </w:tc>
        <w:tc>
          <w:tcPr>
            <w:tcW w:w="6478" w:type="dxa"/>
          </w:tcPr>
          <w:p w14:paraId="2EFB7750" w14:textId="0B702E3A" w:rsidR="00131A09" w:rsidRPr="00976BB6" w:rsidRDefault="00131A09" w:rsidP="00131A09">
            <w:pPr>
              <w:spacing w:after="120" w:line="240" w:lineRule="auto"/>
              <w:ind w:left="0" w:right="60" w:firstLine="0"/>
              <w:rPr>
                <w:i/>
                <w:sz w:val="20"/>
              </w:rPr>
            </w:pPr>
            <w:r w:rsidRPr="00976BB6">
              <w:rPr>
                <w:sz w:val="20"/>
              </w:rPr>
              <w:t xml:space="preserve">Surgical instruments </w:t>
            </w:r>
            <w:r>
              <w:rPr>
                <w:sz w:val="20"/>
              </w:rPr>
              <w:t>— Specification: Part 1 Non</w:t>
            </w:r>
            <w:r w:rsidRPr="00976BB6">
              <w:rPr>
                <w:sz w:val="20"/>
              </w:rPr>
              <w:t>-</w:t>
            </w:r>
            <w:r>
              <w:rPr>
                <w:sz w:val="20"/>
              </w:rPr>
              <w:t>c</w:t>
            </w:r>
            <w:r w:rsidRPr="00976BB6">
              <w:rPr>
                <w:sz w:val="20"/>
              </w:rPr>
              <w:t>utting, articulated instruments (</w:t>
            </w:r>
            <w:r w:rsidRPr="00131A09">
              <w:rPr>
                <w:i/>
                <w:iCs/>
                <w:sz w:val="20"/>
              </w:rPr>
              <w:t>second revision</w:t>
            </w:r>
            <w:r w:rsidRPr="00976BB6">
              <w:rPr>
                <w:sz w:val="20"/>
              </w:rPr>
              <w:t xml:space="preserve">) </w:t>
            </w:r>
          </w:p>
        </w:tc>
      </w:tr>
      <w:tr w:rsidR="00131A09" w:rsidRPr="00976BB6" w14:paraId="2D68AE78" w14:textId="77777777" w:rsidTr="00131A09">
        <w:trPr>
          <w:trHeight w:val="441"/>
        </w:trPr>
        <w:tc>
          <w:tcPr>
            <w:tcW w:w="2545" w:type="dxa"/>
          </w:tcPr>
          <w:p w14:paraId="3DEB6373" w14:textId="510A4928" w:rsidR="00131A09" w:rsidRPr="00131A09" w:rsidRDefault="00131A09" w:rsidP="00131A09">
            <w:pPr>
              <w:spacing w:after="120" w:line="240" w:lineRule="auto"/>
              <w:ind w:left="417" w:hanging="417"/>
              <w:jc w:val="left"/>
              <w:rPr>
                <w:sz w:val="20"/>
              </w:rPr>
            </w:pPr>
            <w:r w:rsidRPr="00976BB6">
              <w:rPr>
                <w:sz w:val="20"/>
              </w:rPr>
              <w:t>IS 4218 (Part 1): 2001</w:t>
            </w:r>
            <w:r>
              <w:rPr>
                <w:sz w:val="20"/>
              </w:rPr>
              <w:t>/ISO 68-1 : 1998</w:t>
            </w:r>
            <w:r w:rsidRPr="00976BB6">
              <w:rPr>
                <w:sz w:val="20"/>
              </w:rPr>
              <w:t xml:space="preserve"> </w:t>
            </w:r>
          </w:p>
        </w:tc>
        <w:tc>
          <w:tcPr>
            <w:tcW w:w="6478" w:type="dxa"/>
          </w:tcPr>
          <w:p w14:paraId="0A530161" w14:textId="1EA01745" w:rsidR="00131A09" w:rsidRPr="00976BB6" w:rsidRDefault="00131A09" w:rsidP="00131A09">
            <w:pPr>
              <w:spacing w:after="120" w:line="240" w:lineRule="auto"/>
              <w:ind w:left="0" w:right="60" w:firstLine="0"/>
              <w:rPr>
                <w:i/>
                <w:sz w:val="20"/>
              </w:rPr>
            </w:pPr>
            <w:r w:rsidRPr="00976BB6">
              <w:rPr>
                <w:sz w:val="20"/>
              </w:rPr>
              <w:t xml:space="preserve">ISO general purpose metric screw threads: Part 1 Basic profile </w:t>
            </w:r>
            <w:r>
              <w:rPr>
                <w:sz w:val="20"/>
              </w:rPr>
              <w:t>(</w:t>
            </w:r>
            <w:r w:rsidRPr="00131A09">
              <w:rPr>
                <w:i/>
                <w:iCs/>
                <w:sz w:val="20"/>
              </w:rPr>
              <w:t>second revision</w:t>
            </w:r>
            <w:r w:rsidRPr="00976BB6">
              <w:rPr>
                <w:sz w:val="20"/>
              </w:rPr>
              <w:t xml:space="preserve">) </w:t>
            </w:r>
          </w:p>
        </w:tc>
      </w:tr>
      <w:tr w:rsidR="00131A09" w:rsidRPr="00976BB6" w14:paraId="6852A9D7" w14:textId="77777777" w:rsidTr="00131A09">
        <w:trPr>
          <w:trHeight w:val="107"/>
        </w:trPr>
        <w:tc>
          <w:tcPr>
            <w:tcW w:w="2545" w:type="dxa"/>
          </w:tcPr>
          <w:p w14:paraId="15801A7A" w14:textId="4348DF90" w:rsidR="00131A09" w:rsidRPr="00976BB6" w:rsidRDefault="00131A09" w:rsidP="00131A09">
            <w:pPr>
              <w:spacing w:after="120" w:line="240" w:lineRule="auto"/>
              <w:ind w:left="0" w:firstLine="0"/>
              <w:jc w:val="left"/>
              <w:rPr>
                <w:sz w:val="20"/>
              </w:rPr>
            </w:pPr>
            <w:r w:rsidRPr="00976BB6">
              <w:rPr>
                <w:sz w:val="20"/>
              </w:rPr>
              <w:t xml:space="preserve">IS/ISO 7153-1: 2016 </w:t>
            </w:r>
          </w:p>
        </w:tc>
        <w:tc>
          <w:tcPr>
            <w:tcW w:w="6478" w:type="dxa"/>
          </w:tcPr>
          <w:p w14:paraId="6E84663A" w14:textId="62FA6FB8" w:rsidR="00131A09" w:rsidRPr="00976BB6" w:rsidRDefault="00131A09" w:rsidP="00131A09">
            <w:pPr>
              <w:spacing w:after="120" w:line="240" w:lineRule="auto"/>
              <w:ind w:left="0" w:firstLine="0"/>
              <w:jc w:val="left"/>
              <w:rPr>
                <w:sz w:val="20"/>
              </w:rPr>
            </w:pPr>
            <w:r w:rsidRPr="00976BB6">
              <w:rPr>
                <w:sz w:val="20"/>
              </w:rPr>
              <w:t xml:space="preserve">Surgical instruments </w:t>
            </w:r>
            <w:r>
              <w:rPr>
                <w:sz w:val="20"/>
              </w:rPr>
              <w:t>—</w:t>
            </w:r>
            <w:r w:rsidRPr="00976BB6">
              <w:rPr>
                <w:sz w:val="20"/>
              </w:rPr>
              <w:t xml:space="preserve"> Materials: Part 1 Metals </w:t>
            </w:r>
          </w:p>
        </w:tc>
      </w:tr>
      <w:tr w:rsidR="00131A09" w:rsidRPr="00976BB6" w14:paraId="0B67BFB1" w14:textId="77777777" w:rsidTr="00131A09">
        <w:trPr>
          <w:trHeight w:val="296"/>
        </w:trPr>
        <w:tc>
          <w:tcPr>
            <w:tcW w:w="2545" w:type="dxa"/>
          </w:tcPr>
          <w:p w14:paraId="6A52084B" w14:textId="79CEE615" w:rsidR="00131A09" w:rsidRPr="00976BB6" w:rsidRDefault="00131A09" w:rsidP="00131A09">
            <w:pPr>
              <w:spacing w:after="120" w:line="240" w:lineRule="auto"/>
              <w:ind w:left="0" w:firstLine="0"/>
              <w:jc w:val="left"/>
              <w:rPr>
                <w:sz w:val="20"/>
              </w:rPr>
            </w:pPr>
            <w:r w:rsidRPr="00976BB6">
              <w:rPr>
                <w:sz w:val="20"/>
              </w:rPr>
              <w:t xml:space="preserve">IS 7531: 1990 </w:t>
            </w:r>
          </w:p>
        </w:tc>
        <w:tc>
          <w:tcPr>
            <w:tcW w:w="6478" w:type="dxa"/>
          </w:tcPr>
          <w:p w14:paraId="68151231" w14:textId="23EB0986" w:rsidR="00131A09" w:rsidRPr="00976BB6" w:rsidRDefault="00131A09" w:rsidP="00131A09">
            <w:pPr>
              <w:spacing w:after="120" w:line="240" w:lineRule="auto"/>
              <w:ind w:left="0" w:firstLine="0"/>
              <w:rPr>
                <w:sz w:val="20"/>
              </w:rPr>
            </w:pPr>
            <w:r>
              <w:rPr>
                <w:sz w:val="20"/>
              </w:rPr>
              <w:t>Surgical instruments —</w:t>
            </w:r>
            <w:r w:rsidRPr="00976BB6">
              <w:rPr>
                <w:sz w:val="20"/>
              </w:rPr>
              <w:t xml:space="preserve"> Corrosion resistance of stainless-steel surgical instruments</w:t>
            </w:r>
            <w:r>
              <w:rPr>
                <w:sz w:val="20"/>
              </w:rPr>
              <w:t xml:space="preserve"> —</w:t>
            </w:r>
            <w:r w:rsidRPr="00976BB6">
              <w:rPr>
                <w:sz w:val="20"/>
              </w:rPr>
              <w:t xml:space="preserve"> Methods of tests (</w:t>
            </w:r>
            <w:r w:rsidRPr="00131A09">
              <w:rPr>
                <w:i/>
                <w:iCs/>
                <w:sz w:val="20"/>
              </w:rPr>
              <w:t>first revision</w:t>
            </w:r>
            <w:r w:rsidRPr="00976BB6">
              <w:rPr>
                <w:sz w:val="20"/>
              </w:rPr>
              <w:t xml:space="preserve">) </w:t>
            </w:r>
          </w:p>
        </w:tc>
      </w:tr>
    </w:tbl>
    <w:p w14:paraId="26318D45" w14:textId="77777777" w:rsidR="00DE1F9D" w:rsidRPr="00976BB6" w:rsidRDefault="001E31AD" w:rsidP="00976BB6">
      <w:pPr>
        <w:spacing w:after="141" w:line="240" w:lineRule="auto"/>
        <w:ind w:left="0" w:firstLine="0"/>
        <w:jc w:val="left"/>
        <w:rPr>
          <w:sz w:val="20"/>
        </w:rPr>
      </w:pPr>
      <w:r w:rsidRPr="00976BB6">
        <w:rPr>
          <w:sz w:val="20"/>
        </w:rPr>
        <w:t xml:space="preserve"> </w:t>
      </w:r>
    </w:p>
    <w:p w14:paraId="56054ABC" w14:textId="77777777" w:rsidR="00DE1F9D" w:rsidRPr="00976BB6" w:rsidRDefault="001E31AD" w:rsidP="00976BB6">
      <w:pPr>
        <w:spacing w:after="240" w:line="240" w:lineRule="auto"/>
        <w:ind w:left="-5"/>
        <w:jc w:val="left"/>
        <w:rPr>
          <w:sz w:val="20"/>
        </w:rPr>
      </w:pPr>
      <w:r w:rsidRPr="00976BB6">
        <w:rPr>
          <w:b/>
          <w:sz w:val="20"/>
        </w:rPr>
        <w:t xml:space="preserve">3 MATERIAL  </w:t>
      </w:r>
      <w:r w:rsidRPr="00976BB6">
        <w:rPr>
          <w:sz w:val="20"/>
        </w:rPr>
        <w:t xml:space="preserve"> </w:t>
      </w:r>
    </w:p>
    <w:p w14:paraId="49EF777C" w14:textId="5370E1FE" w:rsidR="00C15954" w:rsidRPr="00976BB6" w:rsidRDefault="001E31AD" w:rsidP="00976BB6">
      <w:pPr>
        <w:spacing w:after="240" w:line="240" w:lineRule="auto"/>
        <w:ind w:left="-5"/>
        <w:rPr>
          <w:sz w:val="20"/>
        </w:rPr>
      </w:pPr>
      <w:r w:rsidRPr="00976BB6">
        <w:rPr>
          <w:sz w:val="20"/>
        </w:rPr>
        <w:t xml:space="preserve">Scissors and </w:t>
      </w:r>
      <w:r w:rsidR="00131A09" w:rsidRPr="00976BB6">
        <w:rPr>
          <w:sz w:val="20"/>
        </w:rPr>
        <w:t xml:space="preserve">screws </w:t>
      </w:r>
      <w:r w:rsidRPr="00976BB6">
        <w:rPr>
          <w:sz w:val="20"/>
        </w:rPr>
        <w:t>shall be made from stainless steel as specified in IS/</w:t>
      </w:r>
      <w:r w:rsidR="003C67EA" w:rsidRPr="00976BB6">
        <w:rPr>
          <w:sz w:val="20"/>
        </w:rPr>
        <w:t xml:space="preserve"> </w:t>
      </w:r>
      <w:r w:rsidRPr="00976BB6">
        <w:rPr>
          <w:sz w:val="20"/>
        </w:rPr>
        <w:t xml:space="preserve">ISO 7153-1. </w:t>
      </w:r>
    </w:p>
    <w:p w14:paraId="38F0E984" w14:textId="77777777" w:rsidR="00DE1F9D" w:rsidRPr="00976BB6" w:rsidRDefault="001E31AD" w:rsidP="00976BB6">
      <w:pPr>
        <w:pStyle w:val="Heading1"/>
        <w:spacing w:after="240" w:line="240" w:lineRule="auto"/>
        <w:ind w:left="-5"/>
        <w:rPr>
          <w:sz w:val="20"/>
        </w:rPr>
      </w:pPr>
      <w:r w:rsidRPr="00976BB6">
        <w:rPr>
          <w:sz w:val="20"/>
        </w:rPr>
        <w:t xml:space="preserve">4 SHAPE AND DIMENSIONS  </w:t>
      </w:r>
      <w:r w:rsidRPr="00976BB6">
        <w:rPr>
          <w:b w:val="0"/>
          <w:sz w:val="20"/>
        </w:rPr>
        <w:t xml:space="preserve"> </w:t>
      </w:r>
    </w:p>
    <w:p w14:paraId="0D3B38C9" w14:textId="77777777" w:rsidR="00DE1F9D" w:rsidRPr="00976BB6" w:rsidRDefault="001E31AD" w:rsidP="00976BB6">
      <w:pPr>
        <w:spacing w:after="240" w:line="240" w:lineRule="auto"/>
        <w:ind w:left="-5"/>
        <w:rPr>
          <w:sz w:val="20"/>
        </w:rPr>
      </w:pPr>
      <w:r w:rsidRPr="00976BB6">
        <w:rPr>
          <w:b/>
          <w:sz w:val="20"/>
        </w:rPr>
        <w:t xml:space="preserve">4.1 </w:t>
      </w:r>
      <w:r w:rsidRPr="00976BB6">
        <w:rPr>
          <w:sz w:val="20"/>
        </w:rPr>
        <w:t xml:space="preserve">Scissors shall conform generally to the shape and dimensions as shown in Fig.1 and Fig. 2.   </w:t>
      </w:r>
    </w:p>
    <w:p w14:paraId="33FE239A" w14:textId="77777777" w:rsidR="00DE1F9D" w:rsidRPr="00976BB6" w:rsidRDefault="001E31AD" w:rsidP="00976BB6">
      <w:pPr>
        <w:pStyle w:val="Heading2"/>
        <w:spacing w:after="240" w:line="240" w:lineRule="auto"/>
        <w:ind w:left="-5"/>
        <w:rPr>
          <w:sz w:val="20"/>
        </w:rPr>
      </w:pPr>
      <w:r w:rsidRPr="00976BB6">
        <w:rPr>
          <w:sz w:val="20"/>
        </w:rPr>
        <w:t xml:space="preserve">4.2 Screw </w:t>
      </w:r>
    </w:p>
    <w:p w14:paraId="37A8A7B5" w14:textId="77777777" w:rsidR="00DE1F9D" w:rsidRPr="00976BB6" w:rsidRDefault="001E31AD" w:rsidP="00976BB6">
      <w:pPr>
        <w:spacing w:after="240" w:line="240" w:lineRule="auto"/>
        <w:ind w:left="-5"/>
        <w:rPr>
          <w:sz w:val="20"/>
        </w:rPr>
      </w:pPr>
      <w:r w:rsidRPr="00976BB6">
        <w:rPr>
          <w:sz w:val="20"/>
        </w:rPr>
        <w:t>Screw used shall be slotted-cheese head pattern as shown in Fig. 3. The profile of the screw thread shall conform to IS 4218 (Part 1). The thread shall</w:t>
      </w:r>
      <w:r w:rsidRPr="00976BB6">
        <w:rPr>
          <w:sz w:val="20"/>
        </w:rPr>
        <w:t xml:space="preserve"> be of such length as to allow sufficient shank for proper bearing surface and to adequately secure component parts of scissors. Screw shall retain position after setting without binding or loosening during use and shall be ground flush with surface of the</w:t>
      </w:r>
      <w:r w:rsidRPr="00976BB6">
        <w:rPr>
          <w:sz w:val="20"/>
        </w:rPr>
        <w:t xml:space="preserve"> blades.   </w:t>
      </w:r>
    </w:p>
    <w:p w14:paraId="5C369FA5" w14:textId="77777777" w:rsidR="00DE1F9D" w:rsidRPr="00976BB6" w:rsidRDefault="001E31AD" w:rsidP="00976BB6">
      <w:pPr>
        <w:pStyle w:val="Heading2"/>
        <w:spacing w:after="240" w:line="240" w:lineRule="auto"/>
        <w:ind w:left="-5"/>
        <w:rPr>
          <w:sz w:val="20"/>
        </w:rPr>
      </w:pPr>
      <w:r w:rsidRPr="00976BB6">
        <w:rPr>
          <w:sz w:val="20"/>
        </w:rPr>
        <w:t xml:space="preserve">4.3 Finger Loop </w:t>
      </w:r>
    </w:p>
    <w:p w14:paraId="07111DA3" w14:textId="1EE492EA" w:rsidR="00C15954" w:rsidRPr="00976BB6" w:rsidRDefault="001E31AD" w:rsidP="00976BB6">
      <w:pPr>
        <w:spacing w:after="240" w:line="240" w:lineRule="auto"/>
        <w:ind w:left="-5"/>
        <w:rPr>
          <w:sz w:val="20"/>
        </w:rPr>
      </w:pPr>
      <w:r w:rsidRPr="00976BB6">
        <w:rPr>
          <w:sz w:val="20"/>
        </w:rPr>
        <w:t xml:space="preserve">Finger loops shall be properly shaped and the size shall conform to </w:t>
      </w:r>
      <w:r w:rsidR="00976BB6" w:rsidRPr="00976BB6">
        <w:rPr>
          <w:sz w:val="20"/>
        </w:rPr>
        <w:t xml:space="preserve">size </w:t>
      </w:r>
      <w:r w:rsidRPr="00976BB6">
        <w:rPr>
          <w:sz w:val="20"/>
        </w:rPr>
        <w:t xml:space="preserve">No. 1 as specified in Section 6 of IS 3642 (Part 1).   </w:t>
      </w:r>
    </w:p>
    <w:p w14:paraId="6B80B36E" w14:textId="77777777" w:rsidR="00DE1F9D" w:rsidRPr="00976BB6" w:rsidRDefault="001E31AD" w:rsidP="00976BB6">
      <w:pPr>
        <w:pStyle w:val="Heading1"/>
        <w:spacing w:after="240" w:line="240" w:lineRule="auto"/>
        <w:ind w:left="-5"/>
        <w:rPr>
          <w:sz w:val="20"/>
        </w:rPr>
      </w:pPr>
      <w:r w:rsidRPr="00976BB6">
        <w:rPr>
          <w:sz w:val="20"/>
        </w:rPr>
        <w:t xml:space="preserve">5 WORKMANSHIP AND FINISH  </w:t>
      </w:r>
      <w:r w:rsidRPr="00976BB6">
        <w:rPr>
          <w:b w:val="0"/>
          <w:sz w:val="20"/>
        </w:rPr>
        <w:t xml:space="preserve"> </w:t>
      </w:r>
    </w:p>
    <w:p w14:paraId="43708530" w14:textId="77777777" w:rsidR="00DE1F9D" w:rsidRPr="00976BB6" w:rsidRDefault="001E31AD" w:rsidP="00976BB6">
      <w:pPr>
        <w:spacing w:after="240" w:line="240" w:lineRule="auto"/>
        <w:ind w:left="-5"/>
        <w:rPr>
          <w:sz w:val="20"/>
        </w:rPr>
      </w:pPr>
      <w:r w:rsidRPr="00976BB6">
        <w:rPr>
          <w:b/>
          <w:sz w:val="20"/>
        </w:rPr>
        <w:t xml:space="preserve">5.1 </w:t>
      </w:r>
      <w:r w:rsidRPr="00976BB6">
        <w:rPr>
          <w:sz w:val="20"/>
        </w:rPr>
        <w:t xml:space="preserve">Scissors shall be symmetrical and well-balanced.   </w:t>
      </w:r>
    </w:p>
    <w:p w14:paraId="4EB25096" w14:textId="77777777" w:rsidR="00DE1F9D" w:rsidRPr="00976BB6" w:rsidRDefault="001E31AD" w:rsidP="00976BB6">
      <w:pPr>
        <w:spacing w:after="240" w:line="240" w:lineRule="auto"/>
        <w:ind w:left="-5"/>
        <w:rPr>
          <w:sz w:val="20"/>
        </w:rPr>
      </w:pPr>
      <w:r w:rsidRPr="00976BB6">
        <w:rPr>
          <w:b/>
          <w:sz w:val="20"/>
        </w:rPr>
        <w:t xml:space="preserve">5.2 </w:t>
      </w:r>
      <w:r w:rsidRPr="00976BB6">
        <w:rPr>
          <w:sz w:val="20"/>
        </w:rPr>
        <w:t>The blade</w:t>
      </w:r>
      <w:r w:rsidRPr="00976BB6">
        <w:rPr>
          <w:sz w:val="20"/>
        </w:rPr>
        <w:t xml:space="preserve">s along their length and the tips shall coincide and shall not override, when the scissors is fully closed.   </w:t>
      </w:r>
    </w:p>
    <w:p w14:paraId="29CA75A4" w14:textId="77777777" w:rsidR="00DE1F9D" w:rsidRPr="00976BB6" w:rsidRDefault="001E31AD" w:rsidP="00976BB6">
      <w:pPr>
        <w:spacing w:after="240" w:line="240" w:lineRule="auto"/>
        <w:ind w:left="-5"/>
        <w:rPr>
          <w:sz w:val="20"/>
        </w:rPr>
      </w:pPr>
      <w:r w:rsidRPr="00976BB6">
        <w:rPr>
          <w:b/>
          <w:sz w:val="20"/>
        </w:rPr>
        <w:t xml:space="preserve">5.3 </w:t>
      </w:r>
      <w:r w:rsidRPr="00976BB6">
        <w:rPr>
          <w:sz w:val="20"/>
        </w:rPr>
        <w:t xml:space="preserve">The blades shall open and close without stiffness and shall have a slight cross-over action to give a continuous pinch, and shall have no play at the joint.   </w:t>
      </w:r>
    </w:p>
    <w:p w14:paraId="570FE4AD" w14:textId="77777777" w:rsidR="00DE1F9D" w:rsidRPr="00976BB6" w:rsidRDefault="001E31AD" w:rsidP="00976BB6">
      <w:pPr>
        <w:spacing w:after="240" w:line="240" w:lineRule="auto"/>
        <w:ind w:left="-5"/>
        <w:rPr>
          <w:sz w:val="20"/>
        </w:rPr>
      </w:pPr>
      <w:r w:rsidRPr="00976BB6">
        <w:rPr>
          <w:b/>
          <w:sz w:val="20"/>
        </w:rPr>
        <w:lastRenderedPageBreak/>
        <w:t xml:space="preserve">5.4 </w:t>
      </w:r>
      <w:r w:rsidRPr="00976BB6">
        <w:rPr>
          <w:sz w:val="20"/>
        </w:rPr>
        <w:t xml:space="preserve">Scissors shall be free from cracks, seams, burrs, flaws and other defects.  The surfaces of </w:t>
      </w:r>
      <w:r w:rsidRPr="00976BB6">
        <w:rPr>
          <w:sz w:val="20"/>
        </w:rPr>
        <w:t xml:space="preserve">the scissors shall be finished smooth, </w:t>
      </w:r>
      <w:proofErr w:type="spellStart"/>
      <w:r w:rsidRPr="00976BB6">
        <w:rPr>
          <w:sz w:val="20"/>
        </w:rPr>
        <w:t>passivated</w:t>
      </w:r>
      <w:proofErr w:type="spellEnd"/>
      <w:r w:rsidRPr="00976BB6">
        <w:rPr>
          <w:sz w:val="20"/>
        </w:rPr>
        <w:t xml:space="preserve"> and polished bright. The edges shall be even and rounded except for the cutting edge which shall be sharp. The cutting edge shall not have any feather.    </w:t>
      </w:r>
    </w:p>
    <w:p w14:paraId="36C3C70E" w14:textId="77777777" w:rsidR="002F7051" w:rsidRPr="00976BB6" w:rsidRDefault="002F7051" w:rsidP="00976BB6">
      <w:pPr>
        <w:spacing w:after="0" w:line="240" w:lineRule="auto"/>
        <w:ind w:left="-5"/>
        <w:rPr>
          <w:sz w:val="20"/>
        </w:rPr>
      </w:pPr>
    </w:p>
    <w:p w14:paraId="17C4A15C" w14:textId="681BD6B5" w:rsidR="00DE1F9D" w:rsidRPr="00976BB6" w:rsidRDefault="001E31AD" w:rsidP="00976BB6">
      <w:pPr>
        <w:spacing w:after="0" w:line="240" w:lineRule="auto"/>
        <w:ind w:left="0" w:firstLine="0"/>
        <w:jc w:val="left"/>
        <w:rPr>
          <w:sz w:val="20"/>
        </w:rPr>
      </w:pPr>
      <w:r w:rsidRPr="00976BB6">
        <w:rPr>
          <w:sz w:val="20"/>
        </w:rPr>
        <w:t xml:space="preserve"> </w:t>
      </w:r>
    </w:p>
    <w:p w14:paraId="6D6EF819" w14:textId="77777777" w:rsidR="00DE1F9D" w:rsidRPr="00976BB6" w:rsidRDefault="001E31AD" w:rsidP="00976BB6">
      <w:pPr>
        <w:spacing w:after="0" w:line="240" w:lineRule="auto"/>
        <w:ind w:left="0" w:firstLine="0"/>
        <w:rPr>
          <w:sz w:val="20"/>
        </w:rPr>
      </w:pPr>
      <w:r w:rsidRPr="00976BB6">
        <w:rPr>
          <w:sz w:val="20"/>
        </w:rPr>
        <w:t xml:space="preserve">  </w:t>
      </w:r>
      <w:r w:rsidRPr="00976BB6">
        <w:rPr>
          <w:noProof/>
          <w:sz w:val="20"/>
          <w:lang w:val="en-US" w:eastAsia="en-US"/>
        </w:rPr>
        <w:drawing>
          <wp:inline distT="0" distB="0" distL="0" distR="0" wp14:anchorId="0A1BDB5B" wp14:editId="7059EF3C">
            <wp:extent cx="5620512" cy="5123688"/>
            <wp:effectExtent l="0" t="0" r="0" b="127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620512" cy="5123688"/>
                    </a:xfrm>
                    <a:prstGeom prst="rect">
                      <a:avLst/>
                    </a:prstGeom>
                  </pic:spPr>
                </pic:pic>
              </a:graphicData>
            </a:graphic>
          </wp:inline>
        </w:drawing>
      </w:r>
      <w:r w:rsidRPr="00976BB6">
        <w:rPr>
          <w:sz w:val="20"/>
        </w:rPr>
        <w:t xml:space="preserve"> </w:t>
      </w:r>
    </w:p>
    <w:p w14:paraId="2B269385" w14:textId="77777777" w:rsidR="002F7051" w:rsidRPr="00976BB6" w:rsidRDefault="002F7051" w:rsidP="00976BB6">
      <w:pPr>
        <w:spacing w:after="0" w:line="240" w:lineRule="auto"/>
        <w:ind w:left="10" w:right="10"/>
        <w:jc w:val="center"/>
        <w:rPr>
          <w:sz w:val="20"/>
        </w:rPr>
      </w:pPr>
    </w:p>
    <w:p w14:paraId="1EF692A6" w14:textId="77777777" w:rsidR="00976BB6" w:rsidRDefault="00976BB6" w:rsidP="00976BB6">
      <w:pPr>
        <w:spacing w:after="0" w:line="240" w:lineRule="auto"/>
        <w:ind w:left="10" w:right="10"/>
        <w:jc w:val="center"/>
        <w:rPr>
          <w:sz w:val="20"/>
        </w:rPr>
      </w:pPr>
    </w:p>
    <w:p w14:paraId="5530C154" w14:textId="74649FF3" w:rsidR="00DE1F9D" w:rsidRPr="00976BB6" w:rsidRDefault="001E31AD" w:rsidP="00976BB6">
      <w:pPr>
        <w:spacing w:after="0" w:line="240" w:lineRule="auto"/>
        <w:ind w:left="10" w:right="10"/>
        <w:jc w:val="center"/>
        <w:rPr>
          <w:sz w:val="20"/>
        </w:rPr>
      </w:pPr>
      <w:r w:rsidRPr="00976BB6">
        <w:rPr>
          <w:sz w:val="20"/>
        </w:rPr>
        <w:t>All dimensions in millimetres</w:t>
      </w:r>
      <w:r w:rsidR="00976BB6">
        <w:rPr>
          <w:sz w:val="20"/>
        </w:rPr>
        <w:t>.</w:t>
      </w:r>
      <w:r w:rsidRPr="00976BB6">
        <w:rPr>
          <w:sz w:val="20"/>
        </w:rPr>
        <w:t xml:space="preserve"> </w:t>
      </w:r>
    </w:p>
    <w:p w14:paraId="1E0407F8" w14:textId="2EE193F9" w:rsidR="00DE1F9D" w:rsidRPr="00976BB6" w:rsidRDefault="00976BB6" w:rsidP="00976BB6">
      <w:pPr>
        <w:spacing w:after="12" w:line="240" w:lineRule="auto"/>
        <w:ind w:left="996"/>
        <w:jc w:val="center"/>
        <w:rPr>
          <w:rStyle w:val="SubtleReference"/>
          <w:color w:val="auto"/>
          <w:sz w:val="20"/>
          <w:szCs w:val="16"/>
        </w:rPr>
      </w:pPr>
      <w:r w:rsidRPr="00976BB6">
        <w:rPr>
          <w:rStyle w:val="SubtleReference"/>
          <w:color w:val="auto"/>
          <w:sz w:val="20"/>
          <w:szCs w:val="16"/>
        </w:rPr>
        <w:t xml:space="preserve">Fig. 1 </w:t>
      </w:r>
      <w:proofErr w:type="spellStart"/>
      <w:r w:rsidRPr="00976BB6">
        <w:rPr>
          <w:rStyle w:val="SubtleReference"/>
          <w:color w:val="auto"/>
          <w:sz w:val="20"/>
          <w:szCs w:val="16"/>
        </w:rPr>
        <w:t>Kilner's</w:t>
      </w:r>
      <w:proofErr w:type="spellEnd"/>
      <w:r w:rsidRPr="00976BB6">
        <w:rPr>
          <w:rStyle w:val="SubtleReference"/>
          <w:color w:val="auto"/>
          <w:sz w:val="20"/>
          <w:szCs w:val="16"/>
        </w:rPr>
        <w:t xml:space="preserve"> Scissors, Curved on Flat, Fine with Rounded Dissector Points</w:t>
      </w:r>
    </w:p>
    <w:p w14:paraId="1BB28066" w14:textId="77777777" w:rsidR="00DE1F9D" w:rsidRPr="00976BB6" w:rsidRDefault="001E31AD" w:rsidP="00976BB6">
      <w:pPr>
        <w:spacing w:after="0" w:line="240" w:lineRule="auto"/>
        <w:ind w:left="0" w:firstLine="0"/>
        <w:jc w:val="left"/>
        <w:rPr>
          <w:sz w:val="20"/>
        </w:rPr>
      </w:pPr>
      <w:r w:rsidRPr="00976BB6">
        <w:rPr>
          <w:sz w:val="20"/>
        </w:rPr>
        <w:t xml:space="preserve"> </w:t>
      </w:r>
      <w:r w:rsidRPr="00976BB6">
        <w:rPr>
          <w:sz w:val="20"/>
        </w:rPr>
        <w:tab/>
        <w:t xml:space="preserve"> </w:t>
      </w:r>
    </w:p>
    <w:p w14:paraId="29F49196" w14:textId="5D106D09" w:rsidR="00DE1F9D" w:rsidRPr="00976BB6" w:rsidRDefault="001E31AD" w:rsidP="00976BB6">
      <w:pPr>
        <w:spacing w:after="122" w:line="240" w:lineRule="auto"/>
        <w:ind w:left="0" w:firstLine="0"/>
        <w:jc w:val="center"/>
        <w:rPr>
          <w:sz w:val="20"/>
        </w:rPr>
      </w:pPr>
      <w:r w:rsidRPr="00976BB6">
        <w:rPr>
          <w:noProof/>
          <w:sz w:val="20"/>
          <w:lang w:val="en-US" w:eastAsia="en-US"/>
        </w:rPr>
        <w:lastRenderedPageBreak/>
        <w:drawing>
          <wp:inline distT="0" distB="0" distL="0" distR="0" wp14:anchorId="4174D0E8" wp14:editId="07F9BF60">
            <wp:extent cx="4591812" cy="5628132"/>
            <wp:effectExtent l="0" t="0" r="0" b="0"/>
            <wp:docPr id="1449"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Lst>
                    </a:blip>
                    <a:stretch>
                      <a:fillRect/>
                    </a:stretch>
                  </pic:blipFill>
                  <pic:spPr>
                    <a:xfrm>
                      <a:off x="0" y="0"/>
                      <a:ext cx="4591812" cy="5628132"/>
                    </a:xfrm>
                    <a:prstGeom prst="rect">
                      <a:avLst/>
                    </a:prstGeom>
                  </pic:spPr>
                </pic:pic>
              </a:graphicData>
            </a:graphic>
          </wp:inline>
        </w:drawing>
      </w:r>
    </w:p>
    <w:p w14:paraId="2681FABD" w14:textId="77777777" w:rsidR="00DE1F9D" w:rsidRPr="00976BB6" w:rsidRDefault="001E31AD" w:rsidP="00976BB6">
      <w:pPr>
        <w:spacing w:after="0" w:line="240" w:lineRule="auto"/>
        <w:ind w:left="10" w:right="7"/>
        <w:jc w:val="center"/>
        <w:rPr>
          <w:sz w:val="20"/>
        </w:rPr>
      </w:pPr>
      <w:r w:rsidRPr="00976BB6">
        <w:rPr>
          <w:sz w:val="20"/>
        </w:rPr>
        <w:t xml:space="preserve">All dimensions in millimetres. </w:t>
      </w:r>
    </w:p>
    <w:p w14:paraId="637CF6EE" w14:textId="4460F025" w:rsidR="00DE1F9D" w:rsidRPr="00976BB6" w:rsidRDefault="00976BB6" w:rsidP="00DF7DB4">
      <w:pPr>
        <w:spacing w:line="240" w:lineRule="auto"/>
        <w:ind w:left="10"/>
        <w:jc w:val="center"/>
        <w:rPr>
          <w:rStyle w:val="SubtleReference"/>
          <w:color w:val="auto"/>
          <w:sz w:val="20"/>
          <w:szCs w:val="16"/>
        </w:rPr>
      </w:pPr>
      <w:r w:rsidRPr="00976BB6">
        <w:rPr>
          <w:rStyle w:val="SubtleReference"/>
          <w:color w:val="auto"/>
          <w:sz w:val="20"/>
          <w:szCs w:val="16"/>
        </w:rPr>
        <w:t xml:space="preserve">Fig. 2 </w:t>
      </w:r>
      <w:proofErr w:type="spellStart"/>
      <w:r w:rsidRPr="00976BB6">
        <w:rPr>
          <w:rStyle w:val="SubtleReference"/>
          <w:color w:val="auto"/>
          <w:sz w:val="20"/>
          <w:szCs w:val="16"/>
        </w:rPr>
        <w:t>Kilner's</w:t>
      </w:r>
      <w:proofErr w:type="spellEnd"/>
      <w:r w:rsidRPr="00976BB6">
        <w:rPr>
          <w:rStyle w:val="SubtleReference"/>
          <w:color w:val="auto"/>
          <w:sz w:val="20"/>
          <w:szCs w:val="16"/>
        </w:rPr>
        <w:t xml:space="preserve"> Scissors, Straight, Extra Fine Sharp Point</w:t>
      </w:r>
    </w:p>
    <w:p w14:paraId="4C19F33C" w14:textId="0F08BB91" w:rsidR="00DE1F9D" w:rsidRPr="00976BB6" w:rsidRDefault="001E31AD" w:rsidP="00976BB6">
      <w:pPr>
        <w:spacing w:after="0" w:line="240" w:lineRule="auto"/>
        <w:ind w:left="0" w:firstLine="0"/>
        <w:jc w:val="center"/>
        <w:rPr>
          <w:sz w:val="20"/>
        </w:rPr>
      </w:pPr>
      <w:r w:rsidRPr="00976BB6">
        <w:rPr>
          <w:noProof/>
          <w:sz w:val="20"/>
          <w:lang w:val="en-US" w:eastAsia="en-US"/>
        </w:rPr>
        <w:drawing>
          <wp:inline distT="0" distB="0" distL="0" distR="0" wp14:anchorId="612A1523" wp14:editId="2679C219">
            <wp:extent cx="4991100" cy="2590800"/>
            <wp:effectExtent l="0" t="0" r="0" b="0"/>
            <wp:docPr id="2096" name="Picture 2096"/>
            <wp:cNvGraphicFramePr/>
            <a:graphic xmlns:a="http://schemas.openxmlformats.org/drawingml/2006/main">
              <a:graphicData uri="http://schemas.openxmlformats.org/drawingml/2006/picture">
                <pic:pic xmlns:pic="http://schemas.openxmlformats.org/drawingml/2006/picture">
                  <pic:nvPicPr>
                    <pic:cNvPr id="2096" name="Picture 2096"/>
                    <pic:cNvPicPr/>
                  </pic:nvPicPr>
                  <pic:blipFill>
                    <a:blip r:embed="rId12"/>
                    <a:stretch>
                      <a:fillRect/>
                    </a:stretch>
                  </pic:blipFill>
                  <pic:spPr>
                    <a:xfrm>
                      <a:off x="0" y="0"/>
                      <a:ext cx="4991100" cy="2590800"/>
                    </a:xfrm>
                    <a:prstGeom prst="rect">
                      <a:avLst/>
                    </a:prstGeom>
                  </pic:spPr>
                </pic:pic>
              </a:graphicData>
            </a:graphic>
          </wp:inline>
        </w:drawing>
      </w:r>
    </w:p>
    <w:p w14:paraId="1A95186B" w14:textId="77777777" w:rsidR="00DE1F9D" w:rsidRPr="00976BB6" w:rsidRDefault="001E31AD" w:rsidP="00976BB6">
      <w:pPr>
        <w:spacing w:after="0" w:line="240" w:lineRule="auto"/>
        <w:ind w:left="10" w:right="8"/>
        <w:jc w:val="center"/>
        <w:rPr>
          <w:sz w:val="20"/>
        </w:rPr>
      </w:pPr>
      <w:r w:rsidRPr="00976BB6">
        <w:rPr>
          <w:sz w:val="20"/>
        </w:rPr>
        <w:t xml:space="preserve">All dimensions in millimetres. </w:t>
      </w:r>
    </w:p>
    <w:p w14:paraId="64D68F9E" w14:textId="7AC7240F" w:rsidR="00DE1F9D" w:rsidRPr="00976BB6" w:rsidRDefault="00976BB6" w:rsidP="00976BB6">
      <w:pPr>
        <w:spacing w:after="0" w:line="240" w:lineRule="auto"/>
        <w:ind w:left="10" w:right="7"/>
        <w:jc w:val="center"/>
        <w:rPr>
          <w:rStyle w:val="SubtleReference"/>
          <w:color w:val="auto"/>
          <w:sz w:val="20"/>
          <w:szCs w:val="16"/>
        </w:rPr>
      </w:pPr>
      <w:r w:rsidRPr="00976BB6">
        <w:rPr>
          <w:rStyle w:val="SubtleReference"/>
          <w:color w:val="auto"/>
          <w:sz w:val="20"/>
          <w:szCs w:val="16"/>
        </w:rPr>
        <w:lastRenderedPageBreak/>
        <w:t xml:space="preserve">Fig. 3 </w:t>
      </w:r>
      <w:proofErr w:type="spellStart"/>
      <w:r w:rsidRPr="00976BB6">
        <w:rPr>
          <w:rStyle w:val="SubtleReference"/>
          <w:color w:val="auto"/>
          <w:sz w:val="20"/>
          <w:szCs w:val="16"/>
        </w:rPr>
        <w:t>Detils</w:t>
      </w:r>
      <w:bookmarkStart w:id="0" w:name="_GoBack"/>
      <w:bookmarkEnd w:id="0"/>
      <w:proofErr w:type="spellEnd"/>
      <w:r w:rsidRPr="00976BB6">
        <w:rPr>
          <w:rStyle w:val="SubtleReference"/>
          <w:color w:val="auto"/>
          <w:sz w:val="20"/>
          <w:szCs w:val="16"/>
        </w:rPr>
        <w:t xml:space="preserve"> of Screw Assembly </w:t>
      </w:r>
    </w:p>
    <w:p w14:paraId="16509CEF" w14:textId="77777777" w:rsidR="00DE1F9D" w:rsidRPr="00976BB6" w:rsidRDefault="001E31AD" w:rsidP="00976BB6">
      <w:pPr>
        <w:spacing w:after="0" w:line="240" w:lineRule="auto"/>
        <w:ind w:left="53" w:firstLine="0"/>
        <w:jc w:val="center"/>
        <w:rPr>
          <w:sz w:val="20"/>
        </w:rPr>
      </w:pPr>
      <w:r w:rsidRPr="00976BB6">
        <w:rPr>
          <w:sz w:val="20"/>
        </w:rPr>
        <w:t xml:space="preserve"> </w:t>
      </w:r>
    </w:p>
    <w:p w14:paraId="1B201326" w14:textId="77777777" w:rsidR="00DE1F9D" w:rsidRPr="00976BB6" w:rsidRDefault="001E31AD" w:rsidP="00976BB6">
      <w:pPr>
        <w:spacing w:before="240" w:after="0" w:line="240" w:lineRule="auto"/>
        <w:ind w:left="-5"/>
        <w:jc w:val="left"/>
        <w:rPr>
          <w:sz w:val="20"/>
        </w:rPr>
      </w:pPr>
      <w:r w:rsidRPr="00976BB6">
        <w:rPr>
          <w:b/>
          <w:sz w:val="20"/>
        </w:rPr>
        <w:t xml:space="preserve">6 HARDNESS  </w:t>
      </w:r>
      <w:r w:rsidRPr="00976BB6">
        <w:rPr>
          <w:sz w:val="20"/>
        </w:rPr>
        <w:t xml:space="preserve"> </w:t>
      </w:r>
    </w:p>
    <w:p w14:paraId="630493D2" w14:textId="7B383C91" w:rsidR="00CF7D01" w:rsidRPr="00976BB6" w:rsidRDefault="001E31AD" w:rsidP="00976BB6">
      <w:pPr>
        <w:spacing w:before="240" w:after="0" w:line="240" w:lineRule="auto"/>
        <w:ind w:left="-5"/>
        <w:rPr>
          <w:sz w:val="20"/>
        </w:rPr>
      </w:pPr>
      <w:r w:rsidRPr="00976BB6">
        <w:rPr>
          <w:sz w:val="20"/>
        </w:rPr>
        <w:t xml:space="preserve">Scissors shall be evenly hardened and tempered to 550 </w:t>
      </w:r>
      <w:r w:rsidR="00976BB6">
        <w:rPr>
          <w:sz w:val="20"/>
        </w:rPr>
        <w:t xml:space="preserve">HV </w:t>
      </w:r>
      <w:r w:rsidRPr="00976BB6">
        <w:rPr>
          <w:sz w:val="20"/>
        </w:rPr>
        <w:t xml:space="preserve">to 600 </w:t>
      </w:r>
      <w:r w:rsidRPr="00976BB6">
        <w:rPr>
          <w:iCs/>
          <w:sz w:val="20"/>
        </w:rPr>
        <w:t>HV</w:t>
      </w:r>
      <w:r w:rsidRPr="00976BB6">
        <w:rPr>
          <w:i/>
          <w:sz w:val="20"/>
        </w:rPr>
        <w:t xml:space="preserve">.  </w:t>
      </w:r>
      <w:r w:rsidRPr="00976BB6">
        <w:rPr>
          <w:sz w:val="20"/>
        </w:rPr>
        <w:t xml:space="preserve"> </w:t>
      </w:r>
    </w:p>
    <w:p w14:paraId="543C2958" w14:textId="77777777" w:rsidR="00DE1F9D" w:rsidRPr="00976BB6" w:rsidRDefault="001E31AD" w:rsidP="00976BB6">
      <w:pPr>
        <w:pStyle w:val="Heading1"/>
        <w:spacing w:before="240" w:after="0" w:line="240" w:lineRule="auto"/>
        <w:ind w:left="-5"/>
        <w:rPr>
          <w:sz w:val="20"/>
        </w:rPr>
      </w:pPr>
      <w:r w:rsidRPr="00976BB6">
        <w:rPr>
          <w:sz w:val="20"/>
        </w:rPr>
        <w:t xml:space="preserve">7 TESTS  </w:t>
      </w:r>
      <w:r w:rsidRPr="00976BB6">
        <w:rPr>
          <w:b w:val="0"/>
          <w:sz w:val="20"/>
        </w:rPr>
        <w:t xml:space="preserve"> </w:t>
      </w:r>
    </w:p>
    <w:p w14:paraId="230AED29" w14:textId="77777777" w:rsidR="00DE1F9D" w:rsidRPr="00976BB6" w:rsidRDefault="001E31AD" w:rsidP="00976BB6">
      <w:pPr>
        <w:pStyle w:val="Heading2"/>
        <w:spacing w:before="240" w:after="0" w:line="240" w:lineRule="auto"/>
        <w:ind w:left="-5"/>
        <w:rPr>
          <w:sz w:val="20"/>
        </w:rPr>
      </w:pPr>
      <w:r w:rsidRPr="00976BB6">
        <w:rPr>
          <w:sz w:val="20"/>
        </w:rPr>
        <w:t xml:space="preserve">7.1 Performance </w:t>
      </w:r>
    </w:p>
    <w:p w14:paraId="75390FB7" w14:textId="77777777" w:rsidR="00DE1F9D" w:rsidRPr="00976BB6" w:rsidRDefault="001E31AD" w:rsidP="00976BB6">
      <w:pPr>
        <w:spacing w:before="240" w:after="0" w:line="240" w:lineRule="auto"/>
        <w:ind w:left="-5"/>
        <w:rPr>
          <w:sz w:val="20"/>
        </w:rPr>
      </w:pPr>
      <w:r w:rsidRPr="00976BB6">
        <w:rPr>
          <w:sz w:val="20"/>
        </w:rPr>
        <w:t xml:space="preserve">The scissors shall cut wet tissue paper, teased-out cotton wool, fine hairs and frayed lint accurately and cleanly from pinch to tip.   </w:t>
      </w:r>
    </w:p>
    <w:p w14:paraId="291CC6CF" w14:textId="77777777" w:rsidR="00DE1F9D" w:rsidRPr="00976BB6" w:rsidRDefault="001E31AD" w:rsidP="00976BB6">
      <w:pPr>
        <w:pStyle w:val="Heading2"/>
        <w:spacing w:before="240" w:after="0" w:line="240" w:lineRule="auto"/>
        <w:ind w:left="-5"/>
        <w:rPr>
          <w:sz w:val="20"/>
        </w:rPr>
      </w:pPr>
      <w:r w:rsidRPr="00976BB6">
        <w:rPr>
          <w:sz w:val="20"/>
        </w:rPr>
        <w:t xml:space="preserve">7.2 Hardness </w:t>
      </w:r>
    </w:p>
    <w:p w14:paraId="5003B942" w14:textId="37787F76" w:rsidR="00DE1F9D" w:rsidRPr="00976BB6" w:rsidRDefault="001E31AD" w:rsidP="00976BB6">
      <w:pPr>
        <w:spacing w:before="240" w:after="0" w:line="240" w:lineRule="auto"/>
        <w:ind w:left="-5"/>
        <w:rPr>
          <w:sz w:val="20"/>
        </w:rPr>
      </w:pPr>
      <w:r w:rsidRPr="00976BB6">
        <w:rPr>
          <w:sz w:val="20"/>
        </w:rPr>
        <w:t xml:space="preserve">When tested on a hardness testing machine, the scissors shall have a </w:t>
      </w:r>
      <w:proofErr w:type="spellStart"/>
      <w:r w:rsidRPr="00976BB6">
        <w:rPr>
          <w:sz w:val="20"/>
        </w:rPr>
        <w:t>Vicker's</w:t>
      </w:r>
      <w:proofErr w:type="spellEnd"/>
      <w:r w:rsidRPr="00976BB6">
        <w:rPr>
          <w:sz w:val="20"/>
        </w:rPr>
        <w:t xml:space="preserve"> diamond pyramid hardness number as specified in </w:t>
      </w:r>
      <w:r w:rsidRPr="00976BB6">
        <w:rPr>
          <w:b/>
          <w:sz w:val="20"/>
        </w:rPr>
        <w:t xml:space="preserve">6. </w:t>
      </w:r>
      <w:r w:rsidRPr="00976BB6">
        <w:rPr>
          <w:sz w:val="20"/>
        </w:rPr>
        <w:t xml:space="preserve">  </w:t>
      </w:r>
    </w:p>
    <w:p w14:paraId="39E6EC73" w14:textId="77777777" w:rsidR="00DE1F9D" w:rsidRPr="00976BB6" w:rsidRDefault="001E31AD" w:rsidP="00976BB6">
      <w:pPr>
        <w:pStyle w:val="Heading2"/>
        <w:spacing w:before="240" w:after="0" w:line="240" w:lineRule="auto"/>
        <w:ind w:left="-5"/>
        <w:rPr>
          <w:sz w:val="20"/>
        </w:rPr>
      </w:pPr>
      <w:r w:rsidRPr="00976BB6">
        <w:rPr>
          <w:sz w:val="20"/>
        </w:rPr>
        <w:t xml:space="preserve">7.3 Flexibility  </w:t>
      </w:r>
    </w:p>
    <w:p w14:paraId="6B09B897" w14:textId="77777777" w:rsidR="00DE1F9D" w:rsidRPr="00976BB6" w:rsidRDefault="001E31AD" w:rsidP="00976BB6">
      <w:pPr>
        <w:spacing w:before="240" w:after="0" w:line="240" w:lineRule="auto"/>
        <w:ind w:left="-5"/>
        <w:rPr>
          <w:sz w:val="20"/>
        </w:rPr>
      </w:pPr>
      <w:r w:rsidRPr="00976BB6">
        <w:rPr>
          <w:sz w:val="20"/>
        </w:rPr>
        <w:t xml:space="preserve">The flexibility shall be tested as given in </w:t>
      </w:r>
      <w:r w:rsidRPr="00976BB6">
        <w:rPr>
          <w:b/>
          <w:sz w:val="20"/>
        </w:rPr>
        <w:t xml:space="preserve">7.3.1 </w:t>
      </w:r>
      <w:r w:rsidRPr="00976BB6">
        <w:rPr>
          <w:bCs/>
          <w:sz w:val="20"/>
        </w:rPr>
        <w:t>and</w:t>
      </w:r>
      <w:r w:rsidRPr="00976BB6">
        <w:rPr>
          <w:sz w:val="20"/>
        </w:rPr>
        <w:t xml:space="preserve"> </w:t>
      </w:r>
      <w:r w:rsidRPr="00976BB6">
        <w:rPr>
          <w:b/>
          <w:sz w:val="20"/>
        </w:rPr>
        <w:t xml:space="preserve">7.3.2.  </w:t>
      </w:r>
      <w:r w:rsidRPr="00976BB6">
        <w:rPr>
          <w:sz w:val="20"/>
        </w:rPr>
        <w:t xml:space="preserve"> </w:t>
      </w:r>
    </w:p>
    <w:p w14:paraId="6EFB5743" w14:textId="77777777" w:rsidR="00DE1F9D" w:rsidRPr="00976BB6" w:rsidRDefault="001E31AD" w:rsidP="00976BB6">
      <w:pPr>
        <w:spacing w:before="240" w:after="0" w:line="240" w:lineRule="auto"/>
        <w:ind w:left="-5"/>
        <w:rPr>
          <w:sz w:val="20"/>
        </w:rPr>
      </w:pPr>
      <w:r w:rsidRPr="00976BB6">
        <w:rPr>
          <w:b/>
          <w:sz w:val="20"/>
        </w:rPr>
        <w:t xml:space="preserve">7.3.1 </w:t>
      </w:r>
      <w:r w:rsidRPr="00976BB6">
        <w:rPr>
          <w:sz w:val="20"/>
        </w:rPr>
        <w:t>The finger ring of one arm of</w:t>
      </w:r>
      <w:r w:rsidRPr="00976BB6">
        <w:rPr>
          <w:sz w:val="20"/>
        </w:rPr>
        <w:t xml:space="preserve"> the scissors shall be fixed at its equator in a vice, with the shank and the blade projecting above the vice. By the application of force at a point 75 mm above the vice, the shank shall be deflected at right angles to the plane of the linger loop to a di</w:t>
      </w:r>
      <w:r w:rsidRPr="00976BB6">
        <w:rPr>
          <w:sz w:val="20"/>
        </w:rPr>
        <w:t xml:space="preserve">stance of 15 mm as measured at the tip of the blade. On release of the force, no permanent set shall be observed.   </w:t>
      </w:r>
    </w:p>
    <w:p w14:paraId="3B4FA073" w14:textId="77777777" w:rsidR="00DE1F9D" w:rsidRPr="00976BB6" w:rsidRDefault="001E31AD" w:rsidP="00976BB6">
      <w:pPr>
        <w:spacing w:before="240" w:after="0" w:line="240" w:lineRule="auto"/>
        <w:ind w:left="-5"/>
        <w:rPr>
          <w:sz w:val="20"/>
        </w:rPr>
      </w:pPr>
      <w:r w:rsidRPr="00976BB6">
        <w:rPr>
          <w:b/>
          <w:sz w:val="20"/>
        </w:rPr>
        <w:t xml:space="preserve">7.3.2 </w:t>
      </w:r>
      <w:r w:rsidRPr="00976BB6">
        <w:rPr>
          <w:sz w:val="20"/>
        </w:rPr>
        <w:t>The test shall be repeated on the same arm with the arm fixed in the vice near the joint so that 75 mm of the shank (as measured from the upper surface of the vice jaws to the upper pole of the linger loop) protrudes above the vice. The deflecting force sh</w:t>
      </w:r>
      <w:r w:rsidRPr="00976BB6">
        <w:rPr>
          <w:sz w:val="20"/>
        </w:rPr>
        <w:t>all be applied at the upper pole of the finger loop and shall act in a plane at right angles to the plane of the linger loop. The shank shall be deflected by 7 mm as measured at the upper pole of the linger loop. On release of force, no permanent set shall</w:t>
      </w:r>
      <w:r w:rsidRPr="00976BB6">
        <w:rPr>
          <w:sz w:val="20"/>
        </w:rPr>
        <w:t xml:space="preserve"> be observed.   </w:t>
      </w:r>
    </w:p>
    <w:p w14:paraId="78CB2009" w14:textId="77777777" w:rsidR="00DE1F9D" w:rsidRPr="00976BB6" w:rsidRDefault="001E31AD" w:rsidP="00976BB6">
      <w:pPr>
        <w:pStyle w:val="Heading2"/>
        <w:spacing w:before="240" w:after="0" w:line="240" w:lineRule="auto"/>
        <w:ind w:left="-5"/>
        <w:rPr>
          <w:sz w:val="20"/>
        </w:rPr>
      </w:pPr>
      <w:r w:rsidRPr="00976BB6">
        <w:rPr>
          <w:sz w:val="20"/>
        </w:rPr>
        <w:t>7.4 Corrosion Resistance</w:t>
      </w:r>
      <w:r w:rsidRPr="00976BB6">
        <w:rPr>
          <w:b w:val="0"/>
          <w:sz w:val="20"/>
        </w:rPr>
        <w:t xml:space="preserve">  </w:t>
      </w:r>
    </w:p>
    <w:p w14:paraId="0FCDFBA2" w14:textId="39B6B5BF" w:rsidR="00DE1F9D" w:rsidRPr="00976BB6" w:rsidRDefault="001E31AD" w:rsidP="00976BB6">
      <w:pPr>
        <w:spacing w:before="240" w:after="0" w:line="240" w:lineRule="auto"/>
        <w:ind w:left="-5"/>
        <w:rPr>
          <w:sz w:val="20"/>
        </w:rPr>
      </w:pPr>
      <w:r w:rsidRPr="00976BB6">
        <w:rPr>
          <w:sz w:val="20"/>
        </w:rPr>
        <w:t xml:space="preserve">The instrument shall show no sign of corrosion when put to boiling and autoclaving test in accordance with IS 7531. </w:t>
      </w:r>
    </w:p>
    <w:p w14:paraId="6C3B26ED" w14:textId="77777777" w:rsidR="00DE1F9D" w:rsidRPr="00976BB6" w:rsidRDefault="001E31AD" w:rsidP="00976BB6">
      <w:pPr>
        <w:pStyle w:val="Heading1"/>
        <w:spacing w:before="240" w:after="0" w:line="240" w:lineRule="auto"/>
        <w:ind w:left="-5"/>
        <w:rPr>
          <w:sz w:val="20"/>
        </w:rPr>
      </w:pPr>
      <w:r w:rsidRPr="00976BB6">
        <w:rPr>
          <w:sz w:val="20"/>
        </w:rPr>
        <w:t>8 MARKING</w:t>
      </w:r>
      <w:r w:rsidRPr="00976BB6">
        <w:rPr>
          <w:b w:val="0"/>
          <w:sz w:val="20"/>
        </w:rPr>
        <w:t xml:space="preserve"> </w:t>
      </w:r>
    </w:p>
    <w:p w14:paraId="34515154" w14:textId="77777777" w:rsidR="00DE1F9D" w:rsidRPr="00976BB6" w:rsidRDefault="001E31AD" w:rsidP="00976BB6">
      <w:pPr>
        <w:spacing w:before="240" w:after="0" w:line="240" w:lineRule="auto"/>
        <w:ind w:left="-5"/>
        <w:rPr>
          <w:sz w:val="20"/>
        </w:rPr>
      </w:pPr>
      <w:r w:rsidRPr="00976BB6">
        <w:rPr>
          <w:b/>
          <w:sz w:val="20"/>
        </w:rPr>
        <w:t>8.1</w:t>
      </w:r>
      <w:r w:rsidRPr="00976BB6">
        <w:rPr>
          <w:sz w:val="20"/>
        </w:rPr>
        <w:t xml:space="preserve"> The scissors shall be clearly and indelibly marked with the following: </w:t>
      </w:r>
    </w:p>
    <w:p w14:paraId="490996F2" w14:textId="46FC022B" w:rsidR="00355365" w:rsidRPr="00294295" w:rsidRDefault="001E31AD" w:rsidP="00131A09">
      <w:pPr>
        <w:pStyle w:val="ListParagraph"/>
        <w:numPr>
          <w:ilvl w:val="0"/>
          <w:numId w:val="1"/>
        </w:numPr>
        <w:spacing w:before="120" w:after="120" w:line="240" w:lineRule="auto"/>
        <w:ind w:left="720"/>
        <w:contextualSpacing w:val="0"/>
        <w:rPr>
          <w:sz w:val="20"/>
        </w:rPr>
      </w:pPr>
      <w:r w:rsidRPr="00294295">
        <w:rPr>
          <w:sz w:val="20"/>
        </w:rPr>
        <w:t>Manuf</w:t>
      </w:r>
      <w:r w:rsidRPr="00294295">
        <w:rPr>
          <w:sz w:val="20"/>
        </w:rPr>
        <w:t xml:space="preserve">acturer’s name, initials or recognized trade-mark;  </w:t>
      </w:r>
      <w:r w:rsidRPr="00294295">
        <w:rPr>
          <w:sz w:val="20"/>
        </w:rPr>
        <w:tab/>
        <w:t xml:space="preserve"> </w:t>
      </w:r>
      <w:r w:rsidRPr="00294295">
        <w:rPr>
          <w:sz w:val="20"/>
        </w:rPr>
        <w:tab/>
        <w:t xml:space="preserve"> </w:t>
      </w:r>
      <w:r w:rsidRPr="00294295">
        <w:rPr>
          <w:sz w:val="20"/>
        </w:rPr>
        <w:tab/>
        <w:t xml:space="preserve"> </w:t>
      </w:r>
      <w:r w:rsidRPr="00294295">
        <w:rPr>
          <w:sz w:val="20"/>
        </w:rPr>
        <w:tab/>
        <w:t xml:space="preserve"> </w:t>
      </w:r>
      <w:r w:rsidRPr="00294295">
        <w:rPr>
          <w:sz w:val="20"/>
        </w:rPr>
        <w:tab/>
      </w:r>
    </w:p>
    <w:p w14:paraId="2EA9C77A" w14:textId="73A672BC" w:rsidR="00DE1F9D" w:rsidRPr="00294295" w:rsidRDefault="001E31AD" w:rsidP="00131A09">
      <w:pPr>
        <w:pStyle w:val="ListParagraph"/>
        <w:numPr>
          <w:ilvl w:val="0"/>
          <w:numId w:val="1"/>
        </w:numPr>
        <w:spacing w:before="120" w:after="120" w:line="240" w:lineRule="auto"/>
        <w:ind w:left="720"/>
        <w:contextualSpacing w:val="0"/>
        <w:rPr>
          <w:sz w:val="20"/>
        </w:rPr>
      </w:pPr>
      <w:r w:rsidRPr="00294295">
        <w:rPr>
          <w:sz w:val="20"/>
        </w:rPr>
        <w:t xml:space="preserve">The </w:t>
      </w:r>
      <w:r w:rsidR="00976BB6" w:rsidRPr="00294295">
        <w:rPr>
          <w:sz w:val="20"/>
        </w:rPr>
        <w:t>words ‘stainless steel’ or ‘SS’;</w:t>
      </w:r>
      <w:r w:rsidRPr="00294295">
        <w:rPr>
          <w:sz w:val="20"/>
        </w:rPr>
        <w:t xml:space="preserve"> and   </w:t>
      </w:r>
    </w:p>
    <w:p w14:paraId="486EA220" w14:textId="66A1E942" w:rsidR="00CF7D01" w:rsidRPr="00294295" w:rsidRDefault="00976BB6" w:rsidP="00294295">
      <w:pPr>
        <w:pStyle w:val="ListParagraph"/>
        <w:numPr>
          <w:ilvl w:val="0"/>
          <w:numId w:val="1"/>
        </w:numPr>
        <w:spacing w:before="120" w:after="0" w:line="240" w:lineRule="auto"/>
        <w:ind w:left="720"/>
        <w:rPr>
          <w:sz w:val="20"/>
        </w:rPr>
      </w:pPr>
      <w:r w:rsidRPr="00294295">
        <w:rPr>
          <w:sz w:val="20"/>
        </w:rPr>
        <w:t>Batch n</w:t>
      </w:r>
      <w:r w:rsidR="001E31AD" w:rsidRPr="00294295">
        <w:rPr>
          <w:sz w:val="20"/>
        </w:rPr>
        <w:t>umber</w:t>
      </w:r>
      <w:r w:rsidRPr="00294295">
        <w:rPr>
          <w:sz w:val="20"/>
        </w:rPr>
        <w:t>.</w:t>
      </w:r>
      <w:r w:rsidR="001E31AD" w:rsidRPr="00294295">
        <w:rPr>
          <w:sz w:val="20"/>
        </w:rPr>
        <w:t xml:space="preserve"> </w:t>
      </w:r>
    </w:p>
    <w:p w14:paraId="0733C041" w14:textId="77777777" w:rsidR="00DE1F9D" w:rsidRPr="00976BB6" w:rsidRDefault="001E31AD" w:rsidP="00976BB6">
      <w:pPr>
        <w:pStyle w:val="Heading2"/>
        <w:spacing w:before="240" w:after="0" w:line="240" w:lineRule="auto"/>
        <w:ind w:left="-5"/>
        <w:rPr>
          <w:sz w:val="20"/>
        </w:rPr>
      </w:pPr>
      <w:r w:rsidRPr="00976BB6">
        <w:rPr>
          <w:sz w:val="20"/>
        </w:rPr>
        <w:t>8</w:t>
      </w:r>
      <w:r w:rsidRPr="00976BB6">
        <w:rPr>
          <w:sz w:val="20"/>
        </w:rPr>
        <w:t>.2</w:t>
      </w:r>
      <w:r w:rsidRPr="00976BB6">
        <w:rPr>
          <w:b w:val="0"/>
          <w:sz w:val="20"/>
        </w:rPr>
        <w:t xml:space="preserve"> </w:t>
      </w:r>
      <w:r w:rsidRPr="00976BB6">
        <w:rPr>
          <w:bCs/>
          <w:sz w:val="20"/>
        </w:rPr>
        <w:t>BIS</w:t>
      </w:r>
      <w:r w:rsidRPr="00976BB6">
        <w:rPr>
          <w:sz w:val="20"/>
        </w:rPr>
        <w:t xml:space="preserve"> Certification Marking </w:t>
      </w:r>
    </w:p>
    <w:p w14:paraId="3D5C79ED" w14:textId="0378B57A" w:rsidR="00BB0B35" w:rsidRPr="00976BB6" w:rsidRDefault="00CF7D01" w:rsidP="00976BB6">
      <w:pPr>
        <w:pStyle w:val="Heading2"/>
        <w:spacing w:before="240" w:after="0" w:line="240" w:lineRule="auto"/>
        <w:ind w:left="-5"/>
        <w:jc w:val="both"/>
        <w:rPr>
          <w:b w:val="0"/>
          <w:sz w:val="20"/>
        </w:rPr>
      </w:pPr>
      <w:r w:rsidRPr="00976BB6">
        <w:rPr>
          <w:b w:val="0"/>
          <w:sz w:val="20"/>
        </w:rPr>
        <w:t xml:space="preserve">The product(s) conforming to the requirements of this standard may be certified as per the conformity assessment schemes under the provisions of the </w:t>
      </w:r>
      <w:r w:rsidRPr="00976BB6">
        <w:rPr>
          <w:b w:val="0"/>
          <w:i/>
          <w:iCs/>
          <w:sz w:val="20"/>
        </w:rPr>
        <w:t>Bureau of Indian Standards Act</w:t>
      </w:r>
      <w:r w:rsidRPr="00976BB6">
        <w:rPr>
          <w:b w:val="0"/>
          <w:sz w:val="20"/>
        </w:rPr>
        <w:t xml:space="preserve">, 2016 and the Rules and Regulations framed thereunder, and the products may be marked with the Standard Mark. </w:t>
      </w:r>
    </w:p>
    <w:p w14:paraId="627BFB3E" w14:textId="144F32CC" w:rsidR="00DE1F9D" w:rsidRPr="00976BB6" w:rsidRDefault="001E31AD" w:rsidP="00976BB6">
      <w:pPr>
        <w:pStyle w:val="Heading1"/>
        <w:spacing w:before="240" w:after="0" w:line="240" w:lineRule="auto"/>
        <w:ind w:left="-5"/>
        <w:rPr>
          <w:sz w:val="20"/>
        </w:rPr>
      </w:pPr>
      <w:r w:rsidRPr="00976BB6">
        <w:rPr>
          <w:sz w:val="20"/>
        </w:rPr>
        <w:t>9</w:t>
      </w:r>
      <w:r w:rsidRPr="00976BB6">
        <w:rPr>
          <w:b w:val="0"/>
          <w:sz w:val="20"/>
        </w:rPr>
        <w:t xml:space="preserve"> </w:t>
      </w:r>
      <w:r w:rsidRPr="00976BB6">
        <w:rPr>
          <w:sz w:val="20"/>
        </w:rPr>
        <w:t xml:space="preserve">PACKING  </w:t>
      </w:r>
      <w:r w:rsidRPr="00976BB6">
        <w:rPr>
          <w:b w:val="0"/>
          <w:sz w:val="20"/>
        </w:rPr>
        <w:t xml:space="preserve"> </w:t>
      </w:r>
    </w:p>
    <w:p w14:paraId="49626592" w14:textId="6B411FD4" w:rsidR="00D1181A" w:rsidRPr="00976BB6" w:rsidRDefault="003C67EA" w:rsidP="00976BB6">
      <w:pPr>
        <w:spacing w:before="240" w:after="0" w:line="240" w:lineRule="auto"/>
        <w:ind w:left="-5"/>
        <w:rPr>
          <w:sz w:val="20"/>
        </w:rPr>
      </w:pPr>
      <w:r w:rsidRPr="00976BB6">
        <w:rPr>
          <w:sz w:val="20"/>
        </w:rPr>
        <w:t xml:space="preserve">Each pair of scissors shall be wrapped in moisture-proof polyethylene bag and packed in cartons in a manner that coming into contact with one another is avoided or as agreed to between the purchaser and supplier. </w:t>
      </w:r>
    </w:p>
    <w:p w14:paraId="3C6F0020" w14:textId="77777777" w:rsidR="00D1181A" w:rsidRPr="00976BB6" w:rsidRDefault="00D1181A" w:rsidP="00976BB6">
      <w:pPr>
        <w:spacing w:after="160" w:line="240" w:lineRule="auto"/>
        <w:ind w:left="0" w:firstLine="0"/>
        <w:jc w:val="left"/>
        <w:rPr>
          <w:sz w:val="20"/>
        </w:rPr>
      </w:pPr>
      <w:r w:rsidRPr="00976BB6">
        <w:rPr>
          <w:sz w:val="20"/>
        </w:rPr>
        <w:br w:type="page"/>
      </w:r>
    </w:p>
    <w:p w14:paraId="0964AC10" w14:textId="48D6C483" w:rsidR="00D1181A" w:rsidRPr="00976BB6" w:rsidRDefault="00D1181A" w:rsidP="00976BB6">
      <w:pPr>
        <w:spacing w:after="120" w:line="240" w:lineRule="auto"/>
        <w:jc w:val="center"/>
        <w:rPr>
          <w:b/>
          <w:bCs/>
          <w:sz w:val="20"/>
          <w:szCs w:val="16"/>
        </w:rPr>
      </w:pPr>
      <w:r w:rsidRPr="00976BB6">
        <w:rPr>
          <w:b/>
          <w:bCs/>
          <w:sz w:val="20"/>
          <w:szCs w:val="16"/>
        </w:rPr>
        <w:lastRenderedPageBreak/>
        <w:t xml:space="preserve">ANNEX </w:t>
      </w:r>
      <w:r w:rsidR="00976BB6" w:rsidRPr="00976BB6">
        <w:rPr>
          <w:b/>
          <w:bCs/>
          <w:sz w:val="20"/>
          <w:szCs w:val="16"/>
        </w:rPr>
        <w:t>A</w:t>
      </w:r>
    </w:p>
    <w:p w14:paraId="76298C85" w14:textId="77777777" w:rsidR="00D1181A" w:rsidRPr="00976BB6" w:rsidRDefault="00D1181A" w:rsidP="00976BB6">
      <w:pPr>
        <w:spacing w:after="120" w:line="240" w:lineRule="auto"/>
        <w:jc w:val="center"/>
        <w:rPr>
          <w:sz w:val="20"/>
          <w:szCs w:val="16"/>
        </w:rPr>
      </w:pPr>
      <w:r w:rsidRPr="00976BB6">
        <w:rPr>
          <w:sz w:val="20"/>
          <w:szCs w:val="16"/>
        </w:rPr>
        <w:t>(</w:t>
      </w:r>
      <w:r w:rsidRPr="00976BB6">
        <w:rPr>
          <w:i/>
          <w:iCs/>
          <w:sz w:val="20"/>
          <w:szCs w:val="16"/>
        </w:rPr>
        <w:t>Foreword</w:t>
      </w:r>
      <w:r w:rsidRPr="00976BB6">
        <w:rPr>
          <w:sz w:val="20"/>
          <w:szCs w:val="16"/>
        </w:rPr>
        <w:t>)</w:t>
      </w:r>
    </w:p>
    <w:p w14:paraId="3DBA00D8" w14:textId="77777777" w:rsidR="00D1181A" w:rsidRPr="00976BB6" w:rsidRDefault="00D1181A" w:rsidP="00976BB6">
      <w:pPr>
        <w:spacing w:after="120" w:line="240" w:lineRule="auto"/>
        <w:jc w:val="center"/>
        <w:rPr>
          <w:b/>
          <w:bCs/>
          <w:sz w:val="20"/>
          <w:szCs w:val="16"/>
        </w:rPr>
      </w:pPr>
      <w:r w:rsidRPr="00976BB6">
        <w:rPr>
          <w:b/>
          <w:bCs/>
          <w:sz w:val="20"/>
          <w:szCs w:val="16"/>
        </w:rPr>
        <w:t>COMMITTEE COMPOSITION</w:t>
      </w:r>
    </w:p>
    <w:p w14:paraId="785BF1D4" w14:textId="77777777" w:rsidR="00D1181A" w:rsidRPr="00976BB6" w:rsidRDefault="00D1181A" w:rsidP="00976BB6">
      <w:pPr>
        <w:spacing w:after="120" w:line="240" w:lineRule="auto"/>
        <w:jc w:val="center"/>
        <w:rPr>
          <w:sz w:val="20"/>
          <w:szCs w:val="16"/>
        </w:rPr>
      </w:pPr>
      <w:r w:rsidRPr="00976BB6">
        <w:rPr>
          <w:sz w:val="20"/>
          <w:szCs w:val="16"/>
        </w:rPr>
        <w:t>Surgical Instruments Sectional Committee, MHD 01</w:t>
      </w:r>
    </w:p>
    <w:p w14:paraId="7A593EA9" w14:textId="77777777" w:rsidR="00D1181A" w:rsidRPr="005C4231" w:rsidRDefault="00D1181A" w:rsidP="00976BB6">
      <w:pPr>
        <w:spacing w:after="0" w:line="240" w:lineRule="auto"/>
        <w:jc w:val="center"/>
      </w:pPr>
    </w:p>
    <w:tbl>
      <w:tblPr>
        <w:tblStyle w:val="TableGrid0"/>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409"/>
        <w:tblGridChange w:id="1">
          <w:tblGrid>
            <w:gridCol w:w="5305"/>
            <w:gridCol w:w="4409"/>
          </w:tblGrid>
        </w:tblGridChange>
      </w:tblGrid>
      <w:tr w:rsidR="00976BB6" w:rsidRPr="005D1176" w14:paraId="26CCD1FF" w14:textId="77777777" w:rsidTr="005D1176">
        <w:trPr>
          <w:tblHeader/>
          <w:jc w:val="center"/>
        </w:trPr>
        <w:tc>
          <w:tcPr>
            <w:tcW w:w="5305" w:type="dxa"/>
            <w:hideMark/>
          </w:tcPr>
          <w:p w14:paraId="17A95BED" w14:textId="77777777" w:rsidR="00976BB6" w:rsidRPr="005D1176" w:rsidRDefault="00976BB6" w:rsidP="005D1176">
            <w:pPr>
              <w:spacing w:after="240"/>
              <w:jc w:val="center"/>
              <w:rPr>
                <w:i/>
                <w:iCs/>
                <w:color w:val="auto"/>
                <w:kern w:val="0"/>
                <w:sz w:val="20"/>
                <w14:ligatures w14:val="none"/>
              </w:rPr>
            </w:pPr>
            <w:commentRangeStart w:id="2"/>
            <w:r w:rsidRPr="005D1176">
              <w:rPr>
                <w:i/>
                <w:iCs/>
                <w:color w:val="auto"/>
                <w:kern w:val="0"/>
                <w:sz w:val="20"/>
                <w14:ligatures w14:val="none"/>
              </w:rPr>
              <w:t>Organization</w:t>
            </w:r>
          </w:p>
        </w:tc>
        <w:tc>
          <w:tcPr>
            <w:tcW w:w="4409" w:type="dxa"/>
            <w:hideMark/>
          </w:tcPr>
          <w:p w14:paraId="573852C9" w14:textId="77777777" w:rsidR="00976BB6" w:rsidRPr="005D1176" w:rsidRDefault="00976BB6" w:rsidP="005D1176">
            <w:pPr>
              <w:spacing w:after="240"/>
              <w:jc w:val="center"/>
              <w:rPr>
                <w:color w:val="auto"/>
                <w:kern w:val="0"/>
                <w:sz w:val="20"/>
                <w14:ligatures w14:val="none"/>
              </w:rPr>
            </w:pPr>
            <w:r w:rsidRPr="005D1176">
              <w:rPr>
                <w:i/>
                <w:sz w:val="20"/>
              </w:rPr>
              <w:t>Representative(s)</w:t>
            </w:r>
          </w:p>
        </w:tc>
      </w:tr>
      <w:tr w:rsidR="00976BB6" w:rsidRPr="005D1176" w14:paraId="15F432DC" w14:textId="77777777" w:rsidTr="005D1176">
        <w:trPr>
          <w:jc w:val="center"/>
        </w:trPr>
        <w:tc>
          <w:tcPr>
            <w:tcW w:w="5305" w:type="dxa"/>
            <w:hideMark/>
          </w:tcPr>
          <w:p w14:paraId="1AA0E979" w14:textId="77777777" w:rsidR="00976BB6" w:rsidRPr="005D1176" w:rsidRDefault="00976BB6" w:rsidP="005D1176">
            <w:pPr>
              <w:rPr>
                <w:color w:val="auto"/>
                <w:kern w:val="0"/>
                <w:sz w:val="20"/>
                <w14:ligatures w14:val="none"/>
              </w:rPr>
            </w:pPr>
            <w:proofErr w:type="spellStart"/>
            <w:r w:rsidRPr="005D1176">
              <w:rPr>
                <w:color w:val="auto"/>
                <w:kern w:val="0"/>
                <w:sz w:val="20"/>
                <w14:ligatures w14:val="none"/>
              </w:rPr>
              <w:t>Maulana</w:t>
            </w:r>
            <w:proofErr w:type="spellEnd"/>
            <w:r w:rsidRPr="005D1176">
              <w:rPr>
                <w:color w:val="auto"/>
                <w:kern w:val="0"/>
                <w:sz w:val="20"/>
                <w14:ligatures w14:val="none"/>
              </w:rPr>
              <w:t xml:space="preserve"> Azad Medical College, New Delhi</w:t>
            </w:r>
          </w:p>
        </w:tc>
        <w:tc>
          <w:tcPr>
            <w:tcW w:w="4409" w:type="dxa"/>
            <w:hideMark/>
          </w:tcPr>
          <w:p w14:paraId="2A298586" w14:textId="77777777" w:rsidR="00976BB6" w:rsidRPr="005D1176" w:rsidRDefault="00976BB6" w:rsidP="005D1176">
            <w:pPr>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Pawanindra</w:t>
            </w:r>
            <w:proofErr w:type="spellEnd"/>
            <w:r w:rsidRPr="005D1176">
              <w:rPr>
                <w:rStyle w:val="SubtleReference"/>
                <w:color w:val="auto"/>
                <w:sz w:val="20"/>
              </w:rPr>
              <w:t xml:space="preserve"> </w:t>
            </w:r>
            <w:proofErr w:type="spellStart"/>
            <w:r w:rsidRPr="005D1176">
              <w:rPr>
                <w:rStyle w:val="SubtleReference"/>
                <w:color w:val="auto"/>
                <w:sz w:val="20"/>
              </w:rPr>
              <w:t>Lal</w:t>
            </w:r>
            <w:proofErr w:type="spellEnd"/>
            <w:r w:rsidRPr="005D1176">
              <w:rPr>
                <w:rStyle w:val="SubtleReference"/>
                <w:color w:val="auto"/>
                <w:sz w:val="20"/>
              </w:rPr>
              <w:t xml:space="preserve"> </w:t>
            </w:r>
            <w:r w:rsidRPr="005D1176">
              <w:rPr>
                <w:rStyle w:val="SubtleReference"/>
                <w:b/>
                <w:bCs/>
                <w:color w:val="auto"/>
                <w:sz w:val="20"/>
              </w:rPr>
              <w:t>(</w:t>
            </w:r>
            <w:r w:rsidRPr="005D1176">
              <w:rPr>
                <w:b/>
                <w:bCs/>
                <w:i/>
                <w:iCs/>
                <w:color w:val="auto"/>
                <w:kern w:val="0"/>
                <w:sz w:val="20"/>
                <w14:ligatures w14:val="none"/>
              </w:rPr>
              <w:t>Chairperson</w:t>
            </w:r>
            <w:r w:rsidRPr="005D1176">
              <w:rPr>
                <w:rStyle w:val="SubtleReference"/>
                <w:b/>
                <w:bCs/>
                <w:color w:val="auto"/>
                <w:sz w:val="20"/>
              </w:rPr>
              <w:t>)</w:t>
            </w:r>
          </w:p>
        </w:tc>
      </w:tr>
      <w:tr w:rsidR="00976BB6" w:rsidRPr="005D1176" w14:paraId="1D3C7FEC" w14:textId="77777777" w:rsidTr="005D1176">
        <w:trPr>
          <w:jc w:val="center"/>
        </w:trPr>
        <w:tc>
          <w:tcPr>
            <w:tcW w:w="5305" w:type="dxa"/>
            <w:hideMark/>
          </w:tcPr>
          <w:p w14:paraId="544FD8D8" w14:textId="77777777" w:rsidR="00976BB6" w:rsidRPr="005D1176" w:rsidRDefault="00976BB6" w:rsidP="005D1176">
            <w:pPr>
              <w:tabs>
                <w:tab w:val="left" w:pos="4036"/>
              </w:tabs>
              <w:rPr>
                <w:color w:val="auto"/>
                <w:kern w:val="0"/>
                <w:sz w:val="20"/>
                <w14:ligatures w14:val="none"/>
              </w:rPr>
            </w:pPr>
            <w:r w:rsidRPr="005D1176">
              <w:rPr>
                <w:color w:val="auto"/>
                <w:kern w:val="0"/>
                <w:sz w:val="20"/>
                <w14:ligatures w14:val="none"/>
              </w:rPr>
              <w:t>3M India Limited, Bengaluru</w:t>
            </w:r>
          </w:p>
        </w:tc>
        <w:tc>
          <w:tcPr>
            <w:tcW w:w="4409" w:type="dxa"/>
            <w:vMerge w:val="restart"/>
            <w:hideMark/>
          </w:tcPr>
          <w:p w14:paraId="163EB5C8"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Kulveen</w:t>
            </w:r>
            <w:proofErr w:type="spellEnd"/>
            <w:r w:rsidRPr="005D1176">
              <w:rPr>
                <w:rStyle w:val="SubtleReference"/>
                <w:color w:val="auto"/>
                <w:sz w:val="20"/>
              </w:rPr>
              <w:t xml:space="preserve"> Singh Bali </w:t>
            </w:r>
          </w:p>
          <w:p w14:paraId="7ED06EED"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Prabha</w:t>
            </w:r>
            <w:proofErr w:type="spellEnd"/>
            <w:r w:rsidRPr="005D1176">
              <w:rPr>
                <w:rStyle w:val="SubtleReference"/>
                <w:color w:val="auto"/>
                <w:sz w:val="20"/>
              </w:rPr>
              <w:t xml:space="preserve"> </w:t>
            </w:r>
            <w:proofErr w:type="spellStart"/>
            <w:r w:rsidRPr="005D1176">
              <w:rPr>
                <w:rStyle w:val="SubtleReference"/>
                <w:color w:val="auto"/>
                <w:sz w:val="20"/>
              </w:rPr>
              <w:t>Hegde</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65471A17" w14:textId="77777777" w:rsidTr="005D1176">
        <w:trPr>
          <w:jc w:val="center"/>
        </w:trPr>
        <w:tc>
          <w:tcPr>
            <w:tcW w:w="5305" w:type="dxa"/>
            <w:hideMark/>
          </w:tcPr>
          <w:p w14:paraId="35044419" w14:textId="77777777" w:rsidR="00976BB6" w:rsidRPr="005D1176" w:rsidRDefault="00976BB6" w:rsidP="005D1176">
            <w:pPr>
              <w:rPr>
                <w:color w:val="auto"/>
                <w:kern w:val="0"/>
                <w:sz w:val="20"/>
                <w14:ligatures w14:val="none"/>
              </w:rPr>
            </w:pPr>
          </w:p>
        </w:tc>
        <w:tc>
          <w:tcPr>
            <w:tcW w:w="4409" w:type="dxa"/>
            <w:vMerge/>
            <w:hideMark/>
          </w:tcPr>
          <w:p w14:paraId="7FB531DE" w14:textId="77777777" w:rsidR="00976BB6" w:rsidRPr="005D1176" w:rsidRDefault="00976BB6" w:rsidP="005D1176">
            <w:pPr>
              <w:rPr>
                <w:rStyle w:val="SubtleReference"/>
                <w:color w:val="auto"/>
                <w:sz w:val="20"/>
              </w:rPr>
            </w:pPr>
          </w:p>
        </w:tc>
      </w:tr>
      <w:tr w:rsidR="00976BB6" w:rsidRPr="005D1176" w14:paraId="5C317277" w14:textId="77777777" w:rsidTr="005D1176">
        <w:trPr>
          <w:jc w:val="center"/>
        </w:trPr>
        <w:tc>
          <w:tcPr>
            <w:tcW w:w="5305" w:type="dxa"/>
            <w:hideMark/>
          </w:tcPr>
          <w:p w14:paraId="73C0DBB7" w14:textId="77777777" w:rsidR="00976BB6" w:rsidRPr="005D1176" w:rsidRDefault="00976BB6" w:rsidP="005D1176">
            <w:pPr>
              <w:rPr>
                <w:color w:val="auto"/>
                <w:kern w:val="0"/>
                <w:sz w:val="20"/>
                <w14:ligatures w14:val="none"/>
              </w:rPr>
            </w:pPr>
            <w:r w:rsidRPr="005D1176">
              <w:rPr>
                <w:color w:val="auto"/>
                <w:kern w:val="0"/>
                <w:sz w:val="20"/>
                <w14:ligatures w14:val="none"/>
              </w:rPr>
              <w:t>All India Institute of Medical Sciences, New Delhi</w:t>
            </w:r>
          </w:p>
        </w:tc>
        <w:tc>
          <w:tcPr>
            <w:tcW w:w="4409" w:type="dxa"/>
            <w:vMerge w:val="restart"/>
            <w:hideMark/>
          </w:tcPr>
          <w:p w14:paraId="48B9E2E2"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Peush</w:t>
            </w:r>
            <w:proofErr w:type="spellEnd"/>
            <w:r w:rsidRPr="005D1176">
              <w:rPr>
                <w:rStyle w:val="SubtleReference"/>
                <w:color w:val="auto"/>
                <w:sz w:val="20"/>
              </w:rPr>
              <w:t xml:space="preserve"> </w:t>
            </w:r>
            <w:proofErr w:type="spellStart"/>
            <w:r w:rsidRPr="005D1176">
              <w:rPr>
                <w:rStyle w:val="SubtleReference"/>
                <w:color w:val="auto"/>
                <w:sz w:val="20"/>
              </w:rPr>
              <w:t>Sahani</w:t>
            </w:r>
            <w:proofErr w:type="spellEnd"/>
          </w:p>
          <w:p w14:paraId="1E41C50E"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Pramod</w:t>
            </w:r>
            <w:proofErr w:type="spellEnd"/>
            <w:r w:rsidRPr="005D1176">
              <w:rPr>
                <w:rStyle w:val="SubtleReference"/>
                <w:color w:val="auto"/>
                <w:sz w:val="20"/>
              </w:rPr>
              <w:t xml:space="preserve"> </w:t>
            </w:r>
            <w:proofErr w:type="spellStart"/>
            <w:r w:rsidRPr="005D1176">
              <w:rPr>
                <w:rStyle w:val="SubtleReference"/>
                <w:color w:val="auto"/>
                <w:sz w:val="20"/>
              </w:rPr>
              <w:t>Garg</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2A17F7FC" w14:textId="77777777" w:rsidTr="005D1176">
        <w:trPr>
          <w:jc w:val="center"/>
        </w:trPr>
        <w:tc>
          <w:tcPr>
            <w:tcW w:w="5305" w:type="dxa"/>
            <w:hideMark/>
          </w:tcPr>
          <w:p w14:paraId="70012AE6" w14:textId="77777777" w:rsidR="00976BB6" w:rsidRPr="005D1176" w:rsidRDefault="00976BB6" w:rsidP="005D1176">
            <w:pPr>
              <w:rPr>
                <w:color w:val="auto"/>
                <w:kern w:val="0"/>
                <w:sz w:val="20"/>
                <w14:ligatures w14:val="none"/>
              </w:rPr>
            </w:pPr>
          </w:p>
        </w:tc>
        <w:tc>
          <w:tcPr>
            <w:tcW w:w="4409" w:type="dxa"/>
            <w:vMerge/>
          </w:tcPr>
          <w:p w14:paraId="77D7BA6E" w14:textId="77777777" w:rsidR="00976BB6" w:rsidRPr="005D1176" w:rsidRDefault="00976BB6" w:rsidP="005D1176">
            <w:pPr>
              <w:rPr>
                <w:rStyle w:val="SubtleReference"/>
                <w:color w:val="auto"/>
                <w:sz w:val="20"/>
              </w:rPr>
            </w:pPr>
          </w:p>
        </w:tc>
      </w:tr>
      <w:tr w:rsidR="00976BB6" w:rsidRPr="005D1176" w14:paraId="365E0071" w14:textId="77777777" w:rsidTr="005D1176">
        <w:trPr>
          <w:jc w:val="center"/>
        </w:trPr>
        <w:tc>
          <w:tcPr>
            <w:tcW w:w="5305" w:type="dxa"/>
            <w:hideMark/>
          </w:tcPr>
          <w:p w14:paraId="74915948" w14:textId="77777777" w:rsidR="00976BB6" w:rsidRPr="005D1176" w:rsidRDefault="00976BB6" w:rsidP="005D1176">
            <w:pPr>
              <w:rPr>
                <w:color w:val="auto"/>
                <w:kern w:val="0"/>
                <w:sz w:val="20"/>
                <w14:ligatures w14:val="none"/>
              </w:rPr>
            </w:pPr>
            <w:r w:rsidRPr="005D1176">
              <w:rPr>
                <w:color w:val="auto"/>
                <w:kern w:val="0"/>
                <w:sz w:val="20"/>
                <w14:ligatures w14:val="none"/>
              </w:rPr>
              <w:t>Association of Indian Medical Device Industry, New Delhi</w:t>
            </w:r>
          </w:p>
        </w:tc>
        <w:tc>
          <w:tcPr>
            <w:tcW w:w="4409" w:type="dxa"/>
            <w:hideMark/>
          </w:tcPr>
          <w:p w14:paraId="071B1E17" w14:textId="77777777" w:rsidR="00976BB6" w:rsidRPr="005D1176" w:rsidRDefault="00976BB6" w:rsidP="005D1176">
            <w:pPr>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Atul</w:t>
            </w:r>
            <w:proofErr w:type="spellEnd"/>
            <w:r w:rsidRPr="005D1176">
              <w:rPr>
                <w:rStyle w:val="SubtleReference"/>
                <w:color w:val="auto"/>
                <w:sz w:val="20"/>
              </w:rPr>
              <w:t xml:space="preserve"> </w:t>
            </w:r>
            <w:proofErr w:type="spellStart"/>
            <w:r w:rsidRPr="005D1176">
              <w:rPr>
                <w:rStyle w:val="SubtleReference"/>
                <w:color w:val="auto"/>
                <w:sz w:val="20"/>
              </w:rPr>
              <w:t>Sardana</w:t>
            </w:r>
            <w:proofErr w:type="spellEnd"/>
          </w:p>
        </w:tc>
      </w:tr>
      <w:tr w:rsidR="00976BB6" w:rsidRPr="005D1176" w14:paraId="477ECA81" w14:textId="77777777" w:rsidTr="005D1176">
        <w:trPr>
          <w:jc w:val="center"/>
        </w:trPr>
        <w:tc>
          <w:tcPr>
            <w:tcW w:w="5305" w:type="dxa"/>
            <w:hideMark/>
          </w:tcPr>
          <w:p w14:paraId="4F43CFB5" w14:textId="77777777" w:rsidR="00976BB6" w:rsidRPr="005D1176" w:rsidRDefault="00976BB6" w:rsidP="005D1176">
            <w:pPr>
              <w:rPr>
                <w:color w:val="auto"/>
                <w:kern w:val="0"/>
                <w:sz w:val="20"/>
                <w14:ligatures w14:val="none"/>
              </w:rPr>
            </w:pPr>
            <w:r w:rsidRPr="005D1176">
              <w:rPr>
                <w:color w:val="auto"/>
                <w:kern w:val="0"/>
                <w:sz w:val="20"/>
                <w14:ligatures w14:val="none"/>
              </w:rPr>
              <w:t>B. Braun Medical India Private Limited, New Delhi</w:t>
            </w:r>
          </w:p>
        </w:tc>
        <w:tc>
          <w:tcPr>
            <w:tcW w:w="4409" w:type="dxa"/>
            <w:vMerge w:val="restart"/>
            <w:hideMark/>
          </w:tcPr>
          <w:p w14:paraId="778438BA"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Anmol</w:t>
            </w:r>
            <w:proofErr w:type="spellEnd"/>
            <w:r w:rsidRPr="005D1176">
              <w:rPr>
                <w:rStyle w:val="SubtleReference"/>
                <w:color w:val="auto"/>
                <w:sz w:val="20"/>
              </w:rPr>
              <w:t xml:space="preserve"> Kumar Ray</w:t>
            </w:r>
          </w:p>
          <w:p w14:paraId="26813FF1"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Ms </w:t>
            </w:r>
            <w:proofErr w:type="spellStart"/>
            <w:r w:rsidRPr="005D1176">
              <w:rPr>
                <w:rStyle w:val="SubtleReference"/>
                <w:color w:val="auto"/>
                <w:sz w:val="20"/>
              </w:rPr>
              <w:t>Gayatri</w:t>
            </w:r>
            <w:proofErr w:type="spellEnd"/>
            <w:r w:rsidRPr="005D1176">
              <w:rPr>
                <w:rStyle w:val="SubtleReference"/>
                <w:color w:val="auto"/>
                <w:sz w:val="20"/>
              </w:rPr>
              <w:t xml:space="preserve"> </w:t>
            </w:r>
            <w:proofErr w:type="spellStart"/>
            <w:r w:rsidRPr="005D1176">
              <w:rPr>
                <w:rStyle w:val="SubtleReference"/>
                <w:color w:val="auto"/>
                <w:sz w:val="20"/>
              </w:rPr>
              <w:t>Garg</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4B7F3491" w14:textId="77777777" w:rsidTr="005D1176">
        <w:trPr>
          <w:jc w:val="center"/>
        </w:trPr>
        <w:tc>
          <w:tcPr>
            <w:tcW w:w="5305" w:type="dxa"/>
            <w:hideMark/>
          </w:tcPr>
          <w:p w14:paraId="662B9B6A" w14:textId="77777777" w:rsidR="00976BB6" w:rsidRPr="005D1176" w:rsidRDefault="00976BB6" w:rsidP="005D1176">
            <w:pPr>
              <w:rPr>
                <w:color w:val="auto"/>
                <w:kern w:val="0"/>
                <w:sz w:val="20"/>
                <w14:ligatures w14:val="none"/>
              </w:rPr>
            </w:pPr>
          </w:p>
        </w:tc>
        <w:tc>
          <w:tcPr>
            <w:tcW w:w="4409" w:type="dxa"/>
            <w:vMerge/>
            <w:hideMark/>
          </w:tcPr>
          <w:p w14:paraId="31F62892" w14:textId="77777777" w:rsidR="00976BB6" w:rsidRPr="005D1176" w:rsidRDefault="00976BB6" w:rsidP="005D1176">
            <w:pPr>
              <w:rPr>
                <w:rStyle w:val="SubtleReference"/>
                <w:color w:val="auto"/>
                <w:sz w:val="20"/>
              </w:rPr>
            </w:pPr>
          </w:p>
        </w:tc>
      </w:tr>
      <w:tr w:rsidR="00976BB6" w:rsidRPr="005D1176" w14:paraId="716C7B43" w14:textId="77777777" w:rsidTr="005D1176">
        <w:trPr>
          <w:trHeight w:val="313"/>
          <w:jc w:val="center"/>
        </w:trPr>
        <w:tc>
          <w:tcPr>
            <w:tcW w:w="5305" w:type="dxa"/>
            <w:hideMark/>
          </w:tcPr>
          <w:p w14:paraId="6A107C1C" w14:textId="77777777" w:rsidR="00976BB6" w:rsidRPr="005D1176" w:rsidRDefault="00976BB6" w:rsidP="005D1176">
            <w:pPr>
              <w:rPr>
                <w:color w:val="auto"/>
                <w:kern w:val="0"/>
                <w:sz w:val="20"/>
                <w14:ligatures w14:val="none"/>
              </w:rPr>
            </w:pPr>
            <w:r w:rsidRPr="005D1176">
              <w:rPr>
                <w:color w:val="auto"/>
                <w:kern w:val="0"/>
                <w:sz w:val="20"/>
                <w14:ligatures w14:val="none"/>
              </w:rPr>
              <w:t>Baxter R&amp;D, Bengaluru</w:t>
            </w:r>
          </w:p>
        </w:tc>
        <w:tc>
          <w:tcPr>
            <w:tcW w:w="4409" w:type="dxa"/>
            <w:hideMark/>
          </w:tcPr>
          <w:p w14:paraId="15762B6C" w14:textId="77777777" w:rsidR="00976BB6" w:rsidRPr="005D1176" w:rsidRDefault="00976BB6" w:rsidP="005D1176">
            <w:pPr>
              <w:rPr>
                <w:rStyle w:val="SubtleReference"/>
                <w:color w:val="auto"/>
                <w:sz w:val="20"/>
              </w:rPr>
            </w:pPr>
            <w:r w:rsidRPr="005D1176">
              <w:rPr>
                <w:rStyle w:val="SubtleReference"/>
                <w:color w:val="auto"/>
                <w:sz w:val="20"/>
              </w:rPr>
              <w:t>Shri Rahul Gupta </w:t>
            </w:r>
          </w:p>
        </w:tc>
      </w:tr>
      <w:tr w:rsidR="00976BB6" w:rsidRPr="005D1176" w14:paraId="280102B8" w14:textId="77777777" w:rsidTr="005D1176">
        <w:trPr>
          <w:jc w:val="center"/>
        </w:trPr>
        <w:tc>
          <w:tcPr>
            <w:tcW w:w="5305" w:type="dxa"/>
            <w:hideMark/>
          </w:tcPr>
          <w:p w14:paraId="69C1BFE9"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Becton Dickinson India Private Limited, </w:t>
            </w:r>
            <w:proofErr w:type="spellStart"/>
            <w:r w:rsidRPr="005D1176">
              <w:rPr>
                <w:color w:val="auto"/>
                <w:kern w:val="0"/>
                <w:sz w:val="20"/>
                <w14:ligatures w14:val="none"/>
              </w:rPr>
              <w:t>Gurugram</w:t>
            </w:r>
            <w:proofErr w:type="spellEnd"/>
          </w:p>
        </w:tc>
        <w:tc>
          <w:tcPr>
            <w:tcW w:w="4409" w:type="dxa"/>
            <w:hideMark/>
          </w:tcPr>
          <w:p w14:paraId="48EC302D"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Sudhakar</w:t>
            </w:r>
            <w:proofErr w:type="spellEnd"/>
            <w:r w:rsidRPr="005D1176">
              <w:rPr>
                <w:rStyle w:val="SubtleReference"/>
                <w:color w:val="auto"/>
                <w:sz w:val="20"/>
              </w:rPr>
              <w:t xml:space="preserve"> </w:t>
            </w:r>
            <w:proofErr w:type="spellStart"/>
            <w:r w:rsidRPr="005D1176">
              <w:rPr>
                <w:rStyle w:val="SubtleReference"/>
                <w:color w:val="auto"/>
                <w:sz w:val="20"/>
              </w:rPr>
              <w:t>Mairpady</w:t>
            </w:r>
            <w:proofErr w:type="spellEnd"/>
          </w:p>
        </w:tc>
      </w:tr>
      <w:tr w:rsidR="00976BB6" w:rsidRPr="005D1176" w14:paraId="7B6505BB" w14:textId="77777777" w:rsidTr="005D1176">
        <w:trPr>
          <w:jc w:val="center"/>
        </w:trPr>
        <w:tc>
          <w:tcPr>
            <w:tcW w:w="5305" w:type="dxa"/>
            <w:hideMark/>
          </w:tcPr>
          <w:p w14:paraId="49D2148D" w14:textId="77777777" w:rsidR="00976BB6" w:rsidRPr="005D1176" w:rsidRDefault="00976BB6" w:rsidP="005D1176">
            <w:pPr>
              <w:rPr>
                <w:color w:val="auto"/>
                <w:kern w:val="0"/>
                <w:sz w:val="20"/>
                <w14:ligatures w14:val="none"/>
              </w:rPr>
            </w:pPr>
            <w:r w:rsidRPr="005D1176">
              <w:rPr>
                <w:color w:val="auto"/>
                <w:kern w:val="0"/>
                <w:sz w:val="20"/>
                <w14:ligatures w14:val="none"/>
              </w:rPr>
              <w:t>Carl Zeiss India (Bangalore) India Private Limited, Bangalore</w:t>
            </w:r>
          </w:p>
        </w:tc>
        <w:tc>
          <w:tcPr>
            <w:tcW w:w="4409" w:type="dxa"/>
            <w:hideMark/>
          </w:tcPr>
          <w:p w14:paraId="1B6B388C" w14:textId="77777777" w:rsidR="00976BB6" w:rsidRPr="005D1176" w:rsidRDefault="00976BB6" w:rsidP="005D1176">
            <w:pPr>
              <w:rPr>
                <w:rStyle w:val="SubtleReference"/>
                <w:color w:val="auto"/>
                <w:sz w:val="20"/>
              </w:rPr>
            </w:pPr>
            <w:r w:rsidRPr="005D1176">
              <w:rPr>
                <w:rStyle w:val="SubtleReference"/>
                <w:color w:val="auto"/>
                <w:sz w:val="20"/>
              </w:rPr>
              <w:t xml:space="preserve">Shri Sunil </w:t>
            </w:r>
            <w:proofErr w:type="spellStart"/>
            <w:r w:rsidRPr="005D1176">
              <w:rPr>
                <w:rStyle w:val="SubtleReference"/>
                <w:color w:val="auto"/>
                <w:sz w:val="20"/>
              </w:rPr>
              <w:t>Punshi</w:t>
            </w:r>
            <w:proofErr w:type="spellEnd"/>
          </w:p>
        </w:tc>
      </w:tr>
      <w:tr w:rsidR="00976BB6" w:rsidRPr="005D1176" w14:paraId="30A40D9C" w14:textId="77777777" w:rsidTr="005D1176">
        <w:trPr>
          <w:jc w:val="center"/>
        </w:trPr>
        <w:tc>
          <w:tcPr>
            <w:tcW w:w="5305" w:type="dxa"/>
            <w:hideMark/>
          </w:tcPr>
          <w:p w14:paraId="6D99E3F2" w14:textId="77777777" w:rsidR="00976BB6" w:rsidRPr="005D1176" w:rsidRDefault="00976BB6" w:rsidP="005D1176">
            <w:pPr>
              <w:rPr>
                <w:color w:val="auto"/>
                <w:kern w:val="0"/>
                <w:sz w:val="20"/>
                <w14:ligatures w14:val="none"/>
              </w:rPr>
            </w:pPr>
            <w:r w:rsidRPr="005D1176">
              <w:rPr>
                <w:color w:val="auto"/>
                <w:kern w:val="0"/>
                <w:sz w:val="20"/>
                <w14:ligatures w14:val="none"/>
              </w:rPr>
              <w:t>Central Drugs Standard Control Organization, New Delhi</w:t>
            </w:r>
          </w:p>
        </w:tc>
        <w:tc>
          <w:tcPr>
            <w:tcW w:w="4409" w:type="dxa"/>
            <w:vMerge w:val="restart"/>
            <w:hideMark/>
          </w:tcPr>
          <w:p w14:paraId="43CAB56C"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Arvind</w:t>
            </w:r>
            <w:proofErr w:type="spellEnd"/>
            <w:r w:rsidRPr="005D1176">
              <w:rPr>
                <w:rStyle w:val="SubtleReference"/>
                <w:color w:val="auto"/>
                <w:sz w:val="20"/>
              </w:rPr>
              <w:t xml:space="preserve"> R. </w:t>
            </w:r>
            <w:proofErr w:type="spellStart"/>
            <w:r w:rsidRPr="005D1176">
              <w:rPr>
                <w:rStyle w:val="SubtleReference"/>
                <w:color w:val="auto"/>
                <w:sz w:val="20"/>
              </w:rPr>
              <w:t>Hiwale</w:t>
            </w:r>
            <w:proofErr w:type="spellEnd"/>
          </w:p>
          <w:p w14:paraId="529EC979" w14:textId="77777777" w:rsidR="00976BB6" w:rsidRPr="005D1176" w:rsidRDefault="00976BB6" w:rsidP="005D1176">
            <w:pPr>
              <w:ind w:left="360"/>
              <w:rPr>
                <w:rStyle w:val="SubtleReference"/>
                <w:color w:val="auto"/>
                <w:sz w:val="20"/>
              </w:rPr>
            </w:pPr>
            <w:r w:rsidRPr="005D1176">
              <w:rPr>
                <w:rStyle w:val="SubtleReference"/>
                <w:color w:val="auto"/>
                <w:sz w:val="20"/>
              </w:rPr>
              <w:t>Dr Ravi Kant Sharma (</w:t>
            </w:r>
            <w:r w:rsidRPr="005D1176">
              <w:rPr>
                <w:i/>
                <w:iCs/>
                <w:color w:val="auto"/>
                <w:kern w:val="0"/>
                <w:sz w:val="20"/>
                <w14:ligatures w14:val="none"/>
              </w:rPr>
              <w:t>Alternate</w:t>
            </w:r>
            <w:r w:rsidRPr="005D1176">
              <w:rPr>
                <w:rStyle w:val="SubtleReference"/>
                <w:color w:val="auto"/>
                <w:sz w:val="20"/>
              </w:rPr>
              <w:t>)</w:t>
            </w:r>
          </w:p>
        </w:tc>
      </w:tr>
      <w:tr w:rsidR="00976BB6" w:rsidRPr="005D1176" w14:paraId="561E3242" w14:textId="77777777" w:rsidTr="005D1176">
        <w:trPr>
          <w:jc w:val="center"/>
        </w:trPr>
        <w:tc>
          <w:tcPr>
            <w:tcW w:w="5305" w:type="dxa"/>
            <w:hideMark/>
          </w:tcPr>
          <w:p w14:paraId="20AAEDAB" w14:textId="77777777" w:rsidR="00976BB6" w:rsidRPr="005D1176" w:rsidRDefault="00976BB6" w:rsidP="005D1176">
            <w:pPr>
              <w:rPr>
                <w:color w:val="auto"/>
                <w:kern w:val="0"/>
                <w:sz w:val="20"/>
                <w14:ligatures w14:val="none"/>
              </w:rPr>
            </w:pPr>
          </w:p>
        </w:tc>
        <w:tc>
          <w:tcPr>
            <w:tcW w:w="4409" w:type="dxa"/>
            <w:vMerge/>
            <w:hideMark/>
          </w:tcPr>
          <w:p w14:paraId="586C8459" w14:textId="77777777" w:rsidR="00976BB6" w:rsidRPr="005D1176" w:rsidRDefault="00976BB6" w:rsidP="005D1176">
            <w:pPr>
              <w:rPr>
                <w:rStyle w:val="SubtleReference"/>
                <w:color w:val="auto"/>
                <w:sz w:val="20"/>
              </w:rPr>
            </w:pPr>
          </w:p>
        </w:tc>
      </w:tr>
      <w:tr w:rsidR="00976BB6" w:rsidRPr="005D1176" w14:paraId="5D553694" w14:textId="77777777" w:rsidTr="005D1176">
        <w:trPr>
          <w:jc w:val="center"/>
        </w:trPr>
        <w:tc>
          <w:tcPr>
            <w:tcW w:w="5305" w:type="dxa"/>
            <w:hideMark/>
          </w:tcPr>
          <w:p w14:paraId="5F7AE557" w14:textId="77777777" w:rsidR="00976BB6" w:rsidRPr="005D1176" w:rsidRDefault="00976BB6" w:rsidP="005D1176">
            <w:pPr>
              <w:rPr>
                <w:color w:val="auto"/>
                <w:kern w:val="0"/>
                <w:sz w:val="20"/>
                <w14:ligatures w14:val="none"/>
              </w:rPr>
            </w:pPr>
            <w:r w:rsidRPr="005D1176">
              <w:rPr>
                <w:color w:val="auto"/>
                <w:kern w:val="0"/>
                <w:sz w:val="20"/>
                <w14:ligatures w14:val="none"/>
              </w:rPr>
              <w:t>HCL, Noida</w:t>
            </w:r>
          </w:p>
        </w:tc>
        <w:tc>
          <w:tcPr>
            <w:tcW w:w="4409" w:type="dxa"/>
            <w:hideMark/>
          </w:tcPr>
          <w:p w14:paraId="08BD32DE"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Makesh</w:t>
            </w:r>
            <w:proofErr w:type="spellEnd"/>
            <w:r w:rsidRPr="005D1176">
              <w:rPr>
                <w:rStyle w:val="SubtleReference"/>
                <w:color w:val="auto"/>
                <w:sz w:val="20"/>
              </w:rPr>
              <w:t xml:space="preserve"> </w:t>
            </w:r>
            <w:proofErr w:type="spellStart"/>
            <w:r w:rsidRPr="005D1176">
              <w:rPr>
                <w:rStyle w:val="SubtleReference"/>
                <w:color w:val="auto"/>
                <w:sz w:val="20"/>
              </w:rPr>
              <w:t>Ramalingam</w:t>
            </w:r>
            <w:proofErr w:type="spellEnd"/>
          </w:p>
        </w:tc>
      </w:tr>
      <w:tr w:rsidR="00976BB6" w:rsidRPr="005D1176" w14:paraId="50416D94" w14:textId="77777777" w:rsidTr="005D1176">
        <w:trPr>
          <w:jc w:val="center"/>
        </w:trPr>
        <w:tc>
          <w:tcPr>
            <w:tcW w:w="5305" w:type="dxa"/>
            <w:hideMark/>
          </w:tcPr>
          <w:p w14:paraId="291BB3FE" w14:textId="77777777" w:rsidR="00976BB6" w:rsidRPr="005D1176" w:rsidRDefault="00976BB6" w:rsidP="005D1176">
            <w:pPr>
              <w:rPr>
                <w:color w:val="auto"/>
                <w:kern w:val="0"/>
                <w:sz w:val="20"/>
                <w14:ligatures w14:val="none"/>
              </w:rPr>
            </w:pPr>
            <w:r w:rsidRPr="005D1176">
              <w:rPr>
                <w:color w:val="auto"/>
                <w:kern w:val="0"/>
                <w:sz w:val="20"/>
                <w14:ligatures w14:val="none"/>
              </w:rPr>
              <w:t>Indian Institute of Technology Kanpur, Kanpur</w:t>
            </w:r>
          </w:p>
        </w:tc>
        <w:tc>
          <w:tcPr>
            <w:tcW w:w="4409" w:type="dxa"/>
            <w:hideMark/>
          </w:tcPr>
          <w:p w14:paraId="26D4E427" w14:textId="77777777" w:rsidR="00976BB6" w:rsidRPr="005D1176" w:rsidRDefault="00976BB6" w:rsidP="005D1176">
            <w:pPr>
              <w:rPr>
                <w:rStyle w:val="SubtleReference"/>
                <w:color w:val="auto"/>
                <w:sz w:val="20"/>
              </w:rPr>
            </w:pPr>
            <w:r w:rsidRPr="005D1176">
              <w:rPr>
                <w:rStyle w:val="SubtleReference"/>
                <w:color w:val="auto"/>
                <w:sz w:val="20"/>
              </w:rPr>
              <w:t xml:space="preserve">Dr K. S. </w:t>
            </w:r>
            <w:proofErr w:type="spellStart"/>
            <w:r w:rsidRPr="005D1176">
              <w:rPr>
                <w:rStyle w:val="SubtleReference"/>
                <w:color w:val="auto"/>
                <w:sz w:val="20"/>
              </w:rPr>
              <w:t>Venkatesh</w:t>
            </w:r>
            <w:proofErr w:type="spellEnd"/>
          </w:p>
        </w:tc>
      </w:tr>
      <w:tr w:rsidR="00976BB6" w:rsidRPr="005D1176" w14:paraId="709E479C" w14:textId="77777777" w:rsidTr="005D1176">
        <w:trPr>
          <w:jc w:val="center"/>
        </w:trPr>
        <w:tc>
          <w:tcPr>
            <w:tcW w:w="5305" w:type="dxa"/>
            <w:hideMark/>
          </w:tcPr>
          <w:p w14:paraId="7915B68E" w14:textId="77777777" w:rsidR="00976BB6" w:rsidRPr="005D1176" w:rsidRDefault="00976BB6" w:rsidP="005D1176">
            <w:pPr>
              <w:rPr>
                <w:color w:val="auto"/>
                <w:kern w:val="0"/>
                <w:sz w:val="20"/>
                <w14:ligatures w14:val="none"/>
              </w:rPr>
            </w:pPr>
            <w:r w:rsidRPr="005D1176">
              <w:rPr>
                <w:color w:val="auto"/>
                <w:kern w:val="0"/>
                <w:sz w:val="20"/>
                <w14:ligatures w14:val="none"/>
              </w:rPr>
              <w:t>Intuitive Surgical India Private Limited, Bengaluru</w:t>
            </w:r>
          </w:p>
        </w:tc>
        <w:tc>
          <w:tcPr>
            <w:tcW w:w="4409" w:type="dxa"/>
            <w:hideMark/>
          </w:tcPr>
          <w:p w14:paraId="51096616" w14:textId="77777777" w:rsidR="00976BB6" w:rsidRPr="005D1176" w:rsidRDefault="00976BB6" w:rsidP="005D1176">
            <w:pPr>
              <w:rPr>
                <w:rStyle w:val="SubtleReference"/>
                <w:color w:val="auto"/>
                <w:sz w:val="20"/>
              </w:rPr>
            </w:pPr>
            <w:proofErr w:type="spellStart"/>
            <w:r w:rsidRPr="005D1176">
              <w:rPr>
                <w:rStyle w:val="SubtleReference"/>
                <w:color w:val="auto"/>
                <w:sz w:val="20"/>
              </w:rPr>
              <w:t>Shrimati</w:t>
            </w:r>
            <w:proofErr w:type="spellEnd"/>
            <w:r w:rsidRPr="005D1176">
              <w:rPr>
                <w:rStyle w:val="SubtleReference"/>
                <w:color w:val="auto"/>
                <w:sz w:val="20"/>
              </w:rPr>
              <w:t xml:space="preserve"> Indira B. Narayan Murthy</w:t>
            </w:r>
          </w:p>
        </w:tc>
      </w:tr>
      <w:tr w:rsidR="00976BB6" w:rsidRPr="005D1176" w14:paraId="47E256CB" w14:textId="77777777" w:rsidTr="005D1176">
        <w:trPr>
          <w:jc w:val="center"/>
        </w:trPr>
        <w:tc>
          <w:tcPr>
            <w:tcW w:w="5305" w:type="dxa"/>
            <w:hideMark/>
          </w:tcPr>
          <w:p w14:paraId="032E21EA" w14:textId="77777777" w:rsidR="00976BB6" w:rsidRPr="005D1176" w:rsidRDefault="00976BB6" w:rsidP="005D1176">
            <w:pPr>
              <w:rPr>
                <w:color w:val="auto"/>
                <w:kern w:val="0"/>
                <w:sz w:val="20"/>
                <w14:ligatures w14:val="none"/>
              </w:rPr>
            </w:pPr>
            <w:r w:rsidRPr="005D1176">
              <w:rPr>
                <w:color w:val="auto"/>
                <w:kern w:val="0"/>
                <w:sz w:val="20"/>
                <w14:ligatures w14:val="none"/>
              </w:rPr>
              <w:t>Johnson and Johnson Private Limited, Mumbai</w:t>
            </w:r>
          </w:p>
        </w:tc>
        <w:tc>
          <w:tcPr>
            <w:tcW w:w="4409" w:type="dxa"/>
            <w:hideMark/>
          </w:tcPr>
          <w:p w14:paraId="1BD7B366"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Aaditya</w:t>
            </w:r>
            <w:proofErr w:type="spellEnd"/>
            <w:r w:rsidRPr="005D1176">
              <w:rPr>
                <w:rStyle w:val="SubtleReference"/>
                <w:color w:val="auto"/>
                <w:sz w:val="20"/>
              </w:rPr>
              <w:t xml:space="preserve"> Vats</w:t>
            </w:r>
          </w:p>
          <w:p w14:paraId="3D0A1C09"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Yateen</w:t>
            </w:r>
            <w:proofErr w:type="spellEnd"/>
            <w:r w:rsidRPr="005D1176">
              <w:rPr>
                <w:rStyle w:val="SubtleReference"/>
                <w:color w:val="auto"/>
                <w:sz w:val="20"/>
              </w:rPr>
              <w:t xml:space="preserve"> Shah</w:t>
            </w:r>
          </w:p>
        </w:tc>
      </w:tr>
      <w:tr w:rsidR="00976BB6" w:rsidRPr="005D1176" w14:paraId="5DE430A3" w14:textId="77777777" w:rsidTr="005D1176">
        <w:trPr>
          <w:jc w:val="center"/>
        </w:trPr>
        <w:tc>
          <w:tcPr>
            <w:tcW w:w="5305" w:type="dxa"/>
            <w:hideMark/>
          </w:tcPr>
          <w:p w14:paraId="51287533" w14:textId="77777777" w:rsidR="00976BB6" w:rsidRPr="005D1176" w:rsidRDefault="00976BB6" w:rsidP="005D1176">
            <w:pPr>
              <w:rPr>
                <w:color w:val="auto"/>
                <w:kern w:val="0"/>
                <w:sz w:val="20"/>
                <w14:ligatures w14:val="none"/>
              </w:rPr>
            </w:pPr>
            <w:proofErr w:type="spellStart"/>
            <w:r w:rsidRPr="005D1176">
              <w:rPr>
                <w:color w:val="auto"/>
                <w:kern w:val="0"/>
                <w:sz w:val="20"/>
                <w14:ligatures w14:val="none"/>
              </w:rPr>
              <w:t>Kalam</w:t>
            </w:r>
            <w:proofErr w:type="spellEnd"/>
            <w:r w:rsidRPr="005D1176">
              <w:rPr>
                <w:color w:val="auto"/>
                <w:kern w:val="0"/>
                <w:sz w:val="20"/>
                <w14:ligatures w14:val="none"/>
              </w:rPr>
              <w:t xml:space="preserve"> Institute of Health Technology, Vishakhapatnam</w:t>
            </w:r>
          </w:p>
        </w:tc>
        <w:tc>
          <w:tcPr>
            <w:tcW w:w="4409" w:type="dxa"/>
            <w:hideMark/>
          </w:tcPr>
          <w:p w14:paraId="1824FBFF"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Dilip</w:t>
            </w:r>
            <w:proofErr w:type="spellEnd"/>
            <w:r w:rsidRPr="005D1176">
              <w:rPr>
                <w:rStyle w:val="SubtleReference"/>
                <w:color w:val="auto"/>
                <w:sz w:val="20"/>
              </w:rPr>
              <w:t xml:space="preserve"> Kumar </w:t>
            </w:r>
            <w:proofErr w:type="spellStart"/>
            <w:r w:rsidRPr="005D1176">
              <w:rPr>
                <w:rStyle w:val="SubtleReference"/>
                <w:color w:val="auto"/>
                <w:sz w:val="20"/>
              </w:rPr>
              <w:t>Chekuri</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79C1C0D5" w14:textId="77777777" w:rsidTr="005D1176">
        <w:trPr>
          <w:jc w:val="center"/>
        </w:trPr>
        <w:tc>
          <w:tcPr>
            <w:tcW w:w="5305" w:type="dxa"/>
            <w:hideMark/>
          </w:tcPr>
          <w:p w14:paraId="162AD69A" w14:textId="77777777" w:rsidR="00976BB6" w:rsidRPr="005D1176" w:rsidRDefault="00976BB6" w:rsidP="005D1176">
            <w:pPr>
              <w:rPr>
                <w:color w:val="auto"/>
                <w:kern w:val="0"/>
                <w:sz w:val="20"/>
                <w14:ligatures w14:val="none"/>
              </w:rPr>
            </w:pPr>
          </w:p>
        </w:tc>
        <w:tc>
          <w:tcPr>
            <w:tcW w:w="4409" w:type="dxa"/>
            <w:hideMark/>
          </w:tcPr>
          <w:p w14:paraId="04778F51" w14:textId="77777777" w:rsidR="00976BB6" w:rsidRPr="005D1176" w:rsidRDefault="00976BB6" w:rsidP="005D1176">
            <w:pPr>
              <w:rPr>
                <w:rStyle w:val="SubtleReference"/>
                <w:color w:val="auto"/>
                <w:sz w:val="20"/>
              </w:rPr>
            </w:pPr>
            <w:r w:rsidRPr="005D1176">
              <w:rPr>
                <w:rStyle w:val="SubtleReference"/>
                <w:color w:val="auto"/>
                <w:sz w:val="20"/>
              </w:rPr>
              <w:t>Shri Amit Sharma</w:t>
            </w:r>
          </w:p>
        </w:tc>
      </w:tr>
      <w:tr w:rsidR="00976BB6" w:rsidRPr="005D1176" w14:paraId="4B089C73" w14:textId="77777777" w:rsidTr="005D1176">
        <w:trPr>
          <w:jc w:val="center"/>
        </w:trPr>
        <w:tc>
          <w:tcPr>
            <w:tcW w:w="5305" w:type="dxa"/>
            <w:hideMark/>
          </w:tcPr>
          <w:p w14:paraId="190FA43E" w14:textId="77777777" w:rsidR="00976BB6" w:rsidRPr="005D1176" w:rsidRDefault="00976BB6" w:rsidP="005D1176">
            <w:pPr>
              <w:rPr>
                <w:color w:val="auto"/>
                <w:kern w:val="0"/>
                <w:sz w:val="20"/>
                <w14:ligatures w14:val="none"/>
              </w:rPr>
            </w:pPr>
          </w:p>
        </w:tc>
        <w:tc>
          <w:tcPr>
            <w:tcW w:w="4409" w:type="dxa"/>
            <w:hideMark/>
          </w:tcPr>
          <w:p w14:paraId="081C918E" w14:textId="77777777" w:rsidR="00976BB6" w:rsidRPr="005D1176" w:rsidRDefault="00976BB6" w:rsidP="005D1176">
            <w:pPr>
              <w:rPr>
                <w:rStyle w:val="SubtleReference"/>
                <w:color w:val="auto"/>
                <w:sz w:val="20"/>
              </w:rPr>
            </w:pPr>
            <w:r w:rsidRPr="005D1176">
              <w:rPr>
                <w:rStyle w:val="SubtleReference"/>
                <w:color w:val="auto"/>
                <w:sz w:val="20"/>
              </w:rPr>
              <w:t xml:space="preserve">Ms </w:t>
            </w:r>
            <w:proofErr w:type="spellStart"/>
            <w:r w:rsidRPr="005D1176">
              <w:rPr>
                <w:rStyle w:val="SubtleReference"/>
                <w:color w:val="auto"/>
                <w:sz w:val="20"/>
              </w:rPr>
              <w:t>Sushmita</w:t>
            </w:r>
            <w:proofErr w:type="spellEnd"/>
            <w:r w:rsidRPr="005D1176">
              <w:rPr>
                <w:rStyle w:val="SubtleReference"/>
                <w:color w:val="auto"/>
                <w:sz w:val="20"/>
              </w:rPr>
              <w:t xml:space="preserve"> Roy Chowdhury</w:t>
            </w:r>
          </w:p>
        </w:tc>
      </w:tr>
      <w:tr w:rsidR="00976BB6" w:rsidRPr="005D1176" w14:paraId="56A0747C" w14:textId="77777777" w:rsidTr="005D1176">
        <w:trPr>
          <w:jc w:val="center"/>
        </w:trPr>
        <w:tc>
          <w:tcPr>
            <w:tcW w:w="5305" w:type="dxa"/>
            <w:hideMark/>
          </w:tcPr>
          <w:p w14:paraId="2466B388"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Karl </w:t>
            </w:r>
            <w:proofErr w:type="spellStart"/>
            <w:r w:rsidRPr="005D1176">
              <w:rPr>
                <w:color w:val="auto"/>
                <w:kern w:val="0"/>
                <w:sz w:val="20"/>
                <w14:ligatures w14:val="none"/>
              </w:rPr>
              <w:t>Storz</w:t>
            </w:r>
            <w:proofErr w:type="spellEnd"/>
            <w:r w:rsidRPr="005D1176">
              <w:rPr>
                <w:color w:val="auto"/>
                <w:kern w:val="0"/>
                <w:sz w:val="20"/>
                <w14:ligatures w14:val="none"/>
              </w:rPr>
              <w:t xml:space="preserve"> Endoscopy India Private Limited, New Delhi</w:t>
            </w:r>
          </w:p>
        </w:tc>
        <w:tc>
          <w:tcPr>
            <w:tcW w:w="4409" w:type="dxa"/>
            <w:hideMark/>
          </w:tcPr>
          <w:p w14:paraId="13023463"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Kapil</w:t>
            </w:r>
            <w:proofErr w:type="spellEnd"/>
            <w:r w:rsidRPr="005D1176">
              <w:rPr>
                <w:rStyle w:val="SubtleReference"/>
                <w:color w:val="auto"/>
                <w:sz w:val="20"/>
              </w:rPr>
              <w:t xml:space="preserve"> </w:t>
            </w:r>
            <w:proofErr w:type="spellStart"/>
            <w:r w:rsidRPr="005D1176">
              <w:rPr>
                <w:rStyle w:val="SubtleReference"/>
                <w:color w:val="auto"/>
                <w:sz w:val="20"/>
              </w:rPr>
              <w:t>Rana</w:t>
            </w:r>
            <w:proofErr w:type="spellEnd"/>
          </w:p>
        </w:tc>
      </w:tr>
      <w:tr w:rsidR="00976BB6" w:rsidRPr="005D1176" w14:paraId="12F819DF" w14:textId="77777777" w:rsidTr="005D1176">
        <w:trPr>
          <w:jc w:val="center"/>
        </w:trPr>
        <w:tc>
          <w:tcPr>
            <w:tcW w:w="5305" w:type="dxa"/>
            <w:hideMark/>
          </w:tcPr>
          <w:p w14:paraId="64A18D90" w14:textId="77777777" w:rsidR="00976BB6" w:rsidRPr="005D1176" w:rsidRDefault="00976BB6" w:rsidP="005D1176">
            <w:pPr>
              <w:rPr>
                <w:color w:val="auto"/>
                <w:kern w:val="0"/>
                <w:sz w:val="20"/>
                <w14:ligatures w14:val="none"/>
              </w:rPr>
            </w:pPr>
            <w:proofErr w:type="spellStart"/>
            <w:r w:rsidRPr="005D1176">
              <w:rPr>
                <w:color w:val="auto"/>
                <w:kern w:val="0"/>
                <w:sz w:val="20"/>
                <w14:ligatures w14:val="none"/>
              </w:rPr>
              <w:t>Kehr</w:t>
            </w:r>
            <w:proofErr w:type="spellEnd"/>
            <w:r w:rsidRPr="005D1176">
              <w:rPr>
                <w:color w:val="auto"/>
                <w:kern w:val="0"/>
                <w:sz w:val="20"/>
                <w14:ligatures w14:val="none"/>
              </w:rPr>
              <w:t xml:space="preserve"> Surgical Private Limited, Kanpur</w:t>
            </w:r>
          </w:p>
        </w:tc>
        <w:tc>
          <w:tcPr>
            <w:tcW w:w="4409" w:type="dxa"/>
            <w:hideMark/>
          </w:tcPr>
          <w:p w14:paraId="24C0C952" w14:textId="77777777" w:rsidR="00976BB6" w:rsidRPr="005D1176" w:rsidRDefault="00976BB6" w:rsidP="005D1176">
            <w:pPr>
              <w:rPr>
                <w:rStyle w:val="SubtleReference"/>
                <w:color w:val="auto"/>
                <w:sz w:val="20"/>
              </w:rPr>
            </w:pPr>
            <w:r w:rsidRPr="005D1176">
              <w:rPr>
                <w:rStyle w:val="SubtleReference"/>
                <w:color w:val="auto"/>
                <w:sz w:val="20"/>
              </w:rPr>
              <w:t xml:space="preserve">Shri Rajiv </w:t>
            </w:r>
            <w:proofErr w:type="spellStart"/>
            <w:r w:rsidRPr="005D1176">
              <w:rPr>
                <w:rStyle w:val="SubtleReference"/>
                <w:color w:val="auto"/>
                <w:sz w:val="20"/>
              </w:rPr>
              <w:t>Kehr</w:t>
            </w:r>
            <w:proofErr w:type="spellEnd"/>
          </w:p>
        </w:tc>
      </w:tr>
      <w:tr w:rsidR="00976BB6" w:rsidRPr="005D1176" w14:paraId="13BD16CD" w14:textId="77777777" w:rsidTr="005D1176">
        <w:trPr>
          <w:jc w:val="center"/>
        </w:trPr>
        <w:tc>
          <w:tcPr>
            <w:tcW w:w="5305" w:type="dxa"/>
            <w:hideMark/>
          </w:tcPr>
          <w:p w14:paraId="530533A3" w14:textId="77777777" w:rsidR="00976BB6" w:rsidRPr="005D1176" w:rsidRDefault="00976BB6" w:rsidP="005D1176">
            <w:pPr>
              <w:rPr>
                <w:color w:val="auto"/>
                <w:kern w:val="0"/>
                <w:sz w:val="20"/>
                <w14:ligatures w14:val="none"/>
              </w:rPr>
            </w:pPr>
          </w:p>
        </w:tc>
        <w:tc>
          <w:tcPr>
            <w:tcW w:w="4409" w:type="dxa"/>
            <w:hideMark/>
          </w:tcPr>
          <w:p w14:paraId="099AD3D4" w14:textId="77777777" w:rsidR="00976BB6" w:rsidRPr="005D1176" w:rsidRDefault="00976BB6" w:rsidP="005D1176">
            <w:pPr>
              <w:rPr>
                <w:rStyle w:val="SubtleReference"/>
                <w:color w:val="auto"/>
                <w:sz w:val="20"/>
              </w:rPr>
            </w:pPr>
            <w:r w:rsidRPr="005D1176">
              <w:rPr>
                <w:rStyle w:val="SubtleReference"/>
                <w:color w:val="auto"/>
                <w:sz w:val="20"/>
              </w:rPr>
              <w:t xml:space="preserve">Shri Vishal </w:t>
            </w:r>
            <w:proofErr w:type="spellStart"/>
            <w:r w:rsidRPr="005D1176">
              <w:rPr>
                <w:rStyle w:val="SubtleReference"/>
                <w:color w:val="auto"/>
                <w:sz w:val="20"/>
              </w:rPr>
              <w:t>Kehr</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57BEF18A" w14:textId="77777777" w:rsidTr="005D1176">
        <w:trPr>
          <w:jc w:val="center"/>
        </w:trPr>
        <w:tc>
          <w:tcPr>
            <w:tcW w:w="5305" w:type="dxa"/>
            <w:hideMark/>
          </w:tcPr>
          <w:p w14:paraId="58208572"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Lady </w:t>
            </w:r>
            <w:proofErr w:type="spellStart"/>
            <w:r w:rsidRPr="005D1176">
              <w:rPr>
                <w:color w:val="auto"/>
                <w:kern w:val="0"/>
                <w:sz w:val="20"/>
                <w14:ligatures w14:val="none"/>
              </w:rPr>
              <w:t>Hardinge</w:t>
            </w:r>
            <w:proofErr w:type="spellEnd"/>
            <w:r w:rsidRPr="005D1176">
              <w:rPr>
                <w:color w:val="auto"/>
                <w:kern w:val="0"/>
                <w:sz w:val="20"/>
                <w14:ligatures w14:val="none"/>
              </w:rPr>
              <w:t xml:space="preserve"> Medical College, New Delhi</w:t>
            </w:r>
          </w:p>
        </w:tc>
        <w:tc>
          <w:tcPr>
            <w:tcW w:w="4409" w:type="dxa"/>
            <w:hideMark/>
          </w:tcPr>
          <w:p w14:paraId="72AC517C" w14:textId="77777777" w:rsidR="00976BB6" w:rsidRPr="005D1176" w:rsidRDefault="00976BB6" w:rsidP="005D1176">
            <w:pPr>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Yogesh</w:t>
            </w:r>
            <w:proofErr w:type="spellEnd"/>
            <w:r w:rsidRPr="005D1176">
              <w:rPr>
                <w:rStyle w:val="SubtleReference"/>
                <w:color w:val="auto"/>
                <w:sz w:val="20"/>
              </w:rPr>
              <w:t xml:space="preserve"> Kumar </w:t>
            </w:r>
            <w:proofErr w:type="spellStart"/>
            <w:r w:rsidRPr="005D1176">
              <w:rPr>
                <w:rStyle w:val="SubtleReference"/>
                <w:color w:val="auto"/>
                <w:sz w:val="20"/>
              </w:rPr>
              <w:t>Sarin</w:t>
            </w:r>
            <w:proofErr w:type="spellEnd"/>
          </w:p>
        </w:tc>
      </w:tr>
      <w:tr w:rsidR="00976BB6" w:rsidRPr="005D1176" w14:paraId="41F069A2" w14:textId="77777777" w:rsidTr="005D1176">
        <w:trPr>
          <w:jc w:val="center"/>
        </w:trPr>
        <w:tc>
          <w:tcPr>
            <w:tcW w:w="5305" w:type="dxa"/>
            <w:hideMark/>
          </w:tcPr>
          <w:p w14:paraId="53451FC3" w14:textId="77777777" w:rsidR="00976BB6" w:rsidRPr="005D1176" w:rsidRDefault="00976BB6" w:rsidP="005D1176">
            <w:pPr>
              <w:rPr>
                <w:color w:val="auto"/>
                <w:kern w:val="0"/>
                <w:sz w:val="20"/>
                <w14:ligatures w14:val="none"/>
              </w:rPr>
            </w:pPr>
          </w:p>
        </w:tc>
        <w:tc>
          <w:tcPr>
            <w:tcW w:w="4409" w:type="dxa"/>
            <w:hideMark/>
          </w:tcPr>
          <w:p w14:paraId="1DE05382"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Subhasis</w:t>
            </w:r>
            <w:proofErr w:type="spellEnd"/>
            <w:r w:rsidRPr="005D1176">
              <w:rPr>
                <w:rStyle w:val="SubtleReference"/>
                <w:color w:val="auto"/>
                <w:sz w:val="20"/>
              </w:rPr>
              <w:t xml:space="preserve"> Roy Choudhury (</w:t>
            </w:r>
            <w:r w:rsidRPr="005D1176">
              <w:rPr>
                <w:i/>
                <w:iCs/>
                <w:color w:val="auto"/>
                <w:kern w:val="0"/>
                <w:sz w:val="20"/>
                <w14:ligatures w14:val="none"/>
              </w:rPr>
              <w:t>Alternate</w:t>
            </w:r>
            <w:r w:rsidRPr="005D1176">
              <w:rPr>
                <w:rStyle w:val="SubtleReference"/>
                <w:color w:val="auto"/>
                <w:sz w:val="20"/>
              </w:rPr>
              <w:t>)</w:t>
            </w:r>
          </w:p>
        </w:tc>
      </w:tr>
      <w:tr w:rsidR="00976BB6" w:rsidRPr="005D1176" w14:paraId="637ADE0D" w14:textId="77777777" w:rsidTr="005D1176">
        <w:trPr>
          <w:jc w:val="center"/>
        </w:trPr>
        <w:tc>
          <w:tcPr>
            <w:tcW w:w="5305" w:type="dxa"/>
            <w:hideMark/>
          </w:tcPr>
          <w:p w14:paraId="3F1149AA" w14:textId="77777777" w:rsidR="00976BB6" w:rsidRPr="005D1176" w:rsidRDefault="00976BB6" w:rsidP="005D1176">
            <w:pPr>
              <w:rPr>
                <w:color w:val="auto"/>
                <w:kern w:val="0"/>
                <w:sz w:val="20"/>
                <w14:ligatures w14:val="none"/>
              </w:rPr>
            </w:pPr>
          </w:p>
        </w:tc>
        <w:tc>
          <w:tcPr>
            <w:tcW w:w="4409" w:type="dxa"/>
            <w:hideMark/>
          </w:tcPr>
          <w:p w14:paraId="1543C21F"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Vikram</w:t>
            </w:r>
            <w:proofErr w:type="spellEnd"/>
            <w:r w:rsidRPr="005D1176">
              <w:rPr>
                <w:rStyle w:val="SubtleReference"/>
                <w:color w:val="auto"/>
                <w:sz w:val="20"/>
              </w:rPr>
              <w:t xml:space="preserve"> Khanna (</w:t>
            </w:r>
            <w:r w:rsidRPr="005D1176">
              <w:rPr>
                <w:i/>
                <w:iCs/>
                <w:color w:val="auto"/>
                <w:kern w:val="0"/>
                <w:sz w:val="20"/>
                <w14:ligatures w14:val="none"/>
              </w:rPr>
              <w:t>Alternate</w:t>
            </w:r>
            <w:r w:rsidRPr="005D1176">
              <w:rPr>
                <w:rStyle w:val="SubtleReference"/>
                <w:color w:val="auto"/>
                <w:sz w:val="20"/>
              </w:rPr>
              <w:t>)</w:t>
            </w:r>
          </w:p>
        </w:tc>
      </w:tr>
      <w:tr w:rsidR="00976BB6" w:rsidRPr="005D1176" w14:paraId="3C014FE9" w14:textId="77777777" w:rsidTr="005D1176">
        <w:trPr>
          <w:jc w:val="center"/>
        </w:trPr>
        <w:tc>
          <w:tcPr>
            <w:tcW w:w="5305" w:type="dxa"/>
            <w:hideMark/>
          </w:tcPr>
          <w:p w14:paraId="7BA57ACD" w14:textId="77777777" w:rsidR="00976BB6" w:rsidRPr="005D1176" w:rsidRDefault="00976BB6" w:rsidP="005D1176">
            <w:pPr>
              <w:rPr>
                <w:color w:val="auto"/>
                <w:kern w:val="0"/>
                <w:sz w:val="20"/>
                <w14:ligatures w14:val="none"/>
              </w:rPr>
            </w:pPr>
            <w:proofErr w:type="spellStart"/>
            <w:r w:rsidRPr="005D1176">
              <w:rPr>
                <w:color w:val="auto"/>
                <w:kern w:val="0"/>
                <w:sz w:val="20"/>
                <w14:ligatures w14:val="none"/>
              </w:rPr>
              <w:t>Maulana</w:t>
            </w:r>
            <w:proofErr w:type="spellEnd"/>
            <w:r w:rsidRPr="005D1176">
              <w:rPr>
                <w:color w:val="auto"/>
                <w:kern w:val="0"/>
                <w:sz w:val="20"/>
                <w14:ligatures w14:val="none"/>
              </w:rPr>
              <w:t xml:space="preserve"> Azad Medical College, New Delhi</w:t>
            </w:r>
          </w:p>
        </w:tc>
        <w:tc>
          <w:tcPr>
            <w:tcW w:w="4409" w:type="dxa"/>
            <w:hideMark/>
          </w:tcPr>
          <w:p w14:paraId="166501C3" w14:textId="77777777" w:rsidR="00976BB6" w:rsidRPr="005D1176" w:rsidRDefault="00976BB6" w:rsidP="005D1176">
            <w:pPr>
              <w:rPr>
                <w:rStyle w:val="SubtleReference"/>
                <w:color w:val="auto"/>
                <w:sz w:val="20"/>
              </w:rPr>
            </w:pPr>
            <w:r w:rsidRPr="005D1176">
              <w:rPr>
                <w:rStyle w:val="SubtleReference"/>
                <w:color w:val="auto"/>
                <w:sz w:val="20"/>
              </w:rPr>
              <w:t xml:space="preserve">Dr Chandra </w:t>
            </w:r>
            <w:proofErr w:type="spellStart"/>
            <w:r w:rsidRPr="005D1176">
              <w:rPr>
                <w:rStyle w:val="SubtleReference"/>
                <w:color w:val="auto"/>
                <w:sz w:val="20"/>
              </w:rPr>
              <w:t>Bhushan</w:t>
            </w:r>
            <w:proofErr w:type="spellEnd"/>
            <w:r w:rsidRPr="005D1176">
              <w:rPr>
                <w:rStyle w:val="SubtleReference"/>
                <w:color w:val="auto"/>
                <w:sz w:val="20"/>
              </w:rPr>
              <w:t xml:space="preserve"> Singh (</w:t>
            </w:r>
            <w:r w:rsidRPr="005D1176">
              <w:rPr>
                <w:i/>
                <w:iCs/>
                <w:color w:val="auto"/>
                <w:kern w:val="0"/>
                <w:sz w:val="20"/>
                <w14:ligatures w14:val="none"/>
              </w:rPr>
              <w:t>Alternate</w:t>
            </w:r>
            <w:r w:rsidRPr="005D1176">
              <w:rPr>
                <w:rStyle w:val="SubtleReference"/>
                <w:color w:val="auto"/>
                <w:sz w:val="20"/>
              </w:rPr>
              <w:t>)</w:t>
            </w:r>
          </w:p>
        </w:tc>
      </w:tr>
      <w:tr w:rsidR="00976BB6" w:rsidRPr="005D1176" w14:paraId="5F798406" w14:textId="77777777" w:rsidTr="005D1176">
        <w:trPr>
          <w:jc w:val="center"/>
        </w:trPr>
        <w:tc>
          <w:tcPr>
            <w:tcW w:w="5305" w:type="dxa"/>
            <w:hideMark/>
          </w:tcPr>
          <w:p w14:paraId="19636EB8" w14:textId="77777777" w:rsidR="00976BB6" w:rsidRPr="005D1176" w:rsidRDefault="00976BB6" w:rsidP="005D1176">
            <w:pPr>
              <w:rPr>
                <w:color w:val="auto"/>
                <w:kern w:val="0"/>
                <w:sz w:val="20"/>
                <w14:ligatures w14:val="none"/>
              </w:rPr>
            </w:pPr>
          </w:p>
        </w:tc>
        <w:tc>
          <w:tcPr>
            <w:tcW w:w="4409" w:type="dxa"/>
            <w:hideMark/>
          </w:tcPr>
          <w:p w14:paraId="169B50DA" w14:textId="77777777" w:rsidR="00976BB6" w:rsidRPr="005D1176" w:rsidRDefault="00976BB6" w:rsidP="005D1176">
            <w:pPr>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Rajdeep</w:t>
            </w:r>
            <w:proofErr w:type="spellEnd"/>
            <w:r w:rsidRPr="005D1176">
              <w:rPr>
                <w:rStyle w:val="SubtleReference"/>
                <w:color w:val="auto"/>
                <w:sz w:val="20"/>
              </w:rPr>
              <w:t xml:space="preserve"> Singh</w:t>
            </w:r>
          </w:p>
        </w:tc>
      </w:tr>
      <w:tr w:rsidR="00976BB6" w:rsidRPr="005D1176" w14:paraId="05BC0EC0" w14:textId="77777777" w:rsidTr="005D1176">
        <w:trPr>
          <w:jc w:val="center"/>
        </w:trPr>
        <w:tc>
          <w:tcPr>
            <w:tcW w:w="5305" w:type="dxa"/>
            <w:hideMark/>
          </w:tcPr>
          <w:p w14:paraId="53CAC94C" w14:textId="77777777" w:rsidR="00976BB6" w:rsidRPr="005D1176" w:rsidRDefault="00976BB6" w:rsidP="005D1176">
            <w:pPr>
              <w:rPr>
                <w:color w:val="auto"/>
                <w:kern w:val="0"/>
                <w:sz w:val="20"/>
                <w14:ligatures w14:val="none"/>
              </w:rPr>
            </w:pPr>
          </w:p>
        </w:tc>
        <w:tc>
          <w:tcPr>
            <w:tcW w:w="4409" w:type="dxa"/>
            <w:hideMark/>
          </w:tcPr>
          <w:p w14:paraId="259950C3" w14:textId="77777777" w:rsidR="00976BB6" w:rsidRPr="005D1176" w:rsidRDefault="00976BB6" w:rsidP="005D1176">
            <w:pPr>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Anubhav</w:t>
            </w:r>
            <w:proofErr w:type="spellEnd"/>
            <w:r w:rsidRPr="005D1176">
              <w:rPr>
                <w:rStyle w:val="SubtleReference"/>
                <w:color w:val="auto"/>
                <w:sz w:val="20"/>
              </w:rPr>
              <w:t xml:space="preserve"> </w:t>
            </w:r>
            <w:proofErr w:type="spellStart"/>
            <w:r w:rsidRPr="005D1176">
              <w:rPr>
                <w:rStyle w:val="SubtleReference"/>
                <w:color w:val="auto"/>
                <w:sz w:val="20"/>
              </w:rPr>
              <w:t>Vindal</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3E108310" w14:textId="77777777" w:rsidTr="005D1176">
        <w:trPr>
          <w:trHeight w:val="48"/>
          <w:jc w:val="center"/>
        </w:trPr>
        <w:tc>
          <w:tcPr>
            <w:tcW w:w="5305" w:type="dxa"/>
            <w:hideMark/>
          </w:tcPr>
          <w:p w14:paraId="1A8EA149"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Medical Technology Association of India, </w:t>
            </w:r>
            <w:proofErr w:type="spellStart"/>
            <w:r w:rsidRPr="005D1176">
              <w:rPr>
                <w:color w:val="auto"/>
                <w:kern w:val="0"/>
                <w:sz w:val="20"/>
                <w14:ligatures w14:val="none"/>
              </w:rPr>
              <w:t>Gurugram</w:t>
            </w:r>
            <w:proofErr w:type="spellEnd"/>
          </w:p>
        </w:tc>
        <w:tc>
          <w:tcPr>
            <w:tcW w:w="4409" w:type="dxa"/>
            <w:hideMark/>
          </w:tcPr>
          <w:p w14:paraId="6CCE3692"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Nadeem</w:t>
            </w:r>
            <w:proofErr w:type="spellEnd"/>
            <w:r w:rsidRPr="005D1176">
              <w:rPr>
                <w:rStyle w:val="SubtleReference"/>
                <w:color w:val="auto"/>
                <w:sz w:val="20"/>
              </w:rPr>
              <w:t xml:space="preserve"> </w:t>
            </w:r>
            <w:proofErr w:type="spellStart"/>
            <w:r w:rsidRPr="005D1176">
              <w:rPr>
                <w:rStyle w:val="SubtleReference"/>
                <w:color w:val="auto"/>
                <w:sz w:val="20"/>
              </w:rPr>
              <w:t>Anam</w:t>
            </w:r>
            <w:proofErr w:type="spellEnd"/>
          </w:p>
        </w:tc>
      </w:tr>
      <w:tr w:rsidR="00976BB6" w:rsidRPr="005D1176" w14:paraId="3CC2F5EF" w14:textId="77777777" w:rsidTr="005D1176">
        <w:trPr>
          <w:jc w:val="center"/>
        </w:trPr>
        <w:tc>
          <w:tcPr>
            <w:tcW w:w="5305" w:type="dxa"/>
            <w:hideMark/>
          </w:tcPr>
          <w:p w14:paraId="1A80D8C1" w14:textId="77777777" w:rsidR="00976BB6" w:rsidRPr="005D1176" w:rsidRDefault="00976BB6" w:rsidP="005D1176">
            <w:pPr>
              <w:rPr>
                <w:color w:val="auto"/>
                <w:kern w:val="0"/>
                <w:sz w:val="20"/>
                <w14:ligatures w14:val="none"/>
              </w:rPr>
            </w:pPr>
          </w:p>
        </w:tc>
        <w:tc>
          <w:tcPr>
            <w:tcW w:w="4409" w:type="dxa"/>
            <w:hideMark/>
          </w:tcPr>
          <w:p w14:paraId="5C0812B8"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Shri Mohammad </w:t>
            </w:r>
            <w:proofErr w:type="spellStart"/>
            <w:r w:rsidRPr="005D1176">
              <w:rPr>
                <w:rStyle w:val="SubtleReference"/>
                <w:color w:val="auto"/>
                <w:sz w:val="20"/>
              </w:rPr>
              <w:t>Afraz</w:t>
            </w:r>
            <w:proofErr w:type="spellEnd"/>
            <w:r w:rsidRPr="005D1176">
              <w:rPr>
                <w:rStyle w:val="SubtleReference"/>
                <w:color w:val="auto"/>
                <w:sz w:val="20"/>
              </w:rPr>
              <w:t xml:space="preserve"> </w:t>
            </w:r>
            <w:proofErr w:type="spellStart"/>
            <w:r w:rsidRPr="005D1176">
              <w:rPr>
                <w:rStyle w:val="SubtleReference"/>
                <w:color w:val="auto"/>
                <w:sz w:val="20"/>
              </w:rPr>
              <w:t>Alam</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3BF6A2FE" w14:textId="77777777" w:rsidTr="005D1176">
        <w:trPr>
          <w:jc w:val="center"/>
        </w:trPr>
        <w:tc>
          <w:tcPr>
            <w:tcW w:w="5305" w:type="dxa"/>
            <w:hideMark/>
          </w:tcPr>
          <w:p w14:paraId="1E61AA8B" w14:textId="77777777" w:rsidR="00976BB6" w:rsidRPr="005D1176" w:rsidRDefault="00976BB6" w:rsidP="005D1176">
            <w:pPr>
              <w:rPr>
                <w:color w:val="auto"/>
                <w:kern w:val="0"/>
                <w:sz w:val="20"/>
                <w14:ligatures w14:val="none"/>
              </w:rPr>
            </w:pPr>
            <w:r w:rsidRPr="005D1176">
              <w:rPr>
                <w:color w:val="auto"/>
                <w:kern w:val="0"/>
                <w:sz w:val="20"/>
                <w14:ligatures w14:val="none"/>
              </w:rPr>
              <w:lastRenderedPageBreak/>
              <w:t xml:space="preserve">Medtronic India Private Limited, </w:t>
            </w:r>
            <w:proofErr w:type="spellStart"/>
            <w:r w:rsidRPr="005D1176">
              <w:rPr>
                <w:color w:val="auto"/>
                <w:kern w:val="0"/>
                <w:sz w:val="20"/>
                <w14:ligatures w14:val="none"/>
              </w:rPr>
              <w:t>Gurugram</w:t>
            </w:r>
            <w:proofErr w:type="spellEnd"/>
          </w:p>
        </w:tc>
        <w:tc>
          <w:tcPr>
            <w:tcW w:w="4409" w:type="dxa"/>
            <w:hideMark/>
          </w:tcPr>
          <w:p w14:paraId="23D84C5F"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Priyanshu</w:t>
            </w:r>
            <w:proofErr w:type="spellEnd"/>
            <w:r w:rsidRPr="005D1176">
              <w:rPr>
                <w:rStyle w:val="SubtleReference"/>
                <w:color w:val="auto"/>
                <w:sz w:val="20"/>
              </w:rPr>
              <w:t xml:space="preserve"> </w:t>
            </w:r>
            <w:proofErr w:type="spellStart"/>
            <w:r w:rsidRPr="005D1176">
              <w:rPr>
                <w:rStyle w:val="SubtleReference"/>
                <w:color w:val="auto"/>
                <w:sz w:val="20"/>
              </w:rPr>
              <w:t>Garg</w:t>
            </w:r>
            <w:proofErr w:type="spellEnd"/>
          </w:p>
        </w:tc>
      </w:tr>
      <w:tr w:rsidR="00976BB6" w:rsidRPr="005D1176" w14:paraId="5166CDCA" w14:textId="77777777" w:rsidTr="005D1176">
        <w:trPr>
          <w:jc w:val="center"/>
        </w:trPr>
        <w:tc>
          <w:tcPr>
            <w:tcW w:w="5305" w:type="dxa"/>
            <w:hideMark/>
          </w:tcPr>
          <w:p w14:paraId="7FD7B2E0" w14:textId="77777777" w:rsidR="00976BB6" w:rsidRPr="005D1176" w:rsidRDefault="00976BB6" w:rsidP="005D1176">
            <w:pPr>
              <w:ind w:left="522" w:hanging="405"/>
              <w:rPr>
                <w:color w:val="auto"/>
                <w:kern w:val="0"/>
                <w:sz w:val="20"/>
                <w14:ligatures w14:val="none"/>
              </w:rPr>
            </w:pPr>
            <w:r w:rsidRPr="005D1176">
              <w:rPr>
                <w:color w:val="auto"/>
                <w:kern w:val="0"/>
                <w:sz w:val="20"/>
                <w14:ligatures w14:val="none"/>
              </w:rPr>
              <w:t>Ministry of Consumer Affairs, Food and Public Distribution, New Delhi</w:t>
            </w:r>
          </w:p>
        </w:tc>
        <w:tc>
          <w:tcPr>
            <w:tcW w:w="4409" w:type="dxa"/>
            <w:hideMark/>
          </w:tcPr>
          <w:p w14:paraId="10F63BF5" w14:textId="77777777" w:rsidR="00976BB6" w:rsidRPr="005D1176" w:rsidRDefault="00976BB6" w:rsidP="005D1176">
            <w:pPr>
              <w:rPr>
                <w:rStyle w:val="SubtleReference"/>
                <w:color w:val="auto"/>
                <w:sz w:val="20"/>
              </w:rPr>
            </w:pPr>
            <w:r w:rsidRPr="005D1176">
              <w:rPr>
                <w:rStyle w:val="SubtleReference"/>
                <w:color w:val="auto"/>
                <w:sz w:val="20"/>
              </w:rPr>
              <w:t xml:space="preserve">Shri Raj Kumar </w:t>
            </w:r>
            <w:proofErr w:type="spellStart"/>
            <w:r w:rsidRPr="005D1176">
              <w:rPr>
                <w:rStyle w:val="SubtleReference"/>
                <w:color w:val="auto"/>
                <w:sz w:val="20"/>
              </w:rPr>
              <w:t>Tyagi</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48F7B372" w14:textId="77777777" w:rsidTr="005D1176">
        <w:trPr>
          <w:jc w:val="center"/>
        </w:trPr>
        <w:tc>
          <w:tcPr>
            <w:tcW w:w="5305" w:type="dxa"/>
            <w:hideMark/>
          </w:tcPr>
          <w:p w14:paraId="6FF1A987" w14:textId="77777777" w:rsidR="00976BB6" w:rsidRPr="005D1176" w:rsidRDefault="00976BB6" w:rsidP="005D1176">
            <w:pPr>
              <w:rPr>
                <w:color w:val="auto"/>
                <w:kern w:val="0"/>
                <w:sz w:val="20"/>
                <w14:ligatures w14:val="none"/>
              </w:rPr>
            </w:pPr>
          </w:p>
        </w:tc>
        <w:tc>
          <w:tcPr>
            <w:tcW w:w="4409" w:type="dxa"/>
            <w:hideMark/>
          </w:tcPr>
          <w:p w14:paraId="25019682" w14:textId="77777777" w:rsidR="00976BB6" w:rsidRPr="005D1176" w:rsidRDefault="00976BB6" w:rsidP="005D1176">
            <w:pPr>
              <w:rPr>
                <w:rStyle w:val="SubtleReference"/>
                <w:color w:val="auto"/>
                <w:sz w:val="20"/>
              </w:rPr>
            </w:pPr>
            <w:r w:rsidRPr="005D1176">
              <w:rPr>
                <w:rStyle w:val="SubtleReference"/>
                <w:color w:val="auto"/>
                <w:sz w:val="20"/>
              </w:rPr>
              <w:t>Shri B. N. Dixit</w:t>
            </w:r>
          </w:p>
        </w:tc>
      </w:tr>
      <w:tr w:rsidR="00976BB6" w:rsidRPr="005D1176" w14:paraId="7E1070DB" w14:textId="77777777" w:rsidTr="005D1176">
        <w:trPr>
          <w:jc w:val="center"/>
        </w:trPr>
        <w:tc>
          <w:tcPr>
            <w:tcW w:w="5305" w:type="dxa"/>
            <w:hideMark/>
          </w:tcPr>
          <w:p w14:paraId="61ABFB6C" w14:textId="77777777" w:rsidR="00976BB6" w:rsidRPr="005D1176" w:rsidRDefault="00976BB6" w:rsidP="005D1176">
            <w:pPr>
              <w:ind w:left="432" w:hanging="315"/>
              <w:rPr>
                <w:color w:val="auto"/>
                <w:kern w:val="0"/>
                <w:sz w:val="20"/>
                <w14:ligatures w14:val="none"/>
              </w:rPr>
            </w:pPr>
            <w:r w:rsidRPr="005D1176">
              <w:rPr>
                <w:color w:val="auto"/>
                <w:kern w:val="0"/>
                <w:sz w:val="20"/>
                <w14:ligatures w14:val="none"/>
              </w:rPr>
              <w:t>Ministry of Environment Forest and Climate Change, New Delhi</w:t>
            </w:r>
          </w:p>
        </w:tc>
        <w:tc>
          <w:tcPr>
            <w:tcW w:w="4409" w:type="dxa"/>
            <w:vMerge w:val="restart"/>
            <w:hideMark/>
          </w:tcPr>
          <w:p w14:paraId="1DD9445D"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Satyendra</w:t>
            </w:r>
            <w:proofErr w:type="spellEnd"/>
            <w:r w:rsidRPr="005D1176">
              <w:rPr>
                <w:rStyle w:val="SubtleReference"/>
                <w:color w:val="auto"/>
                <w:sz w:val="20"/>
              </w:rPr>
              <w:t xml:space="preserve"> Kumar</w:t>
            </w:r>
          </w:p>
          <w:p w14:paraId="33206D5E" w14:textId="77777777" w:rsidR="00976BB6" w:rsidRPr="005D1176" w:rsidRDefault="00976BB6" w:rsidP="005D1176">
            <w:pPr>
              <w:rPr>
                <w:rStyle w:val="SubtleReference"/>
                <w:color w:val="auto"/>
                <w:sz w:val="20"/>
              </w:rPr>
            </w:pPr>
            <w:r w:rsidRPr="005D1176">
              <w:rPr>
                <w:rStyle w:val="SubtleReference"/>
                <w:color w:val="auto"/>
                <w:sz w:val="20"/>
              </w:rPr>
              <w:t xml:space="preserve">Shri N. </w:t>
            </w:r>
            <w:proofErr w:type="spellStart"/>
            <w:r w:rsidRPr="005D1176">
              <w:rPr>
                <w:rStyle w:val="SubtleReference"/>
                <w:color w:val="auto"/>
                <w:sz w:val="20"/>
              </w:rPr>
              <w:t>Subrahmanyam</w:t>
            </w:r>
            <w:proofErr w:type="spellEnd"/>
            <w:r w:rsidRPr="005D1176">
              <w:rPr>
                <w:rStyle w:val="SubtleReference"/>
                <w:color w:val="auto"/>
                <w:sz w:val="20"/>
              </w:rPr>
              <w:t xml:space="preserve"> (</w:t>
            </w:r>
            <w:r w:rsidRPr="005D1176">
              <w:rPr>
                <w:i/>
                <w:iCs/>
                <w:color w:val="auto"/>
                <w:kern w:val="0"/>
                <w:sz w:val="20"/>
                <w14:ligatures w14:val="none"/>
              </w:rPr>
              <w:t>Alternate</w:t>
            </w:r>
            <w:r w:rsidRPr="005D1176">
              <w:rPr>
                <w:rStyle w:val="SubtleReference"/>
                <w:color w:val="auto"/>
                <w:sz w:val="20"/>
              </w:rPr>
              <w:t>)</w:t>
            </w:r>
          </w:p>
        </w:tc>
      </w:tr>
      <w:tr w:rsidR="00976BB6" w:rsidRPr="005D1176" w14:paraId="560FAF40" w14:textId="77777777" w:rsidTr="005D1176">
        <w:trPr>
          <w:jc w:val="center"/>
        </w:trPr>
        <w:tc>
          <w:tcPr>
            <w:tcW w:w="5305" w:type="dxa"/>
            <w:hideMark/>
          </w:tcPr>
          <w:p w14:paraId="57C68D39" w14:textId="77777777" w:rsidR="00976BB6" w:rsidRPr="005D1176" w:rsidRDefault="00976BB6" w:rsidP="005D1176">
            <w:pPr>
              <w:rPr>
                <w:color w:val="auto"/>
                <w:kern w:val="0"/>
                <w:sz w:val="20"/>
                <w14:ligatures w14:val="none"/>
              </w:rPr>
            </w:pPr>
          </w:p>
        </w:tc>
        <w:tc>
          <w:tcPr>
            <w:tcW w:w="4409" w:type="dxa"/>
            <w:vMerge/>
            <w:hideMark/>
          </w:tcPr>
          <w:p w14:paraId="7724B3B9" w14:textId="77777777" w:rsidR="00976BB6" w:rsidRPr="005D1176" w:rsidRDefault="00976BB6" w:rsidP="005D1176">
            <w:pPr>
              <w:rPr>
                <w:rStyle w:val="SubtleReference"/>
                <w:color w:val="auto"/>
                <w:sz w:val="20"/>
              </w:rPr>
            </w:pPr>
          </w:p>
        </w:tc>
      </w:tr>
      <w:tr w:rsidR="00976BB6" w:rsidRPr="005D1176" w14:paraId="3EA21B00" w14:textId="77777777" w:rsidTr="005D1176">
        <w:trPr>
          <w:jc w:val="center"/>
        </w:trPr>
        <w:tc>
          <w:tcPr>
            <w:tcW w:w="5305" w:type="dxa"/>
            <w:hideMark/>
          </w:tcPr>
          <w:p w14:paraId="32C30B95"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Ministry of Railways, </w:t>
            </w:r>
            <w:proofErr w:type="spellStart"/>
            <w:r w:rsidRPr="005D1176">
              <w:rPr>
                <w:color w:val="auto"/>
                <w:kern w:val="0"/>
                <w:sz w:val="20"/>
                <w14:ligatures w14:val="none"/>
              </w:rPr>
              <w:t>Lucknow</w:t>
            </w:r>
            <w:proofErr w:type="spellEnd"/>
          </w:p>
        </w:tc>
        <w:tc>
          <w:tcPr>
            <w:tcW w:w="4409" w:type="dxa"/>
            <w:hideMark/>
          </w:tcPr>
          <w:p w14:paraId="7FA02B17" w14:textId="77777777" w:rsidR="00976BB6" w:rsidRPr="005D1176" w:rsidRDefault="00976BB6" w:rsidP="005D1176">
            <w:pPr>
              <w:rPr>
                <w:rStyle w:val="SubtleReference"/>
                <w:color w:val="auto"/>
                <w:sz w:val="20"/>
              </w:rPr>
            </w:pPr>
            <w:r w:rsidRPr="005D1176">
              <w:rPr>
                <w:rStyle w:val="SubtleReference"/>
                <w:color w:val="auto"/>
                <w:sz w:val="20"/>
              </w:rPr>
              <w:t xml:space="preserve">Dr </w:t>
            </w:r>
            <w:proofErr w:type="spellStart"/>
            <w:r w:rsidRPr="005D1176">
              <w:rPr>
                <w:rStyle w:val="SubtleReference"/>
                <w:color w:val="auto"/>
                <w:sz w:val="20"/>
              </w:rPr>
              <w:t>Pankaj</w:t>
            </w:r>
            <w:proofErr w:type="spellEnd"/>
            <w:r w:rsidRPr="005D1176">
              <w:rPr>
                <w:rStyle w:val="SubtleReference"/>
                <w:color w:val="auto"/>
                <w:sz w:val="20"/>
              </w:rPr>
              <w:t xml:space="preserve"> Kumar Arora</w:t>
            </w:r>
          </w:p>
        </w:tc>
      </w:tr>
      <w:tr w:rsidR="00976BB6" w:rsidRPr="005D1176" w14:paraId="67C22ED5" w14:textId="77777777" w:rsidTr="005D1176">
        <w:trPr>
          <w:jc w:val="center"/>
        </w:trPr>
        <w:tc>
          <w:tcPr>
            <w:tcW w:w="5305" w:type="dxa"/>
            <w:hideMark/>
          </w:tcPr>
          <w:p w14:paraId="6BF29C66" w14:textId="77777777" w:rsidR="00976BB6" w:rsidRPr="005D1176" w:rsidRDefault="00976BB6" w:rsidP="005D1176">
            <w:pPr>
              <w:rPr>
                <w:color w:val="auto"/>
                <w:kern w:val="0"/>
                <w:sz w:val="20"/>
                <w14:ligatures w14:val="none"/>
              </w:rPr>
            </w:pPr>
          </w:p>
        </w:tc>
        <w:tc>
          <w:tcPr>
            <w:tcW w:w="4409" w:type="dxa"/>
            <w:hideMark/>
          </w:tcPr>
          <w:p w14:paraId="5566E73F" w14:textId="77777777" w:rsidR="00976BB6" w:rsidRPr="005D1176" w:rsidRDefault="00976BB6" w:rsidP="005D1176">
            <w:pPr>
              <w:rPr>
                <w:rStyle w:val="SubtleReference"/>
                <w:color w:val="auto"/>
                <w:sz w:val="20"/>
              </w:rPr>
            </w:pPr>
            <w:r w:rsidRPr="005D1176">
              <w:rPr>
                <w:rStyle w:val="SubtleReference"/>
                <w:color w:val="auto"/>
                <w:sz w:val="20"/>
              </w:rPr>
              <w:t>Dr B. N. Tiwari (</w:t>
            </w:r>
            <w:r w:rsidRPr="005D1176">
              <w:rPr>
                <w:i/>
                <w:iCs/>
                <w:color w:val="auto"/>
                <w:kern w:val="0"/>
                <w:sz w:val="20"/>
                <w14:ligatures w14:val="none"/>
              </w:rPr>
              <w:t>Alternate</w:t>
            </w:r>
            <w:r w:rsidRPr="005D1176">
              <w:rPr>
                <w:rStyle w:val="SubtleReference"/>
                <w:color w:val="auto"/>
                <w:sz w:val="20"/>
              </w:rPr>
              <w:t>)</w:t>
            </w:r>
          </w:p>
        </w:tc>
      </w:tr>
      <w:tr w:rsidR="00976BB6" w:rsidRPr="005D1176" w14:paraId="45483ECF" w14:textId="77777777" w:rsidTr="005D1176">
        <w:trPr>
          <w:jc w:val="center"/>
        </w:trPr>
        <w:tc>
          <w:tcPr>
            <w:tcW w:w="5305" w:type="dxa"/>
            <w:hideMark/>
          </w:tcPr>
          <w:p w14:paraId="1F8B7E24" w14:textId="77777777" w:rsidR="00976BB6" w:rsidRPr="005D1176" w:rsidRDefault="00976BB6" w:rsidP="005D1176">
            <w:pPr>
              <w:rPr>
                <w:color w:val="auto"/>
                <w:kern w:val="0"/>
                <w:sz w:val="20"/>
                <w14:ligatures w14:val="none"/>
              </w:rPr>
            </w:pPr>
            <w:r w:rsidRPr="005D1176">
              <w:rPr>
                <w:color w:val="auto"/>
                <w:kern w:val="0"/>
                <w:sz w:val="20"/>
                <w14:ligatures w14:val="none"/>
              </w:rPr>
              <w:t>Olympus Medical Systems India Private Limited, Gurgaon</w:t>
            </w:r>
          </w:p>
        </w:tc>
        <w:tc>
          <w:tcPr>
            <w:tcW w:w="4409" w:type="dxa"/>
            <w:vMerge w:val="restart"/>
            <w:hideMark/>
          </w:tcPr>
          <w:p w14:paraId="4572FFF9"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Ms </w:t>
            </w:r>
            <w:proofErr w:type="spellStart"/>
            <w:r w:rsidRPr="005D1176">
              <w:rPr>
                <w:rStyle w:val="SubtleReference"/>
                <w:color w:val="auto"/>
                <w:sz w:val="20"/>
              </w:rPr>
              <w:t>Neha</w:t>
            </w:r>
            <w:proofErr w:type="spellEnd"/>
            <w:r w:rsidRPr="005D1176">
              <w:rPr>
                <w:rStyle w:val="SubtleReference"/>
                <w:color w:val="auto"/>
                <w:sz w:val="20"/>
              </w:rPr>
              <w:t xml:space="preserve"> Gupta</w:t>
            </w:r>
          </w:p>
          <w:p w14:paraId="67D2C594" w14:textId="77777777" w:rsidR="00976BB6" w:rsidRPr="005D1176" w:rsidRDefault="00976BB6" w:rsidP="005D1176">
            <w:pPr>
              <w:spacing w:after="0"/>
              <w:ind w:left="36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Lalit</w:t>
            </w:r>
            <w:proofErr w:type="spellEnd"/>
            <w:r w:rsidRPr="005D1176">
              <w:rPr>
                <w:rStyle w:val="SubtleReference"/>
                <w:color w:val="auto"/>
                <w:sz w:val="20"/>
              </w:rPr>
              <w:t xml:space="preserve"> (</w:t>
            </w:r>
            <w:r w:rsidRPr="005D1176">
              <w:rPr>
                <w:i/>
                <w:iCs/>
                <w:color w:val="auto"/>
                <w:kern w:val="0"/>
                <w:sz w:val="20"/>
                <w14:ligatures w14:val="none"/>
              </w:rPr>
              <w:t>Alternate</w:t>
            </w:r>
            <w:r>
              <w:rPr>
                <w:i/>
                <w:iCs/>
                <w:color w:val="auto"/>
                <w:kern w:val="0"/>
                <w:sz w:val="20"/>
                <w14:ligatures w14:val="none"/>
              </w:rPr>
              <w:t xml:space="preserve"> </w:t>
            </w:r>
            <w:r w:rsidRPr="005D1176">
              <w:rPr>
                <w:color w:val="auto"/>
                <w:kern w:val="0"/>
                <w:sz w:val="20"/>
                <w14:ligatures w14:val="none"/>
              </w:rPr>
              <w:t>I</w:t>
            </w:r>
            <w:r w:rsidRPr="005D1176">
              <w:rPr>
                <w:rStyle w:val="SubtleReference"/>
                <w:color w:val="auto"/>
                <w:sz w:val="20"/>
              </w:rPr>
              <w:t>)</w:t>
            </w:r>
          </w:p>
          <w:p w14:paraId="1BF29B9B"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Lovedeep</w:t>
            </w:r>
            <w:proofErr w:type="spellEnd"/>
            <w:r w:rsidRPr="005D1176">
              <w:rPr>
                <w:rStyle w:val="SubtleReference"/>
                <w:color w:val="auto"/>
                <w:sz w:val="20"/>
              </w:rPr>
              <w:t xml:space="preserve"> Nagar (</w:t>
            </w:r>
            <w:r w:rsidRPr="005D1176">
              <w:rPr>
                <w:i/>
                <w:iCs/>
                <w:color w:val="auto"/>
                <w:kern w:val="0"/>
                <w:sz w:val="20"/>
                <w14:ligatures w14:val="none"/>
              </w:rPr>
              <w:t>Alternate</w:t>
            </w:r>
            <w:r>
              <w:rPr>
                <w:i/>
                <w:iCs/>
                <w:color w:val="auto"/>
                <w:kern w:val="0"/>
                <w:sz w:val="20"/>
                <w14:ligatures w14:val="none"/>
              </w:rPr>
              <w:t xml:space="preserve"> </w:t>
            </w:r>
            <w:r w:rsidRPr="005D1176">
              <w:rPr>
                <w:color w:val="auto"/>
                <w:kern w:val="0"/>
                <w:sz w:val="20"/>
                <w14:ligatures w14:val="none"/>
              </w:rPr>
              <w:t>II</w:t>
            </w:r>
            <w:r w:rsidRPr="005D1176">
              <w:rPr>
                <w:rStyle w:val="SubtleReference"/>
                <w:color w:val="auto"/>
                <w:sz w:val="20"/>
              </w:rPr>
              <w:t>)</w:t>
            </w:r>
          </w:p>
        </w:tc>
      </w:tr>
      <w:tr w:rsidR="00976BB6" w:rsidRPr="005D1176" w14:paraId="7ECAE8FF" w14:textId="77777777" w:rsidTr="005D1176">
        <w:trPr>
          <w:jc w:val="center"/>
        </w:trPr>
        <w:tc>
          <w:tcPr>
            <w:tcW w:w="5305" w:type="dxa"/>
            <w:hideMark/>
          </w:tcPr>
          <w:p w14:paraId="7F9E5932" w14:textId="77777777" w:rsidR="00976BB6" w:rsidRPr="005D1176" w:rsidRDefault="00976BB6" w:rsidP="005D1176">
            <w:pPr>
              <w:rPr>
                <w:color w:val="auto"/>
                <w:kern w:val="0"/>
                <w:sz w:val="20"/>
                <w14:ligatures w14:val="none"/>
              </w:rPr>
            </w:pPr>
          </w:p>
        </w:tc>
        <w:tc>
          <w:tcPr>
            <w:tcW w:w="4409" w:type="dxa"/>
            <w:vMerge/>
            <w:hideMark/>
          </w:tcPr>
          <w:p w14:paraId="78D0D6BC" w14:textId="77777777" w:rsidR="00976BB6" w:rsidRPr="005D1176" w:rsidRDefault="00976BB6" w:rsidP="005D1176">
            <w:pPr>
              <w:rPr>
                <w:rStyle w:val="SubtleReference"/>
                <w:color w:val="auto"/>
                <w:sz w:val="20"/>
              </w:rPr>
            </w:pPr>
          </w:p>
        </w:tc>
      </w:tr>
      <w:tr w:rsidR="00976BB6" w:rsidRPr="005D1176" w14:paraId="4B2AD5CE" w14:textId="77777777" w:rsidTr="005D1176">
        <w:trPr>
          <w:jc w:val="center"/>
        </w:trPr>
        <w:tc>
          <w:tcPr>
            <w:tcW w:w="5305" w:type="dxa"/>
            <w:hideMark/>
          </w:tcPr>
          <w:p w14:paraId="495984D5" w14:textId="77777777" w:rsidR="00976BB6" w:rsidRPr="005D1176" w:rsidRDefault="00976BB6" w:rsidP="005D1176">
            <w:pPr>
              <w:rPr>
                <w:color w:val="auto"/>
                <w:kern w:val="0"/>
                <w:sz w:val="20"/>
                <w14:ligatures w14:val="none"/>
              </w:rPr>
            </w:pPr>
          </w:p>
        </w:tc>
        <w:tc>
          <w:tcPr>
            <w:tcW w:w="4409" w:type="dxa"/>
            <w:vMerge/>
            <w:hideMark/>
          </w:tcPr>
          <w:p w14:paraId="0A49C583" w14:textId="77777777" w:rsidR="00976BB6" w:rsidRPr="005D1176" w:rsidRDefault="00976BB6" w:rsidP="005D1176">
            <w:pPr>
              <w:rPr>
                <w:rStyle w:val="SubtleReference"/>
                <w:color w:val="auto"/>
                <w:sz w:val="20"/>
              </w:rPr>
            </w:pPr>
          </w:p>
        </w:tc>
      </w:tr>
      <w:tr w:rsidR="00976BB6" w:rsidRPr="005D1176" w14:paraId="721405EE" w14:textId="77777777" w:rsidTr="005D1176">
        <w:trPr>
          <w:jc w:val="center"/>
        </w:trPr>
        <w:tc>
          <w:tcPr>
            <w:tcW w:w="5305" w:type="dxa"/>
            <w:hideMark/>
          </w:tcPr>
          <w:p w14:paraId="455927E9" w14:textId="77777777" w:rsidR="00976BB6" w:rsidRPr="005D1176" w:rsidRDefault="00976BB6" w:rsidP="005D1176">
            <w:pPr>
              <w:rPr>
                <w:color w:val="auto"/>
                <w:kern w:val="0"/>
                <w:sz w:val="20"/>
                <w14:ligatures w14:val="none"/>
              </w:rPr>
            </w:pPr>
            <w:proofErr w:type="spellStart"/>
            <w:r w:rsidRPr="005D1176">
              <w:rPr>
                <w:color w:val="auto"/>
                <w:kern w:val="0"/>
                <w:sz w:val="20"/>
                <w14:ligatures w14:val="none"/>
              </w:rPr>
              <w:t>Rajindra</w:t>
            </w:r>
            <w:proofErr w:type="spellEnd"/>
            <w:r w:rsidRPr="005D1176">
              <w:rPr>
                <w:color w:val="auto"/>
                <w:kern w:val="0"/>
                <w:sz w:val="20"/>
                <w14:ligatures w14:val="none"/>
              </w:rPr>
              <w:t xml:space="preserve"> Surgical Industries, Jalandhar</w:t>
            </w:r>
          </w:p>
        </w:tc>
        <w:tc>
          <w:tcPr>
            <w:tcW w:w="4409" w:type="dxa"/>
            <w:hideMark/>
          </w:tcPr>
          <w:p w14:paraId="085CFAF4"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Harvinder</w:t>
            </w:r>
            <w:proofErr w:type="spellEnd"/>
            <w:r w:rsidRPr="005D1176">
              <w:rPr>
                <w:rStyle w:val="SubtleReference"/>
                <w:color w:val="auto"/>
                <w:sz w:val="20"/>
              </w:rPr>
              <w:t xml:space="preserve"> Singh</w:t>
            </w:r>
          </w:p>
        </w:tc>
      </w:tr>
      <w:tr w:rsidR="00976BB6" w:rsidRPr="005D1176" w14:paraId="1C352E22" w14:textId="77777777" w:rsidTr="005D1176">
        <w:trPr>
          <w:jc w:val="center"/>
        </w:trPr>
        <w:tc>
          <w:tcPr>
            <w:tcW w:w="5305" w:type="dxa"/>
            <w:hideMark/>
          </w:tcPr>
          <w:p w14:paraId="05346A82" w14:textId="77777777" w:rsidR="00976BB6" w:rsidRPr="005D1176" w:rsidRDefault="00976BB6" w:rsidP="005D1176">
            <w:pPr>
              <w:rPr>
                <w:color w:val="auto"/>
                <w:kern w:val="0"/>
                <w:sz w:val="20"/>
                <w14:ligatures w14:val="none"/>
              </w:rPr>
            </w:pPr>
            <w:r w:rsidRPr="005D1176">
              <w:rPr>
                <w:color w:val="auto"/>
                <w:kern w:val="0"/>
                <w:sz w:val="20"/>
                <w14:ligatures w14:val="none"/>
              </w:rPr>
              <w:t>South India Surgical Company Limited (SISCO), Chennai</w:t>
            </w:r>
          </w:p>
        </w:tc>
        <w:tc>
          <w:tcPr>
            <w:tcW w:w="4409" w:type="dxa"/>
            <w:hideMark/>
          </w:tcPr>
          <w:p w14:paraId="46E6B832" w14:textId="77777777" w:rsidR="00976BB6" w:rsidRPr="005D1176" w:rsidRDefault="00976BB6" w:rsidP="005D1176">
            <w:pPr>
              <w:rPr>
                <w:rStyle w:val="SubtleReference"/>
                <w:color w:val="auto"/>
                <w:sz w:val="20"/>
              </w:rPr>
            </w:pPr>
            <w:r w:rsidRPr="005D1176">
              <w:rPr>
                <w:rStyle w:val="SubtleReference"/>
                <w:color w:val="auto"/>
                <w:sz w:val="20"/>
              </w:rPr>
              <w:t>Shri Ashok Bajaj (</w:t>
            </w:r>
            <w:r w:rsidRPr="005D1176">
              <w:rPr>
                <w:i/>
                <w:iCs/>
                <w:color w:val="auto"/>
                <w:kern w:val="0"/>
                <w:sz w:val="20"/>
                <w14:ligatures w14:val="none"/>
              </w:rPr>
              <w:t>Alternate</w:t>
            </w:r>
            <w:r w:rsidRPr="005D1176">
              <w:rPr>
                <w:rStyle w:val="SubtleReference"/>
                <w:color w:val="auto"/>
                <w:sz w:val="20"/>
              </w:rPr>
              <w:t>)</w:t>
            </w:r>
          </w:p>
        </w:tc>
      </w:tr>
      <w:tr w:rsidR="00976BB6" w:rsidRPr="005D1176" w14:paraId="3B171E8D" w14:textId="77777777" w:rsidTr="005D1176">
        <w:trPr>
          <w:jc w:val="center"/>
        </w:trPr>
        <w:tc>
          <w:tcPr>
            <w:tcW w:w="5305" w:type="dxa"/>
            <w:hideMark/>
          </w:tcPr>
          <w:p w14:paraId="3F378B45" w14:textId="77777777" w:rsidR="00976BB6" w:rsidRPr="005D1176" w:rsidRDefault="00976BB6" w:rsidP="005D1176">
            <w:pPr>
              <w:rPr>
                <w:color w:val="auto"/>
                <w:kern w:val="0"/>
                <w:sz w:val="20"/>
                <w14:ligatures w14:val="none"/>
              </w:rPr>
            </w:pPr>
          </w:p>
        </w:tc>
        <w:tc>
          <w:tcPr>
            <w:tcW w:w="4409" w:type="dxa"/>
            <w:hideMark/>
          </w:tcPr>
          <w:p w14:paraId="50E6A364" w14:textId="77777777" w:rsidR="00976BB6" w:rsidRPr="005D1176" w:rsidRDefault="00976BB6" w:rsidP="005D1176">
            <w:pPr>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Dilip</w:t>
            </w:r>
            <w:proofErr w:type="spellEnd"/>
            <w:r w:rsidRPr="005D1176">
              <w:rPr>
                <w:rStyle w:val="SubtleReference"/>
                <w:color w:val="auto"/>
                <w:sz w:val="20"/>
              </w:rPr>
              <w:t xml:space="preserve"> Bajaj</w:t>
            </w:r>
          </w:p>
        </w:tc>
      </w:tr>
      <w:tr w:rsidR="00976BB6" w:rsidRPr="005D1176" w14:paraId="3A00AE8D" w14:textId="77777777" w:rsidTr="005D1176">
        <w:trPr>
          <w:jc w:val="center"/>
        </w:trPr>
        <w:tc>
          <w:tcPr>
            <w:tcW w:w="5305" w:type="dxa"/>
            <w:hideMark/>
          </w:tcPr>
          <w:p w14:paraId="00FBDE4B"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Stryker India Private Limited, </w:t>
            </w:r>
            <w:proofErr w:type="spellStart"/>
            <w:r w:rsidRPr="005D1176">
              <w:rPr>
                <w:color w:val="auto"/>
                <w:kern w:val="0"/>
                <w:sz w:val="20"/>
                <w14:ligatures w14:val="none"/>
              </w:rPr>
              <w:t>Gurugram</w:t>
            </w:r>
            <w:proofErr w:type="spellEnd"/>
          </w:p>
        </w:tc>
        <w:tc>
          <w:tcPr>
            <w:tcW w:w="4409" w:type="dxa"/>
            <w:vMerge w:val="restart"/>
            <w:hideMark/>
          </w:tcPr>
          <w:p w14:paraId="598B9945"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Shivkumar</w:t>
            </w:r>
            <w:proofErr w:type="spellEnd"/>
            <w:r w:rsidRPr="005D1176">
              <w:rPr>
                <w:rStyle w:val="SubtleReference"/>
                <w:color w:val="auto"/>
                <w:sz w:val="20"/>
              </w:rPr>
              <w:t xml:space="preserve"> </w:t>
            </w:r>
            <w:proofErr w:type="spellStart"/>
            <w:r w:rsidRPr="005D1176">
              <w:rPr>
                <w:rStyle w:val="SubtleReference"/>
                <w:color w:val="auto"/>
                <w:sz w:val="20"/>
              </w:rPr>
              <w:t>Hurdale</w:t>
            </w:r>
            <w:proofErr w:type="spellEnd"/>
          </w:p>
          <w:p w14:paraId="5B83C47B" w14:textId="77777777" w:rsidR="00976BB6" w:rsidRPr="005D1176" w:rsidRDefault="00976BB6" w:rsidP="005D1176">
            <w:pPr>
              <w:spacing w:after="0"/>
              <w:ind w:left="36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Gajender</w:t>
            </w:r>
            <w:proofErr w:type="spellEnd"/>
            <w:r w:rsidRPr="005D1176">
              <w:rPr>
                <w:rStyle w:val="SubtleReference"/>
                <w:color w:val="auto"/>
                <w:sz w:val="20"/>
              </w:rPr>
              <w:t xml:space="preserve"> Sharma (</w:t>
            </w:r>
            <w:r w:rsidRPr="005D1176">
              <w:rPr>
                <w:i/>
                <w:iCs/>
                <w:color w:val="auto"/>
                <w:kern w:val="0"/>
                <w:sz w:val="20"/>
                <w14:ligatures w14:val="none"/>
              </w:rPr>
              <w:t xml:space="preserve">Alternate </w:t>
            </w:r>
            <w:r w:rsidRPr="005D1176">
              <w:rPr>
                <w:color w:val="auto"/>
                <w:kern w:val="0"/>
                <w:sz w:val="20"/>
                <w14:ligatures w14:val="none"/>
              </w:rPr>
              <w:t>I</w:t>
            </w:r>
            <w:r w:rsidRPr="005D1176">
              <w:rPr>
                <w:rStyle w:val="SubtleReference"/>
                <w:color w:val="auto"/>
                <w:sz w:val="20"/>
              </w:rPr>
              <w:t>)</w:t>
            </w:r>
          </w:p>
          <w:p w14:paraId="691594DF" w14:textId="77777777" w:rsidR="00976BB6" w:rsidRPr="005D1176" w:rsidRDefault="00976BB6" w:rsidP="005D1176">
            <w:pPr>
              <w:spacing w:after="0"/>
              <w:ind w:left="36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Arijit</w:t>
            </w:r>
            <w:proofErr w:type="spellEnd"/>
            <w:r w:rsidRPr="005D1176">
              <w:rPr>
                <w:rStyle w:val="SubtleReference"/>
                <w:color w:val="auto"/>
                <w:sz w:val="20"/>
              </w:rPr>
              <w:t xml:space="preserve"> </w:t>
            </w:r>
            <w:proofErr w:type="spellStart"/>
            <w:r w:rsidRPr="005D1176">
              <w:rPr>
                <w:rStyle w:val="SubtleReference"/>
                <w:color w:val="auto"/>
                <w:sz w:val="20"/>
              </w:rPr>
              <w:t>Bhowmick</w:t>
            </w:r>
            <w:proofErr w:type="spellEnd"/>
            <w:r w:rsidRPr="005D1176">
              <w:rPr>
                <w:rStyle w:val="SubtleReference"/>
                <w:color w:val="auto"/>
                <w:sz w:val="20"/>
              </w:rPr>
              <w:t xml:space="preserve"> (</w:t>
            </w:r>
            <w:r w:rsidRPr="005D1176">
              <w:rPr>
                <w:i/>
                <w:iCs/>
                <w:color w:val="auto"/>
                <w:kern w:val="0"/>
                <w:sz w:val="20"/>
                <w14:ligatures w14:val="none"/>
              </w:rPr>
              <w:t xml:space="preserve">Alternate </w:t>
            </w:r>
            <w:r w:rsidRPr="005D1176">
              <w:rPr>
                <w:color w:val="auto"/>
                <w:kern w:val="0"/>
                <w:sz w:val="20"/>
                <w14:ligatures w14:val="none"/>
              </w:rPr>
              <w:t>II</w:t>
            </w:r>
            <w:r w:rsidRPr="005D1176">
              <w:rPr>
                <w:rStyle w:val="SubtleReference"/>
                <w:color w:val="auto"/>
                <w:sz w:val="20"/>
              </w:rPr>
              <w:t>)</w:t>
            </w:r>
          </w:p>
          <w:p w14:paraId="7BFD2851" w14:textId="77777777" w:rsidR="00976BB6" w:rsidRPr="005D1176" w:rsidRDefault="00976BB6" w:rsidP="005D1176">
            <w:pPr>
              <w:ind w:left="360"/>
              <w:rPr>
                <w:rStyle w:val="SubtleReference"/>
                <w:color w:val="auto"/>
                <w:sz w:val="20"/>
              </w:rPr>
            </w:pPr>
            <w:r w:rsidRPr="005D1176">
              <w:rPr>
                <w:rStyle w:val="SubtleReference"/>
                <w:color w:val="auto"/>
                <w:sz w:val="20"/>
              </w:rPr>
              <w:t>Shri Deepak Sharma (</w:t>
            </w:r>
            <w:r w:rsidRPr="005D1176">
              <w:rPr>
                <w:i/>
                <w:iCs/>
                <w:color w:val="auto"/>
                <w:kern w:val="0"/>
                <w:sz w:val="20"/>
                <w14:ligatures w14:val="none"/>
              </w:rPr>
              <w:t xml:space="preserve">Alternate </w:t>
            </w:r>
            <w:r w:rsidRPr="005D1176">
              <w:rPr>
                <w:color w:val="auto"/>
                <w:kern w:val="0"/>
                <w:sz w:val="20"/>
                <w14:ligatures w14:val="none"/>
              </w:rPr>
              <w:t>III</w:t>
            </w:r>
            <w:r w:rsidRPr="005D1176">
              <w:rPr>
                <w:rStyle w:val="SubtleReference"/>
                <w:color w:val="auto"/>
                <w:sz w:val="20"/>
              </w:rPr>
              <w:t>)</w:t>
            </w:r>
          </w:p>
        </w:tc>
      </w:tr>
      <w:tr w:rsidR="00976BB6" w:rsidRPr="005D1176" w14:paraId="5D26696F" w14:textId="77777777" w:rsidTr="005D1176">
        <w:trPr>
          <w:jc w:val="center"/>
        </w:trPr>
        <w:tc>
          <w:tcPr>
            <w:tcW w:w="5305" w:type="dxa"/>
            <w:hideMark/>
          </w:tcPr>
          <w:p w14:paraId="47352C44" w14:textId="77777777" w:rsidR="00976BB6" w:rsidRPr="005D1176" w:rsidRDefault="00976BB6" w:rsidP="005D1176">
            <w:pPr>
              <w:rPr>
                <w:color w:val="auto"/>
                <w:kern w:val="0"/>
                <w:sz w:val="20"/>
                <w14:ligatures w14:val="none"/>
              </w:rPr>
            </w:pPr>
          </w:p>
        </w:tc>
        <w:tc>
          <w:tcPr>
            <w:tcW w:w="4409" w:type="dxa"/>
            <w:vMerge/>
            <w:hideMark/>
          </w:tcPr>
          <w:p w14:paraId="5DF00CC2" w14:textId="77777777" w:rsidR="00976BB6" w:rsidRPr="005D1176" w:rsidRDefault="00976BB6" w:rsidP="005D1176">
            <w:pPr>
              <w:rPr>
                <w:rStyle w:val="SubtleReference"/>
                <w:color w:val="auto"/>
                <w:sz w:val="20"/>
              </w:rPr>
            </w:pPr>
          </w:p>
        </w:tc>
      </w:tr>
      <w:tr w:rsidR="00976BB6" w:rsidRPr="005D1176" w14:paraId="28F166CF" w14:textId="77777777" w:rsidTr="005D1176">
        <w:trPr>
          <w:jc w:val="center"/>
        </w:trPr>
        <w:tc>
          <w:tcPr>
            <w:tcW w:w="5305" w:type="dxa"/>
            <w:hideMark/>
          </w:tcPr>
          <w:p w14:paraId="25A7A3F0" w14:textId="77777777" w:rsidR="00976BB6" w:rsidRPr="005D1176" w:rsidRDefault="00976BB6" w:rsidP="005D1176">
            <w:pPr>
              <w:rPr>
                <w:color w:val="auto"/>
                <w:kern w:val="0"/>
                <w:sz w:val="20"/>
                <w14:ligatures w14:val="none"/>
              </w:rPr>
            </w:pPr>
          </w:p>
        </w:tc>
        <w:tc>
          <w:tcPr>
            <w:tcW w:w="4409" w:type="dxa"/>
            <w:vMerge/>
            <w:hideMark/>
          </w:tcPr>
          <w:p w14:paraId="2B48F525" w14:textId="77777777" w:rsidR="00976BB6" w:rsidRPr="005D1176" w:rsidRDefault="00976BB6" w:rsidP="005D1176">
            <w:pPr>
              <w:rPr>
                <w:rStyle w:val="SubtleReference"/>
                <w:color w:val="auto"/>
                <w:sz w:val="20"/>
              </w:rPr>
            </w:pPr>
          </w:p>
        </w:tc>
      </w:tr>
      <w:tr w:rsidR="00976BB6" w:rsidRPr="005D1176" w14:paraId="7F3AAC6C" w14:textId="77777777" w:rsidTr="005D1176">
        <w:trPr>
          <w:jc w:val="center"/>
        </w:trPr>
        <w:tc>
          <w:tcPr>
            <w:tcW w:w="5305" w:type="dxa"/>
            <w:hideMark/>
          </w:tcPr>
          <w:p w14:paraId="5001C8EC" w14:textId="77777777" w:rsidR="00976BB6" w:rsidRPr="005D1176" w:rsidRDefault="00976BB6" w:rsidP="005D1176">
            <w:pPr>
              <w:rPr>
                <w:color w:val="auto"/>
                <w:kern w:val="0"/>
                <w:sz w:val="20"/>
                <w14:ligatures w14:val="none"/>
              </w:rPr>
            </w:pPr>
          </w:p>
        </w:tc>
        <w:tc>
          <w:tcPr>
            <w:tcW w:w="4409" w:type="dxa"/>
            <w:vMerge/>
            <w:hideMark/>
          </w:tcPr>
          <w:p w14:paraId="6F85E8A3" w14:textId="77777777" w:rsidR="00976BB6" w:rsidRPr="005D1176" w:rsidRDefault="00976BB6" w:rsidP="005D1176">
            <w:pPr>
              <w:rPr>
                <w:rStyle w:val="SubtleReference"/>
                <w:color w:val="auto"/>
                <w:sz w:val="20"/>
              </w:rPr>
            </w:pPr>
          </w:p>
        </w:tc>
      </w:tr>
      <w:tr w:rsidR="00976BB6" w:rsidRPr="005D1176" w14:paraId="5F4E3DDE" w14:textId="77777777" w:rsidTr="005D1176">
        <w:trPr>
          <w:jc w:val="center"/>
        </w:trPr>
        <w:tc>
          <w:tcPr>
            <w:tcW w:w="5305" w:type="dxa"/>
            <w:hideMark/>
          </w:tcPr>
          <w:p w14:paraId="08F5AB24" w14:textId="77777777" w:rsidR="00976BB6" w:rsidRPr="005D1176" w:rsidRDefault="00976BB6" w:rsidP="005D1176">
            <w:pPr>
              <w:ind w:left="432" w:hanging="315"/>
              <w:rPr>
                <w:color w:val="auto"/>
                <w:kern w:val="0"/>
                <w:sz w:val="20"/>
                <w14:ligatures w14:val="none"/>
              </w:rPr>
            </w:pPr>
            <w:r w:rsidRPr="005D1176">
              <w:rPr>
                <w:color w:val="auto"/>
                <w:kern w:val="0"/>
                <w:sz w:val="20"/>
                <w14:ligatures w14:val="none"/>
              </w:rPr>
              <w:t>The Surgical Manufacturers and Traders Association, New Delhi</w:t>
            </w:r>
          </w:p>
        </w:tc>
        <w:tc>
          <w:tcPr>
            <w:tcW w:w="4409" w:type="dxa"/>
            <w:vMerge w:val="restart"/>
            <w:hideMark/>
          </w:tcPr>
          <w:p w14:paraId="53B339F3"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Rakesh</w:t>
            </w:r>
            <w:proofErr w:type="spellEnd"/>
            <w:r w:rsidRPr="005D1176">
              <w:rPr>
                <w:rStyle w:val="SubtleReference"/>
                <w:color w:val="auto"/>
                <w:sz w:val="20"/>
              </w:rPr>
              <w:t xml:space="preserve"> </w:t>
            </w:r>
            <w:proofErr w:type="spellStart"/>
            <w:r w:rsidRPr="005D1176">
              <w:rPr>
                <w:rStyle w:val="SubtleReference"/>
                <w:color w:val="auto"/>
                <w:sz w:val="20"/>
              </w:rPr>
              <w:t>Sawhney</w:t>
            </w:r>
            <w:proofErr w:type="spellEnd"/>
          </w:p>
          <w:p w14:paraId="1DC3101F" w14:textId="77777777" w:rsidR="00976BB6" w:rsidRPr="005D1176" w:rsidRDefault="00976BB6" w:rsidP="005D1176">
            <w:pPr>
              <w:ind w:left="360"/>
              <w:rPr>
                <w:rStyle w:val="SubtleReference"/>
                <w:color w:val="auto"/>
                <w:sz w:val="20"/>
              </w:rPr>
            </w:pPr>
            <w:r w:rsidRPr="005D1176">
              <w:rPr>
                <w:rStyle w:val="SubtleReference"/>
                <w:color w:val="auto"/>
                <w:sz w:val="20"/>
              </w:rPr>
              <w:t xml:space="preserve">Shri </w:t>
            </w:r>
            <w:proofErr w:type="spellStart"/>
            <w:r w:rsidRPr="005D1176">
              <w:rPr>
                <w:rStyle w:val="SubtleReference"/>
                <w:color w:val="auto"/>
                <w:sz w:val="20"/>
              </w:rPr>
              <w:t>Naresh</w:t>
            </w:r>
            <w:proofErr w:type="spellEnd"/>
            <w:r w:rsidRPr="005D1176">
              <w:rPr>
                <w:rStyle w:val="SubtleReference"/>
                <w:color w:val="auto"/>
                <w:sz w:val="20"/>
              </w:rPr>
              <w:t xml:space="preserve"> Grover (</w:t>
            </w:r>
            <w:r w:rsidRPr="005D1176">
              <w:rPr>
                <w:i/>
                <w:iCs/>
                <w:color w:val="auto"/>
                <w:kern w:val="0"/>
                <w:sz w:val="20"/>
                <w14:ligatures w14:val="none"/>
              </w:rPr>
              <w:t>Alternate</w:t>
            </w:r>
            <w:r w:rsidRPr="005D1176">
              <w:rPr>
                <w:rStyle w:val="SubtleReference"/>
                <w:color w:val="auto"/>
                <w:sz w:val="20"/>
              </w:rPr>
              <w:t>)</w:t>
            </w:r>
          </w:p>
        </w:tc>
      </w:tr>
      <w:tr w:rsidR="00976BB6" w:rsidRPr="005D1176" w14:paraId="545F0879" w14:textId="77777777" w:rsidTr="005D1176">
        <w:trPr>
          <w:jc w:val="center"/>
        </w:trPr>
        <w:tc>
          <w:tcPr>
            <w:tcW w:w="5305" w:type="dxa"/>
            <w:hideMark/>
          </w:tcPr>
          <w:p w14:paraId="57A847DC" w14:textId="77777777" w:rsidR="00976BB6" w:rsidRPr="005D1176" w:rsidRDefault="00976BB6" w:rsidP="005D1176">
            <w:pPr>
              <w:rPr>
                <w:color w:val="auto"/>
                <w:kern w:val="0"/>
                <w:sz w:val="20"/>
                <w14:ligatures w14:val="none"/>
              </w:rPr>
            </w:pPr>
          </w:p>
        </w:tc>
        <w:tc>
          <w:tcPr>
            <w:tcW w:w="4409" w:type="dxa"/>
            <w:vMerge/>
            <w:hideMark/>
          </w:tcPr>
          <w:p w14:paraId="6DD9B76F" w14:textId="77777777" w:rsidR="00976BB6" w:rsidRPr="005D1176" w:rsidRDefault="00976BB6" w:rsidP="005D1176">
            <w:pPr>
              <w:rPr>
                <w:rStyle w:val="SubtleReference"/>
                <w:color w:val="auto"/>
                <w:sz w:val="20"/>
              </w:rPr>
            </w:pPr>
          </w:p>
        </w:tc>
      </w:tr>
      <w:tr w:rsidR="00976BB6" w:rsidRPr="005D1176" w14:paraId="2348F4B5" w14:textId="77777777" w:rsidTr="005D1176">
        <w:trPr>
          <w:jc w:val="center"/>
        </w:trPr>
        <w:tc>
          <w:tcPr>
            <w:tcW w:w="5305" w:type="dxa"/>
            <w:hideMark/>
          </w:tcPr>
          <w:p w14:paraId="5CD4DA34" w14:textId="77777777" w:rsidR="00976BB6" w:rsidRPr="005D1176" w:rsidRDefault="00976BB6" w:rsidP="005D1176">
            <w:pPr>
              <w:rPr>
                <w:color w:val="auto"/>
                <w:kern w:val="0"/>
                <w:sz w:val="20"/>
                <w14:ligatures w14:val="none"/>
              </w:rPr>
            </w:pPr>
            <w:r w:rsidRPr="005D1176">
              <w:rPr>
                <w:color w:val="auto"/>
                <w:kern w:val="0"/>
                <w:sz w:val="20"/>
                <w14:ligatures w14:val="none"/>
              </w:rPr>
              <w:t>The Urological Society of India, Mumbai</w:t>
            </w:r>
          </w:p>
        </w:tc>
        <w:tc>
          <w:tcPr>
            <w:tcW w:w="4409" w:type="dxa"/>
            <w:vMerge w:val="restart"/>
            <w:hideMark/>
          </w:tcPr>
          <w:p w14:paraId="6CC3EB55" w14:textId="77777777" w:rsidR="00976BB6" w:rsidRPr="005D1176" w:rsidRDefault="00976BB6" w:rsidP="005D1176">
            <w:pPr>
              <w:spacing w:after="0"/>
              <w:rPr>
                <w:rStyle w:val="SubtleReference"/>
                <w:color w:val="auto"/>
                <w:sz w:val="20"/>
              </w:rPr>
            </w:pPr>
            <w:r w:rsidRPr="005D1176">
              <w:rPr>
                <w:rStyle w:val="SubtleReference"/>
                <w:color w:val="auto"/>
                <w:sz w:val="20"/>
              </w:rPr>
              <w:t xml:space="preserve">Dr Ashish </w:t>
            </w:r>
            <w:proofErr w:type="spellStart"/>
            <w:r w:rsidRPr="005D1176">
              <w:rPr>
                <w:rStyle w:val="SubtleReference"/>
                <w:color w:val="auto"/>
                <w:sz w:val="20"/>
              </w:rPr>
              <w:t>Vishwas</w:t>
            </w:r>
            <w:proofErr w:type="spellEnd"/>
            <w:r w:rsidRPr="005D1176">
              <w:rPr>
                <w:rStyle w:val="SubtleReference"/>
                <w:color w:val="auto"/>
                <w:sz w:val="20"/>
              </w:rPr>
              <w:t xml:space="preserve"> </w:t>
            </w:r>
            <w:proofErr w:type="spellStart"/>
            <w:r w:rsidRPr="005D1176">
              <w:rPr>
                <w:rStyle w:val="SubtleReference"/>
                <w:color w:val="auto"/>
                <w:sz w:val="20"/>
              </w:rPr>
              <w:t>Rawandale</w:t>
            </w:r>
            <w:proofErr w:type="spellEnd"/>
            <w:r w:rsidRPr="005D1176">
              <w:rPr>
                <w:rStyle w:val="SubtleReference"/>
                <w:color w:val="auto"/>
                <w:sz w:val="20"/>
              </w:rPr>
              <w:t xml:space="preserve"> </w:t>
            </w:r>
            <w:proofErr w:type="spellStart"/>
            <w:r w:rsidRPr="005D1176">
              <w:rPr>
                <w:rStyle w:val="SubtleReference"/>
                <w:color w:val="auto"/>
                <w:sz w:val="20"/>
              </w:rPr>
              <w:t>Patil</w:t>
            </w:r>
            <w:proofErr w:type="spellEnd"/>
          </w:p>
          <w:p w14:paraId="3328120B" w14:textId="77777777" w:rsidR="00976BB6" w:rsidRPr="005D1176" w:rsidRDefault="00976BB6" w:rsidP="005D1176">
            <w:pPr>
              <w:ind w:left="360"/>
              <w:rPr>
                <w:rStyle w:val="SubtleReference"/>
                <w:color w:val="auto"/>
                <w:sz w:val="20"/>
              </w:rPr>
            </w:pPr>
            <w:r w:rsidRPr="005D1176">
              <w:rPr>
                <w:rStyle w:val="SubtleReference"/>
                <w:color w:val="auto"/>
                <w:sz w:val="20"/>
              </w:rPr>
              <w:t>Dr Rajiv T. P. (</w:t>
            </w:r>
            <w:r w:rsidRPr="005D1176">
              <w:rPr>
                <w:i/>
                <w:iCs/>
                <w:color w:val="auto"/>
                <w:kern w:val="0"/>
                <w:sz w:val="20"/>
                <w14:ligatures w14:val="none"/>
              </w:rPr>
              <w:t>Alternate</w:t>
            </w:r>
            <w:r w:rsidRPr="005D1176">
              <w:rPr>
                <w:rStyle w:val="SubtleReference"/>
                <w:color w:val="auto"/>
                <w:sz w:val="20"/>
              </w:rPr>
              <w:t>)</w:t>
            </w:r>
          </w:p>
        </w:tc>
      </w:tr>
      <w:tr w:rsidR="00976BB6" w:rsidRPr="005D1176" w14:paraId="179B439A" w14:textId="77777777" w:rsidTr="005D1176">
        <w:trPr>
          <w:jc w:val="center"/>
        </w:trPr>
        <w:tc>
          <w:tcPr>
            <w:tcW w:w="5305" w:type="dxa"/>
            <w:hideMark/>
          </w:tcPr>
          <w:p w14:paraId="40E08CE2" w14:textId="77777777" w:rsidR="00976BB6" w:rsidRPr="005D1176" w:rsidRDefault="00976BB6" w:rsidP="005D1176">
            <w:pPr>
              <w:rPr>
                <w:color w:val="auto"/>
                <w:kern w:val="0"/>
                <w:sz w:val="20"/>
                <w14:ligatures w14:val="none"/>
              </w:rPr>
            </w:pPr>
          </w:p>
        </w:tc>
        <w:tc>
          <w:tcPr>
            <w:tcW w:w="4409" w:type="dxa"/>
            <w:vMerge/>
            <w:hideMark/>
          </w:tcPr>
          <w:p w14:paraId="01899EBC" w14:textId="77777777" w:rsidR="00976BB6" w:rsidRPr="005D1176" w:rsidRDefault="00976BB6" w:rsidP="005D1176">
            <w:pPr>
              <w:rPr>
                <w:rStyle w:val="SubtleReference"/>
                <w:color w:val="auto"/>
                <w:sz w:val="20"/>
              </w:rPr>
            </w:pPr>
          </w:p>
        </w:tc>
      </w:tr>
      <w:tr w:rsidR="00976BB6" w:rsidRPr="005D1176" w14:paraId="69E99813" w14:textId="77777777" w:rsidTr="005D1176">
        <w:trPr>
          <w:jc w:val="center"/>
        </w:trPr>
        <w:tc>
          <w:tcPr>
            <w:tcW w:w="5305" w:type="dxa"/>
          </w:tcPr>
          <w:p w14:paraId="3A7D325B"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BIS Directorate General </w:t>
            </w:r>
          </w:p>
          <w:p w14:paraId="70019001" w14:textId="77777777" w:rsidR="00976BB6" w:rsidRPr="005D1176" w:rsidRDefault="00976BB6" w:rsidP="005D1176">
            <w:pPr>
              <w:rPr>
                <w:color w:val="auto"/>
                <w:kern w:val="0"/>
                <w:sz w:val="20"/>
                <w14:ligatures w14:val="none"/>
              </w:rPr>
            </w:pPr>
          </w:p>
        </w:tc>
        <w:tc>
          <w:tcPr>
            <w:tcW w:w="4409" w:type="dxa"/>
          </w:tcPr>
          <w:p w14:paraId="06FE6EB4" w14:textId="77777777" w:rsidR="00976BB6" w:rsidRPr="005D1176" w:rsidRDefault="00976BB6" w:rsidP="005D1176">
            <w:pPr>
              <w:rPr>
                <w:rStyle w:val="SubtleReference"/>
                <w:color w:val="auto"/>
                <w:sz w:val="20"/>
              </w:rPr>
            </w:pPr>
            <w:r w:rsidRPr="005D1176">
              <w:rPr>
                <w:rStyle w:val="SubtleReference"/>
                <w:color w:val="auto"/>
                <w:sz w:val="20"/>
              </w:rPr>
              <w:t xml:space="preserve">Shri A. R. </w:t>
            </w:r>
            <w:proofErr w:type="spellStart"/>
            <w:r w:rsidRPr="005D1176">
              <w:rPr>
                <w:rStyle w:val="SubtleReference"/>
                <w:color w:val="auto"/>
                <w:sz w:val="20"/>
              </w:rPr>
              <w:t>Unnikrishnan</w:t>
            </w:r>
            <w:proofErr w:type="spellEnd"/>
            <w:r w:rsidRPr="005D1176">
              <w:rPr>
                <w:rStyle w:val="SubtleReference"/>
                <w:color w:val="auto"/>
                <w:sz w:val="20"/>
              </w:rPr>
              <w:t xml:space="preserve"> Scientist, ‘F’/Senior Director and Head (</w:t>
            </w:r>
            <w:r w:rsidRPr="005D1176">
              <w:rPr>
                <w:smallCaps/>
                <w:color w:val="auto"/>
                <w:sz w:val="20"/>
              </w:rPr>
              <w:t>Medical Equipment and Hospital Planning</w:t>
            </w:r>
            <w:r w:rsidRPr="005D1176">
              <w:rPr>
                <w:rStyle w:val="SubtleReference"/>
                <w:color w:val="auto"/>
                <w:sz w:val="20"/>
              </w:rPr>
              <w:t>) [Representing Director General (</w:t>
            </w:r>
            <w:r w:rsidRPr="005D1176">
              <w:rPr>
                <w:rStyle w:val="Strong"/>
                <w:b w:val="0"/>
                <w:bCs w:val="0"/>
                <w:i/>
                <w:iCs/>
                <w:sz w:val="20"/>
              </w:rPr>
              <w:t>Ex</w:t>
            </w:r>
            <w:r w:rsidRPr="005D1176">
              <w:rPr>
                <w:rStyle w:val="Strong"/>
                <w:b w:val="0"/>
                <w:bCs w:val="0"/>
                <w:sz w:val="20"/>
              </w:rPr>
              <w:t>-</w:t>
            </w:r>
            <w:r w:rsidRPr="005D1176">
              <w:rPr>
                <w:rStyle w:val="Strong"/>
                <w:b w:val="0"/>
                <w:bCs w:val="0"/>
                <w:i/>
                <w:iCs/>
                <w:sz w:val="20"/>
              </w:rPr>
              <w:t>officio</w:t>
            </w:r>
            <w:r w:rsidRPr="005D1176">
              <w:rPr>
                <w:rStyle w:val="Strong"/>
                <w:b w:val="0"/>
                <w:bCs w:val="0"/>
                <w:sz w:val="20"/>
              </w:rPr>
              <w:t>)]</w:t>
            </w:r>
            <w:commentRangeEnd w:id="2"/>
            <w:r w:rsidRPr="005D1176">
              <w:rPr>
                <w:rStyle w:val="CommentReference"/>
                <w:rFonts w:eastAsia="Calibri"/>
                <w:b/>
                <w:sz w:val="20"/>
                <w:szCs w:val="20"/>
              </w:rPr>
              <w:commentReference w:id="2"/>
            </w:r>
          </w:p>
        </w:tc>
      </w:tr>
      <w:tr w:rsidR="00976BB6" w:rsidRPr="005D1176" w14:paraId="6791866E" w14:textId="77777777" w:rsidTr="005D1176">
        <w:trPr>
          <w:jc w:val="center"/>
        </w:trPr>
        <w:tc>
          <w:tcPr>
            <w:tcW w:w="9714" w:type="dxa"/>
            <w:gridSpan w:val="2"/>
          </w:tcPr>
          <w:p w14:paraId="417C02F2" w14:textId="77777777" w:rsidR="00976BB6" w:rsidRDefault="00976BB6" w:rsidP="005D1176">
            <w:pPr>
              <w:spacing w:after="0"/>
              <w:jc w:val="center"/>
              <w:rPr>
                <w:i/>
                <w:iCs/>
                <w:sz w:val="20"/>
              </w:rPr>
            </w:pPr>
          </w:p>
          <w:p w14:paraId="4D89C2EC" w14:textId="77777777" w:rsidR="00976BB6" w:rsidRDefault="00976BB6" w:rsidP="005D1176">
            <w:pPr>
              <w:spacing w:after="0"/>
              <w:jc w:val="center"/>
              <w:rPr>
                <w:i/>
                <w:iCs/>
                <w:sz w:val="20"/>
              </w:rPr>
            </w:pPr>
          </w:p>
          <w:p w14:paraId="3907BCBD" w14:textId="77777777" w:rsidR="00976BB6" w:rsidRPr="005D1176" w:rsidRDefault="00976BB6" w:rsidP="005D1176">
            <w:pPr>
              <w:spacing w:after="0"/>
              <w:jc w:val="center"/>
              <w:rPr>
                <w:i/>
                <w:iCs/>
                <w:color w:val="auto"/>
                <w:sz w:val="20"/>
              </w:rPr>
            </w:pPr>
            <w:r w:rsidRPr="005D1176">
              <w:rPr>
                <w:i/>
                <w:iCs/>
                <w:color w:val="auto"/>
                <w:sz w:val="20"/>
              </w:rPr>
              <w:t>Member Secretary</w:t>
            </w:r>
          </w:p>
          <w:p w14:paraId="78E072CD" w14:textId="77777777" w:rsidR="00976BB6" w:rsidRPr="005D1176" w:rsidRDefault="00976BB6" w:rsidP="005D1176">
            <w:pPr>
              <w:spacing w:after="0"/>
              <w:jc w:val="center"/>
              <w:rPr>
                <w:rStyle w:val="SubtleReference"/>
                <w:color w:val="auto"/>
                <w:sz w:val="20"/>
              </w:rPr>
            </w:pPr>
            <w:r w:rsidRPr="005D1176">
              <w:rPr>
                <w:rStyle w:val="SubtleReference"/>
                <w:color w:val="auto"/>
                <w:sz w:val="20"/>
              </w:rPr>
              <w:t xml:space="preserve">Ms </w:t>
            </w:r>
            <w:proofErr w:type="spellStart"/>
            <w:r w:rsidRPr="005D1176">
              <w:rPr>
                <w:rStyle w:val="SubtleReference"/>
                <w:color w:val="auto"/>
                <w:sz w:val="20"/>
              </w:rPr>
              <w:t>Nagavarshini</w:t>
            </w:r>
            <w:proofErr w:type="spellEnd"/>
            <w:r w:rsidRPr="005D1176">
              <w:rPr>
                <w:rStyle w:val="SubtleReference"/>
                <w:color w:val="auto"/>
                <w:sz w:val="20"/>
              </w:rPr>
              <w:t xml:space="preserve"> M.</w:t>
            </w:r>
          </w:p>
          <w:p w14:paraId="55A12200" w14:textId="77777777" w:rsidR="00976BB6" w:rsidRPr="005D1176" w:rsidRDefault="00976BB6" w:rsidP="005D1176">
            <w:pPr>
              <w:spacing w:after="0"/>
              <w:jc w:val="center"/>
              <w:rPr>
                <w:rStyle w:val="SubtleReference"/>
                <w:color w:val="auto"/>
                <w:sz w:val="20"/>
              </w:rPr>
            </w:pPr>
            <w:r w:rsidRPr="005D1176">
              <w:rPr>
                <w:rStyle w:val="SubtleReference"/>
                <w:color w:val="auto"/>
                <w:sz w:val="20"/>
              </w:rPr>
              <w:t>Scientist ‘B’/Assistant Director</w:t>
            </w:r>
          </w:p>
          <w:p w14:paraId="21A239D6" w14:textId="77777777" w:rsidR="00976BB6" w:rsidRPr="005D1176" w:rsidRDefault="00976BB6" w:rsidP="005D1176">
            <w:pPr>
              <w:spacing w:after="0"/>
              <w:jc w:val="center"/>
              <w:rPr>
                <w:rStyle w:val="SubtleReference"/>
                <w:color w:val="auto"/>
                <w:sz w:val="20"/>
              </w:rPr>
            </w:pPr>
            <w:r w:rsidRPr="005D1176">
              <w:rPr>
                <w:rStyle w:val="SubtleReference"/>
                <w:color w:val="auto"/>
                <w:sz w:val="20"/>
              </w:rPr>
              <w:t>(Medical Equipment And Hospital Planning),</w:t>
            </w:r>
            <w:r w:rsidRPr="005D1176">
              <w:rPr>
                <w:color w:val="auto"/>
                <w:sz w:val="20"/>
              </w:rPr>
              <w:t xml:space="preserve"> BIS</w:t>
            </w:r>
          </w:p>
        </w:tc>
      </w:tr>
    </w:tbl>
    <w:p w14:paraId="63DB3305" w14:textId="77777777" w:rsidR="00DE1F9D" w:rsidRDefault="00DE1F9D" w:rsidP="00976BB6">
      <w:pPr>
        <w:spacing w:line="240" w:lineRule="auto"/>
        <w:ind w:left="-5"/>
      </w:pPr>
    </w:p>
    <w:sectPr w:rsidR="00DE1F9D" w:rsidSect="00976BB6">
      <w:headerReference w:type="even" r:id="rId15"/>
      <w:headerReference w:type="default" r:id="rId16"/>
      <w:headerReference w:type="first" r:id="rId17"/>
      <w:pgSz w:w="11899" w:h="16841"/>
      <w:pgMar w:top="1440" w:right="1440" w:bottom="1440" w:left="1440" w:header="761"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novatiview" w:date="2023-11-14T15:08:00Z" w:initials="i">
    <w:p w14:paraId="54DF12EF" w14:textId="77777777" w:rsidR="00976BB6" w:rsidRDefault="00976BB6" w:rsidP="00976BB6">
      <w:pPr>
        <w:pStyle w:val="CommentText"/>
      </w:pPr>
      <w:r>
        <w:rPr>
          <w:rStyle w:val="CommentReference"/>
        </w:rPr>
        <w:annotationRef/>
      </w:r>
      <w:r>
        <w:t>Kindly confirm the main member and alternate member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DF12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231BB" w14:textId="77777777" w:rsidR="001E31AD" w:rsidRDefault="001E31AD">
      <w:pPr>
        <w:spacing w:after="0" w:line="240" w:lineRule="auto"/>
      </w:pPr>
      <w:r>
        <w:separator/>
      </w:r>
    </w:p>
  </w:endnote>
  <w:endnote w:type="continuationSeparator" w:id="0">
    <w:p w14:paraId="2F9AC5D1" w14:textId="77777777" w:rsidR="001E31AD" w:rsidRDefault="001E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12D20" w14:textId="77777777" w:rsidR="001E31AD" w:rsidRDefault="001E31AD">
      <w:pPr>
        <w:spacing w:after="0" w:line="240" w:lineRule="auto"/>
      </w:pPr>
      <w:r>
        <w:separator/>
      </w:r>
    </w:p>
  </w:footnote>
  <w:footnote w:type="continuationSeparator" w:id="0">
    <w:p w14:paraId="157101C4" w14:textId="77777777" w:rsidR="001E31AD" w:rsidRDefault="001E3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D2C7" w14:textId="77777777" w:rsidR="00DE1F9D" w:rsidRDefault="001E31AD">
    <w:pPr>
      <w:spacing w:after="0" w:line="293" w:lineRule="auto"/>
      <w:ind w:left="0"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b/>
        <w:sz w:val="26"/>
      </w:rPr>
      <w:t xml:space="preserve">Doc No. </w:t>
    </w:r>
    <w:proofErr w:type="gramStart"/>
    <w:r>
      <w:rPr>
        <w:rFonts w:ascii="Calibri" w:eastAsia="Calibri" w:hAnsi="Calibri" w:cs="Calibri"/>
        <w:b/>
        <w:sz w:val="26"/>
      </w:rPr>
      <w:t>MHD01(</w:t>
    </w:r>
    <w:proofErr w:type="gramEnd"/>
    <w:r>
      <w:rPr>
        <w:rFonts w:ascii="Calibri" w:eastAsia="Calibri" w:hAnsi="Calibri" w:cs="Calibri"/>
        <w:b/>
        <w:sz w:val="26"/>
      </w:rPr>
      <w:t>22284)WC</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6"/>
      </w:rPr>
      <w:t xml:space="preserve">                            May 2023</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61CD" w14:textId="4F81EAEB" w:rsidR="00384C6D" w:rsidRPr="00384C6D" w:rsidRDefault="001E31AD" w:rsidP="001A6A36">
    <w:pPr>
      <w:spacing w:after="0" w:line="240" w:lineRule="auto"/>
      <w:ind w:left="1985" w:right="25" w:firstLine="0"/>
      <w:jc w:val="right"/>
      <w:rPr>
        <w:rFonts w:eastAsia="Calibri"/>
        <w:b/>
        <w:sz w:val="26"/>
      </w:rPr>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sidRPr="00384C6D">
      <w:rPr>
        <w:rFonts w:eastAsia="Calibri"/>
        <w:sz w:val="22"/>
      </w:rPr>
      <w:t xml:space="preserve">                 </w:t>
    </w:r>
    <w:r w:rsidR="00384C6D" w:rsidRPr="00384C6D">
      <w:rPr>
        <w:rFonts w:eastAsia="Calibri"/>
        <w:sz w:val="22"/>
      </w:rPr>
      <w:t xml:space="preserve">         </w:t>
    </w:r>
    <w:r w:rsidRPr="00384C6D">
      <w:rPr>
        <w:rFonts w:eastAsia="Calibri"/>
        <w:sz w:val="22"/>
      </w:rPr>
      <w:t xml:space="preserve"> </w:t>
    </w:r>
    <w:r w:rsidRPr="00384C6D">
      <w:rPr>
        <w:rFonts w:eastAsia="Calibri"/>
        <w:b/>
        <w:sz w:val="26"/>
      </w:rPr>
      <w:t>Doc No. MHD</w:t>
    </w:r>
    <w:r w:rsidR="00384C6D">
      <w:rPr>
        <w:rFonts w:eastAsia="Calibri"/>
        <w:b/>
        <w:sz w:val="26"/>
      </w:rPr>
      <w:t xml:space="preserve"> </w:t>
    </w:r>
    <w:r w:rsidRPr="00384C6D">
      <w:rPr>
        <w:rFonts w:eastAsia="Calibri"/>
        <w:b/>
        <w:sz w:val="26"/>
      </w:rPr>
      <w:t>01</w:t>
    </w:r>
    <w:r w:rsidR="00384C6D" w:rsidRPr="00384C6D">
      <w:rPr>
        <w:rFonts w:eastAsia="Calibri"/>
        <w:b/>
        <w:sz w:val="26"/>
      </w:rPr>
      <w:t xml:space="preserve"> </w:t>
    </w:r>
    <w:r w:rsidRPr="00384C6D">
      <w:rPr>
        <w:rFonts w:eastAsia="Calibri"/>
        <w:b/>
        <w:sz w:val="26"/>
      </w:rPr>
      <w:t>(22284)</w:t>
    </w:r>
    <w:r w:rsidR="00384C6D" w:rsidRPr="00384C6D">
      <w:rPr>
        <w:rFonts w:eastAsia="Calibri"/>
        <w:b/>
        <w:sz w:val="26"/>
      </w:rPr>
      <w:t xml:space="preserve"> </w:t>
    </w:r>
  </w:p>
  <w:p w14:paraId="4F1F2E28" w14:textId="13A50FAC" w:rsidR="00DE1F9D" w:rsidRPr="00384C6D" w:rsidRDefault="00384C6D" w:rsidP="001A6A36">
    <w:pPr>
      <w:spacing w:after="0" w:line="240" w:lineRule="auto"/>
      <w:ind w:left="0" w:right="25" w:firstLine="0"/>
      <w:jc w:val="right"/>
    </w:pPr>
    <w:r>
      <w:rPr>
        <w:rFonts w:eastAsia="Calibri"/>
        <w:b/>
        <w:sz w:val="26"/>
      </w:rPr>
      <w:t xml:space="preserve">IS </w:t>
    </w:r>
    <w:r w:rsidR="00BA1BCA">
      <w:rPr>
        <w:rFonts w:eastAsia="Calibri"/>
        <w:b/>
        <w:sz w:val="26"/>
      </w:rPr>
      <w:t>4275:</w:t>
    </w:r>
    <w:r w:rsidRPr="00384C6D">
      <w:rPr>
        <w:rFonts w:eastAsia="Calibri"/>
        <w:b/>
        <w:sz w:val="26"/>
      </w:rPr>
      <w:t xml:space="preserve"> 2023</w:t>
    </w:r>
    <w:r w:rsidRPr="00384C6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028F" w14:textId="77777777" w:rsidR="00DE1F9D" w:rsidRDefault="001E31AD">
    <w:pPr>
      <w:spacing w:after="0" w:line="293" w:lineRule="auto"/>
      <w:ind w:left="0"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rPr>
      <w:t xml:space="preserve">                  </w:t>
    </w:r>
    <w:r>
      <w:rPr>
        <w:rFonts w:ascii="Calibri" w:eastAsia="Calibri" w:hAnsi="Calibri" w:cs="Calibri"/>
        <w:b/>
        <w:sz w:val="26"/>
      </w:rPr>
      <w:t xml:space="preserve">Doc No. </w:t>
    </w:r>
    <w:proofErr w:type="gramStart"/>
    <w:r>
      <w:rPr>
        <w:rFonts w:ascii="Calibri" w:eastAsia="Calibri" w:hAnsi="Calibri" w:cs="Calibri"/>
        <w:b/>
        <w:sz w:val="26"/>
      </w:rPr>
      <w:t>MHD01(</w:t>
    </w:r>
    <w:proofErr w:type="gramEnd"/>
    <w:r>
      <w:rPr>
        <w:rFonts w:ascii="Calibri" w:eastAsia="Calibri" w:hAnsi="Calibri" w:cs="Calibri"/>
        <w:b/>
        <w:sz w:val="26"/>
      </w:rPr>
      <w:t>22284)WC</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6"/>
      </w:rPr>
      <w:t xml:space="preserve">                            May 2023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61E8"/>
    <w:multiLevelType w:val="hybridMultilevel"/>
    <w:tmpl w:val="B71E8EF4"/>
    <w:lvl w:ilvl="0" w:tplc="04090017">
      <w:start w:val="1"/>
      <w:numFmt w:val="lowerLetter"/>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nsid w:val="4CEB13E5"/>
    <w:multiLevelType w:val="hybridMultilevel"/>
    <w:tmpl w:val="7A941D66"/>
    <w:lvl w:ilvl="0" w:tplc="DAEC2EB6">
      <w:start w:val="1"/>
      <w:numFmt w:val="lowerLetter"/>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9D"/>
    <w:rsid w:val="000209F3"/>
    <w:rsid w:val="00123329"/>
    <w:rsid w:val="00131A09"/>
    <w:rsid w:val="00174AB3"/>
    <w:rsid w:val="001A6A36"/>
    <w:rsid w:val="001E31AD"/>
    <w:rsid w:val="002707D2"/>
    <w:rsid w:val="002775D9"/>
    <w:rsid w:val="00294295"/>
    <w:rsid w:val="002961DD"/>
    <w:rsid w:val="002C775F"/>
    <w:rsid w:val="002E6C02"/>
    <w:rsid w:val="002F662C"/>
    <w:rsid w:val="002F7051"/>
    <w:rsid w:val="00355365"/>
    <w:rsid w:val="00384C6D"/>
    <w:rsid w:val="003A37E6"/>
    <w:rsid w:val="003C67EA"/>
    <w:rsid w:val="0046294B"/>
    <w:rsid w:val="00482F41"/>
    <w:rsid w:val="004E14CF"/>
    <w:rsid w:val="00866DA2"/>
    <w:rsid w:val="00871AA1"/>
    <w:rsid w:val="009023C1"/>
    <w:rsid w:val="00904F90"/>
    <w:rsid w:val="00976BB6"/>
    <w:rsid w:val="009839F3"/>
    <w:rsid w:val="009E0E91"/>
    <w:rsid w:val="00A7620E"/>
    <w:rsid w:val="00BA1BCA"/>
    <w:rsid w:val="00BB0B35"/>
    <w:rsid w:val="00C06788"/>
    <w:rsid w:val="00C12FB3"/>
    <w:rsid w:val="00C15954"/>
    <w:rsid w:val="00C56D66"/>
    <w:rsid w:val="00C91622"/>
    <w:rsid w:val="00C96186"/>
    <w:rsid w:val="00CF47C6"/>
    <w:rsid w:val="00CF7D01"/>
    <w:rsid w:val="00D1181A"/>
    <w:rsid w:val="00D153BD"/>
    <w:rsid w:val="00DE1F9D"/>
    <w:rsid w:val="00DF7DB4"/>
    <w:rsid w:val="00E9568F"/>
    <w:rsid w:val="00F040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1B08"/>
  <w15:docId w15:val="{B226C414-D1E0-46FF-91E0-415AEE85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9" w:line="248" w:lineRule="auto"/>
      <w:ind w:left="1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9"/>
      <w:ind w:left="412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9"/>
      <w:ind w:left="412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66DA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866DA2"/>
    <w:rPr>
      <w:rFonts w:ascii="Times New Roman" w:eastAsia="Times New Roman" w:hAnsi="Times New Roman" w:cs="Mangal"/>
      <w:color w:val="000000"/>
      <w:sz w:val="24"/>
    </w:rPr>
  </w:style>
  <w:style w:type="table" w:styleId="TableGrid0">
    <w:name w:val="Table Grid"/>
    <w:basedOn w:val="TableNormal"/>
    <w:uiPriority w:val="39"/>
    <w:rsid w:val="00D1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976BB6"/>
    <w:rPr>
      <w:smallCaps/>
      <w:color w:val="5A5A5A" w:themeColor="text1" w:themeTint="A5"/>
    </w:rPr>
  </w:style>
  <w:style w:type="character" w:styleId="Strong">
    <w:name w:val="Strong"/>
    <w:basedOn w:val="DefaultParagraphFont"/>
    <w:uiPriority w:val="22"/>
    <w:qFormat/>
    <w:rsid w:val="00976BB6"/>
    <w:rPr>
      <w:b/>
      <w:bCs/>
    </w:rPr>
  </w:style>
  <w:style w:type="character" w:styleId="CommentReference">
    <w:name w:val="annotation reference"/>
    <w:basedOn w:val="DefaultParagraphFont"/>
    <w:uiPriority w:val="99"/>
    <w:semiHidden/>
    <w:unhideWhenUsed/>
    <w:rsid w:val="00976BB6"/>
    <w:rPr>
      <w:sz w:val="16"/>
      <w:szCs w:val="16"/>
    </w:rPr>
  </w:style>
  <w:style w:type="paragraph" w:styleId="CommentText">
    <w:name w:val="annotation text"/>
    <w:basedOn w:val="Normal"/>
    <w:link w:val="CommentTextChar"/>
    <w:uiPriority w:val="99"/>
    <w:semiHidden/>
    <w:unhideWhenUsed/>
    <w:rsid w:val="00976BB6"/>
    <w:pPr>
      <w:spacing w:after="160" w:line="240" w:lineRule="auto"/>
      <w:ind w:left="0" w:firstLine="0"/>
      <w:jc w:val="left"/>
    </w:pPr>
    <w:rPr>
      <w:rFonts w:ascii="Calibri" w:eastAsia="Calibri" w:hAnsi="Calibri" w:cs="Mangal"/>
      <w:sz w:val="20"/>
      <w:szCs w:val="18"/>
    </w:rPr>
  </w:style>
  <w:style w:type="character" w:customStyle="1" w:styleId="CommentTextChar">
    <w:name w:val="Comment Text Char"/>
    <w:basedOn w:val="DefaultParagraphFont"/>
    <w:link w:val="CommentText"/>
    <w:uiPriority w:val="99"/>
    <w:semiHidden/>
    <w:rsid w:val="00976BB6"/>
    <w:rPr>
      <w:rFonts w:ascii="Calibri" w:eastAsia="Calibri" w:hAnsi="Calibri" w:cs="Mangal"/>
      <w:color w:val="000000"/>
      <w:sz w:val="20"/>
      <w:szCs w:val="18"/>
    </w:rPr>
  </w:style>
  <w:style w:type="paragraph" w:styleId="BalloonText">
    <w:name w:val="Balloon Text"/>
    <w:basedOn w:val="Normal"/>
    <w:link w:val="BalloonTextChar"/>
    <w:uiPriority w:val="99"/>
    <w:semiHidden/>
    <w:unhideWhenUsed/>
    <w:rsid w:val="00976BB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76BB6"/>
    <w:rPr>
      <w:rFonts w:ascii="Segoe UI" w:eastAsia="Times New Roman" w:hAnsi="Segoe UI" w:cs="Mangal"/>
      <w:color w:val="000000"/>
      <w:sz w:val="18"/>
      <w:szCs w:val="16"/>
    </w:rPr>
  </w:style>
  <w:style w:type="paragraph" w:styleId="ListParagraph">
    <w:name w:val="List Paragraph"/>
    <w:basedOn w:val="Normal"/>
    <w:uiPriority w:val="34"/>
    <w:qFormat/>
    <w:rsid w:val="00294295"/>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microsoft.com/office/2007/relationships/hdphoto" Target="media/hdphoto1.wdp"/><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20EA-490E-4623-B54D-47C47B30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cp:lastModifiedBy>innovatiview</cp:lastModifiedBy>
  <cp:revision>2</cp:revision>
  <dcterms:created xsi:type="dcterms:W3CDTF">2023-11-28T05:36:00Z</dcterms:created>
  <dcterms:modified xsi:type="dcterms:W3CDTF">2023-11-28T05:36:00Z</dcterms:modified>
</cp:coreProperties>
</file>