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C5AE6" w14:textId="77777777" w:rsidR="00442E3C" w:rsidRDefault="00442E3C" w:rsidP="00442E3C">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eastAsia="en-IN"/>
        </w:rPr>
        <mc:AlternateContent>
          <mc:Choice Requires="wps">
            <w:drawing>
              <wp:anchor distT="0" distB="0" distL="114300" distR="114300" simplePos="0" relativeHeight="251660288" behindDoc="0" locked="0" layoutInCell="1" allowOverlap="1" wp14:anchorId="0654FD00" wp14:editId="057A8A6C">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021655EC" w14:textId="77777777" w:rsidR="00442E3C" w:rsidRPr="00422026" w:rsidRDefault="00442E3C" w:rsidP="00442E3C">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DEAF0B7" w14:textId="77777777" w:rsidR="00442E3C" w:rsidRPr="00F20963" w:rsidRDefault="00442E3C" w:rsidP="00442E3C">
                            <w:pPr>
                              <w:spacing w:after="0" w:line="240" w:lineRule="auto"/>
                              <w:rPr>
                                <w:rFonts w:ascii="Arial" w:hAnsi="Arial" w:cs="Arial"/>
                                <w:b/>
                                <w:i/>
                                <w:sz w:val="28"/>
                                <w:szCs w:val="32"/>
                              </w:rPr>
                            </w:pPr>
                            <w:r w:rsidRPr="00F20963">
                              <w:rPr>
                                <w:rFonts w:ascii="Arial" w:hAnsi="Arial" w:cs="Arial"/>
                                <w:b/>
                                <w:i/>
                                <w:sz w:val="28"/>
                                <w:szCs w:val="32"/>
                              </w:rPr>
                              <w:t>Indian Standard</w:t>
                            </w:r>
                          </w:p>
                          <w:p w14:paraId="292155E1" w14:textId="77777777" w:rsidR="00442E3C" w:rsidRPr="00C536D7" w:rsidRDefault="00442E3C" w:rsidP="00442E3C">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4FD00"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021655EC" w14:textId="77777777" w:rsidR="00442E3C" w:rsidRPr="00422026" w:rsidRDefault="00442E3C" w:rsidP="00442E3C">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DEAF0B7" w14:textId="77777777" w:rsidR="00442E3C" w:rsidRPr="00F20963" w:rsidRDefault="00442E3C" w:rsidP="00442E3C">
                      <w:pPr>
                        <w:spacing w:after="0" w:line="240" w:lineRule="auto"/>
                        <w:rPr>
                          <w:rFonts w:ascii="Arial" w:hAnsi="Arial" w:cs="Arial"/>
                          <w:b/>
                          <w:i/>
                          <w:sz w:val="28"/>
                          <w:szCs w:val="32"/>
                        </w:rPr>
                      </w:pPr>
                      <w:r w:rsidRPr="00F20963">
                        <w:rPr>
                          <w:rFonts w:ascii="Arial" w:hAnsi="Arial" w:cs="Arial"/>
                          <w:b/>
                          <w:i/>
                          <w:sz w:val="28"/>
                          <w:szCs w:val="32"/>
                        </w:rPr>
                        <w:t>Indian Standard</w:t>
                      </w:r>
                    </w:p>
                    <w:p w14:paraId="292155E1" w14:textId="77777777" w:rsidR="00442E3C" w:rsidRPr="00C536D7" w:rsidRDefault="00442E3C" w:rsidP="00442E3C">
                      <w:pPr>
                        <w:spacing w:after="0"/>
                        <w:rPr>
                          <w:b/>
                          <w:i/>
                        </w:rPr>
                      </w:pPr>
                    </w:p>
                  </w:txbxContent>
                </v:textbox>
              </v:shape>
            </w:pict>
          </mc:Fallback>
        </mc:AlternateContent>
      </w:r>
    </w:p>
    <w:p w14:paraId="5037EFE9" w14:textId="06C1AC58" w:rsidR="00442E3C" w:rsidRDefault="00442E3C" w:rsidP="00442E3C">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13</w:t>
      </w:r>
      <w:r w:rsidR="00BA76D5">
        <w:rPr>
          <w:rFonts w:ascii="Arial" w:eastAsia="Times New Roman" w:hAnsi="Arial" w:cs="Arial"/>
          <w:b/>
          <w:color w:val="000000"/>
          <w:sz w:val="24"/>
          <w:szCs w:val="24"/>
          <w:lang w:val="fr-FR"/>
        </w:rPr>
        <w:t>1</w:t>
      </w:r>
      <w:r>
        <w:rPr>
          <w:rFonts w:ascii="Arial" w:eastAsia="Times New Roman" w:hAnsi="Arial" w:cs="Arial"/>
          <w:b/>
          <w:color w:val="000000"/>
          <w:sz w:val="24"/>
          <w:szCs w:val="24"/>
          <w:lang w:val="fr-FR"/>
        </w:rPr>
        <w:t>6</w:t>
      </w:r>
      <w:r w:rsidR="00BA76D5">
        <w:rPr>
          <w:rFonts w:ascii="Arial" w:eastAsia="Times New Roman" w:hAnsi="Arial" w:cs="Arial"/>
          <w:b/>
          <w:color w:val="000000"/>
          <w:sz w:val="24"/>
          <w:szCs w:val="24"/>
          <w:lang w:val="fr-FR"/>
        </w:rPr>
        <w:t>2</w:t>
      </w:r>
      <w:r>
        <w:rPr>
          <w:rFonts w:ascii="Arial" w:eastAsia="Times New Roman" w:hAnsi="Arial" w:cs="Arial"/>
          <w:b/>
          <w:color w:val="000000"/>
          <w:sz w:val="24"/>
          <w:szCs w:val="24"/>
          <w:lang w:val="fr-FR"/>
        </w:rPr>
        <w:t xml:space="preserve"> (Part </w:t>
      </w:r>
      <w:r w:rsidR="00BA76D5">
        <w:rPr>
          <w:rFonts w:ascii="Arial" w:eastAsia="Times New Roman" w:hAnsi="Arial" w:cs="Arial"/>
          <w:b/>
          <w:color w:val="000000"/>
          <w:sz w:val="24"/>
          <w:szCs w:val="24"/>
          <w:lang w:val="fr-FR"/>
        </w:rPr>
        <w:t>4</w:t>
      </w:r>
      <w:r>
        <w:rPr>
          <w:rFonts w:ascii="Arial" w:eastAsia="Times New Roman" w:hAnsi="Arial" w:cs="Arial"/>
          <w:b/>
          <w:color w:val="000000"/>
          <w:sz w:val="24"/>
          <w:szCs w:val="24"/>
          <w:lang w:val="fr-FR"/>
        </w:rPr>
        <w:t>) : 2024</w:t>
      </w:r>
    </w:p>
    <w:p w14:paraId="0CFBACFE" w14:textId="77777777" w:rsidR="00442E3C" w:rsidRDefault="00442E3C" w:rsidP="00442E3C">
      <w:pPr>
        <w:autoSpaceDE w:val="0"/>
        <w:autoSpaceDN w:val="0"/>
        <w:adjustRightInd w:val="0"/>
        <w:spacing w:after="0" w:line="240" w:lineRule="auto"/>
        <w:ind w:left="3510" w:right="74"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ISO 13433 : 2006</w:t>
      </w:r>
    </w:p>
    <w:p w14:paraId="2E283C9B" w14:textId="77777777" w:rsidR="00442E3C" w:rsidRDefault="00442E3C" w:rsidP="00442E3C">
      <w:pPr>
        <w:autoSpaceDE w:val="0"/>
        <w:autoSpaceDN w:val="0"/>
        <w:adjustRightInd w:val="0"/>
        <w:spacing w:after="0" w:line="240" w:lineRule="auto"/>
        <w:ind w:right="74"/>
        <w:rPr>
          <w:rFonts w:ascii="Arial" w:eastAsia="Times New Roman" w:hAnsi="Arial" w:cs="Arial"/>
          <w:bCs/>
          <w:color w:val="000000"/>
          <w:sz w:val="24"/>
          <w:szCs w:val="24"/>
          <w:lang w:val="fr-FR"/>
        </w:rPr>
      </w:pPr>
    </w:p>
    <w:p w14:paraId="58A9BFDA" w14:textId="77777777" w:rsidR="00442E3C" w:rsidRDefault="00442E3C" w:rsidP="00442E3C">
      <w:pPr>
        <w:spacing w:after="0" w:line="240" w:lineRule="auto"/>
        <w:ind w:left="3510"/>
        <w:jc w:val="right"/>
        <w:rPr>
          <w:rFonts w:ascii="Arial" w:eastAsia="Times New Roman" w:hAnsi="Arial" w:cs="Arial"/>
          <w:bCs/>
          <w:color w:val="000000"/>
          <w:sz w:val="20"/>
          <w:lang w:val="fr-FR"/>
        </w:rPr>
      </w:pPr>
    </w:p>
    <w:p w14:paraId="0331FB38" w14:textId="77777777" w:rsidR="00442E3C" w:rsidRPr="00CF4653" w:rsidRDefault="00442E3C" w:rsidP="00442E3C">
      <w:pPr>
        <w:spacing w:after="0" w:line="240" w:lineRule="auto"/>
        <w:ind w:left="3510"/>
        <w:jc w:val="right"/>
        <w:rPr>
          <w:rFonts w:ascii="Arial" w:hAnsi="Arial" w:cs="Arial"/>
          <w:sz w:val="24"/>
          <w:szCs w:val="24"/>
        </w:rPr>
      </w:pPr>
      <w:r>
        <w:rPr>
          <w:rFonts w:ascii="Arial" w:hAnsi="Arial" w:cs="Arial"/>
          <w:noProof/>
          <w:position w:val="-1"/>
          <w:sz w:val="10"/>
          <w:lang w:eastAsia="en-IN"/>
        </w:rPr>
        <mc:AlternateContent>
          <mc:Choice Requires="wpg">
            <w:drawing>
              <wp:inline distT="0" distB="0" distL="0" distR="0" wp14:anchorId="491D0529" wp14:editId="795BCB03">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3EF944"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2F7F51D6" w14:textId="77777777" w:rsidR="00442E3C" w:rsidRPr="004D184C" w:rsidRDefault="00442E3C" w:rsidP="00442E3C">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427344F4" w14:textId="7D050FC8" w:rsidR="00442E3C" w:rsidRDefault="00442E3C" w:rsidP="00BC4713">
      <w:pPr>
        <w:widowControl w:val="0"/>
        <w:tabs>
          <w:tab w:val="left" w:pos="426"/>
        </w:tabs>
        <w:autoSpaceDE w:val="0"/>
        <w:autoSpaceDN w:val="0"/>
        <w:adjustRightInd w:val="0"/>
        <w:spacing w:before="120" w:after="120" w:line="276" w:lineRule="auto"/>
        <w:ind w:left="3600" w:firstLine="369"/>
        <w:jc w:val="center"/>
        <w:rPr>
          <w:rFonts w:ascii="Kokila" w:eastAsia="Times New Roman" w:hAnsi="Kokila" w:cs="Kokila"/>
          <w:b/>
          <w:bCs/>
          <w:i/>
          <w:color w:val="222222"/>
          <w:sz w:val="52"/>
          <w:szCs w:val="52"/>
        </w:rPr>
      </w:pPr>
      <w:r w:rsidRPr="006A035B">
        <w:rPr>
          <w:rFonts w:ascii="Kokila" w:eastAsia="Times New Roman" w:hAnsi="Kokila" w:cs="Kokila"/>
          <w:b/>
          <w:bCs/>
          <w:i/>
          <w:color w:val="222222"/>
          <w:sz w:val="52"/>
          <w:szCs w:val="52"/>
          <w:cs/>
        </w:rPr>
        <w:t>भूकृत्रिम — गतिशील वेध परीक्षण</w:t>
      </w:r>
      <w:r w:rsidR="009522F6">
        <w:rPr>
          <w:rFonts w:ascii="Kokila" w:eastAsia="Times New Roman" w:hAnsi="Kokila" w:cs="Kokila"/>
          <w:b/>
          <w:bCs/>
          <w:i/>
          <w:color w:val="222222"/>
          <w:sz w:val="52"/>
          <w:szCs w:val="52"/>
        </w:rPr>
        <w:t xml:space="preserve"> </w:t>
      </w:r>
      <w:r w:rsidRPr="00442E3C">
        <w:rPr>
          <w:rFonts w:ascii="Kokila" w:eastAsia="Times New Roman" w:hAnsi="Kokila" w:cs="Kokila"/>
          <w:b/>
          <w:bCs/>
          <w:i/>
          <w:color w:val="222222"/>
          <w:sz w:val="52"/>
          <w:szCs w:val="52"/>
          <w:cs/>
        </w:rPr>
        <w:t>( शंकु पाती परीक्षण</w:t>
      </w:r>
      <w:r w:rsidR="00D818AB">
        <w:rPr>
          <w:rFonts w:ascii="Kokila" w:eastAsia="Times New Roman" w:hAnsi="Kokila" w:cs="Kokila"/>
          <w:b/>
          <w:bCs/>
          <w:i/>
          <w:color w:val="222222"/>
          <w:sz w:val="52"/>
          <w:szCs w:val="52"/>
        </w:rPr>
        <w:t xml:space="preserve"> </w:t>
      </w:r>
      <w:r w:rsidRPr="00442E3C">
        <w:rPr>
          <w:rFonts w:ascii="Kokila" w:eastAsia="Times New Roman" w:hAnsi="Kokila" w:cs="Kokila"/>
          <w:b/>
          <w:bCs/>
          <w:i/>
          <w:color w:val="222222"/>
          <w:sz w:val="52"/>
          <w:szCs w:val="52"/>
          <w:cs/>
        </w:rPr>
        <w:t>)</w:t>
      </w:r>
    </w:p>
    <w:p w14:paraId="5B2916B0" w14:textId="7561A65E" w:rsidR="00442E3C" w:rsidRPr="006A035B" w:rsidRDefault="00442E3C" w:rsidP="00BC4713">
      <w:pPr>
        <w:widowControl w:val="0"/>
        <w:tabs>
          <w:tab w:val="left" w:pos="426"/>
        </w:tabs>
        <w:autoSpaceDE w:val="0"/>
        <w:autoSpaceDN w:val="0"/>
        <w:adjustRightInd w:val="0"/>
        <w:spacing w:before="120" w:after="120" w:line="276" w:lineRule="auto"/>
        <w:jc w:val="center"/>
        <w:rPr>
          <w:rFonts w:ascii="Kokila" w:eastAsia="Times New Roman" w:hAnsi="Kokila" w:cs="Kokila"/>
          <w:b/>
          <w:bCs/>
          <w:i/>
          <w:color w:val="222222"/>
          <w:sz w:val="36"/>
          <w:szCs w:val="36"/>
        </w:rPr>
      </w:pPr>
      <w:r w:rsidRPr="006A035B">
        <w:rPr>
          <w:rFonts w:ascii="Kokila" w:eastAsia="Times New Roman" w:hAnsi="Kokila" w:cs="Kokila"/>
          <w:b/>
          <w:bCs/>
          <w:i/>
          <w:color w:val="222222"/>
          <w:sz w:val="44"/>
          <w:szCs w:val="44"/>
        </w:rPr>
        <w:t xml:space="preserve">       </w:t>
      </w:r>
      <w:r w:rsidR="00D06C9A">
        <w:rPr>
          <w:rFonts w:ascii="Kokila" w:eastAsia="Times New Roman" w:hAnsi="Kokila" w:cs="Kokila"/>
          <w:b/>
          <w:bCs/>
          <w:i/>
          <w:color w:val="222222"/>
          <w:sz w:val="44"/>
          <w:szCs w:val="44"/>
        </w:rPr>
        <w:tab/>
      </w:r>
      <w:r w:rsidR="00D06C9A">
        <w:rPr>
          <w:rFonts w:ascii="Kokila" w:eastAsia="Times New Roman" w:hAnsi="Kokila" w:cs="Kokila"/>
          <w:b/>
          <w:bCs/>
          <w:i/>
          <w:color w:val="222222"/>
          <w:sz w:val="44"/>
          <w:szCs w:val="44"/>
        </w:rPr>
        <w:tab/>
      </w:r>
      <w:r w:rsidR="00D06C9A">
        <w:rPr>
          <w:rFonts w:ascii="Kokila" w:eastAsia="Times New Roman" w:hAnsi="Kokila" w:cs="Kokila"/>
          <w:b/>
          <w:bCs/>
          <w:i/>
          <w:color w:val="222222"/>
          <w:sz w:val="44"/>
          <w:szCs w:val="44"/>
        </w:rPr>
        <w:tab/>
      </w:r>
      <w:r w:rsidR="00D06C9A">
        <w:rPr>
          <w:rFonts w:ascii="Kokila" w:eastAsia="Times New Roman" w:hAnsi="Kokila" w:cs="Kokila"/>
          <w:b/>
          <w:bCs/>
          <w:i/>
          <w:color w:val="222222"/>
          <w:sz w:val="44"/>
          <w:szCs w:val="44"/>
        </w:rPr>
        <w:tab/>
      </w:r>
      <w:r w:rsidR="00BC4713">
        <w:rPr>
          <w:rFonts w:ascii="Kokila" w:eastAsia="Times New Roman" w:hAnsi="Kokila" w:cs="Kokila"/>
          <w:b/>
          <w:bCs/>
          <w:i/>
          <w:color w:val="222222"/>
          <w:sz w:val="44"/>
          <w:szCs w:val="44"/>
        </w:rPr>
        <w:t xml:space="preserve">     </w:t>
      </w:r>
      <w:r w:rsidR="00D06C9A" w:rsidRPr="00BC1A1A">
        <w:rPr>
          <w:rFonts w:ascii="Kokila" w:eastAsia="Times New Roman" w:hAnsi="Kokila" w:cs="Kokila"/>
          <w:i/>
          <w:color w:val="222222"/>
          <w:sz w:val="40"/>
          <w:szCs w:val="40"/>
        </w:rPr>
        <w:t xml:space="preserve">( </w:t>
      </w:r>
      <w:r w:rsidR="00D06C9A" w:rsidRPr="00BC1A1A">
        <w:rPr>
          <w:rFonts w:ascii="Kokila" w:eastAsia="Times New Roman" w:hAnsi="Kokila" w:cs="Kokila"/>
          <w:iCs/>
          <w:color w:val="222222"/>
          <w:sz w:val="40"/>
          <w:szCs w:val="40"/>
          <w:cs/>
        </w:rPr>
        <w:t>पहला पुनरीक्षण )</w:t>
      </w:r>
      <w:r w:rsidRPr="006A035B">
        <w:rPr>
          <w:rFonts w:ascii="Kokila" w:eastAsia="Times New Roman" w:hAnsi="Kokila" w:cs="Kokila"/>
          <w:b/>
          <w:bCs/>
          <w:i/>
          <w:color w:val="222222"/>
          <w:sz w:val="44"/>
          <w:szCs w:val="44"/>
        </w:rPr>
        <w:t xml:space="preserve">                                                                       </w:t>
      </w:r>
    </w:p>
    <w:p w14:paraId="1CC845D2" w14:textId="77777777" w:rsidR="00442E3C" w:rsidRDefault="00442E3C" w:rsidP="00442E3C">
      <w:pPr>
        <w:widowControl w:val="0"/>
        <w:tabs>
          <w:tab w:val="left" w:pos="426"/>
        </w:tabs>
        <w:autoSpaceDE w:val="0"/>
        <w:autoSpaceDN w:val="0"/>
        <w:adjustRightInd w:val="0"/>
        <w:spacing w:before="120" w:after="120" w:line="240" w:lineRule="auto"/>
        <w:rPr>
          <w:rFonts w:ascii="Kokila" w:eastAsia="Times New Roman" w:hAnsi="Kokila" w:cs="Kokila"/>
          <w:b/>
          <w:bCs/>
          <w:i/>
          <w:color w:val="222222"/>
          <w:sz w:val="44"/>
          <w:szCs w:val="44"/>
        </w:rPr>
      </w:pPr>
    </w:p>
    <w:p w14:paraId="7BB22FBD" w14:textId="04AC966C" w:rsidR="00442E3C" w:rsidRPr="00FF5D70" w:rsidRDefault="00442E3C" w:rsidP="00442E3C">
      <w:pPr>
        <w:pStyle w:val="PlainText"/>
        <w:spacing w:before="120" w:after="120" w:line="276" w:lineRule="auto"/>
        <w:ind w:left="3402" w:right="237"/>
        <w:jc w:val="center"/>
        <w:rPr>
          <w:rFonts w:ascii="Arial" w:hAnsi="Arial" w:cs="Arial"/>
          <w:b/>
          <w:bCs/>
          <w:iCs/>
          <w:sz w:val="28"/>
          <w:szCs w:val="28"/>
        </w:rPr>
      </w:pPr>
      <w:r>
        <w:rPr>
          <w:rFonts w:ascii="Arial" w:hAnsi="Arial" w:cs="Arial"/>
          <w:b/>
          <w:bCs/>
          <w:iCs/>
          <w:sz w:val="36"/>
          <w:szCs w:val="36"/>
        </w:rPr>
        <w:t>Geosynthetics — D</w:t>
      </w:r>
      <w:r w:rsidRPr="006A035B">
        <w:rPr>
          <w:rFonts w:ascii="Arial" w:hAnsi="Arial" w:cs="Arial"/>
          <w:b/>
          <w:bCs/>
          <w:iCs/>
          <w:sz w:val="36"/>
          <w:szCs w:val="36"/>
        </w:rPr>
        <w:t>ynamic Perforation Test</w:t>
      </w:r>
      <w:r>
        <w:rPr>
          <w:rFonts w:ascii="Arial" w:hAnsi="Arial" w:cs="Arial"/>
          <w:b/>
          <w:bCs/>
          <w:iCs/>
          <w:sz w:val="36"/>
          <w:szCs w:val="36"/>
        </w:rPr>
        <w:t xml:space="preserve"> </w:t>
      </w:r>
      <w:r w:rsidRPr="005540A5">
        <w:rPr>
          <w:rFonts w:ascii="Arial" w:hAnsi="Arial" w:cs="Arial"/>
          <w:b/>
          <w:bCs/>
          <w:iCs/>
          <w:sz w:val="36"/>
          <w:szCs w:val="36"/>
        </w:rPr>
        <w:t xml:space="preserve">(Cone </w:t>
      </w:r>
      <w:r>
        <w:rPr>
          <w:rFonts w:ascii="Arial" w:hAnsi="Arial" w:cs="Arial"/>
          <w:b/>
          <w:bCs/>
          <w:iCs/>
          <w:sz w:val="36"/>
          <w:szCs w:val="36"/>
        </w:rPr>
        <w:t>D</w:t>
      </w:r>
      <w:r w:rsidRPr="005540A5">
        <w:rPr>
          <w:rFonts w:ascii="Arial" w:hAnsi="Arial" w:cs="Arial"/>
          <w:b/>
          <w:bCs/>
          <w:iCs/>
          <w:sz w:val="36"/>
          <w:szCs w:val="36"/>
        </w:rPr>
        <w:t xml:space="preserve">rop </w:t>
      </w:r>
      <w:r>
        <w:rPr>
          <w:rFonts w:ascii="Arial" w:hAnsi="Arial" w:cs="Arial"/>
          <w:b/>
          <w:bCs/>
          <w:iCs/>
          <w:sz w:val="36"/>
          <w:szCs w:val="36"/>
        </w:rPr>
        <w:t>T</w:t>
      </w:r>
      <w:r w:rsidRPr="005540A5">
        <w:rPr>
          <w:rFonts w:ascii="Arial" w:hAnsi="Arial" w:cs="Arial"/>
          <w:b/>
          <w:bCs/>
          <w:iCs/>
          <w:sz w:val="36"/>
          <w:szCs w:val="36"/>
        </w:rPr>
        <w:t>est)</w:t>
      </w:r>
    </w:p>
    <w:p w14:paraId="14FC5494" w14:textId="77777777" w:rsidR="00CA5968" w:rsidRDefault="00D06C9A" w:rsidP="00A54B51">
      <w:pPr>
        <w:pStyle w:val="PlainText"/>
        <w:spacing w:before="120" w:after="120"/>
        <w:ind w:left="2977"/>
        <w:jc w:val="center"/>
        <w:rPr>
          <w:rFonts w:ascii="Arial" w:hAnsi="Arial" w:cs="Arial"/>
          <w:iCs/>
          <w:sz w:val="28"/>
          <w:szCs w:val="28"/>
        </w:rPr>
      </w:pPr>
      <w:r>
        <w:rPr>
          <w:rFonts w:ascii="Arial" w:hAnsi="Arial" w:cs="Arial"/>
          <w:iCs/>
          <w:sz w:val="28"/>
          <w:szCs w:val="28"/>
        </w:rPr>
        <w:t xml:space="preserve">       </w:t>
      </w:r>
      <w:r w:rsidR="002A528A">
        <w:rPr>
          <w:rFonts w:ascii="Arial" w:hAnsi="Arial" w:cs="Arial"/>
          <w:iCs/>
          <w:sz w:val="28"/>
          <w:szCs w:val="28"/>
        </w:rPr>
        <w:t xml:space="preserve"> </w:t>
      </w:r>
    </w:p>
    <w:p w14:paraId="42D7CE78" w14:textId="38EE06B5" w:rsidR="00D06C9A" w:rsidRPr="004D2B35" w:rsidRDefault="00DB5F8D" w:rsidP="00A54B51">
      <w:pPr>
        <w:pStyle w:val="PlainText"/>
        <w:spacing w:before="120" w:after="120"/>
        <w:ind w:left="2977"/>
        <w:jc w:val="center"/>
        <w:rPr>
          <w:rFonts w:ascii="Arial" w:hAnsi="Arial" w:cstheme="minorBidi"/>
          <w:i/>
          <w:sz w:val="28"/>
          <w:szCs w:val="28"/>
        </w:rPr>
      </w:pPr>
      <w:r>
        <w:rPr>
          <w:rFonts w:ascii="Arial" w:hAnsi="Arial" w:cs="Arial"/>
          <w:iCs/>
          <w:sz w:val="28"/>
          <w:szCs w:val="28"/>
        </w:rPr>
        <w:t xml:space="preserve">     </w:t>
      </w:r>
      <w:r w:rsidR="00643761">
        <w:rPr>
          <w:rFonts w:ascii="Arial" w:hAnsi="Arial" w:cs="Arial"/>
          <w:iCs/>
          <w:sz w:val="28"/>
          <w:szCs w:val="28"/>
        </w:rPr>
        <w:t xml:space="preserve"> </w:t>
      </w:r>
      <w:r w:rsidR="00D06C9A">
        <w:rPr>
          <w:rFonts w:ascii="Arial" w:hAnsi="Arial" w:cs="Arial" w:hint="cs"/>
          <w:iCs/>
          <w:sz w:val="28"/>
          <w:szCs w:val="28"/>
          <w:cs/>
        </w:rPr>
        <w:t xml:space="preserve">( </w:t>
      </w:r>
      <w:r w:rsidR="00D06C9A">
        <w:rPr>
          <w:rFonts w:ascii="Arial" w:hAnsi="Arial" w:cs="Arial"/>
          <w:i/>
          <w:sz w:val="28"/>
          <w:szCs w:val="28"/>
        </w:rPr>
        <w:t>First Revision )</w:t>
      </w:r>
    </w:p>
    <w:p w14:paraId="7DDE529A" w14:textId="77777777" w:rsidR="00442E3C" w:rsidRDefault="00442E3C" w:rsidP="00442E3C">
      <w:pPr>
        <w:pStyle w:val="PlainText"/>
        <w:rPr>
          <w:rFonts w:ascii="Arial" w:eastAsia="PMingLiU" w:hAnsi="Arial" w:cs="Arial"/>
          <w:sz w:val="24"/>
          <w:szCs w:val="24"/>
          <w:lang w:eastAsia="zh-TW"/>
        </w:rPr>
      </w:pPr>
    </w:p>
    <w:p w14:paraId="5513E258" w14:textId="77777777" w:rsidR="00442E3C" w:rsidRDefault="00442E3C" w:rsidP="00442E3C">
      <w:pPr>
        <w:pStyle w:val="PlainText"/>
        <w:rPr>
          <w:rFonts w:ascii="Arial" w:eastAsia="PMingLiU" w:hAnsi="Arial" w:cs="Arial"/>
          <w:sz w:val="24"/>
          <w:szCs w:val="24"/>
          <w:lang w:eastAsia="zh-TW"/>
        </w:rPr>
      </w:pPr>
    </w:p>
    <w:p w14:paraId="76DF224E" w14:textId="7262BE1F" w:rsidR="00442E3C" w:rsidRPr="004E2754" w:rsidRDefault="00EF3083" w:rsidP="00EF3083">
      <w:pPr>
        <w:pStyle w:val="PlainText"/>
        <w:ind w:left="3510"/>
        <w:rPr>
          <w:rFonts w:ascii="Arial" w:eastAsia="PMingLiU" w:hAnsi="Arial" w:cs="Arial"/>
          <w:bCs/>
          <w:sz w:val="24"/>
          <w:szCs w:val="24"/>
          <w:lang w:eastAsia="zh-TW"/>
        </w:rPr>
      </w:pPr>
      <w:r>
        <w:rPr>
          <w:rFonts w:ascii="Arial" w:eastAsia="PMingLiU" w:hAnsi="Arial" w:cs="Arial"/>
          <w:bCs/>
          <w:sz w:val="24"/>
          <w:szCs w:val="24"/>
          <w:lang w:eastAsia="zh-TW"/>
        </w:rPr>
        <w:t xml:space="preserve">                          </w:t>
      </w:r>
      <w:r w:rsidR="00DB5F8D">
        <w:rPr>
          <w:rFonts w:ascii="Arial" w:eastAsia="PMingLiU" w:hAnsi="Arial" w:cs="Arial"/>
          <w:bCs/>
          <w:sz w:val="24"/>
          <w:szCs w:val="24"/>
          <w:lang w:eastAsia="zh-TW"/>
        </w:rPr>
        <w:t xml:space="preserve">  </w:t>
      </w:r>
      <w:r w:rsidR="00442E3C">
        <w:rPr>
          <w:rFonts w:ascii="Arial" w:eastAsia="PMingLiU" w:hAnsi="Arial" w:cs="Arial"/>
          <w:bCs/>
          <w:sz w:val="24"/>
          <w:szCs w:val="24"/>
          <w:lang w:eastAsia="zh-TW"/>
        </w:rPr>
        <w:t>ICS 59.080.70</w:t>
      </w:r>
    </w:p>
    <w:p w14:paraId="69341075" w14:textId="77777777" w:rsidR="00442E3C" w:rsidRDefault="00442E3C" w:rsidP="00442E3C">
      <w:pPr>
        <w:pStyle w:val="PlainText"/>
        <w:ind w:left="3510"/>
        <w:jc w:val="center"/>
        <w:rPr>
          <w:rFonts w:ascii="Arial" w:hAnsi="Arial" w:cs="Arial"/>
          <w:sz w:val="24"/>
          <w:szCs w:val="24"/>
        </w:rPr>
      </w:pPr>
    </w:p>
    <w:p w14:paraId="0D6837BE" w14:textId="77777777" w:rsidR="00442E3C" w:rsidRDefault="00442E3C" w:rsidP="00442E3C">
      <w:pPr>
        <w:pStyle w:val="PlainText"/>
        <w:jc w:val="center"/>
        <w:rPr>
          <w:rFonts w:ascii="Arial" w:hAnsi="Arial" w:cs="Arial"/>
          <w:sz w:val="24"/>
          <w:szCs w:val="24"/>
        </w:rPr>
      </w:pPr>
    </w:p>
    <w:p w14:paraId="722F2254" w14:textId="77777777" w:rsidR="00442E3C" w:rsidRDefault="00442E3C" w:rsidP="00442E3C">
      <w:pPr>
        <w:pStyle w:val="PlainText"/>
        <w:rPr>
          <w:rFonts w:ascii="Arial" w:hAnsi="Arial" w:cs="Arial"/>
          <w:sz w:val="24"/>
          <w:szCs w:val="24"/>
        </w:rPr>
      </w:pPr>
    </w:p>
    <w:p w14:paraId="1544D419" w14:textId="77777777" w:rsidR="00442E3C" w:rsidRPr="00CF4653" w:rsidRDefault="00442E3C" w:rsidP="00442E3C">
      <w:pPr>
        <w:pStyle w:val="PlainText"/>
        <w:rPr>
          <w:rFonts w:ascii="Arial" w:hAnsi="Arial" w:cs="Arial"/>
          <w:sz w:val="24"/>
          <w:szCs w:val="24"/>
        </w:rPr>
      </w:pPr>
    </w:p>
    <w:p w14:paraId="0C8985FF" w14:textId="77777777" w:rsidR="00442E3C" w:rsidRDefault="00442E3C" w:rsidP="00442E3C">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12E642FC" w14:textId="77777777" w:rsidR="00442E3C" w:rsidRDefault="00442E3C" w:rsidP="00442E3C">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ISO</w:t>
      </w:r>
      <w:r w:rsidRPr="004E2754">
        <w:rPr>
          <w:rFonts w:ascii="Arial" w:hAnsi="Arial" w:cs="Arial"/>
          <w:sz w:val="24"/>
          <w:szCs w:val="24"/>
        </w:rPr>
        <w:t xml:space="preserve"> 20</w:t>
      </w:r>
      <w:r>
        <w:rPr>
          <w:rFonts w:ascii="Arial" w:hAnsi="Arial" w:cs="Arial"/>
          <w:sz w:val="24"/>
          <w:szCs w:val="24"/>
        </w:rPr>
        <w:t>06</w:t>
      </w:r>
    </w:p>
    <w:p w14:paraId="26A46BA1" w14:textId="77777777" w:rsidR="00442E3C" w:rsidRPr="004E2754" w:rsidRDefault="00442E3C" w:rsidP="00442E3C">
      <w:pPr>
        <w:spacing w:after="0" w:line="240" w:lineRule="auto"/>
        <w:ind w:left="3510"/>
        <w:jc w:val="center"/>
        <w:rPr>
          <w:rFonts w:ascii="Arial" w:hAnsi="Arial" w:cs="Arial"/>
          <w:sz w:val="24"/>
          <w:szCs w:val="24"/>
        </w:rPr>
      </w:pPr>
      <w:r>
        <w:rPr>
          <w:rFonts w:ascii="Arial" w:hAnsi="Arial" w:cs="Arial"/>
          <w:sz w:val="24"/>
          <w:szCs w:val="24"/>
        </w:rPr>
        <w:t xml:space="preserve">  </w:t>
      </w:r>
    </w:p>
    <w:p w14:paraId="0CC1CE2B" w14:textId="77777777" w:rsidR="00442E3C" w:rsidRPr="00CF4653" w:rsidRDefault="00442E3C" w:rsidP="00442E3C">
      <w:pPr>
        <w:spacing w:after="0" w:line="240" w:lineRule="auto"/>
        <w:ind w:left="3510"/>
        <w:jc w:val="center"/>
        <w:rPr>
          <w:rFonts w:ascii="Arial" w:hAnsi="Arial" w:cs="Arial"/>
          <w:sz w:val="24"/>
          <w:szCs w:val="24"/>
        </w:rPr>
      </w:pPr>
    </w:p>
    <w:p w14:paraId="020EF076" w14:textId="77777777" w:rsidR="00442E3C" w:rsidRPr="00CF4653" w:rsidRDefault="00442E3C" w:rsidP="00442E3C">
      <w:pPr>
        <w:spacing w:after="0" w:line="240" w:lineRule="auto"/>
        <w:ind w:left="3510"/>
        <w:jc w:val="center"/>
        <w:rPr>
          <w:rFonts w:ascii="Arial" w:hAnsi="Arial" w:cs="Arial"/>
          <w:sz w:val="24"/>
          <w:szCs w:val="24"/>
        </w:rPr>
      </w:pPr>
      <w:r>
        <w:rPr>
          <w:rFonts w:ascii="Arial" w:hAnsi="Arial" w:cs="Arial"/>
          <w:noProof/>
          <w:position w:val="-1"/>
          <w:sz w:val="10"/>
          <w:lang w:eastAsia="en-IN"/>
        </w:rPr>
        <mc:AlternateContent>
          <mc:Choice Requires="wpg">
            <w:drawing>
              <wp:inline distT="0" distB="0" distL="0" distR="0" wp14:anchorId="5188191E" wp14:editId="6D386472">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95EBF9"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122B921F" w14:textId="77777777" w:rsidR="00442E3C" w:rsidRPr="00CF4653" w:rsidRDefault="00442E3C" w:rsidP="00442E3C">
      <w:pPr>
        <w:spacing w:after="0" w:line="240" w:lineRule="auto"/>
        <w:ind w:left="3510"/>
        <w:jc w:val="both"/>
        <w:rPr>
          <w:rFonts w:ascii="Arial" w:hAnsi="Arial" w:cs="Arial"/>
          <w:sz w:val="24"/>
          <w:szCs w:val="24"/>
        </w:rPr>
      </w:pPr>
    </w:p>
    <w:p w14:paraId="2C916C08" w14:textId="77777777" w:rsidR="00442E3C" w:rsidRPr="008C09B7" w:rsidRDefault="00000000" w:rsidP="00442E3C">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56E7A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5" o:title=""/>
          </v:shape>
          <o:OLEObject Type="Embed" ProgID="MSPhotoEd.3" ShapeID="_x0000_s1026" DrawAspect="Content" ObjectID="_1788875165" r:id="rId6"/>
        </w:object>
      </w:r>
      <w:r w:rsidR="00442E3C" w:rsidRPr="008C09B7">
        <w:rPr>
          <w:rFonts w:ascii="Kokila" w:hAnsi="Kokila" w:cs="Kokila"/>
          <w:caps/>
          <w:sz w:val="36"/>
          <w:szCs w:val="36"/>
          <w:cs/>
        </w:rPr>
        <w:t>भारतीय मानक ब्यूरो</w:t>
      </w:r>
    </w:p>
    <w:p w14:paraId="61EA454C" w14:textId="77777777" w:rsidR="00442E3C" w:rsidRPr="00CF4653" w:rsidRDefault="00442E3C" w:rsidP="00442E3C">
      <w:pPr>
        <w:autoSpaceDE w:val="0"/>
        <w:autoSpaceDN w:val="0"/>
        <w:adjustRightInd w:val="0"/>
        <w:spacing w:after="0" w:line="240" w:lineRule="auto"/>
        <w:ind w:left="4860"/>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73715F01" w14:textId="77777777" w:rsidR="00442E3C" w:rsidRPr="00645851" w:rsidRDefault="00442E3C" w:rsidP="00442E3C">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rPr>
        <w:t>मानक भवन</w:t>
      </w:r>
      <w:r w:rsidRPr="00645851">
        <w:rPr>
          <w:rFonts w:ascii="Kokila" w:hAnsi="Kokila" w:cs="Kokila"/>
          <w:caps/>
          <w:sz w:val="32"/>
          <w:szCs w:val="32"/>
        </w:rPr>
        <w:t xml:space="preserve">, 9 </w:t>
      </w:r>
      <w:r w:rsidRPr="00645851">
        <w:rPr>
          <w:rFonts w:ascii="Kokila" w:hAnsi="Kokila" w:cs="Kokila"/>
          <w:caps/>
          <w:sz w:val="32"/>
          <w:szCs w:val="32"/>
          <w:cs/>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rPr>
        <w:t>नई दिल्ली</w:t>
      </w:r>
      <w:r w:rsidRPr="00645851">
        <w:rPr>
          <w:rFonts w:ascii="Kokila" w:hAnsi="Kokila" w:cs="Kokila"/>
          <w:caps/>
          <w:sz w:val="44"/>
          <w:szCs w:val="44"/>
          <w:cs/>
        </w:rPr>
        <w:t xml:space="preserve"> </w:t>
      </w:r>
      <w:r w:rsidRPr="00645851">
        <w:rPr>
          <w:rFonts w:ascii="Kokila" w:hAnsi="Kokila" w:cs="Kokila"/>
          <w:caps/>
          <w:sz w:val="32"/>
          <w:szCs w:val="32"/>
          <w:cs/>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5F56A6DE" w14:textId="77777777" w:rsidR="00442E3C" w:rsidRPr="00CF4653" w:rsidRDefault="00442E3C" w:rsidP="00442E3C">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1A4C7615" w14:textId="77777777" w:rsidR="00442E3C" w:rsidRPr="00CF4653" w:rsidRDefault="00442E3C" w:rsidP="00442E3C">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025AB888" w14:textId="77777777" w:rsidR="00442E3C" w:rsidRPr="00CF4653" w:rsidRDefault="00000000" w:rsidP="00442E3C">
      <w:pPr>
        <w:spacing w:after="0" w:line="240" w:lineRule="auto"/>
        <w:ind w:left="4860"/>
        <w:jc w:val="center"/>
        <w:rPr>
          <w:rFonts w:ascii="Arial" w:hAnsi="Arial" w:cs="Arial"/>
          <w:sz w:val="20"/>
          <w:szCs w:val="24"/>
        </w:rPr>
      </w:pPr>
      <w:hyperlink r:id="rId7" w:history="1">
        <w:r w:rsidR="00442E3C" w:rsidRPr="00CF4653">
          <w:rPr>
            <w:rStyle w:val="Hyperlink"/>
            <w:rFonts w:ascii="Arial" w:hAnsi="Arial" w:cs="Arial"/>
            <w:szCs w:val="24"/>
          </w:rPr>
          <w:t>www.bis.gov.in</w:t>
        </w:r>
      </w:hyperlink>
      <w:r w:rsidR="00442E3C" w:rsidRPr="00CF4653">
        <w:rPr>
          <w:rFonts w:ascii="Arial" w:hAnsi="Arial" w:cs="Arial"/>
          <w:sz w:val="20"/>
          <w:szCs w:val="24"/>
        </w:rPr>
        <w:t xml:space="preserve">     </w:t>
      </w:r>
      <w:hyperlink r:id="rId8" w:history="1">
        <w:r w:rsidR="00442E3C" w:rsidRPr="00CF4653">
          <w:rPr>
            <w:rStyle w:val="Hyperlink"/>
            <w:rFonts w:ascii="Arial" w:hAnsi="Arial" w:cs="Arial"/>
            <w:szCs w:val="24"/>
          </w:rPr>
          <w:t>www.standardsbis.in</w:t>
        </w:r>
      </w:hyperlink>
    </w:p>
    <w:p w14:paraId="6D65F605" w14:textId="77777777" w:rsidR="00442E3C" w:rsidRPr="00CF4653" w:rsidRDefault="00442E3C" w:rsidP="00442E3C">
      <w:pPr>
        <w:spacing w:after="0" w:line="240" w:lineRule="auto"/>
        <w:ind w:left="3510" w:firstLine="720"/>
        <w:jc w:val="center"/>
        <w:rPr>
          <w:rFonts w:ascii="Arial" w:hAnsi="Arial" w:cs="Arial"/>
          <w:sz w:val="24"/>
          <w:szCs w:val="24"/>
        </w:rPr>
      </w:pPr>
    </w:p>
    <w:p w14:paraId="7B9C1BFF" w14:textId="151F5DEA" w:rsidR="00442E3C" w:rsidRDefault="00442E3C" w:rsidP="00442E3C">
      <w:pPr>
        <w:spacing w:after="0" w:line="240" w:lineRule="auto"/>
        <w:ind w:left="3510"/>
      </w:pPr>
      <w:r>
        <w:rPr>
          <w:rFonts w:ascii="Arial" w:hAnsi="Arial" w:cs="Arial"/>
          <w:b/>
          <w:bCs/>
          <w:iCs/>
          <w:sz w:val="24"/>
          <w:szCs w:val="24"/>
        </w:rPr>
        <w:t xml:space="preserve">September </w:t>
      </w:r>
      <w:r w:rsidRPr="00CF4653">
        <w:rPr>
          <w:rFonts w:ascii="Arial" w:hAnsi="Arial" w:cs="Arial"/>
          <w:b/>
          <w:bCs/>
          <w:sz w:val="24"/>
          <w:szCs w:val="24"/>
        </w:rPr>
        <w:t>202</w:t>
      </w:r>
      <w:r>
        <w:rPr>
          <w:rFonts w:ascii="Arial" w:hAnsi="Arial" w:cs="Arial"/>
          <w:b/>
          <w:bCs/>
          <w:sz w:val="24"/>
          <w:szCs w:val="24"/>
        </w:rPr>
        <w:t xml:space="preserve">4                                  Price Group </w:t>
      </w:r>
    </w:p>
    <w:p w14:paraId="3ECD1AD8" w14:textId="28AE5D1A" w:rsidR="00EF2562" w:rsidRDefault="00EF2562" w:rsidP="00EF2562">
      <w:pPr>
        <w:spacing w:after="0" w:line="240" w:lineRule="auto"/>
        <w:rPr>
          <w:rFonts w:ascii="Times New Roman" w:eastAsia="Times New Roman" w:hAnsi="Times New Roman" w:cs="Times New Roman"/>
          <w:iCs/>
          <w:sz w:val="24"/>
          <w:szCs w:val="24"/>
          <w:lang w:val="en-US" w:bidi="ar-SA"/>
        </w:rPr>
      </w:pPr>
      <w:r w:rsidRPr="00495B41">
        <w:rPr>
          <w:rFonts w:ascii="Times New Roman" w:eastAsia="Times New Roman" w:hAnsi="Times New Roman" w:cs="Times New Roman"/>
          <w:iCs/>
          <w:sz w:val="24"/>
          <w:szCs w:val="24"/>
          <w:lang w:val="en-US" w:bidi="ar-SA"/>
        </w:rPr>
        <w:lastRenderedPageBreak/>
        <w:t>Geosynthetics Sectional Committee</w:t>
      </w:r>
      <w:r>
        <w:rPr>
          <w:rFonts w:ascii="Times New Roman" w:eastAsia="Times New Roman" w:hAnsi="Times New Roman" w:cs="Times New Roman"/>
          <w:iCs/>
          <w:sz w:val="24"/>
          <w:szCs w:val="24"/>
          <w:lang w:val="en-US" w:bidi="ar-SA"/>
        </w:rPr>
        <w:t>, TXD 30</w:t>
      </w:r>
    </w:p>
    <w:p w14:paraId="3B7652EF" w14:textId="77777777" w:rsidR="004D36B5" w:rsidRPr="003E15BE" w:rsidRDefault="004D36B5" w:rsidP="004D36B5">
      <w:pPr>
        <w:keepNext/>
        <w:spacing w:before="240" w:after="60" w:line="240" w:lineRule="auto"/>
        <w:jc w:val="both"/>
        <w:outlineLvl w:val="0"/>
        <w:rPr>
          <w:rFonts w:ascii="Times New Roman" w:eastAsia="Times New Roman" w:hAnsi="Times New Roman" w:cs="Times New Roman"/>
          <w:kern w:val="32"/>
          <w:sz w:val="24"/>
          <w:szCs w:val="24"/>
          <w:lang w:val="en-US" w:bidi="ar-SA"/>
        </w:rPr>
      </w:pPr>
      <w:r w:rsidRPr="003E15BE">
        <w:rPr>
          <w:rFonts w:ascii="Times New Roman" w:eastAsia="Times New Roman" w:hAnsi="Times New Roman" w:cs="Times New Roman"/>
          <w:kern w:val="32"/>
          <w:sz w:val="24"/>
          <w:szCs w:val="24"/>
          <w:lang w:val="en-US" w:bidi="ar-SA"/>
        </w:rPr>
        <w:t xml:space="preserve">NATIONAL FOREWORD </w:t>
      </w:r>
    </w:p>
    <w:p w14:paraId="28E8DF1C" w14:textId="404FDCE4" w:rsidR="004D36B5" w:rsidRPr="003E15BE" w:rsidRDefault="004D36B5" w:rsidP="00536313">
      <w:pPr>
        <w:spacing w:after="0" w:line="240" w:lineRule="auto"/>
        <w:jc w:val="both"/>
        <w:rPr>
          <w:rFonts w:ascii="Times New Roman" w:eastAsia="Times New Roman" w:hAnsi="Times New Roman" w:cs="Times New Roman"/>
          <w:i/>
          <w:sz w:val="24"/>
          <w:szCs w:val="24"/>
          <w:lang w:val="en-US" w:bidi="ar-SA"/>
        </w:rPr>
      </w:pPr>
    </w:p>
    <w:p w14:paraId="5F7EB170" w14:textId="3D817843" w:rsidR="004D36B5" w:rsidRPr="00EF2562" w:rsidRDefault="004D36B5" w:rsidP="000B6A14">
      <w:pPr>
        <w:spacing w:after="0" w:line="240" w:lineRule="auto"/>
        <w:jc w:val="both"/>
        <w:rPr>
          <w:rFonts w:ascii="Times New Roman" w:eastAsia="Times New Roman" w:hAnsi="Times New Roman" w:cs="Times New Roman"/>
          <w:sz w:val="24"/>
          <w:szCs w:val="24"/>
          <w:lang w:val="en-US" w:bidi="ar-SA"/>
        </w:rPr>
      </w:pPr>
      <w:r w:rsidRPr="003E15BE">
        <w:rPr>
          <w:rFonts w:ascii="Times New Roman" w:eastAsia="Times New Roman" w:hAnsi="Times New Roman" w:cs="Times New Roman"/>
          <w:sz w:val="24"/>
          <w:szCs w:val="24"/>
          <w:lang w:val="en-US" w:bidi="ar-SA"/>
        </w:rPr>
        <w:t>This Indian Standard</w:t>
      </w:r>
      <w:r w:rsidR="00D06C9A">
        <w:rPr>
          <w:rFonts w:ascii="Times New Roman" w:eastAsia="Times New Roman" w:hAnsi="Times New Roman" w:cs="Times New Roman"/>
          <w:sz w:val="24"/>
          <w:szCs w:val="24"/>
          <w:lang w:val="en-US" w:bidi="ar-SA"/>
        </w:rPr>
        <w:t xml:space="preserve"> </w:t>
      </w:r>
      <w:r w:rsidR="00A54B51">
        <w:rPr>
          <w:rFonts w:ascii="Times New Roman" w:eastAsia="Times New Roman" w:hAnsi="Times New Roman" w:cs="Times New Roman"/>
          <w:sz w:val="24"/>
          <w:szCs w:val="24"/>
          <w:lang w:val="en-US" w:bidi="ar-SA"/>
        </w:rPr>
        <w:t>(Part 4)</w:t>
      </w:r>
      <w:r w:rsidR="00BC4713">
        <w:rPr>
          <w:rFonts w:ascii="Times New Roman" w:eastAsia="Times New Roman" w:hAnsi="Times New Roman" w:cs="Times New Roman"/>
          <w:sz w:val="24"/>
          <w:szCs w:val="24"/>
          <w:lang w:val="en-US" w:bidi="ar-SA"/>
        </w:rPr>
        <w:t xml:space="preserve"> </w:t>
      </w:r>
      <w:r w:rsidR="00A54B51">
        <w:rPr>
          <w:rFonts w:ascii="Times New Roman" w:eastAsia="Times New Roman" w:hAnsi="Times New Roman" w:cs="Times New Roman"/>
          <w:sz w:val="24"/>
          <w:szCs w:val="24"/>
          <w:lang w:val="en-US" w:bidi="ar-SA"/>
        </w:rPr>
        <w:t>(First Revision)</w:t>
      </w:r>
      <w:r w:rsidRPr="003E15BE">
        <w:rPr>
          <w:rFonts w:ascii="Times New Roman" w:eastAsia="Times New Roman" w:hAnsi="Times New Roman" w:cs="Times New Roman"/>
          <w:sz w:val="24"/>
          <w:szCs w:val="24"/>
          <w:lang w:val="en-US" w:bidi="ar-SA"/>
        </w:rPr>
        <w:t xml:space="preserve"> </w:t>
      </w:r>
      <w:r w:rsidR="00EF2562">
        <w:rPr>
          <w:rFonts w:ascii="Times New Roman" w:eastAsia="Times New Roman" w:hAnsi="Times New Roman" w:cs="Times New Roman"/>
          <w:sz w:val="24"/>
          <w:szCs w:val="24"/>
          <w:lang w:val="en-US" w:bidi="ar-SA"/>
        </w:rPr>
        <w:t xml:space="preserve">which </w:t>
      </w:r>
      <w:r w:rsidRPr="003E15BE">
        <w:rPr>
          <w:rFonts w:ascii="Times New Roman" w:eastAsia="Times New Roman" w:hAnsi="Times New Roman" w:cs="Times New Roman"/>
          <w:sz w:val="24"/>
          <w:szCs w:val="24"/>
          <w:lang w:val="en-US" w:bidi="ar-SA"/>
        </w:rPr>
        <w:t xml:space="preserve">is identical with ISO </w:t>
      </w:r>
      <w:r>
        <w:rPr>
          <w:rFonts w:ascii="Times New Roman" w:eastAsia="Times New Roman" w:hAnsi="Times New Roman" w:cs="Times New Roman"/>
          <w:sz w:val="24"/>
          <w:szCs w:val="24"/>
          <w:lang w:val="en-US" w:bidi="ar-SA"/>
        </w:rPr>
        <w:t>13433</w:t>
      </w:r>
      <w:r w:rsidR="00C21B9E">
        <w:rPr>
          <w:rFonts w:ascii="Times New Roman" w:eastAsia="Times New Roman" w:hAnsi="Times New Roman" w:cs="Times New Roman"/>
          <w:sz w:val="24"/>
          <w:szCs w:val="24"/>
          <w:lang w:val="en-US" w:bidi="ar-SA"/>
        </w:rPr>
        <w:t xml:space="preserve"> </w:t>
      </w:r>
      <w:r>
        <w:rPr>
          <w:rFonts w:ascii="Times New Roman" w:eastAsia="Times New Roman" w:hAnsi="Times New Roman" w:cs="Times New Roman"/>
          <w:sz w:val="24"/>
          <w:szCs w:val="24"/>
          <w:lang w:val="en-US" w:bidi="ar-SA"/>
        </w:rPr>
        <w:t>:</w:t>
      </w:r>
      <w:r w:rsidR="00C21B9E">
        <w:rPr>
          <w:rFonts w:ascii="Times New Roman" w:eastAsia="Times New Roman" w:hAnsi="Times New Roman" w:cs="Times New Roman"/>
          <w:sz w:val="24"/>
          <w:szCs w:val="24"/>
          <w:lang w:val="en-US" w:bidi="ar-SA"/>
        </w:rPr>
        <w:t xml:space="preserve"> </w:t>
      </w:r>
      <w:r>
        <w:rPr>
          <w:rFonts w:ascii="Times New Roman" w:eastAsia="Times New Roman" w:hAnsi="Times New Roman" w:cs="Times New Roman"/>
          <w:sz w:val="24"/>
          <w:szCs w:val="24"/>
          <w:lang w:val="en-US" w:bidi="ar-SA"/>
        </w:rPr>
        <w:t>2006</w:t>
      </w:r>
      <w:r w:rsidR="00CF78A9">
        <w:rPr>
          <w:rFonts w:ascii="Times New Roman" w:eastAsia="Times New Roman" w:hAnsi="Times New Roman" w:cs="Times New Roman"/>
          <w:sz w:val="24"/>
          <w:szCs w:val="24"/>
          <w:lang w:val="en-US" w:bidi="ar-SA"/>
        </w:rPr>
        <w:t xml:space="preserve"> </w:t>
      </w:r>
      <w:r w:rsidRPr="003E15BE">
        <w:rPr>
          <w:rFonts w:ascii="Times New Roman" w:eastAsia="Times New Roman" w:hAnsi="Times New Roman" w:cs="Times New Roman"/>
          <w:sz w:val="24"/>
          <w:szCs w:val="24"/>
          <w:lang w:val="en-US" w:bidi="ar-SA"/>
        </w:rPr>
        <w:t>‘</w:t>
      </w:r>
      <w:r w:rsidRPr="004D36B5">
        <w:rPr>
          <w:rFonts w:ascii="Times New Roman" w:eastAsia="Times New Roman" w:hAnsi="Times New Roman" w:cs="Times New Roman"/>
          <w:sz w:val="24"/>
          <w:szCs w:val="24"/>
          <w:lang w:val="en-US" w:bidi="ar-SA"/>
        </w:rPr>
        <w:t>Geosynthetics</w:t>
      </w:r>
      <w:r w:rsidR="00DB705B">
        <w:rPr>
          <w:rFonts w:ascii="Times New Roman" w:eastAsia="Times New Roman" w:hAnsi="Times New Roman" w:cs="Times New Roman"/>
          <w:sz w:val="24"/>
          <w:szCs w:val="24"/>
          <w:lang w:val="en-US" w:bidi="ar-SA"/>
        </w:rPr>
        <w:t xml:space="preserve"> —</w:t>
      </w:r>
      <w:r w:rsidR="00536313">
        <w:rPr>
          <w:rFonts w:ascii="Times New Roman" w:eastAsia="Times New Roman" w:hAnsi="Times New Roman" w:cs="Times New Roman"/>
          <w:sz w:val="24"/>
          <w:szCs w:val="24"/>
          <w:lang w:val="en-US" w:bidi="ar-SA"/>
        </w:rPr>
        <w:t xml:space="preserve"> </w:t>
      </w:r>
      <w:r w:rsidRPr="004D36B5">
        <w:rPr>
          <w:rFonts w:ascii="Times New Roman" w:eastAsia="Times New Roman" w:hAnsi="Times New Roman" w:cs="Times New Roman"/>
          <w:sz w:val="24"/>
          <w:szCs w:val="24"/>
          <w:lang w:val="en-US" w:bidi="ar-SA"/>
        </w:rPr>
        <w:t>Dynamic perforation test (cone drop test)</w:t>
      </w:r>
      <w:r w:rsidRPr="003E15BE">
        <w:rPr>
          <w:rFonts w:ascii="Times New Roman" w:eastAsia="Times New Roman" w:hAnsi="Times New Roman" w:cs="Times New Roman"/>
          <w:sz w:val="24"/>
          <w:szCs w:val="24"/>
          <w:lang w:val="en-US" w:bidi="ar-SA"/>
        </w:rPr>
        <w:t>’ issued by the International Organiz</w:t>
      </w:r>
      <w:r w:rsidR="00EF2562">
        <w:rPr>
          <w:rFonts w:ascii="Times New Roman" w:eastAsia="Times New Roman" w:hAnsi="Times New Roman" w:cs="Times New Roman"/>
          <w:sz w:val="24"/>
          <w:szCs w:val="24"/>
          <w:lang w:val="en-US" w:bidi="ar-SA"/>
        </w:rPr>
        <w:t xml:space="preserve">ation for Standardization (ISO) was </w:t>
      </w:r>
      <w:r w:rsidR="00EF2562" w:rsidRPr="00751C84">
        <w:rPr>
          <w:rFonts w:ascii="Times New Roman" w:eastAsia="Times New Roman" w:hAnsi="Times New Roman" w:cs="Times New Roman"/>
          <w:sz w:val="24"/>
          <w:szCs w:val="24"/>
          <w:lang w:bidi="ar-SA"/>
        </w:rPr>
        <w:t xml:space="preserve">adopted by the Bureau of Indian Standards on recommendation of the </w:t>
      </w:r>
      <w:r w:rsidR="00EF2562" w:rsidRPr="00495B41">
        <w:rPr>
          <w:rFonts w:ascii="Times New Roman" w:eastAsia="Times New Roman" w:hAnsi="Times New Roman" w:cs="Times New Roman"/>
          <w:iCs/>
          <w:sz w:val="24"/>
          <w:szCs w:val="24"/>
          <w:lang w:val="en-US" w:bidi="ar-SA"/>
        </w:rPr>
        <w:t>Geosynthetics</w:t>
      </w:r>
      <w:r w:rsidR="00EF2562" w:rsidRPr="00751C84">
        <w:rPr>
          <w:rFonts w:ascii="Times New Roman" w:eastAsia="Times New Roman" w:hAnsi="Times New Roman" w:cs="Times New Roman"/>
          <w:sz w:val="24"/>
          <w:szCs w:val="24"/>
          <w:lang w:bidi="ar-SA"/>
        </w:rPr>
        <w:t xml:space="preserve"> Sectional Committee and approval of the </w:t>
      </w:r>
      <w:r w:rsidR="00EF2562">
        <w:rPr>
          <w:rFonts w:ascii="Times New Roman" w:eastAsia="Times New Roman" w:hAnsi="Times New Roman" w:cs="Times New Roman"/>
          <w:sz w:val="24"/>
          <w:szCs w:val="24"/>
          <w:lang w:bidi="ar-SA"/>
        </w:rPr>
        <w:t>Textiles</w:t>
      </w:r>
      <w:r w:rsidR="00EF2562" w:rsidRPr="00751C84">
        <w:rPr>
          <w:rFonts w:ascii="Times New Roman" w:eastAsia="Times New Roman" w:hAnsi="Times New Roman" w:cs="Times New Roman"/>
          <w:sz w:val="24"/>
          <w:szCs w:val="24"/>
          <w:lang w:bidi="ar-SA"/>
        </w:rPr>
        <w:t xml:space="preserve"> Division Council.</w:t>
      </w:r>
    </w:p>
    <w:p w14:paraId="1A6A11FF" w14:textId="77777777" w:rsidR="004D36B5" w:rsidRDefault="004D36B5" w:rsidP="000B6A14">
      <w:pPr>
        <w:spacing w:after="0" w:line="240" w:lineRule="auto"/>
        <w:jc w:val="both"/>
        <w:rPr>
          <w:rFonts w:ascii="Times New Roman" w:eastAsia="Times New Roman" w:hAnsi="Times New Roman" w:cs="Times New Roman"/>
          <w:b/>
          <w:bCs/>
          <w:iCs/>
          <w:sz w:val="24"/>
          <w:szCs w:val="24"/>
          <w:lang w:val="en-US" w:bidi="ar-SA"/>
        </w:rPr>
      </w:pPr>
    </w:p>
    <w:p w14:paraId="1244CD45" w14:textId="3D72F8EF" w:rsidR="000C6D87" w:rsidRPr="00A2768E" w:rsidRDefault="000C6D87" w:rsidP="000B6A14">
      <w:pPr>
        <w:spacing w:after="0" w:line="240" w:lineRule="auto"/>
        <w:jc w:val="both"/>
        <w:rPr>
          <w:rFonts w:ascii="Times New Roman" w:eastAsia="Times New Roman" w:hAnsi="Times New Roman" w:cs="Times New Roman"/>
          <w:iCs/>
          <w:color w:val="000000" w:themeColor="text1"/>
          <w:sz w:val="24"/>
          <w:szCs w:val="24"/>
          <w:lang w:val="en-US" w:bidi="ar-SA"/>
        </w:rPr>
      </w:pPr>
      <w:r w:rsidRPr="00A2768E">
        <w:rPr>
          <w:rFonts w:ascii="Times New Roman" w:eastAsia="Times New Roman" w:hAnsi="Times New Roman" w:cs="Times New Roman"/>
          <w:iCs/>
          <w:color w:val="000000" w:themeColor="text1"/>
          <w:sz w:val="24"/>
          <w:szCs w:val="24"/>
          <w:lang w:bidi="ar-SA"/>
        </w:rPr>
        <w:t>This standard was originally published in 199</w:t>
      </w:r>
      <w:r>
        <w:rPr>
          <w:rFonts w:ascii="Times New Roman" w:eastAsia="Times New Roman" w:hAnsi="Times New Roman" w:cs="Times New Roman"/>
          <w:iCs/>
          <w:color w:val="000000" w:themeColor="text1"/>
          <w:sz w:val="24"/>
          <w:szCs w:val="24"/>
          <w:lang w:bidi="ar-SA"/>
        </w:rPr>
        <w:t>2</w:t>
      </w:r>
      <w:r w:rsidRPr="00A2768E">
        <w:rPr>
          <w:rFonts w:ascii="Times New Roman" w:eastAsia="Times New Roman" w:hAnsi="Times New Roman" w:cs="Times New Roman"/>
          <w:iCs/>
          <w:color w:val="000000" w:themeColor="text1"/>
          <w:sz w:val="24"/>
          <w:szCs w:val="24"/>
          <w:lang w:bidi="ar-SA"/>
        </w:rPr>
        <w:t xml:space="preserve">. The first revision of the standard has been undertaken to align it with the latest version of </w:t>
      </w:r>
      <w:r w:rsidRPr="003E15BE">
        <w:rPr>
          <w:rFonts w:ascii="Times New Roman" w:eastAsia="Times New Roman" w:hAnsi="Times New Roman" w:cs="Times New Roman"/>
          <w:sz w:val="24"/>
          <w:szCs w:val="24"/>
          <w:lang w:val="en-US" w:bidi="ar-SA"/>
        </w:rPr>
        <w:t xml:space="preserve">ISO </w:t>
      </w:r>
      <w:r>
        <w:rPr>
          <w:rFonts w:ascii="Times New Roman" w:eastAsia="Times New Roman" w:hAnsi="Times New Roman" w:cs="Times New Roman"/>
          <w:sz w:val="24"/>
          <w:szCs w:val="24"/>
          <w:lang w:val="en-US" w:bidi="ar-SA"/>
        </w:rPr>
        <w:t>13433 : 2006</w:t>
      </w:r>
      <w:r w:rsidRPr="00A2768E">
        <w:rPr>
          <w:rFonts w:ascii="Times New Roman" w:eastAsia="Times New Roman" w:hAnsi="Times New Roman" w:cs="Times New Roman"/>
          <w:color w:val="000000" w:themeColor="text1"/>
          <w:sz w:val="24"/>
          <w:szCs w:val="24"/>
          <w:lang w:val="en-US" w:bidi="ar-SA"/>
        </w:rPr>
        <w:t>.</w:t>
      </w:r>
      <w:r w:rsidR="0003755D">
        <w:rPr>
          <w:rFonts w:ascii="Times New Roman" w:eastAsia="Times New Roman" w:hAnsi="Times New Roman" w:cs="Times New Roman"/>
          <w:color w:val="000000" w:themeColor="text1"/>
          <w:sz w:val="24"/>
          <w:szCs w:val="24"/>
          <w:lang w:val="en-US" w:bidi="ar-SA"/>
        </w:rPr>
        <w:t xml:space="preserve"> </w:t>
      </w:r>
    </w:p>
    <w:p w14:paraId="79FF16EF" w14:textId="77777777" w:rsidR="00762634" w:rsidRPr="005B3580" w:rsidRDefault="00762634" w:rsidP="000B6A14">
      <w:pPr>
        <w:spacing w:after="0" w:line="240" w:lineRule="auto"/>
        <w:jc w:val="both"/>
        <w:rPr>
          <w:rFonts w:ascii="Times New Roman" w:eastAsia="Times New Roman" w:hAnsi="Times New Roman" w:cs="Times New Roman"/>
          <w:b/>
          <w:bCs/>
          <w:iCs/>
          <w:color w:val="FF0000"/>
          <w:sz w:val="24"/>
          <w:szCs w:val="24"/>
          <w:lang w:val="en-US" w:bidi="ar-SA"/>
        </w:rPr>
      </w:pPr>
    </w:p>
    <w:p w14:paraId="41675084" w14:textId="1A9F39B3" w:rsidR="00762634" w:rsidRPr="002237F1" w:rsidRDefault="00762634" w:rsidP="000B6A14">
      <w:pPr>
        <w:spacing w:after="0" w:line="240" w:lineRule="auto"/>
        <w:jc w:val="both"/>
        <w:rPr>
          <w:rFonts w:ascii="Times New Roman" w:eastAsia="Times New Roman" w:hAnsi="Times New Roman" w:cs="Times New Roman"/>
          <w:iCs/>
          <w:color w:val="000000" w:themeColor="text1"/>
          <w:sz w:val="24"/>
          <w:szCs w:val="24"/>
          <w:lang w:bidi="ar-SA"/>
        </w:rPr>
      </w:pPr>
      <w:r w:rsidRPr="002237F1">
        <w:rPr>
          <w:rFonts w:ascii="Times New Roman" w:eastAsia="Times New Roman" w:hAnsi="Times New Roman" w:cs="Times New Roman"/>
          <w:iCs/>
          <w:color w:val="000000" w:themeColor="text1"/>
          <w:sz w:val="24"/>
          <w:szCs w:val="24"/>
          <w:lang w:bidi="ar-SA"/>
        </w:rPr>
        <w:t xml:space="preserve">The conditioning temperature of </w:t>
      </w:r>
      <w:r w:rsidR="009D42DD" w:rsidRPr="002237F1">
        <w:rPr>
          <w:rFonts w:ascii="Times New Roman" w:eastAsia="Times New Roman" w:hAnsi="Times New Roman" w:cs="Times New Roman"/>
          <w:iCs/>
          <w:color w:val="000000" w:themeColor="text1"/>
          <w:sz w:val="24"/>
          <w:szCs w:val="24"/>
          <w:lang w:bidi="ar-SA"/>
        </w:rPr>
        <w:t>(</w:t>
      </w:r>
      <w:r w:rsidRPr="002237F1">
        <w:rPr>
          <w:rFonts w:ascii="Times New Roman" w:eastAsia="Times New Roman" w:hAnsi="Times New Roman" w:cs="Times New Roman"/>
          <w:iCs/>
          <w:color w:val="000000" w:themeColor="text1"/>
          <w:sz w:val="24"/>
          <w:szCs w:val="24"/>
          <w:lang w:bidi="ar-SA"/>
        </w:rPr>
        <w:t>20 ± 2</w:t>
      </w:r>
      <w:r w:rsidR="009D42DD" w:rsidRPr="002237F1">
        <w:rPr>
          <w:rFonts w:ascii="Times New Roman" w:eastAsia="Times New Roman" w:hAnsi="Times New Roman" w:cs="Times New Roman"/>
          <w:iCs/>
          <w:color w:val="000000" w:themeColor="text1"/>
          <w:sz w:val="24"/>
          <w:szCs w:val="24"/>
          <w:lang w:bidi="ar-SA"/>
        </w:rPr>
        <w:t xml:space="preserve">) </w:t>
      </w:r>
      <w:r w:rsidRPr="002237F1">
        <w:rPr>
          <w:rFonts w:ascii="Times New Roman" w:eastAsia="Times New Roman" w:hAnsi="Times New Roman" w:cs="Times New Roman"/>
          <w:iCs/>
          <w:color w:val="000000" w:themeColor="text1"/>
          <w:sz w:val="24"/>
          <w:szCs w:val="24"/>
          <w:lang w:bidi="ar-SA"/>
        </w:rPr>
        <w:t>°C as specified in International Standards is not suitable for tropical countries like India where the atmospheric temperature is normally much higher than 20</w:t>
      </w:r>
      <w:r w:rsidR="000D1C5C">
        <w:rPr>
          <w:rFonts w:ascii="Times New Roman" w:eastAsia="Times New Roman" w:hAnsi="Times New Roman" w:cs="Times New Roman"/>
          <w:iCs/>
          <w:color w:val="000000" w:themeColor="text1"/>
          <w:sz w:val="24"/>
          <w:szCs w:val="24"/>
          <w:lang w:bidi="ar-SA"/>
        </w:rPr>
        <w:t xml:space="preserve"> </w:t>
      </w:r>
      <w:r w:rsidRPr="002237F1">
        <w:rPr>
          <w:rFonts w:ascii="Times New Roman" w:eastAsia="Times New Roman" w:hAnsi="Times New Roman" w:cs="Times New Roman"/>
          <w:iCs/>
          <w:color w:val="000000" w:themeColor="text1"/>
          <w:sz w:val="24"/>
          <w:szCs w:val="24"/>
          <w:lang w:bidi="ar-SA"/>
        </w:rPr>
        <w:t>°C. It is almost impossible to maintain this temperature specially during summer when the atmospheric temperature rises even up to 50</w:t>
      </w:r>
      <w:r w:rsidR="009D42DD" w:rsidRPr="002237F1">
        <w:rPr>
          <w:rFonts w:ascii="Times New Roman" w:eastAsia="Times New Roman" w:hAnsi="Times New Roman" w:cs="Times New Roman"/>
          <w:iCs/>
          <w:color w:val="000000" w:themeColor="text1"/>
          <w:sz w:val="24"/>
          <w:szCs w:val="24"/>
          <w:lang w:bidi="ar-SA"/>
        </w:rPr>
        <w:t xml:space="preserve"> </w:t>
      </w:r>
      <w:r w:rsidRPr="002237F1">
        <w:rPr>
          <w:rFonts w:ascii="Times New Roman" w:eastAsia="Times New Roman" w:hAnsi="Times New Roman" w:cs="Times New Roman"/>
          <w:iCs/>
          <w:color w:val="000000" w:themeColor="text1"/>
          <w:sz w:val="24"/>
          <w:szCs w:val="24"/>
          <w:lang w:bidi="ar-SA"/>
        </w:rPr>
        <w:t xml:space="preserve">°C. In view of the above, IS 6359 : </w:t>
      </w:r>
      <w:r w:rsidR="000237F6" w:rsidRPr="002237F1">
        <w:rPr>
          <w:rFonts w:ascii="Times New Roman" w:eastAsia="Times New Roman" w:hAnsi="Times New Roman" w:cs="Times New Roman"/>
          <w:iCs/>
          <w:color w:val="000000" w:themeColor="text1"/>
          <w:sz w:val="24"/>
          <w:szCs w:val="24"/>
          <w:lang w:bidi="ar-SA"/>
        </w:rPr>
        <w:t>2023</w:t>
      </w:r>
      <w:r w:rsidRPr="002237F1">
        <w:rPr>
          <w:rFonts w:ascii="Times New Roman" w:eastAsia="Times New Roman" w:hAnsi="Times New Roman" w:cs="Times New Roman"/>
          <w:iCs/>
          <w:color w:val="000000" w:themeColor="text1"/>
          <w:sz w:val="24"/>
          <w:szCs w:val="24"/>
          <w:lang w:bidi="ar-SA"/>
        </w:rPr>
        <w:t xml:space="preserve"> ‘Method for conditioning of textiles</w:t>
      </w:r>
      <w:r w:rsidR="000237F6" w:rsidRPr="002237F1">
        <w:rPr>
          <w:rFonts w:ascii="Times New Roman" w:eastAsia="Times New Roman" w:hAnsi="Times New Roman" w:cs="Times New Roman"/>
          <w:iCs/>
          <w:color w:val="000000" w:themeColor="text1"/>
          <w:sz w:val="24"/>
          <w:szCs w:val="24"/>
          <w:lang w:bidi="ar-SA"/>
        </w:rPr>
        <w:t xml:space="preserve"> (</w:t>
      </w:r>
      <w:r w:rsidR="000237F6" w:rsidRPr="002237F1">
        <w:rPr>
          <w:rFonts w:ascii="Times New Roman" w:eastAsia="Times New Roman" w:hAnsi="Times New Roman" w:cs="Times New Roman"/>
          <w:i/>
          <w:color w:val="000000" w:themeColor="text1"/>
          <w:sz w:val="24"/>
          <w:szCs w:val="24"/>
          <w:lang w:bidi="ar-SA"/>
        </w:rPr>
        <w:t>first revision</w:t>
      </w:r>
      <w:r w:rsidR="000237F6" w:rsidRPr="002237F1">
        <w:rPr>
          <w:rFonts w:ascii="Times New Roman" w:eastAsia="Times New Roman" w:hAnsi="Times New Roman" w:cs="Times New Roman"/>
          <w:iCs/>
          <w:color w:val="000000" w:themeColor="text1"/>
          <w:sz w:val="24"/>
          <w:szCs w:val="24"/>
          <w:lang w:bidi="ar-SA"/>
        </w:rPr>
        <w:t>)</w:t>
      </w:r>
      <w:r w:rsidRPr="002237F1">
        <w:rPr>
          <w:rFonts w:ascii="Times New Roman" w:eastAsia="Times New Roman" w:hAnsi="Times New Roman" w:cs="Times New Roman"/>
          <w:iCs/>
          <w:color w:val="000000" w:themeColor="text1"/>
          <w:sz w:val="24"/>
          <w:szCs w:val="24"/>
          <w:lang w:bidi="ar-SA"/>
        </w:rPr>
        <w:t xml:space="preserve">’ which specifies a temperature of </w:t>
      </w:r>
      <w:r w:rsidR="009D42DD" w:rsidRPr="002237F1">
        <w:rPr>
          <w:rFonts w:ascii="Times New Roman" w:eastAsia="Times New Roman" w:hAnsi="Times New Roman" w:cs="Times New Roman"/>
          <w:iCs/>
          <w:color w:val="000000" w:themeColor="text1"/>
          <w:sz w:val="24"/>
          <w:szCs w:val="24"/>
          <w:lang w:bidi="ar-SA"/>
        </w:rPr>
        <w:t>(</w:t>
      </w:r>
      <w:r w:rsidRPr="002237F1">
        <w:rPr>
          <w:rFonts w:ascii="Times New Roman" w:eastAsia="Times New Roman" w:hAnsi="Times New Roman" w:cs="Times New Roman"/>
          <w:iCs/>
          <w:color w:val="000000" w:themeColor="text1"/>
          <w:sz w:val="24"/>
          <w:szCs w:val="24"/>
          <w:lang w:bidi="ar-SA"/>
        </w:rPr>
        <w:t>27 ± 2</w:t>
      </w:r>
      <w:r w:rsidR="009D42DD" w:rsidRPr="002237F1">
        <w:rPr>
          <w:rFonts w:ascii="Times New Roman" w:eastAsia="Times New Roman" w:hAnsi="Times New Roman" w:cs="Times New Roman"/>
          <w:iCs/>
          <w:color w:val="000000" w:themeColor="text1"/>
          <w:sz w:val="24"/>
          <w:szCs w:val="24"/>
          <w:lang w:bidi="ar-SA"/>
        </w:rPr>
        <w:t xml:space="preserve">) </w:t>
      </w:r>
      <w:r w:rsidRPr="002237F1">
        <w:rPr>
          <w:rFonts w:ascii="Times New Roman" w:eastAsia="Times New Roman" w:hAnsi="Times New Roman" w:cs="Times New Roman"/>
          <w:iCs/>
          <w:color w:val="000000" w:themeColor="text1"/>
          <w:sz w:val="24"/>
          <w:szCs w:val="24"/>
          <w:lang w:bidi="ar-SA"/>
        </w:rPr>
        <w:t>°C for conditioning of the test specimens for the tropical countries like India shall be referred.</w:t>
      </w:r>
    </w:p>
    <w:p w14:paraId="4DA630CB" w14:textId="77777777" w:rsidR="00762634" w:rsidRPr="003E15BE" w:rsidRDefault="00762634" w:rsidP="000B6A14">
      <w:pPr>
        <w:spacing w:after="0" w:line="240" w:lineRule="auto"/>
        <w:jc w:val="both"/>
        <w:rPr>
          <w:rFonts w:ascii="Times New Roman" w:eastAsia="Times New Roman" w:hAnsi="Times New Roman" w:cs="Times New Roman"/>
          <w:b/>
          <w:bCs/>
          <w:iCs/>
          <w:sz w:val="24"/>
          <w:szCs w:val="24"/>
          <w:lang w:val="en-US" w:bidi="ar-SA"/>
        </w:rPr>
      </w:pPr>
    </w:p>
    <w:p w14:paraId="4AC57E96" w14:textId="77777777" w:rsidR="004D36B5" w:rsidRPr="003E15BE" w:rsidRDefault="004D36B5" w:rsidP="000B6A14">
      <w:pPr>
        <w:spacing w:after="0" w:line="240" w:lineRule="auto"/>
        <w:jc w:val="both"/>
        <w:rPr>
          <w:rFonts w:ascii="Times New Roman" w:eastAsia="Times New Roman" w:hAnsi="Times New Roman" w:cs="Times New Roman"/>
          <w:bCs/>
          <w:sz w:val="24"/>
          <w:szCs w:val="24"/>
          <w:lang w:val="en-US" w:eastAsia="en-IN" w:bidi="ar-SA"/>
        </w:rPr>
      </w:pPr>
      <w:r w:rsidRPr="003E15BE">
        <w:rPr>
          <w:rFonts w:ascii="Times New Roman" w:eastAsia="Times New Roman" w:hAnsi="Times New Roman" w:cs="Times New Roman"/>
          <w:bCs/>
          <w:sz w:val="24"/>
          <w:szCs w:val="24"/>
          <w:lang w:val="en-US" w:eastAsia="en-IN" w:bidi="ar-SA"/>
        </w:rPr>
        <w:t>The text of ISO Standard has been approved as suitable for publication as an Indian Standard without deviations. Certain conventions are, however, not identical to those used in Indian Standards. Attention is particularly drawn to the following:</w:t>
      </w:r>
    </w:p>
    <w:p w14:paraId="15960A86" w14:textId="77777777" w:rsidR="004D36B5" w:rsidRPr="003E15BE" w:rsidRDefault="004D36B5" w:rsidP="004D36B5">
      <w:pPr>
        <w:spacing w:after="0" w:line="240" w:lineRule="auto"/>
        <w:jc w:val="both"/>
        <w:rPr>
          <w:rFonts w:ascii="Times New Roman" w:eastAsia="Times New Roman" w:hAnsi="Times New Roman" w:cs="Times New Roman"/>
          <w:bCs/>
          <w:sz w:val="24"/>
          <w:szCs w:val="24"/>
          <w:lang w:val="en-US" w:eastAsia="en-IN" w:bidi="ar-SA"/>
        </w:rPr>
      </w:pPr>
    </w:p>
    <w:p w14:paraId="381E7BD7" w14:textId="77777777" w:rsidR="004D36B5" w:rsidRPr="003E15BE" w:rsidRDefault="004D36B5" w:rsidP="004D36B5">
      <w:pPr>
        <w:numPr>
          <w:ilvl w:val="0"/>
          <w:numId w:val="1"/>
        </w:numPr>
        <w:spacing w:after="0" w:line="240" w:lineRule="auto"/>
        <w:contextualSpacing/>
        <w:jc w:val="both"/>
        <w:rPr>
          <w:rFonts w:ascii="Times New Roman" w:eastAsia="Times New Roman" w:hAnsi="Times New Roman" w:cs="Times New Roman"/>
          <w:bCs/>
          <w:sz w:val="24"/>
          <w:szCs w:val="24"/>
          <w:lang w:val="en-US" w:eastAsia="en-IN" w:bidi="ar-SA"/>
        </w:rPr>
      </w:pPr>
      <w:r w:rsidRPr="003E15BE">
        <w:rPr>
          <w:rFonts w:ascii="Times New Roman" w:eastAsia="Times New Roman" w:hAnsi="Times New Roman" w:cs="Times New Roman"/>
          <w:bCs/>
          <w:sz w:val="24"/>
          <w:szCs w:val="24"/>
          <w:lang w:val="en-US" w:eastAsia="en-IN" w:bidi="ar-SA"/>
        </w:rPr>
        <w:t>Wherever the words ‘International Standard’ appear referring to this standard, they should be read as ‘Indian Standard’.</w:t>
      </w:r>
    </w:p>
    <w:p w14:paraId="0481B3B0" w14:textId="77777777" w:rsidR="004D36B5" w:rsidRPr="003E15BE" w:rsidRDefault="004D36B5" w:rsidP="004D36B5">
      <w:pPr>
        <w:numPr>
          <w:ilvl w:val="0"/>
          <w:numId w:val="1"/>
        </w:numPr>
        <w:spacing w:after="0" w:line="240" w:lineRule="auto"/>
        <w:contextualSpacing/>
        <w:jc w:val="both"/>
        <w:rPr>
          <w:rFonts w:ascii="Times New Roman" w:eastAsia="Times New Roman" w:hAnsi="Times New Roman" w:cs="Times New Roman"/>
          <w:bCs/>
          <w:sz w:val="24"/>
          <w:szCs w:val="24"/>
          <w:lang w:val="en-US" w:eastAsia="en-IN" w:bidi="ar-SA"/>
        </w:rPr>
      </w:pPr>
      <w:r w:rsidRPr="003E15BE">
        <w:rPr>
          <w:rFonts w:ascii="Times New Roman" w:eastAsia="Times New Roman" w:hAnsi="Times New Roman" w:cs="Times New Roman"/>
          <w:bCs/>
          <w:sz w:val="24"/>
          <w:szCs w:val="24"/>
          <w:lang w:val="en-US" w:eastAsia="en-IN" w:bidi="ar-SA"/>
        </w:rPr>
        <w:t>Comma (,) has been used as a decimal marker while in Indian Standards, the current practice is to use a point (.) as the decimal marker.</w:t>
      </w:r>
    </w:p>
    <w:p w14:paraId="7ED70C79" w14:textId="77777777" w:rsidR="004D36B5" w:rsidRPr="003E15BE" w:rsidRDefault="004D36B5" w:rsidP="004D36B5">
      <w:pPr>
        <w:spacing w:after="0" w:line="240" w:lineRule="auto"/>
        <w:ind w:firstLine="720"/>
        <w:rPr>
          <w:rFonts w:ascii="Times New Roman" w:eastAsia="Times New Roman" w:hAnsi="Times New Roman" w:cs="Times New Roman"/>
          <w:bCs/>
          <w:sz w:val="24"/>
          <w:szCs w:val="24"/>
          <w:lang w:val="en-US" w:eastAsia="en-IN" w:bidi="ar-SA"/>
        </w:rPr>
      </w:pPr>
    </w:p>
    <w:p w14:paraId="1B067E3D" w14:textId="16036AA9" w:rsidR="004D36B5" w:rsidRPr="003E15BE" w:rsidRDefault="00536313" w:rsidP="004D36B5">
      <w:pPr>
        <w:spacing w:after="0" w:line="240" w:lineRule="auto"/>
        <w:jc w:val="both"/>
        <w:rPr>
          <w:rFonts w:ascii="Times New Roman" w:eastAsia="Times New Roman" w:hAnsi="Times New Roman" w:cs="Times New Roman"/>
          <w:bCs/>
          <w:sz w:val="24"/>
          <w:szCs w:val="24"/>
          <w:lang w:val="en-US" w:eastAsia="en-IN" w:bidi="ar-SA"/>
        </w:rPr>
      </w:pPr>
      <w:r>
        <w:rPr>
          <w:rFonts w:ascii="Times New Roman" w:eastAsia="Times New Roman" w:hAnsi="Times New Roman" w:cs="Times New Roman"/>
          <w:bCs/>
          <w:sz w:val="24"/>
          <w:szCs w:val="24"/>
          <w:lang w:val="en-US" w:eastAsia="en-IN" w:bidi="ar-SA"/>
        </w:rPr>
        <w:t>In this adopted standard</w:t>
      </w:r>
      <w:r w:rsidR="004D36B5" w:rsidRPr="003E15BE">
        <w:rPr>
          <w:rFonts w:ascii="Times New Roman" w:eastAsia="Times New Roman" w:hAnsi="Times New Roman" w:cs="Times New Roman"/>
          <w:bCs/>
          <w:sz w:val="24"/>
          <w:szCs w:val="24"/>
          <w:lang w:val="en-US" w:eastAsia="en-IN" w:bidi="ar-SA"/>
        </w:rPr>
        <w:t>,</w:t>
      </w:r>
      <w:r w:rsidR="004D36B5" w:rsidRPr="003E15BE">
        <w:rPr>
          <w:rFonts w:ascii="Times New Roman" w:eastAsia="Times New Roman" w:hAnsi="Times New Roman" w:cs="Times New Roman"/>
          <w:b/>
          <w:bCs/>
          <w:sz w:val="24"/>
          <w:szCs w:val="24"/>
          <w:lang w:val="en-US" w:eastAsia="en-IN" w:bidi="ar-SA"/>
        </w:rPr>
        <w:t xml:space="preserve"> </w:t>
      </w:r>
      <w:r w:rsidR="004D36B5" w:rsidRPr="003E15BE">
        <w:rPr>
          <w:rFonts w:ascii="Times New Roman" w:eastAsia="Times New Roman" w:hAnsi="Times New Roman" w:cs="Times New Roman"/>
          <w:bCs/>
          <w:sz w:val="24"/>
          <w:szCs w:val="24"/>
          <w:lang w:val="en-US" w:eastAsia="en-IN" w:bidi="ar-SA"/>
        </w:rPr>
        <w:t>reference appears to certain International Standards for which Indian Standards also exist. The corresponding Indian Standards which are to be substituted in their respective places are listed below along with their degree of equivalence for the editions indicated:</w:t>
      </w:r>
    </w:p>
    <w:p w14:paraId="63259C6F" w14:textId="77777777" w:rsidR="004D36B5" w:rsidRPr="003E15BE" w:rsidRDefault="004D36B5" w:rsidP="004D36B5">
      <w:pPr>
        <w:spacing w:after="0" w:line="240" w:lineRule="auto"/>
        <w:rPr>
          <w:rFonts w:ascii="Times New Roman" w:eastAsia="Times New Roman" w:hAnsi="Times New Roman" w:cs="Times New Roman"/>
          <w:b/>
          <w:bCs/>
          <w:iCs/>
          <w:sz w:val="24"/>
          <w:szCs w:val="24"/>
          <w:lang w:val="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5"/>
        <w:gridCol w:w="4034"/>
        <w:gridCol w:w="1507"/>
      </w:tblGrid>
      <w:tr w:rsidR="004D36B5" w:rsidRPr="003E15BE" w14:paraId="48586A67" w14:textId="77777777" w:rsidTr="00CD6B50">
        <w:tc>
          <w:tcPr>
            <w:tcW w:w="1927" w:type="pct"/>
          </w:tcPr>
          <w:p w14:paraId="34EF49F5" w14:textId="77777777" w:rsidR="004D36B5" w:rsidRPr="003E15BE" w:rsidRDefault="004D36B5" w:rsidP="0040148C">
            <w:pPr>
              <w:spacing w:after="0" w:line="240" w:lineRule="auto"/>
              <w:rPr>
                <w:rFonts w:ascii="Times New Roman" w:eastAsia="Times New Roman" w:hAnsi="Times New Roman" w:cs="Times New Roman"/>
                <w:i/>
                <w:sz w:val="24"/>
                <w:szCs w:val="24"/>
                <w:lang w:val="en-US" w:bidi="ar-SA"/>
              </w:rPr>
            </w:pPr>
            <w:r w:rsidRPr="003E15BE">
              <w:rPr>
                <w:rFonts w:ascii="Times New Roman" w:eastAsia="Times New Roman" w:hAnsi="Times New Roman" w:cs="Times New Roman"/>
                <w:i/>
                <w:sz w:val="24"/>
                <w:szCs w:val="24"/>
                <w:lang w:val="en-US" w:bidi="ar-SA"/>
              </w:rPr>
              <w:t>International Standard</w:t>
            </w:r>
          </w:p>
        </w:tc>
        <w:tc>
          <w:tcPr>
            <w:tcW w:w="2237" w:type="pct"/>
          </w:tcPr>
          <w:p w14:paraId="5AF50A9A" w14:textId="77777777" w:rsidR="004D36B5" w:rsidRPr="003E15BE" w:rsidRDefault="004D36B5" w:rsidP="003F3D22">
            <w:pPr>
              <w:spacing w:after="0" w:line="240" w:lineRule="auto"/>
              <w:jc w:val="center"/>
              <w:rPr>
                <w:rFonts w:ascii="Times New Roman" w:eastAsia="Times New Roman" w:hAnsi="Times New Roman" w:cs="Times New Roman"/>
                <w:i/>
                <w:sz w:val="24"/>
                <w:szCs w:val="24"/>
                <w:lang w:val="en-US"/>
              </w:rPr>
            </w:pPr>
            <w:r w:rsidRPr="003E15BE">
              <w:rPr>
                <w:rFonts w:ascii="Times New Roman" w:eastAsia="Times New Roman" w:hAnsi="Times New Roman" w:cs="Times New Roman"/>
                <w:i/>
                <w:sz w:val="24"/>
                <w:szCs w:val="24"/>
                <w:lang w:val="en-US" w:bidi="ar-SA"/>
              </w:rPr>
              <w:t>Corresponding Indian Standard</w:t>
            </w:r>
          </w:p>
          <w:p w14:paraId="05A4A48B" w14:textId="77777777" w:rsidR="004D36B5" w:rsidRPr="003E15BE" w:rsidRDefault="004D36B5" w:rsidP="0040148C">
            <w:pPr>
              <w:spacing w:after="0" w:line="240" w:lineRule="auto"/>
              <w:rPr>
                <w:rFonts w:ascii="Times New Roman" w:eastAsia="Times New Roman" w:hAnsi="Times New Roman" w:cs="Times New Roman"/>
                <w:i/>
                <w:sz w:val="24"/>
                <w:szCs w:val="24"/>
                <w:lang w:val="en-US"/>
              </w:rPr>
            </w:pPr>
          </w:p>
        </w:tc>
        <w:tc>
          <w:tcPr>
            <w:tcW w:w="836" w:type="pct"/>
          </w:tcPr>
          <w:p w14:paraId="18491FDF" w14:textId="77777777" w:rsidR="004D36B5" w:rsidRPr="003E15BE" w:rsidRDefault="004D36B5" w:rsidP="0040148C">
            <w:pPr>
              <w:spacing w:after="0" w:line="240" w:lineRule="auto"/>
              <w:rPr>
                <w:rFonts w:ascii="Times New Roman" w:eastAsia="Times New Roman" w:hAnsi="Times New Roman" w:cs="Times New Roman"/>
                <w:i/>
                <w:sz w:val="24"/>
                <w:szCs w:val="24"/>
                <w:lang w:val="en-US" w:bidi="ar-SA"/>
              </w:rPr>
            </w:pPr>
            <w:r w:rsidRPr="003E15BE">
              <w:rPr>
                <w:rFonts w:ascii="Times New Roman" w:eastAsia="Times New Roman" w:hAnsi="Times New Roman" w:cs="Times New Roman"/>
                <w:i/>
                <w:sz w:val="24"/>
                <w:szCs w:val="24"/>
                <w:lang w:val="en-US" w:bidi="ar-SA"/>
              </w:rPr>
              <w:t>Degree of Equivalence</w:t>
            </w:r>
          </w:p>
        </w:tc>
      </w:tr>
      <w:tr w:rsidR="001F3A19" w:rsidRPr="003E15BE" w14:paraId="545F8AE0" w14:textId="77777777" w:rsidTr="00CD6B50">
        <w:tc>
          <w:tcPr>
            <w:tcW w:w="1927" w:type="pct"/>
          </w:tcPr>
          <w:p w14:paraId="3A14B6F9" w14:textId="77777777" w:rsidR="001F3A19" w:rsidRPr="001F3A19" w:rsidRDefault="001F3A19" w:rsidP="001F3A19">
            <w:pPr>
              <w:spacing w:after="0" w:line="240" w:lineRule="auto"/>
              <w:jc w:val="both"/>
              <w:rPr>
                <w:rFonts w:ascii="Times New Roman" w:eastAsia="Times New Roman" w:hAnsi="Times New Roman" w:cs="Times New Roman"/>
                <w:color w:val="000000" w:themeColor="text1"/>
                <w:sz w:val="24"/>
                <w:szCs w:val="24"/>
                <w:lang w:val="en-US" w:bidi="ar-SA"/>
              </w:rPr>
            </w:pPr>
            <w:r w:rsidRPr="001F3A19">
              <w:rPr>
                <w:rFonts w:ascii="Times New Roman" w:eastAsia="Times New Roman" w:hAnsi="Times New Roman" w:cs="Times New Roman"/>
                <w:color w:val="000000" w:themeColor="text1"/>
                <w:sz w:val="24"/>
                <w:szCs w:val="24"/>
                <w:lang w:val="en-US" w:bidi="ar-SA"/>
              </w:rPr>
              <w:t>ISO 9862, Geosynthetics — Sampling and preparation of test specimens</w:t>
            </w:r>
          </w:p>
        </w:tc>
        <w:tc>
          <w:tcPr>
            <w:tcW w:w="2237" w:type="pct"/>
          </w:tcPr>
          <w:p w14:paraId="47BC30C5" w14:textId="77777777" w:rsidR="001F3A19" w:rsidRPr="001F3A19" w:rsidRDefault="001F3A19" w:rsidP="001F3A19">
            <w:pPr>
              <w:spacing w:after="0" w:line="240" w:lineRule="auto"/>
              <w:jc w:val="both"/>
              <w:rPr>
                <w:rFonts w:ascii="Times New Roman" w:eastAsia="Times New Roman" w:hAnsi="Times New Roman" w:cs="Times New Roman"/>
                <w:color w:val="000000" w:themeColor="text1"/>
                <w:sz w:val="24"/>
                <w:szCs w:val="24"/>
                <w:lang w:val="en-US" w:bidi="ar-SA"/>
              </w:rPr>
            </w:pPr>
            <w:r w:rsidRPr="001F3A19">
              <w:rPr>
                <w:rFonts w:ascii="Times New Roman" w:eastAsia="Times New Roman" w:hAnsi="Times New Roman" w:cs="Times New Roman"/>
                <w:color w:val="000000" w:themeColor="text1"/>
                <w:sz w:val="24"/>
                <w:szCs w:val="24"/>
                <w:lang w:val="en-US" w:bidi="ar-SA"/>
              </w:rPr>
              <w:t>IS 14706 : 1999 Geotextiles — Sampling and preparation of test specimens</w:t>
            </w:r>
          </w:p>
        </w:tc>
        <w:tc>
          <w:tcPr>
            <w:tcW w:w="836" w:type="pct"/>
          </w:tcPr>
          <w:p w14:paraId="19A7C5E4" w14:textId="60FFEDA4" w:rsidR="001F3A19" w:rsidRPr="001F3A19" w:rsidRDefault="001F3A19" w:rsidP="001F3A19">
            <w:pPr>
              <w:spacing w:after="0" w:line="240" w:lineRule="auto"/>
              <w:jc w:val="center"/>
              <w:rPr>
                <w:rFonts w:ascii="Times New Roman" w:eastAsia="Times New Roman" w:hAnsi="Times New Roman" w:cs="Times New Roman"/>
                <w:color w:val="000000" w:themeColor="text1"/>
                <w:sz w:val="24"/>
                <w:szCs w:val="24"/>
                <w:lang w:val="en-US" w:bidi="ar-SA"/>
              </w:rPr>
            </w:pPr>
            <w:r w:rsidRPr="001F3A19">
              <w:rPr>
                <w:rFonts w:ascii="Times New Roman" w:eastAsia="Calibri" w:hAnsi="Times New Roman" w:cs="Times New Roman"/>
                <w:color w:val="000000" w:themeColor="text1"/>
                <w:sz w:val="24"/>
                <w:szCs w:val="22"/>
              </w:rPr>
              <w:t xml:space="preserve">Technically equivalent </w:t>
            </w:r>
          </w:p>
        </w:tc>
      </w:tr>
      <w:tr w:rsidR="00FD0575" w:rsidRPr="003E15BE" w14:paraId="7A9964A9" w14:textId="77777777" w:rsidTr="00CD6B50">
        <w:tc>
          <w:tcPr>
            <w:tcW w:w="1927" w:type="pct"/>
          </w:tcPr>
          <w:p w14:paraId="02F6DAB2" w14:textId="77777777" w:rsidR="00FD0575" w:rsidRPr="008A2BFE" w:rsidRDefault="00FD0575" w:rsidP="00FD0575">
            <w:pPr>
              <w:spacing w:after="0" w:line="240" w:lineRule="auto"/>
              <w:jc w:val="both"/>
              <w:rPr>
                <w:rFonts w:ascii="Times New Roman" w:eastAsia="Times New Roman" w:hAnsi="Times New Roman" w:cs="Times New Roman"/>
                <w:sz w:val="24"/>
                <w:szCs w:val="24"/>
                <w:lang w:val="en-US" w:bidi="ar-SA"/>
              </w:rPr>
            </w:pPr>
            <w:r w:rsidRPr="00BE20E1">
              <w:rPr>
                <w:rFonts w:ascii="Times New Roman" w:eastAsia="Times New Roman" w:hAnsi="Times New Roman" w:cs="Times New Roman"/>
                <w:sz w:val="24"/>
                <w:szCs w:val="24"/>
                <w:lang w:val="en-US" w:bidi="ar-SA"/>
              </w:rPr>
              <w:t>ISO 10320, Geosynthetics — Identification on site</w:t>
            </w:r>
          </w:p>
        </w:tc>
        <w:tc>
          <w:tcPr>
            <w:tcW w:w="2237" w:type="pct"/>
          </w:tcPr>
          <w:p w14:paraId="53309A02" w14:textId="471573FD" w:rsidR="00FD0575" w:rsidRPr="003E15BE" w:rsidRDefault="00FD0575" w:rsidP="00FD0575">
            <w:pPr>
              <w:spacing w:after="0" w:line="240" w:lineRule="auto"/>
              <w:jc w:val="both"/>
              <w:rPr>
                <w:rFonts w:ascii="Times New Roman" w:eastAsia="Times New Roman" w:hAnsi="Times New Roman" w:cs="Times New Roman"/>
                <w:sz w:val="24"/>
                <w:szCs w:val="24"/>
                <w:lang w:val="en-US" w:bidi="ar-SA"/>
              </w:rPr>
            </w:pPr>
            <w:r w:rsidRPr="00BE20E1">
              <w:rPr>
                <w:rFonts w:ascii="Times New Roman" w:eastAsia="Times New Roman" w:hAnsi="Times New Roman" w:cs="Times New Roman"/>
                <w:sz w:val="24"/>
                <w:szCs w:val="24"/>
                <w:lang w:val="en-US" w:bidi="ar-SA"/>
              </w:rPr>
              <w:t>IS 17421 : 2020</w:t>
            </w:r>
            <w:r>
              <w:rPr>
                <w:rFonts w:ascii="Times New Roman" w:eastAsia="Times New Roman" w:hAnsi="Times New Roman" w:cs="Times New Roman"/>
                <w:sz w:val="24"/>
                <w:szCs w:val="24"/>
                <w:lang w:val="en-US" w:bidi="ar-SA"/>
              </w:rPr>
              <w:t xml:space="preserve"> </w:t>
            </w:r>
            <w:r w:rsidRPr="00BE20E1">
              <w:rPr>
                <w:rFonts w:ascii="Times New Roman" w:eastAsia="Times New Roman" w:hAnsi="Times New Roman" w:cs="Times New Roman"/>
                <w:sz w:val="24"/>
                <w:szCs w:val="24"/>
                <w:lang w:val="en-US" w:bidi="ar-SA"/>
              </w:rPr>
              <w:t xml:space="preserve">Geosynthetics </w:t>
            </w:r>
            <w:r w:rsidR="00E143D1" w:rsidRPr="00BE20E1">
              <w:rPr>
                <w:rFonts w:ascii="Times New Roman" w:eastAsia="Times New Roman" w:hAnsi="Times New Roman" w:cs="Times New Roman"/>
                <w:sz w:val="24"/>
                <w:szCs w:val="24"/>
                <w:lang w:val="en-US" w:bidi="ar-SA"/>
              </w:rPr>
              <w:t>—</w:t>
            </w:r>
            <w:r w:rsidRPr="00BE20E1">
              <w:rPr>
                <w:rFonts w:ascii="Times New Roman" w:eastAsia="Times New Roman" w:hAnsi="Times New Roman" w:cs="Times New Roman"/>
                <w:sz w:val="24"/>
                <w:szCs w:val="24"/>
                <w:lang w:val="en-US" w:bidi="ar-SA"/>
              </w:rPr>
              <w:t xml:space="preserve"> Identification on site</w:t>
            </w:r>
            <w:r>
              <w:rPr>
                <w:rFonts w:ascii="Times New Roman" w:eastAsia="Times New Roman" w:hAnsi="Times New Roman" w:cs="Times New Roman"/>
                <w:sz w:val="24"/>
                <w:szCs w:val="24"/>
                <w:lang w:val="en-US" w:bidi="ar-SA"/>
              </w:rPr>
              <w:t xml:space="preserve"> </w:t>
            </w:r>
          </w:p>
        </w:tc>
        <w:tc>
          <w:tcPr>
            <w:tcW w:w="836" w:type="pct"/>
          </w:tcPr>
          <w:p w14:paraId="0A91132D" w14:textId="02EF5D38" w:rsidR="00FD0575" w:rsidRPr="003E15BE" w:rsidRDefault="00FD0575" w:rsidP="00F7259F">
            <w:pPr>
              <w:spacing w:after="0" w:line="240" w:lineRule="auto"/>
              <w:rPr>
                <w:rFonts w:ascii="Times New Roman" w:eastAsia="Times New Roman" w:hAnsi="Times New Roman" w:cs="Times New Roman"/>
                <w:sz w:val="24"/>
                <w:szCs w:val="24"/>
                <w:lang w:val="en-US" w:bidi="ar-SA"/>
              </w:rPr>
            </w:pPr>
            <w:r w:rsidRPr="005D2DFC">
              <w:rPr>
                <w:rFonts w:ascii="Times New Roman" w:eastAsia="Times New Roman" w:hAnsi="Times New Roman" w:cs="Times New Roman"/>
                <w:sz w:val="24"/>
                <w:szCs w:val="24"/>
                <w:lang w:val="en-US" w:bidi="ar-SA"/>
              </w:rPr>
              <w:t>Identical</w:t>
            </w:r>
            <w:r>
              <w:rPr>
                <w:rFonts w:ascii="Times New Roman" w:eastAsia="Times New Roman" w:hAnsi="Times New Roman" w:cs="Times New Roman"/>
                <w:sz w:val="24"/>
                <w:szCs w:val="24"/>
                <w:lang w:val="en-US" w:bidi="ar-SA"/>
              </w:rPr>
              <w:t xml:space="preserve"> </w:t>
            </w:r>
            <w:r w:rsidR="00F7259F">
              <w:rPr>
                <w:rFonts w:ascii="Times New Roman" w:eastAsia="Times New Roman" w:hAnsi="Times New Roman" w:cs="Times New Roman"/>
                <w:sz w:val="24"/>
                <w:szCs w:val="24"/>
                <w:lang w:val="en-US" w:bidi="ar-SA"/>
              </w:rPr>
              <w:t>w</w:t>
            </w:r>
            <w:r>
              <w:rPr>
                <w:rFonts w:ascii="Times New Roman" w:eastAsia="Times New Roman" w:hAnsi="Times New Roman" w:cs="Times New Roman"/>
                <w:sz w:val="24"/>
                <w:szCs w:val="24"/>
                <w:lang w:val="en-US" w:bidi="ar-SA"/>
              </w:rPr>
              <w:t>ith ISO 10320 : 2019</w:t>
            </w:r>
          </w:p>
        </w:tc>
      </w:tr>
    </w:tbl>
    <w:p w14:paraId="3566C47C" w14:textId="77777777" w:rsidR="008C39F0" w:rsidRDefault="008C39F0" w:rsidP="008C39F0">
      <w:pPr>
        <w:spacing w:after="0" w:line="240" w:lineRule="auto"/>
        <w:rPr>
          <w:rFonts w:ascii="Times New Roman" w:hAnsi="Times New Roman" w:cs="Times New Roman"/>
          <w:color w:val="000000" w:themeColor="text1"/>
          <w:sz w:val="24"/>
          <w:szCs w:val="22"/>
        </w:rPr>
      </w:pPr>
    </w:p>
    <w:p w14:paraId="20AF222D" w14:textId="0BF0F153" w:rsidR="008C39F0" w:rsidRPr="00827848" w:rsidRDefault="008C39F0" w:rsidP="008C39F0">
      <w:pPr>
        <w:spacing w:after="0" w:line="240" w:lineRule="auto"/>
        <w:rPr>
          <w:rFonts w:ascii="Times New Roman" w:hAnsi="Times New Roman" w:cs="Times New Roman"/>
          <w:color w:val="000000" w:themeColor="text1"/>
          <w:sz w:val="24"/>
          <w:szCs w:val="22"/>
        </w:rPr>
      </w:pPr>
      <w:r w:rsidRPr="00827848">
        <w:rPr>
          <w:rFonts w:ascii="Times New Roman" w:hAnsi="Times New Roman" w:cs="Times New Roman"/>
          <w:color w:val="000000" w:themeColor="text1"/>
          <w:sz w:val="24"/>
          <w:szCs w:val="22"/>
        </w:rPr>
        <w:t>The technical committee has reviewed the provisions of the following International Standards referred in this standard intended to be adopted and has decided that these are acceptable for use in conjunction with this standard:</w:t>
      </w:r>
    </w:p>
    <w:p w14:paraId="79BEE286" w14:textId="77777777" w:rsidR="008C39F0" w:rsidRPr="00827848" w:rsidRDefault="008C39F0" w:rsidP="008C39F0">
      <w:pPr>
        <w:spacing w:after="0" w:line="240" w:lineRule="auto"/>
        <w:rPr>
          <w:rFonts w:ascii="Times New Roman" w:hAnsi="Times New Roman" w:cs="Times New Roman"/>
          <w:color w:val="000000" w:themeColor="text1"/>
          <w:sz w:val="24"/>
          <w:szCs w:val="22"/>
        </w:rPr>
      </w:pPr>
    </w:p>
    <w:tbl>
      <w:tblPr>
        <w:tblStyle w:val="TableGrid"/>
        <w:tblW w:w="0" w:type="auto"/>
        <w:tblLook w:val="04A0" w:firstRow="1" w:lastRow="0" w:firstColumn="1" w:lastColumn="0" w:noHBand="0" w:noVBand="1"/>
      </w:tblPr>
      <w:tblGrid>
        <w:gridCol w:w="2605"/>
        <w:gridCol w:w="6411"/>
      </w:tblGrid>
      <w:tr w:rsidR="008C39F0" w:rsidRPr="00827848" w14:paraId="1062DC09" w14:textId="77777777" w:rsidTr="009457BA">
        <w:tc>
          <w:tcPr>
            <w:tcW w:w="2605" w:type="dxa"/>
          </w:tcPr>
          <w:p w14:paraId="2B052824" w14:textId="581EE797" w:rsidR="008C39F0" w:rsidRPr="00827848" w:rsidRDefault="008C39F0" w:rsidP="007E5433">
            <w:pPr>
              <w:jc w:val="center"/>
              <w:rPr>
                <w:rFonts w:ascii="Times New Roman" w:hAnsi="Times New Roman" w:cs="Times New Roman"/>
                <w:i/>
                <w:iCs/>
                <w:color w:val="000000" w:themeColor="text1"/>
                <w:sz w:val="24"/>
                <w:szCs w:val="22"/>
              </w:rPr>
            </w:pPr>
            <w:r w:rsidRPr="00827848">
              <w:rPr>
                <w:rFonts w:ascii="Times New Roman" w:hAnsi="Times New Roman" w:cs="Times New Roman"/>
                <w:i/>
                <w:iCs/>
                <w:color w:val="000000" w:themeColor="text1"/>
                <w:sz w:val="24"/>
                <w:szCs w:val="22"/>
              </w:rPr>
              <w:t>International S</w:t>
            </w:r>
            <w:r w:rsidR="00366C01">
              <w:rPr>
                <w:rFonts w:ascii="Times New Roman" w:hAnsi="Times New Roman" w:cs="Times New Roman"/>
                <w:i/>
                <w:iCs/>
                <w:color w:val="000000" w:themeColor="text1"/>
                <w:sz w:val="24"/>
                <w:szCs w:val="22"/>
              </w:rPr>
              <w:t>t</w:t>
            </w:r>
            <w:r w:rsidRPr="00827848">
              <w:rPr>
                <w:rFonts w:ascii="Times New Roman" w:hAnsi="Times New Roman" w:cs="Times New Roman"/>
                <w:i/>
                <w:iCs/>
                <w:color w:val="000000" w:themeColor="text1"/>
                <w:sz w:val="24"/>
                <w:szCs w:val="22"/>
              </w:rPr>
              <w:t>andard</w:t>
            </w:r>
          </w:p>
        </w:tc>
        <w:tc>
          <w:tcPr>
            <w:tcW w:w="6411" w:type="dxa"/>
          </w:tcPr>
          <w:p w14:paraId="7FE1B17C" w14:textId="77777777" w:rsidR="008C39F0" w:rsidRPr="00827848" w:rsidRDefault="008C39F0" w:rsidP="007E5433">
            <w:pPr>
              <w:jc w:val="center"/>
              <w:rPr>
                <w:rFonts w:ascii="Times New Roman" w:hAnsi="Times New Roman" w:cs="Times New Roman"/>
                <w:i/>
                <w:iCs/>
                <w:color w:val="000000" w:themeColor="text1"/>
                <w:sz w:val="24"/>
                <w:szCs w:val="22"/>
              </w:rPr>
            </w:pPr>
            <w:r w:rsidRPr="00827848">
              <w:rPr>
                <w:rFonts w:ascii="Times New Roman" w:hAnsi="Times New Roman" w:cs="Times New Roman"/>
                <w:i/>
                <w:iCs/>
                <w:color w:val="000000" w:themeColor="text1"/>
                <w:sz w:val="24"/>
                <w:szCs w:val="22"/>
              </w:rPr>
              <w:t>Title</w:t>
            </w:r>
          </w:p>
        </w:tc>
      </w:tr>
      <w:tr w:rsidR="008C39F0" w:rsidRPr="00827848" w14:paraId="51DFA605" w14:textId="77777777" w:rsidTr="009457BA">
        <w:trPr>
          <w:trHeight w:val="359"/>
        </w:trPr>
        <w:tc>
          <w:tcPr>
            <w:tcW w:w="2605" w:type="dxa"/>
          </w:tcPr>
          <w:p w14:paraId="3B9FEDA8" w14:textId="77777777" w:rsidR="008C39F0" w:rsidRPr="00827848" w:rsidRDefault="008C39F0" w:rsidP="00F31F0F">
            <w:pPr>
              <w:jc w:val="center"/>
              <w:rPr>
                <w:rFonts w:ascii="Times New Roman" w:hAnsi="Times New Roman" w:cs="Times New Roman"/>
                <w:color w:val="000000" w:themeColor="text1"/>
                <w:sz w:val="24"/>
                <w:szCs w:val="22"/>
              </w:rPr>
            </w:pPr>
            <w:r w:rsidRPr="00827848">
              <w:rPr>
                <w:rFonts w:ascii="Times New Roman" w:hAnsi="Times New Roman" w:cs="Times New Roman"/>
                <w:color w:val="000000" w:themeColor="text1"/>
                <w:sz w:val="24"/>
                <w:szCs w:val="22"/>
              </w:rPr>
              <w:t>ISO 554</w:t>
            </w:r>
          </w:p>
        </w:tc>
        <w:tc>
          <w:tcPr>
            <w:tcW w:w="6411" w:type="dxa"/>
          </w:tcPr>
          <w:p w14:paraId="016D1C34" w14:textId="77777777" w:rsidR="008C39F0" w:rsidRPr="00827848" w:rsidRDefault="008C39F0" w:rsidP="007E5433">
            <w:pPr>
              <w:rPr>
                <w:rFonts w:ascii="Times New Roman" w:hAnsi="Times New Roman" w:cs="Times New Roman"/>
                <w:color w:val="000000" w:themeColor="text1"/>
                <w:sz w:val="24"/>
                <w:szCs w:val="22"/>
              </w:rPr>
            </w:pPr>
            <w:r w:rsidRPr="00827848">
              <w:rPr>
                <w:rFonts w:ascii="Times New Roman" w:hAnsi="Times New Roman" w:cs="Times New Roman"/>
                <w:color w:val="000000" w:themeColor="text1"/>
                <w:sz w:val="24"/>
                <w:szCs w:val="22"/>
              </w:rPr>
              <w:t>Standard atmospheres for conditioning and/or testing — Specifications</w:t>
            </w:r>
          </w:p>
        </w:tc>
      </w:tr>
    </w:tbl>
    <w:p w14:paraId="3836AC22" w14:textId="77777777" w:rsidR="00C763F2" w:rsidRDefault="00C763F2" w:rsidP="009B0056">
      <w:pPr>
        <w:spacing w:after="0" w:line="276" w:lineRule="auto"/>
        <w:jc w:val="both"/>
        <w:rPr>
          <w:rFonts w:ascii="Times New Roman" w:hAnsi="Times New Roman" w:cs="Times New Roman"/>
          <w:sz w:val="24"/>
          <w:szCs w:val="24"/>
        </w:rPr>
      </w:pPr>
    </w:p>
    <w:p w14:paraId="4FFF070A" w14:textId="3EE25D8E" w:rsidR="009B0056" w:rsidRDefault="009B0056" w:rsidP="009B0056">
      <w:pPr>
        <w:spacing w:after="0" w:line="276" w:lineRule="auto"/>
        <w:jc w:val="both"/>
        <w:rPr>
          <w:rFonts w:ascii="Times New Roman" w:hAnsi="Times New Roman" w:cs="Times New Roman"/>
          <w:sz w:val="24"/>
          <w:szCs w:val="24"/>
        </w:rPr>
      </w:pPr>
      <w:r w:rsidRPr="00C418A5">
        <w:rPr>
          <w:rFonts w:ascii="Times New Roman" w:hAnsi="Times New Roman" w:cs="Times New Roman"/>
          <w:sz w:val="24"/>
          <w:szCs w:val="24"/>
        </w:rPr>
        <w:t>In reporting the result of a test or analysis made in accordance with this standard, if the final value, observed or calculated, is to be rounded off, it shall be done in accordance with IS 2</w:t>
      </w:r>
      <w:r w:rsidR="009457BA">
        <w:rPr>
          <w:rFonts w:ascii="Times New Roman" w:hAnsi="Times New Roman" w:cs="Times New Roman"/>
          <w:sz w:val="24"/>
          <w:szCs w:val="24"/>
        </w:rPr>
        <w:t xml:space="preserve"> </w:t>
      </w:r>
      <w:r w:rsidRPr="00C418A5">
        <w:rPr>
          <w:rFonts w:ascii="Times New Roman" w:hAnsi="Times New Roman" w:cs="Times New Roman"/>
          <w:sz w:val="24"/>
          <w:szCs w:val="24"/>
        </w:rPr>
        <w:t>: 2022 ‘Rules for round</w:t>
      </w:r>
      <w:r>
        <w:rPr>
          <w:rFonts w:ascii="Times New Roman" w:hAnsi="Times New Roman" w:cs="Times New Roman"/>
          <w:sz w:val="24"/>
          <w:szCs w:val="24"/>
        </w:rPr>
        <w:t>ing off numerical values (</w:t>
      </w:r>
      <w:r w:rsidR="00E1251F">
        <w:rPr>
          <w:rFonts w:ascii="Times New Roman" w:hAnsi="Times New Roman" w:cs="Times New Roman"/>
          <w:i/>
          <w:iCs/>
          <w:sz w:val="24"/>
          <w:szCs w:val="24"/>
        </w:rPr>
        <w:t>second</w:t>
      </w:r>
      <w:r w:rsidRPr="00C418A5">
        <w:rPr>
          <w:rFonts w:ascii="Times New Roman" w:hAnsi="Times New Roman" w:cs="Times New Roman"/>
          <w:i/>
          <w:iCs/>
          <w:sz w:val="24"/>
          <w:szCs w:val="24"/>
        </w:rPr>
        <w:t xml:space="preserve"> revision</w:t>
      </w:r>
      <w:r w:rsidRPr="00C418A5">
        <w:rPr>
          <w:rFonts w:ascii="Times New Roman" w:hAnsi="Times New Roman" w:cs="Times New Roman"/>
          <w:sz w:val="24"/>
          <w:szCs w:val="24"/>
        </w:rPr>
        <w:t>)’.</w:t>
      </w:r>
    </w:p>
    <w:p w14:paraId="05BDDFAE" w14:textId="77777777" w:rsidR="009B0056" w:rsidRDefault="009B0056" w:rsidP="009B0056">
      <w:pPr>
        <w:spacing w:after="0" w:line="276" w:lineRule="auto"/>
        <w:rPr>
          <w:rFonts w:ascii="Times New Roman" w:hAnsi="Times New Roman" w:cs="Times New Roman"/>
          <w:sz w:val="24"/>
        </w:rPr>
      </w:pPr>
    </w:p>
    <w:p w14:paraId="5FB4B23E" w14:textId="77777777" w:rsidR="001369A7" w:rsidRDefault="001369A7" w:rsidP="004D36B5">
      <w:pPr>
        <w:spacing w:after="0" w:line="240" w:lineRule="auto"/>
        <w:jc w:val="both"/>
        <w:rPr>
          <w:rFonts w:ascii="Times New Roman" w:eastAsia="Times New Roman" w:hAnsi="Times New Roman" w:cs="Times New Roman"/>
          <w:b/>
          <w:bCs/>
          <w:sz w:val="24"/>
          <w:szCs w:val="24"/>
          <w:u w:val="single"/>
          <w:lang w:val="en-US" w:eastAsia="en-IN" w:bidi="ar-SA"/>
        </w:rPr>
      </w:pPr>
    </w:p>
    <w:p w14:paraId="168B25AB" w14:textId="77777777" w:rsidR="001369A7" w:rsidRDefault="001369A7" w:rsidP="004D36B5">
      <w:pPr>
        <w:spacing w:after="0" w:line="240" w:lineRule="auto"/>
        <w:jc w:val="both"/>
        <w:rPr>
          <w:rFonts w:ascii="Times New Roman" w:eastAsia="Times New Roman" w:hAnsi="Times New Roman" w:cs="Times New Roman"/>
          <w:b/>
          <w:bCs/>
          <w:sz w:val="24"/>
          <w:szCs w:val="24"/>
          <w:u w:val="single"/>
          <w:lang w:val="en-US" w:eastAsia="en-IN" w:bidi="ar-SA"/>
        </w:rPr>
      </w:pPr>
    </w:p>
    <w:sectPr w:rsidR="001369A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AD6A87"/>
    <w:multiLevelType w:val="hybridMultilevel"/>
    <w:tmpl w:val="E90E768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058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6B5"/>
    <w:rsid w:val="000237F6"/>
    <w:rsid w:val="0003755D"/>
    <w:rsid w:val="000521D0"/>
    <w:rsid w:val="000B6A14"/>
    <w:rsid w:val="000C6D87"/>
    <w:rsid w:val="000D1C5C"/>
    <w:rsid w:val="001034B2"/>
    <w:rsid w:val="001369A7"/>
    <w:rsid w:val="0019271B"/>
    <w:rsid w:val="001977A0"/>
    <w:rsid w:val="001B7BA9"/>
    <w:rsid w:val="001C15FC"/>
    <w:rsid w:val="001F227C"/>
    <w:rsid w:val="001F3A19"/>
    <w:rsid w:val="002237F1"/>
    <w:rsid w:val="002A528A"/>
    <w:rsid w:val="002A5C88"/>
    <w:rsid w:val="002F2677"/>
    <w:rsid w:val="002F597F"/>
    <w:rsid w:val="002F69F3"/>
    <w:rsid w:val="00366C01"/>
    <w:rsid w:val="0037787A"/>
    <w:rsid w:val="003C736D"/>
    <w:rsid w:val="003F3D22"/>
    <w:rsid w:val="00442E3C"/>
    <w:rsid w:val="00481FAC"/>
    <w:rsid w:val="004D36B5"/>
    <w:rsid w:val="00536313"/>
    <w:rsid w:val="005B3580"/>
    <w:rsid w:val="005F1BCA"/>
    <w:rsid w:val="00643761"/>
    <w:rsid w:val="00644D2C"/>
    <w:rsid w:val="00675549"/>
    <w:rsid w:val="006C3C76"/>
    <w:rsid w:val="006D1ECA"/>
    <w:rsid w:val="006E4687"/>
    <w:rsid w:val="007223D8"/>
    <w:rsid w:val="00743C0D"/>
    <w:rsid w:val="00762634"/>
    <w:rsid w:val="00784746"/>
    <w:rsid w:val="007B6C98"/>
    <w:rsid w:val="00803CF9"/>
    <w:rsid w:val="008C39F0"/>
    <w:rsid w:val="008C7D12"/>
    <w:rsid w:val="008F3ADB"/>
    <w:rsid w:val="009457BA"/>
    <w:rsid w:val="009522F6"/>
    <w:rsid w:val="00973D32"/>
    <w:rsid w:val="00983123"/>
    <w:rsid w:val="009B0056"/>
    <w:rsid w:val="009C2A7F"/>
    <w:rsid w:val="009D42DD"/>
    <w:rsid w:val="00A54B51"/>
    <w:rsid w:val="00A934DD"/>
    <w:rsid w:val="00AD5D29"/>
    <w:rsid w:val="00BA76D5"/>
    <w:rsid w:val="00BC4713"/>
    <w:rsid w:val="00BD1960"/>
    <w:rsid w:val="00C21B9E"/>
    <w:rsid w:val="00C7595A"/>
    <w:rsid w:val="00C763F2"/>
    <w:rsid w:val="00CA5968"/>
    <w:rsid w:val="00CD0A4A"/>
    <w:rsid w:val="00CD6B50"/>
    <w:rsid w:val="00CF6B1A"/>
    <w:rsid w:val="00CF78A9"/>
    <w:rsid w:val="00D06C9A"/>
    <w:rsid w:val="00D35C3B"/>
    <w:rsid w:val="00D618AF"/>
    <w:rsid w:val="00D818AB"/>
    <w:rsid w:val="00DB5F8D"/>
    <w:rsid w:val="00DB705B"/>
    <w:rsid w:val="00DE620A"/>
    <w:rsid w:val="00DF7150"/>
    <w:rsid w:val="00E1251F"/>
    <w:rsid w:val="00E143D1"/>
    <w:rsid w:val="00EE6A00"/>
    <w:rsid w:val="00EF2562"/>
    <w:rsid w:val="00EF3083"/>
    <w:rsid w:val="00F31F0F"/>
    <w:rsid w:val="00F7259F"/>
    <w:rsid w:val="00FD057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184363"/>
  <w15:chartTrackingRefBased/>
  <w15:docId w15:val="{2D777032-50AA-49FA-988F-2AF4D28D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6B5"/>
    <w:rPr>
      <w:color w:val="0563C1" w:themeColor="hyperlink"/>
      <w:u w:val="single"/>
    </w:rPr>
  </w:style>
  <w:style w:type="character" w:customStyle="1" w:styleId="PlainTextChar">
    <w:name w:val="Plain Text Char"/>
    <w:aliases w:val="Char Char"/>
    <w:basedOn w:val="DefaultParagraphFont"/>
    <w:link w:val="PlainText"/>
    <w:locked/>
    <w:rsid w:val="00442E3C"/>
    <w:rPr>
      <w:rFonts w:ascii="Courier New" w:eastAsia="Times New Roman" w:hAnsi="Courier New" w:cs="Times New Roman"/>
      <w:sz w:val="20"/>
    </w:rPr>
  </w:style>
  <w:style w:type="paragraph" w:styleId="PlainText">
    <w:name w:val="Plain Text"/>
    <w:aliases w:val="Char"/>
    <w:basedOn w:val="Normal"/>
    <w:link w:val="PlainTextChar"/>
    <w:unhideWhenUsed/>
    <w:rsid w:val="00442E3C"/>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442E3C"/>
    <w:rPr>
      <w:rFonts w:ascii="Consolas" w:hAnsi="Consolas"/>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00940">
      <w:bodyDiv w:val="1"/>
      <w:marLeft w:val="0"/>
      <w:marRight w:val="0"/>
      <w:marTop w:val="0"/>
      <w:marBottom w:val="0"/>
      <w:divBdr>
        <w:top w:val="none" w:sz="0" w:space="0" w:color="auto"/>
        <w:left w:val="none" w:sz="0" w:space="0" w:color="auto"/>
        <w:bottom w:val="none" w:sz="0" w:space="0" w:color="auto"/>
        <w:right w:val="none" w:sz="0" w:space="0" w:color="auto"/>
      </w:divBdr>
      <w:divsChild>
        <w:div w:id="952398830">
          <w:marLeft w:val="0"/>
          <w:marRight w:val="0"/>
          <w:marTop w:val="150"/>
          <w:marBottom w:val="150"/>
          <w:divBdr>
            <w:top w:val="none" w:sz="0" w:space="0" w:color="auto"/>
            <w:left w:val="none" w:sz="0" w:space="0" w:color="auto"/>
            <w:bottom w:val="none" w:sz="0" w:space="0" w:color="auto"/>
            <w:right w:val="none" w:sz="0" w:space="0" w:color="auto"/>
          </w:divBdr>
        </w:div>
      </w:divsChild>
    </w:div>
    <w:div w:id="602029725">
      <w:bodyDiv w:val="1"/>
      <w:marLeft w:val="0"/>
      <w:marRight w:val="0"/>
      <w:marTop w:val="0"/>
      <w:marBottom w:val="0"/>
      <w:divBdr>
        <w:top w:val="none" w:sz="0" w:space="0" w:color="auto"/>
        <w:left w:val="none" w:sz="0" w:space="0" w:color="auto"/>
        <w:bottom w:val="none" w:sz="0" w:space="0" w:color="auto"/>
        <w:right w:val="none" w:sz="0" w:space="0" w:color="auto"/>
      </w:divBdr>
    </w:div>
    <w:div w:id="804277199">
      <w:bodyDiv w:val="1"/>
      <w:marLeft w:val="0"/>
      <w:marRight w:val="0"/>
      <w:marTop w:val="0"/>
      <w:marBottom w:val="0"/>
      <w:divBdr>
        <w:top w:val="none" w:sz="0" w:space="0" w:color="auto"/>
        <w:left w:val="none" w:sz="0" w:space="0" w:color="auto"/>
        <w:bottom w:val="none" w:sz="0" w:space="0" w:color="auto"/>
        <w:right w:val="none" w:sz="0" w:space="0" w:color="auto"/>
      </w:divBdr>
    </w:div>
    <w:div w:id="1232884386">
      <w:bodyDiv w:val="1"/>
      <w:marLeft w:val="0"/>
      <w:marRight w:val="0"/>
      <w:marTop w:val="0"/>
      <w:marBottom w:val="0"/>
      <w:divBdr>
        <w:top w:val="none" w:sz="0" w:space="0" w:color="auto"/>
        <w:left w:val="none" w:sz="0" w:space="0" w:color="auto"/>
        <w:bottom w:val="none" w:sz="0" w:space="0" w:color="auto"/>
        <w:right w:val="none" w:sz="0" w:space="0" w:color="auto"/>
      </w:divBdr>
      <w:divsChild>
        <w:div w:id="779497719">
          <w:marLeft w:val="0"/>
          <w:marRight w:val="0"/>
          <w:marTop w:val="150"/>
          <w:marBottom w:val="150"/>
          <w:divBdr>
            <w:top w:val="none" w:sz="0" w:space="0" w:color="auto"/>
            <w:left w:val="none" w:sz="0" w:space="0" w:color="auto"/>
            <w:bottom w:val="none" w:sz="0" w:space="0" w:color="auto"/>
            <w:right w:val="none" w:sz="0" w:space="0" w:color="auto"/>
          </w:divBdr>
        </w:div>
        <w:div w:id="1038899864">
          <w:marLeft w:val="0"/>
          <w:marRight w:val="0"/>
          <w:marTop w:val="225"/>
          <w:marBottom w:val="0"/>
          <w:divBdr>
            <w:top w:val="none" w:sz="0" w:space="0" w:color="auto"/>
            <w:left w:val="none" w:sz="0" w:space="0" w:color="auto"/>
            <w:bottom w:val="none" w:sz="0" w:space="0" w:color="auto"/>
            <w:right w:val="none" w:sz="0" w:space="0" w:color="auto"/>
          </w:divBdr>
          <w:divsChild>
            <w:div w:id="247924928">
              <w:marLeft w:val="0"/>
              <w:marRight w:val="0"/>
              <w:marTop w:val="0"/>
              <w:marBottom w:val="0"/>
              <w:divBdr>
                <w:top w:val="none" w:sz="0" w:space="0" w:color="auto"/>
                <w:left w:val="none" w:sz="0" w:space="0" w:color="auto"/>
                <w:bottom w:val="none" w:sz="0" w:space="0" w:color="auto"/>
                <w:right w:val="none" w:sz="0" w:space="0" w:color="auto"/>
              </w:divBdr>
            </w:div>
            <w:div w:id="800268618">
              <w:marLeft w:val="0"/>
              <w:marRight w:val="0"/>
              <w:marTop w:val="0"/>
              <w:marBottom w:val="0"/>
              <w:divBdr>
                <w:top w:val="none" w:sz="0" w:space="0" w:color="auto"/>
                <w:left w:val="none" w:sz="0" w:space="0" w:color="auto"/>
                <w:bottom w:val="none" w:sz="0" w:space="0" w:color="auto"/>
                <w:right w:val="none" w:sz="0" w:space="0" w:color="auto"/>
              </w:divBdr>
            </w:div>
            <w:div w:id="407461478">
              <w:marLeft w:val="0"/>
              <w:marRight w:val="0"/>
              <w:marTop w:val="0"/>
              <w:marBottom w:val="0"/>
              <w:divBdr>
                <w:top w:val="none" w:sz="0" w:space="0" w:color="auto"/>
                <w:left w:val="none" w:sz="0" w:space="0" w:color="auto"/>
                <w:bottom w:val="none" w:sz="0" w:space="0" w:color="auto"/>
                <w:right w:val="none" w:sz="0" w:space="0" w:color="auto"/>
              </w:divBdr>
            </w:div>
            <w:div w:id="4762676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99163652">
      <w:bodyDiv w:val="1"/>
      <w:marLeft w:val="0"/>
      <w:marRight w:val="0"/>
      <w:marTop w:val="0"/>
      <w:marBottom w:val="0"/>
      <w:divBdr>
        <w:top w:val="none" w:sz="0" w:space="0" w:color="auto"/>
        <w:left w:val="none" w:sz="0" w:space="0" w:color="auto"/>
        <w:bottom w:val="none" w:sz="0" w:space="0" w:color="auto"/>
        <w:right w:val="none" w:sz="0" w:space="0" w:color="auto"/>
      </w:divBdr>
      <w:divsChild>
        <w:div w:id="554707797">
          <w:marLeft w:val="0"/>
          <w:marRight w:val="0"/>
          <w:marTop w:val="150"/>
          <w:marBottom w:val="150"/>
          <w:divBdr>
            <w:top w:val="none" w:sz="0" w:space="0" w:color="auto"/>
            <w:left w:val="none" w:sz="0" w:space="0" w:color="auto"/>
            <w:bottom w:val="none" w:sz="0" w:space="0" w:color="auto"/>
            <w:right w:val="none" w:sz="0" w:space="0" w:color="auto"/>
          </w:divBdr>
        </w:div>
        <w:div w:id="1787385863">
          <w:marLeft w:val="0"/>
          <w:marRight w:val="0"/>
          <w:marTop w:val="150"/>
          <w:marBottom w:val="150"/>
          <w:divBdr>
            <w:top w:val="none" w:sz="0" w:space="0" w:color="auto"/>
            <w:left w:val="none" w:sz="0" w:space="0" w:color="auto"/>
            <w:bottom w:val="none" w:sz="0" w:space="0" w:color="auto"/>
            <w:right w:val="none" w:sz="0" w:space="0" w:color="auto"/>
          </w:divBdr>
        </w:div>
        <w:div w:id="701976160">
          <w:marLeft w:val="0"/>
          <w:marRight w:val="0"/>
          <w:marTop w:val="150"/>
          <w:marBottom w:val="150"/>
          <w:divBdr>
            <w:top w:val="none" w:sz="0" w:space="0" w:color="auto"/>
            <w:left w:val="none" w:sz="0" w:space="0" w:color="auto"/>
            <w:bottom w:val="none" w:sz="0" w:space="0" w:color="auto"/>
            <w:right w:val="none" w:sz="0" w:space="0" w:color="auto"/>
          </w:divBdr>
        </w:div>
      </w:divsChild>
    </w:div>
    <w:div w:id="1958178378">
      <w:bodyDiv w:val="1"/>
      <w:marLeft w:val="0"/>
      <w:marRight w:val="0"/>
      <w:marTop w:val="0"/>
      <w:marBottom w:val="0"/>
      <w:divBdr>
        <w:top w:val="none" w:sz="0" w:space="0" w:color="auto"/>
        <w:left w:val="none" w:sz="0" w:space="0" w:color="auto"/>
        <w:bottom w:val="none" w:sz="0" w:space="0" w:color="auto"/>
        <w:right w:val="none" w:sz="0" w:space="0" w:color="auto"/>
      </w:divBdr>
      <w:divsChild>
        <w:div w:id="1915703875">
          <w:marLeft w:val="0"/>
          <w:marRight w:val="0"/>
          <w:marTop w:val="150"/>
          <w:marBottom w:val="150"/>
          <w:divBdr>
            <w:top w:val="none" w:sz="0" w:space="0" w:color="auto"/>
            <w:left w:val="none" w:sz="0" w:space="0" w:color="auto"/>
            <w:bottom w:val="none" w:sz="0" w:space="0" w:color="auto"/>
            <w:right w:val="none" w:sz="0" w:space="0" w:color="auto"/>
          </w:divBdr>
        </w:div>
        <w:div w:id="77942166">
          <w:marLeft w:val="0"/>
          <w:marRight w:val="0"/>
          <w:marTop w:val="225"/>
          <w:marBottom w:val="0"/>
          <w:divBdr>
            <w:top w:val="none" w:sz="0" w:space="0" w:color="auto"/>
            <w:left w:val="none" w:sz="0" w:space="0" w:color="auto"/>
            <w:bottom w:val="none" w:sz="0" w:space="0" w:color="auto"/>
            <w:right w:val="none" w:sz="0" w:space="0" w:color="auto"/>
          </w:divBdr>
          <w:divsChild>
            <w:div w:id="69887950">
              <w:marLeft w:val="0"/>
              <w:marRight w:val="0"/>
              <w:marTop w:val="0"/>
              <w:marBottom w:val="0"/>
              <w:divBdr>
                <w:top w:val="none" w:sz="0" w:space="0" w:color="auto"/>
                <w:left w:val="none" w:sz="0" w:space="0" w:color="auto"/>
                <w:bottom w:val="none" w:sz="0" w:space="0" w:color="auto"/>
                <w:right w:val="none" w:sz="0" w:space="0" w:color="auto"/>
              </w:divBdr>
            </w:div>
            <w:div w:id="1797142528">
              <w:marLeft w:val="0"/>
              <w:marRight w:val="0"/>
              <w:marTop w:val="0"/>
              <w:marBottom w:val="0"/>
              <w:divBdr>
                <w:top w:val="none" w:sz="0" w:space="0" w:color="auto"/>
                <w:left w:val="none" w:sz="0" w:space="0" w:color="auto"/>
                <w:bottom w:val="none" w:sz="0" w:space="0" w:color="auto"/>
                <w:right w:val="none" w:sz="0" w:space="0" w:color="auto"/>
              </w:divBdr>
            </w:div>
            <w:div w:id="1649361765">
              <w:marLeft w:val="0"/>
              <w:marRight w:val="0"/>
              <w:marTop w:val="0"/>
              <w:marBottom w:val="0"/>
              <w:divBdr>
                <w:top w:val="none" w:sz="0" w:space="0" w:color="auto"/>
                <w:left w:val="none" w:sz="0" w:space="0" w:color="auto"/>
                <w:bottom w:val="none" w:sz="0" w:space="0" w:color="auto"/>
                <w:right w:val="none" w:sz="0" w:space="0" w:color="auto"/>
              </w:divBdr>
            </w:div>
            <w:div w:id="4929885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6319894">
      <w:bodyDiv w:val="1"/>
      <w:marLeft w:val="0"/>
      <w:marRight w:val="0"/>
      <w:marTop w:val="0"/>
      <w:marBottom w:val="0"/>
      <w:divBdr>
        <w:top w:val="none" w:sz="0" w:space="0" w:color="auto"/>
        <w:left w:val="none" w:sz="0" w:space="0" w:color="auto"/>
        <w:bottom w:val="none" w:sz="0" w:space="0" w:color="auto"/>
        <w:right w:val="none" w:sz="0" w:space="0" w:color="auto"/>
      </w:divBdr>
      <w:divsChild>
        <w:div w:id="1444886620">
          <w:marLeft w:val="0"/>
          <w:marRight w:val="0"/>
          <w:marTop w:val="150"/>
          <w:marBottom w:val="150"/>
          <w:divBdr>
            <w:top w:val="none" w:sz="0" w:space="0" w:color="auto"/>
            <w:left w:val="none" w:sz="0" w:space="0" w:color="auto"/>
            <w:bottom w:val="none" w:sz="0" w:space="0" w:color="auto"/>
            <w:right w:val="none" w:sz="0" w:space="0" w:color="auto"/>
          </w:divBdr>
        </w:div>
        <w:div w:id="848642101">
          <w:marLeft w:val="0"/>
          <w:marRight w:val="0"/>
          <w:marTop w:val="150"/>
          <w:marBottom w:val="150"/>
          <w:divBdr>
            <w:top w:val="none" w:sz="0" w:space="0" w:color="auto"/>
            <w:left w:val="none" w:sz="0" w:space="0" w:color="auto"/>
            <w:bottom w:val="none" w:sz="0" w:space="0" w:color="auto"/>
            <w:right w:val="none" w:sz="0" w:space="0" w:color="auto"/>
          </w:divBdr>
        </w:div>
        <w:div w:id="124931359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txd bis</dc:creator>
  <cp:keywords/>
  <dc:description/>
  <cp:lastModifiedBy>Himanshu Shukla</cp:lastModifiedBy>
  <cp:revision>73</cp:revision>
  <dcterms:created xsi:type="dcterms:W3CDTF">2024-03-01T09:14:00Z</dcterms:created>
  <dcterms:modified xsi:type="dcterms:W3CDTF">2024-09-26T11:30:00Z</dcterms:modified>
</cp:coreProperties>
</file>