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69DFD" w14:textId="77777777" w:rsidR="00861882" w:rsidRDefault="00861882" w:rsidP="00861882">
      <w:pPr>
        <w:jc w:val="right"/>
        <w:rPr>
          <w:bCs/>
          <w:color w:val="000000"/>
          <w:lang w:val="en-IN" w:eastAsia="en-IN" w:bidi="hi-IN"/>
        </w:rPr>
      </w:pPr>
      <w:r>
        <w:rPr>
          <w:rFonts w:ascii="Arial" w:hAnsi="Arial" w:cs="Arial"/>
          <w:b/>
          <w:bCs/>
          <w:iCs/>
          <w:noProof/>
          <w:sz w:val="28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FB12A" wp14:editId="3FC61829">
                <wp:simplePos x="0" y="0"/>
                <wp:positionH relativeFrom="page">
                  <wp:posOffset>3044677</wp:posOffset>
                </wp:positionH>
                <wp:positionV relativeFrom="paragraph">
                  <wp:posOffset>-5715</wp:posOffset>
                </wp:positionV>
                <wp:extent cx="1594884" cy="627321"/>
                <wp:effectExtent l="0" t="0" r="24765" b="20955"/>
                <wp:wrapNone/>
                <wp:docPr id="3601470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884" cy="627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17E7F" w14:textId="6B9F4B2C" w:rsidR="00861882" w:rsidRPr="00422026" w:rsidRDefault="00861882" w:rsidP="00861882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2B6EA009" w14:textId="77777777" w:rsidR="00861882" w:rsidRPr="00F20963" w:rsidRDefault="00861882" w:rsidP="00861882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4DFE4133" w14:textId="77777777" w:rsidR="00861882" w:rsidRPr="00C536D7" w:rsidRDefault="00861882" w:rsidP="00861882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3FFB12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39.75pt;margin-top:-.45pt;width:125.6pt;height:49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" strokecolor="white [3212]">
                <v:textbox>
                  <w:txbxContent>
                    <w:p w14:paraId="22517E7F" w14:textId="6B9F4B2C" w:rsidR="00861882" w:rsidRPr="00422026" w:rsidRDefault="00861882" w:rsidP="00861882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2B6EA009" w14:textId="77777777" w:rsidR="00861882" w:rsidRPr="00F20963" w:rsidRDefault="00861882" w:rsidP="00861882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4DFE4133" w14:textId="77777777" w:rsidR="00861882" w:rsidRPr="00C536D7" w:rsidRDefault="00861882" w:rsidP="00861882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E7DAB0" w14:textId="77777777" w:rsidR="00861882" w:rsidRDefault="00861882" w:rsidP="00861882">
      <w:pPr>
        <w:adjustRightInd w:val="0"/>
        <w:ind w:left="3510" w:firstLine="2880"/>
        <w:rPr>
          <w:rFonts w:ascii="Arial" w:hAnsi="Arial" w:cs="Arial"/>
          <w:b/>
          <w:color w:val="000000"/>
          <w:sz w:val="24"/>
          <w:szCs w:val="24"/>
          <w:lang w:val="fr-FR"/>
        </w:rPr>
      </w:pPr>
      <w:bookmarkStart w:id="0" w:name="_Hlk178591212"/>
    </w:p>
    <w:p w14:paraId="28A08D18" w14:textId="0BC9DD5B" w:rsidR="00861882" w:rsidRPr="00F06AEA" w:rsidRDefault="00861882" w:rsidP="00861882">
      <w:pPr>
        <w:jc w:val="right"/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</w:pP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                    </w:t>
      </w:r>
      <w:r w:rsidRPr="00F06AEA"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  <w:t>IS/</w:t>
      </w:r>
      <w:r w:rsidRPr="00F06AEA">
        <w:rPr>
          <w:rFonts w:ascii="Arial" w:hAnsi="Arial" w:cs="Arial"/>
          <w:b/>
          <w:sz w:val="24"/>
          <w:szCs w:val="24"/>
        </w:rPr>
        <w:t xml:space="preserve"> ISO</w:t>
      </w:r>
      <w:r w:rsidRPr="00F06AEA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F06AEA">
        <w:rPr>
          <w:rFonts w:ascii="Arial" w:hAnsi="Arial" w:cs="Arial"/>
          <w:b/>
          <w:sz w:val="24"/>
          <w:szCs w:val="24"/>
        </w:rPr>
        <w:t>105-C12:2024</w:t>
      </w:r>
    </w:p>
    <w:p w14:paraId="351C994A" w14:textId="5A8B06DF" w:rsidR="00861882" w:rsidRDefault="00861882" w:rsidP="00F06AEA">
      <w:pPr>
        <w:adjustRightInd w:val="0"/>
        <w:ind w:right="74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val="fr-FR"/>
        </w:rPr>
      </w:pPr>
      <w:r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                   </w:t>
      </w:r>
    </w:p>
    <w:p w14:paraId="25316F18" w14:textId="77777777" w:rsidR="00861882" w:rsidRPr="00CF4653" w:rsidRDefault="00861882" w:rsidP="00861882">
      <w:pPr>
        <w:ind w:left="35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val="en-IN" w:eastAsia="en-IN" w:bidi="hi-IN"/>
        </w:rPr>
        <mc:AlternateContent>
          <mc:Choice Requires="wpg">
            <w:drawing>
              <wp:inline distT="0" distB="0" distL="0" distR="0" wp14:anchorId="6EC733B6" wp14:editId="19882DA8">
                <wp:extent cx="3729721" cy="63500"/>
                <wp:effectExtent l="0" t="0" r="23495" b="12700"/>
                <wp:docPr id="14953307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9721" cy="63500"/>
                          <a:chOff x="0" y="0"/>
                          <a:chExt cx="6347" cy="100"/>
                        </a:xfrm>
                      </wpg:grpSpPr>
                      <wps:wsp>
                        <wps:cNvPr id="206022974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62508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03007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BC70510" id="Group 8" o:spid="_x0000_s1026" style="width:293.7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" strokecolor="#231f20" strokeweight="1pt"/>
                <w10:anchorlock/>
              </v:group>
            </w:pict>
          </mc:Fallback>
        </mc:AlternateContent>
      </w:r>
    </w:p>
    <w:p w14:paraId="747FC2EF" w14:textId="77777777" w:rsidR="00861882" w:rsidRPr="004D184C" w:rsidRDefault="00861882" w:rsidP="00861882">
      <w:pPr>
        <w:tabs>
          <w:tab w:val="left" w:pos="426"/>
        </w:tabs>
        <w:adjustRightInd w:val="0"/>
        <w:spacing w:before="120" w:after="120"/>
        <w:rPr>
          <w:rFonts w:ascii="Adobe Devanagari" w:hAnsi="Adobe Devanagari" w:cs="Adobe Devanagari"/>
          <w:iCs/>
          <w:color w:val="222222"/>
          <w:sz w:val="12"/>
          <w:szCs w:val="12"/>
          <w:cs/>
          <w:lang w:bidi="hi-IN"/>
        </w:rPr>
      </w:pP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</w:p>
    <w:p w14:paraId="64663525" w14:textId="77777777" w:rsidR="00861882" w:rsidRPr="000034AF" w:rsidRDefault="00861882" w:rsidP="00861882">
      <w:pPr>
        <w:spacing w:line="371" w:lineRule="exact"/>
        <w:ind w:right="-30"/>
        <w:rPr>
          <w:rFonts w:ascii="Kokila" w:eastAsia="Nirmala UI" w:hAnsi="Kokila" w:cs="Kokila"/>
          <w:b/>
          <w:bCs/>
          <w:spacing w:val="-4"/>
          <w:w w:val="90"/>
          <w:sz w:val="52"/>
          <w:szCs w:val="52"/>
        </w:rPr>
      </w:pPr>
    </w:p>
    <w:p w14:paraId="0E522359" w14:textId="77777777" w:rsidR="00861882" w:rsidRDefault="00861882" w:rsidP="00F06AEA">
      <w:pPr>
        <w:pStyle w:val="ListParagraph"/>
        <w:ind w:left="4140" w:hanging="30"/>
        <w:jc w:val="center"/>
        <w:rPr>
          <w:rFonts w:ascii="Kokila" w:hAnsi="Kokila" w:cs="Kokila"/>
          <w:bCs/>
          <w:sz w:val="44"/>
          <w:szCs w:val="44"/>
          <w:cs/>
          <w:lang w:bidi="hi-IN"/>
        </w:rPr>
      </w:pPr>
      <w:r w:rsidRPr="00F06AEA">
        <w:rPr>
          <w:rFonts w:ascii="Kokila" w:hAnsi="Kokila" w:cs="Kokila"/>
          <w:bCs/>
          <w:sz w:val="52"/>
          <w:szCs w:val="52"/>
          <w:cs/>
          <w:lang w:bidi="hi-IN"/>
        </w:rPr>
        <w:t xml:space="preserve">वस्त्रादि — रंग के पक्केपन का परीक्षण — </w:t>
      </w:r>
      <w:r w:rsidRPr="00F06AEA">
        <w:rPr>
          <w:rFonts w:ascii="Kokila" w:hAnsi="Kokila" w:cs="Kokila"/>
          <w:bCs/>
          <w:sz w:val="44"/>
          <w:szCs w:val="44"/>
          <w:cs/>
          <w:lang w:bidi="hi-IN"/>
        </w:rPr>
        <w:t xml:space="preserve">भाग </w:t>
      </w:r>
      <w:r w:rsidRPr="00F06AEA">
        <w:rPr>
          <w:rFonts w:ascii="Kokila" w:hAnsi="Kokila" w:cs="Kokila"/>
          <w:b/>
          <w:sz w:val="44"/>
          <w:szCs w:val="44"/>
        </w:rPr>
        <w:t>C12</w:t>
      </w:r>
      <w:r w:rsidRPr="00F06AEA">
        <w:rPr>
          <w:rFonts w:ascii="Kokila" w:hAnsi="Kokila" w:cs="Kokila"/>
          <w:bCs/>
          <w:sz w:val="44"/>
          <w:szCs w:val="44"/>
        </w:rPr>
        <w:t xml:space="preserve">: </w:t>
      </w:r>
      <w:r w:rsidRPr="00F06AEA">
        <w:rPr>
          <w:rFonts w:ascii="Kokila" w:hAnsi="Kokila" w:cs="Kokila"/>
          <w:bCs/>
          <w:sz w:val="44"/>
          <w:szCs w:val="44"/>
          <w:cs/>
          <w:lang w:bidi="hi-IN"/>
        </w:rPr>
        <w:t>औद्योगिक लॉन्ड्रिंग के प्रति रंग का पक्कापन</w:t>
      </w:r>
    </w:p>
    <w:p w14:paraId="4EBE739B" w14:textId="4ED90663" w:rsidR="00DB5E4F" w:rsidRPr="00DB5E4F" w:rsidRDefault="00DB5E4F" w:rsidP="00DB5E4F">
      <w:pPr>
        <w:tabs>
          <w:tab w:val="left" w:pos="426"/>
        </w:tabs>
        <w:adjustRightInd w:val="0"/>
        <w:spacing w:before="120" w:after="120"/>
        <w:ind w:left="3870" w:right="60"/>
        <w:jc w:val="center"/>
        <w:rPr>
          <w:rFonts w:ascii="Kokila" w:hAnsi="Kokila" w:cs="Kokila"/>
          <w:bCs/>
          <w:iCs/>
          <w:color w:val="222222"/>
          <w:sz w:val="40"/>
          <w:szCs w:val="40"/>
          <w:lang w:bidi="hi-IN"/>
        </w:rPr>
      </w:pPr>
      <w:r>
        <w:rPr>
          <w:rFonts w:ascii="Kokila" w:hAnsi="Kokila" w:cs="Kokila"/>
          <w:bCs/>
          <w:sz w:val="40"/>
          <w:szCs w:val="40"/>
          <w:lang w:eastAsia="en-IN"/>
        </w:rPr>
        <w:t>(</w:t>
      </w:r>
      <w:r w:rsidRPr="00DB5E4F">
        <w:rPr>
          <w:rFonts w:ascii="Kokila" w:hAnsi="Kokila" w:cs="Kokila"/>
          <w:bCs/>
          <w:sz w:val="40"/>
          <w:szCs w:val="40"/>
          <w:lang w:eastAsia="en-IN"/>
        </w:rPr>
        <w:t>ISO 105-C12:2024</w:t>
      </w:r>
      <w:r>
        <w:rPr>
          <w:rFonts w:ascii="Kokila" w:hAnsi="Kokila" w:cs="Kokila"/>
          <w:bCs/>
          <w:sz w:val="40"/>
          <w:szCs w:val="40"/>
        </w:rPr>
        <w:t>,</w:t>
      </w:r>
      <w:r w:rsidRPr="00EF2924">
        <w:rPr>
          <w:rFonts w:ascii="Kokila" w:hAnsi="Kokila" w:cs="Kokila"/>
          <w:bCs/>
          <w:sz w:val="40"/>
          <w:szCs w:val="40"/>
        </w:rPr>
        <w:t xml:space="preserve"> </w:t>
      </w:r>
      <w:r w:rsidRPr="00EF2924">
        <w:rPr>
          <w:rFonts w:ascii="Kokila" w:hAnsi="Kokila" w:cs="Kokila" w:hint="cs"/>
          <w:bCs/>
          <w:iCs/>
          <w:color w:val="222222"/>
          <w:sz w:val="40"/>
          <w:szCs w:val="40"/>
          <w:cs/>
          <w:lang w:bidi="hi-IN"/>
        </w:rPr>
        <w:t>संशोधित</w:t>
      </w:r>
      <w:r>
        <w:rPr>
          <w:rFonts w:ascii="Kokila" w:hAnsi="Kokila" w:cs="Kokila"/>
          <w:bCs/>
          <w:iCs/>
          <w:color w:val="222222"/>
          <w:sz w:val="40"/>
          <w:szCs w:val="40"/>
          <w:lang w:bidi="hi-IN"/>
        </w:rPr>
        <w:t>)</w:t>
      </w:r>
    </w:p>
    <w:p w14:paraId="00B572E3" w14:textId="77777777" w:rsidR="00F06AEA" w:rsidRPr="00F06AEA" w:rsidRDefault="00F06AEA" w:rsidP="00861882">
      <w:pPr>
        <w:tabs>
          <w:tab w:val="left" w:pos="426"/>
        </w:tabs>
        <w:adjustRightInd w:val="0"/>
        <w:spacing w:before="120" w:after="120"/>
        <w:ind w:left="3870" w:right="60"/>
        <w:jc w:val="center"/>
        <w:rPr>
          <w:rFonts w:ascii="Kokila" w:hAnsi="Kokila" w:cs="Kokila"/>
          <w:b/>
          <w:bCs/>
          <w:iCs/>
          <w:color w:val="222222"/>
          <w:sz w:val="40"/>
          <w:szCs w:val="40"/>
          <w:lang w:bidi="hi-IN"/>
        </w:rPr>
      </w:pPr>
    </w:p>
    <w:p w14:paraId="43A97BBF" w14:textId="77777777" w:rsidR="00F06AEA" w:rsidRDefault="00861882" w:rsidP="00F06AEA">
      <w:pPr>
        <w:ind w:left="4230"/>
        <w:jc w:val="center"/>
        <w:rPr>
          <w:rFonts w:ascii="Arial" w:hAnsi="Arial" w:cs="Arial"/>
          <w:b/>
          <w:spacing w:val="-1"/>
          <w:sz w:val="36"/>
          <w:szCs w:val="36"/>
        </w:rPr>
      </w:pPr>
      <w:r w:rsidRPr="00F06AEA">
        <w:rPr>
          <w:rFonts w:ascii="Arial" w:hAnsi="Arial" w:cs="Arial"/>
          <w:b/>
          <w:sz w:val="36"/>
          <w:szCs w:val="36"/>
        </w:rPr>
        <w:t>Textiles</w:t>
      </w:r>
      <w:r w:rsidRPr="00F06AEA">
        <w:rPr>
          <w:rFonts w:ascii="Arial" w:hAnsi="Arial" w:cs="Arial"/>
          <w:b/>
          <w:spacing w:val="-4"/>
          <w:sz w:val="36"/>
          <w:szCs w:val="36"/>
        </w:rPr>
        <w:t xml:space="preserve"> </w:t>
      </w:r>
      <w:r w:rsidRPr="00F06AEA">
        <w:rPr>
          <w:rFonts w:ascii="Arial" w:hAnsi="Arial" w:cs="Arial"/>
          <w:b/>
          <w:sz w:val="36"/>
          <w:szCs w:val="36"/>
        </w:rPr>
        <w:t>—</w:t>
      </w:r>
      <w:r w:rsidRPr="00F06AEA">
        <w:rPr>
          <w:rFonts w:ascii="Arial" w:hAnsi="Arial" w:cs="Arial"/>
          <w:b/>
          <w:spacing w:val="-2"/>
          <w:sz w:val="36"/>
          <w:szCs w:val="36"/>
        </w:rPr>
        <w:t xml:space="preserve"> </w:t>
      </w:r>
      <w:r w:rsidRPr="00F06AEA">
        <w:rPr>
          <w:rFonts w:ascii="Arial" w:hAnsi="Arial" w:cs="Arial"/>
          <w:b/>
          <w:sz w:val="36"/>
          <w:szCs w:val="36"/>
        </w:rPr>
        <w:t>Tests</w:t>
      </w:r>
      <w:r w:rsidRPr="00F06AEA">
        <w:rPr>
          <w:rFonts w:ascii="Arial" w:hAnsi="Arial" w:cs="Arial"/>
          <w:b/>
          <w:spacing w:val="-4"/>
          <w:sz w:val="36"/>
          <w:szCs w:val="36"/>
        </w:rPr>
        <w:t xml:space="preserve"> </w:t>
      </w:r>
      <w:r w:rsidRPr="00F06AEA">
        <w:rPr>
          <w:rFonts w:ascii="Arial" w:hAnsi="Arial" w:cs="Arial"/>
          <w:b/>
          <w:sz w:val="36"/>
          <w:szCs w:val="36"/>
        </w:rPr>
        <w:t>for</w:t>
      </w:r>
      <w:r w:rsidRPr="00F06AEA">
        <w:rPr>
          <w:rFonts w:ascii="Arial" w:hAnsi="Arial" w:cs="Arial"/>
          <w:b/>
          <w:spacing w:val="-3"/>
          <w:sz w:val="36"/>
          <w:szCs w:val="36"/>
        </w:rPr>
        <w:t xml:space="preserve"> </w:t>
      </w:r>
      <w:r w:rsidRPr="00F06AEA">
        <w:rPr>
          <w:rFonts w:ascii="Arial" w:hAnsi="Arial" w:cs="Arial"/>
          <w:b/>
          <w:sz w:val="36"/>
          <w:szCs w:val="36"/>
        </w:rPr>
        <w:t>Colour</w:t>
      </w:r>
      <w:r w:rsidRPr="00F06AEA">
        <w:rPr>
          <w:rFonts w:ascii="Arial" w:hAnsi="Arial" w:cs="Arial"/>
          <w:b/>
          <w:spacing w:val="-1"/>
          <w:sz w:val="36"/>
          <w:szCs w:val="36"/>
        </w:rPr>
        <w:t xml:space="preserve"> </w:t>
      </w:r>
      <w:r w:rsidRPr="00F06AEA">
        <w:rPr>
          <w:rFonts w:ascii="Arial" w:hAnsi="Arial" w:cs="Arial"/>
          <w:b/>
          <w:sz w:val="36"/>
          <w:szCs w:val="36"/>
        </w:rPr>
        <w:t>Fastness</w:t>
      </w:r>
      <w:r w:rsidRPr="00F06AEA">
        <w:rPr>
          <w:rFonts w:ascii="Arial" w:hAnsi="Arial" w:cs="Arial"/>
          <w:b/>
          <w:spacing w:val="-1"/>
          <w:sz w:val="36"/>
          <w:szCs w:val="36"/>
        </w:rPr>
        <w:t xml:space="preserve"> </w:t>
      </w:r>
    </w:p>
    <w:p w14:paraId="125BD30C" w14:textId="75E09462" w:rsidR="00861882" w:rsidRDefault="00861882" w:rsidP="00F06AEA">
      <w:pPr>
        <w:ind w:left="4230"/>
        <w:jc w:val="center"/>
        <w:rPr>
          <w:rFonts w:ascii="Arial" w:hAnsi="Arial" w:cs="Arial"/>
          <w:b/>
          <w:sz w:val="32"/>
          <w:szCs w:val="32"/>
        </w:rPr>
      </w:pPr>
      <w:r w:rsidRPr="00F06AEA">
        <w:rPr>
          <w:rFonts w:ascii="Arial" w:hAnsi="Arial" w:cs="Arial"/>
          <w:b/>
          <w:sz w:val="36"/>
          <w:szCs w:val="36"/>
        </w:rPr>
        <w:t>—</w:t>
      </w:r>
      <w:r w:rsidRPr="00F06AEA">
        <w:rPr>
          <w:rFonts w:ascii="Arial" w:hAnsi="Arial" w:cs="Arial"/>
          <w:b/>
          <w:spacing w:val="-2"/>
          <w:sz w:val="36"/>
          <w:szCs w:val="36"/>
        </w:rPr>
        <w:t xml:space="preserve"> </w:t>
      </w:r>
      <w:r w:rsidRPr="00F06AEA">
        <w:rPr>
          <w:rFonts w:ascii="Arial" w:hAnsi="Arial" w:cs="Arial"/>
          <w:b/>
          <w:sz w:val="32"/>
          <w:szCs w:val="32"/>
        </w:rPr>
        <w:t>Part</w:t>
      </w:r>
      <w:r w:rsidRPr="00F06AE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06AEA">
        <w:rPr>
          <w:rFonts w:ascii="Arial" w:hAnsi="Arial" w:cs="Arial"/>
          <w:b/>
          <w:sz w:val="32"/>
          <w:szCs w:val="32"/>
        </w:rPr>
        <w:t>C12:</w:t>
      </w:r>
      <w:r w:rsidRPr="00F06AEA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F06AEA">
        <w:rPr>
          <w:rFonts w:ascii="Arial" w:hAnsi="Arial" w:cs="Arial"/>
          <w:b/>
          <w:sz w:val="32"/>
          <w:szCs w:val="32"/>
        </w:rPr>
        <w:t>Colour</w:t>
      </w:r>
      <w:r w:rsidRPr="00F06AEA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F06AEA">
        <w:rPr>
          <w:rFonts w:ascii="Arial" w:hAnsi="Arial" w:cs="Arial"/>
          <w:b/>
          <w:sz w:val="32"/>
          <w:szCs w:val="32"/>
        </w:rPr>
        <w:t>Fastness</w:t>
      </w:r>
      <w:r w:rsidRPr="00F06AE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06AEA">
        <w:rPr>
          <w:rFonts w:ascii="Arial" w:hAnsi="Arial" w:cs="Arial"/>
          <w:b/>
          <w:sz w:val="32"/>
          <w:szCs w:val="32"/>
        </w:rPr>
        <w:t>to</w:t>
      </w:r>
      <w:r w:rsidRPr="00F06AEA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F06AEA">
        <w:rPr>
          <w:rFonts w:ascii="Arial" w:hAnsi="Arial" w:cs="Arial"/>
          <w:b/>
          <w:sz w:val="32"/>
          <w:szCs w:val="32"/>
        </w:rPr>
        <w:t>Industrial</w:t>
      </w:r>
      <w:r w:rsidRPr="00F06AE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06AEA">
        <w:rPr>
          <w:rFonts w:ascii="Arial" w:hAnsi="Arial" w:cs="Arial"/>
          <w:b/>
          <w:sz w:val="32"/>
          <w:szCs w:val="32"/>
        </w:rPr>
        <w:t>Laundering</w:t>
      </w:r>
    </w:p>
    <w:p w14:paraId="12433550" w14:textId="018CB858" w:rsidR="00DB5E4F" w:rsidRPr="00DB5E4F" w:rsidRDefault="00DB5E4F" w:rsidP="00DB5E4F">
      <w:pPr>
        <w:tabs>
          <w:tab w:val="left" w:pos="426"/>
        </w:tabs>
        <w:adjustRightInd w:val="0"/>
        <w:spacing w:before="120" w:after="120"/>
        <w:ind w:left="3870" w:right="60"/>
        <w:jc w:val="center"/>
        <w:rPr>
          <w:rFonts w:ascii="Arial" w:hAnsi="Arial" w:cs="Arial"/>
          <w:bCs/>
          <w:iCs/>
          <w:color w:val="222222"/>
          <w:sz w:val="28"/>
          <w:szCs w:val="28"/>
          <w:lang w:bidi="hi-IN"/>
        </w:rPr>
      </w:pPr>
      <w:r w:rsidRPr="00EF2924">
        <w:rPr>
          <w:rFonts w:ascii="Arial" w:hAnsi="Arial" w:cs="Arial"/>
          <w:bCs/>
          <w:sz w:val="28"/>
          <w:szCs w:val="28"/>
          <w:lang w:eastAsia="en-IN"/>
        </w:rPr>
        <w:t>(</w:t>
      </w:r>
      <w:r w:rsidRPr="00DB5E4F">
        <w:rPr>
          <w:rFonts w:ascii="Arial" w:hAnsi="Arial" w:cs="Arial"/>
          <w:bCs/>
          <w:sz w:val="28"/>
          <w:szCs w:val="28"/>
          <w:lang w:eastAsia="en-IN"/>
        </w:rPr>
        <w:t>ISO 105-C12:2024</w:t>
      </w:r>
      <w:r w:rsidRPr="00EF2924">
        <w:rPr>
          <w:rFonts w:ascii="Arial" w:hAnsi="Arial" w:cs="Arial"/>
          <w:bCs/>
          <w:sz w:val="28"/>
          <w:szCs w:val="28"/>
        </w:rPr>
        <w:t xml:space="preserve">, </w:t>
      </w:r>
      <w:r w:rsidRPr="00EF2924">
        <w:rPr>
          <w:rFonts w:ascii="Arial" w:hAnsi="Arial" w:cs="Arial"/>
          <w:bCs/>
          <w:iCs/>
          <w:color w:val="222222"/>
          <w:sz w:val="28"/>
          <w:szCs w:val="28"/>
          <w:lang w:bidi="hi-IN"/>
        </w:rPr>
        <w:t>MOD)</w:t>
      </w:r>
    </w:p>
    <w:p w14:paraId="26E7152D" w14:textId="77777777" w:rsidR="00861882" w:rsidRDefault="00861882" w:rsidP="00861882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505D853B" w14:textId="77777777" w:rsidR="00F06AEA" w:rsidRDefault="00F06AEA" w:rsidP="00861882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7624D6DB" w14:textId="77777777" w:rsidR="00F06AEA" w:rsidRDefault="00F06AEA" w:rsidP="00861882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0A2421BD" w14:textId="250D9102" w:rsidR="00861882" w:rsidRPr="00F06AEA" w:rsidRDefault="00861882" w:rsidP="00861882">
      <w:pPr>
        <w:pStyle w:val="PlainText"/>
        <w:ind w:left="3510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  <w:r w:rsidRPr="00F06AEA">
        <w:rPr>
          <w:rFonts w:ascii="Arial" w:eastAsia="PMingLiU" w:hAnsi="Arial" w:cs="Arial"/>
          <w:bCs/>
          <w:sz w:val="24"/>
          <w:szCs w:val="24"/>
          <w:lang w:eastAsia="zh-TW"/>
        </w:rPr>
        <w:t>ICS 59.080.01</w:t>
      </w:r>
    </w:p>
    <w:p w14:paraId="2FD1CA13" w14:textId="77777777" w:rsidR="00861882" w:rsidRDefault="00861882" w:rsidP="00861882">
      <w:pPr>
        <w:pStyle w:val="PlainText"/>
        <w:rPr>
          <w:rFonts w:ascii="Arial" w:hAnsi="Arial" w:cs="Arial"/>
          <w:sz w:val="24"/>
          <w:szCs w:val="24"/>
        </w:rPr>
      </w:pPr>
    </w:p>
    <w:p w14:paraId="1E41FC64" w14:textId="77777777" w:rsidR="00861882" w:rsidRPr="006F0005" w:rsidRDefault="00861882" w:rsidP="00861882">
      <w:pPr>
        <w:pStyle w:val="PlainText"/>
        <w:rPr>
          <w:rFonts w:ascii="Times New Roman" w:hAnsi="Times New Roman"/>
          <w:sz w:val="24"/>
          <w:szCs w:val="24"/>
        </w:rPr>
      </w:pPr>
    </w:p>
    <w:p w14:paraId="647C58B9" w14:textId="77777777" w:rsidR="00861882" w:rsidRPr="00F06AEA" w:rsidRDefault="00861882" w:rsidP="00861882">
      <w:pPr>
        <w:ind w:left="3510"/>
        <w:jc w:val="center"/>
        <w:rPr>
          <w:rFonts w:ascii="Arial" w:hAnsi="Arial" w:cs="Arial"/>
          <w:sz w:val="24"/>
          <w:szCs w:val="24"/>
        </w:rPr>
      </w:pPr>
      <w:r w:rsidRPr="00F06AEA">
        <w:rPr>
          <w:rFonts w:ascii="Arial" w:hAnsi="Arial" w:cs="Arial"/>
          <w:sz w:val="24"/>
          <w:szCs w:val="24"/>
        </w:rPr>
        <w:sym w:font="Symbol" w:char="00D3"/>
      </w:r>
      <w:r w:rsidRPr="00F06AEA">
        <w:rPr>
          <w:rFonts w:ascii="Arial" w:hAnsi="Arial" w:cs="Arial"/>
          <w:sz w:val="24"/>
          <w:szCs w:val="24"/>
        </w:rPr>
        <w:t xml:space="preserve"> BIS 2024</w:t>
      </w:r>
    </w:p>
    <w:p w14:paraId="472E44E4" w14:textId="0E88A7E4" w:rsidR="00861882" w:rsidRDefault="00861882" w:rsidP="00DB5E4F">
      <w:pPr>
        <w:ind w:left="3510"/>
        <w:jc w:val="center"/>
        <w:rPr>
          <w:rFonts w:ascii="Arial" w:hAnsi="Arial" w:cs="Arial"/>
          <w:sz w:val="24"/>
          <w:szCs w:val="24"/>
        </w:rPr>
      </w:pPr>
      <w:r w:rsidRPr="00F06AEA">
        <w:rPr>
          <w:rFonts w:ascii="Arial" w:hAnsi="Arial" w:cs="Arial"/>
          <w:sz w:val="24"/>
          <w:szCs w:val="24"/>
        </w:rPr>
        <w:sym w:font="Symbol" w:char="00D3"/>
      </w:r>
      <w:r w:rsidRPr="00F06AEA">
        <w:rPr>
          <w:rFonts w:ascii="Arial" w:hAnsi="Arial" w:cs="Arial"/>
          <w:sz w:val="24"/>
          <w:szCs w:val="24"/>
        </w:rPr>
        <w:t xml:space="preserve"> ISO 2024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7D6F96B" w14:textId="77777777" w:rsidR="00DB5E4F" w:rsidRPr="00CF4653" w:rsidRDefault="00DB5E4F" w:rsidP="00DB5E4F">
      <w:pPr>
        <w:ind w:left="3510"/>
        <w:jc w:val="center"/>
        <w:rPr>
          <w:rFonts w:ascii="Arial" w:hAnsi="Arial" w:cs="Arial"/>
          <w:sz w:val="24"/>
          <w:szCs w:val="24"/>
        </w:rPr>
      </w:pPr>
    </w:p>
    <w:p w14:paraId="3E7F7C9A" w14:textId="1480B107" w:rsidR="00861882" w:rsidRPr="00861882" w:rsidRDefault="00861882" w:rsidP="00861882">
      <w:pPr>
        <w:ind w:left="3510"/>
        <w:jc w:val="center"/>
        <w:rPr>
          <w:rFonts w:ascii="Arial" w:hAnsi="Arial" w:cs="Arial"/>
          <w:sz w:val="24"/>
          <w:szCs w:val="24"/>
          <w:rtl/>
          <w:cs/>
        </w:rPr>
      </w:pPr>
      <w:r>
        <w:rPr>
          <w:rFonts w:ascii="Arial" w:hAnsi="Arial" w:cs="Arial"/>
          <w:noProof/>
          <w:position w:val="-1"/>
          <w:sz w:val="10"/>
          <w:lang w:val="en-IN" w:eastAsia="en-IN" w:bidi="hi-IN"/>
        </w:rPr>
        <mc:AlternateContent>
          <mc:Choice Requires="wpg">
            <w:drawing>
              <wp:inline distT="0" distB="0" distL="0" distR="0" wp14:anchorId="099466E7" wp14:editId="1D3C6FBB">
                <wp:extent cx="3657600" cy="63500"/>
                <wp:effectExtent l="0" t="0" r="19050" b="12700"/>
                <wp:docPr id="3926846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63500"/>
                          <a:chOff x="0" y="10"/>
                          <a:chExt cx="6346" cy="80"/>
                        </a:xfrm>
                      </wpg:grpSpPr>
                      <wps:wsp>
                        <wps:cNvPr id="169424299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72610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7675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2E51730" id="Group 16" o:spid="_x0000_s1026" style="width:4in;height:5pt;mso-position-horizontal-relative:char;mso-position-vertical-relative:line" coordorigin=",10" coordsize="634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" strokecolor="#231f20" strokeweight="1pt"/>
                <w10:anchorlock/>
              </v:group>
            </w:pict>
          </mc:Fallback>
        </mc:AlternateContent>
      </w:r>
    </w:p>
    <w:p w14:paraId="51A86496" w14:textId="77777777" w:rsidR="00F06AEA" w:rsidRDefault="00F06AEA" w:rsidP="00861882">
      <w:pPr>
        <w:ind w:left="4410"/>
        <w:jc w:val="center"/>
        <w:rPr>
          <w:rFonts w:ascii="Kokila" w:hAnsi="Kokila" w:cs="Kokila"/>
          <w:caps/>
          <w:sz w:val="36"/>
          <w:szCs w:val="36"/>
          <w:cs/>
          <w:lang w:bidi="hi-IN"/>
        </w:rPr>
      </w:pPr>
    </w:p>
    <w:p w14:paraId="3BDBFAFC" w14:textId="5A0A2132" w:rsidR="00861882" w:rsidRPr="00F06AEA" w:rsidRDefault="000B7470" w:rsidP="00861882">
      <w:pPr>
        <w:ind w:left="4410"/>
        <w:jc w:val="center"/>
        <w:rPr>
          <w:rFonts w:ascii="Kokila" w:hAnsi="Kokila" w:cs="Kokila"/>
          <w:b/>
          <w:bCs/>
          <w:caps/>
          <w:sz w:val="32"/>
          <w:szCs w:val="32"/>
        </w:rPr>
      </w:pPr>
      <w:r>
        <w:rPr>
          <w:rFonts w:ascii="Kokila" w:hAnsi="Kokila" w:cs="Kokila"/>
          <w:sz w:val="36"/>
          <w:szCs w:val="36"/>
        </w:rPr>
        <w:object w:dxaOrig="1440" w:dyaOrig="1440" w14:anchorId="54E6ED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75.1pt;margin-top:5pt;width:59.7pt;height:59.7pt;z-index:251658240" o:allowincell="f">
            <v:imagedata r:id="rId7" o:title=""/>
          </v:shape>
          <o:OLEObject Type="Embed" ProgID="MSPhotoEd.3" ShapeID="_x0000_s2050" DrawAspect="Content" ObjectID="_1792322878" r:id="rId8"/>
        </w:object>
      </w:r>
      <w:r w:rsidR="00861882" w:rsidRPr="00F06AEA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14:paraId="013863A0" w14:textId="77777777" w:rsidR="00861882" w:rsidRPr="00F06AEA" w:rsidRDefault="00861882" w:rsidP="00861882">
      <w:pPr>
        <w:adjustRightInd w:val="0"/>
        <w:ind w:left="4590"/>
        <w:jc w:val="center"/>
        <w:rPr>
          <w:rFonts w:ascii="Arial" w:hAnsi="Arial" w:cs="Arial"/>
          <w:bCs/>
          <w:color w:val="231F20"/>
          <w:spacing w:val="22"/>
          <w:sz w:val="24"/>
          <w:lang w:bidi="hi-IN"/>
        </w:rPr>
      </w:pPr>
      <w:r w:rsidRPr="00F06AEA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14:paraId="6B52AEF0" w14:textId="77777777" w:rsidR="00861882" w:rsidRPr="00F06AEA" w:rsidRDefault="00861882" w:rsidP="00861882">
      <w:pPr>
        <w:ind w:left="4590"/>
        <w:jc w:val="center"/>
        <w:rPr>
          <w:rFonts w:ascii="Kokila" w:hAnsi="Kokila" w:cs="Kokila"/>
          <w:b/>
          <w:bCs/>
          <w:color w:val="231F20"/>
          <w:spacing w:val="22"/>
          <w:sz w:val="44"/>
          <w:szCs w:val="44"/>
        </w:rPr>
      </w:pPr>
      <w:r w:rsidRPr="00F06AEA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F06AEA">
        <w:rPr>
          <w:rFonts w:ascii="Kokila" w:hAnsi="Kokila" w:cs="Kokila"/>
          <w:caps/>
          <w:sz w:val="32"/>
          <w:szCs w:val="32"/>
        </w:rPr>
        <w:t xml:space="preserve">, 9 </w:t>
      </w:r>
      <w:r w:rsidRPr="00F06AEA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F06AEA">
        <w:rPr>
          <w:rFonts w:ascii="Kokila" w:hAnsi="Kokila" w:cs="Kokila"/>
          <w:caps/>
          <w:sz w:val="32"/>
          <w:szCs w:val="32"/>
        </w:rPr>
        <w:t xml:space="preserve">, </w:t>
      </w:r>
      <w:r w:rsidRPr="00F06AEA">
        <w:rPr>
          <w:rFonts w:ascii="Kokila" w:hAnsi="Kokila" w:cs="Kokila"/>
          <w:caps/>
          <w:sz w:val="32"/>
          <w:szCs w:val="32"/>
          <w:cs/>
          <w:lang w:bidi="hi-IN"/>
        </w:rPr>
        <w:t>नई दिल्ली</w:t>
      </w:r>
      <w:r w:rsidRPr="00F06AEA">
        <w:rPr>
          <w:rFonts w:ascii="Kokila" w:hAnsi="Kokila" w:cs="Kokila"/>
          <w:caps/>
          <w:sz w:val="44"/>
          <w:szCs w:val="44"/>
          <w:cs/>
          <w:lang w:bidi="hi-IN"/>
        </w:rPr>
        <w:t xml:space="preserve"> </w:t>
      </w:r>
      <w:r w:rsidRPr="00F06AEA">
        <w:rPr>
          <w:rFonts w:ascii="Kokila" w:hAnsi="Kokila" w:cs="Kokila"/>
          <w:caps/>
          <w:sz w:val="32"/>
          <w:szCs w:val="32"/>
          <w:cs/>
          <w:lang w:bidi="hi-IN"/>
        </w:rPr>
        <w:t>-</w:t>
      </w:r>
      <w:r w:rsidRPr="00F06AEA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F06AEA">
        <w:rPr>
          <w:rFonts w:ascii="Kokila" w:hAnsi="Kokila" w:cs="Kokila"/>
          <w:bCs/>
          <w:caps/>
          <w:sz w:val="32"/>
          <w:szCs w:val="32"/>
        </w:rPr>
        <w:t>110002</w:t>
      </w:r>
    </w:p>
    <w:p w14:paraId="5E0E27C5" w14:textId="77777777" w:rsidR="00861882" w:rsidRPr="00F06AEA" w:rsidRDefault="00861882" w:rsidP="00861882">
      <w:pPr>
        <w:tabs>
          <w:tab w:val="left" w:pos="3119"/>
          <w:tab w:val="left" w:pos="3828"/>
          <w:tab w:val="left" w:pos="4253"/>
        </w:tabs>
        <w:adjustRightInd w:val="0"/>
        <w:ind w:left="4590"/>
        <w:jc w:val="center"/>
        <w:rPr>
          <w:rFonts w:ascii="Arial" w:hAnsi="Arial" w:cs="Arial"/>
          <w:color w:val="231F20"/>
          <w:sz w:val="20"/>
        </w:rPr>
      </w:pPr>
      <w:r w:rsidRPr="00F06AEA">
        <w:rPr>
          <w:rFonts w:ascii="Arial" w:hAnsi="Arial" w:cs="Arial"/>
          <w:color w:val="231F20"/>
          <w:sz w:val="20"/>
        </w:rPr>
        <w:t>MANAK BHA</w:t>
      </w:r>
      <w:r w:rsidRPr="00F06AEA">
        <w:rPr>
          <w:rFonts w:ascii="Arial" w:hAnsi="Arial" w:cs="Arial"/>
          <w:color w:val="231F20"/>
          <w:sz w:val="20"/>
          <w:lang w:bidi="hi-IN"/>
        </w:rPr>
        <w:t>V</w:t>
      </w:r>
      <w:r w:rsidRPr="00F06AEA">
        <w:rPr>
          <w:rFonts w:ascii="Arial" w:hAnsi="Arial" w:cs="Arial"/>
          <w:color w:val="231F20"/>
          <w:sz w:val="20"/>
        </w:rPr>
        <w:t>AN, 9 BAHADUR SHAH ZAFAR MARG</w:t>
      </w:r>
    </w:p>
    <w:p w14:paraId="60189C3D" w14:textId="77777777" w:rsidR="00861882" w:rsidRPr="00F06AEA" w:rsidRDefault="00861882" w:rsidP="00861882">
      <w:pPr>
        <w:tabs>
          <w:tab w:val="left" w:pos="3119"/>
          <w:tab w:val="left" w:pos="3828"/>
          <w:tab w:val="left" w:pos="4253"/>
        </w:tabs>
        <w:adjustRightInd w:val="0"/>
        <w:ind w:left="4590"/>
        <w:jc w:val="center"/>
        <w:rPr>
          <w:rFonts w:ascii="Arial" w:hAnsi="Arial" w:cs="Arial"/>
          <w:color w:val="231F20"/>
          <w:sz w:val="20"/>
        </w:rPr>
      </w:pPr>
      <w:r w:rsidRPr="00F06AEA">
        <w:rPr>
          <w:rFonts w:ascii="Arial" w:hAnsi="Arial" w:cs="Arial"/>
          <w:color w:val="231F20"/>
          <w:sz w:val="20"/>
        </w:rPr>
        <w:t>NEW DELHI - 110002</w:t>
      </w:r>
    </w:p>
    <w:p w14:paraId="38567282" w14:textId="28140EF8" w:rsidR="00861882" w:rsidRPr="00861882" w:rsidRDefault="000B7470" w:rsidP="00861882">
      <w:pPr>
        <w:ind w:left="4590"/>
        <w:jc w:val="center"/>
        <w:rPr>
          <w:sz w:val="20"/>
          <w:szCs w:val="24"/>
        </w:rPr>
      </w:pPr>
      <w:hyperlink r:id="rId9" w:history="1">
        <w:r w:rsidR="00861882" w:rsidRPr="006F0005">
          <w:rPr>
            <w:rStyle w:val="Hyperlink"/>
            <w:rFonts w:eastAsiaTheme="majorEastAsia"/>
            <w:szCs w:val="24"/>
          </w:rPr>
          <w:t>www.bis.gov.in</w:t>
        </w:r>
      </w:hyperlink>
      <w:r w:rsidR="00861882" w:rsidRPr="006F0005">
        <w:rPr>
          <w:sz w:val="20"/>
          <w:szCs w:val="24"/>
        </w:rPr>
        <w:t xml:space="preserve">     </w:t>
      </w:r>
      <w:hyperlink r:id="rId10" w:history="1">
        <w:r w:rsidR="00861882" w:rsidRPr="006F0005">
          <w:rPr>
            <w:rStyle w:val="Hyperlink"/>
            <w:rFonts w:eastAsiaTheme="majorEastAsia"/>
            <w:szCs w:val="24"/>
          </w:rPr>
          <w:t>www.standardsbis.in</w:t>
        </w:r>
      </w:hyperlink>
    </w:p>
    <w:p w14:paraId="5E955F6C" w14:textId="77777777" w:rsidR="00861882" w:rsidRDefault="00861882" w:rsidP="00DB5E4F">
      <w:pPr>
        <w:rPr>
          <w:rFonts w:ascii="Arial" w:hAnsi="Arial" w:cs="Arial"/>
          <w:b/>
          <w:bCs/>
          <w:iCs/>
          <w:sz w:val="24"/>
          <w:szCs w:val="24"/>
        </w:rPr>
      </w:pPr>
    </w:p>
    <w:p w14:paraId="237AAB05" w14:textId="77777777" w:rsidR="00861882" w:rsidRPr="00F06AEA" w:rsidRDefault="00861882" w:rsidP="00861882">
      <w:pPr>
        <w:ind w:left="3510"/>
        <w:rPr>
          <w:rFonts w:ascii="Arial" w:hAnsi="Arial" w:cs="Arial"/>
        </w:rPr>
      </w:pPr>
      <w:r w:rsidRPr="00F06AEA">
        <w:rPr>
          <w:rFonts w:ascii="Arial" w:hAnsi="Arial" w:cs="Arial"/>
          <w:b/>
          <w:bCs/>
          <w:iCs/>
          <w:sz w:val="24"/>
          <w:szCs w:val="24"/>
        </w:rPr>
        <w:t>XXXX 2024</w:t>
      </w:r>
      <w:r w:rsidRPr="00F06AE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Price Group X</w:t>
      </w:r>
    </w:p>
    <w:bookmarkEnd w:id="0"/>
    <w:p w14:paraId="2090C431" w14:textId="77777777" w:rsidR="00B65E97" w:rsidRDefault="00B65E97" w:rsidP="00861882">
      <w:pPr>
        <w:pStyle w:val="BodyText"/>
        <w:spacing w:line="480" w:lineRule="auto"/>
        <w:ind w:right="4432"/>
      </w:pPr>
    </w:p>
    <w:p w14:paraId="1A5AC95B" w14:textId="0F0727DB" w:rsidR="009048CF" w:rsidRDefault="000B7470" w:rsidP="00861882">
      <w:pPr>
        <w:pStyle w:val="BodyText"/>
        <w:spacing w:line="480" w:lineRule="auto"/>
        <w:ind w:right="4432"/>
        <w:rPr>
          <w:spacing w:val="-57"/>
        </w:rPr>
      </w:pPr>
      <w:r>
        <w:lastRenderedPageBreak/>
        <w:t>Chemical</w:t>
      </w:r>
      <w:r>
        <w:rPr>
          <w:spacing w:val="-3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Sectional</w:t>
      </w:r>
      <w:r>
        <w:rPr>
          <w:spacing w:val="-3"/>
        </w:rPr>
        <w:t xml:space="preserve"> </w:t>
      </w:r>
      <w:r>
        <w:t>Committee,</w:t>
      </w:r>
      <w:r>
        <w:rPr>
          <w:spacing w:val="-4"/>
        </w:rPr>
        <w:t xml:space="preserve"> </w:t>
      </w:r>
      <w:r>
        <w:t>TXD</w:t>
      </w:r>
      <w:r>
        <w:rPr>
          <w:spacing w:val="-2"/>
        </w:rPr>
        <w:t xml:space="preserve"> </w:t>
      </w:r>
      <w:r>
        <w:t>05</w:t>
      </w:r>
      <w:r>
        <w:rPr>
          <w:spacing w:val="-57"/>
        </w:rPr>
        <w:t xml:space="preserve"> </w:t>
      </w:r>
    </w:p>
    <w:p w14:paraId="42DD6C0A" w14:textId="77777777" w:rsidR="009048CF" w:rsidRDefault="009048CF" w:rsidP="00861882">
      <w:pPr>
        <w:pStyle w:val="BodyText"/>
        <w:spacing w:line="480" w:lineRule="auto"/>
        <w:ind w:right="4432"/>
        <w:rPr>
          <w:spacing w:val="-57"/>
        </w:rPr>
      </w:pPr>
    </w:p>
    <w:p w14:paraId="2A67E543" w14:textId="77777777" w:rsidR="00861882" w:rsidRDefault="00861882" w:rsidP="00861882">
      <w:pPr>
        <w:pStyle w:val="BodyText"/>
        <w:spacing w:line="480" w:lineRule="auto"/>
        <w:ind w:right="4432"/>
        <w:rPr>
          <w:spacing w:val="-57"/>
        </w:rPr>
      </w:pPr>
    </w:p>
    <w:p w14:paraId="07D23016" w14:textId="4B0967BC" w:rsidR="00E1387F" w:rsidRDefault="000B7470" w:rsidP="00A93D6B">
      <w:pPr>
        <w:pStyle w:val="BodyText"/>
        <w:spacing w:line="480" w:lineRule="auto"/>
        <w:ind w:left="90" w:right="4432"/>
      </w:pPr>
      <w:r>
        <w:t>NATIONAL</w:t>
      </w:r>
      <w:r>
        <w:rPr>
          <w:spacing w:val="-4"/>
        </w:rPr>
        <w:t xml:space="preserve"> </w:t>
      </w:r>
      <w:r>
        <w:t>FOREWORD</w:t>
      </w:r>
    </w:p>
    <w:p w14:paraId="7009AE3B" w14:textId="6626F545" w:rsidR="00E1387F" w:rsidRPr="00F938B5" w:rsidRDefault="000B7470" w:rsidP="00A93D6B">
      <w:pPr>
        <w:pStyle w:val="BodyText"/>
        <w:ind w:left="90"/>
        <w:jc w:val="both"/>
      </w:pPr>
      <w:r>
        <w:t>This</w:t>
      </w:r>
      <w:r>
        <w:rPr>
          <w:spacing w:val="7"/>
        </w:rPr>
        <w:t xml:space="preserve"> </w:t>
      </w:r>
      <w:r>
        <w:t>Indian</w:t>
      </w:r>
      <w:r>
        <w:rPr>
          <w:spacing w:val="8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(Part</w:t>
      </w:r>
      <w:r>
        <w:rPr>
          <w:spacing w:val="7"/>
        </w:rPr>
        <w:t xml:space="preserve"> </w:t>
      </w:r>
      <w:r>
        <w:t>C12)</w:t>
      </w:r>
      <w:r>
        <w:rPr>
          <w:spacing w:val="8"/>
        </w:rPr>
        <w:t xml:space="preserve"> </w:t>
      </w:r>
      <w:r w:rsidR="00A93D6B">
        <w:t xml:space="preserve">which </w:t>
      </w:r>
      <w:r>
        <w:t>is</w:t>
      </w:r>
      <w:r>
        <w:rPr>
          <w:spacing w:val="8"/>
        </w:rPr>
        <w:t xml:space="preserve"> </w:t>
      </w:r>
      <w:r w:rsidR="00DB5E4F">
        <w:t>modified adoption of</w:t>
      </w:r>
      <w:r>
        <w:rPr>
          <w:spacing w:val="12"/>
        </w:rPr>
        <w:t xml:space="preserve"> </w:t>
      </w:r>
      <w:r>
        <w:t>ISO</w:t>
      </w:r>
      <w:r>
        <w:rPr>
          <w:spacing w:val="8"/>
        </w:rPr>
        <w:t xml:space="preserve"> </w:t>
      </w:r>
      <w:r>
        <w:t>105-C12:2024</w:t>
      </w:r>
      <w:r>
        <w:rPr>
          <w:spacing w:val="7"/>
        </w:rPr>
        <w:t xml:space="preserve"> </w:t>
      </w:r>
      <w:r>
        <w:t>‘Textiles</w:t>
      </w:r>
      <w:r w:rsidR="00A93D6B">
        <w:t xml:space="preserve"> </w:t>
      </w:r>
      <w:r>
        <w:t>Tests for colour fastness — Part C12: Colour fastness to industrial laundering’ issued by the</w:t>
      </w:r>
      <w:r>
        <w:rPr>
          <w:spacing w:val="1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Standardization</w:t>
      </w:r>
      <w:r>
        <w:rPr>
          <w:spacing w:val="-1"/>
        </w:rPr>
        <w:t xml:space="preserve"> </w:t>
      </w:r>
      <w:r>
        <w:t>(ISO)</w:t>
      </w:r>
      <w:r w:rsidR="00F938B5">
        <w:t xml:space="preserve"> </w:t>
      </w:r>
      <w:r w:rsidR="00F938B5" w:rsidRPr="009F6B09">
        <w:t>was adopted by the Bureau of Indian Standards on the recommendation of the Chemical Methods of Test Sectional Committee and approval of the Textiles Division Council.</w:t>
      </w:r>
    </w:p>
    <w:p w14:paraId="3E6DFDE7" w14:textId="77777777" w:rsidR="00E1387F" w:rsidRDefault="00E1387F" w:rsidP="00A93D6B">
      <w:pPr>
        <w:pStyle w:val="BodyText"/>
        <w:ind w:left="90"/>
      </w:pPr>
    </w:p>
    <w:p w14:paraId="1CB2531F" w14:textId="77777777" w:rsidR="00E1387F" w:rsidRDefault="000B7470" w:rsidP="00A93D6B">
      <w:pPr>
        <w:pStyle w:val="BodyText"/>
        <w:ind w:left="90" w:right="261"/>
        <w:jc w:val="both"/>
      </w:pPr>
      <w:r>
        <w:t>The</w:t>
      </w:r>
      <w:r>
        <w:rPr>
          <w:spacing w:val="-3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Indian</w:t>
      </w:r>
      <w:r>
        <w:rPr>
          <w:spacing w:val="-2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without</w:t>
      </w:r>
      <w:r>
        <w:rPr>
          <w:spacing w:val="-57"/>
        </w:rPr>
        <w:t xml:space="preserve"> </w:t>
      </w:r>
      <w:r>
        <w:rPr>
          <w:spacing w:val="-1"/>
        </w:rPr>
        <w:t>deviations.</w:t>
      </w:r>
      <w:r>
        <w:rPr>
          <w:spacing w:val="-15"/>
        </w:rPr>
        <w:t xml:space="preserve"> </w:t>
      </w:r>
      <w:r>
        <w:rPr>
          <w:spacing w:val="-1"/>
        </w:rPr>
        <w:t>Certain</w:t>
      </w:r>
      <w:r>
        <w:rPr>
          <w:spacing w:val="-14"/>
        </w:rPr>
        <w:t xml:space="preserve"> </w:t>
      </w:r>
      <w:r>
        <w:rPr>
          <w:spacing w:val="-1"/>
        </w:rPr>
        <w:t>conventions</w:t>
      </w:r>
      <w:r>
        <w:rPr>
          <w:spacing w:val="-14"/>
        </w:rPr>
        <w:t xml:space="preserve"> </w:t>
      </w:r>
      <w:r>
        <w:t>are,</w:t>
      </w:r>
      <w:r>
        <w:rPr>
          <w:spacing w:val="-15"/>
        </w:rPr>
        <w:t xml:space="preserve"> </w:t>
      </w:r>
      <w:r>
        <w:t>however,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identical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those</w:t>
      </w:r>
      <w:r>
        <w:rPr>
          <w:spacing w:val="-14"/>
        </w:rPr>
        <w:t xml:space="preserve"> </w:t>
      </w:r>
      <w:r>
        <w:t>used</w:t>
      </w:r>
      <w:r>
        <w:rPr>
          <w:spacing w:val="-1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Indian</w:t>
      </w:r>
      <w:r>
        <w:rPr>
          <w:spacing w:val="-14"/>
        </w:rPr>
        <w:t xml:space="preserve"> </w:t>
      </w:r>
      <w:r>
        <w:t>Standards.</w:t>
      </w:r>
      <w:r>
        <w:rPr>
          <w:spacing w:val="-14"/>
        </w:rPr>
        <w:t xml:space="preserve"> </w:t>
      </w:r>
      <w:r>
        <w:t>Attention</w:t>
      </w:r>
      <w:r>
        <w:rPr>
          <w:spacing w:val="-5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drawn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002B9BB1" w14:textId="77777777" w:rsidR="00E1387F" w:rsidRDefault="00E1387F">
      <w:pPr>
        <w:pStyle w:val="BodyText"/>
      </w:pPr>
    </w:p>
    <w:p w14:paraId="24007718" w14:textId="77777777" w:rsidR="00E1387F" w:rsidRDefault="000B7470">
      <w:pPr>
        <w:pStyle w:val="ListParagraph"/>
        <w:numPr>
          <w:ilvl w:val="1"/>
          <w:numId w:val="3"/>
        </w:numPr>
        <w:tabs>
          <w:tab w:val="left" w:pos="1220"/>
        </w:tabs>
        <w:ind w:right="257"/>
        <w:rPr>
          <w:sz w:val="24"/>
        </w:rPr>
      </w:pPr>
      <w:r>
        <w:rPr>
          <w:sz w:val="24"/>
        </w:rPr>
        <w:t>Wherever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words</w:t>
      </w:r>
      <w:r>
        <w:rPr>
          <w:spacing w:val="-4"/>
          <w:sz w:val="24"/>
        </w:rPr>
        <w:t xml:space="preserve"> </w:t>
      </w:r>
      <w:r>
        <w:rPr>
          <w:sz w:val="24"/>
        </w:rPr>
        <w:t>‘International</w:t>
      </w:r>
      <w:r>
        <w:rPr>
          <w:spacing w:val="-5"/>
          <w:sz w:val="24"/>
        </w:rPr>
        <w:t xml:space="preserve"> </w:t>
      </w:r>
      <w:r>
        <w:rPr>
          <w:sz w:val="24"/>
        </w:rPr>
        <w:t>Standard’</w:t>
      </w:r>
      <w:r>
        <w:rPr>
          <w:spacing w:val="-7"/>
          <w:sz w:val="24"/>
        </w:rPr>
        <w:t xml:space="preserve"> </w:t>
      </w:r>
      <w:r>
        <w:rPr>
          <w:sz w:val="24"/>
        </w:rPr>
        <w:t>appear</w:t>
      </w:r>
      <w:r>
        <w:rPr>
          <w:spacing w:val="-10"/>
          <w:sz w:val="24"/>
        </w:rPr>
        <w:t xml:space="preserve"> </w:t>
      </w:r>
      <w:r>
        <w:rPr>
          <w:sz w:val="24"/>
        </w:rPr>
        <w:t>referring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standard,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‘Indian</w:t>
      </w:r>
      <w:r>
        <w:rPr>
          <w:spacing w:val="-1"/>
          <w:sz w:val="24"/>
        </w:rPr>
        <w:t xml:space="preserve"> </w:t>
      </w:r>
      <w:r>
        <w:rPr>
          <w:sz w:val="24"/>
        </w:rPr>
        <w:t>Standard’.</w:t>
      </w:r>
    </w:p>
    <w:p w14:paraId="40E5AA7D" w14:textId="77777777" w:rsidR="00E1387F" w:rsidRDefault="000B7470">
      <w:pPr>
        <w:pStyle w:val="ListParagraph"/>
        <w:numPr>
          <w:ilvl w:val="1"/>
          <w:numId w:val="3"/>
        </w:numPr>
        <w:tabs>
          <w:tab w:val="left" w:pos="1220"/>
        </w:tabs>
        <w:ind w:right="257"/>
        <w:rPr>
          <w:sz w:val="24"/>
        </w:rPr>
      </w:pPr>
      <w:r>
        <w:rPr>
          <w:sz w:val="24"/>
        </w:rPr>
        <w:t>Comma</w:t>
      </w:r>
      <w:r>
        <w:rPr>
          <w:spacing w:val="30"/>
          <w:sz w:val="24"/>
        </w:rPr>
        <w:t xml:space="preserve"> </w:t>
      </w:r>
      <w:r>
        <w:rPr>
          <w:sz w:val="24"/>
        </w:rPr>
        <w:t>(,)</w:t>
      </w:r>
      <w:r>
        <w:rPr>
          <w:spacing w:val="37"/>
          <w:sz w:val="24"/>
        </w:rPr>
        <w:t xml:space="preserve"> </w:t>
      </w:r>
      <w:r>
        <w:rPr>
          <w:sz w:val="24"/>
        </w:rPr>
        <w:t>has</w:t>
      </w:r>
      <w:r>
        <w:rPr>
          <w:spacing w:val="39"/>
          <w:sz w:val="24"/>
        </w:rPr>
        <w:t xml:space="preserve"> </w:t>
      </w:r>
      <w:r>
        <w:rPr>
          <w:sz w:val="24"/>
        </w:rPr>
        <w:t>been</w:t>
      </w:r>
      <w:r>
        <w:rPr>
          <w:spacing w:val="42"/>
          <w:sz w:val="24"/>
        </w:rPr>
        <w:t xml:space="preserve"> </w:t>
      </w:r>
      <w:r>
        <w:rPr>
          <w:sz w:val="24"/>
        </w:rPr>
        <w:t>used</w:t>
      </w:r>
      <w:r>
        <w:rPr>
          <w:spacing w:val="32"/>
          <w:sz w:val="24"/>
        </w:rPr>
        <w:t xml:space="preserve"> </w:t>
      </w:r>
      <w:r>
        <w:rPr>
          <w:sz w:val="24"/>
        </w:rPr>
        <w:t>as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decimal</w:t>
      </w:r>
      <w:r>
        <w:rPr>
          <w:spacing w:val="37"/>
          <w:sz w:val="24"/>
        </w:rPr>
        <w:t xml:space="preserve"> </w:t>
      </w:r>
      <w:r>
        <w:rPr>
          <w:sz w:val="24"/>
        </w:rPr>
        <w:t>marker</w:t>
      </w:r>
      <w:r>
        <w:rPr>
          <w:spacing w:val="38"/>
          <w:sz w:val="24"/>
        </w:rPr>
        <w:t xml:space="preserve"> </w:t>
      </w:r>
      <w:r>
        <w:rPr>
          <w:sz w:val="24"/>
        </w:rPr>
        <w:t>while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z w:val="24"/>
        </w:rPr>
        <w:t>Indian</w:t>
      </w:r>
      <w:r>
        <w:rPr>
          <w:spacing w:val="37"/>
          <w:sz w:val="24"/>
        </w:rPr>
        <w:t xml:space="preserve"> </w:t>
      </w:r>
      <w:r>
        <w:rPr>
          <w:sz w:val="24"/>
        </w:rPr>
        <w:t>Standards,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current</w:t>
      </w:r>
      <w:r>
        <w:rPr>
          <w:spacing w:val="-57"/>
          <w:sz w:val="24"/>
        </w:rPr>
        <w:t xml:space="preserve"> </w:t>
      </w:r>
      <w:r>
        <w:rPr>
          <w:sz w:val="24"/>
        </w:rPr>
        <w:t>practice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(.)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decimal</w:t>
      </w:r>
      <w:r>
        <w:rPr>
          <w:spacing w:val="-1"/>
          <w:sz w:val="24"/>
        </w:rPr>
        <w:t xml:space="preserve"> </w:t>
      </w:r>
      <w:r>
        <w:rPr>
          <w:sz w:val="24"/>
        </w:rPr>
        <w:t>marker.</w:t>
      </w:r>
    </w:p>
    <w:p w14:paraId="45CA4C4F" w14:textId="77777777" w:rsidR="00E1387F" w:rsidRDefault="00E1387F">
      <w:pPr>
        <w:pStyle w:val="BodyText"/>
      </w:pPr>
    </w:p>
    <w:p w14:paraId="7CDE56CD" w14:textId="57434F6B" w:rsidR="00E1387F" w:rsidRDefault="000B7470">
      <w:pPr>
        <w:pStyle w:val="BodyText"/>
        <w:spacing w:before="1"/>
        <w:ind w:left="120" w:right="252"/>
        <w:jc w:val="both"/>
      </w:pPr>
      <w:r>
        <w:t xml:space="preserve">In </w:t>
      </w:r>
      <w:r w:rsidR="00F938B5">
        <w:t xml:space="preserve">this </w:t>
      </w:r>
      <w:r>
        <w:t>adopted</w:t>
      </w:r>
      <w:r w:rsidR="00F938B5">
        <w:t xml:space="preserve"> standard</w:t>
      </w:r>
      <w:r>
        <w:t>, reference appears to certain International Standard for which</w:t>
      </w:r>
      <w:r>
        <w:rPr>
          <w:spacing w:val="1"/>
        </w:rPr>
        <w:t xml:space="preserve"> </w:t>
      </w:r>
      <w:r>
        <w:t xml:space="preserve">Indian Standard also exist. The corresponding Indian </w:t>
      </w:r>
      <w:r>
        <w:t>Standards which are to be substituted in their</w:t>
      </w:r>
      <w:r>
        <w:rPr>
          <w:spacing w:val="1"/>
        </w:rPr>
        <w:t xml:space="preserve"> </w:t>
      </w:r>
      <w:r>
        <w:t>respective</w:t>
      </w:r>
      <w:r>
        <w:rPr>
          <w:spacing w:val="-4"/>
        </w:rPr>
        <w:t xml:space="preserve"> </w:t>
      </w:r>
      <w:r>
        <w:t>places are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 degree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equivalence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editions</w:t>
      </w:r>
      <w:r>
        <w:rPr>
          <w:spacing w:val="-3"/>
        </w:rPr>
        <w:t xml:space="preserve"> </w:t>
      </w:r>
      <w:r>
        <w:t>indicated:</w:t>
      </w:r>
    </w:p>
    <w:p w14:paraId="78B4EA15" w14:textId="77777777" w:rsidR="00E1387F" w:rsidRDefault="00E1387F">
      <w:pPr>
        <w:pStyle w:val="BodyTex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4310"/>
        <w:gridCol w:w="2450"/>
      </w:tblGrid>
      <w:tr w:rsidR="00E1387F" w14:paraId="1F729E75" w14:textId="77777777" w:rsidTr="00B94C99">
        <w:trPr>
          <w:trHeight w:val="551"/>
        </w:trPr>
        <w:tc>
          <w:tcPr>
            <w:tcW w:w="1650" w:type="pct"/>
          </w:tcPr>
          <w:p w14:paraId="4F853252" w14:textId="77777777" w:rsidR="00E1387F" w:rsidRDefault="000B7470">
            <w:pPr>
              <w:pStyle w:val="TableParagraph"/>
              <w:spacing w:line="273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International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Standard</w:t>
            </w:r>
          </w:p>
        </w:tc>
        <w:tc>
          <w:tcPr>
            <w:tcW w:w="2136" w:type="pct"/>
          </w:tcPr>
          <w:p w14:paraId="43E85605" w14:textId="77777777" w:rsidR="00E1387F" w:rsidRDefault="000B7470">
            <w:pPr>
              <w:pStyle w:val="TableParagraph"/>
              <w:spacing w:line="273" w:lineRule="exact"/>
              <w:ind w:lef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Corresponding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Indian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Standard</w:t>
            </w:r>
          </w:p>
        </w:tc>
        <w:tc>
          <w:tcPr>
            <w:tcW w:w="1214" w:type="pct"/>
          </w:tcPr>
          <w:p w14:paraId="4338DCAD" w14:textId="77777777" w:rsidR="00E1387F" w:rsidRDefault="000B7470">
            <w:pPr>
              <w:pStyle w:val="TableParagraph"/>
              <w:spacing w:line="273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Degree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</w:p>
          <w:p w14:paraId="7776B109" w14:textId="77777777" w:rsidR="00E1387F" w:rsidRDefault="000B7470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Equivalence</w:t>
            </w:r>
          </w:p>
        </w:tc>
      </w:tr>
      <w:tr w:rsidR="00E1387F" w14:paraId="4940F809" w14:textId="77777777" w:rsidTr="00F06AEA">
        <w:trPr>
          <w:trHeight w:val="1154"/>
        </w:trPr>
        <w:tc>
          <w:tcPr>
            <w:tcW w:w="1650" w:type="pct"/>
          </w:tcPr>
          <w:p w14:paraId="0B35AF78" w14:textId="77777777" w:rsidR="00E1387F" w:rsidRDefault="000B7470">
            <w:pPr>
              <w:pStyle w:val="TableParagraph"/>
              <w:ind w:right="34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105-A01,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Textiles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Tests </w:t>
            </w:r>
            <w:r>
              <w:rPr>
                <w:sz w:val="24"/>
              </w:rPr>
              <w:t>for colour fastness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A01: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</w:p>
        </w:tc>
        <w:tc>
          <w:tcPr>
            <w:tcW w:w="2136" w:type="pct"/>
          </w:tcPr>
          <w:p w14:paraId="25995494" w14:textId="5003CFE7" w:rsidR="00E1387F" w:rsidRDefault="000B7470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IS/ISO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105-A</w:t>
            </w:r>
            <w:r w:rsidR="00F938B5">
              <w:rPr>
                <w:sz w:val="24"/>
              </w:rPr>
              <w:t>01</w:t>
            </w:r>
            <w:r w:rsidR="00A93D6B">
              <w:rPr>
                <w:sz w:val="24"/>
              </w:rPr>
              <w:t xml:space="preserve"> </w:t>
            </w:r>
            <w:r w:rsidR="00F938B5">
              <w:rPr>
                <w:spacing w:val="-3"/>
                <w:sz w:val="24"/>
              </w:rPr>
              <w:t>:</w:t>
            </w:r>
            <w:r>
              <w:rPr>
                <w:sz w:val="24"/>
              </w:rPr>
              <w:t xml:space="preserve"> 2010</w:t>
            </w:r>
          </w:p>
          <w:p w14:paraId="064E7E45" w14:textId="77777777" w:rsidR="00E1387F" w:rsidRDefault="000B7470">
            <w:pPr>
              <w:pStyle w:val="TableParagraph"/>
              <w:ind w:left="184" w:right="123"/>
              <w:rPr>
                <w:sz w:val="24"/>
              </w:rPr>
            </w:pPr>
            <w:r>
              <w:rPr>
                <w:sz w:val="24"/>
              </w:rPr>
              <w:t>Textiles — Tests for colour fastness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first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revision</w:t>
            </w:r>
            <w:r>
              <w:rPr>
                <w:sz w:val="24"/>
              </w:rPr>
              <w:t>)</w:t>
            </w:r>
          </w:p>
        </w:tc>
        <w:tc>
          <w:tcPr>
            <w:tcW w:w="1214" w:type="pct"/>
          </w:tcPr>
          <w:p w14:paraId="0C4EE201" w14:textId="51E07F53" w:rsidR="00E1387F" w:rsidRDefault="000B7470">
            <w:pPr>
              <w:pStyle w:val="TableParagraph"/>
              <w:ind w:right="405" w:firstLine="59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105-A01:</w:t>
            </w:r>
            <w:r w:rsidR="00A93D6B">
              <w:rPr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E1387F" w14:paraId="0B1039D0" w14:textId="77777777" w:rsidTr="00B94C99">
        <w:trPr>
          <w:trHeight w:val="1105"/>
        </w:trPr>
        <w:tc>
          <w:tcPr>
            <w:tcW w:w="1650" w:type="pct"/>
          </w:tcPr>
          <w:p w14:paraId="5C784989" w14:textId="77777777" w:rsidR="00E1387F" w:rsidRDefault="000B7470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ISO 105-A02, Textiles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fastness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 A02: Grey scale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</w:p>
        </w:tc>
        <w:tc>
          <w:tcPr>
            <w:tcW w:w="2136" w:type="pct"/>
          </w:tcPr>
          <w:p w14:paraId="0DA9E590" w14:textId="3D4B9E2B" w:rsidR="00E1387F" w:rsidRDefault="000B7470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IS/1SO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105-A02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A93D6B">
              <w:rPr>
                <w:sz w:val="24"/>
              </w:rPr>
              <w:t xml:space="preserve"> </w:t>
            </w:r>
            <w:r>
              <w:rPr>
                <w:sz w:val="24"/>
              </w:rPr>
              <w:t>1993</w:t>
            </w:r>
          </w:p>
          <w:p w14:paraId="49D88227" w14:textId="77777777" w:rsidR="00E1387F" w:rsidRDefault="000B7470">
            <w:pPr>
              <w:pStyle w:val="TableParagraph"/>
              <w:spacing w:line="270" w:lineRule="atLeast"/>
              <w:ind w:left="184" w:right="289"/>
              <w:rPr>
                <w:sz w:val="24"/>
              </w:rPr>
            </w:pPr>
            <w:r>
              <w:rPr>
                <w:sz w:val="24"/>
              </w:rPr>
              <w:t>Textiles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fastness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 A02 Grey scale for assessing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</w:p>
        </w:tc>
        <w:tc>
          <w:tcPr>
            <w:tcW w:w="1214" w:type="pct"/>
          </w:tcPr>
          <w:p w14:paraId="1205FEE4" w14:textId="7C8F9A52" w:rsidR="00E1387F" w:rsidRDefault="000B7470">
            <w:pPr>
              <w:pStyle w:val="TableParagraph"/>
              <w:spacing w:before="1"/>
              <w:ind w:right="465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105-A02</w:t>
            </w:r>
            <w:r w:rsidR="00A93D6B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A93D6B">
              <w:rPr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</w:tc>
      </w:tr>
      <w:tr w:rsidR="00F938B5" w14:paraId="2CBE5B88" w14:textId="77777777" w:rsidTr="00B94C99">
        <w:trPr>
          <w:trHeight w:val="1105"/>
        </w:trPr>
        <w:tc>
          <w:tcPr>
            <w:tcW w:w="1650" w:type="pct"/>
          </w:tcPr>
          <w:p w14:paraId="54A6B674" w14:textId="239BABC1" w:rsidR="00F938B5" w:rsidRDefault="00F938B5" w:rsidP="00F938B5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ISO 105-A03, Textiles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fastness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 A03: Grey scale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staining</w:t>
            </w:r>
          </w:p>
        </w:tc>
        <w:tc>
          <w:tcPr>
            <w:tcW w:w="2136" w:type="pct"/>
          </w:tcPr>
          <w:p w14:paraId="2618DCC9" w14:textId="18FFBBE1" w:rsidR="00F938B5" w:rsidRDefault="00F938B5" w:rsidP="00F938B5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IS/ISO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9D72A0">
              <w:rPr>
                <w:sz w:val="24"/>
              </w:rPr>
              <w:t>03</w:t>
            </w:r>
            <w:r w:rsidR="00A93D6B">
              <w:rPr>
                <w:sz w:val="24"/>
              </w:rPr>
              <w:t xml:space="preserve"> </w:t>
            </w:r>
            <w:r w:rsidR="009D72A0">
              <w:rPr>
                <w:spacing w:val="-2"/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Textiles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1AB25FC0" w14:textId="22DAE469" w:rsidR="00F938B5" w:rsidRDefault="00F938B5" w:rsidP="00F938B5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Tests for colour fastness Part A03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Grey scale for assessing staining (</w:t>
            </w:r>
            <w:r>
              <w:rPr>
                <w:i/>
                <w:sz w:val="24"/>
              </w:rPr>
              <w:t>first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revision</w:t>
            </w:r>
            <w:r>
              <w:rPr>
                <w:sz w:val="24"/>
              </w:rPr>
              <w:t>)</w:t>
            </w:r>
          </w:p>
        </w:tc>
        <w:tc>
          <w:tcPr>
            <w:tcW w:w="1214" w:type="pct"/>
          </w:tcPr>
          <w:p w14:paraId="481019E6" w14:textId="2C203B3E" w:rsidR="00F938B5" w:rsidRDefault="00F938B5" w:rsidP="00F938B5">
            <w:pPr>
              <w:pStyle w:val="TableParagraph"/>
              <w:spacing w:before="1"/>
              <w:ind w:right="465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-A</w:t>
            </w:r>
            <w:r w:rsidR="009D72A0">
              <w:rPr>
                <w:sz w:val="24"/>
              </w:rPr>
              <w:t>03</w:t>
            </w:r>
            <w:r w:rsidR="00A93D6B">
              <w:rPr>
                <w:sz w:val="24"/>
              </w:rPr>
              <w:t xml:space="preserve"> </w:t>
            </w:r>
            <w:r w:rsidR="009D72A0">
              <w:rPr>
                <w:spacing w:val="-1"/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F938B5" w14:paraId="2D1CF000" w14:textId="77777777" w:rsidTr="00F06AEA">
        <w:trPr>
          <w:trHeight w:val="344"/>
        </w:trPr>
        <w:tc>
          <w:tcPr>
            <w:tcW w:w="1650" w:type="pct"/>
          </w:tcPr>
          <w:p w14:paraId="1935D33E" w14:textId="4A2FE93F" w:rsidR="00F938B5" w:rsidRDefault="00F938B5" w:rsidP="00F938B5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ISO 105-A04, Textiles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Tests for colour fastness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 A04: Method for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degree of staining of adjacent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fabrics</w:t>
            </w:r>
          </w:p>
        </w:tc>
        <w:tc>
          <w:tcPr>
            <w:tcW w:w="2136" w:type="pct"/>
          </w:tcPr>
          <w:p w14:paraId="2B13E709" w14:textId="25D75B91" w:rsidR="00F938B5" w:rsidRDefault="00F938B5" w:rsidP="00F938B5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lastRenderedPageBreak/>
              <w:t>IS/ISO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105-A04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A93D6B">
              <w:rPr>
                <w:sz w:val="24"/>
              </w:rPr>
              <w:t xml:space="preserve"> </w:t>
            </w:r>
            <w:r>
              <w:rPr>
                <w:sz w:val="24"/>
              </w:rPr>
              <w:t>1989</w:t>
            </w:r>
          </w:p>
          <w:p w14:paraId="40F5A0CE" w14:textId="3593133F" w:rsidR="00F938B5" w:rsidRDefault="00F938B5" w:rsidP="00F938B5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Textiles — Tests for colour fastness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 A04 Method for the instrumental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adjacent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fabrics</w:t>
            </w:r>
          </w:p>
        </w:tc>
        <w:tc>
          <w:tcPr>
            <w:tcW w:w="1214" w:type="pct"/>
          </w:tcPr>
          <w:p w14:paraId="2A26C9EA" w14:textId="6B8D9250" w:rsidR="00F938B5" w:rsidRDefault="00F938B5" w:rsidP="00F938B5">
            <w:pPr>
              <w:pStyle w:val="TableParagraph"/>
              <w:spacing w:before="1"/>
              <w:ind w:right="465"/>
              <w:rPr>
                <w:sz w:val="24"/>
              </w:rPr>
            </w:pPr>
            <w:r>
              <w:rPr>
                <w:sz w:val="24"/>
              </w:rPr>
              <w:lastRenderedPageBreak/>
              <w:t>Identical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105-A04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A93D6B">
              <w:rPr>
                <w:sz w:val="24"/>
              </w:rPr>
              <w:t xml:space="preserve"> </w:t>
            </w:r>
            <w:r>
              <w:rPr>
                <w:sz w:val="24"/>
              </w:rPr>
              <w:t>1989</w:t>
            </w:r>
          </w:p>
        </w:tc>
      </w:tr>
      <w:tr w:rsidR="00F938B5" w14:paraId="50162B59" w14:textId="77777777" w:rsidTr="00B94C99">
        <w:trPr>
          <w:trHeight w:val="1105"/>
        </w:trPr>
        <w:tc>
          <w:tcPr>
            <w:tcW w:w="1650" w:type="pct"/>
          </w:tcPr>
          <w:p w14:paraId="11C77F7F" w14:textId="7D89D769" w:rsidR="00F938B5" w:rsidRDefault="00F938B5" w:rsidP="00F938B5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lastRenderedPageBreak/>
              <w:t>ISO 105-A05, Textiles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Tests for colour fastness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 A05: Instrumental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 determination of grey scale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</w:p>
        </w:tc>
        <w:tc>
          <w:tcPr>
            <w:tcW w:w="2136" w:type="pct"/>
          </w:tcPr>
          <w:p w14:paraId="2C19CE6F" w14:textId="2E8C6194" w:rsidR="00F938B5" w:rsidRDefault="00F938B5" w:rsidP="00F938B5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IS/ISO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105-A05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A93D6B">
              <w:rPr>
                <w:sz w:val="24"/>
              </w:rPr>
              <w:t xml:space="preserve"> </w:t>
            </w:r>
            <w:r>
              <w:rPr>
                <w:sz w:val="24"/>
              </w:rPr>
              <w:t>1996</w:t>
            </w:r>
          </w:p>
          <w:p w14:paraId="2D72E296" w14:textId="75113264" w:rsidR="00F938B5" w:rsidRDefault="00F938B5" w:rsidP="00F938B5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Textiles — Tests for colour fastness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 A05 Instrumental assessment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</w:p>
        </w:tc>
        <w:tc>
          <w:tcPr>
            <w:tcW w:w="1214" w:type="pct"/>
          </w:tcPr>
          <w:p w14:paraId="2B6B57DB" w14:textId="09521F6E" w:rsidR="00F938B5" w:rsidRDefault="00F938B5" w:rsidP="00F938B5">
            <w:pPr>
              <w:pStyle w:val="TableParagraph"/>
              <w:spacing w:before="1"/>
              <w:ind w:right="465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105-A05</w:t>
            </w:r>
            <w:r w:rsidR="00A93D6B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A93D6B">
              <w:rPr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</w:p>
        </w:tc>
      </w:tr>
      <w:tr w:rsidR="00F938B5" w14:paraId="6E29C6DE" w14:textId="77777777" w:rsidTr="00B94C99">
        <w:trPr>
          <w:trHeight w:val="1105"/>
        </w:trPr>
        <w:tc>
          <w:tcPr>
            <w:tcW w:w="1650" w:type="pct"/>
          </w:tcPr>
          <w:p w14:paraId="1681ADF7" w14:textId="53BF1374" w:rsidR="00F938B5" w:rsidRDefault="00F938B5" w:rsidP="00F938B5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ISO 105-F02, Textiles — Tests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for colour fastness — Part F02: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Specification for cotton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viscose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adjacent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fabrics</w:t>
            </w:r>
          </w:p>
        </w:tc>
        <w:tc>
          <w:tcPr>
            <w:tcW w:w="2136" w:type="pct"/>
          </w:tcPr>
          <w:p w14:paraId="645A3D0E" w14:textId="5A884175" w:rsidR="00F938B5" w:rsidRDefault="00F938B5" w:rsidP="00F938B5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IS/ISO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105-F</w:t>
            </w:r>
            <w:r w:rsidR="009D72A0">
              <w:rPr>
                <w:sz w:val="24"/>
              </w:rPr>
              <w:t>02</w:t>
            </w:r>
            <w:r w:rsidR="00A93D6B">
              <w:rPr>
                <w:sz w:val="24"/>
              </w:rPr>
              <w:t xml:space="preserve"> </w:t>
            </w:r>
            <w:r w:rsidR="009D72A0">
              <w:rPr>
                <w:spacing w:val="-3"/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  <w:p w14:paraId="07FB9B99" w14:textId="74E51BD9" w:rsidR="00F938B5" w:rsidRDefault="00F938B5" w:rsidP="00F938B5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Textiles — Tests for colour fastness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cotton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viscose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adjacent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fabrics</w:t>
            </w:r>
          </w:p>
        </w:tc>
        <w:tc>
          <w:tcPr>
            <w:tcW w:w="1214" w:type="pct"/>
          </w:tcPr>
          <w:p w14:paraId="5A8CFF44" w14:textId="24907A2B" w:rsidR="00F938B5" w:rsidRDefault="00F938B5" w:rsidP="00F938B5">
            <w:pPr>
              <w:pStyle w:val="TableParagraph"/>
              <w:spacing w:before="1"/>
              <w:ind w:right="465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105-F02</w:t>
            </w:r>
            <w:r w:rsidR="00A93D6B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A93D6B">
              <w:rPr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F938B5" w14:paraId="0CCE26D6" w14:textId="77777777" w:rsidTr="00B94C99">
        <w:trPr>
          <w:trHeight w:val="1105"/>
        </w:trPr>
        <w:tc>
          <w:tcPr>
            <w:tcW w:w="1650" w:type="pct"/>
          </w:tcPr>
          <w:p w14:paraId="38F4E8B6" w14:textId="5BB48FD8" w:rsidR="00F938B5" w:rsidRDefault="00F938B5" w:rsidP="00F938B5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ISO 105-F04, Textiles — Tests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for colour fastness — Part F04: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Specification for polyester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adjacent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fabric</w:t>
            </w:r>
          </w:p>
        </w:tc>
        <w:tc>
          <w:tcPr>
            <w:tcW w:w="2136" w:type="pct"/>
          </w:tcPr>
          <w:p w14:paraId="38FF42D6" w14:textId="4A4D9364" w:rsidR="00F938B5" w:rsidRDefault="00F938B5" w:rsidP="00F938B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IS/ISO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105-F</w:t>
            </w:r>
            <w:r w:rsidR="009D72A0">
              <w:rPr>
                <w:sz w:val="24"/>
              </w:rPr>
              <w:t>04</w:t>
            </w:r>
            <w:r w:rsidR="00C775F3">
              <w:rPr>
                <w:sz w:val="24"/>
              </w:rPr>
              <w:t xml:space="preserve"> </w:t>
            </w:r>
            <w:r w:rsidR="009D72A0">
              <w:rPr>
                <w:spacing w:val="-3"/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</w:p>
          <w:p w14:paraId="2690699B" w14:textId="33B3DEC4" w:rsidR="00F938B5" w:rsidRDefault="00F938B5" w:rsidP="00F938B5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Textiles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fastness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Part F04 Specification for polyester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adjacent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fabric</w:t>
            </w:r>
          </w:p>
        </w:tc>
        <w:tc>
          <w:tcPr>
            <w:tcW w:w="1214" w:type="pct"/>
          </w:tcPr>
          <w:p w14:paraId="0D3030D6" w14:textId="5DE7FD5D" w:rsidR="00F938B5" w:rsidRDefault="00F938B5" w:rsidP="00F938B5">
            <w:pPr>
              <w:pStyle w:val="TableParagraph"/>
              <w:spacing w:before="1"/>
              <w:ind w:right="465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105-F04</w:t>
            </w:r>
            <w:r w:rsidR="00C775F3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C775F3">
              <w:rPr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F938B5" w14:paraId="6EB0EF45" w14:textId="77777777" w:rsidTr="00B94C99">
        <w:trPr>
          <w:trHeight w:val="1105"/>
        </w:trPr>
        <w:tc>
          <w:tcPr>
            <w:tcW w:w="1650" w:type="pct"/>
          </w:tcPr>
          <w:p w14:paraId="7B6D2375" w14:textId="14D80AF4" w:rsidR="00F938B5" w:rsidRDefault="00F938B5" w:rsidP="00F938B5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ISO 105-F10, Textiles — Tests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for colour fastness — Part F10: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Specification for adjacent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fabric: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Multifibre</w:t>
            </w:r>
          </w:p>
        </w:tc>
        <w:tc>
          <w:tcPr>
            <w:tcW w:w="2136" w:type="pct"/>
          </w:tcPr>
          <w:p w14:paraId="3F28E0DF" w14:textId="18EF7F19" w:rsidR="00F938B5" w:rsidRDefault="00F938B5" w:rsidP="00F938B5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IS/ISO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105-F</w:t>
            </w:r>
            <w:r w:rsidR="009D72A0">
              <w:rPr>
                <w:sz w:val="24"/>
              </w:rPr>
              <w:t>10</w:t>
            </w:r>
            <w:r w:rsidR="00C775F3">
              <w:rPr>
                <w:sz w:val="24"/>
              </w:rPr>
              <w:t xml:space="preserve"> </w:t>
            </w:r>
            <w:r w:rsidR="009D72A0">
              <w:rPr>
                <w:spacing w:val="-3"/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1989</w:t>
            </w:r>
          </w:p>
          <w:p w14:paraId="24F635BE" w14:textId="1E47A7A0" w:rsidR="00F938B5" w:rsidRDefault="00F938B5" w:rsidP="00F938B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Textiles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fastness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 F10 Specification for adjacent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fabric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fibre</w:t>
            </w:r>
          </w:p>
        </w:tc>
        <w:tc>
          <w:tcPr>
            <w:tcW w:w="1214" w:type="pct"/>
          </w:tcPr>
          <w:p w14:paraId="147885C7" w14:textId="2270B9C4" w:rsidR="00F938B5" w:rsidRDefault="00F938B5" w:rsidP="00F938B5">
            <w:pPr>
              <w:pStyle w:val="TableParagraph"/>
              <w:spacing w:before="1"/>
              <w:ind w:right="465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 w:rsidR="00216DDF">
              <w:rPr>
                <w:sz w:val="24"/>
              </w:rPr>
              <w:t>105-F10</w:t>
            </w:r>
            <w:r w:rsidR="00C775F3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bookmarkStart w:id="1" w:name="_GoBack"/>
            <w:bookmarkEnd w:id="1"/>
            <w:r w:rsidR="00C775F3">
              <w:rPr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F938B5" w14:paraId="2768981F" w14:textId="77777777" w:rsidTr="00B94C99">
        <w:trPr>
          <w:trHeight w:val="1105"/>
        </w:trPr>
        <w:tc>
          <w:tcPr>
            <w:tcW w:w="1650" w:type="pct"/>
          </w:tcPr>
          <w:p w14:paraId="5FB3565D" w14:textId="72A0B094" w:rsidR="00F938B5" w:rsidRDefault="00F938B5" w:rsidP="00F938B5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Textiles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atmospheres for conditioning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</w:p>
        </w:tc>
        <w:tc>
          <w:tcPr>
            <w:tcW w:w="2136" w:type="pct"/>
          </w:tcPr>
          <w:p w14:paraId="19A31D5F" w14:textId="77777777" w:rsidR="00F938B5" w:rsidRDefault="00F938B5" w:rsidP="00F938B5">
            <w:pPr>
              <w:pStyle w:val="TableParagraph"/>
              <w:tabs>
                <w:tab w:val="left" w:pos="615"/>
                <w:tab w:val="left" w:pos="1386"/>
                <w:tab w:val="left" w:pos="1745"/>
              </w:tabs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z w:val="24"/>
              </w:rPr>
              <w:tab/>
              <w:t>6359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2023</w:t>
            </w:r>
          </w:p>
          <w:p w14:paraId="7E05073F" w14:textId="21AA85E1" w:rsidR="00F938B5" w:rsidRDefault="00F938B5" w:rsidP="00F938B5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Method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 conditioning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textiles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first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revision</w:t>
            </w:r>
            <w:r>
              <w:rPr>
                <w:sz w:val="24"/>
              </w:rPr>
              <w:t>)</w:t>
            </w:r>
          </w:p>
        </w:tc>
        <w:tc>
          <w:tcPr>
            <w:tcW w:w="1214" w:type="pct"/>
          </w:tcPr>
          <w:p w14:paraId="21F3F772" w14:textId="25DEBD57" w:rsidR="00F938B5" w:rsidRDefault="00F938B5" w:rsidP="00F938B5">
            <w:pPr>
              <w:pStyle w:val="TableParagraph"/>
              <w:spacing w:before="1"/>
              <w:ind w:right="465"/>
              <w:rPr>
                <w:sz w:val="24"/>
              </w:rPr>
            </w:pPr>
            <w:r>
              <w:rPr>
                <w:spacing w:val="-1"/>
                <w:sz w:val="24"/>
              </w:rPr>
              <w:t>Technically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</w:p>
        </w:tc>
      </w:tr>
      <w:tr w:rsidR="00F938B5" w14:paraId="734872DB" w14:textId="77777777" w:rsidTr="00B94C99">
        <w:trPr>
          <w:trHeight w:val="1105"/>
        </w:trPr>
        <w:tc>
          <w:tcPr>
            <w:tcW w:w="1650" w:type="pct"/>
          </w:tcPr>
          <w:p w14:paraId="56B2B735" w14:textId="3D6B298E" w:rsidR="00F938B5" w:rsidRDefault="00F938B5" w:rsidP="00F938B5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ISO 3696, Water for analytical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laboratory use — Specification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2136" w:type="pct"/>
          </w:tcPr>
          <w:p w14:paraId="388C4D16" w14:textId="3FFD4BEB" w:rsidR="00C775F3" w:rsidRDefault="00F938B5" w:rsidP="00F938B5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 w:rsidR="009D72A0">
              <w:rPr>
                <w:sz w:val="24"/>
              </w:rPr>
              <w:t>1070</w:t>
            </w:r>
            <w:r w:rsidR="00C775F3">
              <w:rPr>
                <w:sz w:val="24"/>
              </w:rPr>
              <w:t xml:space="preserve"> </w:t>
            </w:r>
            <w:r w:rsidR="009D72A0">
              <w:rPr>
                <w:spacing w:val="-2"/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14:paraId="5325F8F0" w14:textId="79760727" w:rsidR="00F938B5" w:rsidRDefault="00F938B5" w:rsidP="00F938B5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Reagent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  <w:p w14:paraId="212B6378" w14:textId="72CBEC8C" w:rsidR="00F938B5" w:rsidRDefault="00F938B5" w:rsidP="00F938B5">
            <w:pPr>
              <w:pStyle w:val="TableParagraph"/>
              <w:tabs>
                <w:tab w:val="left" w:pos="615"/>
                <w:tab w:val="left" w:pos="1386"/>
                <w:tab w:val="left" w:pos="1745"/>
              </w:tabs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fourth revision</w:t>
            </w:r>
            <w:r>
              <w:rPr>
                <w:sz w:val="24"/>
              </w:rPr>
              <w:t>)</w:t>
            </w:r>
          </w:p>
        </w:tc>
        <w:tc>
          <w:tcPr>
            <w:tcW w:w="1214" w:type="pct"/>
          </w:tcPr>
          <w:p w14:paraId="1893A5B3" w14:textId="143E9D24" w:rsidR="00F938B5" w:rsidRDefault="00F938B5" w:rsidP="00F938B5">
            <w:pPr>
              <w:pStyle w:val="TableParagraph"/>
              <w:spacing w:before="1"/>
              <w:ind w:right="465"/>
              <w:rPr>
                <w:spacing w:val="-1"/>
                <w:sz w:val="24"/>
              </w:rPr>
            </w:pPr>
            <w:r>
              <w:rPr>
                <w:sz w:val="24"/>
              </w:rPr>
              <w:t>Technically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</w:p>
        </w:tc>
      </w:tr>
    </w:tbl>
    <w:p w14:paraId="63AEED77" w14:textId="77777777" w:rsidR="00E1387F" w:rsidRDefault="00E1387F">
      <w:pPr>
        <w:pStyle w:val="BodyText"/>
        <w:spacing w:before="10"/>
        <w:rPr>
          <w:sz w:val="23"/>
        </w:rPr>
      </w:pPr>
    </w:p>
    <w:p w14:paraId="48D8E00C" w14:textId="77777777" w:rsidR="00E1387F" w:rsidRDefault="000B7470">
      <w:pPr>
        <w:pStyle w:val="BodyText"/>
        <w:spacing w:before="90"/>
        <w:ind w:left="120" w:right="258"/>
        <w:jc w:val="both"/>
      </w:pPr>
      <w:r>
        <w:rPr>
          <w:color w:val="0C0C0C"/>
        </w:rPr>
        <w:t xml:space="preserve">In reporting the result of a test or analysis </w:t>
      </w:r>
      <w:r>
        <w:rPr>
          <w:color w:val="0C0C0C"/>
        </w:rPr>
        <w:t>made in accordance with this standard, if the final value;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observed or calculated, is to be rounded off, it shall be done in accordance with IS 2: 2022 ‘Rules for</w:t>
      </w:r>
      <w:r>
        <w:rPr>
          <w:color w:val="0C0C0C"/>
          <w:spacing w:val="-57"/>
        </w:rPr>
        <w:t xml:space="preserve"> </w:t>
      </w:r>
      <w:r>
        <w:rPr>
          <w:color w:val="0C0C0C"/>
        </w:rPr>
        <w:t>rounding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off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numerical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values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(</w:t>
      </w:r>
      <w:r>
        <w:rPr>
          <w:i/>
          <w:color w:val="0C0C0C"/>
        </w:rPr>
        <w:t>second</w:t>
      </w:r>
      <w:r>
        <w:rPr>
          <w:i/>
          <w:color w:val="0C0C0C"/>
          <w:spacing w:val="-1"/>
        </w:rPr>
        <w:t xml:space="preserve"> </w:t>
      </w:r>
      <w:r>
        <w:rPr>
          <w:i/>
          <w:color w:val="0C0C0C"/>
        </w:rPr>
        <w:t>revision</w:t>
      </w:r>
      <w:r>
        <w:rPr>
          <w:color w:val="0C0C0C"/>
        </w:rPr>
        <w:t>).</w:t>
      </w:r>
    </w:p>
    <w:p w14:paraId="431802D4" w14:textId="77777777" w:rsidR="00E1387F" w:rsidRDefault="00E1387F">
      <w:pPr>
        <w:pStyle w:val="BodyText"/>
        <w:rPr>
          <w:sz w:val="26"/>
        </w:rPr>
      </w:pPr>
    </w:p>
    <w:p w14:paraId="0B314A06" w14:textId="77777777" w:rsidR="00E1387F" w:rsidRDefault="00E1387F">
      <w:pPr>
        <w:pStyle w:val="BodyText"/>
        <w:spacing w:before="11"/>
        <w:rPr>
          <w:sz w:val="21"/>
        </w:rPr>
      </w:pPr>
    </w:p>
    <w:sectPr w:rsidR="00E1387F" w:rsidSect="00F938B5">
      <w:pgSz w:w="12240" w:h="15840"/>
      <w:pgMar w:top="1500" w:right="1200" w:bottom="1540" w:left="940" w:header="0" w:footer="1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4C615" w14:textId="77777777" w:rsidR="0034439C" w:rsidRDefault="0034439C">
      <w:r>
        <w:separator/>
      </w:r>
    </w:p>
  </w:endnote>
  <w:endnote w:type="continuationSeparator" w:id="0">
    <w:p w14:paraId="52996806" w14:textId="77777777" w:rsidR="0034439C" w:rsidRDefault="0034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DA36C" w14:textId="77777777" w:rsidR="0034439C" w:rsidRDefault="0034439C">
      <w:r>
        <w:separator/>
      </w:r>
    </w:p>
  </w:footnote>
  <w:footnote w:type="continuationSeparator" w:id="0">
    <w:p w14:paraId="57D3682D" w14:textId="77777777" w:rsidR="0034439C" w:rsidRDefault="0034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E0FD1"/>
    <w:multiLevelType w:val="hybridMultilevel"/>
    <w:tmpl w:val="ED4AE68A"/>
    <w:lvl w:ilvl="0" w:tplc="C07CFC44">
      <w:start w:val="1"/>
      <w:numFmt w:val="lowerRoman"/>
      <w:lvlText w:val="%1)"/>
      <w:lvlJc w:val="left"/>
      <w:pPr>
        <w:ind w:left="840" w:hanging="43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5D4EC7C">
      <w:start w:val="1"/>
      <w:numFmt w:val="lowerRoman"/>
      <w:lvlText w:val="%2)"/>
      <w:lvlJc w:val="left"/>
      <w:pPr>
        <w:ind w:left="840" w:hanging="43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F740044C">
      <w:numFmt w:val="bullet"/>
      <w:lvlText w:val="•"/>
      <w:lvlJc w:val="left"/>
      <w:pPr>
        <w:ind w:left="2692" w:hanging="435"/>
      </w:pPr>
      <w:rPr>
        <w:rFonts w:hint="default"/>
        <w:lang w:val="en-US" w:eastAsia="en-US" w:bidi="ar-SA"/>
      </w:rPr>
    </w:lvl>
    <w:lvl w:ilvl="3" w:tplc="18B67D18">
      <w:numFmt w:val="bullet"/>
      <w:lvlText w:val="•"/>
      <w:lvlJc w:val="left"/>
      <w:pPr>
        <w:ind w:left="3618" w:hanging="435"/>
      </w:pPr>
      <w:rPr>
        <w:rFonts w:hint="default"/>
        <w:lang w:val="en-US" w:eastAsia="en-US" w:bidi="ar-SA"/>
      </w:rPr>
    </w:lvl>
    <w:lvl w:ilvl="4" w:tplc="730C0F5A">
      <w:numFmt w:val="bullet"/>
      <w:lvlText w:val="•"/>
      <w:lvlJc w:val="left"/>
      <w:pPr>
        <w:ind w:left="4544" w:hanging="435"/>
      </w:pPr>
      <w:rPr>
        <w:rFonts w:hint="default"/>
        <w:lang w:val="en-US" w:eastAsia="en-US" w:bidi="ar-SA"/>
      </w:rPr>
    </w:lvl>
    <w:lvl w:ilvl="5" w:tplc="3BB60748">
      <w:numFmt w:val="bullet"/>
      <w:lvlText w:val="•"/>
      <w:lvlJc w:val="left"/>
      <w:pPr>
        <w:ind w:left="5470" w:hanging="435"/>
      </w:pPr>
      <w:rPr>
        <w:rFonts w:hint="default"/>
        <w:lang w:val="en-US" w:eastAsia="en-US" w:bidi="ar-SA"/>
      </w:rPr>
    </w:lvl>
    <w:lvl w:ilvl="6" w:tplc="99CE0AA0">
      <w:numFmt w:val="bullet"/>
      <w:lvlText w:val="•"/>
      <w:lvlJc w:val="left"/>
      <w:pPr>
        <w:ind w:left="6396" w:hanging="435"/>
      </w:pPr>
      <w:rPr>
        <w:rFonts w:hint="default"/>
        <w:lang w:val="en-US" w:eastAsia="en-US" w:bidi="ar-SA"/>
      </w:rPr>
    </w:lvl>
    <w:lvl w:ilvl="7" w:tplc="1FAC624E">
      <w:numFmt w:val="bullet"/>
      <w:lvlText w:val="•"/>
      <w:lvlJc w:val="left"/>
      <w:pPr>
        <w:ind w:left="7322" w:hanging="435"/>
      </w:pPr>
      <w:rPr>
        <w:rFonts w:hint="default"/>
        <w:lang w:val="en-US" w:eastAsia="en-US" w:bidi="ar-SA"/>
      </w:rPr>
    </w:lvl>
    <w:lvl w:ilvl="8" w:tplc="D9D2F8AC">
      <w:numFmt w:val="bullet"/>
      <w:lvlText w:val="•"/>
      <w:lvlJc w:val="left"/>
      <w:pPr>
        <w:ind w:left="8248" w:hanging="435"/>
      </w:pPr>
      <w:rPr>
        <w:rFonts w:hint="default"/>
        <w:lang w:val="en-US" w:eastAsia="en-US" w:bidi="ar-SA"/>
      </w:rPr>
    </w:lvl>
  </w:abstractNum>
  <w:abstractNum w:abstractNumId="1" w15:restartNumberingAfterBreak="0">
    <w:nsid w:val="70C5071A"/>
    <w:multiLevelType w:val="hybridMultilevel"/>
    <w:tmpl w:val="535432C4"/>
    <w:lvl w:ilvl="0" w:tplc="EBD4BB3E">
      <w:numFmt w:val="bullet"/>
      <w:lvlText w:val="—"/>
      <w:lvlJc w:val="left"/>
      <w:pPr>
        <w:ind w:left="120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ADABDE4">
      <w:start w:val="1"/>
      <w:numFmt w:val="lowerLetter"/>
      <w:lvlText w:val="%2)"/>
      <w:lvlJc w:val="left"/>
      <w:pPr>
        <w:ind w:left="1220" w:hanging="361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en-US" w:eastAsia="en-US" w:bidi="ar-SA"/>
      </w:rPr>
    </w:lvl>
    <w:lvl w:ilvl="2" w:tplc="494AF90C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D09A4D94">
      <w:numFmt w:val="bullet"/>
      <w:lvlText w:val="•"/>
      <w:lvlJc w:val="left"/>
      <w:pPr>
        <w:ind w:left="3193" w:hanging="361"/>
      </w:pPr>
      <w:rPr>
        <w:rFonts w:hint="default"/>
        <w:lang w:val="en-US" w:eastAsia="en-US" w:bidi="ar-SA"/>
      </w:rPr>
    </w:lvl>
    <w:lvl w:ilvl="4" w:tplc="7C22C524">
      <w:numFmt w:val="bullet"/>
      <w:lvlText w:val="•"/>
      <w:lvlJc w:val="left"/>
      <w:pPr>
        <w:ind w:left="4180" w:hanging="361"/>
      </w:pPr>
      <w:rPr>
        <w:rFonts w:hint="default"/>
        <w:lang w:val="en-US" w:eastAsia="en-US" w:bidi="ar-SA"/>
      </w:rPr>
    </w:lvl>
    <w:lvl w:ilvl="5" w:tplc="71927946">
      <w:numFmt w:val="bullet"/>
      <w:lvlText w:val="•"/>
      <w:lvlJc w:val="left"/>
      <w:pPr>
        <w:ind w:left="5166" w:hanging="361"/>
      </w:pPr>
      <w:rPr>
        <w:rFonts w:hint="default"/>
        <w:lang w:val="en-US" w:eastAsia="en-US" w:bidi="ar-SA"/>
      </w:rPr>
    </w:lvl>
    <w:lvl w:ilvl="6" w:tplc="0AE8ADF0">
      <w:numFmt w:val="bullet"/>
      <w:lvlText w:val="•"/>
      <w:lvlJc w:val="left"/>
      <w:pPr>
        <w:ind w:left="6153" w:hanging="361"/>
      </w:pPr>
      <w:rPr>
        <w:rFonts w:hint="default"/>
        <w:lang w:val="en-US" w:eastAsia="en-US" w:bidi="ar-SA"/>
      </w:rPr>
    </w:lvl>
    <w:lvl w:ilvl="7" w:tplc="5B6E1838">
      <w:numFmt w:val="bullet"/>
      <w:lvlText w:val="•"/>
      <w:lvlJc w:val="left"/>
      <w:pPr>
        <w:ind w:left="7140" w:hanging="361"/>
      </w:pPr>
      <w:rPr>
        <w:rFonts w:hint="default"/>
        <w:lang w:val="en-US" w:eastAsia="en-US" w:bidi="ar-SA"/>
      </w:rPr>
    </w:lvl>
    <w:lvl w:ilvl="8" w:tplc="5C709F48">
      <w:numFmt w:val="bullet"/>
      <w:lvlText w:val="•"/>
      <w:lvlJc w:val="left"/>
      <w:pPr>
        <w:ind w:left="812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DC67833"/>
    <w:multiLevelType w:val="hybridMultilevel"/>
    <w:tmpl w:val="F9EA2DA6"/>
    <w:lvl w:ilvl="0" w:tplc="8356FEF6">
      <w:start w:val="1"/>
      <w:numFmt w:val="decimal"/>
      <w:lvlText w:val="%1"/>
      <w:lvlJc w:val="left"/>
      <w:pPr>
        <w:ind w:left="420" w:hanging="3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AC56DCE6">
      <w:start w:val="1"/>
      <w:numFmt w:val="lowerRoman"/>
      <w:lvlText w:val="%2)"/>
      <w:lvlJc w:val="left"/>
      <w:pPr>
        <w:ind w:left="840" w:hanging="43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02D869D6">
      <w:numFmt w:val="bullet"/>
      <w:lvlText w:val="•"/>
      <w:lvlJc w:val="left"/>
      <w:pPr>
        <w:ind w:left="1868" w:hanging="435"/>
      </w:pPr>
      <w:rPr>
        <w:rFonts w:hint="default"/>
        <w:lang w:val="en-US" w:eastAsia="en-US" w:bidi="ar-SA"/>
      </w:rPr>
    </w:lvl>
    <w:lvl w:ilvl="3" w:tplc="D26ADDAC">
      <w:numFmt w:val="bullet"/>
      <w:lvlText w:val="•"/>
      <w:lvlJc w:val="left"/>
      <w:pPr>
        <w:ind w:left="2897" w:hanging="435"/>
      </w:pPr>
      <w:rPr>
        <w:rFonts w:hint="default"/>
        <w:lang w:val="en-US" w:eastAsia="en-US" w:bidi="ar-SA"/>
      </w:rPr>
    </w:lvl>
    <w:lvl w:ilvl="4" w:tplc="D3726DB8">
      <w:numFmt w:val="bullet"/>
      <w:lvlText w:val="•"/>
      <w:lvlJc w:val="left"/>
      <w:pPr>
        <w:ind w:left="3926" w:hanging="435"/>
      </w:pPr>
      <w:rPr>
        <w:rFonts w:hint="default"/>
        <w:lang w:val="en-US" w:eastAsia="en-US" w:bidi="ar-SA"/>
      </w:rPr>
    </w:lvl>
    <w:lvl w:ilvl="5" w:tplc="B5D2AB36">
      <w:numFmt w:val="bullet"/>
      <w:lvlText w:val="•"/>
      <w:lvlJc w:val="left"/>
      <w:pPr>
        <w:ind w:left="4955" w:hanging="435"/>
      </w:pPr>
      <w:rPr>
        <w:rFonts w:hint="default"/>
        <w:lang w:val="en-US" w:eastAsia="en-US" w:bidi="ar-SA"/>
      </w:rPr>
    </w:lvl>
    <w:lvl w:ilvl="6" w:tplc="E7F2E32E">
      <w:numFmt w:val="bullet"/>
      <w:lvlText w:val="•"/>
      <w:lvlJc w:val="left"/>
      <w:pPr>
        <w:ind w:left="5984" w:hanging="435"/>
      </w:pPr>
      <w:rPr>
        <w:rFonts w:hint="default"/>
        <w:lang w:val="en-US" w:eastAsia="en-US" w:bidi="ar-SA"/>
      </w:rPr>
    </w:lvl>
    <w:lvl w:ilvl="7" w:tplc="E07C8AA8">
      <w:numFmt w:val="bullet"/>
      <w:lvlText w:val="•"/>
      <w:lvlJc w:val="left"/>
      <w:pPr>
        <w:ind w:left="7013" w:hanging="435"/>
      </w:pPr>
      <w:rPr>
        <w:rFonts w:hint="default"/>
        <w:lang w:val="en-US" w:eastAsia="en-US" w:bidi="ar-SA"/>
      </w:rPr>
    </w:lvl>
    <w:lvl w:ilvl="8" w:tplc="BA32C30E">
      <w:numFmt w:val="bullet"/>
      <w:lvlText w:val="•"/>
      <w:lvlJc w:val="left"/>
      <w:pPr>
        <w:ind w:left="8042" w:hanging="43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7F"/>
    <w:rsid w:val="000106F6"/>
    <w:rsid w:val="00041C32"/>
    <w:rsid w:val="0005257D"/>
    <w:rsid w:val="0005347D"/>
    <w:rsid w:val="00063C37"/>
    <w:rsid w:val="000C4E09"/>
    <w:rsid w:val="001512B7"/>
    <w:rsid w:val="001E20CB"/>
    <w:rsid w:val="002010AE"/>
    <w:rsid w:val="00216DDF"/>
    <w:rsid w:val="0025392C"/>
    <w:rsid w:val="0034439C"/>
    <w:rsid w:val="003F2BAF"/>
    <w:rsid w:val="004A2C23"/>
    <w:rsid w:val="00552FDC"/>
    <w:rsid w:val="00620993"/>
    <w:rsid w:val="00636D83"/>
    <w:rsid w:val="00692242"/>
    <w:rsid w:val="006E0644"/>
    <w:rsid w:val="00861882"/>
    <w:rsid w:val="009048CF"/>
    <w:rsid w:val="009A2B3B"/>
    <w:rsid w:val="009D72A0"/>
    <w:rsid w:val="00A93D6B"/>
    <w:rsid w:val="00B03463"/>
    <w:rsid w:val="00B65E97"/>
    <w:rsid w:val="00B94C99"/>
    <w:rsid w:val="00BF2A2D"/>
    <w:rsid w:val="00C71482"/>
    <w:rsid w:val="00C7300B"/>
    <w:rsid w:val="00C775F3"/>
    <w:rsid w:val="00D56219"/>
    <w:rsid w:val="00DB5E4F"/>
    <w:rsid w:val="00E1387F"/>
    <w:rsid w:val="00EE157E"/>
    <w:rsid w:val="00EE1CB3"/>
    <w:rsid w:val="00EF157E"/>
    <w:rsid w:val="00EF634B"/>
    <w:rsid w:val="00F06AEA"/>
    <w:rsid w:val="00F40AA4"/>
    <w:rsid w:val="00F5449A"/>
    <w:rsid w:val="00F938B5"/>
    <w:rsid w:val="00FA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4E0BB77"/>
  <w15:docId w15:val="{AA226EB0-1329-4821-B41F-F0F72F23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8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40" w:hanging="495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938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lainText">
    <w:name w:val="Plain Text"/>
    <w:aliases w:val="Char"/>
    <w:basedOn w:val="Normal"/>
    <w:link w:val="PlainTextChar"/>
    <w:rsid w:val="00F938B5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aliases w:val="Char Char"/>
    <w:basedOn w:val="DefaultParagraphFont"/>
    <w:link w:val="PlainText"/>
    <w:rsid w:val="00F938B5"/>
    <w:rPr>
      <w:rFonts w:ascii="Courier New" w:eastAsia="Times New Roman" w:hAnsi="Courier New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F938B5"/>
    <w:pPr>
      <w:widowControl/>
      <w:autoSpaceDE/>
      <w:autoSpaceDN/>
      <w:spacing w:before="120" w:after="120"/>
    </w:pPr>
    <w:rPr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38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8B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38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8B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6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TXD 05 (25856) ISO 105 C12 WC Draft</vt:lpstr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TXD 05 (25856) ISO 105 C12 WC Draft</dc:title>
  <dc:creator>Shalini</dc:creator>
  <cp:lastModifiedBy>Amit Bisht</cp:lastModifiedBy>
  <cp:revision>24</cp:revision>
  <dcterms:created xsi:type="dcterms:W3CDTF">2024-10-28T05:11:00Z</dcterms:created>
  <dcterms:modified xsi:type="dcterms:W3CDTF">2024-11-05T09:11:00Z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2024-06-23T00:00:00Z</vt:filetime>
  </property>
  <property fmtid="{D5CDD505-2E9C-101B-9397-08002B2CF9AE}" pid="3" name="LastSaved">
    <vt:filetime>2024-10-25T00:00:00Z</vt:filetime>
  </property>
</Properties>
</file>