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C18CD" w14:textId="77777777" w:rsidR="00C06BA9" w:rsidRDefault="00C06BA9" w:rsidP="00C06BA9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/>
          <w:color w:val="000000"/>
          <w:sz w:val="24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7C13F" wp14:editId="7DAB8792">
                <wp:simplePos x="0" y="0"/>
                <wp:positionH relativeFrom="column">
                  <wp:posOffset>2035534</wp:posOffset>
                </wp:positionH>
                <wp:positionV relativeFrom="paragraph">
                  <wp:posOffset>108916</wp:posOffset>
                </wp:positionV>
                <wp:extent cx="1677725" cy="636607"/>
                <wp:effectExtent l="0" t="0" r="1778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725" cy="63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9BB57" w14:textId="77777777" w:rsidR="00C06BA9" w:rsidRPr="00422026" w:rsidRDefault="00C06BA9" w:rsidP="00C06BA9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</w:rPr>
                              <w:t>मानक</w:t>
                            </w:r>
                          </w:p>
                          <w:p w14:paraId="50E4CCAD" w14:textId="77777777" w:rsidR="00C06BA9" w:rsidRPr="00F20963" w:rsidRDefault="00C06BA9" w:rsidP="00C06B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748CDB0B" w14:textId="77777777" w:rsidR="00C06BA9" w:rsidRPr="00C536D7" w:rsidRDefault="00C06BA9" w:rsidP="00C06BA9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57C1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0.3pt;margin-top:8.6pt;width:132.1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" strokecolor="white">
                <v:textbox>
                  <w:txbxContent>
                    <w:p w14:paraId="3A89BB57" w14:textId="77777777" w:rsidR="00C06BA9" w:rsidRPr="00422026" w:rsidRDefault="00C06BA9" w:rsidP="00C06BA9">
                      <w:pPr>
                        <w:spacing w:after="0" w:line="240" w:lineRule="auto"/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</w:rPr>
                        <w:t>मानक</w:t>
                      </w:r>
                    </w:p>
                    <w:p w14:paraId="50E4CCAD" w14:textId="77777777" w:rsidR="00C06BA9" w:rsidRPr="00F20963" w:rsidRDefault="00C06BA9" w:rsidP="00C06B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748CDB0B" w14:textId="77777777" w:rsidR="00C06BA9" w:rsidRPr="00C536D7" w:rsidRDefault="00C06BA9" w:rsidP="00C06BA9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</w:rPr>
        <w:tab/>
      </w:r>
    </w:p>
    <w:p w14:paraId="7D104836" w14:textId="77777777" w:rsidR="00C06BA9" w:rsidRPr="00AE125F" w:rsidRDefault="00C06BA9" w:rsidP="00C06BA9">
      <w:pPr>
        <w:autoSpaceDE w:val="0"/>
        <w:autoSpaceDN w:val="0"/>
        <w:adjustRightInd w:val="0"/>
        <w:spacing w:after="0" w:line="240" w:lineRule="auto"/>
        <w:ind w:left="3510" w:right="-1130" w:firstLine="2880"/>
        <w:rPr>
          <w:rFonts w:eastAsia="Times New Roman"/>
          <w:b/>
          <w:color w:val="000000"/>
          <w:sz w:val="24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lang w:val="fr-FR"/>
        </w:rPr>
        <w:t xml:space="preserve">           </w:t>
      </w:r>
    </w:p>
    <w:p w14:paraId="74AF345A" w14:textId="7D8386A9" w:rsidR="00C06BA9" w:rsidRDefault="00C06BA9" w:rsidP="00C06BA9">
      <w:pPr>
        <w:spacing w:after="0" w:line="240" w:lineRule="auto"/>
        <w:ind w:left="5760" w:right="-705" w:firstLine="477"/>
        <w:jc w:val="left"/>
        <w:rPr>
          <w:b/>
          <w:bCs/>
          <w:sz w:val="24"/>
        </w:rPr>
      </w:pPr>
      <w:r>
        <w:rPr>
          <w:rFonts w:ascii="Arial" w:eastAsia="Times New Roman" w:hAnsi="Arial" w:cs="Arial"/>
          <w:b/>
          <w:color w:val="000000"/>
          <w:sz w:val="24"/>
          <w:lang w:val="fr-FR"/>
        </w:rPr>
        <w:t xml:space="preserve">              </w:t>
      </w:r>
      <w:r>
        <w:rPr>
          <w:b/>
          <w:bCs/>
          <w:sz w:val="24"/>
        </w:rPr>
        <w:t xml:space="preserve">IS </w:t>
      </w:r>
      <w:r w:rsidR="00DC10BA">
        <w:rPr>
          <w:b/>
          <w:bCs/>
          <w:sz w:val="24"/>
        </w:rPr>
        <w:t>18726</w:t>
      </w:r>
      <w:r>
        <w:rPr>
          <w:b/>
          <w:bCs/>
          <w:sz w:val="24"/>
        </w:rPr>
        <w:t xml:space="preserve"> (Part </w:t>
      </w:r>
      <w:r w:rsidR="00DC10BA">
        <w:rPr>
          <w:b/>
          <w:bCs/>
          <w:sz w:val="24"/>
        </w:rPr>
        <w:t>1</w:t>
      </w:r>
      <w:proofErr w:type="gramStart"/>
      <w:r>
        <w:rPr>
          <w:b/>
          <w:bCs/>
          <w:sz w:val="24"/>
        </w:rPr>
        <w:t>) :</w:t>
      </w:r>
      <w:proofErr w:type="gramEnd"/>
      <w:r>
        <w:rPr>
          <w:b/>
          <w:bCs/>
          <w:sz w:val="24"/>
        </w:rPr>
        <w:t xml:space="preserve"> 2024</w:t>
      </w:r>
    </w:p>
    <w:p w14:paraId="007860E7" w14:textId="77D7313F" w:rsidR="00C06BA9" w:rsidRDefault="00C06BA9" w:rsidP="00C06BA9">
      <w:pPr>
        <w:spacing w:after="0" w:line="240" w:lineRule="auto"/>
        <w:ind w:left="6521" w:right="-563" w:firstLine="42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Pr="002E7288">
        <w:rPr>
          <w:b/>
          <w:bCs/>
          <w:sz w:val="24"/>
        </w:rPr>
        <w:t>ISO 14880-</w:t>
      </w:r>
      <w:proofErr w:type="gramStart"/>
      <w:r w:rsidR="00DC10BA">
        <w:rPr>
          <w:b/>
          <w:bCs/>
          <w:sz w:val="24"/>
        </w:rPr>
        <w:t>1</w:t>
      </w:r>
      <w:r w:rsidRPr="002E7288">
        <w:rPr>
          <w:b/>
          <w:bCs/>
          <w:sz w:val="24"/>
        </w:rPr>
        <w:t xml:space="preserve"> :</w:t>
      </w:r>
      <w:proofErr w:type="gramEnd"/>
      <w:r w:rsidRPr="002E7288">
        <w:rPr>
          <w:b/>
          <w:bCs/>
          <w:sz w:val="24"/>
        </w:rPr>
        <w:t xml:space="preserve"> 201</w:t>
      </w:r>
      <w:r w:rsidR="00DC10BA">
        <w:rPr>
          <w:b/>
          <w:bCs/>
          <w:sz w:val="24"/>
        </w:rPr>
        <w:t>9</w:t>
      </w:r>
    </w:p>
    <w:p w14:paraId="252A294E" w14:textId="77777777" w:rsidR="00C06BA9" w:rsidRPr="00CF4653" w:rsidRDefault="00C06BA9" w:rsidP="00C06BA9">
      <w:pPr>
        <w:spacing w:after="0" w:line="240" w:lineRule="auto"/>
        <w:ind w:right="-13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</w:t>
      </w:r>
      <w:r>
        <w:rPr>
          <w:noProof/>
          <w:lang w:val="en-US"/>
        </w:rPr>
        <w:t xml:space="preserve">                </w:t>
      </w:r>
      <w:r>
        <w:rPr>
          <w:noProof/>
          <w:lang w:val="en-US"/>
        </w:rPr>
        <mc:AlternateContent>
          <mc:Choice Requires="wpg">
            <w:drawing>
              <wp:inline distT="0" distB="0" distL="0" distR="0" wp14:anchorId="48AD7546" wp14:editId="4178E621">
                <wp:extent cx="5112689" cy="77153"/>
                <wp:effectExtent l="0" t="0" r="31115" b="1841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2689" cy="77153"/>
                          <a:chOff x="0" y="0"/>
                          <a:chExt cx="6347" cy="10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6DCF66" id="Group 10" o:spid="_x0000_s1026" style="width:402.55pt;height:6.1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5D7F4F55" w14:textId="77777777" w:rsidR="00C06BA9" w:rsidRPr="00AE125F" w:rsidRDefault="00C06BA9" w:rsidP="00C06BA9">
      <w:pPr>
        <w:widowControl w:val="0"/>
        <w:tabs>
          <w:tab w:val="left" w:pos="426"/>
        </w:tabs>
        <w:autoSpaceDE w:val="0"/>
        <w:autoSpaceDN w:val="0"/>
        <w:adjustRightInd w:val="0"/>
        <w:spacing w:after="320" w:line="240" w:lineRule="auto"/>
        <w:jc w:val="center"/>
        <w:rPr>
          <w:rFonts w:eastAsia="Times New Roman"/>
          <w:iCs/>
          <w:color w:val="222222"/>
          <w:sz w:val="24"/>
          <w:cs/>
        </w:rPr>
      </w:pPr>
    </w:p>
    <w:p w14:paraId="7813457B" w14:textId="77777777" w:rsidR="00C06BA9" w:rsidRPr="006437DF" w:rsidRDefault="00C06BA9" w:rsidP="00953A5C">
      <w:pPr>
        <w:suppressAutoHyphens/>
        <w:spacing w:after="0" w:line="240" w:lineRule="auto"/>
        <w:ind w:left="2340" w:right="-705"/>
        <w:jc w:val="center"/>
        <w:rPr>
          <w:rFonts w:ascii="Kokila" w:eastAsia="Times New Roman" w:hAnsi="Kokila" w:cs="Kokila"/>
          <w:bCs/>
          <w:sz w:val="52"/>
          <w:szCs w:val="52"/>
          <w:lang w:eastAsia="zh-CN"/>
        </w:rPr>
      </w:pPr>
      <w:r w:rsidRPr="00BD3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प्रकाशिकी</w:t>
      </w:r>
      <w:r w:rsidRPr="00BD3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Pr="00BD3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और</w:t>
      </w:r>
      <w:r w:rsidRPr="00BD3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Pr="00BD3B9A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फोटोनिक्स</w:t>
      </w:r>
      <w:r w:rsidRPr="00BD3B9A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—</w:t>
      </w:r>
      <w:r>
        <w:rPr>
          <w:rFonts w:ascii="Kokila" w:eastAsia="Times New Roman" w:hAnsi="Kokila" w:cs="Kokila"/>
          <w:bCs/>
          <w:sz w:val="52"/>
          <w:szCs w:val="52"/>
          <w:lang w:eastAsia="zh-CN"/>
        </w:rPr>
        <w:t xml:space="preserve"> </w:t>
      </w:r>
      <w:r w:rsidRPr="006437DF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सूक्ष्म</w:t>
      </w:r>
      <w:r w:rsidRPr="006437DF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Pr="006437DF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लेंस</w:t>
      </w:r>
      <w:r w:rsidRPr="006437DF">
        <w:rPr>
          <w:rFonts w:ascii="Kokila" w:eastAsia="Times New Roman" w:hAnsi="Kokila" w:cs="Kokila"/>
          <w:bCs/>
          <w:sz w:val="52"/>
          <w:szCs w:val="52"/>
          <w:cs/>
          <w:lang w:eastAsia="zh-CN"/>
        </w:rPr>
        <w:t xml:space="preserve"> </w:t>
      </w:r>
      <w:r w:rsidRPr="006437DF">
        <w:rPr>
          <w:rFonts w:ascii="Kokila" w:eastAsia="Times New Roman" w:hAnsi="Kokila" w:cs="Kokila" w:hint="cs"/>
          <w:bCs/>
          <w:sz w:val="52"/>
          <w:szCs w:val="52"/>
          <w:cs/>
          <w:lang w:eastAsia="zh-CN"/>
        </w:rPr>
        <w:t>सरणियाँ</w:t>
      </w:r>
    </w:p>
    <w:p w14:paraId="74E5E534" w14:textId="77777777" w:rsidR="00DC10BA" w:rsidRDefault="00DC10BA" w:rsidP="00C06B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520" w:right="-563"/>
        <w:jc w:val="center"/>
        <w:rPr>
          <w:rFonts w:ascii="Kokila" w:eastAsia="Times New Roman" w:hAnsi="Kokila" w:cs="Kokila"/>
          <w:bCs/>
          <w:sz w:val="44"/>
          <w:szCs w:val="44"/>
          <w:lang w:eastAsia="zh-CN"/>
        </w:rPr>
      </w:pPr>
      <w:r w:rsidRPr="00DC10BA">
        <w:rPr>
          <w:rFonts w:ascii="Kokila" w:eastAsia="Times New Roman" w:hAnsi="Kokila" w:cs="Kokila" w:hint="cs"/>
          <w:bCs/>
          <w:sz w:val="44"/>
          <w:szCs w:val="44"/>
          <w:cs/>
          <w:lang w:eastAsia="zh-CN"/>
        </w:rPr>
        <w:t>भाग</w:t>
      </w:r>
      <w:r w:rsidRPr="00DC10BA">
        <w:rPr>
          <w:rFonts w:ascii="Kokila" w:eastAsia="Times New Roman" w:hAnsi="Kokila" w:cs="Kokila"/>
          <w:bCs/>
          <w:sz w:val="44"/>
          <w:szCs w:val="44"/>
          <w:cs/>
          <w:lang w:eastAsia="zh-CN"/>
        </w:rPr>
        <w:t xml:space="preserve"> 1 </w:t>
      </w:r>
      <w:r w:rsidRPr="00DC10BA">
        <w:rPr>
          <w:rFonts w:ascii="Kokila" w:eastAsia="Times New Roman" w:hAnsi="Kokila" w:cs="Kokila" w:hint="cs"/>
          <w:bCs/>
          <w:sz w:val="44"/>
          <w:szCs w:val="44"/>
          <w:cs/>
          <w:lang w:eastAsia="zh-CN"/>
        </w:rPr>
        <w:t>शब्दावली</w:t>
      </w:r>
    </w:p>
    <w:p w14:paraId="1C255775" w14:textId="4962F88C" w:rsidR="00C06BA9" w:rsidRPr="006437DF" w:rsidRDefault="00C06BA9" w:rsidP="00953A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340" w:right="-563"/>
        <w:jc w:val="center"/>
        <w:rPr>
          <w:rFonts w:ascii="Arial" w:hAnsi="Arial" w:cs="Arial"/>
          <w:b/>
          <w:sz w:val="36"/>
          <w:szCs w:val="36"/>
        </w:rPr>
      </w:pPr>
      <w:r w:rsidRPr="00BD3B9A">
        <w:rPr>
          <w:rFonts w:ascii="Arial" w:hAnsi="Arial" w:cs="Arial"/>
          <w:b/>
          <w:sz w:val="36"/>
          <w:szCs w:val="36"/>
        </w:rPr>
        <w:t xml:space="preserve">Optics and Photonics </w:t>
      </w:r>
      <w:r w:rsidR="00873E64" w:rsidRPr="00BD3B9A">
        <w:rPr>
          <w:rFonts w:ascii="Arial" w:hAnsi="Arial" w:cs="Arial"/>
          <w:b/>
          <w:sz w:val="36"/>
          <w:szCs w:val="36"/>
        </w:rPr>
        <w:t xml:space="preserve">— </w:t>
      </w:r>
      <w:r w:rsidR="00873E64">
        <w:rPr>
          <w:rFonts w:ascii="Arial" w:hAnsi="Arial" w:cs="Arial"/>
          <w:b/>
          <w:sz w:val="36"/>
          <w:szCs w:val="36"/>
        </w:rPr>
        <w:t>Microlens</w:t>
      </w:r>
      <w:r w:rsidRPr="006437DF">
        <w:rPr>
          <w:rFonts w:ascii="Arial" w:hAnsi="Arial" w:cs="Arial"/>
          <w:b/>
          <w:sz w:val="36"/>
          <w:szCs w:val="36"/>
        </w:rPr>
        <w:t xml:space="preserve"> Arrays</w:t>
      </w:r>
    </w:p>
    <w:p w14:paraId="08E325AC" w14:textId="45A0D2EB" w:rsidR="00C06BA9" w:rsidRDefault="00DC10BA" w:rsidP="00C06BA9">
      <w:pPr>
        <w:pStyle w:val="PlainText"/>
        <w:spacing w:line="480" w:lineRule="auto"/>
        <w:ind w:firstLine="4253"/>
        <w:jc w:val="center"/>
        <w:rPr>
          <w:rFonts w:ascii="Arial" w:eastAsia="Verdana" w:hAnsi="Arial" w:cs="Arial"/>
          <w:b/>
          <w:sz w:val="32"/>
          <w:szCs w:val="32"/>
        </w:rPr>
      </w:pPr>
      <w:r w:rsidRPr="00DC10BA">
        <w:rPr>
          <w:rFonts w:ascii="Arial" w:eastAsia="Verdana" w:hAnsi="Arial" w:cs="Arial"/>
          <w:b/>
          <w:sz w:val="32"/>
          <w:szCs w:val="32"/>
        </w:rPr>
        <w:t xml:space="preserve">Part </w:t>
      </w:r>
      <w:r w:rsidR="00526E4A" w:rsidRPr="00DC10BA">
        <w:rPr>
          <w:rFonts w:ascii="Arial" w:eastAsia="Verdana" w:hAnsi="Arial" w:cs="Arial"/>
          <w:b/>
          <w:sz w:val="32"/>
          <w:szCs w:val="32"/>
        </w:rPr>
        <w:t>1 Vocabulary</w:t>
      </w:r>
    </w:p>
    <w:p w14:paraId="0D28FBD3" w14:textId="77777777" w:rsidR="00C06BA9" w:rsidRDefault="00C06BA9" w:rsidP="00C06BA9">
      <w:pPr>
        <w:pStyle w:val="PlainText"/>
        <w:spacing w:line="480" w:lineRule="auto"/>
        <w:ind w:firstLine="4253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</w:p>
    <w:p w14:paraId="785173F0" w14:textId="77777777" w:rsidR="00C06BA9" w:rsidRDefault="00C06BA9" w:rsidP="00C06BA9">
      <w:pPr>
        <w:pStyle w:val="PlainText"/>
        <w:spacing w:line="480" w:lineRule="auto"/>
        <w:ind w:firstLine="4253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</w:p>
    <w:p w14:paraId="67D9B76B" w14:textId="42865B68" w:rsidR="00C06BA9" w:rsidRPr="00CF4653" w:rsidRDefault="00C06BA9" w:rsidP="00C06BA9">
      <w:pPr>
        <w:pStyle w:val="PlainText"/>
        <w:spacing w:line="480" w:lineRule="auto"/>
        <w:ind w:firstLine="4253"/>
        <w:jc w:val="center"/>
        <w:rPr>
          <w:rFonts w:ascii="Arial" w:hAnsi="Arial" w:cs="Arial"/>
          <w:sz w:val="24"/>
          <w:szCs w:val="24"/>
        </w:rPr>
      </w:pPr>
      <w:r w:rsidRPr="00EA4689">
        <w:rPr>
          <w:rFonts w:ascii="Arial" w:eastAsia="PMingLiU" w:hAnsi="Arial" w:cs="Arial"/>
          <w:bCs/>
          <w:sz w:val="24"/>
          <w:szCs w:val="24"/>
          <w:lang w:eastAsia="zh-TW"/>
        </w:rPr>
        <w:t>ICS 31.260</w:t>
      </w:r>
      <w:r w:rsidR="00DC10BA">
        <w:rPr>
          <w:rFonts w:ascii="Arial" w:eastAsia="PMingLiU" w:hAnsi="Arial" w:cs="Arial"/>
          <w:bCs/>
          <w:sz w:val="24"/>
          <w:szCs w:val="24"/>
          <w:lang w:eastAsia="zh-TW"/>
        </w:rPr>
        <w:t>; 01.040.31</w:t>
      </w:r>
    </w:p>
    <w:p w14:paraId="265E802E" w14:textId="77777777" w:rsidR="00C06BA9" w:rsidRDefault="00C06BA9" w:rsidP="00C06BA9">
      <w:pPr>
        <w:spacing w:after="240" w:line="240" w:lineRule="auto"/>
        <w:ind w:left="3510" w:firstLine="743"/>
        <w:jc w:val="center"/>
        <w:rPr>
          <w:rFonts w:ascii="Arial" w:hAnsi="Arial" w:cs="Arial"/>
          <w:sz w:val="24"/>
        </w:rPr>
      </w:pPr>
      <w:r w:rsidRPr="004E2754">
        <w:rPr>
          <w:rFonts w:ascii="Arial" w:hAnsi="Arial" w:cs="Arial"/>
          <w:sz w:val="24"/>
        </w:rPr>
        <w:sym w:font="Symbol" w:char="00D3"/>
      </w:r>
      <w:r w:rsidRPr="004E2754">
        <w:rPr>
          <w:rFonts w:ascii="Arial" w:hAnsi="Arial" w:cs="Arial"/>
          <w:sz w:val="24"/>
        </w:rPr>
        <w:t xml:space="preserve"> BIS 202</w:t>
      </w:r>
      <w:r>
        <w:rPr>
          <w:rFonts w:ascii="Arial" w:hAnsi="Arial" w:cs="Arial"/>
          <w:sz w:val="24"/>
        </w:rPr>
        <w:t>4</w:t>
      </w:r>
    </w:p>
    <w:p w14:paraId="1268254D" w14:textId="4AC9E500" w:rsidR="00C06BA9" w:rsidRPr="00CF4653" w:rsidRDefault="00C06BA9" w:rsidP="00C06BA9">
      <w:pPr>
        <w:spacing w:after="240" w:line="240" w:lineRule="auto"/>
        <w:ind w:left="2340" w:firstLine="1980"/>
        <w:jc w:val="center"/>
        <w:rPr>
          <w:rFonts w:ascii="Arial" w:hAnsi="Arial" w:cs="Arial"/>
          <w:sz w:val="24"/>
        </w:rPr>
      </w:pPr>
      <w:r w:rsidRPr="004E2754">
        <w:rPr>
          <w:rFonts w:ascii="Arial" w:hAnsi="Arial" w:cs="Arial"/>
          <w:sz w:val="24"/>
        </w:rPr>
        <w:sym w:font="Symbol" w:char="00D3"/>
      </w:r>
      <w:r>
        <w:rPr>
          <w:rFonts w:ascii="Arial" w:hAnsi="Arial" w:cs="Arial"/>
          <w:sz w:val="24"/>
        </w:rPr>
        <w:t xml:space="preserve"> ISO 20</w:t>
      </w:r>
      <w:r w:rsidR="00A063BB">
        <w:rPr>
          <w:rFonts w:ascii="Arial" w:hAnsi="Arial" w:cs="Arial"/>
          <w:sz w:val="24"/>
        </w:rPr>
        <w:t>1</w:t>
      </w:r>
      <w:r w:rsidR="00DC10BA">
        <w:rPr>
          <w:rFonts w:ascii="Arial" w:hAnsi="Arial" w:cs="Arial"/>
          <w:sz w:val="24"/>
        </w:rPr>
        <w:t>9</w:t>
      </w:r>
      <w:r>
        <w:rPr>
          <w:noProof/>
          <w:lang w:val="en-US"/>
        </w:rPr>
        <mc:AlternateContent>
          <mc:Choice Requires="wpg">
            <w:drawing>
              <wp:inline distT="0" distB="0" distL="0" distR="0" wp14:anchorId="562168D0" wp14:editId="5ABED1D2">
                <wp:extent cx="5087234" cy="85725"/>
                <wp:effectExtent l="0" t="0" r="18415" b="9525"/>
                <wp:docPr id="285020361" name="Group 285020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7234" cy="85725"/>
                          <a:chOff x="0" y="0"/>
                          <a:chExt cx="6347" cy="100"/>
                        </a:xfrm>
                      </wpg:grpSpPr>
                      <wps:wsp>
                        <wps:cNvPr id="9070076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992117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93768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AA2F5E" id="Group 285020361" o:spid="_x0000_s1026" style="width:400.55pt;height:6.7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" strokecolor="#231f20" strokeweight="1pt"/>
                <w10:anchorlock/>
              </v:group>
            </w:pict>
          </mc:Fallback>
        </mc:AlternateContent>
      </w:r>
    </w:p>
    <w:p w14:paraId="406BC47A" w14:textId="77777777" w:rsidR="00C06BA9" w:rsidRDefault="00336871" w:rsidP="00C06BA9">
      <w:pPr>
        <w:spacing w:after="0" w:line="240" w:lineRule="auto"/>
        <w:ind w:left="4320"/>
        <w:jc w:val="center"/>
        <w:rPr>
          <w:rFonts w:ascii="Kokila" w:hAnsi="Kokila" w:cs="Kokila"/>
          <w:b/>
          <w:bCs/>
          <w:caps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object w:dxaOrig="1440" w:dyaOrig="1440" w14:anchorId="251C4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0.1pt;margin-top:13.25pt;width:59.7pt;height:59.7pt;z-index:251660288" o:allowincell="f">
            <v:imagedata r:id="rId8" o:title=""/>
          </v:shape>
          <o:OLEObject Type="Embed" ProgID="MSPhotoEd.3" ShapeID="_x0000_s1029" DrawAspect="Content" ObjectID="_1784027589" r:id="rId9"/>
        </w:object>
      </w:r>
      <w:r w:rsidR="00C06BA9">
        <w:rPr>
          <w:rFonts w:ascii="Kokila" w:hAnsi="Kokila" w:cs="Kokila"/>
          <w:caps/>
          <w:sz w:val="28"/>
          <w:szCs w:val="28"/>
          <w:cs/>
        </w:rPr>
        <w:t>भारतीय मानक ब्यूरो</w:t>
      </w:r>
    </w:p>
    <w:p w14:paraId="015D5D6E" w14:textId="77777777" w:rsidR="00C06BA9" w:rsidRDefault="00C06BA9" w:rsidP="00C06BA9">
      <w:pPr>
        <w:autoSpaceDE w:val="0"/>
        <w:autoSpaceDN w:val="0"/>
        <w:adjustRightInd w:val="0"/>
        <w:spacing w:after="0" w:line="240" w:lineRule="auto"/>
        <w:ind w:left="4860" w:right="-340"/>
        <w:jc w:val="center"/>
        <w:rPr>
          <w:rFonts w:ascii="Arial" w:hAnsi="Arial" w:cs="Arial"/>
          <w:bCs/>
          <w:color w:val="231F20"/>
          <w:spacing w:val="22"/>
          <w:sz w:val="24"/>
        </w:rPr>
      </w:pPr>
      <w:r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75D60805" w14:textId="77777777" w:rsidR="00C06BA9" w:rsidRDefault="00C06BA9" w:rsidP="00C06BA9">
      <w:pPr>
        <w:spacing w:after="0" w:line="240" w:lineRule="auto"/>
        <w:ind w:left="4500" w:right="-160"/>
        <w:jc w:val="center"/>
        <w:rPr>
          <w:rFonts w:ascii="Arial" w:hAnsi="Arial" w:cs="Arial"/>
          <w:caps/>
          <w:sz w:val="24"/>
        </w:rPr>
      </w:pPr>
      <w:r>
        <w:rPr>
          <w:rFonts w:ascii="Mangal" w:hAnsi="Mangal" w:cs="Mangal"/>
          <w:caps/>
          <w:sz w:val="24"/>
          <w:cs/>
        </w:rPr>
        <w:t>मानक</w:t>
      </w:r>
      <w:r>
        <w:rPr>
          <w:rFonts w:ascii="Arial" w:hAnsi="Arial" w:cs="Mangal"/>
          <w:caps/>
          <w:sz w:val="24"/>
          <w:cs/>
        </w:rPr>
        <w:t xml:space="preserve"> </w:t>
      </w:r>
      <w:r>
        <w:rPr>
          <w:rFonts w:ascii="Mangal" w:hAnsi="Mangal" w:cs="Mangal"/>
          <w:caps/>
          <w:sz w:val="24"/>
          <w:cs/>
        </w:rPr>
        <w:t>भवन</w:t>
      </w:r>
      <w:r>
        <w:rPr>
          <w:rFonts w:ascii="Arial" w:hAnsi="Arial" w:cs="Arial"/>
          <w:caps/>
          <w:sz w:val="24"/>
        </w:rPr>
        <w:t xml:space="preserve">, 9 </w:t>
      </w:r>
      <w:r>
        <w:rPr>
          <w:rFonts w:ascii="Mangal" w:hAnsi="Mangal" w:cs="Mangal"/>
          <w:caps/>
          <w:sz w:val="24"/>
          <w:cs/>
        </w:rPr>
        <w:t>बहादुर</w:t>
      </w:r>
      <w:r>
        <w:rPr>
          <w:rFonts w:ascii="Arial" w:hAnsi="Arial" w:cs="Mangal"/>
          <w:caps/>
          <w:sz w:val="24"/>
          <w:cs/>
        </w:rPr>
        <w:t xml:space="preserve"> </w:t>
      </w:r>
      <w:r>
        <w:rPr>
          <w:rFonts w:ascii="Mangal" w:hAnsi="Mangal" w:cs="Mangal"/>
          <w:caps/>
          <w:sz w:val="24"/>
          <w:cs/>
        </w:rPr>
        <w:t>शाह</w:t>
      </w:r>
      <w:r>
        <w:rPr>
          <w:rFonts w:ascii="Arial" w:hAnsi="Arial" w:cs="Mangal"/>
          <w:caps/>
          <w:sz w:val="24"/>
          <w:cs/>
        </w:rPr>
        <w:t xml:space="preserve"> </w:t>
      </w:r>
      <w:r>
        <w:rPr>
          <w:rFonts w:ascii="Mangal" w:hAnsi="Mangal" w:cs="Mangal"/>
          <w:caps/>
          <w:sz w:val="24"/>
          <w:cs/>
        </w:rPr>
        <w:t>ज़फर</w:t>
      </w:r>
      <w:r>
        <w:rPr>
          <w:rFonts w:ascii="Arial" w:hAnsi="Arial" w:cs="Mangal"/>
          <w:caps/>
          <w:sz w:val="24"/>
          <w:cs/>
        </w:rPr>
        <w:t xml:space="preserve"> </w:t>
      </w:r>
      <w:r>
        <w:rPr>
          <w:rFonts w:ascii="Mangal" w:hAnsi="Mangal" w:cs="Mangal"/>
          <w:caps/>
          <w:sz w:val="24"/>
          <w:cs/>
        </w:rPr>
        <w:t>मार्ग</w:t>
      </w:r>
      <w:r>
        <w:rPr>
          <w:rFonts w:ascii="Arial" w:hAnsi="Arial" w:cs="Arial"/>
          <w:caps/>
          <w:sz w:val="24"/>
        </w:rPr>
        <w:t xml:space="preserve">, </w:t>
      </w:r>
    </w:p>
    <w:p w14:paraId="2EFE9776" w14:textId="77777777" w:rsidR="00C06BA9" w:rsidRDefault="00C06BA9" w:rsidP="00C06BA9">
      <w:pPr>
        <w:spacing w:after="0" w:line="240" w:lineRule="auto"/>
        <w:ind w:left="4500" w:right="-160"/>
        <w:jc w:val="center"/>
        <w:rPr>
          <w:rFonts w:ascii="Arial" w:hAnsi="Arial" w:cs="Arial"/>
          <w:b/>
          <w:bCs/>
          <w:color w:val="231F20"/>
          <w:spacing w:val="22"/>
          <w:sz w:val="24"/>
        </w:rPr>
      </w:pPr>
      <w:r>
        <w:rPr>
          <w:rFonts w:ascii="Mangal" w:hAnsi="Mangal" w:cs="Mangal"/>
          <w:caps/>
          <w:sz w:val="24"/>
          <w:cs/>
        </w:rPr>
        <w:t>नई</w:t>
      </w:r>
      <w:r>
        <w:rPr>
          <w:rFonts w:ascii="Arial" w:hAnsi="Arial" w:cs="Mangal"/>
          <w:caps/>
          <w:sz w:val="24"/>
          <w:cs/>
        </w:rPr>
        <w:t xml:space="preserve"> </w:t>
      </w:r>
      <w:r>
        <w:rPr>
          <w:rFonts w:ascii="Mangal" w:hAnsi="Mangal" w:cs="Mangal"/>
          <w:caps/>
          <w:sz w:val="24"/>
          <w:cs/>
        </w:rPr>
        <w:t>दिल्ली</w:t>
      </w:r>
      <w:r>
        <w:rPr>
          <w:rFonts w:ascii="Arial" w:hAnsi="Arial" w:cs="Mangal"/>
          <w:caps/>
          <w:sz w:val="24"/>
          <w:cs/>
        </w:rPr>
        <w:t xml:space="preserve"> -</w:t>
      </w:r>
      <w:r>
        <w:rPr>
          <w:rFonts w:ascii="Arial" w:hAnsi="Arial" w:cs="Arial"/>
          <w:caps/>
          <w:sz w:val="24"/>
          <w:rtl/>
          <w:lang w:bidi="ar-SA"/>
        </w:rPr>
        <w:t xml:space="preserve"> </w:t>
      </w:r>
      <w:r>
        <w:rPr>
          <w:rFonts w:ascii="Arial" w:hAnsi="Arial" w:cs="Arial"/>
          <w:bCs/>
          <w:caps/>
          <w:sz w:val="24"/>
        </w:rPr>
        <w:t>110002</w:t>
      </w:r>
    </w:p>
    <w:p w14:paraId="7805619B" w14:textId="77777777" w:rsidR="00C06BA9" w:rsidRDefault="00C06BA9" w:rsidP="00C06BA9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140" w:right="-610"/>
        <w:jc w:val="center"/>
        <w:rPr>
          <w:rFonts w:ascii="Arial" w:hAnsi="Arial" w:cs="Arial"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>MANAK BHAVAN, 9 BAHADUR SHAH ZAFAR MARG</w:t>
      </w:r>
    </w:p>
    <w:p w14:paraId="017E6C0D" w14:textId="77777777" w:rsidR="00C06BA9" w:rsidRDefault="00C06BA9" w:rsidP="00C06BA9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7"/>
        <w:jc w:val="center"/>
        <w:rPr>
          <w:rFonts w:ascii="Arial" w:hAnsi="Arial" w:cs="Arial"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>NEW DELHI - 110002</w:t>
      </w:r>
    </w:p>
    <w:p w14:paraId="6A03E232" w14:textId="77777777" w:rsidR="00C06BA9" w:rsidRDefault="00336871" w:rsidP="00C06BA9">
      <w:pPr>
        <w:spacing w:after="0" w:line="240" w:lineRule="auto"/>
        <w:ind w:left="4867"/>
        <w:jc w:val="center"/>
        <w:rPr>
          <w:rFonts w:ascii="Arial" w:hAnsi="Arial" w:cs="Arial"/>
          <w:sz w:val="20"/>
        </w:rPr>
      </w:pPr>
      <w:hyperlink r:id="rId10" w:history="1">
        <w:r w:rsidR="00C06BA9">
          <w:rPr>
            <w:rStyle w:val="Hyperlink"/>
            <w:rFonts w:ascii="Arial" w:hAnsi="Arial" w:cs="Arial"/>
          </w:rPr>
          <w:t>www.bis.gov.in</w:t>
        </w:r>
      </w:hyperlink>
      <w:r w:rsidR="00C06BA9">
        <w:rPr>
          <w:rFonts w:ascii="Arial" w:hAnsi="Arial" w:cs="Arial"/>
          <w:sz w:val="20"/>
        </w:rPr>
        <w:t xml:space="preserve">     </w:t>
      </w:r>
      <w:hyperlink r:id="rId11" w:history="1">
        <w:r w:rsidR="00C06BA9">
          <w:rPr>
            <w:rStyle w:val="Hyperlink"/>
            <w:rFonts w:ascii="Arial" w:hAnsi="Arial" w:cs="Arial"/>
          </w:rPr>
          <w:t>www.standardsbis.in</w:t>
        </w:r>
      </w:hyperlink>
    </w:p>
    <w:p w14:paraId="32099034" w14:textId="77777777" w:rsidR="00C06BA9" w:rsidRDefault="00C06BA9" w:rsidP="00C06BA9">
      <w:pPr>
        <w:spacing w:after="0" w:line="240" w:lineRule="auto"/>
        <w:ind w:left="3510"/>
        <w:jc w:val="center"/>
        <w:rPr>
          <w:rFonts w:ascii="Arial" w:hAnsi="Arial" w:cs="Arial"/>
          <w:sz w:val="24"/>
        </w:rPr>
      </w:pPr>
    </w:p>
    <w:p w14:paraId="33EDD962" w14:textId="77777777" w:rsidR="00C06BA9" w:rsidRDefault="00C06BA9" w:rsidP="00C06BA9">
      <w:pPr>
        <w:spacing w:after="0" w:line="240" w:lineRule="auto"/>
        <w:ind w:left="3510" w:firstLine="720"/>
        <w:jc w:val="center"/>
        <w:rPr>
          <w:rFonts w:ascii="Arial" w:hAnsi="Arial" w:cs="Arial"/>
          <w:sz w:val="24"/>
        </w:rPr>
      </w:pPr>
    </w:p>
    <w:p w14:paraId="46B94ACF" w14:textId="77777777" w:rsidR="00C06BA9" w:rsidRDefault="00C06BA9" w:rsidP="00C06BA9">
      <w:pPr>
        <w:spacing w:after="0" w:line="240" w:lineRule="auto"/>
        <w:ind w:left="3510" w:firstLine="720"/>
        <w:jc w:val="center"/>
        <w:rPr>
          <w:rFonts w:ascii="Arial" w:hAnsi="Arial" w:cs="Arial"/>
          <w:sz w:val="24"/>
        </w:rPr>
      </w:pPr>
    </w:p>
    <w:p w14:paraId="4D77C89B" w14:textId="1FC7A6B8" w:rsidR="00C06BA9" w:rsidRDefault="00C06BA9" w:rsidP="00953A5C">
      <w:pPr>
        <w:spacing w:after="0" w:line="240" w:lineRule="auto"/>
        <w:ind w:left="3870" w:right="-70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 </w:t>
      </w:r>
      <w:r w:rsidR="004A7958">
        <w:rPr>
          <w:rFonts w:ascii="Arial" w:hAnsi="Arial" w:cs="Arial"/>
          <w:b/>
          <w:bCs/>
          <w:iCs/>
          <w:sz w:val="24"/>
        </w:rPr>
        <w:t>August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CF4653">
        <w:rPr>
          <w:rFonts w:ascii="Arial" w:hAnsi="Arial" w:cs="Arial"/>
          <w:b/>
          <w:bCs/>
          <w:sz w:val="24"/>
        </w:rPr>
        <w:t>202</w:t>
      </w:r>
      <w:r>
        <w:rPr>
          <w:rFonts w:ascii="Arial" w:hAnsi="Arial" w:cs="Arial"/>
          <w:b/>
          <w:bCs/>
          <w:sz w:val="24"/>
        </w:rPr>
        <w:t>4                                        Price Group</w:t>
      </w:r>
    </w:p>
    <w:p w14:paraId="2FC444C2" w14:textId="77777777" w:rsidR="00BB2AC5" w:rsidRPr="00CF4653" w:rsidRDefault="00BB2AC5" w:rsidP="00BB2AC5">
      <w:pPr>
        <w:spacing w:after="0" w:line="240" w:lineRule="auto"/>
        <w:rPr>
          <w:rFonts w:ascii="Arial" w:hAnsi="Arial" w:cs="Arial"/>
          <w:sz w:val="24"/>
        </w:rPr>
      </w:pPr>
    </w:p>
    <w:p w14:paraId="286B583A" w14:textId="77777777" w:rsidR="00C06BA9" w:rsidRDefault="00C06BA9">
      <w:pPr>
        <w:spacing w:after="160" w:line="259" w:lineRule="auto"/>
        <w:jc w:val="left"/>
        <w:rPr>
          <w:sz w:val="24"/>
        </w:rPr>
      </w:pPr>
      <w:r>
        <w:rPr>
          <w:sz w:val="24"/>
        </w:rPr>
        <w:br w:type="page"/>
      </w:r>
    </w:p>
    <w:p w14:paraId="760727D1" w14:textId="77777777" w:rsidR="00DC10BA" w:rsidRDefault="00DC10BA" w:rsidP="00DC10BA">
      <w:pPr>
        <w:spacing w:after="120" w:line="240" w:lineRule="auto"/>
        <w:rPr>
          <w:sz w:val="24"/>
        </w:rPr>
      </w:pPr>
      <w:r>
        <w:rPr>
          <w:sz w:val="24"/>
        </w:rPr>
        <w:lastRenderedPageBreak/>
        <w:t>Optics and Photonics Sectional Committee, PGD 39</w:t>
      </w:r>
    </w:p>
    <w:p w14:paraId="0B8F6741" w14:textId="77777777" w:rsidR="00DC10BA" w:rsidRPr="00A06CFB" w:rsidRDefault="00DC10BA" w:rsidP="00DC10BA">
      <w:pPr>
        <w:tabs>
          <w:tab w:val="left" w:pos="1767"/>
        </w:tabs>
        <w:spacing w:after="120" w:line="240" w:lineRule="auto"/>
        <w:rPr>
          <w:bCs/>
          <w:sz w:val="24"/>
        </w:rPr>
      </w:pPr>
      <w:r w:rsidRPr="00A06CFB">
        <w:rPr>
          <w:bCs/>
          <w:sz w:val="24"/>
        </w:rPr>
        <w:t xml:space="preserve">NATIONAL FOREWORD </w:t>
      </w:r>
    </w:p>
    <w:p w14:paraId="1778D280" w14:textId="001AB69A" w:rsidR="00DC10BA" w:rsidRDefault="00DC10BA" w:rsidP="00DC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sz w:val="24"/>
        </w:rPr>
      </w:pPr>
      <w:r w:rsidRPr="0028426D">
        <w:rPr>
          <w:sz w:val="24"/>
        </w:rPr>
        <w:t>This Indian Standard</w:t>
      </w:r>
      <w:r>
        <w:rPr>
          <w:sz w:val="24"/>
        </w:rPr>
        <w:t xml:space="preserve"> (Part 1)</w:t>
      </w:r>
      <w:r w:rsidR="009D521C">
        <w:rPr>
          <w:sz w:val="24"/>
        </w:rPr>
        <w:t xml:space="preserve"> which is identical with</w:t>
      </w:r>
      <w:r w:rsidRPr="0028426D">
        <w:rPr>
          <w:sz w:val="24"/>
        </w:rPr>
        <w:t xml:space="preserve"> ISO </w:t>
      </w:r>
      <w:r>
        <w:rPr>
          <w:sz w:val="24"/>
        </w:rPr>
        <w:t>14880-</w:t>
      </w:r>
      <w:proofErr w:type="gramStart"/>
      <w:r>
        <w:rPr>
          <w:sz w:val="24"/>
        </w:rPr>
        <w:t>1</w:t>
      </w:r>
      <w:r w:rsidRPr="0028426D">
        <w:rPr>
          <w:sz w:val="24"/>
        </w:rPr>
        <w:t xml:space="preserve"> :</w:t>
      </w:r>
      <w:proofErr w:type="gramEnd"/>
      <w:r w:rsidRPr="0028426D">
        <w:rPr>
          <w:sz w:val="24"/>
        </w:rPr>
        <w:t xml:space="preserve"> </w:t>
      </w:r>
      <w:r>
        <w:rPr>
          <w:sz w:val="24"/>
        </w:rPr>
        <w:t>2019</w:t>
      </w:r>
      <w:r w:rsidRPr="0028426D">
        <w:rPr>
          <w:sz w:val="24"/>
        </w:rPr>
        <w:t xml:space="preserve"> ‘</w:t>
      </w:r>
      <w:r w:rsidRPr="00CD6DBE">
        <w:rPr>
          <w:bCs/>
          <w:sz w:val="24"/>
        </w:rPr>
        <w:t>O</w:t>
      </w:r>
      <w:r>
        <w:rPr>
          <w:bCs/>
          <w:sz w:val="24"/>
        </w:rPr>
        <w:t xml:space="preserve">ptics and Photonics — Microlens </w:t>
      </w:r>
      <w:r w:rsidRPr="00CD6DBE">
        <w:rPr>
          <w:bCs/>
          <w:sz w:val="24"/>
        </w:rPr>
        <w:t>Arrays — Part 1:  Vocabulary</w:t>
      </w:r>
      <w:r w:rsidRPr="0028426D">
        <w:rPr>
          <w:sz w:val="24"/>
        </w:rPr>
        <w:t xml:space="preserve">’ issued by the International Organization </w:t>
      </w:r>
      <w:r>
        <w:rPr>
          <w:sz w:val="24"/>
        </w:rPr>
        <w:t>for Standardization (ISO) was</w:t>
      </w:r>
      <w:r w:rsidRPr="0028426D">
        <w:rPr>
          <w:sz w:val="24"/>
        </w:rPr>
        <w:t xml:space="preserve"> adopted by the Bureau of Indian Standards on the recommendation of the </w:t>
      </w:r>
      <w:r w:rsidRPr="00F73E42">
        <w:rPr>
          <w:sz w:val="24"/>
        </w:rPr>
        <w:t>Optics and Photonics</w:t>
      </w:r>
      <w:r w:rsidRPr="0028426D">
        <w:rPr>
          <w:sz w:val="24"/>
        </w:rPr>
        <w:t xml:space="preserve"> Sectional Committee and approval of the Production and General Engineering Division Council.</w:t>
      </w:r>
    </w:p>
    <w:p w14:paraId="33AED515" w14:textId="5411078F" w:rsidR="00DC10BA" w:rsidRDefault="00DC10BA" w:rsidP="00DC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bCs/>
          <w:sz w:val="24"/>
        </w:rPr>
      </w:pPr>
      <w:r>
        <w:rPr>
          <w:rFonts w:hint="cs"/>
          <w:sz w:val="24"/>
          <w:cs/>
        </w:rPr>
        <w:t xml:space="preserve">This standard aims to improve the compatibility and </w:t>
      </w:r>
      <w:r w:rsidR="00B13314">
        <w:rPr>
          <w:rFonts w:hint="cs"/>
          <w:sz w:val="24"/>
          <w:cs/>
        </w:rPr>
        <w:t>interchangibility of lens arr</w:t>
      </w:r>
      <w:r w:rsidR="00B13314">
        <w:rPr>
          <w:sz w:val="24"/>
        </w:rPr>
        <w:t>ays</w:t>
      </w:r>
      <w:bookmarkStart w:id="0" w:name="_GoBack"/>
      <w:bookmarkEnd w:id="0"/>
      <w:r>
        <w:rPr>
          <w:rFonts w:hint="cs"/>
          <w:sz w:val="24"/>
          <w:cs/>
        </w:rPr>
        <w:t xml:space="preserve"> from different suppliers and to enhance t</w:t>
      </w:r>
      <w:r w:rsidR="00B13314">
        <w:rPr>
          <w:rFonts w:hint="cs"/>
          <w:sz w:val="24"/>
          <w:cs/>
        </w:rPr>
        <w:t xml:space="preserve">he development of technology </w:t>
      </w:r>
      <w:r w:rsidR="00B13314">
        <w:rPr>
          <w:sz w:val="24"/>
        </w:rPr>
        <w:t>of</w:t>
      </w:r>
      <w:r>
        <w:rPr>
          <w:rFonts w:hint="cs"/>
          <w:sz w:val="24"/>
          <w:cs/>
        </w:rPr>
        <w:t xml:space="preserve"> microlens arrays</w:t>
      </w:r>
      <w:r w:rsidR="00B13314">
        <w:rPr>
          <w:bCs/>
          <w:sz w:val="24"/>
        </w:rPr>
        <w:t>.</w:t>
      </w:r>
    </w:p>
    <w:p w14:paraId="11304096" w14:textId="79C8311C" w:rsidR="00DC10BA" w:rsidRPr="004C4F99" w:rsidRDefault="00DE4695" w:rsidP="00DC1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bCs/>
          <w:sz w:val="24"/>
        </w:rPr>
      </w:pPr>
      <w:r>
        <w:rPr>
          <w:bCs/>
          <w:sz w:val="24"/>
        </w:rPr>
        <w:t>This standard has been</w:t>
      </w:r>
      <w:r w:rsidR="00DC10BA">
        <w:rPr>
          <w:bCs/>
          <w:sz w:val="24"/>
        </w:rPr>
        <w:t xml:space="preserve"> published in five parts. The </w:t>
      </w:r>
      <w:r w:rsidR="00DC10BA">
        <w:rPr>
          <w:rFonts w:eastAsia="Times New Roman"/>
          <w:sz w:val="24"/>
          <w:lang w:val="en-US" w:bidi="ar-SA"/>
        </w:rPr>
        <w:t xml:space="preserve">other parts in this series are: </w:t>
      </w:r>
    </w:p>
    <w:p w14:paraId="032A63EE" w14:textId="77777777" w:rsidR="00DC10BA" w:rsidRPr="00BF65E7" w:rsidRDefault="00DC10BA" w:rsidP="00DC10BA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  <w:r w:rsidRPr="00BF65E7">
        <w:rPr>
          <w:rFonts w:eastAsia="Times New Roman"/>
          <w:sz w:val="24"/>
          <w:lang w:val="en-US" w:bidi="ar-SA"/>
        </w:rPr>
        <w:t>Part 2</w:t>
      </w:r>
      <w:r w:rsidRPr="00BF65E7">
        <w:rPr>
          <w:rFonts w:eastAsia="Times New Roman"/>
          <w:sz w:val="24"/>
          <w:lang w:val="en-US" w:bidi="ar-SA"/>
        </w:rPr>
        <w:tab/>
      </w:r>
      <w:r w:rsidRPr="00EA038D">
        <w:rPr>
          <w:rFonts w:eastAsia="Times New Roman"/>
          <w:sz w:val="24"/>
          <w:lang w:val="en-US" w:bidi="ar-SA"/>
        </w:rPr>
        <w:t>Test methods for wave</w:t>
      </w:r>
      <w:r>
        <w:rPr>
          <w:rFonts w:eastAsia="Times New Roman"/>
          <w:sz w:val="24"/>
          <w:lang w:val="en-US" w:bidi="ar-SA"/>
        </w:rPr>
        <w:t xml:space="preserve"> </w:t>
      </w:r>
      <w:r w:rsidRPr="00EA038D">
        <w:rPr>
          <w:rFonts w:eastAsia="Times New Roman"/>
          <w:sz w:val="24"/>
          <w:lang w:val="en-US" w:bidi="ar-SA"/>
        </w:rPr>
        <w:t>fron</w:t>
      </w:r>
      <w:r>
        <w:rPr>
          <w:rFonts w:eastAsia="Times New Roman"/>
          <w:sz w:val="24"/>
          <w:lang w:val="en-US" w:bidi="ar-SA"/>
        </w:rPr>
        <w:t xml:space="preserve">t aberrations </w:t>
      </w:r>
    </w:p>
    <w:p w14:paraId="0C486619" w14:textId="77777777" w:rsidR="00DC10BA" w:rsidRDefault="00DC10BA" w:rsidP="00DC10BA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  <w:r w:rsidRPr="00BF65E7">
        <w:rPr>
          <w:rFonts w:eastAsia="Times New Roman"/>
          <w:sz w:val="24"/>
          <w:lang w:val="en-US" w:bidi="ar-SA"/>
        </w:rPr>
        <w:t xml:space="preserve">Part 3 </w:t>
      </w:r>
      <w:r w:rsidRPr="00BF65E7">
        <w:rPr>
          <w:rFonts w:eastAsia="Times New Roman"/>
          <w:sz w:val="24"/>
          <w:lang w:val="en-US" w:bidi="ar-SA"/>
        </w:rPr>
        <w:tab/>
      </w:r>
      <w:r w:rsidRPr="00EA038D">
        <w:rPr>
          <w:rFonts w:eastAsia="Times New Roman"/>
          <w:sz w:val="24"/>
          <w:lang w:val="en-US" w:bidi="ar-SA"/>
        </w:rPr>
        <w:t>Test methods for optical properties other than wave</w:t>
      </w:r>
      <w:r>
        <w:rPr>
          <w:rFonts w:eastAsia="Times New Roman"/>
          <w:sz w:val="24"/>
          <w:lang w:val="en-US" w:bidi="ar-SA"/>
        </w:rPr>
        <w:t xml:space="preserve"> </w:t>
      </w:r>
      <w:r w:rsidRPr="00EA038D">
        <w:rPr>
          <w:rFonts w:eastAsia="Times New Roman"/>
          <w:sz w:val="24"/>
          <w:lang w:val="en-US" w:bidi="ar-SA"/>
        </w:rPr>
        <w:t>front aberrations</w:t>
      </w:r>
    </w:p>
    <w:p w14:paraId="50818F3F" w14:textId="77777777" w:rsidR="00DC10BA" w:rsidRDefault="00DC10BA" w:rsidP="00DC10BA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  <w:r>
        <w:rPr>
          <w:rFonts w:eastAsia="Times New Roman"/>
          <w:sz w:val="24"/>
          <w:lang w:val="en-US" w:bidi="ar-SA"/>
        </w:rPr>
        <w:t>Part 4</w:t>
      </w:r>
      <w:r>
        <w:rPr>
          <w:rFonts w:eastAsia="Times New Roman"/>
          <w:sz w:val="24"/>
          <w:lang w:val="en-US" w:bidi="ar-SA"/>
        </w:rPr>
        <w:tab/>
      </w:r>
      <w:r w:rsidRPr="00EA038D">
        <w:rPr>
          <w:rFonts w:eastAsia="Times New Roman"/>
          <w:sz w:val="24"/>
          <w:lang w:val="en-US" w:bidi="ar-SA"/>
        </w:rPr>
        <w:t>Test methods for</w:t>
      </w:r>
      <w:r>
        <w:rPr>
          <w:rFonts w:eastAsia="Times New Roman"/>
          <w:sz w:val="24"/>
          <w:lang w:val="en-US" w:bidi="ar-SA"/>
        </w:rPr>
        <w:t xml:space="preserve"> geometrical properties</w:t>
      </w:r>
    </w:p>
    <w:p w14:paraId="15613D45" w14:textId="77777777" w:rsidR="00DC10BA" w:rsidRDefault="00DC10BA" w:rsidP="00DC10BA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  <w:r>
        <w:rPr>
          <w:rFonts w:eastAsia="Times New Roman"/>
          <w:sz w:val="24"/>
          <w:lang w:val="en-US" w:bidi="ar-SA"/>
        </w:rPr>
        <w:t>Part 5</w:t>
      </w:r>
      <w:r>
        <w:rPr>
          <w:rFonts w:eastAsia="Times New Roman"/>
          <w:sz w:val="24"/>
          <w:lang w:val="en-US" w:bidi="ar-SA"/>
        </w:rPr>
        <w:tab/>
        <w:t>G</w:t>
      </w:r>
      <w:r w:rsidRPr="00EA038D">
        <w:rPr>
          <w:rFonts w:eastAsia="Times New Roman"/>
          <w:sz w:val="24"/>
          <w:lang w:val="en-US" w:bidi="ar-SA"/>
        </w:rPr>
        <w:t xml:space="preserve">uidance on testing </w:t>
      </w:r>
    </w:p>
    <w:p w14:paraId="4E783F01" w14:textId="77777777" w:rsidR="00DC10BA" w:rsidRPr="000170C0" w:rsidRDefault="00DC10BA" w:rsidP="00DC10BA">
      <w:pPr>
        <w:autoSpaceDE w:val="0"/>
        <w:autoSpaceDN w:val="0"/>
        <w:adjustRightInd w:val="0"/>
        <w:spacing w:after="0" w:line="240" w:lineRule="auto"/>
        <w:ind w:left="2160" w:hanging="1440"/>
        <w:rPr>
          <w:rFonts w:eastAsia="Times New Roman"/>
          <w:sz w:val="24"/>
          <w:lang w:val="en-US" w:bidi="ar-SA"/>
        </w:rPr>
      </w:pPr>
    </w:p>
    <w:p w14:paraId="7615F961" w14:textId="77777777" w:rsidR="00DC10BA" w:rsidRPr="00AC0040" w:rsidRDefault="00DC10BA" w:rsidP="00DC10BA">
      <w:pPr>
        <w:autoSpaceDE w:val="0"/>
        <w:autoSpaceDN w:val="0"/>
        <w:adjustRightInd w:val="0"/>
        <w:spacing w:after="120"/>
        <w:contextualSpacing/>
        <w:rPr>
          <w:sz w:val="24"/>
        </w:rPr>
      </w:pPr>
      <w:r w:rsidRPr="0028426D">
        <w:rPr>
          <w:sz w:val="24"/>
        </w:rPr>
        <w:t>The text of ISO standard has been approved</w:t>
      </w:r>
      <w:r w:rsidRPr="00AC0040">
        <w:rPr>
          <w:sz w:val="24"/>
        </w:rPr>
        <w:t xml:space="preserve"> as suitable for publication as an Indian Standard without deviations. Certain conventions are however not identical to those used in Indian Standards. Attention is particularly drawn to the following</w:t>
      </w:r>
    </w:p>
    <w:p w14:paraId="440CED48" w14:textId="77777777" w:rsidR="00DC10BA" w:rsidRPr="00AC0040" w:rsidRDefault="00DC10BA" w:rsidP="00DC10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C0040">
        <w:rPr>
          <w:rFonts w:ascii="Times New Roman" w:hAnsi="Times New Roman" w:cs="Times New Roman"/>
          <w:sz w:val="24"/>
          <w:szCs w:val="24"/>
        </w:rPr>
        <w:t>Wherever the words ‘International Standard’ appear referring to this standard, they should be read as ‘Indian Standard’.</w:t>
      </w:r>
    </w:p>
    <w:p w14:paraId="3EF7C47D" w14:textId="77777777" w:rsidR="00DC10BA" w:rsidRPr="006964A5" w:rsidRDefault="00DC10BA" w:rsidP="00DC10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C0040">
        <w:rPr>
          <w:rFonts w:ascii="Times New Roman" w:hAnsi="Times New Roman" w:cs="Times New Roman"/>
          <w:sz w:val="24"/>
          <w:szCs w:val="24"/>
        </w:rPr>
        <w:t>Comma (,) has been used as a decimal marker while in Indian Standards, the current-practice is to use a point (.) as the decimal marker.</w:t>
      </w:r>
    </w:p>
    <w:p w14:paraId="7C64C595" w14:textId="6E7E1561" w:rsidR="00E3247C" w:rsidRPr="00DC10BA" w:rsidRDefault="00E3247C" w:rsidP="00DC10BA">
      <w:pPr>
        <w:tabs>
          <w:tab w:val="left" w:pos="1767"/>
        </w:tabs>
        <w:spacing w:after="120" w:line="240" w:lineRule="auto"/>
        <w:rPr>
          <w:rFonts w:eastAsia="Times New Roman"/>
          <w:sz w:val="24"/>
          <w:lang w:val="en-US" w:bidi="ar-SA"/>
        </w:rPr>
      </w:pPr>
    </w:p>
    <w:sectPr w:rsidR="00E3247C" w:rsidRPr="00DC10BA" w:rsidSect="00541524">
      <w:headerReference w:type="default" r:id="rId12"/>
      <w:pgSz w:w="12240" w:h="15840"/>
      <w:pgMar w:top="993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6EBDF" w14:textId="77777777" w:rsidR="00336871" w:rsidRDefault="00336871">
      <w:pPr>
        <w:spacing w:after="0" w:line="240" w:lineRule="auto"/>
      </w:pPr>
      <w:r>
        <w:separator/>
      </w:r>
    </w:p>
  </w:endnote>
  <w:endnote w:type="continuationSeparator" w:id="0">
    <w:p w14:paraId="24A63ECA" w14:textId="77777777" w:rsidR="00336871" w:rsidRDefault="0033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F429C" w14:textId="77777777" w:rsidR="00336871" w:rsidRDefault="00336871">
      <w:pPr>
        <w:spacing w:after="0" w:line="240" w:lineRule="auto"/>
      </w:pPr>
      <w:r>
        <w:separator/>
      </w:r>
    </w:p>
  </w:footnote>
  <w:footnote w:type="continuationSeparator" w:id="0">
    <w:p w14:paraId="66C1B365" w14:textId="77777777" w:rsidR="00336871" w:rsidRDefault="0033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4B07" w14:textId="27EFC683" w:rsidR="00FC635E" w:rsidRPr="00A06CFB" w:rsidRDefault="00FC635E" w:rsidP="00A06CFB">
    <w:pPr>
      <w:pStyle w:val="Header"/>
      <w:spacing w:after="0"/>
      <w:jc w:val="right"/>
      <w:rPr>
        <w:rFonts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3D67"/>
    <w:multiLevelType w:val="hybridMultilevel"/>
    <w:tmpl w:val="719011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44"/>
    <w:rsid w:val="0000144A"/>
    <w:rsid w:val="00043815"/>
    <w:rsid w:val="00051BC0"/>
    <w:rsid w:val="00064672"/>
    <w:rsid w:val="00071544"/>
    <w:rsid w:val="00076B93"/>
    <w:rsid w:val="00097BFA"/>
    <w:rsid w:val="000A7F29"/>
    <w:rsid w:val="000B51AA"/>
    <w:rsid w:val="000E24FE"/>
    <w:rsid w:val="000F4667"/>
    <w:rsid w:val="00106A5F"/>
    <w:rsid w:val="00110665"/>
    <w:rsid w:val="00117612"/>
    <w:rsid w:val="00124C7B"/>
    <w:rsid w:val="00141F76"/>
    <w:rsid w:val="00151EB4"/>
    <w:rsid w:val="00155405"/>
    <w:rsid w:val="00184D36"/>
    <w:rsid w:val="001C1167"/>
    <w:rsid w:val="001C383F"/>
    <w:rsid w:val="001F0B76"/>
    <w:rsid w:val="001F58DC"/>
    <w:rsid w:val="001F702A"/>
    <w:rsid w:val="00204DB9"/>
    <w:rsid w:val="00223F1E"/>
    <w:rsid w:val="00224C9E"/>
    <w:rsid w:val="00244274"/>
    <w:rsid w:val="00247AA6"/>
    <w:rsid w:val="00255A78"/>
    <w:rsid w:val="002724D7"/>
    <w:rsid w:val="00285BD0"/>
    <w:rsid w:val="002B118A"/>
    <w:rsid w:val="002B7952"/>
    <w:rsid w:val="002D0C23"/>
    <w:rsid w:val="002E0C1C"/>
    <w:rsid w:val="00336871"/>
    <w:rsid w:val="00336A5F"/>
    <w:rsid w:val="00373B0F"/>
    <w:rsid w:val="00380407"/>
    <w:rsid w:val="00382955"/>
    <w:rsid w:val="0039282E"/>
    <w:rsid w:val="00397815"/>
    <w:rsid w:val="003B1052"/>
    <w:rsid w:val="003B7FE0"/>
    <w:rsid w:val="003C75CB"/>
    <w:rsid w:val="003F1283"/>
    <w:rsid w:val="003F42AF"/>
    <w:rsid w:val="00422A81"/>
    <w:rsid w:val="00425B0B"/>
    <w:rsid w:val="004365E8"/>
    <w:rsid w:val="004635DE"/>
    <w:rsid w:val="004728E1"/>
    <w:rsid w:val="0047431B"/>
    <w:rsid w:val="004868B9"/>
    <w:rsid w:val="004A7958"/>
    <w:rsid w:val="004C247A"/>
    <w:rsid w:val="004E673E"/>
    <w:rsid w:val="004F34B5"/>
    <w:rsid w:val="005005B4"/>
    <w:rsid w:val="005028B3"/>
    <w:rsid w:val="00515650"/>
    <w:rsid w:val="0052105F"/>
    <w:rsid w:val="00526E4A"/>
    <w:rsid w:val="0052736C"/>
    <w:rsid w:val="00532265"/>
    <w:rsid w:val="00541524"/>
    <w:rsid w:val="0058286A"/>
    <w:rsid w:val="005927F4"/>
    <w:rsid w:val="005A4450"/>
    <w:rsid w:val="005C352E"/>
    <w:rsid w:val="005C3A2F"/>
    <w:rsid w:val="005C6F86"/>
    <w:rsid w:val="005E16E3"/>
    <w:rsid w:val="005F2053"/>
    <w:rsid w:val="006054FA"/>
    <w:rsid w:val="006210D8"/>
    <w:rsid w:val="00622F01"/>
    <w:rsid w:val="00640802"/>
    <w:rsid w:val="00650C3D"/>
    <w:rsid w:val="00666FCA"/>
    <w:rsid w:val="00683387"/>
    <w:rsid w:val="00693B52"/>
    <w:rsid w:val="006A029E"/>
    <w:rsid w:val="006B3F40"/>
    <w:rsid w:val="006C4353"/>
    <w:rsid w:val="006D27D1"/>
    <w:rsid w:val="006D579A"/>
    <w:rsid w:val="00707513"/>
    <w:rsid w:val="007118A6"/>
    <w:rsid w:val="00721B89"/>
    <w:rsid w:val="007431C7"/>
    <w:rsid w:val="007A0D5A"/>
    <w:rsid w:val="007B4996"/>
    <w:rsid w:val="008120B4"/>
    <w:rsid w:val="00813656"/>
    <w:rsid w:val="00815BFF"/>
    <w:rsid w:val="008213AC"/>
    <w:rsid w:val="0082254B"/>
    <w:rsid w:val="00833378"/>
    <w:rsid w:val="00834396"/>
    <w:rsid w:val="00873E64"/>
    <w:rsid w:val="00892EB8"/>
    <w:rsid w:val="008937F0"/>
    <w:rsid w:val="0089450E"/>
    <w:rsid w:val="00897FA3"/>
    <w:rsid w:val="008A5EEF"/>
    <w:rsid w:val="008C0282"/>
    <w:rsid w:val="008C5505"/>
    <w:rsid w:val="008C5AAB"/>
    <w:rsid w:val="008D7F5F"/>
    <w:rsid w:val="008E53A4"/>
    <w:rsid w:val="008F2D21"/>
    <w:rsid w:val="009146FD"/>
    <w:rsid w:val="00920C00"/>
    <w:rsid w:val="00923908"/>
    <w:rsid w:val="009244F6"/>
    <w:rsid w:val="009526D2"/>
    <w:rsid w:val="00953A5C"/>
    <w:rsid w:val="00955AA4"/>
    <w:rsid w:val="00973F41"/>
    <w:rsid w:val="009960D0"/>
    <w:rsid w:val="009B19D5"/>
    <w:rsid w:val="009B41BD"/>
    <w:rsid w:val="009C2DFE"/>
    <w:rsid w:val="009D2EA2"/>
    <w:rsid w:val="009D521C"/>
    <w:rsid w:val="00A03443"/>
    <w:rsid w:val="00A063BB"/>
    <w:rsid w:val="00A06CFB"/>
    <w:rsid w:val="00A11075"/>
    <w:rsid w:val="00A572D5"/>
    <w:rsid w:val="00A67EC1"/>
    <w:rsid w:val="00A92558"/>
    <w:rsid w:val="00AB0449"/>
    <w:rsid w:val="00AB0C4C"/>
    <w:rsid w:val="00AB3DEF"/>
    <w:rsid w:val="00AB4347"/>
    <w:rsid w:val="00AB537B"/>
    <w:rsid w:val="00AE3FFA"/>
    <w:rsid w:val="00AE5C4E"/>
    <w:rsid w:val="00AF1698"/>
    <w:rsid w:val="00B13314"/>
    <w:rsid w:val="00B40FB7"/>
    <w:rsid w:val="00B415C9"/>
    <w:rsid w:val="00B76289"/>
    <w:rsid w:val="00B874E2"/>
    <w:rsid w:val="00B9141B"/>
    <w:rsid w:val="00B96676"/>
    <w:rsid w:val="00BB2AC5"/>
    <w:rsid w:val="00BC405E"/>
    <w:rsid w:val="00BD0886"/>
    <w:rsid w:val="00BF566F"/>
    <w:rsid w:val="00C06BA9"/>
    <w:rsid w:val="00C241EB"/>
    <w:rsid w:val="00C245FA"/>
    <w:rsid w:val="00C33457"/>
    <w:rsid w:val="00C44BEB"/>
    <w:rsid w:val="00C55BF7"/>
    <w:rsid w:val="00C567F7"/>
    <w:rsid w:val="00C63EFF"/>
    <w:rsid w:val="00C660AE"/>
    <w:rsid w:val="00C92FE9"/>
    <w:rsid w:val="00C933D2"/>
    <w:rsid w:val="00CA1280"/>
    <w:rsid w:val="00CA290C"/>
    <w:rsid w:val="00CC32AD"/>
    <w:rsid w:val="00CC3A0C"/>
    <w:rsid w:val="00CD6DBE"/>
    <w:rsid w:val="00CF5BF7"/>
    <w:rsid w:val="00D001F3"/>
    <w:rsid w:val="00D035DF"/>
    <w:rsid w:val="00D10DA5"/>
    <w:rsid w:val="00D27E35"/>
    <w:rsid w:val="00D35D13"/>
    <w:rsid w:val="00D45B3D"/>
    <w:rsid w:val="00D602C6"/>
    <w:rsid w:val="00D70E27"/>
    <w:rsid w:val="00D86E5A"/>
    <w:rsid w:val="00D96450"/>
    <w:rsid w:val="00DB16D7"/>
    <w:rsid w:val="00DC10BA"/>
    <w:rsid w:val="00DC2A9E"/>
    <w:rsid w:val="00DC6642"/>
    <w:rsid w:val="00DE4695"/>
    <w:rsid w:val="00E17760"/>
    <w:rsid w:val="00E3247C"/>
    <w:rsid w:val="00E335F1"/>
    <w:rsid w:val="00E46464"/>
    <w:rsid w:val="00E53D57"/>
    <w:rsid w:val="00E6438F"/>
    <w:rsid w:val="00EB1FCC"/>
    <w:rsid w:val="00EB30F3"/>
    <w:rsid w:val="00F15905"/>
    <w:rsid w:val="00F22286"/>
    <w:rsid w:val="00F422BE"/>
    <w:rsid w:val="00F46AA0"/>
    <w:rsid w:val="00F702A9"/>
    <w:rsid w:val="00F73E42"/>
    <w:rsid w:val="00F75912"/>
    <w:rsid w:val="00FB4CFA"/>
    <w:rsid w:val="00FC318F"/>
    <w:rsid w:val="00FC31F4"/>
    <w:rsid w:val="00FC635E"/>
    <w:rsid w:val="00FC6AAC"/>
    <w:rsid w:val="00FD23EF"/>
    <w:rsid w:val="00FD60B6"/>
    <w:rsid w:val="00FD6D7B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02DB09E"/>
  <w15:chartTrackingRefBased/>
  <w15:docId w15:val="{9F7252B5-E2A5-443A-97C0-21E6BB4C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4FE"/>
    <w:pPr>
      <w:spacing w:after="200" w:line="276" w:lineRule="auto"/>
      <w:jc w:val="both"/>
    </w:pPr>
    <w:rPr>
      <w:rFonts w:ascii="Times New Roman" w:eastAsia="Verdan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CFB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4F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24FE"/>
    <w:rPr>
      <w:rFonts w:ascii="Calibri" w:eastAsia="Times New Roman" w:hAnsi="Calibri" w:cs="Times New Roman"/>
      <w:b/>
      <w:bCs/>
      <w:sz w:val="28"/>
      <w:szCs w:val="25"/>
      <w:lang w:val="x-none" w:bidi="ar-SA"/>
    </w:rPr>
  </w:style>
  <w:style w:type="paragraph" w:customStyle="1" w:styleId="Default">
    <w:name w:val="Default"/>
    <w:rsid w:val="000E24FE"/>
    <w:pPr>
      <w:autoSpaceDE w:val="0"/>
      <w:autoSpaceDN w:val="0"/>
      <w:adjustRightInd w:val="0"/>
      <w:spacing w:after="0" w:line="240" w:lineRule="auto"/>
    </w:pPr>
    <w:rPr>
      <w:rFonts w:ascii="Times New Roman" w:eastAsia="Verdana" w:hAnsi="Times New Roman" w:cs="Times New Roman"/>
      <w:color w:val="000000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0E24FE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E24FE"/>
    <w:rPr>
      <w:rFonts w:ascii="Times New Roman" w:eastAsia="Verdana" w:hAnsi="Times New Roman" w:cs="Mang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CFB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06CFB"/>
    <w:rPr>
      <w:rFonts w:ascii="Times New Roman" w:eastAsia="Verdana" w:hAnsi="Times New Roman" w:cs="Mangal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6C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table" w:styleId="TableGrid">
    <w:name w:val="Table Grid"/>
    <w:basedOn w:val="TableNormal"/>
    <w:uiPriority w:val="39"/>
    <w:rsid w:val="00A06CFB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051BC0"/>
    <w:pPr>
      <w:spacing w:after="0" w:line="240" w:lineRule="auto"/>
    </w:pPr>
    <w:rPr>
      <w:color w:val="000000" w:themeColor="text1"/>
      <w:szCs w:val="22"/>
      <w:lang w:bidi="ar-SA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D7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02A"/>
    <w:pPr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character" w:customStyle="1" w:styleId="PlainTextChar">
    <w:name w:val="Plain Text Char"/>
    <w:aliases w:val="Char Char"/>
    <w:link w:val="PlainText"/>
    <w:locked/>
    <w:rsid w:val="00515650"/>
    <w:rPr>
      <w:rFonts w:ascii="Courier New" w:eastAsia="Times New Roman" w:hAnsi="Courier New"/>
    </w:rPr>
  </w:style>
  <w:style w:type="paragraph" w:styleId="PlainText">
    <w:name w:val="Plain Text"/>
    <w:aliases w:val="Char"/>
    <w:basedOn w:val="Normal"/>
    <w:link w:val="PlainTextChar"/>
    <w:unhideWhenUsed/>
    <w:rsid w:val="00515650"/>
    <w:pPr>
      <w:spacing w:after="0" w:line="240" w:lineRule="auto"/>
      <w:jc w:val="left"/>
    </w:pPr>
    <w:rPr>
      <w:rFonts w:ascii="Courier New" w:eastAsia="Times New Roman" w:hAnsi="Courier New" w:cstheme="minorBidi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515650"/>
    <w:rPr>
      <w:rFonts w:ascii="Consolas" w:eastAsia="Verdana" w:hAnsi="Consolas" w:cs="Mangal"/>
      <w:sz w:val="21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69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95"/>
    <w:rPr>
      <w:rFonts w:ascii="Segoe UI" w:eastAsia="Verdana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s.org.i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0D3D-7F2C-48C7-A7B1-543513F5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WRD</dc:creator>
  <cp:keywords/>
  <dc:description/>
  <cp:lastModifiedBy>hp</cp:lastModifiedBy>
  <cp:revision>15</cp:revision>
  <cp:lastPrinted>2024-07-31T09:48:00Z</cp:lastPrinted>
  <dcterms:created xsi:type="dcterms:W3CDTF">2024-07-30T17:52:00Z</dcterms:created>
  <dcterms:modified xsi:type="dcterms:W3CDTF">2024-08-01T08:57:00Z</dcterms:modified>
</cp:coreProperties>
</file>