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70" w:rsidRDefault="00E81D70" w:rsidP="00E81D70">
      <w:pPr>
        <w:autoSpaceDE w:val="0"/>
        <w:autoSpaceDN w:val="0"/>
        <w:adjustRightInd w:val="0"/>
        <w:spacing w:after="0" w:line="240" w:lineRule="auto"/>
        <w:rPr>
          <w:rFonts w:ascii="Arial" w:hAnsi="Arial" w:cs="Arial"/>
          <w:b/>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2A8CC5CD" wp14:editId="758D04F6">
                <wp:simplePos x="0" y="0"/>
                <wp:positionH relativeFrom="column">
                  <wp:posOffset>2150110</wp:posOffset>
                </wp:positionH>
                <wp:positionV relativeFrom="paragraph">
                  <wp:posOffset>147650</wp:posOffset>
                </wp:positionV>
                <wp:extent cx="1755648" cy="676910"/>
                <wp:effectExtent l="0" t="0" r="1651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648" cy="676910"/>
                        </a:xfrm>
                        <a:prstGeom prst="rect">
                          <a:avLst/>
                        </a:prstGeom>
                        <a:solidFill>
                          <a:srgbClr val="FFFFFF"/>
                        </a:solidFill>
                        <a:ln w="9525">
                          <a:solidFill>
                            <a:schemeClr val="bg1">
                              <a:lumMod val="100000"/>
                              <a:lumOff val="0"/>
                            </a:schemeClr>
                          </a:solidFill>
                          <a:miter lim="800000"/>
                          <a:headEnd/>
                          <a:tailEnd/>
                        </a:ln>
                      </wps:spPr>
                      <wps:txbx>
                        <w:txbxContent>
                          <w:p w:rsidR="00E81D70" w:rsidRPr="00422026" w:rsidRDefault="00E81D70" w:rsidP="00E81D70">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E81D70" w:rsidRPr="00F20963" w:rsidRDefault="00E81D70" w:rsidP="00BE03F6">
                            <w:pPr>
                              <w:spacing w:after="0" w:line="240" w:lineRule="auto"/>
                              <w:ind w:left="0" w:firstLine="0"/>
                              <w:rPr>
                                <w:rFonts w:ascii="Arial" w:hAnsi="Arial" w:cs="Arial"/>
                                <w:b/>
                                <w:i/>
                                <w:sz w:val="28"/>
                                <w:szCs w:val="32"/>
                              </w:rPr>
                            </w:pPr>
                            <w:r w:rsidRPr="00F20963">
                              <w:rPr>
                                <w:rFonts w:ascii="Arial" w:hAnsi="Arial" w:cs="Arial"/>
                                <w:b/>
                                <w:i/>
                                <w:sz w:val="28"/>
                                <w:szCs w:val="32"/>
                              </w:rPr>
                              <w:t>Indian Standard</w:t>
                            </w:r>
                          </w:p>
                          <w:p w:rsidR="00E81D70" w:rsidRPr="00C536D7" w:rsidRDefault="00E81D70" w:rsidP="00E81D7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CC5CD" id="_x0000_t202" coordsize="21600,21600" o:spt="202" path="m,l,21600r21600,l21600,xe">
                <v:stroke joinstyle="miter"/>
                <v:path gradientshapeok="t" o:connecttype="rect"/>
              </v:shapetype>
              <v:shape id="Text Box 20" o:spid="_x0000_s1026" type="#_x0000_t202" style="position:absolute;left:0;text-align:left;margin-left:169.3pt;margin-top:11.65pt;width:138.2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" strokecolor="white [3212]">
                <v:textbox>
                  <w:txbxContent>
                    <w:p w:rsidR="00E81D70" w:rsidRPr="00422026" w:rsidRDefault="00E81D70" w:rsidP="00E81D70">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E81D70" w:rsidRPr="00F20963" w:rsidRDefault="00E81D70" w:rsidP="00BE03F6">
                      <w:pPr>
                        <w:spacing w:after="0" w:line="240" w:lineRule="auto"/>
                        <w:ind w:left="0" w:firstLine="0"/>
                        <w:rPr>
                          <w:rFonts w:ascii="Arial" w:hAnsi="Arial" w:cs="Arial"/>
                          <w:b/>
                          <w:i/>
                          <w:sz w:val="28"/>
                          <w:szCs w:val="32"/>
                        </w:rPr>
                      </w:pPr>
                      <w:r w:rsidRPr="00F20963">
                        <w:rPr>
                          <w:rFonts w:ascii="Arial" w:hAnsi="Arial" w:cs="Arial"/>
                          <w:b/>
                          <w:i/>
                          <w:sz w:val="28"/>
                          <w:szCs w:val="32"/>
                        </w:rPr>
                        <w:t>Indian Standard</w:t>
                      </w:r>
                    </w:p>
                    <w:p w:rsidR="00E81D70" w:rsidRPr="00C536D7" w:rsidRDefault="00E81D70" w:rsidP="00E81D70">
                      <w:pPr>
                        <w:spacing w:after="0"/>
                        <w:rPr>
                          <w:b/>
                          <w:i/>
                        </w:rPr>
                      </w:pPr>
                    </w:p>
                  </w:txbxContent>
                </v:textbox>
              </v:shape>
            </w:pict>
          </mc:Fallback>
        </mc:AlternateContent>
      </w:r>
    </w:p>
    <w:p w:rsidR="00E81D70" w:rsidRDefault="00E81D70" w:rsidP="00E81D70">
      <w:pPr>
        <w:autoSpaceDE w:val="0"/>
        <w:autoSpaceDN w:val="0"/>
        <w:adjustRightInd w:val="0"/>
        <w:spacing w:after="0" w:line="240" w:lineRule="auto"/>
        <w:ind w:right="-874"/>
        <w:rPr>
          <w:rFonts w:ascii="Arial" w:hAnsi="Arial" w:cs="Arial"/>
          <w:b/>
          <w:szCs w:val="24"/>
          <w:lang w:val="fr-FR"/>
        </w:rPr>
      </w:pPr>
    </w:p>
    <w:p w:rsidR="00E81D70" w:rsidRDefault="00E81D70" w:rsidP="00E81D70">
      <w:pPr>
        <w:autoSpaceDE w:val="0"/>
        <w:autoSpaceDN w:val="0"/>
        <w:adjustRightInd w:val="0"/>
        <w:spacing w:after="0" w:line="240" w:lineRule="auto"/>
        <w:ind w:left="3960" w:right="-874" w:firstLine="3330"/>
        <w:rPr>
          <w:rFonts w:ascii="Arial" w:hAnsi="Arial" w:cs="Arial"/>
          <w:b/>
          <w:szCs w:val="24"/>
          <w:lang w:val="fr-FR"/>
        </w:rPr>
      </w:pPr>
      <w:r>
        <w:rPr>
          <w:rFonts w:ascii="Arial" w:hAnsi="Arial" w:cs="Arial"/>
          <w:b/>
          <w:szCs w:val="24"/>
          <w:lang w:val="fr-FR"/>
        </w:rPr>
        <w:t>IS 18430 (Part 32) : 2024</w:t>
      </w:r>
    </w:p>
    <w:p w:rsidR="00E81D70" w:rsidRDefault="00E81D70" w:rsidP="00E81D70">
      <w:pPr>
        <w:autoSpaceDE w:val="0"/>
        <w:autoSpaceDN w:val="0"/>
        <w:adjustRightInd w:val="0"/>
        <w:spacing w:after="0" w:line="240" w:lineRule="auto"/>
        <w:ind w:left="3960" w:right="-874" w:firstLine="3780"/>
        <w:rPr>
          <w:rFonts w:ascii="Arial" w:hAnsi="Arial" w:cs="Arial"/>
          <w:b/>
          <w:szCs w:val="24"/>
          <w:lang w:val="fr-FR"/>
        </w:rPr>
      </w:pPr>
      <w:r>
        <w:rPr>
          <w:rFonts w:ascii="Arial" w:hAnsi="Arial" w:cs="Arial"/>
          <w:b/>
          <w:szCs w:val="24"/>
          <w:lang w:val="fr-FR"/>
        </w:rPr>
        <w:t>ISO 16610-32 : 2023</w:t>
      </w:r>
    </w:p>
    <w:p w:rsidR="00E81D70" w:rsidRDefault="00E81D70" w:rsidP="00E81D70">
      <w:pPr>
        <w:autoSpaceDE w:val="0"/>
        <w:autoSpaceDN w:val="0"/>
        <w:adjustRightInd w:val="0"/>
        <w:spacing w:after="0" w:line="240" w:lineRule="auto"/>
        <w:ind w:right="74"/>
        <w:rPr>
          <w:rFonts w:ascii="Arial" w:hAnsi="Arial" w:cs="Arial"/>
          <w:bCs/>
          <w:i/>
          <w:iCs/>
          <w:sz w:val="20"/>
          <w:lang w:val="fr-FR"/>
        </w:rPr>
      </w:pPr>
      <w:r>
        <w:rPr>
          <w:rFonts w:ascii="Arial" w:hAnsi="Arial" w:cs="Arial"/>
          <w:bCs/>
          <w:sz w:val="20"/>
          <w:lang w:val="fr-FR"/>
        </w:rPr>
        <w:t xml:space="preserve">    </w:t>
      </w:r>
    </w:p>
    <w:p w:rsidR="00E81D70" w:rsidRPr="00CF4653" w:rsidRDefault="00E81D70" w:rsidP="00E81D70">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3E045A1D" wp14:editId="4801D10B">
                <wp:extent cx="4030345" cy="63500"/>
                <wp:effectExtent l="9525" t="444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4232D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L36CZ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w10:anchorlock/>
              </v:group>
            </w:pict>
          </mc:Fallback>
        </mc:AlternateContent>
      </w:r>
    </w:p>
    <w:p w:rsidR="00E81D70" w:rsidRPr="004D184C" w:rsidRDefault="00E81D70" w:rsidP="00E81D70">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rsidR="00E81D70" w:rsidRDefault="00E81D70" w:rsidP="00E81D70">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52"/>
          <w:szCs w:val="52"/>
        </w:rPr>
      </w:pPr>
      <w:r w:rsidRPr="0080727F">
        <w:rPr>
          <w:rFonts w:ascii="Kokila" w:hAnsi="Kokila" w:cs="Kokila"/>
          <w:b/>
          <w:bCs/>
          <w:i/>
          <w:color w:val="222222"/>
          <w:sz w:val="52"/>
          <w:szCs w:val="52"/>
          <w:cs/>
        </w:rPr>
        <w:t xml:space="preserve">ज्यामितीय उत्पाद विशिष्टि (जीपीएस) </w:t>
      </w:r>
      <w:r w:rsidRPr="0080727F">
        <w:rPr>
          <w:rFonts w:ascii="Kokila" w:hAnsi="Kokila" w:cs="Kokila"/>
          <w:b/>
          <w:bCs/>
          <w:i/>
          <w:color w:val="222222"/>
          <w:sz w:val="52"/>
          <w:szCs w:val="52"/>
        </w:rPr>
        <w:t xml:space="preserve">— </w:t>
      </w:r>
      <w:r w:rsidRPr="0080727F">
        <w:rPr>
          <w:rFonts w:ascii="Kokila" w:hAnsi="Kokila" w:cs="Kokila"/>
          <w:b/>
          <w:bCs/>
          <w:i/>
          <w:color w:val="222222"/>
          <w:sz w:val="52"/>
          <w:szCs w:val="52"/>
          <w:cs/>
        </w:rPr>
        <w:t>निस्पंदन</w:t>
      </w:r>
      <w:r>
        <w:rPr>
          <w:rFonts w:ascii="Kokila" w:hAnsi="Kokila" w:cs="Kokila"/>
          <w:b/>
          <w:bCs/>
          <w:i/>
          <w:color w:val="222222"/>
          <w:sz w:val="52"/>
          <w:szCs w:val="52"/>
        </w:rPr>
        <w:tab/>
      </w:r>
      <w:r w:rsidRPr="009B5055">
        <w:rPr>
          <w:rFonts w:ascii="Kokila" w:hAnsi="Kokila" w:cs="Kokila"/>
          <w:b/>
          <w:bCs/>
          <w:i/>
          <w:color w:val="222222"/>
          <w:sz w:val="52"/>
          <w:szCs w:val="52"/>
          <w:cs/>
        </w:rPr>
        <w:t xml:space="preserve"> </w:t>
      </w:r>
    </w:p>
    <w:p w:rsidR="00E81D70" w:rsidRPr="0080727F" w:rsidRDefault="00E81D70" w:rsidP="00E81D70">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44"/>
          <w:szCs w:val="44"/>
        </w:rPr>
      </w:pPr>
      <w:r w:rsidRPr="0080727F">
        <w:rPr>
          <w:rFonts w:ascii="Kokila" w:hAnsi="Kokila" w:cs="Kokila"/>
          <w:b/>
          <w:bCs/>
          <w:i/>
          <w:color w:val="222222"/>
          <w:sz w:val="44"/>
          <w:szCs w:val="44"/>
          <w:cs/>
        </w:rPr>
        <w:t>भाग 32 मजबूत  प्रोफाइल फिल्टर :</w:t>
      </w:r>
    </w:p>
    <w:p w:rsidR="00E81D70" w:rsidRPr="00CC0B80" w:rsidRDefault="00E81D70" w:rsidP="00E81D70">
      <w:pPr>
        <w:widowControl w:val="0"/>
        <w:tabs>
          <w:tab w:val="left" w:pos="426"/>
        </w:tabs>
        <w:autoSpaceDE w:val="0"/>
        <w:autoSpaceDN w:val="0"/>
        <w:adjustRightInd w:val="0"/>
        <w:spacing w:before="120" w:after="120" w:line="240" w:lineRule="auto"/>
        <w:ind w:left="3510"/>
        <w:jc w:val="center"/>
        <w:rPr>
          <w:rFonts w:ascii="Kokila" w:hAnsi="Kokila" w:cs="Kokila"/>
          <w:b/>
          <w:bCs/>
          <w:iCs/>
          <w:color w:val="222222"/>
          <w:sz w:val="40"/>
          <w:szCs w:val="40"/>
          <w:cs/>
        </w:rPr>
      </w:pPr>
      <w:r w:rsidRPr="0080727F">
        <w:rPr>
          <w:rFonts w:ascii="Kokila" w:hAnsi="Kokila" w:cs="Kokila"/>
          <w:b/>
          <w:bCs/>
          <w:i/>
          <w:color w:val="222222"/>
          <w:sz w:val="44"/>
          <w:szCs w:val="44"/>
          <w:cs/>
        </w:rPr>
        <w:t xml:space="preserve">  स्पलाइन फिल्टर</w:t>
      </w:r>
    </w:p>
    <w:p w:rsidR="00E81D70" w:rsidRPr="00A61251" w:rsidRDefault="00E81D70" w:rsidP="00E81D70">
      <w:pPr>
        <w:widowControl w:val="0"/>
        <w:tabs>
          <w:tab w:val="left" w:pos="426"/>
        </w:tabs>
        <w:autoSpaceDE w:val="0"/>
        <w:autoSpaceDN w:val="0"/>
        <w:adjustRightInd w:val="0"/>
        <w:spacing w:before="120" w:after="120" w:line="240" w:lineRule="auto"/>
        <w:ind w:left="3510"/>
        <w:jc w:val="center"/>
        <w:rPr>
          <w:rFonts w:ascii="Adobe Devanagari" w:hAnsi="Adobe Devanagari" w:cs="Adobe Devanagari"/>
          <w:b/>
          <w:bCs/>
          <w:i/>
          <w:color w:val="222222"/>
          <w:sz w:val="36"/>
          <w:szCs w:val="36"/>
        </w:rPr>
      </w:pPr>
    </w:p>
    <w:p w:rsidR="00E81D70" w:rsidRPr="00CC0B80" w:rsidRDefault="00E81D70" w:rsidP="00E81D70">
      <w:pPr>
        <w:pStyle w:val="PlainText"/>
        <w:rPr>
          <w:rFonts w:ascii="Arial" w:hAnsi="Arial" w:cs="Arial"/>
          <w:b/>
          <w:bCs/>
          <w:iCs/>
          <w:sz w:val="36"/>
          <w:szCs w:val="36"/>
        </w:rPr>
      </w:pPr>
    </w:p>
    <w:p w:rsidR="00E81D70" w:rsidRDefault="00E81D70" w:rsidP="00E81D70">
      <w:pPr>
        <w:pStyle w:val="PlainText"/>
        <w:ind w:left="2880" w:firstLine="360"/>
        <w:jc w:val="center"/>
        <w:rPr>
          <w:rFonts w:ascii="Arial" w:hAnsi="Arial" w:cs="Arial"/>
          <w:b/>
          <w:bCs/>
          <w:iCs/>
          <w:sz w:val="36"/>
          <w:szCs w:val="36"/>
        </w:rPr>
      </w:pPr>
      <w:r>
        <w:rPr>
          <w:rFonts w:ascii="Arial" w:hAnsi="Arial" w:cs="Arial"/>
          <w:b/>
          <w:bCs/>
          <w:iCs/>
          <w:sz w:val="36"/>
          <w:szCs w:val="36"/>
        </w:rPr>
        <w:t>Geometrical Product S</w:t>
      </w:r>
      <w:r w:rsidRPr="00FA4ABD">
        <w:rPr>
          <w:rFonts w:ascii="Arial" w:hAnsi="Arial" w:cs="Arial"/>
          <w:b/>
          <w:bCs/>
          <w:iCs/>
          <w:sz w:val="36"/>
          <w:szCs w:val="36"/>
        </w:rPr>
        <w:t>pecifications (GPS) — Filtration</w:t>
      </w:r>
    </w:p>
    <w:p w:rsidR="00E81D70" w:rsidRDefault="00E81D70" w:rsidP="00E81D70">
      <w:pPr>
        <w:pStyle w:val="PlainText"/>
        <w:ind w:left="2430" w:firstLine="450"/>
        <w:jc w:val="center"/>
        <w:rPr>
          <w:rFonts w:ascii="Arial" w:hAnsi="Arial" w:cs="Arial"/>
          <w:b/>
          <w:bCs/>
          <w:iCs/>
          <w:sz w:val="36"/>
          <w:szCs w:val="36"/>
        </w:rPr>
      </w:pPr>
    </w:p>
    <w:p w:rsidR="00E81D70" w:rsidRPr="00FA4ABD" w:rsidRDefault="00E81D70" w:rsidP="00E81D70">
      <w:pPr>
        <w:pStyle w:val="PlainText"/>
        <w:ind w:firstLine="3420"/>
        <w:jc w:val="center"/>
        <w:rPr>
          <w:rFonts w:ascii="Arial" w:hAnsi="Arial" w:cs="Arial"/>
          <w:b/>
          <w:bCs/>
          <w:iCs/>
          <w:sz w:val="32"/>
          <w:szCs w:val="32"/>
        </w:rPr>
      </w:pPr>
      <w:r w:rsidRPr="00FA4ABD">
        <w:rPr>
          <w:rFonts w:ascii="Arial" w:hAnsi="Arial" w:cs="Arial"/>
          <w:b/>
          <w:bCs/>
          <w:iCs/>
          <w:sz w:val="32"/>
          <w:szCs w:val="32"/>
        </w:rPr>
        <w:t>Part 32 Rob</w:t>
      </w:r>
      <w:r>
        <w:rPr>
          <w:rFonts w:ascii="Arial" w:hAnsi="Arial" w:cs="Arial"/>
          <w:b/>
          <w:bCs/>
          <w:iCs/>
          <w:sz w:val="32"/>
          <w:szCs w:val="32"/>
        </w:rPr>
        <w:t>ust Profile F</w:t>
      </w:r>
      <w:r w:rsidRPr="00FA4ABD">
        <w:rPr>
          <w:rFonts w:ascii="Arial" w:hAnsi="Arial" w:cs="Arial"/>
          <w:b/>
          <w:bCs/>
          <w:iCs/>
          <w:sz w:val="32"/>
          <w:szCs w:val="32"/>
        </w:rPr>
        <w:t>ilters:</w:t>
      </w:r>
    </w:p>
    <w:p w:rsidR="00E81D70" w:rsidRPr="00FA4ABD" w:rsidRDefault="00E81D70" w:rsidP="00E81D70">
      <w:pPr>
        <w:pStyle w:val="PlainText"/>
        <w:ind w:firstLine="3420"/>
        <w:jc w:val="center"/>
        <w:rPr>
          <w:rFonts w:ascii="Arial" w:hAnsi="Arial" w:cs="Arial"/>
          <w:b/>
          <w:bCs/>
          <w:iCs/>
          <w:sz w:val="32"/>
          <w:szCs w:val="32"/>
        </w:rPr>
      </w:pPr>
      <w:r>
        <w:rPr>
          <w:rFonts w:ascii="Arial" w:hAnsi="Arial" w:cs="Arial"/>
          <w:b/>
          <w:bCs/>
          <w:iCs/>
          <w:sz w:val="32"/>
          <w:szCs w:val="32"/>
        </w:rPr>
        <w:t>Spline F</w:t>
      </w:r>
      <w:r w:rsidRPr="00FA4ABD">
        <w:rPr>
          <w:rFonts w:ascii="Arial" w:hAnsi="Arial" w:cs="Arial"/>
          <w:b/>
          <w:bCs/>
          <w:iCs/>
          <w:sz w:val="32"/>
          <w:szCs w:val="32"/>
        </w:rPr>
        <w:t>ilters</w:t>
      </w:r>
    </w:p>
    <w:p w:rsidR="00E81D70" w:rsidRPr="00CC0B80" w:rsidRDefault="00E81D70" w:rsidP="00E81D70">
      <w:pPr>
        <w:pStyle w:val="PlainText"/>
        <w:jc w:val="right"/>
        <w:rPr>
          <w:rFonts w:ascii="Arial" w:hAnsi="Arial" w:cs="Arial"/>
          <w:b/>
          <w:bCs/>
          <w:iCs/>
          <w:sz w:val="36"/>
          <w:szCs w:val="36"/>
        </w:rPr>
      </w:pPr>
    </w:p>
    <w:p w:rsidR="00E81D70" w:rsidRDefault="00E81D70" w:rsidP="00E81D70">
      <w:pPr>
        <w:pStyle w:val="PlainText"/>
        <w:jc w:val="center"/>
        <w:rPr>
          <w:rFonts w:ascii="Arial" w:hAnsi="Arial" w:cs="Arial"/>
          <w:sz w:val="24"/>
          <w:szCs w:val="24"/>
        </w:rPr>
      </w:pPr>
      <w:r>
        <w:rPr>
          <w:rFonts w:ascii="Arial" w:eastAsia="PMingLiU" w:hAnsi="Arial" w:cs="Arial"/>
          <w:sz w:val="24"/>
          <w:szCs w:val="24"/>
          <w:lang w:eastAsia="zh-TW"/>
        </w:rPr>
        <w:t xml:space="preserve">                                                     </w:t>
      </w:r>
      <w:r w:rsidRPr="009B5055">
        <w:rPr>
          <w:rFonts w:ascii="Arial" w:eastAsia="PMingLiU" w:hAnsi="Arial" w:cs="Arial"/>
          <w:sz w:val="24"/>
          <w:szCs w:val="24"/>
          <w:lang w:eastAsia="zh-TW"/>
        </w:rPr>
        <w:t xml:space="preserve">ICS </w:t>
      </w:r>
      <w:r w:rsidRPr="00320394">
        <w:rPr>
          <w:rFonts w:ascii="Arial" w:eastAsia="PMingLiU" w:hAnsi="Arial" w:cs="Arial"/>
          <w:sz w:val="24"/>
          <w:szCs w:val="24"/>
          <w:lang w:eastAsia="zh-TW"/>
        </w:rPr>
        <w:t>17.040.20</w:t>
      </w:r>
      <w:r w:rsidR="00A92C90">
        <w:rPr>
          <w:rFonts w:ascii="Arial" w:eastAsia="PMingLiU" w:hAnsi="Arial" w:cs="Arial"/>
          <w:sz w:val="24"/>
          <w:szCs w:val="24"/>
          <w:lang w:eastAsia="zh-TW"/>
        </w:rPr>
        <w:t>;</w:t>
      </w:r>
      <w:r w:rsidRPr="00320394">
        <w:rPr>
          <w:rFonts w:ascii="Arial" w:eastAsia="PMingLiU" w:hAnsi="Arial" w:cs="Arial"/>
          <w:sz w:val="24"/>
          <w:szCs w:val="24"/>
          <w:lang w:eastAsia="zh-TW"/>
        </w:rPr>
        <w:t xml:space="preserve"> 17.040.40</w:t>
      </w:r>
    </w:p>
    <w:p w:rsidR="00E81D70" w:rsidRDefault="00E81D70" w:rsidP="00E81D70">
      <w:pPr>
        <w:pStyle w:val="PlainText"/>
        <w:jc w:val="center"/>
        <w:rPr>
          <w:rFonts w:ascii="Arial" w:hAnsi="Arial" w:cs="Arial"/>
          <w:sz w:val="24"/>
          <w:szCs w:val="24"/>
        </w:rPr>
      </w:pPr>
    </w:p>
    <w:p w:rsidR="00E81D70" w:rsidRDefault="00E81D70" w:rsidP="00E81D70">
      <w:pPr>
        <w:pStyle w:val="PlainText"/>
        <w:jc w:val="center"/>
        <w:rPr>
          <w:rFonts w:ascii="Arial" w:hAnsi="Arial" w:cs="Arial"/>
          <w:sz w:val="24"/>
          <w:szCs w:val="24"/>
        </w:rPr>
      </w:pPr>
    </w:p>
    <w:p w:rsidR="00E81D70" w:rsidRDefault="00E81D70" w:rsidP="00E81D70">
      <w:pPr>
        <w:pStyle w:val="PlainText"/>
        <w:jc w:val="center"/>
        <w:rPr>
          <w:rFonts w:ascii="Arial" w:hAnsi="Arial" w:cs="Arial"/>
          <w:sz w:val="24"/>
          <w:szCs w:val="24"/>
        </w:rPr>
      </w:pPr>
    </w:p>
    <w:p w:rsidR="00E81D70" w:rsidRPr="00CF4653" w:rsidRDefault="00E81D70" w:rsidP="00E81D70">
      <w:pPr>
        <w:pStyle w:val="PlainText"/>
        <w:rPr>
          <w:rFonts w:ascii="Arial" w:hAnsi="Arial" w:cs="Arial"/>
          <w:sz w:val="24"/>
          <w:szCs w:val="24"/>
        </w:rPr>
      </w:pPr>
    </w:p>
    <w:p w:rsidR="00E81D70" w:rsidRPr="004E2754" w:rsidRDefault="00E81D70" w:rsidP="00E81D70">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rsidR="00E81D70" w:rsidRDefault="00E81D70" w:rsidP="00E81D70">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w:t>
      </w:r>
      <w:r>
        <w:rPr>
          <w:rFonts w:ascii="Arial" w:hAnsi="Arial" w:cs="Arial"/>
          <w:szCs w:val="24"/>
        </w:rPr>
        <w:t>ISO</w:t>
      </w:r>
      <w:r w:rsidRPr="004E2754">
        <w:rPr>
          <w:rFonts w:ascii="Arial" w:hAnsi="Arial" w:cs="Arial"/>
          <w:szCs w:val="24"/>
        </w:rPr>
        <w:t xml:space="preserve"> </w:t>
      </w:r>
      <w:r>
        <w:rPr>
          <w:rFonts w:ascii="Arial" w:hAnsi="Arial" w:cs="Arial"/>
          <w:szCs w:val="24"/>
        </w:rPr>
        <w:t>2023</w:t>
      </w:r>
    </w:p>
    <w:p w:rsidR="00E81D70" w:rsidRPr="00CF4653" w:rsidRDefault="00E81D70" w:rsidP="00E81D70">
      <w:pPr>
        <w:spacing w:after="0" w:line="240" w:lineRule="auto"/>
        <w:ind w:left="3510"/>
        <w:jc w:val="center"/>
        <w:rPr>
          <w:rFonts w:ascii="Arial" w:hAnsi="Arial" w:cs="Arial"/>
          <w:szCs w:val="24"/>
        </w:rPr>
      </w:pPr>
    </w:p>
    <w:p w:rsidR="00E81D70" w:rsidRPr="00CF4653" w:rsidRDefault="00E81D70" w:rsidP="00E81D70">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08BD69EB" wp14:editId="65950475">
                <wp:extent cx="4030345" cy="63500"/>
                <wp:effectExtent l="9525" t="0" r="8255" b="317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ABB145"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Vw/1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w10:anchorlock/>
              </v:group>
            </w:pict>
          </mc:Fallback>
        </mc:AlternateContent>
      </w:r>
    </w:p>
    <w:p w:rsidR="00E81D70" w:rsidRPr="00CF4653" w:rsidRDefault="00E81D70" w:rsidP="00E81D70">
      <w:pPr>
        <w:spacing w:after="0" w:line="240" w:lineRule="auto"/>
        <w:ind w:left="3510"/>
        <w:rPr>
          <w:rFonts w:ascii="Arial" w:hAnsi="Arial" w:cs="Arial"/>
          <w:szCs w:val="24"/>
        </w:rPr>
      </w:pPr>
    </w:p>
    <w:p w:rsidR="00E81D70" w:rsidRPr="00F73CAC" w:rsidRDefault="00173805" w:rsidP="00E81D70">
      <w:pPr>
        <w:spacing w:after="0" w:line="240" w:lineRule="auto"/>
        <w:ind w:left="4860"/>
        <w:jc w:val="center"/>
        <w:rPr>
          <w:rFonts w:ascii="Kokila" w:hAnsi="Kokila" w:cs="Kokila"/>
          <w:b/>
          <w:bCs/>
          <w:caps/>
          <w:sz w:val="36"/>
          <w:szCs w:val="36"/>
        </w:rPr>
      </w:pPr>
      <w:r w:rsidRPr="00BE03F6">
        <w:rPr>
          <w:rFonts w:ascii="Kokila" w:hAnsi="Kokila" w:cs="Kokila"/>
          <w:sz w:val="28"/>
          <w:szCs w:val="28"/>
          <w:lang w:val="en-IN"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65pt;margin-top:5pt;width:59.7pt;height:59.7pt;z-index:251658240" o:allowincell="f">
            <v:imagedata r:id="rId5" o:title=""/>
          </v:shape>
          <o:OLEObject Type="Embed" ProgID="MSPhotoEd.3" ShapeID="_x0000_s1026" DrawAspect="Content" ObjectID="_1792240280" r:id="rId6"/>
        </w:object>
      </w:r>
      <w:r w:rsidR="00E81D70" w:rsidRPr="00BE03F6">
        <w:rPr>
          <w:rFonts w:ascii="Kokila" w:hAnsi="Kokila" w:cs="Kokila"/>
          <w:caps/>
          <w:sz w:val="28"/>
          <w:szCs w:val="28"/>
          <w:cs/>
        </w:rPr>
        <w:t>भारतीय मानक ब्यूरो</w:t>
      </w:r>
    </w:p>
    <w:p w:rsidR="00E81D70" w:rsidRPr="00CF4653" w:rsidRDefault="00E81D70" w:rsidP="00E81D70">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rsidR="00E81D70" w:rsidRPr="00A92C90" w:rsidRDefault="00E81D70" w:rsidP="00E81D70">
      <w:pPr>
        <w:spacing w:after="0" w:line="240" w:lineRule="auto"/>
        <w:ind w:left="4860"/>
        <w:jc w:val="center"/>
        <w:rPr>
          <w:rFonts w:ascii="Kokila" w:hAnsi="Kokila" w:cs="Kokila"/>
          <w:b/>
          <w:bCs/>
          <w:color w:val="231F20"/>
          <w:spacing w:val="22"/>
          <w:szCs w:val="24"/>
        </w:rPr>
      </w:pPr>
      <w:r w:rsidRPr="00A92C90">
        <w:rPr>
          <w:rFonts w:ascii="Kokila" w:hAnsi="Kokila" w:cs="Kokila"/>
          <w:caps/>
          <w:szCs w:val="24"/>
          <w:cs/>
        </w:rPr>
        <w:t>मानक भवन</w:t>
      </w:r>
      <w:r w:rsidRPr="00A92C90">
        <w:rPr>
          <w:rFonts w:ascii="Kokila" w:hAnsi="Kokila" w:cs="Kokila"/>
          <w:caps/>
          <w:szCs w:val="24"/>
        </w:rPr>
        <w:t xml:space="preserve">, 9 </w:t>
      </w:r>
      <w:r w:rsidRPr="00A92C90">
        <w:rPr>
          <w:rFonts w:ascii="Kokila" w:hAnsi="Kokila" w:cs="Kokila"/>
          <w:caps/>
          <w:szCs w:val="24"/>
          <w:cs/>
        </w:rPr>
        <w:t>बहादुर शाह ज़फर मार्ग</w:t>
      </w:r>
      <w:r w:rsidRPr="00A92C90">
        <w:rPr>
          <w:rFonts w:ascii="Kokila" w:hAnsi="Kokila" w:cs="Kokila"/>
          <w:caps/>
          <w:szCs w:val="24"/>
        </w:rPr>
        <w:t xml:space="preserve">, </w:t>
      </w:r>
      <w:r w:rsidRPr="00A92C90">
        <w:rPr>
          <w:rFonts w:ascii="Kokila" w:hAnsi="Kokila" w:cs="Kokila"/>
          <w:caps/>
          <w:szCs w:val="24"/>
          <w:cs/>
        </w:rPr>
        <w:t>नई दिल्ली -</w:t>
      </w:r>
      <w:r w:rsidRPr="00A92C90">
        <w:rPr>
          <w:rFonts w:ascii="Kokila" w:hAnsi="Kokila" w:cs="Kokila"/>
          <w:caps/>
          <w:szCs w:val="24"/>
          <w:rtl/>
          <w:cs/>
        </w:rPr>
        <w:t xml:space="preserve"> </w:t>
      </w:r>
      <w:r w:rsidRPr="00A92C90">
        <w:rPr>
          <w:rFonts w:ascii="Kokila" w:hAnsi="Kokila" w:cs="Kokila"/>
          <w:bCs/>
          <w:caps/>
          <w:szCs w:val="24"/>
        </w:rPr>
        <w:t>110002</w:t>
      </w:r>
    </w:p>
    <w:p w:rsidR="00E81D70" w:rsidRPr="00CF4653" w:rsidRDefault="00E81D70" w:rsidP="00173805">
      <w:pPr>
        <w:tabs>
          <w:tab w:val="left" w:pos="3119"/>
          <w:tab w:val="left" w:pos="3828"/>
          <w:tab w:val="left" w:pos="4253"/>
        </w:tabs>
        <w:autoSpaceDE w:val="0"/>
        <w:autoSpaceDN w:val="0"/>
        <w:adjustRightInd w:val="0"/>
        <w:spacing w:after="0" w:line="240" w:lineRule="auto"/>
        <w:ind w:left="4500"/>
        <w:jc w:val="center"/>
        <w:rPr>
          <w:rFonts w:ascii="Arial" w:hAnsi="Arial" w:cs="Arial"/>
          <w:color w:val="231F20"/>
          <w:sz w:val="20"/>
        </w:rPr>
      </w:pPr>
      <w:r w:rsidRPr="00CF4653">
        <w:rPr>
          <w:rFonts w:ascii="Arial" w:hAnsi="Arial" w:cs="Arial"/>
          <w:color w:val="231F20"/>
          <w:sz w:val="20"/>
        </w:rPr>
        <w:t>MAN</w:t>
      </w:r>
      <w:r w:rsidR="00BE03F6">
        <w:rPr>
          <w:rFonts w:ascii="Arial" w:hAnsi="Arial" w:cs="Arial"/>
          <w:color w:val="231F20"/>
          <w:sz w:val="20"/>
        </w:rPr>
        <w:t xml:space="preserve">AK BHAVAN, 9 BAHADUR SHAH ZAFAR </w:t>
      </w:r>
      <w:r w:rsidRPr="00CF4653">
        <w:rPr>
          <w:rFonts w:ascii="Arial" w:hAnsi="Arial" w:cs="Arial"/>
          <w:color w:val="231F20"/>
          <w:sz w:val="20"/>
        </w:rPr>
        <w:t>MARG</w:t>
      </w:r>
    </w:p>
    <w:p w:rsidR="00E81D70" w:rsidRPr="00CF4653" w:rsidRDefault="00E81D70" w:rsidP="00E81D70">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E81D70" w:rsidRPr="00CF4653" w:rsidRDefault="00173805" w:rsidP="00E81D70">
      <w:pPr>
        <w:spacing w:after="0" w:line="240" w:lineRule="auto"/>
        <w:ind w:left="4860"/>
        <w:jc w:val="center"/>
        <w:rPr>
          <w:rFonts w:ascii="Arial" w:hAnsi="Arial" w:cs="Arial"/>
          <w:sz w:val="20"/>
          <w:szCs w:val="24"/>
        </w:rPr>
      </w:pPr>
      <w:hyperlink r:id="rId7" w:history="1">
        <w:r w:rsidR="00E81D70" w:rsidRPr="00CF4653">
          <w:rPr>
            <w:rStyle w:val="Hyperlink"/>
            <w:rFonts w:ascii="Arial" w:hAnsi="Arial" w:cs="Arial"/>
            <w:szCs w:val="24"/>
          </w:rPr>
          <w:t>www.bis.gov.in</w:t>
        </w:r>
      </w:hyperlink>
      <w:r w:rsidR="00E81D70" w:rsidRPr="00CF4653">
        <w:rPr>
          <w:rFonts w:ascii="Arial" w:hAnsi="Arial" w:cs="Arial"/>
          <w:sz w:val="20"/>
          <w:szCs w:val="24"/>
        </w:rPr>
        <w:t xml:space="preserve">     </w:t>
      </w:r>
      <w:hyperlink r:id="rId8" w:history="1">
        <w:r w:rsidR="00E81D70" w:rsidRPr="00CF4653">
          <w:rPr>
            <w:rStyle w:val="Hyperlink"/>
            <w:rFonts w:ascii="Arial" w:hAnsi="Arial" w:cs="Arial"/>
            <w:szCs w:val="24"/>
          </w:rPr>
          <w:t>www.standardsbis.in</w:t>
        </w:r>
      </w:hyperlink>
    </w:p>
    <w:p w:rsidR="00E81D70" w:rsidRPr="00CF4653" w:rsidRDefault="00E81D70" w:rsidP="00E81D70">
      <w:pPr>
        <w:spacing w:after="0" w:line="240" w:lineRule="auto"/>
        <w:ind w:left="3510" w:firstLine="720"/>
        <w:jc w:val="center"/>
        <w:rPr>
          <w:rFonts w:ascii="Arial" w:hAnsi="Arial" w:cs="Arial"/>
          <w:szCs w:val="24"/>
        </w:rPr>
      </w:pPr>
    </w:p>
    <w:p w:rsidR="00E81D70" w:rsidRDefault="00E81D70" w:rsidP="00E81D70">
      <w:pPr>
        <w:spacing w:after="0" w:line="240" w:lineRule="auto"/>
        <w:ind w:left="3510"/>
      </w:pPr>
      <w:r>
        <w:rPr>
          <w:rFonts w:ascii="Arial" w:hAnsi="Arial" w:cs="Arial"/>
          <w:b/>
          <w:bCs/>
          <w:iCs/>
          <w:szCs w:val="24"/>
        </w:rPr>
        <w:t>November 2024</w:t>
      </w:r>
      <w:r>
        <w:rPr>
          <w:rFonts w:ascii="Arial" w:hAnsi="Arial" w:cs="Arial"/>
          <w:b/>
          <w:bCs/>
          <w:szCs w:val="24"/>
        </w:rPr>
        <w:t xml:space="preserve">                                   Price Group X</w:t>
      </w:r>
    </w:p>
    <w:p w:rsidR="002B0B19" w:rsidRDefault="002B0B19">
      <w:pPr>
        <w:spacing w:after="0" w:line="259" w:lineRule="auto"/>
        <w:ind w:left="0" w:right="0" w:firstLine="0"/>
        <w:jc w:val="left"/>
      </w:pPr>
    </w:p>
    <w:p w:rsidR="00BE03F6" w:rsidRDefault="00BE03F6">
      <w:pPr>
        <w:ind w:right="47"/>
      </w:pPr>
    </w:p>
    <w:p w:rsidR="00173805" w:rsidRDefault="00173805">
      <w:pPr>
        <w:ind w:right="47"/>
      </w:pPr>
    </w:p>
    <w:p w:rsidR="00E81D70" w:rsidRDefault="00E81D70">
      <w:pPr>
        <w:ind w:right="47"/>
      </w:pPr>
      <w:r>
        <w:lastRenderedPageBreak/>
        <w:t>Engineering Metrology Sectional Committee, PGD 25</w:t>
      </w:r>
    </w:p>
    <w:p w:rsidR="00E81D70" w:rsidRDefault="00E81D70">
      <w:pPr>
        <w:ind w:right="47"/>
      </w:pPr>
    </w:p>
    <w:p w:rsidR="001A1849" w:rsidRDefault="001061BA">
      <w:pPr>
        <w:ind w:right="47"/>
      </w:pPr>
      <w:r>
        <w:t xml:space="preserve">NATIONAL FOREWORD   </w:t>
      </w:r>
    </w:p>
    <w:p w:rsidR="001A1849" w:rsidRDefault="001061BA">
      <w:pPr>
        <w:spacing w:after="0" w:line="259" w:lineRule="auto"/>
        <w:ind w:left="0" w:right="0" w:firstLine="0"/>
        <w:jc w:val="left"/>
      </w:pPr>
      <w:r>
        <w:t xml:space="preserve"> </w:t>
      </w:r>
    </w:p>
    <w:p w:rsidR="001A1849" w:rsidRDefault="001061BA">
      <w:pPr>
        <w:ind w:right="47"/>
      </w:pPr>
      <w:r>
        <w:t xml:space="preserve">This Indian Standard (Part 32) which is identical with ISO/TR 16610-32: 2023 ‘Geometrical product specifications (GPS) — Filtration — Part 32: Robust profile filters: Spline filters’ issued by the International Organization </w:t>
      </w:r>
      <w:r w:rsidR="00173805">
        <w:t>for Standardization (ISO) was</w:t>
      </w:r>
      <w:r>
        <w:t xml:space="preserve"> adopted by the Bureau of Indian Standards on recommendation of the Engineering Metrology Sectional Committee and approval of the Production and General Engineering Division Council. </w:t>
      </w:r>
    </w:p>
    <w:p w:rsidR="001A1849" w:rsidRDefault="001061BA">
      <w:pPr>
        <w:spacing w:after="0" w:line="259" w:lineRule="auto"/>
        <w:ind w:left="0" w:right="0" w:firstLine="0"/>
        <w:jc w:val="left"/>
      </w:pPr>
      <w:r>
        <w:t xml:space="preserve"> </w:t>
      </w:r>
    </w:p>
    <w:p w:rsidR="001A1849" w:rsidRDefault="001061BA">
      <w:pPr>
        <w:ind w:right="47"/>
      </w:pPr>
      <w:r>
        <w:t xml:space="preserve">This part develops the terminology and concepts for spline filters. Spline filters have the advantage of being implementable for non-uniform sampling positions and for closed profiles. </w:t>
      </w:r>
    </w:p>
    <w:p w:rsidR="001A1849" w:rsidRDefault="001061BA">
      <w:pPr>
        <w:spacing w:after="0" w:line="259" w:lineRule="auto"/>
        <w:ind w:left="0" w:right="0" w:firstLine="0"/>
        <w:jc w:val="left"/>
      </w:pPr>
      <w:r>
        <w:t xml:space="preserve"> </w:t>
      </w:r>
    </w:p>
    <w:p w:rsidR="001A1849" w:rsidRDefault="001061BA">
      <w:pPr>
        <w:ind w:right="47"/>
      </w:pPr>
      <w:r>
        <w:t xml:space="preserve">This standard has been published in several parts, other parts in this series are: </w:t>
      </w:r>
    </w:p>
    <w:p w:rsidR="001A1849" w:rsidRDefault="001061BA">
      <w:pPr>
        <w:spacing w:after="0" w:line="259" w:lineRule="auto"/>
        <w:ind w:left="0" w:right="0" w:firstLine="0"/>
        <w:jc w:val="left"/>
      </w:pPr>
      <w:r>
        <w:t xml:space="preserve"> </w:t>
      </w:r>
    </w:p>
    <w:p w:rsidR="001A1849" w:rsidRDefault="001061BA">
      <w:pPr>
        <w:ind w:left="626" w:right="47"/>
      </w:pPr>
      <w:r>
        <w:t xml:space="preserve">Part 1 Overview and basic concepts </w:t>
      </w:r>
    </w:p>
    <w:p w:rsidR="001A1849" w:rsidRDefault="001061BA">
      <w:pPr>
        <w:ind w:left="626" w:right="47"/>
      </w:pPr>
      <w:r>
        <w:t xml:space="preserve">Part 20 Linear profile filters: Basic concepts </w:t>
      </w:r>
    </w:p>
    <w:p w:rsidR="001A1849" w:rsidRDefault="001061BA">
      <w:pPr>
        <w:ind w:left="626" w:right="47"/>
      </w:pPr>
      <w:r>
        <w:t xml:space="preserve">Part 21 Linear profile filters: Gaussian filters </w:t>
      </w:r>
    </w:p>
    <w:p w:rsidR="001A1849" w:rsidRDefault="001061BA">
      <w:pPr>
        <w:ind w:left="626" w:right="47"/>
      </w:pPr>
      <w:r>
        <w:t xml:space="preserve">Part 22: Linear profile filters: Spline filters  </w:t>
      </w:r>
    </w:p>
    <w:p w:rsidR="001A1849" w:rsidRDefault="001061BA">
      <w:pPr>
        <w:ind w:left="626" w:right="47"/>
      </w:pPr>
      <w:r>
        <w:t xml:space="preserve">Part 28 Profile filters: End effects </w:t>
      </w:r>
    </w:p>
    <w:p w:rsidR="001A1849" w:rsidRDefault="001061BA">
      <w:pPr>
        <w:ind w:left="626" w:right="47"/>
      </w:pPr>
      <w:r>
        <w:t xml:space="preserve">Part 29 Linear profile filters: Wavelets </w:t>
      </w:r>
    </w:p>
    <w:p w:rsidR="001A1849" w:rsidRDefault="001061BA">
      <w:pPr>
        <w:ind w:left="626" w:right="47"/>
      </w:pPr>
      <w:r>
        <w:t xml:space="preserve">Part 30 Robust profile filters: Basic concepts </w:t>
      </w:r>
    </w:p>
    <w:p w:rsidR="001A1849" w:rsidRDefault="001061BA">
      <w:pPr>
        <w:ind w:left="626" w:right="47"/>
      </w:pPr>
      <w:r>
        <w:t xml:space="preserve">Part 31 Robust profile filters: Gaussian regression filters </w:t>
      </w:r>
    </w:p>
    <w:p w:rsidR="001A1849" w:rsidRDefault="001061BA">
      <w:pPr>
        <w:ind w:left="626" w:right="47"/>
      </w:pPr>
      <w:r>
        <w:t xml:space="preserve">Part 40 Morphological profile filters: Basic concepts </w:t>
      </w:r>
    </w:p>
    <w:p w:rsidR="001A1849" w:rsidRDefault="001061BA">
      <w:pPr>
        <w:ind w:left="626" w:right="47"/>
      </w:pPr>
      <w:r>
        <w:t xml:space="preserve">Part 41 Morphological profile filters: Disk and horizontal line-segment filters </w:t>
      </w:r>
    </w:p>
    <w:p w:rsidR="001A1849" w:rsidRDefault="001061BA">
      <w:pPr>
        <w:ind w:left="626" w:right="47"/>
      </w:pPr>
      <w:r>
        <w:t xml:space="preserve">Part 49 Morphological profile filters: Scale space techniques </w:t>
      </w:r>
    </w:p>
    <w:p w:rsidR="001A1849" w:rsidRDefault="001061BA">
      <w:pPr>
        <w:ind w:left="626" w:right="47"/>
      </w:pPr>
      <w:r>
        <w:t xml:space="preserve">Part 60 Linear areal filters: Basic concepts </w:t>
      </w:r>
    </w:p>
    <w:p w:rsidR="001A1849" w:rsidRDefault="001061BA">
      <w:pPr>
        <w:ind w:left="626" w:right="47"/>
      </w:pPr>
      <w:r>
        <w:t xml:space="preserve">Part 61 Linear areal filters: Gaussian filters </w:t>
      </w:r>
    </w:p>
    <w:p w:rsidR="001A1849" w:rsidRDefault="001061BA">
      <w:pPr>
        <w:ind w:left="626" w:right="47"/>
      </w:pPr>
      <w:r>
        <w:t xml:space="preserve">Part 62 Linear areal filters: Spline filters </w:t>
      </w:r>
    </w:p>
    <w:p w:rsidR="001A1849" w:rsidRDefault="001061BA">
      <w:pPr>
        <w:tabs>
          <w:tab w:val="center" w:pos="3253"/>
          <w:tab w:val="center" w:pos="6481"/>
        </w:tabs>
        <w:ind w:left="0" w:right="0" w:firstLine="0"/>
        <w:jc w:val="left"/>
      </w:pPr>
      <w:r>
        <w:rPr>
          <w:rFonts w:ascii="Calibri" w:eastAsia="Calibri" w:hAnsi="Calibri" w:cs="Calibri"/>
          <w:sz w:val="22"/>
        </w:rPr>
        <w:tab/>
      </w:r>
      <w:r>
        <w:t xml:space="preserve">Part 71 Robust areal filters: Gaussian regression filters </w:t>
      </w:r>
      <w:r>
        <w:tab/>
        <w:t xml:space="preserve"> </w:t>
      </w:r>
    </w:p>
    <w:p w:rsidR="001A1849" w:rsidRDefault="001061BA">
      <w:pPr>
        <w:spacing w:after="226"/>
        <w:ind w:left="626" w:right="47"/>
      </w:pPr>
      <w:r>
        <w:t xml:space="preserve">Part 85 Morphological areal filters: Segmentation </w:t>
      </w:r>
    </w:p>
    <w:p w:rsidR="001A1849" w:rsidRDefault="001061BA">
      <w:pPr>
        <w:ind w:right="47"/>
      </w:pPr>
      <w:r>
        <w:t xml:space="preserve">The text of ISO Standard has been approved as suitable for publication as an Indian Standard without deviations. Certain conventions are, however, not identical to those used in Indian Standards. Attention is particularly drawn to the following: </w:t>
      </w:r>
    </w:p>
    <w:p w:rsidR="001A1849" w:rsidRDefault="001061BA">
      <w:pPr>
        <w:spacing w:after="0" w:line="259" w:lineRule="auto"/>
        <w:ind w:left="0" w:right="0" w:firstLine="0"/>
        <w:jc w:val="left"/>
      </w:pPr>
      <w:r>
        <w:t xml:space="preserve"> </w:t>
      </w:r>
    </w:p>
    <w:p w:rsidR="001A1849" w:rsidRDefault="001061BA">
      <w:pPr>
        <w:numPr>
          <w:ilvl w:val="0"/>
          <w:numId w:val="1"/>
        </w:numPr>
        <w:ind w:right="47" w:hanging="260"/>
      </w:pPr>
      <w:r>
        <w:t xml:space="preserve">Wherever the words ‘International Standard’ appear referring to this standard, they should be read as ‘Indian Standard’. </w:t>
      </w:r>
    </w:p>
    <w:p w:rsidR="001A1849" w:rsidRDefault="001061BA">
      <w:pPr>
        <w:numPr>
          <w:ilvl w:val="0"/>
          <w:numId w:val="1"/>
        </w:numPr>
        <w:ind w:right="47" w:hanging="260"/>
      </w:pPr>
      <w:r>
        <w:t xml:space="preserve">Comma (,) has been used as a decimal marker while in Indian Standards, the current practice is to use a point (.) as the decimal marker. </w:t>
      </w:r>
    </w:p>
    <w:p w:rsidR="001A1849" w:rsidRDefault="001061BA">
      <w:pPr>
        <w:spacing w:after="427" w:line="259" w:lineRule="auto"/>
        <w:ind w:left="0" w:right="0" w:firstLine="0"/>
        <w:jc w:val="left"/>
      </w:pPr>
      <w:r>
        <w:t xml:space="preserve"> </w:t>
      </w:r>
    </w:p>
    <w:p w:rsidR="001A1849" w:rsidRDefault="001061BA">
      <w:pPr>
        <w:spacing w:after="0" w:line="259" w:lineRule="auto"/>
        <w:ind w:left="0" w:right="0" w:firstLine="0"/>
        <w:jc w:val="left"/>
      </w:pPr>
      <w:r>
        <w:rPr>
          <w:rFonts w:ascii="Arial" w:eastAsia="Arial" w:hAnsi="Arial" w:cs="Arial"/>
          <w:color w:val="333333"/>
          <w:sz w:val="72"/>
        </w:rPr>
        <w:t xml:space="preserve"> </w:t>
      </w:r>
    </w:p>
    <w:p w:rsidR="001A1849" w:rsidRDefault="001061BA" w:rsidP="00E81D70">
      <w:pPr>
        <w:spacing w:after="0" w:line="259" w:lineRule="auto"/>
        <w:ind w:left="0" w:right="0" w:firstLine="0"/>
        <w:jc w:val="left"/>
      </w:pPr>
      <w:r>
        <w:rPr>
          <w:rFonts w:ascii="Arial" w:eastAsia="Arial" w:hAnsi="Arial" w:cs="Arial"/>
          <w:color w:val="333333"/>
          <w:sz w:val="72"/>
        </w:rPr>
        <w:t xml:space="preserve"> </w:t>
      </w:r>
    </w:p>
    <w:p w:rsidR="001A1849" w:rsidRDefault="001A1849">
      <w:pPr>
        <w:spacing w:after="0" w:line="259" w:lineRule="auto"/>
        <w:ind w:left="0" w:right="0" w:firstLine="0"/>
        <w:jc w:val="left"/>
      </w:pPr>
      <w:bookmarkStart w:id="0" w:name="_GoBack"/>
      <w:bookmarkEnd w:id="0"/>
    </w:p>
    <w:sectPr w:rsidR="001A1849" w:rsidSect="00E81D70">
      <w:pgSz w:w="12240" w:h="15840"/>
      <w:pgMar w:top="720" w:right="1378" w:bottom="165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D3223"/>
    <w:multiLevelType w:val="hybridMultilevel"/>
    <w:tmpl w:val="2EBAF5BE"/>
    <w:lvl w:ilvl="0" w:tplc="FAC27692">
      <w:start w:val="1"/>
      <w:numFmt w:val="lowerLetter"/>
      <w:lvlText w:val="%1)"/>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CA5C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C2D7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4D15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08BB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6455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E773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072A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0154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49"/>
    <w:rsid w:val="0010338C"/>
    <w:rsid w:val="001061BA"/>
    <w:rsid w:val="00173805"/>
    <w:rsid w:val="001A1849"/>
    <w:rsid w:val="002B0B19"/>
    <w:rsid w:val="00A92C90"/>
    <w:rsid w:val="00BE03F6"/>
    <w:rsid w:val="00E81D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334A8B"/>
  <w15:docId w15:val="{6C21B300-21F6-4EB7-9BA7-A76BE11F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9" w:lineRule="auto"/>
      <w:ind w:left="10" w:right="6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1D70"/>
    <w:rPr>
      <w:color w:val="0000FF"/>
      <w:u w:val="single"/>
    </w:rPr>
  </w:style>
  <w:style w:type="character" w:customStyle="1" w:styleId="PlainTextChar">
    <w:name w:val="Plain Text Char"/>
    <w:aliases w:val="Char Char"/>
    <w:basedOn w:val="DefaultParagraphFont"/>
    <w:link w:val="PlainText"/>
    <w:locked/>
    <w:rsid w:val="00E81D70"/>
    <w:rPr>
      <w:rFonts w:ascii="Courier New" w:eastAsia="Times New Roman" w:hAnsi="Courier New" w:cs="Times New Roman"/>
      <w:sz w:val="20"/>
    </w:rPr>
  </w:style>
  <w:style w:type="paragraph" w:styleId="PlainText">
    <w:name w:val="Plain Text"/>
    <w:aliases w:val="Char"/>
    <w:basedOn w:val="Normal"/>
    <w:link w:val="PlainTextChar"/>
    <w:unhideWhenUsed/>
    <w:rsid w:val="00E81D70"/>
    <w:pPr>
      <w:spacing w:after="0" w:line="240" w:lineRule="auto"/>
      <w:ind w:left="0" w:right="0" w:firstLine="0"/>
      <w:jc w:val="left"/>
    </w:pPr>
    <w:rPr>
      <w:rFonts w:ascii="Courier New" w:hAnsi="Courier New"/>
      <w:color w:val="auto"/>
      <w:sz w:val="20"/>
    </w:rPr>
  </w:style>
  <w:style w:type="character" w:customStyle="1" w:styleId="PlainTextChar1">
    <w:name w:val="Plain Text Char1"/>
    <w:basedOn w:val="DefaultParagraphFont"/>
    <w:uiPriority w:val="99"/>
    <w:semiHidden/>
    <w:rsid w:val="00E81D70"/>
    <w:rPr>
      <w:rFonts w:ascii="Consolas" w:eastAsia="Times New Roman" w:hAnsi="Consolas" w:cs="Mangal"/>
      <w:color w:val="000000"/>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B.I.S.pgd</dc:creator>
  <cp:keywords/>
  <cp:lastModifiedBy>Inno</cp:lastModifiedBy>
  <cp:revision>4</cp:revision>
  <dcterms:created xsi:type="dcterms:W3CDTF">2024-11-04T05:57:00Z</dcterms:created>
  <dcterms:modified xsi:type="dcterms:W3CDTF">2024-11-04T10:15:00Z</dcterms:modified>
</cp:coreProperties>
</file>