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BE00" w14:textId="77777777"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198C375A" wp14:editId="061097B4">
                <wp:simplePos x="0" y="0"/>
                <wp:positionH relativeFrom="column">
                  <wp:posOffset>1933575</wp:posOffset>
                </wp:positionH>
                <wp:positionV relativeFrom="paragraph">
                  <wp:posOffset>-209550</wp:posOffset>
                </wp:positionV>
                <wp:extent cx="19812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33425"/>
                        </a:xfrm>
                        <a:prstGeom prst="rect">
                          <a:avLst/>
                        </a:prstGeom>
                        <a:solidFill>
                          <a:srgbClr val="FFFFFF"/>
                        </a:solidFill>
                        <a:ln w="9525">
                          <a:solidFill>
                            <a:schemeClr val="bg1">
                              <a:lumMod val="100000"/>
                              <a:lumOff val="0"/>
                            </a:schemeClr>
                          </a:solidFill>
                          <a:miter lim="800000"/>
                          <a:headEnd/>
                          <a:tailEnd/>
                        </a:ln>
                      </wps:spPr>
                      <wps:txbx>
                        <w:txbxContent>
                          <w:p w14:paraId="14C46949" w14:textId="77777777" w:rsidR="00104B6B" w:rsidRPr="00422026" w:rsidRDefault="00104B6B" w:rsidP="00104B6B">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14:paraId="4E07D0CA" w14:textId="77777777"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14:paraId="1CE1A2DC" w14:textId="77777777"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375A" id="_x0000_t202" coordsize="21600,21600" o:spt="202" path="m,l,21600r21600,l21600,xe">
                <v:stroke joinstyle="miter"/>
                <v:path gradientshapeok="t" o:connecttype="rect"/>
              </v:shapetype>
              <v:shape id="Text Box 20" o:spid="_x0000_s1026" type="#_x0000_t202" style="position:absolute;margin-left:152.25pt;margin-top:-16.5pt;width:156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JBSAIAAJAEAAAOAAAAZHJzL2Uyb0RvYy54bWysVNtu2zAMfR+wfxD0vjjOZU2MOEWXLsOA&#10;7gK0+wBZlm1hkqhJSuzu60fJaZqub8P8IEikdEieQ3pzPWhFjsJ5Caak+WRKiTAcamnakv542L9b&#10;UeIDMzVTYERJH4Wn19u3bza9LcQMOlC1cARBjC96W9IuBFtkmeed0MxPwAqDzgacZgGPrs1qx3pE&#10;1yqbTafvsx5cbR1w4T1ab0cn3Sb8phE8fGsaLwJRJcXcQlpdWqu4ZtsNK1rHbCf5KQ32D1loJg0G&#10;PUPdssDIwclXUFpyBx6aMOGgM2gayUWqAavJp39Vc98xK1ItSI63Z5r8/4PlX4/fHZF1SeeolGEa&#10;NXoQQyAfYCCzxE9vfYHX7i1eDAPaUedUq7d3wH96YmDXMdOKG+eg7wSrMb88MptdPI2K+MJHkKr/&#10;AjXGYYcACWhonI7kIR0E0VGnx7M2MRceQ65XOQpOCUff1Xy+mC1TCFY8vbbOh08CNImbkjrUPqGz&#10;450PMRtWPF2JwTwoWe+lUung2mqnHDky7JN9+k7oL64pQ/qSrpcY+zVEbFlxBqnakSR10FjtCJxP&#10;4zf2HNqxM0d7MmF6qesjREr2RWQtA86JkrqkqwuUyPZHU6cuDkyqcY9Qypzoj4yP3IehGpLSSZuo&#10;RgX1I+rhYBwLHGPcdOB+U9LjSJTU/zowJyhRnw1qus4XizhD6bBYXmF7EHfpqS49zHCEKmmgZNzu&#10;wjh3B+tk22GkkSADN9gHjUwSPWd1Sh/bPpFxGtE4V5fndOv5R7L9AwAA//8DAFBLAwQUAAYACAAA&#10;ACEAcogO4uAAAAAKAQAADwAAAGRycy9kb3ducmV2LnhtbEyPwU7DMAyG70i8Q2QkbluydatGaToh&#10;ELshtIIGx7QxbUXjVE22FZ4ec4Kj7U+/vz/fTq4XJxxD50nDYq5AINXedtRoeH15nG1AhGjImt4T&#10;avjCANvi8iI3mfVn2uOpjI3gEAqZ0dDGOGRShrpFZ8LcD0h8+/CjM5HHsZF2NGcOd71cKpVKZzri&#10;D60Z8L7F+rM8Og2hVunheVUe3iq5w+8bax/ed09aX19Nd7cgIk7xD4ZffVaHgp0qfyQbRK8hUas1&#10;oxpmScKlmEgXKW8qDZvlGmSRy/8Vih8AAAD//wMAUEsBAi0AFAAGAAgAAAAhALaDOJL+AAAA4QEA&#10;ABMAAAAAAAAAAAAAAAAAAAAAAFtDb250ZW50X1R5cGVzXS54bWxQSwECLQAUAAYACAAAACEAOP0h&#10;/9YAAACUAQAACwAAAAAAAAAAAAAAAAAvAQAAX3JlbHMvLnJlbHNQSwECLQAUAAYACAAAACEAOuly&#10;QUgCAACQBAAADgAAAAAAAAAAAAAAAAAuAgAAZHJzL2Uyb0RvYy54bWxQSwECLQAUAAYACAAAACEA&#10;cogO4uAAAAAKAQAADwAAAAAAAAAAAAAAAACiBAAAZHJzL2Rvd25yZXYueG1sUEsFBgAAAAAEAAQA&#10;8wAAAK8FAAAAAA==&#10;" strokecolor="white [3212]">
                <v:textbox>
                  <w:txbxContent>
                    <w:p w14:paraId="14C46949" w14:textId="77777777" w:rsidR="00104B6B" w:rsidRPr="00422026" w:rsidRDefault="00104B6B" w:rsidP="00104B6B">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14:paraId="4E07D0CA" w14:textId="77777777"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14:paraId="1CE1A2DC" w14:textId="77777777"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3400C9">
        <w:rPr>
          <w:rFonts w:ascii="Arial" w:hAnsi="Arial" w:cs="Arial"/>
          <w:b/>
          <w:bCs/>
          <w:sz w:val="24"/>
          <w:szCs w:val="24"/>
        </w:rPr>
        <w:t>2318</w:t>
      </w:r>
      <w:r w:rsidR="00FB62D4">
        <w:rPr>
          <w:rFonts w:ascii="Arial" w:hAnsi="Arial" w:cs="Arial"/>
          <w:b/>
          <w:bCs/>
          <w:sz w:val="24"/>
          <w:szCs w:val="24"/>
        </w:rPr>
        <w:t>6</w:t>
      </w:r>
      <w:r w:rsidRPr="00104B6B">
        <w:rPr>
          <w:rFonts w:ascii="Arial" w:hAnsi="Arial" w:cs="Arial"/>
          <w:b/>
          <w:bCs/>
          <w:sz w:val="24"/>
          <w:szCs w:val="24"/>
        </w:rPr>
        <w:t>) F</w:t>
      </w:r>
    </w:p>
    <w:p w14:paraId="7BB5C77C" w14:textId="77777777"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IS 13360 (Part 5</w:t>
      </w:r>
      <w:r>
        <w:rPr>
          <w:rFonts w:ascii="Arial" w:hAnsi="Arial" w:cs="Arial"/>
          <w:b/>
          <w:bCs/>
          <w:sz w:val="24"/>
          <w:szCs w:val="24"/>
        </w:rPr>
        <w:t xml:space="preserve">/Sec </w:t>
      </w:r>
      <w:r w:rsidR="00FB62D4">
        <w:rPr>
          <w:rFonts w:ascii="Arial" w:hAnsi="Arial" w:cs="Arial"/>
          <w:b/>
          <w:bCs/>
          <w:sz w:val="24"/>
          <w:szCs w:val="24"/>
        </w:rPr>
        <w:t>5/</w:t>
      </w:r>
      <w:r w:rsidR="00FB62D4">
        <w:rPr>
          <w:rFonts w:ascii="Arial" w:hAnsi="Arial" w:cs="Arial"/>
          <w:b/>
          <w:bCs/>
          <w:sz w:val="24"/>
          <w:szCs w:val="24"/>
        </w:rPr>
        <w:br/>
        <w:t>Subsec 2</w:t>
      </w:r>
      <w:r w:rsidR="003400C9">
        <w:rPr>
          <w:rFonts w:ascii="Arial" w:hAnsi="Arial" w:cs="Arial"/>
          <w:b/>
          <w:bCs/>
          <w:sz w:val="24"/>
          <w:szCs w:val="24"/>
        </w:rPr>
        <w:t xml:space="preserve">) </w:t>
      </w:r>
      <w:r>
        <w:rPr>
          <w:rFonts w:ascii="Arial" w:hAnsi="Arial" w:cs="Arial"/>
          <w:b/>
          <w:bCs/>
          <w:sz w:val="24"/>
          <w:szCs w:val="24"/>
        </w:rPr>
        <w:t>: 2024</w:t>
      </w:r>
    </w:p>
    <w:p w14:paraId="07B2D6D0" w14:textId="77777777"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r w:rsidR="003400C9">
        <w:rPr>
          <w:rFonts w:ascii="Arial" w:hAnsi="Arial" w:cs="Arial"/>
          <w:b/>
          <w:bCs/>
          <w:sz w:val="24"/>
          <w:szCs w:val="24"/>
        </w:rPr>
        <w:t>17</w:t>
      </w:r>
      <w:r w:rsidR="00FB62D4">
        <w:rPr>
          <w:rFonts w:ascii="Arial" w:hAnsi="Arial" w:cs="Arial"/>
          <w:b/>
          <w:bCs/>
          <w:sz w:val="24"/>
          <w:szCs w:val="24"/>
        </w:rPr>
        <w:t>9-2</w:t>
      </w:r>
      <w:r w:rsidR="003400C9">
        <w:rPr>
          <w:rFonts w:ascii="Arial" w:hAnsi="Arial" w:cs="Arial"/>
          <w:b/>
          <w:bCs/>
          <w:sz w:val="24"/>
          <w:szCs w:val="24"/>
        </w:rPr>
        <w:t xml:space="preserve"> : 202</w:t>
      </w:r>
      <w:r w:rsidR="00FB62D4">
        <w:rPr>
          <w:rFonts w:ascii="Arial" w:hAnsi="Arial" w:cs="Arial"/>
          <w:b/>
          <w:bCs/>
          <w:sz w:val="24"/>
          <w:szCs w:val="24"/>
        </w:rPr>
        <w:t>0</w:t>
      </w:r>
    </w:p>
    <w:p w14:paraId="72E7994A" w14:textId="77777777"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787F931" wp14:editId="366FBC4C">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39F0A0C6" w14:textId="77777777" w:rsidR="006B4683" w:rsidRDefault="006B4683" w:rsidP="006B4683">
      <w:pPr>
        <w:adjustRightInd w:val="0"/>
        <w:spacing w:after="0"/>
        <w:ind w:left="3510"/>
        <w:jc w:val="center"/>
        <w:rPr>
          <w:rFonts w:ascii="Kokila" w:hAnsi="Kokila" w:cs="Kokila"/>
          <w:b/>
          <w:bCs/>
          <w:sz w:val="52"/>
          <w:szCs w:val="52"/>
          <w:lang w:bidi="hi-IN"/>
        </w:rPr>
      </w:pPr>
      <w:r>
        <w:rPr>
          <w:rFonts w:ascii="Kokila" w:hAnsi="Kokila" w:cs="Mangal" w:hint="cs"/>
          <w:b/>
          <w:bCs/>
          <w:sz w:val="52"/>
          <w:szCs w:val="52"/>
          <w:rtl/>
          <w:cs/>
          <w:lang w:bidi="hi-IN"/>
        </w:rPr>
        <w:t>प्लास्टिक</w:t>
      </w:r>
      <w:r>
        <w:rPr>
          <w:rFonts w:ascii="Kokila" w:hAnsi="Kokila" w:cs="Kokila"/>
          <w:b/>
          <w:bCs/>
          <w:sz w:val="52"/>
          <w:szCs w:val="52"/>
          <w:cs/>
          <w:lang w:bidi="hi-IN"/>
        </w:rPr>
        <w:t xml:space="preserve"> </w:t>
      </w:r>
      <w:r>
        <w:rPr>
          <w:rFonts w:ascii="Kokila" w:hAnsi="Kokila" w:cs="Kokila" w:hint="cs"/>
          <w:b/>
          <w:bCs/>
          <w:sz w:val="52"/>
          <w:szCs w:val="52"/>
          <w:cs/>
          <w:lang w:bidi="hi-IN"/>
        </w:rPr>
        <w:t xml:space="preserve">— </w:t>
      </w:r>
      <w:r w:rsidRPr="004C1679">
        <w:rPr>
          <w:rFonts w:ascii="Kokila" w:hAnsi="Kokila" w:cs="Mangal"/>
          <w:b/>
          <w:bCs/>
          <w:sz w:val="52"/>
          <w:szCs w:val="52"/>
          <w:cs/>
          <w:lang w:bidi="hi-IN"/>
        </w:rPr>
        <w:t xml:space="preserve">परीक्षण </w:t>
      </w:r>
      <w:r w:rsidRPr="005B6F2C">
        <w:rPr>
          <w:rFonts w:ascii="Kokila" w:hAnsi="Kokila" w:cs="Mangal"/>
          <w:b/>
          <w:bCs/>
          <w:sz w:val="52"/>
          <w:szCs w:val="52"/>
          <w:cs/>
          <w:lang w:bidi="hi-IN"/>
        </w:rPr>
        <w:t>पद्धतियाँ</w:t>
      </w:r>
    </w:p>
    <w:p w14:paraId="5F548D31" w14:textId="77777777" w:rsidR="006B4683" w:rsidRDefault="006B4683" w:rsidP="006B4683">
      <w:pPr>
        <w:adjustRightInd w:val="0"/>
        <w:spacing w:after="0"/>
        <w:ind w:left="3510"/>
        <w:jc w:val="center"/>
        <w:rPr>
          <w:rFonts w:ascii="Kokila" w:hAnsi="Kokila" w:cs="Kokila"/>
          <w:b/>
          <w:bCs/>
          <w:sz w:val="48"/>
          <w:szCs w:val="48"/>
          <w:lang w:bidi="hi-IN"/>
        </w:rPr>
      </w:pPr>
      <w:r w:rsidRPr="00FD40FA">
        <w:rPr>
          <w:rFonts w:ascii="Kokila" w:hAnsi="Kokila" w:cs="Mangal"/>
          <w:b/>
          <w:bCs/>
          <w:sz w:val="48"/>
          <w:szCs w:val="48"/>
          <w:cs/>
          <w:lang w:bidi="hi-IN"/>
        </w:rPr>
        <w:t xml:space="preserve">भाग </w:t>
      </w:r>
      <w:r w:rsidRPr="00FD40FA">
        <w:rPr>
          <w:rFonts w:ascii="Kokila" w:hAnsi="Kokila" w:cs="Kokila"/>
          <w:b/>
          <w:bCs/>
          <w:sz w:val="48"/>
          <w:szCs w:val="48"/>
          <w:cs/>
          <w:lang w:bidi="hi-IN"/>
        </w:rPr>
        <w:t xml:space="preserve">5 </w:t>
      </w:r>
      <w:r w:rsidRPr="00FD40FA">
        <w:rPr>
          <w:rFonts w:ascii="Kokila" w:hAnsi="Kokila" w:cs="Mangal"/>
          <w:b/>
          <w:bCs/>
          <w:sz w:val="48"/>
          <w:szCs w:val="48"/>
          <w:cs/>
          <w:lang w:bidi="hi-IN"/>
        </w:rPr>
        <w:t>यांत्रिक गुण</w:t>
      </w:r>
      <w:r>
        <w:rPr>
          <w:rFonts w:ascii="Kokila" w:hAnsi="Kokila" w:cs="Mangal" w:hint="cs"/>
          <w:b/>
          <w:bCs/>
          <w:sz w:val="48"/>
          <w:szCs w:val="48"/>
          <w:cs/>
          <w:lang w:bidi="hi-IN"/>
        </w:rPr>
        <w:t>धर्म</w:t>
      </w:r>
    </w:p>
    <w:p w14:paraId="49B972A8" w14:textId="77777777" w:rsidR="006B4683" w:rsidRDefault="006B4683" w:rsidP="006B4683">
      <w:pPr>
        <w:adjustRightInd w:val="0"/>
        <w:spacing w:after="0"/>
        <w:ind w:left="3510"/>
        <w:jc w:val="center"/>
        <w:rPr>
          <w:rFonts w:ascii="Kokila" w:hAnsi="Kokila" w:cs="Kokila"/>
          <w:b/>
          <w:bCs/>
          <w:sz w:val="44"/>
          <w:szCs w:val="44"/>
          <w:lang w:bidi="hi-IN"/>
        </w:rPr>
      </w:pPr>
      <w:r w:rsidRPr="00FD40FA">
        <w:rPr>
          <w:rFonts w:ascii="Kokila" w:hAnsi="Kokila" w:cs="Mangal"/>
          <w:b/>
          <w:bCs/>
          <w:sz w:val="44"/>
          <w:szCs w:val="44"/>
          <w:cs/>
          <w:lang w:bidi="hi-IN"/>
        </w:rPr>
        <w:t xml:space="preserve">अनुभाग </w:t>
      </w:r>
      <w:r w:rsidRPr="00FD40FA">
        <w:rPr>
          <w:rFonts w:ascii="Kokila" w:hAnsi="Kokila" w:cs="Kokila"/>
          <w:b/>
          <w:bCs/>
          <w:sz w:val="44"/>
          <w:szCs w:val="44"/>
          <w:cs/>
          <w:lang w:bidi="hi-IN"/>
        </w:rPr>
        <w:t xml:space="preserve">5 </w:t>
      </w:r>
      <w:r w:rsidRPr="00FD40FA">
        <w:rPr>
          <w:rFonts w:ascii="Kokila" w:hAnsi="Kokila" w:cs="Mangal"/>
          <w:b/>
          <w:bCs/>
          <w:sz w:val="44"/>
          <w:szCs w:val="44"/>
          <w:cs/>
          <w:lang w:bidi="hi-IN"/>
        </w:rPr>
        <w:t>चार्पी</w:t>
      </w:r>
      <w:r>
        <w:rPr>
          <w:rFonts w:ascii="Kokila" w:hAnsi="Kokila" w:cs="Mangal" w:hint="cs"/>
          <w:b/>
          <w:bCs/>
          <w:sz w:val="44"/>
          <w:szCs w:val="44"/>
          <w:cs/>
          <w:lang w:bidi="hi-IN"/>
        </w:rPr>
        <w:t xml:space="preserve"> प्रभाव </w:t>
      </w:r>
      <w:bookmarkStart w:id="0" w:name="_GoBack"/>
      <w:bookmarkEnd w:id="0"/>
      <w:r w:rsidRPr="00CB7C99">
        <w:rPr>
          <w:rFonts w:ascii="Kokila" w:hAnsi="Kokila" w:cs="Mangal"/>
          <w:b/>
          <w:bCs/>
          <w:sz w:val="44"/>
          <w:szCs w:val="44"/>
          <w:cs/>
          <w:lang w:bidi="hi-IN"/>
        </w:rPr>
        <w:t>गुणधर्म</w:t>
      </w:r>
      <w:r>
        <w:rPr>
          <w:rFonts w:ascii="Kokila" w:hAnsi="Kokila" w:cs="Kokila" w:hint="cs"/>
          <w:b/>
          <w:bCs/>
          <w:sz w:val="44"/>
          <w:szCs w:val="44"/>
          <w:cs/>
          <w:lang w:bidi="hi-IN"/>
        </w:rPr>
        <w:t xml:space="preserve"> </w:t>
      </w:r>
      <w:r w:rsidRPr="00FD40FA">
        <w:rPr>
          <w:rFonts w:ascii="Kokila" w:hAnsi="Kokila" w:cs="Mangal"/>
          <w:b/>
          <w:bCs/>
          <w:sz w:val="44"/>
          <w:szCs w:val="44"/>
          <w:cs/>
          <w:lang w:bidi="hi-IN"/>
        </w:rPr>
        <w:t>का निर्धारण</w:t>
      </w:r>
    </w:p>
    <w:p w14:paraId="6A707969" w14:textId="77777777" w:rsidR="00251E6B" w:rsidRPr="004D1943" w:rsidRDefault="00251E6B" w:rsidP="00251E6B">
      <w:pPr>
        <w:spacing w:after="0" w:line="240" w:lineRule="auto"/>
        <w:ind w:left="1843" w:firstLine="1843"/>
        <w:jc w:val="center"/>
        <w:rPr>
          <w:rFonts w:ascii="Kokila" w:hAnsi="Kokila" w:cs="Kokila"/>
          <w:b/>
          <w:bCs/>
          <w:sz w:val="44"/>
          <w:szCs w:val="44"/>
        </w:rPr>
      </w:pPr>
      <w:r w:rsidRPr="004D1943">
        <w:rPr>
          <w:rFonts w:ascii="Kokila" w:hAnsi="Kokila" w:cs="Mangal"/>
          <w:b/>
          <w:bCs/>
          <w:sz w:val="44"/>
          <w:szCs w:val="44"/>
          <w:cs/>
          <w:lang w:bidi="hi-IN"/>
        </w:rPr>
        <w:t xml:space="preserve">उपभाग </w:t>
      </w:r>
      <w:r w:rsidRPr="004D1943">
        <w:rPr>
          <w:rFonts w:ascii="Kokila" w:hAnsi="Kokila" w:cs="Kokila"/>
          <w:b/>
          <w:bCs/>
          <w:sz w:val="44"/>
          <w:szCs w:val="44"/>
          <w:cs/>
          <w:lang w:bidi="hi-IN"/>
        </w:rPr>
        <w:t xml:space="preserve">2 </w:t>
      </w:r>
      <w:r w:rsidRPr="004D1943">
        <w:rPr>
          <w:rFonts w:ascii="Kokila" w:hAnsi="Kokila" w:cs="Mangal"/>
          <w:b/>
          <w:bCs/>
          <w:sz w:val="44"/>
          <w:szCs w:val="44"/>
          <w:cs/>
          <w:lang w:bidi="hi-IN"/>
        </w:rPr>
        <w:t>यंत्रीकृत प्रभाव परीक्षण</w:t>
      </w:r>
    </w:p>
    <w:p w14:paraId="77EE9DF0" w14:textId="77777777" w:rsidR="00104B6B" w:rsidRPr="00570FE5" w:rsidRDefault="00104B6B" w:rsidP="00251E6B">
      <w:pPr>
        <w:tabs>
          <w:tab w:val="left" w:pos="426"/>
          <w:tab w:val="left" w:pos="3780"/>
        </w:tabs>
        <w:adjustRightInd w:val="0"/>
        <w:spacing w:after="0"/>
        <w:ind w:left="1843" w:right="-450" w:firstLine="1843"/>
        <w:jc w:val="center"/>
        <w:rPr>
          <w:rFonts w:ascii="Kokila" w:hAnsi="Kokila" w:cs="Kokila"/>
          <w:iCs/>
          <w:color w:val="222222"/>
          <w:sz w:val="44"/>
          <w:szCs w:val="44"/>
          <w:lang w:bidi="hi-IN"/>
        </w:rPr>
      </w:pPr>
      <w:r w:rsidRPr="00570FE5">
        <w:rPr>
          <w:rFonts w:ascii="Kokila" w:hAnsi="Kokila" w:cs="Kokila"/>
          <w:iCs/>
          <w:color w:val="222222"/>
          <w:sz w:val="44"/>
          <w:szCs w:val="44"/>
        </w:rPr>
        <w:t>(</w:t>
      </w:r>
      <w:r w:rsidRPr="00570FE5">
        <w:rPr>
          <w:rFonts w:ascii="Kokila" w:hAnsi="Kokila" w:cs="Mangal" w:hint="cs"/>
          <w:iCs/>
          <w:color w:val="222222"/>
          <w:sz w:val="44"/>
          <w:szCs w:val="44"/>
          <w:cs/>
          <w:lang w:bidi="hi-IN"/>
        </w:rPr>
        <w:t>दूसरा</w:t>
      </w:r>
      <w:r w:rsidRPr="00570FE5">
        <w:rPr>
          <w:rFonts w:ascii="Kokila" w:hAnsi="Kokila" w:cs="Mangal"/>
          <w:iCs/>
          <w:color w:val="222222"/>
          <w:sz w:val="44"/>
          <w:szCs w:val="44"/>
          <w:cs/>
          <w:lang w:bidi="hi-IN"/>
        </w:rPr>
        <w:t xml:space="preserve"> पुनरीक्षण</w:t>
      </w:r>
      <w:r w:rsidRPr="00570FE5">
        <w:rPr>
          <w:rFonts w:ascii="Kokila" w:hAnsi="Kokila" w:cs="Kokila"/>
          <w:iCs/>
          <w:color w:val="222222"/>
          <w:sz w:val="44"/>
          <w:szCs w:val="44"/>
          <w:cs/>
          <w:lang w:bidi="hi-IN"/>
        </w:rPr>
        <w:t>)</w:t>
      </w:r>
    </w:p>
    <w:p w14:paraId="39321CFA" w14:textId="77777777" w:rsidR="00F263A5" w:rsidRDefault="00104B6B" w:rsidP="00104B6B">
      <w:pPr>
        <w:pStyle w:val="Title"/>
        <w:tabs>
          <w:tab w:val="left" w:pos="3780"/>
        </w:tabs>
        <w:spacing w:before="6" w:line="321" w:lineRule="exact"/>
        <w:ind w:left="1870" w:right="-450"/>
        <w:rPr>
          <w:rFonts w:ascii="Arial" w:hAnsi="Arial" w:cs="Arial"/>
          <w:sz w:val="32"/>
          <w:szCs w:val="32"/>
        </w:rPr>
      </w:pPr>
      <w:r w:rsidRPr="00F53B33">
        <w:rPr>
          <w:rFonts w:ascii="Arial" w:hAnsi="Arial" w:cs="Arial"/>
          <w:sz w:val="32"/>
          <w:szCs w:val="32"/>
        </w:rPr>
        <w:t xml:space="preserve">    </w:t>
      </w:r>
    </w:p>
    <w:p w14:paraId="182DF681" w14:textId="21A45A8A" w:rsidR="00104B6B" w:rsidRDefault="00104B6B" w:rsidP="00104B6B">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14:paraId="36565F26" w14:textId="77777777" w:rsidR="007F4DB4" w:rsidRPr="00C01DE7" w:rsidRDefault="000168D2" w:rsidP="003554AA">
      <w:pPr>
        <w:pStyle w:val="Header"/>
        <w:ind w:left="3119" w:right="-601"/>
        <w:jc w:val="center"/>
        <w:rPr>
          <w:rFonts w:ascii="Arial" w:hAnsi="Arial" w:cs="Arial"/>
          <w:b/>
          <w:bCs/>
          <w:sz w:val="36"/>
          <w:szCs w:val="36"/>
        </w:rPr>
      </w:pPr>
      <w:r w:rsidRPr="00C01DE7">
        <w:rPr>
          <w:rFonts w:ascii="Arial" w:hAnsi="Arial" w:cs="Arial"/>
          <w:b/>
          <w:bCs/>
          <w:sz w:val="36"/>
          <w:szCs w:val="36"/>
        </w:rPr>
        <w:t>Plastics — Methods of Testing</w:t>
      </w:r>
    </w:p>
    <w:p w14:paraId="2A8CF5B2" w14:textId="77777777" w:rsidR="007F4DB4" w:rsidRPr="00C01DE7" w:rsidRDefault="000168D2" w:rsidP="003554AA">
      <w:pPr>
        <w:pStyle w:val="Header"/>
        <w:ind w:left="3119" w:right="-601"/>
        <w:jc w:val="center"/>
        <w:rPr>
          <w:rFonts w:ascii="Arial" w:hAnsi="Arial" w:cs="Arial"/>
          <w:b/>
          <w:bCs/>
          <w:sz w:val="32"/>
          <w:szCs w:val="32"/>
        </w:rPr>
      </w:pPr>
      <w:r w:rsidRPr="00C01DE7">
        <w:rPr>
          <w:rFonts w:ascii="Arial" w:hAnsi="Arial" w:cs="Arial"/>
          <w:b/>
          <w:bCs/>
          <w:sz w:val="32"/>
          <w:szCs w:val="32"/>
        </w:rPr>
        <w:t>Part 5 Mechanical Properties</w:t>
      </w:r>
    </w:p>
    <w:p w14:paraId="7CBA6CAD" w14:textId="77777777" w:rsidR="007F4DB4" w:rsidRPr="00C01DE7" w:rsidRDefault="000168D2" w:rsidP="003554AA">
      <w:pPr>
        <w:pStyle w:val="Header"/>
        <w:ind w:left="3119" w:right="-601"/>
        <w:jc w:val="center"/>
        <w:rPr>
          <w:rFonts w:ascii="Arial" w:hAnsi="Arial" w:cs="Arial"/>
          <w:b/>
          <w:bCs/>
          <w:sz w:val="28"/>
          <w:szCs w:val="28"/>
        </w:rPr>
      </w:pPr>
      <w:r w:rsidRPr="00C01DE7">
        <w:rPr>
          <w:rFonts w:ascii="Arial" w:hAnsi="Arial" w:cs="Arial"/>
          <w:b/>
          <w:bCs/>
          <w:sz w:val="28"/>
          <w:szCs w:val="28"/>
        </w:rPr>
        <w:t xml:space="preserve">Section 5 Determination of Charpy Impact Properties </w:t>
      </w:r>
    </w:p>
    <w:p w14:paraId="16E81FD6" w14:textId="77777777" w:rsidR="007F4DB4" w:rsidRPr="00C01DE7" w:rsidRDefault="000168D2" w:rsidP="003554AA">
      <w:pPr>
        <w:pStyle w:val="Header"/>
        <w:ind w:left="3119" w:right="-601"/>
        <w:jc w:val="center"/>
        <w:rPr>
          <w:rFonts w:ascii="Arial" w:hAnsi="Arial" w:cs="Arial"/>
          <w:b/>
          <w:bCs/>
          <w:sz w:val="28"/>
          <w:szCs w:val="28"/>
        </w:rPr>
      </w:pPr>
      <w:r w:rsidRPr="00C01DE7">
        <w:rPr>
          <w:rFonts w:ascii="Arial" w:hAnsi="Arial" w:cs="Arial"/>
          <w:b/>
          <w:bCs/>
          <w:sz w:val="28"/>
          <w:szCs w:val="28"/>
        </w:rPr>
        <w:t>Subsec 2 Instrumented Impact Test</w:t>
      </w:r>
    </w:p>
    <w:p w14:paraId="621A194D" w14:textId="77777777" w:rsidR="00104B6B" w:rsidRPr="00C01DE7" w:rsidRDefault="007F4DB4" w:rsidP="003554AA">
      <w:pPr>
        <w:autoSpaceDE w:val="0"/>
        <w:autoSpaceDN w:val="0"/>
        <w:adjustRightInd w:val="0"/>
        <w:spacing w:after="0" w:line="240" w:lineRule="auto"/>
        <w:ind w:left="3119" w:right="-601"/>
        <w:jc w:val="center"/>
        <w:rPr>
          <w:rFonts w:ascii="Arial" w:eastAsia="Times New Roman" w:hAnsi="Arial" w:cs="Arial"/>
          <w:i/>
          <w:sz w:val="28"/>
          <w:szCs w:val="28"/>
          <w:lang w:val="en-US" w:bidi="hi-IN"/>
        </w:rPr>
      </w:pPr>
      <w:r w:rsidRPr="00C01DE7">
        <w:rPr>
          <w:rFonts w:ascii="Arial" w:eastAsia="Times New Roman" w:hAnsi="Arial" w:cs="Arial"/>
          <w:i/>
          <w:sz w:val="28"/>
          <w:szCs w:val="28"/>
          <w:lang w:val="en-US" w:bidi="hi-IN"/>
        </w:rPr>
        <w:t xml:space="preserve"> </w:t>
      </w:r>
      <w:r w:rsidR="00FB62D4" w:rsidRPr="00C01DE7">
        <w:rPr>
          <w:rFonts w:ascii="Arial" w:eastAsia="Times New Roman" w:hAnsi="Arial" w:cs="Arial"/>
          <w:i/>
          <w:sz w:val="28"/>
          <w:szCs w:val="28"/>
          <w:lang w:val="en-US" w:bidi="hi-IN"/>
        </w:rPr>
        <w:t>(Second</w:t>
      </w:r>
      <w:r w:rsidR="00104B6B" w:rsidRPr="00C01DE7">
        <w:rPr>
          <w:rFonts w:ascii="Arial" w:eastAsia="Times New Roman" w:hAnsi="Arial" w:cs="Arial"/>
          <w:i/>
          <w:sz w:val="28"/>
          <w:szCs w:val="28"/>
          <w:lang w:val="en-US" w:bidi="hi-IN"/>
        </w:rPr>
        <w:t xml:space="preserve"> Revision)</w:t>
      </w:r>
    </w:p>
    <w:p w14:paraId="1E498088" w14:textId="77777777" w:rsidR="00104B6B" w:rsidRPr="00C01DE7" w:rsidRDefault="00104B6B" w:rsidP="00104B6B">
      <w:pPr>
        <w:pStyle w:val="Title"/>
        <w:tabs>
          <w:tab w:val="left" w:pos="3780"/>
        </w:tabs>
        <w:spacing w:before="6" w:line="321" w:lineRule="exact"/>
        <w:ind w:left="1870" w:right="-450"/>
        <w:rPr>
          <w:rFonts w:ascii="Arial" w:hAnsi="Arial" w:cs="Arial"/>
          <w:i/>
          <w:sz w:val="32"/>
          <w:szCs w:val="32"/>
        </w:rPr>
      </w:pPr>
    </w:p>
    <w:p w14:paraId="04D4A7EB" w14:textId="77777777" w:rsidR="00104B6B" w:rsidRPr="00C01DE7" w:rsidRDefault="00104B6B" w:rsidP="00104B6B">
      <w:pPr>
        <w:autoSpaceDE w:val="0"/>
        <w:autoSpaceDN w:val="0"/>
        <w:adjustRightInd w:val="0"/>
        <w:spacing w:after="0" w:line="240" w:lineRule="auto"/>
        <w:jc w:val="center"/>
        <w:rPr>
          <w:rFonts w:ascii="Arial" w:eastAsia="PMingLiU" w:hAnsi="Arial" w:cs="Arial"/>
          <w:bCs/>
          <w:sz w:val="24"/>
          <w:lang w:eastAsia="zh-TW"/>
        </w:rPr>
      </w:pPr>
      <w:r w:rsidRPr="00C01DE7">
        <w:rPr>
          <w:rFonts w:ascii="Arial" w:hAnsi="Arial" w:cs="Arial"/>
          <w:b/>
          <w:bCs/>
          <w:sz w:val="36"/>
          <w:szCs w:val="36"/>
        </w:rPr>
        <w:t xml:space="preserve">                                     </w:t>
      </w:r>
    </w:p>
    <w:p w14:paraId="6D3A92EC" w14:textId="77777777" w:rsidR="00104B6B" w:rsidRPr="00C01DE7" w:rsidRDefault="00104B6B" w:rsidP="00104B6B">
      <w:pPr>
        <w:pStyle w:val="PlainText"/>
        <w:ind w:left="3510"/>
        <w:jc w:val="center"/>
        <w:rPr>
          <w:rFonts w:ascii="Arial" w:eastAsia="PMingLiU" w:hAnsi="Arial" w:cs="Arial"/>
          <w:bCs/>
          <w:sz w:val="24"/>
          <w:lang w:eastAsia="zh-TW"/>
        </w:rPr>
      </w:pPr>
    </w:p>
    <w:p w14:paraId="7B235C8B" w14:textId="77777777" w:rsidR="00104B6B" w:rsidRPr="00C01DE7" w:rsidRDefault="00104B6B" w:rsidP="00104B6B">
      <w:pPr>
        <w:pStyle w:val="PlainText"/>
        <w:ind w:left="3510"/>
        <w:jc w:val="center"/>
        <w:rPr>
          <w:rFonts w:ascii="Arial" w:eastAsia="PMingLiU" w:hAnsi="Arial" w:cs="Arial"/>
          <w:bCs/>
          <w:sz w:val="24"/>
          <w:lang w:eastAsia="zh-TW"/>
        </w:rPr>
      </w:pPr>
    </w:p>
    <w:p w14:paraId="16A24798" w14:textId="77777777" w:rsidR="00104B6B" w:rsidRPr="00C01DE7" w:rsidRDefault="00104B6B" w:rsidP="00104B6B">
      <w:pPr>
        <w:pStyle w:val="PlainText"/>
        <w:ind w:left="3510"/>
        <w:jc w:val="center"/>
        <w:rPr>
          <w:rFonts w:ascii="Arial" w:eastAsia="PMingLiU" w:hAnsi="Arial" w:cs="Arial"/>
          <w:bCs/>
          <w:sz w:val="24"/>
          <w:lang w:eastAsia="zh-TW"/>
        </w:rPr>
      </w:pPr>
    </w:p>
    <w:p w14:paraId="6AA158E0" w14:textId="77777777" w:rsidR="00104B6B" w:rsidRPr="00C01DE7" w:rsidRDefault="00104B6B" w:rsidP="00104B6B">
      <w:pPr>
        <w:pStyle w:val="PlainText"/>
        <w:ind w:left="3510"/>
        <w:jc w:val="center"/>
        <w:rPr>
          <w:rFonts w:ascii="Arial" w:hAnsi="Arial" w:cs="Arial"/>
          <w:sz w:val="24"/>
        </w:rPr>
      </w:pPr>
      <w:r w:rsidRPr="00C01DE7">
        <w:rPr>
          <w:rFonts w:ascii="Arial" w:eastAsia="PMingLiU" w:hAnsi="Arial" w:cs="Arial"/>
          <w:bCs/>
          <w:sz w:val="24"/>
          <w:lang w:eastAsia="zh-TW"/>
        </w:rPr>
        <w:t xml:space="preserve">          ICS </w:t>
      </w:r>
      <w:r w:rsidRPr="00C01DE7">
        <w:rPr>
          <w:rFonts w:ascii="Arial" w:hAnsi="Arial" w:cs="Arial"/>
          <w:sz w:val="24"/>
        </w:rPr>
        <w:t xml:space="preserve">83.080.01 </w:t>
      </w:r>
    </w:p>
    <w:p w14:paraId="4ADB6E3A" w14:textId="77777777" w:rsidR="00104B6B" w:rsidRPr="00C01DE7" w:rsidRDefault="00104B6B" w:rsidP="00104B6B">
      <w:pPr>
        <w:rPr>
          <w:rFonts w:ascii="Arial" w:hAnsi="Arial" w:cs="Arial"/>
        </w:rPr>
      </w:pPr>
      <w:r w:rsidRPr="00C01DE7">
        <w:rPr>
          <w:rFonts w:ascii="Arial" w:hAnsi="Arial" w:cs="Arial"/>
        </w:rPr>
        <w:t xml:space="preserve">     </w:t>
      </w:r>
    </w:p>
    <w:p w14:paraId="5F2093A4" w14:textId="77777777" w:rsidR="00104B6B" w:rsidRPr="00C01DE7" w:rsidRDefault="00104B6B" w:rsidP="00104B6B">
      <w:pPr>
        <w:rPr>
          <w:rFonts w:ascii="Arial" w:hAnsi="Arial" w:cs="Arial"/>
        </w:rPr>
      </w:pPr>
    </w:p>
    <w:p w14:paraId="7FCCDBFB" w14:textId="77777777" w:rsidR="00104B6B" w:rsidRPr="00C01DE7" w:rsidRDefault="00104B6B" w:rsidP="00104B6B">
      <w:pPr>
        <w:rPr>
          <w:rFonts w:ascii="Arial" w:hAnsi="Arial" w:cs="Arial"/>
        </w:rPr>
      </w:pPr>
    </w:p>
    <w:p w14:paraId="7120317A" w14:textId="77777777" w:rsidR="00104B6B" w:rsidRPr="00C01DE7" w:rsidRDefault="00104B6B" w:rsidP="00104B6B">
      <w:pPr>
        <w:rPr>
          <w:rFonts w:ascii="Arial" w:hAnsi="Arial" w:cs="Arial"/>
        </w:rPr>
      </w:pPr>
    </w:p>
    <w:p w14:paraId="7B171AEA" w14:textId="77777777" w:rsidR="00104B6B" w:rsidRPr="00C01DE7" w:rsidRDefault="00104B6B" w:rsidP="00104B6B">
      <w:pPr>
        <w:spacing w:after="0"/>
        <w:ind w:left="3510"/>
        <w:jc w:val="center"/>
        <w:rPr>
          <w:rFonts w:ascii="Arial" w:hAnsi="Arial" w:cs="Arial"/>
          <w:sz w:val="20"/>
          <w:szCs w:val="20"/>
        </w:rPr>
      </w:pPr>
      <w:r w:rsidRPr="00C01DE7">
        <w:rPr>
          <w:rFonts w:ascii="Arial" w:hAnsi="Arial" w:cs="Arial"/>
          <w:sz w:val="20"/>
          <w:szCs w:val="20"/>
        </w:rPr>
        <w:t xml:space="preserve">          </w:t>
      </w:r>
      <w:r w:rsidRPr="00C01DE7">
        <w:rPr>
          <w:rFonts w:ascii="Arial" w:hAnsi="Arial" w:cs="Arial"/>
          <w:sz w:val="20"/>
          <w:szCs w:val="20"/>
        </w:rPr>
        <w:sym w:font="Symbol" w:char="00D3"/>
      </w:r>
      <w:r w:rsidRPr="00C01DE7">
        <w:rPr>
          <w:rFonts w:ascii="Arial" w:hAnsi="Arial" w:cs="Arial"/>
          <w:sz w:val="20"/>
          <w:szCs w:val="20"/>
        </w:rPr>
        <w:t xml:space="preserve"> BIS 2024</w:t>
      </w:r>
    </w:p>
    <w:p w14:paraId="40707E1E" w14:textId="77777777" w:rsidR="00104B6B" w:rsidRPr="00C01DE7" w:rsidRDefault="00104B6B" w:rsidP="00104B6B">
      <w:pPr>
        <w:spacing w:after="0"/>
        <w:ind w:left="3510"/>
        <w:jc w:val="center"/>
        <w:rPr>
          <w:rFonts w:ascii="Arial" w:hAnsi="Arial" w:cs="Arial"/>
          <w:sz w:val="20"/>
          <w:szCs w:val="20"/>
        </w:rPr>
      </w:pPr>
      <w:r w:rsidRPr="00C01DE7">
        <w:rPr>
          <w:rFonts w:ascii="Arial" w:hAnsi="Arial" w:cs="Arial"/>
          <w:sz w:val="20"/>
          <w:szCs w:val="20"/>
        </w:rPr>
        <w:lastRenderedPageBreak/>
        <w:t xml:space="preserve">           </w:t>
      </w:r>
      <w:r w:rsidRPr="00C01DE7">
        <w:rPr>
          <w:rFonts w:ascii="Arial" w:hAnsi="Arial" w:cs="Arial"/>
          <w:sz w:val="20"/>
          <w:szCs w:val="20"/>
        </w:rPr>
        <w:sym w:font="Symbol" w:char="00D3"/>
      </w:r>
      <w:r w:rsidR="00FB62D4" w:rsidRPr="00C01DE7">
        <w:rPr>
          <w:rFonts w:ascii="Arial" w:hAnsi="Arial" w:cs="Arial"/>
          <w:sz w:val="20"/>
          <w:szCs w:val="20"/>
        </w:rPr>
        <w:t xml:space="preserve"> ISO 2020</w:t>
      </w:r>
    </w:p>
    <w:p w14:paraId="36A30929" w14:textId="77777777"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77976DDF" wp14:editId="075F020B">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27A32F94" w14:textId="77777777" w:rsidR="00104B6B" w:rsidRPr="00F73CAC" w:rsidRDefault="002C0CE8"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w14:anchorId="62DE2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4215982" r:id="rId8"/>
        </w:object>
      </w:r>
      <w:r w:rsidR="00104B6B" w:rsidRPr="00F73CAC">
        <w:rPr>
          <w:rFonts w:ascii="Kokila" w:hAnsi="Kokila" w:cs="Mangal"/>
          <w:caps/>
          <w:sz w:val="36"/>
          <w:szCs w:val="36"/>
          <w:cs/>
          <w:lang w:bidi="hi-IN"/>
        </w:rPr>
        <w:t>भारतीय मानक ब्यूरो</w:t>
      </w:r>
    </w:p>
    <w:p w14:paraId="3A6517C2" w14:textId="77777777"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14:paraId="534D42E5" w14:textId="77777777"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lang w:bidi="hi-IN"/>
        </w:rPr>
        <w:t>मानक भवन</w:t>
      </w:r>
      <w:r w:rsidRPr="008371E9">
        <w:rPr>
          <w:rFonts w:ascii="Kokila" w:hAnsi="Kokila" w:cs="Kokila"/>
          <w:caps/>
          <w:sz w:val="32"/>
          <w:szCs w:val="32"/>
        </w:rPr>
        <w:t xml:space="preserve">, 9 </w:t>
      </w:r>
      <w:r w:rsidRPr="008371E9">
        <w:rPr>
          <w:rFonts w:ascii="Kokila" w:hAnsi="Kokila" w:cs="Mangal"/>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lang w:bidi="hi-IN"/>
        </w:rPr>
        <w:t xml:space="preserve">नई दिल्ली </w:t>
      </w:r>
      <w:r w:rsidRPr="008371E9">
        <w:rPr>
          <w:rFonts w:ascii="Kokila" w:hAnsi="Kokila" w:cs="Kokila"/>
          <w:caps/>
          <w:sz w:val="32"/>
          <w:szCs w:val="32"/>
          <w:cs/>
          <w:lang w:bidi="hi-IN"/>
        </w:rPr>
        <w:t>-</w:t>
      </w:r>
      <w:r w:rsidRPr="008371E9">
        <w:rPr>
          <w:rFonts w:ascii="Kokila" w:hAnsi="Kokila" w:cs="Kokila"/>
          <w:caps/>
          <w:sz w:val="32"/>
          <w:szCs w:val="32"/>
          <w:rtl/>
        </w:rPr>
        <w:t xml:space="preserve"> </w:t>
      </w:r>
      <w:r w:rsidRPr="008371E9">
        <w:rPr>
          <w:rFonts w:ascii="Kokila" w:hAnsi="Kokila" w:cs="Kokila"/>
          <w:bCs/>
          <w:caps/>
          <w:sz w:val="32"/>
          <w:szCs w:val="32"/>
        </w:rPr>
        <w:t>110002</w:t>
      </w:r>
    </w:p>
    <w:p w14:paraId="560C27BA" w14:textId="77777777"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B5CF0ED" w14:textId="77777777"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936C39" w14:textId="77777777" w:rsidR="00104B6B" w:rsidRPr="00CF4653" w:rsidRDefault="002C0CE8" w:rsidP="00104B6B">
      <w:pPr>
        <w:spacing w:after="0" w:line="240" w:lineRule="auto"/>
        <w:ind w:left="4860" w:right="-540"/>
        <w:jc w:val="center"/>
        <w:rPr>
          <w:rFonts w:ascii="Arial" w:hAnsi="Arial" w:cs="Arial"/>
          <w:sz w:val="20"/>
        </w:rPr>
      </w:pPr>
      <w:hyperlink r:id="rId9"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0" w:history="1">
        <w:r w:rsidR="00104B6B" w:rsidRPr="00345F95">
          <w:rPr>
            <w:rStyle w:val="Hyperlink"/>
            <w:rFonts w:ascii="Arial" w:hAnsi="Arial" w:cs="Arial"/>
            <w:sz w:val="24"/>
            <w:szCs w:val="24"/>
          </w:rPr>
          <w:t>www.standardsbis.in</w:t>
        </w:r>
      </w:hyperlink>
    </w:p>
    <w:p w14:paraId="5DAB7C0E" w14:textId="77777777" w:rsidR="00104B6B" w:rsidRDefault="00104B6B" w:rsidP="00104B6B">
      <w:pPr>
        <w:spacing w:after="0"/>
        <w:ind w:hanging="2"/>
        <w:jc w:val="center"/>
        <w:rPr>
          <w:rFonts w:ascii="Arial" w:hAnsi="Arial" w:cs="Arial"/>
          <w:b/>
          <w:bCs/>
          <w:iCs/>
        </w:rPr>
      </w:pPr>
      <w:r>
        <w:rPr>
          <w:rFonts w:ascii="Arial" w:hAnsi="Arial" w:cs="Arial"/>
          <w:b/>
          <w:bCs/>
          <w:iCs/>
        </w:rPr>
        <w:t xml:space="preserve">                                                        </w:t>
      </w:r>
    </w:p>
    <w:p w14:paraId="16C30B84" w14:textId="77777777" w:rsidR="003400C9" w:rsidRDefault="00570FE5"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 xml:space="preserve">November </w:t>
      </w:r>
      <w:r w:rsidR="00104B6B">
        <w:rPr>
          <w:rFonts w:ascii="Arial" w:hAnsi="Arial" w:cs="Arial"/>
          <w:b/>
          <w:bCs/>
          <w:iCs/>
        </w:rPr>
        <w:t>2024</w:t>
      </w:r>
      <w:r w:rsidR="00104B6B">
        <w:rPr>
          <w:rFonts w:ascii="Arial" w:hAnsi="Arial" w:cs="Arial"/>
          <w:b/>
          <w:bCs/>
        </w:rPr>
        <w:t xml:space="preserve">                                            Price Group X</w:t>
      </w:r>
    </w:p>
    <w:p w14:paraId="539D860B" w14:textId="0FE00ECC" w:rsidR="00104B6B" w:rsidRPr="00C01DE7" w:rsidRDefault="00F263A5" w:rsidP="006C4BB5">
      <w:pPr>
        <w:autoSpaceDE w:val="0"/>
        <w:autoSpaceDN w:val="0"/>
        <w:adjustRightInd w:val="0"/>
        <w:spacing w:after="0" w:line="240" w:lineRule="auto"/>
        <w:jc w:val="both"/>
        <w:rPr>
          <w:rFonts w:ascii="Arial" w:hAnsi="Arial" w:cs="Arial"/>
          <w:i/>
          <w:iCs/>
          <w:sz w:val="20"/>
          <w:szCs w:val="20"/>
        </w:rPr>
      </w:pPr>
      <w:r>
        <w:rPr>
          <w:rFonts w:ascii="Arial" w:eastAsia="Calibri" w:hAnsi="Arial" w:cs="Arial"/>
          <w:sz w:val="20"/>
          <w:szCs w:val="20"/>
          <w:lang w:eastAsia="en-IN"/>
        </w:rPr>
        <w:br w:type="column"/>
      </w:r>
      <w:r w:rsidR="00104B6B" w:rsidRPr="00C01DE7">
        <w:rPr>
          <w:rFonts w:ascii="Arial" w:eastAsia="Calibri" w:hAnsi="Arial" w:cs="Arial"/>
          <w:sz w:val="20"/>
          <w:szCs w:val="20"/>
          <w:lang w:eastAsia="en-IN"/>
        </w:rPr>
        <w:lastRenderedPageBreak/>
        <w:t>Methods of Sampling and Test for Plastics Sectional Committee, PCD 27</w:t>
      </w:r>
    </w:p>
    <w:p w14:paraId="5D2C2B96" w14:textId="77777777" w:rsidR="00104B6B" w:rsidRPr="00C01DE7" w:rsidRDefault="00104B6B" w:rsidP="006C4BB5">
      <w:pPr>
        <w:spacing w:after="0" w:line="240" w:lineRule="auto"/>
        <w:ind w:hanging="2"/>
        <w:jc w:val="both"/>
        <w:rPr>
          <w:rFonts w:ascii="Arial" w:hAnsi="Arial" w:cs="Arial"/>
          <w:sz w:val="20"/>
          <w:szCs w:val="20"/>
        </w:rPr>
      </w:pPr>
    </w:p>
    <w:p w14:paraId="0291004C" w14:textId="77777777" w:rsidR="00570FE5" w:rsidRPr="00C01DE7" w:rsidRDefault="00570FE5" w:rsidP="006C4BB5">
      <w:pPr>
        <w:spacing w:after="0" w:line="240" w:lineRule="auto"/>
        <w:ind w:hanging="2"/>
        <w:jc w:val="both"/>
        <w:rPr>
          <w:rFonts w:ascii="Arial" w:hAnsi="Arial" w:cs="Arial"/>
          <w:sz w:val="20"/>
          <w:szCs w:val="20"/>
        </w:rPr>
      </w:pPr>
    </w:p>
    <w:p w14:paraId="0FC51F2E" w14:textId="77777777" w:rsidR="00104B6B" w:rsidRPr="00C01DE7" w:rsidRDefault="00104B6B" w:rsidP="006C4BB5">
      <w:pPr>
        <w:autoSpaceDE w:val="0"/>
        <w:autoSpaceDN w:val="0"/>
        <w:adjustRightInd w:val="0"/>
        <w:spacing w:after="0" w:line="240" w:lineRule="auto"/>
        <w:jc w:val="both"/>
        <w:rPr>
          <w:rFonts w:ascii="Arial" w:hAnsi="Arial" w:cs="Arial"/>
          <w:bCs/>
          <w:sz w:val="20"/>
          <w:szCs w:val="20"/>
        </w:rPr>
      </w:pPr>
      <w:r w:rsidRPr="00C01DE7">
        <w:rPr>
          <w:rFonts w:ascii="Arial" w:hAnsi="Arial" w:cs="Arial"/>
          <w:bCs/>
          <w:sz w:val="20"/>
          <w:szCs w:val="20"/>
        </w:rPr>
        <w:t>NATIONAL FOREW</w:t>
      </w:r>
      <w:r w:rsidR="00856E81" w:rsidRPr="00C01DE7">
        <w:rPr>
          <w:rFonts w:ascii="Arial" w:hAnsi="Arial" w:cs="Arial"/>
          <w:bCs/>
          <w:sz w:val="20"/>
          <w:szCs w:val="20"/>
        </w:rPr>
        <w:t>O</w:t>
      </w:r>
      <w:r w:rsidRPr="00C01DE7">
        <w:rPr>
          <w:rFonts w:ascii="Arial" w:hAnsi="Arial" w:cs="Arial"/>
          <w:bCs/>
          <w:sz w:val="20"/>
          <w:szCs w:val="20"/>
        </w:rPr>
        <w:t xml:space="preserve">RD </w:t>
      </w:r>
    </w:p>
    <w:p w14:paraId="1849EAB4" w14:textId="77777777" w:rsidR="00104B6B" w:rsidRPr="00C01DE7" w:rsidRDefault="00104B6B" w:rsidP="006C4BB5">
      <w:pPr>
        <w:autoSpaceDE w:val="0"/>
        <w:autoSpaceDN w:val="0"/>
        <w:adjustRightInd w:val="0"/>
        <w:spacing w:after="0" w:line="240" w:lineRule="auto"/>
        <w:jc w:val="both"/>
        <w:rPr>
          <w:rFonts w:ascii="Arial" w:hAnsi="Arial" w:cs="Arial"/>
          <w:sz w:val="20"/>
          <w:szCs w:val="20"/>
        </w:rPr>
      </w:pPr>
    </w:p>
    <w:p w14:paraId="69F1AD51" w14:textId="77777777" w:rsidR="00567836" w:rsidRDefault="006C28CF" w:rsidP="00567836">
      <w:pPr>
        <w:autoSpaceDE w:val="0"/>
        <w:autoSpaceDN w:val="0"/>
        <w:adjustRightInd w:val="0"/>
        <w:spacing w:after="0" w:line="240" w:lineRule="auto"/>
        <w:jc w:val="both"/>
        <w:rPr>
          <w:rFonts w:ascii="Arial" w:hAnsi="Arial" w:cs="Arial"/>
          <w:sz w:val="20"/>
          <w:szCs w:val="20"/>
        </w:rPr>
      </w:pPr>
      <w:r w:rsidRPr="00C01DE7">
        <w:rPr>
          <w:rFonts w:ascii="Arial" w:hAnsi="Arial" w:cs="Arial"/>
          <w:sz w:val="20"/>
          <w:szCs w:val="20"/>
        </w:rPr>
        <w:t>This Indian</w:t>
      </w:r>
      <w:r w:rsidR="003400C9" w:rsidRPr="00C01DE7">
        <w:rPr>
          <w:rFonts w:ascii="Arial" w:hAnsi="Arial" w:cs="Arial"/>
          <w:sz w:val="20"/>
          <w:szCs w:val="20"/>
        </w:rPr>
        <w:t xml:space="preserve"> Standard (Part </w:t>
      </w:r>
      <w:r w:rsidR="00FB62D4" w:rsidRPr="00C01DE7">
        <w:rPr>
          <w:rFonts w:ascii="Arial" w:hAnsi="Arial" w:cs="Arial"/>
          <w:sz w:val="20"/>
          <w:szCs w:val="20"/>
        </w:rPr>
        <w:t>5/Sec 5/Subsec 2</w:t>
      </w:r>
      <w:r w:rsidR="00104B6B" w:rsidRPr="00C01DE7">
        <w:rPr>
          <w:rFonts w:ascii="Arial" w:hAnsi="Arial" w:cs="Arial"/>
          <w:sz w:val="20"/>
          <w:szCs w:val="20"/>
        </w:rPr>
        <w:t>) (</w:t>
      </w:r>
      <w:r w:rsidR="00FB62D4" w:rsidRPr="00C01DE7">
        <w:rPr>
          <w:rFonts w:ascii="Arial" w:hAnsi="Arial" w:cs="Arial"/>
          <w:sz w:val="20"/>
          <w:szCs w:val="20"/>
        </w:rPr>
        <w:t>Second</w:t>
      </w:r>
      <w:r w:rsidR="00104B6B" w:rsidRPr="00C01DE7">
        <w:rPr>
          <w:rFonts w:ascii="Arial" w:hAnsi="Arial" w:cs="Arial"/>
          <w:sz w:val="20"/>
          <w:szCs w:val="20"/>
        </w:rPr>
        <w:t xml:space="preserve"> Revision) which is identical with ISO </w:t>
      </w:r>
      <w:r w:rsidR="003400C9" w:rsidRPr="00C01DE7">
        <w:rPr>
          <w:rFonts w:ascii="Arial" w:hAnsi="Arial" w:cs="Arial"/>
          <w:sz w:val="20"/>
          <w:szCs w:val="20"/>
        </w:rPr>
        <w:t>17</w:t>
      </w:r>
      <w:r w:rsidR="00FB62D4" w:rsidRPr="00C01DE7">
        <w:rPr>
          <w:rFonts w:ascii="Arial" w:hAnsi="Arial" w:cs="Arial"/>
          <w:sz w:val="20"/>
          <w:szCs w:val="20"/>
        </w:rPr>
        <w:t>9-2</w:t>
      </w:r>
      <w:r w:rsidR="003400C9" w:rsidRPr="00C01DE7">
        <w:rPr>
          <w:rFonts w:ascii="Arial" w:hAnsi="Arial" w:cs="Arial"/>
          <w:sz w:val="20"/>
          <w:szCs w:val="20"/>
        </w:rPr>
        <w:t xml:space="preserve"> : 202</w:t>
      </w:r>
      <w:r w:rsidR="00FB62D4" w:rsidRPr="00C01DE7">
        <w:rPr>
          <w:rFonts w:ascii="Arial" w:hAnsi="Arial" w:cs="Arial"/>
          <w:sz w:val="20"/>
          <w:szCs w:val="20"/>
        </w:rPr>
        <w:t>0</w:t>
      </w:r>
      <w:r w:rsidR="00104B6B" w:rsidRPr="00C01DE7">
        <w:rPr>
          <w:rFonts w:ascii="Arial" w:hAnsi="Arial" w:cs="Arial"/>
          <w:sz w:val="20"/>
          <w:szCs w:val="20"/>
        </w:rPr>
        <w:t xml:space="preserve"> </w:t>
      </w:r>
      <w:r w:rsidR="00594077" w:rsidRPr="00C01DE7">
        <w:rPr>
          <w:rFonts w:ascii="Arial" w:hAnsi="Arial" w:cs="Arial"/>
          <w:sz w:val="20"/>
          <w:szCs w:val="20"/>
        </w:rPr>
        <w:br/>
      </w:r>
      <w:r w:rsidR="00104B6B" w:rsidRPr="00C01DE7">
        <w:rPr>
          <w:rFonts w:ascii="Arial" w:hAnsi="Arial" w:cs="Arial"/>
          <w:sz w:val="20"/>
          <w:szCs w:val="20"/>
        </w:rPr>
        <w:t>‘</w:t>
      </w:r>
      <w:r w:rsidR="007F4DB4" w:rsidRPr="00C01DE7">
        <w:rPr>
          <w:rFonts w:ascii="Arial" w:hAnsi="Arial" w:cs="Arial"/>
          <w:sz w:val="20"/>
          <w:szCs w:val="20"/>
        </w:rPr>
        <w:t xml:space="preserve">Plastics — Determination of Charpy impact properties Part </w:t>
      </w:r>
      <w:r w:rsidR="00AB2930" w:rsidRPr="00C01DE7">
        <w:rPr>
          <w:rFonts w:ascii="Arial" w:hAnsi="Arial" w:cs="Arial"/>
          <w:sz w:val="20"/>
          <w:szCs w:val="20"/>
        </w:rPr>
        <w:t>2</w:t>
      </w:r>
      <w:r w:rsidR="007F4DB4" w:rsidRPr="00C01DE7">
        <w:rPr>
          <w:rFonts w:ascii="Arial" w:hAnsi="Arial" w:cs="Arial"/>
          <w:sz w:val="20"/>
          <w:szCs w:val="20"/>
        </w:rPr>
        <w:t xml:space="preserve">: </w:t>
      </w:r>
      <w:r w:rsidR="00AB2930" w:rsidRPr="00C01DE7">
        <w:rPr>
          <w:rFonts w:ascii="Arial" w:hAnsi="Arial" w:cs="Arial"/>
          <w:sz w:val="20"/>
          <w:szCs w:val="20"/>
        </w:rPr>
        <w:t xml:space="preserve">Instrumented </w:t>
      </w:r>
      <w:r w:rsidR="007F4DB4" w:rsidRPr="00C01DE7">
        <w:rPr>
          <w:rFonts w:ascii="Arial" w:hAnsi="Arial" w:cs="Arial"/>
          <w:sz w:val="20"/>
          <w:szCs w:val="20"/>
        </w:rPr>
        <w:t>impact test</w:t>
      </w:r>
      <w:r w:rsidR="00104B6B" w:rsidRPr="00C01DE7">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14:paraId="5D263BD5" w14:textId="77777777" w:rsidR="00567836" w:rsidRDefault="00567836" w:rsidP="00567836">
      <w:pPr>
        <w:autoSpaceDE w:val="0"/>
        <w:autoSpaceDN w:val="0"/>
        <w:adjustRightInd w:val="0"/>
        <w:spacing w:after="0" w:line="240" w:lineRule="auto"/>
        <w:jc w:val="both"/>
        <w:rPr>
          <w:rFonts w:ascii="Arial" w:hAnsi="Arial" w:cs="Arial"/>
          <w:sz w:val="20"/>
          <w:szCs w:val="20"/>
        </w:rPr>
      </w:pPr>
    </w:p>
    <w:p w14:paraId="017A9666" w14:textId="77777777" w:rsidR="00567836" w:rsidRDefault="00FB62D4" w:rsidP="00567836">
      <w:pPr>
        <w:autoSpaceDE w:val="0"/>
        <w:autoSpaceDN w:val="0"/>
        <w:adjustRightInd w:val="0"/>
        <w:spacing w:after="0" w:line="240" w:lineRule="auto"/>
        <w:jc w:val="both"/>
        <w:rPr>
          <w:rFonts w:ascii="Arial" w:hAnsi="Arial" w:cs="Arial"/>
          <w:sz w:val="20"/>
          <w:szCs w:val="20"/>
        </w:rPr>
      </w:pPr>
      <w:r w:rsidRPr="00C01DE7">
        <w:rPr>
          <w:rFonts w:ascii="Arial" w:hAnsi="Arial" w:cs="Arial"/>
          <w:sz w:val="20"/>
          <w:szCs w:val="20"/>
        </w:rPr>
        <w:t xml:space="preserve">This standard was originally published in 1996 and subsequently revised in 2017. This revision has been </w:t>
      </w:r>
      <w:r w:rsidR="000168D2" w:rsidRPr="00C01DE7">
        <w:rPr>
          <w:rFonts w:ascii="Arial" w:hAnsi="Arial" w:cs="Arial"/>
          <w:snapToGrid w:val="0"/>
          <w:sz w:val="20"/>
          <w:szCs w:val="20"/>
        </w:rPr>
        <w:t>brought out</w:t>
      </w:r>
      <w:r w:rsidRPr="00C01DE7">
        <w:rPr>
          <w:rFonts w:ascii="Arial" w:hAnsi="Arial" w:cs="Arial"/>
          <w:sz w:val="20"/>
          <w:szCs w:val="20"/>
        </w:rPr>
        <w:t xml:space="preserve"> to align the standard with the latest version of </w:t>
      </w:r>
      <w:r w:rsidR="003D075E" w:rsidRPr="00C01DE7">
        <w:rPr>
          <w:rFonts w:ascii="Arial" w:hAnsi="Arial" w:cs="Arial"/>
          <w:sz w:val="20"/>
          <w:szCs w:val="20"/>
        </w:rPr>
        <w:t>ISO 179-2 : 2020</w:t>
      </w:r>
      <w:r w:rsidRPr="00C01DE7">
        <w:rPr>
          <w:rFonts w:ascii="Arial" w:hAnsi="Arial" w:cs="Arial"/>
          <w:sz w:val="20"/>
          <w:szCs w:val="20"/>
        </w:rPr>
        <w:t xml:space="preserve">. </w:t>
      </w:r>
    </w:p>
    <w:p w14:paraId="2F94C660" w14:textId="77777777" w:rsidR="00567836" w:rsidRDefault="00567836" w:rsidP="00567836">
      <w:pPr>
        <w:autoSpaceDE w:val="0"/>
        <w:autoSpaceDN w:val="0"/>
        <w:adjustRightInd w:val="0"/>
        <w:spacing w:after="0" w:line="240" w:lineRule="auto"/>
        <w:jc w:val="both"/>
        <w:rPr>
          <w:rFonts w:ascii="Arial" w:hAnsi="Arial" w:cs="Arial"/>
          <w:sz w:val="20"/>
          <w:szCs w:val="20"/>
        </w:rPr>
      </w:pPr>
    </w:p>
    <w:p w14:paraId="2A551F55" w14:textId="77777777" w:rsidR="00567836" w:rsidRDefault="00FB62D4" w:rsidP="00567836">
      <w:pPr>
        <w:autoSpaceDE w:val="0"/>
        <w:autoSpaceDN w:val="0"/>
        <w:adjustRightInd w:val="0"/>
        <w:spacing w:after="0" w:line="240" w:lineRule="auto"/>
        <w:jc w:val="both"/>
        <w:rPr>
          <w:rFonts w:ascii="Arial" w:hAnsi="Arial" w:cs="Arial"/>
          <w:sz w:val="20"/>
          <w:szCs w:val="20"/>
        </w:rPr>
      </w:pPr>
      <w:r w:rsidRPr="00C01DE7">
        <w:rPr>
          <w:rFonts w:ascii="Arial" w:hAnsi="Arial" w:cs="Arial"/>
          <w:sz w:val="20"/>
          <w:szCs w:val="20"/>
        </w:rPr>
        <w:t>As the ISO is available in two parts, the Committee dec</w:t>
      </w:r>
      <w:r w:rsidR="00525E05">
        <w:rPr>
          <w:rFonts w:ascii="Arial" w:hAnsi="Arial" w:cs="Arial"/>
          <w:sz w:val="20"/>
          <w:szCs w:val="20"/>
        </w:rPr>
        <w:t>ided to bifurcate the standard [IS 13360 (Part 5/Sec 5)]</w:t>
      </w:r>
      <w:r w:rsidRPr="00C01DE7">
        <w:rPr>
          <w:rFonts w:ascii="Arial" w:hAnsi="Arial" w:cs="Arial"/>
          <w:sz w:val="20"/>
          <w:szCs w:val="20"/>
        </w:rPr>
        <w:t xml:space="preserve"> into two subsections as:</w:t>
      </w:r>
      <w:r w:rsidR="00567836">
        <w:rPr>
          <w:rFonts w:ascii="Arial" w:hAnsi="Arial" w:cs="Arial"/>
          <w:sz w:val="20"/>
          <w:szCs w:val="20"/>
        </w:rPr>
        <w:t xml:space="preserve"> </w:t>
      </w:r>
    </w:p>
    <w:p w14:paraId="7151547A" w14:textId="77777777" w:rsidR="00567836" w:rsidRDefault="00567836" w:rsidP="00567836">
      <w:pPr>
        <w:autoSpaceDE w:val="0"/>
        <w:autoSpaceDN w:val="0"/>
        <w:adjustRightInd w:val="0"/>
        <w:spacing w:after="0" w:line="240" w:lineRule="auto"/>
        <w:jc w:val="both"/>
        <w:rPr>
          <w:rFonts w:ascii="Arial" w:hAnsi="Arial" w:cs="Arial"/>
          <w:sz w:val="20"/>
          <w:szCs w:val="20"/>
        </w:rPr>
      </w:pPr>
    </w:p>
    <w:p w14:paraId="5822C49E" w14:textId="77777777" w:rsidR="00567836" w:rsidRDefault="00FB62D4" w:rsidP="00567836">
      <w:pPr>
        <w:autoSpaceDE w:val="0"/>
        <w:autoSpaceDN w:val="0"/>
        <w:adjustRightInd w:val="0"/>
        <w:spacing w:after="0" w:line="240" w:lineRule="auto"/>
        <w:ind w:firstLine="720"/>
        <w:jc w:val="both"/>
        <w:rPr>
          <w:rFonts w:ascii="Arial" w:hAnsi="Arial" w:cs="Arial"/>
          <w:bCs/>
          <w:sz w:val="20"/>
          <w:szCs w:val="20"/>
        </w:rPr>
      </w:pPr>
      <w:r w:rsidRPr="00C01DE7">
        <w:rPr>
          <w:rFonts w:ascii="Arial" w:hAnsi="Arial" w:cs="Arial"/>
          <w:sz w:val="20"/>
          <w:szCs w:val="20"/>
        </w:rPr>
        <w:t xml:space="preserve">Subsec 1: </w:t>
      </w:r>
      <w:r w:rsidRPr="00C01DE7">
        <w:rPr>
          <w:rFonts w:ascii="Arial" w:hAnsi="Arial" w:cs="Arial"/>
          <w:bCs/>
          <w:sz w:val="20"/>
          <w:szCs w:val="20"/>
        </w:rPr>
        <w:t>Non-instrumented impact test</w:t>
      </w:r>
      <w:r w:rsidR="00567836">
        <w:rPr>
          <w:rFonts w:ascii="Arial" w:hAnsi="Arial" w:cs="Arial"/>
          <w:bCs/>
          <w:sz w:val="20"/>
          <w:szCs w:val="20"/>
        </w:rPr>
        <w:t xml:space="preserve"> </w:t>
      </w:r>
    </w:p>
    <w:p w14:paraId="2AC10A9D" w14:textId="77777777" w:rsidR="00567836" w:rsidRDefault="00FB62D4" w:rsidP="00567836">
      <w:pPr>
        <w:autoSpaceDE w:val="0"/>
        <w:autoSpaceDN w:val="0"/>
        <w:adjustRightInd w:val="0"/>
        <w:spacing w:after="0" w:line="240" w:lineRule="auto"/>
        <w:ind w:firstLine="720"/>
        <w:jc w:val="both"/>
        <w:rPr>
          <w:rFonts w:ascii="Arial" w:hAnsi="Arial" w:cs="Arial"/>
          <w:sz w:val="20"/>
          <w:szCs w:val="20"/>
        </w:rPr>
      </w:pPr>
      <w:r w:rsidRPr="00C01DE7">
        <w:rPr>
          <w:rFonts w:ascii="Arial" w:hAnsi="Arial" w:cs="Arial"/>
          <w:sz w:val="20"/>
          <w:szCs w:val="20"/>
        </w:rPr>
        <w:t>Subsec 2: Instrumented impact test</w:t>
      </w:r>
    </w:p>
    <w:p w14:paraId="3581B5CD" w14:textId="77777777" w:rsidR="00567836" w:rsidRDefault="00567836" w:rsidP="00567836">
      <w:pPr>
        <w:autoSpaceDE w:val="0"/>
        <w:autoSpaceDN w:val="0"/>
        <w:adjustRightInd w:val="0"/>
        <w:spacing w:after="0" w:line="240" w:lineRule="auto"/>
        <w:jc w:val="both"/>
        <w:rPr>
          <w:rFonts w:ascii="Arial" w:hAnsi="Arial" w:cs="Arial"/>
          <w:sz w:val="20"/>
          <w:szCs w:val="20"/>
        </w:rPr>
      </w:pPr>
    </w:p>
    <w:p w14:paraId="1597EFC0" w14:textId="4AC0ED98" w:rsidR="00525E05" w:rsidRPr="00EB3043" w:rsidRDefault="00525E05" w:rsidP="00567836">
      <w:pPr>
        <w:autoSpaceDE w:val="0"/>
        <w:autoSpaceDN w:val="0"/>
        <w:adjustRightInd w:val="0"/>
        <w:spacing w:after="0" w:line="240" w:lineRule="auto"/>
        <w:jc w:val="both"/>
        <w:rPr>
          <w:rFonts w:ascii="Arial" w:hAnsi="Arial" w:cs="Arial"/>
          <w:sz w:val="20"/>
          <w:szCs w:val="20"/>
        </w:rPr>
      </w:pPr>
      <w:r w:rsidRPr="00EB3043">
        <w:rPr>
          <w:rFonts w:ascii="Arial" w:hAnsi="Arial" w:cs="Arial"/>
          <w:sz w:val="20"/>
          <w:szCs w:val="20"/>
        </w:rPr>
        <w:t>The major changes in this revision are as follows:</w:t>
      </w:r>
    </w:p>
    <w:p w14:paraId="00D54EDA" w14:textId="77777777" w:rsidR="00525E05" w:rsidRPr="00EB3043" w:rsidRDefault="00525E05" w:rsidP="006C4BB5">
      <w:pPr>
        <w:numPr>
          <w:ilvl w:val="0"/>
          <w:numId w:val="1"/>
        </w:numPr>
        <w:shd w:val="clear" w:color="auto" w:fill="FFFFFF"/>
        <w:spacing w:before="100" w:beforeAutospacing="1" w:after="100" w:afterAutospacing="1" w:line="240" w:lineRule="auto"/>
        <w:jc w:val="both"/>
        <w:rPr>
          <w:rFonts w:ascii="Helvetica" w:hAnsi="Helvetica"/>
          <w:sz w:val="20"/>
          <w:szCs w:val="20"/>
          <w:lang w:val="en-US" w:bidi="hi-IN"/>
        </w:rPr>
      </w:pPr>
      <w:r w:rsidRPr="00EB3043">
        <w:rPr>
          <w:rFonts w:ascii="Helvetica" w:hAnsi="Helvetica"/>
          <w:sz w:val="20"/>
          <w:szCs w:val="20"/>
        </w:rPr>
        <w:t>references to </w:t>
      </w:r>
      <w:hyperlink r:id="rId11" w:anchor="iso:std:iso:13802:ed-2:en" w:history="1">
        <w:r w:rsidRPr="00EB3043">
          <w:rPr>
            <w:rStyle w:val="Hyperlink"/>
            <w:rFonts w:ascii="Helvetica" w:hAnsi="Helvetica"/>
            <w:color w:val="auto"/>
            <w:sz w:val="20"/>
            <w:szCs w:val="20"/>
            <w:u w:val="none"/>
          </w:rPr>
          <w:t>ISO 13802 : 2015</w:t>
        </w:r>
      </w:hyperlink>
      <w:r w:rsidRPr="00EB3043">
        <w:rPr>
          <w:rFonts w:ascii="Helvetica" w:hAnsi="Helvetica"/>
          <w:sz w:val="20"/>
          <w:szCs w:val="20"/>
        </w:rPr>
        <w:t> have been updated;</w:t>
      </w:r>
    </w:p>
    <w:p w14:paraId="123EBA38" w14:textId="77777777" w:rsidR="00525E05" w:rsidRPr="00EB3043" w:rsidRDefault="00525E05" w:rsidP="006C4BB5">
      <w:pPr>
        <w:numPr>
          <w:ilvl w:val="0"/>
          <w:numId w:val="1"/>
        </w:numPr>
        <w:shd w:val="clear" w:color="auto" w:fill="FFFFFF"/>
        <w:spacing w:before="100" w:beforeAutospacing="1" w:after="100" w:afterAutospacing="1" w:line="240" w:lineRule="auto"/>
        <w:jc w:val="both"/>
        <w:rPr>
          <w:rFonts w:ascii="Helvetica" w:hAnsi="Helvetica"/>
          <w:sz w:val="20"/>
          <w:szCs w:val="20"/>
        </w:rPr>
      </w:pPr>
      <w:r w:rsidRPr="00EB3043">
        <w:rPr>
          <w:rFonts w:ascii="Helvetica" w:hAnsi="Helvetica"/>
          <w:sz w:val="20"/>
          <w:szCs w:val="20"/>
        </w:rPr>
        <w:t>force calibration requirements have been clarified;</w:t>
      </w:r>
      <w:r w:rsidR="006C4BB5" w:rsidRPr="00EB3043">
        <w:rPr>
          <w:rFonts w:ascii="Helvetica" w:hAnsi="Helvetica"/>
          <w:sz w:val="20"/>
          <w:szCs w:val="20"/>
        </w:rPr>
        <w:t xml:space="preserve"> and</w:t>
      </w:r>
    </w:p>
    <w:p w14:paraId="0B7AB297" w14:textId="77777777" w:rsidR="00525E05" w:rsidRPr="00EB3043" w:rsidRDefault="00525E05" w:rsidP="006C4BB5">
      <w:pPr>
        <w:numPr>
          <w:ilvl w:val="0"/>
          <w:numId w:val="1"/>
        </w:numPr>
        <w:shd w:val="clear" w:color="auto" w:fill="FFFFFF"/>
        <w:spacing w:before="100" w:beforeAutospacing="1" w:after="100" w:afterAutospacing="1" w:line="240" w:lineRule="auto"/>
        <w:ind w:right="90"/>
        <w:jc w:val="both"/>
        <w:rPr>
          <w:rFonts w:ascii="Helvetica" w:hAnsi="Helvetica"/>
          <w:sz w:val="20"/>
          <w:szCs w:val="20"/>
        </w:rPr>
      </w:pPr>
      <w:r w:rsidRPr="00EB3043">
        <w:rPr>
          <w:rFonts w:ascii="Helvetica" w:hAnsi="Helvetica"/>
          <w:sz w:val="20"/>
          <w:szCs w:val="20"/>
        </w:rPr>
        <w:t>a new subclause for the determination of test speed when using falling mass instruments has been added (</w:t>
      </w:r>
      <w:r w:rsidRPr="00EB3043">
        <w:rPr>
          <w:rFonts w:ascii="Helvetica" w:hAnsi="Helvetica"/>
          <w:i/>
          <w:iCs/>
          <w:sz w:val="20"/>
          <w:szCs w:val="20"/>
        </w:rPr>
        <w:t>see</w:t>
      </w:r>
      <w:r w:rsidRPr="00EB3043">
        <w:rPr>
          <w:rFonts w:ascii="Helvetica" w:hAnsi="Helvetica"/>
          <w:sz w:val="20"/>
          <w:szCs w:val="20"/>
        </w:rPr>
        <w:t> </w:t>
      </w:r>
      <w:hyperlink r:id="rId12" w:anchor="iso:std:iso:179:-2:ed-2:v1:en:sec:5.1.6" w:history="1">
        <w:r w:rsidRPr="00EB3043">
          <w:rPr>
            <w:rStyle w:val="Hyperlink"/>
            <w:rFonts w:ascii="Helvetica" w:hAnsi="Helvetica"/>
            <w:b/>
            <w:bCs/>
            <w:color w:val="auto"/>
            <w:sz w:val="20"/>
            <w:szCs w:val="20"/>
            <w:u w:val="none"/>
          </w:rPr>
          <w:t>5.1.6</w:t>
        </w:r>
      </w:hyperlink>
      <w:r w:rsidRPr="00EB3043">
        <w:rPr>
          <w:rFonts w:ascii="Helvetica" w:hAnsi="Helvetica"/>
          <w:sz w:val="20"/>
          <w:szCs w:val="20"/>
        </w:rPr>
        <w:t>).</w:t>
      </w:r>
    </w:p>
    <w:p w14:paraId="7D220B54" w14:textId="77777777" w:rsidR="00FB62D4" w:rsidRPr="00C01DE7" w:rsidRDefault="00FB62D4" w:rsidP="006C4BB5">
      <w:pPr>
        <w:tabs>
          <w:tab w:val="left" w:pos="1767"/>
        </w:tabs>
        <w:spacing w:after="0" w:line="240" w:lineRule="auto"/>
        <w:ind w:right="116"/>
        <w:jc w:val="both"/>
        <w:rPr>
          <w:rFonts w:ascii="Arial" w:eastAsia="Times New Roman" w:hAnsi="Arial" w:cs="Arial"/>
          <w:sz w:val="20"/>
          <w:szCs w:val="20"/>
        </w:rPr>
      </w:pPr>
      <w:r w:rsidRPr="00C01DE7">
        <w:rPr>
          <w:rFonts w:ascii="Arial" w:eastAsia="Times New Roman"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1E198E1D" w14:textId="77777777" w:rsidR="00FB62D4" w:rsidRPr="00C01DE7" w:rsidRDefault="00FB62D4" w:rsidP="006C4BB5">
      <w:pPr>
        <w:tabs>
          <w:tab w:val="left" w:pos="1767"/>
        </w:tabs>
        <w:spacing w:after="0" w:line="240" w:lineRule="auto"/>
        <w:ind w:right="116"/>
        <w:jc w:val="both"/>
        <w:rPr>
          <w:rFonts w:ascii="Arial" w:eastAsia="Times New Roman" w:hAnsi="Arial" w:cs="Arial"/>
          <w:sz w:val="20"/>
          <w:szCs w:val="20"/>
        </w:rPr>
      </w:pPr>
    </w:p>
    <w:p w14:paraId="556DC2AE" w14:textId="77777777" w:rsidR="00FB62D4" w:rsidRPr="00C01DE7" w:rsidRDefault="00FB62D4" w:rsidP="006C4BB5">
      <w:pPr>
        <w:spacing w:after="0" w:line="240" w:lineRule="auto"/>
        <w:ind w:left="284" w:right="116"/>
        <w:jc w:val="both"/>
        <w:rPr>
          <w:rFonts w:ascii="Arial" w:eastAsia="Times New Roman" w:hAnsi="Arial" w:cs="Arial"/>
          <w:sz w:val="20"/>
          <w:szCs w:val="20"/>
        </w:rPr>
      </w:pPr>
      <w:r w:rsidRPr="00C01DE7">
        <w:rPr>
          <w:rFonts w:ascii="Arial" w:eastAsia="Times New Roman" w:hAnsi="Arial" w:cs="Arial"/>
          <w:sz w:val="20"/>
          <w:szCs w:val="20"/>
        </w:rPr>
        <w:t>a) Wherever the words ‘International Standard’ appear referring to this standard, they should be read as ‘Indian Standard’.</w:t>
      </w:r>
    </w:p>
    <w:p w14:paraId="6ED26660" w14:textId="77777777" w:rsidR="00FB62D4" w:rsidRPr="00C01DE7" w:rsidRDefault="00FB62D4" w:rsidP="006C4BB5">
      <w:pPr>
        <w:spacing w:after="0" w:line="240" w:lineRule="auto"/>
        <w:ind w:left="284" w:right="116"/>
        <w:jc w:val="both"/>
        <w:rPr>
          <w:rFonts w:ascii="Arial" w:eastAsia="Times New Roman" w:hAnsi="Arial" w:cs="Arial"/>
          <w:sz w:val="20"/>
          <w:szCs w:val="20"/>
        </w:rPr>
      </w:pPr>
      <w:r w:rsidRPr="00C01DE7">
        <w:rPr>
          <w:rFonts w:ascii="Arial" w:eastAsia="Times New Roman" w:hAnsi="Arial" w:cs="Arial"/>
          <w:sz w:val="20"/>
          <w:szCs w:val="20"/>
        </w:rPr>
        <w:t>b) Comma (,) has been used as a decimal marker while in Indian Standards, the current practice is to use a point (.) as the decimal marker.</w:t>
      </w:r>
    </w:p>
    <w:p w14:paraId="18AE5090" w14:textId="77777777" w:rsidR="00FB62D4" w:rsidRPr="00C01DE7" w:rsidRDefault="00FB62D4" w:rsidP="006C4BB5">
      <w:pPr>
        <w:spacing w:after="0" w:line="240" w:lineRule="auto"/>
        <w:ind w:right="116"/>
        <w:jc w:val="both"/>
        <w:rPr>
          <w:rFonts w:ascii="Arial" w:eastAsia="Times New Roman" w:hAnsi="Arial" w:cs="Arial"/>
          <w:sz w:val="20"/>
          <w:szCs w:val="20"/>
        </w:rPr>
      </w:pPr>
    </w:p>
    <w:p w14:paraId="72555623" w14:textId="77777777" w:rsidR="00FB62D4" w:rsidRPr="00C01DE7" w:rsidRDefault="00FB62D4" w:rsidP="006C4BB5">
      <w:pPr>
        <w:ind w:right="116"/>
        <w:jc w:val="both"/>
        <w:rPr>
          <w:rFonts w:ascii="Arial" w:hAnsi="Arial" w:cs="Arial"/>
          <w:sz w:val="20"/>
          <w:szCs w:val="20"/>
        </w:rPr>
      </w:pPr>
      <w:r w:rsidRPr="00C01DE7">
        <w:rPr>
          <w:rFonts w:ascii="Arial" w:hAnsi="Arial" w:cs="Arial"/>
          <w:sz w:val="20"/>
          <w:szCs w:val="20"/>
        </w:rPr>
        <w:t>In this adopted standards, references appear to</w:t>
      </w:r>
      <w:r w:rsidR="00E3302C" w:rsidRPr="00C01DE7">
        <w:rPr>
          <w:rFonts w:ascii="Arial" w:hAnsi="Arial" w:cs="Arial"/>
          <w:sz w:val="20"/>
          <w:szCs w:val="20"/>
        </w:rPr>
        <w:t xml:space="preserve"> certain International Standard</w:t>
      </w:r>
      <w:r w:rsidRPr="00C01DE7">
        <w:rPr>
          <w:rFonts w:ascii="Arial" w:hAnsi="Arial" w:cs="Arial"/>
          <w:sz w:val="20"/>
          <w:szCs w:val="20"/>
        </w:rPr>
        <w:t xml:space="preserve"> for which Indian Standards also exist. The corresponding Indian Standards, which </w:t>
      </w:r>
      <w:r w:rsidR="00856E81" w:rsidRPr="00C01DE7">
        <w:rPr>
          <w:rFonts w:ascii="Arial" w:hAnsi="Arial" w:cs="Arial"/>
          <w:sz w:val="20"/>
          <w:szCs w:val="20"/>
        </w:rPr>
        <w:t>is</w:t>
      </w:r>
      <w:r w:rsidRPr="00C01DE7">
        <w:rPr>
          <w:rFonts w:ascii="Arial" w:hAnsi="Arial" w:cs="Arial"/>
          <w:sz w:val="20"/>
          <w:szCs w:val="20"/>
        </w:rPr>
        <w:t xml:space="preserve"> to be substituted in their respective places, is listed below along with their degree of equivalence for the editions indicated: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005"/>
        <w:gridCol w:w="2250"/>
      </w:tblGrid>
      <w:tr w:rsidR="00FB62D4" w:rsidRPr="00C01DE7" w14:paraId="0AC0BE7F" w14:textId="77777777" w:rsidTr="00C01DE7">
        <w:trPr>
          <w:trHeight w:val="109"/>
        </w:trPr>
        <w:tc>
          <w:tcPr>
            <w:tcW w:w="2835" w:type="dxa"/>
          </w:tcPr>
          <w:p w14:paraId="4ED674E6" w14:textId="77777777" w:rsidR="00FB62D4" w:rsidRPr="00C01DE7" w:rsidRDefault="00FB62D4" w:rsidP="003D075E">
            <w:pPr>
              <w:autoSpaceDE w:val="0"/>
              <w:autoSpaceDN w:val="0"/>
              <w:adjustRightInd w:val="0"/>
              <w:spacing w:after="0" w:line="240" w:lineRule="auto"/>
              <w:jc w:val="center"/>
              <w:rPr>
                <w:rFonts w:ascii="Arial" w:hAnsi="Arial" w:cs="Arial"/>
                <w:color w:val="000000"/>
                <w:sz w:val="20"/>
                <w:szCs w:val="20"/>
              </w:rPr>
            </w:pPr>
            <w:r w:rsidRPr="00C01DE7">
              <w:rPr>
                <w:rFonts w:ascii="Arial" w:hAnsi="Arial" w:cs="Arial"/>
                <w:i/>
                <w:iCs/>
                <w:color w:val="000000"/>
                <w:sz w:val="20"/>
                <w:szCs w:val="20"/>
              </w:rPr>
              <w:t>International Standard</w:t>
            </w:r>
          </w:p>
        </w:tc>
        <w:tc>
          <w:tcPr>
            <w:tcW w:w="4005" w:type="dxa"/>
          </w:tcPr>
          <w:p w14:paraId="144F82E2" w14:textId="77777777" w:rsidR="00FB62D4" w:rsidRPr="00C01DE7" w:rsidRDefault="00FB62D4" w:rsidP="003D075E">
            <w:pPr>
              <w:autoSpaceDE w:val="0"/>
              <w:autoSpaceDN w:val="0"/>
              <w:adjustRightInd w:val="0"/>
              <w:spacing w:after="0" w:line="240" w:lineRule="auto"/>
              <w:jc w:val="center"/>
              <w:rPr>
                <w:rFonts w:ascii="Arial" w:hAnsi="Arial" w:cs="Arial"/>
                <w:color w:val="000000"/>
                <w:sz w:val="20"/>
                <w:szCs w:val="20"/>
              </w:rPr>
            </w:pPr>
            <w:r w:rsidRPr="00C01DE7">
              <w:rPr>
                <w:rFonts w:ascii="Arial" w:hAnsi="Arial" w:cs="Arial"/>
                <w:i/>
                <w:iCs/>
                <w:color w:val="000000"/>
                <w:sz w:val="20"/>
                <w:szCs w:val="20"/>
              </w:rPr>
              <w:t>Corresponding Indian Standard</w:t>
            </w:r>
          </w:p>
        </w:tc>
        <w:tc>
          <w:tcPr>
            <w:tcW w:w="2250" w:type="dxa"/>
          </w:tcPr>
          <w:p w14:paraId="495CDE16" w14:textId="77777777" w:rsidR="00FB62D4" w:rsidRPr="00C01DE7" w:rsidRDefault="00FB62D4" w:rsidP="003D075E">
            <w:pPr>
              <w:autoSpaceDE w:val="0"/>
              <w:autoSpaceDN w:val="0"/>
              <w:adjustRightInd w:val="0"/>
              <w:spacing w:after="0" w:line="240" w:lineRule="auto"/>
              <w:jc w:val="center"/>
              <w:rPr>
                <w:rFonts w:ascii="Arial" w:hAnsi="Arial" w:cs="Arial"/>
                <w:color w:val="000000"/>
                <w:sz w:val="20"/>
                <w:szCs w:val="20"/>
              </w:rPr>
            </w:pPr>
            <w:r w:rsidRPr="00C01DE7">
              <w:rPr>
                <w:rFonts w:ascii="Arial" w:hAnsi="Arial" w:cs="Arial"/>
                <w:i/>
                <w:iCs/>
                <w:color w:val="000000"/>
                <w:sz w:val="20"/>
                <w:szCs w:val="20"/>
              </w:rPr>
              <w:t>Degree of Equivalence</w:t>
            </w:r>
          </w:p>
        </w:tc>
      </w:tr>
      <w:tr w:rsidR="00FB62D4" w:rsidRPr="00C01DE7" w14:paraId="30348FDA" w14:textId="77777777" w:rsidTr="00C01DE7">
        <w:trPr>
          <w:trHeight w:val="109"/>
        </w:trPr>
        <w:tc>
          <w:tcPr>
            <w:tcW w:w="2835" w:type="dxa"/>
          </w:tcPr>
          <w:p w14:paraId="1F58D313" w14:textId="77777777" w:rsidR="00FB62D4" w:rsidRPr="00C01DE7" w:rsidRDefault="00FB62D4" w:rsidP="00C01DE7">
            <w:pPr>
              <w:spacing w:line="240" w:lineRule="auto"/>
              <w:jc w:val="both"/>
              <w:rPr>
                <w:rFonts w:ascii="Arial" w:eastAsia="Times New Roman" w:hAnsi="Arial" w:cs="Arial"/>
                <w:sz w:val="20"/>
                <w:szCs w:val="20"/>
              </w:rPr>
            </w:pPr>
            <w:r w:rsidRPr="00C01DE7">
              <w:rPr>
                <w:rFonts w:ascii="Arial" w:eastAsia="Times New Roman" w:hAnsi="Arial" w:cs="Arial"/>
                <w:sz w:val="20"/>
                <w:szCs w:val="20"/>
              </w:rPr>
              <w:t>ISO 179-1</w:t>
            </w:r>
            <w:r w:rsidR="00C01DE7">
              <w:rPr>
                <w:rFonts w:ascii="Arial" w:eastAsia="Times New Roman" w:hAnsi="Arial" w:cs="Arial"/>
                <w:sz w:val="20"/>
                <w:szCs w:val="20"/>
              </w:rPr>
              <w:t xml:space="preserve"> </w:t>
            </w:r>
            <w:r w:rsidRPr="00C01DE7">
              <w:rPr>
                <w:rFonts w:ascii="Arial" w:eastAsia="Times New Roman" w:hAnsi="Arial" w:cs="Arial"/>
                <w:sz w:val="20"/>
                <w:szCs w:val="20"/>
              </w:rPr>
              <w:t>:</w:t>
            </w:r>
            <w:r w:rsidR="00C01DE7">
              <w:rPr>
                <w:rFonts w:ascii="Arial" w:eastAsia="Times New Roman" w:hAnsi="Arial" w:cs="Arial"/>
                <w:sz w:val="20"/>
                <w:szCs w:val="20"/>
              </w:rPr>
              <w:t xml:space="preserve"> </w:t>
            </w:r>
            <w:r w:rsidRPr="00C01DE7">
              <w:rPr>
                <w:rFonts w:ascii="Arial" w:eastAsia="Times New Roman" w:hAnsi="Arial" w:cs="Arial"/>
                <w:sz w:val="20"/>
                <w:szCs w:val="20"/>
              </w:rPr>
              <w:t>2010, Plastics — Determination of Charpy impact properties — Part 1: Non-instrumented impact test</w:t>
            </w:r>
          </w:p>
        </w:tc>
        <w:tc>
          <w:tcPr>
            <w:tcW w:w="4005" w:type="dxa"/>
          </w:tcPr>
          <w:p w14:paraId="2DA63793" w14:textId="5DB47BBB" w:rsidR="00FB62D4" w:rsidRPr="00C01DE7" w:rsidRDefault="00FB62D4" w:rsidP="006C4093">
            <w:pPr>
              <w:pStyle w:val="Header"/>
              <w:jc w:val="both"/>
              <w:rPr>
                <w:rFonts w:ascii="Arial" w:eastAsia="Times New Roman" w:hAnsi="Arial" w:cs="Arial"/>
                <w:sz w:val="20"/>
                <w:szCs w:val="20"/>
              </w:rPr>
            </w:pPr>
            <w:r w:rsidRPr="00C01DE7">
              <w:rPr>
                <w:rFonts w:ascii="Arial" w:eastAsia="Times New Roman" w:hAnsi="Arial" w:cs="Arial"/>
                <w:sz w:val="20"/>
                <w:szCs w:val="20"/>
              </w:rPr>
              <w:t>PCD 27 (</w:t>
            </w:r>
            <w:r w:rsidR="00E26AA9" w:rsidRPr="00C01DE7">
              <w:rPr>
                <w:rFonts w:ascii="Arial" w:eastAsia="Times New Roman" w:hAnsi="Arial" w:cs="Arial"/>
                <w:sz w:val="20"/>
                <w:szCs w:val="20"/>
              </w:rPr>
              <w:t>23184</w:t>
            </w:r>
            <w:r w:rsidRPr="00C01DE7">
              <w:rPr>
                <w:rFonts w:ascii="Arial" w:eastAsia="Times New Roman" w:hAnsi="Arial" w:cs="Arial"/>
                <w:sz w:val="20"/>
                <w:szCs w:val="20"/>
              </w:rPr>
              <w:t xml:space="preserve">) </w:t>
            </w:r>
            <w:r w:rsidR="00C01DE7">
              <w:rPr>
                <w:rFonts w:ascii="Arial" w:hAnsi="Arial" w:cs="Arial"/>
                <w:bCs/>
                <w:sz w:val="20"/>
                <w:szCs w:val="20"/>
              </w:rPr>
              <w:t>Plastics — Methods of testing</w:t>
            </w:r>
            <w:r w:rsidRPr="00C01DE7">
              <w:rPr>
                <w:rFonts w:ascii="Arial" w:hAnsi="Arial" w:cs="Arial"/>
                <w:bCs/>
                <w:sz w:val="20"/>
                <w:szCs w:val="20"/>
              </w:rPr>
              <w:t xml:space="preserve">: Part 5 Mechanical properties, Section 5 Determination of charpy impact properties, Subsec 2 </w:t>
            </w:r>
            <w:r w:rsidR="003D075E" w:rsidRPr="00C01DE7">
              <w:rPr>
                <w:rFonts w:ascii="Arial" w:hAnsi="Arial" w:cs="Arial"/>
                <w:bCs/>
                <w:sz w:val="20"/>
                <w:szCs w:val="20"/>
              </w:rPr>
              <w:t>I</w:t>
            </w:r>
            <w:r w:rsidRPr="00C01DE7">
              <w:rPr>
                <w:rFonts w:ascii="Arial" w:hAnsi="Arial" w:cs="Arial"/>
                <w:bCs/>
                <w:sz w:val="20"/>
                <w:szCs w:val="20"/>
              </w:rPr>
              <w:t xml:space="preserve">nstrumented impact test </w:t>
            </w:r>
            <w:r w:rsidR="00EA5C7F" w:rsidRPr="00EB3043">
              <w:rPr>
                <w:rFonts w:ascii="Arial" w:hAnsi="Arial" w:cs="Arial"/>
                <w:bCs/>
                <w:sz w:val="20"/>
                <w:szCs w:val="20"/>
              </w:rPr>
              <w:t>[</w:t>
            </w:r>
            <w:r w:rsidRPr="00EB3043">
              <w:rPr>
                <w:rFonts w:ascii="Arial" w:hAnsi="Arial" w:cs="Arial"/>
                <w:bCs/>
                <w:sz w:val="20"/>
                <w:szCs w:val="20"/>
              </w:rPr>
              <w:t>Revision of</w:t>
            </w:r>
            <w:r w:rsidR="006C4093">
              <w:rPr>
                <w:rFonts w:ascii="Arial" w:hAnsi="Arial" w:cs="Arial"/>
                <w:bCs/>
                <w:sz w:val="20"/>
                <w:szCs w:val="20"/>
              </w:rPr>
              <w:t xml:space="preserve"> IS 13360 (Part 5/Sec 5)]</w:t>
            </w:r>
          </w:p>
        </w:tc>
        <w:tc>
          <w:tcPr>
            <w:tcW w:w="2250" w:type="dxa"/>
          </w:tcPr>
          <w:p w14:paraId="5CAEDAAB" w14:textId="77777777" w:rsidR="00FB62D4" w:rsidRPr="00C01DE7" w:rsidRDefault="00FB62D4" w:rsidP="00FB62D4">
            <w:pPr>
              <w:autoSpaceDE w:val="0"/>
              <w:autoSpaceDN w:val="0"/>
              <w:adjustRightInd w:val="0"/>
              <w:spacing w:after="0" w:line="240" w:lineRule="auto"/>
              <w:jc w:val="center"/>
              <w:rPr>
                <w:rFonts w:ascii="Arial" w:hAnsi="Arial" w:cs="Arial"/>
                <w:iCs/>
                <w:color w:val="000000"/>
                <w:sz w:val="20"/>
                <w:szCs w:val="20"/>
              </w:rPr>
            </w:pPr>
            <w:r w:rsidRPr="00C01DE7">
              <w:rPr>
                <w:rFonts w:ascii="Arial" w:hAnsi="Arial" w:cs="Arial"/>
                <w:iCs/>
                <w:color w:val="000000"/>
                <w:sz w:val="20"/>
                <w:szCs w:val="20"/>
              </w:rPr>
              <w:t>Identical</w:t>
            </w:r>
          </w:p>
          <w:p w14:paraId="3B07AAE9" w14:textId="77777777" w:rsidR="00FB62D4" w:rsidRPr="00C01DE7" w:rsidRDefault="00FB62D4" w:rsidP="00FB62D4">
            <w:pPr>
              <w:spacing w:line="240" w:lineRule="auto"/>
              <w:jc w:val="center"/>
              <w:rPr>
                <w:rFonts w:ascii="Arial" w:eastAsia="Times New Roman" w:hAnsi="Arial" w:cs="Arial"/>
                <w:sz w:val="20"/>
                <w:szCs w:val="20"/>
              </w:rPr>
            </w:pPr>
          </w:p>
        </w:tc>
      </w:tr>
    </w:tbl>
    <w:p w14:paraId="6B7F648D" w14:textId="77777777" w:rsidR="00FB62D4" w:rsidRPr="00C01DE7" w:rsidRDefault="00FB62D4" w:rsidP="00FB62D4">
      <w:pPr>
        <w:pStyle w:val="NoSpacing"/>
        <w:rPr>
          <w:rFonts w:ascii="Arial" w:hAnsi="Arial" w:cs="Arial"/>
          <w:sz w:val="20"/>
        </w:rPr>
      </w:pPr>
    </w:p>
    <w:p w14:paraId="11416492" w14:textId="77777777" w:rsidR="00FB62D4" w:rsidRPr="00C01DE7" w:rsidRDefault="00FB62D4" w:rsidP="00FB62D4">
      <w:pPr>
        <w:pStyle w:val="NoSpacing"/>
        <w:rPr>
          <w:rFonts w:ascii="Arial" w:hAnsi="Arial" w:cs="Arial"/>
          <w:sz w:val="20"/>
        </w:rPr>
      </w:pPr>
      <w:r w:rsidRPr="00C01DE7">
        <w:rPr>
          <w:rFonts w:ascii="Arial" w:hAnsi="Arial" w:cs="Arial"/>
          <w:sz w:val="20"/>
        </w:rPr>
        <w:t>The technical committee has reviewed the provisions of the following International Standards referred in these adopted standards and has decided that they are acceptable for use in conjunction with this standard:</w:t>
      </w:r>
    </w:p>
    <w:p w14:paraId="14BBE585" w14:textId="77777777" w:rsidR="00FB62D4" w:rsidRPr="00C01DE7" w:rsidRDefault="00FB62D4" w:rsidP="00FB62D4">
      <w:pPr>
        <w:pStyle w:val="NoSpacing"/>
        <w:rPr>
          <w:rFonts w:ascii="Arial" w:hAnsi="Arial" w:cs="Arial"/>
          <w:sz w:val="20"/>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6631"/>
      </w:tblGrid>
      <w:tr w:rsidR="00FB62D4" w:rsidRPr="00C01DE7" w14:paraId="5C5F5E11" w14:textId="77777777" w:rsidTr="00C01DE7">
        <w:trPr>
          <w:trHeight w:val="242"/>
          <w:jc w:val="center"/>
        </w:trPr>
        <w:tc>
          <w:tcPr>
            <w:tcW w:w="2425" w:type="dxa"/>
          </w:tcPr>
          <w:p w14:paraId="0760E6CD" w14:textId="77777777" w:rsidR="00FB62D4" w:rsidRPr="00C01DE7" w:rsidRDefault="00FB62D4" w:rsidP="00FB62D4">
            <w:pPr>
              <w:pStyle w:val="NoSpacing"/>
              <w:rPr>
                <w:rFonts w:ascii="Arial" w:hAnsi="Arial" w:cs="Arial"/>
                <w:i/>
                <w:sz w:val="20"/>
              </w:rPr>
            </w:pPr>
            <w:r w:rsidRPr="00C01DE7">
              <w:rPr>
                <w:rFonts w:ascii="Arial" w:hAnsi="Arial" w:cs="Arial"/>
                <w:i/>
                <w:sz w:val="20"/>
              </w:rPr>
              <w:t>International Standard</w:t>
            </w:r>
          </w:p>
        </w:tc>
        <w:tc>
          <w:tcPr>
            <w:tcW w:w="6631" w:type="dxa"/>
          </w:tcPr>
          <w:p w14:paraId="2B8304E4" w14:textId="77777777" w:rsidR="00FB62D4" w:rsidRPr="00C01DE7" w:rsidRDefault="00FB62D4" w:rsidP="00FB62D4">
            <w:pPr>
              <w:pStyle w:val="NoSpacing"/>
              <w:jc w:val="center"/>
              <w:rPr>
                <w:rFonts w:ascii="Arial" w:hAnsi="Arial" w:cs="Arial"/>
                <w:i/>
                <w:sz w:val="20"/>
              </w:rPr>
            </w:pPr>
            <w:r w:rsidRPr="00C01DE7">
              <w:rPr>
                <w:rFonts w:ascii="Arial" w:hAnsi="Arial" w:cs="Arial"/>
                <w:i/>
                <w:sz w:val="20"/>
              </w:rPr>
              <w:t>Title</w:t>
            </w:r>
          </w:p>
        </w:tc>
      </w:tr>
      <w:tr w:rsidR="000168D2" w:rsidRPr="00C01DE7" w14:paraId="206DF6F6" w14:textId="77777777" w:rsidTr="00C01DE7">
        <w:trPr>
          <w:trHeight w:val="260"/>
          <w:jc w:val="center"/>
        </w:trPr>
        <w:tc>
          <w:tcPr>
            <w:tcW w:w="2425" w:type="dxa"/>
          </w:tcPr>
          <w:p w14:paraId="51A897B4" w14:textId="77777777" w:rsidR="000168D2" w:rsidRPr="00C01DE7" w:rsidRDefault="000168D2" w:rsidP="000168D2">
            <w:pPr>
              <w:pStyle w:val="NoSpacing"/>
              <w:spacing w:line="254" w:lineRule="auto"/>
              <w:rPr>
                <w:rFonts w:ascii="Arial" w:hAnsi="Arial" w:cs="Arial"/>
                <w:i/>
                <w:sz w:val="20"/>
              </w:rPr>
            </w:pPr>
            <w:r w:rsidRPr="00C01DE7">
              <w:rPr>
                <w:rFonts w:ascii="Arial" w:hAnsi="Arial" w:cs="Arial"/>
                <w:color w:val="000000"/>
                <w:sz w:val="20"/>
              </w:rPr>
              <w:t>ISO 291</w:t>
            </w:r>
          </w:p>
        </w:tc>
        <w:tc>
          <w:tcPr>
            <w:tcW w:w="6631" w:type="dxa"/>
          </w:tcPr>
          <w:p w14:paraId="4BD0B2F3" w14:textId="77777777" w:rsidR="000168D2" w:rsidRPr="00C01DE7" w:rsidRDefault="000168D2" w:rsidP="000168D2">
            <w:pPr>
              <w:pStyle w:val="NoSpacing"/>
              <w:spacing w:line="254" w:lineRule="auto"/>
              <w:rPr>
                <w:rFonts w:ascii="Arial" w:hAnsi="Arial" w:cs="Arial"/>
                <w:i/>
                <w:sz w:val="20"/>
              </w:rPr>
            </w:pPr>
            <w:r w:rsidRPr="00C01DE7">
              <w:rPr>
                <w:rFonts w:ascii="Arial" w:hAnsi="Arial" w:cs="Arial"/>
                <w:color w:val="000000"/>
                <w:sz w:val="20"/>
              </w:rPr>
              <w:t>Plastics — Standard atmospheres for conditioning and testing</w:t>
            </w:r>
          </w:p>
        </w:tc>
      </w:tr>
      <w:tr w:rsidR="00FB62D4" w:rsidRPr="00C01DE7" w14:paraId="0A414A1E" w14:textId="77777777" w:rsidTr="00C01DE7">
        <w:trPr>
          <w:trHeight w:val="260"/>
          <w:jc w:val="center"/>
        </w:trPr>
        <w:tc>
          <w:tcPr>
            <w:tcW w:w="2425" w:type="dxa"/>
          </w:tcPr>
          <w:p w14:paraId="35A7F750" w14:textId="77777777" w:rsidR="00FB62D4" w:rsidRPr="00C01DE7" w:rsidRDefault="00FB62D4" w:rsidP="00FB62D4">
            <w:pPr>
              <w:pStyle w:val="NoSpacing"/>
              <w:rPr>
                <w:rFonts w:ascii="Arial" w:hAnsi="Arial" w:cs="Arial"/>
                <w:sz w:val="20"/>
              </w:rPr>
            </w:pPr>
            <w:r w:rsidRPr="00C01DE7">
              <w:rPr>
                <w:rFonts w:ascii="Arial" w:hAnsi="Arial" w:cs="Arial"/>
                <w:sz w:val="20"/>
              </w:rPr>
              <w:t>ISO 2602</w:t>
            </w:r>
          </w:p>
        </w:tc>
        <w:tc>
          <w:tcPr>
            <w:tcW w:w="6631" w:type="dxa"/>
          </w:tcPr>
          <w:p w14:paraId="07C77788" w14:textId="77777777" w:rsidR="00FB62D4" w:rsidRPr="00C01DE7" w:rsidRDefault="00FB62D4" w:rsidP="00FB62D4">
            <w:pPr>
              <w:pStyle w:val="NoSpacing"/>
              <w:rPr>
                <w:rFonts w:ascii="Arial" w:hAnsi="Arial" w:cs="Arial"/>
                <w:sz w:val="20"/>
              </w:rPr>
            </w:pPr>
            <w:r w:rsidRPr="00C01DE7">
              <w:rPr>
                <w:rFonts w:ascii="Arial" w:hAnsi="Arial" w:cs="Arial"/>
                <w:sz w:val="20"/>
              </w:rPr>
              <w:t>Statistical interpretation of test results — Estimation of the mean — Confidence interval</w:t>
            </w:r>
          </w:p>
        </w:tc>
      </w:tr>
      <w:tr w:rsidR="00FB62D4" w:rsidRPr="00C01DE7" w14:paraId="012E3B68" w14:textId="77777777" w:rsidTr="00C01DE7">
        <w:trPr>
          <w:trHeight w:val="260"/>
          <w:jc w:val="center"/>
        </w:trPr>
        <w:tc>
          <w:tcPr>
            <w:tcW w:w="2425" w:type="dxa"/>
          </w:tcPr>
          <w:p w14:paraId="05C50CBC" w14:textId="77777777" w:rsidR="00FB62D4" w:rsidRPr="00C01DE7" w:rsidRDefault="00FB62D4" w:rsidP="00FB62D4">
            <w:pPr>
              <w:pStyle w:val="NoSpacing"/>
              <w:rPr>
                <w:rFonts w:ascii="Arial" w:hAnsi="Arial" w:cs="Arial"/>
                <w:sz w:val="20"/>
              </w:rPr>
            </w:pPr>
            <w:r w:rsidRPr="00C01DE7">
              <w:rPr>
                <w:rFonts w:ascii="Arial" w:hAnsi="Arial" w:cs="Arial"/>
                <w:sz w:val="20"/>
              </w:rPr>
              <w:t>ISO 13802 : 2015</w:t>
            </w:r>
          </w:p>
        </w:tc>
        <w:tc>
          <w:tcPr>
            <w:tcW w:w="6631" w:type="dxa"/>
          </w:tcPr>
          <w:p w14:paraId="738645BC" w14:textId="77777777" w:rsidR="00FB62D4" w:rsidRPr="00C01DE7" w:rsidRDefault="00FB62D4" w:rsidP="00FB62D4">
            <w:pPr>
              <w:pStyle w:val="NoSpacing"/>
              <w:rPr>
                <w:rFonts w:ascii="Arial" w:hAnsi="Arial" w:cs="Arial"/>
                <w:sz w:val="20"/>
              </w:rPr>
            </w:pPr>
            <w:r w:rsidRPr="00C01DE7">
              <w:rPr>
                <w:rFonts w:ascii="Arial" w:hAnsi="Arial" w:cs="Arial"/>
                <w:sz w:val="20"/>
              </w:rPr>
              <w:t>Plastics — Verification of pendulum impact-testing machines — Charpy, Izod and tensile impact-testing</w:t>
            </w:r>
          </w:p>
        </w:tc>
      </w:tr>
      <w:tr w:rsidR="00FB62D4" w:rsidRPr="00C01DE7" w14:paraId="3E8E1EC7" w14:textId="77777777" w:rsidTr="00C01DE7">
        <w:trPr>
          <w:trHeight w:val="260"/>
          <w:jc w:val="center"/>
        </w:trPr>
        <w:tc>
          <w:tcPr>
            <w:tcW w:w="2425" w:type="dxa"/>
          </w:tcPr>
          <w:p w14:paraId="65A9ACDE" w14:textId="77777777" w:rsidR="00FB62D4" w:rsidRPr="00C01DE7" w:rsidRDefault="00FB62D4" w:rsidP="00FB62D4">
            <w:pPr>
              <w:pStyle w:val="NoSpacing"/>
              <w:rPr>
                <w:rFonts w:ascii="Arial" w:hAnsi="Arial" w:cs="Arial"/>
                <w:sz w:val="20"/>
              </w:rPr>
            </w:pPr>
            <w:r w:rsidRPr="00C01DE7">
              <w:rPr>
                <w:rFonts w:ascii="Arial" w:hAnsi="Arial" w:cs="Arial"/>
                <w:sz w:val="20"/>
              </w:rPr>
              <w:t>ISO 16012</w:t>
            </w:r>
          </w:p>
        </w:tc>
        <w:tc>
          <w:tcPr>
            <w:tcW w:w="6631" w:type="dxa"/>
          </w:tcPr>
          <w:p w14:paraId="3959A14F" w14:textId="77777777" w:rsidR="00FB62D4" w:rsidRPr="00C01DE7" w:rsidRDefault="00FB62D4" w:rsidP="00FB62D4">
            <w:pPr>
              <w:pStyle w:val="NoSpacing"/>
              <w:rPr>
                <w:rFonts w:ascii="Arial" w:hAnsi="Arial" w:cs="Arial"/>
                <w:sz w:val="20"/>
              </w:rPr>
            </w:pPr>
            <w:r w:rsidRPr="00C01DE7">
              <w:rPr>
                <w:rFonts w:ascii="Arial" w:hAnsi="Arial" w:cs="Arial"/>
                <w:sz w:val="20"/>
              </w:rPr>
              <w:t>Plastics — Determination of linear dimensions of test specimens</w:t>
            </w:r>
          </w:p>
        </w:tc>
      </w:tr>
    </w:tbl>
    <w:p w14:paraId="6D3F9248" w14:textId="77777777" w:rsidR="00FB62D4" w:rsidRPr="00C01DE7" w:rsidRDefault="00FB62D4" w:rsidP="00FB62D4">
      <w:pPr>
        <w:widowControl w:val="0"/>
        <w:spacing w:after="0" w:line="240" w:lineRule="auto"/>
        <w:jc w:val="both"/>
        <w:rPr>
          <w:rFonts w:ascii="Arial" w:eastAsia="Times New Roman" w:hAnsi="Arial" w:cs="Arial"/>
          <w:sz w:val="20"/>
          <w:szCs w:val="20"/>
        </w:rPr>
      </w:pPr>
    </w:p>
    <w:p w14:paraId="3ADBB3C4" w14:textId="77777777" w:rsidR="003061E2" w:rsidRPr="00C01DE7" w:rsidRDefault="00FB62D4" w:rsidP="009929E3">
      <w:pPr>
        <w:widowControl w:val="0"/>
        <w:spacing w:after="0" w:line="240" w:lineRule="auto"/>
        <w:jc w:val="both"/>
        <w:rPr>
          <w:rFonts w:ascii="Arial" w:eastAsia="Times New Roman" w:hAnsi="Arial" w:cs="Arial"/>
          <w:sz w:val="20"/>
          <w:szCs w:val="20"/>
        </w:rPr>
      </w:pPr>
      <w:r w:rsidRPr="00C01DE7">
        <w:rPr>
          <w:rFonts w:ascii="Arial" w:eastAsia="Times New Roman" w:hAnsi="Arial" w:cs="Arial"/>
          <w:sz w:val="20"/>
          <w:szCs w:val="20"/>
        </w:rPr>
        <w:lastRenderedPageBreak/>
        <w:t>In reporting the result of a test or analysis made in accordance with this standard, if the final value, observed or calculated, is to be rounded off, it shall be done in accordance with IS 2 : 2022 ‘Rules for rounding off numerical values (</w:t>
      </w:r>
      <w:r w:rsidR="003D075E" w:rsidRPr="00C01DE7">
        <w:rPr>
          <w:rFonts w:ascii="Arial" w:eastAsia="Times New Roman" w:hAnsi="Arial" w:cs="Arial"/>
          <w:i/>
          <w:sz w:val="20"/>
          <w:szCs w:val="20"/>
        </w:rPr>
        <w:t>second revision</w:t>
      </w:r>
      <w:r w:rsidRPr="00C01DE7">
        <w:rPr>
          <w:rFonts w:ascii="Arial" w:eastAsia="Times New Roman" w:hAnsi="Arial" w:cs="Arial"/>
          <w:sz w:val="20"/>
          <w:szCs w:val="20"/>
        </w:rPr>
        <w:t xml:space="preserve">)’. </w:t>
      </w:r>
    </w:p>
    <w:sectPr w:rsidR="003061E2" w:rsidRPr="00C01DE7" w:rsidSect="00970AE0">
      <w:headerReference w:type="default" r:id="rId13"/>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42558" w14:textId="77777777" w:rsidR="002C0CE8" w:rsidRDefault="002C0CE8">
      <w:pPr>
        <w:spacing w:after="0" w:line="240" w:lineRule="auto"/>
      </w:pPr>
      <w:r>
        <w:separator/>
      </w:r>
    </w:p>
  </w:endnote>
  <w:endnote w:type="continuationSeparator" w:id="0">
    <w:p w14:paraId="48813566" w14:textId="77777777" w:rsidR="002C0CE8" w:rsidRDefault="002C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89188" w14:textId="77777777" w:rsidR="002C0CE8" w:rsidRDefault="002C0CE8">
      <w:pPr>
        <w:spacing w:after="0" w:line="240" w:lineRule="auto"/>
      </w:pPr>
      <w:r>
        <w:separator/>
      </w:r>
    </w:p>
  </w:footnote>
  <w:footnote w:type="continuationSeparator" w:id="0">
    <w:p w14:paraId="11CA4521" w14:textId="77777777" w:rsidR="002C0CE8" w:rsidRDefault="002C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9AD9" w14:textId="77777777" w:rsidR="0027578C" w:rsidRDefault="002C0CE8" w:rsidP="00B45763">
    <w:pPr>
      <w:pStyle w:val="Header"/>
      <w:ind w:hanging="2"/>
    </w:pPr>
  </w:p>
  <w:p w14:paraId="22D44E93" w14:textId="77777777" w:rsidR="0027578C" w:rsidRPr="00B45763" w:rsidRDefault="002C0CE8"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93E20"/>
    <w:multiLevelType w:val="hybridMultilevel"/>
    <w:tmpl w:val="39C21468"/>
    <w:lvl w:ilvl="0" w:tplc="D5743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923DF"/>
    <w:multiLevelType w:val="multilevel"/>
    <w:tmpl w:val="AE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025"/>
    <w:rsid w:val="00012907"/>
    <w:rsid w:val="000168D2"/>
    <w:rsid w:val="00074914"/>
    <w:rsid w:val="0009153A"/>
    <w:rsid w:val="000C1CCE"/>
    <w:rsid w:val="00104B6B"/>
    <w:rsid w:val="001838B6"/>
    <w:rsid w:val="002459E3"/>
    <w:rsid w:val="00251E6B"/>
    <w:rsid w:val="002C0CE8"/>
    <w:rsid w:val="003061E2"/>
    <w:rsid w:val="003400C9"/>
    <w:rsid w:val="003554AA"/>
    <w:rsid w:val="003D075E"/>
    <w:rsid w:val="003D50A6"/>
    <w:rsid w:val="004464AA"/>
    <w:rsid w:val="004D1943"/>
    <w:rsid w:val="00525E05"/>
    <w:rsid w:val="00567836"/>
    <w:rsid w:val="00570FE5"/>
    <w:rsid w:val="00594077"/>
    <w:rsid w:val="00595A4D"/>
    <w:rsid w:val="005A2ECD"/>
    <w:rsid w:val="006B4683"/>
    <w:rsid w:val="006C28CF"/>
    <w:rsid w:val="006C4093"/>
    <w:rsid w:val="006C4BB5"/>
    <w:rsid w:val="006C7818"/>
    <w:rsid w:val="006D49B9"/>
    <w:rsid w:val="007F4DB4"/>
    <w:rsid w:val="008418F1"/>
    <w:rsid w:val="00856E81"/>
    <w:rsid w:val="008667B9"/>
    <w:rsid w:val="0090196C"/>
    <w:rsid w:val="009929E3"/>
    <w:rsid w:val="009A662B"/>
    <w:rsid w:val="009B6C97"/>
    <w:rsid w:val="00A32E10"/>
    <w:rsid w:val="00AB2930"/>
    <w:rsid w:val="00AD3693"/>
    <w:rsid w:val="00C01DE7"/>
    <w:rsid w:val="00C659C4"/>
    <w:rsid w:val="00CC5D8F"/>
    <w:rsid w:val="00D716DC"/>
    <w:rsid w:val="00DE5D3A"/>
    <w:rsid w:val="00E26AA9"/>
    <w:rsid w:val="00E3302C"/>
    <w:rsid w:val="00EA5C7F"/>
    <w:rsid w:val="00EB3043"/>
    <w:rsid w:val="00EE462F"/>
    <w:rsid w:val="00F263A5"/>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2C352C"/>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paragraph" w:styleId="ListParagraph">
    <w:name w:val="List Paragraph"/>
    <w:basedOn w:val="Normal"/>
    <w:uiPriority w:val="34"/>
    <w:qFormat/>
    <w:rsid w:val="00525E05"/>
    <w:pPr>
      <w:ind w:left="720"/>
      <w:contextualSpacing/>
    </w:pPr>
  </w:style>
  <w:style w:type="character" w:customStyle="1" w:styleId="sts-label">
    <w:name w:val="sts-label"/>
    <w:basedOn w:val="DefaultParagraphFont"/>
    <w:rsid w:val="00525E05"/>
  </w:style>
  <w:style w:type="character" w:styleId="CommentReference">
    <w:name w:val="annotation reference"/>
    <w:basedOn w:val="DefaultParagraphFont"/>
    <w:uiPriority w:val="99"/>
    <w:semiHidden/>
    <w:unhideWhenUsed/>
    <w:rsid w:val="00525E05"/>
    <w:rPr>
      <w:sz w:val="16"/>
      <w:szCs w:val="16"/>
    </w:rPr>
  </w:style>
  <w:style w:type="paragraph" w:styleId="CommentText">
    <w:name w:val="annotation text"/>
    <w:basedOn w:val="Normal"/>
    <w:link w:val="CommentTextChar"/>
    <w:uiPriority w:val="99"/>
    <w:semiHidden/>
    <w:unhideWhenUsed/>
    <w:rsid w:val="00525E05"/>
    <w:pPr>
      <w:spacing w:line="240" w:lineRule="auto"/>
    </w:pPr>
    <w:rPr>
      <w:sz w:val="20"/>
      <w:szCs w:val="20"/>
    </w:rPr>
  </w:style>
  <w:style w:type="character" w:customStyle="1" w:styleId="CommentTextChar">
    <w:name w:val="Comment Text Char"/>
    <w:basedOn w:val="DefaultParagraphFont"/>
    <w:link w:val="CommentText"/>
    <w:uiPriority w:val="99"/>
    <w:semiHidden/>
    <w:rsid w:val="00525E05"/>
    <w:rPr>
      <w:sz w:val="20"/>
      <w:lang w:val="en-IN" w:bidi="ar-SA"/>
    </w:rPr>
  </w:style>
  <w:style w:type="paragraph" w:styleId="CommentSubject">
    <w:name w:val="annotation subject"/>
    <w:basedOn w:val="CommentText"/>
    <w:next w:val="CommentText"/>
    <w:link w:val="CommentSubjectChar"/>
    <w:uiPriority w:val="99"/>
    <w:semiHidden/>
    <w:unhideWhenUsed/>
    <w:rsid w:val="00525E05"/>
    <w:rPr>
      <w:b/>
      <w:bCs/>
    </w:rPr>
  </w:style>
  <w:style w:type="character" w:customStyle="1" w:styleId="CommentSubjectChar">
    <w:name w:val="Comment Subject Char"/>
    <w:basedOn w:val="CommentTextChar"/>
    <w:link w:val="CommentSubject"/>
    <w:uiPriority w:val="99"/>
    <w:semiHidden/>
    <w:rsid w:val="00525E05"/>
    <w:rPr>
      <w:b/>
      <w:bCs/>
      <w:sz w:val="20"/>
      <w:lang w:val="en-IN" w:bidi="ar-SA"/>
    </w:rPr>
  </w:style>
  <w:style w:type="paragraph" w:styleId="BalloonText">
    <w:name w:val="Balloon Text"/>
    <w:basedOn w:val="Normal"/>
    <w:link w:val="BalloonTextChar"/>
    <w:uiPriority w:val="99"/>
    <w:semiHidden/>
    <w:unhideWhenUsed/>
    <w:rsid w:val="00525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E05"/>
    <w:rPr>
      <w:rFonts w:ascii="Segoe UI" w:hAnsi="Segoe UI" w:cs="Segoe UI"/>
      <w:sz w:val="18"/>
      <w:szCs w:val="18"/>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 w:id="1606689964">
      <w:bodyDiv w:val="1"/>
      <w:marLeft w:val="0"/>
      <w:marRight w:val="0"/>
      <w:marTop w:val="0"/>
      <w:marBottom w:val="0"/>
      <w:divBdr>
        <w:top w:val="none" w:sz="0" w:space="0" w:color="auto"/>
        <w:left w:val="none" w:sz="0" w:space="0" w:color="auto"/>
        <w:bottom w:val="none" w:sz="0" w:space="0" w:color="auto"/>
        <w:right w:val="none" w:sz="0" w:space="0" w:color="auto"/>
      </w:divBdr>
      <w:divsChild>
        <w:div w:id="2099209905">
          <w:marLeft w:val="0"/>
          <w:marRight w:val="0"/>
          <w:marTop w:val="150"/>
          <w:marBottom w:val="150"/>
          <w:divBdr>
            <w:top w:val="none" w:sz="0" w:space="0" w:color="auto"/>
            <w:left w:val="none" w:sz="0" w:space="0" w:color="auto"/>
            <w:bottom w:val="none" w:sz="0" w:space="0" w:color="auto"/>
            <w:right w:val="none" w:sz="0" w:space="0" w:color="auto"/>
          </w:divBdr>
        </w:div>
        <w:div w:id="1198543810">
          <w:marLeft w:val="0"/>
          <w:marRight w:val="0"/>
          <w:marTop w:val="150"/>
          <w:marBottom w:val="150"/>
          <w:divBdr>
            <w:top w:val="none" w:sz="0" w:space="0" w:color="auto"/>
            <w:left w:val="none" w:sz="0" w:space="0" w:color="auto"/>
            <w:bottom w:val="none" w:sz="0" w:space="0" w:color="auto"/>
            <w:right w:val="none" w:sz="0" w:space="0" w:color="auto"/>
          </w:divBdr>
        </w:div>
        <w:div w:id="13924656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so.org/obp/u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24</cp:revision>
  <dcterms:created xsi:type="dcterms:W3CDTF">2024-08-02T12:00:00Z</dcterms:created>
  <dcterms:modified xsi:type="dcterms:W3CDTF">2024-11-27T07:03:00Z</dcterms:modified>
</cp:coreProperties>
</file>