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280EB" w14:textId="04FB4090" w:rsidR="0030165B" w:rsidRDefault="00B275BF" w:rsidP="0030165B">
      <w:pPr>
        <w:autoSpaceDE w:val="0"/>
        <w:autoSpaceDN w:val="0"/>
        <w:adjustRightInd w:val="0"/>
        <w:spacing w:after="0" w:line="240" w:lineRule="auto"/>
        <w:jc w:val="right"/>
        <w:rPr>
          <w:rFonts w:ascii="Arial" w:hAnsi="Arial" w:cs="Arial"/>
          <w:b/>
          <w:color w:val="000000"/>
          <w:sz w:val="24"/>
          <w:szCs w:val="24"/>
          <w:lang w:val="fr-FR"/>
        </w:rPr>
      </w:pPr>
      <w:r>
        <w:rPr>
          <w:noProof/>
          <w:lang w:eastAsia="en-IN" w:bidi="mr-IN"/>
        </w:rPr>
        <mc:AlternateContent>
          <mc:Choice Requires="wps">
            <w:drawing>
              <wp:anchor distT="0" distB="0" distL="114300" distR="114300" simplePos="0" relativeHeight="251662336" behindDoc="0" locked="0" layoutInCell="1" allowOverlap="1" wp14:anchorId="1B773657" wp14:editId="0F8AB571">
                <wp:simplePos x="0" y="0"/>
                <wp:positionH relativeFrom="column">
                  <wp:posOffset>2162174</wp:posOffset>
                </wp:positionH>
                <wp:positionV relativeFrom="paragraph">
                  <wp:posOffset>-238125</wp:posOffset>
                </wp:positionV>
                <wp:extent cx="1609725" cy="666750"/>
                <wp:effectExtent l="0" t="0" r="2857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66750"/>
                        </a:xfrm>
                        <a:prstGeom prst="rect">
                          <a:avLst/>
                        </a:prstGeom>
                        <a:solidFill>
                          <a:srgbClr val="FFFFFF"/>
                        </a:solidFill>
                        <a:ln w="9525">
                          <a:solidFill>
                            <a:sysClr val="window" lastClr="FFFFFF">
                              <a:lumMod val="100000"/>
                              <a:lumOff val="0"/>
                            </a:sysClr>
                          </a:solidFill>
                          <a:miter lim="800000"/>
                          <a:headEnd/>
                          <a:tailEnd/>
                        </a:ln>
                      </wps:spPr>
                      <wps:txbx>
                        <w:txbxContent>
                          <w:p w14:paraId="2EA0526D" w14:textId="77777777" w:rsidR="00B275BF" w:rsidRPr="00422026" w:rsidRDefault="00B275BF" w:rsidP="0030165B">
                            <w:pPr>
                              <w:tabs>
                                <w:tab w:val="left" w:pos="270"/>
                              </w:tabs>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786F8C3" w14:textId="77777777" w:rsidR="00B275BF" w:rsidRPr="00F20963" w:rsidRDefault="00B275BF" w:rsidP="0030165B">
                            <w:pPr>
                              <w:spacing w:after="0" w:line="240" w:lineRule="auto"/>
                              <w:rPr>
                                <w:rFonts w:ascii="Arial" w:hAnsi="Arial" w:cs="Arial"/>
                                <w:b/>
                                <w:i/>
                                <w:sz w:val="28"/>
                                <w:szCs w:val="32"/>
                              </w:rPr>
                            </w:pPr>
                            <w:r w:rsidRPr="00F20963">
                              <w:rPr>
                                <w:rFonts w:ascii="Arial" w:hAnsi="Arial" w:cs="Arial"/>
                                <w:b/>
                                <w:i/>
                                <w:sz w:val="28"/>
                                <w:szCs w:val="32"/>
                              </w:rPr>
                              <w:t>Indian Standard</w:t>
                            </w:r>
                          </w:p>
                          <w:p w14:paraId="70023085" w14:textId="77777777" w:rsidR="00B275BF" w:rsidRPr="00C536D7" w:rsidRDefault="00B275BF" w:rsidP="00B275BF">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B773657" id="_x0000_t202" coordsize="21600,21600" o:spt="202" path="m,l,21600r21600,l21600,xe">
                <v:stroke joinstyle="miter"/>
                <v:path gradientshapeok="t" o:connecttype="rect"/>
              </v:shapetype>
              <v:shape id="Text Box 17" o:spid="_x0000_s1026" type="#_x0000_t202" style="position:absolute;left:0;text-align:left;margin-left:170.25pt;margin-top:-18.75pt;width:126.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cdOwIAAHcEAAAOAAAAZHJzL2Uyb0RvYy54bWysVNuO2yAQfa/Uf0C8N3aiJLux4qy22aaq&#10;tL1I234ABhyjYoYCiZ1+fQfsZNPdt6p+QAwDZ+bMmfH6rm81OUrnFZiSTic5JdJwEMrsS/rj++7d&#10;LSU+MCOYBiNLepKe3m3evll3tpAzaEAL6QiCGF90tqRNCLbIMs8b2TI/ASsNOmtwLQtoun0mHOsQ&#10;vdXZLM+XWQdOWAdceo+nD4OTbhJ+XUsevta1l4HokmJuIa0urVVcs82aFXvHbKP4mAb7hyxapgwG&#10;vUA9sMDIwalXUK3iDjzUYcKhzaCuFZeJA7KZ5i/YPDXMysQFi+PtpUz+/8HyL8cn+82R0L+HHgVM&#10;JLx9BP7TEwPbhpm9vHcOukYygYGnsWRZZ30xPo2l9oWPIFX3GQSKzA4BElBfuzZWBXkSREcBTpei&#10;yz4QHkMu89XNbEEJR99yubxZJFUyVpxfW+fDRwktiZuSOhQ1obPjow8xG1acr8RgHrQSO6V1Mty+&#10;2mpHjgwbYJe+RODFNW1IV9LVAvN4DXHyFwTsPAEdJZr5gIcXyPhIH1qkP0Sa5vEbugvPsQeH8zM1&#10;nzBT6n+l26qA46BVW9LbK4hY+w9GpGYNTOlhj7y1GcWI9R+UCH3VEyVGpaI2FYgTquNg6H6cVtw0&#10;4H5T0mHnl9T/OjAnkdUngwqvpvN5HJVkzBc3MzTctae69jDDEaqkgZJhuw3DeB2sU/sGIw09ZeAe&#10;u6JWSbDnrMb0sbtTMcZJjONzbadbz/+LzR8AAAD//wMAUEsDBBQABgAIAAAAIQBzBmCH3wAAAAoB&#10;AAAPAAAAZHJzL2Rvd25yZXYueG1sTI/NTsMwEITvSLyDtUhcUGuT/kHIpqoqEOcWLr258TaJiO0k&#10;dpuUp2c5wW13ZzT7TbYebSMu1IfaO4THqQJBrvCmdiXC58fb5AlEiNoZ3XhHCFcKsM5vbzKdGj+4&#10;HV32sRQc4kKqEaoY21TKUFRkdZj6lhxrJ99bHXntS2l6PXC4bWSi1FJaXTv+UOmWthUVX/uzRfDD&#10;69V66lTycPi279tNtzslHeL93bh5ARFpjH9m+MVndMiZ6ejPzgTRIMzmasFWhMlsxQM7Fs9zbndE&#10;WPJB5pn8XyH/AQAA//8DAFBLAQItABQABgAIAAAAIQC2gziS/gAAAOEBAAATAAAAAAAAAAAAAAAA&#10;AAAAAABbQ29udGVudF9UeXBlc10ueG1sUEsBAi0AFAAGAAgAAAAhADj9If/WAAAAlAEAAAsAAAAA&#10;AAAAAAAAAAAALwEAAF9yZWxzLy5yZWxzUEsBAi0AFAAGAAgAAAAhAI+tNx07AgAAdwQAAA4AAAAA&#10;AAAAAAAAAAAALgIAAGRycy9lMm9Eb2MueG1sUEsBAi0AFAAGAAgAAAAhAHMGYIffAAAACgEAAA8A&#10;AAAAAAAAAAAAAAAAlQQAAGRycy9kb3ducmV2LnhtbFBLBQYAAAAABAAEAPMAAAChBQAAAAA=&#10;" strokecolor="white">
                <v:textbox>
                  <w:txbxContent>
                    <w:p w14:paraId="2EA0526D" w14:textId="77777777" w:rsidR="00B275BF" w:rsidRPr="00422026" w:rsidRDefault="00B275BF" w:rsidP="0030165B">
                      <w:pPr>
                        <w:tabs>
                          <w:tab w:val="left" w:pos="270"/>
                        </w:tabs>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786F8C3" w14:textId="77777777" w:rsidR="00B275BF" w:rsidRPr="00F20963" w:rsidRDefault="00B275BF" w:rsidP="0030165B">
                      <w:pPr>
                        <w:spacing w:after="0" w:line="240" w:lineRule="auto"/>
                        <w:rPr>
                          <w:rFonts w:ascii="Arial" w:hAnsi="Arial" w:cs="Arial"/>
                          <w:b/>
                          <w:i/>
                          <w:sz w:val="28"/>
                          <w:szCs w:val="32"/>
                        </w:rPr>
                      </w:pPr>
                      <w:r w:rsidRPr="00F20963">
                        <w:rPr>
                          <w:rFonts w:ascii="Arial" w:hAnsi="Arial" w:cs="Arial"/>
                          <w:b/>
                          <w:i/>
                          <w:sz w:val="28"/>
                          <w:szCs w:val="32"/>
                        </w:rPr>
                        <w:t>Indian Standard</w:t>
                      </w:r>
                    </w:p>
                    <w:p w14:paraId="70023085" w14:textId="77777777" w:rsidR="00B275BF" w:rsidRPr="00C536D7" w:rsidRDefault="00B275BF" w:rsidP="00B275BF">
                      <w:pPr>
                        <w:spacing w:after="0"/>
                        <w:rPr>
                          <w:b/>
                          <w:i/>
                        </w:rPr>
                      </w:pPr>
                    </w:p>
                  </w:txbxContent>
                </v:textbox>
              </v:shape>
            </w:pict>
          </mc:Fallback>
        </mc:AlternateContent>
      </w:r>
      <w:r w:rsidRPr="00CF4653">
        <w:rPr>
          <w:rFonts w:ascii="Arial" w:hAnsi="Arial" w:cs="Arial"/>
          <w:b/>
          <w:color w:val="000000"/>
          <w:sz w:val="24"/>
          <w:szCs w:val="24"/>
          <w:lang w:val="fr-FR"/>
        </w:rPr>
        <w:t>IS</w:t>
      </w:r>
      <w:r>
        <w:rPr>
          <w:rFonts w:ascii="Arial" w:hAnsi="Arial" w:cs="Arial"/>
          <w:b/>
          <w:color w:val="000000"/>
          <w:sz w:val="24"/>
          <w:szCs w:val="24"/>
          <w:lang w:val="fr-FR"/>
        </w:rPr>
        <w:t xml:space="preserve"> </w:t>
      </w:r>
      <w:proofErr w:type="spellStart"/>
      <w:r w:rsidR="006808B0">
        <w:rPr>
          <w:rFonts w:ascii="Arial" w:hAnsi="Arial" w:cs="Arial"/>
          <w:b/>
          <w:color w:val="000000"/>
          <w:sz w:val="24"/>
          <w:szCs w:val="24"/>
          <w:lang w:val="fr-FR"/>
        </w:rPr>
        <w:t>xxxxx</w:t>
      </w:r>
      <w:proofErr w:type="spellEnd"/>
      <w:r w:rsidR="002D2FE0">
        <w:rPr>
          <w:rFonts w:ascii="Arial" w:hAnsi="Arial" w:cs="Arial"/>
          <w:b/>
          <w:color w:val="000000"/>
          <w:sz w:val="24"/>
          <w:szCs w:val="24"/>
          <w:lang w:val="fr-FR"/>
        </w:rPr>
        <w:t xml:space="preserve"> (Part </w:t>
      </w:r>
      <w:r w:rsidR="00AD6F64">
        <w:rPr>
          <w:rFonts w:ascii="Arial" w:hAnsi="Arial" w:cs="Arial"/>
          <w:b/>
          <w:color w:val="000000"/>
          <w:sz w:val="24"/>
          <w:szCs w:val="24"/>
          <w:lang w:val="fr-FR"/>
        </w:rPr>
        <w:t>4</w:t>
      </w:r>
      <w:r w:rsidR="002D2FE0">
        <w:rPr>
          <w:rFonts w:ascii="Arial" w:hAnsi="Arial" w:cs="Arial"/>
          <w:b/>
          <w:color w:val="000000"/>
          <w:sz w:val="24"/>
          <w:szCs w:val="24"/>
          <w:lang w:val="fr-FR"/>
        </w:rPr>
        <w:t>)</w:t>
      </w:r>
      <w:r>
        <w:rPr>
          <w:rFonts w:ascii="Arial" w:hAnsi="Arial" w:cs="Arial"/>
          <w:b/>
          <w:color w:val="000000"/>
          <w:sz w:val="24"/>
          <w:szCs w:val="24"/>
          <w:lang w:val="fr-FR"/>
        </w:rPr>
        <w:t> : 2024</w:t>
      </w:r>
    </w:p>
    <w:p w14:paraId="08367017" w14:textId="290E5A53" w:rsidR="00B275BF" w:rsidRPr="0030165B" w:rsidRDefault="00B275BF" w:rsidP="0030165B">
      <w:pPr>
        <w:autoSpaceDE w:val="0"/>
        <w:autoSpaceDN w:val="0"/>
        <w:adjustRightInd w:val="0"/>
        <w:spacing w:after="0" w:line="240" w:lineRule="auto"/>
        <w:jc w:val="right"/>
        <w:rPr>
          <w:rFonts w:ascii="Arial" w:hAnsi="Arial" w:cs="Arial"/>
          <w:b/>
          <w:color w:val="000000"/>
          <w:sz w:val="24"/>
          <w:szCs w:val="24"/>
          <w:lang w:val="fr-FR"/>
        </w:rPr>
      </w:pPr>
      <w:r>
        <w:rPr>
          <w:rFonts w:ascii="Arial" w:hAnsi="Arial" w:cs="Arial"/>
          <w:b/>
          <w:color w:val="000000"/>
          <w:sz w:val="24"/>
          <w:szCs w:val="24"/>
          <w:lang w:val="fr-FR"/>
        </w:rPr>
        <w:t xml:space="preserve">ISO </w:t>
      </w:r>
      <w:r w:rsidR="002D2FE0">
        <w:rPr>
          <w:rFonts w:ascii="Arial" w:hAnsi="Arial" w:cs="Arial"/>
          <w:b/>
          <w:color w:val="000000"/>
          <w:sz w:val="24"/>
          <w:szCs w:val="24"/>
          <w:lang w:val="fr-FR"/>
        </w:rPr>
        <w:t>14242-</w:t>
      </w:r>
      <w:r w:rsidR="00AD6F64">
        <w:rPr>
          <w:rFonts w:ascii="Arial" w:hAnsi="Arial" w:cs="Arial"/>
          <w:b/>
          <w:color w:val="000000"/>
          <w:sz w:val="24"/>
          <w:szCs w:val="24"/>
          <w:lang w:val="fr-FR"/>
        </w:rPr>
        <w:t>4</w:t>
      </w:r>
      <w:r w:rsidR="006808B0">
        <w:rPr>
          <w:rFonts w:ascii="Arial" w:hAnsi="Arial" w:cs="Arial"/>
          <w:b/>
          <w:color w:val="000000"/>
          <w:sz w:val="24"/>
          <w:szCs w:val="24"/>
          <w:lang w:val="fr-FR"/>
        </w:rPr>
        <w:t> : 20</w:t>
      </w:r>
      <w:r w:rsidR="00AD6F64">
        <w:rPr>
          <w:rFonts w:ascii="Arial" w:hAnsi="Arial" w:cs="Arial"/>
          <w:b/>
          <w:color w:val="000000"/>
          <w:sz w:val="24"/>
          <w:szCs w:val="24"/>
          <w:lang w:val="fr-FR"/>
        </w:rPr>
        <w:t>18</w:t>
      </w:r>
    </w:p>
    <w:p w14:paraId="2B76C8B8" w14:textId="3B501C32" w:rsidR="00B275BF" w:rsidRPr="00CF4653" w:rsidRDefault="00B275BF" w:rsidP="00A715AD">
      <w:pPr>
        <w:spacing w:after="0" w:line="240" w:lineRule="auto"/>
        <w:ind w:left="3544"/>
        <w:jc w:val="right"/>
        <w:rPr>
          <w:rFonts w:ascii="Arial" w:hAnsi="Arial" w:cs="Arial"/>
          <w:sz w:val="24"/>
          <w:szCs w:val="24"/>
        </w:rPr>
      </w:pPr>
      <w:r>
        <w:rPr>
          <w:noProof/>
          <w:lang w:eastAsia="en-IN" w:bidi="mr-IN"/>
        </w:rPr>
        <mc:AlternateContent>
          <mc:Choice Requires="wpg">
            <w:drawing>
              <wp:inline distT="0" distB="0" distL="0" distR="0" wp14:anchorId="476C77EE" wp14:editId="6E6B6EC7">
                <wp:extent cx="3982720" cy="47625"/>
                <wp:effectExtent l="0" t="0" r="36830" b="2857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2720" cy="47625"/>
                          <a:chOff x="0" y="10"/>
                          <a:chExt cx="6346" cy="80"/>
                        </a:xfrm>
                      </wpg:grpSpPr>
                      <wps:wsp>
                        <wps:cNvPr id="1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7A81C9B" id="Group 13" o:spid="_x0000_s1026" style="width:313.6pt;height:3.75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YdITwIAAE8IAAAOAAAAZHJzL2Uyb0RvYy54bWzsVsuO2yAU3VfqPyDvGz/ytuLMIjPJJm0j&#10;zfQDCMY2KgYEJHb+vhfsyWNGldqpOpt2YwGXezj3HB5e3LU1R0eqDZMiC+JBFCAqiMyZKLPg29P6&#10;0yxAxmKRYy4FzYITNcHd8uOHRaNSmshK8pxqBCDCpI3KgspalYahIRWtsRlIRQUEC6lrbKGryzDX&#10;uAH0modJFE3CRupcaUmoMTB63wWDpccvCkrs16Iw1CKeBcDN+q/23737hssFTkuNVcVITwO/gUWN&#10;mYBFz1D32GJ00OwVVM2IlkYWdkBkHcqiYIT6GqCaOHpRzUbLg/K1lGlTqrNMIO0Lnd4MS74cN1o9&#10;qp3u2ENzK8l3A7qEjSrT67jrl91ktG8+yxz8xAcrfeFtoWsHASWh1ut7OutLW4sIDA7ns2SagA0E&#10;YqPpJBl3+pMKTLpkxb0tpHroEyfD0aTLmvlYiNNuPc+x5+Q8h01kLjqZP9PpscKKevmN02GnEcth&#10;j48CJHANtW+ZoGjuSnALw4yV6GQkrehlREKuKixK6rGeTgrSYpcBxK9SXMeAB78o67NAz7pe5LlV&#10;B6dKG7uhskaukQUcGHu38HFrrKNxmeLME3LNOIdxnHKBGuCaTKPIZxjJWe6iLmh0uV9xjY4YjlUy&#10;jNdgaod2Mw22r8g9WkVx/tC3LWa8a8PqXPRauPI7IfcyP+20g+v9fC9jxzfGdiLf2ITTv+3suN/6&#10;/509PwG/dbX95MjC5XF1ZGN/At/Z2fm/5qy/muHV8pdM/8K6Z/G678/45T9g+QMAAP//AwBQSwME&#10;FAAGAAgAAAAhABt/lzTbAAAAAwEAAA8AAABkcnMvZG93bnJldi54bWxMj0FrwkAQhe+F/odlCr3V&#10;TVLUkmYjItqTFKpC6W3MjkkwOxuyaxL/fbe96GXg8R7vfZMtRtOInjpXW1YQTyIQxIXVNZcKDvvN&#10;yxsI55E1NpZJwZUcLPLHhwxTbQf+on7nSxFK2KWooPK+TaV0RUUG3cS2xME72c6gD7Irpe5wCOWm&#10;kUkUzaTBmsNChS2tKirOu4tR8DHgsHyN1/32fFpdf/bTz+9tTEo9P43LdxCeRn8Lwx9+QIc8MB3t&#10;hbUTjYLwiP+/wZsl8wTEUcF8CjLP5D17/gsAAP//AwBQSwECLQAUAAYACAAAACEAtoM4kv4AAADh&#10;AQAAEwAAAAAAAAAAAAAAAAAAAAAAW0NvbnRlbnRfVHlwZXNdLnhtbFBLAQItABQABgAIAAAAIQA4&#10;/SH/1gAAAJQBAAALAAAAAAAAAAAAAAAAAC8BAABfcmVscy8ucmVsc1BLAQItABQABgAIAAAAIQBO&#10;2YdITwIAAE8IAAAOAAAAAAAAAAAAAAAAAC4CAABkcnMvZTJvRG9jLnhtbFBLAQItABQABgAIAAAA&#10;IQAbf5c02wAAAAMBAAAPAAAAAAAAAAAAAAAAAKkEAABkcnMvZG93bnJldi54bWxQSwUGAAAAAAQA&#10;BADzAAAAsQ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w10:anchorlock/>
              </v:group>
            </w:pict>
          </mc:Fallback>
        </mc:AlternateContent>
      </w:r>
    </w:p>
    <w:p w14:paraId="06FF14B0" w14:textId="77777777" w:rsidR="00B275BF" w:rsidRPr="004D184C" w:rsidRDefault="00B275BF" w:rsidP="00B275BF">
      <w:pPr>
        <w:widowControl w:val="0"/>
        <w:tabs>
          <w:tab w:val="left" w:pos="426"/>
        </w:tabs>
        <w:autoSpaceDE w:val="0"/>
        <w:autoSpaceDN w:val="0"/>
        <w:adjustRightInd w:val="0"/>
        <w:spacing w:before="120" w:after="120" w:line="240" w:lineRule="auto"/>
        <w:rPr>
          <w:rFonts w:ascii="Adobe Devanagari" w:hAnsi="Adobe Devanagari" w:cs="Adobe Devanagari"/>
          <w:iCs/>
          <w:color w:val="222222"/>
          <w:sz w:val="12"/>
          <w:szCs w:val="12"/>
          <w:cs/>
          <w:lang w:bidi="hi-IN"/>
        </w:rPr>
      </w:pP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14:paraId="02DA371F" w14:textId="038BA9A9" w:rsidR="00566CD9" w:rsidRPr="00566CD9" w:rsidRDefault="00566CD9" w:rsidP="00B1262F">
      <w:pPr>
        <w:spacing w:before="120" w:after="120" w:line="276" w:lineRule="auto"/>
        <w:ind w:left="3600"/>
        <w:jc w:val="center"/>
        <w:rPr>
          <w:rFonts w:ascii="Kokila" w:eastAsia="Arial Unicode MS" w:hAnsi="Kokila" w:cs="Kokila"/>
          <w:b/>
          <w:bCs/>
          <w:sz w:val="52"/>
          <w:szCs w:val="52"/>
          <w:lang w:bidi="hi-IN"/>
        </w:rPr>
      </w:pPr>
      <w:r w:rsidRPr="00566CD9">
        <w:rPr>
          <w:rFonts w:ascii="Kokila" w:eastAsia="Arial Unicode MS" w:hAnsi="Kokila" w:cs="Kokila"/>
          <w:b/>
          <w:bCs/>
          <w:sz w:val="52"/>
          <w:szCs w:val="52"/>
          <w:cs/>
          <w:lang w:bidi="hi-IN"/>
        </w:rPr>
        <w:t>सर्जरी</w:t>
      </w:r>
      <w:r w:rsidRPr="00566CD9">
        <w:rPr>
          <w:rFonts w:ascii="Kokila" w:eastAsia="Arial Unicode MS" w:hAnsi="Kokila" w:cs="Kokila"/>
          <w:b/>
          <w:bCs/>
          <w:sz w:val="52"/>
          <w:szCs w:val="52"/>
          <w:lang w:bidi="hi-IN"/>
        </w:rPr>
        <w:t xml:space="preserve"> </w:t>
      </w:r>
      <w:r w:rsidRPr="00566CD9">
        <w:rPr>
          <w:rFonts w:ascii="Kokila" w:eastAsia="Arial Unicode MS" w:hAnsi="Kokila" w:cs="Kokila"/>
          <w:b/>
          <w:bCs/>
          <w:sz w:val="52"/>
          <w:szCs w:val="52"/>
          <w:cs/>
          <w:lang w:bidi="hi-IN"/>
        </w:rPr>
        <w:t>के</w:t>
      </w:r>
      <w:r w:rsidRPr="00566CD9">
        <w:rPr>
          <w:rFonts w:ascii="Kokila" w:eastAsia="Arial Unicode MS" w:hAnsi="Kokila" w:cs="Kokila"/>
          <w:b/>
          <w:bCs/>
          <w:sz w:val="52"/>
          <w:szCs w:val="52"/>
          <w:lang w:bidi="hi-IN"/>
        </w:rPr>
        <w:t xml:space="preserve"> </w:t>
      </w:r>
      <w:r w:rsidRPr="00566CD9">
        <w:rPr>
          <w:rFonts w:ascii="Kokila" w:eastAsia="Arial Unicode MS" w:hAnsi="Kokila" w:cs="Kokila"/>
          <w:b/>
          <w:bCs/>
          <w:sz w:val="52"/>
          <w:szCs w:val="52"/>
          <w:cs/>
          <w:lang w:bidi="hi-IN"/>
        </w:rPr>
        <w:t>लिए</w:t>
      </w:r>
      <w:r w:rsidRPr="00566CD9">
        <w:rPr>
          <w:rFonts w:ascii="Kokila" w:eastAsia="Arial Unicode MS" w:hAnsi="Kokila" w:cs="Kokila"/>
          <w:b/>
          <w:bCs/>
          <w:sz w:val="52"/>
          <w:szCs w:val="52"/>
          <w:lang w:bidi="hi-IN"/>
        </w:rPr>
        <w:t xml:space="preserve"> </w:t>
      </w:r>
      <w:r w:rsidRPr="00566CD9">
        <w:rPr>
          <w:rFonts w:ascii="Kokila" w:eastAsia="Arial Unicode MS" w:hAnsi="Kokila" w:cs="Kokila"/>
          <w:b/>
          <w:bCs/>
          <w:sz w:val="52"/>
          <w:szCs w:val="52"/>
          <w:cs/>
          <w:lang w:bidi="hi-IN"/>
        </w:rPr>
        <w:t>प्रत्यारोपण</w:t>
      </w:r>
      <w:r w:rsidRPr="00566CD9">
        <w:rPr>
          <w:rFonts w:ascii="Kokila" w:eastAsia="Arial Unicode MS" w:hAnsi="Kokila" w:cs="Kokila"/>
          <w:b/>
          <w:bCs/>
          <w:sz w:val="52"/>
          <w:szCs w:val="52"/>
          <w:lang w:bidi="hi-IN"/>
        </w:rPr>
        <w:t xml:space="preserve"> </w:t>
      </w:r>
      <w:r w:rsidR="0027523F">
        <w:rPr>
          <w:rFonts w:ascii="Kokila" w:eastAsia="Arial Unicode MS" w:hAnsi="Kokila" w:cs="Kokila"/>
          <w:b/>
          <w:bCs/>
          <w:sz w:val="52"/>
          <w:szCs w:val="52"/>
          <w:lang w:bidi="hi-IN"/>
        </w:rPr>
        <w:t>—</w:t>
      </w:r>
      <w:r w:rsidRPr="00566CD9">
        <w:rPr>
          <w:rFonts w:ascii="Kokila" w:eastAsia="Arial Unicode MS" w:hAnsi="Kokila" w:cs="Kokila"/>
          <w:b/>
          <w:bCs/>
          <w:sz w:val="52"/>
          <w:szCs w:val="52"/>
          <w:lang w:bidi="hi-IN"/>
        </w:rPr>
        <w:t xml:space="preserve"> </w:t>
      </w:r>
      <w:bookmarkStart w:id="0" w:name="_Hlk178153186"/>
      <w:r w:rsidR="00B1262F" w:rsidRPr="0083618A">
        <w:rPr>
          <w:rFonts w:ascii="Kokila" w:eastAsia="Arial Unicode MS" w:hAnsi="Kokila" w:cs="Kokila"/>
          <w:b/>
          <w:bCs/>
          <w:sz w:val="52"/>
          <w:szCs w:val="52"/>
          <w:cs/>
          <w:lang w:bidi="hi-IN"/>
        </w:rPr>
        <w:t>संपूर्ण</w:t>
      </w:r>
      <w:r w:rsidRPr="00566CD9">
        <w:rPr>
          <w:rFonts w:ascii="Kokila" w:eastAsia="Arial Unicode MS" w:hAnsi="Kokila" w:cs="Kokila"/>
          <w:b/>
          <w:bCs/>
          <w:sz w:val="52"/>
          <w:szCs w:val="52"/>
          <w:lang w:bidi="hi-IN"/>
        </w:rPr>
        <w:t xml:space="preserve"> </w:t>
      </w:r>
      <w:r w:rsidRPr="00566CD9">
        <w:rPr>
          <w:rFonts w:ascii="Kokila" w:eastAsia="Arial Unicode MS" w:hAnsi="Kokila" w:cs="Kokila"/>
          <w:b/>
          <w:bCs/>
          <w:sz w:val="52"/>
          <w:szCs w:val="52"/>
          <w:cs/>
          <w:lang w:bidi="hi-IN"/>
        </w:rPr>
        <w:t>कूल्हे</w:t>
      </w:r>
      <w:r w:rsidRPr="00566CD9">
        <w:rPr>
          <w:rFonts w:ascii="Kokila" w:eastAsia="Arial Unicode MS" w:hAnsi="Kokila" w:cs="Kokila"/>
          <w:b/>
          <w:bCs/>
          <w:sz w:val="52"/>
          <w:szCs w:val="52"/>
          <w:lang w:bidi="hi-IN"/>
        </w:rPr>
        <w:t>-</w:t>
      </w:r>
      <w:r w:rsidRPr="00566CD9">
        <w:rPr>
          <w:rFonts w:ascii="Kokila" w:eastAsia="Arial Unicode MS" w:hAnsi="Kokila" w:cs="Kokila"/>
          <w:b/>
          <w:bCs/>
          <w:sz w:val="52"/>
          <w:szCs w:val="52"/>
          <w:cs/>
          <w:lang w:bidi="hi-IN"/>
        </w:rPr>
        <w:t>संयुक्त</w:t>
      </w:r>
      <w:r w:rsidRPr="00566CD9">
        <w:rPr>
          <w:rFonts w:ascii="Kokila" w:eastAsia="Arial Unicode MS" w:hAnsi="Kokila" w:cs="Kokila"/>
          <w:b/>
          <w:bCs/>
          <w:sz w:val="52"/>
          <w:szCs w:val="52"/>
          <w:lang w:bidi="hi-IN"/>
        </w:rPr>
        <w:t xml:space="preserve"> </w:t>
      </w:r>
      <w:r w:rsidRPr="00566CD9">
        <w:rPr>
          <w:rFonts w:ascii="Kokila" w:eastAsia="Arial Unicode MS" w:hAnsi="Kokila" w:cs="Kokila"/>
          <w:b/>
          <w:bCs/>
          <w:sz w:val="52"/>
          <w:szCs w:val="52"/>
          <w:cs/>
          <w:lang w:bidi="hi-IN"/>
        </w:rPr>
        <w:t>कृत्रिम</w:t>
      </w:r>
      <w:r w:rsidRPr="00566CD9">
        <w:rPr>
          <w:rFonts w:ascii="Kokila" w:eastAsia="Arial Unicode MS" w:hAnsi="Kokila" w:cs="Kokila"/>
          <w:b/>
          <w:bCs/>
          <w:sz w:val="52"/>
          <w:szCs w:val="52"/>
          <w:lang w:bidi="hi-IN"/>
        </w:rPr>
        <w:t xml:space="preserve"> </w:t>
      </w:r>
      <w:r w:rsidRPr="00566CD9">
        <w:rPr>
          <w:rFonts w:ascii="Kokila" w:eastAsia="Arial Unicode MS" w:hAnsi="Kokila" w:cs="Kokila"/>
          <w:b/>
          <w:bCs/>
          <w:sz w:val="52"/>
          <w:szCs w:val="52"/>
          <w:cs/>
          <w:lang w:bidi="hi-IN"/>
        </w:rPr>
        <w:t>अंगों</w:t>
      </w:r>
      <w:r w:rsidRPr="00566CD9">
        <w:rPr>
          <w:rFonts w:ascii="Kokila" w:eastAsia="Arial Unicode MS" w:hAnsi="Kokila" w:cs="Kokila"/>
          <w:b/>
          <w:bCs/>
          <w:sz w:val="52"/>
          <w:szCs w:val="52"/>
          <w:lang w:bidi="hi-IN"/>
        </w:rPr>
        <w:t xml:space="preserve"> </w:t>
      </w:r>
      <w:r w:rsidRPr="00566CD9">
        <w:rPr>
          <w:rFonts w:ascii="Kokila" w:eastAsia="Arial Unicode MS" w:hAnsi="Kokila" w:cs="Kokila"/>
          <w:b/>
          <w:bCs/>
          <w:sz w:val="52"/>
          <w:szCs w:val="52"/>
          <w:cs/>
          <w:lang w:bidi="hi-IN"/>
        </w:rPr>
        <w:t>का</w:t>
      </w:r>
      <w:r w:rsidRPr="00566CD9">
        <w:rPr>
          <w:rFonts w:ascii="Kokila" w:eastAsia="Arial Unicode MS" w:hAnsi="Kokila" w:cs="Kokila"/>
          <w:b/>
          <w:bCs/>
          <w:sz w:val="52"/>
          <w:szCs w:val="52"/>
          <w:lang w:bidi="hi-IN"/>
        </w:rPr>
        <w:t xml:space="preserve"> </w:t>
      </w:r>
      <w:r w:rsidRPr="00566CD9">
        <w:rPr>
          <w:rFonts w:ascii="Kokila" w:eastAsia="Arial Unicode MS" w:hAnsi="Kokila" w:cs="Kokila"/>
          <w:b/>
          <w:bCs/>
          <w:sz w:val="52"/>
          <w:szCs w:val="52"/>
          <w:cs/>
          <w:lang w:bidi="hi-IN"/>
        </w:rPr>
        <w:t>घिसाव</w:t>
      </w:r>
      <w:bookmarkEnd w:id="0"/>
    </w:p>
    <w:p w14:paraId="68783BE9" w14:textId="701E5A52" w:rsidR="00566CD9" w:rsidRPr="00566CD9" w:rsidRDefault="00566CD9" w:rsidP="00566CD9">
      <w:pPr>
        <w:spacing w:before="120" w:after="120" w:line="276" w:lineRule="auto"/>
        <w:ind w:left="3600"/>
        <w:jc w:val="center"/>
        <w:rPr>
          <w:rFonts w:ascii="Kokila" w:eastAsia="Arial Unicode MS" w:hAnsi="Kokila" w:cs="Kokila"/>
          <w:b/>
          <w:bCs/>
          <w:sz w:val="44"/>
          <w:szCs w:val="44"/>
          <w:lang w:bidi="hi-IN"/>
        </w:rPr>
      </w:pPr>
      <w:r w:rsidRPr="00566CD9">
        <w:rPr>
          <w:rFonts w:ascii="Kokila" w:eastAsia="Arial Unicode MS" w:hAnsi="Kokila" w:cs="Kokila"/>
          <w:b/>
          <w:bCs/>
          <w:sz w:val="44"/>
          <w:szCs w:val="44"/>
          <w:cs/>
          <w:lang w:bidi="hi-IN"/>
        </w:rPr>
        <w:t>भाग</w:t>
      </w:r>
      <w:r w:rsidRPr="00566CD9">
        <w:rPr>
          <w:rFonts w:ascii="Kokila" w:eastAsia="Arial Unicode MS" w:hAnsi="Kokila" w:cs="Kokila"/>
          <w:b/>
          <w:bCs/>
          <w:sz w:val="44"/>
          <w:szCs w:val="44"/>
          <w:lang w:bidi="hi-IN"/>
        </w:rPr>
        <w:t xml:space="preserve"> </w:t>
      </w:r>
      <w:r w:rsidR="00AD6F64">
        <w:rPr>
          <w:rFonts w:ascii="Kokila" w:eastAsia="Arial Unicode MS" w:hAnsi="Kokila" w:cs="Kokila"/>
          <w:b/>
          <w:bCs/>
          <w:sz w:val="44"/>
          <w:szCs w:val="44"/>
          <w:lang w:bidi="hi-IN"/>
        </w:rPr>
        <w:t>4</w:t>
      </w:r>
      <w:r w:rsidRPr="00566CD9">
        <w:rPr>
          <w:rFonts w:ascii="Kokila" w:eastAsia="Arial Unicode MS" w:hAnsi="Kokila" w:cs="Kokila"/>
          <w:b/>
          <w:bCs/>
          <w:sz w:val="44"/>
          <w:szCs w:val="44"/>
          <w:lang w:bidi="hi-IN"/>
        </w:rPr>
        <w:t xml:space="preserve"> </w:t>
      </w:r>
      <w:r w:rsidR="00AD6F64" w:rsidRPr="00ED6B00">
        <w:rPr>
          <w:rFonts w:ascii="Kokila" w:eastAsia="Arial Unicode MS" w:hAnsi="Kokila" w:cs="Kokila" w:hint="cs"/>
          <w:b/>
          <w:bCs/>
          <w:sz w:val="44"/>
          <w:szCs w:val="44"/>
          <w:cs/>
          <w:lang w:bidi="hi-IN"/>
        </w:rPr>
        <w:t>घटक</w:t>
      </w:r>
      <w:r w:rsidR="00AD6F64" w:rsidRPr="00ED6B00">
        <w:rPr>
          <w:rFonts w:ascii="Kokila" w:eastAsia="Arial Unicode MS" w:hAnsi="Kokila" w:cs="Kokila"/>
          <w:b/>
          <w:bCs/>
          <w:sz w:val="44"/>
          <w:szCs w:val="44"/>
          <w:lang w:bidi="hi-IN"/>
        </w:rPr>
        <w:t xml:space="preserve"> </w:t>
      </w:r>
      <w:r w:rsidR="00AD6F64" w:rsidRPr="00ED6B00">
        <w:rPr>
          <w:rFonts w:ascii="Kokila" w:eastAsia="Arial Unicode MS" w:hAnsi="Kokila" w:cs="Kokila" w:hint="cs"/>
          <w:b/>
          <w:bCs/>
          <w:sz w:val="44"/>
          <w:szCs w:val="44"/>
          <w:cs/>
          <w:lang w:bidi="hi-IN"/>
        </w:rPr>
        <w:t>स्थिति</w:t>
      </w:r>
      <w:r w:rsidR="00AD6F64" w:rsidRPr="00ED6B00">
        <w:rPr>
          <w:rFonts w:ascii="Kokila" w:eastAsia="Arial Unicode MS" w:hAnsi="Kokila" w:cs="Kokila"/>
          <w:b/>
          <w:bCs/>
          <w:sz w:val="44"/>
          <w:szCs w:val="44"/>
          <w:lang w:bidi="hi-IN"/>
        </w:rPr>
        <w:t xml:space="preserve"> </w:t>
      </w:r>
      <w:r w:rsidR="00AD6F64" w:rsidRPr="00ED6B00">
        <w:rPr>
          <w:rFonts w:ascii="Kokila" w:eastAsia="Arial Unicode MS" w:hAnsi="Kokila" w:cs="Kokila" w:hint="cs"/>
          <w:b/>
          <w:bCs/>
          <w:sz w:val="44"/>
          <w:szCs w:val="44"/>
          <w:cs/>
          <w:lang w:bidi="hi-IN"/>
        </w:rPr>
        <w:t>में</w:t>
      </w:r>
      <w:r w:rsidR="00AD6F64" w:rsidRPr="00ED6B00">
        <w:rPr>
          <w:rFonts w:ascii="Kokila" w:eastAsia="Arial Unicode MS" w:hAnsi="Kokila" w:cs="Kokila"/>
          <w:b/>
          <w:bCs/>
          <w:sz w:val="44"/>
          <w:szCs w:val="44"/>
          <w:lang w:bidi="hi-IN"/>
        </w:rPr>
        <w:t xml:space="preserve"> </w:t>
      </w:r>
      <w:r w:rsidR="00AD6F64" w:rsidRPr="00ED6B00">
        <w:rPr>
          <w:rFonts w:ascii="Kokila" w:eastAsia="Arial Unicode MS" w:hAnsi="Kokila" w:cs="Kokila" w:hint="cs"/>
          <w:b/>
          <w:bCs/>
          <w:sz w:val="44"/>
          <w:szCs w:val="44"/>
          <w:cs/>
          <w:lang w:bidi="hi-IN"/>
        </w:rPr>
        <w:t>भिन्नता</w:t>
      </w:r>
      <w:r w:rsidR="00AD6F64" w:rsidRPr="00ED6B00">
        <w:rPr>
          <w:rFonts w:ascii="Kokila" w:eastAsia="Arial Unicode MS" w:hAnsi="Kokila" w:cs="Kokila"/>
          <w:b/>
          <w:bCs/>
          <w:sz w:val="44"/>
          <w:szCs w:val="44"/>
          <w:lang w:bidi="hi-IN"/>
        </w:rPr>
        <w:t xml:space="preserve"> </w:t>
      </w:r>
      <w:r w:rsidR="00AD6F64" w:rsidRPr="00ED6B00">
        <w:rPr>
          <w:rFonts w:ascii="Kokila" w:eastAsia="Arial Unicode MS" w:hAnsi="Kokila" w:cs="Kokila" w:hint="cs"/>
          <w:b/>
          <w:bCs/>
          <w:sz w:val="44"/>
          <w:szCs w:val="44"/>
          <w:cs/>
          <w:lang w:bidi="hi-IN"/>
        </w:rPr>
        <w:t>के</w:t>
      </w:r>
      <w:r w:rsidR="00AD6F64" w:rsidRPr="00ED6B00">
        <w:rPr>
          <w:rFonts w:ascii="Kokila" w:eastAsia="Arial Unicode MS" w:hAnsi="Kokila" w:cs="Kokila"/>
          <w:b/>
          <w:bCs/>
          <w:sz w:val="44"/>
          <w:szCs w:val="44"/>
          <w:lang w:bidi="hi-IN"/>
        </w:rPr>
        <w:t xml:space="preserve"> </w:t>
      </w:r>
      <w:r w:rsidR="00AD6F64" w:rsidRPr="00ED6B00">
        <w:rPr>
          <w:rFonts w:ascii="Kokila" w:eastAsia="Arial Unicode MS" w:hAnsi="Kokila" w:cs="Kokila" w:hint="cs"/>
          <w:b/>
          <w:bCs/>
          <w:sz w:val="44"/>
          <w:szCs w:val="44"/>
          <w:cs/>
          <w:lang w:bidi="hi-IN"/>
        </w:rPr>
        <w:t>तहत</w:t>
      </w:r>
      <w:r w:rsidR="00AD6F64" w:rsidRPr="00ED6B00">
        <w:rPr>
          <w:rFonts w:ascii="Kokila" w:eastAsia="Arial Unicode MS" w:hAnsi="Kokila" w:cs="Kokila"/>
          <w:b/>
          <w:bCs/>
          <w:sz w:val="44"/>
          <w:szCs w:val="44"/>
          <w:lang w:bidi="hi-IN"/>
        </w:rPr>
        <w:t xml:space="preserve"> </w:t>
      </w:r>
      <w:r w:rsidR="00AD6F64" w:rsidRPr="00ED6B00">
        <w:rPr>
          <w:rFonts w:ascii="Kokila" w:eastAsia="Arial Unicode MS" w:hAnsi="Kokila" w:cs="Kokila" w:hint="cs"/>
          <w:b/>
          <w:bCs/>
          <w:sz w:val="44"/>
          <w:szCs w:val="44"/>
          <w:cs/>
          <w:lang w:bidi="hi-IN"/>
        </w:rPr>
        <w:t>हिप</w:t>
      </w:r>
      <w:r w:rsidR="00AD6F64" w:rsidRPr="00ED6B00">
        <w:rPr>
          <w:rFonts w:ascii="Kokila" w:eastAsia="Arial Unicode MS" w:hAnsi="Kokila" w:cs="Kokila"/>
          <w:b/>
          <w:bCs/>
          <w:sz w:val="44"/>
          <w:szCs w:val="44"/>
          <w:lang w:bidi="hi-IN"/>
        </w:rPr>
        <w:t xml:space="preserve"> </w:t>
      </w:r>
      <w:r w:rsidR="00AD6F64" w:rsidRPr="00ED6B00">
        <w:rPr>
          <w:rFonts w:ascii="Kokila" w:eastAsia="Arial Unicode MS" w:hAnsi="Kokila" w:cs="Kokila" w:hint="cs"/>
          <w:b/>
          <w:bCs/>
          <w:sz w:val="44"/>
          <w:szCs w:val="44"/>
          <w:cs/>
          <w:lang w:bidi="hi-IN"/>
        </w:rPr>
        <w:t>कृत्रिम</w:t>
      </w:r>
      <w:r w:rsidR="00AD6F64" w:rsidRPr="00ED6B00">
        <w:rPr>
          <w:rFonts w:ascii="Kokila" w:eastAsia="Arial Unicode MS" w:hAnsi="Kokila" w:cs="Kokila"/>
          <w:b/>
          <w:bCs/>
          <w:sz w:val="44"/>
          <w:szCs w:val="44"/>
          <w:lang w:bidi="hi-IN"/>
        </w:rPr>
        <w:t xml:space="preserve"> </w:t>
      </w:r>
      <w:r w:rsidR="00AD6F64" w:rsidRPr="00ED6B00">
        <w:rPr>
          <w:rFonts w:ascii="Kokila" w:eastAsia="Arial Unicode MS" w:hAnsi="Kokila" w:cs="Kokila" w:hint="cs"/>
          <w:b/>
          <w:bCs/>
          <w:sz w:val="44"/>
          <w:szCs w:val="44"/>
          <w:cs/>
          <w:lang w:bidi="hi-IN"/>
        </w:rPr>
        <w:t>अंगों</w:t>
      </w:r>
      <w:r w:rsidR="00AD6F64" w:rsidRPr="00ED6B00">
        <w:rPr>
          <w:rFonts w:ascii="Kokila" w:eastAsia="Arial Unicode MS" w:hAnsi="Kokila" w:cs="Kokila"/>
          <w:b/>
          <w:bCs/>
          <w:sz w:val="44"/>
          <w:szCs w:val="44"/>
          <w:lang w:bidi="hi-IN"/>
        </w:rPr>
        <w:t xml:space="preserve"> </w:t>
      </w:r>
      <w:r w:rsidR="00AD6F64" w:rsidRPr="00ED6B00">
        <w:rPr>
          <w:rFonts w:ascii="Kokila" w:eastAsia="Arial Unicode MS" w:hAnsi="Kokila" w:cs="Kokila" w:hint="cs"/>
          <w:b/>
          <w:bCs/>
          <w:sz w:val="44"/>
          <w:szCs w:val="44"/>
          <w:cs/>
          <w:lang w:bidi="hi-IN"/>
        </w:rPr>
        <w:t>का</w:t>
      </w:r>
      <w:r w:rsidR="00AD6F64" w:rsidRPr="00ED6B00">
        <w:rPr>
          <w:rFonts w:ascii="Kokila" w:eastAsia="Arial Unicode MS" w:hAnsi="Kokila" w:cs="Kokila"/>
          <w:b/>
          <w:bCs/>
          <w:sz w:val="44"/>
          <w:szCs w:val="44"/>
          <w:lang w:bidi="hi-IN"/>
        </w:rPr>
        <w:t xml:space="preserve"> </w:t>
      </w:r>
      <w:r w:rsidR="00AD6F64" w:rsidRPr="00ED6B00">
        <w:rPr>
          <w:rFonts w:ascii="Kokila" w:eastAsia="Arial Unicode MS" w:hAnsi="Kokila" w:cs="Kokila" w:hint="cs"/>
          <w:b/>
          <w:bCs/>
          <w:sz w:val="44"/>
          <w:szCs w:val="44"/>
          <w:cs/>
          <w:lang w:bidi="hi-IN"/>
        </w:rPr>
        <w:t>परीक्षण</w:t>
      </w:r>
      <w:r w:rsidR="00AD6F64" w:rsidRPr="00ED6B00">
        <w:rPr>
          <w:rFonts w:ascii="Kokila" w:eastAsia="Arial Unicode MS" w:hAnsi="Kokila" w:cs="Kokila"/>
          <w:b/>
          <w:bCs/>
          <w:sz w:val="44"/>
          <w:szCs w:val="44"/>
          <w:lang w:bidi="hi-IN"/>
        </w:rPr>
        <w:t xml:space="preserve"> </w:t>
      </w:r>
      <w:r w:rsidR="00AD6F64" w:rsidRPr="00ED6B00">
        <w:rPr>
          <w:rFonts w:ascii="Kokila" w:eastAsia="Arial Unicode MS" w:hAnsi="Kokila" w:cs="Kokila" w:hint="cs"/>
          <w:b/>
          <w:bCs/>
          <w:sz w:val="44"/>
          <w:szCs w:val="44"/>
          <w:cs/>
          <w:lang w:bidi="hi-IN"/>
        </w:rPr>
        <w:t>करना</w:t>
      </w:r>
      <w:r w:rsidR="00AD6F64" w:rsidRPr="00ED6B00">
        <w:rPr>
          <w:rFonts w:ascii="Kokila" w:eastAsia="Arial Unicode MS" w:hAnsi="Kokila" w:cs="Kokila"/>
          <w:b/>
          <w:bCs/>
          <w:sz w:val="44"/>
          <w:szCs w:val="44"/>
          <w:lang w:bidi="hi-IN"/>
        </w:rPr>
        <w:t xml:space="preserve"> </w:t>
      </w:r>
      <w:r w:rsidR="00AD6F64" w:rsidRPr="00ED6B00">
        <w:rPr>
          <w:rFonts w:ascii="Kokila" w:eastAsia="Arial Unicode MS" w:hAnsi="Kokila" w:cs="Kokila" w:hint="cs"/>
          <w:b/>
          <w:bCs/>
          <w:sz w:val="44"/>
          <w:szCs w:val="44"/>
          <w:cs/>
          <w:lang w:bidi="hi-IN"/>
        </w:rPr>
        <w:t>जिसके</w:t>
      </w:r>
      <w:r w:rsidR="00AD6F64" w:rsidRPr="00ED6B00">
        <w:rPr>
          <w:rFonts w:ascii="Kokila" w:eastAsia="Arial Unicode MS" w:hAnsi="Kokila" w:cs="Kokila"/>
          <w:b/>
          <w:bCs/>
          <w:sz w:val="44"/>
          <w:szCs w:val="44"/>
          <w:lang w:bidi="hi-IN"/>
        </w:rPr>
        <w:t xml:space="preserve"> </w:t>
      </w:r>
      <w:r w:rsidR="00AD6F64" w:rsidRPr="00ED6B00">
        <w:rPr>
          <w:rFonts w:ascii="Kokila" w:eastAsia="Arial Unicode MS" w:hAnsi="Kokila" w:cs="Kokila" w:hint="cs"/>
          <w:b/>
          <w:bCs/>
          <w:sz w:val="44"/>
          <w:szCs w:val="44"/>
          <w:cs/>
          <w:lang w:bidi="hi-IN"/>
        </w:rPr>
        <w:t>परिणामस्वरूप</w:t>
      </w:r>
      <w:r w:rsidR="00AD6F64" w:rsidRPr="00ED6B00">
        <w:rPr>
          <w:rFonts w:ascii="Kokila" w:eastAsia="Arial Unicode MS" w:hAnsi="Kokila" w:cs="Kokila"/>
          <w:b/>
          <w:bCs/>
          <w:sz w:val="44"/>
          <w:szCs w:val="44"/>
          <w:lang w:bidi="hi-IN"/>
        </w:rPr>
        <w:t xml:space="preserve"> </w:t>
      </w:r>
      <w:r w:rsidR="00AD6F64" w:rsidRPr="00ED6B00">
        <w:rPr>
          <w:rFonts w:ascii="Kokila" w:eastAsia="Arial Unicode MS" w:hAnsi="Kokila" w:cs="Kokila" w:hint="cs"/>
          <w:b/>
          <w:bCs/>
          <w:sz w:val="44"/>
          <w:szCs w:val="44"/>
          <w:cs/>
          <w:lang w:bidi="hi-IN"/>
        </w:rPr>
        <w:t>सीधे</w:t>
      </w:r>
      <w:r w:rsidR="00AD6F64" w:rsidRPr="00ED6B00">
        <w:rPr>
          <w:rFonts w:ascii="Kokila" w:eastAsia="Arial Unicode MS" w:hAnsi="Kokila" w:cs="Kokila"/>
          <w:b/>
          <w:bCs/>
          <w:sz w:val="44"/>
          <w:szCs w:val="44"/>
          <w:lang w:bidi="hi-IN"/>
        </w:rPr>
        <w:t xml:space="preserve"> </w:t>
      </w:r>
      <w:r w:rsidR="00AD6F64" w:rsidRPr="00ED6B00">
        <w:rPr>
          <w:rFonts w:ascii="Kokila" w:eastAsia="Arial Unicode MS" w:hAnsi="Kokila" w:cs="Kokila" w:hint="cs"/>
          <w:b/>
          <w:bCs/>
          <w:sz w:val="44"/>
          <w:szCs w:val="44"/>
          <w:cs/>
          <w:lang w:bidi="hi-IN"/>
        </w:rPr>
        <w:t>किनारे</w:t>
      </w:r>
      <w:r w:rsidR="00AD6F64" w:rsidRPr="00ED6B00">
        <w:rPr>
          <w:rFonts w:ascii="Kokila" w:eastAsia="Arial Unicode MS" w:hAnsi="Kokila" w:cs="Kokila"/>
          <w:b/>
          <w:bCs/>
          <w:sz w:val="44"/>
          <w:szCs w:val="44"/>
          <w:lang w:bidi="hi-IN"/>
        </w:rPr>
        <w:t xml:space="preserve"> </w:t>
      </w:r>
      <w:r w:rsidR="00AD6F64" w:rsidRPr="00ED6B00">
        <w:rPr>
          <w:rFonts w:ascii="Kokila" w:eastAsia="Arial Unicode MS" w:hAnsi="Kokila" w:cs="Kokila" w:hint="cs"/>
          <w:b/>
          <w:bCs/>
          <w:sz w:val="44"/>
          <w:szCs w:val="44"/>
          <w:cs/>
          <w:lang w:bidi="hi-IN"/>
        </w:rPr>
        <w:t>पर</w:t>
      </w:r>
      <w:r w:rsidR="00AD6F64" w:rsidRPr="00ED6B00">
        <w:rPr>
          <w:rFonts w:ascii="Kokila" w:eastAsia="Arial Unicode MS" w:hAnsi="Kokila" w:cs="Kokila"/>
          <w:b/>
          <w:bCs/>
          <w:sz w:val="44"/>
          <w:szCs w:val="44"/>
          <w:lang w:bidi="hi-IN"/>
        </w:rPr>
        <w:t xml:space="preserve"> </w:t>
      </w:r>
      <w:r w:rsidR="00AD6F64" w:rsidRPr="00ED6B00">
        <w:rPr>
          <w:rFonts w:ascii="Kokila" w:eastAsia="Arial Unicode MS" w:hAnsi="Kokila" w:cs="Kokila" w:hint="cs"/>
          <w:b/>
          <w:bCs/>
          <w:sz w:val="44"/>
          <w:szCs w:val="44"/>
          <w:cs/>
          <w:lang w:bidi="hi-IN"/>
        </w:rPr>
        <w:t>भार</w:t>
      </w:r>
      <w:r w:rsidR="00AD6F64" w:rsidRPr="00ED6B00">
        <w:rPr>
          <w:rFonts w:ascii="Kokila" w:eastAsia="Arial Unicode MS" w:hAnsi="Kokila" w:cs="Kokila"/>
          <w:b/>
          <w:bCs/>
          <w:sz w:val="44"/>
          <w:szCs w:val="44"/>
          <w:lang w:bidi="hi-IN"/>
        </w:rPr>
        <w:t xml:space="preserve"> </w:t>
      </w:r>
      <w:r w:rsidR="00AD6F64" w:rsidRPr="00ED6B00">
        <w:rPr>
          <w:rFonts w:ascii="Kokila" w:eastAsia="Arial Unicode MS" w:hAnsi="Kokila" w:cs="Kokila" w:hint="cs"/>
          <w:b/>
          <w:bCs/>
          <w:sz w:val="44"/>
          <w:szCs w:val="44"/>
          <w:cs/>
          <w:lang w:bidi="hi-IN"/>
        </w:rPr>
        <w:t>पड़ता</w:t>
      </w:r>
      <w:r w:rsidR="00AD6F64" w:rsidRPr="00ED6B00">
        <w:rPr>
          <w:rFonts w:ascii="Kokila" w:eastAsia="Arial Unicode MS" w:hAnsi="Kokila" w:cs="Kokila"/>
          <w:b/>
          <w:bCs/>
          <w:sz w:val="44"/>
          <w:szCs w:val="44"/>
          <w:lang w:bidi="hi-IN"/>
        </w:rPr>
        <w:t xml:space="preserve"> </w:t>
      </w:r>
      <w:r w:rsidR="00AD6F64" w:rsidRPr="00ED6B00">
        <w:rPr>
          <w:rFonts w:ascii="Kokila" w:eastAsia="Arial Unicode MS" w:hAnsi="Kokila" w:cs="Kokila" w:hint="cs"/>
          <w:b/>
          <w:bCs/>
          <w:sz w:val="44"/>
          <w:szCs w:val="44"/>
          <w:cs/>
          <w:lang w:bidi="hi-IN"/>
        </w:rPr>
        <w:t>है</w:t>
      </w:r>
    </w:p>
    <w:p w14:paraId="3F74A9BB" w14:textId="77777777" w:rsidR="00251FCA" w:rsidRPr="00251FCA" w:rsidRDefault="00251FCA" w:rsidP="003742E4">
      <w:pPr>
        <w:widowControl w:val="0"/>
        <w:tabs>
          <w:tab w:val="left" w:pos="426"/>
        </w:tabs>
        <w:autoSpaceDE w:val="0"/>
        <w:autoSpaceDN w:val="0"/>
        <w:adjustRightInd w:val="0"/>
        <w:spacing w:before="120" w:after="120" w:line="240" w:lineRule="auto"/>
        <w:jc w:val="center"/>
        <w:rPr>
          <w:rFonts w:ascii="Arial" w:hAnsi="Arial" w:cs="Arial"/>
          <w:b/>
          <w:bCs/>
          <w:i/>
          <w:color w:val="222222"/>
          <w:sz w:val="36"/>
          <w:szCs w:val="36"/>
          <w:lang w:bidi="hi-IN"/>
        </w:rPr>
      </w:pPr>
    </w:p>
    <w:p w14:paraId="6EDDDCAA" w14:textId="0C361E22" w:rsidR="002D2FE0" w:rsidRDefault="00566CD9" w:rsidP="002D2FE0">
      <w:pPr>
        <w:spacing w:after="240"/>
        <w:ind w:left="3600"/>
        <w:jc w:val="center"/>
        <w:rPr>
          <w:rFonts w:ascii="Arial" w:eastAsia="Arial Unicode MS" w:hAnsi="Arial" w:cs="Arial"/>
          <w:b/>
          <w:bCs/>
          <w:sz w:val="36"/>
          <w:szCs w:val="36"/>
          <w:lang w:bidi="hi-IN"/>
        </w:rPr>
      </w:pPr>
      <w:r w:rsidRPr="00B21226">
        <w:rPr>
          <w:rFonts w:ascii="Arial" w:eastAsia="Arial Unicode MS" w:hAnsi="Arial" w:cs="Arial"/>
          <w:b/>
          <w:bCs/>
          <w:sz w:val="36"/>
          <w:szCs w:val="36"/>
          <w:lang w:bidi="hi-IN"/>
        </w:rPr>
        <w:t xml:space="preserve">Implants </w:t>
      </w:r>
      <w:r>
        <w:rPr>
          <w:rFonts w:ascii="Arial" w:eastAsia="Arial Unicode MS" w:hAnsi="Arial" w:cs="Arial"/>
          <w:b/>
          <w:bCs/>
          <w:sz w:val="36"/>
          <w:szCs w:val="36"/>
          <w:lang w:bidi="hi-IN"/>
        </w:rPr>
        <w:t>f</w:t>
      </w:r>
      <w:r w:rsidRPr="00B21226">
        <w:rPr>
          <w:rFonts w:ascii="Arial" w:eastAsia="Arial Unicode MS" w:hAnsi="Arial" w:cs="Arial"/>
          <w:b/>
          <w:bCs/>
          <w:sz w:val="36"/>
          <w:szCs w:val="36"/>
          <w:lang w:bidi="hi-IN"/>
        </w:rPr>
        <w:t xml:space="preserve">or Surgery — Wear </w:t>
      </w:r>
      <w:r>
        <w:rPr>
          <w:rFonts w:ascii="Arial" w:eastAsia="Arial Unicode MS" w:hAnsi="Arial" w:cs="Arial"/>
          <w:b/>
          <w:bCs/>
          <w:sz w:val="36"/>
          <w:szCs w:val="36"/>
          <w:lang w:bidi="hi-IN"/>
        </w:rPr>
        <w:t>o</w:t>
      </w:r>
      <w:r w:rsidRPr="00B21226">
        <w:rPr>
          <w:rFonts w:ascii="Arial" w:eastAsia="Arial Unicode MS" w:hAnsi="Arial" w:cs="Arial"/>
          <w:b/>
          <w:bCs/>
          <w:sz w:val="36"/>
          <w:szCs w:val="36"/>
          <w:lang w:bidi="hi-IN"/>
        </w:rPr>
        <w:t>f Total Hip-Joint Prostheses</w:t>
      </w:r>
    </w:p>
    <w:p w14:paraId="5159D57B" w14:textId="795E3A42" w:rsidR="00B275BF" w:rsidRPr="00A10A19" w:rsidRDefault="00566CD9" w:rsidP="002D2FE0">
      <w:pPr>
        <w:spacing w:before="120" w:after="120" w:line="240" w:lineRule="auto"/>
        <w:ind w:left="3544"/>
        <w:jc w:val="center"/>
        <w:rPr>
          <w:rFonts w:ascii="Arial" w:hAnsi="Arial" w:cs="Arial"/>
          <w:b/>
          <w:bCs/>
          <w:sz w:val="32"/>
          <w:szCs w:val="32"/>
        </w:rPr>
      </w:pPr>
      <w:r w:rsidRPr="00B21226">
        <w:rPr>
          <w:rFonts w:ascii="Arial" w:eastAsia="Arial Unicode MS" w:hAnsi="Arial" w:cs="Arial"/>
          <w:b/>
          <w:bCs/>
          <w:sz w:val="32"/>
          <w:szCs w:val="32"/>
          <w:lang w:bidi="hi-IN"/>
        </w:rPr>
        <w:t xml:space="preserve">Part </w:t>
      </w:r>
      <w:r w:rsidR="00AD6F64">
        <w:rPr>
          <w:rFonts w:ascii="Arial" w:eastAsia="Arial Unicode MS" w:hAnsi="Arial" w:cs="Arial"/>
          <w:b/>
          <w:bCs/>
          <w:sz w:val="32"/>
          <w:szCs w:val="32"/>
          <w:lang w:bidi="hi-IN"/>
        </w:rPr>
        <w:t>4</w:t>
      </w:r>
      <w:r w:rsidRPr="00B21226">
        <w:rPr>
          <w:rFonts w:ascii="Arial" w:eastAsia="Arial Unicode MS" w:hAnsi="Arial" w:cs="Arial"/>
          <w:b/>
          <w:bCs/>
          <w:sz w:val="32"/>
          <w:szCs w:val="32"/>
          <w:lang w:bidi="hi-IN"/>
        </w:rPr>
        <w:t xml:space="preserve"> </w:t>
      </w:r>
      <w:r w:rsidR="00AD6F64" w:rsidRPr="00F220FE">
        <w:rPr>
          <w:rFonts w:ascii="Arial" w:eastAsia="Arial Unicode MS" w:hAnsi="Arial" w:cs="Arial"/>
          <w:b/>
          <w:bCs/>
          <w:sz w:val="32"/>
          <w:szCs w:val="32"/>
          <w:lang w:bidi="hi-IN"/>
        </w:rPr>
        <w:t xml:space="preserve">Testing Hip Prostheses Under Variations </w:t>
      </w:r>
      <w:r w:rsidR="00AD6F64">
        <w:rPr>
          <w:rFonts w:ascii="Arial" w:eastAsia="Arial Unicode MS" w:hAnsi="Arial" w:cs="Arial"/>
          <w:b/>
          <w:bCs/>
          <w:sz w:val="32"/>
          <w:szCs w:val="32"/>
          <w:lang w:bidi="hi-IN"/>
        </w:rPr>
        <w:t>i</w:t>
      </w:r>
      <w:r w:rsidR="00AD6F64" w:rsidRPr="00F220FE">
        <w:rPr>
          <w:rFonts w:ascii="Arial" w:eastAsia="Arial Unicode MS" w:hAnsi="Arial" w:cs="Arial"/>
          <w:b/>
          <w:bCs/>
          <w:sz w:val="32"/>
          <w:szCs w:val="32"/>
          <w:lang w:bidi="hi-IN"/>
        </w:rPr>
        <w:t xml:space="preserve">n Component Positioning </w:t>
      </w:r>
      <w:r w:rsidR="00AD6F64">
        <w:rPr>
          <w:rFonts w:ascii="Arial" w:eastAsia="Arial Unicode MS" w:hAnsi="Arial" w:cs="Arial"/>
          <w:b/>
          <w:bCs/>
          <w:sz w:val="32"/>
          <w:szCs w:val="32"/>
          <w:lang w:bidi="hi-IN"/>
        </w:rPr>
        <w:t>w</w:t>
      </w:r>
      <w:r w:rsidR="00AD6F64" w:rsidRPr="00F220FE">
        <w:rPr>
          <w:rFonts w:ascii="Arial" w:eastAsia="Arial Unicode MS" w:hAnsi="Arial" w:cs="Arial"/>
          <w:b/>
          <w:bCs/>
          <w:sz w:val="32"/>
          <w:szCs w:val="32"/>
          <w:lang w:bidi="hi-IN"/>
        </w:rPr>
        <w:t xml:space="preserve">hich Results </w:t>
      </w:r>
      <w:r w:rsidR="00AD6F64">
        <w:rPr>
          <w:rFonts w:ascii="Arial" w:eastAsia="Arial Unicode MS" w:hAnsi="Arial" w:cs="Arial"/>
          <w:b/>
          <w:bCs/>
          <w:sz w:val="32"/>
          <w:szCs w:val="32"/>
          <w:lang w:bidi="hi-IN"/>
        </w:rPr>
        <w:t>i</w:t>
      </w:r>
      <w:r w:rsidR="00AD6F64" w:rsidRPr="00F220FE">
        <w:rPr>
          <w:rFonts w:ascii="Arial" w:eastAsia="Arial Unicode MS" w:hAnsi="Arial" w:cs="Arial"/>
          <w:b/>
          <w:bCs/>
          <w:sz w:val="32"/>
          <w:szCs w:val="32"/>
          <w:lang w:bidi="hi-IN"/>
        </w:rPr>
        <w:t>n Direct Edge Loading</w:t>
      </w:r>
    </w:p>
    <w:p w14:paraId="125872D9" w14:textId="77777777" w:rsidR="00251FCA" w:rsidRDefault="00251FCA" w:rsidP="00251FCA">
      <w:pPr>
        <w:pStyle w:val="PlainText"/>
        <w:rPr>
          <w:rFonts w:ascii="Arial" w:eastAsia="PMingLiU" w:hAnsi="Arial" w:cs="Arial"/>
          <w:sz w:val="24"/>
          <w:szCs w:val="24"/>
          <w:lang w:eastAsia="zh-TW"/>
        </w:rPr>
      </w:pPr>
    </w:p>
    <w:p w14:paraId="7873F012" w14:textId="065D5A66" w:rsidR="00566CD9" w:rsidRDefault="00A715AD" w:rsidP="003742E4">
      <w:pPr>
        <w:pStyle w:val="PlainText"/>
        <w:ind w:left="3544"/>
        <w:jc w:val="center"/>
        <w:rPr>
          <w:rFonts w:ascii="Arial" w:eastAsia="PMingLiU" w:hAnsi="Arial" w:cs="Arial"/>
          <w:bCs/>
          <w:sz w:val="24"/>
          <w:szCs w:val="24"/>
          <w:lang w:eastAsia="zh-TW"/>
        </w:rPr>
      </w:pPr>
      <w:r>
        <w:rPr>
          <w:rFonts w:ascii="Arial" w:eastAsia="PMingLiU" w:hAnsi="Arial" w:cs="Arial"/>
          <w:bCs/>
          <w:sz w:val="24"/>
          <w:szCs w:val="24"/>
          <w:lang w:eastAsia="zh-TW"/>
        </w:rPr>
        <w:t xml:space="preserve">ICS </w:t>
      </w:r>
      <w:r w:rsidR="006808B0">
        <w:rPr>
          <w:rFonts w:ascii="Arial" w:eastAsia="PMingLiU" w:hAnsi="Arial" w:cs="Arial"/>
          <w:bCs/>
          <w:sz w:val="24"/>
          <w:szCs w:val="24"/>
          <w:lang w:eastAsia="zh-TW"/>
        </w:rPr>
        <w:t>11.0</w:t>
      </w:r>
      <w:r w:rsidR="002D2FE0">
        <w:rPr>
          <w:rFonts w:ascii="Arial" w:eastAsia="PMingLiU" w:hAnsi="Arial" w:cs="Arial"/>
          <w:bCs/>
          <w:sz w:val="24"/>
          <w:szCs w:val="24"/>
          <w:lang w:eastAsia="zh-TW"/>
        </w:rPr>
        <w:t>4</w:t>
      </w:r>
      <w:r w:rsidR="006808B0">
        <w:rPr>
          <w:rFonts w:ascii="Arial" w:eastAsia="PMingLiU" w:hAnsi="Arial" w:cs="Arial"/>
          <w:bCs/>
          <w:sz w:val="24"/>
          <w:szCs w:val="24"/>
          <w:lang w:eastAsia="zh-TW"/>
        </w:rPr>
        <w:t>0.</w:t>
      </w:r>
      <w:r w:rsidR="002D2FE0">
        <w:rPr>
          <w:rFonts w:ascii="Arial" w:eastAsia="PMingLiU" w:hAnsi="Arial" w:cs="Arial"/>
          <w:bCs/>
          <w:sz w:val="24"/>
          <w:szCs w:val="24"/>
          <w:lang w:eastAsia="zh-TW"/>
        </w:rPr>
        <w:t>4</w:t>
      </w:r>
      <w:r w:rsidR="006808B0">
        <w:rPr>
          <w:rFonts w:ascii="Arial" w:eastAsia="PMingLiU" w:hAnsi="Arial" w:cs="Arial"/>
          <w:bCs/>
          <w:sz w:val="24"/>
          <w:szCs w:val="24"/>
          <w:lang w:eastAsia="zh-TW"/>
        </w:rPr>
        <w:t>0</w:t>
      </w:r>
    </w:p>
    <w:p w14:paraId="1CBE6CB2" w14:textId="77777777" w:rsidR="00251FCA" w:rsidRDefault="00251FCA" w:rsidP="003742E4">
      <w:pPr>
        <w:pStyle w:val="PlainText"/>
        <w:ind w:left="3544"/>
        <w:jc w:val="center"/>
        <w:rPr>
          <w:rFonts w:ascii="Arial" w:eastAsia="PMingLiU" w:hAnsi="Arial" w:cs="Arial"/>
          <w:bCs/>
          <w:sz w:val="24"/>
          <w:szCs w:val="24"/>
          <w:lang w:eastAsia="zh-TW"/>
        </w:rPr>
      </w:pPr>
    </w:p>
    <w:p w14:paraId="0B57C8D5" w14:textId="77777777" w:rsidR="00251FCA" w:rsidRDefault="00251FCA" w:rsidP="003742E4">
      <w:pPr>
        <w:pStyle w:val="PlainText"/>
        <w:ind w:left="3544"/>
        <w:jc w:val="center"/>
        <w:rPr>
          <w:rFonts w:ascii="Arial" w:eastAsia="PMingLiU" w:hAnsi="Arial" w:cs="Arial"/>
          <w:bCs/>
          <w:sz w:val="24"/>
          <w:szCs w:val="24"/>
          <w:lang w:eastAsia="zh-TW"/>
        </w:rPr>
      </w:pPr>
    </w:p>
    <w:p w14:paraId="274047C8" w14:textId="77777777" w:rsidR="00251FCA" w:rsidRDefault="00251FCA" w:rsidP="003742E4">
      <w:pPr>
        <w:pStyle w:val="PlainText"/>
        <w:ind w:left="3544"/>
        <w:jc w:val="center"/>
        <w:rPr>
          <w:rFonts w:ascii="Arial" w:eastAsia="PMingLiU" w:hAnsi="Arial" w:cs="Arial"/>
          <w:bCs/>
          <w:sz w:val="24"/>
          <w:szCs w:val="24"/>
          <w:lang w:eastAsia="zh-TW"/>
        </w:rPr>
      </w:pPr>
    </w:p>
    <w:p w14:paraId="786611F1" w14:textId="5F1AC33E" w:rsidR="00251FCA" w:rsidRPr="00251FCA" w:rsidRDefault="00251FCA" w:rsidP="00251FCA">
      <w:pPr>
        <w:pStyle w:val="PlainText"/>
        <w:ind w:left="3544"/>
        <w:jc w:val="center"/>
        <w:rPr>
          <w:rFonts w:ascii="Arial" w:eastAsia="PMingLiU" w:hAnsi="Arial" w:cs="Arial"/>
          <w:bCs/>
          <w:sz w:val="24"/>
          <w:szCs w:val="24"/>
          <w:lang w:val="en-US" w:eastAsia="zh-TW"/>
        </w:rPr>
      </w:pPr>
      <w:r w:rsidRPr="00251FCA">
        <w:rPr>
          <w:rFonts w:ascii="Arial" w:eastAsia="PMingLiU" w:hAnsi="Arial" w:cs="Arial"/>
          <w:bCs/>
          <w:sz w:val="24"/>
          <w:szCs w:val="24"/>
          <w:lang w:val="en-US" w:eastAsia="zh-TW"/>
        </w:rPr>
        <w:sym w:font="Symbol" w:char="F0D3"/>
      </w:r>
      <w:r w:rsidR="00067C50">
        <w:rPr>
          <w:rFonts w:ascii="Arial" w:eastAsia="PMingLiU" w:hAnsi="Arial" w:cs="Arial"/>
          <w:bCs/>
          <w:sz w:val="24"/>
          <w:szCs w:val="24"/>
          <w:lang w:val="en-US" w:eastAsia="zh-TW"/>
        </w:rPr>
        <w:t xml:space="preserve"> BIS 2024</w:t>
      </w:r>
    </w:p>
    <w:p w14:paraId="0C3B3789" w14:textId="0B9D3F77" w:rsidR="00B507F6" w:rsidRDefault="00251FCA" w:rsidP="00251FCA">
      <w:pPr>
        <w:pStyle w:val="PlainText"/>
        <w:ind w:left="3544"/>
        <w:jc w:val="center"/>
        <w:rPr>
          <w:rFonts w:ascii="Arial" w:eastAsia="PMingLiU" w:hAnsi="Arial" w:cs="Arial"/>
          <w:bCs/>
          <w:sz w:val="24"/>
          <w:szCs w:val="24"/>
          <w:lang w:eastAsia="zh-TW"/>
        </w:rPr>
      </w:pPr>
      <w:r w:rsidRPr="00251FCA">
        <w:rPr>
          <w:rFonts w:ascii="Arial" w:eastAsia="PMingLiU" w:hAnsi="Arial" w:cs="Arial"/>
          <w:bCs/>
          <w:sz w:val="24"/>
          <w:szCs w:val="24"/>
          <w:lang w:val="en-US" w:eastAsia="zh-TW"/>
        </w:rPr>
        <w:sym w:font="Symbol" w:char="F0D3"/>
      </w:r>
      <w:r w:rsidR="005B0581">
        <w:rPr>
          <w:rFonts w:ascii="Arial" w:eastAsia="PMingLiU" w:hAnsi="Arial" w:cs="Arial"/>
          <w:bCs/>
          <w:sz w:val="24"/>
          <w:szCs w:val="24"/>
          <w:lang w:val="en-US" w:eastAsia="zh-TW"/>
        </w:rPr>
        <w:t xml:space="preserve"> ISO 20</w:t>
      </w:r>
      <w:r w:rsidRPr="00251FCA">
        <w:rPr>
          <w:rFonts w:ascii="Arial" w:eastAsia="PMingLiU" w:hAnsi="Arial" w:cs="Arial"/>
          <w:bCs/>
          <w:sz w:val="24"/>
          <w:szCs w:val="24"/>
          <w:lang w:val="en-US" w:eastAsia="zh-TW"/>
        </w:rPr>
        <w:t>1</w:t>
      </w:r>
      <w:r w:rsidR="005B0581">
        <w:rPr>
          <w:rFonts w:ascii="Arial" w:eastAsia="PMingLiU" w:hAnsi="Arial" w:cs="Arial"/>
          <w:bCs/>
          <w:sz w:val="24"/>
          <w:szCs w:val="24"/>
          <w:lang w:val="en-US" w:eastAsia="zh-TW"/>
        </w:rPr>
        <w:t>8</w:t>
      </w:r>
    </w:p>
    <w:p w14:paraId="13D758FA" w14:textId="77777777" w:rsidR="00251FCA" w:rsidRPr="003742E4" w:rsidRDefault="00251FCA" w:rsidP="003742E4">
      <w:pPr>
        <w:pStyle w:val="PlainText"/>
        <w:ind w:left="3544"/>
        <w:jc w:val="center"/>
        <w:rPr>
          <w:rFonts w:ascii="Arial" w:eastAsia="PMingLiU" w:hAnsi="Arial" w:cs="Arial"/>
          <w:bCs/>
          <w:sz w:val="24"/>
          <w:szCs w:val="24"/>
          <w:lang w:eastAsia="zh-TW"/>
        </w:rPr>
      </w:pPr>
    </w:p>
    <w:p w14:paraId="35C033CE" w14:textId="3E29BFC4" w:rsidR="00B275BF" w:rsidRPr="00CF4653" w:rsidRDefault="00B275BF" w:rsidP="00B275BF">
      <w:pPr>
        <w:spacing w:after="0" w:line="240" w:lineRule="auto"/>
        <w:ind w:left="3510"/>
        <w:jc w:val="center"/>
        <w:rPr>
          <w:rFonts w:ascii="Arial" w:hAnsi="Arial" w:cs="Arial"/>
          <w:sz w:val="24"/>
          <w:szCs w:val="24"/>
        </w:rPr>
      </w:pPr>
      <w:r>
        <w:rPr>
          <w:noProof/>
          <w:lang w:eastAsia="en-IN" w:bidi="mr-IN"/>
        </w:rPr>
        <mc:AlternateContent>
          <mc:Choice Requires="wpg">
            <w:drawing>
              <wp:inline distT="0" distB="0" distL="0" distR="0" wp14:anchorId="2741B483" wp14:editId="3FC686AF">
                <wp:extent cx="4030345" cy="63500"/>
                <wp:effectExtent l="0" t="0" r="27305" b="1270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EFED7C5" id="Group 9"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HTrQIAAK8KAAAOAAAAZHJzL2Uyb0RvYy54bWzsVl1v2yAUfZ+0/4D8nvojzpcVp5ripC/d&#10;FqndDyAYf2g2IKBxomn/fRdw0qR9qTpt06S82OALh3PPPWDmt/u2QTsqVc1Z6oU3gYcoIzyvWZl6&#10;3x7Xg6mHlMYsxw1nNPUOVHm3i48f5p1IaMQr3uRUIgBhKulE6lVai8T3Faloi9UNF5RBsOCyxRq6&#10;svRziTtAbxs/CoKx33GZC8kJVQq+Zi7oLSx+UVCivxaFoho1qQfctH1K+9yap7+Y46SUWFQ16Wng&#10;d7Bocc1g0RNUhjVGT7J+BdXWRHLFC31DeOvzoqgJtTlANmHwIps7yZ+EzaVMulKcZAJpX+j0bljy&#10;ZbeRqM5Tb+YhhlsokV0VzYw0nSgTGHEnxYPYSJcfNO85+a4g7L+Mm37pBqNt95nnAIefNLfS7AvZ&#10;GghIGu1tBQ6nCtC9RgQ+xsEwGMYjDxGIjYejoK8QqaCMr2aRatXPGw/jiZsUuik+Ttx6lmPPySQE&#10;NlPPSqrfU/KhwoLaAimjU69kCEZzUt7XjKJw4qS0Q5bM6Uj2rNcRMb6sMCupBXs8CNAsNDOA+dkU&#10;01FQhDfqChystY/CgkBjJ5ANnOTBiZBK31HeItNIvQYo23Lh3b3ShsbzEFM9xtd101jshqEOuEYT&#10;kNyEFG/q3ERtR5bbZSPRDsPOi4bhOjoufDEMHM5yi1ZRnK/6tsZ149qwesMMHiQCfPqW21o/ZsFs&#10;NV1N40EcjVeDOMiywaf1Mh6M1+FklA2z5TILfxpqYZxUdZ5TZtgdt3kYv634/YHjNuhpo5908C/R&#10;rWBA9vi2pG0pTfWcA7c8P2yk0bb3498yZnhpzOk/MOboasyrMZ3fz07M6NKY/c/n7PjDyZ8+MWdX&#10;Y/5XxrQ/drgV2YO2v8GZa9d5356wz/fMxS8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FK5h060CAACvCgAADgAAAAAAAAAA&#10;AAAAAAAuAgAAZHJzL2Uyb0RvYy54bWxQSwECLQAUAAYACAAAACEAz9etIdsAAAAEAQAADwAAAAAA&#10;AAAAAAAAAAAHBQAAZHJzL2Rvd25yZXYueG1sUEsFBgAAAAAEAAQA8wAAAA8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anchorlock/>
              </v:group>
            </w:pict>
          </mc:Fallback>
        </mc:AlternateContent>
      </w:r>
    </w:p>
    <w:p w14:paraId="29904572" w14:textId="77777777" w:rsidR="00B275BF" w:rsidRPr="00CF4653" w:rsidRDefault="00B275BF" w:rsidP="00B275BF">
      <w:pPr>
        <w:spacing w:after="0" w:line="240" w:lineRule="auto"/>
        <w:ind w:left="3510"/>
        <w:jc w:val="both"/>
        <w:rPr>
          <w:rFonts w:ascii="Arial" w:hAnsi="Arial" w:cs="Arial"/>
          <w:sz w:val="24"/>
          <w:szCs w:val="24"/>
        </w:rPr>
      </w:pPr>
    </w:p>
    <w:p w14:paraId="1EC4F790" w14:textId="77777777" w:rsidR="00B275BF" w:rsidRPr="008C09B7" w:rsidRDefault="0053601B" w:rsidP="00B275BF">
      <w:pPr>
        <w:spacing w:after="0" w:line="240" w:lineRule="auto"/>
        <w:ind w:left="4860"/>
        <w:jc w:val="center"/>
        <w:rPr>
          <w:rFonts w:ascii="Kokila" w:hAnsi="Kokila" w:cs="Kokila"/>
          <w:b/>
          <w:bCs/>
          <w:caps/>
          <w:sz w:val="36"/>
          <w:szCs w:val="36"/>
        </w:rPr>
      </w:pPr>
      <w:r>
        <w:rPr>
          <w:noProof/>
          <w:lang w:eastAsia="en-IN" w:bidi="mr-IN"/>
        </w:rPr>
        <w:object w:dxaOrig="1440" w:dyaOrig="1440" w14:anchorId="1EB6D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75.1pt;margin-top:5pt;width:59.7pt;height:59.7pt;z-index:251661312" o:allowincell="f">
            <v:imagedata r:id="rId8" o:title=""/>
          </v:shape>
          <o:OLEObject Type="Embed" ProgID="MSPhotoEd.3" ShapeID="_x0000_s1035" DrawAspect="Content" ObjectID="_1789893115" r:id="rId9"/>
        </w:object>
      </w:r>
      <w:r w:rsidR="00B275BF" w:rsidRPr="008C09B7">
        <w:rPr>
          <w:rFonts w:ascii="Kokila" w:hAnsi="Kokila" w:cs="Kokila"/>
          <w:caps/>
          <w:sz w:val="36"/>
          <w:szCs w:val="36"/>
          <w:cs/>
          <w:lang w:bidi="hi-IN"/>
        </w:rPr>
        <w:t>भारतीय मानक ब्यूरो</w:t>
      </w:r>
    </w:p>
    <w:p w14:paraId="055A1E4A" w14:textId="77777777" w:rsidR="00B275BF" w:rsidRPr="00CF4653" w:rsidRDefault="00B275BF" w:rsidP="002E4F3F">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6D48C197" w14:textId="77777777" w:rsidR="00B275BF" w:rsidRPr="00645851" w:rsidRDefault="00B275BF" w:rsidP="00B275BF">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1B37AD5A" w14:textId="77777777" w:rsidR="00B275BF" w:rsidRPr="00CF4653" w:rsidRDefault="00B275BF" w:rsidP="00B275BF">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20213F6" w14:textId="77777777" w:rsidR="00B275BF" w:rsidRPr="00CF4653" w:rsidRDefault="00B275BF" w:rsidP="00B275BF">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64C49C08" w14:textId="77777777" w:rsidR="00B275BF" w:rsidRPr="00CF4653" w:rsidRDefault="0053601B" w:rsidP="00B275BF">
      <w:pPr>
        <w:spacing w:after="0" w:line="240" w:lineRule="auto"/>
        <w:ind w:left="4860"/>
        <w:jc w:val="center"/>
        <w:rPr>
          <w:rFonts w:ascii="Arial" w:hAnsi="Arial" w:cs="Arial"/>
          <w:sz w:val="20"/>
          <w:szCs w:val="24"/>
        </w:rPr>
      </w:pPr>
      <w:hyperlink r:id="rId10" w:history="1">
        <w:r w:rsidR="00B275BF" w:rsidRPr="00CF4653">
          <w:rPr>
            <w:rStyle w:val="Hyperlink"/>
            <w:rFonts w:ascii="Arial" w:hAnsi="Arial" w:cs="Arial"/>
            <w:szCs w:val="24"/>
          </w:rPr>
          <w:t>www.bis.gov.in</w:t>
        </w:r>
      </w:hyperlink>
      <w:r w:rsidR="00B275BF" w:rsidRPr="00CF4653">
        <w:rPr>
          <w:rFonts w:ascii="Arial" w:hAnsi="Arial" w:cs="Arial"/>
          <w:sz w:val="20"/>
          <w:szCs w:val="24"/>
        </w:rPr>
        <w:t xml:space="preserve">     </w:t>
      </w:r>
      <w:hyperlink r:id="rId11" w:history="1">
        <w:r w:rsidR="00B275BF" w:rsidRPr="00CF4653">
          <w:rPr>
            <w:rStyle w:val="Hyperlink"/>
            <w:rFonts w:ascii="Arial" w:hAnsi="Arial" w:cs="Arial"/>
            <w:szCs w:val="24"/>
          </w:rPr>
          <w:t>www.standardsbis.in</w:t>
        </w:r>
      </w:hyperlink>
    </w:p>
    <w:p w14:paraId="65A2CCAD" w14:textId="77777777" w:rsidR="00B275BF" w:rsidRPr="00CF4653" w:rsidRDefault="00B275BF" w:rsidP="00B275BF">
      <w:pPr>
        <w:spacing w:after="0" w:line="240" w:lineRule="auto"/>
        <w:ind w:left="3510" w:firstLine="720"/>
        <w:jc w:val="center"/>
        <w:rPr>
          <w:rFonts w:ascii="Arial" w:hAnsi="Arial" w:cs="Arial"/>
          <w:sz w:val="24"/>
          <w:szCs w:val="24"/>
        </w:rPr>
      </w:pPr>
    </w:p>
    <w:p w14:paraId="3192E6A9" w14:textId="77777777" w:rsidR="00B275BF" w:rsidRDefault="00B275BF" w:rsidP="00B275BF">
      <w:pPr>
        <w:spacing w:after="0" w:line="240" w:lineRule="auto"/>
        <w:ind w:left="3510"/>
      </w:pPr>
      <w:proofErr w:type="spellStart"/>
      <w:r>
        <w:rPr>
          <w:rFonts w:ascii="Arial" w:hAnsi="Arial" w:cs="Arial"/>
          <w:b/>
          <w:bCs/>
          <w:iCs/>
          <w:sz w:val="24"/>
          <w:szCs w:val="24"/>
        </w:rPr>
        <w:t>xxxxx</w:t>
      </w:r>
      <w:proofErr w:type="spellEnd"/>
      <w:r>
        <w:rPr>
          <w:rFonts w:ascii="Arial" w:hAnsi="Arial" w:cs="Arial"/>
          <w:b/>
          <w:bCs/>
          <w:sz w:val="24"/>
          <w:szCs w:val="24"/>
        </w:rPr>
        <w:t xml:space="preserve">                                             Price Group X</w:t>
      </w:r>
    </w:p>
    <w:p w14:paraId="6338B34F" w14:textId="439CF8BC" w:rsidR="00BB7C4F" w:rsidRDefault="00BB7C4F" w:rsidP="00FB33C7">
      <w:pPr>
        <w:rPr>
          <w:rFonts w:ascii="Times New Roman" w:hAnsi="Times New Roman" w:cs="Times New Roman"/>
          <w:sz w:val="24"/>
          <w:szCs w:val="24"/>
        </w:rPr>
      </w:pPr>
      <w:r>
        <w:rPr>
          <w:rFonts w:ascii="Times New Roman" w:hAnsi="Times New Roman" w:cs="Times New Roman"/>
          <w:sz w:val="24"/>
          <w:szCs w:val="24"/>
        </w:rPr>
        <w:br w:type="page"/>
      </w:r>
      <w:r w:rsidR="001423B5" w:rsidRPr="00FB33C7">
        <w:rPr>
          <w:rFonts w:ascii="Times New Roman" w:hAnsi="Times New Roman" w:cs="Times New Roman"/>
          <w:sz w:val="24"/>
          <w:szCs w:val="24"/>
        </w:rPr>
        <w:lastRenderedPageBreak/>
        <w:t>Orthopaedic Instruments, Implants and Accessories Sectional Committee, MHD 02</w:t>
      </w:r>
    </w:p>
    <w:p w14:paraId="39AE5A5C" w14:textId="77777777" w:rsidR="006808B0" w:rsidRPr="002F4CB9" w:rsidRDefault="006808B0" w:rsidP="006808B0">
      <w:pPr>
        <w:tabs>
          <w:tab w:val="left" w:pos="6825"/>
        </w:tabs>
        <w:spacing w:before="120" w:after="120"/>
        <w:jc w:val="both"/>
        <w:rPr>
          <w:rFonts w:ascii="Times New Roman" w:hAnsi="Times New Roman" w:cs="Times New Roman"/>
          <w:sz w:val="24"/>
          <w:szCs w:val="24"/>
        </w:rPr>
      </w:pPr>
      <w:r w:rsidRPr="002F4CB9">
        <w:rPr>
          <w:rFonts w:ascii="Times New Roman" w:hAnsi="Times New Roman" w:cs="Times New Roman"/>
          <w:sz w:val="24"/>
          <w:szCs w:val="24"/>
        </w:rPr>
        <w:t>NATIONAL FOREWORD</w:t>
      </w:r>
    </w:p>
    <w:p w14:paraId="70CD47C5" w14:textId="479E7B68" w:rsidR="006808B0" w:rsidRDefault="006808B0" w:rsidP="006808B0">
      <w:pPr>
        <w:tabs>
          <w:tab w:val="left" w:pos="6825"/>
        </w:tabs>
        <w:spacing w:before="120" w:after="120"/>
        <w:jc w:val="both"/>
        <w:rPr>
          <w:rFonts w:ascii="Times New Roman" w:hAnsi="Times New Roman" w:cs="Times New Roman"/>
          <w:sz w:val="24"/>
          <w:szCs w:val="24"/>
        </w:rPr>
      </w:pPr>
      <w:r w:rsidRPr="00D249AA">
        <w:rPr>
          <w:rFonts w:ascii="Times New Roman" w:hAnsi="Times New Roman" w:cs="Times New Roman"/>
          <w:sz w:val="24"/>
          <w:szCs w:val="24"/>
        </w:rPr>
        <w:t xml:space="preserve">This Indian Standard </w:t>
      </w:r>
      <w:r w:rsidR="002D2FE0">
        <w:rPr>
          <w:rFonts w:ascii="Times New Roman" w:hAnsi="Times New Roman" w:cs="Times New Roman"/>
          <w:sz w:val="24"/>
          <w:szCs w:val="24"/>
        </w:rPr>
        <w:t xml:space="preserve">(Part </w:t>
      </w:r>
      <w:r w:rsidR="00B507F6">
        <w:rPr>
          <w:rFonts w:ascii="Times New Roman" w:hAnsi="Times New Roman" w:cs="Times New Roman"/>
          <w:sz w:val="24"/>
          <w:szCs w:val="24"/>
        </w:rPr>
        <w:t>4</w:t>
      </w:r>
      <w:r w:rsidR="002D2FE0">
        <w:rPr>
          <w:rFonts w:ascii="Times New Roman" w:hAnsi="Times New Roman" w:cs="Times New Roman"/>
          <w:sz w:val="24"/>
          <w:szCs w:val="24"/>
        </w:rPr>
        <w:t xml:space="preserve">) </w:t>
      </w:r>
      <w:r w:rsidRPr="00D249AA">
        <w:rPr>
          <w:rFonts w:ascii="Times New Roman" w:hAnsi="Times New Roman" w:cs="Times New Roman"/>
          <w:sz w:val="24"/>
          <w:szCs w:val="24"/>
        </w:rPr>
        <w:t xml:space="preserve">which is identical to ISO </w:t>
      </w:r>
      <w:r w:rsidR="002D2FE0">
        <w:rPr>
          <w:rFonts w:ascii="Times New Roman" w:hAnsi="Times New Roman" w:cs="Times New Roman"/>
          <w:sz w:val="24"/>
          <w:szCs w:val="24"/>
        </w:rPr>
        <w:t>14242</w:t>
      </w:r>
      <w:r w:rsidR="002D2FE0" w:rsidRPr="000333B5">
        <w:rPr>
          <w:rFonts w:ascii="Times New Roman" w:hAnsi="Times New Roman" w:cs="Times New Roman"/>
          <w:sz w:val="24"/>
          <w:szCs w:val="24"/>
        </w:rPr>
        <w:t>-</w:t>
      </w:r>
      <w:r w:rsidR="00B507F6">
        <w:rPr>
          <w:rFonts w:ascii="Times New Roman" w:hAnsi="Times New Roman" w:cs="Times New Roman"/>
          <w:sz w:val="24"/>
          <w:szCs w:val="24"/>
        </w:rPr>
        <w:t>4</w:t>
      </w:r>
      <w:r w:rsidR="00566CD9">
        <w:rPr>
          <w:rFonts w:ascii="Times New Roman" w:hAnsi="Times New Roman" w:cs="Times New Roman"/>
          <w:sz w:val="24"/>
          <w:szCs w:val="24"/>
        </w:rPr>
        <w:t xml:space="preserve"> </w:t>
      </w:r>
      <w:r w:rsidR="002D2FE0" w:rsidRPr="000333B5">
        <w:rPr>
          <w:rFonts w:ascii="Times New Roman" w:hAnsi="Times New Roman" w:cs="Times New Roman"/>
          <w:sz w:val="24"/>
          <w:szCs w:val="24"/>
        </w:rPr>
        <w:t>:</w:t>
      </w:r>
      <w:r w:rsidR="00566CD9">
        <w:rPr>
          <w:rFonts w:ascii="Times New Roman" w:hAnsi="Times New Roman" w:cs="Times New Roman"/>
          <w:sz w:val="24"/>
          <w:szCs w:val="24"/>
        </w:rPr>
        <w:t xml:space="preserve"> </w:t>
      </w:r>
      <w:r w:rsidR="002D2FE0" w:rsidRPr="000333B5">
        <w:rPr>
          <w:rFonts w:ascii="Times New Roman" w:hAnsi="Times New Roman" w:cs="Times New Roman"/>
          <w:sz w:val="24"/>
          <w:szCs w:val="24"/>
        </w:rPr>
        <w:t>2</w:t>
      </w:r>
      <w:r w:rsidR="002D2FE0">
        <w:rPr>
          <w:rFonts w:ascii="Times New Roman" w:hAnsi="Times New Roman" w:cs="Times New Roman"/>
          <w:sz w:val="24"/>
          <w:szCs w:val="24"/>
        </w:rPr>
        <w:t>0</w:t>
      </w:r>
      <w:r w:rsidR="00B507F6">
        <w:rPr>
          <w:rFonts w:ascii="Times New Roman" w:hAnsi="Times New Roman" w:cs="Times New Roman"/>
          <w:sz w:val="24"/>
          <w:szCs w:val="24"/>
        </w:rPr>
        <w:t>18</w:t>
      </w:r>
      <w:r w:rsidR="002D2FE0" w:rsidRPr="000333B5">
        <w:rPr>
          <w:rFonts w:ascii="Times New Roman" w:hAnsi="Times New Roman" w:cs="Times New Roman"/>
          <w:sz w:val="24"/>
          <w:szCs w:val="24"/>
        </w:rPr>
        <w:t xml:space="preserve"> </w:t>
      </w:r>
      <w:r w:rsidR="002D2FE0">
        <w:rPr>
          <w:rFonts w:ascii="Times New Roman" w:hAnsi="Times New Roman" w:cs="Times New Roman"/>
          <w:sz w:val="24"/>
          <w:szCs w:val="24"/>
        </w:rPr>
        <w:t>‘</w:t>
      </w:r>
      <w:r w:rsidR="002D2FE0" w:rsidRPr="00FB33C7">
        <w:rPr>
          <w:rFonts w:ascii="Times New Roman" w:hAnsi="Times New Roman" w:cs="Times New Roman"/>
          <w:sz w:val="24"/>
          <w:szCs w:val="24"/>
        </w:rPr>
        <w:t xml:space="preserve">Implants for </w:t>
      </w:r>
      <w:r w:rsidR="002D2FE0">
        <w:rPr>
          <w:rFonts w:ascii="Times New Roman" w:hAnsi="Times New Roman" w:cs="Times New Roman"/>
          <w:sz w:val="24"/>
          <w:szCs w:val="24"/>
        </w:rPr>
        <w:t>s</w:t>
      </w:r>
      <w:r w:rsidR="002D2FE0" w:rsidRPr="00FB33C7">
        <w:rPr>
          <w:rFonts w:ascii="Times New Roman" w:hAnsi="Times New Roman" w:cs="Times New Roman"/>
          <w:sz w:val="24"/>
          <w:szCs w:val="24"/>
        </w:rPr>
        <w:t xml:space="preserve">urgery </w:t>
      </w:r>
      <w:r w:rsidR="0027523F">
        <w:rPr>
          <w:rFonts w:ascii="Times New Roman" w:hAnsi="Times New Roman" w:cs="Times New Roman"/>
          <w:sz w:val="24"/>
          <w:szCs w:val="24"/>
        </w:rPr>
        <w:t>—W</w:t>
      </w:r>
      <w:r w:rsidR="002D2FE0" w:rsidRPr="00FB33C7">
        <w:rPr>
          <w:rFonts w:ascii="Times New Roman" w:hAnsi="Times New Roman" w:cs="Times New Roman"/>
          <w:sz w:val="24"/>
          <w:szCs w:val="24"/>
        </w:rPr>
        <w:t xml:space="preserve">ear of </w:t>
      </w:r>
      <w:r w:rsidR="002D2FE0">
        <w:rPr>
          <w:rFonts w:ascii="Times New Roman" w:hAnsi="Times New Roman" w:cs="Times New Roman"/>
          <w:sz w:val="24"/>
          <w:szCs w:val="24"/>
        </w:rPr>
        <w:t>t</w:t>
      </w:r>
      <w:r w:rsidR="002D2FE0" w:rsidRPr="00FB33C7">
        <w:rPr>
          <w:rFonts w:ascii="Times New Roman" w:hAnsi="Times New Roman" w:cs="Times New Roman"/>
          <w:sz w:val="24"/>
          <w:szCs w:val="24"/>
        </w:rPr>
        <w:t xml:space="preserve">otal </w:t>
      </w:r>
      <w:r w:rsidR="002D2FE0">
        <w:rPr>
          <w:rFonts w:ascii="Times New Roman" w:hAnsi="Times New Roman" w:cs="Times New Roman"/>
          <w:sz w:val="24"/>
          <w:szCs w:val="24"/>
        </w:rPr>
        <w:t>h</w:t>
      </w:r>
      <w:r w:rsidR="002D2FE0" w:rsidRPr="00FB33C7">
        <w:rPr>
          <w:rFonts w:ascii="Times New Roman" w:hAnsi="Times New Roman" w:cs="Times New Roman"/>
          <w:sz w:val="24"/>
          <w:szCs w:val="24"/>
        </w:rPr>
        <w:t>ip-</w:t>
      </w:r>
      <w:r w:rsidR="002D2FE0">
        <w:rPr>
          <w:rFonts w:ascii="Times New Roman" w:hAnsi="Times New Roman" w:cs="Times New Roman"/>
          <w:sz w:val="24"/>
          <w:szCs w:val="24"/>
        </w:rPr>
        <w:t>j</w:t>
      </w:r>
      <w:r w:rsidR="002D2FE0" w:rsidRPr="00FB33C7">
        <w:rPr>
          <w:rFonts w:ascii="Times New Roman" w:hAnsi="Times New Roman" w:cs="Times New Roman"/>
          <w:sz w:val="24"/>
          <w:szCs w:val="24"/>
        </w:rPr>
        <w:t xml:space="preserve">oint </w:t>
      </w:r>
      <w:r w:rsidR="002D2FE0">
        <w:rPr>
          <w:rFonts w:ascii="Times New Roman" w:hAnsi="Times New Roman" w:cs="Times New Roman"/>
          <w:sz w:val="24"/>
          <w:szCs w:val="24"/>
        </w:rPr>
        <w:t>p</w:t>
      </w:r>
      <w:r w:rsidR="002D2FE0" w:rsidRPr="00FB33C7">
        <w:rPr>
          <w:rFonts w:ascii="Times New Roman" w:hAnsi="Times New Roman" w:cs="Times New Roman"/>
          <w:sz w:val="24"/>
          <w:szCs w:val="24"/>
        </w:rPr>
        <w:t>rostheses</w:t>
      </w:r>
      <w:r w:rsidR="002D2FE0">
        <w:rPr>
          <w:rFonts w:ascii="Times New Roman" w:hAnsi="Times New Roman" w:cs="Times New Roman"/>
          <w:sz w:val="24"/>
          <w:szCs w:val="24"/>
        </w:rPr>
        <w:t xml:space="preserve"> </w:t>
      </w:r>
      <w:r w:rsidR="0027523F">
        <w:rPr>
          <w:rFonts w:ascii="Times New Roman" w:hAnsi="Times New Roman" w:cs="Times New Roman"/>
          <w:sz w:val="24"/>
          <w:szCs w:val="24"/>
        </w:rPr>
        <w:t>P</w:t>
      </w:r>
      <w:r w:rsidR="002D2FE0" w:rsidRPr="00FB33C7">
        <w:rPr>
          <w:rFonts w:ascii="Times New Roman" w:hAnsi="Times New Roman" w:cs="Times New Roman"/>
          <w:sz w:val="24"/>
          <w:szCs w:val="24"/>
        </w:rPr>
        <w:t xml:space="preserve">art </w:t>
      </w:r>
      <w:r w:rsidR="00B507F6">
        <w:rPr>
          <w:rFonts w:ascii="Times New Roman" w:hAnsi="Times New Roman" w:cs="Times New Roman"/>
          <w:sz w:val="24"/>
          <w:szCs w:val="24"/>
        </w:rPr>
        <w:t>4</w:t>
      </w:r>
      <w:r w:rsidR="00566CD9">
        <w:rPr>
          <w:rFonts w:ascii="Times New Roman" w:hAnsi="Times New Roman" w:cs="Times New Roman"/>
          <w:sz w:val="24"/>
          <w:szCs w:val="24"/>
        </w:rPr>
        <w:t xml:space="preserve"> </w:t>
      </w:r>
      <w:r w:rsidR="00B507F6" w:rsidRPr="00B507F6">
        <w:rPr>
          <w:rFonts w:ascii="Times New Roman" w:hAnsi="Times New Roman" w:cs="Times New Roman"/>
          <w:sz w:val="24"/>
          <w:szCs w:val="24"/>
        </w:rPr>
        <w:t>Testing hip prostheses under variations in component positioning which results in direct edge loading</w:t>
      </w:r>
      <w:r w:rsidR="002D2FE0">
        <w:rPr>
          <w:rFonts w:ascii="Times New Roman" w:hAnsi="Times New Roman" w:cs="Times New Roman"/>
          <w:sz w:val="24"/>
          <w:szCs w:val="24"/>
        </w:rPr>
        <w:t>’</w:t>
      </w:r>
      <w:r w:rsidRPr="00D249AA">
        <w:rPr>
          <w:rFonts w:ascii="Times New Roman" w:hAnsi="Times New Roman" w:cs="Times New Roman"/>
          <w:sz w:val="24"/>
          <w:szCs w:val="24"/>
        </w:rPr>
        <w:t xml:space="preserve"> issued by the International Organization for Standardization was adopted by the Bureau of Indian Standards on the recommendation of the </w:t>
      </w:r>
      <w:r w:rsidR="001423B5" w:rsidRPr="00FB33C7">
        <w:rPr>
          <w:rFonts w:ascii="Times New Roman" w:hAnsi="Times New Roman" w:cs="Times New Roman"/>
          <w:sz w:val="24"/>
          <w:szCs w:val="24"/>
        </w:rPr>
        <w:t>Orthopaedic Instruments, Implants and Accessories Sectional Committee</w:t>
      </w:r>
      <w:r w:rsidR="001423B5">
        <w:rPr>
          <w:rFonts w:ascii="Times New Roman" w:hAnsi="Times New Roman" w:cs="Times New Roman"/>
          <w:sz w:val="24"/>
          <w:szCs w:val="24"/>
        </w:rPr>
        <w:t xml:space="preserve"> </w:t>
      </w:r>
      <w:r>
        <w:rPr>
          <w:rFonts w:ascii="Times New Roman" w:hAnsi="Times New Roman" w:cs="Times New Roman"/>
          <w:sz w:val="24"/>
          <w:szCs w:val="24"/>
        </w:rPr>
        <w:t>and</w:t>
      </w:r>
      <w:r w:rsidRPr="00D249AA">
        <w:rPr>
          <w:rFonts w:ascii="Times New Roman" w:hAnsi="Times New Roman" w:cs="Times New Roman"/>
          <w:sz w:val="24"/>
          <w:szCs w:val="24"/>
        </w:rPr>
        <w:t xml:space="preserve"> approval of the Medical Equipment and Hospital Planning Division Council.</w:t>
      </w:r>
    </w:p>
    <w:p w14:paraId="0E47544B" w14:textId="77777777" w:rsidR="006808B0" w:rsidRPr="00D249AA" w:rsidRDefault="006808B0" w:rsidP="006808B0">
      <w:pPr>
        <w:tabs>
          <w:tab w:val="left" w:pos="6825"/>
        </w:tabs>
        <w:spacing w:before="120" w:after="120"/>
        <w:jc w:val="both"/>
        <w:rPr>
          <w:rFonts w:ascii="Times New Roman" w:hAnsi="Times New Roman" w:cs="Times New Roman"/>
          <w:sz w:val="24"/>
          <w:szCs w:val="24"/>
        </w:rPr>
      </w:pPr>
      <w:r w:rsidRPr="00D249AA">
        <w:rPr>
          <w:rFonts w:ascii="Times New Roman" w:hAnsi="Times New Roman" w:cs="Times New Roman"/>
          <w:sz w:val="24"/>
          <w:szCs w:val="24"/>
        </w:rPr>
        <w:t>The text of ISO Standard has been approved as suitable for publication as an Indian Standard without deviations. Certain conventions are however not identical to those used in Indian Standards. Attention is particularly drawn to the following:</w:t>
      </w:r>
    </w:p>
    <w:p w14:paraId="6179814F" w14:textId="67331ED0" w:rsidR="006808B0" w:rsidRPr="00D249AA" w:rsidRDefault="006808B0" w:rsidP="006808B0">
      <w:pPr>
        <w:pStyle w:val="ListParagraph"/>
        <w:numPr>
          <w:ilvl w:val="0"/>
          <w:numId w:val="1"/>
        </w:numPr>
        <w:tabs>
          <w:tab w:val="left" w:pos="6825"/>
        </w:tabs>
        <w:spacing w:before="120" w:after="120"/>
        <w:contextualSpacing w:val="0"/>
        <w:jc w:val="both"/>
        <w:rPr>
          <w:rFonts w:ascii="Times New Roman" w:hAnsi="Times New Roman" w:cs="Times New Roman"/>
          <w:sz w:val="24"/>
          <w:szCs w:val="24"/>
        </w:rPr>
      </w:pPr>
      <w:r w:rsidRPr="00D249AA">
        <w:rPr>
          <w:rFonts w:ascii="Times New Roman" w:hAnsi="Times New Roman" w:cs="Times New Roman"/>
          <w:sz w:val="24"/>
          <w:szCs w:val="24"/>
        </w:rPr>
        <w:t>Wherever the words ‘International Standard’ appear referring to this standard, they should be read as ‘Indian Standard’</w:t>
      </w:r>
      <w:r>
        <w:rPr>
          <w:rFonts w:ascii="Times New Roman" w:hAnsi="Times New Roman" w:cs="Times New Roman"/>
          <w:sz w:val="24"/>
          <w:szCs w:val="24"/>
        </w:rPr>
        <w:t>; and</w:t>
      </w:r>
    </w:p>
    <w:p w14:paraId="0D629928" w14:textId="77777777" w:rsidR="006808B0" w:rsidRDefault="006808B0" w:rsidP="00B159F8">
      <w:pPr>
        <w:pStyle w:val="ListParagraph"/>
        <w:numPr>
          <w:ilvl w:val="0"/>
          <w:numId w:val="1"/>
        </w:numPr>
        <w:tabs>
          <w:tab w:val="left" w:pos="6825"/>
        </w:tabs>
        <w:spacing w:before="120" w:after="120"/>
        <w:contextualSpacing w:val="0"/>
        <w:jc w:val="both"/>
        <w:rPr>
          <w:rFonts w:ascii="Times New Roman" w:hAnsi="Times New Roman" w:cs="Times New Roman"/>
          <w:sz w:val="24"/>
          <w:szCs w:val="24"/>
        </w:rPr>
      </w:pPr>
      <w:r w:rsidRPr="006808B0">
        <w:rPr>
          <w:rFonts w:ascii="Times New Roman" w:hAnsi="Times New Roman" w:cs="Times New Roman"/>
          <w:sz w:val="24"/>
          <w:szCs w:val="24"/>
        </w:rPr>
        <w:t>Comma (,) has been used as a decimal marker while in Indian Standards, the current practice is to use a point (.) as the decimal marker.</w:t>
      </w:r>
    </w:p>
    <w:p w14:paraId="2C734B76" w14:textId="77777777" w:rsidR="002D2FE0" w:rsidRPr="002D2FE0" w:rsidRDefault="002D2FE0" w:rsidP="002D2FE0">
      <w:pPr>
        <w:tabs>
          <w:tab w:val="left" w:pos="6825"/>
        </w:tabs>
        <w:spacing w:after="0"/>
        <w:jc w:val="both"/>
        <w:rPr>
          <w:rFonts w:ascii="Times New Roman" w:hAnsi="Times New Roman" w:cs="Times New Roman"/>
          <w:sz w:val="24"/>
          <w:szCs w:val="24"/>
        </w:rPr>
      </w:pPr>
      <w:r w:rsidRPr="002D2FE0">
        <w:rPr>
          <w:rFonts w:ascii="Times New Roman" w:hAnsi="Times New Roman" w:cs="Times New Roman"/>
          <w:sz w:val="24"/>
          <w:szCs w:val="24"/>
        </w:rPr>
        <w:t>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685"/>
        <w:gridCol w:w="1650"/>
      </w:tblGrid>
      <w:tr w:rsidR="00B507F6" w:rsidRPr="002F4CB9" w14:paraId="1C879104" w14:textId="77777777" w:rsidTr="007A18F4">
        <w:trPr>
          <w:trHeight w:val="709"/>
        </w:trPr>
        <w:tc>
          <w:tcPr>
            <w:tcW w:w="3681" w:type="dxa"/>
            <w:vAlign w:val="center"/>
          </w:tcPr>
          <w:p w14:paraId="0219B27B" w14:textId="77777777" w:rsidR="00B507F6" w:rsidRPr="002F4CB9" w:rsidRDefault="00B507F6" w:rsidP="007A18F4">
            <w:pPr>
              <w:tabs>
                <w:tab w:val="left" w:pos="6825"/>
              </w:tabs>
              <w:spacing w:before="240"/>
              <w:jc w:val="center"/>
              <w:rPr>
                <w:rFonts w:ascii="Times New Roman" w:hAnsi="Times New Roman" w:cs="Times New Roman"/>
                <w:i/>
                <w:iCs/>
                <w:sz w:val="24"/>
                <w:szCs w:val="24"/>
              </w:rPr>
            </w:pPr>
            <w:r w:rsidRPr="002F4CB9">
              <w:rPr>
                <w:rFonts w:ascii="Times New Roman" w:hAnsi="Times New Roman" w:cs="Times New Roman"/>
                <w:i/>
                <w:iCs/>
                <w:sz w:val="24"/>
                <w:szCs w:val="24"/>
              </w:rPr>
              <w:t>International Standard</w:t>
            </w:r>
          </w:p>
        </w:tc>
        <w:tc>
          <w:tcPr>
            <w:tcW w:w="3685" w:type="dxa"/>
            <w:vAlign w:val="center"/>
          </w:tcPr>
          <w:p w14:paraId="2EE0CF3C" w14:textId="77777777" w:rsidR="00B507F6" w:rsidRPr="002F4CB9" w:rsidRDefault="00B507F6" w:rsidP="007A18F4">
            <w:pPr>
              <w:tabs>
                <w:tab w:val="left" w:pos="6825"/>
              </w:tabs>
              <w:spacing w:before="240"/>
              <w:jc w:val="center"/>
              <w:rPr>
                <w:rFonts w:ascii="Times New Roman" w:hAnsi="Times New Roman" w:cs="Times New Roman"/>
                <w:i/>
                <w:iCs/>
                <w:sz w:val="24"/>
                <w:szCs w:val="24"/>
              </w:rPr>
            </w:pPr>
            <w:r w:rsidRPr="002F4CB9">
              <w:rPr>
                <w:rFonts w:ascii="Times New Roman" w:hAnsi="Times New Roman" w:cs="Times New Roman"/>
                <w:i/>
                <w:iCs/>
                <w:sz w:val="24"/>
                <w:szCs w:val="24"/>
              </w:rPr>
              <w:t>Corresponding Indian Standard</w:t>
            </w:r>
          </w:p>
        </w:tc>
        <w:tc>
          <w:tcPr>
            <w:tcW w:w="1650" w:type="dxa"/>
            <w:vAlign w:val="center"/>
          </w:tcPr>
          <w:p w14:paraId="017AED45" w14:textId="77777777" w:rsidR="00B507F6" w:rsidRPr="002F4CB9" w:rsidRDefault="00B507F6" w:rsidP="007A18F4">
            <w:pPr>
              <w:tabs>
                <w:tab w:val="left" w:pos="6825"/>
              </w:tabs>
              <w:spacing w:before="240"/>
              <w:jc w:val="center"/>
              <w:rPr>
                <w:rFonts w:ascii="Times New Roman" w:hAnsi="Times New Roman" w:cs="Times New Roman"/>
                <w:i/>
                <w:iCs/>
                <w:sz w:val="24"/>
                <w:szCs w:val="24"/>
              </w:rPr>
            </w:pPr>
            <w:r w:rsidRPr="002F4CB9">
              <w:rPr>
                <w:rFonts w:ascii="Times New Roman" w:hAnsi="Times New Roman" w:cs="Times New Roman"/>
                <w:i/>
                <w:iCs/>
                <w:sz w:val="24"/>
                <w:szCs w:val="24"/>
              </w:rPr>
              <w:t>Degree of</w:t>
            </w:r>
          </w:p>
          <w:p w14:paraId="63ED2A95" w14:textId="77777777" w:rsidR="00B507F6" w:rsidRPr="002F4CB9" w:rsidRDefault="00B507F6" w:rsidP="007A18F4">
            <w:pPr>
              <w:tabs>
                <w:tab w:val="left" w:pos="6825"/>
              </w:tabs>
              <w:spacing w:before="240"/>
              <w:jc w:val="center"/>
              <w:rPr>
                <w:rFonts w:ascii="Times New Roman" w:hAnsi="Times New Roman" w:cs="Times New Roman"/>
                <w:i/>
                <w:iCs/>
                <w:sz w:val="24"/>
                <w:szCs w:val="24"/>
              </w:rPr>
            </w:pPr>
            <w:r w:rsidRPr="002F4CB9">
              <w:rPr>
                <w:rFonts w:ascii="Times New Roman" w:hAnsi="Times New Roman" w:cs="Times New Roman"/>
                <w:i/>
                <w:iCs/>
                <w:sz w:val="24"/>
                <w:szCs w:val="24"/>
              </w:rPr>
              <w:t>Equivalence</w:t>
            </w:r>
          </w:p>
        </w:tc>
      </w:tr>
      <w:tr w:rsidR="00B507F6" w:rsidRPr="002F4CB9" w14:paraId="7DD2B6CB" w14:textId="77777777" w:rsidTr="007A18F4">
        <w:tc>
          <w:tcPr>
            <w:tcW w:w="3681" w:type="dxa"/>
          </w:tcPr>
          <w:p w14:paraId="17D30133" w14:textId="4740F634" w:rsidR="00B507F6" w:rsidRPr="00AB6BD0" w:rsidRDefault="00B507F6" w:rsidP="00A2605A">
            <w:pPr>
              <w:tabs>
                <w:tab w:val="left" w:pos="6825"/>
              </w:tabs>
              <w:spacing w:before="240"/>
              <w:jc w:val="both"/>
              <w:rPr>
                <w:rFonts w:ascii="Times New Roman" w:hAnsi="Times New Roman" w:cs="Times New Roman"/>
                <w:sz w:val="24"/>
                <w:szCs w:val="24"/>
                <w:lang w:bidi="hi-IN"/>
              </w:rPr>
            </w:pPr>
            <w:r w:rsidRPr="00AB6BD0">
              <w:rPr>
                <w:rFonts w:ascii="Times New Roman" w:hAnsi="Times New Roman" w:cs="Times New Roman"/>
                <w:bCs/>
                <w:color w:val="000000" w:themeColor="text1"/>
                <w:sz w:val="24"/>
                <w:szCs w:val="24"/>
                <w:shd w:val="clear" w:color="auto" w:fill="FFFFFF"/>
              </w:rPr>
              <w:t xml:space="preserve">ISO 14242-1, </w:t>
            </w:r>
            <w:r w:rsidRPr="00AB6BD0">
              <w:rPr>
                <w:rFonts w:ascii="Times New Roman" w:hAnsi="Times New Roman" w:cs="Times New Roman"/>
                <w:sz w:val="24"/>
                <w:szCs w:val="24"/>
                <w:lang w:bidi="hi-IN"/>
              </w:rPr>
              <w:t>Implants for surgery — Wear of total hip-joint prostheses Part 1 Loading and displacement parameters for wear-testing machines and corresponding environmental conditions for test</w:t>
            </w:r>
          </w:p>
        </w:tc>
        <w:tc>
          <w:tcPr>
            <w:tcW w:w="3685" w:type="dxa"/>
          </w:tcPr>
          <w:p w14:paraId="14E1C497" w14:textId="77777777" w:rsidR="00B507F6" w:rsidRPr="00E42A93" w:rsidRDefault="00B507F6" w:rsidP="00A2605A">
            <w:pPr>
              <w:spacing w:before="240"/>
              <w:jc w:val="both"/>
              <w:rPr>
                <w:rFonts w:ascii="Times New Roman" w:hAnsi="Times New Roman" w:cs="Times New Roman"/>
                <w:sz w:val="24"/>
                <w:szCs w:val="24"/>
                <w:lang w:bidi="hi-IN"/>
              </w:rPr>
            </w:pPr>
            <w:r w:rsidRPr="00E42A93">
              <w:rPr>
                <w:rFonts w:ascii="Times New Roman" w:hAnsi="Times New Roman" w:cs="Times New Roman"/>
                <w:sz w:val="24"/>
                <w:szCs w:val="24"/>
                <w:lang w:bidi="hi-IN"/>
              </w:rPr>
              <w:t>MHD02(25893) IS (XXXXX)</w:t>
            </w:r>
          </w:p>
          <w:p w14:paraId="343F9E23" w14:textId="4A4484CF" w:rsidR="00B507F6" w:rsidRPr="00E42A93" w:rsidRDefault="00B507F6" w:rsidP="00A2605A">
            <w:pPr>
              <w:tabs>
                <w:tab w:val="left" w:pos="6825"/>
              </w:tabs>
              <w:spacing w:before="240"/>
              <w:jc w:val="both"/>
              <w:rPr>
                <w:rFonts w:ascii="Times New Roman" w:hAnsi="Times New Roman" w:cs="Times New Roman"/>
                <w:sz w:val="24"/>
                <w:szCs w:val="24"/>
              </w:rPr>
            </w:pPr>
            <w:r w:rsidRPr="00E42A93">
              <w:rPr>
                <w:rFonts w:ascii="Times New Roman" w:hAnsi="Times New Roman" w:cs="Times New Roman"/>
                <w:sz w:val="24"/>
                <w:szCs w:val="24"/>
                <w:lang w:bidi="hi-IN"/>
              </w:rPr>
              <w:t>Implants for surgery — Wear of total hip-joint prostheses Part 1 Loading and displacement parameters for wear-testing machines and corresponding environmental conditions for test</w:t>
            </w:r>
          </w:p>
        </w:tc>
        <w:tc>
          <w:tcPr>
            <w:tcW w:w="1650" w:type="dxa"/>
          </w:tcPr>
          <w:p w14:paraId="07A270EC" w14:textId="77777777" w:rsidR="00B507F6" w:rsidRPr="007970EE" w:rsidRDefault="00B507F6" w:rsidP="007A18F4">
            <w:pPr>
              <w:tabs>
                <w:tab w:val="left" w:pos="6825"/>
              </w:tabs>
              <w:spacing w:before="240"/>
              <w:jc w:val="center"/>
              <w:rPr>
                <w:rFonts w:ascii="Times New Roman" w:hAnsi="Times New Roman" w:cs="Times New Roman"/>
                <w:sz w:val="24"/>
                <w:szCs w:val="24"/>
              </w:rPr>
            </w:pPr>
            <w:r w:rsidRPr="007970EE">
              <w:rPr>
                <w:rFonts w:ascii="Times New Roman" w:hAnsi="Times New Roman" w:cs="Times New Roman"/>
                <w:sz w:val="24"/>
                <w:szCs w:val="24"/>
              </w:rPr>
              <w:t>Identical</w:t>
            </w:r>
          </w:p>
        </w:tc>
      </w:tr>
      <w:tr w:rsidR="00B507F6" w:rsidRPr="002F4CB9" w14:paraId="5BD67847" w14:textId="77777777" w:rsidTr="007A18F4">
        <w:tc>
          <w:tcPr>
            <w:tcW w:w="3681" w:type="dxa"/>
          </w:tcPr>
          <w:p w14:paraId="17BB7845" w14:textId="71B9C775" w:rsidR="00B507F6" w:rsidRPr="005B3792" w:rsidRDefault="00B507F6" w:rsidP="00A2605A">
            <w:pPr>
              <w:tabs>
                <w:tab w:val="left" w:pos="6825"/>
              </w:tabs>
              <w:spacing w:before="240"/>
              <w:jc w:val="both"/>
              <w:rPr>
                <w:rFonts w:ascii="Times New Roman" w:hAnsi="Times New Roman" w:cs="Times New Roman"/>
                <w:bCs/>
                <w:color w:val="000000" w:themeColor="text1"/>
                <w:sz w:val="24"/>
                <w:szCs w:val="24"/>
                <w:shd w:val="clear" w:color="auto" w:fill="FFFFFF"/>
              </w:rPr>
            </w:pPr>
            <w:r w:rsidRPr="005B3792">
              <w:rPr>
                <w:rFonts w:ascii="Times New Roman" w:hAnsi="Times New Roman" w:cs="Times New Roman"/>
                <w:sz w:val="24"/>
                <w:szCs w:val="24"/>
                <w:lang w:bidi="hi-IN"/>
              </w:rPr>
              <w:t>ISO 14242-2</w:t>
            </w:r>
            <w:r>
              <w:rPr>
                <w:rFonts w:ascii="Times New Roman" w:hAnsi="Times New Roman" w:cs="Times New Roman"/>
                <w:sz w:val="24"/>
                <w:szCs w:val="24"/>
                <w:lang w:bidi="hi-IN"/>
              </w:rPr>
              <w:t>,</w:t>
            </w:r>
            <w:r w:rsidRPr="005B3792">
              <w:rPr>
                <w:rFonts w:ascii="Times New Roman" w:hAnsi="Times New Roman" w:cs="Times New Roman"/>
                <w:sz w:val="24"/>
                <w:szCs w:val="24"/>
                <w:lang w:bidi="hi-IN"/>
              </w:rPr>
              <w:t xml:space="preserve"> Implants for surgery — Wear of total hip-joint prostheses Part 2 Methods of measurement</w:t>
            </w:r>
          </w:p>
        </w:tc>
        <w:tc>
          <w:tcPr>
            <w:tcW w:w="3685" w:type="dxa"/>
          </w:tcPr>
          <w:p w14:paraId="0E019F8C" w14:textId="77777777" w:rsidR="00B507F6" w:rsidRPr="00E42A93" w:rsidRDefault="00B507F6" w:rsidP="00A2605A">
            <w:pPr>
              <w:spacing w:before="240"/>
              <w:rPr>
                <w:rFonts w:ascii="Times New Roman" w:hAnsi="Times New Roman" w:cs="Times New Roman"/>
                <w:sz w:val="24"/>
                <w:szCs w:val="24"/>
                <w:lang w:bidi="hi-IN"/>
              </w:rPr>
            </w:pPr>
            <w:r w:rsidRPr="00E42A93">
              <w:rPr>
                <w:rFonts w:ascii="Times New Roman" w:hAnsi="Times New Roman" w:cs="Times New Roman"/>
                <w:sz w:val="24"/>
                <w:szCs w:val="24"/>
                <w:lang w:bidi="hi-IN"/>
              </w:rPr>
              <w:t>MHD02(25894) IS (XXXXX)</w:t>
            </w:r>
          </w:p>
          <w:p w14:paraId="6F528557" w14:textId="5D5543F1" w:rsidR="00B507F6" w:rsidRPr="00E42A93" w:rsidRDefault="00B507F6" w:rsidP="00A2605A">
            <w:pPr>
              <w:spacing w:before="240"/>
              <w:jc w:val="both"/>
              <w:rPr>
                <w:rFonts w:ascii="Times New Roman" w:hAnsi="Times New Roman" w:cs="Times New Roman"/>
                <w:sz w:val="24"/>
                <w:szCs w:val="24"/>
                <w:lang w:bidi="hi-IN"/>
              </w:rPr>
            </w:pPr>
            <w:r w:rsidRPr="00E42A93">
              <w:rPr>
                <w:rFonts w:ascii="Times New Roman" w:hAnsi="Times New Roman" w:cs="Times New Roman"/>
                <w:sz w:val="24"/>
                <w:szCs w:val="24"/>
                <w:lang w:bidi="hi-IN"/>
              </w:rPr>
              <w:t>Implants for surgery — Wear of total hip-joint prostheses Part 2 Methods of measurement</w:t>
            </w:r>
          </w:p>
        </w:tc>
        <w:tc>
          <w:tcPr>
            <w:tcW w:w="1650" w:type="dxa"/>
          </w:tcPr>
          <w:p w14:paraId="4BD23F62" w14:textId="77777777" w:rsidR="00B507F6" w:rsidRPr="005B3792" w:rsidRDefault="00B507F6" w:rsidP="007A18F4">
            <w:pPr>
              <w:tabs>
                <w:tab w:val="left" w:pos="6825"/>
              </w:tabs>
              <w:spacing w:before="240"/>
              <w:jc w:val="center"/>
              <w:rPr>
                <w:rFonts w:ascii="Times New Roman" w:hAnsi="Times New Roman" w:cs="Times New Roman"/>
                <w:sz w:val="24"/>
                <w:szCs w:val="24"/>
              </w:rPr>
            </w:pPr>
            <w:r w:rsidRPr="005B3792">
              <w:rPr>
                <w:rFonts w:ascii="Times New Roman" w:hAnsi="Times New Roman" w:cs="Times New Roman"/>
                <w:sz w:val="24"/>
                <w:szCs w:val="24"/>
                <w:lang w:bidi="hi-IN"/>
              </w:rPr>
              <w:t>Identical</w:t>
            </w:r>
          </w:p>
        </w:tc>
      </w:tr>
      <w:tr w:rsidR="00B507F6" w:rsidRPr="002F4CB9" w14:paraId="6F726093" w14:textId="77777777" w:rsidTr="007A18F4">
        <w:tc>
          <w:tcPr>
            <w:tcW w:w="3681" w:type="dxa"/>
          </w:tcPr>
          <w:p w14:paraId="4DD1284A" w14:textId="6A096EFC" w:rsidR="00B507F6" w:rsidRPr="002F4CB9" w:rsidRDefault="00B507F6" w:rsidP="00A2605A">
            <w:pPr>
              <w:tabs>
                <w:tab w:val="left" w:pos="6825"/>
              </w:tabs>
              <w:spacing w:before="240"/>
              <w:jc w:val="both"/>
              <w:rPr>
                <w:rFonts w:ascii="Times New Roman" w:hAnsi="Times New Roman" w:cs="Times New Roman"/>
                <w:sz w:val="24"/>
                <w:szCs w:val="24"/>
              </w:rPr>
            </w:pPr>
            <w:r w:rsidRPr="00AB6BD0">
              <w:rPr>
                <w:rFonts w:ascii="Times New Roman" w:hAnsi="Times New Roman" w:cs="Times New Roman"/>
                <w:sz w:val="24"/>
                <w:szCs w:val="24"/>
              </w:rPr>
              <w:t>ISO 14242-3, Implants for surgery — Wear of total hip-joint prostheses Part 3 Loading and displacement parameters for orbital bearing type wear testing machines and corresponding environmental conditions for test</w:t>
            </w:r>
          </w:p>
        </w:tc>
        <w:tc>
          <w:tcPr>
            <w:tcW w:w="3685" w:type="dxa"/>
          </w:tcPr>
          <w:p w14:paraId="6C037952" w14:textId="77777777" w:rsidR="00B507F6" w:rsidRPr="00E42A93" w:rsidRDefault="00B507F6" w:rsidP="00A2605A">
            <w:pPr>
              <w:tabs>
                <w:tab w:val="left" w:pos="6825"/>
              </w:tabs>
              <w:spacing w:before="240"/>
              <w:jc w:val="both"/>
              <w:rPr>
                <w:rFonts w:ascii="Times New Roman" w:hAnsi="Times New Roman" w:cs="Times New Roman"/>
                <w:sz w:val="24"/>
                <w:szCs w:val="24"/>
              </w:rPr>
            </w:pPr>
            <w:r w:rsidRPr="00E42A93">
              <w:rPr>
                <w:rFonts w:ascii="Times New Roman" w:hAnsi="Times New Roman" w:cs="Times New Roman"/>
                <w:sz w:val="24"/>
                <w:szCs w:val="24"/>
              </w:rPr>
              <w:t>MHD02(25895) IS (XXXXX)</w:t>
            </w:r>
          </w:p>
          <w:p w14:paraId="5C5221D8" w14:textId="7BBDF88B" w:rsidR="00B507F6" w:rsidRPr="00E42A93" w:rsidRDefault="00B507F6" w:rsidP="00A2605A">
            <w:pPr>
              <w:tabs>
                <w:tab w:val="left" w:pos="6825"/>
              </w:tabs>
              <w:spacing w:before="240"/>
              <w:jc w:val="both"/>
              <w:rPr>
                <w:rFonts w:ascii="Times New Roman" w:hAnsi="Times New Roman" w:cs="Times New Roman"/>
                <w:sz w:val="24"/>
                <w:szCs w:val="24"/>
              </w:rPr>
            </w:pPr>
            <w:r w:rsidRPr="00E42A93">
              <w:rPr>
                <w:rFonts w:ascii="Times New Roman" w:hAnsi="Times New Roman" w:cs="Times New Roman"/>
                <w:sz w:val="24"/>
                <w:szCs w:val="24"/>
              </w:rPr>
              <w:t>Implants for surgery — Wear of total hip-joint prostheses Part 3 Loading and displacement paramet</w:t>
            </w:r>
            <w:bookmarkStart w:id="1" w:name="_GoBack"/>
            <w:bookmarkEnd w:id="1"/>
            <w:r w:rsidRPr="00E42A93">
              <w:rPr>
                <w:rFonts w:ascii="Times New Roman" w:hAnsi="Times New Roman" w:cs="Times New Roman"/>
                <w:sz w:val="24"/>
                <w:szCs w:val="24"/>
              </w:rPr>
              <w:t xml:space="preserve">ers for orbital bearing type wear testing machines and </w:t>
            </w:r>
            <w:r w:rsidRPr="00E42A93">
              <w:rPr>
                <w:rFonts w:ascii="Times New Roman" w:hAnsi="Times New Roman" w:cs="Times New Roman"/>
                <w:sz w:val="24"/>
                <w:szCs w:val="24"/>
              </w:rPr>
              <w:lastRenderedPageBreak/>
              <w:t>corresponding environmental conditions for test</w:t>
            </w:r>
          </w:p>
        </w:tc>
        <w:tc>
          <w:tcPr>
            <w:tcW w:w="1650" w:type="dxa"/>
          </w:tcPr>
          <w:p w14:paraId="55E93A67" w14:textId="77777777" w:rsidR="00B507F6" w:rsidRPr="002F4CB9" w:rsidRDefault="00B507F6" w:rsidP="007A18F4">
            <w:pPr>
              <w:tabs>
                <w:tab w:val="left" w:pos="6825"/>
              </w:tabs>
              <w:spacing w:before="240"/>
              <w:jc w:val="center"/>
              <w:rPr>
                <w:rFonts w:ascii="Times New Roman" w:hAnsi="Times New Roman" w:cs="Times New Roman"/>
                <w:sz w:val="24"/>
                <w:szCs w:val="24"/>
              </w:rPr>
            </w:pPr>
            <w:r w:rsidRPr="002F4CB9">
              <w:rPr>
                <w:rFonts w:ascii="Times New Roman" w:hAnsi="Times New Roman" w:cs="Times New Roman"/>
                <w:sz w:val="24"/>
                <w:szCs w:val="24"/>
              </w:rPr>
              <w:lastRenderedPageBreak/>
              <w:t>Identical</w:t>
            </w:r>
          </w:p>
        </w:tc>
      </w:tr>
    </w:tbl>
    <w:p w14:paraId="3184A0B8" w14:textId="638ED465" w:rsidR="002D2FE0" w:rsidRPr="002D2FE0" w:rsidRDefault="00537B8C" w:rsidP="002D2FE0">
      <w:pPr>
        <w:tabs>
          <w:tab w:val="left" w:pos="6825"/>
        </w:tabs>
        <w:spacing w:before="120" w:after="120"/>
        <w:jc w:val="both"/>
        <w:rPr>
          <w:rFonts w:ascii="Times New Roman" w:hAnsi="Times New Roman" w:cs="Times New Roman"/>
          <w:sz w:val="24"/>
          <w:szCs w:val="24"/>
        </w:rPr>
      </w:pPr>
      <w:r w:rsidRPr="00537B8C">
        <w:rPr>
          <w:rFonts w:ascii="Times New Roman" w:hAnsi="Times New Roman" w:cs="Times New Roman"/>
          <w:color w:val="000000" w:themeColor="text1"/>
          <w:sz w:val="24"/>
          <w:szCs w:val="24"/>
        </w:rPr>
        <w:lastRenderedPageBreak/>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537B8C">
        <w:rPr>
          <w:rFonts w:ascii="Times New Roman" w:hAnsi="Times New Roman" w:cs="Times New Roman"/>
          <w:i/>
          <w:iCs/>
          <w:color w:val="000000" w:themeColor="text1"/>
          <w:sz w:val="24"/>
          <w:szCs w:val="24"/>
        </w:rPr>
        <w:t>second revision</w:t>
      </w:r>
      <w:r w:rsidRPr="00537B8C">
        <w:rPr>
          <w:rFonts w:ascii="Times New Roman" w:hAnsi="Times New Roman" w:cs="Times New Roman"/>
          <w:color w:val="000000" w:themeColor="text1"/>
          <w:sz w:val="24"/>
          <w:szCs w:val="24"/>
        </w:rPr>
        <w:t>)’. The number of significant places retained in the rounded off value should be the same as that of the specified value in this standard.</w:t>
      </w:r>
    </w:p>
    <w:sectPr w:rsidR="002D2FE0" w:rsidRPr="002D2FE0" w:rsidSect="00B77868">
      <w:headerReference w:type="even" r:id="rId12"/>
      <w:headerReference w:type="default" r:id="rId13"/>
      <w:footerReference w:type="even" r:id="rId14"/>
      <w:footerReference w:type="default" r:id="rId15"/>
      <w:headerReference w:type="first" r:id="rId16"/>
      <w:footerReference w:type="first" r:id="rId17"/>
      <w:pgSz w:w="11906" w:h="16838"/>
      <w:pgMar w:top="1440" w:right="1376" w:bottom="1440" w:left="1440" w:header="70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B7F1D" w14:textId="77777777" w:rsidR="0053601B" w:rsidRDefault="0053601B" w:rsidP="00267478">
      <w:pPr>
        <w:spacing w:after="0" w:line="240" w:lineRule="auto"/>
      </w:pPr>
      <w:r>
        <w:separator/>
      </w:r>
    </w:p>
  </w:endnote>
  <w:endnote w:type="continuationSeparator" w:id="0">
    <w:p w14:paraId="0BC45A01" w14:textId="77777777" w:rsidR="0053601B" w:rsidRDefault="0053601B" w:rsidP="0026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EFE6A" w14:textId="77777777" w:rsidR="00AF3AD7" w:rsidRDefault="00AF3A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42447" w14:textId="77777777" w:rsidR="00AF3AD7" w:rsidRDefault="00AF3AD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13B31" w14:textId="77777777" w:rsidR="00AF3AD7" w:rsidRDefault="00AF3A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96267" w14:textId="77777777" w:rsidR="0053601B" w:rsidRDefault="0053601B" w:rsidP="00267478">
      <w:pPr>
        <w:spacing w:after="0" w:line="240" w:lineRule="auto"/>
      </w:pPr>
      <w:r>
        <w:separator/>
      </w:r>
    </w:p>
  </w:footnote>
  <w:footnote w:type="continuationSeparator" w:id="0">
    <w:p w14:paraId="2B6614CC" w14:textId="77777777" w:rsidR="0053601B" w:rsidRDefault="0053601B" w:rsidP="00267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88C33" w14:textId="74AEE0AA" w:rsidR="006808B0" w:rsidRPr="00BB7C4F" w:rsidRDefault="006808B0" w:rsidP="006808B0">
    <w:pPr>
      <w:autoSpaceDE w:val="0"/>
      <w:autoSpaceDN w:val="0"/>
      <w:adjustRightInd w:val="0"/>
      <w:spacing w:after="0" w:line="240" w:lineRule="auto"/>
      <w:rPr>
        <w:rFonts w:ascii="Times New Roman" w:hAnsi="Times New Roman" w:cs="Times New Roman"/>
        <w:bCs/>
        <w:sz w:val="24"/>
        <w:szCs w:val="24"/>
      </w:rPr>
    </w:pPr>
    <w:r w:rsidRPr="00BB7C4F">
      <w:rPr>
        <w:rFonts w:ascii="Times New Roman" w:hAnsi="Times New Roman" w:cs="Times New Roman"/>
        <w:bCs/>
        <w:sz w:val="24"/>
        <w:szCs w:val="24"/>
      </w:rPr>
      <w:t xml:space="preserve">IS </w:t>
    </w:r>
    <w:proofErr w:type="spellStart"/>
    <w:r w:rsidRPr="00BB7C4F">
      <w:rPr>
        <w:rFonts w:ascii="Times New Roman" w:hAnsi="Times New Roman" w:cs="Times New Roman"/>
        <w:bCs/>
        <w:sz w:val="24"/>
        <w:szCs w:val="24"/>
      </w:rPr>
      <w:t>xxxxx</w:t>
    </w:r>
    <w:proofErr w:type="spellEnd"/>
    <w:r w:rsidRPr="00BB7C4F">
      <w:rPr>
        <w:rFonts w:ascii="Times New Roman" w:hAnsi="Times New Roman" w:cs="Times New Roman"/>
        <w:bCs/>
        <w:sz w:val="24"/>
        <w:szCs w:val="24"/>
      </w:rPr>
      <w:t xml:space="preserve"> </w:t>
    </w:r>
    <w:r w:rsidR="002D2FE0">
      <w:rPr>
        <w:rFonts w:ascii="Times New Roman" w:hAnsi="Times New Roman" w:cs="Times New Roman"/>
        <w:bCs/>
        <w:sz w:val="24"/>
        <w:szCs w:val="24"/>
      </w:rPr>
      <w:t xml:space="preserve">(Part </w:t>
    </w:r>
    <w:r w:rsidR="00B507F6">
      <w:rPr>
        <w:rFonts w:ascii="Times New Roman" w:hAnsi="Times New Roman" w:cs="Times New Roman"/>
        <w:bCs/>
        <w:sz w:val="24"/>
        <w:szCs w:val="24"/>
      </w:rPr>
      <w:t>4</w:t>
    </w:r>
    <w:proofErr w:type="gramStart"/>
    <w:r w:rsidR="002D2FE0">
      <w:rPr>
        <w:rFonts w:ascii="Times New Roman" w:hAnsi="Times New Roman" w:cs="Times New Roman"/>
        <w:bCs/>
        <w:sz w:val="24"/>
        <w:szCs w:val="24"/>
      </w:rPr>
      <w:t xml:space="preserve">) </w:t>
    </w:r>
    <w:r w:rsidRPr="00BB7C4F">
      <w:rPr>
        <w:rFonts w:ascii="Times New Roman" w:hAnsi="Times New Roman" w:cs="Times New Roman"/>
        <w:bCs/>
        <w:sz w:val="24"/>
        <w:szCs w:val="24"/>
      </w:rPr>
      <w:t>:</w:t>
    </w:r>
    <w:proofErr w:type="gramEnd"/>
    <w:r w:rsidRPr="00BB7C4F">
      <w:rPr>
        <w:rFonts w:ascii="Times New Roman" w:hAnsi="Times New Roman" w:cs="Times New Roman"/>
        <w:bCs/>
        <w:sz w:val="24"/>
        <w:szCs w:val="24"/>
      </w:rPr>
      <w:t xml:space="preserve"> 2024</w:t>
    </w:r>
  </w:p>
  <w:p w14:paraId="596D6A38" w14:textId="0093D57E" w:rsidR="009D3A7D" w:rsidRDefault="006808B0" w:rsidP="006808B0">
    <w:pPr>
      <w:pStyle w:val="Header"/>
    </w:pPr>
    <w:r w:rsidRPr="00BB7C4F">
      <w:rPr>
        <w:rFonts w:ascii="Times New Roman" w:hAnsi="Times New Roman" w:cs="Times New Roman"/>
        <w:bCs/>
        <w:sz w:val="24"/>
        <w:szCs w:val="24"/>
      </w:rPr>
      <w:t xml:space="preserve">ISO </w:t>
    </w:r>
    <w:r w:rsidR="002D2FE0">
      <w:rPr>
        <w:rFonts w:ascii="Times New Roman" w:hAnsi="Times New Roman" w:cs="Times New Roman"/>
        <w:bCs/>
        <w:sz w:val="24"/>
        <w:szCs w:val="24"/>
      </w:rPr>
      <w:t>14242-</w:t>
    </w:r>
    <w:proofErr w:type="gramStart"/>
    <w:r w:rsidR="00B507F6">
      <w:rPr>
        <w:rFonts w:ascii="Times New Roman" w:hAnsi="Times New Roman" w:cs="Times New Roman"/>
        <w:bCs/>
        <w:sz w:val="24"/>
        <w:szCs w:val="24"/>
      </w:rPr>
      <w:t>4</w:t>
    </w:r>
    <w:r w:rsidRPr="00BB7C4F">
      <w:rPr>
        <w:rFonts w:ascii="Times New Roman" w:hAnsi="Times New Roman" w:cs="Times New Roman"/>
        <w:bCs/>
        <w:sz w:val="24"/>
        <w:szCs w:val="24"/>
      </w:rPr>
      <w:t xml:space="preserve"> :</w:t>
    </w:r>
    <w:proofErr w:type="gramEnd"/>
    <w:r w:rsidRPr="00BB7C4F">
      <w:rPr>
        <w:rFonts w:ascii="Times New Roman" w:hAnsi="Times New Roman" w:cs="Times New Roman"/>
        <w:bCs/>
        <w:sz w:val="24"/>
        <w:szCs w:val="24"/>
      </w:rPr>
      <w:t xml:space="preserve"> 20</w:t>
    </w:r>
    <w:r w:rsidR="00B507F6">
      <w:rPr>
        <w:rFonts w:ascii="Times New Roman" w:hAnsi="Times New Roman" w:cs="Times New Roman"/>
        <w:bCs/>
        <w:sz w:val="24"/>
        <w:szCs w:val="24"/>
      </w:rPr>
      <w:t>18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A99B7" w14:textId="77777777" w:rsidR="00AF3AD7" w:rsidRPr="00BB7C4F" w:rsidRDefault="00AF3AD7" w:rsidP="00AF3AD7">
    <w:pPr>
      <w:autoSpaceDE w:val="0"/>
      <w:autoSpaceDN w:val="0"/>
      <w:adjustRightInd w:val="0"/>
      <w:spacing w:after="0" w:line="240" w:lineRule="auto"/>
      <w:jc w:val="right"/>
      <w:rPr>
        <w:rFonts w:ascii="Times New Roman" w:hAnsi="Times New Roman" w:cs="Times New Roman"/>
        <w:bCs/>
        <w:sz w:val="24"/>
        <w:szCs w:val="24"/>
      </w:rPr>
    </w:pPr>
    <w:r w:rsidRPr="00BB7C4F">
      <w:rPr>
        <w:rFonts w:ascii="Times New Roman" w:hAnsi="Times New Roman" w:cs="Times New Roman"/>
        <w:bCs/>
        <w:sz w:val="24"/>
        <w:szCs w:val="24"/>
      </w:rPr>
      <w:t xml:space="preserve">IS </w:t>
    </w:r>
    <w:proofErr w:type="spellStart"/>
    <w:r w:rsidRPr="00BB7C4F">
      <w:rPr>
        <w:rFonts w:ascii="Times New Roman" w:hAnsi="Times New Roman" w:cs="Times New Roman"/>
        <w:bCs/>
        <w:sz w:val="24"/>
        <w:szCs w:val="24"/>
      </w:rPr>
      <w:t>xxxxx</w:t>
    </w:r>
    <w:proofErr w:type="spellEnd"/>
    <w:r w:rsidRPr="00BB7C4F">
      <w:rPr>
        <w:rFonts w:ascii="Times New Roman" w:hAnsi="Times New Roman" w:cs="Times New Roman"/>
        <w:bCs/>
        <w:sz w:val="24"/>
        <w:szCs w:val="24"/>
      </w:rPr>
      <w:t xml:space="preserve"> </w:t>
    </w:r>
    <w:r>
      <w:rPr>
        <w:rFonts w:ascii="Times New Roman" w:hAnsi="Times New Roman" w:cs="Times New Roman"/>
        <w:bCs/>
        <w:sz w:val="24"/>
        <w:szCs w:val="24"/>
      </w:rPr>
      <w:t>(Part 4</w:t>
    </w:r>
    <w:proofErr w:type="gramStart"/>
    <w:r>
      <w:rPr>
        <w:rFonts w:ascii="Times New Roman" w:hAnsi="Times New Roman" w:cs="Times New Roman"/>
        <w:bCs/>
        <w:sz w:val="24"/>
        <w:szCs w:val="24"/>
      </w:rPr>
      <w:t xml:space="preserve">) </w:t>
    </w:r>
    <w:r w:rsidRPr="00BB7C4F">
      <w:rPr>
        <w:rFonts w:ascii="Times New Roman" w:hAnsi="Times New Roman" w:cs="Times New Roman"/>
        <w:bCs/>
        <w:sz w:val="24"/>
        <w:szCs w:val="24"/>
      </w:rPr>
      <w:t>:</w:t>
    </w:r>
    <w:proofErr w:type="gramEnd"/>
    <w:r w:rsidRPr="00BB7C4F">
      <w:rPr>
        <w:rFonts w:ascii="Times New Roman" w:hAnsi="Times New Roman" w:cs="Times New Roman"/>
        <w:bCs/>
        <w:sz w:val="24"/>
        <w:szCs w:val="24"/>
      </w:rPr>
      <w:t xml:space="preserve"> 2024</w:t>
    </w:r>
  </w:p>
  <w:p w14:paraId="7D87C822" w14:textId="77777777" w:rsidR="00AF3AD7" w:rsidRDefault="00AF3AD7" w:rsidP="00AF3AD7">
    <w:pPr>
      <w:pStyle w:val="Header"/>
      <w:jc w:val="right"/>
    </w:pPr>
    <w:r w:rsidRPr="00BB7C4F">
      <w:rPr>
        <w:rFonts w:ascii="Times New Roman" w:hAnsi="Times New Roman" w:cs="Times New Roman"/>
        <w:bCs/>
        <w:sz w:val="24"/>
        <w:szCs w:val="24"/>
      </w:rPr>
      <w:t xml:space="preserve">ISO </w:t>
    </w:r>
    <w:r>
      <w:rPr>
        <w:rFonts w:ascii="Times New Roman" w:hAnsi="Times New Roman" w:cs="Times New Roman"/>
        <w:bCs/>
        <w:sz w:val="24"/>
        <w:szCs w:val="24"/>
      </w:rPr>
      <w:t>14242-</w:t>
    </w:r>
    <w:proofErr w:type="gramStart"/>
    <w:r>
      <w:rPr>
        <w:rFonts w:ascii="Times New Roman" w:hAnsi="Times New Roman" w:cs="Times New Roman"/>
        <w:bCs/>
        <w:sz w:val="24"/>
        <w:szCs w:val="24"/>
      </w:rPr>
      <w:t>4</w:t>
    </w:r>
    <w:r w:rsidRPr="00BB7C4F">
      <w:rPr>
        <w:rFonts w:ascii="Times New Roman" w:hAnsi="Times New Roman" w:cs="Times New Roman"/>
        <w:bCs/>
        <w:sz w:val="24"/>
        <w:szCs w:val="24"/>
      </w:rPr>
      <w:t xml:space="preserve"> :</w:t>
    </w:r>
    <w:proofErr w:type="gramEnd"/>
    <w:r w:rsidRPr="00BB7C4F">
      <w:rPr>
        <w:rFonts w:ascii="Times New Roman" w:hAnsi="Times New Roman" w:cs="Times New Roman"/>
        <w:bCs/>
        <w:sz w:val="24"/>
        <w:szCs w:val="24"/>
      </w:rPr>
      <w:t xml:space="preserve"> 20</w:t>
    </w:r>
    <w:r>
      <w:rPr>
        <w:rFonts w:ascii="Times New Roman" w:hAnsi="Times New Roman" w:cs="Times New Roman"/>
        <w:bCs/>
        <w:sz w:val="24"/>
        <w:szCs w:val="24"/>
      </w:rPr>
      <w:t>18</w:t>
    </w:r>
  </w:p>
  <w:p w14:paraId="6772F4D2" w14:textId="5D97A826" w:rsidR="0022345A" w:rsidRPr="00A715AD" w:rsidRDefault="00A047FC" w:rsidP="00A715AD">
    <w:pPr>
      <w:spacing w:after="0"/>
      <w:jc w:val="right"/>
      <w:rPr>
        <w:rFonts w:ascii="Times New Roman" w:hAnsi="Times New Roman" w:cs="Times New Roman"/>
        <w:sz w:val="24"/>
        <w:szCs w:val="24"/>
      </w:rPr>
    </w:pPr>
    <w:r w:rsidRPr="00A715AD">
      <w:rPr>
        <w:rFonts w:ascii="Times New Roman" w:hAnsi="Times New Roman" w:cs="Times New Roman"/>
        <w:sz w:val="24"/>
        <w:szCs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DC99B" w14:textId="77777777" w:rsidR="00AF3AD7" w:rsidRDefault="00AF3A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3E42"/>
    <w:multiLevelType w:val="multilevel"/>
    <w:tmpl w:val="67D8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25350"/>
    <w:multiLevelType w:val="hybridMultilevel"/>
    <w:tmpl w:val="C8B2DD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801"/>
    <w:rsid w:val="00025465"/>
    <w:rsid w:val="000309DC"/>
    <w:rsid w:val="000333B5"/>
    <w:rsid w:val="00033E26"/>
    <w:rsid w:val="000426CB"/>
    <w:rsid w:val="00050017"/>
    <w:rsid w:val="0005229B"/>
    <w:rsid w:val="00054432"/>
    <w:rsid w:val="00057D9A"/>
    <w:rsid w:val="00066BFC"/>
    <w:rsid w:val="00067C50"/>
    <w:rsid w:val="00073FBC"/>
    <w:rsid w:val="00086511"/>
    <w:rsid w:val="00092839"/>
    <w:rsid w:val="000A1826"/>
    <w:rsid w:val="000B059F"/>
    <w:rsid w:val="000B37FE"/>
    <w:rsid w:val="000B6A6F"/>
    <w:rsid w:val="000F2D1A"/>
    <w:rsid w:val="00110246"/>
    <w:rsid w:val="00114338"/>
    <w:rsid w:val="001172FB"/>
    <w:rsid w:val="00126C27"/>
    <w:rsid w:val="001330D9"/>
    <w:rsid w:val="00134289"/>
    <w:rsid w:val="001423B5"/>
    <w:rsid w:val="00145B9A"/>
    <w:rsid w:val="001505FB"/>
    <w:rsid w:val="001537AB"/>
    <w:rsid w:val="001705E0"/>
    <w:rsid w:val="00175565"/>
    <w:rsid w:val="00176005"/>
    <w:rsid w:val="00177D26"/>
    <w:rsid w:val="0018309F"/>
    <w:rsid w:val="00187576"/>
    <w:rsid w:val="001876E1"/>
    <w:rsid w:val="00192BA2"/>
    <w:rsid w:val="00194547"/>
    <w:rsid w:val="00194EE1"/>
    <w:rsid w:val="001A0081"/>
    <w:rsid w:val="001A0633"/>
    <w:rsid w:val="001A22DA"/>
    <w:rsid w:val="001B2B4C"/>
    <w:rsid w:val="001B4DC4"/>
    <w:rsid w:val="001B7AFB"/>
    <w:rsid w:val="001C2F52"/>
    <w:rsid w:val="001D0F9D"/>
    <w:rsid w:val="001D2B56"/>
    <w:rsid w:val="001D3086"/>
    <w:rsid w:val="001D70EA"/>
    <w:rsid w:val="001E10C1"/>
    <w:rsid w:val="001E1F78"/>
    <w:rsid w:val="001F5CE6"/>
    <w:rsid w:val="00206A9B"/>
    <w:rsid w:val="00210F6E"/>
    <w:rsid w:val="00222C61"/>
    <w:rsid w:val="0022345A"/>
    <w:rsid w:val="00225216"/>
    <w:rsid w:val="0022661A"/>
    <w:rsid w:val="00231F89"/>
    <w:rsid w:val="002412B8"/>
    <w:rsid w:val="002425DD"/>
    <w:rsid w:val="00250690"/>
    <w:rsid w:val="00251FCA"/>
    <w:rsid w:val="002535FB"/>
    <w:rsid w:val="002562D9"/>
    <w:rsid w:val="00263829"/>
    <w:rsid w:val="002643B4"/>
    <w:rsid w:val="00267478"/>
    <w:rsid w:val="0027523F"/>
    <w:rsid w:val="00284388"/>
    <w:rsid w:val="00295208"/>
    <w:rsid w:val="0029660F"/>
    <w:rsid w:val="002A4FF3"/>
    <w:rsid w:val="002A57EC"/>
    <w:rsid w:val="002A70FC"/>
    <w:rsid w:val="002A7A4C"/>
    <w:rsid w:val="002B5D53"/>
    <w:rsid w:val="002C7526"/>
    <w:rsid w:val="002D2FE0"/>
    <w:rsid w:val="002D7723"/>
    <w:rsid w:val="002E3973"/>
    <w:rsid w:val="002E4F3F"/>
    <w:rsid w:val="002E5B09"/>
    <w:rsid w:val="002F4CB9"/>
    <w:rsid w:val="002F763E"/>
    <w:rsid w:val="002F7FCF"/>
    <w:rsid w:val="0030165B"/>
    <w:rsid w:val="00306F1A"/>
    <w:rsid w:val="003101AC"/>
    <w:rsid w:val="00313172"/>
    <w:rsid w:val="00317213"/>
    <w:rsid w:val="00324337"/>
    <w:rsid w:val="00327AE8"/>
    <w:rsid w:val="003421B5"/>
    <w:rsid w:val="00343BB1"/>
    <w:rsid w:val="00343E16"/>
    <w:rsid w:val="00344C20"/>
    <w:rsid w:val="00353524"/>
    <w:rsid w:val="00355E69"/>
    <w:rsid w:val="00360D6B"/>
    <w:rsid w:val="00360E69"/>
    <w:rsid w:val="003742E4"/>
    <w:rsid w:val="003761D6"/>
    <w:rsid w:val="00377E46"/>
    <w:rsid w:val="003954A4"/>
    <w:rsid w:val="00397AE0"/>
    <w:rsid w:val="003A1C55"/>
    <w:rsid w:val="003A7BB4"/>
    <w:rsid w:val="003B2A2B"/>
    <w:rsid w:val="003B2C56"/>
    <w:rsid w:val="003B2D3F"/>
    <w:rsid w:val="003C0169"/>
    <w:rsid w:val="003C1258"/>
    <w:rsid w:val="003C5EC8"/>
    <w:rsid w:val="003D2FB0"/>
    <w:rsid w:val="003E28DB"/>
    <w:rsid w:val="003E7B54"/>
    <w:rsid w:val="00403CD9"/>
    <w:rsid w:val="00406406"/>
    <w:rsid w:val="004112CD"/>
    <w:rsid w:val="00416510"/>
    <w:rsid w:val="00423C97"/>
    <w:rsid w:val="00424C98"/>
    <w:rsid w:val="004315AA"/>
    <w:rsid w:val="0043298C"/>
    <w:rsid w:val="0043639D"/>
    <w:rsid w:val="004408A4"/>
    <w:rsid w:val="00452A83"/>
    <w:rsid w:val="004673B8"/>
    <w:rsid w:val="00467657"/>
    <w:rsid w:val="00471A12"/>
    <w:rsid w:val="00475CC8"/>
    <w:rsid w:val="004851DE"/>
    <w:rsid w:val="00485F5E"/>
    <w:rsid w:val="00494E2B"/>
    <w:rsid w:val="00496281"/>
    <w:rsid w:val="00497169"/>
    <w:rsid w:val="004A5283"/>
    <w:rsid w:val="004A61F5"/>
    <w:rsid w:val="004A747B"/>
    <w:rsid w:val="004C5E00"/>
    <w:rsid w:val="004C75CB"/>
    <w:rsid w:val="004D1B3D"/>
    <w:rsid w:val="004D3941"/>
    <w:rsid w:val="004D3E34"/>
    <w:rsid w:val="004D4185"/>
    <w:rsid w:val="004F094C"/>
    <w:rsid w:val="004F5C80"/>
    <w:rsid w:val="00513185"/>
    <w:rsid w:val="005242BB"/>
    <w:rsid w:val="00525808"/>
    <w:rsid w:val="0052726B"/>
    <w:rsid w:val="0053601B"/>
    <w:rsid w:val="00537B8C"/>
    <w:rsid w:val="005537F4"/>
    <w:rsid w:val="00554782"/>
    <w:rsid w:val="005643CA"/>
    <w:rsid w:val="00566CD9"/>
    <w:rsid w:val="00570F87"/>
    <w:rsid w:val="005710DB"/>
    <w:rsid w:val="00587450"/>
    <w:rsid w:val="00590C11"/>
    <w:rsid w:val="00592592"/>
    <w:rsid w:val="00593BCE"/>
    <w:rsid w:val="005B0581"/>
    <w:rsid w:val="005B3792"/>
    <w:rsid w:val="005B6C7B"/>
    <w:rsid w:val="005D09E7"/>
    <w:rsid w:val="005D365B"/>
    <w:rsid w:val="005D6996"/>
    <w:rsid w:val="00602C32"/>
    <w:rsid w:val="00610453"/>
    <w:rsid w:val="006111B7"/>
    <w:rsid w:val="00617D30"/>
    <w:rsid w:val="00627EAE"/>
    <w:rsid w:val="00640179"/>
    <w:rsid w:val="00645766"/>
    <w:rsid w:val="0065323C"/>
    <w:rsid w:val="0065433D"/>
    <w:rsid w:val="00666EF6"/>
    <w:rsid w:val="0067227D"/>
    <w:rsid w:val="006808B0"/>
    <w:rsid w:val="00687952"/>
    <w:rsid w:val="006909E7"/>
    <w:rsid w:val="00696CD5"/>
    <w:rsid w:val="006A54A9"/>
    <w:rsid w:val="006B2923"/>
    <w:rsid w:val="006C029F"/>
    <w:rsid w:val="006C76A0"/>
    <w:rsid w:val="006D1EE8"/>
    <w:rsid w:val="006D58EC"/>
    <w:rsid w:val="006E6EF0"/>
    <w:rsid w:val="00712F99"/>
    <w:rsid w:val="00732574"/>
    <w:rsid w:val="00734D5E"/>
    <w:rsid w:val="00742CF5"/>
    <w:rsid w:val="007544C6"/>
    <w:rsid w:val="0076752C"/>
    <w:rsid w:val="00782221"/>
    <w:rsid w:val="007855EA"/>
    <w:rsid w:val="007970EE"/>
    <w:rsid w:val="007A16C4"/>
    <w:rsid w:val="007A18F4"/>
    <w:rsid w:val="007B128E"/>
    <w:rsid w:val="007B79E3"/>
    <w:rsid w:val="007C3434"/>
    <w:rsid w:val="007C6430"/>
    <w:rsid w:val="007D2F8A"/>
    <w:rsid w:val="007D4A92"/>
    <w:rsid w:val="007D673F"/>
    <w:rsid w:val="007E0684"/>
    <w:rsid w:val="007E3DAF"/>
    <w:rsid w:val="007F1DAE"/>
    <w:rsid w:val="007F306C"/>
    <w:rsid w:val="00802B77"/>
    <w:rsid w:val="0080697F"/>
    <w:rsid w:val="008106C5"/>
    <w:rsid w:val="00815216"/>
    <w:rsid w:val="00820A85"/>
    <w:rsid w:val="00826658"/>
    <w:rsid w:val="008321D6"/>
    <w:rsid w:val="008407E5"/>
    <w:rsid w:val="00842183"/>
    <w:rsid w:val="00871704"/>
    <w:rsid w:val="00871895"/>
    <w:rsid w:val="008859A3"/>
    <w:rsid w:val="00890F0E"/>
    <w:rsid w:val="00891DBB"/>
    <w:rsid w:val="008B1779"/>
    <w:rsid w:val="008B5B82"/>
    <w:rsid w:val="008C3E64"/>
    <w:rsid w:val="008E4894"/>
    <w:rsid w:val="008E4FFD"/>
    <w:rsid w:val="008E5686"/>
    <w:rsid w:val="008F2D89"/>
    <w:rsid w:val="008F4B2F"/>
    <w:rsid w:val="008F5905"/>
    <w:rsid w:val="00900DB7"/>
    <w:rsid w:val="00902818"/>
    <w:rsid w:val="00902BA8"/>
    <w:rsid w:val="0090588F"/>
    <w:rsid w:val="00907000"/>
    <w:rsid w:val="00910E50"/>
    <w:rsid w:val="009136EF"/>
    <w:rsid w:val="00920451"/>
    <w:rsid w:val="00927F33"/>
    <w:rsid w:val="00933A26"/>
    <w:rsid w:val="009370B1"/>
    <w:rsid w:val="009460A6"/>
    <w:rsid w:val="0094699B"/>
    <w:rsid w:val="00952DA5"/>
    <w:rsid w:val="0095496A"/>
    <w:rsid w:val="00955888"/>
    <w:rsid w:val="00957F86"/>
    <w:rsid w:val="009612CC"/>
    <w:rsid w:val="009653F0"/>
    <w:rsid w:val="0097047A"/>
    <w:rsid w:val="009724BB"/>
    <w:rsid w:val="00973CDC"/>
    <w:rsid w:val="009745AF"/>
    <w:rsid w:val="00983F2D"/>
    <w:rsid w:val="009A09CA"/>
    <w:rsid w:val="009B3E65"/>
    <w:rsid w:val="009B5FFB"/>
    <w:rsid w:val="009B7F9B"/>
    <w:rsid w:val="009C425F"/>
    <w:rsid w:val="009C4FEE"/>
    <w:rsid w:val="009C5481"/>
    <w:rsid w:val="009D3A7D"/>
    <w:rsid w:val="009E4029"/>
    <w:rsid w:val="009E5094"/>
    <w:rsid w:val="00A02117"/>
    <w:rsid w:val="00A02A57"/>
    <w:rsid w:val="00A047FC"/>
    <w:rsid w:val="00A15C19"/>
    <w:rsid w:val="00A20DCC"/>
    <w:rsid w:val="00A25217"/>
    <w:rsid w:val="00A2605A"/>
    <w:rsid w:val="00A274FC"/>
    <w:rsid w:val="00A34D3B"/>
    <w:rsid w:val="00A41606"/>
    <w:rsid w:val="00A43688"/>
    <w:rsid w:val="00A44E69"/>
    <w:rsid w:val="00A52CCD"/>
    <w:rsid w:val="00A65D68"/>
    <w:rsid w:val="00A66D7A"/>
    <w:rsid w:val="00A715AD"/>
    <w:rsid w:val="00A779FF"/>
    <w:rsid w:val="00AA6539"/>
    <w:rsid w:val="00AB4646"/>
    <w:rsid w:val="00AB6BD0"/>
    <w:rsid w:val="00AD044A"/>
    <w:rsid w:val="00AD17AF"/>
    <w:rsid w:val="00AD3614"/>
    <w:rsid w:val="00AD6F64"/>
    <w:rsid w:val="00AE1462"/>
    <w:rsid w:val="00AF10DC"/>
    <w:rsid w:val="00AF143C"/>
    <w:rsid w:val="00AF3AD7"/>
    <w:rsid w:val="00AF7895"/>
    <w:rsid w:val="00B02397"/>
    <w:rsid w:val="00B033FD"/>
    <w:rsid w:val="00B11273"/>
    <w:rsid w:val="00B1262F"/>
    <w:rsid w:val="00B12C5D"/>
    <w:rsid w:val="00B177AD"/>
    <w:rsid w:val="00B275BF"/>
    <w:rsid w:val="00B507F6"/>
    <w:rsid w:val="00B51D67"/>
    <w:rsid w:val="00B52536"/>
    <w:rsid w:val="00B5494E"/>
    <w:rsid w:val="00B62790"/>
    <w:rsid w:val="00B66EF9"/>
    <w:rsid w:val="00B77868"/>
    <w:rsid w:val="00B94723"/>
    <w:rsid w:val="00BB4CA9"/>
    <w:rsid w:val="00BB7C4F"/>
    <w:rsid w:val="00BC7E34"/>
    <w:rsid w:val="00BD3392"/>
    <w:rsid w:val="00BD4A47"/>
    <w:rsid w:val="00BD5BEF"/>
    <w:rsid w:val="00BE1563"/>
    <w:rsid w:val="00BE54D6"/>
    <w:rsid w:val="00BE6138"/>
    <w:rsid w:val="00BE7C1A"/>
    <w:rsid w:val="00BF3DA2"/>
    <w:rsid w:val="00C07A50"/>
    <w:rsid w:val="00C130C6"/>
    <w:rsid w:val="00C138B2"/>
    <w:rsid w:val="00C15E96"/>
    <w:rsid w:val="00C20DB4"/>
    <w:rsid w:val="00C22B59"/>
    <w:rsid w:val="00C27C18"/>
    <w:rsid w:val="00C36587"/>
    <w:rsid w:val="00C41A86"/>
    <w:rsid w:val="00C42AAF"/>
    <w:rsid w:val="00C55BF4"/>
    <w:rsid w:val="00C61078"/>
    <w:rsid w:val="00C649AF"/>
    <w:rsid w:val="00C65743"/>
    <w:rsid w:val="00C705DD"/>
    <w:rsid w:val="00C7641B"/>
    <w:rsid w:val="00C80DBE"/>
    <w:rsid w:val="00C81E9E"/>
    <w:rsid w:val="00C83136"/>
    <w:rsid w:val="00C84208"/>
    <w:rsid w:val="00C97BBA"/>
    <w:rsid w:val="00CB501C"/>
    <w:rsid w:val="00CB73E3"/>
    <w:rsid w:val="00CD3872"/>
    <w:rsid w:val="00CE55E3"/>
    <w:rsid w:val="00CE763F"/>
    <w:rsid w:val="00CF0810"/>
    <w:rsid w:val="00D02DDA"/>
    <w:rsid w:val="00D105DA"/>
    <w:rsid w:val="00D249AA"/>
    <w:rsid w:val="00D34CB0"/>
    <w:rsid w:val="00D371C8"/>
    <w:rsid w:val="00D41748"/>
    <w:rsid w:val="00D50754"/>
    <w:rsid w:val="00D55CC4"/>
    <w:rsid w:val="00D57260"/>
    <w:rsid w:val="00D6485E"/>
    <w:rsid w:val="00D71CCF"/>
    <w:rsid w:val="00D75BA3"/>
    <w:rsid w:val="00D861B9"/>
    <w:rsid w:val="00D87EC6"/>
    <w:rsid w:val="00D912BC"/>
    <w:rsid w:val="00D92EAF"/>
    <w:rsid w:val="00D97A2E"/>
    <w:rsid w:val="00DB0675"/>
    <w:rsid w:val="00DC084D"/>
    <w:rsid w:val="00DD0773"/>
    <w:rsid w:val="00DD583D"/>
    <w:rsid w:val="00DF55FE"/>
    <w:rsid w:val="00E048EF"/>
    <w:rsid w:val="00E100A3"/>
    <w:rsid w:val="00E10D6C"/>
    <w:rsid w:val="00E1456C"/>
    <w:rsid w:val="00E20196"/>
    <w:rsid w:val="00E21530"/>
    <w:rsid w:val="00E2363B"/>
    <w:rsid w:val="00E34A47"/>
    <w:rsid w:val="00E42A93"/>
    <w:rsid w:val="00E43560"/>
    <w:rsid w:val="00E61509"/>
    <w:rsid w:val="00E63B73"/>
    <w:rsid w:val="00E73911"/>
    <w:rsid w:val="00E83801"/>
    <w:rsid w:val="00E8440A"/>
    <w:rsid w:val="00E86CAC"/>
    <w:rsid w:val="00EB4A43"/>
    <w:rsid w:val="00EB5038"/>
    <w:rsid w:val="00EB7F22"/>
    <w:rsid w:val="00EC02DC"/>
    <w:rsid w:val="00EC6362"/>
    <w:rsid w:val="00ED1A58"/>
    <w:rsid w:val="00EE4B97"/>
    <w:rsid w:val="00EF4F6D"/>
    <w:rsid w:val="00EF5E55"/>
    <w:rsid w:val="00F11376"/>
    <w:rsid w:val="00F14D30"/>
    <w:rsid w:val="00F25422"/>
    <w:rsid w:val="00F35DEB"/>
    <w:rsid w:val="00F373CC"/>
    <w:rsid w:val="00F511FF"/>
    <w:rsid w:val="00F63074"/>
    <w:rsid w:val="00F75D17"/>
    <w:rsid w:val="00F81813"/>
    <w:rsid w:val="00F86DBC"/>
    <w:rsid w:val="00F87A78"/>
    <w:rsid w:val="00F96306"/>
    <w:rsid w:val="00FA21A2"/>
    <w:rsid w:val="00FA5E5E"/>
    <w:rsid w:val="00FB1065"/>
    <w:rsid w:val="00FB33C7"/>
    <w:rsid w:val="00FC0317"/>
    <w:rsid w:val="00FC25E0"/>
    <w:rsid w:val="00FC5D62"/>
    <w:rsid w:val="00FE4481"/>
    <w:rsid w:val="00FE72C2"/>
    <w:rsid w:val="00FF3F36"/>
    <w:rsid w:val="00FF4A3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22B65"/>
  <w15:chartTrackingRefBased/>
  <w15:docId w15:val="{0F267C4E-112D-458D-9708-D378F0F2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D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A9B"/>
    <w:pPr>
      <w:ind w:left="720"/>
      <w:contextualSpacing/>
    </w:pPr>
  </w:style>
  <w:style w:type="table" w:styleId="TableGrid">
    <w:name w:val="Table Grid"/>
    <w:basedOn w:val="TableNormal"/>
    <w:uiPriority w:val="39"/>
    <w:rsid w:val="00D91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C97"/>
    <w:rPr>
      <w:color w:val="0563C1" w:themeColor="hyperlink"/>
      <w:u w:val="single"/>
    </w:rPr>
  </w:style>
  <w:style w:type="character" w:customStyle="1" w:styleId="UnresolvedMention1">
    <w:name w:val="Unresolved Mention1"/>
    <w:basedOn w:val="DefaultParagraphFont"/>
    <w:uiPriority w:val="99"/>
    <w:semiHidden/>
    <w:unhideWhenUsed/>
    <w:rsid w:val="00423C97"/>
    <w:rPr>
      <w:color w:val="605E5C"/>
      <w:shd w:val="clear" w:color="auto" w:fill="E1DFDD"/>
    </w:rPr>
  </w:style>
  <w:style w:type="paragraph" w:styleId="FootnoteText">
    <w:name w:val="footnote text"/>
    <w:basedOn w:val="Normal"/>
    <w:link w:val="FootnoteTextChar"/>
    <w:uiPriority w:val="99"/>
    <w:semiHidden/>
    <w:unhideWhenUsed/>
    <w:rsid w:val="002674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7478"/>
    <w:rPr>
      <w:sz w:val="20"/>
      <w:szCs w:val="20"/>
    </w:rPr>
  </w:style>
  <w:style w:type="character" w:styleId="FootnoteReference">
    <w:name w:val="footnote reference"/>
    <w:basedOn w:val="DefaultParagraphFont"/>
    <w:uiPriority w:val="99"/>
    <w:semiHidden/>
    <w:unhideWhenUsed/>
    <w:rsid w:val="00267478"/>
    <w:rPr>
      <w:vertAlign w:val="superscript"/>
    </w:rPr>
  </w:style>
  <w:style w:type="paragraph" w:styleId="Header">
    <w:name w:val="header"/>
    <w:basedOn w:val="Normal"/>
    <w:link w:val="HeaderChar"/>
    <w:uiPriority w:val="99"/>
    <w:unhideWhenUsed/>
    <w:rsid w:val="00A44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E69"/>
  </w:style>
  <w:style w:type="paragraph" w:styleId="Footer">
    <w:name w:val="footer"/>
    <w:basedOn w:val="Normal"/>
    <w:link w:val="FooterChar"/>
    <w:uiPriority w:val="99"/>
    <w:unhideWhenUsed/>
    <w:rsid w:val="00A44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E69"/>
  </w:style>
  <w:style w:type="paragraph" w:customStyle="1" w:styleId="Pa17">
    <w:name w:val="Pa17"/>
    <w:basedOn w:val="Normal"/>
    <w:next w:val="Normal"/>
    <w:uiPriority w:val="99"/>
    <w:rsid w:val="00842183"/>
    <w:pPr>
      <w:autoSpaceDE w:val="0"/>
      <w:autoSpaceDN w:val="0"/>
      <w:adjustRightInd w:val="0"/>
      <w:spacing w:after="0" w:line="261" w:lineRule="atLeast"/>
    </w:pPr>
    <w:rPr>
      <w:rFonts w:ascii="Cambria" w:hAnsi="Cambria"/>
      <w:sz w:val="24"/>
      <w:szCs w:val="24"/>
    </w:rPr>
  </w:style>
  <w:style w:type="paragraph" w:customStyle="1" w:styleId="Pa14">
    <w:name w:val="Pa14"/>
    <w:basedOn w:val="Normal"/>
    <w:next w:val="Normal"/>
    <w:uiPriority w:val="99"/>
    <w:rsid w:val="00842183"/>
    <w:pPr>
      <w:autoSpaceDE w:val="0"/>
      <w:autoSpaceDN w:val="0"/>
      <w:adjustRightInd w:val="0"/>
      <w:spacing w:after="0" w:line="221" w:lineRule="atLeast"/>
    </w:pPr>
    <w:rPr>
      <w:rFonts w:ascii="Cambria" w:hAnsi="Cambria"/>
      <w:sz w:val="24"/>
      <w:szCs w:val="24"/>
    </w:rPr>
  </w:style>
  <w:style w:type="character" w:customStyle="1" w:styleId="sts-std-title">
    <w:name w:val="sts-std-title"/>
    <w:basedOn w:val="DefaultParagraphFont"/>
    <w:rsid w:val="000B059F"/>
  </w:style>
  <w:style w:type="character" w:customStyle="1" w:styleId="PlainTextChar">
    <w:name w:val="Plain Text Char"/>
    <w:aliases w:val="Char Char"/>
    <w:basedOn w:val="DefaultParagraphFont"/>
    <w:link w:val="PlainText"/>
    <w:locked/>
    <w:rsid w:val="00B275BF"/>
    <w:rPr>
      <w:rFonts w:ascii="Courier New" w:hAnsi="Courier New" w:cs="Times New Roman"/>
      <w:sz w:val="20"/>
    </w:rPr>
  </w:style>
  <w:style w:type="paragraph" w:styleId="PlainText">
    <w:name w:val="Plain Text"/>
    <w:aliases w:val="Char"/>
    <w:basedOn w:val="Normal"/>
    <w:link w:val="PlainTextChar"/>
    <w:unhideWhenUsed/>
    <w:rsid w:val="00B275BF"/>
    <w:pPr>
      <w:spacing w:after="0" w:line="240" w:lineRule="auto"/>
    </w:pPr>
    <w:rPr>
      <w:rFonts w:ascii="Courier New" w:hAnsi="Courier New" w:cs="Times New Roman"/>
      <w:sz w:val="20"/>
    </w:rPr>
  </w:style>
  <w:style w:type="character" w:customStyle="1" w:styleId="PlainTextChar1">
    <w:name w:val="Plain Text Char1"/>
    <w:basedOn w:val="DefaultParagraphFont"/>
    <w:uiPriority w:val="99"/>
    <w:semiHidden/>
    <w:rsid w:val="00B275BF"/>
    <w:rPr>
      <w:rFonts w:ascii="Consolas" w:hAnsi="Consolas"/>
      <w:sz w:val="21"/>
      <w:szCs w:val="21"/>
    </w:rPr>
  </w:style>
  <w:style w:type="paragraph" w:styleId="BalloonText">
    <w:name w:val="Balloon Text"/>
    <w:basedOn w:val="Normal"/>
    <w:link w:val="BalloonTextChar"/>
    <w:uiPriority w:val="99"/>
    <w:semiHidden/>
    <w:unhideWhenUsed/>
    <w:rsid w:val="00B77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8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9372">
      <w:bodyDiv w:val="1"/>
      <w:marLeft w:val="0"/>
      <w:marRight w:val="0"/>
      <w:marTop w:val="0"/>
      <w:marBottom w:val="0"/>
      <w:divBdr>
        <w:top w:val="none" w:sz="0" w:space="0" w:color="auto"/>
        <w:left w:val="none" w:sz="0" w:space="0" w:color="auto"/>
        <w:bottom w:val="none" w:sz="0" w:space="0" w:color="auto"/>
        <w:right w:val="none" w:sz="0" w:space="0" w:color="auto"/>
      </w:divBdr>
    </w:div>
    <w:div w:id="161169533">
      <w:bodyDiv w:val="1"/>
      <w:marLeft w:val="0"/>
      <w:marRight w:val="0"/>
      <w:marTop w:val="0"/>
      <w:marBottom w:val="0"/>
      <w:divBdr>
        <w:top w:val="none" w:sz="0" w:space="0" w:color="auto"/>
        <w:left w:val="none" w:sz="0" w:space="0" w:color="auto"/>
        <w:bottom w:val="none" w:sz="0" w:space="0" w:color="auto"/>
        <w:right w:val="none" w:sz="0" w:space="0" w:color="auto"/>
      </w:divBdr>
    </w:div>
    <w:div w:id="167602174">
      <w:bodyDiv w:val="1"/>
      <w:marLeft w:val="0"/>
      <w:marRight w:val="0"/>
      <w:marTop w:val="0"/>
      <w:marBottom w:val="0"/>
      <w:divBdr>
        <w:top w:val="none" w:sz="0" w:space="0" w:color="auto"/>
        <w:left w:val="none" w:sz="0" w:space="0" w:color="auto"/>
        <w:bottom w:val="none" w:sz="0" w:space="0" w:color="auto"/>
        <w:right w:val="none" w:sz="0" w:space="0" w:color="auto"/>
      </w:divBdr>
    </w:div>
    <w:div w:id="189148371">
      <w:bodyDiv w:val="1"/>
      <w:marLeft w:val="0"/>
      <w:marRight w:val="0"/>
      <w:marTop w:val="0"/>
      <w:marBottom w:val="0"/>
      <w:divBdr>
        <w:top w:val="none" w:sz="0" w:space="0" w:color="auto"/>
        <w:left w:val="none" w:sz="0" w:space="0" w:color="auto"/>
        <w:bottom w:val="none" w:sz="0" w:space="0" w:color="auto"/>
        <w:right w:val="none" w:sz="0" w:space="0" w:color="auto"/>
      </w:divBdr>
      <w:divsChild>
        <w:div w:id="1827476708">
          <w:marLeft w:val="0"/>
          <w:marRight w:val="0"/>
          <w:marTop w:val="150"/>
          <w:marBottom w:val="150"/>
          <w:divBdr>
            <w:top w:val="none" w:sz="0" w:space="0" w:color="auto"/>
            <w:left w:val="none" w:sz="0" w:space="0" w:color="auto"/>
            <w:bottom w:val="none" w:sz="0" w:space="0" w:color="auto"/>
            <w:right w:val="none" w:sz="0" w:space="0" w:color="auto"/>
          </w:divBdr>
        </w:div>
        <w:div w:id="206264676">
          <w:marLeft w:val="0"/>
          <w:marRight w:val="0"/>
          <w:marTop w:val="150"/>
          <w:marBottom w:val="150"/>
          <w:divBdr>
            <w:top w:val="none" w:sz="0" w:space="0" w:color="auto"/>
            <w:left w:val="none" w:sz="0" w:space="0" w:color="auto"/>
            <w:bottom w:val="none" w:sz="0" w:space="0" w:color="auto"/>
            <w:right w:val="none" w:sz="0" w:space="0" w:color="auto"/>
          </w:divBdr>
        </w:div>
        <w:div w:id="1997687296">
          <w:marLeft w:val="0"/>
          <w:marRight w:val="0"/>
          <w:marTop w:val="150"/>
          <w:marBottom w:val="150"/>
          <w:divBdr>
            <w:top w:val="none" w:sz="0" w:space="0" w:color="auto"/>
            <w:left w:val="none" w:sz="0" w:space="0" w:color="auto"/>
            <w:bottom w:val="none" w:sz="0" w:space="0" w:color="auto"/>
            <w:right w:val="none" w:sz="0" w:space="0" w:color="auto"/>
          </w:divBdr>
        </w:div>
      </w:divsChild>
    </w:div>
    <w:div w:id="309023141">
      <w:bodyDiv w:val="1"/>
      <w:marLeft w:val="0"/>
      <w:marRight w:val="0"/>
      <w:marTop w:val="0"/>
      <w:marBottom w:val="0"/>
      <w:divBdr>
        <w:top w:val="none" w:sz="0" w:space="0" w:color="auto"/>
        <w:left w:val="none" w:sz="0" w:space="0" w:color="auto"/>
        <w:bottom w:val="none" w:sz="0" w:space="0" w:color="auto"/>
        <w:right w:val="none" w:sz="0" w:space="0" w:color="auto"/>
      </w:divBdr>
    </w:div>
    <w:div w:id="381054853">
      <w:bodyDiv w:val="1"/>
      <w:marLeft w:val="0"/>
      <w:marRight w:val="0"/>
      <w:marTop w:val="0"/>
      <w:marBottom w:val="0"/>
      <w:divBdr>
        <w:top w:val="none" w:sz="0" w:space="0" w:color="auto"/>
        <w:left w:val="none" w:sz="0" w:space="0" w:color="auto"/>
        <w:bottom w:val="none" w:sz="0" w:space="0" w:color="auto"/>
        <w:right w:val="none" w:sz="0" w:space="0" w:color="auto"/>
      </w:divBdr>
      <w:divsChild>
        <w:div w:id="1520579992">
          <w:marLeft w:val="0"/>
          <w:marRight w:val="0"/>
          <w:marTop w:val="150"/>
          <w:marBottom w:val="150"/>
          <w:divBdr>
            <w:top w:val="none" w:sz="0" w:space="0" w:color="auto"/>
            <w:left w:val="none" w:sz="0" w:space="0" w:color="auto"/>
            <w:bottom w:val="none" w:sz="0" w:space="0" w:color="auto"/>
            <w:right w:val="none" w:sz="0" w:space="0" w:color="auto"/>
          </w:divBdr>
        </w:div>
        <w:div w:id="305667665">
          <w:marLeft w:val="0"/>
          <w:marRight w:val="0"/>
          <w:marTop w:val="150"/>
          <w:marBottom w:val="150"/>
          <w:divBdr>
            <w:top w:val="none" w:sz="0" w:space="0" w:color="auto"/>
            <w:left w:val="none" w:sz="0" w:space="0" w:color="auto"/>
            <w:bottom w:val="none" w:sz="0" w:space="0" w:color="auto"/>
            <w:right w:val="none" w:sz="0" w:space="0" w:color="auto"/>
          </w:divBdr>
        </w:div>
      </w:divsChild>
    </w:div>
    <w:div w:id="407843855">
      <w:bodyDiv w:val="1"/>
      <w:marLeft w:val="0"/>
      <w:marRight w:val="0"/>
      <w:marTop w:val="0"/>
      <w:marBottom w:val="0"/>
      <w:divBdr>
        <w:top w:val="none" w:sz="0" w:space="0" w:color="auto"/>
        <w:left w:val="none" w:sz="0" w:space="0" w:color="auto"/>
        <w:bottom w:val="none" w:sz="0" w:space="0" w:color="auto"/>
        <w:right w:val="none" w:sz="0" w:space="0" w:color="auto"/>
      </w:divBdr>
    </w:div>
    <w:div w:id="564923770">
      <w:bodyDiv w:val="1"/>
      <w:marLeft w:val="0"/>
      <w:marRight w:val="0"/>
      <w:marTop w:val="0"/>
      <w:marBottom w:val="0"/>
      <w:divBdr>
        <w:top w:val="none" w:sz="0" w:space="0" w:color="auto"/>
        <w:left w:val="none" w:sz="0" w:space="0" w:color="auto"/>
        <w:bottom w:val="none" w:sz="0" w:space="0" w:color="auto"/>
        <w:right w:val="none" w:sz="0" w:space="0" w:color="auto"/>
      </w:divBdr>
    </w:div>
    <w:div w:id="699014052">
      <w:bodyDiv w:val="1"/>
      <w:marLeft w:val="0"/>
      <w:marRight w:val="0"/>
      <w:marTop w:val="0"/>
      <w:marBottom w:val="0"/>
      <w:divBdr>
        <w:top w:val="none" w:sz="0" w:space="0" w:color="auto"/>
        <w:left w:val="none" w:sz="0" w:space="0" w:color="auto"/>
        <w:bottom w:val="none" w:sz="0" w:space="0" w:color="auto"/>
        <w:right w:val="none" w:sz="0" w:space="0" w:color="auto"/>
      </w:divBdr>
    </w:div>
    <w:div w:id="866676534">
      <w:bodyDiv w:val="1"/>
      <w:marLeft w:val="0"/>
      <w:marRight w:val="0"/>
      <w:marTop w:val="0"/>
      <w:marBottom w:val="0"/>
      <w:divBdr>
        <w:top w:val="none" w:sz="0" w:space="0" w:color="auto"/>
        <w:left w:val="none" w:sz="0" w:space="0" w:color="auto"/>
        <w:bottom w:val="none" w:sz="0" w:space="0" w:color="auto"/>
        <w:right w:val="none" w:sz="0" w:space="0" w:color="auto"/>
      </w:divBdr>
    </w:div>
    <w:div w:id="874856040">
      <w:bodyDiv w:val="1"/>
      <w:marLeft w:val="0"/>
      <w:marRight w:val="0"/>
      <w:marTop w:val="0"/>
      <w:marBottom w:val="0"/>
      <w:divBdr>
        <w:top w:val="none" w:sz="0" w:space="0" w:color="auto"/>
        <w:left w:val="none" w:sz="0" w:space="0" w:color="auto"/>
        <w:bottom w:val="none" w:sz="0" w:space="0" w:color="auto"/>
        <w:right w:val="none" w:sz="0" w:space="0" w:color="auto"/>
      </w:divBdr>
    </w:div>
    <w:div w:id="959385966">
      <w:bodyDiv w:val="1"/>
      <w:marLeft w:val="0"/>
      <w:marRight w:val="0"/>
      <w:marTop w:val="0"/>
      <w:marBottom w:val="0"/>
      <w:divBdr>
        <w:top w:val="none" w:sz="0" w:space="0" w:color="auto"/>
        <w:left w:val="none" w:sz="0" w:space="0" w:color="auto"/>
        <w:bottom w:val="none" w:sz="0" w:space="0" w:color="auto"/>
        <w:right w:val="none" w:sz="0" w:space="0" w:color="auto"/>
      </w:divBdr>
      <w:divsChild>
        <w:div w:id="1319773378">
          <w:marLeft w:val="0"/>
          <w:marRight w:val="0"/>
          <w:marTop w:val="150"/>
          <w:marBottom w:val="150"/>
          <w:divBdr>
            <w:top w:val="none" w:sz="0" w:space="0" w:color="auto"/>
            <w:left w:val="none" w:sz="0" w:space="0" w:color="auto"/>
            <w:bottom w:val="none" w:sz="0" w:space="0" w:color="auto"/>
            <w:right w:val="none" w:sz="0" w:space="0" w:color="auto"/>
          </w:divBdr>
        </w:div>
        <w:div w:id="780076891">
          <w:marLeft w:val="0"/>
          <w:marRight w:val="0"/>
          <w:marTop w:val="150"/>
          <w:marBottom w:val="150"/>
          <w:divBdr>
            <w:top w:val="none" w:sz="0" w:space="0" w:color="auto"/>
            <w:left w:val="none" w:sz="0" w:space="0" w:color="auto"/>
            <w:bottom w:val="none" w:sz="0" w:space="0" w:color="auto"/>
            <w:right w:val="none" w:sz="0" w:space="0" w:color="auto"/>
          </w:divBdr>
        </w:div>
      </w:divsChild>
    </w:div>
    <w:div w:id="1008485536">
      <w:bodyDiv w:val="1"/>
      <w:marLeft w:val="0"/>
      <w:marRight w:val="0"/>
      <w:marTop w:val="0"/>
      <w:marBottom w:val="0"/>
      <w:divBdr>
        <w:top w:val="none" w:sz="0" w:space="0" w:color="auto"/>
        <w:left w:val="none" w:sz="0" w:space="0" w:color="auto"/>
        <w:bottom w:val="none" w:sz="0" w:space="0" w:color="auto"/>
        <w:right w:val="none" w:sz="0" w:space="0" w:color="auto"/>
      </w:divBdr>
    </w:div>
    <w:div w:id="1062555923">
      <w:bodyDiv w:val="1"/>
      <w:marLeft w:val="0"/>
      <w:marRight w:val="0"/>
      <w:marTop w:val="0"/>
      <w:marBottom w:val="0"/>
      <w:divBdr>
        <w:top w:val="none" w:sz="0" w:space="0" w:color="auto"/>
        <w:left w:val="none" w:sz="0" w:space="0" w:color="auto"/>
        <w:bottom w:val="none" w:sz="0" w:space="0" w:color="auto"/>
        <w:right w:val="none" w:sz="0" w:space="0" w:color="auto"/>
      </w:divBdr>
    </w:div>
    <w:div w:id="1130830492">
      <w:bodyDiv w:val="1"/>
      <w:marLeft w:val="0"/>
      <w:marRight w:val="0"/>
      <w:marTop w:val="0"/>
      <w:marBottom w:val="0"/>
      <w:divBdr>
        <w:top w:val="none" w:sz="0" w:space="0" w:color="auto"/>
        <w:left w:val="none" w:sz="0" w:space="0" w:color="auto"/>
        <w:bottom w:val="none" w:sz="0" w:space="0" w:color="auto"/>
        <w:right w:val="none" w:sz="0" w:space="0" w:color="auto"/>
      </w:divBdr>
    </w:div>
    <w:div w:id="1134954190">
      <w:bodyDiv w:val="1"/>
      <w:marLeft w:val="0"/>
      <w:marRight w:val="0"/>
      <w:marTop w:val="0"/>
      <w:marBottom w:val="0"/>
      <w:divBdr>
        <w:top w:val="none" w:sz="0" w:space="0" w:color="auto"/>
        <w:left w:val="none" w:sz="0" w:space="0" w:color="auto"/>
        <w:bottom w:val="none" w:sz="0" w:space="0" w:color="auto"/>
        <w:right w:val="none" w:sz="0" w:space="0" w:color="auto"/>
      </w:divBdr>
    </w:div>
    <w:div w:id="1231384048">
      <w:bodyDiv w:val="1"/>
      <w:marLeft w:val="0"/>
      <w:marRight w:val="0"/>
      <w:marTop w:val="0"/>
      <w:marBottom w:val="0"/>
      <w:divBdr>
        <w:top w:val="none" w:sz="0" w:space="0" w:color="auto"/>
        <w:left w:val="none" w:sz="0" w:space="0" w:color="auto"/>
        <w:bottom w:val="none" w:sz="0" w:space="0" w:color="auto"/>
        <w:right w:val="none" w:sz="0" w:space="0" w:color="auto"/>
      </w:divBdr>
    </w:div>
    <w:div w:id="1315986410">
      <w:bodyDiv w:val="1"/>
      <w:marLeft w:val="0"/>
      <w:marRight w:val="0"/>
      <w:marTop w:val="0"/>
      <w:marBottom w:val="0"/>
      <w:divBdr>
        <w:top w:val="none" w:sz="0" w:space="0" w:color="auto"/>
        <w:left w:val="none" w:sz="0" w:space="0" w:color="auto"/>
        <w:bottom w:val="none" w:sz="0" w:space="0" w:color="auto"/>
        <w:right w:val="none" w:sz="0" w:space="0" w:color="auto"/>
      </w:divBdr>
    </w:div>
    <w:div w:id="1515730326">
      <w:bodyDiv w:val="1"/>
      <w:marLeft w:val="0"/>
      <w:marRight w:val="0"/>
      <w:marTop w:val="0"/>
      <w:marBottom w:val="0"/>
      <w:divBdr>
        <w:top w:val="none" w:sz="0" w:space="0" w:color="auto"/>
        <w:left w:val="none" w:sz="0" w:space="0" w:color="auto"/>
        <w:bottom w:val="none" w:sz="0" w:space="0" w:color="auto"/>
        <w:right w:val="none" w:sz="0" w:space="0" w:color="auto"/>
      </w:divBdr>
    </w:div>
    <w:div w:id="1711881035">
      <w:bodyDiv w:val="1"/>
      <w:marLeft w:val="0"/>
      <w:marRight w:val="0"/>
      <w:marTop w:val="0"/>
      <w:marBottom w:val="0"/>
      <w:divBdr>
        <w:top w:val="none" w:sz="0" w:space="0" w:color="auto"/>
        <w:left w:val="none" w:sz="0" w:space="0" w:color="auto"/>
        <w:bottom w:val="none" w:sz="0" w:space="0" w:color="auto"/>
        <w:right w:val="none" w:sz="0" w:space="0" w:color="auto"/>
      </w:divBdr>
    </w:div>
    <w:div w:id="1714766857">
      <w:bodyDiv w:val="1"/>
      <w:marLeft w:val="0"/>
      <w:marRight w:val="0"/>
      <w:marTop w:val="0"/>
      <w:marBottom w:val="0"/>
      <w:divBdr>
        <w:top w:val="none" w:sz="0" w:space="0" w:color="auto"/>
        <w:left w:val="none" w:sz="0" w:space="0" w:color="auto"/>
        <w:bottom w:val="none" w:sz="0" w:space="0" w:color="auto"/>
        <w:right w:val="none" w:sz="0" w:space="0" w:color="auto"/>
      </w:divBdr>
    </w:div>
    <w:div w:id="1832912954">
      <w:bodyDiv w:val="1"/>
      <w:marLeft w:val="0"/>
      <w:marRight w:val="0"/>
      <w:marTop w:val="0"/>
      <w:marBottom w:val="0"/>
      <w:divBdr>
        <w:top w:val="none" w:sz="0" w:space="0" w:color="auto"/>
        <w:left w:val="none" w:sz="0" w:space="0" w:color="auto"/>
        <w:bottom w:val="none" w:sz="0" w:space="0" w:color="auto"/>
        <w:right w:val="none" w:sz="0" w:space="0" w:color="auto"/>
      </w:divBdr>
    </w:div>
    <w:div w:id="1839078113">
      <w:bodyDiv w:val="1"/>
      <w:marLeft w:val="0"/>
      <w:marRight w:val="0"/>
      <w:marTop w:val="0"/>
      <w:marBottom w:val="0"/>
      <w:divBdr>
        <w:top w:val="none" w:sz="0" w:space="0" w:color="auto"/>
        <w:left w:val="none" w:sz="0" w:space="0" w:color="auto"/>
        <w:bottom w:val="none" w:sz="0" w:space="0" w:color="auto"/>
        <w:right w:val="none" w:sz="0" w:space="0" w:color="auto"/>
      </w:divBdr>
    </w:div>
    <w:div w:id="1853907675">
      <w:bodyDiv w:val="1"/>
      <w:marLeft w:val="0"/>
      <w:marRight w:val="0"/>
      <w:marTop w:val="0"/>
      <w:marBottom w:val="0"/>
      <w:divBdr>
        <w:top w:val="none" w:sz="0" w:space="0" w:color="auto"/>
        <w:left w:val="none" w:sz="0" w:space="0" w:color="auto"/>
        <w:bottom w:val="none" w:sz="0" w:space="0" w:color="auto"/>
        <w:right w:val="none" w:sz="0" w:space="0" w:color="auto"/>
      </w:divBdr>
    </w:div>
    <w:div w:id="1889149934">
      <w:bodyDiv w:val="1"/>
      <w:marLeft w:val="0"/>
      <w:marRight w:val="0"/>
      <w:marTop w:val="0"/>
      <w:marBottom w:val="0"/>
      <w:divBdr>
        <w:top w:val="none" w:sz="0" w:space="0" w:color="auto"/>
        <w:left w:val="none" w:sz="0" w:space="0" w:color="auto"/>
        <w:bottom w:val="none" w:sz="0" w:space="0" w:color="auto"/>
        <w:right w:val="none" w:sz="0" w:space="0" w:color="auto"/>
      </w:divBdr>
    </w:div>
    <w:div w:id="1929652795">
      <w:bodyDiv w:val="1"/>
      <w:marLeft w:val="0"/>
      <w:marRight w:val="0"/>
      <w:marTop w:val="0"/>
      <w:marBottom w:val="0"/>
      <w:divBdr>
        <w:top w:val="none" w:sz="0" w:space="0" w:color="auto"/>
        <w:left w:val="none" w:sz="0" w:space="0" w:color="auto"/>
        <w:bottom w:val="none" w:sz="0" w:space="0" w:color="auto"/>
        <w:right w:val="none" w:sz="0" w:space="0" w:color="auto"/>
      </w:divBdr>
      <w:divsChild>
        <w:div w:id="75715630">
          <w:marLeft w:val="0"/>
          <w:marRight w:val="0"/>
          <w:marTop w:val="150"/>
          <w:marBottom w:val="150"/>
          <w:divBdr>
            <w:top w:val="none" w:sz="0" w:space="0" w:color="auto"/>
            <w:left w:val="none" w:sz="0" w:space="0" w:color="auto"/>
            <w:bottom w:val="none" w:sz="0" w:space="0" w:color="auto"/>
            <w:right w:val="none" w:sz="0" w:space="0" w:color="auto"/>
          </w:divBdr>
        </w:div>
        <w:div w:id="336033323">
          <w:marLeft w:val="0"/>
          <w:marRight w:val="0"/>
          <w:marTop w:val="150"/>
          <w:marBottom w:val="150"/>
          <w:divBdr>
            <w:top w:val="none" w:sz="0" w:space="0" w:color="auto"/>
            <w:left w:val="none" w:sz="0" w:space="0" w:color="auto"/>
            <w:bottom w:val="none" w:sz="0" w:space="0" w:color="auto"/>
            <w:right w:val="none" w:sz="0" w:space="0" w:color="auto"/>
          </w:divBdr>
        </w:div>
      </w:divsChild>
    </w:div>
    <w:div w:id="1998993322">
      <w:bodyDiv w:val="1"/>
      <w:marLeft w:val="0"/>
      <w:marRight w:val="0"/>
      <w:marTop w:val="0"/>
      <w:marBottom w:val="0"/>
      <w:divBdr>
        <w:top w:val="none" w:sz="0" w:space="0" w:color="auto"/>
        <w:left w:val="none" w:sz="0" w:space="0" w:color="auto"/>
        <w:bottom w:val="none" w:sz="0" w:space="0" w:color="auto"/>
        <w:right w:val="none" w:sz="0" w:space="0" w:color="auto"/>
      </w:divBdr>
    </w:div>
    <w:div w:id="2036543622">
      <w:bodyDiv w:val="1"/>
      <w:marLeft w:val="0"/>
      <w:marRight w:val="0"/>
      <w:marTop w:val="0"/>
      <w:marBottom w:val="0"/>
      <w:divBdr>
        <w:top w:val="none" w:sz="0" w:space="0" w:color="auto"/>
        <w:left w:val="none" w:sz="0" w:space="0" w:color="auto"/>
        <w:bottom w:val="none" w:sz="0" w:space="0" w:color="auto"/>
        <w:right w:val="none" w:sz="0" w:space="0" w:color="auto"/>
      </w:divBdr>
      <w:divsChild>
        <w:div w:id="141146044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s.org.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18DC2-A190-4182-A694-D0EF0F51D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3</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Gurpreet</dc:creator>
  <cp:keywords/>
  <dc:description/>
  <cp:lastModifiedBy>Vinit V Bansod (Sc. C)</cp:lastModifiedBy>
  <cp:revision>269</cp:revision>
  <cp:lastPrinted>2024-09-24T09:47:00Z</cp:lastPrinted>
  <dcterms:created xsi:type="dcterms:W3CDTF">2023-06-05T04:38:00Z</dcterms:created>
  <dcterms:modified xsi:type="dcterms:W3CDTF">2024-10-08T06:16:00Z</dcterms:modified>
</cp:coreProperties>
</file>