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DD10" w14:textId="77777777" w:rsidR="00DB516E" w:rsidRDefault="00DB516E">
      <w:pPr>
        <w:pStyle w:val="BodyText"/>
      </w:pPr>
    </w:p>
    <w:p w14:paraId="49FB1765" w14:textId="77777777" w:rsidR="00DB516E" w:rsidRDefault="00DB516E">
      <w:pPr>
        <w:pStyle w:val="BodyText"/>
      </w:pPr>
    </w:p>
    <w:p w14:paraId="40BD6072" w14:textId="77777777" w:rsidR="00DB516E" w:rsidRDefault="00DB516E">
      <w:pPr>
        <w:pStyle w:val="BodyText"/>
      </w:pPr>
    </w:p>
    <w:p w14:paraId="3C29DEB0" w14:textId="77777777" w:rsidR="00DB516E" w:rsidRDefault="00DB516E">
      <w:pPr>
        <w:pStyle w:val="BodyText"/>
        <w:spacing w:before="48"/>
      </w:pPr>
    </w:p>
    <w:p w14:paraId="2D50E7A5" w14:textId="768121BF" w:rsidR="00DB516E" w:rsidRPr="00625D1F" w:rsidRDefault="00000000">
      <w:pPr>
        <w:ind w:left="2697" w:right="2854"/>
        <w:jc w:val="center"/>
        <w:rPr>
          <w:rFonts w:ascii="Nirmala UI" w:eastAsia="Nirmala UI" w:hAnsi="Nirmala UI" w:cs="Nirmala UI"/>
          <w:b/>
          <w:bCs/>
          <w:spacing w:val="-6"/>
          <w:sz w:val="36"/>
          <w:szCs w:val="36"/>
        </w:rPr>
      </w:pPr>
      <w:proofErr w:type="spellStart"/>
      <w:r w:rsidRPr="00625D1F">
        <w:rPr>
          <w:rFonts w:ascii="Nirmala UI" w:eastAsia="Nirmala UI" w:hAnsi="Nirmala UI" w:cs="Nirmala UI"/>
          <w:b/>
          <w:bCs/>
          <w:spacing w:val="-6"/>
          <w:sz w:val="36"/>
          <w:szCs w:val="36"/>
        </w:rPr>
        <w:t>भारतीय</w:t>
      </w:r>
      <w:proofErr w:type="spellEnd"/>
      <w:r w:rsidRPr="00625D1F">
        <w:rPr>
          <w:rFonts w:ascii="Nirmala UI" w:eastAsia="Nirmala UI" w:hAnsi="Nirmala UI" w:cs="Nirmala UI"/>
          <w:b/>
          <w:bCs/>
          <w:spacing w:val="-7"/>
          <w:sz w:val="36"/>
          <w:szCs w:val="36"/>
        </w:rPr>
        <w:t xml:space="preserve"> </w:t>
      </w:r>
      <w:proofErr w:type="spellStart"/>
      <w:r w:rsidRPr="00625D1F">
        <w:rPr>
          <w:rFonts w:ascii="Nirmala UI" w:eastAsia="Nirmala UI" w:hAnsi="Nirmala UI" w:cs="Nirmala UI"/>
          <w:b/>
          <w:bCs/>
          <w:spacing w:val="-6"/>
          <w:sz w:val="36"/>
          <w:szCs w:val="36"/>
        </w:rPr>
        <w:t>मानक</w:t>
      </w:r>
      <w:proofErr w:type="spellEnd"/>
    </w:p>
    <w:p w14:paraId="5744A135" w14:textId="77777777" w:rsidR="00AB24C4" w:rsidRPr="00AC3F74" w:rsidRDefault="00AB24C4">
      <w:pPr>
        <w:ind w:left="2697" w:right="2854"/>
        <w:jc w:val="center"/>
        <w:rPr>
          <w:rFonts w:ascii="Nirmala UI" w:eastAsia="Nirmala UI" w:hAnsi="Nirmala UI" w:cs="Nirmala UI"/>
          <w:b/>
          <w:bCs/>
          <w:sz w:val="18"/>
          <w:szCs w:val="18"/>
        </w:rPr>
      </w:pPr>
    </w:p>
    <w:p w14:paraId="17199107" w14:textId="2DF3B03D" w:rsidR="004F5827" w:rsidRPr="00AC3F74" w:rsidRDefault="004F5827" w:rsidP="004F5827">
      <w:pPr>
        <w:pStyle w:val="BodyText"/>
        <w:jc w:val="center"/>
        <w:rPr>
          <w:rFonts w:ascii="Nirmala UI" w:eastAsia="Nirmala UI" w:hAnsi="Nirmala UI" w:cs="Nirmala UI"/>
          <w:b/>
          <w:bCs/>
          <w:spacing w:val="-16"/>
          <w:sz w:val="36"/>
          <w:szCs w:val="36"/>
        </w:rPr>
      </w:pP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हाइब्रिड</w:t>
      </w:r>
      <w:proofErr w:type="spellEnd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संचार</w:t>
      </w:r>
      <w:proofErr w:type="spellEnd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केबल</w:t>
      </w:r>
      <w:proofErr w:type="spellEnd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–</w:t>
      </w:r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</w:p>
    <w:p w14:paraId="7E4EDDDB" w14:textId="0FE97C97" w:rsidR="004F5827" w:rsidRPr="00AC3F74" w:rsidRDefault="004F5827" w:rsidP="004F5827">
      <w:pPr>
        <w:pStyle w:val="BodyText"/>
        <w:jc w:val="center"/>
        <w:rPr>
          <w:rFonts w:ascii="Nirmala UI" w:eastAsia="Nirmala UI" w:hAnsi="Nirmala UI" w:cs="Nirmala UI"/>
          <w:b/>
          <w:bCs/>
          <w:spacing w:val="-16"/>
          <w:sz w:val="36"/>
          <w:szCs w:val="36"/>
        </w:rPr>
      </w:pP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भाग</w:t>
      </w:r>
      <w:proofErr w:type="spellEnd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3 </w:t>
      </w: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आउटडोर</w:t>
      </w:r>
      <w:proofErr w:type="spellEnd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हाइब्रिड</w:t>
      </w:r>
      <w:proofErr w:type="spellEnd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केबल</w:t>
      </w:r>
      <w:proofErr w:type="spellEnd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–</w:t>
      </w:r>
    </w:p>
    <w:p w14:paraId="06E6F7C8" w14:textId="78BCCE9A" w:rsidR="00DB516E" w:rsidRPr="00AC3F74" w:rsidRDefault="004F5827" w:rsidP="004F5827">
      <w:pPr>
        <w:pStyle w:val="BodyText"/>
        <w:jc w:val="center"/>
        <w:rPr>
          <w:rFonts w:ascii="Nirmala UI" w:hAnsi="Nirmala UI" w:cs="Nirmala UI"/>
          <w:b/>
          <w:szCs w:val="22"/>
        </w:rPr>
      </w:pPr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अनुभागीय</w:t>
      </w:r>
      <w:proofErr w:type="spellEnd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 xml:space="preserve"> </w:t>
      </w:r>
      <w:proofErr w:type="spellStart"/>
      <w:r w:rsidRPr="00AC3F74">
        <w:rPr>
          <w:rFonts w:ascii="Nirmala UI" w:eastAsia="Nirmala UI" w:hAnsi="Nirmala UI" w:cs="Nirmala UI"/>
          <w:b/>
          <w:bCs/>
          <w:spacing w:val="-16"/>
          <w:sz w:val="36"/>
          <w:szCs w:val="36"/>
        </w:rPr>
        <w:t>विशिष्टता</w:t>
      </w:r>
      <w:proofErr w:type="spellEnd"/>
    </w:p>
    <w:p w14:paraId="193F834D" w14:textId="01C1AF5C" w:rsidR="004F5827" w:rsidRDefault="00035CEF">
      <w:pPr>
        <w:spacing w:before="1"/>
        <w:ind w:right="209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_______________________________________________________________</w:t>
      </w:r>
    </w:p>
    <w:p w14:paraId="52959B10" w14:textId="77777777" w:rsidR="00035CEF" w:rsidRDefault="00035CEF">
      <w:pPr>
        <w:spacing w:before="1"/>
        <w:ind w:right="209"/>
        <w:jc w:val="center"/>
        <w:rPr>
          <w:rFonts w:ascii="Arial"/>
          <w:b/>
          <w:i/>
          <w:sz w:val="28"/>
        </w:rPr>
      </w:pPr>
    </w:p>
    <w:p w14:paraId="65BC66E8" w14:textId="7E711092" w:rsidR="00DB516E" w:rsidRPr="00E94DEF" w:rsidRDefault="00000000">
      <w:pPr>
        <w:spacing w:before="1"/>
        <w:ind w:right="209"/>
        <w:jc w:val="center"/>
        <w:rPr>
          <w:b/>
          <w:i/>
          <w:sz w:val="40"/>
          <w:szCs w:val="32"/>
        </w:rPr>
      </w:pPr>
      <w:r w:rsidRPr="00E94DEF">
        <w:rPr>
          <w:b/>
          <w:i/>
          <w:sz w:val="40"/>
          <w:szCs w:val="32"/>
        </w:rPr>
        <w:t>Indian</w:t>
      </w:r>
      <w:r w:rsidRPr="00E94DEF">
        <w:rPr>
          <w:b/>
          <w:i/>
          <w:spacing w:val="-16"/>
          <w:sz w:val="40"/>
          <w:szCs w:val="32"/>
        </w:rPr>
        <w:t xml:space="preserve"> </w:t>
      </w:r>
      <w:r w:rsidRPr="00E94DEF">
        <w:rPr>
          <w:b/>
          <w:i/>
          <w:spacing w:val="-2"/>
          <w:sz w:val="40"/>
          <w:szCs w:val="32"/>
        </w:rPr>
        <w:t>Standard</w:t>
      </w:r>
    </w:p>
    <w:p w14:paraId="07C4B56A" w14:textId="77777777" w:rsidR="00DB516E" w:rsidRPr="00E94DEF" w:rsidRDefault="00000000">
      <w:pPr>
        <w:spacing w:before="236"/>
        <w:ind w:left="1932" w:right="2142"/>
        <w:jc w:val="center"/>
        <w:rPr>
          <w:b/>
          <w:sz w:val="36"/>
          <w:szCs w:val="24"/>
        </w:rPr>
      </w:pPr>
      <w:r w:rsidRPr="00E94DEF">
        <w:rPr>
          <w:b/>
          <w:sz w:val="40"/>
          <w:szCs w:val="24"/>
        </w:rPr>
        <w:t>Hybrid</w:t>
      </w:r>
      <w:r w:rsidRPr="00E94DEF">
        <w:rPr>
          <w:b/>
          <w:spacing w:val="-11"/>
          <w:sz w:val="40"/>
          <w:szCs w:val="24"/>
        </w:rPr>
        <w:t xml:space="preserve"> </w:t>
      </w:r>
      <w:r w:rsidRPr="00E94DEF">
        <w:rPr>
          <w:b/>
          <w:sz w:val="40"/>
          <w:szCs w:val="24"/>
        </w:rPr>
        <w:t>Communication</w:t>
      </w:r>
      <w:r w:rsidRPr="00E94DEF">
        <w:rPr>
          <w:b/>
          <w:spacing w:val="-15"/>
          <w:sz w:val="40"/>
          <w:szCs w:val="24"/>
        </w:rPr>
        <w:t xml:space="preserve"> </w:t>
      </w:r>
      <w:r w:rsidRPr="00E94DEF">
        <w:rPr>
          <w:b/>
          <w:sz w:val="40"/>
          <w:szCs w:val="24"/>
        </w:rPr>
        <w:t>Cables</w:t>
      </w:r>
      <w:r w:rsidRPr="00E94DEF">
        <w:rPr>
          <w:b/>
          <w:spacing w:val="-13"/>
          <w:sz w:val="40"/>
          <w:szCs w:val="24"/>
        </w:rPr>
        <w:t xml:space="preserve"> </w:t>
      </w:r>
      <w:r w:rsidRPr="00E94DEF">
        <w:rPr>
          <w:b/>
          <w:sz w:val="40"/>
          <w:szCs w:val="24"/>
        </w:rPr>
        <w:t xml:space="preserve">– </w:t>
      </w:r>
      <w:r w:rsidRPr="00E94DEF">
        <w:rPr>
          <w:b/>
          <w:sz w:val="36"/>
          <w:szCs w:val="24"/>
        </w:rPr>
        <w:t>Part 3 Outdoor Hybrid Cables – Sectional Specification</w:t>
      </w:r>
    </w:p>
    <w:p w14:paraId="207062E6" w14:textId="77777777" w:rsidR="00DB516E" w:rsidRDefault="00DB516E">
      <w:pPr>
        <w:pStyle w:val="BodyText"/>
        <w:rPr>
          <w:rFonts w:ascii="Arial"/>
          <w:b/>
          <w:sz w:val="32"/>
        </w:rPr>
      </w:pPr>
    </w:p>
    <w:p w14:paraId="128EDEA9" w14:textId="77777777" w:rsidR="00DB516E" w:rsidRDefault="00DB516E">
      <w:pPr>
        <w:pStyle w:val="BodyText"/>
        <w:spacing w:before="216"/>
        <w:rPr>
          <w:rFonts w:ascii="Arial"/>
          <w:b/>
          <w:sz w:val="32"/>
        </w:rPr>
      </w:pPr>
    </w:p>
    <w:p w14:paraId="0E00A95A" w14:textId="77777777" w:rsidR="00DB516E" w:rsidRPr="00504E4D" w:rsidRDefault="00000000">
      <w:pPr>
        <w:spacing w:before="1"/>
        <w:ind w:left="2685" w:right="2872"/>
        <w:jc w:val="center"/>
        <w:rPr>
          <w:b/>
          <w:i/>
          <w:iCs/>
          <w:sz w:val="24"/>
          <w:szCs w:val="20"/>
        </w:rPr>
      </w:pPr>
      <w:r w:rsidRPr="00504E4D">
        <w:rPr>
          <w:b/>
          <w:i/>
          <w:iCs/>
          <w:sz w:val="24"/>
          <w:szCs w:val="20"/>
        </w:rPr>
        <w:t>ICS</w:t>
      </w:r>
      <w:r w:rsidRPr="00504E4D">
        <w:rPr>
          <w:b/>
          <w:i/>
          <w:iCs/>
          <w:spacing w:val="-7"/>
          <w:sz w:val="24"/>
          <w:szCs w:val="20"/>
        </w:rPr>
        <w:t xml:space="preserve"> </w:t>
      </w:r>
      <w:r w:rsidRPr="00504E4D">
        <w:rPr>
          <w:b/>
          <w:i/>
          <w:iCs/>
          <w:spacing w:val="-2"/>
          <w:sz w:val="24"/>
          <w:szCs w:val="20"/>
        </w:rPr>
        <w:t>33.120.20</w:t>
      </w:r>
    </w:p>
    <w:p w14:paraId="4A6D9EC3" w14:textId="77777777" w:rsidR="00DB516E" w:rsidRDefault="00DB516E">
      <w:pPr>
        <w:pStyle w:val="BodyText"/>
        <w:rPr>
          <w:b/>
          <w:sz w:val="28"/>
        </w:rPr>
      </w:pPr>
    </w:p>
    <w:p w14:paraId="6A707A1A" w14:textId="77777777" w:rsidR="00DB516E" w:rsidRDefault="00DB516E">
      <w:pPr>
        <w:pStyle w:val="BodyText"/>
        <w:spacing w:before="158"/>
        <w:rPr>
          <w:b/>
          <w:sz w:val="28"/>
        </w:rPr>
      </w:pPr>
    </w:p>
    <w:p w14:paraId="26BB7ADA" w14:textId="6F6F3C8D" w:rsidR="00DB516E" w:rsidRDefault="00DB516E" w:rsidP="00504E4D">
      <w:pPr>
        <w:spacing w:line="275" w:lineRule="exact"/>
        <w:ind w:left="2685" w:right="2871"/>
        <w:jc w:val="center"/>
        <w:rPr>
          <w:b/>
          <w:sz w:val="20"/>
        </w:rPr>
      </w:pPr>
    </w:p>
    <w:p w14:paraId="6DB27FA1" w14:textId="77777777" w:rsidR="00504E4D" w:rsidRPr="00504E4D" w:rsidRDefault="00504E4D" w:rsidP="00504E4D">
      <w:pPr>
        <w:spacing w:before="90"/>
        <w:ind w:left="2874" w:right="2886"/>
        <w:jc w:val="center"/>
        <w:outlineLvl w:val="0"/>
        <w:rPr>
          <w:b/>
          <w:bCs/>
          <w:sz w:val="24"/>
          <w:szCs w:val="24"/>
        </w:rPr>
      </w:pPr>
      <w:r w:rsidRPr="00504E4D">
        <w:rPr>
          <w:b/>
          <w:bCs/>
          <w:sz w:val="24"/>
          <w:szCs w:val="24"/>
        </w:rPr>
        <w:t>©BIS 2024</w:t>
      </w:r>
    </w:p>
    <w:p w14:paraId="73D73DEB" w14:textId="4EED93C9" w:rsidR="00504E4D" w:rsidRPr="00504E4D" w:rsidRDefault="00504E4D" w:rsidP="00504E4D">
      <w:pPr>
        <w:spacing w:before="90"/>
        <w:ind w:left="2874" w:right="2886"/>
        <w:jc w:val="center"/>
        <w:outlineLvl w:val="0"/>
        <w:rPr>
          <w:b/>
          <w:bCs/>
          <w:sz w:val="24"/>
          <w:szCs w:val="24"/>
        </w:rPr>
      </w:pPr>
      <w:r w:rsidRPr="00504E4D">
        <w:rPr>
          <w:b/>
          <w:bCs/>
          <w:sz w:val="24"/>
          <w:szCs w:val="24"/>
        </w:rPr>
        <w:t>©IEC 202</w:t>
      </w:r>
      <w:r>
        <w:rPr>
          <w:b/>
          <w:bCs/>
          <w:sz w:val="24"/>
          <w:szCs w:val="24"/>
        </w:rPr>
        <w:t>3</w:t>
      </w:r>
    </w:p>
    <w:p w14:paraId="236F5915" w14:textId="77777777" w:rsidR="00504E4D" w:rsidRPr="00504E4D" w:rsidRDefault="00504E4D" w:rsidP="00504E4D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भारतीय</w:t>
      </w:r>
      <w:proofErr w:type="spellEnd"/>
      <w:r w:rsidRPr="00504E4D">
        <w:rPr>
          <w:b/>
          <w:bCs/>
          <w:sz w:val="24"/>
          <w:szCs w:val="24"/>
        </w:rPr>
        <w:t xml:space="preserve">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मानक</w:t>
      </w:r>
      <w:proofErr w:type="spellEnd"/>
      <w:r w:rsidRPr="00504E4D">
        <w:rPr>
          <w:b/>
          <w:bCs/>
          <w:sz w:val="24"/>
          <w:szCs w:val="24"/>
        </w:rPr>
        <w:t xml:space="preserve">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ब्‍यूरो</w:t>
      </w:r>
      <w:proofErr w:type="spellEnd"/>
    </w:p>
    <w:p w14:paraId="01B94616" w14:textId="77777777" w:rsidR="00504E4D" w:rsidRPr="00504E4D" w:rsidRDefault="00504E4D" w:rsidP="00504E4D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r w:rsidRPr="00504E4D">
        <w:rPr>
          <w:b/>
          <w:bCs/>
          <w:sz w:val="24"/>
          <w:szCs w:val="24"/>
        </w:rPr>
        <w:t>Bureau of Indian Standards</w:t>
      </w:r>
    </w:p>
    <w:p w14:paraId="3BC26A19" w14:textId="77777777" w:rsidR="00504E4D" w:rsidRPr="00504E4D" w:rsidRDefault="00504E4D" w:rsidP="00504E4D">
      <w:pPr>
        <w:ind w:left="1540" w:right="-10" w:firstLine="620"/>
        <w:outlineLvl w:val="0"/>
        <w:rPr>
          <w:b/>
          <w:bCs/>
          <w:sz w:val="24"/>
          <w:szCs w:val="24"/>
        </w:rPr>
      </w:pP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मानक</w:t>
      </w:r>
      <w:proofErr w:type="spellEnd"/>
      <w:r w:rsidRPr="00504E4D">
        <w:rPr>
          <w:b/>
          <w:bCs/>
          <w:sz w:val="24"/>
          <w:szCs w:val="24"/>
        </w:rPr>
        <w:t xml:space="preserve">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भवन</w:t>
      </w:r>
      <w:proofErr w:type="spellEnd"/>
      <w:r w:rsidRPr="00504E4D">
        <w:rPr>
          <w:b/>
          <w:bCs/>
          <w:sz w:val="24"/>
          <w:szCs w:val="24"/>
        </w:rPr>
        <w:t xml:space="preserve">, 9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बहादुर</w:t>
      </w:r>
      <w:proofErr w:type="spellEnd"/>
      <w:r w:rsidRPr="00504E4D">
        <w:rPr>
          <w:b/>
          <w:bCs/>
          <w:sz w:val="24"/>
          <w:szCs w:val="24"/>
        </w:rPr>
        <w:t xml:space="preserve">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शाह</w:t>
      </w:r>
      <w:proofErr w:type="spellEnd"/>
      <w:r w:rsidRPr="00504E4D">
        <w:rPr>
          <w:b/>
          <w:bCs/>
          <w:sz w:val="24"/>
          <w:szCs w:val="24"/>
        </w:rPr>
        <w:t xml:space="preserve">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जफर</w:t>
      </w:r>
      <w:proofErr w:type="spellEnd"/>
      <w:r w:rsidRPr="00504E4D">
        <w:rPr>
          <w:b/>
          <w:bCs/>
          <w:sz w:val="24"/>
          <w:szCs w:val="24"/>
        </w:rPr>
        <w:t xml:space="preserve">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मार्ग</w:t>
      </w:r>
      <w:proofErr w:type="spellEnd"/>
      <w:r w:rsidRPr="00504E4D">
        <w:rPr>
          <w:b/>
          <w:bCs/>
          <w:sz w:val="24"/>
          <w:szCs w:val="24"/>
        </w:rPr>
        <w:t xml:space="preserve">,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नई</w:t>
      </w:r>
      <w:proofErr w:type="spellEnd"/>
      <w:r w:rsidRPr="00504E4D">
        <w:rPr>
          <w:b/>
          <w:bCs/>
          <w:sz w:val="24"/>
          <w:szCs w:val="24"/>
        </w:rPr>
        <w:t xml:space="preserve"> </w:t>
      </w:r>
      <w:proofErr w:type="spellStart"/>
      <w:r w:rsidRPr="00504E4D">
        <w:rPr>
          <w:rFonts w:ascii="Nirmala UI" w:hAnsi="Nirmala UI" w:cs="Nirmala UI"/>
          <w:b/>
          <w:bCs/>
          <w:sz w:val="24"/>
          <w:szCs w:val="24"/>
        </w:rPr>
        <w:t>दिल्ली</w:t>
      </w:r>
      <w:proofErr w:type="spellEnd"/>
      <w:r w:rsidRPr="00504E4D">
        <w:rPr>
          <w:b/>
          <w:bCs/>
          <w:sz w:val="24"/>
          <w:szCs w:val="24"/>
        </w:rPr>
        <w:t xml:space="preserve"> - 110002</w:t>
      </w:r>
    </w:p>
    <w:p w14:paraId="2C6D0C17" w14:textId="77777777" w:rsidR="00504E4D" w:rsidRPr="00504E4D" w:rsidRDefault="00504E4D" w:rsidP="00504E4D">
      <w:pPr>
        <w:ind w:right="-10"/>
        <w:jc w:val="center"/>
        <w:outlineLvl w:val="0"/>
        <w:rPr>
          <w:b/>
          <w:bCs/>
          <w:sz w:val="24"/>
          <w:szCs w:val="24"/>
        </w:rPr>
      </w:pPr>
      <w:r w:rsidRPr="00504E4D">
        <w:rPr>
          <w:b/>
          <w:bCs/>
          <w:sz w:val="24"/>
          <w:szCs w:val="24"/>
        </w:rPr>
        <w:t>Manak Bhavan, Bahadur Shah Zafar Marg</w:t>
      </w:r>
    </w:p>
    <w:p w14:paraId="6E759203" w14:textId="77777777" w:rsidR="00504E4D" w:rsidRPr="00504E4D" w:rsidRDefault="00504E4D" w:rsidP="00504E4D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r w:rsidRPr="00504E4D">
        <w:rPr>
          <w:b/>
          <w:bCs/>
          <w:sz w:val="24"/>
          <w:szCs w:val="24"/>
        </w:rPr>
        <w:t>New Delhi – 110002</w:t>
      </w:r>
    </w:p>
    <w:p w14:paraId="2F6F7E1E" w14:textId="77777777" w:rsidR="00504E4D" w:rsidRPr="00504E4D" w:rsidRDefault="00504E4D" w:rsidP="00504E4D">
      <w:pPr>
        <w:spacing w:before="90"/>
        <w:ind w:left="90" w:right="-10"/>
        <w:jc w:val="center"/>
        <w:outlineLvl w:val="0"/>
        <w:rPr>
          <w:b/>
          <w:bCs/>
          <w:sz w:val="24"/>
          <w:szCs w:val="24"/>
        </w:rPr>
      </w:pPr>
      <w:hyperlink r:id="rId7" w:history="1">
        <w:r w:rsidRPr="00504E4D">
          <w:rPr>
            <w:b/>
            <w:bCs/>
            <w:color w:val="0000FF"/>
            <w:sz w:val="24"/>
            <w:szCs w:val="24"/>
            <w:u w:val="single"/>
          </w:rPr>
          <w:t>www.bis.gov.in</w:t>
        </w:r>
      </w:hyperlink>
      <w:r w:rsidRPr="00504E4D">
        <w:rPr>
          <w:b/>
          <w:bCs/>
          <w:sz w:val="24"/>
          <w:szCs w:val="24"/>
        </w:rPr>
        <w:t xml:space="preserve">           </w:t>
      </w:r>
      <w:hyperlink r:id="rId8" w:history="1">
        <w:r w:rsidRPr="00504E4D">
          <w:rPr>
            <w:b/>
            <w:bCs/>
            <w:color w:val="0000FF"/>
            <w:sz w:val="24"/>
            <w:szCs w:val="24"/>
            <w:u w:val="single"/>
          </w:rPr>
          <w:t>www.standardsbis.in</w:t>
        </w:r>
      </w:hyperlink>
      <w:r w:rsidRPr="00504E4D">
        <w:rPr>
          <w:b/>
          <w:bCs/>
          <w:sz w:val="24"/>
          <w:szCs w:val="24"/>
        </w:rPr>
        <w:t xml:space="preserve">          </w:t>
      </w:r>
    </w:p>
    <w:p w14:paraId="634616A5" w14:textId="77777777" w:rsidR="00504E4D" w:rsidRPr="00504E4D" w:rsidRDefault="00504E4D" w:rsidP="00504E4D">
      <w:pPr>
        <w:spacing w:before="90"/>
        <w:ind w:left="2874" w:right="2886"/>
        <w:jc w:val="center"/>
        <w:outlineLvl w:val="0"/>
        <w:rPr>
          <w:b/>
          <w:bCs/>
          <w:sz w:val="26"/>
          <w:szCs w:val="24"/>
        </w:rPr>
      </w:pPr>
    </w:p>
    <w:p w14:paraId="12DF984D" w14:textId="77777777" w:rsidR="00504E4D" w:rsidRPr="00504E4D" w:rsidRDefault="00504E4D" w:rsidP="00504E4D">
      <w:pPr>
        <w:spacing w:before="90"/>
        <w:ind w:left="2874" w:right="2886"/>
        <w:jc w:val="center"/>
        <w:outlineLvl w:val="0"/>
        <w:rPr>
          <w:b/>
          <w:bCs/>
          <w:sz w:val="26"/>
          <w:szCs w:val="24"/>
        </w:rPr>
      </w:pPr>
    </w:p>
    <w:p w14:paraId="26E28C14" w14:textId="77777777" w:rsidR="00504E4D" w:rsidRPr="00504E4D" w:rsidRDefault="00504E4D" w:rsidP="00504E4D">
      <w:pPr>
        <w:spacing w:before="90"/>
        <w:ind w:left="2874" w:right="2886"/>
        <w:jc w:val="center"/>
        <w:outlineLvl w:val="0"/>
        <w:rPr>
          <w:b/>
          <w:bCs/>
          <w:sz w:val="26"/>
          <w:szCs w:val="24"/>
        </w:rPr>
      </w:pPr>
    </w:p>
    <w:p w14:paraId="5C24A764" w14:textId="77777777" w:rsidR="00504E4D" w:rsidRPr="00504E4D" w:rsidRDefault="00504E4D" w:rsidP="00504E4D">
      <w:pPr>
        <w:spacing w:before="90"/>
        <w:ind w:right="-10"/>
        <w:jc w:val="center"/>
        <w:outlineLvl w:val="0"/>
        <w:rPr>
          <w:b/>
          <w:bCs/>
          <w:sz w:val="26"/>
          <w:szCs w:val="24"/>
        </w:rPr>
      </w:pPr>
      <w:r w:rsidRPr="00504E4D">
        <w:rPr>
          <w:b/>
          <w:bCs/>
          <w:sz w:val="26"/>
          <w:szCs w:val="24"/>
        </w:rPr>
        <w:t xml:space="preserve">October 2024                               </w:t>
      </w:r>
      <w:r w:rsidRPr="00504E4D">
        <w:rPr>
          <w:b/>
          <w:bCs/>
          <w:sz w:val="26"/>
          <w:szCs w:val="24"/>
        </w:rPr>
        <w:tab/>
        <w:t xml:space="preserve">                                                  Price Group XXXX</w:t>
      </w:r>
    </w:p>
    <w:p w14:paraId="1BB5C447" w14:textId="77777777" w:rsidR="00DB516E" w:rsidRDefault="00DB516E">
      <w:pPr>
        <w:spacing w:line="265" w:lineRule="exact"/>
        <w:rPr>
          <w:sz w:val="24"/>
        </w:rPr>
        <w:sectPr w:rsidR="00DB516E">
          <w:headerReference w:type="default" r:id="rId9"/>
          <w:type w:val="continuous"/>
          <w:pgSz w:w="12240" w:h="15840"/>
          <w:pgMar w:top="1480" w:right="760" w:bottom="280" w:left="1320" w:header="614" w:footer="0" w:gutter="0"/>
          <w:pgNumType w:start="1"/>
          <w:cols w:space="720"/>
        </w:sectPr>
      </w:pPr>
    </w:p>
    <w:p w14:paraId="3C82FECF" w14:textId="38530437" w:rsidR="00383FB4" w:rsidRDefault="00F347AD" w:rsidP="00F347AD">
      <w:pPr>
        <w:pStyle w:val="TableParagraph"/>
        <w:tabs>
          <w:tab w:val="left" w:pos="877"/>
          <w:tab w:val="left" w:pos="1343"/>
          <w:tab w:val="left" w:pos="2210"/>
          <w:tab w:val="left" w:pos="3154"/>
          <w:tab w:val="left" w:pos="4570"/>
        </w:tabs>
        <w:spacing w:line="268" w:lineRule="exact"/>
        <w:ind w:left="108"/>
        <w:rPr>
          <w:b/>
          <w:sz w:val="24"/>
        </w:rPr>
      </w:pPr>
      <w:r>
        <w:rPr>
          <w:spacing w:val="-2"/>
          <w:sz w:val="24"/>
        </w:rPr>
        <w:lastRenderedPageBreak/>
        <w:t>Wires,</w:t>
      </w:r>
      <w:r w:rsidR="00CA7438">
        <w:rPr>
          <w:sz w:val="24"/>
        </w:rPr>
        <w:t xml:space="preserve"> </w:t>
      </w:r>
      <w:r>
        <w:rPr>
          <w:spacing w:val="-2"/>
          <w:sz w:val="24"/>
        </w:rPr>
        <w:t>Cables,</w:t>
      </w:r>
      <w:r w:rsidR="00CA7438">
        <w:rPr>
          <w:sz w:val="24"/>
        </w:rPr>
        <w:t xml:space="preserve"> </w:t>
      </w:r>
      <w:r>
        <w:rPr>
          <w:spacing w:val="-2"/>
          <w:sz w:val="24"/>
        </w:rPr>
        <w:t>Waveguides</w:t>
      </w:r>
      <w:r w:rsidR="00CA7438">
        <w:rPr>
          <w:sz w:val="24"/>
        </w:rPr>
        <w:t xml:space="preserve"> </w:t>
      </w:r>
      <w:r>
        <w:rPr>
          <w:spacing w:val="-10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Accessories Sectional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2"/>
          <w:sz w:val="24"/>
        </w:rPr>
        <w:t xml:space="preserve">, </w:t>
      </w:r>
      <w:r>
        <w:rPr>
          <w:spacing w:val="-4"/>
          <w:sz w:val="24"/>
        </w:rPr>
        <w:t>LITD</w:t>
      </w:r>
      <w:r w:rsidR="00CA7438">
        <w:rPr>
          <w:sz w:val="24"/>
        </w:rPr>
        <w:t xml:space="preserve"> </w:t>
      </w:r>
      <w:r>
        <w:rPr>
          <w:spacing w:val="-5"/>
          <w:sz w:val="24"/>
        </w:rPr>
        <w:t>06</w:t>
      </w:r>
    </w:p>
    <w:p w14:paraId="375263FD" w14:textId="77777777" w:rsidR="00383FB4" w:rsidRDefault="00383FB4">
      <w:pPr>
        <w:ind w:left="391"/>
        <w:jc w:val="both"/>
        <w:rPr>
          <w:b/>
          <w:sz w:val="24"/>
        </w:rPr>
      </w:pPr>
    </w:p>
    <w:p w14:paraId="27378CB2" w14:textId="55FEC3F5" w:rsidR="00DB516E" w:rsidRDefault="00CA7438" w:rsidP="00CA7438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000000">
        <w:rPr>
          <w:b/>
          <w:sz w:val="24"/>
        </w:rPr>
        <w:t>NATIONAL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pacing w:val="-2"/>
          <w:sz w:val="24"/>
        </w:rPr>
        <w:t>FOREWORD</w:t>
      </w:r>
    </w:p>
    <w:p w14:paraId="12F7B2FA" w14:textId="77777777" w:rsidR="00DB516E" w:rsidRDefault="00DB516E" w:rsidP="00F347AD">
      <w:pPr>
        <w:pStyle w:val="BodyText"/>
        <w:spacing w:before="2"/>
        <w:ind w:left="90"/>
      </w:pPr>
    </w:p>
    <w:p w14:paraId="4399CFCD" w14:textId="2F2F3411" w:rsidR="00DB516E" w:rsidRDefault="00000000" w:rsidP="00F347AD">
      <w:pPr>
        <w:pStyle w:val="BodyText"/>
        <w:ind w:left="90" w:right="302"/>
        <w:jc w:val="both"/>
      </w:pPr>
      <w:r>
        <w:t>This Indian Standard (Part 3) which is identical with IEC 62807-3:2023. ‘Hybrid communication cables –Part 3: Outdoor hybrid cables – Sectional specification’ issued by the International</w:t>
      </w:r>
      <w:r>
        <w:rPr>
          <w:spacing w:val="-15"/>
        </w:rPr>
        <w:t xml:space="preserve"> </w:t>
      </w:r>
      <w:r>
        <w:t>Electrotechnical</w:t>
      </w:r>
      <w:r>
        <w:rPr>
          <w:spacing w:val="-15"/>
        </w:rPr>
        <w:t xml:space="preserve"> </w:t>
      </w:r>
      <w:r>
        <w:t>Commission</w:t>
      </w:r>
      <w:r>
        <w:rPr>
          <w:spacing w:val="-15"/>
        </w:rPr>
        <w:t xml:space="preserve"> </w:t>
      </w:r>
      <w:r>
        <w:t>(IEC)</w:t>
      </w:r>
      <w:r w:rsidR="001C43BC">
        <w:t xml:space="preserve"> </w:t>
      </w:r>
      <w:r w:rsidR="001C43BC">
        <w:rPr>
          <w:spacing w:val="-15"/>
        </w:rPr>
        <w:t>was</w:t>
      </w:r>
      <w:r>
        <w:rPr>
          <w:i/>
          <w:spacing w:val="-15"/>
        </w:rPr>
        <w:t xml:space="preserve"> </w:t>
      </w:r>
      <w:r>
        <w:t>adopted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Bureau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Indian</w:t>
      </w:r>
      <w:r>
        <w:rPr>
          <w:spacing w:val="-15"/>
        </w:rPr>
        <w:t xml:space="preserve"> </w:t>
      </w:r>
      <w:r>
        <w:t>Standards 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recommendations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Dependability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Electronic,</w:t>
      </w:r>
      <w:r>
        <w:rPr>
          <w:spacing w:val="-13"/>
        </w:rPr>
        <w:t xml:space="preserve"> </w:t>
      </w:r>
      <w:r>
        <w:t>Electrical</w:t>
      </w:r>
      <w:r>
        <w:rPr>
          <w:spacing w:val="-13"/>
        </w:rPr>
        <w:t xml:space="preserve"> </w:t>
      </w:r>
      <w:r>
        <w:t>Components,</w:t>
      </w:r>
      <w:r w:rsidR="001F16F3">
        <w:t xml:space="preserve"> </w:t>
      </w:r>
      <w:r>
        <w:t>Equipment</w:t>
      </w:r>
      <w:r>
        <w:rPr>
          <w:spacing w:val="-13"/>
        </w:rPr>
        <w:t xml:space="preserve"> </w:t>
      </w:r>
      <w:r>
        <w:t>and Systems Sectional Committee and approval of the Electronics and Information Technology Division Council.</w:t>
      </w:r>
    </w:p>
    <w:p w14:paraId="7EC5C10A" w14:textId="7D9458E3" w:rsidR="00DB516E" w:rsidRDefault="00000000" w:rsidP="00F347AD">
      <w:pPr>
        <w:pStyle w:val="BodyText"/>
        <w:spacing w:before="199"/>
        <w:ind w:left="90" w:right="305"/>
        <w:jc w:val="both"/>
      </w:pPr>
      <w:r>
        <w:t>The</w:t>
      </w:r>
      <w:r>
        <w:rPr>
          <w:spacing w:val="-12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IEC</w:t>
      </w:r>
      <w:r>
        <w:rPr>
          <w:spacing w:val="-10"/>
        </w:rPr>
        <w:t xml:space="preserve"> </w:t>
      </w:r>
      <w:r>
        <w:t>Standard</w:t>
      </w:r>
      <w:r w:rsidR="00364898">
        <w:rPr>
          <w:spacing w:val="-8"/>
        </w:rPr>
        <w:t xml:space="preserve"> has been</w:t>
      </w:r>
      <w:r>
        <w:rPr>
          <w:i/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suitable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publication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without deviations. Certain conventions and terminologies are, however, not identical to those used in Indian Standards. Attention is particularly drawn to the following:</w:t>
      </w:r>
    </w:p>
    <w:p w14:paraId="038B871C" w14:textId="77777777" w:rsidR="00DB516E" w:rsidRDefault="00000000" w:rsidP="00F347AD">
      <w:pPr>
        <w:pStyle w:val="ListParagraph"/>
        <w:numPr>
          <w:ilvl w:val="0"/>
          <w:numId w:val="1"/>
        </w:numPr>
        <w:tabs>
          <w:tab w:val="left" w:pos="1138"/>
          <w:tab w:val="left" w:pos="1140"/>
        </w:tabs>
        <w:spacing w:before="202" w:line="237" w:lineRule="auto"/>
        <w:ind w:left="360" w:hanging="270"/>
        <w:rPr>
          <w:sz w:val="24"/>
        </w:rPr>
      </w:pPr>
      <w:r>
        <w:rPr>
          <w:sz w:val="24"/>
        </w:rPr>
        <w:t>Wherever the words ‘International Standard’ appear referring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this standard, </w:t>
      </w:r>
      <w:proofErr w:type="spellStart"/>
      <w:r>
        <w:rPr>
          <w:sz w:val="24"/>
        </w:rPr>
        <w:t>theyshould</w:t>
      </w:r>
      <w:proofErr w:type="spellEnd"/>
      <w:r>
        <w:rPr>
          <w:sz w:val="24"/>
        </w:rPr>
        <w:t xml:space="preserve"> be read as ‘Indian Standard’, and</w:t>
      </w:r>
    </w:p>
    <w:p w14:paraId="1ACAF4FF" w14:textId="77777777" w:rsidR="00DB516E" w:rsidRDefault="00DB516E">
      <w:pPr>
        <w:pStyle w:val="BodyText"/>
        <w:spacing w:before="1"/>
      </w:pPr>
    </w:p>
    <w:p w14:paraId="77259A79" w14:textId="77777777" w:rsidR="00DB516E" w:rsidRDefault="00000000">
      <w:pPr>
        <w:pStyle w:val="ListParagraph"/>
        <w:numPr>
          <w:ilvl w:val="0"/>
          <w:numId w:val="1"/>
        </w:numPr>
        <w:tabs>
          <w:tab w:val="left" w:pos="1140"/>
          <w:tab w:val="left" w:pos="1200"/>
        </w:tabs>
        <w:ind w:right="396"/>
        <w:rPr>
          <w:sz w:val="24"/>
        </w:rPr>
      </w:pPr>
      <w:r>
        <w:rPr>
          <w:sz w:val="24"/>
        </w:rPr>
        <w:tab/>
        <w:t>Comma</w:t>
      </w:r>
      <w:r>
        <w:rPr>
          <w:spacing w:val="27"/>
          <w:sz w:val="24"/>
        </w:rPr>
        <w:t xml:space="preserve"> </w:t>
      </w:r>
      <w:r>
        <w:rPr>
          <w:sz w:val="24"/>
        </w:rPr>
        <w:t>(,)</w:t>
      </w:r>
      <w:r>
        <w:rPr>
          <w:spacing w:val="29"/>
          <w:sz w:val="24"/>
        </w:rPr>
        <w:t xml:space="preserve"> </w:t>
      </w:r>
      <w:r>
        <w:rPr>
          <w:sz w:val="24"/>
        </w:rPr>
        <w:t>has</w:t>
      </w:r>
      <w:r>
        <w:rPr>
          <w:spacing w:val="31"/>
          <w:sz w:val="24"/>
        </w:rPr>
        <w:t xml:space="preserve"> </w:t>
      </w:r>
      <w:r>
        <w:rPr>
          <w:sz w:val="24"/>
        </w:rPr>
        <w:t>been</w:t>
      </w:r>
      <w:r>
        <w:rPr>
          <w:spacing w:val="30"/>
          <w:sz w:val="24"/>
        </w:rPr>
        <w:t xml:space="preserve"> </w:t>
      </w:r>
      <w:r>
        <w:rPr>
          <w:sz w:val="24"/>
        </w:rPr>
        <w:t>used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decimal</w:t>
      </w:r>
      <w:r>
        <w:rPr>
          <w:spacing w:val="33"/>
          <w:sz w:val="24"/>
        </w:rPr>
        <w:t xml:space="preserve"> </w:t>
      </w:r>
      <w:r>
        <w:rPr>
          <w:sz w:val="24"/>
        </w:rPr>
        <w:t>marker</w:t>
      </w:r>
      <w:r>
        <w:rPr>
          <w:spacing w:val="33"/>
          <w:sz w:val="24"/>
        </w:rPr>
        <w:t xml:space="preserve"> </w:t>
      </w:r>
      <w:r>
        <w:rPr>
          <w:sz w:val="24"/>
        </w:rPr>
        <w:t>while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Indian</w:t>
      </w:r>
      <w:r>
        <w:rPr>
          <w:spacing w:val="30"/>
          <w:sz w:val="24"/>
        </w:rPr>
        <w:t xml:space="preserve"> </w:t>
      </w:r>
      <w:r>
        <w:rPr>
          <w:sz w:val="24"/>
        </w:rPr>
        <w:t>Standards,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current practice is to use a point (.) as the decimal marker.</w:t>
      </w:r>
    </w:p>
    <w:p w14:paraId="78A40ADD" w14:textId="77777777" w:rsidR="00DB516E" w:rsidRDefault="00DB516E">
      <w:pPr>
        <w:pStyle w:val="BodyText"/>
        <w:spacing w:before="17"/>
      </w:pPr>
    </w:p>
    <w:p w14:paraId="4841CAAD" w14:textId="2ABAC746" w:rsidR="00DB516E" w:rsidRDefault="00000000">
      <w:pPr>
        <w:pStyle w:val="BodyText"/>
        <w:ind w:left="120" w:right="274"/>
        <w:jc w:val="both"/>
      </w:pPr>
      <w:r>
        <w:t>In this adopted standard, reference appears to the following International Standard for which Indian Standard also exists. The corresponding Indian Standard which is to be substituted in its place is</w:t>
      </w:r>
      <w:r>
        <w:rPr>
          <w:spacing w:val="-11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along</w:t>
      </w:r>
      <w:r>
        <w:rPr>
          <w:spacing w:val="-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equivalence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edition</w:t>
      </w:r>
      <w:r>
        <w:rPr>
          <w:spacing w:val="-9"/>
        </w:rPr>
        <w:t xml:space="preserve"> </w:t>
      </w:r>
      <w:r>
        <w:t>indicated.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dated</w:t>
      </w:r>
      <w:r>
        <w:rPr>
          <w:spacing w:val="-13"/>
        </w:rPr>
        <w:t xml:space="preserve"> </w:t>
      </w:r>
      <w:r>
        <w:t>references,</w:t>
      </w:r>
      <w:r>
        <w:rPr>
          <w:spacing w:val="-12"/>
        </w:rPr>
        <w:t xml:space="preserve"> </w:t>
      </w:r>
      <w:r>
        <w:t>only the edition cited applies. For undated references, the latest edition of the referenced document (including any amendments) applies:</w:t>
      </w:r>
    </w:p>
    <w:p w14:paraId="1F093B92" w14:textId="77777777" w:rsidR="00DB516E" w:rsidRDefault="00DB516E">
      <w:pPr>
        <w:pStyle w:val="BodyText"/>
        <w:spacing w:before="59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3747"/>
        <w:gridCol w:w="1983"/>
      </w:tblGrid>
      <w:tr w:rsidR="00DB516E" w14:paraId="1A815760" w14:textId="77777777">
        <w:trPr>
          <w:trHeight w:val="630"/>
        </w:trPr>
        <w:tc>
          <w:tcPr>
            <w:tcW w:w="4052" w:type="dxa"/>
          </w:tcPr>
          <w:p w14:paraId="403F1905" w14:textId="77777777" w:rsidR="00DB516E" w:rsidRDefault="00000000">
            <w:pPr>
              <w:pStyle w:val="TableParagraph"/>
              <w:spacing w:before="159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Standards</w:t>
            </w:r>
          </w:p>
        </w:tc>
        <w:tc>
          <w:tcPr>
            <w:tcW w:w="3747" w:type="dxa"/>
          </w:tcPr>
          <w:p w14:paraId="4FAFAB82" w14:textId="77777777" w:rsidR="00DB516E" w:rsidRDefault="00000000">
            <w:pPr>
              <w:pStyle w:val="TableParagraph"/>
              <w:spacing w:before="16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Corresponding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Standard</w:t>
            </w:r>
          </w:p>
        </w:tc>
        <w:tc>
          <w:tcPr>
            <w:tcW w:w="1983" w:type="dxa"/>
          </w:tcPr>
          <w:p w14:paraId="21537A23" w14:textId="77777777" w:rsidR="00DB516E" w:rsidRDefault="00000000">
            <w:pPr>
              <w:pStyle w:val="TableParagraph"/>
              <w:spacing w:before="37"/>
              <w:ind w:left="369" w:right="35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Degree of </w:t>
            </w:r>
            <w:r>
              <w:rPr>
                <w:b/>
                <w:spacing w:val="-2"/>
                <w:sz w:val="24"/>
              </w:rPr>
              <w:t>Equivalence</w:t>
            </w:r>
          </w:p>
        </w:tc>
      </w:tr>
      <w:tr w:rsidR="00DB516E" w14:paraId="5B5BF8C6" w14:textId="77777777">
        <w:trPr>
          <w:trHeight w:val="1187"/>
        </w:trPr>
        <w:tc>
          <w:tcPr>
            <w:tcW w:w="4052" w:type="dxa"/>
          </w:tcPr>
          <w:p w14:paraId="6F01BC5D" w14:textId="77777777" w:rsidR="00DB516E" w:rsidRDefault="00000000">
            <w:pPr>
              <w:pStyle w:val="TableParagraph"/>
              <w:tabs>
                <w:tab w:val="left" w:pos="1290"/>
              </w:tabs>
              <w:spacing w:before="212"/>
              <w:ind w:right="8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IEC</w:t>
            </w:r>
            <w:r>
              <w:rPr>
                <w:sz w:val="24"/>
              </w:rPr>
              <w:tab/>
              <w:t>60050-461 International Electrotechnical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461: Electric cables</w:t>
            </w:r>
          </w:p>
        </w:tc>
        <w:tc>
          <w:tcPr>
            <w:tcW w:w="3747" w:type="dxa"/>
          </w:tcPr>
          <w:p w14:paraId="30A4285C" w14:textId="77777777" w:rsidR="00DB516E" w:rsidRDefault="00000000">
            <w:pPr>
              <w:pStyle w:val="TableParagraph"/>
              <w:spacing w:before="171"/>
              <w:ind w:left="6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(Part 32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24AD0C8B" w14:textId="31AD4AD2" w:rsidR="00DB516E" w:rsidRDefault="00000000">
            <w:pPr>
              <w:pStyle w:val="TableParagraph"/>
              <w:spacing w:before="80"/>
              <w:ind w:left="64"/>
              <w:rPr>
                <w:sz w:val="24"/>
              </w:rPr>
            </w:pPr>
            <w:r>
              <w:rPr>
                <w:sz w:val="24"/>
              </w:rPr>
              <w:t>Electrotechnical</w:t>
            </w:r>
            <w:r w:rsidR="00271483">
              <w:rPr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 Electric Cables (</w:t>
            </w:r>
            <w:r>
              <w:rPr>
                <w:i/>
                <w:sz w:val="24"/>
              </w:rPr>
              <w:t>Second Revision</w:t>
            </w:r>
            <w:r>
              <w:rPr>
                <w:sz w:val="24"/>
              </w:rPr>
              <w:t>)</w:t>
            </w:r>
          </w:p>
        </w:tc>
        <w:tc>
          <w:tcPr>
            <w:tcW w:w="1983" w:type="dxa"/>
          </w:tcPr>
          <w:p w14:paraId="1DC6F00A" w14:textId="77777777" w:rsidR="00DB516E" w:rsidRDefault="00000000">
            <w:pPr>
              <w:pStyle w:val="TableParagraph"/>
              <w:spacing w:before="97" w:line="35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Identical with IEC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60050-461:</w:t>
            </w:r>
          </w:p>
          <w:p w14:paraId="73F3644E" w14:textId="77777777" w:rsidR="00DB516E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</w:tr>
      <w:tr w:rsidR="00DB516E" w14:paraId="384244A3" w14:textId="77777777">
        <w:trPr>
          <w:trHeight w:val="1103"/>
        </w:trPr>
        <w:tc>
          <w:tcPr>
            <w:tcW w:w="4052" w:type="dxa"/>
          </w:tcPr>
          <w:p w14:paraId="7263A842" w14:textId="77777777" w:rsidR="00DB516E" w:rsidRDefault="00000000">
            <w:pPr>
              <w:pStyle w:val="TableParagraph"/>
              <w:spacing w:before="128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60227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parts)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Polyvinyl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chloride insulated cables of rated voltages up to and including 450/750 V</w:t>
            </w:r>
          </w:p>
        </w:tc>
        <w:tc>
          <w:tcPr>
            <w:tcW w:w="3747" w:type="dxa"/>
            <w:vMerge w:val="restart"/>
          </w:tcPr>
          <w:p w14:paraId="743ACE21" w14:textId="77777777" w:rsidR="00DB516E" w:rsidRDefault="00DB516E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0F02C665" w14:textId="77777777" w:rsidR="00DB516E" w:rsidRDefault="00000000">
            <w:pPr>
              <w:pStyle w:val="TableParagraph"/>
              <w:ind w:left="64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IS </w:t>
            </w:r>
            <w:proofErr w:type="gramStart"/>
            <w:r>
              <w:rPr>
                <w:sz w:val="24"/>
              </w:rPr>
              <w:t>694 :</w:t>
            </w:r>
            <w:proofErr w:type="gramEnd"/>
            <w:r>
              <w:rPr>
                <w:sz w:val="24"/>
              </w:rPr>
              <w:t xml:space="preserve"> 2010 Polyvinyl chloride insulated unsheathed and sheathed cables/cords with rigid and flexible conductor 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rated voltages up to and including 450/750 v (</w:t>
            </w:r>
            <w:r>
              <w:rPr>
                <w:i/>
                <w:sz w:val="24"/>
              </w:rPr>
              <w:t xml:space="preserve">Fourth </w:t>
            </w:r>
            <w:r>
              <w:rPr>
                <w:i/>
                <w:spacing w:val="-2"/>
                <w:sz w:val="24"/>
              </w:rPr>
              <w:t>Revision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3" w:type="dxa"/>
            <w:vMerge w:val="restart"/>
          </w:tcPr>
          <w:p w14:paraId="7881D4A6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27C7DAD8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392351BB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1B0354CB" w14:textId="77777777" w:rsidR="00DB516E" w:rsidRDefault="00DB516E">
            <w:pPr>
              <w:pStyle w:val="TableParagraph"/>
              <w:spacing w:before="140"/>
              <w:ind w:left="0"/>
              <w:rPr>
                <w:sz w:val="24"/>
              </w:rPr>
            </w:pPr>
          </w:p>
          <w:p w14:paraId="69D8ABC3" w14:textId="77777777" w:rsidR="00DB516E" w:rsidRDefault="00000000">
            <w:pPr>
              <w:pStyle w:val="TableParagraph"/>
              <w:ind w:left="472" w:right="352" w:firstLine="48"/>
              <w:rPr>
                <w:sz w:val="24"/>
              </w:rPr>
            </w:pPr>
            <w:r>
              <w:rPr>
                <w:spacing w:val="-2"/>
                <w:sz w:val="24"/>
              </w:rPr>
              <w:t>Technical Equivalent</w:t>
            </w:r>
          </w:p>
        </w:tc>
      </w:tr>
      <w:tr w:rsidR="00DB516E" w14:paraId="1A10B81C" w14:textId="77777777">
        <w:trPr>
          <w:trHeight w:val="1168"/>
        </w:trPr>
        <w:tc>
          <w:tcPr>
            <w:tcW w:w="4052" w:type="dxa"/>
          </w:tcPr>
          <w:p w14:paraId="614FF129" w14:textId="504E9F2E" w:rsidR="00DB516E" w:rsidRDefault="00000000">
            <w:pPr>
              <w:pStyle w:val="TableParagraph"/>
              <w:spacing w:before="23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IEC 60227-1 Polyvinyl chloride insulated</w:t>
            </w:r>
            <w:r w:rsidR="002714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cables of rated voltages up to and including 450/750 V – Part 1: </w:t>
            </w:r>
            <w:r>
              <w:rPr>
                <w:spacing w:val="-2"/>
                <w:sz w:val="24"/>
              </w:rPr>
              <w:t>General</w:t>
            </w:r>
            <w:r w:rsidR="005F06E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3747" w:type="dxa"/>
            <w:vMerge/>
            <w:tcBorders>
              <w:top w:val="nil"/>
            </w:tcBorders>
          </w:tcPr>
          <w:p w14:paraId="52E3AAD4" w14:textId="77777777" w:rsidR="00DB516E" w:rsidRDefault="00DB51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31D674D" w14:textId="77777777" w:rsidR="00DB516E" w:rsidRDefault="00DB516E">
            <w:pPr>
              <w:rPr>
                <w:sz w:val="2"/>
                <w:szCs w:val="2"/>
              </w:rPr>
            </w:pPr>
          </w:p>
        </w:tc>
      </w:tr>
      <w:tr w:rsidR="00DB516E" w14:paraId="56E3120A" w14:textId="77777777">
        <w:trPr>
          <w:trHeight w:val="1163"/>
        </w:trPr>
        <w:tc>
          <w:tcPr>
            <w:tcW w:w="4052" w:type="dxa"/>
          </w:tcPr>
          <w:p w14:paraId="0E73DA6D" w14:textId="77777777" w:rsidR="00DB516E" w:rsidRDefault="00DB516E">
            <w:pPr>
              <w:pStyle w:val="TableParagraph"/>
              <w:spacing w:before="51"/>
              <w:ind w:left="0"/>
              <w:rPr>
                <w:sz w:val="24"/>
              </w:rPr>
            </w:pPr>
          </w:p>
          <w:p w14:paraId="0D8F4052" w14:textId="77777777" w:rsidR="00DB516E" w:rsidRDefault="0000000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60228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Conductors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insulated </w:t>
            </w:r>
            <w:r>
              <w:rPr>
                <w:spacing w:val="-2"/>
                <w:sz w:val="24"/>
              </w:rPr>
              <w:t>cables</w:t>
            </w:r>
          </w:p>
        </w:tc>
        <w:tc>
          <w:tcPr>
            <w:tcW w:w="3747" w:type="dxa"/>
          </w:tcPr>
          <w:p w14:paraId="4BA35085" w14:textId="77777777" w:rsidR="00DB516E" w:rsidRDefault="00000000">
            <w:pPr>
              <w:pStyle w:val="TableParagraph"/>
              <w:spacing w:before="39" w:line="270" w:lineRule="atLeast"/>
              <w:ind w:left="6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IS </w:t>
            </w:r>
            <w:proofErr w:type="gramStart"/>
            <w:r>
              <w:rPr>
                <w:sz w:val="24"/>
              </w:rPr>
              <w:t>8130 :</w:t>
            </w:r>
            <w:proofErr w:type="gramEnd"/>
            <w:r>
              <w:rPr>
                <w:sz w:val="24"/>
              </w:rPr>
              <w:t xml:space="preserve"> 2013 Conductors for insulated electric cables and flexible cords - Specification (</w:t>
            </w:r>
            <w:r>
              <w:rPr>
                <w:i/>
                <w:sz w:val="24"/>
              </w:rPr>
              <w:t xml:space="preserve">Second </w:t>
            </w:r>
            <w:r>
              <w:rPr>
                <w:i/>
                <w:spacing w:val="-2"/>
                <w:sz w:val="24"/>
              </w:rPr>
              <w:t>Revision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3" w:type="dxa"/>
          </w:tcPr>
          <w:p w14:paraId="5354EA23" w14:textId="77777777" w:rsidR="00DB516E" w:rsidRDefault="00DB516E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7BA72929" w14:textId="77777777" w:rsidR="00DB516E" w:rsidRDefault="00000000">
            <w:pPr>
              <w:pStyle w:val="TableParagraph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Identical</w:t>
            </w:r>
          </w:p>
        </w:tc>
      </w:tr>
    </w:tbl>
    <w:p w14:paraId="6037E51E" w14:textId="77777777" w:rsidR="00DB516E" w:rsidRDefault="00DB516E">
      <w:pPr>
        <w:rPr>
          <w:sz w:val="24"/>
        </w:rPr>
        <w:sectPr w:rsidR="00DB516E">
          <w:pgSz w:w="12240" w:h="15840"/>
          <w:pgMar w:top="1480" w:right="760" w:bottom="1148" w:left="1320" w:header="614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3747"/>
        <w:gridCol w:w="1983"/>
      </w:tblGrid>
      <w:tr w:rsidR="00DB516E" w14:paraId="27C01276" w14:textId="77777777">
        <w:trPr>
          <w:trHeight w:val="1235"/>
        </w:trPr>
        <w:tc>
          <w:tcPr>
            <w:tcW w:w="4052" w:type="dxa"/>
          </w:tcPr>
          <w:p w14:paraId="5B5DA7C8" w14:textId="77777777" w:rsidR="00DB516E" w:rsidRDefault="00000000">
            <w:pPr>
              <w:pStyle w:val="TableParagraph"/>
              <w:spacing w:before="265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IEC 60793-1-40 Optical </w:t>
            </w: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 – Part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1- 40: Attenuation measurement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3747" w:type="dxa"/>
          </w:tcPr>
          <w:p w14:paraId="32FA9579" w14:textId="77777777" w:rsidR="00DB516E" w:rsidRDefault="00000000">
            <w:pPr>
              <w:pStyle w:val="TableParagraph"/>
              <w:spacing w:before="126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60793-1-</w:t>
            </w:r>
            <w:proofErr w:type="gramStart"/>
            <w:r>
              <w:rPr>
                <w:sz w:val="24"/>
              </w:rPr>
              <w:t>40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Optical</w:t>
            </w:r>
          </w:p>
          <w:p w14:paraId="5245196C" w14:textId="77777777" w:rsidR="00DB516E" w:rsidRDefault="00000000">
            <w:pPr>
              <w:pStyle w:val="TableParagraph"/>
              <w:spacing w:line="276" w:lineRule="exact"/>
              <w:ind w:right="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: Part 1 measurement methods and test procedures: Sec 40 </w:t>
            </w:r>
            <w:r>
              <w:rPr>
                <w:spacing w:val="-2"/>
                <w:sz w:val="24"/>
              </w:rPr>
              <w:t>attenuation</w:t>
            </w:r>
          </w:p>
        </w:tc>
        <w:tc>
          <w:tcPr>
            <w:tcW w:w="1983" w:type="dxa"/>
          </w:tcPr>
          <w:p w14:paraId="3FED359A" w14:textId="77777777" w:rsidR="00DB516E" w:rsidRDefault="00DB516E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14:paraId="0A2E27F8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571792E4" w14:textId="77777777">
        <w:trPr>
          <w:trHeight w:val="1238"/>
        </w:trPr>
        <w:tc>
          <w:tcPr>
            <w:tcW w:w="4052" w:type="dxa"/>
          </w:tcPr>
          <w:p w14:paraId="0E9109A5" w14:textId="77777777" w:rsidR="00DB516E" w:rsidRDefault="00000000">
            <w:pPr>
              <w:pStyle w:val="TableParagraph"/>
              <w:spacing w:before="265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60793-1-44 Optical </w:t>
            </w: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1- 44: Measurement methods and test procedures – Cut-off wavelength</w:t>
            </w:r>
          </w:p>
        </w:tc>
        <w:tc>
          <w:tcPr>
            <w:tcW w:w="3747" w:type="dxa"/>
          </w:tcPr>
          <w:p w14:paraId="6D2BAB12" w14:textId="77777777" w:rsidR="00DB516E" w:rsidRDefault="00000000">
            <w:pPr>
              <w:pStyle w:val="TableParagraph"/>
              <w:spacing w:before="128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60793-1-</w:t>
            </w:r>
            <w:proofErr w:type="gramStart"/>
            <w:r>
              <w:rPr>
                <w:sz w:val="24"/>
              </w:rPr>
              <w:t>44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Optical</w:t>
            </w:r>
          </w:p>
          <w:p w14:paraId="3F4ED138" w14:textId="77777777" w:rsidR="00DB516E" w:rsidRDefault="00000000">
            <w:pPr>
              <w:pStyle w:val="TableParagraph"/>
              <w:spacing w:line="276" w:lineRule="exact"/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: Part 1 measurement methods and test procedures: Sec 44 cut - Off </w:t>
            </w:r>
            <w:r>
              <w:rPr>
                <w:spacing w:val="-2"/>
                <w:sz w:val="24"/>
              </w:rPr>
              <w:t>wavelength</w:t>
            </w:r>
          </w:p>
        </w:tc>
        <w:tc>
          <w:tcPr>
            <w:tcW w:w="1983" w:type="dxa"/>
          </w:tcPr>
          <w:p w14:paraId="4DBD189A" w14:textId="77777777" w:rsidR="00DB516E" w:rsidRDefault="00DB516E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14:paraId="6A659BD1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12617B96" w14:textId="77777777">
        <w:trPr>
          <w:trHeight w:val="1512"/>
        </w:trPr>
        <w:tc>
          <w:tcPr>
            <w:tcW w:w="4052" w:type="dxa"/>
          </w:tcPr>
          <w:p w14:paraId="3E6B193C" w14:textId="77777777" w:rsidR="00DB516E" w:rsidRDefault="00000000">
            <w:pPr>
              <w:pStyle w:val="TableParagraph"/>
              <w:spacing w:before="265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60793-1-46 Optical </w:t>
            </w: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1- 46: Measurement methods and test procedures –Monitoring of changes in optical transmittance</w:t>
            </w:r>
          </w:p>
        </w:tc>
        <w:tc>
          <w:tcPr>
            <w:tcW w:w="3747" w:type="dxa"/>
          </w:tcPr>
          <w:p w14:paraId="2DB3D58F" w14:textId="77777777" w:rsidR="00DB516E" w:rsidRDefault="00000000">
            <w:pPr>
              <w:pStyle w:val="TableParagraph"/>
              <w:spacing w:before="126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60793-1-</w:t>
            </w:r>
            <w:proofErr w:type="gramStart"/>
            <w:r>
              <w:rPr>
                <w:sz w:val="24"/>
              </w:rPr>
              <w:t>46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Optical</w:t>
            </w:r>
          </w:p>
          <w:p w14:paraId="6714A2B8" w14:textId="77777777" w:rsidR="00DB516E" w:rsidRDefault="00000000">
            <w:pPr>
              <w:pStyle w:val="TableParagraph"/>
              <w:ind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>: Part 1 measurement methods and test procedures: Sec 46 monitoring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changes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in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optical</w:t>
            </w:r>
          </w:p>
          <w:p w14:paraId="1DB34988" w14:textId="77777777" w:rsidR="00DB516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transmittance</w:t>
            </w:r>
          </w:p>
        </w:tc>
        <w:tc>
          <w:tcPr>
            <w:tcW w:w="1983" w:type="dxa"/>
          </w:tcPr>
          <w:p w14:paraId="0218B456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08CAF720" w14:textId="77777777" w:rsidR="00DB516E" w:rsidRDefault="00DB516E">
            <w:pPr>
              <w:pStyle w:val="TableParagraph"/>
              <w:spacing w:before="126"/>
              <w:ind w:left="0"/>
              <w:rPr>
                <w:sz w:val="24"/>
              </w:rPr>
            </w:pPr>
          </w:p>
          <w:p w14:paraId="6D773CB9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7BC29F82" w14:textId="77777777">
        <w:trPr>
          <w:trHeight w:val="1513"/>
        </w:trPr>
        <w:tc>
          <w:tcPr>
            <w:tcW w:w="4052" w:type="dxa"/>
          </w:tcPr>
          <w:p w14:paraId="40CEF3E5" w14:textId="77777777" w:rsidR="00DB516E" w:rsidRDefault="00000000">
            <w:pPr>
              <w:pStyle w:val="TableParagraph"/>
              <w:spacing w:before="265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60793-1-48 Optical </w:t>
            </w: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1- 48: Measurement methods and test procedures – Polarization mode </w:t>
            </w:r>
            <w:r>
              <w:rPr>
                <w:spacing w:val="-2"/>
                <w:sz w:val="24"/>
              </w:rPr>
              <w:t>dispersion</w:t>
            </w:r>
          </w:p>
        </w:tc>
        <w:tc>
          <w:tcPr>
            <w:tcW w:w="3747" w:type="dxa"/>
          </w:tcPr>
          <w:p w14:paraId="5E6F8031" w14:textId="77777777" w:rsidR="00DB516E" w:rsidRDefault="00000000">
            <w:pPr>
              <w:pStyle w:val="TableParagraph"/>
              <w:spacing w:before="128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60793-1-</w:t>
            </w:r>
            <w:proofErr w:type="gramStart"/>
            <w:r>
              <w:rPr>
                <w:sz w:val="24"/>
              </w:rPr>
              <w:t>48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Optical</w:t>
            </w:r>
          </w:p>
          <w:p w14:paraId="7695B622" w14:textId="77777777" w:rsidR="00DB516E" w:rsidRDefault="00000000">
            <w:pPr>
              <w:pStyle w:val="TableParagraph"/>
              <w:spacing w:line="276" w:lineRule="exact"/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 Part 1 Measurement Methods and Test Procedures Section 48 Polarization 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Dispersion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First </w:t>
            </w:r>
            <w:proofErr w:type="gramStart"/>
            <w:r>
              <w:rPr>
                <w:i/>
                <w:sz w:val="24"/>
              </w:rPr>
              <w:t xml:space="preserve">Revision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83" w:type="dxa"/>
          </w:tcPr>
          <w:p w14:paraId="68792A7D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0B5FEC3C" w14:textId="77777777" w:rsidR="00DB516E" w:rsidRDefault="00DB516E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79F65FB5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7CF85DCA" w14:textId="77777777">
        <w:trPr>
          <w:trHeight w:val="1226"/>
        </w:trPr>
        <w:tc>
          <w:tcPr>
            <w:tcW w:w="4052" w:type="dxa"/>
          </w:tcPr>
          <w:p w14:paraId="746E28B2" w14:textId="77777777" w:rsidR="00DB516E" w:rsidRDefault="00000000">
            <w:pPr>
              <w:pStyle w:val="TableParagraph"/>
              <w:tabs>
                <w:tab w:val="left" w:pos="1290"/>
                <w:tab w:val="left" w:pos="2327"/>
                <w:tab w:val="left" w:pos="3835"/>
              </w:tabs>
              <w:spacing w:before="126"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60794-1-1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Part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Generic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specification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411C3936" w14:textId="77777777" w:rsidR="00DB516E" w:rsidRDefault="00000000">
            <w:pPr>
              <w:pStyle w:val="TableParagraph"/>
              <w:spacing w:line="272" w:lineRule="exact"/>
              <w:ind w:right="84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Mechanical test methods</w:t>
            </w:r>
          </w:p>
        </w:tc>
        <w:tc>
          <w:tcPr>
            <w:tcW w:w="3747" w:type="dxa"/>
          </w:tcPr>
          <w:p w14:paraId="72CBB2E4" w14:textId="77777777" w:rsidR="00DB516E" w:rsidRDefault="00000000">
            <w:pPr>
              <w:pStyle w:val="TableParagraph"/>
              <w:spacing w:before="123" w:line="275" w:lineRule="exact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60794-1-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Optical</w:t>
            </w:r>
          </w:p>
          <w:p w14:paraId="0B9AD2B6" w14:textId="77777777" w:rsidR="00DB516E" w:rsidRDefault="00000000">
            <w:pPr>
              <w:pStyle w:val="TableParagraph"/>
              <w:tabs>
                <w:tab w:val="left" w:pos="1754"/>
                <w:tab w:val="left" w:pos="2457"/>
                <w:tab w:val="left" w:pos="2894"/>
              </w:tabs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Fibre</w:t>
            </w:r>
            <w:proofErr w:type="spellEnd"/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Cables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Part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Generic</w:t>
            </w:r>
          </w:p>
          <w:p w14:paraId="4D924996" w14:textId="77777777" w:rsidR="00DB516E" w:rsidRDefault="00000000">
            <w:pPr>
              <w:pStyle w:val="TableParagraph"/>
              <w:tabs>
                <w:tab w:val="left" w:pos="1622"/>
                <w:tab w:val="left" w:pos="2559"/>
                <w:tab w:val="left" w:pos="2896"/>
              </w:tabs>
              <w:spacing w:line="272" w:lineRule="exact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Specification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Section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General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 Revision</w:t>
            </w:r>
            <w:r>
              <w:rPr>
                <w:sz w:val="24"/>
              </w:rPr>
              <w:t>)</w:t>
            </w:r>
          </w:p>
        </w:tc>
        <w:tc>
          <w:tcPr>
            <w:tcW w:w="1983" w:type="dxa"/>
          </w:tcPr>
          <w:p w14:paraId="001DE58C" w14:textId="77777777" w:rsidR="00DB516E" w:rsidRDefault="00DB516E">
            <w:pPr>
              <w:pStyle w:val="TableParagraph"/>
              <w:spacing w:before="258"/>
              <w:ind w:left="0"/>
              <w:rPr>
                <w:sz w:val="24"/>
              </w:rPr>
            </w:pPr>
          </w:p>
          <w:p w14:paraId="15FBEE79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5A243734" w14:textId="77777777">
        <w:trPr>
          <w:trHeight w:val="1288"/>
        </w:trPr>
        <w:tc>
          <w:tcPr>
            <w:tcW w:w="4052" w:type="dxa"/>
          </w:tcPr>
          <w:p w14:paraId="5F3301AD" w14:textId="77777777" w:rsidR="00DB516E" w:rsidRDefault="00DB516E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42D44076" w14:textId="77777777" w:rsidR="00DB516E" w:rsidRDefault="00000000">
            <w:pPr>
              <w:pStyle w:val="TableParagraph"/>
              <w:tabs>
                <w:tab w:val="left" w:pos="1475"/>
                <w:tab w:val="left" w:pos="3276"/>
              </w:tabs>
              <w:spacing w:line="237" w:lineRule="auto"/>
              <w:ind w:right="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IEC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62807-1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Hybrid </w:t>
            </w:r>
            <w:r>
              <w:rPr>
                <w:sz w:val="24"/>
              </w:rPr>
              <w:t>telecommunication cables – Part 1: Generic specification</w:t>
            </w:r>
          </w:p>
        </w:tc>
        <w:tc>
          <w:tcPr>
            <w:tcW w:w="3747" w:type="dxa"/>
          </w:tcPr>
          <w:p w14:paraId="63B9B6F2" w14:textId="77777777" w:rsidR="00DB516E" w:rsidRDefault="00000000">
            <w:pPr>
              <w:pStyle w:val="TableParagraph"/>
              <w:tabs>
                <w:tab w:val="left" w:pos="1151"/>
              </w:tabs>
              <w:spacing w:line="249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IEC</w:t>
            </w:r>
            <w:r>
              <w:rPr>
                <w:sz w:val="24"/>
              </w:rPr>
              <w:tab/>
              <w:t>62807-1:</w:t>
            </w:r>
            <w:r>
              <w:rPr>
                <w:spacing w:val="71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2017</w:t>
            </w:r>
          </w:p>
          <w:p w14:paraId="66AC5813" w14:textId="77777777" w:rsidR="00DB516E" w:rsidRDefault="00000000">
            <w:pPr>
              <w:pStyle w:val="TableParagraph"/>
              <w:spacing w:before="6" w:line="223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Hybrid telecommunication cables – Part 1: Generic specification [Under </w:t>
            </w:r>
            <w:proofErr w:type="gramStart"/>
            <w:r>
              <w:rPr>
                <w:sz w:val="24"/>
              </w:rPr>
              <w:t>preparation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Doc</w:t>
            </w:r>
            <w:proofErr w:type="gramEnd"/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No.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LITD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</w:t>
            </w:r>
          </w:p>
          <w:p w14:paraId="7CBBBBE6" w14:textId="77777777" w:rsidR="00DB516E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(23349)]</w:t>
            </w:r>
          </w:p>
        </w:tc>
        <w:tc>
          <w:tcPr>
            <w:tcW w:w="1983" w:type="dxa"/>
          </w:tcPr>
          <w:p w14:paraId="49244F14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10FA9B18" w14:textId="77777777" w:rsidR="00DB516E" w:rsidRDefault="00DB516E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791C9F9D" w14:textId="77777777" w:rsidR="00DB516E" w:rsidRDefault="0000000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Identical</w:t>
            </w:r>
          </w:p>
        </w:tc>
      </w:tr>
      <w:tr w:rsidR="00DB516E" w14:paraId="56DA4518" w14:textId="77777777">
        <w:trPr>
          <w:trHeight w:val="959"/>
        </w:trPr>
        <w:tc>
          <w:tcPr>
            <w:tcW w:w="4052" w:type="dxa"/>
          </w:tcPr>
          <w:p w14:paraId="3A66B8C2" w14:textId="77777777" w:rsidR="00DB516E" w:rsidRDefault="00000000">
            <w:pPr>
              <w:pStyle w:val="TableParagraph"/>
              <w:spacing w:before="133" w:line="235" w:lineRule="auto"/>
              <w:ind w:right="84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61156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parts)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Multicore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symmetrical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pair/quad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</w:t>
            </w:r>
          </w:p>
          <w:p w14:paraId="11CAAF6A" w14:textId="77777777" w:rsidR="00DB51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communications</w:t>
            </w:r>
          </w:p>
        </w:tc>
        <w:tc>
          <w:tcPr>
            <w:tcW w:w="3747" w:type="dxa"/>
          </w:tcPr>
          <w:p w14:paraId="27B82D2E" w14:textId="77777777" w:rsidR="00DB516E" w:rsidRDefault="00000000">
            <w:pPr>
              <w:pStyle w:val="TableParagraph"/>
              <w:spacing w:before="133" w:line="235" w:lineRule="auto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14493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parts)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Multicore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Symmetrical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5FAA15FA" w14:textId="77777777" w:rsidR="00DB51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</w:t>
            </w:r>
          </w:p>
        </w:tc>
        <w:tc>
          <w:tcPr>
            <w:tcW w:w="1983" w:type="dxa"/>
          </w:tcPr>
          <w:p w14:paraId="1B19F09D" w14:textId="77777777" w:rsidR="00DB516E" w:rsidRDefault="00DB516E">
            <w:pPr>
              <w:pStyle w:val="TableParagraph"/>
              <w:spacing w:before="126"/>
              <w:ind w:left="0"/>
              <w:rPr>
                <w:sz w:val="24"/>
              </w:rPr>
            </w:pPr>
          </w:p>
          <w:p w14:paraId="4D3073E0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02EEC68B" w14:textId="77777777">
        <w:trPr>
          <w:trHeight w:val="1379"/>
        </w:trPr>
        <w:tc>
          <w:tcPr>
            <w:tcW w:w="4052" w:type="dxa"/>
          </w:tcPr>
          <w:p w14:paraId="0E999911" w14:textId="77777777" w:rsidR="00DB516E" w:rsidRDefault="00000000">
            <w:pPr>
              <w:pStyle w:val="TableParagraph"/>
              <w:spacing w:before="135" w:line="237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61156-1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Multicore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symmetrical pair/quad cables for digital communications – Part 1: Generic </w:t>
            </w:r>
            <w:r>
              <w:rPr>
                <w:spacing w:val="-2"/>
                <w:sz w:val="24"/>
              </w:rPr>
              <w:t>specification</w:t>
            </w:r>
          </w:p>
        </w:tc>
        <w:tc>
          <w:tcPr>
            <w:tcW w:w="3747" w:type="dxa"/>
          </w:tcPr>
          <w:p w14:paraId="3591D181" w14:textId="18C159E6" w:rsidR="00DB516E" w:rsidRDefault="00000000">
            <w:pPr>
              <w:pStyle w:val="TableParagraph"/>
              <w:ind w:right="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IS 14493 (Part 1</w:t>
            </w:r>
            <w:proofErr w:type="gramStart"/>
            <w:r>
              <w:rPr>
                <w:sz w:val="24"/>
              </w:rPr>
              <w:t>) :</w:t>
            </w:r>
            <w:proofErr w:type="gramEnd"/>
            <w:r>
              <w:rPr>
                <w:sz w:val="24"/>
              </w:rPr>
              <w:t xml:space="preserve"> 2020 Multicore 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Symmetrical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Cables For Digital Communications Part 1 Generic</w:t>
            </w:r>
            <w:r w:rsidR="0000444F">
              <w:rPr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Revision</w:t>
            </w:r>
          </w:p>
          <w:p w14:paraId="361F21C6" w14:textId="77777777" w:rsidR="00DB516E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983" w:type="dxa"/>
          </w:tcPr>
          <w:p w14:paraId="635F6F96" w14:textId="77777777" w:rsidR="00DB516E" w:rsidRDefault="00DB516E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F48B258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1864C2B0" w14:textId="77777777">
        <w:trPr>
          <w:trHeight w:val="773"/>
        </w:trPr>
        <w:tc>
          <w:tcPr>
            <w:tcW w:w="4052" w:type="dxa"/>
          </w:tcPr>
          <w:p w14:paraId="1D437D8B" w14:textId="77777777" w:rsidR="00DB516E" w:rsidRDefault="00000000">
            <w:pPr>
              <w:pStyle w:val="TableParagraph"/>
              <w:tabs>
                <w:tab w:val="left" w:pos="724"/>
                <w:tab w:val="left" w:pos="2164"/>
              </w:tabs>
              <w:spacing w:before="169" w:line="237" w:lineRule="auto"/>
              <w:ind w:right="414"/>
              <w:rPr>
                <w:sz w:val="24"/>
              </w:rPr>
            </w:pPr>
            <w:r>
              <w:rPr>
                <w:spacing w:val="-4"/>
                <w:sz w:val="24"/>
              </w:rPr>
              <w:t>IEC</w:t>
            </w:r>
            <w:r>
              <w:rPr>
                <w:sz w:val="24"/>
              </w:rPr>
              <w:tab/>
              <w:t>61196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z w:val="24"/>
              </w:rPr>
              <w:tab/>
              <w:t>parts)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Coaxial communication cables</w:t>
            </w:r>
          </w:p>
        </w:tc>
        <w:tc>
          <w:tcPr>
            <w:tcW w:w="3747" w:type="dxa"/>
          </w:tcPr>
          <w:p w14:paraId="4133F612" w14:textId="025883B5" w:rsidR="00DB516E" w:rsidRDefault="00000000">
            <w:pPr>
              <w:pStyle w:val="TableParagraph"/>
              <w:tabs>
                <w:tab w:val="left" w:pos="570"/>
                <w:tab w:val="left" w:pos="1435"/>
                <w:tab w:val="left" w:pos="2085"/>
                <w:tab w:val="left" w:pos="2903"/>
              </w:tabs>
              <w:spacing w:before="169" w:line="237" w:lineRule="auto"/>
              <w:ind w:right="82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IS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61196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(All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Parts)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Coaxial communication</w:t>
            </w:r>
            <w:r w:rsidR="000044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cables</w:t>
            </w:r>
          </w:p>
        </w:tc>
        <w:tc>
          <w:tcPr>
            <w:tcW w:w="1983" w:type="dxa"/>
          </w:tcPr>
          <w:p w14:paraId="0173E058" w14:textId="77777777" w:rsidR="00DB516E" w:rsidRDefault="00DB516E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14:paraId="55722E3D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0267DCB5" w14:textId="77777777">
        <w:trPr>
          <w:trHeight w:val="1230"/>
        </w:trPr>
        <w:tc>
          <w:tcPr>
            <w:tcW w:w="4052" w:type="dxa"/>
          </w:tcPr>
          <w:p w14:paraId="6C8DA7C9" w14:textId="77777777" w:rsidR="00DB516E" w:rsidRDefault="00000000">
            <w:pPr>
              <w:pStyle w:val="TableParagraph"/>
              <w:spacing w:before="258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IEC 61196-1 Coaxial communication cables – Part 1: Generic specification – General, definitions and requirements</w:t>
            </w:r>
          </w:p>
        </w:tc>
        <w:tc>
          <w:tcPr>
            <w:tcW w:w="3747" w:type="dxa"/>
          </w:tcPr>
          <w:p w14:paraId="116ABFA9" w14:textId="77777777" w:rsidR="00DB516E" w:rsidRDefault="00000000">
            <w:pPr>
              <w:pStyle w:val="TableParagraph"/>
              <w:tabs>
                <w:tab w:val="left" w:pos="1492"/>
                <w:tab w:val="right" w:pos="3655"/>
              </w:tabs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>IS/IEC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61196-</w:t>
            </w:r>
            <w:r>
              <w:rPr>
                <w:spacing w:val="-5"/>
                <w:sz w:val="24"/>
              </w:rPr>
              <w:t>1: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2005</w:t>
            </w:r>
          </w:p>
          <w:p w14:paraId="474770C3" w14:textId="77777777" w:rsidR="00DB51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Coaxial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cables: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</w:t>
            </w:r>
          </w:p>
          <w:p w14:paraId="1ABDD5CA" w14:textId="77777777" w:rsidR="00DB516E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generic specification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General, definitions and requirements</w:t>
            </w:r>
          </w:p>
        </w:tc>
        <w:tc>
          <w:tcPr>
            <w:tcW w:w="1983" w:type="dxa"/>
          </w:tcPr>
          <w:p w14:paraId="7FBF5DE7" w14:textId="77777777" w:rsidR="00DB516E" w:rsidRDefault="00DB516E">
            <w:pPr>
              <w:pStyle w:val="TableParagraph"/>
              <w:spacing w:before="258"/>
              <w:ind w:left="0"/>
              <w:rPr>
                <w:sz w:val="24"/>
              </w:rPr>
            </w:pPr>
          </w:p>
          <w:p w14:paraId="6B82579C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</w:tbl>
    <w:p w14:paraId="658AC7EB" w14:textId="77777777" w:rsidR="00DB516E" w:rsidRDefault="00DB516E">
      <w:pPr>
        <w:jc w:val="center"/>
        <w:rPr>
          <w:sz w:val="24"/>
        </w:rPr>
        <w:sectPr w:rsidR="00DB516E">
          <w:type w:val="continuous"/>
          <w:pgSz w:w="12240" w:h="15840"/>
          <w:pgMar w:top="1480" w:right="760" w:bottom="1144" w:left="1320" w:header="614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3747"/>
        <w:gridCol w:w="1983"/>
      </w:tblGrid>
      <w:tr w:rsidR="00DB516E" w14:paraId="2E96C307" w14:textId="77777777">
        <w:trPr>
          <w:trHeight w:val="1504"/>
        </w:trPr>
        <w:tc>
          <w:tcPr>
            <w:tcW w:w="4052" w:type="dxa"/>
          </w:tcPr>
          <w:p w14:paraId="18247D1C" w14:textId="77777777" w:rsidR="00DB516E" w:rsidRDefault="00000000">
            <w:pPr>
              <w:pStyle w:val="TableParagraph"/>
              <w:tabs>
                <w:tab w:val="left" w:pos="1223"/>
                <w:tab w:val="left" w:pos="3210"/>
              </w:tabs>
              <w:spacing w:before="258" w:line="275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IEC</w:t>
            </w:r>
            <w:r>
              <w:rPr>
                <w:sz w:val="24"/>
              </w:rPr>
              <w:tab/>
              <w:t>61196-1-</w:t>
            </w:r>
            <w:r>
              <w:rPr>
                <w:spacing w:val="-5"/>
                <w:sz w:val="24"/>
              </w:rPr>
              <w:t>102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Coaxial</w:t>
            </w:r>
          </w:p>
          <w:p w14:paraId="4AE05385" w14:textId="266EC3C1" w:rsidR="00DB516E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communication cables – Part 1-102: Electrical test methods – Test for insulation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 w:rsidR="0000444F">
              <w:rPr>
                <w:sz w:val="24"/>
              </w:rPr>
              <w:t xml:space="preserve"> </w:t>
            </w:r>
            <w:r>
              <w:rPr>
                <w:sz w:val="24"/>
              </w:rPr>
              <w:t>of cable dielectric</w:t>
            </w:r>
          </w:p>
        </w:tc>
        <w:tc>
          <w:tcPr>
            <w:tcW w:w="3747" w:type="dxa"/>
          </w:tcPr>
          <w:p w14:paraId="1AF0DF93" w14:textId="77777777" w:rsidR="00DB516E" w:rsidRDefault="00000000">
            <w:pPr>
              <w:pStyle w:val="TableParagraph"/>
              <w:spacing w:before="119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61196-1-102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2005</w:t>
            </w:r>
          </w:p>
          <w:p w14:paraId="25BDBE1B" w14:textId="0EF34A1C" w:rsidR="00DB516E" w:rsidRDefault="0000000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Coaxial communication cables: Part 1 - 102 electrical</w:t>
            </w:r>
            <w:r w:rsidR="0000444F">
              <w:rPr>
                <w:sz w:val="24"/>
              </w:rPr>
              <w:t xml:space="preserve"> </w:t>
            </w:r>
            <w:r>
              <w:rPr>
                <w:sz w:val="24"/>
              </w:rPr>
              <w:t>test methods - Test for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insulation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resistance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cable</w:t>
            </w:r>
          </w:p>
          <w:p w14:paraId="7B32D205" w14:textId="77777777" w:rsidR="00DB516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dielectric</w:t>
            </w:r>
          </w:p>
        </w:tc>
        <w:tc>
          <w:tcPr>
            <w:tcW w:w="1983" w:type="dxa"/>
          </w:tcPr>
          <w:p w14:paraId="67AFFD34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6591A99A" w14:textId="77777777" w:rsidR="00DB516E" w:rsidRDefault="00DB516E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14:paraId="20246080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798723C3" w14:textId="77777777">
        <w:trPr>
          <w:trHeight w:val="1506"/>
        </w:trPr>
        <w:tc>
          <w:tcPr>
            <w:tcW w:w="4052" w:type="dxa"/>
          </w:tcPr>
          <w:p w14:paraId="68C4A3AE" w14:textId="77777777" w:rsidR="00DB516E" w:rsidRDefault="00000000">
            <w:pPr>
              <w:pStyle w:val="TableParagraph"/>
              <w:tabs>
                <w:tab w:val="left" w:pos="1223"/>
                <w:tab w:val="left" w:pos="3210"/>
              </w:tabs>
              <w:spacing w:before="2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IEC</w:t>
            </w:r>
            <w:r>
              <w:rPr>
                <w:sz w:val="24"/>
              </w:rPr>
              <w:tab/>
              <w:t>61196-1-</w:t>
            </w:r>
            <w:r>
              <w:rPr>
                <w:spacing w:val="-5"/>
                <w:sz w:val="24"/>
              </w:rPr>
              <w:t>105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Coaxial</w:t>
            </w:r>
          </w:p>
          <w:p w14:paraId="5AC836A2" w14:textId="77777777" w:rsidR="00DB516E" w:rsidRDefault="00000000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communication cables – Part 1-105: Electrical test methods – Test for withstand voltage of cable dielectric</w:t>
            </w:r>
          </w:p>
        </w:tc>
        <w:tc>
          <w:tcPr>
            <w:tcW w:w="3747" w:type="dxa"/>
          </w:tcPr>
          <w:p w14:paraId="4DE4B852" w14:textId="77777777" w:rsidR="00DB516E" w:rsidRDefault="00000000">
            <w:pPr>
              <w:pStyle w:val="TableParagraph"/>
              <w:spacing w:before="12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61196-1-105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2005</w:t>
            </w:r>
          </w:p>
          <w:p w14:paraId="5A8008F7" w14:textId="668ECA49" w:rsidR="00DB516E" w:rsidRDefault="00000000">
            <w:pPr>
              <w:pStyle w:val="TableParagraph"/>
              <w:spacing w:line="276" w:lineRule="exac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Coaxial communication cables: Part 1 - 105 electrical</w:t>
            </w:r>
            <w:r w:rsidR="000044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test methods - Test for withstand voltage of cable </w:t>
            </w:r>
            <w:r>
              <w:rPr>
                <w:spacing w:val="-2"/>
                <w:sz w:val="24"/>
              </w:rPr>
              <w:t>dielectric</w:t>
            </w:r>
          </w:p>
        </w:tc>
        <w:tc>
          <w:tcPr>
            <w:tcW w:w="1983" w:type="dxa"/>
          </w:tcPr>
          <w:p w14:paraId="7CE4CA23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702B9BD2" w14:textId="77777777" w:rsidR="00DB516E" w:rsidRDefault="00DB516E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14:paraId="5405B1E9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01391BFF" w14:textId="77777777">
        <w:trPr>
          <w:trHeight w:val="1783"/>
        </w:trPr>
        <w:tc>
          <w:tcPr>
            <w:tcW w:w="4052" w:type="dxa"/>
          </w:tcPr>
          <w:p w14:paraId="5073F42A" w14:textId="77777777" w:rsidR="00DB516E" w:rsidRDefault="00000000">
            <w:pPr>
              <w:pStyle w:val="TableParagraph"/>
              <w:tabs>
                <w:tab w:val="left" w:pos="1223"/>
                <w:tab w:val="left" w:pos="3210"/>
              </w:tabs>
              <w:spacing w:before="1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IEC</w:t>
            </w:r>
            <w:r>
              <w:rPr>
                <w:sz w:val="24"/>
              </w:rPr>
              <w:tab/>
              <w:t>61196-1-</w:t>
            </w:r>
            <w:r>
              <w:rPr>
                <w:spacing w:val="-5"/>
                <w:sz w:val="24"/>
              </w:rPr>
              <w:t>108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Coaxial</w:t>
            </w:r>
          </w:p>
          <w:p w14:paraId="0B6AC0B5" w14:textId="3B05BF75" w:rsidR="00DB516E" w:rsidRDefault="00000000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communication cables – Part 1-108: Electrical test methods – Test for characteristic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impedance,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phase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and</w:t>
            </w:r>
          </w:p>
          <w:p w14:paraId="196FA43E" w14:textId="77777777" w:rsidR="00DB516E" w:rsidRDefault="00000000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group delay, electrical length and propagation velocity</w:t>
            </w:r>
          </w:p>
        </w:tc>
        <w:tc>
          <w:tcPr>
            <w:tcW w:w="3747" w:type="dxa"/>
          </w:tcPr>
          <w:p w14:paraId="6AFC92BF" w14:textId="77777777" w:rsidR="00DB516E" w:rsidRDefault="00000000">
            <w:pPr>
              <w:pStyle w:val="TableParagraph"/>
              <w:spacing w:before="119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61196-1-108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2005</w:t>
            </w:r>
          </w:p>
          <w:p w14:paraId="76969A60" w14:textId="32F5637F" w:rsidR="00DB516E" w:rsidRDefault="00000000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Coaxial communication cables: Part 1 - 108 electrical</w:t>
            </w:r>
            <w:r w:rsidR="0000444F">
              <w:rPr>
                <w:sz w:val="24"/>
              </w:rPr>
              <w:t xml:space="preserve"> </w:t>
            </w:r>
            <w:r>
              <w:rPr>
                <w:sz w:val="24"/>
              </w:rPr>
              <w:t>test methods - Test for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impedance,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phase</w:t>
            </w:r>
          </w:p>
          <w:p w14:paraId="0AAD51C9" w14:textId="2734E301" w:rsidR="00DB516E" w:rsidRDefault="00000000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delay,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 w:rsidR="0000444F">
              <w:rPr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propagation velocity</w:t>
            </w:r>
          </w:p>
        </w:tc>
        <w:tc>
          <w:tcPr>
            <w:tcW w:w="1983" w:type="dxa"/>
          </w:tcPr>
          <w:p w14:paraId="362737B4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1990CA43" w14:textId="77777777" w:rsidR="00DB516E" w:rsidRDefault="00DB516E">
            <w:pPr>
              <w:pStyle w:val="TableParagraph"/>
              <w:spacing w:before="258"/>
              <w:ind w:left="0"/>
              <w:rPr>
                <w:sz w:val="24"/>
              </w:rPr>
            </w:pPr>
          </w:p>
          <w:p w14:paraId="62AC25F5" w14:textId="77777777" w:rsidR="00DB516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3D89CAE6" w14:textId="77777777">
        <w:trPr>
          <w:trHeight w:val="1504"/>
        </w:trPr>
        <w:tc>
          <w:tcPr>
            <w:tcW w:w="4052" w:type="dxa"/>
          </w:tcPr>
          <w:p w14:paraId="06F3C002" w14:textId="77777777" w:rsidR="00DB516E" w:rsidRDefault="00000000">
            <w:pPr>
              <w:pStyle w:val="TableParagraph"/>
              <w:tabs>
                <w:tab w:val="left" w:pos="1223"/>
                <w:tab w:val="left" w:pos="3210"/>
              </w:tabs>
              <w:spacing w:before="25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IEC</w:t>
            </w:r>
            <w:r>
              <w:rPr>
                <w:sz w:val="24"/>
              </w:rPr>
              <w:tab/>
              <w:t>61196-1-</w:t>
            </w:r>
            <w:r>
              <w:rPr>
                <w:spacing w:val="-5"/>
                <w:sz w:val="24"/>
              </w:rPr>
              <w:t>112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Coaxial</w:t>
            </w:r>
          </w:p>
          <w:p w14:paraId="5019D34F" w14:textId="0AF6D994" w:rsidR="00DB516E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communication cables – Part 1-112: Electrical test methods – Test for return loss (uniformity</w:t>
            </w:r>
            <w:r w:rsidR="0000444F">
              <w:rPr>
                <w:sz w:val="24"/>
              </w:rPr>
              <w:t xml:space="preserve"> </w:t>
            </w:r>
            <w:r>
              <w:rPr>
                <w:sz w:val="24"/>
              </w:rPr>
              <w:t>of impedance)</w:t>
            </w:r>
          </w:p>
        </w:tc>
        <w:tc>
          <w:tcPr>
            <w:tcW w:w="3747" w:type="dxa"/>
          </w:tcPr>
          <w:p w14:paraId="09CC6717" w14:textId="77777777" w:rsidR="00DB516E" w:rsidRDefault="00000000">
            <w:pPr>
              <w:pStyle w:val="TableParagraph"/>
              <w:spacing w:before="11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61196-1-112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2006</w:t>
            </w:r>
          </w:p>
          <w:p w14:paraId="019B9003" w14:textId="36E91770" w:rsidR="00DB516E" w:rsidRDefault="00000000">
            <w:pPr>
              <w:pStyle w:val="TableParagraph"/>
              <w:spacing w:line="276" w:lineRule="exac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Coaxial communication cables: Part 1 - 112 electrical</w:t>
            </w:r>
            <w:r w:rsidR="000044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test methods - Test for return loss (Uniformity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Impedance)</w:t>
            </w:r>
          </w:p>
        </w:tc>
        <w:tc>
          <w:tcPr>
            <w:tcW w:w="1983" w:type="dxa"/>
          </w:tcPr>
          <w:p w14:paraId="47F06E79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6DCAF850" w14:textId="77777777" w:rsidR="00DB516E" w:rsidRDefault="00DB516E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14:paraId="1EA510FF" w14:textId="77777777" w:rsidR="00DB516E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5F0F5B60" w14:textId="77777777">
        <w:trPr>
          <w:trHeight w:val="1332"/>
        </w:trPr>
        <w:tc>
          <w:tcPr>
            <w:tcW w:w="4052" w:type="dxa"/>
          </w:tcPr>
          <w:p w14:paraId="6A399F3C" w14:textId="77777777" w:rsidR="00DB516E" w:rsidRDefault="00000000">
            <w:pPr>
              <w:pStyle w:val="TableParagraph"/>
              <w:tabs>
                <w:tab w:val="left" w:pos="1223"/>
                <w:tab w:val="left" w:pos="3210"/>
              </w:tabs>
              <w:spacing w:before="171" w:line="275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IEC</w:t>
            </w:r>
            <w:r>
              <w:rPr>
                <w:sz w:val="24"/>
              </w:rPr>
              <w:tab/>
              <w:t>61196-1-</w:t>
            </w:r>
            <w:r>
              <w:rPr>
                <w:spacing w:val="-5"/>
                <w:sz w:val="24"/>
              </w:rPr>
              <w:t>113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Coaxial</w:t>
            </w:r>
          </w:p>
          <w:p w14:paraId="3F9EBE27" w14:textId="77777777" w:rsidR="00DB516E" w:rsidRDefault="00000000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communication cables – Part 1-113: Electrical test methods – Test for attenuation constant</w:t>
            </w:r>
          </w:p>
        </w:tc>
        <w:tc>
          <w:tcPr>
            <w:tcW w:w="3747" w:type="dxa"/>
          </w:tcPr>
          <w:p w14:paraId="47F1B396" w14:textId="77777777" w:rsidR="00DB516E" w:rsidRDefault="00000000">
            <w:pPr>
              <w:pStyle w:val="TableParagraph"/>
              <w:spacing w:before="10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61196-1-</w:t>
            </w:r>
            <w:proofErr w:type="gramStart"/>
            <w:r>
              <w:rPr>
                <w:sz w:val="24"/>
              </w:rPr>
              <w:t>113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72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2018</w:t>
            </w:r>
          </w:p>
          <w:p w14:paraId="1E835E08" w14:textId="77777777" w:rsidR="00DB516E" w:rsidRDefault="00000000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Coaxial communication cables Part 1- 113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Methods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proofErr w:type="gramEnd"/>
            <w:r>
              <w:rPr>
                <w:sz w:val="24"/>
              </w:rPr>
              <w:t xml:space="preserve"> Test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for Attenuation Constant</w:t>
            </w:r>
          </w:p>
        </w:tc>
        <w:tc>
          <w:tcPr>
            <w:tcW w:w="1983" w:type="dxa"/>
          </w:tcPr>
          <w:p w14:paraId="30BB18E5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14B6E7AE" w14:textId="77777777" w:rsidR="00DB516E" w:rsidRDefault="00DB516E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14:paraId="47E2B38F" w14:textId="77777777" w:rsidR="00DB516E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676F2C4C" w14:textId="77777777">
        <w:trPr>
          <w:trHeight w:val="1290"/>
        </w:trPr>
        <w:tc>
          <w:tcPr>
            <w:tcW w:w="4052" w:type="dxa"/>
          </w:tcPr>
          <w:p w14:paraId="6B315753" w14:textId="77777777" w:rsidR="00DB516E" w:rsidRDefault="00000000">
            <w:pPr>
              <w:pStyle w:val="TableParagraph"/>
              <w:tabs>
                <w:tab w:val="left" w:pos="3605"/>
              </w:tabs>
              <w:spacing w:before="85"/>
              <w:ind w:left="4" w:right="-14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61196-1-122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Coaxial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communication cables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Part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1-122: Electrical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test </w:t>
            </w:r>
            <w:r>
              <w:rPr>
                <w:sz w:val="24"/>
              </w:rPr>
              <w:t>methods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cross-talk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between coaxial cables</w:t>
            </w:r>
          </w:p>
        </w:tc>
        <w:tc>
          <w:tcPr>
            <w:tcW w:w="3747" w:type="dxa"/>
          </w:tcPr>
          <w:p w14:paraId="5EF0091B" w14:textId="77777777" w:rsidR="00DB516E" w:rsidRDefault="00000000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61196-1-122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2006</w:t>
            </w:r>
          </w:p>
          <w:p w14:paraId="399A37B0" w14:textId="0FCC4035" w:rsidR="00DB516E" w:rsidRDefault="00000000">
            <w:pPr>
              <w:pStyle w:val="TableParagraph"/>
              <w:spacing w:before="6" w:line="223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Coaxial communication cables: Part 1 - 122 electrical</w:t>
            </w:r>
            <w:r w:rsidR="00272C06">
              <w:rPr>
                <w:sz w:val="24"/>
              </w:rPr>
              <w:t xml:space="preserve"> </w:t>
            </w:r>
            <w:r>
              <w:rPr>
                <w:sz w:val="24"/>
              </w:rPr>
              <w:t>test methods - Test for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coaxial</w:t>
            </w:r>
          </w:p>
          <w:p w14:paraId="6C571D79" w14:textId="77777777" w:rsidR="00DB516E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cables</w:t>
            </w:r>
          </w:p>
        </w:tc>
        <w:tc>
          <w:tcPr>
            <w:tcW w:w="1983" w:type="dxa"/>
          </w:tcPr>
          <w:p w14:paraId="6512902F" w14:textId="77777777" w:rsidR="00DB516E" w:rsidRDefault="00DB516E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14:paraId="14324434" w14:textId="77777777" w:rsidR="00DB516E" w:rsidRDefault="0000000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Identical</w:t>
            </w:r>
          </w:p>
        </w:tc>
      </w:tr>
      <w:tr w:rsidR="00DB516E" w14:paraId="7E7CB7FF" w14:textId="77777777">
        <w:trPr>
          <w:trHeight w:val="1506"/>
        </w:trPr>
        <w:tc>
          <w:tcPr>
            <w:tcW w:w="4052" w:type="dxa"/>
          </w:tcPr>
          <w:p w14:paraId="2F033C4C" w14:textId="77777777" w:rsidR="00DB516E" w:rsidRDefault="00000000">
            <w:pPr>
              <w:pStyle w:val="TableParagraph"/>
              <w:tabs>
                <w:tab w:val="left" w:pos="1223"/>
                <w:tab w:val="left" w:pos="3210"/>
              </w:tabs>
              <w:spacing w:before="258" w:line="275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IEC</w:t>
            </w:r>
            <w:r>
              <w:rPr>
                <w:sz w:val="24"/>
              </w:rPr>
              <w:tab/>
              <w:t>61196-1-</w:t>
            </w:r>
            <w:r>
              <w:rPr>
                <w:spacing w:val="-5"/>
                <w:sz w:val="24"/>
              </w:rPr>
              <w:t>201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Coaxial</w:t>
            </w:r>
          </w:p>
          <w:p w14:paraId="2A2CFD89" w14:textId="70A6120C" w:rsidR="00DB516E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communication cables – Part 1-201: Environmental test methods –Test for cold bend performance</w:t>
            </w:r>
            <w:r w:rsidR="00272C06">
              <w:rPr>
                <w:sz w:val="24"/>
              </w:rPr>
              <w:t xml:space="preserve"> </w:t>
            </w:r>
            <w:r>
              <w:rPr>
                <w:sz w:val="24"/>
              </w:rPr>
              <w:t>of cable</w:t>
            </w:r>
          </w:p>
        </w:tc>
        <w:tc>
          <w:tcPr>
            <w:tcW w:w="3747" w:type="dxa"/>
          </w:tcPr>
          <w:p w14:paraId="1B074704" w14:textId="77777777" w:rsidR="00DB516E" w:rsidRDefault="00000000">
            <w:pPr>
              <w:pStyle w:val="TableParagraph"/>
              <w:spacing w:before="119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61196-1-201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2009</w:t>
            </w:r>
          </w:p>
          <w:p w14:paraId="013C1A8E" w14:textId="77777777" w:rsidR="00DB516E" w:rsidRDefault="00000000"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Coaxial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Test methods Section 201 Environmental Test for cold bend performance of cable</w:t>
            </w:r>
          </w:p>
        </w:tc>
        <w:tc>
          <w:tcPr>
            <w:tcW w:w="1983" w:type="dxa"/>
          </w:tcPr>
          <w:p w14:paraId="79D3729A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3FE086EA" w14:textId="77777777" w:rsidR="00DB516E" w:rsidRDefault="00DB516E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14:paraId="23A4A5E3" w14:textId="77777777" w:rsidR="00DB516E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633A3083" w14:textId="77777777">
        <w:trPr>
          <w:trHeight w:val="957"/>
        </w:trPr>
        <w:tc>
          <w:tcPr>
            <w:tcW w:w="4052" w:type="dxa"/>
          </w:tcPr>
          <w:p w14:paraId="11ABBD3B" w14:textId="77777777" w:rsidR="00DB516E" w:rsidRDefault="00000000">
            <w:pPr>
              <w:pStyle w:val="TableParagraph"/>
              <w:tabs>
                <w:tab w:val="left" w:pos="885"/>
                <w:tab w:val="left" w:pos="1487"/>
                <w:tab w:val="left" w:pos="2385"/>
                <w:tab w:val="left" w:pos="3185"/>
              </w:tabs>
              <w:spacing w:before="258"/>
              <w:ind w:right="79"/>
              <w:rPr>
                <w:sz w:val="24"/>
              </w:rPr>
            </w:pPr>
            <w:r>
              <w:rPr>
                <w:spacing w:val="-4"/>
                <w:sz w:val="24"/>
              </w:rPr>
              <w:t>IEC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61931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Fibre</w:t>
            </w:r>
            <w:proofErr w:type="spellEnd"/>
            <w:r>
              <w:rPr>
                <w:sz w:val="24"/>
              </w:rPr>
              <w:tab/>
              <w:t>optic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Terminology</w:t>
            </w:r>
          </w:p>
        </w:tc>
        <w:tc>
          <w:tcPr>
            <w:tcW w:w="3747" w:type="dxa"/>
          </w:tcPr>
          <w:p w14:paraId="04874333" w14:textId="77777777" w:rsidR="00DB516E" w:rsidRDefault="00000000">
            <w:pPr>
              <w:pStyle w:val="TableParagraph"/>
              <w:tabs>
                <w:tab w:val="left" w:pos="558"/>
                <w:tab w:val="left" w:pos="1480"/>
                <w:tab w:val="left" w:pos="1864"/>
                <w:tab w:val="left" w:pos="2666"/>
              </w:tabs>
              <w:spacing w:before="258"/>
              <w:rPr>
                <w:sz w:val="24"/>
              </w:rPr>
            </w:pPr>
            <w:r>
              <w:rPr>
                <w:spacing w:val="-5"/>
                <w:sz w:val="24"/>
              </w:rPr>
              <w:t>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16283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2014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Fibre</w:t>
            </w:r>
            <w:proofErr w:type="spellEnd"/>
          </w:p>
          <w:p w14:paraId="5429A8EF" w14:textId="3AE21F01" w:rsidR="00DB51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Optic</w:t>
            </w:r>
            <w:r w:rsidR="00272C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Terminology</w:t>
            </w:r>
          </w:p>
        </w:tc>
        <w:tc>
          <w:tcPr>
            <w:tcW w:w="1983" w:type="dxa"/>
          </w:tcPr>
          <w:p w14:paraId="5D42B582" w14:textId="77777777" w:rsidR="00DB516E" w:rsidRDefault="00000000">
            <w:pPr>
              <w:pStyle w:val="TableParagraph"/>
              <w:spacing w:before="258"/>
              <w:ind w:left="364" w:hanging="260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IEC </w:t>
            </w:r>
            <w:proofErr w:type="gramStart"/>
            <w:r>
              <w:rPr>
                <w:sz w:val="24"/>
              </w:rPr>
              <w:t>61931 :</w:t>
            </w:r>
            <w:proofErr w:type="gramEnd"/>
            <w:r>
              <w:rPr>
                <w:sz w:val="24"/>
              </w:rPr>
              <w:t xml:space="preserve"> 1998</w:t>
            </w:r>
          </w:p>
        </w:tc>
      </w:tr>
      <w:tr w:rsidR="00DB516E" w14:paraId="2FECFDDC" w14:textId="77777777">
        <w:trPr>
          <w:trHeight w:val="1379"/>
        </w:trPr>
        <w:tc>
          <w:tcPr>
            <w:tcW w:w="4052" w:type="dxa"/>
          </w:tcPr>
          <w:p w14:paraId="4A640E32" w14:textId="77777777" w:rsidR="00DB516E" w:rsidRDefault="00000000">
            <w:pPr>
              <w:pStyle w:val="TableParagraph"/>
              <w:spacing w:before="193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62153-4-3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Metallic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communication cable test methods – Part 4-3: Electromagnetic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Compatibility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(EMC)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Surface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Triaxial</w:t>
            </w:r>
          </w:p>
        </w:tc>
        <w:tc>
          <w:tcPr>
            <w:tcW w:w="3747" w:type="dxa"/>
          </w:tcPr>
          <w:p w14:paraId="7B81709F" w14:textId="77777777" w:rsidR="00DB516E" w:rsidRDefault="00000000">
            <w:pPr>
              <w:pStyle w:val="TableParagraph"/>
              <w:tabs>
                <w:tab w:val="left" w:pos="144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IS/IEC</w:t>
            </w:r>
            <w:r>
              <w:rPr>
                <w:sz w:val="24"/>
              </w:rPr>
              <w:tab/>
              <w:t>62153-4-3:</w:t>
            </w:r>
            <w:r>
              <w:rPr>
                <w:spacing w:val="74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2013</w:t>
            </w:r>
          </w:p>
          <w:p w14:paraId="2FCA8983" w14:textId="77777777" w:rsidR="00DB516E" w:rsidRDefault="00000000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Metallic communication cable test methods Part 4 Electromagnetic </w:t>
            </w:r>
            <w:r>
              <w:rPr>
                <w:spacing w:val="-2"/>
                <w:sz w:val="24"/>
              </w:rPr>
              <w:t>compatibility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Surface </w:t>
            </w:r>
            <w:r>
              <w:rPr>
                <w:sz w:val="24"/>
              </w:rPr>
              <w:t>transfer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impedance-Triaxial</w:t>
            </w:r>
          </w:p>
        </w:tc>
        <w:tc>
          <w:tcPr>
            <w:tcW w:w="1983" w:type="dxa"/>
          </w:tcPr>
          <w:p w14:paraId="080A22E9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  <w:p w14:paraId="07EA0097" w14:textId="77777777" w:rsidR="00DB516E" w:rsidRDefault="00DB516E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14:paraId="37256052" w14:textId="77777777" w:rsidR="00DB516E" w:rsidRDefault="0000000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Identical</w:t>
            </w:r>
          </w:p>
        </w:tc>
      </w:tr>
    </w:tbl>
    <w:p w14:paraId="31D3B31F" w14:textId="77777777" w:rsidR="00DB516E" w:rsidRDefault="00DB516E">
      <w:pPr>
        <w:jc w:val="center"/>
        <w:rPr>
          <w:sz w:val="24"/>
        </w:rPr>
        <w:sectPr w:rsidR="00DB516E">
          <w:type w:val="continuous"/>
          <w:pgSz w:w="12240" w:h="15840"/>
          <w:pgMar w:top="1480" w:right="760" w:bottom="1020" w:left="1320" w:header="614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3747"/>
        <w:gridCol w:w="1983"/>
      </w:tblGrid>
      <w:tr w:rsidR="00DB516E" w14:paraId="5C1E6D68" w14:textId="77777777">
        <w:trPr>
          <w:trHeight w:val="957"/>
        </w:trPr>
        <w:tc>
          <w:tcPr>
            <w:tcW w:w="4052" w:type="dxa"/>
          </w:tcPr>
          <w:p w14:paraId="218B69B5" w14:textId="77777777" w:rsidR="00DB516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method</w:t>
            </w:r>
          </w:p>
        </w:tc>
        <w:tc>
          <w:tcPr>
            <w:tcW w:w="3747" w:type="dxa"/>
          </w:tcPr>
          <w:p w14:paraId="7C62F621" w14:textId="77777777" w:rsidR="00DB516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1983" w:type="dxa"/>
          </w:tcPr>
          <w:p w14:paraId="7B8944B9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DB516E" w14:paraId="0ADF3296" w14:textId="77777777">
        <w:trPr>
          <w:trHeight w:val="533"/>
        </w:trPr>
        <w:tc>
          <w:tcPr>
            <w:tcW w:w="4052" w:type="dxa"/>
            <w:tcBorders>
              <w:bottom w:val="nil"/>
            </w:tcBorders>
          </w:tcPr>
          <w:p w14:paraId="165826E5" w14:textId="77777777" w:rsidR="00DB516E" w:rsidRDefault="00000000">
            <w:pPr>
              <w:pStyle w:val="TableParagraph"/>
              <w:spacing w:before="258" w:line="255" w:lineRule="exact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62153-4-4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Metallic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3747" w:type="dxa"/>
            <w:vMerge w:val="restart"/>
          </w:tcPr>
          <w:p w14:paraId="4ED8D92F" w14:textId="0BB408DC" w:rsidR="00DB516E" w:rsidRDefault="00000000">
            <w:pPr>
              <w:pStyle w:val="TableParagraph"/>
              <w:spacing w:before="119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62153-4-4: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2015</w:t>
            </w:r>
          </w:p>
          <w:p w14:paraId="7010D08A" w14:textId="77777777" w:rsidR="00DB516E" w:rsidRDefault="00000000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Metallic communication cable test methods Part 4 Electromagnetic compatibility EMC Section 4 Test method for measuring of the screening attenuation a s up to and above 3 GHz triaxial method</w:t>
            </w:r>
          </w:p>
        </w:tc>
        <w:tc>
          <w:tcPr>
            <w:tcW w:w="1983" w:type="dxa"/>
            <w:tcBorders>
              <w:bottom w:val="nil"/>
            </w:tcBorders>
          </w:tcPr>
          <w:p w14:paraId="501D309F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DB516E" w14:paraId="758FFEBD" w14:textId="77777777">
        <w:trPr>
          <w:trHeight w:val="264"/>
        </w:trPr>
        <w:tc>
          <w:tcPr>
            <w:tcW w:w="4052" w:type="dxa"/>
            <w:tcBorders>
              <w:top w:val="nil"/>
              <w:bottom w:val="nil"/>
            </w:tcBorders>
          </w:tcPr>
          <w:p w14:paraId="2FA44A68" w14:textId="77777777" w:rsidR="00DB516E" w:rsidRDefault="00000000">
            <w:pPr>
              <w:pStyle w:val="TableParagraph"/>
              <w:tabs>
                <w:tab w:val="left" w:pos="861"/>
                <w:tab w:val="left" w:pos="1458"/>
                <w:tab w:val="left" w:pos="2536"/>
                <w:tab w:val="left" w:pos="2918"/>
                <w:tab w:val="left" w:pos="3566"/>
              </w:tabs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cable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methods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4:</w:t>
            </w:r>
          </w:p>
        </w:tc>
        <w:tc>
          <w:tcPr>
            <w:tcW w:w="3747" w:type="dxa"/>
            <w:vMerge/>
            <w:tcBorders>
              <w:top w:val="nil"/>
            </w:tcBorders>
          </w:tcPr>
          <w:p w14:paraId="4CC74E2C" w14:textId="77777777" w:rsidR="00DB516E" w:rsidRDefault="00DB51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50ED863" w14:textId="77777777" w:rsidR="00DB516E" w:rsidRDefault="00DB516E">
            <w:pPr>
              <w:pStyle w:val="TableParagraph"/>
              <w:ind w:left="0"/>
              <w:rPr>
                <w:sz w:val="18"/>
              </w:rPr>
            </w:pPr>
          </w:p>
        </w:tc>
      </w:tr>
      <w:tr w:rsidR="00DB516E" w14:paraId="78C17E63" w14:textId="77777777">
        <w:trPr>
          <w:trHeight w:val="541"/>
        </w:trPr>
        <w:tc>
          <w:tcPr>
            <w:tcW w:w="4052" w:type="dxa"/>
            <w:tcBorders>
              <w:top w:val="nil"/>
              <w:bottom w:val="nil"/>
            </w:tcBorders>
          </w:tcPr>
          <w:p w14:paraId="302CA261" w14:textId="77777777" w:rsidR="00DB51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Electromagnetic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compatibility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(EMC)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B5E37AF" w14:textId="77777777" w:rsidR="00DB516E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Test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method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measuring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3747" w:type="dxa"/>
            <w:vMerge/>
            <w:tcBorders>
              <w:top w:val="nil"/>
            </w:tcBorders>
          </w:tcPr>
          <w:p w14:paraId="288B0340" w14:textId="77777777" w:rsidR="00DB516E" w:rsidRDefault="00DB51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8087D72" w14:textId="77777777" w:rsidR="00DB516E" w:rsidRDefault="00000000">
            <w:pPr>
              <w:pStyle w:val="TableParagraph"/>
              <w:spacing w:before="12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5D622379" w14:textId="77777777">
        <w:trPr>
          <w:trHeight w:val="265"/>
        </w:trPr>
        <w:tc>
          <w:tcPr>
            <w:tcW w:w="4052" w:type="dxa"/>
            <w:tcBorders>
              <w:top w:val="nil"/>
              <w:bottom w:val="nil"/>
            </w:tcBorders>
          </w:tcPr>
          <w:p w14:paraId="321AA576" w14:textId="77777777" w:rsidR="00DB516E" w:rsidRDefault="0000000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screening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attenuation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as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up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3747" w:type="dxa"/>
            <w:vMerge/>
            <w:tcBorders>
              <w:top w:val="nil"/>
            </w:tcBorders>
          </w:tcPr>
          <w:p w14:paraId="434A5F55" w14:textId="77777777" w:rsidR="00DB516E" w:rsidRDefault="00DB51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73813F4" w14:textId="77777777" w:rsidR="00DB516E" w:rsidRDefault="00DB516E">
            <w:pPr>
              <w:pStyle w:val="TableParagraph"/>
              <w:ind w:left="0"/>
              <w:rPr>
                <w:sz w:val="18"/>
              </w:rPr>
            </w:pPr>
          </w:p>
        </w:tc>
      </w:tr>
      <w:tr w:rsidR="00DB516E" w14:paraId="7B7CC4B3" w14:textId="77777777">
        <w:trPr>
          <w:trHeight w:val="412"/>
        </w:trPr>
        <w:tc>
          <w:tcPr>
            <w:tcW w:w="4052" w:type="dxa"/>
            <w:tcBorders>
              <w:top w:val="nil"/>
            </w:tcBorders>
          </w:tcPr>
          <w:p w14:paraId="18F7BCC4" w14:textId="77777777" w:rsidR="00DB51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above3 GHz, triaxial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3747" w:type="dxa"/>
            <w:vMerge/>
            <w:tcBorders>
              <w:top w:val="nil"/>
            </w:tcBorders>
          </w:tcPr>
          <w:p w14:paraId="73115C94" w14:textId="77777777" w:rsidR="00DB516E" w:rsidRDefault="00DB516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7C198E80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DB516E" w14:paraId="666AEB9D" w14:textId="77777777">
        <w:trPr>
          <w:trHeight w:val="414"/>
        </w:trPr>
        <w:tc>
          <w:tcPr>
            <w:tcW w:w="4052" w:type="dxa"/>
            <w:tcBorders>
              <w:bottom w:val="nil"/>
            </w:tcBorders>
          </w:tcPr>
          <w:p w14:paraId="7C92FF22" w14:textId="77777777" w:rsidR="00DB516E" w:rsidRDefault="00000000">
            <w:pPr>
              <w:pStyle w:val="TableParagraph"/>
              <w:tabs>
                <w:tab w:val="left" w:pos="1470"/>
                <w:tab w:val="left" w:pos="2810"/>
              </w:tabs>
              <w:spacing w:before="138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ISO/IEC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11801-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3747" w:type="dxa"/>
            <w:tcBorders>
              <w:bottom w:val="nil"/>
            </w:tcBorders>
          </w:tcPr>
          <w:p w14:paraId="2E52C226" w14:textId="77777777" w:rsidR="00DB516E" w:rsidRDefault="00000000">
            <w:pPr>
              <w:pStyle w:val="TableParagraph"/>
              <w:tabs>
                <w:tab w:val="left" w:pos="1576"/>
                <w:tab w:val="left" w:pos="2743"/>
                <w:tab w:val="left" w:pos="3172"/>
              </w:tabs>
              <w:spacing w:before="131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IS/ISO/IEC</w:t>
            </w:r>
            <w:r>
              <w:rPr>
                <w:sz w:val="24"/>
              </w:rPr>
              <w:tab/>
              <w:t>11801-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983" w:type="dxa"/>
            <w:tcBorders>
              <w:bottom w:val="nil"/>
            </w:tcBorders>
          </w:tcPr>
          <w:p w14:paraId="37EEFCF4" w14:textId="77777777" w:rsidR="00DB516E" w:rsidRDefault="00DB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DB516E" w14:paraId="7C129397" w14:textId="77777777">
        <w:trPr>
          <w:trHeight w:val="551"/>
        </w:trPr>
        <w:tc>
          <w:tcPr>
            <w:tcW w:w="4052" w:type="dxa"/>
            <w:tcBorders>
              <w:top w:val="nil"/>
              <w:bottom w:val="nil"/>
            </w:tcBorders>
          </w:tcPr>
          <w:p w14:paraId="2EDDD11C" w14:textId="77777777" w:rsidR="00DB516E" w:rsidRDefault="00000000">
            <w:pPr>
              <w:pStyle w:val="TableParagraph"/>
              <w:tabs>
                <w:tab w:val="left" w:pos="1480"/>
                <w:tab w:val="left" w:pos="2609"/>
                <w:tab w:val="left" w:pos="3674"/>
              </w:tabs>
              <w:spacing w:line="276" w:lineRule="exact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technology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Generic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cabling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for </w:t>
            </w:r>
            <w:r>
              <w:rPr>
                <w:sz w:val="24"/>
              </w:rPr>
              <w:t>customer premises Part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14:paraId="0EABE84E" w14:textId="77777777" w:rsidR="00DB516E" w:rsidRDefault="00000000">
            <w:pPr>
              <w:pStyle w:val="TableParagraph"/>
              <w:tabs>
                <w:tab w:val="left" w:pos="1487"/>
                <w:tab w:val="left" w:pos="2891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Information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technology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Generic</w:t>
            </w:r>
          </w:p>
          <w:p w14:paraId="73FBB699" w14:textId="77777777" w:rsidR="00DB516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cabling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A99099D" w14:textId="77777777" w:rsidR="00DB516E" w:rsidRDefault="00000000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do-</w:t>
            </w:r>
          </w:p>
        </w:tc>
      </w:tr>
      <w:tr w:rsidR="00DB516E" w14:paraId="238D4831" w14:textId="77777777">
        <w:trPr>
          <w:trHeight w:val="274"/>
        </w:trPr>
        <w:tc>
          <w:tcPr>
            <w:tcW w:w="4052" w:type="dxa"/>
            <w:tcBorders>
              <w:top w:val="nil"/>
            </w:tcBorders>
          </w:tcPr>
          <w:p w14:paraId="6FB4F39A" w14:textId="77777777" w:rsidR="00DB516E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3747" w:type="dxa"/>
            <w:tcBorders>
              <w:top w:val="nil"/>
            </w:tcBorders>
          </w:tcPr>
          <w:p w14:paraId="0BF23C95" w14:textId="77777777" w:rsidR="00DB516E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General </w:t>
            </w: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1983" w:type="dxa"/>
            <w:tcBorders>
              <w:top w:val="nil"/>
            </w:tcBorders>
          </w:tcPr>
          <w:p w14:paraId="670AC750" w14:textId="77777777" w:rsidR="00DB516E" w:rsidRDefault="00DB516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E174A80" w14:textId="77777777" w:rsidR="00DB516E" w:rsidRDefault="00DB516E">
      <w:pPr>
        <w:pStyle w:val="BodyText"/>
      </w:pPr>
    </w:p>
    <w:p w14:paraId="5E92145F" w14:textId="5EEC0D05" w:rsidR="00DB516E" w:rsidRDefault="00000000">
      <w:pPr>
        <w:pStyle w:val="BodyText"/>
        <w:ind w:left="120" w:right="325"/>
        <w:jc w:val="both"/>
      </w:pPr>
      <w:r>
        <w:t>The</w:t>
      </w:r>
      <w:r>
        <w:rPr>
          <w:spacing w:val="-9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Standards</w:t>
      </w:r>
      <w:r w:rsidR="00BF7220">
        <w:t xml:space="preserve"> </w:t>
      </w:r>
      <w:r>
        <w:t>referred 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decided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acceptable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 standard.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dated</w:t>
      </w:r>
      <w:r>
        <w:rPr>
          <w:spacing w:val="-10"/>
        </w:rPr>
        <w:t xml:space="preserve"> </w:t>
      </w:r>
      <w:r>
        <w:t>references,</w:t>
      </w:r>
      <w:r>
        <w:rPr>
          <w:spacing w:val="-9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edition</w:t>
      </w:r>
      <w:r>
        <w:rPr>
          <w:spacing w:val="-9"/>
        </w:rPr>
        <w:t xml:space="preserve"> </w:t>
      </w:r>
      <w:r>
        <w:t>cited</w:t>
      </w:r>
      <w:r>
        <w:rPr>
          <w:spacing w:val="-10"/>
        </w:rPr>
        <w:t xml:space="preserve"> </w:t>
      </w:r>
      <w:r>
        <w:t>applies.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undated</w:t>
      </w:r>
      <w:r>
        <w:rPr>
          <w:spacing w:val="-8"/>
        </w:rPr>
        <w:t xml:space="preserve"> </w:t>
      </w:r>
      <w:r>
        <w:t>references,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latest</w:t>
      </w:r>
      <w:r>
        <w:rPr>
          <w:spacing w:val="-9"/>
        </w:rPr>
        <w:t xml:space="preserve"> </w:t>
      </w:r>
      <w:r>
        <w:t>edition of the referenced document (including any amendments) applies:</w:t>
      </w:r>
    </w:p>
    <w:p w14:paraId="252474BA" w14:textId="77777777" w:rsidR="00DB516E" w:rsidRDefault="00DB516E">
      <w:pPr>
        <w:pStyle w:val="BodyText"/>
        <w:spacing w:before="66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947"/>
      </w:tblGrid>
      <w:tr w:rsidR="00DB516E" w14:paraId="2F9596BC" w14:textId="77777777">
        <w:trPr>
          <w:trHeight w:val="546"/>
        </w:trPr>
        <w:tc>
          <w:tcPr>
            <w:tcW w:w="2977" w:type="dxa"/>
          </w:tcPr>
          <w:p w14:paraId="029ED2D9" w14:textId="77777777" w:rsidR="00DB516E" w:rsidRDefault="00000000">
            <w:pPr>
              <w:pStyle w:val="TableParagraph"/>
              <w:spacing w:before="128"/>
              <w:ind w:left="97" w:righ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International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Standard</w:t>
            </w:r>
          </w:p>
        </w:tc>
        <w:tc>
          <w:tcPr>
            <w:tcW w:w="6947" w:type="dxa"/>
          </w:tcPr>
          <w:p w14:paraId="220B890E" w14:textId="77777777" w:rsidR="00DB516E" w:rsidRDefault="00000000">
            <w:pPr>
              <w:pStyle w:val="TableParagraph"/>
              <w:spacing w:before="133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Title</w:t>
            </w:r>
          </w:p>
        </w:tc>
      </w:tr>
      <w:tr w:rsidR="00DB516E" w14:paraId="79842DD5" w14:textId="77777777">
        <w:trPr>
          <w:trHeight w:val="551"/>
        </w:trPr>
        <w:tc>
          <w:tcPr>
            <w:tcW w:w="2977" w:type="dxa"/>
          </w:tcPr>
          <w:p w14:paraId="18C48111" w14:textId="77777777" w:rsidR="00DB516E" w:rsidRDefault="00000000">
            <w:pPr>
              <w:pStyle w:val="TableParagraph"/>
              <w:spacing w:before="133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60050-</w:t>
            </w:r>
            <w:r>
              <w:rPr>
                <w:spacing w:val="-5"/>
                <w:sz w:val="24"/>
              </w:rPr>
              <w:t>731</w:t>
            </w:r>
          </w:p>
        </w:tc>
        <w:tc>
          <w:tcPr>
            <w:tcW w:w="6947" w:type="dxa"/>
          </w:tcPr>
          <w:p w14:paraId="459829B0" w14:textId="77777777" w:rsidR="00DB516E" w:rsidRDefault="00000000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Electrotechnical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Vocabulary (IEV)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731: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Optical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communication</w:t>
            </w:r>
          </w:p>
        </w:tc>
      </w:tr>
      <w:tr w:rsidR="00DB516E" w14:paraId="311F6FA2" w14:textId="77777777">
        <w:trPr>
          <w:trHeight w:val="1104"/>
        </w:trPr>
        <w:tc>
          <w:tcPr>
            <w:tcW w:w="2977" w:type="dxa"/>
          </w:tcPr>
          <w:p w14:paraId="5EDF4FF8" w14:textId="77777777" w:rsidR="00DB516E" w:rsidRDefault="00DB516E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380BC638" w14:textId="77777777" w:rsidR="00DB516E" w:rsidRDefault="00000000">
            <w:pPr>
              <w:pStyle w:val="TableParagraph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60502-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14:paraId="36C0261D" w14:textId="48869993" w:rsidR="00DB516E" w:rsidRDefault="00000000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extruded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insulation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 rated</w:t>
            </w:r>
            <w:r w:rsidR="00BF7220">
              <w:rPr>
                <w:sz w:val="24"/>
              </w:rPr>
              <w:t xml:space="preserve"> </w:t>
            </w:r>
            <w:r>
              <w:rPr>
                <w:sz w:val="24"/>
              </w:rPr>
              <w:t>voltages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(Um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kV)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(Um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kV)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−</w:t>
            </w:r>
          </w:p>
          <w:p w14:paraId="0483033A" w14:textId="77777777" w:rsidR="00DB516E" w:rsidRDefault="00000000">
            <w:pPr>
              <w:pStyle w:val="TableParagraph"/>
              <w:spacing w:line="270" w:lineRule="atLeast"/>
              <w:ind w:left="37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1: Cables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rated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voltages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(Um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kV)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kV (Um = 3,6 kV)</w:t>
            </w:r>
          </w:p>
        </w:tc>
      </w:tr>
      <w:tr w:rsidR="00DB516E" w14:paraId="3C4E3518" w14:textId="77777777">
        <w:trPr>
          <w:trHeight w:val="664"/>
        </w:trPr>
        <w:tc>
          <w:tcPr>
            <w:tcW w:w="2977" w:type="dxa"/>
          </w:tcPr>
          <w:p w14:paraId="1E0A7019" w14:textId="77777777" w:rsidR="00DB516E" w:rsidRDefault="00000000">
            <w:pPr>
              <w:pStyle w:val="TableParagraph"/>
              <w:spacing w:before="186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60794-1-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47" w:type="dxa"/>
          </w:tcPr>
          <w:p w14:paraId="117B252F" w14:textId="77777777" w:rsidR="00DB516E" w:rsidRDefault="00000000">
            <w:pPr>
              <w:pStyle w:val="TableParagraph"/>
              <w:spacing w:before="63" w:line="230" w:lineRule="auto"/>
              <w:ind w:left="97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1-21: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Basic optical cable</w:t>
            </w:r>
          </w:p>
        </w:tc>
      </w:tr>
      <w:tr w:rsidR="00DB516E" w14:paraId="5A20805C" w14:textId="77777777">
        <w:trPr>
          <w:trHeight w:val="822"/>
        </w:trPr>
        <w:tc>
          <w:tcPr>
            <w:tcW w:w="2977" w:type="dxa"/>
          </w:tcPr>
          <w:p w14:paraId="1F57BC54" w14:textId="77777777" w:rsidR="00DB516E" w:rsidRDefault="00000000">
            <w:pPr>
              <w:pStyle w:val="TableParagraph"/>
              <w:spacing w:before="267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60794-1-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47" w:type="dxa"/>
          </w:tcPr>
          <w:p w14:paraId="03E0977E" w14:textId="77777777" w:rsidR="00DB516E" w:rsidRDefault="00000000">
            <w:pPr>
              <w:pStyle w:val="TableParagraph"/>
              <w:spacing w:before="144" w:line="230" w:lineRule="auto"/>
              <w:ind w:left="97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1-22: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Basic optical cable test procedures – Environmental test methods</w:t>
            </w:r>
          </w:p>
        </w:tc>
      </w:tr>
      <w:tr w:rsidR="00DB516E" w14:paraId="7B0E9347" w14:textId="77777777">
        <w:trPr>
          <w:trHeight w:val="830"/>
        </w:trPr>
        <w:tc>
          <w:tcPr>
            <w:tcW w:w="2977" w:type="dxa"/>
          </w:tcPr>
          <w:p w14:paraId="2BE91D1E" w14:textId="77777777" w:rsidR="00DB516E" w:rsidRDefault="00000000">
            <w:pPr>
              <w:pStyle w:val="TableParagraph"/>
              <w:spacing w:before="270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60811-</w:t>
            </w:r>
            <w:r>
              <w:rPr>
                <w:spacing w:val="-5"/>
                <w:sz w:val="24"/>
              </w:rPr>
              <w:t>501</w:t>
            </w:r>
          </w:p>
        </w:tc>
        <w:tc>
          <w:tcPr>
            <w:tcW w:w="6947" w:type="dxa"/>
          </w:tcPr>
          <w:p w14:paraId="290EDD9E" w14:textId="77777777" w:rsidR="00DB516E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non-metallic materials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501: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3A58C872" w14:textId="77777777" w:rsidR="00DB516E" w:rsidRDefault="00000000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insulating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sheathing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compounds</w:t>
            </w:r>
          </w:p>
        </w:tc>
      </w:tr>
      <w:tr w:rsidR="00DB516E" w14:paraId="2B6A3D12" w14:textId="77777777">
        <w:trPr>
          <w:trHeight w:val="823"/>
        </w:trPr>
        <w:tc>
          <w:tcPr>
            <w:tcW w:w="2977" w:type="dxa"/>
          </w:tcPr>
          <w:p w14:paraId="79351123" w14:textId="77777777" w:rsidR="00DB516E" w:rsidRDefault="00000000">
            <w:pPr>
              <w:pStyle w:val="TableParagraph"/>
              <w:spacing w:before="266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62153-4-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7" w:type="dxa"/>
          </w:tcPr>
          <w:p w14:paraId="03DF5FC8" w14:textId="54A7E846" w:rsidR="00DB516E" w:rsidRDefault="00000000">
            <w:pPr>
              <w:pStyle w:val="TableParagraph"/>
              <w:spacing w:before="11" w:line="264" w:lineRule="exact"/>
              <w:ind w:left="97" w:right="69"/>
              <w:jc w:val="both"/>
              <w:rPr>
                <w:sz w:val="24"/>
              </w:rPr>
            </w:pPr>
            <w:r>
              <w:rPr>
                <w:sz w:val="24"/>
              </w:rPr>
              <w:t>Metallic communication cable test methods – Part 4-9: Electromagnetic compatibility (EMC) – Coupling attenuation of screened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 w:rsidR="00BF7220">
              <w:rPr>
                <w:sz w:val="24"/>
              </w:rPr>
              <w:t xml:space="preserve"> </w:t>
            </w:r>
            <w:r>
              <w:rPr>
                <w:sz w:val="24"/>
              </w:rPr>
              <w:t>cables, triaxial method</w:t>
            </w:r>
          </w:p>
        </w:tc>
      </w:tr>
      <w:tr w:rsidR="00DB516E" w14:paraId="7A8AFCFA" w14:textId="77777777">
        <w:trPr>
          <w:trHeight w:val="690"/>
        </w:trPr>
        <w:tc>
          <w:tcPr>
            <w:tcW w:w="2977" w:type="dxa"/>
          </w:tcPr>
          <w:p w14:paraId="25B5A4F9" w14:textId="77777777" w:rsidR="00DB516E" w:rsidRDefault="00000000">
            <w:pPr>
              <w:pStyle w:val="TableParagraph"/>
              <w:spacing w:before="20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62821(All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Parts)</w:t>
            </w:r>
          </w:p>
        </w:tc>
        <w:tc>
          <w:tcPr>
            <w:tcW w:w="6947" w:type="dxa"/>
          </w:tcPr>
          <w:p w14:paraId="4486983C" w14:textId="77777777" w:rsidR="00DB516E" w:rsidRDefault="00000000">
            <w:pPr>
              <w:pStyle w:val="TableParagraph"/>
              <w:spacing w:before="77" w:line="230" w:lineRule="auto"/>
              <w:ind w:left="97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Halogen-free,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smoke,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thermoplastic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insulated and sheathed cables of rated voltages up to and including 450/750 V</w:t>
            </w:r>
          </w:p>
        </w:tc>
      </w:tr>
    </w:tbl>
    <w:p w14:paraId="4117F217" w14:textId="77777777" w:rsidR="00DB516E" w:rsidRDefault="00DB516E">
      <w:pPr>
        <w:spacing w:line="230" w:lineRule="auto"/>
        <w:rPr>
          <w:sz w:val="24"/>
        </w:rPr>
        <w:sectPr w:rsidR="00DB516E">
          <w:type w:val="continuous"/>
          <w:pgSz w:w="12240" w:h="15840"/>
          <w:pgMar w:top="1480" w:right="760" w:bottom="1858" w:left="1320" w:header="614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947"/>
      </w:tblGrid>
      <w:tr w:rsidR="00DB516E" w14:paraId="0B345F69" w14:textId="77777777">
        <w:trPr>
          <w:trHeight w:val="827"/>
        </w:trPr>
        <w:tc>
          <w:tcPr>
            <w:tcW w:w="2977" w:type="dxa"/>
          </w:tcPr>
          <w:p w14:paraId="4EAF2C27" w14:textId="77777777" w:rsidR="00DB516E" w:rsidRDefault="00000000">
            <w:pPr>
              <w:pStyle w:val="TableParagraph"/>
              <w:spacing w:before="268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IEC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62821-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14:paraId="313DBF2B" w14:textId="77777777" w:rsidR="00DB516E" w:rsidRDefault="00000000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Halogen-free,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smoke,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thermoplastic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insulated</w:t>
            </w:r>
          </w:p>
          <w:p w14:paraId="28DB96C9" w14:textId="77777777" w:rsidR="00DB516E" w:rsidRDefault="00000000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sheathed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450/750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– Part 1: General requirements</w:t>
            </w:r>
          </w:p>
        </w:tc>
      </w:tr>
      <w:tr w:rsidR="00DB516E" w14:paraId="30D489D0" w14:textId="77777777">
        <w:trPr>
          <w:trHeight w:val="822"/>
        </w:trPr>
        <w:tc>
          <w:tcPr>
            <w:tcW w:w="2977" w:type="dxa"/>
          </w:tcPr>
          <w:p w14:paraId="733CF012" w14:textId="77777777" w:rsidR="00DB516E" w:rsidRDefault="00000000">
            <w:pPr>
              <w:pStyle w:val="TableParagraph"/>
              <w:spacing w:before="265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63294</w:t>
            </w:r>
          </w:p>
        </w:tc>
        <w:tc>
          <w:tcPr>
            <w:tcW w:w="6947" w:type="dxa"/>
          </w:tcPr>
          <w:p w14:paraId="03D2D3D6" w14:textId="77777777" w:rsidR="00DB516E" w:rsidRDefault="00000000">
            <w:pPr>
              <w:pStyle w:val="TableParagraph"/>
              <w:spacing w:before="10" w:line="230" w:lineRule="auto"/>
              <w:ind w:left="97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Halogen-free,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smoke,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thermoplastic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insulated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sheathed cables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voltages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450/750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155E6E" w14:textId="6B7DD02B" w:rsidR="00DB516E" w:rsidRDefault="00000000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 w:rsidR="00BF7220">
              <w:rPr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</w:tc>
      </w:tr>
    </w:tbl>
    <w:p w14:paraId="64B7C0F5" w14:textId="77777777" w:rsidR="00DB516E" w:rsidRDefault="00000000">
      <w:pPr>
        <w:pStyle w:val="BodyText"/>
        <w:spacing w:before="236"/>
        <w:ind w:left="120" w:right="277"/>
        <w:jc w:val="both"/>
      </w:pPr>
      <w:r>
        <w:t>For the purpose of deciding whether a particular requirement of this standard is complied with, the final value, observed or calculated, expressing the result of a test or analysis, shall be rounded off in accordance</w:t>
      </w:r>
      <w:r>
        <w:rPr>
          <w:spacing w:val="-2"/>
        </w:rPr>
        <w:t xml:space="preserve"> </w:t>
      </w:r>
      <w:r>
        <w:t>with IS</w:t>
      </w:r>
      <w:r>
        <w:rPr>
          <w:spacing w:val="-1"/>
        </w:rPr>
        <w:t xml:space="preserve"> </w:t>
      </w:r>
      <w:r>
        <w:t>2:2022</w:t>
      </w:r>
      <w:r>
        <w:rPr>
          <w:spacing w:val="-1"/>
        </w:rPr>
        <w:t xml:space="preserve"> </w:t>
      </w:r>
      <w:r>
        <w:t>‘Rules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rounding</w:t>
      </w:r>
      <w:r>
        <w:rPr>
          <w:spacing w:val="-4"/>
        </w:rPr>
        <w:t xml:space="preserve"> </w:t>
      </w:r>
      <w:r>
        <w:t>off numerical values (</w:t>
      </w:r>
      <w:r>
        <w:rPr>
          <w:i/>
        </w:rPr>
        <w:t>Second</w:t>
      </w:r>
      <w:r>
        <w:rPr>
          <w:i/>
          <w:spacing w:val="-1"/>
        </w:rPr>
        <w:t xml:space="preserve"> </w:t>
      </w:r>
      <w:r>
        <w:rPr>
          <w:i/>
        </w:rPr>
        <w:t>Revision</w:t>
      </w:r>
      <w:r>
        <w:t>)’. The number of</w:t>
      </w:r>
      <w:r>
        <w:rPr>
          <w:spacing w:val="-1"/>
        </w:rPr>
        <w:t xml:space="preserve"> </w:t>
      </w:r>
      <w:r>
        <w:t>significant places retained in the</w:t>
      </w:r>
      <w:r>
        <w:rPr>
          <w:spacing w:val="-1"/>
        </w:rPr>
        <w:t xml:space="preserve"> </w:t>
      </w:r>
      <w:r>
        <w:t>rounded off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as that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specified value</w:t>
      </w:r>
      <w:r>
        <w:rPr>
          <w:spacing w:val="-1"/>
        </w:rPr>
        <w:t xml:space="preserve"> </w:t>
      </w:r>
      <w:r>
        <w:t>in this standard.</w:t>
      </w:r>
    </w:p>
    <w:sectPr w:rsidR="00DB516E">
      <w:type w:val="continuous"/>
      <w:pgSz w:w="12240" w:h="15840"/>
      <w:pgMar w:top="1480" w:right="760" w:bottom="280" w:left="132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6F8C" w14:textId="77777777" w:rsidR="00C74C30" w:rsidRDefault="00C74C30">
      <w:r>
        <w:separator/>
      </w:r>
    </w:p>
  </w:endnote>
  <w:endnote w:type="continuationSeparator" w:id="0">
    <w:p w14:paraId="49219C0B" w14:textId="77777777" w:rsidR="00C74C30" w:rsidRDefault="00C7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6AF58" w14:textId="77777777" w:rsidR="00C74C30" w:rsidRDefault="00C74C30">
      <w:r>
        <w:separator/>
      </w:r>
    </w:p>
  </w:footnote>
  <w:footnote w:type="continuationSeparator" w:id="0">
    <w:p w14:paraId="177062A2" w14:textId="77777777" w:rsidR="00C74C30" w:rsidRDefault="00C7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C530" w14:textId="77777777" w:rsidR="00DB516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710087AB" wp14:editId="3C61A81A">
              <wp:simplePos x="0" y="0"/>
              <wp:positionH relativeFrom="page">
                <wp:posOffset>5323713</wp:posOffset>
              </wp:positionH>
              <wp:positionV relativeFrom="page">
                <wp:posOffset>377274</wp:posOffset>
              </wp:positionV>
              <wp:extent cx="1769745" cy="5873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587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198EBE" w14:textId="7198D3BB" w:rsidR="00DB516E" w:rsidRDefault="00000000" w:rsidP="00B03BA5">
                          <w:pPr>
                            <w:spacing w:before="10"/>
                            <w:ind w:left="8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Doc:</w:t>
                          </w:r>
                          <w:r>
                            <w:rPr>
                              <w:b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LITD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06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(23351)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IS/IEC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62807-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3:2023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087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9.2pt;margin-top:29.7pt;width:139.35pt;height:46.2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" filled="f" stroked="f">
              <v:textbox inset="0,0,0,0">
                <w:txbxContent>
                  <w:p w14:paraId="46198EBE" w14:textId="7198D3BB" w:rsidR="00DB516E" w:rsidRDefault="00000000" w:rsidP="00B03BA5">
                    <w:pPr>
                      <w:spacing w:before="10"/>
                      <w:ind w:left="8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Doc:</w:t>
                    </w:r>
                    <w:r>
                      <w:rPr>
                        <w:b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LITD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06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(23351)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IS/IEC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62807-</w:t>
                    </w:r>
                    <w:r>
                      <w:rPr>
                        <w:b/>
                        <w:spacing w:val="-2"/>
                        <w:sz w:val="24"/>
                      </w:rPr>
                      <w:t>3:2023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E5A99"/>
    <w:multiLevelType w:val="hybridMultilevel"/>
    <w:tmpl w:val="AE1CD2FC"/>
    <w:lvl w:ilvl="0" w:tplc="8D4E527E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0FC0F68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6BC2842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22825A28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24BA4A24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BA4A3F00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468E40AE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AE86EDEA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DC2AB1E8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 w16cid:durableId="161023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16E"/>
    <w:rsid w:val="0000444F"/>
    <w:rsid w:val="00035CEF"/>
    <w:rsid w:val="001C43BC"/>
    <w:rsid w:val="001F16F3"/>
    <w:rsid w:val="00233648"/>
    <w:rsid w:val="00271483"/>
    <w:rsid w:val="00272C06"/>
    <w:rsid w:val="00364898"/>
    <w:rsid w:val="00383FB4"/>
    <w:rsid w:val="004F5827"/>
    <w:rsid w:val="00504E4D"/>
    <w:rsid w:val="005D1259"/>
    <w:rsid w:val="005F06E6"/>
    <w:rsid w:val="00625D1F"/>
    <w:rsid w:val="006704EF"/>
    <w:rsid w:val="006755F7"/>
    <w:rsid w:val="007F253D"/>
    <w:rsid w:val="009B02E6"/>
    <w:rsid w:val="00AB24C4"/>
    <w:rsid w:val="00AC3F74"/>
    <w:rsid w:val="00B03BA5"/>
    <w:rsid w:val="00B8426E"/>
    <w:rsid w:val="00BD33D6"/>
    <w:rsid w:val="00BF22FE"/>
    <w:rsid w:val="00BF7220"/>
    <w:rsid w:val="00C74C30"/>
    <w:rsid w:val="00CA7438"/>
    <w:rsid w:val="00DB516E"/>
    <w:rsid w:val="00DE43CD"/>
    <w:rsid w:val="00E94DEF"/>
    <w:rsid w:val="00F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2AC64"/>
  <w15:docId w15:val="{5747058D-B86D-49AC-8030-043E6E0F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69"/>
      <w:ind w:left="2696" w:right="2854"/>
      <w:jc w:val="center"/>
    </w:pPr>
    <w:rPr>
      <w:rFonts w:ascii="Nirmala UI" w:eastAsia="Nirmala UI" w:hAnsi="Nirmala UI" w:cs="Nirmala U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40" w:right="342" w:hanging="360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Header">
    <w:name w:val="header"/>
    <w:basedOn w:val="Normal"/>
    <w:link w:val="HeaderChar"/>
    <w:uiPriority w:val="99"/>
    <w:unhideWhenUsed/>
    <w:rsid w:val="0038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F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FB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04E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bis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1619</Words>
  <Characters>9233</Characters>
  <Application>Microsoft Office Word</Application>
  <DocSecurity>0</DocSecurity>
  <Lines>76</Lines>
  <Paragraphs>21</Paragraphs>
  <ScaleCrop>false</ScaleCrop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vinodiniLitd</dc:creator>
  <cp:lastModifiedBy>Inno</cp:lastModifiedBy>
  <cp:revision>71</cp:revision>
  <dcterms:created xsi:type="dcterms:W3CDTF">2024-10-23T07:05:00Z</dcterms:created>
  <dcterms:modified xsi:type="dcterms:W3CDTF">2024-10-23T08:41:00Z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2013</vt:lpwstr>
  </property>
</Properties>
</file>