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70B27" w14:textId="77777777" w:rsidR="004749A9" w:rsidRDefault="004749A9" w:rsidP="004749A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12BD43AF" wp14:editId="01DA3E5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4ACBE68" w14:textId="77777777" w:rsidR="004749A9" w:rsidRPr="00422026" w:rsidRDefault="004749A9" w:rsidP="004749A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211976A" w14:textId="77777777" w:rsidR="004749A9" w:rsidRPr="00F20963" w:rsidRDefault="004749A9" w:rsidP="004749A9">
                            <w:pPr>
                              <w:spacing w:after="0" w:line="240" w:lineRule="auto"/>
                              <w:rPr>
                                <w:rFonts w:ascii="Arial" w:hAnsi="Arial" w:cs="Arial"/>
                                <w:b/>
                                <w:i/>
                                <w:sz w:val="28"/>
                                <w:szCs w:val="32"/>
                              </w:rPr>
                            </w:pPr>
                            <w:r w:rsidRPr="00F20963">
                              <w:rPr>
                                <w:rFonts w:ascii="Arial" w:hAnsi="Arial" w:cs="Arial"/>
                                <w:b/>
                                <w:i/>
                                <w:sz w:val="28"/>
                                <w:szCs w:val="32"/>
                              </w:rPr>
                              <w:t>Indian Standard</w:t>
                            </w:r>
                          </w:p>
                          <w:p w14:paraId="07EA8C1D" w14:textId="77777777" w:rsidR="004749A9" w:rsidRPr="00C536D7" w:rsidRDefault="004749A9" w:rsidP="004749A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D43AF"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4ACBE68" w14:textId="77777777" w:rsidR="004749A9" w:rsidRPr="00422026" w:rsidRDefault="004749A9" w:rsidP="004749A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211976A" w14:textId="77777777" w:rsidR="004749A9" w:rsidRPr="00F20963" w:rsidRDefault="004749A9" w:rsidP="004749A9">
                      <w:pPr>
                        <w:spacing w:after="0" w:line="240" w:lineRule="auto"/>
                        <w:rPr>
                          <w:rFonts w:ascii="Arial" w:hAnsi="Arial" w:cs="Arial"/>
                          <w:b/>
                          <w:i/>
                          <w:sz w:val="28"/>
                          <w:szCs w:val="32"/>
                        </w:rPr>
                      </w:pPr>
                      <w:r w:rsidRPr="00F20963">
                        <w:rPr>
                          <w:rFonts w:ascii="Arial" w:hAnsi="Arial" w:cs="Arial"/>
                          <w:b/>
                          <w:i/>
                          <w:sz w:val="28"/>
                          <w:szCs w:val="32"/>
                        </w:rPr>
                        <w:t>Indian Standard</w:t>
                      </w:r>
                    </w:p>
                    <w:p w14:paraId="07EA8C1D" w14:textId="77777777" w:rsidR="004749A9" w:rsidRPr="00C536D7" w:rsidRDefault="004749A9" w:rsidP="004749A9">
                      <w:pPr>
                        <w:spacing w:after="0"/>
                        <w:rPr>
                          <w:b/>
                          <w:i/>
                        </w:rPr>
                      </w:pPr>
                    </w:p>
                  </w:txbxContent>
                </v:textbox>
              </v:shape>
            </w:pict>
          </mc:Fallback>
        </mc:AlternateContent>
      </w:r>
    </w:p>
    <w:p w14:paraId="3FA3B9EC" w14:textId="30AE4DF4" w:rsidR="004749A9" w:rsidRDefault="004749A9" w:rsidP="004749A9">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10231 : 20XX</w:t>
      </w:r>
    </w:p>
    <w:p w14:paraId="07207C03" w14:textId="53C5A056" w:rsidR="004749A9" w:rsidRPr="00681CDC" w:rsidRDefault="004749A9" w:rsidP="004749A9">
      <w:pPr>
        <w:autoSpaceDE w:val="0"/>
        <w:autoSpaceDN w:val="0"/>
        <w:adjustRightInd w:val="0"/>
        <w:spacing w:after="0" w:line="240" w:lineRule="auto"/>
        <w:ind w:left="3510" w:right="18" w:firstLine="2880"/>
        <w:jc w:val="right"/>
        <w:rPr>
          <w:rFonts w:ascii="Arial" w:eastAsia="Times New Roman" w:hAnsi="Arial" w:cs="Arial"/>
          <w:b/>
          <w:color w:val="000000"/>
          <w:sz w:val="24"/>
          <w:szCs w:val="24"/>
          <w:lang w:val="fr-FR"/>
        </w:rPr>
      </w:pPr>
      <w:r w:rsidRPr="00681CDC">
        <w:rPr>
          <w:rFonts w:ascii="Arial" w:eastAsia="Times New Roman" w:hAnsi="Arial" w:cs="Arial"/>
          <w:b/>
          <w:color w:val="000000"/>
          <w:sz w:val="24"/>
          <w:szCs w:val="24"/>
          <w:lang w:val="fr-FR"/>
        </w:rPr>
        <w:t xml:space="preserve">ISO </w:t>
      </w:r>
      <w:r w:rsidR="00C328E6">
        <w:rPr>
          <w:rFonts w:ascii="Arial" w:eastAsia="Times New Roman" w:hAnsi="Arial" w:cs="Arial"/>
          <w:b/>
          <w:color w:val="000000"/>
          <w:sz w:val="24"/>
          <w:szCs w:val="24"/>
          <w:lang w:val="fr-FR"/>
        </w:rPr>
        <w:t>705</w:t>
      </w:r>
      <w:r w:rsidR="00281767">
        <w:rPr>
          <w:rFonts w:ascii="Arial" w:eastAsia="Times New Roman" w:hAnsi="Arial" w:cs="Arial"/>
          <w:b/>
          <w:color w:val="000000"/>
          <w:sz w:val="24"/>
          <w:szCs w:val="24"/>
          <w:lang w:val="fr-FR"/>
        </w:rPr>
        <w:t>7</w:t>
      </w:r>
      <w:r w:rsidRPr="00681CDC">
        <w:rPr>
          <w:rFonts w:ascii="Arial" w:eastAsia="Times New Roman" w:hAnsi="Arial" w:cs="Arial"/>
          <w:b/>
          <w:color w:val="000000"/>
          <w:sz w:val="24"/>
          <w:szCs w:val="24"/>
          <w:lang w:val="fr-FR"/>
        </w:rPr>
        <w:t xml:space="preserve"> : 1981</w:t>
      </w:r>
    </w:p>
    <w:p w14:paraId="04423A70" w14:textId="7EC2EBCE" w:rsidR="004749A9" w:rsidRPr="004E1590" w:rsidRDefault="004749A9" w:rsidP="004749A9">
      <w:pPr>
        <w:autoSpaceDE w:val="0"/>
        <w:autoSpaceDN w:val="0"/>
        <w:adjustRightInd w:val="0"/>
        <w:spacing w:after="0" w:line="240" w:lineRule="auto"/>
        <w:ind w:left="3510" w:right="18" w:firstLine="2880"/>
        <w:jc w:val="right"/>
        <w:rPr>
          <w:rFonts w:ascii="Arial" w:eastAsia="Times New Roman" w:hAnsi="Arial" w:cs="Arial"/>
          <w:b/>
          <w:color w:val="000000"/>
          <w:sz w:val="24"/>
          <w:szCs w:val="24"/>
          <w:lang w:val="fr-FR"/>
        </w:rPr>
      </w:pPr>
      <w:r w:rsidRPr="004E1590">
        <w:rPr>
          <w:rFonts w:ascii="Arial" w:hAnsi="Arial" w:cs="Arial"/>
          <w:b/>
          <w:sz w:val="24"/>
          <w:szCs w:val="24"/>
        </w:rPr>
        <w:t>Doc. No. CHD 10/2157</w:t>
      </w:r>
      <w:r w:rsidR="00EF4DCA">
        <w:rPr>
          <w:rFonts w:ascii="Arial" w:hAnsi="Arial" w:cs="Arial"/>
          <w:b/>
          <w:sz w:val="24"/>
          <w:szCs w:val="24"/>
        </w:rPr>
        <w:t xml:space="preserve">8 </w:t>
      </w:r>
      <w:r w:rsidRPr="004E1590">
        <w:rPr>
          <w:rFonts w:ascii="Arial" w:hAnsi="Arial" w:cs="Arial"/>
          <w:b/>
          <w:sz w:val="24"/>
          <w:szCs w:val="24"/>
        </w:rPr>
        <w:t>F</w:t>
      </w:r>
    </w:p>
    <w:p w14:paraId="7BC888C4" w14:textId="77777777" w:rsidR="004749A9" w:rsidRDefault="004749A9" w:rsidP="004749A9">
      <w:pPr>
        <w:autoSpaceDE w:val="0"/>
        <w:autoSpaceDN w:val="0"/>
        <w:adjustRightInd w:val="0"/>
        <w:spacing w:after="0" w:line="240" w:lineRule="auto"/>
        <w:ind w:right="74"/>
        <w:jc w:val="both"/>
        <w:rPr>
          <w:rFonts w:ascii="Arial" w:eastAsia="Times New Roman" w:hAnsi="Arial" w:cs="Arial"/>
          <w:bCs/>
          <w:color w:val="000000"/>
          <w:sz w:val="24"/>
          <w:szCs w:val="24"/>
          <w:lang w:val="fr-FR"/>
        </w:rPr>
      </w:pPr>
    </w:p>
    <w:p w14:paraId="5733BC3D" w14:textId="77777777" w:rsidR="004749A9" w:rsidRDefault="004749A9" w:rsidP="004749A9">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14:paraId="76C965DF" w14:textId="77777777" w:rsidR="004749A9" w:rsidRPr="00CF4653" w:rsidRDefault="004749A9" w:rsidP="004749A9">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2C97023A" wp14:editId="383D246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7FE0F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7560391" w14:textId="77777777" w:rsidR="004749A9" w:rsidRPr="004D184C" w:rsidRDefault="004749A9" w:rsidP="004749A9">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9D3865A" w14:textId="5E3505F7" w:rsidR="004749A9" w:rsidRDefault="00A33F67" w:rsidP="004749A9">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proofErr w:type="spellStart"/>
      <w:r w:rsidRPr="00A33F67">
        <w:rPr>
          <w:rFonts w:ascii="Kokila" w:eastAsia="Times New Roman" w:hAnsi="Kokila" w:cs="Kokila" w:hint="cs"/>
          <w:b/>
          <w:bCs/>
          <w:i/>
          <w:color w:val="222222"/>
          <w:sz w:val="52"/>
          <w:szCs w:val="52"/>
          <w:lang w:bidi="hi-IN"/>
        </w:rPr>
        <w:t>प्रयोगशाला</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के</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लिए</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प्लास्टिक</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का</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सामान</w:t>
      </w:r>
      <w:proofErr w:type="spellEnd"/>
      <w:r w:rsidRPr="00A33F67">
        <w:rPr>
          <w:rFonts w:ascii="Kokila" w:eastAsia="Times New Roman" w:hAnsi="Kokila" w:cs="Kokila"/>
          <w:b/>
          <w:bCs/>
          <w:i/>
          <w:color w:val="222222"/>
          <w:sz w:val="52"/>
          <w:szCs w:val="52"/>
          <w:lang w:bidi="hi-IN"/>
        </w:rPr>
        <w:t xml:space="preserve"> — </w:t>
      </w:r>
      <w:proofErr w:type="spellStart"/>
      <w:r w:rsidRPr="00A33F67">
        <w:rPr>
          <w:rFonts w:ascii="Kokila" w:eastAsia="Times New Roman" w:hAnsi="Kokila" w:cs="Kokila" w:hint="cs"/>
          <w:b/>
          <w:bCs/>
          <w:i/>
          <w:color w:val="222222"/>
          <w:sz w:val="52"/>
          <w:szCs w:val="52"/>
          <w:lang w:bidi="hi-IN"/>
        </w:rPr>
        <w:t>फ़िल्टर</w:t>
      </w:r>
      <w:proofErr w:type="spellEnd"/>
      <w:r w:rsidRPr="00A33F67">
        <w:rPr>
          <w:rFonts w:ascii="Kokila" w:eastAsia="Times New Roman" w:hAnsi="Kokila" w:cs="Kokila"/>
          <w:b/>
          <w:bCs/>
          <w:i/>
          <w:color w:val="222222"/>
          <w:sz w:val="52"/>
          <w:szCs w:val="52"/>
          <w:lang w:bidi="hi-IN"/>
        </w:rPr>
        <w:t xml:space="preserve"> </w:t>
      </w:r>
      <w:proofErr w:type="spellStart"/>
      <w:r w:rsidRPr="00A33F67">
        <w:rPr>
          <w:rFonts w:ascii="Kokila" w:eastAsia="Times New Roman" w:hAnsi="Kokila" w:cs="Kokila" w:hint="cs"/>
          <w:b/>
          <w:bCs/>
          <w:i/>
          <w:color w:val="222222"/>
          <w:sz w:val="52"/>
          <w:szCs w:val="52"/>
          <w:lang w:bidi="hi-IN"/>
        </w:rPr>
        <w:t>फ़नल</w:t>
      </w:r>
      <w:proofErr w:type="spellEnd"/>
    </w:p>
    <w:p w14:paraId="32D5F8C6" w14:textId="77777777" w:rsidR="004749A9" w:rsidRPr="00BC1A1A" w:rsidRDefault="004749A9" w:rsidP="004749A9">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14:paraId="55B581BF" w14:textId="77777777" w:rsidR="004749A9" w:rsidRPr="00A61251" w:rsidRDefault="004749A9" w:rsidP="004749A9">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F3F509C" w14:textId="680FAF67" w:rsidR="004749A9" w:rsidRDefault="00EF4DCA" w:rsidP="004749A9">
      <w:pPr>
        <w:pStyle w:val="PlainText"/>
        <w:spacing w:before="120" w:after="120" w:line="276" w:lineRule="auto"/>
        <w:ind w:left="3510"/>
        <w:jc w:val="center"/>
        <w:rPr>
          <w:rFonts w:ascii="Arial" w:hAnsi="Arial" w:cs="Arial"/>
          <w:b/>
          <w:bCs/>
          <w:iCs/>
          <w:sz w:val="36"/>
          <w:szCs w:val="36"/>
          <w:cs/>
        </w:rPr>
      </w:pPr>
      <w:r w:rsidRPr="00EF4DCA">
        <w:rPr>
          <w:rFonts w:ascii="Arial" w:hAnsi="Arial" w:cs="Arial"/>
          <w:b/>
          <w:bCs/>
          <w:iCs/>
          <w:sz w:val="36"/>
          <w:szCs w:val="36"/>
        </w:rPr>
        <w:t xml:space="preserve">Plastics laboratory ware </w:t>
      </w:r>
      <w:r w:rsidR="008D19EB">
        <w:rPr>
          <w:rFonts w:ascii="Arial" w:hAnsi="Arial" w:cs="Arial"/>
          <w:b/>
          <w:bCs/>
          <w:iCs/>
          <w:sz w:val="36"/>
          <w:szCs w:val="36"/>
        </w:rPr>
        <w:t xml:space="preserve">— </w:t>
      </w:r>
      <w:r w:rsidRPr="00EF4DCA">
        <w:rPr>
          <w:rFonts w:ascii="Arial" w:hAnsi="Arial" w:cs="Arial"/>
          <w:b/>
          <w:bCs/>
          <w:iCs/>
          <w:sz w:val="36"/>
          <w:szCs w:val="36"/>
        </w:rPr>
        <w:t>Filter funnels</w:t>
      </w:r>
    </w:p>
    <w:p w14:paraId="2B042A71" w14:textId="77777777" w:rsidR="004749A9" w:rsidRPr="004D2B35" w:rsidRDefault="004749A9" w:rsidP="004749A9">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59DD0C9D" w14:textId="77777777" w:rsidR="004749A9" w:rsidRDefault="004749A9" w:rsidP="004749A9">
      <w:pPr>
        <w:pStyle w:val="PlainText"/>
        <w:rPr>
          <w:rFonts w:ascii="Arial" w:eastAsia="PMingLiU" w:hAnsi="Arial" w:cs="Arial"/>
          <w:sz w:val="24"/>
          <w:szCs w:val="24"/>
          <w:lang w:eastAsia="zh-TW"/>
        </w:rPr>
      </w:pPr>
    </w:p>
    <w:p w14:paraId="1039BB87" w14:textId="77777777" w:rsidR="004749A9" w:rsidRDefault="004749A9" w:rsidP="004749A9">
      <w:pPr>
        <w:pStyle w:val="PlainText"/>
        <w:rPr>
          <w:rFonts w:ascii="Arial" w:eastAsia="PMingLiU" w:hAnsi="Arial" w:cs="Arial"/>
          <w:sz w:val="24"/>
          <w:szCs w:val="24"/>
          <w:lang w:eastAsia="zh-TW"/>
        </w:rPr>
      </w:pPr>
    </w:p>
    <w:p w14:paraId="11DBF161" w14:textId="5EEE113E" w:rsidR="004749A9" w:rsidRPr="004E2754" w:rsidRDefault="004749A9" w:rsidP="004749A9">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951E81">
        <w:rPr>
          <w:rFonts w:ascii="Arial" w:eastAsia="PMingLiU" w:hAnsi="Arial" w:cs="Arial"/>
          <w:bCs/>
          <w:sz w:val="24"/>
          <w:szCs w:val="24"/>
          <w:lang w:eastAsia="zh-TW"/>
        </w:rPr>
        <w:t>17.0</w:t>
      </w:r>
      <w:r w:rsidR="00EF4DCA">
        <w:rPr>
          <w:rFonts w:ascii="Arial" w:eastAsia="PMingLiU" w:hAnsi="Arial" w:cs="Arial"/>
          <w:bCs/>
          <w:sz w:val="24"/>
          <w:szCs w:val="24"/>
          <w:lang w:eastAsia="zh-TW"/>
        </w:rPr>
        <w:t>4</w:t>
      </w:r>
      <w:r w:rsidRPr="00951E81">
        <w:rPr>
          <w:rFonts w:ascii="Arial" w:eastAsia="PMingLiU" w:hAnsi="Arial" w:cs="Arial"/>
          <w:bCs/>
          <w:sz w:val="24"/>
          <w:szCs w:val="24"/>
          <w:lang w:eastAsia="zh-TW"/>
        </w:rPr>
        <w:t>0</w:t>
      </w:r>
      <w:r w:rsidR="00EF4DCA">
        <w:rPr>
          <w:rFonts w:ascii="Arial" w:eastAsia="PMingLiU" w:hAnsi="Arial" w:cs="Arial"/>
          <w:bCs/>
          <w:sz w:val="24"/>
          <w:szCs w:val="24"/>
          <w:lang w:eastAsia="zh-TW"/>
        </w:rPr>
        <w:t>.20</w:t>
      </w:r>
    </w:p>
    <w:p w14:paraId="3DC7C6B8" w14:textId="77777777" w:rsidR="004749A9" w:rsidRDefault="004749A9" w:rsidP="004749A9">
      <w:pPr>
        <w:pStyle w:val="PlainText"/>
        <w:ind w:left="3510"/>
        <w:jc w:val="center"/>
        <w:rPr>
          <w:rFonts w:ascii="Arial" w:hAnsi="Arial" w:cs="Arial"/>
          <w:sz w:val="24"/>
          <w:szCs w:val="24"/>
        </w:rPr>
      </w:pPr>
    </w:p>
    <w:p w14:paraId="341F4854" w14:textId="77777777" w:rsidR="004749A9" w:rsidRDefault="004749A9" w:rsidP="004749A9">
      <w:pPr>
        <w:pStyle w:val="PlainText"/>
        <w:jc w:val="center"/>
        <w:rPr>
          <w:rFonts w:ascii="Arial" w:hAnsi="Arial" w:cs="Arial"/>
          <w:sz w:val="24"/>
          <w:szCs w:val="24"/>
        </w:rPr>
      </w:pPr>
    </w:p>
    <w:p w14:paraId="2F267CEF" w14:textId="77777777" w:rsidR="004749A9" w:rsidRDefault="004749A9" w:rsidP="004749A9">
      <w:pPr>
        <w:pStyle w:val="PlainText"/>
        <w:rPr>
          <w:rFonts w:ascii="Arial" w:hAnsi="Arial" w:cs="Arial"/>
          <w:sz w:val="24"/>
          <w:szCs w:val="24"/>
        </w:rPr>
      </w:pPr>
    </w:p>
    <w:p w14:paraId="72939C10" w14:textId="77777777" w:rsidR="004749A9" w:rsidRPr="00CF4653" w:rsidRDefault="004749A9" w:rsidP="004749A9">
      <w:pPr>
        <w:pStyle w:val="PlainText"/>
        <w:rPr>
          <w:rFonts w:ascii="Arial" w:hAnsi="Arial" w:cs="Arial"/>
          <w:sz w:val="24"/>
          <w:szCs w:val="24"/>
        </w:rPr>
      </w:pPr>
    </w:p>
    <w:p w14:paraId="23D6F758" w14:textId="77777777" w:rsidR="004749A9" w:rsidRDefault="004749A9" w:rsidP="004749A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8DBA33E" w14:textId="25D49A11" w:rsidR="004749A9" w:rsidRDefault="004749A9" w:rsidP="004749A9">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sidR="00EA0EC0">
        <w:rPr>
          <w:rFonts w:ascii="Arial" w:hAnsi="Arial" w:cs="Arial"/>
          <w:sz w:val="24"/>
          <w:szCs w:val="24"/>
        </w:rPr>
        <w:t>1981</w:t>
      </w:r>
    </w:p>
    <w:p w14:paraId="6D1244CE" w14:textId="77777777" w:rsidR="004749A9" w:rsidRPr="004E2754" w:rsidRDefault="004749A9" w:rsidP="004749A9">
      <w:pPr>
        <w:spacing w:after="0" w:line="240" w:lineRule="auto"/>
        <w:ind w:left="3510"/>
        <w:jc w:val="center"/>
        <w:rPr>
          <w:rFonts w:ascii="Arial" w:hAnsi="Arial" w:cs="Arial"/>
          <w:sz w:val="24"/>
          <w:szCs w:val="24"/>
        </w:rPr>
      </w:pPr>
      <w:r>
        <w:rPr>
          <w:rFonts w:ascii="Arial" w:hAnsi="Arial" w:cs="Arial"/>
          <w:sz w:val="24"/>
          <w:szCs w:val="24"/>
        </w:rPr>
        <w:t xml:space="preserve">  </w:t>
      </w:r>
    </w:p>
    <w:p w14:paraId="70E69762" w14:textId="77777777" w:rsidR="004749A9" w:rsidRPr="00CF4653" w:rsidRDefault="004749A9" w:rsidP="004749A9">
      <w:pPr>
        <w:spacing w:after="0" w:line="240" w:lineRule="auto"/>
        <w:ind w:left="3510"/>
        <w:jc w:val="center"/>
        <w:rPr>
          <w:rFonts w:ascii="Arial" w:hAnsi="Arial" w:cs="Arial"/>
          <w:sz w:val="24"/>
          <w:szCs w:val="24"/>
        </w:rPr>
      </w:pPr>
    </w:p>
    <w:p w14:paraId="594A70E1" w14:textId="77777777" w:rsidR="004749A9" w:rsidRPr="00CF4653" w:rsidRDefault="004749A9" w:rsidP="004749A9">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CA9FF73" wp14:editId="40B9A091">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7DAD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TU4y+0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14:paraId="17D93F55" w14:textId="77777777" w:rsidR="004749A9" w:rsidRPr="00CF4653" w:rsidRDefault="004749A9" w:rsidP="004749A9">
      <w:pPr>
        <w:spacing w:after="0" w:line="240" w:lineRule="auto"/>
        <w:ind w:left="3510"/>
        <w:jc w:val="both"/>
        <w:rPr>
          <w:rFonts w:ascii="Arial" w:hAnsi="Arial" w:cs="Arial"/>
          <w:sz w:val="24"/>
          <w:szCs w:val="24"/>
        </w:rPr>
      </w:pPr>
    </w:p>
    <w:p w14:paraId="045F6052" w14:textId="77777777" w:rsidR="004749A9" w:rsidRPr="008C09B7" w:rsidRDefault="00000000" w:rsidP="004749A9">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23A6C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5316895" r:id="rId8"/>
        </w:object>
      </w:r>
      <w:r w:rsidR="004749A9" w:rsidRPr="008C09B7">
        <w:rPr>
          <w:rFonts w:ascii="Kokila" w:hAnsi="Kokila" w:cs="Kokila"/>
          <w:caps/>
          <w:sz w:val="36"/>
          <w:szCs w:val="36"/>
          <w:cs/>
          <w:lang w:bidi="hi-IN"/>
        </w:rPr>
        <w:t>भारतीय मानक ब्यूरो</w:t>
      </w:r>
    </w:p>
    <w:p w14:paraId="59FEE55B" w14:textId="77777777" w:rsidR="004749A9" w:rsidRPr="00CF4653" w:rsidRDefault="004749A9" w:rsidP="004749A9">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2B1BD69" w14:textId="77777777" w:rsidR="004749A9" w:rsidRPr="00645851" w:rsidRDefault="004749A9" w:rsidP="004749A9">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7BC2775" w14:textId="77777777" w:rsidR="004749A9" w:rsidRPr="00CF4653" w:rsidRDefault="004749A9" w:rsidP="004749A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84283D4" w14:textId="77777777" w:rsidR="004749A9" w:rsidRPr="00CF4653" w:rsidRDefault="004749A9" w:rsidP="004749A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AC82B11" w14:textId="77777777" w:rsidR="004749A9" w:rsidRPr="00CF4653" w:rsidRDefault="00000000" w:rsidP="004749A9">
      <w:pPr>
        <w:spacing w:after="0" w:line="240" w:lineRule="auto"/>
        <w:ind w:left="4860"/>
        <w:jc w:val="center"/>
        <w:rPr>
          <w:rFonts w:ascii="Arial" w:hAnsi="Arial" w:cs="Arial"/>
          <w:sz w:val="20"/>
          <w:szCs w:val="24"/>
        </w:rPr>
      </w:pPr>
      <w:hyperlink r:id="rId9" w:history="1">
        <w:r w:rsidR="004749A9" w:rsidRPr="00CF4653">
          <w:rPr>
            <w:rStyle w:val="Hyperlink"/>
            <w:rFonts w:ascii="Arial" w:hAnsi="Arial" w:cs="Arial"/>
            <w:szCs w:val="24"/>
          </w:rPr>
          <w:t>www.bis.gov.in</w:t>
        </w:r>
      </w:hyperlink>
      <w:r w:rsidR="004749A9" w:rsidRPr="00CF4653">
        <w:rPr>
          <w:rFonts w:ascii="Arial" w:hAnsi="Arial" w:cs="Arial"/>
          <w:sz w:val="20"/>
          <w:szCs w:val="24"/>
        </w:rPr>
        <w:t xml:space="preserve">     </w:t>
      </w:r>
      <w:hyperlink r:id="rId10" w:history="1">
        <w:r w:rsidR="004749A9" w:rsidRPr="00CF4653">
          <w:rPr>
            <w:rStyle w:val="Hyperlink"/>
            <w:rFonts w:ascii="Arial" w:hAnsi="Arial" w:cs="Arial"/>
            <w:szCs w:val="24"/>
          </w:rPr>
          <w:t>www.standardsbis.in</w:t>
        </w:r>
      </w:hyperlink>
    </w:p>
    <w:p w14:paraId="0C28F6DB" w14:textId="77777777" w:rsidR="004749A9" w:rsidRPr="00CF4653" w:rsidRDefault="004749A9" w:rsidP="004749A9">
      <w:pPr>
        <w:spacing w:after="0" w:line="240" w:lineRule="auto"/>
        <w:ind w:left="3510" w:firstLine="720"/>
        <w:jc w:val="center"/>
        <w:rPr>
          <w:rFonts w:ascii="Arial" w:hAnsi="Arial" w:cs="Arial"/>
          <w:sz w:val="24"/>
          <w:szCs w:val="24"/>
        </w:rPr>
      </w:pPr>
    </w:p>
    <w:p w14:paraId="1A92F492" w14:textId="77777777" w:rsidR="004749A9" w:rsidRDefault="004749A9" w:rsidP="004749A9">
      <w:pPr>
        <w:spacing w:after="0" w:line="240" w:lineRule="auto"/>
        <w:ind w:left="3510"/>
        <w:rPr>
          <w:rFonts w:ascii="Times New Roman" w:hAnsi="Times New Roman" w:cs="Times New Roman"/>
          <w:b/>
          <w:bCs/>
          <w:sz w:val="24"/>
          <w:szCs w:val="24"/>
        </w:rPr>
        <w:sectPr w:rsidR="004749A9" w:rsidSect="004749A9">
          <w:pgSz w:w="11906" w:h="16838" w:code="9"/>
          <w:pgMar w:top="720" w:right="1296" w:bottom="432" w:left="1296" w:header="720" w:footer="720" w:gutter="0"/>
          <w:cols w:space="720"/>
          <w:docGrid w:linePitch="360"/>
        </w:sectPr>
      </w:pPr>
      <w:r>
        <w:rPr>
          <w:rFonts w:ascii="Arial" w:hAnsi="Arial" w:cs="Arial"/>
          <w:b/>
          <w:bCs/>
          <w:iCs/>
          <w:sz w:val="24"/>
          <w:szCs w:val="24"/>
        </w:rPr>
        <w:t xml:space="preserve">August </w:t>
      </w:r>
      <w:r w:rsidRPr="00CF4653">
        <w:rPr>
          <w:rFonts w:ascii="Arial" w:hAnsi="Arial" w:cs="Arial"/>
          <w:b/>
          <w:bCs/>
          <w:sz w:val="24"/>
          <w:szCs w:val="24"/>
        </w:rPr>
        <w:t>202</w:t>
      </w:r>
      <w:r>
        <w:rPr>
          <w:rFonts w:ascii="Arial" w:hAnsi="Arial" w:cs="Arial"/>
          <w:b/>
          <w:bCs/>
          <w:sz w:val="24"/>
          <w:szCs w:val="24"/>
        </w:rPr>
        <w:t xml:space="preserve">4                                             Price Group  </w:t>
      </w:r>
    </w:p>
    <w:p w14:paraId="2A2F5D98" w14:textId="77777777" w:rsidR="001A7814" w:rsidRPr="004E13D7" w:rsidRDefault="001A7814" w:rsidP="001A7814">
      <w:pPr>
        <w:autoSpaceDE w:val="0"/>
        <w:autoSpaceDN w:val="0"/>
        <w:adjustRightInd w:val="0"/>
        <w:spacing w:after="120" w:line="240" w:lineRule="auto"/>
        <w:jc w:val="both"/>
        <w:rPr>
          <w:rFonts w:ascii="Arial" w:hAnsi="Arial" w:cs="Arial"/>
          <w:sz w:val="20"/>
          <w:szCs w:val="20"/>
        </w:rPr>
      </w:pPr>
      <w:r w:rsidRPr="004E13D7">
        <w:rPr>
          <w:rFonts w:ascii="Arial" w:hAnsi="Arial" w:cs="Arial"/>
          <w:sz w:val="20"/>
          <w:szCs w:val="20"/>
        </w:rPr>
        <w:lastRenderedPageBreak/>
        <w:t>Glass, Glassware and Laboratoryware Sectional Committee, CHD 10</w:t>
      </w:r>
    </w:p>
    <w:p w14:paraId="76264A83" w14:textId="77777777" w:rsidR="001A7814" w:rsidRPr="004E13D7" w:rsidRDefault="001A7814" w:rsidP="001A7814">
      <w:pPr>
        <w:autoSpaceDE w:val="0"/>
        <w:autoSpaceDN w:val="0"/>
        <w:adjustRightInd w:val="0"/>
        <w:spacing w:after="120" w:line="240" w:lineRule="auto"/>
        <w:jc w:val="both"/>
        <w:rPr>
          <w:rFonts w:ascii="Arial" w:hAnsi="Arial" w:cs="Arial"/>
          <w:b/>
          <w:bCs/>
          <w:sz w:val="20"/>
          <w:szCs w:val="20"/>
        </w:rPr>
      </w:pPr>
    </w:p>
    <w:p w14:paraId="36056991" w14:textId="77777777" w:rsidR="001A7814" w:rsidRPr="004E13D7" w:rsidRDefault="001A7814" w:rsidP="001A7814">
      <w:pPr>
        <w:autoSpaceDE w:val="0"/>
        <w:autoSpaceDN w:val="0"/>
        <w:adjustRightInd w:val="0"/>
        <w:spacing w:after="120" w:line="240" w:lineRule="auto"/>
        <w:jc w:val="both"/>
        <w:rPr>
          <w:rFonts w:ascii="Arial" w:hAnsi="Arial" w:cs="Arial"/>
          <w:b/>
          <w:bCs/>
          <w:sz w:val="20"/>
          <w:szCs w:val="20"/>
        </w:rPr>
      </w:pPr>
    </w:p>
    <w:p w14:paraId="08AFC1C3" w14:textId="77777777" w:rsidR="001A7814" w:rsidRPr="004E13D7" w:rsidRDefault="001A7814" w:rsidP="001A7814">
      <w:pPr>
        <w:autoSpaceDE w:val="0"/>
        <w:autoSpaceDN w:val="0"/>
        <w:adjustRightInd w:val="0"/>
        <w:spacing w:after="120" w:line="240" w:lineRule="auto"/>
        <w:jc w:val="both"/>
        <w:rPr>
          <w:rFonts w:ascii="Arial" w:hAnsi="Arial" w:cs="Arial"/>
          <w:b/>
          <w:bCs/>
          <w:sz w:val="20"/>
          <w:szCs w:val="20"/>
        </w:rPr>
      </w:pPr>
    </w:p>
    <w:p w14:paraId="59A90066" w14:textId="77777777" w:rsidR="001A7814" w:rsidRPr="004E13D7" w:rsidRDefault="001A7814" w:rsidP="001A7814">
      <w:pPr>
        <w:autoSpaceDE w:val="0"/>
        <w:autoSpaceDN w:val="0"/>
        <w:adjustRightInd w:val="0"/>
        <w:spacing w:after="120" w:line="240" w:lineRule="auto"/>
        <w:jc w:val="both"/>
        <w:rPr>
          <w:rFonts w:ascii="Arial" w:hAnsi="Arial" w:cs="Arial"/>
          <w:bCs/>
          <w:sz w:val="20"/>
          <w:szCs w:val="20"/>
        </w:rPr>
      </w:pPr>
      <w:r w:rsidRPr="004E13D7">
        <w:rPr>
          <w:rFonts w:ascii="Arial" w:hAnsi="Arial" w:cs="Arial"/>
          <w:bCs/>
          <w:sz w:val="20"/>
          <w:szCs w:val="20"/>
        </w:rPr>
        <w:t>NATIONAL FOREWORD</w:t>
      </w:r>
    </w:p>
    <w:p w14:paraId="4381297D" w14:textId="7DFD136C" w:rsidR="001A7814" w:rsidRPr="004E13D7" w:rsidRDefault="001A7814" w:rsidP="001A7814">
      <w:pPr>
        <w:spacing w:before="120" w:after="120"/>
        <w:jc w:val="both"/>
        <w:rPr>
          <w:rFonts w:ascii="Arial" w:hAnsi="Arial" w:cs="Arial"/>
          <w:sz w:val="20"/>
          <w:szCs w:val="20"/>
        </w:rPr>
      </w:pPr>
      <w:r w:rsidRPr="004E13D7">
        <w:rPr>
          <w:rFonts w:ascii="Arial" w:hAnsi="Arial" w:cs="Arial"/>
          <w:sz w:val="20"/>
          <w:szCs w:val="20"/>
        </w:rPr>
        <w:t>This Indian Standard which is identical with ISO</w:t>
      </w:r>
      <w:r w:rsidR="0073717E">
        <w:rPr>
          <w:rFonts w:ascii="Arial" w:hAnsi="Arial" w:cs="Arial"/>
          <w:sz w:val="20"/>
          <w:szCs w:val="20"/>
        </w:rPr>
        <w:t xml:space="preserve"> </w:t>
      </w:r>
      <w:proofErr w:type="gramStart"/>
      <w:r w:rsidR="0073717E">
        <w:rPr>
          <w:rFonts w:ascii="Arial" w:hAnsi="Arial" w:cs="Arial"/>
          <w:sz w:val="20"/>
          <w:szCs w:val="20"/>
        </w:rPr>
        <w:t>7057</w:t>
      </w:r>
      <w:r w:rsidRPr="004E13D7">
        <w:rPr>
          <w:rFonts w:ascii="Arial" w:hAnsi="Arial" w:cs="Arial"/>
          <w:sz w:val="20"/>
          <w:szCs w:val="20"/>
        </w:rPr>
        <w:t xml:space="preserve"> :</w:t>
      </w:r>
      <w:proofErr w:type="gramEnd"/>
      <w:r w:rsidRPr="004E13D7">
        <w:rPr>
          <w:rFonts w:ascii="Arial" w:hAnsi="Arial" w:cs="Arial"/>
          <w:sz w:val="20"/>
          <w:szCs w:val="20"/>
        </w:rPr>
        <w:t xml:space="preserve"> 1981 ‘Plastics laboratory ware —</w:t>
      </w:r>
      <w:r w:rsidR="00213485">
        <w:rPr>
          <w:rFonts w:ascii="Arial" w:hAnsi="Arial" w:cs="Arial"/>
          <w:sz w:val="20"/>
          <w:szCs w:val="20"/>
        </w:rPr>
        <w:t xml:space="preserve"> Filter funnels</w:t>
      </w:r>
      <w:r w:rsidRPr="004E13D7">
        <w:rPr>
          <w:rFonts w:ascii="Arial" w:hAnsi="Arial" w:cs="Arial"/>
          <w:sz w:val="20"/>
          <w:szCs w:val="20"/>
        </w:rPr>
        <w:t>’ issued by the International Organization for Standardization (ISO) was adopted by the Bureau of Indian Standards on the recommendation of the Glass, Glassware and Laboratoryware Sectional Committee and approval of the Chemical Division Council.</w:t>
      </w:r>
    </w:p>
    <w:p w14:paraId="70DD8676" w14:textId="14E50706" w:rsidR="001A41B5" w:rsidRPr="004E13D7" w:rsidRDefault="00C81015" w:rsidP="00C81015">
      <w:pPr>
        <w:spacing w:before="120" w:after="120"/>
        <w:jc w:val="both"/>
        <w:rPr>
          <w:rFonts w:ascii="Arial" w:hAnsi="Arial" w:cs="Arial"/>
          <w:sz w:val="20"/>
          <w:szCs w:val="20"/>
        </w:rPr>
      </w:pPr>
      <w:r w:rsidRPr="004E13D7">
        <w:rPr>
          <w:rFonts w:ascii="Arial" w:hAnsi="Arial" w:cs="Arial"/>
          <w:sz w:val="20"/>
          <w:szCs w:val="20"/>
        </w:rPr>
        <w:t xml:space="preserve">This </w:t>
      </w:r>
      <w:r w:rsidR="000177E0" w:rsidRPr="004E13D7">
        <w:rPr>
          <w:rFonts w:ascii="Arial" w:hAnsi="Arial" w:cs="Arial"/>
          <w:sz w:val="20"/>
          <w:szCs w:val="20"/>
        </w:rPr>
        <w:t xml:space="preserve">standard </w:t>
      </w:r>
      <w:r w:rsidRPr="004E13D7">
        <w:rPr>
          <w:rFonts w:ascii="Arial" w:hAnsi="Arial" w:cs="Arial"/>
          <w:sz w:val="20"/>
          <w:szCs w:val="20"/>
        </w:rPr>
        <w:t>has been prepared to align the requirements for plastics filter funnels with those for glass filter funnels which will form the subject of ISO 4798. In both cases,</w:t>
      </w:r>
      <w:r w:rsidR="00CF1C28" w:rsidRPr="004E13D7">
        <w:rPr>
          <w:rFonts w:ascii="Arial" w:hAnsi="Arial" w:cs="Arial"/>
          <w:sz w:val="20"/>
          <w:szCs w:val="20"/>
        </w:rPr>
        <w:t xml:space="preserve"> </w:t>
      </w:r>
      <w:r w:rsidRPr="004E13D7">
        <w:rPr>
          <w:rFonts w:ascii="Arial" w:hAnsi="Arial" w:cs="Arial"/>
          <w:sz w:val="20"/>
          <w:szCs w:val="20"/>
        </w:rPr>
        <w:t>the requirements have been based on the sizes of filter Papers</w:t>
      </w:r>
      <w:r w:rsidR="00CF1C28" w:rsidRPr="004E13D7">
        <w:rPr>
          <w:rFonts w:ascii="Arial" w:hAnsi="Arial" w:cs="Arial"/>
          <w:sz w:val="20"/>
          <w:szCs w:val="20"/>
        </w:rPr>
        <w:t xml:space="preserve"> </w:t>
      </w:r>
      <w:r w:rsidRPr="004E13D7">
        <w:rPr>
          <w:rFonts w:ascii="Arial" w:hAnsi="Arial" w:cs="Arial"/>
          <w:sz w:val="20"/>
          <w:szCs w:val="20"/>
        </w:rPr>
        <w:t xml:space="preserve">currently available, i.e. diameters 55 </w:t>
      </w:r>
      <w:r w:rsidR="00310EEC" w:rsidRPr="004E13D7">
        <w:rPr>
          <w:rFonts w:ascii="Arial" w:hAnsi="Arial" w:cs="Arial"/>
          <w:sz w:val="20"/>
          <w:szCs w:val="20"/>
        </w:rPr>
        <w:t>-</w:t>
      </w:r>
      <w:r w:rsidRPr="004E13D7">
        <w:rPr>
          <w:rFonts w:ascii="Arial" w:hAnsi="Arial" w:cs="Arial"/>
          <w:sz w:val="20"/>
          <w:szCs w:val="20"/>
        </w:rPr>
        <w:t xml:space="preserve"> 70 - 90 - 110 -</w:t>
      </w:r>
      <w:r w:rsidR="00310EEC" w:rsidRPr="004E13D7">
        <w:rPr>
          <w:rFonts w:ascii="Arial" w:hAnsi="Arial" w:cs="Arial"/>
          <w:sz w:val="20"/>
          <w:szCs w:val="20"/>
        </w:rPr>
        <w:t xml:space="preserve"> </w:t>
      </w:r>
      <w:r w:rsidRPr="004E13D7">
        <w:rPr>
          <w:rFonts w:ascii="Arial" w:hAnsi="Arial" w:cs="Arial"/>
          <w:sz w:val="20"/>
          <w:szCs w:val="20"/>
        </w:rPr>
        <w:t>125 - 150 - 185 and 240 mm.</w:t>
      </w:r>
    </w:p>
    <w:p w14:paraId="5C20CC60" w14:textId="73511BB9" w:rsidR="00417AA5" w:rsidRPr="00F80493" w:rsidRDefault="00417AA5" w:rsidP="00417AA5">
      <w:pPr>
        <w:spacing w:before="120" w:after="120"/>
        <w:jc w:val="both"/>
        <w:rPr>
          <w:rFonts w:ascii="Arial" w:hAnsi="Arial" w:cs="Arial"/>
          <w:sz w:val="20"/>
          <w:szCs w:val="20"/>
        </w:rPr>
      </w:pPr>
      <w:r>
        <w:rPr>
          <w:rFonts w:ascii="Arial" w:hAnsi="Arial" w:cs="Arial"/>
          <w:sz w:val="20"/>
          <w:szCs w:val="20"/>
        </w:rPr>
        <w:t>The standard was originally published in 198</w:t>
      </w:r>
      <w:r w:rsidR="00797D09">
        <w:rPr>
          <w:rFonts w:ascii="Arial" w:hAnsi="Arial" w:cs="Arial"/>
          <w:sz w:val="20"/>
          <w:szCs w:val="20"/>
        </w:rPr>
        <w:t>2</w:t>
      </w:r>
      <w:r>
        <w:rPr>
          <w:rFonts w:ascii="Arial" w:hAnsi="Arial" w:cs="Arial"/>
          <w:sz w:val="20"/>
          <w:szCs w:val="20"/>
        </w:rPr>
        <w:t xml:space="preserve">. The first revision of the standard has been undertaken to align it with the ISO </w:t>
      </w:r>
      <w:r w:rsidR="004D15B0">
        <w:rPr>
          <w:rFonts w:ascii="Arial" w:hAnsi="Arial" w:cs="Arial"/>
          <w:sz w:val="20"/>
          <w:szCs w:val="20"/>
        </w:rPr>
        <w:t>7057</w:t>
      </w:r>
      <w:r>
        <w:rPr>
          <w:rFonts w:ascii="Arial" w:hAnsi="Arial" w:cs="Arial"/>
          <w:sz w:val="20"/>
          <w:szCs w:val="20"/>
        </w:rPr>
        <w:t>: 1981.</w:t>
      </w:r>
    </w:p>
    <w:p w14:paraId="78922512" w14:textId="77777777" w:rsidR="004821D1" w:rsidRPr="004E13D7" w:rsidRDefault="004821D1" w:rsidP="001C7551">
      <w:pPr>
        <w:spacing w:before="120" w:after="120"/>
        <w:jc w:val="both"/>
        <w:rPr>
          <w:rFonts w:ascii="Arial" w:hAnsi="Arial" w:cs="Arial"/>
          <w:sz w:val="20"/>
          <w:szCs w:val="20"/>
        </w:rPr>
      </w:pPr>
      <w:r w:rsidRPr="004E13D7">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w:t>
      </w:r>
      <w:r w:rsidR="002F46E2" w:rsidRPr="004E13D7">
        <w:rPr>
          <w:rFonts w:ascii="Arial" w:hAnsi="Arial" w:cs="Arial"/>
          <w:sz w:val="20"/>
          <w:szCs w:val="20"/>
        </w:rPr>
        <w:t>cularly drawn to the following:</w:t>
      </w:r>
    </w:p>
    <w:p w14:paraId="19A510F0" w14:textId="77777777" w:rsidR="004821D1" w:rsidRPr="004E13D7" w:rsidRDefault="004821D1" w:rsidP="004821D1">
      <w:pPr>
        <w:spacing w:after="120" w:line="240" w:lineRule="auto"/>
        <w:jc w:val="both"/>
        <w:rPr>
          <w:rFonts w:ascii="Arial" w:hAnsi="Arial" w:cs="Arial"/>
          <w:sz w:val="20"/>
          <w:szCs w:val="20"/>
        </w:rPr>
      </w:pPr>
      <w:r w:rsidRPr="004E13D7">
        <w:rPr>
          <w:rFonts w:ascii="Arial" w:hAnsi="Arial" w:cs="Arial"/>
          <w:sz w:val="20"/>
          <w:szCs w:val="20"/>
        </w:rPr>
        <w:t>a)  Wherever the words ‘International Standard’ appears referring to this standard, they should be read as ‘Indian Standard’.</w:t>
      </w:r>
    </w:p>
    <w:p w14:paraId="6C878227" w14:textId="77777777" w:rsidR="004821D1" w:rsidRPr="004E13D7" w:rsidRDefault="004821D1" w:rsidP="004821D1">
      <w:pPr>
        <w:spacing w:after="120"/>
        <w:jc w:val="both"/>
        <w:rPr>
          <w:rFonts w:ascii="Arial" w:hAnsi="Arial" w:cs="Arial"/>
          <w:sz w:val="20"/>
          <w:szCs w:val="20"/>
        </w:rPr>
      </w:pPr>
      <w:r w:rsidRPr="004E13D7">
        <w:rPr>
          <w:rFonts w:ascii="Arial" w:hAnsi="Arial" w:cs="Arial"/>
          <w:sz w:val="20"/>
          <w:szCs w:val="20"/>
        </w:rPr>
        <w:t xml:space="preserve">b) Comma (,) has been used as a decimal marker, while in Indian Standards, the current practice is to use a point (.) as the decimal marker. </w:t>
      </w:r>
    </w:p>
    <w:p w14:paraId="25991080" w14:textId="77777777" w:rsidR="004821D1" w:rsidRPr="004E13D7" w:rsidRDefault="004821D1" w:rsidP="004821D1">
      <w:pPr>
        <w:autoSpaceDE w:val="0"/>
        <w:autoSpaceDN w:val="0"/>
        <w:adjustRightInd w:val="0"/>
        <w:spacing w:before="120" w:after="120" w:line="240" w:lineRule="auto"/>
        <w:jc w:val="both"/>
        <w:rPr>
          <w:rFonts w:ascii="Arial" w:hAnsi="Arial" w:cs="Arial"/>
          <w:sz w:val="20"/>
          <w:szCs w:val="20"/>
        </w:rPr>
      </w:pPr>
      <w:r w:rsidRPr="004E13D7">
        <w:rPr>
          <w:rFonts w:ascii="Arial" w:hAnsi="Arial" w:cs="Arial"/>
          <w:sz w:val="20"/>
          <w:szCs w:val="20"/>
        </w:rPr>
        <w:t>This standard also makes a reference to the BIS Certification Marking of the product. Details of which is given in National Annex A.</w:t>
      </w:r>
    </w:p>
    <w:p w14:paraId="7C1ABB90" w14:textId="77777777" w:rsidR="00455A96" w:rsidRPr="004E13D7" w:rsidRDefault="00455A96" w:rsidP="0061151B">
      <w:pPr>
        <w:spacing w:before="120" w:after="120"/>
        <w:jc w:val="both"/>
        <w:rPr>
          <w:rFonts w:ascii="Arial" w:hAnsi="Arial" w:cs="Arial"/>
          <w:sz w:val="20"/>
          <w:szCs w:val="20"/>
        </w:rPr>
      </w:pPr>
      <w:r w:rsidRPr="004E13D7">
        <w:rPr>
          <w:rFonts w:ascii="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4E13D7">
        <w:rPr>
          <w:rFonts w:ascii="Arial" w:hAnsi="Arial" w:cs="Arial"/>
          <w:i/>
          <w:sz w:val="20"/>
          <w:szCs w:val="20"/>
        </w:rPr>
        <w:t>second revision</w:t>
      </w:r>
      <w:r w:rsidRPr="004E13D7">
        <w:rPr>
          <w:rFonts w:ascii="Arial" w:hAnsi="Arial" w:cs="Arial"/>
          <w:sz w:val="20"/>
          <w:szCs w:val="20"/>
        </w:rPr>
        <w:t>)’. The number of significant places retained in the rounded off value should be the same as that of the specified value in this standard.</w:t>
      </w:r>
    </w:p>
    <w:p w14:paraId="289A84F1" w14:textId="77777777" w:rsidR="004821D1" w:rsidRDefault="004821D1" w:rsidP="004821D1">
      <w:pPr>
        <w:spacing w:before="120" w:after="120"/>
        <w:rPr>
          <w:rFonts w:ascii="Arial" w:hAnsi="Arial" w:cs="Arial"/>
          <w:sz w:val="20"/>
          <w:szCs w:val="20"/>
        </w:rPr>
      </w:pPr>
    </w:p>
    <w:p w14:paraId="20020397" w14:textId="77777777" w:rsidR="004E13D7" w:rsidRDefault="004E13D7" w:rsidP="004821D1">
      <w:pPr>
        <w:spacing w:before="120" w:after="120"/>
        <w:rPr>
          <w:rFonts w:ascii="Arial" w:hAnsi="Arial" w:cs="Arial"/>
          <w:sz w:val="20"/>
          <w:szCs w:val="20"/>
        </w:rPr>
      </w:pPr>
    </w:p>
    <w:p w14:paraId="14A7B137" w14:textId="77777777" w:rsidR="004E13D7" w:rsidRDefault="004E13D7" w:rsidP="004821D1">
      <w:pPr>
        <w:spacing w:before="120" w:after="120"/>
        <w:rPr>
          <w:rFonts w:ascii="Arial" w:hAnsi="Arial" w:cs="Arial"/>
          <w:sz w:val="20"/>
          <w:szCs w:val="20"/>
        </w:rPr>
      </w:pPr>
    </w:p>
    <w:p w14:paraId="22721932" w14:textId="77777777" w:rsidR="004E13D7" w:rsidRDefault="004E13D7" w:rsidP="004821D1">
      <w:pPr>
        <w:spacing w:before="120" w:after="120"/>
        <w:rPr>
          <w:rFonts w:ascii="Arial" w:hAnsi="Arial" w:cs="Arial"/>
          <w:sz w:val="20"/>
          <w:szCs w:val="20"/>
        </w:rPr>
      </w:pPr>
    </w:p>
    <w:p w14:paraId="60DFD538" w14:textId="77777777" w:rsidR="004E13D7" w:rsidRDefault="004E13D7" w:rsidP="004821D1">
      <w:pPr>
        <w:spacing w:before="120" w:after="120"/>
        <w:rPr>
          <w:rFonts w:ascii="Arial" w:hAnsi="Arial" w:cs="Arial"/>
          <w:sz w:val="20"/>
          <w:szCs w:val="20"/>
        </w:rPr>
      </w:pPr>
    </w:p>
    <w:p w14:paraId="57293B46" w14:textId="77777777" w:rsidR="004E13D7" w:rsidRDefault="004E13D7" w:rsidP="004821D1">
      <w:pPr>
        <w:spacing w:before="120" w:after="120"/>
        <w:rPr>
          <w:rFonts w:ascii="Arial" w:hAnsi="Arial" w:cs="Arial"/>
          <w:sz w:val="20"/>
          <w:szCs w:val="20"/>
        </w:rPr>
      </w:pPr>
    </w:p>
    <w:p w14:paraId="3DDEA6C5" w14:textId="77777777" w:rsidR="00521A83" w:rsidRDefault="00521A83" w:rsidP="004821D1">
      <w:pPr>
        <w:spacing w:before="120" w:after="120"/>
        <w:rPr>
          <w:rFonts w:ascii="Arial" w:hAnsi="Arial" w:cs="Arial"/>
          <w:sz w:val="20"/>
          <w:szCs w:val="20"/>
        </w:rPr>
      </w:pPr>
    </w:p>
    <w:p w14:paraId="0FD15949" w14:textId="77777777" w:rsidR="00521A83" w:rsidRDefault="00521A83" w:rsidP="004821D1">
      <w:pPr>
        <w:spacing w:before="120" w:after="120"/>
        <w:rPr>
          <w:rFonts w:ascii="Arial" w:hAnsi="Arial" w:cs="Arial"/>
          <w:sz w:val="20"/>
          <w:szCs w:val="20"/>
        </w:rPr>
      </w:pPr>
    </w:p>
    <w:p w14:paraId="5995B7B3" w14:textId="77777777" w:rsidR="00521A83" w:rsidRDefault="00521A83" w:rsidP="004821D1">
      <w:pPr>
        <w:spacing w:before="120" w:after="120"/>
        <w:rPr>
          <w:rFonts w:ascii="Arial" w:hAnsi="Arial" w:cs="Arial"/>
          <w:sz w:val="20"/>
          <w:szCs w:val="20"/>
        </w:rPr>
      </w:pPr>
    </w:p>
    <w:p w14:paraId="4542B040" w14:textId="77777777" w:rsidR="00521A83" w:rsidRDefault="00521A83" w:rsidP="004821D1">
      <w:pPr>
        <w:spacing w:before="120" w:after="120"/>
        <w:rPr>
          <w:rFonts w:ascii="Arial" w:hAnsi="Arial" w:cs="Arial"/>
          <w:sz w:val="20"/>
          <w:szCs w:val="20"/>
        </w:rPr>
      </w:pPr>
    </w:p>
    <w:p w14:paraId="332FCDB4" w14:textId="77777777" w:rsidR="00521A83" w:rsidRDefault="00521A83" w:rsidP="004821D1">
      <w:pPr>
        <w:spacing w:before="120" w:after="120"/>
        <w:rPr>
          <w:rFonts w:ascii="Arial" w:hAnsi="Arial" w:cs="Arial"/>
          <w:sz w:val="20"/>
          <w:szCs w:val="20"/>
        </w:rPr>
      </w:pPr>
    </w:p>
    <w:p w14:paraId="4CF7652E" w14:textId="77777777" w:rsidR="00521A83" w:rsidRDefault="00521A83" w:rsidP="004821D1">
      <w:pPr>
        <w:spacing w:before="120" w:after="120"/>
        <w:rPr>
          <w:rFonts w:ascii="Arial" w:hAnsi="Arial" w:cs="Arial"/>
          <w:sz w:val="20"/>
          <w:szCs w:val="20"/>
        </w:rPr>
      </w:pPr>
    </w:p>
    <w:p w14:paraId="4C2F1E77" w14:textId="77777777" w:rsidR="00521A83" w:rsidRPr="004E13D7" w:rsidRDefault="00521A83" w:rsidP="004821D1">
      <w:pPr>
        <w:spacing w:before="120" w:after="120"/>
        <w:rPr>
          <w:rFonts w:ascii="Arial" w:hAnsi="Arial" w:cs="Arial"/>
          <w:sz w:val="20"/>
          <w:szCs w:val="20"/>
        </w:rPr>
      </w:pPr>
    </w:p>
    <w:p w14:paraId="4AEACE51" w14:textId="77777777" w:rsidR="004821D1" w:rsidRPr="004E13D7" w:rsidRDefault="004821D1" w:rsidP="004821D1">
      <w:pPr>
        <w:spacing w:after="0"/>
        <w:jc w:val="center"/>
        <w:rPr>
          <w:rFonts w:ascii="Arial" w:hAnsi="Arial" w:cs="Arial"/>
          <w:b/>
          <w:sz w:val="20"/>
          <w:szCs w:val="20"/>
        </w:rPr>
      </w:pPr>
      <w:r w:rsidRPr="004E13D7">
        <w:rPr>
          <w:rFonts w:ascii="Arial" w:hAnsi="Arial" w:cs="Arial"/>
          <w:b/>
          <w:sz w:val="20"/>
          <w:szCs w:val="20"/>
        </w:rPr>
        <w:lastRenderedPageBreak/>
        <w:t>NATIONAL ANNEX A</w:t>
      </w:r>
    </w:p>
    <w:p w14:paraId="2CF9DF2E" w14:textId="77777777" w:rsidR="004821D1" w:rsidRPr="004E13D7" w:rsidRDefault="004821D1" w:rsidP="004821D1">
      <w:pPr>
        <w:spacing w:after="120"/>
        <w:jc w:val="center"/>
        <w:rPr>
          <w:rFonts w:ascii="Arial" w:hAnsi="Arial" w:cs="Arial"/>
          <w:sz w:val="20"/>
          <w:szCs w:val="20"/>
        </w:rPr>
      </w:pPr>
      <w:r w:rsidRPr="004E13D7">
        <w:rPr>
          <w:rFonts w:ascii="Arial" w:hAnsi="Arial" w:cs="Arial"/>
          <w:sz w:val="20"/>
          <w:szCs w:val="20"/>
        </w:rPr>
        <w:t>(</w:t>
      </w:r>
      <w:r w:rsidRPr="004E13D7">
        <w:rPr>
          <w:rFonts w:ascii="Arial" w:hAnsi="Arial" w:cs="Arial"/>
          <w:i/>
          <w:sz w:val="20"/>
          <w:szCs w:val="20"/>
        </w:rPr>
        <w:t>National Foreword</w:t>
      </w:r>
      <w:r w:rsidRPr="004E13D7">
        <w:rPr>
          <w:rFonts w:ascii="Arial" w:hAnsi="Arial" w:cs="Arial"/>
          <w:sz w:val="20"/>
          <w:szCs w:val="20"/>
        </w:rPr>
        <w:t>)</w:t>
      </w:r>
    </w:p>
    <w:p w14:paraId="08F3B4D1" w14:textId="77777777" w:rsidR="004821D1" w:rsidRPr="004E13D7" w:rsidRDefault="004821D1" w:rsidP="004821D1">
      <w:pPr>
        <w:spacing w:after="120"/>
        <w:rPr>
          <w:rFonts w:ascii="Arial" w:hAnsi="Arial" w:cs="Arial"/>
          <w:b/>
          <w:sz w:val="20"/>
          <w:szCs w:val="20"/>
        </w:rPr>
      </w:pPr>
      <w:r w:rsidRPr="004E13D7">
        <w:rPr>
          <w:rFonts w:ascii="Arial" w:hAnsi="Arial" w:cs="Arial"/>
          <w:b/>
          <w:sz w:val="20"/>
          <w:szCs w:val="20"/>
        </w:rPr>
        <w:t xml:space="preserve">A-1 BIS </w:t>
      </w:r>
      <w:r w:rsidRPr="004E13D7">
        <w:rPr>
          <w:rFonts w:ascii="Arial" w:hAnsi="Arial" w:cs="Arial"/>
          <w:b/>
          <w:i/>
          <w:sz w:val="20"/>
          <w:szCs w:val="20"/>
        </w:rPr>
        <w:t>Certification Marking</w:t>
      </w:r>
    </w:p>
    <w:p w14:paraId="086C65E2" w14:textId="77777777" w:rsidR="004821D1" w:rsidRPr="004E13D7" w:rsidRDefault="004821D1" w:rsidP="004821D1">
      <w:pPr>
        <w:spacing w:after="120"/>
        <w:rPr>
          <w:rFonts w:ascii="Arial" w:hAnsi="Arial" w:cs="Arial"/>
          <w:sz w:val="20"/>
          <w:szCs w:val="20"/>
        </w:rPr>
      </w:pPr>
      <w:r w:rsidRPr="004E13D7">
        <w:rPr>
          <w:rFonts w:ascii="Arial" w:hAnsi="Arial" w:cs="Arial"/>
          <w:sz w:val="20"/>
          <w:szCs w:val="20"/>
        </w:rPr>
        <w:t>The packages may also be marked with the Standard Mark.</w:t>
      </w:r>
    </w:p>
    <w:p w14:paraId="418D4C2B" w14:textId="77777777" w:rsidR="004821D1" w:rsidRPr="004E13D7" w:rsidRDefault="004821D1" w:rsidP="004821D1">
      <w:pPr>
        <w:spacing w:after="120"/>
        <w:jc w:val="both"/>
        <w:rPr>
          <w:rFonts w:ascii="Arial" w:hAnsi="Arial" w:cs="Arial"/>
          <w:sz w:val="20"/>
          <w:szCs w:val="20"/>
        </w:rPr>
      </w:pPr>
      <w:r w:rsidRPr="004E13D7">
        <w:rPr>
          <w:rFonts w:ascii="Arial" w:hAnsi="Arial" w:cs="Arial"/>
          <w:b/>
          <w:sz w:val="20"/>
          <w:szCs w:val="20"/>
        </w:rPr>
        <w:t>A-1.1</w:t>
      </w:r>
      <w:r w:rsidRPr="004E13D7">
        <w:rPr>
          <w:rFonts w:ascii="Arial" w:hAnsi="Arial" w:cs="Arial"/>
          <w:sz w:val="20"/>
          <w:szCs w:val="20"/>
        </w:rPr>
        <w:t xml:space="preserve"> The use of the Standard Mark is governed by the provisions of the Bureau of Indian Standards Act, 2016 and the Rules and Regulations made thereunder. The details of conditions under which the </w:t>
      </w:r>
      <w:proofErr w:type="spellStart"/>
      <w:r w:rsidRPr="004E13D7">
        <w:rPr>
          <w:rFonts w:ascii="Arial" w:hAnsi="Arial" w:cs="Arial"/>
          <w:sz w:val="20"/>
          <w:szCs w:val="20"/>
        </w:rPr>
        <w:t>licence</w:t>
      </w:r>
      <w:proofErr w:type="spellEnd"/>
      <w:r w:rsidRPr="004E13D7">
        <w:rPr>
          <w:rFonts w:ascii="Arial" w:hAnsi="Arial" w:cs="Arial"/>
          <w:sz w:val="20"/>
          <w:szCs w:val="20"/>
        </w:rPr>
        <w:t xml:space="preserve"> for the use of the Standard Mark may be granted to manufacturers or producers may be obtained from the Bureau of Indian Standards.</w:t>
      </w:r>
    </w:p>
    <w:p w14:paraId="64AFE8E2" w14:textId="77777777" w:rsidR="004821D1" w:rsidRPr="004E13D7" w:rsidRDefault="004821D1" w:rsidP="004821D1">
      <w:pPr>
        <w:spacing w:before="120" w:after="120"/>
        <w:rPr>
          <w:rFonts w:ascii="Arial" w:hAnsi="Arial" w:cs="Arial"/>
          <w:sz w:val="20"/>
          <w:szCs w:val="20"/>
        </w:rPr>
      </w:pPr>
    </w:p>
    <w:p w14:paraId="4B860915" w14:textId="77777777" w:rsidR="004D2B9F" w:rsidRPr="004E13D7" w:rsidRDefault="004D2B9F">
      <w:pPr>
        <w:rPr>
          <w:rFonts w:ascii="Arial" w:hAnsi="Arial" w:cs="Arial"/>
          <w:sz w:val="20"/>
          <w:szCs w:val="20"/>
        </w:rPr>
      </w:pPr>
    </w:p>
    <w:sectPr w:rsidR="004D2B9F" w:rsidRPr="004E13D7" w:rsidSect="004B0DBE">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AF63" w14:textId="77777777" w:rsidR="004B1D9E" w:rsidRDefault="004B1D9E" w:rsidP="00C77F7E">
      <w:pPr>
        <w:spacing w:after="0" w:line="240" w:lineRule="auto"/>
      </w:pPr>
      <w:r>
        <w:separator/>
      </w:r>
    </w:p>
  </w:endnote>
  <w:endnote w:type="continuationSeparator" w:id="0">
    <w:p w14:paraId="63895045" w14:textId="77777777" w:rsidR="004B1D9E" w:rsidRDefault="004B1D9E" w:rsidP="00C7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81D2" w14:textId="77777777" w:rsidR="004B1D9E" w:rsidRDefault="004B1D9E" w:rsidP="00C77F7E">
      <w:pPr>
        <w:spacing w:after="0" w:line="240" w:lineRule="auto"/>
      </w:pPr>
      <w:r>
        <w:separator/>
      </w:r>
    </w:p>
  </w:footnote>
  <w:footnote w:type="continuationSeparator" w:id="0">
    <w:p w14:paraId="45945FA4" w14:textId="77777777" w:rsidR="004B1D9E" w:rsidRDefault="004B1D9E" w:rsidP="00C7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FF48" w14:textId="77777777" w:rsidR="00C77F7E" w:rsidRDefault="00C7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01C2B"/>
    <w:multiLevelType w:val="hybridMultilevel"/>
    <w:tmpl w:val="25800B5E"/>
    <w:lvl w:ilvl="0" w:tplc="470624F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2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C7"/>
    <w:rsid w:val="000177E0"/>
    <w:rsid w:val="00062833"/>
    <w:rsid w:val="00185BD2"/>
    <w:rsid w:val="001A41B5"/>
    <w:rsid w:val="001A7814"/>
    <w:rsid w:val="001C7551"/>
    <w:rsid w:val="001C7B1F"/>
    <w:rsid w:val="00204112"/>
    <w:rsid w:val="00213485"/>
    <w:rsid w:val="00281767"/>
    <w:rsid w:val="002F3534"/>
    <w:rsid w:val="002F46E2"/>
    <w:rsid w:val="00310EEC"/>
    <w:rsid w:val="0033677C"/>
    <w:rsid w:val="00343C21"/>
    <w:rsid w:val="00353B0A"/>
    <w:rsid w:val="003B0E93"/>
    <w:rsid w:val="00417AA5"/>
    <w:rsid w:val="00455A96"/>
    <w:rsid w:val="004749A9"/>
    <w:rsid w:val="004821D1"/>
    <w:rsid w:val="00484572"/>
    <w:rsid w:val="004B0DBE"/>
    <w:rsid w:val="004B1D9E"/>
    <w:rsid w:val="004D15B0"/>
    <w:rsid w:val="004D2B9F"/>
    <w:rsid w:val="004D7286"/>
    <w:rsid w:val="004E13D7"/>
    <w:rsid w:val="004F3CE4"/>
    <w:rsid w:val="00521A83"/>
    <w:rsid w:val="00523D4C"/>
    <w:rsid w:val="00572854"/>
    <w:rsid w:val="00582390"/>
    <w:rsid w:val="005F18A7"/>
    <w:rsid w:val="0061151B"/>
    <w:rsid w:val="006F72ED"/>
    <w:rsid w:val="0073717E"/>
    <w:rsid w:val="00791E4D"/>
    <w:rsid w:val="00797D09"/>
    <w:rsid w:val="007D276F"/>
    <w:rsid w:val="007F289A"/>
    <w:rsid w:val="00832103"/>
    <w:rsid w:val="00840288"/>
    <w:rsid w:val="00861543"/>
    <w:rsid w:val="008622CE"/>
    <w:rsid w:val="008D19EB"/>
    <w:rsid w:val="008F533D"/>
    <w:rsid w:val="0092641D"/>
    <w:rsid w:val="00947EAB"/>
    <w:rsid w:val="009810D8"/>
    <w:rsid w:val="009A6BC7"/>
    <w:rsid w:val="009C7F52"/>
    <w:rsid w:val="00A10206"/>
    <w:rsid w:val="00A1100A"/>
    <w:rsid w:val="00A2268B"/>
    <w:rsid w:val="00A33F67"/>
    <w:rsid w:val="00A82C97"/>
    <w:rsid w:val="00AA7B5F"/>
    <w:rsid w:val="00AB3207"/>
    <w:rsid w:val="00B95807"/>
    <w:rsid w:val="00BC737F"/>
    <w:rsid w:val="00C328E6"/>
    <w:rsid w:val="00C42147"/>
    <w:rsid w:val="00C50CAF"/>
    <w:rsid w:val="00C77F7E"/>
    <w:rsid w:val="00C81015"/>
    <w:rsid w:val="00C81194"/>
    <w:rsid w:val="00CB28EE"/>
    <w:rsid w:val="00CC02F3"/>
    <w:rsid w:val="00CD3A99"/>
    <w:rsid w:val="00CE2D88"/>
    <w:rsid w:val="00CF1C28"/>
    <w:rsid w:val="00CF2B43"/>
    <w:rsid w:val="00D50083"/>
    <w:rsid w:val="00D64DA7"/>
    <w:rsid w:val="00D65206"/>
    <w:rsid w:val="00DC3EE8"/>
    <w:rsid w:val="00DD68D4"/>
    <w:rsid w:val="00DE52C1"/>
    <w:rsid w:val="00DE6D7C"/>
    <w:rsid w:val="00E40126"/>
    <w:rsid w:val="00EA0EC0"/>
    <w:rsid w:val="00EF4DCA"/>
    <w:rsid w:val="00F30F44"/>
    <w:rsid w:val="00FE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1A6F3"/>
  <w15:chartTrackingRefBased/>
  <w15:docId w15:val="{73A148ED-8052-42BC-B663-D4251756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F7E"/>
  </w:style>
  <w:style w:type="paragraph" w:styleId="Footer">
    <w:name w:val="footer"/>
    <w:basedOn w:val="Normal"/>
    <w:link w:val="FooterChar"/>
    <w:uiPriority w:val="99"/>
    <w:unhideWhenUsed/>
    <w:rsid w:val="00C7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F7E"/>
  </w:style>
  <w:style w:type="paragraph" w:styleId="ListParagraph">
    <w:name w:val="List Paragraph"/>
    <w:basedOn w:val="Normal"/>
    <w:uiPriority w:val="34"/>
    <w:qFormat/>
    <w:rsid w:val="00D64DA7"/>
    <w:pPr>
      <w:ind w:left="720"/>
      <w:contextualSpacing/>
    </w:pPr>
  </w:style>
  <w:style w:type="character" w:styleId="Hyperlink">
    <w:name w:val="Hyperlink"/>
    <w:basedOn w:val="DefaultParagraphFont"/>
    <w:uiPriority w:val="99"/>
    <w:semiHidden/>
    <w:unhideWhenUsed/>
    <w:rsid w:val="004749A9"/>
    <w:rPr>
      <w:color w:val="0000FF"/>
      <w:u w:val="single"/>
    </w:rPr>
  </w:style>
  <w:style w:type="character" w:customStyle="1" w:styleId="PlainTextChar">
    <w:name w:val="Plain Text Char"/>
    <w:aliases w:val="Char Char"/>
    <w:basedOn w:val="DefaultParagraphFont"/>
    <w:link w:val="PlainText"/>
    <w:locked/>
    <w:rsid w:val="004749A9"/>
    <w:rPr>
      <w:rFonts w:ascii="Courier New" w:eastAsia="Times New Roman" w:hAnsi="Courier New" w:cs="Times New Roman"/>
      <w:sz w:val="20"/>
    </w:rPr>
  </w:style>
  <w:style w:type="paragraph" w:styleId="PlainText">
    <w:name w:val="Plain Text"/>
    <w:aliases w:val="Char"/>
    <w:basedOn w:val="Normal"/>
    <w:link w:val="PlainTextChar"/>
    <w:unhideWhenUsed/>
    <w:rsid w:val="004749A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749A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5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Inno</cp:lastModifiedBy>
  <cp:revision>76</cp:revision>
  <dcterms:created xsi:type="dcterms:W3CDTF">2022-12-14T04:45:00Z</dcterms:created>
  <dcterms:modified xsi:type="dcterms:W3CDTF">2024-08-16T07:05:00Z</dcterms:modified>
</cp:coreProperties>
</file>