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3EFE" w14:textId="77777777" w:rsidR="00C8205C" w:rsidRDefault="00C8205C" w:rsidP="00C8205C">
      <w:pPr>
        <w:autoSpaceDE w:val="0"/>
        <w:autoSpaceDN w:val="0"/>
        <w:adjustRightInd w:val="0"/>
        <w:spacing w:after="0" w:line="240" w:lineRule="auto"/>
        <w:ind w:left="0" w:firstLine="0"/>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67BCDD58" wp14:editId="538460E5">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10799AA" w14:textId="77777777" w:rsidR="00C8205C" w:rsidRPr="00422026" w:rsidRDefault="00C8205C" w:rsidP="00C8205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9EFA94" w14:textId="77777777" w:rsidR="00C8205C" w:rsidRPr="00F20963" w:rsidRDefault="00C8205C" w:rsidP="00C8205C">
                            <w:pPr>
                              <w:spacing w:after="0" w:line="240" w:lineRule="auto"/>
                              <w:rPr>
                                <w:rFonts w:ascii="Arial" w:hAnsi="Arial" w:cs="Arial"/>
                                <w:b/>
                                <w:i/>
                                <w:sz w:val="28"/>
                                <w:szCs w:val="32"/>
                              </w:rPr>
                            </w:pPr>
                            <w:r w:rsidRPr="00F20963">
                              <w:rPr>
                                <w:rFonts w:ascii="Arial" w:hAnsi="Arial" w:cs="Arial"/>
                                <w:b/>
                                <w:i/>
                                <w:sz w:val="28"/>
                                <w:szCs w:val="32"/>
                              </w:rPr>
                              <w:t>Indian Standard</w:t>
                            </w:r>
                          </w:p>
                          <w:p w14:paraId="1CFFE838" w14:textId="77777777" w:rsidR="00C8205C" w:rsidRPr="00C536D7" w:rsidRDefault="00C8205C" w:rsidP="00C8205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DD58"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10799AA" w14:textId="77777777" w:rsidR="00C8205C" w:rsidRPr="00422026" w:rsidRDefault="00C8205C" w:rsidP="00C8205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9EFA94" w14:textId="77777777" w:rsidR="00C8205C" w:rsidRPr="00F20963" w:rsidRDefault="00C8205C" w:rsidP="00C8205C">
                      <w:pPr>
                        <w:spacing w:after="0" w:line="240" w:lineRule="auto"/>
                        <w:rPr>
                          <w:rFonts w:ascii="Arial" w:hAnsi="Arial" w:cs="Arial"/>
                          <w:b/>
                          <w:i/>
                          <w:sz w:val="28"/>
                          <w:szCs w:val="32"/>
                        </w:rPr>
                      </w:pPr>
                      <w:r w:rsidRPr="00F20963">
                        <w:rPr>
                          <w:rFonts w:ascii="Arial" w:hAnsi="Arial" w:cs="Arial"/>
                          <w:b/>
                          <w:i/>
                          <w:sz w:val="28"/>
                          <w:szCs w:val="32"/>
                        </w:rPr>
                        <w:t>Indian Standard</w:t>
                      </w:r>
                    </w:p>
                    <w:p w14:paraId="1CFFE838" w14:textId="77777777" w:rsidR="00C8205C" w:rsidRPr="00C536D7" w:rsidRDefault="00C8205C" w:rsidP="00C8205C">
                      <w:pPr>
                        <w:spacing w:after="0"/>
                        <w:rPr>
                          <w:b/>
                          <w:i/>
                        </w:rPr>
                      </w:pPr>
                    </w:p>
                  </w:txbxContent>
                </v:textbox>
              </v:shape>
            </w:pict>
          </mc:Fallback>
        </mc:AlternateContent>
      </w:r>
    </w:p>
    <w:p w14:paraId="5F977A55" w14:textId="77777777" w:rsidR="00C8205C" w:rsidRPr="00C8205C" w:rsidRDefault="00C8205C" w:rsidP="00C8205C">
      <w:pPr>
        <w:autoSpaceDE w:val="0"/>
        <w:autoSpaceDN w:val="0"/>
        <w:adjustRightInd w:val="0"/>
        <w:spacing w:after="0" w:line="240" w:lineRule="auto"/>
        <w:jc w:val="right"/>
        <w:rPr>
          <w:rFonts w:ascii="Arial" w:eastAsia="Calibri" w:hAnsi="Arial" w:cs="Arial"/>
          <w:b/>
          <w:bCs/>
          <w:szCs w:val="24"/>
          <w:lang w:eastAsia="zh-TW" w:bidi="sa-IN"/>
        </w:rPr>
      </w:pPr>
      <w:r>
        <w:rPr>
          <w:rFonts w:ascii="Arial" w:hAnsi="Arial" w:cs="Arial"/>
          <w:b/>
          <w:szCs w:val="24"/>
          <w:lang w:val="fr-FR"/>
        </w:rPr>
        <w:t xml:space="preserve">               </w:t>
      </w:r>
      <w:r w:rsidRPr="00C8205C">
        <w:rPr>
          <w:rFonts w:ascii="Arial" w:eastAsia="Calibri" w:hAnsi="Arial" w:cs="Arial"/>
          <w:b/>
          <w:bCs/>
          <w:szCs w:val="24"/>
          <w:lang w:eastAsia="zh-TW" w:bidi="sa-IN"/>
        </w:rPr>
        <w:t>Doc</w:t>
      </w:r>
      <w:r w:rsidRPr="00C8205C">
        <w:rPr>
          <w:rFonts w:ascii="Arial" w:eastAsia="Calibri" w:hAnsi="Arial" w:cs="Arial"/>
          <w:b/>
          <w:bCs/>
          <w:szCs w:val="24"/>
          <w:cs/>
          <w:lang w:eastAsia="zh-TW" w:bidi="sa-IN"/>
        </w:rPr>
        <w:t>.</w:t>
      </w:r>
      <w:r w:rsidRPr="00C8205C">
        <w:rPr>
          <w:rFonts w:ascii="Arial" w:eastAsia="Calibri" w:hAnsi="Arial" w:cs="Arial"/>
          <w:b/>
          <w:bCs/>
          <w:szCs w:val="24"/>
          <w:lang w:eastAsia="zh-TW" w:bidi="sa-IN"/>
        </w:rPr>
        <w:t>No</w:t>
      </w:r>
      <w:r w:rsidRPr="00C8205C">
        <w:rPr>
          <w:rFonts w:ascii="Arial" w:eastAsia="Calibri" w:hAnsi="Arial" w:cs="Arial"/>
          <w:b/>
          <w:bCs/>
          <w:szCs w:val="24"/>
          <w:cs/>
          <w:lang w:eastAsia="zh-TW" w:bidi="sa-IN"/>
        </w:rPr>
        <w:t xml:space="preserve">: </w:t>
      </w:r>
      <w:r w:rsidRPr="00C8205C">
        <w:rPr>
          <w:rFonts w:ascii="Arial" w:eastAsia="Calibri" w:hAnsi="Arial" w:cs="Arial"/>
          <w:b/>
          <w:bCs/>
          <w:szCs w:val="24"/>
          <w:lang w:eastAsia="zh-TW" w:bidi="sa-IN"/>
        </w:rPr>
        <w:t xml:space="preserve">TXD 34 </w:t>
      </w:r>
      <w:r w:rsidRPr="00C8205C">
        <w:rPr>
          <w:rFonts w:ascii="Arial" w:eastAsia="Calibri" w:hAnsi="Arial" w:cs="Arial"/>
          <w:b/>
          <w:bCs/>
          <w:szCs w:val="24"/>
          <w:cs/>
          <w:lang w:eastAsia="zh-TW" w:bidi="sa-IN"/>
        </w:rPr>
        <w:t>(</w:t>
      </w:r>
      <w:r w:rsidRPr="00C8205C">
        <w:rPr>
          <w:rFonts w:ascii="Arial" w:eastAsia="Calibri" w:hAnsi="Arial" w:cs="Arial"/>
          <w:b/>
          <w:bCs/>
          <w:iCs/>
          <w:szCs w:val="24"/>
          <w:lang w:eastAsia="zh-TW" w:bidi="sa-IN"/>
        </w:rPr>
        <w:t>23882</w:t>
      </w:r>
      <w:r w:rsidRPr="00C8205C">
        <w:rPr>
          <w:rFonts w:ascii="Arial" w:eastAsia="Calibri" w:hAnsi="Arial" w:cs="Arial"/>
          <w:b/>
          <w:bCs/>
          <w:szCs w:val="24"/>
          <w:cs/>
          <w:lang w:eastAsia="zh-TW" w:bidi="sa-IN"/>
        </w:rPr>
        <w:t>)</w:t>
      </w:r>
    </w:p>
    <w:p w14:paraId="479C7EF3" w14:textId="513CF887" w:rsidR="00C8205C" w:rsidRDefault="00C8205C" w:rsidP="00C8205C">
      <w:pPr>
        <w:autoSpaceDE w:val="0"/>
        <w:autoSpaceDN w:val="0"/>
        <w:adjustRightInd w:val="0"/>
        <w:spacing w:after="0" w:line="240" w:lineRule="auto"/>
        <w:ind w:left="3510" w:firstLine="2880"/>
        <w:rPr>
          <w:rFonts w:ascii="Arial" w:hAnsi="Arial" w:cs="Arial"/>
          <w:b/>
          <w:szCs w:val="24"/>
          <w:lang w:val="fr-FR"/>
        </w:rPr>
      </w:pPr>
    </w:p>
    <w:p w14:paraId="59BF0099" w14:textId="77777777" w:rsidR="00C8205C" w:rsidRDefault="00C8205C" w:rsidP="00C8205C">
      <w:pPr>
        <w:autoSpaceDE w:val="0"/>
        <w:autoSpaceDN w:val="0"/>
        <w:adjustRightInd w:val="0"/>
        <w:spacing w:after="0" w:line="240" w:lineRule="auto"/>
        <w:ind w:right="74"/>
        <w:rPr>
          <w:rFonts w:ascii="Arial" w:hAnsi="Arial" w:cs="Arial"/>
          <w:bCs/>
          <w:szCs w:val="24"/>
          <w:lang w:val="fr-FR"/>
        </w:rPr>
      </w:pPr>
    </w:p>
    <w:p w14:paraId="44BF1C50" w14:textId="5CB48465" w:rsidR="00C8205C" w:rsidRPr="00C8205C" w:rsidRDefault="00C8205C" w:rsidP="00C8205C">
      <w:pPr>
        <w:autoSpaceDE w:val="0"/>
        <w:autoSpaceDN w:val="0"/>
        <w:adjustRightInd w:val="0"/>
        <w:spacing w:after="0" w:line="240" w:lineRule="auto"/>
        <w:jc w:val="right"/>
        <w:rPr>
          <w:rFonts w:eastAsia="Calibri"/>
          <w:b/>
          <w:bCs/>
          <w:i/>
          <w:iCs/>
          <w:sz w:val="20"/>
          <w:lang w:eastAsia="zh-TW" w:bidi="sa-IN"/>
        </w:rPr>
      </w:pPr>
      <w:r>
        <w:rPr>
          <w:rFonts w:ascii="Arial" w:hAnsi="Arial" w:cs="Arial"/>
          <w:bCs/>
          <w:sz w:val="20"/>
          <w:lang w:val="fr-FR"/>
        </w:rPr>
        <w:t xml:space="preserve">                                         </w:t>
      </w:r>
    </w:p>
    <w:p w14:paraId="72AE146F" w14:textId="77777777" w:rsidR="00C8205C" w:rsidRPr="00CF4653" w:rsidRDefault="00C8205C" w:rsidP="00C8205C">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1886088F" wp14:editId="690327D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4858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1B52CB55" w14:textId="77777777" w:rsidR="00C8205C" w:rsidRPr="004D184C" w:rsidRDefault="00C8205C" w:rsidP="00C8205C">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524F29A9" w14:textId="17381A6B" w:rsidR="00C8205C" w:rsidRPr="008B50FA" w:rsidRDefault="00C8205C" w:rsidP="00C8205C">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B50FA">
        <w:rPr>
          <w:rFonts w:ascii="Kokila" w:hAnsi="Kokila" w:cs="Kokila"/>
          <w:b/>
          <w:bCs/>
          <w:i/>
          <w:color w:val="222222"/>
          <w:sz w:val="52"/>
          <w:szCs w:val="52"/>
          <w:cs/>
        </w:rPr>
        <w:t>वस्त्रादि</w:t>
      </w:r>
      <w:r w:rsidRPr="008B50FA">
        <w:rPr>
          <w:rFonts w:ascii="Kokila" w:hAnsi="Kokila" w:cs="Kokila"/>
          <w:b/>
          <w:bCs/>
          <w:i/>
          <w:color w:val="222222"/>
          <w:sz w:val="52"/>
          <w:szCs w:val="52"/>
        </w:rPr>
        <w:t xml:space="preserve"> —</w:t>
      </w:r>
      <w:r>
        <w:rPr>
          <w:rFonts w:ascii="Kokila" w:hAnsi="Kokila" w:cs="Kokila"/>
          <w:b/>
          <w:bCs/>
          <w:i/>
          <w:color w:val="222222"/>
          <w:sz w:val="52"/>
          <w:szCs w:val="52"/>
        </w:rPr>
        <w:t xml:space="preserve"> </w:t>
      </w:r>
      <w:r w:rsidRPr="00C8205C">
        <w:rPr>
          <w:rFonts w:ascii="Kokila" w:hAnsi="Kokila" w:cs="Kokila"/>
          <w:b/>
          <w:bCs/>
          <w:i/>
          <w:color w:val="222222"/>
          <w:sz w:val="52"/>
          <w:szCs w:val="52"/>
          <w:cs/>
        </w:rPr>
        <w:t>पॉली विनाइल क्लोराइड (पीवीसी) लेपित तन्य कपडा वास्तुशिल्प</w:t>
      </w:r>
      <w:r w:rsidRPr="00C8205C">
        <w:rPr>
          <w:rFonts w:ascii="Kokila" w:hAnsi="Kokila" w:cs="Kokila"/>
          <w:b/>
          <w:bCs/>
          <w:i/>
          <w:color w:val="222222"/>
          <w:sz w:val="52"/>
          <w:szCs w:val="52"/>
        </w:rPr>
        <w:t xml:space="preserve"> </w:t>
      </w:r>
      <w:r w:rsidRPr="00C8205C">
        <w:rPr>
          <w:rFonts w:ascii="Kokila" w:hAnsi="Kokila" w:cs="Kokila"/>
          <w:b/>
          <w:bCs/>
          <w:i/>
          <w:color w:val="222222"/>
          <w:sz w:val="52"/>
          <w:szCs w:val="52"/>
          <w:cs/>
        </w:rPr>
        <w:t>झिल्ली</w:t>
      </w:r>
      <w:r w:rsidRPr="008B50FA">
        <w:rPr>
          <w:rFonts w:ascii="Kokila" w:hAnsi="Kokila" w:cs="Kokila"/>
          <w:b/>
          <w:bCs/>
          <w:i/>
          <w:color w:val="222222"/>
          <w:sz w:val="52"/>
          <w:szCs w:val="52"/>
        </w:rPr>
        <w:t xml:space="preserve"> — </w:t>
      </w:r>
      <w:r w:rsidRPr="008B50FA">
        <w:rPr>
          <w:rFonts w:ascii="Kokila" w:hAnsi="Kokila" w:cs="Kokila"/>
          <w:b/>
          <w:bCs/>
          <w:i/>
          <w:color w:val="222222"/>
          <w:sz w:val="52"/>
          <w:szCs w:val="52"/>
          <w:cs/>
        </w:rPr>
        <w:t xml:space="preserve">विशिष्टि </w:t>
      </w:r>
    </w:p>
    <w:p w14:paraId="4AF47AA2" w14:textId="77777777" w:rsidR="00C8205C" w:rsidRPr="00A61251" w:rsidRDefault="00C8205C" w:rsidP="00C8205C">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201170F8" w14:textId="19249C6A" w:rsidR="00C8205C" w:rsidRPr="00163042" w:rsidRDefault="00C8205C" w:rsidP="00C8205C">
      <w:pPr>
        <w:pStyle w:val="PlainText"/>
        <w:spacing w:before="120" w:after="120" w:line="276" w:lineRule="auto"/>
        <w:ind w:left="3510"/>
        <w:jc w:val="center"/>
        <w:rPr>
          <w:rFonts w:ascii="Arial" w:hAnsi="Arial" w:cs="Arial"/>
          <w:b/>
          <w:bCs/>
          <w:iCs/>
          <w:sz w:val="36"/>
          <w:szCs w:val="36"/>
        </w:rPr>
      </w:pPr>
      <w:r w:rsidRPr="00163042">
        <w:rPr>
          <w:rFonts w:ascii="Arial" w:hAnsi="Arial" w:cs="Arial"/>
          <w:b/>
          <w:bCs/>
          <w:iCs/>
          <w:sz w:val="36"/>
          <w:szCs w:val="36"/>
        </w:rPr>
        <w:t xml:space="preserve">Textiles — </w:t>
      </w:r>
      <w:r w:rsidRPr="00C8205C">
        <w:rPr>
          <w:rFonts w:ascii="Arial" w:hAnsi="Arial" w:cs="Arial"/>
          <w:b/>
          <w:bCs/>
          <w:iCs/>
          <w:sz w:val="36"/>
          <w:szCs w:val="36"/>
        </w:rPr>
        <w:t xml:space="preserve">Poly Vinyl Chloride (PVC) Coated Tensile Fabric Architectural Membranes </w:t>
      </w:r>
      <w:r w:rsidRPr="00163042">
        <w:rPr>
          <w:rFonts w:ascii="Arial" w:hAnsi="Arial" w:cs="Arial"/>
          <w:b/>
          <w:bCs/>
          <w:iCs/>
          <w:sz w:val="36"/>
          <w:szCs w:val="36"/>
        </w:rPr>
        <w:t>— Specification</w:t>
      </w:r>
    </w:p>
    <w:p w14:paraId="03EFC35D" w14:textId="77777777" w:rsidR="00C8205C" w:rsidRDefault="00C8205C" w:rsidP="00C8205C">
      <w:pPr>
        <w:pStyle w:val="PlainText"/>
        <w:rPr>
          <w:rFonts w:ascii="Arial" w:eastAsia="PMingLiU" w:hAnsi="Arial" w:cs="Arial"/>
          <w:sz w:val="24"/>
          <w:szCs w:val="24"/>
          <w:lang w:eastAsia="zh-TW"/>
        </w:rPr>
      </w:pPr>
    </w:p>
    <w:p w14:paraId="20268C65" w14:textId="77777777" w:rsidR="00C8205C" w:rsidRDefault="00C8205C" w:rsidP="00C8205C">
      <w:pPr>
        <w:pStyle w:val="PlainText"/>
        <w:rPr>
          <w:rFonts w:ascii="Arial" w:eastAsia="PMingLiU" w:hAnsi="Arial" w:cs="Arial"/>
          <w:sz w:val="24"/>
          <w:szCs w:val="24"/>
          <w:lang w:eastAsia="zh-TW"/>
        </w:rPr>
      </w:pPr>
    </w:p>
    <w:p w14:paraId="01E4CEB8" w14:textId="4742773D" w:rsidR="00C8205C" w:rsidRPr="004E2754" w:rsidRDefault="00C8205C" w:rsidP="00C8205C">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C8205C">
        <w:rPr>
          <w:rFonts w:ascii="Arial" w:eastAsia="PMingLiU" w:hAnsi="Arial" w:cs="Arial"/>
          <w:bCs/>
          <w:sz w:val="24"/>
          <w:szCs w:val="24"/>
          <w:lang w:eastAsia="zh-TW"/>
        </w:rPr>
        <w:t>59.080.40</w:t>
      </w:r>
    </w:p>
    <w:p w14:paraId="41DB1C05" w14:textId="77777777" w:rsidR="00C8205C" w:rsidRDefault="00C8205C" w:rsidP="00C8205C">
      <w:pPr>
        <w:pStyle w:val="PlainText"/>
        <w:ind w:left="3510"/>
        <w:jc w:val="center"/>
        <w:rPr>
          <w:rFonts w:ascii="Arial" w:hAnsi="Arial" w:cs="Arial"/>
          <w:sz w:val="24"/>
          <w:szCs w:val="24"/>
        </w:rPr>
      </w:pPr>
    </w:p>
    <w:p w14:paraId="0DCEC7FC" w14:textId="77777777" w:rsidR="00C8205C" w:rsidRDefault="00C8205C" w:rsidP="00C8205C">
      <w:pPr>
        <w:pStyle w:val="PlainText"/>
        <w:jc w:val="center"/>
        <w:rPr>
          <w:rFonts w:ascii="Arial" w:hAnsi="Arial" w:cs="Arial"/>
          <w:sz w:val="24"/>
          <w:szCs w:val="24"/>
        </w:rPr>
      </w:pPr>
    </w:p>
    <w:p w14:paraId="50DAC2B2" w14:textId="77777777" w:rsidR="00C8205C" w:rsidRDefault="00C8205C" w:rsidP="00C8205C">
      <w:pPr>
        <w:pStyle w:val="PlainText"/>
        <w:rPr>
          <w:rFonts w:ascii="Arial" w:hAnsi="Arial" w:cs="Arial"/>
          <w:sz w:val="24"/>
          <w:szCs w:val="24"/>
        </w:rPr>
      </w:pPr>
    </w:p>
    <w:p w14:paraId="736C10AF" w14:textId="77777777" w:rsidR="00C8205C" w:rsidRPr="00CF4653" w:rsidRDefault="00C8205C" w:rsidP="00C8205C">
      <w:pPr>
        <w:pStyle w:val="PlainText"/>
        <w:rPr>
          <w:rFonts w:ascii="Arial" w:hAnsi="Arial" w:cs="Arial"/>
          <w:sz w:val="24"/>
          <w:szCs w:val="24"/>
        </w:rPr>
      </w:pPr>
    </w:p>
    <w:p w14:paraId="13C90A9B" w14:textId="77777777" w:rsidR="00C8205C" w:rsidRDefault="00C8205C" w:rsidP="00C8205C">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22A887B2" w14:textId="77777777" w:rsidR="00C8205C" w:rsidRPr="00CF4653" w:rsidRDefault="00C8205C" w:rsidP="00C8205C">
      <w:pPr>
        <w:spacing w:after="120" w:line="240" w:lineRule="auto"/>
        <w:ind w:left="3510"/>
        <w:jc w:val="center"/>
        <w:rPr>
          <w:rFonts w:ascii="Arial" w:hAnsi="Arial" w:cs="Arial"/>
          <w:szCs w:val="24"/>
        </w:rPr>
      </w:pPr>
      <w:r>
        <w:rPr>
          <w:rFonts w:ascii="Arial" w:hAnsi="Arial" w:cs="Arial"/>
          <w:szCs w:val="24"/>
        </w:rPr>
        <w:t xml:space="preserve">  </w:t>
      </w:r>
    </w:p>
    <w:p w14:paraId="366A71A9" w14:textId="77777777" w:rsidR="00C8205C" w:rsidRPr="00CF4653" w:rsidRDefault="00C8205C" w:rsidP="00C8205C">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391C77C4" wp14:editId="142B5C1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D123A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2C972A80" w14:textId="77777777" w:rsidR="00C8205C" w:rsidRPr="00B616F9" w:rsidRDefault="00C8205C" w:rsidP="00C8205C">
      <w:pPr>
        <w:spacing w:after="0" w:line="240" w:lineRule="auto"/>
        <w:ind w:left="3510"/>
        <w:rPr>
          <w:rFonts w:ascii="Arial" w:hAnsi="Arial" w:cs="Arial"/>
          <w:sz w:val="18"/>
          <w:szCs w:val="18"/>
        </w:rPr>
      </w:pPr>
    </w:p>
    <w:p w14:paraId="3E463CA1" w14:textId="77777777" w:rsidR="00C8205C" w:rsidRPr="00B616F9" w:rsidRDefault="00000000" w:rsidP="00C8205C">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1645C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8240;mso-wrap-edited:f;mso-width-percent:0;mso-height-percent:0;mso-width-percent:0;mso-height-percent:0" o:allowincell="f">
            <v:imagedata r:id="rId5" o:title=""/>
          </v:shape>
          <o:OLEObject Type="Embed" ProgID="MSPhotoEd.3" ShapeID="_x0000_s1026" DrawAspect="Content" ObjectID="_1794985957" r:id="rId6"/>
        </w:object>
      </w:r>
      <w:r w:rsidR="00C8205C" w:rsidRPr="00B616F9">
        <w:rPr>
          <w:rFonts w:ascii="Kokila" w:hAnsi="Kokila" w:cs="Kokila"/>
          <w:caps/>
          <w:sz w:val="36"/>
          <w:szCs w:val="36"/>
          <w:cs/>
        </w:rPr>
        <w:t>भारतीय मानक ब्यूरो</w:t>
      </w:r>
    </w:p>
    <w:p w14:paraId="2790B4F2" w14:textId="77777777" w:rsidR="00C8205C" w:rsidRPr="00CF4653" w:rsidRDefault="00C8205C" w:rsidP="00C8205C">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757A7430" w14:textId="77777777" w:rsidR="00C8205C" w:rsidRPr="00B616F9" w:rsidRDefault="00C8205C" w:rsidP="00C8205C">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75C85231" w14:textId="77777777" w:rsidR="00C8205C" w:rsidRPr="00CF4653" w:rsidRDefault="00C8205C" w:rsidP="00C8205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21060C47" w14:textId="77777777" w:rsidR="00C8205C" w:rsidRPr="00CF4653" w:rsidRDefault="00C8205C" w:rsidP="00C8205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011B79E" w14:textId="77777777" w:rsidR="00C8205C" w:rsidRPr="00CF4653" w:rsidRDefault="00C8205C" w:rsidP="00C8205C">
      <w:pPr>
        <w:spacing w:after="0" w:line="240" w:lineRule="auto"/>
        <w:ind w:left="4860"/>
        <w:jc w:val="center"/>
        <w:rPr>
          <w:rFonts w:ascii="Arial" w:hAnsi="Arial" w:cs="Arial"/>
          <w:sz w:val="20"/>
          <w:szCs w:val="24"/>
        </w:rPr>
      </w:pPr>
      <w:hyperlink r:id="rId7" w:history="1">
        <w:r w:rsidRPr="00CF4653">
          <w:rPr>
            <w:rStyle w:val="Hyperlink"/>
            <w:rFonts w:ascii="Arial" w:eastAsia="Calibri"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eastAsia="Calibri" w:hAnsi="Arial" w:cs="Arial"/>
            <w:szCs w:val="24"/>
          </w:rPr>
          <w:t>www.standardsbis.in</w:t>
        </w:r>
      </w:hyperlink>
    </w:p>
    <w:p w14:paraId="42BDE83D" w14:textId="77777777" w:rsidR="00C8205C" w:rsidRPr="00CF4653" w:rsidRDefault="00C8205C" w:rsidP="00C8205C">
      <w:pPr>
        <w:spacing w:after="0" w:line="240" w:lineRule="auto"/>
        <w:ind w:left="3510" w:firstLine="720"/>
        <w:jc w:val="center"/>
        <w:rPr>
          <w:rFonts w:ascii="Arial" w:hAnsi="Arial" w:cs="Arial"/>
          <w:szCs w:val="24"/>
        </w:rPr>
      </w:pPr>
    </w:p>
    <w:p w14:paraId="0A833CB7" w14:textId="31F9F255" w:rsidR="00C8205C" w:rsidRDefault="005D43E5" w:rsidP="00C8205C">
      <w:pPr>
        <w:spacing w:after="0" w:line="240" w:lineRule="auto"/>
        <w:ind w:left="3510"/>
      </w:pPr>
      <w:r>
        <w:rPr>
          <w:rFonts w:ascii="Arial" w:hAnsi="Arial" w:cs="Arial"/>
          <w:b/>
          <w:bCs/>
          <w:iCs/>
          <w:szCs w:val="24"/>
        </w:rPr>
        <w:t xml:space="preserve">December </w:t>
      </w:r>
      <w:r w:rsidR="00C8205C" w:rsidRPr="00CF4653">
        <w:rPr>
          <w:rFonts w:ascii="Arial" w:hAnsi="Arial" w:cs="Arial"/>
          <w:b/>
          <w:bCs/>
          <w:szCs w:val="24"/>
        </w:rPr>
        <w:t>202</w:t>
      </w:r>
      <w:r w:rsidR="00C8205C">
        <w:rPr>
          <w:rFonts w:ascii="Arial" w:hAnsi="Arial" w:cs="Arial"/>
          <w:b/>
          <w:bCs/>
          <w:szCs w:val="24"/>
        </w:rPr>
        <w:t xml:space="preserve">4                               </w:t>
      </w:r>
      <w:r>
        <w:rPr>
          <w:rFonts w:ascii="Arial" w:hAnsi="Arial" w:cs="Arial"/>
          <w:b/>
          <w:bCs/>
          <w:szCs w:val="24"/>
        </w:rPr>
        <w:t xml:space="preserve">  </w:t>
      </w:r>
      <w:r w:rsidR="00C8205C">
        <w:rPr>
          <w:rFonts w:ascii="Arial" w:hAnsi="Arial" w:cs="Arial"/>
          <w:b/>
          <w:bCs/>
          <w:szCs w:val="24"/>
        </w:rPr>
        <w:t>Price Group X</w:t>
      </w:r>
    </w:p>
    <w:p w14:paraId="473F889B" w14:textId="77777777" w:rsidR="00C8205C" w:rsidRDefault="00C8205C" w:rsidP="00C8205C">
      <w:pPr>
        <w:autoSpaceDE w:val="0"/>
        <w:autoSpaceDN w:val="0"/>
        <w:adjustRightInd w:val="0"/>
        <w:spacing w:after="0" w:line="240" w:lineRule="auto"/>
        <w:jc w:val="center"/>
        <w:rPr>
          <w:rFonts w:eastAsia="Calibri"/>
          <w:b/>
          <w:bCs/>
          <w:szCs w:val="24"/>
          <w:lang w:eastAsia="zh-TW" w:bidi="sa-IN"/>
        </w:rPr>
      </w:pPr>
    </w:p>
    <w:p w14:paraId="45146E7E" w14:textId="77777777" w:rsidR="00C8205C" w:rsidRDefault="00C8205C" w:rsidP="00C8205C">
      <w:pPr>
        <w:autoSpaceDE w:val="0"/>
        <w:autoSpaceDN w:val="0"/>
        <w:adjustRightInd w:val="0"/>
        <w:spacing w:after="0" w:line="240" w:lineRule="auto"/>
        <w:ind w:left="0" w:right="4" w:firstLine="0"/>
        <w:rPr>
          <w:rFonts w:eastAsia="Calibri"/>
          <w:b/>
          <w:bCs/>
          <w:szCs w:val="24"/>
          <w:lang w:eastAsia="zh-TW" w:bidi="sa-IN"/>
        </w:rPr>
      </w:pPr>
    </w:p>
    <w:p w14:paraId="071D0570" w14:textId="02139A55" w:rsidR="00C4684E" w:rsidRPr="009A5A7D" w:rsidRDefault="00C4684E" w:rsidP="00C8205C">
      <w:pPr>
        <w:autoSpaceDE w:val="0"/>
        <w:autoSpaceDN w:val="0"/>
        <w:adjustRightInd w:val="0"/>
        <w:spacing w:after="0" w:line="240" w:lineRule="auto"/>
        <w:ind w:left="0" w:right="4" w:firstLine="0"/>
        <w:rPr>
          <w:rFonts w:eastAsia="MS Mincho"/>
          <w:bCs/>
          <w:szCs w:val="24"/>
          <w:lang w:eastAsia="zh-TW" w:bidi="sa-IN"/>
        </w:rPr>
      </w:pPr>
      <w:r>
        <w:lastRenderedPageBreak/>
        <w:t>Technical Textile for Buildtech Applications</w:t>
      </w:r>
      <w:r w:rsidRPr="009A5A7D">
        <w:rPr>
          <w:rFonts w:eastAsia="MS Mincho"/>
          <w:bCs/>
          <w:szCs w:val="24"/>
          <w:lang w:eastAsia="zh-TW" w:bidi="sa-IN"/>
        </w:rPr>
        <w:t xml:space="preserve"> Sectional Committee, TXD </w:t>
      </w:r>
      <w:r>
        <w:rPr>
          <w:rFonts w:eastAsia="MS Mincho"/>
          <w:bCs/>
          <w:szCs w:val="24"/>
          <w:lang w:eastAsia="zh-TW" w:bidi="sa-IN"/>
        </w:rPr>
        <w:t>34</w:t>
      </w:r>
    </w:p>
    <w:p w14:paraId="7F66612A" w14:textId="77777777" w:rsidR="00C4684E" w:rsidRDefault="00C4684E" w:rsidP="00C4684E">
      <w:pPr>
        <w:autoSpaceDE w:val="0"/>
        <w:autoSpaceDN w:val="0"/>
        <w:adjustRightInd w:val="0"/>
        <w:spacing w:after="0" w:line="276" w:lineRule="auto"/>
        <w:rPr>
          <w:b/>
          <w:szCs w:val="24"/>
          <w:lang w:bidi="pa-IN"/>
        </w:rPr>
      </w:pPr>
    </w:p>
    <w:p w14:paraId="10E70E9E" w14:textId="77777777" w:rsidR="00C8205C" w:rsidRDefault="00C8205C" w:rsidP="00C4684E">
      <w:pPr>
        <w:autoSpaceDE w:val="0"/>
        <w:autoSpaceDN w:val="0"/>
        <w:adjustRightInd w:val="0"/>
        <w:spacing w:after="0" w:line="276" w:lineRule="auto"/>
        <w:rPr>
          <w:b/>
          <w:szCs w:val="24"/>
          <w:lang w:bidi="pa-IN"/>
        </w:rPr>
      </w:pPr>
    </w:p>
    <w:p w14:paraId="2AA47E34" w14:textId="77777777" w:rsidR="00C8205C" w:rsidRDefault="00C8205C" w:rsidP="00C4684E">
      <w:pPr>
        <w:autoSpaceDE w:val="0"/>
        <w:autoSpaceDN w:val="0"/>
        <w:adjustRightInd w:val="0"/>
        <w:spacing w:after="0" w:line="276" w:lineRule="auto"/>
        <w:rPr>
          <w:b/>
          <w:szCs w:val="24"/>
          <w:lang w:bidi="pa-IN"/>
        </w:rPr>
      </w:pPr>
    </w:p>
    <w:p w14:paraId="6E05726F" w14:textId="77777777" w:rsidR="00C8205C" w:rsidRDefault="00C8205C" w:rsidP="00C4684E">
      <w:pPr>
        <w:autoSpaceDE w:val="0"/>
        <w:autoSpaceDN w:val="0"/>
        <w:adjustRightInd w:val="0"/>
        <w:spacing w:after="0" w:line="276" w:lineRule="auto"/>
        <w:rPr>
          <w:b/>
          <w:szCs w:val="24"/>
          <w:lang w:bidi="pa-IN"/>
        </w:rPr>
      </w:pPr>
    </w:p>
    <w:p w14:paraId="4E284265" w14:textId="77777777" w:rsidR="00C8205C" w:rsidRDefault="00C8205C" w:rsidP="00C4684E">
      <w:pPr>
        <w:autoSpaceDE w:val="0"/>
        <w:autoSpaceDN w:val="0"/>
        <w:adjustRightInd w:val="0"/>
        <w:spacing w:after="0" w:line="276" w:lineRule="auto"/>
        <w:rPr>
          <w:b/>
          <w:szCs w:val="24"/>
          <w:lang w:bidi="pa-IN"/>
        </w:rPr>
      </w:pPr>
    </w:p>
    <w:p w14:paraId="15AA9367" w14:textId="77777777" w:rsidR="00C4684E" w:rsidRPr="009A5A7D" w:rsidRDefault="00C4684E" w:rsidP="00C4684E">
      <w:pPr>
        <w:autoSpaceDE w:val="0"/>
        <w:autoSpaceDN w:val="0"/>
        <w:adjustRightInd w:val="0"/>
        <w:spacing w:after="0" w:line="276" w:lineRule="auto"/>
        <w:rPr>
          <w:bCs/>
          <w:szCs w:val="24"/>
          <w:lang w:bidi="pa-IN"/>
        </w:rPr>
      </w:pPr>
      <w:r w:rsidRPr="009A5A7D">
        <w:rPr>
          <w:bCs/>
          <w:szCs w:val="24"/>
          <w:lang w:bidi="pa-IN"/>
        </w:rPr>
        <w:t>FOREWORD</w:t>
      </w:r>
    </w:p>
    <w:p w14:paraId="4BE595BB" w14:textId="77777777" w:rsidR="00C4684E" w:rsidRPr="00522F5D" w:rsidRDefault="00C4684E" w:rsidP="00C4684E">
      <w:pPr>
        <w:autoSpaceDE w:val="0"/>
        <w:autoSpaceDN w:val="0"/>
        <w:adjustRightInd w:val="0"/>
        <w:spacing w:after="0" w:line="276" w:lineRule="auto"/>
        <w:rPr>
          <w:rFonts w:eastAsia="Calibri"/>
          <w:b/>
          <w:szCs w:val="24"/>
        </w:rPr>
      </w:pPr>
    </w:p>
    <w:p w14:paraId="41AE136E" w14:textId="240A734A" w:rsidR="00C4684E" w:rsidRDefault="00C4684E" w:rsidP="00C4684E">
      <w:pPr>
        <w:autoSpaceDE w:val="0"/>
        <w:autoSpaceDN w:val="0"/>
        <w:adjustRightInd w:val="0"/>
        <w:spacing w:after="0" w:line="276" w:lineRule="auto"/>
        <w:rPr>
          <w:rFonts w:eastAsia="Calibri"/>
          <w:szCs w:val="24"/>
          <w:lang w:eastAsia="zh-TW" w:bidi="sa-IN"/>
        </w:rPr>
      </w:pPr>
      <w:r w:rsidRPr="009A5A7D">
        <w:rPr>
          <w:rFonts w:eastAsia="Calibri"/>
          <w:szCs w:val="24"/>
          <w:lang w:eastAsia="zh-TW" w:bidi="sa-IN"/>
        </w:rPr>
        <w:t xml:space="preserve">This Indian Standard was adopted by the Bureau of Indian Standards, after the draft finalized by the </w:t>
      </w:r>
      <w:r>
        <w:t>Technical Textile for Buildtech Applications</w:t>
      </w:r>
      <w:r w:rsidRPr="009A5A7D">
        <w:rPr>
          <w:rFonts w:eastAsia="Calibri"/>
          <w:szCs w:val="24"/>
          <w:lang w:eastAsia="zh-TW" w:bidi="sa-IN"/>
        </w:rPr>
        <w:t xml:space="preserve"> Sectional Committee had been approved by the Textiles Division Council.</w:t>
      </w:r>
    </w:p>
    <w:p w14:paraId="0C1992DD" w14:textId="1C441577" w:rsidR="005A2721" w:rsidRDefault="005A2721" w:rsidP="00C4684E">
      <w:pPr>
        <w:spacing w:after="20" w:line="259" w:lineRule="auto"/>
        <w:ind w:left="0" w:firstLine="0"/>
        <w:jc w:val="left"/>
      </w:pPr>
    </w:p>
    <w:p w14:paraId="0A7251AA" w14:textId="36719C68" w:rsidR="00510ABA" w:rsidRDefault="00000000">
      <w:pPr>
        <w:ind w:left="-5"/>
      </w:pPr>
      <w:r>
        <w:t xml:space="preserve">Architectural membrane can disperse natural light with condensed heat load with higher light transmission during daytime and is sufficient to reduce artificial lighting requirement by 5 </w:t>
      </w:r>
      <w:r w:rsidR="00E420E4">
        <w:t xml:space="preserve">percent </w:t>
      </w:r>
      <w:r>
        <w:t>to 20 percent. It absorbs solar energy and reduces the heat load. Most of the structural fabrication is carried out off site. It is an excellent alternative to polycarbonate or glass as roof glazing system with low maintenance.</w:t>
      </w:r>
    </w:p>
    <w:p w14:paraId="4C23EF78" w14:textId="660C8C61" w:rsidR="005A2721" w:rsidRDefault="00000000">
      <w:pPr>
        <w:ind w:left="-5"/>
      </w:pPr>
      <w:r>
        <w:t xml:space="preserve"> </w:t>
      </w:r>
    </w:p>
    <w:p w14:paraId="13FEE992" w14:textId="77777777" w:rsidR="00510ABA" w:rsidRPr="009A5A7D" w:rsidRDefault="00510ABA" w:rsidP="00510ABA">
      <w:pPr>
        <w:autoSpaceDE w:val="0"/>
        <w:autoSpaceDN w:val="0"/>
        <w:adjustRightInd w:val="0"/>
        <w:spacing w:after="0" w:line="240" w:lineRule="auto"/>
        <w:ind w:right="4"/>
        <w:rPr>
          <w:rFonts w:eastAsia="PMingLiU"/>
          <w:szCs w:val="24"/>
          <w:lang w:eastAsia="zh-TW" w:bidi="sa-IN"/>
        </w:rPr>
      </w:pPr>
      <w:r w:rsidRPr="009A5A7D">
        <w:rPr>
          <w:rFonts w:eastAsia="PMingLiU"/>
          <w:szCs w:val="24"/>
          <w:lang w:eastAsia="zh-TW" w:bidi="sa-IN"/>
        </w:rPr>
        <w:t xml:space="preserve">The composition of the Committee responsible for the formulation of this standard is given in Annex B. </w:t>
      </w:r>
    </w:p>
    <w:p w14:paraId="19A6AE7F" w14:textId="4C23C9BB" w:rsidR="005A2721" w:rsidRDefault="005A2721">
      <w:pPr>
        <w:spacing w:after="16" w:line="259" w:lineRule="auto"/>
        <w:ind w:left="0" w:firstLine="0"/>
        <w:jc w:val="left"/>
      </w:pPr>
    </w:p>
    <w:p w14:paraId="2A80F583" w14:textId="77777777" w:rsidR="005A2721" w:rsidRDefault="00000000">
      <w:pPr>
        <w:ind w:left="-5"/>
      </w:pPr>
      <w: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Pr>
          <w:i/>
        </w:rPr>
        <w:t>second</w:t>
      </w:r>
      <w:r>
        <w:t xml:space="preserve"> </w:t>
      </w:r>
      <w:r>
        <w:rPr>
          <w:i/>
        </w:rPr>
        <w:t>revision</w:t>
      </w:r>
      <w:r>
        <w:t xml:space="preserve">)’. The number of significant places retained in the rounded off value should be the same as that of the specified value in this standard. </w:t>
      </w:r>
    </w:p>
    <w:p w14:paraId="1F226262" w14:textId="77777777" w:rsidR="00C4684E" w:rsidRDefault="00C4684E" w:rsidP="00C4684E">
      <w:pPr>
        <w:spacing w:after="24" w:line="259" w:lineRule="auto"/>
        <w:jc w:val="left"/>
      </w:pPr>
    </w:p>
    <w:p w14:paraId="7901E36E" w14:textId="77777777" w:rsidR="00C4684E" w:rsidRDefault="00C4684E" w:rsidP="00C4684E">
      <w:pPr>
        <w:spacing w:after="24" w:line="259" w:lineRule="auto"/>
        <w:jc w:val="left"/>
      </w:pPr>
    </w:p>
    <w:p w14:paraId="1AF8505A" w14:textId="77777777" w:rsidR="00C4684E" w:rsidRDefault="00C4684E" w:rsidP="00C4684E">
      <w:pPr>
        <w:spacing w:after="24" w:line="259" w:lineRule="auto"/>
        <w:jc w:val="left"/>
      </w:pPr>
    </w:p>
    <w:p w14:paraId="05D4D423" w14:textId="77777777" w:rsidR="00C4684E" w:rsidRDefault="00C4684E" w:rsidP="00C4684E">
      <w:pPr>
        <w:spacing w:after="24" w:line="259" w:lineRule="auto"/>
        <w:jc w:val="left"/>
      </w:pPr>
    </w:p>
    <w:p w14:paraId="795A7C08" w14:textId="77777777" w:rsidR="00C4684E" w:rsidRDefault="00C4684E" w:rsidP="00C4684E">
      <w:pPr>
        <w:spacing w:after="24" w:line="259" w:lineRule="auto"/>
        <w:jc w:val="left"/>
      </w:pPr>
    </w:p>
    <w:p w14:paraId="24C78278" w14:textId="77777777" w:rsidR="00C4684E" w:rsidRDefault="00C4684E" w:rsidP="00C4684E">
      <w:pPr>
        <w:spacing w:after="24" w:line="259" w:lineRule="auto"/>
        <w:jc w:val="left"/>
      </w:pPr>
    </w:p>
    <w:p w14:paraId="30352207" w14:textId="77777777" w:rsidR="00C4684E" w:rsidRDefault="00C4684E" w:rsidP="00C4684E">
      <w:pPr>
        <w:spacing w:after="24" w:line="259" w:lineRule="auto"/>
        <w:jc w:val="left"/>
      </w:pPr>
    </w:p>
    <w:p w14:paraId="6DE4C663" w14:textId="77777777" w:rsidR="00C4684E" w:rsidRDefault="00C4684E" w:rsidP="00C4684E">
      <w:pPr>
        <w:spacing w:after="24" w:line="259" w:lineRule="auto"/>
        <w:jc w:val="left"/>
      </w:pPr>
    </w:p>
    <w:p w14:paraId="7DB62EDB" w14:textId="77777777" w:rsidR="00C4684E" w:rsidRDefault="00C4684E" w:rsidP="00C4684E">
      <w:pPr>
        <w:spacing w:after="24" w:line="259" w:lineRule="auto"/>
        <w:jc w:val="left"/>
      </w:pPr>
    </w:p>
    <w:p w14:paraId="4D9018B1" w14:textId="77777777" w:rsidR="00C4684E" w:rsidRDefault="00C4684E" w:rsidP="00C4684E">
      <w:pPr>
        <w:spacing w:after="24" w:line="259" w:lineRule="auto"/>
        <w:jc w:val="left"/>
      </w:pPr>
    </w:p>
    <w:p w14:paraId="7F081F6E" w14:textId="77777777" w:rsidR="00C4684E" w:rsidRDefault="00C4684E" w:rsidP="00C4684E">
      <w:pPr>
        <w:spacing w:after="24" w:line="259" w:lineRule="auto"/>
        <w:jc w:val="left"/>
      </w:pPr>
    </w:p>
    <w:p w14:paraId="31916A26" w14:textId="77777777" w:rsidR="00C4684E" w:rsidRDefault="00C4684E" w:rsidP="00C4684E">
      <w:pPr>
        <w:spacing w:after="24" w:line="259" w:lineRule="auto"/>
        <w:jc w:val="left"/>
      </w:pPr>
    </w:p>
    <w:p w14:paraId="0AEFE747" w14:textId="77777777" w:rsidR="00C4684E" w:rsidRDefault="00C4684E" w:rsidP="00C4684E">
      <w:pPr>
        <w:spacing w:after="24" w:line="259" w:lineRule="auto"/>
        <w:jc w:val="left"/>
      </w:pPr>
    </w:p>
    <w:p w14:paraId="49D7E82A" w14:textId="77777777" w:rsidR="00510ABA" w:rsidRDefault="00510ABA" w:rsidP="00AA251C">
      <w:pPr>
        <w:spacing w:after="24" w:line="259" w:lineRule="auto"/>
        <w:ind w:left="0" w:firstLine="0"/>
        <w:jc w:val="left"/>
      </w:pPr>
    </w:p>
    <w:p w14:paraId="046EF7E3" w14:textId="77777777" w:rsidR="00AA251C" w:rsidRDefault="00AA251C" w:rsidP="00AA251C">
      <w:pPr>
        <w:spacing w:after="24" w:line="259" w:lineRule="auto"/>
        <w:ind w:left="0" w:firstLine="0"/>
        <w:jc w:val="left"/>
      </w:pPr>
    </w:p>
    <w:p w14:paraId="21A90449" w14:textId="77777777" w:rsidR="00510ABA" w:rsidRPr="009A5A7D" w:rsidRDefault="00510ABA" w:rsidP="00510ABA">
      <w:pPr>
        <w:autoSpaceDE w:val="0"/>
        <w:autoSpaceDN w:val="0"/>
        <w:adjustRightInd w:val="0"/>
        <w:spacing w:after="0" w:line="240" w:lineRule="auto"/>
        <w:ind w:right="4"/>
        <w:jc w:val="center"/>
        <w:rPr>
          <w:rFonts w:eastAsia="Calibri"/>
          <w:bCs/>
          <w:i/>
          <w:iCs/>
          <w:sz w:val="28"/>
          <w:szCs w:val="28"/>
          <w:lang w:eastAsia="zh-TW" w:bidi="sa-IN"/>
        </w:rPr>
      </w:pPr>
      <w:r w:rsidRPr="009A5A7D">
        <w:rPr>
          <w:rFonts w:eastAsia="Calibri"/>
          <w:bCs/>
          <w:i/>
          <w:iCs/>
          <w:sz w:val="28"/>
          <w:szCs w:val="28"/>
          <w:lang w:eastAsia="zh-TW" w:bidi="sa-IN"/>
        </w:rPr>
        <w:lastRenderedPageBreak/>
        <w:t>Indian Standard</w:t>
      </w:r>
    </w:p>
    <w:p w14:paraId="6C161658" w14:textId="77777777" w:rsidR="00510ABA" w:rsidRPr="009A5A7D" w:rsidRDefault="00510ABA" w:rsidP="00510ABA">
      <w:pPr>
        <w:tabs>
          <w:tab w:val="left" w:pos="9356"/>
        </w:tabs>
        <w:autoSpaceDE w:val="0"/>
        <w:autoSpaceDN w:val="0"/>
        <w:adjustRightInd w:val="0"/>
        <w:spacing w:after="0" w:line="240" w:lineRule="auto"/>
        <w:ind w:right="4"/>
        <w:jc w:val="center"/>
        <w:rPr>
          <w:rFonts w:eastAsia="PMingLiU"/>
          <w:b/>
          <w:bCs/>
          <w:sz w:val="28"/>
          <w:szCs w:val="28"/>
          <w:lang w:eastAsia="zh-TW" w:bidi="sa-IN"/>
        </w:rPr>
      </w:pPr>
    </w:p>
    <w:p w14:paraId="30575EFC" w14:textId="5959450A" w:rsidR="005A2721" w:rsidRPr="00AA251C" w:rsidRDefault="00510ABA" w:rsidP="00510ABA">
      <w:pPr>
        <w:autoSpaceDE w:val="0"/>
        <w:autoSpaceDN w:val="0"/>
        <w:adjustRightInd w:val="0"/>
        <w:spacing w:after="0" w:line="240" w:lineRule="auto"/>
        <w:ind w:right="4"/>
        <w:jc w:val="center"/>
        <w:rPr>
          <w:rFonts w:eastAsia="PMingLiU"/>
          <w:sz w:val="32"/>
          <w:szCs w:val="32"/>
          <w:lang w:eastAsia="zh-TW" w:bidi="sa-IN"/>
        </w:rPr>
      </w:pPr>
      <w:r w:rsidRPr="00AA251C">
        <w:rPr>
          <w:rFonts w:eastAsia="PMingLiU"/>
          <w:sz w:val="32"/>
          <w:szCs w:val="32"/>
          <w:lang w:eastAsia="zh-TW" w:bidi="sa-IN"/>
        </w:rPr>
        <w:t xml:space="preserve">TEXTILES — </w:t>
      </w:r>
      <w:r w:rsidRPr="00AA251C">
        <w:rPr>
          <w:sz w:val="32"/>
          <w:szCs w:val="32"/>
          <w:lang w:bidi="pa-IN"/>
        </w:rPr>
        <w:t xml:space="preserve">POLY VINYL CHLORIDE (PVC) COATED TENSILE FABRIC ARCHITECTURAL MEMBRANES </w:t>
      </w:r>
      <w:r w:rsidRPr="00AA251C">
        <w:rPr>
          <w:rFonts w:eastAsia="PMingLiU"/>
          <w:sz w:val="32"/>
          <w:szCs w:val="32"/>
          <w:lang w:eastAsia="zh-TW" w:bidi="sa-IN"/>
        </w:rPr>
        <w:t>— SPECIFICATION</w:t>
      </w:r>
    </w:p>
    <w:p w14:paraId="0B956B9C" w14:textId="77777777" w:rsidR="00510ABA" w:rsidRPr="00510ABA" w:rsidRDefault="00510ABA" w:rsidP="00510ABA">
      <w:pPr>
        <w:autoSpaceDE w:val="0"/>
        <w:autoSpaceDN w:val="0"/>
        <w:adjustRightInd w:val="0"/>
        <w:spacing w:after="0" w:line="240" w:lineRule="auto"/>
        <w:ind w:right="4"/>
        <w:jc w:val="center"/>
        <w:rPr>
          <w:rFonts w:eastAsia="PMingLiU"/>
          <w:b/>
          <w:bCs/>
          <w:sz w:val="28"/>
          <w:szCs w:val="28"/>
          <w:lang w:eastAsia="zh-TW" w:bidi="sa-IN"/>
        </w:rPr>
      </w:pPr>
    </w:p>
    <w:p w14:paraId="09AFEE00" w14:textId="04E7A834" w:rsidR="008A321F" w:rsidRPr="008A321F" w:rsidRDefault="008A321F" w:rsidP="008A321F">
      <w:pPr>
        <w:rPr>
          <w:b/>
          <w:bCs/>
        </w:rPr>
      </w:pPr>
      <w:r w:rsidRPr="008A321F">
        <w:rPr>
          <w:b/>
          <w:bCs/>
        </w:rPr>
        <w:t>1</w:t>
      </w:r>
      <w:r>
        <w:rPr>
          <w:b/>
          <w:bCs/>
        </w:rPr>
        <w:t xml:space="preserve"> </w:t>
      </w:r>
      <w:r w:rsidRPr="008A321F">
        <w:rPr>
          <w:b/>
          <w:bCs/>
        </w:rPr>
        <w:t>SCOPE</w:t>
      </w:r>
    </w:p>
    <w:p w14:paraId="2F202AA1" w14:textId="77777777" w:rsidR="008907B1" w:rsidRPr="008907B1" w:rsidRDefault="008907B1" w:rsidP="008907B1"/>
    <w:p w14:paraId="479B7A10" w14:textId="77777777" w:rsidR="005A2721" w:rsidRDefault="00000000">
      <w:pPr>
        <w:ind w:left="-5"/>
      </w:pPr>
      <w:r>
        <w:rPr>
          <w:b/>
        </w:rPr>
        <w:t>1.1</w:t>
      </w:r>
      <w:r>
        <w:t xml:space="preserve"> This standard specifies requirements for two types of PVC (Poly Vinyl Chloride) coated tensile fabric also known as architectural membrane for use in buildings, swimming pools and stadiums etc. </w:t>
      </w:r>
    </w:p>
    <w:p w14:paraId="32A6867D" w14:textId="0370DFAE" w:rsidR="005A2721" w:rsidRDefault="005A2721">
      <w:pPr>
        <w:spacing w:after="21" w:line="259" w:lineRule="auto"/>
        <w:ind w:left="0" w:firstLine="0"/>
        <w:jc w:val="left"/>
      </w:pPr>
    </w:p>
    <w:p w14:paraId="3982389C" w14:textId="404EC914" w:rsidR="005A2721" w:rsidRDefault="008A321F" w:rsidP="008A321F">
      <w:pPr>
        <w:rPr>
          <w:b/>
          <w:bCs/>
        </w:rPr>
      </w:pPr>
      <w:r w:rsidRPr="008A321F">
        <w:rPr>
          <w:b/>
          <w:bCs/>
        </w:rPr>
        <w:t>2 REFERENCES</w:t>
      </w:r>
    </w:p>
    <w:p w14:paraId="664CE5E1" w14:textId="77777777" w:rsidR="008A321F" w:rsidRPr="008A321F" w:rsidRDefault="008A321F" w:rsidP="008A321F">
      <w:pPr>
        <w:rPr>
          <w:b/>
          <w:bCs/>
        </w:rPr>
      </w:pPr>
    </w:p>
    <w:p w14:paraId="53C29249" w14:textId="77777777" w:rsidR="005A2721" w:rsidRDefault="00000000">
      <w:pPr>
        <w:ind w:left="-5"/>
      </w:pPr>
      <w:r>
        <w:t xml:space="preserve">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 </w:t>
      </w:r>
    </w:p>
    <w:p w14:paraId="2B485D2B" w14:textId="77777777" w:rsidR="008A321F" w:rsidRPr="008A321F" w:rsidRDefault="008A321F" w:rsidP="008A321F">
      <w:pPr>
        <w:ind w:left="0" w:firstLine="0"/>
      </w:pPr>
    </w:p>
    <w:p w14:paraId="57847F8D" w14:textId="17A33691" w:rsidR="005A2721" w:rsidRPr="008A321F" w:rsidRDefault="008A321F">
      <w:pPr>
        <w:spacing w:after="12" w:line="259" w:lineRule="auto"/>
        <w:ind w:left="0" w:firstLine="0"/>
        <w:jc w:val="left"/>
        <w:rPr>
          <w:b/>
          <w:bCs/>
        </w:rPr>
      </w:pPr>
      <w:r w:rsidRPr="008A321F">
        <w:rPr>
          <w:b/>
          <w:bCs/>
        </w:rPr>
        <w:t>3 TERMS AND DEFINITIONS</w:t>
      </w:r>
    </w:p>
    <w:p w14:paraId="6BE33AB7" w14:textId="77777777" w:rsidR="008A321F" w:rsidRDefault="008A321F">
      <w:pPr>
        <w:spacing w:after="12" w:line="259" w:lineRule="auto"/>
        <w:ind w:left="0" w:firstLine="0"/>
        <w:jc w:val="left"/>
      </w:pPr>
    </w:p>
    <w:p w14:paraId="111E1A8B" w14:textId="77777777" w:rsidR="005A2721" w:rsidRDefault="00000000">
      <w:pPr>
        <w:ind w:left="-5"/>
      </w:pPr>
      <w:r>
        <w:t xml:space="preserve">For the purpose of this standard the following definitions shall apply: </w:t>
      </w:r>
    </w:p>
    <w:p w14:paraId="067CA76C" w14:textId="36866C5C" w:rsidR="00470669" w:rsidRPr="00470669" w:rsidRDefault="00000000" w:rsidP="00470669">
      <w:pPr>
        <w:spacing w:after="21" w:line="259" w:lineRule="auto"/>
        <w:ind w:left="0" w:firstLine="0"/>
        <w:jc w:val="left"/>
      </w:pPr>
      <w:r>
        <w:t xml:space="preserve"> </w:t>
      </w:r>
    </w:p>
    <w:p w14:paraId="1F6D9863" w14:textId="7F8D2140" w:rsidR="005A2721" w:rsidRDefault="00470669">
      <w:pPr>
        <w:spacing w:after="12" w:line="259" w:lineRule="auto"/>
        <w:ind w:left="0" w:firstLine="0"/>
        <w:jc w:val="left"/>
        <w:rPr>
          <w:b/>
          <w:bCs/>
        </w:rPr>
      </w:pPr>
      <w:r w:rsidRPr="00470669">
        <w:rPr>
          <w:b/>
          <w:bCs/>
        </w:rPr>
        <w:t>3.1 Tensile Fabric Structure</w:t>
      </w:r>
    </w:p>
    <w:p w14:paraId="42E61817" w14:textId="77777777" w:rsidR="00470669" w:rsidRPr="00470669" w:rsidRDefault="00470669">
      <w:pPr>
        <w:spacing w:after="12" w:line="259" w:lineRule="auto"/>
        <w:ind w:left="0" w:firstLine="0"/>
        <w:jc w:val="left"/>
        <w:rPr>
          <w:b/>
          <w:bCs/>
        </w:rPr>
      </w:pPr>
    </w:p>
    <w:p w14:paraId="4A7BBF6B" w14:textId="77777777" w:rsidR="005A2721" w:rsidRDefault="00000000">
      <w:pPr>
        <w:ind w:left="-5"/>
      </w:pPr>
      <w:r>
        <w:t xml:space="preserve">Tensile fabric structures are characterized by the tensioning of a membrane system, typically with wire or cable. Using tension throughout structure provides the membrane with critical structural support. Tensile architecture is the most common form of thin-shell structures. </w:t>
      </w:r>
    </w:p>
    <w:p w14:paraId="086B5839" w14:textId="61D9A85A" w:rsidR="005A2721" w:rsidRDefault="005A2721">
      <w:pPr>
        <w:spacing w:after="21" w:line="259" w:lineRule="auto"/>
        <w:ind w:left="0" w:firstLine="0"/>
        <w:jc w:val="left"/>
      </w:pPr>
    </w:p>
    <w:p w14:paraId="1B3FD1C5" w14:textId="0EFD9268" w:rsidR="005A2721" w:rsidRPr="00470669" w:rsidRDefault="00470669">
      <w:pPr>
        <w:spacing w:after="12" w:line="259" w:lineRule="auto"/>
        <w:ind w:left="0" w:firstLine="0"/>
        <w:jc w:val="left"/>
        <w:rPr>
          <w:b/>
          <w:bCs/>
        </w:rPr>
      </w:pPr>
      <w:r w:rsidRPr="00470669">
        <w:rPr>
          <w:b/>
          <w:bCs/>
        </w:rPr>
        <w:t>4 MATERIALS AND MANUFACTURE</w:t>
      </w:r>
    </w:p>
    <w:p w14:paraId="12003B07" w14:textId="77777777" w:rsidR="00470669" w:rsidRDefault="00470669">
      <w:pPr>
        <w:spacing w:after="12" w:line="259" w:lineRule="auto"/>
        <w:ind w:left="0" w:firstLine="0"/>
        <w:jc w:val="left"/>
      </w:pPr>
    </w:p>
    <w:p w14:paraId="7A5F2A3C" w14:textId="77777777" w:rsidR="005A2721" w:rsidRDefault="00000000">
      <w:pPr>
        <w:ind w:left="-5"/>
      </w:pPr>
      <w:r>
        <w:rPr>
          <w:b/>
        </w:rPr>
        <w:t xml:space="preserve">4.1 </w:t>
      </w:r>
      <w:r>
        <w:t>Architectural membrane shall be manufactured from PVC polyester tensile fabric and PVDF</w:t>
      </w:r>
      <w:r>
        <w:rPr>
          <w:color w:val="222222"/>
        </w:rPr>
        <w:t xml:space="preserve"> (Polyvinylidene fluoride or polyvinylidene difluoride)</w:t>
      </w:r>
      <w:r>
        <w:t xml:space="preserve"> coated on both sides of fabric. </w:t>
      </w:r>
    </w:p>
    <w:p w14:paraId="2FE43E6D" w14:textId="35FE5085" w:rsidR="005A2721" w:rsidRDefault="00000000">
      <w:pPr>
        <w:spacing w:after="16" w:line="259" w:lineRule="auto"/>
        <w:ind w:left="0" w:firstLine="0"/>
        <w:jc w:val="left"/>
      </w:pPr>
      <w:r>
        <w:t xml:space="preserve"> </w:t>
      </w:r>
    </w:p>
    <w:p w14:paraId="623BB489" w14:textId="77777777" w:rsidR="005A2721" w:rsidRDefault="00000000">
      <w:pPr>
        <w:ind w:left="-5"/>
      </w:pPr>
      <w:r>
        <w:rPr>
          <w:b/>
        </w:rPr>
        <w:t xml:space="preserve">4.2 </w:t>
      </w:r>
      <w:r>
        <w:t xml:space="preserve">The membrane shall have a double lacquering made out of highly concentrated PVDF on both side, double side primer, double PVC coating and be weldable without grinding. </w:t>
      </w:r>
    </w:p>
    <w:p w14:paraId="2789DCEA" w14:textId="77777777" w:rsidR="005A2721" w:rsidRDefault="00000000">
      <w:pPr>
        <w:spacing w:after="24" w:line="259" w:lineRule="auto"/>
        <w:ind w:left="0" w:firstLine="0"/>
        <w:jc w:val="left"/>
      </w:pPr>
      <w:r>
        <w:t xml:space="preserve"> </w:t>
      </w:r>
    </w:p>
    <w:p w14:paraId="0AD3845C" w14:textId="0AF1C055" w:rsidR="005A2721" w:rsidRPr="00470669" w:rsidRDefault="00470669">
      <w:pPr>
        <w:spacing w:after="12" w:line="259" w:lineRule="auto"/>
        <w:ind w:left="0" w:firstLine="0"/>
        <w:jc w:val="left"/>
        <w:rPr>
          <w:b/>
          <w:bCs/>
        </w:rPr>
      </w:pPr>
      <w:r w:rsidRPr="00470669">
        <w:rPr>
          <w:b/>
          <w:bCs/>
        </w:rPr>
        <w:t>5 REQUIREMENTS</w:t>
      </w:r>
    </w:p>
    <w:p w14:paraId="0A741CA9" w14:textId="77777777" w:rsidR="00470669" w:rsidRDefault="00470669">
      <w:pPr>
        <w:spacing w:after="12" w:line="259" w:lineRule="auto"/>
        <w:ind w:left="0" w:firstLine="0"/>
        <w:jc w:val="left"/>
      </w:pPr>
    </w:p>
    <w:p w14:paraId="6F8966B4" w14:textId="77777777" w:rsidR="005A2721" w:rsidRDefault="00000000">
      <w:pPr>
        <w:spacing w:after="3" w:line="273" w:lineRule="auto"/>
        <w:ind w:left="0" w:firstLine="0"/>
        <w:jc w:val="left"/>
      </w:pPr>
      <w:r>
        <w:rPr>
          <w:b/>
        </w:rPr>
        <w:t xml:space="preserve">5.1 </w:t>
      </w:r>
      <w:r>
        <w:rPr>
          <w:color w:val="272930"/>
        </w:rPr>
        <w:t xml:space="preserve">The tensile Membrane shall be made with dimensions as per the agreement between the buyer and the seller. The tolerance given in Table 1 shall be permissible for length and width. </w:t>
      </w:r>
    </w:p>
    <w:p w14:paraId="05360AD2" w14:textId="77777777" w:rsidR="005A2721" w:rsidRDefault="00000000">
      <w:pPr>
        <w:spacing w:after="21" w:line="259" w:lineRule="auto"/>
        <w:ind w:left="0" w:firstLine="0"/>
        <w:jc w:val="left"/>
      </w:pPr>
      <w:r>
        <w:rPr>
          <w:color w:val="272930"/>
        </w:rPr>
        <w:lastRenderedPageBreak/>
        <w:t xml:space="preserve"> </w:t>
      </w:r>
    </w:p>
    <w:p w14:paraId="0549BE7C" w14:textId="77777777" w:rsidR="005A2721" w:rsidRDefault="00000000">
      <w:pPr>
        <w:spacing w:after="12" w:line="259" w:lineRule="auto"/>
        <w:ind w:left="0" w:right="1" w:firstLine="0"/>
        <w:jc w:val="center"/>
      </w:pPr>
      <w:r>
        <w:rPr>
          <w:b/>
          <w:color w:val="272930"/>
        </w:rPr>
        <w:t xml:space="preserve">Table 1 </w:t>
      </w:r>
    </w:p>
    <w:p w14:paraId="791D4441" w14:textId="77777777" w:rsidR="005A2721" w:rsidRDefault="00000000">
      <w:pPr>
        <w:spacing w:after="16" w:line="259" w:lineRule="auto"/>
        <w:ind w:left="0" w:right="1" w:firstLine="0"/>
        <w:jc w:val="center"/>
      </w:pPr>
      <w:r>
        <w:rPr>
          <w:color w:val="272930"/>
        </w:rPr>
        <w:t>(</w:t>
      </w:r>
      <w:r>
        <w:rPr>
          <w:i/>
          <w:color w:val="272930"/>
        </w:rPr>
        <w:t>Clause</w:t>
      </w:r>
      <w:r>
        <w:rPr>
          <w:color w:val="272930"/>
        </w:rPr>
        <w:t xml:space="preserve"> 5.1) </w:t>
      </w:r>
    </w:p>
    <w:p w14:paraId="6CBF6980" w14:textId="53CA6576" w:rsidR="00C4684E" w:rsidRPr="00C4684E" w:rsidRDefault="00000000" w:rsidP="00C4684E">
      <w:pPr>
        <w:spacing w:after="0" w:line="259" w:lineRule="auto"/>
        <w:ind w:left="59" w:firstLine="0"/>
        <w:jc w:val="center"/>
        <w:rPr>
          <w:color w:val="272930"/>
        </w:rPr>
      </w:pPr>
      <w:r>
        <w:rPr>
          <w:color w:val="272930"/>
        </w:rPr>
        <w:t xml:space="preserve"> </w:t>
      </w:r>
    </w:p>
    <w:tbl>
      <w:tblPr>
        <w:tblStyle w:val="TableGrid"/>
        <w:tblW w:w="9029" w:type="dxa"/>
        <w:jc w:val="center"/>
        <w:tblInd w:w="0" w:type="dxa"/>
        <w:tblCellMar>
          <w:top w:w="9" w:type="dxa"/>
          <w:left w:w="115" w:type="dxa"/>
          <w:right w:w="115" w:type="dxa"/>
        </w:tblCellMar>
        <w:tblLook w:val="04A0" w:firstRow="1" w:lastRow="0" w:firstColumn="1" w:lastColumn="0" w:noHBand="0" w:noVBand="1"/>
      </w:tblPr>
      <w:tblGrid>
        <w:gridCol w:w="1858"/>
        <w:gridCol w:w="1951"/>
        <w:gridCol w:w="2689"/>
        <w:gridCol w:w="2531"/>
      </w:tblGrid>
      <w:tr w:rsidR="005A2721" w14:paraId="14143F76" w14:textId="77777777" w:rsidTr="00C63C05">
        <w:trPr>
          <w:trHeight w:val="44"/>
          <w:jc w:val="center"/>
        </w:trPr>
        <w:tc>
          <w:tcPr>
            <w:tcW w:w="1858" w:type="dxa"/>
            <w:tcBorders>
              <w:top w:val="single" w:sz="4" w:space="0" w:color="000000"/>
              <w:left w:val="single" w:sz="4" w:space="0" w:color="000000"/>
              <w:bottom w:val="single" w:sz="4" w:space="0" w:color="000000"/>
              <w:right w:val="single" w:sz="4" w:space="0" w:color="000000"/>
            </w:tcBorders>
          </w:tcPr>
          <w:p w14:paraId="411B7724" w14:textId="7863DB99" w:rsidR="005A2721" w:rsidRDefault="00000000" w:rsidP="00C63C05">
            <w:pPr>
              <w:spacing w:after="0" w:line="259" w:lineRule="auto"/>
              <w:ind w:left="0" w:right="1" w:firstLine="0"/>
              <w:jc w:val="center"/>
            </w:pPr>
            <w:r>
              <w:rPr>
                <w:b/>
              </w:rPr>
              <w:t>Sl</w:t>
            </w:r>
            <w:r w:rsidR="00C4684E">
              <w:rPr>
                <w:b/>
              </w:rPr>
              <w:t xml:space="preserve"> </w:t>
            </w:r>
            <w:r>
              <w:rPr>
                <w:b/>
              </w:rPr>
              <w:t>No.</w:t>
            </w:r>
          </w:p>
        </w:tc>
        <w:tc>
          <w:tcPr>
            <w:tcW w:w="1951" w:type="dxa"/>
            <w:tcBorders>
              <w:top w:val="single" w:sz="4" w:space="0" w:color="000000"/>
              <w:left w:val="single" w:sz="4" w:space="0" w:color="000000"/>
              <w:bottom w:val="single" w:sz="4" w:space="0" w:color="000000"/>
              <w:right w:val="single" w:sz="4" w:space="0" w:color="000000"/>
            </w:tcBorders>
          </w:tcPr>
          <w:p w14:paraId="51CF5C4E" w14:textId="7030520B" w:rsidR="005A2721" w:rsidRDefault="00000000" w:rsidP="00C4684E">
            <w:pPr>
              <w:spacing w:after="12" w:line="259" w:lineRule="auto"/>
              <w:ind w:left="0" w:right="4" w:firstLine="0"/>
              <w:jc w:val="center"/>
            </w:pPr>
            <w:r>
              <w:rPr>
                <w:b/>
              </w:rPr>
              <w:t xml:space="preserve">Dimension </w:t>
            </w:r>
            <w:r>
              <w:t xml:space="preserve"> </w:t>
            </w:r>
          </w:p>
        </w:tc>
        <w:tc>
          <w:tcPr>
            <w:tcW w:w="2689" w:type="dxa"/>
            <w:tcBorders>
              <w:top w:val="single" w:sz="4" w:space="0" w:color="000000"/>
              <w:left w:val="single" w:sz="4" w:space="0" w:color="000000"/>
              <w:bottom w:val="single" w:sz="4" w:space="0" w:color="000000"/>
              <w:right w:val="single" w:sz="4" w:space="0" w:color="000000"/>
            </w:tcBorders>
          </w:tcPr>
          <w:p w14:paraId="1B14FAF9" w14:textId="38BB08F5" w:rsidR="005A2721" w:rsidRDefault="00000000">
            <w:pPr>
              <w:spacing w:after="0" w:line="259" w:lineRule="auto"/>
              <w:ind w:left="0" w:firstLine="0"/>
              <w:jc w:val="center"/>
            </w:pPr>
            <w:r>
              <w:rPr>
                <w:b/>
              </w:rPr>
              <w:t>Tolerance</w:t>
            </w:r>
            <w:r w:rsidR="000F5A8E">
              <w:rPr>
                <w:b/>
              </w:rPr>
              <w:t xml:space="preserve">, </w:t>
            </w:r>
            <w:r>
              <w:rPr>
                <w:b/>
              </w:rPr>
              <w:t>percen</w:t>
            </w:r>
            <w:r w:rsidR="000F5A8E">
              <w:rPr>
                <w:b/>
              </w:rPr>
              <w:t>t</w:t>
            </w:r>
            <w:r>
              <w:rPr>
                <w:b/>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31368836" w14:textId="4CAF0F6E" w:rsidR="005A2721" w:rsidRDefault="00000000" w:rsidP="00C4684E">
            <w:pPr>
              <w:spacing w:after="12" w:line="259" w:lineRule="auto"/>
              <w:ind w:left="0" w:right="8" w:firstLine="0"/>
              <w:jc w:val="center"/>
            </w:pPr>
            <w:r>
              <w:rPr>
                <w:b/>
              </w:rPr>
              <w:t>Method of test</w:t>
            </w:r>
            <w:r w:rsidR="00C4684E">
              <w:rPr>
                <w:b/>
              </w:rPr>
              <w:t>, Ref to</w:t>
            </w:r>
            <w:r>
              <w:rPr>
                <w:b/>
              </w:rPr>
              <w:t xml:space="preserve"> </w:t>
            </w:r>
            <w:r>
              <w:t xml:space="preserve"> </w:t>
            </w:r>
          </w:p>
        </w:tc>
      </w:tr>
      <w:tr w:rsidR="005A2721" w14:paraId="45CE01C9" w14:textId="77777777" w:rsidTr="00C63C05">
        <w:trPr>
          <w:trHeight w:val="326"/>
          <w:jc w:val="center"/>
        </w:trPr>
        <w:tc>
          <w:tcPr>
            <w:tcW w:w="1858" w:type="dxa"/>
            <w:tcBorders>
              <w:top w:val="single" w:sz="4" w:space="0" w:color="000000"/>
              <w:left w:val="single" w:sz="4" w:space="0" w:color="000000"/>
              <w:bottom w:val="single" w:sz="4" w:space="0" w:color="000000"/>
              <w:right w:val="single" w:sz="4" w:space="0" w:color="000000"/>
            </w:tcBorders>
          </w:tcPr>
          <w:p w14:paraId="67D33C0D" w14:textId="77777777" w:rsidR="005A2721" w:rsidRDefault="00000000">
            <w:pPr>
              <w:spacing w:after="0" w:line="259" w:lineRule="auto"/>
              <w:ind w:left="0" w:right="4" w:firstLine="0"/>
              <w:jc w:val="center"/>
            </w:pPr>
            <w:r>
              <w:t>(1)</w:t>
            </w:r>
            <w:r>
              <w:rPr>
                <w:b/>
              </w:rPr>
              <w:t xml:space="preserve"> </w:t>
            </w:r>
          </w:p>
        </w:tc>
        <w:tc>
          <w:tcPr>
            <w:tcW w:w="1951" w:type="dxa"/>
            <w:tcBorders>
              <w:top w:val="single" w:sz="4" w:space="0" w:color="000000"/>
              <w:left w:val="single" w:sz="4" w:space="0" w:color="000000"/>
              <w:bottom w:val="single" w:sz="4" w:space="0" w:color="000000"/>
              <w:right w:val="single" w:sz="4" w:space="0" w:color="000000"/>
            </w:tcBorders>
          </w:tcPr>
          <w:p w14:paraId="2DB3A2AE" w14:textId="77777777" w:rsidR="005A2721" w:rsidRDefault="00000000">
            <w:pPr>
              <w:spacing w:after="0" w:line="259" w:lineRule="auto"/>
              <w:ind w:left="0" w:right="1" w:firstLine="0"/>
              <w:jc w:val="center"/>
            </w:pPr>
            <w:r>
              <w:t>(2)</w:t>
            </w:r>
            <w:r>
              <w:rPr>
                <w:b/>
              </w:rPr>
              <w:t xml:space="preserve"> </w:t>
            </w:r>
          </w:p>
        </w:tc>
        <w:tc>
          <w:tcPr>
            <w:tcW w:w="2689" w:type="dxa"/>
            <w:tcBorders>
              <w:top w:val="single" w:sz="4" w:space="0" w:color="000000"/>
              <w:left w:val="single" w:sz="4" w:space="0" w:color="000000"/>
              <w:bottom w:val="single" w:sz="4" w:space="0" w:color="000000"/>
              <w:right w:val="single" w:sz="4" w:space="0" w:color="000000"/>
            </w:tcBorders>
          </w:tcPr>
          <w:p w14:paraId="5F74AC86" w14:textId="77777777" w:rsidR="005A2721" w:rsidRDefault="00000000">
            <w:pPr>
              <w:spacing w:after="0" w:line="259" w:lineRule="auto"/>
              <w:ind w:left="0" w:right="3" w:firstLine="0"/>
              <w:jc w:val="center"/>
            </w:pPr>
            <w:r>
              <w:t>(3)</w:t>
            </w:r>
            <w:r>
              <w:rPr>
                <w:b/>
              </w:rPr>
              <w:t xml:space="preserve"> </w:t>
            </w:r>
          </w:p>
        </w:tc>
        <w:tc>
          <w:tcPr>
            <w:tcW w:w="2531" w:type="dxa"/>
            <w:tcBorders>
              <w:top w:val="single" w:sz="4" w:space="0" w:color="000000"/>
              <w:left w:val="single" w:sz="4" w:space="0" w:color="000000"/>
              <w:bottom w:val="single" w:sz="4" w:space="0" w:color="000000"/>
              <w:right w:val="single" w:sz="4" w:space="0" w:color="000000"/>
            </w:tcBorders>
          </w:tcPr>
          <w:p w14:paraId="1A0B7D2E" w14:textId="77777777" w:rsidR="005A2721" w:rsidRDefault="00000000">
            <w:pPr>
              <w:spacing w:after="0" w:line="259" w:lineRule="auto"/>
              <w:ind w:left="0" w:right="5" w:firstLine="0"/>
              <w:jc w:val="center"/>
            </w:pPr>
            <w:r>
              <w:t xml:space="preserve">(4) </w:t>
            </w:r>
          </w:p>
        </w:tc>
      </w:tr>
      <w:tr w:rsidR="005A2721" w14:paraId="07C47150" w14:textId="77777777" w:rsidTr="00C63C05">
        <w:trPr>
          <w:trHeight w:val="329"/>
          <w:jc w:val="center"/>
        </w:trPr>
        <w:tc>
          <w:tcPr>
            <w:tcW w:w="1858" w:type="dxa"/>
            <w:tcBorders>
              <w:top w:val="single" w:sz="4" w:space="0" w:color="000000"/>
              <w:left w:val="single" w:sz="4" w:space="0" w:color="000000"/>
              <w:bottom w:val="single" w:sz="4" w:space="0" w:color="000000"/>
              <w:right w:val="single" w:sz="4" w:space="0" w:color="000000"/>
            </w:tcBorders>
          </w:tcPr>
          <w:p w14:paraId="0B275F14" w14:textId="77777777" w:rsidR="005A2721" w:rsidRDefault="00000000">
            <w:pPr>
              <w:spacing w:after="0" w:line="259" w:lineRule="auto"/>
              <w:ind w:left="0" w:right="2" w:firstLine="0"/>
              <w:jc w:val="center"/>
            </w:pPr>
            <w:r>
              <w:t xml:space="preserve">i) </w:t>
            </w:r>
          </w:p>
        </w:tc>
        <w:tc>
          <w:tcPr>
            <w:tcW w:w="1951" w:type="dxa"/>
            <w:tcBorders>
              <w:top w:val="single" w:sz="4" w:space="0" w:color="000000"/>
              <w:left w:val="single" w:sz="4" w:space="0" w:color="000000"/>
              <w:bottom w:val="single" w:sz="4" w:space="0" w:color="000000"/>
              <w:right w:val="single" w:sz="4" w:space="0" w:color="000000"/>
            </w:tcBorders>
          </w:tcPr>
          <w:p w14:paraId="00773AB1" w14:textId="77777777" w:rsidR="005A2721" w:rsidRDefault="00000000">
            <w:pPr>
              <w:spacing w:after="0" w:line="259" w:lineRule="auto"/>
              <w:ind w:left="0" w:right="3" w:firstLine="0"/>
              <w:jc w:val="center"/>
            </w:pPr>
            <w:r>
              <w:t xml:space="preserve">Length </w:t>
            </w:r>
          </w:p>
        </w:tc>
        <w:tc>
          <w:tcPr>
            <w:tcW w:w="2689" w:type="dxa"/>
            <w:tcBorders>
              <w:top w:val="single" w:sz="4" w:space="0" w:color="000000"/>
              <w:left w:val="single" w:sz="4" w:space="0" w:color="000000"/>
              <w:bottom w:val="single" w:sz="4" w:space="0" w:color="000000"/>
              <w:right w:val="single" w:sz="4" w:space="0" w:color="000000"/>
            </w:tcBorders>
          </w:tcPr>
          <w:p w14:paraId="79134328" w14:textId="339911FC" w:rsidR="005A2721" w:rsidRDefault="00027B62" w:rsidP="00027B62">
            <w:pPr>
              <w:spacing w:after="0" w:line="259" w:lineRule="auto"/>
              <w:ind w:left="0" w:firstLine="0"/>
              <w:jc w:val="center"/>
            </w:pPr>
            <w:r>
              <w:t xml:space="preserve">– 5 </w:t>
            </w:r>
          </w:p>
        </w:tc>
        <w:tc>
          <w:tcPr>
            <w:tcW w:w="2531" w:type="dxa"/>
            <w:tcBorders>
              <w:top w:val="single" w:sz="4" w:space="0" w:color="000000"/>
              <w:left w:val="single" w:sz="4" w:space="0" w:color="000000"/>
              <w:bottom w:val="single" w:sz="4" w:space="0" w:color="000000"/>
              <w:right w:val="single" w:sz="4" w:space="0" w:color="000000"/>
            </w:tcBorders>
          </w:tcPr>
          <w:p w14:paraId="730451D6" w14:textId="77777777" w:rsidR="005A2721" w:rsidRDefault="00000000">
            <w:pPr>
              <w:spacing w:after="0" w:line="259" w:lineRule="auto"/>
              <w:ind w:left="0" w:right="4" w:firstLine="0"/>
              <w:jc w:val="center"/>
            </w:pPr>
            <w:r>
              <w:t xml:space="preserve">IS 1954 </w:t>
            </w:r>
          </w:p>
        </w:tc>
      </w:tr>
      <w:tr w:rsidR="005A2721" w14:paraId="33CB5732" w14:textId="77777777" w:rsidTr="00C63C05">
        <w:trPr>
          <w:trHeight w:val="329"/>
          <w:jc w:val="center"/>
        </w:trPr>
        <w:tc>
          <w:tcPr>
            <w:tcW w:w="1858" w:type="dxa"/>
            <w:tcBorders>
              <w:top w:val="single" w:sz="4" w:space="0" w:color="000000"/>
              <w:left w:val="single" w:sz="4" w:space="0" w:color="000000"/>
              <w:bottom w:val="single" w:sz="4" w:space="0" w:color="000000"/>
              <w:right w:val="single" w:sz="4" w:space="0" w:color="000000"/>
            </w:tcBorders>
          </w:tcPr>
          <w:p w14:paraId="2887B4AD" w14:textId="77777777" w:rsidR="005A2721" w:rsidRDefault="00000000">
            <w:pPr>
              <w:spacing w:after="0" w:line="259" w:lineRule="auto"/>
              <w:ind w:left="0" w:right="2" w:firstLine="0"/>
              <w:jc w:val="center"/>
            </w:pPr>
            <w:r>
              <w:t xml:space="preserve">ii) </w:t>
            </w:r>
          </w:p>
        </w:tc>
        <w:tc>
          <w:tcPr>
            <w:tcW w:w="1951" w:type="dxa"/>
            <w:tcBorders>
              <w:top w:val="single" w:sz="4" w:space="0" w:color="000000"/>
              <w:left w:val="single" w:sz="4" w:space="0" w:color="000000"/>
              <w:bottom w:val="single" w:sz="4" w:space="0" w:color="000000"/>
              <w:right w:val="single" w:sz="4" w:space="0" w:color="000000"/>
            </w:tcBorders>
          </w:tcPr>
          <w:p w14:paraId="792B1567" w14:textId="77777777" w:rsidR="005A2721" w:rsidRDefault="00000000">
            <w:pPr>
              <w:spacing w:after="0" w:line="259" w:lineRule="auto"/>
              <w:ind w:left="0" w:firstLine="0"/>
              <w:jc w:val="center"/>
            </w:pPr>
            <w:r>
              <w:t xml:space="preserve">Width </w:t>
            </w:r>
          </w:p>
        </w:tc>
        <w:tc>
          <w:tcPr>
            <w:tcW w:w="2689" w:type="dxa"/>
            <w:tcBorders>
              <w:top w:val="single" w:sz="4" w:space="0" w:color="000000"/>
              <w:left w:val="single" w:sz="4" w:space="0" w:color="000000"/>
              <w:bottom w:val="single" w:sz="4" w:space="0" w:color="000000"/>
              <w:right w:val="single" w:sz="4" w:space="0" w:color="000000"/>
            </w:tcBorders>
          </w:tcPr>
          <w:p w14:paraId="04E11858" w14:textId="4ADF8CA1" w:rsidR="005A2721" w:rsidRDefault="00027B62" w:rsidP="00027B62">
            <w:pPr>
              <w:spacing w:after="0" w:line="259" w:lineRule="auto"/>
              <w:ind w:left="0" w:firstLine="0"/>
              <w:jc w:val="center"/>
            </w:pPr>
            <w:r>
              <w:t xml:space="preserve">– 5 </w:t>
            </w:r>
          </w:p>
        </w:tc>
        <w:tc>
          <w:tcPr>
            <w:tcW w:w="2531" w:type="dxa"/>
            <w:tcBorders>
              <w:top w:val="single" w:sz="4" w:space="0" w:color="000000"/>
              <w:left w:val="single" w:sz="4" w:space="0" w:color="000000"/>
              <w:bottom w:val="single" w:sz="4" w:space="0" w:color="000000"/>
              <w:right w:val="single" w:sz="4" w:space="0" w:color="000000"/>
            </w:tcBorders>
          </w:tcPr>
          <w:p w14:paraId="4A6F8843" w14:textId="77777777" w:rsidR="005A2721" w:rsidRDefault="00000000">
            <w:pPr>
              <w:spacing w:after="0" w:line="259" w:lineRule="auto"/>
              <w:ind w:left="0" w:right="4" w:firstLine="0"/>
              <w:jc w:val="center"/>
            </w:pPr>
            <w:r>
              <w:t xml:space="preserve">IS 1954 </w:t>
            </w:r>
          </w:p>
        </w:tc>
      </w:tr>
    </w:tbl>
    <w:p w14:paraId="1ADCDF60" w14:textId="77777777" w:rsidR="005A2721" w:rsidRDefault="00000000">
      <w:pPr>
        <w:spacing w:after="16" w:line="259" w:lineRule="auto"/>
        <w:ind w:left="0" w:firstLine="0"/>
        <w:jc w:val="left"/>
      </w:pPr>
      <w:r>
        <w:rPr>
          <w:color w:val="272930"/>
        </w:rPr>
        <w:t xml:space="preserve"> </w:t>
      </w:r>
    </w:p>
    <w:p w14:paraId="267220EC" w14:textId="77777777" w:rsidR="005A2721" w:rsidRDefault="00000000">
      <w:pPr>
        <w:ind w:left="-5"/>
      </w:pPr>
      <w:r>
        <w:rPr>
          <w:b/>
        </w:rPr>
        <w:t>5.2</w:t>
      </w:r>
      <w:r>
        <w:t xml:space="preserve"> The architectural membrane shall have variability in design and execution depending upon the desired output of the customer. It shall be designed for rapid construction having larger span for more coverage. The membrane structure shall be welded into a single weatherproof skin with no extension joints. The membrane shall be highly flexible and not suffering any peeling of the topcoat (lacquering). </w:t>
      </w:r>
    </w:p>
    <w:p w14:paraId="0365B64F" w14:textId="77777777" w:rsidR="005A2721" w:rsidRDefault="00000000">
      <w:pPr>
        <w:spacing w:after="19" w:line="259" w:lineRule="auto"/>
        <w:ind w:left="0" w:firstLine="0"/>
        <w:jc w:val="left"/>
      </w:pPr>
      <w:r>
        <w:t xml:space="preserve"> </w:t>
      </w:r>
    </w:p>
    <w:p w14:paraId="700FAD7E" w14:textId="77777777" w:rsidR="005A2721" w:rsidRDefault="00000000">
      <w:pPr>
        <w:ind w:left="-5"/>
      </w:pPr>
      <w:r>
        <w:rPr>
          <w:b/>
        </w:rPr>
        <w:t>5.3</w:t>
      </w:r>
      <w:r>
        <w:t xml:space="preserve"> The tensile fabric shall conform to the requirements as specified in Table 2. </w:t>
      </w:r>
    </w:p>
    <w:p w14:paraId="247FAED7" w14:textId="3D968F13" w:rsidR="005A2721" w:rsidRDefault="005A2721" w:rsidP="00D8628C">
      <w:pPr>
        <w:spacing w:after="22" w:line="259" w:lineRule="auto"/>
        <w:ind w:left="0" w:firstLine="0"/>
        <w:jc w:val="center"/>
      </w:pPr>
    </w:p>
    <w:p w14:paraId="5ACE3ABD" w14:textId="244024B7" w:rsidR="00470669" w:rsidRPr="00470669" w:rsidRDefault="00470669" w:rsidP="00470669">
      <w:pPr>
        <w:jc w:val="center"/>
        <w:rPr>
          <w:b/>
          <w:bCs/>
        </w:rPr>
      </w:pPr>
      <w:r w:rsidRPr="00470669">
        <w:rPr>
          <w:b/>
          <w:bCs/>
        </w:rPr>
        <w:t>Table 2 Requirements for PVC Coated Tensile Fabrics</w:t>
      </w:r>
    </w:p>
    <w:p w14:paraId="7F69C61E" w14:textId="684CEACF" w:rsidR="00470669" w:rsidRPr="00470669" w:rsidRDefault="00470669" w:rsidP="00470669">
      <w:pPr>
        <w:jc w:val="center"/>
      </w:pPr>
      <w:r w:rsidRPr="00470669">
        <w:t>(Clause 5.3)</w:t>
      </w:r>
    </w:p>
    <w:p w14:paraId="02C8DB88" w14:textId="77777777" w:rsidR="005A2721" w:rsidRDefault="00000000">
      <w:pPr>
        <w:spacing w:after="0" w:line="259" w:lineRule="auto"/>
        <w:ind w:left="59" w:firstLine="0"/>
        <w:jc w:val="center"/>
      </w:pPr>
      <w:r>
        <w:t xml:space="preserve"> </w:t>
      </w:r>
    </w:p>
    <w:tbl>
      <w:tblPr>
        <w:tblStyle w:val="TableGrid"/>
        <w:tblW w:w="9352" w:type="dxa"/>
        <w:tblInd w:w="5" w:type="dxa"/>
        <w:tblCellMar>
          <w:top w:w="9" w:type="dxa"/>
          <w:left w:w="108" w:type="dxa"/>
          <w:right w:w="74" w:type="dxa"/>
        </w:tblCellMar>
        <w:tblLook w:val="04A0" w:firstRow="1" w:lastRow="0" w:firstColumn="1" w:lastColumn="0" w:noHBand="0" w:noVBand="1"/>
      </w:tblPr>
      <w:tblGrid>
        <w:gridCol w:w="873"/>
        <w:gridCol w:w="3461"/>
        <w:gridCol w:w="1563"/>
        <w:gridCol w:w="1318"/>
        <w:gridCol w:w="2137"/>
      </w:tblGrid>
      <w:tr w:rsidR="005A2721" w14:paraId="0DC389C3" w14:textId="77777777" w:rsidTr="00C4684E">
        <w:trPr>
          <w:trHeight w:val="326"/>
        </w:trPr>
        <w:tc>
          <w:tcPr>
            <w:tcW w:w="873" w:type="dxa"/>
            <w:vMerge w:val="restart"/>
            <w:tcBorders>
              <w:top w:val="single" w:sz="4" w:space="0" w:color="000000"/>
              <w:left w:val="single" w:sz="4" w:space="0" w:color="000000"/>
              <w:bottom w:val="single" w:sz="4" w:space="0" w:color="000000"/>
              <w:right w:val="single" w:sz="4" w:space="0" w:color="000000"/>
            </w:tcBorders>
          </w:tcPr>
          <w:p w14:paraId="6E9A9139" w14:textId="77777777" w:rsidR="005A2721" w:rsidRDefault="00000000">
            <w:pPr>
              <w:spacing w:after="0" w:line="259" w:lineRule="auto"/>
              <w:ind w:left="0" w:firstLine="0"/>
              <w:jc w:val="left"/>
            </w:pPr>
            <w:r>
              <w:rPr>
                <w:b/>
              </w:rPr>
              <w:t xml:space="preserve">Sl No. </w:t>
            </w:r>
          </w:p>
        </w:tc>
        <w:tc>
          <w:tcPr>
            <w:tcW w:w="3461" w:type="dxa"/>
            <w:vMerge w:val="restart"/>
            <w:tcBorders>
              <w:top w:val="single" w:sz="4" w:space="0" w:color="000000"/>
              <w:left w:val="single" w:sz="4" w:space="0" w:color="000000"/>
              <w:bottom w:val="single" w:sz="4" w:space="0" w:color="000000"/>
              <w:right w:val="single" w:sz="4" w:space="0" w:color="000000"/>
            </w:tcBorders>
          </w:tcPr>
          <w:p w14:paraId="3AC226FB" w14:textId="77777777" w:rsidR="005A2721" w:rsidRDefault="00000000">
            <w:pPr>
              <w:spacing w:after="0" w:line="259" w:lineRule="auto"/>
              <w:ind w:left="0" w:firstLine="0"/>
              <w:jc w:val="left"/>
            </w:pPr>
            <w:r>
              <w:rPr>
                <w:b/>
              </w:rPr>
              <w:t>Characteristic</w:t>
            </w:r>
            <w:r>
              <w:rPr>
                <w:rFonts w:ascii="Calibri" w:eastAsia="Calibri" w:hAnsi="Calibri" w:cs="Calibri"/>
                <w:sz w:val="22"/>
              </w:rP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14:paraId="455E2B8C" w14:textId="77777777" w:rsidR="005A2721" w:rsidRDefault="00000000">
            <w:pPr>
              <w:spacing w:after="0" w:line="259" w:lineRule="auto"/>
              <w:ind w:left="0" w:right="43" w:firstLine="0"/>
              <w:jc w:val="center"/>
            </w:pPr>
            <w:r>
              <w:rPr>
                <w:b/>
              </w:rPr>
              <w:t>Requirement</w:t>
            </w:r>
            <w:r>
              <w:t xml:space="preserve"> </w:t>
            </w:r>
          </w:p>
        </w:tc>
        <w:tc>
          <w:tcPr>
            <w:tcW w:w="2137" w:type="dxa"/>
            <w:vMerge w:val="restart"/>
            <w:tcBorders>
              <w:top w:val="single" w:sz="4" w:space="0" w:color="000000"/>
              <w:left w:val="single" w:sz="4" w:space="0" w:color="000000"/>
              <w:bottom w:val="single" w:sz="4" w:space="0" w:color="000000"/>
              <w:right w:val="single" w:sz="4" w:space="0" w:color="000000"/>
            </w:tcBorders>
          </w:tcPr>
          <w:p w14:paraId="48B974D2" w14:textId="53E1AA69" w:rsidR="005A2721" w:rsidRDefault="00000000">
            <w:pPr>
              <w:spacing w:after="0" w:line="259" w:lineRule="auto"/>
              <w:ind w:left="0" w:right="34" w:firstLine="0"/>
              <w:jc w:val="center"/>
            </w:pPr>
            <w:r>
              <w:rPr>
                <w:b/>
              </w:rPr>
              <w:t>Method of Test</w:t>
            </w:r>
            <w:r w:rsidR="00C4684E">
              <w:rPr>
                <w:b/>
              </w:rPr>
              <w:t>, Ref to</w:t>
            </w:r>
            <w:r>
              <w:t xml:space="preserve"> </w:t>
            </w:r>
          </w:p>
        </w:tc>
      </w:tr>
      <w:tr w:rsidR="005A2721" w14:paraId="764609EF" w14:textId="77777777">
        <w:trPr>
          <w:trHeight w:val="329"/>
        </w:trPr>
        <w:tc>
          <w:tcPr>
            <w:tcW w:w="0" w:type="auto"/>
            <w:vMerge/>
            <w:tcBorders>
              <w:top w:val="nil"/>
              <w:left w:val="single" w:sz="4" w:space="0" w:color="000000"/>
              <w:bottom w:val="single" w:sz="4" w:space="0" w:color="000000"/>
              <w:right w:val="single" w:sz="4" w:space="0" w:color="000000"/>
            </w:tcBorders>
          </w:tcPr>
          <w:p w14:paraId="2188BFC7" w14:textId="77777777" w:rsidR="005A2721" w:rsidRDefault="005A272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6320924" w14:textId="77777777" w:rsidR="005A2721" w:rsidRDefault="005A2721">
            <w:pPr>
              <w:spacing w:after="160" w:line="259" w:lineRule="auto"/>
              <w:ind w:left="0" w:firstLine="0"/>
              <w:jc w:val="left"/>
            </w:pPr>
          </w:p>
        </w:tc>
        <w:tc>
          <w:tcPr>
            <w:tcW w:w="1563" w:type="dxa"/>
            <w:tcBorders>
              <w:top w:val="single" w:sz="4" w:space="0" w:color="000000"/>
              <w:left w:val="single" w:sz="4" w:space="0" w:color="000000"/>
              <w:bottom w:val="single" w:sz="4" w:space="0" w:color="000000"/>
              <w:right w:val="single" w:sz="4" w:space="0" w:color="000000"/>
            </w:tcBorders>
          </w:tcPr>
          <w:p w14:paraId="1895675F" w14:textId="77777777" w:rsidR="005A2721" w:rsidRDefault="00000000">
            <w:pPr>
              <w:spacing w:after="0" w:line="259" w:lineRule="auto"/>
              <w:ind w:left="0" w:right="92" w:firstLine="0"/>
              <w:jc w:val="center"/>
            </w:pPr>
            <w:r>
              <w:t xml:space="preserve">Type 1  </w:t>
            </w:r>
          </w:p>
        </w:tc>
        <w:tc>
          <w:tcPr>
            <w:tcW w:w="1318" w:type="dxa"/>
            <w:tcBorders>
              <w:top w:val="single" w:sz="4" w:space="0" w:color="000000"/>
              <w:left w:val="single" w:sz="4" w:space="0" w:color="000000"/>
              <w:bottom w:val="single" w:sz="4" w:space="0" w:color="000000"/>
              <w:right w:val="single" w:sz="4" w:space="0" w:color="000000"/>
            </w:tcBorders>
          </w:tcPr>
          <w:p w14:paraId="36AB7151" w14:textId="77777777" w:rsidR="005A2721" w:rsidRDefault="00000000">
            <w:pPr>
              <w:spacing w:after="0" w:line="259" w:lineRule="auto"/>
              <w:ind w:left="0" w:right="39" w:firstLine="0"/>
              <w:jc w:val="center"/>
            </w:pPr>
            <w:r>
              <w:t xml:space="preserve">Type 2 </w:t>
            </w:r>
          </w:p>
        </w:tc>
        <w:tc>
          <w:tcPr>
            <w:tcW w:w="0" w:type="auto"/>
            <w:vMerge/>
            <w:tcBorders>
              <w:top w:val="nil"/>
              <w:left w:val="single" w:sz="4" w:space="0" w:color="000000"/>
              <w:bottom w:val="single" w:sz="4" w:space="0" w:color="000000"/>
              <w:right w:val="single" w:sz="4" w:space="0" w:color="000000"/>
            </w:tcBorders>
          </w:tcPr>
          <w:p w14:paraId="6A27070A" w14:textId="77777777" w:rsidR="005A2721" w:rsidRDefault="005A2721">
            <w:pPr>
              <w:spacing w:after="160" w:line="259" w:lineRule="auto"/>
              <w:ind w:left="0" w:firstLine="0"/>
              <w:jc w:val="left"/>
            </w:pPr>
          </w:p>
        </w:tc>
      </w:tr>
      <w:tr w:rsidR="005A2721" w14:paraId="17F4306C" w14:textId="77777777" w:rsidTr="00C4684E">
        <w:trPr>
          <w:trHeight w:val="326"/>
        </w:trPr>
        <w:tc>
          <w:tcPr>
            <w:tcW w:w="873" w:type="dxa"/>
            <w:tcBorders>
              <w:top w:val="single" w:sz="4" w:space="0" w:color="000000"/>
              <w:left w:val="single" w:sz="4" w:space="0" w:color="000000"/>
              <w:bottom w:val="single" w:sz="4" w:space="0" w:color="000000"/>
              <w:right w:val="single" w:sz="4" w:space="0" w:color="000000"/>
            </w:tcBorders>
          </w:tcPr>
          <w:p w14:paraId="77F806F6" w14:textId="77777777" w:rsidR="005A2721" w:rsidRDefault="00000000">
            <w:pPr>
              <w:spacing w:after="0" w:line="259" w:lineRule="auto"/>
              <w:ind w:left="0" w:right="37" w:firstLine="0"/>
              <w:jc w:val="center"/>
            </w:pPr>
            <w:r>
              <w:t xml:space="preserve">(1) </w:t>
            </w:r>
          </w:p>
        </w:tc>
        <w:tc>
          <w:tcPr>
            <w:tcW w:w="3461" w:type="dxa"/>
            <w:tcBorders>
              <w:top w:val="single" w:sz="4" w:space="0" w:color="000000"/>
              <w:left w:val="single" w:sz="4" w:space="0" w:color="000000"/>
              <w:bottom w:val="single" w:sz="4" w:space="0" w:color="000000"/>
              <w:right w:val="single" w:sz="4" w:space="0" w:color="000000"/>
            </w:tcBorders>
          </w:tcPr>
          <w:p w14:paraId="0130165D" w14:textId="77777777" w:rsidR="005A2721" w:rsidRDefault="00000000">
            <w:pPr>
              <w:spacing w:after="0" w:line="259" w:lineRule="auto"/>
              <w:ind w:left="0" w:right="36" w:firstLine="0"/>
              <w:jc w:val="center"/>
            </w:pPr>
            <w:r>
              <w:t xml:space="preserve">(2) </w:t>
            </w:r>
          </w:p>
        </w:tc>
        <w:tc>
          <w:tcPr>
            <w:tcW w:w="1563" w:type="dxa"/>
            <w:tcBorders>
              <w:top w:val="single" w:sz="4" w:space="0" w:color="000000"/>
              <w:left w:val="single" w:sz="4" w:space="0" w:color="000000"/>
              <w:bottom w:val="single" w:sz="4" w:space="0" w:color="000000"/>
              <w:right w:val="single" w:sz="4" w:space="0" w:color="000000"/>
            </w:tcBorders>
          </w:tcPr>
          <w:p w14:paraId="2CD69F2A" w14:textId="77777777" w:rsidR="005A2721" w:rsidRDefault="00000000">
            <w:pPr>
              <w:spacing w:after="0" w:line="259" w:lineRule="auto"/>
              <w:ind w:left="0" w:right="39" w:firstLine="0"/>
              <w:jc w:val="center"/>
            </w:pPr>
            <w:r>
              <w:t xml:space="preserve">(3) </w:t>
            </w:r>
          </w:p>
        </w:tc>
        <w:tc>
          <w:tcPr>
            <w:tcW w:w="1318" w:type="dxa"/>
            <w:tcBorders>
              <w:top w:val="single" w:sz="4" w:space="0" w:color="000000"/>
              <w:left w:val="single" w:sz="4" w:space="0" w:color="000000"/>
              <w:bottom w:val="single" w:sz="4" w:space="0" w:color="000000"/>
              <w:right w:val="single" w:sz="4" w:space="0" w:color="000000"/>
            </w:tcBorders>
          </w:tcPr>
          <w:p w14:paraId="40A4DCA2" w14:textId="77777777" w:rsidR="005A2721" w:rsidRDefault="00000000">
            <w:pPr>
              <w:spacing w:after="0" w:line="259" w:lineRule="auto"/>
              <w:ind w:left="0" w:right="35" w:firstLine="0"/>
              <w:jc w:val="center"/>
            </w:pPr>
            <w:r>
              <w:t xml:space="preserve">(4) </w:t>
            </w:r>
          </w:p>
        </w:tc>
        <w:tc>
          <w:tcPr>
            <w:tcW w:w="2137" w:type="dxa"/>
            <w:tcBorders>
              <w:top w:val="single" w:sz="4" w:space="0" w:color="000000"/>
              <w:left w:val="single" w:sz="4" w:space="0" w:color="000000"/>
              <w:bottom w:val="single" w:sz="4" w:space="0" w:color="000000"/>
              <w:right w:val="single" w:sz="4" w:space="0" w:color="000000"/>
            </w:tcBorders>
          </w:tcPr>
          <w:p w14:paraId="0FB1180C" w14:textId="77777777" w:rsidR="005A2721" w:rsidRDefault="00000000">
            <w:pPr>
              <w:spacing w:after="0" w:line="259" w:lineRule="auto"/>
              <w:ind w:left="0" w:right="36" w:firstLine="0"/>
              <w:jc w:val="center"/>
            </w:pPr>
            <w:r>
              <w:t xml:space="preserve">(5) </w:t>
            </w:r>
          </w:p>
        </w:tc>
      </w:tr>
      <w:tr w:rsidR="005A2721" w14:paraId="5823EC92" w14:textId="77777777" w:rsidTr="00C4684E">
        <w:trPr>
          <w:trHeight w:val="327"/>
        </w:trPr>
        <w:tc>
          <w:tcPr>
            <w:tcW w:w="873" w:type="dxa"/>
            <w:tcBorders>
              <w:top w:val="single" w:sz="4" w:space="0" w:color="000000"/>
              <w:left w:val="single" w:sz="4" w:space="0" w:color="000000"/>
              <w:bottom w:val="single" w:sz="4" w:space="0" w:color="000000"/>
              <w:right w:val="single" w:sz="4" w:space="0" w:color="000000"/>
            </w:tcBorders>
          </w:tcPr>
          <w:p w14:paraId="0DF24B38" w14:textId="77777777" w:rsidR="005A2721" w:rsidRDefault="00000000">
            <w:pPr>
              <w:spacing w:after="0" w:line="259" w:lineRule="auto"/>
              <w:ind w:left="0" w:right="35" w:firstLine="0"/>
              <w:jc w:val="center"/>
            </w:pPr>
            <w:r>
              <w:t xml:space="preserve">i) </w:t>
            </w:r>
          </w:p>
        </w:tc>
        <w:tc>
          <w:tcPr>
            <w:tcW w:w="3461" w:type="dxa"/>
            <w:tcBorders>
              <w:top w:val="single" w:sz="4" w:space="0" w:color="000000"/>
              <w:left w:val="single" w:sz="4" w:space="0" w:color="000000"/>
              <w:bottom w:val="single" w:sz="4" w:space="0" w:color="000000"/>
              <w:right w:val="single" w:sz="4" w:space="0" w:color="000000"/>
            </w:tcBorders>
          </w:tcPr>
          <w:p w14:paraId="233C6EB9" w14:textId="77777777" w:rsidR="005A2721" w:rsidRDefault="00000000">
            <w:pPr>
              <w:spacing w:after="0" w:line="259" w:lineRule="auto"/>
              <w:ind w:left="0" w:firstLine="0"/>
              <w:jc w:val="left"/>
            </w:pPr>
            <w:r>
              <w:t xml:space="preserve">Recommended yarn count, dtex </w:t>
            </w:r>
          </w:p>
        </w:tc>
        <w:tc>
          <w:tcPr>
            <w:tcW w:w="1563" w:type="dxa"/>
            <w:tcBorders>
              <w:top w:val="single" w:sz="4" w:space="0" w:color="000000"/>
              <w:left w:val="single" w:sz="4" w:space="0" w:color="000000"/>
              <w:bottom w:val="single" w:sz="4" w:space="0" w:color="000000"/>
              <w:right w:val="single" w:sz="4" w:space="0" w:color="000000"/>
            </w:tcBorders>
          </w:tcPr>
          <w:p w14:paraId="60707EB4" w14:textId="77777777" w:rsidR="005A2721" w:rsidRDefault="00000000">
            <w:pPr>
              <w:spacing w:after="0" w:line="259" w:lineRule="auto"/>
              <w:ind w:left="0" w:right="41" w:firstLine="0"/>
              <w:jc w:val="center"/>
            </w:pPr>
            <w:r>
              <w:t xml:space="preserve">2200 </w:t>
            </w:r>
          </w:p>
        </w:tc>
        <w:tc>
          <w:tcPr>
            <w:tcW w:w="1318" w:type="dxa"/>
            <w:tcBorders>
              <w:top w:val="single" w:sz="4" w:space="0" w:color="000000"/>
              <w:left w:val="single" w:sz="4" w:space="0" w:color="000000"/>
              <w:bottom w:val="single" w:sz="4" w:space="0" w:color="000000"/>
              <w:right w:val="single" w:sz="4" w:space="0" w:color="000000"/>
            </w:tcBorders>
          </w:tcPr>
          <w:p w14:paraId="56B9B4E1" w14:textId="77777777" w:rsidR="005A2721" w:rsidRDefault="00000000">
            <w:pPr>
              <w:spacing w:after="0" w:line="259" w:lineRule="auto"/>
              <w:ind w:left="0" w:right="36" w:firstLine="0"/>
              <w:jc w:val="center"/>
            </w:pPr>
            <w:r>
              <w:t xml:space="preserve">1100 </w:t>
            </w:r>
          </w:p>
        </w:tc>
        <w:tc>
          <w:tcPr>
            <w:tcW w:w="2137" w:type="dxa"/>
            <w:tcBorders>
              <w:top w:val="single" w:sz="4" w:space="0" w:color="000000"/>
              <w:left w:val="single" w:sz="4" w:space="0" w:color="000000"/>
              <w:bottom w:val="single" w:sz="4" w:space="0" w:color="000000"/>
              <w:right w:val="single" w:sz="4" w:space="0" w:color="000000"/>
            </w:tcBorders>
          </w:tcPr>
          <w:p w14:paraId="61320CDA" w14:textId="39F2CDF2" w:rsidR="005A2721" w:rsidRDefault="00000000" w:rsidP="00C4684E">
            <w:pPr>
              <w:spacing w:after="16" w:line="259" w:lineRule="auto"/>
              <w:ind w:left="0" w:firstLine="0"/>
              <w:jc w:val="left"/>
            </w:pPr>
            <w:r>
              <w:t xml:space="preserve">IS 7703 (Part 1)  </w:t>
            </w:r>
          </w:p>
        </w:tc>
      </w:tr>
      <w:tr w:rsidR="005A2721" w14:paraId="7FE983F2" w14:textId="77777777" w:rsidTr="00C4684E">
        <w:trPr>
          <w:trHeight w:val="326"/>
        </w:trPr>
        <w:tc>
          <w:tcPr>
            <w:tcW w:w="873" w:type="dxa"/>
            <w:tcBorders>
              <w:top w:val="single" w:sz="4" w:space="0" w:color="000000"/>
              <w:left w:val="single" w:sz="4" w:space="0" w:color="000000"/>
              <w:bottom w:val="single" w:sz="4" w:space="0" w:color="000000"/>
              <w:right w:val="single" w:sz="4" w:space="0" w:color="000000"/>
            </w:tcBorders>
          </w:tcPr>
          <w:p w14:paraId="75379406" w14:textId="77777777" w:rsidR="005A2721" w:rsidRDefault="00000000">
            <w:pPr>
              <w:spacing w:after="0" w:line="259" w:lineRule="auto"/>
              <w:ind w:left="0" w:right="35" w:firstLine="0"/>
              <w:jc w:val="center"/>
            </w:pPr>
            <w:r>
              <w:t xml:space="preserve">ii) </w:t>
            </w:r>
          </w:p>
        </w:tc>
        <w:tc>
          <w:tcPr>
            <w:tcW w:w="3461" w:type="dxa"/>
            <w:tcBorders>
              <w:top w:val="single" w:sz="4" w:space="0" w:color="000000"/>
              <w:left w:val="single" w:sz="4" w:space="0" w:color="000000"/>
              <w:bottom w:val="single" w:sz="4" w:space="0" w:color="000000"/>
              <w:right w:val="single" w:sz="4" w:space="0" w:color="000000"/>
            </w:tcBorders>
          </w:tcPr>
          <w:p w14:paraId="7036951A" w14:textId="77777777" w:rsidR="005A2721" w:rsidRDefault="00000000">
            <w:pPr>
              <w:spacing w:after="0" w:line="259" w:lineRule="auto"/>
              <w:ind w:left="0" w:firstLine="0"/>
              <w:jc w:val="left"/>
            </w:pPr>
            <w:r>
              <w:t>Mass per unit area, g/m</w:t>
            </w:r>
            <w:r>
              <w:rPr>
                <w:vertAlign w:val="superscript"/>
              </w:rPr>
              <w:t>2</w:t>
            </w:r>
            <w:r>
              <w:t xml:space="preserve">, </w:t>
            </w:r>
            <w:r>
              <w:rPr>
                <w:i/>
              </w:rPr>
              <w:t>Min</w:t>
            </w:r>
            <w: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7902E813" w14:textId="77777777" w:rsidR="005A2721" w:rsidRDefault="00000000">
            <w:pPr>
              <w:spacing w:after="0" w:line="259" w:lineRule="auto"/>
              <w:ind w:left="0" w:right="41" w:firstLine="0"/>
              <w:jc w:val="center"/>
            </w:pPr>
            <w:r>
              <w:t xml:space="preserve">1550 </w:t>
            </w:r>
          </w:p>
        </w:tc>
        <w:tc>
          <w:tcPr>
            <w:tcW w:w="1318" w:type="dxa"/>
            <w:tcBorders>
              <w:top w:val="single" w:sz="4" w:space="0" w:color="000000"/>
              <w:left w:val="single" w:sz="4" w:space="0" w:color="000000"/>
              <w:bottom w:val="single" w:sz="4" w:space="0" w:color="000000"/>
              <w:right w:val="single" w:sz="4" w:space="0" w:color="000000"/>
            </w:tcBorders>
          </w:tcPr>
          <w:p w14:paraId="7F8E14D0" w14:textId="77777777" w:rsidR="005A2721" w:rsidRDefault="00000000">
            <w:pPr>
              <w:spacing w:after="0" w:line="259" w:lineRule="auto"/>
              <w:ind w:left="0" w:right="36" w:firstLine="0"/>
              <w:jc w:val="center"/>
            </w:pPr>
            <w:r>
              <w:t xml:space="preserve">900 </w:t>
            </w:r>
          </w:p>
        </w:tc>
        <w:tc>
          <w:tcPr>
            <w:tcW w:w="2137" w:type="dxa"/>
            <w:tcBorders>
              <w:top w:val="single" w:sz="4" w:space="0" w:color="000000"/>
              <w:left w:val="single" w:sz="4" w:space="0" w:color="000000"/>
              <w:bottom w:val="single" w:sz="4" w:space="0" w:color="000000"/>
              <w:right w:val="single" w:sz="4" w:space="0" w:color="000000"/>
            </w:tcBorders>
          </w:tcPr>
          <w:p w14:paraId="08C16FC5" w14:textId="77777777" w:rsidR="005A2721" w:rsidRDefault="00000000">
            <w:pPr>
              <w:spacing w:after="0" w:line="259" w:lineRule="auto"/>
              <w:ind w:left="0" w:firstLine="0"/>
              <w:jc w:val="left"/>
            </w:pPr>
            <w:r>
              <w:t xml:space="preserve">IS 1964 </w:t>
            </w:r>
          </w:p>
        </w:tc>
      </w:tr>
      <w:tr w:rsidR="00C4684E" w14:paraId="14C47CA1" w14:textId="77777777" w:rsidTr="00C63C05">
        <w:trPr>
          <w:trHeight w:val="1560"/>
        </w:trPr>
        <w:tc>
          <w:tcPr>
            <w:tcW w:w="873" w:type="dxa"/>
            <w:tcBorders>
              <w:top w:val="single" w:sz="4" w:space="0" w:color="000000"/>
              <w:left w:val="single" w:sz="4" w:space="0" w:color="000000"/>
              <w:bottom w:val="single" w:sz="4" w:space="0" w:color="000000"/>
              <w:right w:val="single" w:sz="4" w:space="0" w:color="000000"/>
            </w:tcBorders>
          </w:tcPr>
          <w:p w14:paraId="3C77E1A3" w14:textId="77777777" w:rsidR="00C4684E" w:rsidRDefault="00C4684E">
            <w:pPr>
              <w:spacing w:after="0" w:line="259" w:lineRule="auto"/>
              <w:ind w:left="329" w:right="163" w:hanging="142"/>
              <w:jc w:val="left"/>
            </w:pPr>
            <w:r>
              <w:t xml:space="preserve">iii)  </w:t>
            </w:r>
          </w:p>
        </w:tc>
        <w:tc>
          <w:tcPr>
            <w:tcW w:w="3461" w:type="dxa"/>
            <w:tcBorders>
              <w:top w:val="single" w:sz="4" w:space="0" w:color="000000"/>
              <w:left w:val="single" w:sz="4" w:space="0" w:color="000000"/>
              <w:bottom w:val="single" w:sz="4" w:space="0" w:color="000000"/>
              <w:right w:val="single" w:sz="4" w:space="0" w:color="000000"/>
            </w:tcBorders>
          </w:tcPr>
          <w:p w14:paraId="5E17F478" w14:textId="77777777" w:rsidR="00C4684E" w:rsidRDefault="00C4684E">
            <w:pPr>
              <w:spacing w:after="19" w:line="259" w:lineRule="auto"/>
              <w:ind w:left="0" w:firstLine="0"/>
              <w:jc w:val="left"/>
            </w:pPr>
            <w:r>
              <w:t xml:space="preserve">Tensile strength, 50 mm strip, N, </w:t>
            </w:r>
          </w:p>
          <w:p w14:paraId="580A79A8" w14:textId="77777777" w:rsidR="00C4684E" w:rsidRDefault="00C4684E">
            <w:pPr>
              <w:spacing w:after="16" w:line="259" w:lineRule="auto"/>
              <w:ind w:left="0" w:firstLine="0"/>
              <w:jc w:val="left"/>
            </w:pPr>
            <w:r>
              <w:rPr>
                <w:i/>
              </w:rPr>
              <w:t xml:space="preserve">Min </w:t>
            </w:r>
          </w:p>
          <w:p w14:paraId="24EA089C" w14:textId="77777777" w:rsidR="00C4684E" w:rsidRPr="00C4684E" w:rsidRDefault="00C4684E">
            <w:pPr>
              <w:spacing w:after="16" w:line="259" w:lineRule="auto"/>
              <w:ind w:left="0" w:firstLine="0"/>
              <w:jc w:val="left"/>
              <w:rPr>
                <w:iCs/>
              </w:rPr>
            </w:pPr>
            <w:r>
              <w:rPr>
                <w:i/>
              </w:rPr>
              <w:t xml:space="preserve"> </w:t>
            </w:r>
          </w:p>
          <w:p w14:paraId="415915B3" w14:textId="77777777" w:rsidR="00C4684E" w:rsidRDefault="00C4684E">
            <w:pPr>
              <w:numPr>
                <w:ilvl w:val="0"/>
                <w:numId w:val="2"/>
              </w:numPr>
              <w:spacing w:after="16" w:line="259" w:lineRule="auto"/>
              <w:ind w:hanging="259"/>
              <w:jc w:val="left"/>
            </w:pPr>
            <w:r>
              <w:t xml:space="preserve">Warp </w:t>
            </w:r>
          </w:p>
          <w:p w14:paraId="11A24361" w14:textId="77777777" w:rsidR="00C4684E" w:rsidRDefault="00C4684E">
            <w:pPr>
              <w:numPr>
                <w:ilvl w:val="0"/>
                <w:numId w:val="2"/>
              </w:numPr>
              <w:spacing w:after="0" w:line="259" w:lineRule="auto"/>
              <w:ind w:hanging="259"/>
              <w:jc w:val="left"/>
            </w:pPr>
            <w:r>
              <w:t xml:space="preserve">Weft </w:t>
            </w:r>
          </w:p>
        </w:tc>
        <w:tc>
          <w:tcPr>
            <w:tcW w:w="1563" w:type="dxa"/>
            <w:tcBorders>
              <w:top w:val="single" w:sz="4" w:space="0" w:color="000000"/>
              <w:left w:val="single" w:sz="4" w:space="0" w:color="000000"/>
              <w:right w:val="single" w:sz="4" w:space="0" w:color="000000"/>
            </w:tcBorders>
          </w:tcPr>
          <w:p w14:paraId="32950056" w14:textId="77777777" w:rsidR="00C4684E" w:rsidRDefault="00C4684E">
            <w:pPr>
              <w:spacing w:after="0" w:line="259" w:lineRule="auto"/>
              <w:ind w:left="20" w:firstLine="0"/>
              <w:jc w:val="center"/>
            </w:pPr>
            <w:r>
              <w:t xml:space="preserve"> </w:t>
            </w:r>
          </w:p>
          <w:p w14:paraId="193AAFF9" w14:textId="77777777" w:rsidR="00C4684E" w:rsidRDefault="00C4684E">
            <w:pPr>
              <w:spacing w:after="16" w:line="259" w:lineRule="auto"/>
              <w:ind w:left="20" w:firstLine="0"/>
              <w:jc w:val="center"/>
            </w:pPr>
            <w:r>
              <w:t xml:space="preserve"> </w:t>
            </w:r>
          </w:p>
          <w:p w14:paraId="7332A0CA" w14:textId="77777777" w:rsidR="00C4684E" w:rsidRDefault="00C4684E">
            <w:pPr>
              <w:spacing w:after="16" w:line="259" w:lineRule="auto"/>
              <w:ind w:left="20" w:firstLine="0"/>
              <w:jc w:val="center"/>
            </w:pPr>
          </w:p>
          <w:p w14:paraId="7B7DA551" w14:textId="77777777" w:rsidR="00C4684E" w:rsidRDefault="00C4684E">
            <w:pPr>
              <w:spacing w:after="16" w:line="259" w:lineRule="auto"/>
              <w:ind w:left="0" w:right="41" w:firstLine="0"/>
              <w:jc w:val="center"/>
            </w:pPr>
            <w:r>
              <w:t xml:space="preserve">10000 </w:t>
            </w:r>
          </w:p>
          <w:p w14:paraId="18FFA16E" w14:textId="1E3C07AB" w:rsidR="00C4684E" w:rsidRDefault="00C4684E" w:rsidP="00585A10">
            <w:pPr>
              <w:spacing w:after="0" w:line="259" w:lineRule="auto"/>
              <w:ind w:left="0" w:right="41"/>
              <w:jc w:val="center"/>
            </w:pPr>
            <w:r>
              <w:t xml:space="preserve">  9000 </w:t>
            </w:r>
          </w:p>
        </w:tc>
        <w:tc>
          <w:tcPr>
            <w:tcW w:w="1318" w:type="dxa"/>
            <w:tcBorders>
              <w:top w:val="single" w:sz="4" w:space="0" w:color="000000"/>
              <w:left w:val="single" w:sz="4" w:space="0" w:color="000000"/>
              <w:right w:val="single" w:sz="4" w:space="0" w:color="000000"/>
            </w:tcBorders>
          </w:tcPr>
          <w:p w14:paraId="18CEA844" w14:textId="77777777" w:rsidR="00C4684E" w:rsidRDefault="00C4684E">
            <w:pPr>
              <w:spacing w:after="0" w:line="259" w:lineRule="auto"/>
              <w:ind w:left="24" w:firstLine="0"/>
              <w:jc w:val="center"/>
            </w:pPr>
            <w:r>
              <w:t xml:space="preserve"> </w:t>
            </w:r>
          </w:p>
          <w:p w14:paraId="176F2F09" w14:textId="77777777" w:rsidR="00C4684E" w:rsidRDefault="00C4684E">
            <w:pPr>
              <w:spacing w:after="16" w:line="259" w:lineRule="auto"/>
              <w:ind w:left="24" w:firstLine="0"/>
              <w:jc w:val="center"/>
            </w:pPr>
          </w:p>
          <w:p w14:paraId="4B1A00DC" w14:textId="784F5B51" w:rsidR="00C4684E" w:rsidRDefault="00C4684E">
            <w:pPr>
              <w:spacing w:after="16" w:line="259" w:lineRule="auto"/>
              <w:ind w:left="24" w:firstLine="0"/>
              <w:jc w:val="center"/>
            </w:pPr>
            <w:r>
              <w:t xml:space="preserve"> </w:t>
            </w:r>
          </w:p>
          <w:p w14:paraId="3F9FCEB0" w14:textId="77777777" w:rsidR="00C4684E" w:rsidRDefault="00C4684E">
            <w:pPr>
              <w:spacing w:after="16" w:line="259" w:lineRule="auto"/>
              <w:ind w:left="0" w:right="36" w:firstLine="0"/>
              <w:jc w:val="center"/>
            </w:pPr>
            <w:r>
              <w:t xml:space="preserve">4200 </w:t>
            </w:r>
          </w:p>
          <w:p w14:paraId="21E0AD7D" w14:textId="70C91CD0" w:rsidR="00C4684E" w:rsidRDefault="00C4684E" w:rsidP="00444CBD">
            <w:pPr>
              <w:spacing w:after="0" w:line="259" w:lineRule="auto"/>
              <w:ind w:left="0" w:right="36"/>
              <w:jc w:val="center"/>
            </w:pPr>
            <w:r>
              <w:t xml:space="preserve">4000 </w:t>
            </w:r>
          </w:p>
        </w:tc>
        <w:tc>
          <w:tcPr>
            <w:tcW w:w="2137" w:type="dxa"/>
            <w:tcBorders>
              <w:top w:val="single" w:sz="4" w:space="0" w:color="000000"/>
              <w:left w:val="single" w:sz="4" w:space="0" w:color="000000"/>
              <w:right w:val="single" w:sz="4" w:space="0" w:color="000000"/>
            </w:tcBorders>
          </w:tcPr>
          <w:p w14:paraId="436C548D" w14:textId="77777777" w:rsidR="00C4684E" w:rsidRDefault="00C4684E">
            <w:pPr>
              <w:spacing w:after="19" w:line="259" w:lineRule="auto"/>
              <w:ind w:left="0" w:firstLine="0"/>
              <w:jc w:val="left"/>
            </w:pPr>
            <w:r>
              <w:t xml:space="preserve">IS 1969 (Part 1) </w:t>
            </w:r>
          </w:p>
          <w:p w14:paraId="16562EB4" w14:textId="77777777" w:rsidR="00C4684E" w:rsidRDefault="00C4684E">
            <w:pPr>
              <w:spacing w:after="0" w:line="259" w:lineRule="auto"/>
              <w:ind w:left="0" w:firstLine="0"/>
              <w:jc w:val="left"/>
            </w:pPr>
            <w:r>
              <w:t xml:space="preserve"> </w:t>
            </w:r>
          </w:p>
          <w:p w14:paraId="2DF46B48" w14:textId="034A748E" w:rsidR="00C4684E" w:rsidRDefault="00C4684E" w:rsidP="00216C56">
            <w:pPr>
              <w:spacing w:after="0" w:line="259" w:lineRule="auto"/>
              <w:ind w:left="0"/>
              <w:jc w:val="left"/>
            </w:pPr>
            <w:r>
              <w:t xml:space="preserve"> </w:t>
            </w:r>
          </w:p>
        </w:tc>
      </w:tr>
      <w:tr w:rsidR="005A2721" w14:paraId="48069803" w14:textId="77777777" w:rsidTr="00C4684E">
        <w:trPr>
          <w:trHeight w:val="1281"/>
        </w:trPr>
        <w:tc>
          <w:tcPr>
            <w:tcW w:w="873" w:type="dxa"/>
            <w:tcBorders>
              <w:top w:val="single" w:sz="4" w:space="0" w:color="000000"/>
              <w:left w:val="single" w:sz="4" w:space="0" w:color="000000"/>
              <w:bottom w:val="single" w:sz="4" w:space="0" w:color="000000"/>
              <w:right w:val="single" w:sz="4" w:space="0" w:color="000000"/>
            </w:tcBorders>
          </w:tcPr>
          <w:p w14:paraId="4CDB1D20" w14:textId="170EAEA6" w:rsidR="005A2721" w:rsidRDefault="002A439D">
            <w:pPr>
              <w:spacing w:after="0" w:line="259" w:lineRule="auto"/>
              <w:ind w:left="0" w:right="35" w:firstLine="0"/>
              <w:jc w:val="center"/>
            </w:pPr>
            <w:r>
              <w:t xml:space="preserve">iv) </w:t>
            </w:r>
          </w:p>
        </w:tc>
        <w:tc>
          <w:tcPr>
            <w:tcW w:w="3461" w:type="dxa"/>
            <w:tcBorders>
              <w:top w:val="single" w:sz="4" w:space="0" w:color="000000"/>
              <w:left w:val="single" w:sz="4" w:space="0" w:color="000000"/>
              <w:bottom w:val="single" w:sz="4" w:space="0" w:color="000000"/>
              <w:right w:val="single" w:sz="4" w:space="0" w:color="000000"/>
            </w:tcBorders>
          </w:tcPr>
          <w:p w14:paraId="0CF93F8D" w14:textId="77777777" w:rsidR="005A2721" w:rsidRDefault="00000000">
            <w:pPr>
              <w:spacing w:after="17" w:line="259" w:lineRule="auto"/>
              <w:ind w:left="0" w:firstLine="0"/>
              <w:jc w:val="left"/>
            </w:pPr>
            <w:r>
              <w:t xml:space="preserve">Tear strength, N, </w:t>
            </w:r>
            <w:r>
              <w:rPr>
                <w:i/>
              </w:rPr>
              <w:t>Min</w:t>
            </w:r>
            <w:r>
              <w:t xml:space="preserve">  </w:t>
            </w:r>
          </w:p>
          <w:p w14:paraId="5107BF6A" w14:textId="77777777" w:rsidR="005A2721" w:rsidRDefault="00000000">
            <w:pPr>
              <w:spacing w:after="19" w:line="259" w:lineRule="auto"/>
              <w:ind w:left="0" w:firstLine="0"/>
              <w:jc w:val="left"/>
            </w:pPr>
            <w:r>
              <w:t xml:space="preserve"> </w:t>
            </w:r>
          </w:p>
          <w:p w14:paraId="31473261" w14:textId="77777777" w:rsidR="005A2721" w:rsidRDefault="00000000">
            <w:pPr>
              <w:numPr>
                <w:ilvl w:val="0"/>
                <w:numId w:val="4"/>
              </w:numPr>
              <w:spacing w:after="16" w:line="259" w:lineRule="auto"/>
              <w:ind w:hanging="259"/>
              <w:jc w:val="left"/>
            </w:pPr>
            <w:r>
              <w:t xml:space="preserve">Warp </w:t>
            </w:r>
          </w:p>
          <w:p w14:paraId="13648A28" w14:textId="77777777" w:rsidR="005A2721" w:rsidRDefault="00000000">
            <w:pPr>
              <w:numPr>
                <w:ilvl w:val="0"/>
                <w:numId w:val="4"/>
              </w:numPr>
              <w:spacing w:after="0" w:line="259" w:lineRule="auto"/>
              <w:ind w:hanging="259"/>
              <w:jc w:val="left"/>
            </w:pPr>
            <w:r>
              <w:t xml:space="preserve">Weft </w:t>
            </w:r>
          </w:p>
        </w:tc>
        <w:tc>
          <w:tcPr>
            <w:tcW w:w="1563" w:type="dxa"/>
            <w:tcBorders>
              <w:top w:val="single" w:sz="4" w:space="0" w:color="000000"/>
              <w:left w:val="single" w:sz="4" w:space="0" w:color="000000"/>
              <w:bottom w:val="single" w:sz="4" w:space="0" w:color="000000"/>
              <w:right w:val="single" w:sz="4" w:space="0" w:color="000000"/>
            </w:tcBorders>
          </w:tcPr>
          <w:p w14:paraId="1314EEFC" w14:textId="77777777" w:rsidR="005A2721" w:rsidRDefault="00000000">
            <w:pPr>
              <w:spacing w:after="17" w:line="259" w:lineRule="auto"/>
              <w:ind w:left="20" w:firstLine="0"/>
              <w:jc w:val="center"/>
            </w:pPr>
            <w:r>
              <w:t xml:space="preserve"> </w:t>
            </w:r>
          </w:p>
          <w:p w14:paraId="7C376514" w14:textId="309FE13B" w:rsidR="005A2721" w:rsidRDefault="00000000" w:rsidP="00C4684E">
            <w:pPr>
              <w:spacing w:after="19" w:line="259" w:lineRule="auto"/>
              <w:ind w:left="20" w:firstLine="0"/>
              <w:jc w:val="center"/>
            </w:pPr>
            <w:r>
              <w:t xml:space="preserve">  </w:t>
            </w:r>
          </w:p>
          <w:p w14:paraId="742DB8A2" w14:textId="77777777" w:rsidR="005A2721" w:rsidRDefault="00000000">
            <w:pPr>
              <w:spacing w:after="16" w:line="259" w:lineRule="auto"/>
              <w:ind w:left="0" w:right="41" w:firstLine="0"/>
              <w:jc w:val="center"/>
            </w:pPr>
            <w:r>
              <w:t xml:space="preserve">2000 </w:t>
            </w:r>
          </w:p>
          <w:p w14:paraId="19110F2C" w14:textId="77777777" w:rsidR="005A2721" w:rsidRDefault="00000000">
            <w:pPr>
              <w:spacing w:after="0" w:line="259" w:lineRule="auto"/>
              <w:ind w:left="0" w:right="41" w:firstLine="0"/>
              <w:jc w:val="center"/>
            </w:pPr>
            <w:r>
              <w:t xml:space="preserve">2000 </w:t>
            </w:r>
          </w:p>
        </w:tc>
        <w:tc>
          <w:tcPr>
            <w:tcW w:w="1318" w:type="dxa"/>
            <w:tcBorders>
              <w:top w:val="single" w:sz="4" w:space="0" w:color="000000"/>
              <w:left w:val="single" w:sz="4" w:space="0" w:color="000000"/>
              <w:bottom w:val="single" w:sz="4" w:space="0" w:color="000000"/>
              <w:right w:val="single" w:sz="4" w:space="0" w:color="000000"/>
            </w:tcBorders>
          </w:tcPr>
          <w:p w14:paraId="3E7FC940" w14:textId="77777777" w:rsidR="005A2721" w:rsidRDefault="00000000">
            <w:pPr>
              <w:spacing w:after="17" w:line="259" w:lineRule="auto"/>
              <w:ind w:left="24" w:firstLine="0"/>
              <w:jc w:val="center"/>
            </w:pPr>
            <w:r>
              <w:t xml:space="preserve"> </w:t>
            </w:r>
          </w:p>
          <w:p w14:paraId="2763C5C8" w14:textId="3ECC71A6" w:rsidR="005A2721" w:rsidRDefault="00000000" w:rsidP="00C4684E">
            <w:pPr>
              <w:spacing w:after="19" w:line="259" w:lineRule="auto"/>
              <w:ind w:left="24" w:firstLine="0"/>
              <w:jc w:val="center"/>
            </w:pPr>
            <w:r>
              <w:t xml:space="preserve"> </w:t>
            </w:r>
          </w:p>
          <w:p w14:paraId="39A7411B" w14:textId="77777777" w:rsidR="005A2721" w:rsidRDefault="00000000">
            <w:pPr>
              <w:spacing w:after="16" w:line="259" w:lineRule="auto"/>
              <w:ind w:left="0" w:right="36" w:firstLine="0"/>
              <w:jc w:val="center"/>
            </w:pPr>
            <w:r>
              <w:t xml:space="preserve">500 </w:t>
            </w:r>
          </w:p>
          <w:p w14:paraId="60796C2B" w14:textId="77777777" w:rsidR="005A2721" w:rsidRDefault="00000000">
            <w:pPr>
              <w:spacing w:after="0" w:line="259" w:lineRule="auto"/>
              <w:ind w:left="0" w:right="36" w:firstLine="0"/>
              <w:jc w:val="center"/>
            </w:pPr>
            <w:r>
              <w:t xml:space="preserve">450 </w:t>
            </w:r>
          </w:p>
        </w:tc>
        <w:tc>
          <w:tcPr>
            <w:tcW w:w="2137" w:type="dxa"/>
            <w:tcBorders>
              <w:top w:val="single" w:sz="4" w:space="0" w:color="000000"/>
              <w:left w:val="single" w:sz="4" w:space="0" w:color="000000"/>
              <w:bottom w:val="single" w:sz="4" w:space="0" w:color="000000"/>
              <w:right w:val="single" w:sz="4" w:space="0" w:color="000000"/>
            </w:tcBorders>
          </w:tcPr>
          <w:p w14:paraId="2D3792C7" w14:textId="77777777" w:rsidR="005A2721" w:rsidRDefault="00000000">
            <w:pPr>
              <w:spacing w:after="0" w:line="259" w:lineRule="auto"/>
              <w:ind w:left="0" w:firstLine="0"/>
              <w:jc w:val="left"/>
            </w:pPr>
            <w:r>
              <w:t xml:space="preserve">IS 6489 (Part 1) </w:t>
            </w:r>
          </w:p>
        </w:tc>
      </w:tr>
      <w:tr w:rsidR="005A2721" w14:paraId="7914111B" w14:textId="77777777" w:rsidTr="00C4684E">
        <w:trPr>
          <w:trHeight w:val="363"/>
        </w:trPr>
        <w:tc>
          <w:tcPr>
            <w:tcW w:w="873" w:type="dxa"/>
            <w:tcBorders>
              <w:top w:val="single" w:sz="4" w:space="0" w:color="000000"/>
              <w:left w:val="single" w:sz="4" w:space="0" w:color="000000"/>
              <w:bottom w:val="single" w:sz="4" w:space="0" w:color="000000"/>
              <w:right w:val="single" w:sz="4" w:space="0" w:color="000000"/>
            </w:tcBorders>
          </w:tcPr>
          <w:p w14:paraId="40027C03" w14:textId="294ED971" w:rsidR="005A2721" w:rsidRDefault="00000000">
            <w:pPr>
              <w:spacing w:after="0" w:line="259" w:lineRule="auto"/>
              <w:ind w:left="0" w:right="36" w:firstLine="0"/>
              <w:jc w:val="center"/>
            </w:pPr>
            <w:r>
              <w:t xml:space="preserve">v) </w:t>
            </w:r>
          </w:p>
        </w:tc>
        <w:tc>
          <w:tcPr>
            <w:tcW w:w="3461" w:type="dxa"/>
            <w:tcBorders>
              <w:top w:val="single" w:sz="4" w:space="0" w:color="000000"/>
              <w:left w:val="single" w:sz="4" w:space="0" w:color="000000"/>
              <w:bottom w:val="single" w:sz="4" w:space="0" w:color="000000"/>
              <w:right w:val="single" w:sz="4" w:space="0" w:color="000000"/>
            </w:tcBorders>
          </w:tcPr>
          <w:p w14:paraId="3A5C5F86" w14:textId="77777777" w:rsidR="005A2721" w:rsidRDefault="00000000">
            <w:pPr>
              <w:spacing w:after="0" w:line="259" w:lineRule="auto"/>
              <w:ind w:left="0" w:firstLine="0"/>
              <w:jc w:val="left"/>
            </w:pPr>
            <w:r>
              <w:t xml:space="preserve">Colour fastness to light, </w:t>
            </w:r>
            <w:r>
              <w:rPr>
                <w:i/>
              </w:rPr>
              <w:t>Min</w:t>
            </w:r>
            <w:r>
              <w:t xml:space="preserve"> </w:t>
            </w:r>
          </w:p>
        </w:tc>
        <w:tc>
          <w:tcPr>
            <w:tcW w:w="1563" w:type="dxa"/>
            <w:tcBorders>
              <w:top w:val="single" w:sz="4" w:space="0" w:color="000000"/>
              <w:left w:val="single" w:sz="4" w:space="0" w:color="000000"/>
              <w:bottom w:val="single" w:sz="4" w:space="0" w:color="000000"/>
              <w:right w:val="single" w:sz="4" w:space="0" w:color="000000"/>
            </w:tcBorders>
          </w:tcPr>
          <w:p w14:paraId="04C968C2" w14:textId="77777777" w:rsidR="005A2721" w:rsidRDefault="00000000">
            <w:pPr>
              <w:spacing w:after="0" w:line="259" w:lineRule="auto"/>
              <w:ind w:left="0" w:right="40" w:firstLine="0"/>
              <w:jc w:val="center"/>
            </w:pPr>
            <w:r>
              <w:t xml:space="preserve">6 </w:t>
            </w:r>
          </w:p>
        </w:tc>
        <w:tc>
          <w:tcPr>
            <w:tcW w:w="1318" w:type="dxa"/>
            <w:tcBorders>
              <w:top w:val="single" w:sz="4" w:space="0" w:color="000000"/>
              <w:left w:val="single" w:sz="4" w:space="0" w:color="000000"/>
              <w:bottom w:val="single" w:sz="4" w:space="0" w:color="000000"/>
              <w:right w:val="single" w:sz="4" w:space="0" w:color="000000"/>
            </w:tcBorders>
          </w:tcPr>
          <w:p w14:paraId="3DC47C1F" w14:textId="77777777" w:rsidR="005A2721" w:rsidRDefault="00000000">
            <w:pPr>
              <w:spacing w:after="0" w:line="259" w:lineRule="auto"/>
              <w:ind w:left="0" w:right="36" w:firstLine="0"/>
              <w:jc w:val="center"/>
            </w:pPr>
            <w:r>
              <w:t xml:space="preserve">6 </w:t>
            </w:r>
          </w:p>
        </w:tc>
        <w:tc>
          <w:tcPr>
            <w:tcW w:w="2137" w:type="dxa"/>
            <w:tcBorders>
              <w:top w:val="single" w:sz="4" w:space="0" w:color="000000"/>
              <w:left w:val="single" w:sz="4" w:space="0" w:color="000000"/>
              <w:bottom w:val="single" w:sz="4" w:space="0" w:color="000000"/>
              <w:right w:val="single" w:sz="4" w:space="0" w:color="000000"/>
            </w:tcBorders>
          </w:tcPr>
          <w:p w14:paraId="198AB37A" w14:textId="795F8663" w:rsidR="005A2721" w:rsidRDefault="00000000" w:rsidP="00C4684E">
            <w:pPr>
              <w:spacing w:after="16" w:line="259" w:lineRule="auto"/>
              <w:ind w:left="0" w:firstLine="0"/>
              <w:jc w:val="left"/>
            </w:pPr>
            <w:r>
              <w:t xml:space="preserve">IS/ISO 105 B02 </w:t>
            </w:r>
          </w:p>
        </w:tc>
      </w:tr>
      <w:tr w:rsidR="005A2721" w14:paraId="61309732" w14:textId="77777777" w:rsidTr="00C4684E">
        <w:trPr>
          <w:trHeight w:val="326"/>
        </w:trPr>
        <w:tc>
          <w:tcPr>
            <w:tcW w:w="873" w:type="dxa"/>
            <w:tcBorders>
              <w:top w:val="single" w:sz="4" w:space="0" w:color="000000"/>
              <w:left w:val="single" w:sz="4" w:space="0" w:color="000000"/>
              <w:bottom w:val="single" w:sz="4" w:space="0" w:color="000000"/>
              <w:right w:val="single" w:sz="4" w:space="0" w:color="000000"/>
            </w:tcBorders>
          </w:tcPr>
          <w:p w14:paraId="11E12515" w14:textId="50F8944C" w:rsidR="005A2721" w:rsidRDefault="00000000">
            <w:pPr>
              <w:spacing w:after="0" w:line="259" w:lineRule="auto"/>
              <w:ind w:left="0" w:right="35" w:firstLine="0"/>
              <w:jc w:val="center"/>
            </w:pPr>
            <w:r>
              <w:t xml:space="preserve">vi) </w:t>
            </w:r>
          </w:p>
        </w:tc>
        <w:tc>
          <w:tcPr>
            <w:tcW w:w="3461" w:type="dxa"/>
            <w:tcBorders>
              <w:top w:val="single" w:sz="4" w:space="0" w:color="000000"/>
              <w:left w:val="single" w:sz="4" w:space="0" w:color="000000"/>
              <w:bottom w:val="single" w:sz="4" w:space="0" w:color="000000"/>
              <w:right w:val="single" w:sz="4" w:space="0" w:color="000000"/>
            </w:tcBorders>
          </w:tcPr>
          <w:p w14:paraId="05585C3E" w14:textId="77777777" w:rsidR="005A2721" w:rsidRDefault="00000000">
            <w:pPr>
              <w:spacing w:after="0" w:line="259" w:lineRule="auto"/>
              <w:ind w:left="0" w:firstLine="0"/>
              <w:jc w:val="left"/>
            </w:pPr>
            <w:r>
              <w:t xml:space="preserve">Resistance to cracking </w:t>
            </w:r>
          </w:p>
        </w:tc>
        <w:tc>
          <w:tcPr>
            <w:tcW w:w="2881" w:type="dxa"/>
            <w:gridSpan w:val="2"/>
            <w:tcBorders>
              <w:top w:val="single" w:sz="4" w:space="0" w:color="000000"/>
              <w:left w:val="single" w:sz="4" w:space="0" w:color="000000"/>
              <w:bottom w:val="single" w:sz="4" w:space="0" w:color="000000"/>
              <w:right w:val="single" w:sz="4" w:space="0" w:color="000000"/>
            </w:tcBorders>
          </w:tcPr>
          <w:p w14:paraId="29D7602F" w14:textId="23F2B1E8" w:rsidR="005A2721" w:rsidRDefault="00000000">
            <w:pPr>
              <w:spacing w:after="0" w:line="259" w:lineRule="auto"/>
              <w:ind w:left="0" w:right="40" w:firstLine="0"/>
              <w:jc w:val="center"/>
            </w:pPr>
            <w:r>
              <w:t>complies</w:t>
            </w:r>
          </w:p>
        </w:tc>
        <w:tc>
          <w:tcPr>
            <w:tcW w:w="2137" w:type="dxa"/>
            <w:tcBorders>
              <w:top w:val="single" w:sz="4" w:space="0" w:color="000000"/>
              <w:left w:val="single" w:sz="4" w:space="0" w:color="000000"/>
              <w:bottom w:val="single" w:sz="4" w:space="0" w:color="000000"/>
              <w:right w:val="single" w:sz="4" w:space="0" w:color="000000"/>
            </w:tcBorders>
          </w:tcPr>
          <w:p w14:paraId="4691C49D" w14:textId="77777777" w:rsidR="005A2721" w:rsidRDefault="00000000">
            <w:pPr>
              <w:spacing w:after="0" w:line="259" w:lineRule="auto"/>
              <w:ind w:left="0" w:firstLine="0"/>
              <w:jc w:val="left"/>
            </w:pPr>
            <w:r>
              <w:t xml:space="preserve">IS 16346 </w:t>
            </w:r>
          </w:p>
        </w:tc>
      </w:tr>
      <w:tr w:rsidR="005A2721" w14:paraId="626AD6E8" w14:textId="77777777" w:rsidTr="00C4684E">
        <w:trPr>
          <w:trHeight w:val="646"/>
        </w:trPr>
        <w:tc>
          <w:tcPr>
            <w:tcW w:w="873" w:type="dxa"/>
            <w:tcBorders>
              <w:top w:val="single" w:sz="4" w:space="0" w:color="000000"/>
              <w:left w:val="single" w:sz="4" w:space="0" w:color="000000"/>
              <w:bottom w:val="single" w:sz="4" w:space="0" w:color="000000"/>
              <w:right w:val="single" w:sz="4" w:space="0" w:color="000000"/>
            </w:tcBorders>
          </w:tcPr>
          <w:p w14:paraId="2025430A" w14:textId="6B5E160D" w:rsidR="005A2721" w:rsidRDefault="00000000">
            <w:pPr>
              <w:spacing w:after="0" w:line="259" w:lineRule="auto"/>
              <w:ind w:left="0" w:right="36" w:firstLine="0"/>
              <w:jc w:val="center"/>
            </w:pPr>
            <w:r>
              <w:t xml:space="preserve">vii) </w:t>
            </w:r>
          </w:p>
        </w:tc>
        <w:tc>
          <w:tcPr>
            <w:tcW w:w="3461" w:type="dxa"/>
            <w:tcBorders>
              <w:top w:val="single" w:sz="4" w:space="0" w:color="000000"/>
              <w:left w:val="single" w:sz="4" w:space="0" w:color="000000"/>
              <w:bottom w:val="single" w:sz="4" w:space="0" w:color="000000"/>
              <w:right w:val="single" w:sz="4" w:space="0" w:color="000000"/>
            </w:tcBorders>
          </w:tcPr>
          <w:p w14:paraId="5089A35C" w14:textId="77777777" w:rsidR="005A2721" w:rsidRDefault="00000000">
            <w:pPr>
              <w:spacing w:after="16" w:line="259" w:lineRule="auto"/>
              <w:ind w:left="0" w:firstLine="0"/>
              <w:jc w:val="left"/>
            </w:pPr>
            <w:r>
              <w:t>Resistance to flame, mm/min,</w:t>
            </w:r>
            <w:r>
              <w:rPr>
                <w:i/>
              </w:rPr>
              <w:t xml:space="preserve"> </w:t>
            </w:r>
          </w:p>
          <w:p w14:paraId="4B4CDA43" w14:textId="77777777" w:rsidR="005A2721" w:rsidRDefault="00000000">
            <w:pPr>
              <w:spacing w:after="0" w:line="259" w:lineRule="auto"/>
              <w:ind w:left="0" w:firstLine="0"/>
              <w:jc w:val="left"/>
            </w:pPr>
            <w:r>
              <w:rPr>
                <w:i/>
              </w:rPr>
              <w:t>Max</w:t>
            </w:r>
            <w: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14:paraId="5E5E0E03" w14:textId="77777777" w:rsidR="005A2721" w:rsidRDefault="00000000">
            <w:pPr>
              <w:spacing w:after="0" w:line="259" w:lineRule="auto"/>
              <w:ind w:left="0" w:right="38" w:firstLine="0"/>
              <w:jc w:val="center"/>
            </w:pPr>
            <w:r>
              <w:t xml:space="preserve">100 </w:t>
            </w:r>
          </w:p>
        </w:tc>
        <w:tc>
          <w:tcPr>
            <w:tcW w:w="2137" w:type="dxa"/>
            <w:tcBorders>
              <w:top w:val="single" w:sz="4" w:space="0" w:color="000000"/>
              <w:left w:val="single" w:sz="4" w:space="0" w:color="000000"/>
              <w:bottom w:val="single" w:sz="4" w:space="0" w:color="000000"/>
              <w:right w:val="single" w:sz="4" w:space="0" w:color="000000"/>
            </w:tcBorders>
          </w:tcPr>
          <w:p w14:paraId="594C627A" w14:textId="77777777" w:rsidR="005A2721" w:rsidRDefault="00000000">
            <w:pPr>
              <w:spacing w:after="0" w:line="259" w:lineRule="auto"/>
              <w:ind w:left="0" w:firstLine="0"/>
              <w:jc w:val="left"/>
            </w:pPr>
            <w:r>
              <w:t xml:space="preserve">IS/ISO 3795 </w:t>
            </w:r>
          </w:p>
        </w:tc>
      </w:tr>
      <w:tr w:rsidR="005A2721" w14:paraId="1FD39090" w14:textId="77777777" w:rsidTr="00C4684E">
        <w:trPr>
          <w:trHeight w:val="327"/>
        </w:trPr>
        <w:tc>
          <w:tcPr>
            <w:tcW w:w="873" w:type="dxa"/>
            <w:tcBorders>
              <w:top w:val="single" w:sz="4" w:space="0" w:color="000000"/>
              <w:left w:val="single" w:sz="4" w:space="0" w:color="000000"/>
              <w:bottom w:val="single" w:sz="4" w:space="0" w:color="000000"/>
              <w:right w:val="single" w:sz="4" w:space="0" w:color="000000"/>
            </w:tcBorders>
          </w:tcPr>
          <w:p w14:paraId="37C37466" w14:textId="579686F3" w:rsidR="005A2721" w:rsidRDefault="002A439D">
            <w:pPr>
              <w:spacing w:after="0" w:line="259" w:lineRule="auto"/>
              <w:ind w:left="8" w:firstLine="0"/>
              <w:jc w:val="center"/>
            </w:pPr>
            <w:r>
              <w:t xml:space="preserve">viii) </w:t>
            </w:r>
          </w:p>
        </w:tc>
        <w:tc>
          <w:tcPr>
            <w:tcW w:w="3461" w:type="dxa"/>
            <w:tcBorders>
              <w:top w:val="single" w:sz="4" w:space="0" w:color="000000"/>
              <w:left w:val="single" w:sz="4" w:space="0" w:color="000000"/>
              <w:bottom w:val="single" w:sz="4" w:space="0" w:color="000000"/>
              <w:right w:val="single" w:sz="4" w:space="0" w:color="000000"/>
            </w:tcBorders>
          </w:tcPr>
          <w:p w14:paraId="60553908" w14:textId="3A1E3779" w:rsidR="005A2721" w:rsidRDefault="00000000">
            <w:pPr>
              <w:spacing w:after="0" w:line="259" w:lineRule="auto"/>
              <w:ind w:left="0" w:firstLine="0"/>
              <w:jc w:val="left"/>
            </w:pPr>
            <w:r>
              <w:t xml:space="preserve">Light transmission, </w:t>
            </w:r>
            <w:r w:rsidR="00C63C05" w:rsidRPr="000B09E6">
              <w:t>p</w:t>
            </w:r>
            <w:r w:rsidRPr="000B09E6">
              <w:t>ercent</w:t>
            </w:r>
            <w:r>
              <w:t xml:space="preserve"> </w:t>
            </w:r>
          </w:p>
        </w:tc>
        <w:tc>
          <w:tcPr>
            <w:tcW w:w="2881" w:type="dxa"/>
            <w:gridSpan w:val="2"/>
            <w:tcBorders>
              <w:top w:val="single" w:sz="4" w:space="0" w:color="000000"/>
              <w:left w:val="single" w:sz="4" w:space="0" w:color="000000"/>
              <w:bottom w:val="single" w:sz="4" w:space="0" w:color="000000"/>
              <w:right w:val="single" w:sz="4" w:space="0" w:color="000000"/>
            </w:tcBorders>
          </w:tcPr>
          <w:p w14:paraId="4079C8CA" w14:textId="27144C11" w:rsidR="005A2721" w:rsidRDefault="00000000">
            <w:pPr>
              <w:spacing w:after="0" w:line="259" w:lineRule="auto"/>
              <w:ind w:left="0" w:right="2" w:firstLine="0"/>
              <w:jc w:val="center"/>
            </w:pPr>
            <w:r>
              <w:t xml:space="preserve"> 4.5 to 5.5 </w:t>
            </w:r>
          </w:p>
        </w:tc>
        <w:tc>
          <w:tcPr>
            <w:tcW w:w="2137" w:type="dxa"/>
            <w:tcBorders>
              <w:top w:val="single" w:sz="4" w:space="0" w:color="000000"/>
              <w:left w:val="single" w:sz="4" w:space="0" w:color="000000"/>
              <w:bottom w:val="single" w:sz="4" w:space="0" w:color="000000"/>
              <w:right w:val="single" w:sz="4" w:space="0" w:color="000000"/>
            </w:tcBorders>
          </w:tcPr>
          <w:p w14:paraId="1B18C1E8" w14:textId="77777777" w:rsidR="005A2721" w:rsidRDefault="00000000">
            <w:pPr>
              <w:spacing w:after="0" w:line="259" w:lineRule="auto"/>
              <w:ind w:left="0" w:firstLine="0"/>
              <w:jc w:val="left"/>
            </w:pPr>
            <w:r>
              <w:t xml:space="preserve">ISO 9050 </w:t>
            </w:r>
          </w:p>
        </w:tc>
      </w:tr>
      <w:tr w:rsidR="005A2721" w14:paraId="3CF881D9" w14:textId="77777777" w:rsidTr="00C4684E">
        <w:trPr>
          <w:trHeight w:val="329"/>
        </w:trPr>
        <w:tc>
          <w:tcPr>
            <w:tcW w:w="873" w:type="dxa"/>
            <w:tcBorders>
              <w:top w:val="single" w:sz="4" w:space="0" w:color="000000"/>
              <w:left w:val="single" w:sz="4" w:space="0" w:color="000000"/>
              <w:bottom w:val="single" w:sz="4" w:space="0" w:color="000000"/>
              <w:right w:val="single" w:sz="4" w:space="0" w:color="000000"/>
            </w:tcBorders>
          </w:tcPr>
          <w:p w14:paraId="125DAF65" w14:textId="44C3EFF2" w:rsidR="005A2721" w:rsidRDefault="002A439D">
            <w:pPr>
              <w:spacing w:after="0" w:line="259" w:lineRule="auto"/>
              <w:ind w:left="8" w:firstLine="0"/>
              <w:jc w:val="center"/>
            </w:pPr>
            <w:r>
              <w:lastRenderedPageBreak/>
              <w:t xml:space="preserve">ix) </w:t>
            </w:r>
          </w:p>
        </w:tc>
        <w:tc>
          <w:tcPr>
            <w:tcW w:w="3461" w:type="dxa"/>
            <w:tcBorders>
              <w:top w:val="single" w:sz="4" w:space="0" w:color="000000"/>
              <w:left w:val="single" w:sz="4" w:space="0" w:color="000000"/>
              <w:bottom w:val="single" w:sz="4" w:space="0" w:color="000000"/>
              <w:right w:val="single" w:sz="4" w:space="0" w:color="000000"/>
            </w:tcBorders>
          </w:tcPr>
          <w:p w14:paraId="2F1E6952" w14:textId="093EF38F" w:rsidR="005A2721" w:rsidRDefault="00000000">
            <w:pPr>
              <w:spacing w:after="0" w:line="259" w:lineRule="auto"/>
              <w:ind w:left="0" w:firstLine="0"/>
              <w:jc w:val="left"/>
            </w:pPr>
            <w:r>
              <w:t xml:space="preserve">Solar transmission, </w:t>
            </w:r>
            <w:r w:rsidR="00C63C05" w:rsidRPr="000B09E6">
              <w:t>p</w:t>
            </w:r>
            <w:r w:rsidRPr="000B09E6">
              <w:t xml:space="preserve">ercent </w:t>
            </w:r>
          </w:p>
        </w:tc>
        <w:tc>
          <w:tcPr>
            <w:tcW w:w="2881" w:type="dxa"/>
            <w:gridSpan w:val="2"/>
            <w:tcBorders>
              <w:top w:val="single" w:sz="4" w:space="0" w:color="000000"/>
              <w:left w:val="single" w:sz="4" w:space="0" w:color="000000"/>
              <w:bottom w:val="single" w:sz="4" w:space="0" w:color="000000"/>
              <w:right w:val="single" w:sz="4" w:space="0" w:color="000000"/>
            </w:tcBorders>
          </w:tcPr>
          <w:p w14:paraId="3CBB2809" w14:textId="4787F663" w:rsidR="005A2721" w:rsidRDefault="00000000">
            <w:pPr>
              <w:spacing w:after="0" w:line="259" w:lineRule="auto"/>
              <w:ind w:left="0" w:right="2" w:firstLine="0"/>
              <w:jc w:val="center"/>
            </w:pPr>
            <w:r>
              <w:t>4.5 to 5.5</w:t>
            </w:r>
          </w:p>
        </w:tc>
        <w:tc>
          <w:tcPr>
            <w:tcW w:w="2137" w:type="dxa"/>
            <w:tcBorders>
              <w:top w:val="single" w:sz="4" w:space="0" w:color="000000"/>
              <w:left w:val="single" w:sz="4" w:space="0" w:color="000000"/>
              <w:bottom w:val="single" w:sz="4" w:space="0" w:color="000000"/>
              <w:right w:val="single" w:sz="4" w:space="0" w:color="000000"/>
            </w:tcBorders>
          </w:tcPr>
          <w:p w14:paraId="72FBB26A" w14:textId="77777777" w:rsidR="005A2721" w:rsidRDefault="00000000">
            <w:pPr>
              <w:spacing w:after="0" w:line="259" w:lineRule="auto"/>
              <w:ind w:left="0" w:firstLine="0"/>
              <w:jc w:val="left"/>
            </w:pPr>
            <w:r>
              <w:t xml:space="preserve">ISO 9050 </w:t>
            </w:r>
          </w:p>
        </w:tc>
      </w:tr>
      <w:tr w:rsidR="005A2721" w14:paraId="3BD5AACD" w14:textId="77777777" w:rsidTr="00C4684E">
        <w:trPr>
          <w:trHeight w:val="326"/>
        </w:trPr>
        <w:tc>
          <w:tcPr>
            <w:tcW w:w="873" w:type="dxa"/>
            <w:tcBorders>
              <w:top w:val="single" w:sz="4" w:space="0" w:color="000000"/>
              <w:left w:val="single" w:sz="4" w:space="0" w:color="000000"/>
              <w:bottom w:val="single" w:sz="4" w:space="0" w:color="000000"/>
              <w:right w:val="single" w:sz="4" w:space="0" w:color="000000"/>
            </w:tcBorders>
          </w:tcPr>
          <w:p w14:paraId="249A26B1" w14:textId="2BD8E9C9" w:rsidR="005A2721" w:rsidRDefault="00000000">
            <w:pPr>
              <w:spacing w:after="0" w:line="259" w:lineRule="auto"/>
              <w:ind w:left="7" w:firstLine="0"/>
              <w:jc w:val="center"/>
            </w:pPr>
            <w:r>
              <w:t xml:space="preserve">x) </w:t>
            </w:r>
          </w:p>
        </w:tc>
        <w:tc>
          <w:tcPr>
            <w:tcW w:w="3461" w:type="dxa"/>
            <w:tcBorders>
              <w:top w:val="single" w:sz="4" w:space="0" w:color="000000"/>
              <w:left w:val="single" w:sz="4" w:space="0" w:color="000000"/>
              <w:bottom w:val="single" w:sz="4" w:space="0" w:color="000000"/>
              <w:right w:val="single" w:sz="4" w:space="0" w:color="000000"/>
            </w:tcBorders>
          </w:tcPr>
          <w:p w14:paraId="48CB2B5E" w14:textId="77777777" w:rsidR="005A2721" w:rsidRDefault="00000000">
            <w:pPr>
              <w:spacing w:after="0" w:line="259" w:lineRule="auto"/>
              <w:ind w:left="0" w:firstLine="0"/>
              <w:jc w:val="left"/>
            </w:pPr>
            <w:r>
              <w:t xml:space="preserve">Flex Testing (100000 cycles) </w:t>
            </w:r>
          </w:p>
        </w:tc>
        <w:tc>
          <w:tcPr>
            <w:tcW w:w="2881" w:type="dxa"/>
            <w:gridSpan w:val="2"/>
            <w:tcBorders>
              <w:top w:val="single" w:sz="4" w:space="0" w:color="000000"/>
              <w:left w:val="single" w:sz="4" w:space="0" w:color="000000"/>
              <w:bottom w:val="single" w:sz="4" w:space="0" w:color="000000"/>
              <w:right w:val="single" w:sz="4" w:space="0" w:color="000000"/>
            </w:tcBorders>
          </w:tcPr>
          <w:p w14:paraId="354B9189" w14:textId="77777777" w:rsidR="005A2721" w:rsidRDefault="00000000">
            <w:pPr>
              <w:spacing w:after="0" w:line="259" w:lineRule="auto"/>
              <w:ind w:left="0" w:firstLine="0"/>
              <w:jc w:val="center"/>
            </w:pPr>
            <w:r>
              <w:t xml:space="preserve">No Crack </w:t>
            </w:r>
          </w:p>
        </w:tc>
        <w:tc>
          <w:tcPr>
            <w:tcW w:w="2137" w:type="dxa"/>
            <w:tcBorders>
              <w:top w:val="single" w:sz="4" w:space="0" w:color="000000"/>
              <w:left w:val="single" w:sz="4" w:space="0" w:color="000000"/>
              <w:bottom w:val="single" w:sz="4" w:space="0" w:color="000000"/>
              <w:right w:val="single" w:sz="4" w:space="0" w:color="000000"/>
            </w:tcBorders>
          </w:tcPr>
          <w:p w14:paraId="2F1B0D30" w14:textId="77777777" w:rsidR="005A2721" w:rsidRDefault="00000000">
            <w:pPr>
              <w:spacing w:after="0" w:line="259" w:lineRule="auto"/>
              <w:ind w:left="0" w:firstLine="0"/>
              <w:jc w:val="left"/>
            </w:pPr>
            <w:r>
              <w:t xml:space="preserve">IS 7016 (Part 4) </w:t>
            </w:r>
          </w:p>
        </w:tc>
      </w:tr>
      <w:tr w:rsidR="005A2721" w14:paraId="05D7FE03" w14:textId="77777777" w:rsidTr="00C4684E">
        <w:trPr>
          <w:trHeight w:val="329"/>
        </w:trPr>
        <w:tc>
          <w:tcPr>
            <w:tcW w:w="873" w:type="dxa"/>
            <w:tcBorders>
              <w:top w:val="single" w:sz="4" w:space="0" w:color="000000"/>
              <w:left w:val="single" w:sz="4" w:space="0" w:color="000000"/>
              <w:bottom w:val="single" w:sz="4" w:space="0" w:color="000000"/>
              <w:right w:val="single" w:sz="4" w:space="0" w:color="000000"/>
            </w:tcBorders>
          </w:tcPr>
          <w:p w14:paraId="0F065570" w14:textId="3B8D99D0" w:rsidR="005A2721" w:rsidRDefault="00000000">
            <w:pPr>
              <w:spacing w:after="0" w:line="259" w:lineRule="auto"/>
              <w:ind w:left="8" w:firstLine="0"/>
              <w:jc w:val="center"/>
            </w:pPr>
            <w:r>
              <w:t xml:space="preserve">xi) </w:t>
            </w:r>
          </w:p>
        </w:tc>
        <w:tc>
          <w:tcPr>
            <w:tcW w:w="3461" w:type="dxa"/>
            <w:tcBorders>
              <w:top w:val="single" w:sz="4" w:space="0" w:color="000000"/>
              <w:left w:val="single" w:sz="4" w:space="0" w:color="000000"/>
              <w:bottom w:val="single" w:sz="4" w:space="0" w:color="000000"/>
              <w:right w:val="single" w:sz="4" w:space="0" w:color="000000"/>
            </w:tcBorders>
          </w:tcPr>
          <w:p w14:paraId="010870CC" w14:textId="77777777" w:rsidR="005A2721" w:rsidRDefault="00000000">
            <w:pPr>
              <w:spacing w:after="0" w:line="259" w:lineRule="auto"/>
              <w:ind w:left="0" w:firstLine="0"/>
              <w:jc w:val="left"/>
            </w:pPr>
            <w:r>
              <w:t xml:space="preserve">Water Proofness, at 200 psi </w:t>
            </w:r>
          </w:p>
        </w:tc>
        <w:tc>
          <w:tcPr>
            <w:tcW w:w="2881" w:type="dxa"/>
            <w:gridSpan w:val="2"/>
            <w:tcBorders>
              <w:top w:val="single" w:sz="4" w:space="0" w:color="000000"/>
              <w:left w:val="single" w:sz="4" w:space="0" w:color="000000"/>
              <w:bottom w:val="single" w:sz="4" w:space="0" w:color="000000"/>
              <w:right w:val="single" w:sz="4" w:space="0" w:color="000000"/>
            </w:tcBorders>
          </w:tcPr>
          <w:p w14:paraId="3BDC040C" w14:textId="77777777" w:rsidR="005A2721" w:rsidRDefault="00000000">
            <w:pPr>
              <w:spacing w:after="0" w:line="259" w:lineRule="auto"/>
              <w:ind w:left="0" w:right="2" w:firstLine="0"/>
              <w:jc w:val="center"/>
            </w:pPr>
            <w:r>
              <w:t xml:space="preserve">No Leak </w:t>
            </w:r>
          </w:p>
        </w:tc>
        <w:tc>
          <w:tcPr>
            <w:tcW w:w="2137" w:type="dxa"/>
            <w:tcBorders>
              <w:top w:val="single" w:sz="4" w:space="0" w:color="000000"/>
              <w:left w:val="single" w:sz="4" w:space="0" w:color="000000"/>
              <w:bottom w:val="single" w:sz="4" w:space="0" w:color="000000"/>
              <w:right w:val="single" w:sz="4" w:space="0" w:color="000000"/>
            </w:tcBorders>
          </w:tcPr>
          <w:p w14:paraId="02941436" w14:textId="77777777" w:rsidR="005A2721" w:rsidRDefault="00000000">
            <w:pPr>
              <w:spacing w:after="0" w:line="259" w:lineRule="auto"/>
              <w:ind w:left="0" w:firstLine="0"/>
              <w:jc w:val="left"/>
            </w:pPr>
            <w:r>
              <w:t xml:space="preserve">IS 7016 (Part 7) </w:t>
            </w:r>
          </w:p>
        </w:tc>
      </w:tr>
    </w:tbl>
    <w:p w14:paraId="4A387AE1" w14:textId="546BDC19" w:rsidR="005A2721" w:rsidRDefault="005A2721">
      <w:pPr>
        <w:spacing w:after="21" w:line="259" w:lineRule="auto"/>
        <w:ind w:left="0" w:firstLine="0"/>
        <w:jc w:val="left"/>
      </w:pPr>
    </w:p>
    <w:p w14:paraId="0B5ABAB8" w14:textId="1DB215EE" w:rsidR="005D727F" w:rsidRPr="005D727F" w:rsidRDefault="005D727F" w:rsidP="005D727F">
      <w:pPr>
        <w:rPr>
          <w:b/>
          <w:bCs/>
        </w:rPr>
      </w:pPr>
      <w:r w:rsidRPr="005D727F">
        <w:rPr>
          <w:b/>
          <w:bCs/>
        </w:rPr>
        <w:t>6 PACKING</w:t>
      </w:r>
    </w:p>
    <w:p w14:paraId="6372F51F" w14:textId="77777777" w:rsidR="005A2721" w:rsidRDefault="00000000">
      <w:pPr>
        <w:spacing w:after="14" w:line="259" w:lineRule="auto"/>
        <w:ind w:left="0" w:firstLine="0"/>
        <w:jc w:val="left"/>
      </w:pPr>
      <w:r>
        <w:rPr>
          <w:b/>
        </w:rPr>
        <w:t xml:space="preserve"> </w:t>
      </w:r>
    </w:p>
    <w:p w14:paraId="4C32947B" w14:textId="77777777" w:rsidR="005A2721" w:rsidRDefault="00000000">
      <w:pPr>
        <w:ind w:left="-5"/>
      </w:pPr>
      <w:r>
        <w:t xml:space="preserve">The tensile fabric shall be packed in roll form with maximum roll width of 2.5 m or as agreed between the buyer and seller. </w:t>
      </w:r>
    </w:p>
    <w:p w14:paraId="4B7713F1" w14:textId="77777777" w:rsidR="005A2721" w:rsidRDefault="00000000">
      <w:pPr>
        <w:spacing w:after="21" w:line="259" w:lineRule="auto"/>
        <w:ind w:left="0" w:firstLine="0"/>
        <w:jc w:val="left"/>
      </w:pPr>
      <w:r>
        <w:t xml:space="preserve"> </w:t>
      </w:r>
    </w:p>
    <w:p w14:paraId="15C14343" w14:textId="15B59675" w:rsidR="005A2721" w:rsidRDefault="00C6260A">
      <w:pPr>
        <w:spacing w:after="14" w:line="259" w:lineRule="auto"/>
        <w:ind w:left="0" w:firstLine="0"/>
        <w:jc w:val="left"/>
        <w:rPr>
          <w:b/>
          <w:bCs/>
        </w:rPr>
      </w:pPr>
      <w:r w:rsidRPr="00C6260A">
        <w:rPr>
          <w:b/>
          <w:bCs/>
        </w:rPr>
        <w:t>7 MARKING</w:t>
      </w:r>
    </w:p>
    <w:p w14:paraId="7A823E59" w14:textId="77777777" w:rsidR="00C6260A" w:rsidRPr="00C6260A" w:rsidRDefault="00C6260A">
      <w:pPr>
        <w:spacing w:after="14" w:line="259" w:lineRule="auto"/>
        <w:ind w:left="0" w:firstLine="0"/>
        <w:jc w:val="left"/>
        <w:rPr>
          <w:b/>
          <w:bCs/>
        </w:rPr>
      </w:pPr>
    </w:p>
    <w:p w14:paraId="323E2E4B" w14:textId="77777777" w:rsidR="005A2721" w:rsidRDefault="00000000">
      <w:pPr>
        <w:ind w:left="-5"/>
      </w:pPr>
      <w:r>
        <w:rPr>
          <w:b/>
        </w:rPr>
        <w:t>7.1</w:t>
      </w:r>
      <w:r>
        <w:t xml:space="preserve"> Unless otherwise agreed to between the buyer and seller, the tensile fabric roll shall be marked with the following information: </w:t>
      </w:r>
    </w:p>
    <w:p w14:paraId="1682BBA1" w14:textId="77777777" w:rsidR="005A2721" w:rsidRDefault="00000000">
      <w:pPr>
        <w:spacing w:after="20" w:line="259" w:lineRule="auto"/>
        <w:ind w:left="0" w:firstLine="0"/>
        <w:jc w:val="left"/>
      </w:pPr>
      <w:r>
        <w:t xml:space="preserve"> </w:t>
      </w:r>
    </w:p>
    <w:p w14:paraId="3064D4CC" w14:textId="77777777" w:rsidR="005A2721" w:rsidRDefault="00000000">
      <w:pPr>
        <w:numPr>
          <w:ilvl w:val="0"/>
          <w:numId w:val="1"/>
        </w:numPr>
        <w:ind w:hanging="720"/>
      </w:pPr>
      <w:r>
        <w:t xml:space="preserve">Product identification; </w:t>
      </w:r>
    </w:p>
    <w:p w14:paraId="274470A0" w14:textId="77777777" w:rsidR="005A2721" w:rsidRDefault="00000000">
      <w:pPr>
        <w:numPr>
          <w:ilvl w:val="0"/>
          <w:numId w:val="1"/>
        </w:numPr>
        <w:ind w:hanging="720"/>
      </w:pPr>
      <w:r>
        <w:t xml:space="preserve">Length and width in metres; </w:t>
      </w:r>
    </w:p>
    <w:p w14:paraId="07A16DCA" w14:textId="1139E3E4" w:rsidR="005A2721" w:rsidRDefault="00000000">
      <w:pPr>
        <w:numPr>
          <w:ilvl w:val="0"/>
          <w:numId w:val="1"/>
        </w:numPr>
        <w:ind w:hanging="720"/>
      </w:pPr>
      <w:r>
        <w:t xml:space="preserve">Type of material (Type 1, </w:t>
      </w:r>
      <w:r w:rsidR="00C63C05">
        <w:t>T</w:t>
      </w:r>
      <w:r>
        <w:t xml:space="preserve">ype 2); </w:t>
      </w:r>
    </w:p>
    <w:p w14:paraId="56FD92AF" w14:textId="77777777" w:rsidR="005A2721" w:rsidRDefault="00000000">
      <w:pPr>
        <w:numPr>
          <w:ilvl w:val="0"/>
          <w:numId w:val="1"/>
        </w:numPr>
        <w:ind w:hanging="720"/>
      </w:pPr>
      <w:r>
        <w:t xml:space="preserve">Roll Number/Lot number; and </w:t>
      </w:r>
    </w:p>
    <w:p w14:paraId="58F1152C" w14:textId="77777777" w:rsidR="005A2721" w:rsidRDefault="00000000">
      <w:pPr>
        <w:numPr>
          <w:ilvl w:val="0"/>
          <w:numId w:val="1"/>
        </w:numPr>
        <w:ind w:hanging="720"/>
      </w:pPr>
      <w:r>
        <w:t xml:space="preserve">Other declarations required as per law in force. </w:t>
      </w:r>
    </w:p>
    <w:p w14:paraId="33C60B68" w14:textId="77777777" w:rsidR="005A2721" w:rsidRDefault="00000000">
      <w:pPr>
        <w:spacing w:after="22" w:line="259" w:lineRule="auto"/>
        <w:ind w:left="1440" w:firstLine="0"/>
        <w:jc w:val="left"/>
      </w:pPr>
      <w:r>
        <w:t xml:space="preserve"> </w:t>
      </w:r>
    </w:p>
    <w:p w14:paraId="23CCECD9" w14:textId="77777777" w:rsidR="00C6260A" w:rsidRDefault="00C6260A" w:rsidP="00C6260A">
      <w:r w:rsidRPr="00C6260A">
        <w:rPr>
          <w:b/>
          <w:bCs/>
        </w:rPr>
        <w:t>7.2 BIS Certification Marking</w:t>
      </w:r>
    </w:p>
    <w:p w14:paraId="09272A17" w14:textId="28D23877" w:rsidR="00C6260A" w:rsidRPr="00C6260A" w:rsidRDefault="00C6260A" w:rsidP="00C6260A">
      <w:r w:rsidRPr="00C6260A">
        <w:t xml:space="preserve">  </w:t>
      </w:r>
    </w:p>
    <w:p w14:paraId="39266DA6" w14:textId="202C6537" w:rsidR="005A2721" w:rsidRDefault="00000000">
      <w:pPr>
        <w:ind w:left="-5"/>
      </w:pPr>
      <w:r>
        <w:t xml:space="preserve">The product(s) conforming to the requirements of this standard may be certified as per the conformity assessment schemes under the provisions of the </w:t>
      </w:r>
      <w:r>
        <w:rPr>
          <w:i/>
        </w:rPr>
        <w:t>Bureau of Indian Standards Act</w:t>
      </w:r>
      <w:r>
        <w:t xml:space="preserve">, 2016 and the Rules and Regulations framed thereunder, and the products may be marked with the Standard Mark. </w:t>
      </w:r>
    </w:p>
    <w:p w14:paraId="1249486F" w14:textId="77777777" w:rsidR="005A2721" w:rsidRDefault="00000000">
      <w:pPr>
        <w:spacing w:after="24" w:line="259" w:lineRule="auto"/>
        <w:ind w:left="0" w:firstLine="0"/>
        <w:jc w:val="left"/>
      </w:pPr>
      <w:r>
        <w:t xml:space="preserve"> </w:t>
      </w:r>
    </w:p>
    <w:p w14:paraId="7C0EFF8E" w14:textId="4C1D7B20" w:rsidR="005A2721" w:rsidRDefault="00C6260A">
      <w:pPr>
        <w:spacing w:after="16" w:line="259" w:lineRule="auto"/>
        <w:ind w:left="0" w:firstLine="0"/>
        <w:jc w:val="left"/>
        <w:rPr>
          <w:b/>
          <w:bCs/>
        </w:rPr>
      </w:pPr>
      <w:r w:rsidRPr="00C6260A">
        <w:rPr>
          <w:b/>
          <w:bCs/>
        </w:rPr>
        <w:t>8 SAMPLING</w:t>
      </w:r>
    </w:p>
    <w:p w14:paraId="58DAE358" w14:textId="77777777" w:rsidR="00C6260A" w:rsidRPr="00C6260A" w:rsidRDefault="00C6260A">
      <w:pPr>
        <w:spacing w:after="16" w:line="259" w:lineRule="auto"/>
        <w:ind w:left="0" w:firstLine="0"/>
        <w:jc w:val="left"/>
        <w:rPr>
          <w:b/>
          <w:bCs/>
        </w:rPr>
      </w:pPr>
    </w:p>
    <w:p w14:paraId="49ECC537" w14:textId="0ABD7263" w:rsidR="005A2721" w:rsidRDefault="00C6260A">
      <w:pPr>
        <w:spacing w:after="12" w:line="259" w:lineRule="auto"/>
        <w:ind w:left="0" w:firstLine="0"/>
        <w:jc w:val="left"/>
        <w:rPr>
          <w:b/>
          <w:bCs/>
        </w:rPr>
      </w:pPr>
      <w:r w:rsidRPr="00C6260A">
        <w:rPr>
          <w:b/>
          <w:bCs/>
        </w:rPr>
        <w:t>8.1 Lots</w:t>
      </w:r>
    </w:p>
    <w:p w14:paraId="66906E5F" w14:textId="77777777" w:rsidR="00C6260A" w:rsidRPr="00C6260A" w:rsidRDefault="00C6260A">
      <w:pPr>
        <w:spacing w:after="12" w:line="259" w:lineRule="auto"/>
        <w:ind w:left="0" w:firstLine="0"/>
        <w:jc w:val="left"/>
        <w:rPr>
          <w:b/>
          <w:bCs/>
        </w:rPr>
      </w:pPr>
    </w:p>
    <w:p w14:paraId="1B569A83" w14:textId="77777777" w:rsidR="005A2721" w:rsidRDefault="00000000">
      <w:pPr>
        <w:ind w:left="-5"/>
      </w:pPr>
      <w:r>
        <w:t xml:space="preserve">All tensile membrane rolls/bundles of same construction and types dispatched to a buyer against one dispatch note shall constitute a lot. </w:t>
      </w:r>
    </w:p>
    <w:p w14:paraId="64724AA9" w14:textId="77777777" w:rsidR="005A2721" w:rsidRDefault="00000000">
      <w:pPr>
        <w:spacing w:after="16" w:line="259" w:lineRule="auto"/>
        <w:ind w:left="0" w:firstLine="0"/>
        <w:jc w:val="left"/>
      </w:pPr>
      <w:r>
        <w:t xml:space="preserve"> </w:t>
      </w:r>
    </w:p>
    <w:p w14:paraId="0FA722A5" w14:textId="78F7B177" w:rsidR="005A2721" w:rsidRDefault="00000000">
      <w:pPr>
        <w:ind w:left="-5"/>
      </w:pPr>
      <w:r>
        <w:rPr>
          <w:b/>
        </w:rPr>
        <w:t xml:space="preserve">8.2 </w:t>
      </w:r>
      <w:r>
        <w:t xml:space="preserve">Unless otherwise agreed to between the buyer and the seller, the number of architectural membrane rolls/bundles to be selected at random from a lot shall be as given in col </w:t>
      </w:r>
      <w:r w:rsidR="00027B62">
        <w:t>(</w:t>
      </w:r>
      <w:r>
        <w:t>3</w:t>
      </w:r>
      <w:r w:rsidR="00027B62">
        <w:t>)</w:t>
      </w:r>
      <w:r>
        <w:t xml:space="preserve"> of Table 3.</w:t>
      </w:r>
      <w:r>
        <w:rPr>
          <w:b/>
        </w:rPr>
        <w:t xml:space="preserve"> </w:t>
      </w:r>
      <w:r>
        <w:t xml:space="preserve">Number of test specimen and criteria for conformity shall be as given in Table 4 </w:t>
      </w:r>
    </w:p>
    <w:p w14:paraId="19E8C0FA" w14:textId="77777777" w:rsidR="005A2721" w:rsidRDefault="00000000">
      <w:pPr>
        <w:spacing w:after="21" w:line="259" w:lineRule="auto"/>
        <w:ind w:left="0" w:firstLine="0"/>
        <w:jc w:val="left"/>
      </w:pPr>
      <w:r>
        <w:t xml:space="preserve"> </w:t>
      </w:r>
    </w:p>
    <w:p w14:paraId="225F7182" w14:textId="77777777" w:rsidR="009269FB" w:rsidRDefault="009269FB">
      <w:pPr>
        <w:spacing w:after="21" w:line="259" w:lineRule="auto"/>
        <w:ind w:left="0" w:firstLine="0"/>
        <w:jc w:val="left"/>
      </w:pPr>
    </w:p>
    <w:p w14:paraId="01847D7C" w14:textId="77777777" w:rsidR="009269FB" w:rsidRDefault="009269FB">
      <w:pPr>
        <w:spacing w:after="21" w:line="259" w:lineRule="auto"/>
        <w:ind w:left="0" w:firstLine="0"/>
        <w:jc w:val="left"/>
      </w:pPr>
    </w:p>
    <w:p w14:paraId="51DF3F3E" w14:textId="77777777" w:rsidR="008D44AF" w:rsidRPr="008D44AF" w:rsidRDefault="008D44AF">
      <w:pPr>
        <w:spacing w:after="0" w:line="259" w:lineRule="auto"/>
        <w:ind w:left="59" w:firstLine="0"/>
        <w:jc w:val="center"/>
        <w:rPr>
          <w:b/>
          <w:bCs/>
        </w:rPr>
      </w:pPr>
      <w:r w:rsidRPr="008D44AF">
        <w:rPr>
          <w:b/>
          <w:bCs/>
        </w:rPr>
        <w:lastRenderedPageBreak/>
        <w:t>Table 3 Scale of Sampling</w:t>
      </w:r>
    </w:p>
    <w:p w14:paraId="27A0F6CC" w14:textId="77777777" w:rsidR="008D44AF" w:rsidRDefault="008D44AF">
      <w:pPr>
        <w:spacing w:after="0" w:line="259" w:lineRule="auto"/>
        <w:ind w:left="59" w:firstLine="0"/>
        <w:jc w:val="center"/>
      </w:pPr>
      <w:r w:rsidRPr="008D44AF">
        <w:t>(</w:t>
      </w:r>
      <w:r w:rsidRPr="008D44AF">
        <w:rPr>
          <w:i/>
          <w:iCs/>
        </w:rPr>
        <w:t>Clause</w:t>
      </w:r>
      <w:r w:rsidRPr="008D44AF">
        <w:t xml:space="preserve"> 8.2)</w:t>
      </w:r>
    </w:p>
    <w:p w14:paraId="7912C740" w14:textId="67FE737A" w:rsidR="005A2721" w:rsidRDefault="008D44AF">
      <w:pPr>
        <w:spacing w:after="0" w:line="259" w:lineRule="auto"/>
        <w:ind w:left="59" w:firstLine="0"/>
        <w:jc w:val="center"/>
      </w:pPr>
      <w:r w:rsidRPr="008D44AF">
        <w:t xml:space="preserve"> </w:t>
      </w:r>
      <w:r>
        <w:t xml:space="preserve"> </w:t>
      </w:r>
    </w:p>
    <w:tbl>
      <w:tblPr>
        <w:tblStyle w:val="TableGrid"/>
        <w:tblW w:w="9045" w:type="dxa"/>
        <w:tblInd w:w="5" w:type="dxa"/>
        <w:tblCellMar>
          <w:top w:w="9" w:type="dxa"/>
          <w:left w:w="108" w:type="dxa"/>
          <w:right w:w="47" w:type="dxa"/>
        </w:tblCellMar>
        <w:tblLook w:val="04A0" w:firstRow="1" w:lastRow="0" w:firstColumn="1" w:lastColumn="0" w:noHBand="0" w:noVBand="1"/>
      </w:tblPr>
      <w:tblGrid>
        <w:gridCol w:w="653"/>
        <w:gridCol w:w="2341"/>
        <w:gridCol w:w="1351"/>
        <w:gridCol w:w="1980"/>
        <w:gridCol w:w="2720"/>
      </w:tblGrid>
      <w:tr w:rsidR="005A2721" w14:paraId="0B81D5B0" w14:textId="77777777">
        <w:trPr>
          <w:trHeight w:val="646"/>
        </w:trPr>
        <w:tc>
          <w:tcPr>
            <w:tcW w:w="653" w:type="dxa"/>
            <w:tcBorders>
              <w:top w:val="single" w:sz="4" w:space="0" w:color="000000"/>
              <w:left w:val="single" w:sz="4" w:space="0" w:color="000000"/>
              <w:bottom w:val="single" w:sz="4" w:space="0" w:color="000000"/>
              <w:right w:val="single" w:sz="4" w:space="0" w:color="000000"/>
            </w:tcBorders>
          </w:tcPr>
          <w:p w14:paraId="6072D051" w14:textId="0FCDA31D" w:rsidR="005A2721" w:rsidRDefault="00000000" w:rsidP="00027B62">
            <w:pPr>
              <w:spacing w:after="0" w:line="259" w:lineRule="auto"/>
              <w:ind w:left="0" w:firstLine="0"/>
              <w:jc w:val="center"/>
            </w:pPr>
            <w:r>
              <w:rPr>
                <w:b/>
              </w:rPr>
              <w:t>S</w:t>
            </w:r>
            <w:r w:rsidR="00027B62">
              <w:rPr>
                <w:b/>
              </w:rPr>
              <w:t>l</w:t>
            </w:r>
            <w:r>
              <w:rPr>
                <w:b/>
              </w:rPr>
              <w:t xml:space="preserve"> No.</w:t>
            </w:r>
          </w:p>
        </w:tc>
        <w:tc>
          <w:tcPr>
            <w:tcW w:w="2341" w:type="dxa"/>
            <w:tcBorders>
              <w:top w:val="single" w:sz="4" w:space="0" w:color="000000"/>
              <w:left w:val="single" w:sz="4" w:space="0" w:color="000000"/>
              <w:bottom w:val="single" w:sz="4" w:space="0" w:color="000000"/>
              <w:right w:val="single" w:sz="4" w:space="0" w:color="000000"/>
            </w:tcBorders>
          </w:tcPr>
          <w:p w14:paraId="2FAEAD30" w14:textId="5EF74F4C" w:rsidR="005A2721" w:rsidRDefault="00000000" w:rsidP="00027B62">
            <w:pPr>
              <w:spacing w:after="0" w:line="259" w:lineRule="auto"/>
              <w:ind w:left="0" w:firstLine="0"/>
              <w:jc w:val="center"/>
            </w:pPr>
            <w:r>
              <w:rPr>
                <w:b/>
              </w:rPr>
              <w:t>No. of Rolls/Bundles in Lot</w:t>
            </w:r>
          </w:p>
        </w:tc>
        <w:tc>
          <w:tcPr>
            <w:tcW w:w="1351" w:type="dxa"/>
            <w:tcBorders>
              <w:top w:val="single" w:sz="4" w:space="0" w:color="000000"/>
              <w:left w:val="single" w:sz="4" w:space="0" w:color="000000"/>
              <w:bottom w:val="single" w:sz="4" w:space="0" w:color="000000"/>
              <w:right w:val="single" w:sz="4" w:space="0" w:color="000000"/>
            </w:tcBorders>
          </w:tcPr>
          <w:p w14:paraId="5B36C448" w14:textId="50AA068D" w:rsidR="005A2721" w:rsidRDefault="00000000" w:rsidP="00027B62">
            <w:pPr>
              <w:spacing w:after="16" w:line="259" w:lineRule="auto"/>
              <w:ind w:left="0" w:firstLine="0"/>
              <w:jc w:val="center"/>
            </w:pPr>
            <w:r>
              <w:rPr>
                <w:b/>
              </w:rPr>
              <w:t>Sample</w:t>
            </w:r>
          </w:p>
          <w:p w14:paraId="5F14E0AF" w14:textId="25CA374D" w:rsidR="005A2721" w:rsidRDefault="00000000" w:rsidP="00027B62">
            <w:pPr>
              <w:spacing w:after="0" w:line="259" w:lineRule="auto"/>
              <w:ind w:left="0" w:firstLine="0"/>
              <w:jc w:val="center"/>
            </w:pPr>
            <w:r>
              <w:rPr>
                <w:b/>
              </w:rPr>
              <w:t>size</w:t>
            </w:r>
          </w:p>
        </w:tc>
        <w:tc>
          <w:tcPr>
            <w:tcW w:w="1980" w:type="dxa"/>
            <w:tcBorders>
              <w:top w:val="single" w:sz="4" w:space="0" w:color="000000"/>
              <w:left w:val="single" w:sz="4" w:space="0" w:color="000000"/>
              <w:bottom w:val="single" w:sz="4" w:space="0" w:color="000000"/>
              <w:right w:val="single" w:sz="4" w:space="0" w:color="000000"/>
            </w:tcBorders>
          </w:tcPr>
          <w:p w14:paraId="3EFC944F" w14:textId="59B843E9" w:rsidR="005A2721" w:rsidRDefault="00000000" w:rsidP="00027B62">
            <w:pPr>
              <w:spacing w:after="0" w:line="259" w:lineRule="auto"/>
              <w:ind w:left="0" w:firstLine="0"/>
              <w:jc w:val="center"/>
            </w:pPr>
            <w:r>
              <w:rPr>
                <w:b/>
              </w:rPr>
              <w:t>Sub-Sample Size</w:t>
            </w:r>
          </w:p>
        </w:tc>
        <w:tc>
          <w:tcPr>
            <w:tcW w:w="2720" w:type="dxa"/>
            <w:tcBorders>
              <w:top w:val="single" w:sz="4" w:space="0" w:color="000000"/>
              <w:left w:val="single" w:sz="4" w:space="0" w:color="000000"/>
              <w:bottom w:val="single" w:sz="4" w:space="0" w:color="000000"/>
              <w:right w:val="single" w:sz="4" w:space="0" w:color="000000"/>
            </w:tcBorders>
          </w:tcPr>
          <w:p w14:paraId="7AD26267" w14:textId="0D1231AA" w:rsidR="005A2721" w:rsidRDefault="00000000" w:rsidP="00027B62">
            <w:pPr>
              <w:tabs>
                <w:tab w:val="center" w:pos="1743"/>
                <w:tab w:val="right" w:pos="2564"/>
              </w:tabs>
              <w:spacing w:after="23" w:line="259" w:lineRule="auto"/>
              <w:ind w:left="0" w:firstLine="0"/>
              <w:jc w:val="center"/>
            </w:pPr>
            <w:r>
              <w:rPr>
                <w:b/>
              </w:rPr>
              <w:t xml:space="preserve">Permissible </w:t>
            </w:r>
            <w:r>
              <w:rPr>
                <w:b/>
              </w:rPr>
              <w:tab/>
              <w:t xml:space="preserve">No. </w:t>
            </w:r>
            <w:r>
              <w:rPr>
                <w:b/>
              </w:rPr>
              <w:tab/>
              <w:t>of</w:t>
            </w:r>
          </w:p>
          <w:p w14:paraId="74160319" w14:textId="0E080F71" w:rsidR="005A2721" w:rsidRDefault="00000000" w:rsidP="00027B62">
            <w:pPr>
              <w:spacing w:after="0" w:line="259" w:lineRule="auto"/>
              <w:ind w:left="0" w:firstLine="0"/>
              <w:jc w:val="center"/>
            </w:pPr>
            <w:r>
              <w:rPr>
                <w:b/>
              </w:rPr>
              <w:t>Defective Rolls/Bundles</w:t>
            </w:r>
          </w:p>
        </w:tc>
      </w:tr>
      <w:tr w:rsidR="005A2721" w14:paraId="3949870C" w14:textId="77777777">
        <w:trPr>
          <w:trHeight w:val="360"/>
        </w:trPr>
        <w:tc>
          <w:tcPr>
            <w:tcW w:w="653" w:type="dxa"/>
            <w:tcBorders>
              <w:top w:val="single" w:sz="4" w:space="0" w:color="000000"/>
              <w:left w:val="single" w:sz="4" w:space="0" w:color="000000"/>
              <w:bottom w:val="single" w:sz="4" w:space="0" w:color="000000"/>
              <w:right w:val="single" w:sz="4" w:space="0" w:color="000000"/>
            </w:tcBorders>
          </w:tcPr>
          <w:p w14:paraId="0EEF814E" w14:textId="77777777" w:rsidR="005A2721" w:rsidRDefault="00000000">
            <w:pPr>
              <w:spacing w:after="0" w:line="259" w:lineRule="auto"/>
              <w:ind w:left="0" w:right="64" w:firstLine="0"/>
              <w:jc w:val="center"/>
            </w:pPr>
            <w:r>
              <w:t xml:space="preserve">(1) </w:t>
            </w:r>
          </w:p>
        </w:tc>
        <w:tc>
          <w:tcPr>
            <w:tcW w:w="2341" w:type="dxa"/>
            <w:tcBorders>
              <w:top w:val="single" w:sz="4" w:space="0" w:color="000000"/>
              <w:left w:val="single" w:sz="4" w:space="0" w:color="000000"/>
              <w:bottom w:val="single" w:sz="4" w:space="0" w:color="000000"/>
              <w:right w:val="single" w:sz="4" w:space="0" w:color="000000"/>
            </w:tcBorders>
          </w:tcPr>
          <w:p w14:paraId="154041F0" w14:textId="77777777" w:rsidR="005A2721" w:rsidRDefault="00000000">
            <w:pPr>
              <w:spacing w:after="0" w:line="259" w:lineRule="auto"/>
              <w:ind w:left="0" w:right="62" w:firstLine="0"/>
              <w:jc w:val="center"/>
            </w:pPr>
            <w:r>
              <w:t xml:space="preserve">(2) </w:t>
            </w:r>
          </w:p>
        </w:tc>
        <w:tc>
          <w:tcPr>
            <w:tcW w:w="1351" w:type="dxa"/>
            <w:tcBorders>
              <w:top w:val="single" w:sz="4" w:space="0" w:color="000000"/>
              <w:left w:val="single" w:sz="4" w:space="0" w:color="000000"/>
              <w:bottom w:val="single" w:sz="4" w:space="0" w:color="000000"/>
              <w:right w:val="single" w:sz="4" w:space="0" w:color="000000"/>
            </w:tcBorders>
          </w:tcPr>
          <w:p w14:paraId="5D2E5B4B" w14:textId="77777777" w:rsidR="005A2721" w:rsidRDefault="00000000">
            <w:pPr>
              <w:spacing w:after="0" w:line="259" w:lineRule="auto"/>
              <w:ind w:left="0" w:right="66" w:firstLine="0"/>
              <w:jc w:val="center"/>
            </w:pPr>
            <w:r>
              <w:t xml:space="preserve">(3) </w:t>
            </w:r>
          </w:p>
        </w:tc>
        <w:tc>
          <w:tcPr>
            <w:tcW w:w="1980" w:type="dxa"/>
            <w:tcBorders>
              <w:top w:val="single" w:sz="4" w:space="0" w:color="000000"/>
              <w:left w:val="single" w:sz="4" w:space="0" w:color="000000"/>
              <w:bottom w:val="single" w:sz="4" w:space="0" w:color="000000"/>
              <w:right w:val="single" w:sz="4" w:space="0" w:color="000000"/>
            </w:tcBorders>
          </w:tcPr>
          <w:p w14:paraId="5671348C" w14:textId="77777777" w:rsidR="005A2721" w:rsidRDefault="00000000">
            <w:pPr>
              <w:spacing w:after="0" w:line="259" w:lineRule="auto"/>
              <w:ind w:left="0" w:right="61" w:firstLine="0"/>
              <w:jc w:val="center"/>
            </w:pPr>
            <w:r>
              <w:t xml:space="preserve">(4) </w:t>
            </w:r>
          </w:p>
        </w:tc>
        <w:tc>
          <w:tcPr>
            <w:tcW w:w="2720" w:type="dxa"/>
            <w:tcBorders>
              <w:top w:val="single" w:sz="4" w:space="0" w:color="000000"/>
              <w:left w:val="single" w:sz="4" w:space="0" w:color="000000"/>
              <w:bottom w:val="single" w:sz="4" w:space="0" w:color="000000"/>
              <w:right w:val="single" w:sz="4" w:space="0" w:color="000000"/>
            </w:tcBorders>
          </w:tcPr>
          <w:p w14:paraId="4FF9B2B4" w14:textId="77777777" w:rsidR="005A2721" w:rsidRDefault="00000000">
            <w:pPr>
              <w:spacing w:after="0" w:line="259" w:lineRule="auto"/>
              <w:ind w:left="0" w:right="61" w:firstLine="0"/>
              <w:jc w:val="center"/>
            </w:pPr>
            <w:r>
              <w:t xml:space="preserve">(5) </w:t>
            </w:r>
          </w:p>
        </w:tc>
      </w:tr>
      <w:tr w:rsidR="005A2721" w14:paraId="0905873F" w14:textId="77777777">
        <w:trPr>
          <w:trHeight w:val="329"/>
        </w:trPr>
        <w:tc>
          <w:tcPr>
            <w:tcW w:w="653" w:type="dxa"/>
            <w:tcBorders>
              <w:top w:val="single" w:sz="4" w:space="0" w:color="000000"/>
              <w:left w:val="single" w:sz="4" w:space="0" w:color="000000"/>
              <w:bottom w:val="single" w:sz="4" w:space="0" w:color="000000"/>
              <w:right w:val="single" w:sz="4" w:space="0" w:color="000000"/>
            </w:tcBorders>
          </w:tcPr>
          <w:p w14:paraId="54CEA12A" w14:textId="77777777" w:rsidR="005A2721" w:rsidRDefault="00000000">
            <w:pPr>
              <w:spacing w:after="0" w:line="259" w:lineRule="auto"/>
              <w:ind w:left="0" w:right="38" w:firstLine="0"/>
              <w:jc w:val="center"/>
            </w:pPr>
            <w:r>
              <w:t xml:space="preserve">i) </w:t>
            </w:r>
          </w:p>
        </w:tc>
        <w:tc>
          <w:tcPr>
            <w:tcW w:w="2341" w:type="dxa"/>
            <w:tcBorders>
              <w:top w:val="single" w:sz="4" w:space="0" w:color="000000"/>
              <w:left w:val="single" w:sz="4" w:space="0" w:color="000000"/>
              <w:bottom w:val="single" w:sz="4" w:space="0" w:color="000000"/>
              <w:right w:val="single" w:sz="4" w:space="0" w:color="000000"/>
            </w:tcBorders>
          </w:tcPr>
          <w:p w14:paraId="16099EE1" w14:textId="77777777" w:rsidR="005A2721" w:rsidRDefault="00000000">
            <w:pPr>
              <w:spacing w:after="0" w:line="259" w:lineRule="auto"/>
              <w:ind w:left="0" w:right="64" w:firstLine="0"/>
              <w:jc w:val="center"/>
            </w:pPr>
            <w:r>
              <w:t xml:space="preserve">Up to 50 </w:t>
            </w:r>
          </w:p>
        </w:tc>
        <w:tc>
          <w:tcPr>
            <w:tcW w:w="1351" w:type="dxa"/>
            <w:tcBorders>
              <w:top w:val="single" w:sz="4" w:space="0" w:color="000000"/>
              <w:left w:val="single" w:sz="4" w:space="0" w:color="000000"/>
              <w:bottom w:val="single" w:sz="4" w:space="0" w:color="000000"/>
              <w:right w:val="single" w:sz="4" w:space="0" w:color="000000"/>
            </w:tcBorders>
          </w:tcPr>
          <w:p w14:paraId="0A20D052" w14:textId="77777777" w:rsidR="005A2721" w:rsidRDefault="00000000">
            <w:pPr>
              <w:spacing w:after="0" w:line="259" w:lineRule="auto"/>
              <w:ind w:left="0" w:right="63" w:firstLine="0"/>
              <w:jc w:val="center"/>
            </w:pPr>
            <w:r>
              <w:t xml:space="preserve">3 </w:t>
            </w:r>
          </w:p>
        </w:tc>
        <w:tc>
          <w:tcPr>
            <w:tcW w:w="1980" w:type="dxa"/>
            <w:tcBorders>
              <w:top w:val="single" w:sz="4" w:space="0" w:color="000000"/>
              <w:left w:val="single" w:sz="4" w:space="0" w:color="000000"/>
              <w:bottom w:val="single" w:sz="4" w:space="0" w:color="000000"/>
              <w:right w:val="single" w:sz="4" w:space="0" w:color="000000"/>
            </w:tcBorders>
          </w:tcPr>
          <w:p w14:paraId="27E47E35" w14:textId="77777777" w:rsidR="005A2721" w:rsidRDefault="00000000">
            <w:pPr>
              <w:spacing w:after="0" w:line="259" w:lineRule="auto"/>
              <w:ind w:left="0" w:right="63" w:firstLine="0"/>
              <w:jc w:val="center"/>
            </w:pPr>
            <w:r>
              <w:t xml:space="preserve">2 </w:t>
            </w:r>
          </w:p>
        </w:tc>
        <w:tc>
          <w:tcPr>
            <w:tcW w:w="2720" w:type="dxa"/>
            <w:tcBorders>
              <w:top w:val="single" w:sz="4" w:space="0" w:color="000000"/>
              <w:left w:val="single" w:sz="4" w:space="0" w:color="000000"/>
              <w:bottom w:val="single" w:sz="4" w:space="0" w:color="000000"/>
              <w:right w:val="single" w:sz="4" w:space="0" w:color="000000"/>
            </w:tcBorders>
          </w:tcPr>
          <w:p w14:paraId="03CA7560" w14:textId="77777777" w:rsidR="005A2721" w:rsidRDefault="00000000">
            <w:pPr>
              <w:spacing w:after="0" w:line="259" w:lineRule="auto"/>
              <w:ind w:left="0" w:right="58" w:firstLine="0"/>
              <w:jc w:val="center"/>
            </w:pPr>
            <w:r>
              <w:t xml:space="preserve">0 </w:t>
            </w:r>
          </w:p>
        </w:tc>
      </w:tr>
      <w:tr w:rsidR="005A2721" w14:paraId="13AC8ED4" w14:textId="77777777">
        <w:trPr>
          <w:trHeight w:val="326"/>
        </w:trPr>
        <w:tc>
          <w:tcPr>
            <w:tcW w:w="653" w:type="dxa"/>
            <w:tcBorders>
              <w:top w:val="single" w:sz="4" w:space="0" w:color="000000"/>
              <w:left w:val="single" w:sz="4" w:space="0" w:color="000000"/>
              <w:bottom w:val="single" w:sz="4" w:space="0" w:color="000000"/>
              <w:right w:val="single" w:sz="4" w:space="0" w:color="000000"/>
            </w:tcBorders>
          </w:tcPr>
          <w:p w14:paraId="3422252C" w14:textId="77777777" w:rsidR="005A2721" w:rsidRDefault="00000000">
            <w:pPr>
              <w:spacing w:after="0" w:line="259" w:lineRule="auto"/>
              <w:ind w:left="156" w:firstLine="0"/>
              <w:jc w:val="left"/>
            </w:pPr>
            <w:r>
              <w:t xml:space="preserve">ii) </w:t>
            </w:r>
          </w:p>
        </w:tc>
        <w:tc>
          <w:tcPr>
            <w:tcW w:w="2341" w:type="dxa"/>
            <w:tcBorders>
              <w:top w:val="single" w:sz="4" w:space="0" w:color="000000"/>
              <w:left w:val="single" w:sz="4" w:space="0" w:color="000000"/>
              <w:bottom w:val="single" w:sz="4" w:space="0" w:color="000000"/>
              <w:right w:val="single" w:sz="4" w:space="0" w:color="000000"/>
            </w:tcBorders>
          </w:tcPr>
          <w:p w14:paraId="1CF8E60C" w14:textId="77777777" w:rsidR="005A2721" w:rsidRDefault="00000000">
            <w:pPr>
              <w:spacing w:after="0" w:line="259" w:lineRule="auto"/>
              <w:ind w:left="0" w:right="64" w:firstLine="0"/>
              <w:jc w:val="center"/>
            </w:pPr>
            <w:r>
              <w:t xml:space="preserve">51 to 150 </w:t>
            </w:r>
          </w:p>
        </w:tc>
        <w:tc>
          <w:tcPr>
            <w:tcW w:w="1351" w:type="dxa"/>
            <w:tcBorders>
              <w:top w:val="single" w:sz="4" w:space="0" w:color="000000"/>
              <w:left w:val="single" w:sz="4" w:space="0" w:color="000000"/>
              <w:bottom w:val="single" w:sz="4" w:space="0" w:color="000000"/>
              <w:right w:val="single" w:sz="4" w:space="0" w:color="000000"/>
            </w:tcBorders>
          </w:tcPr>
          <w:p w14:paraId="139E24C4" w14:textId="77777777" w:rsidR="005A2721" w:rsidRDefault="00000000">
            <w:pPr>
              <w:spacing w:after="0" w:line="259" w:lineRule="auto"/>
              <w:ind w:left="0" w:right="63" w:firstLine="0"/>
              <w:jc w:val="center"/>
            </w:pPr>
            <w:r>
              <w:t xml:space="preserve">5 </w:t>
            </w:r>
          </w:p>
        </w:tc>
        <w:tc>
          <w:tcPr>
            <w:tcW w:w="1980" w:type="dxa"/>
            <w:tcBorders>
              <w:top w:val="single" w:sz="4" w:space="0" w:color="000000"/>
              <w:left w:val="single" w:sz="4" w:space="0" w:color="000000"/>
              <w:bottom w:val="single" w:sz="4" w:space="0" w:color="000000"/>
              <w:right w:val="single" w:sz="4" w:space="0" w:color="000000"/>
            </w:tcBorders>
          </w:tcPr>
          <w:p w14:paraId="34F534D7" w14:textId="77777777" w:rsidR="005A2721" w:rsidRDefault="00000000">
            <w:pPr>
              <w:spacing w:after="0" w:line="259" w:lineRule="auto"/>
              <w:ind w:left="0" w:right="63" w:firstLine="0"/>
              <w:jc w:val="center"/>
            </w:pPr>
            <w:r>
              <w:t xml:space="preserve">2 </w:t>
            </w:r>
          </w:p>
        </w:tc>
        <w:tc>
          <w:tcPr>
            <w:tcW w:w="2720" w:type="dxa"/>
            <w:tcBorders>
              <w:top w:val="single" w:sz="4" w:space="0" w:color="000000"/>
              <w:left w:val="single" w:sz="4" w:space="0" w:color="000000"/>
              <w:bottom w:val="single" w:sz="4" w:space="0" w:color="000000"/>
              <w:right w:val="single" w:sz="4" w:space="0" w:color="000000"/>
            </w:tcBorders>
          </w:tcPr>
          <w:p w14:paraId="3DF8FA71" w14:textId="77777777" w:rsidR="005A2721" w:rsidRDefault="00000000">
            <w:pPr>
              <w:spacing w:after="0" w:line="259" w:lineRule="auto"/>
              <w:ind w:left="0" w:right="58" w:firstLine="0"/>
              <w:jc w:val="center"/>
            </w:pPr>
            <w:r>
              <w:t xml:space="preserve">0 </w:t>
            </w:r>
          </w:p>
        </w:tc>
      </w:tr>
      <w:tr w:rsidR="005A2721" w14:paraId="15EE8FA6" w14:textId="77777777">
        <w:trPr>
          <w:trHeight w:val="326"/>
        </w:trPr>
        <w:tc>
          <w:tcPr>
            <w:tcW w:w="653" w:type="dxa"/>
            <w:tcBorders>
              <w:top w:val="single" w:sz="4" w:space="0" w:color="000000"/>
              <w:left w:val="single" w:sz="4" w:space="0" w:color="000000"/>
              <w:bottom w:val="single" w:sz="4" w:space="0" w:color="000000"/>
              <w:right w:val="single" w:sz="4" w:space="0" w:color="000000"/>
            </w:tcBorders>
          </w:tcPr>
          <w:p w14:paraId="5DF02352" w14:textId="77777777" w:rsidR="005A2721" w:rsidRDefault="00000000">
            <w:pPr>
              <w:spacing w:after="0" w:line="259" w:lineRule="auto"/>
              <w:ind w:left="0" w:right="60" w:firstLine="0"/>
              <w:jc w:val="right"/>
            </w:pPr>
            <w:r>
              <w:t xml:space="preserve">iii) </w:t>
            </w:r>
          </w:p>
        </w:tc>
        <w:tc>
          <w:tcPr>
            <w:tcW w:w="2341" w:type="dxa"/>
            <w:tcBorders>
              <w:top w:val="single" w:sz="4" w:space="0" w:color="000000"/>
              <w:left w:val="single" w:sz="4" w:space="0" w:color="000000"/>
              <w:bottom w:val="single" w:sz="4" w:space="0" w:color="000000"/>
              <w:right w:val="single" w:sz="4" w:space="0" w:color="000000"/>
            </w:tcBorders>
          </w:tcPr>
          <w:p w14:paraId="6087E57E" w14:textId="77777777" w:rsidR="005A2721" w:rsidRDefault="00000000">
            <w:pPr>
              <w:spacing w:after="0" w:line="259" w:lineRule="auto"/>
              <w:ind w:left="0" w:right="64" w:firstLine="0"/>
              <w:jc w:val="center"/>
            </w:pPr>
            <w:r>
              <w:t xml:space="preserve">151 to 300 </w:t>
            </w:r>
          </w:p>
        </w:tc>
        <w:tc>
          <w:tcPr>
            <w:tcW w:w="1351" w:type="dxa"/>
            <w:tcBorders>
              <w:top w:val="single" w:sz="4" w:space="0" w:color="000000"/>
              <w:left w:val="single" w:sz="4" w:space="0" w:color="000000"/>
              <w:bottom w:val="single" w:sz="4" w:space="0" w:color="000000"/>
              <w:right w:val="single" w:sz="4" w:space="0" w:color="000000"/>
            </w:tcBorders>
          </w:tcPr>
          <w:p w14:paraId="587BF168" w14:textId="77777777" w:rsidR="005A2721" w:rsidRDefault="00000000">
            <w:pPr>
              <w:spacing w:after="0" w:line="259" w:lineRule="auto"/>
              <w:ind w:left="0" w:right="63" w:firstLine="0"/>
              <w:jc w:val="center"/>
            </w:pPr>
            <w:r>
              <w:t xml:space="preserve">8 </w:t>
            </w:r>
          </w:p>
        </w:tc>
        <w:tc>
          <w:tcPr>
            <w:tcW w:w="1980" w:type="dxa"/>
            <w:tcBorders>
              <w:top w:val="single" w:sz="4" w:space="0" w:color="000000"/>
              <w:left w:val="single" w:sz="4" w:space="0" w:color="000000"/>
              <w:bottom w:val="single" w:sz="4" w:space="0" w:color="000000"/>
              <w:right w:val="single" w:sz="4" w:space="0" w:color="000000"/>
            </w:tcBorders>
          </w:tcPr>
          <w:p w14:paraId="25E90C6F" w14:textId="77777777" w:rsidR="005A2721" w:rsidRDefault="00000000">
            <w:pPr>
              <w:spacing w:after="0" w:line="259" w:lineRule="auto"/>
              <w:ind w:left="0" w:right="63" w:firstLine="0"/>
              <w:jc w:val="center"/>
            </w:pPr>
            <w:r>
              <w:t xml:space="preserve">3 </w:t>
            </w:r>
          </w:p>
        </w:tc>
        <w:tc>
          <w:tcPr>
            <w:tcW w:w="2720" w:type="dxa"/>
            <w:tcBorders>
              <w:top w:val="single" w:sz="4" w:space="0" w:color="000000"/>
              <w:left w:val="single" w:sz="4" w:space="0" w:color="000000"/>
              <w:bottom w:val="single" w:sz="4" w:space="0" w:color="000000"/>
              <w:right w:val="single" w:sz="4" w:space="0" w:color="000000"/>
            </w:tcBorders>
          </w:tcPr>
          <w:p w14:paraId="788EB625" w14:textId="77777777" w:rsidR="005A2721" w:rsidRDefault="00000000">
            <w:pPr>
              <w:spacing w:after="0" w:line="259" w:lineRule="auto"/>
              <w:ind w:left="0" w:right="58" w:firstLine="0"/>
              <w:jc w:val="center"/>
            </w:pPr>
            <w:r>
              <w:t xml:space="preserve">1 </w:t>
            </w:r>
          </w:p>
        </w:tc>
      </w:tr>
      <w:tr w:rsidR="005A2721" w14:paraId="0A28D42C" w14:textId="77777777">
        <w:trPr>
          <w:trHeight w:val="329"/>
        </w:trPr>
        <w:tc>
          <w:tcPr>
            <w:tcW w:w="653" w:type="dxa"/>
            <w:tcBorders>
              <w:top w:val="single" w:sz="4" w:space="0" w:color="000000"/>
              <w:left w:val="single" w:sz="4" w:space="0" w:color="000000"/>
              <w:bottom w:val="single" w:sz="4" w:space="0" w:color="000000"/>
              <w:right w:val="single" w:sz="4" w:space="0" w:color="000000"/>
            </w:tcBorders>
          </w:tcPr>
          <w:p w14:paraId="7C097D7C" w14:textId="77777777" w:rsidR="005A2721" w:rsidRDefault="00000000">
            <w:pPr>
              <w:spacing w:after="0" w:line="259" w:lineRule="auto"/>
              <w:ind w:left="0" w:right="75" w:firstLine="0"/>
              <w:jc w:val="right"/>
            </w:pPr>
            <w:r>
              <w:t xml:space="preserve">iv) </w:t>
            </w:r>
          </w:p>
        </w:tc>
        <w:tc>
          <w:tcPr>
            <w:tcW w:w="2341" w:type="dxa"/>
            <w:tcBorders>
              <w:top w:val="single" w:sz="4" w:space="0" w:color="000000"/>
              <w:left w:val="single" w:sz="4" w:space="0" w:color="000000"/>
              <w:bottom w:val="single" w:sz="4" w:space="0" w:color="000000"/>
              <w:right w:val="single" w:sz="4" w:space="0" w:color="000000"/>
            </w:tcBorders>
          </w:tcPr>
          <w:p w14:paraId="1320085E" w14:textId="77777777" w:rsidR="005A2721" w:rsidRDefault="00000000">
            <w:pPr>
              <w:spacing w:after="0" w:line="259" w:lineRule="auto"/>
              <w:ind w:left="0" w:right="64" w:firstLine="0"/>
              <w:jc w:val="center"/>
            </w:pPr>
            <w:r>
              <w:t xml:space="preserve">301 to 500 </w:t>
            </w:r>
          </w:p>
        </w:tc>
        <w:tc>
          <w:tcPr>
            <w:tcW w:w="1351" w:type="dxa"/>
            <w:tcBorders>
              <w:top w:val="single" w:sz="4" w:space="0" w:color="000000"/>
              <w:left w:val="single" w:sz="4" w:space="0" w:color="000000"/>
              <w:bottom w:val="single" w:sz="4" w:space="0" w:color="000000"/>
              <w:right w:val="single" w:sz="4" w:space="0" w:color="000000"/>
            </w:tcBorders>
          </w:tcPr>
          <w:p w14:paraId="4EEDBD9D" w14:textId="77777777" w:rsidR="005A2721" w:rsidRDefault="00000000">
            <w:pPr>
              <w:spacing w:after="0" w:line="259" w:lineRule="auto"/>
              <w:ind w:left="0" w:right="63" w:firstLine="0"/>
              <w:jc w:val="center"/>
            </w:pPr>
            <w:r>
              <w:t xml:space="preserve">13 </w:t>
            </w:r>
          </w:p>
        </w:tc>
        <w:tc>
          <w:tcPr>
            <w:tcW w:w="1980" w:type="dxa"/>
            <w:tcBorders>
              <w:top w:val="single" w:sz="4" w:space="0" w:color="000000"/>
              <w:left w:val="single" w:sz="4" w:space="0" w:color="000000"/>
              <w:bottom w:val="single" w:sz="4" w:space="0" w:color="000000"/>
              <w:right w:val="single" w:sz="4" w:space="0" w:color="000000"/>
            </w:tcBorders>
          </w:tcPr>
          <w:p w14:paraId="1190041C" w14:textId="77777777" w:rsidR="005A2721" w:rsidRDefault="00000000">
            <w:pPr>
              <w:spacing w:after="0" w:line="259" w:lineRule="auto"/>
              <w:ind w:left="0" w:right="63" w:firstLine="0"/>
              <w:jc w:val="center"/>
            </w:pPr>
            <w:r>
              <w:t xml:space="preserve">5 </w:t>
            </w:r>
          </w:p>
        </w:tc>
        <w:tc>
          <w:tcPr>
            <w:tcW w:w="2720" w:type="dxa"/>
            <w:tcBorders>
              <w:top w:val="single" w:sz="4" w:space="0" w:color="000000"/>
              <w:left w:val="single" w:sz="4" w:space="0" w:color="000000"/>
              <w:bottom w:val="single" w:sz="4" w:space="0" w:color="000000"/>
              <w:right w:val="single" w:sz="4" w:space="0" w:color="000000"/>
            </w:tcBorders>
          </w:tcPr>
          <w:p w14:paraId="5CFA5201" w14:textId="77777777" w:rsidR="005A2721" w:rsidRDefault="00000000">
            <w:pPr>
              <w:spacing w:after="0" w:line="259" w:lineRule="auto"/>
              <w:ind w:left="0" w:right="58" w:firstLine="0"/>
              <w:jc w:val="center"/>
            </w:pPr>
            <w:r>
              <w:t xml:space="preserve">2 </w:t>
            </w:r>
          </w:p>
        </w:tc>
      </w:tr>
      <w:tr w:rsidR="005A2721" w14:paraId="3CE4DBDE" w14:textId="77777777">
        <w:trPr>
          <w:trHeight w:val="326"/>
        </w:trPr>
        <w:tc>
          <w:tcPr>
            <w:tcW w:w="653" w:type="dxa"/>
            <w:tcBorders>
              <w:top w:val="single" w:sz="4" w:space="0" w:color="000000"/>
              <w:left w:val="single" w:sz="4" w:space="0" w:color="000000"/>
              <w:bottom w:val="single" w:sz="4" w:space="0" w:color="000000"/>
              <w:right w:val="single" w:sz="4" w:space="0" w:color="000000"/>
            </w:tcBorders>
          </w:tcPr>
          <w:p w14:paraId="5B604D5C" w14:textId="77777777" w:rsidR="005A2721" w:rsidRDefault="00000000">
            <w:pPr>
              <w:spacing w:after="0" w:line="259" w:lineRule="auto"/>
              <w:ind w:left="15" w:firstLine="0"/>
              <w:jc w:val="center"/>
            </w:pPr>
            <w:r>
              <w:t xml:space="preserve">v) </w:t>
            </w:r>
          </w:p>
        </w:tc>
        <w:tc>
          <w:tcPr>
            <w:tcW w:w="2341" w:type="dxa"/>
            <w:tcBorders>
              <w:top w:val="single" w:sz="4" w:space="0" w:color="000000"/>
              <w:left w:val="single" w:sz="4" w:space="0" w:color="000000"/>
              <w:bottom w:val="single" w:sz="4" w:space="0" w:color="000000"/>
              <w:right w:val="single" w:sz="4" w:space="0" w:color="000000"/>
            </w:tcBorders>
          </w:tcPr>
          <w:p w14:paraId="1884B72A" w14:textId="77777777" w:rsidR="005A2721" w:rsidRDefault="00000000">
            <w:pPr>
              <w:spacing w:after="0" w:line="259" w:lineRule="auto"/>
              <w:ind w:left="0" w:right="63" w:firstLine="0"/>
              <w:jc w:val="center"/>
            </w:pPr>
            <w:r>
              <w:t xml:space="preserve">501 and above </w:t>
            </w:r>
          </w:p>
        </w:tc>
        <w:tc>
          <w:tcPr>
            <w:tcW w:w="1351" w:type="dxa"/>
            <w:tcBorders>
              <w:top w:val="single" w:sz="4" w:space="0" w:color="000000"/>
              <w:left w:val="single" w:sz="4" w:space="0" w:color="000000"/>
              <w:bottom w:val="single" w:sz="4" w:space="0" w:color="000000"/>
              <w:right w:val="single" w:sz="4" w:space="0" w:color="000000"/>
            </w:tcBorders>
          </w:tcPr>
          <w:p w14:paraId="36737996" w14:textId="77777777" w:rsidR="005A2721" w:rsidRDefault="00000000">
            <w:pPr>
              <w:spacing w:after="0" w:line="259" w:lineRule="auto"/>
              <w:ind w:left="0" w:right="63" w:firstLine="0"/>
              <w:jc w:val="center"/>
            </w:pPr>
            <w:r>
              <w:t xml:space="preserve">20 </w:t>
            </w:r>
          </w:p>
        </w:tc>
        <w:tc>
          <w:tcPr>
            <w:tcW w:w="1980" w:type="dxa"/>
            <w:tcBorders>
              <w:top w:val="single" w:sz="4" w:space="0" w:color="000000"/>
              <w:left w:val="single" w:sz="4" w:space="0" w:color="000000"/>
              <w:bottom w:val="single" w:sz="4" w:space="0" w:color="000000"/>
              <w:right w:val="single" w:sz="4" w:space="0" w:color="000000"/>
            </w:tcBorders>
          </w:tcPr>
          <w:p w14:paraId="070C333B" w14:textId="77777777" w:rsidR="005A2721" w:rsidRDefault="00000000">
            <w:pPr>
              <w:spacing w:after="0" w:line="259" w:lineRule="auto"/>
              <w:ind w:left="0" w:right="63" w:firstLine="0"/>
              <w:jc w:val="center"/>
            </w:pPr>
            <w:r>
              <w:t xml:space="preserve">5 </w:t>
            </w:r>
          </w:p>
        </w:tc>
        <w:tc>
          <w:tcPr>
            <w:tcW w:w="2720" w:type="dxa"/>
            <w:tcBorders>
              <w:top w:val="single" w:sz="4" w:space="0" w:color="000000"/>
              <w:left w:val="single" w:sz="4" w:space="0" w:color="000000"/>
              <w:bottom w:val="single" w:sz="4" w:space="0" w:color="000000"/>
              <w:right w:val="single" w:sz="4" w:space="0" w:color="000000"/>
            </w:tcBorders>
          </w:tcPr>
          <w:p w14:paraId="7A1619B3" w14:textId="77777777" w:rsidR="005A2721" w:rsidRDefault="00000000">
            <w:pPr>
              <w:spacing w:after="0" w:line="259" w:lineRule="auto"/>
              <w:ind w:left="0" w:right="58" w:firstLine="0"/>
              <w:jc w:val="center"/>
            </w:pPr>
            <w:r>
              <w:t xml:space="preserve">3 </w:t>
            </w:r>
          </w:p>
        </w:tc>
      </w:tr>
    </w:tbl>
    <w:p w14:paraId="32D3A698" w14:textId="77777777" w:rsidR="005A2721" w:rsidRDefault="00000000">
      <w:pPr>
        <w:spacing w:after="19" w:line="259" w:lineRule="auto"/>
        <w:ind w:left="0" w:firstLine="0"/>
        <w:jc w:val="left"/>
      </w:pPr>
      <w:r>
        <w:rPr>
          <w:b/>
        </w:rPr>
        <w:t xml:space="preserve"> </w:t>
      </w:r>
    </w:p>
    <w:p w14:paraId="7CAAF1FA" w14:textId="57DBC986" w:rsidR="005A2721" w:rsidRDefault="00000000" w:rsidP="008D44AF">
      <w:pPr>
        <w:spacing w:after="14" w:line="259" w:lineRule="auto"/>
        <w:ind w:right="3"/>
        <w:jc w:val="center"/>
      </w:pPr>
      <w:r>
        <w:rPr>
          <w:b/>
        </w:rPr>
        <w:t>Table 4 Number of test Specimen and Criteria for Conformity</w:t>
      </w:r>
    </w:p>
    <w:p w14:paraId="4511FF14" w14:textId="67F52B2A" w:rsidR="005A2721" w:rsidRDefault="00000000" w:rsidP="008D44AF">
      <w:pPr>
        <w:tabs>
          <w:tab w:val="center" w:pos="720"/>
          <w:tab w:val="center" w:pos="1440"/>
          <w:tab w:val="center" w:pos="2160"/>
          <w:tab w:val="center" w:pos="2881"/>
          <w:tab w:val="center" w:pos="4194"/>
        </w:tabs>
        <w:spacing w:after="20" w:line="259" w:lineRule="auto"/>
        <w:ind w:left="0" w:firstLine="0"/>
        <w:jc w:val="center"/>
      </w:pPr>
      <w:r>
        <w:t>(C</w:t>
      </w:r>
      <w:r>
        <w:rPr>
          <w:i/>
        </w:rPr>
        <w:t xml:space="preserve">lause </w:t>
      </w:r>
      <w:r>
        <w:t>8.2)</w:t>
      </w:r>
    </w:p>
    <w:p w14:paraId="5E737476" w14:textId="10854604" w:rsidR="005A2721" w:rsidRDefault="005A2721" w:rsidP="00027B62">
      <w:pPr>
        <w:spacing w:after="0" w:line="259" w:lineRule="auto"/>
        <w:ind w:left="0" w:firstLine="0"/>
        <w:jc w:val="center"/>
      </w:pPr>
    </w:p>
    <w:tbl>
      <w:tblPr>
        <w:tblStyle w:val="TableGrid"/>
        <w:tblW w:w="9018" w:type="dxa"/>
        <w:tblInd w:w="5" w:type="dxa"/>
        <w:tblCellMar>
          <w:top w:w="8" w:type="dxa"/>
          <w:right w:w="48" w:type="dxa"/>
        </w:tblCellMar>
        <w:tblLook w:val="04A0" w:firstRow="1" w:lastRow="0" w:firstColumn="1" w:lastColumn="0" w:noHBand="0" w:noVBand="1"/>
      </w:tblPr>
      <w:tblGrid>
        <w:gridCol w:w="851"/>
        <w:gridCol w:w="2559"/>
        <w:gridCol w:w="2790"/>
        <w:gridCol w:w="2818"/>
      </w:tblGrid>
      <w:tr w:rsidR="005A2721" w14:paraId="3B8F6AF2" w14:textId="77777777" w:rsidTr="000B09E6">
        <w:trPr>
          <w:trHeight w:val="337"/>
        </w:trPr>
        <w:tc>
          <w:tcPr>
            <w:tcW w:w="851" w:type="dxa"/>
            <w:tcBorders>
              <w:top w:val="single" w:sz="4" w:space="0" w:color="000000"/>
              <w:left w:val="single" w:sz="4" w:space="0" w:color="000000"/>
              <w:bottom w:val="single" w:sz="4" w:space="0" w:color="000000"/>
              <w:right w:val="single" w:sz="4" w:space="0" w:color="000000"/>
            </w:tcBorders>
          </w:tcPr>
          <w:p w14:paraId="7037BC39" w14:textId="63DBC02C" w:rsidR="005A2721" w:rsidRDefault="00000000" w:rsidP="00027B62">
            <w:pPr>
              <w:spacing w:after="19" w:line="259" w:lineRule="auto"/>
              <w:ind w:left="0" w:firstLine="0"/>
              <w:jc w:val="center"/>
            </w:pPr>
            <w:r>
              <w:rPr>
                <w:b/>
              </w:rPr>
              <w:t>Sl No.</w:t>
            </w:r>
          </w:p>
        </w:tc>
        <w:tc>
          <w:tcPr>
            <w:tcW w:w="2559" w:type="dxa"/>
            <w:tcBorders>
              <w:top w:val="single" w:sz="4" w:space="0" w:color="000000"/>
              <w:left w:val="single" w:sz="4" w:space="0" w:color="000000"/>
              <w:bottom w:val="single" w:sz="4" w:space="0" w:color="000000"/>
              <w:right w:val="single" w:sz="4" w:space="0" w:color="000000"/>
            </w:tcBorders>
          </w:tcPr>
          <w:p w14:paraId="253CCB73" w14:textId="00684516" w:rsidR="005A2721" w:rsidRDefault="00000000" w:rsidP="00027B62">
            <w:pPr>
              <w:spacing w:after="0" w:line="259" w:lineRule="auto"/>
              <w:ind w:left="0" w:firstLine="0"/>
              <w:jc w:val="center"/>
            </w:pPr>
            <w:r>
              <w:rPr>
                <w:b/>
              </w:rPr>
              <w:t>Characteristics</w:t>
            </w:r>
          </w:p>
        </w:tc>
        <w:tc>
          <w:tcPr>
            <w:tcW w:w="2790" w:type="dxa"/>
            <w:tcBorders>
              <w:top w:val="single" w:sz="4" w:space="0" w:color="000000"/>
              <w:left w:val="single" w:sz="4" w:space="0" w:color="000000"/>
              <w:bottom w:val="single" w:sz="4" w:space="0" w:color="000000"/>
              <w:right w:val="single" w:sz="4" w:space="0" w:color="000000"/>
            </w:tcBorders>
          </w:tcPr>
          <w:p w14:paraId="2855AE41" w14:textId="5D9876DF" w:rsidR="005A2721" w:rsidRDefault="00000000" w:rsidP="00027B62">
            <w:pPr>
              <w:spacing w:after="0" w:line="259" w:lineRule="auto"/>
              <w:ind w:left="0" w:firstLine="0"/>
              <w:jc w:val="center"/>
            </w:pPr>
            <w:r>
              <w:rPr>
                <w:b/>
              </w:rPr>
              <w:t>No</w:t>
            </w:r>
            <w:r w:rsidR="00027B62">
              <w:rPr>
                <w:b/>
              </w:rPr>
              <w:t xml:space="preserve">. of </w:t>
            </w:r>
            <w:r w:rsidR="00C4684E" w:rsidRPr="00C4684E">
              <w:rPr>
                <w:b/>
              </w:rPr>
              <w:t>rolls/bundles</w:t>
            </w:r>
          </w:p>
        </w:tc>
        <w:tc>
          <w:tcPr>
            <w:tcW w:w="2818" w:type="dxa"/>
            <w:tcBorders>
              <w:top w:val="single" w:sz="4" w:space="0" w:color="000000"/>
              <w:left w:val="single" w:sz="4" w:space="0" w:color="000000"/>
              <w:bottom w:val="single" w:sz="4" w:space="0" w:color="000000"/>
              <w:right w:val="single" w:sz="4" w:space="0" w:color="000000"/>
            </w:tcBorders>
          </w:tcPr>
          <w:p w14:paraId="0A3F5AEA" w14:textId="3B2EFC17" w:rsidR="005A2721" w:rsidRDefault="00000000" w:rsidP="00027B62">
            <w:pPr>
              <w:tabs>
                <w:tab w:val="right" w:pos="2449"/>
              </w:tabs>
              <w:spacing w:after="74" w:line="259" w:lineRule="auto"/>
              <w:ind w:left="0" w:firstLine="0"/>
              <w:jc w:val="center"/>
            </w:pPr>
            <w:r>
              <w:rPr>
                <w:b/>
              </w:rPr>
              <w:t>Criteria for conformity</w:t>
            </w:r>
          </w:p>
        </w:tc>
      </w:tr>
      <w:tr w:rsidR="005A2721" w14:paraId="52F38494" w14:textId="77777777" w:rsidTr="000B09E6">
        <w:trPr>
          <w:trHeight w:val="256"/>
        </w:trPr>
        <w:tc>
          <w:tcPr>
            <w:tcW w:w="851" w:type="dxa"/>
            <w:tcBorders>
              <w:top w:val="single" w:sz="4" w:space="0" w:color="000000"/>
              <w:left w:val="single" w:sz="4" w:space="0" w:color="000000"/>
              <w:bottom w:val="single" w:sz="4" w:space="0" w:color="000000"/>
              <w:right w:val="single" w:sz="4" w:space="0" w:color="000000"/>
            </w:tcBorders>
          </w:tcPr>
          <w:p w14:paraId="080698A3" w14:textId="77777777" w:rsidR="005A2721" w:rsidRDefault="00000000">
            <w:pPr>
              <w:spacing w:after="0" w:line="259" w:lineRule="auto"/>
              <w:ind w:left="47" w:firstLine="0"/>
              <w:jc w:val="center"/>
            </w:pPr>
            <w:r>
              <w:t xml:space="preserve">(1) </w:t>
            </w:r>
          </w:p>
        </w:tc>
        <w:tc>
          <w:tcPr>
            <w:tcW w:w="2559" w:type="dxa"/>
            <w:tcBorders>
              <w:top w:val="single" w:sz="4" w:space="0" w:color="000000"/>
              <w:left w:val="single" w:sz="4" w:space="0" w:color="000000"/>
              <w:bottom w:val="single" w:sz="4" w:space="0" w:color="000000"/>
              <w:right w:val="single" w:sz="4" w:space="0" w:color="000000"/>
            </w:tcBorders>
          </w:tcPr>
          <w:p w14:paraId="001A6D13" w14:textId="77777777" w:rsidR="005A2721" w:rsidRDefault="00000000">
            <w:pPr>
              <w:spacing w:after="0" w:line="259" w:lineRule="auto"/>
              <w:ind w:left="46" w:firstLine="0"/>
              <w:jc w:val="center"/>
            </w:pPr>
            <w:r>
              <w:t xml:space="preserve">(2) </w:t>
            </w:r>
          </w:p>
        </w:tc>
        <w:tc>
          <w:tcPr>
            <w:tcW w:w="2790" w:type="dxa"/>
            <w:tcBorders>
              <w:top w:val="single" w:sz="4" w:space="0" w:color="000000"/>
              <w:left w:val="single" w:sz="4" w:space="0" w:color="000000"/>
              <w:bottom w:val="single" w:sz="4" w:space="0" w:color="000000"/>
              <w:right w:val="single" w:sz="4" w:space="0" w:color="000000"/>
            </w:tcBorders>
          </w:tcPr>
          <w:p w14:paraId="10D72CCD" w14:textId="77777777" w:rsidR="005A2721" w:rsidRDefault="00000000">
            <w:pPr>
              <w:spacing w:after="0" w:line="259" w:lineRule="auto"/>
              <w:ind w:left="47" w:firstLine="0"/>
              <w:jc w:val="center"/>
            </w:pPr>
            <w:r>
              <w:t xml:space="preserve">(3) </w:t>
            </w:r>
          </w:p>
        </w:tc>
        <w:tc>
          <w:tcPr>
            <w:tcW w:w="2818" w:type="dxa"/>
            <w:tcBorders>
              <w:top w:val="single" w:sz="4" w:space="0" w:color="000000"/>
              <w:left w:val="single" w:sz="4" w:space="0" w:color="000000"/>
              <w:bottom w:val="single" w:sz="4" w:space="0" w:color="000000"/>
              <w:right w:val="single" w:sz="4" w:space="0" w:color="000000"/>
            </w:tcBorders>
          </w:tcPr>
          <w:p w14:paraId="29DE5F1C" w14:textId="77777777" w:rsidR="005A2721" w:rsidRDefault="00000000">
            <w:pPr>
              <w:spacing w:after="0" w:line="259" w:lineRule="auto"/>
              <w:ind w:left="45" w:firstLine="0"/>
              <w:jc w:val="center"/>
            </w:pPr>
            <w:r>
              <w:t xml:space="preserve">(4) </w:t>
            </w:r>
          </w:p>
        </w:tc>
      </w:tr>
      <w:tr w:rsidR="005A2721" w14:paraId="1CEFDFFB" w14:textId="77777777" w:rsidTr="000B09E6">
        <w:trPr>
          <w:trHeight w:val="1280"/>
        </w:trPr>
        <w:tc>
          <w:tcPr>
            <w:tcW w:w="851" w:type="dxa"/>
            <w:tcBorders>
              <w:top w:val="single" w:sz="4" w:space="0" w:color="000000"/>
              <w:left w:val="single" w:sz="4" w:space="0" w:color="000000"/>
              <w:bottom w:val="single" w:sz="4" w:space="0" w:color="000000"/>
              <w:right w:val="single" w:sz="4" w:space="0" w:color="000000"/>
            </w:tcBorders>
          </w:tcPr>
          <w:p w14:paraId="6331F1CA" w14:textId="77777777" w:rsidR="005A2721" w:rsidRDefault="00000000">
            <w:pPr>
              <w:spacing w:after="0" w:line="259" w:lineRule="auto"/>
              <w:ind w:left="5" w:firstLine="0"/>
              <w:jc w:val="center"/>
            </w:pPr>
            <w:r>
              <w:t>i.</w:t>
            </w:r>
            <w:r>
              <w:rPr>
                <w:rFonts w:ascii="Arial" w:eastAsia="Arial" w:hAnsi="Arial" w:cs="Arial"/>
              </w:rPr>
              <w:t xml:space="preserve"> </w:t>
            </w:r>
          </w:p>
        </w:tc>
        <w:tc>
          <w:tcPr>
            <w:tcW w:w="2559" w:type="dxa"/>
            <w:tcBorders>
              <w:top w:val="single" w:sz="4" w:space="0" w:color="000000"/>
              <w:left w:val="single" w:sz="4" w:space="0" w:color="000000"/>
              <w:bottom w:val="single" w:sz="4" w:space="0" w:color="000000"/>
              <w:right w:val="single" w:sz="4" w:space="0" w:color="000000"/>
            </w:tcBorders>
          </w:tcPr>
          <w:p w14:paraId="0E15ABED" w14:textId="7FAD434F" w:rsidR="005A2721" w:rsidRDefault="00000000" w:rsidP="000B09E6">
            <w:pPr>
              <w:spacing w:after="0" w:line="259" w:lineRule="auto"/>
              <w:ind w:left="108" w:hanging="132"/>
              <w:jc w:val="left"/>
            </w:pPr>
            <w:r>
              <w:t xml:space="preserve"> Material and manufacture, dimensions and mass  </w:t>
            </w:r>
          </w:p>
        </w:tc>
        <w:tc>
          <w:tcPr>
            <w:tcW w:w="2790" w:type="dxa"/>
            <w:tcBorders>
              <w:top w:val="single" w:sz="4" w:space="0" w:color="000000"/>
              <w:left w:val="single" w:sz="4" w:space="0" w:color="000000"/>
              <w:bottom w:val="single" w:sz="4" w:space="0" w:color="000000"/>
              <w:right w:val="single" w:sz="4" w:space="0" w:color="000000"/>
            </w:tcBorders>
          </w:tcPr>
          <w:p w14:paraId="707158E5" w14:textId="1190DBA1" w:rsidR="005A2721" w:rsidRDefault="00000000">
            <w:pPr>
              <w:spacing w:after="0" w:line="259" w:lineRule="auto"/>
              <w:ind w:left="108" w:firstLine="0"/>
              <w:jc w:val="left"/>
            </w:pPr>
            <w:r>
              <w:t xml:space="preserve">According to col </w:t>
            </w:r>
            <w:r w:rsidR="00C4684E">
              <w:t>(</w:t>
            </w:r>
            <w:r>
              <w:t>3</w:t>
            </w:r>
            <w:r w:rsidR="00C4684E">
              <w:t>)</w:t>
            </w:r>
            <w:r>
              <w:t xml:space="preserve"> of Table 3 </w:t>
            </w:r>
          </w:p>
        </w:tc>
        <w:tc>
          <w:tcPr>
            <w:tcW w:w="2818" w:type="dxa"/>
            <w:tcBorders>
              <w:top w:val="single" w:sz="4" w:space="0" w:color="000000"/>
              <w:left w:val="single" w:sz="4" w:space="0" w:color="000000"/>
              <w:bottom w:val="single" w:sz="4" w:space="0" w:color="000000"/>
              <w:right w:val="single" w:sz="4" w:space="0" w:color="000000"/>
            </w:tcBorders>
          </w:tcPr>
          <w:p w14:paraId="476C3311" w14:textId="30BABA14" w:rsidR="005A2721" w:rsidRDefault="00000000" w:rsidP="00C4684E">
            <w:pPr>
              <w:spacing w:after="0" w:line="259" w:lineRule="auto"/>
              <w:ind w:left="108" w:right="63" w:firstLine="0"/>
              <w:jc w:val="left"/>
            </w:pPr>
            <w:r>
              <w:t xml:space="preserve">The defective rolls do not exceed the corresponding number given in col </w:t>
            </w:r>
            <w:r w:rsidR="00C4684E">
              <w:t>(</w:t>
            </w:r>
            <w:r>
              <w:t>5</w:t>
            </w:r>
            <w:r w:rsidR="00C4684E">
              <w:t>)</w:t>
            </w:r>
            <w:r>
              <w:t xml:space="preserve"> of Table 3 </w:t>
            </w:r>
          </w:p>
        </w:tc>
      </w:tr>
      <w:tr w:rsidR="005A2721" w14:paraId="40BFD7FD" w14:textId="77777777" w:rsidTr="000B09E6">
        <w:trPr>
          <w:trHeight w:val="646"/>
        </w:trPr>
        <w:tc>
          <w:tcPr>
            <w:tcW w:w="851" w:type="dxa"/>
            <w:tcBorders>
              <w:top w:val="single" w:sz="4" w:space="0" w:color="000000"/>
              <w:left w:val="single" w:sz="4" w:space="0" w:color="000000"/>
              <w:bottom w:val="single" w:sz="4" w:space="0" w:color="7F7F7F"/>
              <w:right w:val="single" w:sz="4" w:space="0" w:color="000000"/>
            </w:tcBorders>
          </w:tcPr>
          <w:p w14:paraId="39705AA1" w14:textId="77777777" w:rsidR="005A2721" w:rsidRDefault="00000000">
            <w:pPr>
              <w:spacing w:after="0" w:line="259" w:lineRule="auto"/>
              <w:ind w:left="0" w:right="62" w:firstLine="0"/>
              <w:jc w:val="center"/>
            </w:pPr>
            <w:r>
              <w:t>ii.</w:t>
            </w:r>
            <w:r>
              <w:rPr>
                <w:rFonts w:ascii="Arial" w:eastAsia="Arial" w:hAnsi="Arial" w:cs="Arial"/>
              </w:rPr>
              <w:t xml:space="preserve"> </w:t>
            </w:r>
          </w:p>
        </w:tc>
        <w:tc>
          <w:tcPr>
            <w:tcW w:w="2559" w:type="dxa"/>
            <w:tcBorders>
              <w:top w:val="single" w:sz="4" w:space="0" w:color="000000"/>
              <w:left w:val="single" w:sz="4" w:space="0" w:color="000000"/>
              <w:bottom w:val="single" w:sz="4" w:space="0" w:color="7F7F7F"/>
              <w:right w:val="single" w:sz="4" w:space="0" w:color="000000"/>
            </w:tcBorders>
          </w:tcPr>
          <w:p w14:paraId="2651A00A" w14:textId="77777777" w:rsidR="005A2721" w:rsidRDefault="00000000">
            <w:pPr>
              <w:spacing w:after="0" w:line="259" w:lineRule="auto"/>
              <w:ind w:left="-24" w:firstLine="0"/>
            </w:pPr>
            <w:r>
              <w:t xml:space="preserve"> All other Requirements  </w:t>
            </w:r>
          </w:p>
        </w:tc>
        <w:tc>
          <w:tcPr>
            <w:tcW w:w="2790" w:type="dxa"/>
            <w:tcBorders>
              <w:top w:val="single" w:sz="4" w:space="0" w:color="000000"/>
              <w:left w:val="single" w:sz="4" w:space="0" w:color="000000"/>
              <w:bottom w:val="single" w:sz="4" w:space="0" w:color="7F7F7F"/>
              <w:right w:val="single" w:sz="4" w:space="0" w:color="000000"/>
            </w:tcBorders>
          </w:tcPr>
          <w:p w14:paraId="24757966" w14:textId="0EF78E6B" w:rsidR="005A2721" w:rsidRDefault="00000000">
            <w:pPr>
              <w:spacing w:after="0" w:line="259" w:lineRule="auto"/>
              <w:ind w:left="108" w:firstLine="0"/>
              <w:jc w:val="left"/>
            </w:pPr>
            <w:r>
              <w:t xml:space="preserve">According to col </w:t>
            </w:r>
            <w:r w:rsidR="00C4684E">
              <w:t>(</w:t>
            </w:r>
            <w:r>
              <w:t>4</w:t>
            </w:r>
            <w:r w:rsidR="00C4684E">
              <w:t>)</w:t>
            </w:r>
            <w:r>
              <w:t xml:space="preserve"> of Table 3 </w:t>
            </w:r>
          </w:p>
        </w:tc>
        <w:tc>
          <w:tcPr>
            <w:tcW w:w="2818" w:type="dxa"/>
            <w:tcBorders>
              <w:top w:val="single" w:sz="4" w:space="0" w:color="000000"/>
              <w:left w:val="single" w:sz="4" w:space="0" w:color="000000"/>
              <w:bottom w:val="single" w:sz="4" w:space="0" w:color="7F7F7F"/>
              <w:right w:val="single" w:sz="4" w:space="0" w:color="000000"/>
            </w:tcBorders>
          </w:tcPr>
          <w:p w14:paraId="49BF08C2" w14:textId="77777777" w:rsidR="005A2721" w:rsidRDefault="00000000">
            <w:pPr>
              <w:spacing w:after="0" w:line="259" w:lineRule="auto"/>
              <w:ind w:left="108" w:firstLine="0"/>
            </w:pPr>
            <w:r>
              <w:t xml:space="preserve">All the specimen shall pass the tests. </w:t>
            </w:r>
          </w:p>
        </w:tc>
      </w:tr>
    </w:tbl>
    <w:p w14:paraId="1ACDD2C3" w14:textId="77777777" w:rsidR="005A2721" w:rsidRDefault="00000000">
      <w:pPr>
        <w:spacing w:after="16" w:line="259" w:lineRule="auto"/>
        <w:ind w:left="0" w:firstLine="0"/>
        <w:jc w:val="left"/>
      </w:pPr>
      <w:r>
        <w:rPr>
          <w:b/>
        </w:rPr>
        <w:t xml:space="preserve"> </w:t>
      </w:r>
    </w:p>
    <w:p w14:paraId="651B521D" w14:textId="77777777" w:rsidR="005A2721" w:rsidRDefault="00000000">
      <w:pPr>
        <w:spacing w:after="16" w:line="259" w:lineRule="auto"/>
        <w:ind w:left="0" w:firstLine="0"/>
        <w:jc w:val="left"/>
      </w:pPr>
      <w:r>
        <w:rPr>
          <w:b/>
        </w:rPr>
        <w:t xml:space="preserve"> </w:t>
      </w:r>
    </w:p>
    <w:p w14:paraId="642A031E" w14:textId="77777777" w:rsidR="005A2721" w:rsidRDefault="00000000">
      <w:pPr>
        <w:spacing w:after="16" w:line="259" w:lineRule="auto"/>
        <w:ind w:left="0" w:firstLine="0"/>
        <w:jc w:val="left"/>
      </w:pPr>
      <w:r>
        <w:rPr>
          <w:b/>
        </w:rPr>
        <w:t xml:space="preserve"> </w:t>
      </w:r>
    </w:p>
    <w:p w14:paraId="3AC674E8" w14:textId="77777777" w:rsidR="005A2721" w:rsidRDefault="00000000">
      <w:pPr>
        <w:spacing w:after="19" w:line="259" w:lineRule="auto"/>
        <w:ind w:left="0" w:firstLine="0"/>
        <w:jc w:val="left"/>
      </w:pPr>
      <w:r>
        <w:rPr>
          <w:b/>
        </w:rPr>
        <w:t xml:space="preserve"> </w:t>
      </w:r>
    </w:p>
    <w:p w14:paraId="6A7FCE68" w14:textId="77777777" w:rsidR="005A2721" w:rsidRDefault="00000000">
      <w:pPr>
        <w:spacing w:after="16" w:line="259" w:lineRule="auto"/>
        <w:ind w:left="0" w:firstLine="0"/>
        <w:jc w:val="left"/>
      </w:pPr>
      <w:r>
        <w:rPr>
          <w:b/>
        </w:rPr>
        <w:t xml:space="preserve"> </w:t>
      </w:r>
    </w:p>
    <w:p w14:paraId="441E5BB9" w14:textId="77777777" w:rsidR="005A2721" w:rsidRDefault="00000000">
      <w:pPr>
        <w:spacing w:after="16" w:line="259" w:lineRule="auto"/>
        <w:ind w:left="0" w:firstLine="0"/>
        <w:jc w:val="left"/>
      </w:pPr>
      <w:r>
        <w:rPr>
          <w:b/>
        </w:rPr>
        <w:t xml:space="preserve"> </w:t>
      </w:r>
    </w:p>
    <w:p w14:paraId="5BB1B048" w14:textId="77777777" w:rsidR="005A2721" w:rsidRDefault="00000000">
      <w:pPr>
        <w:spacing w:after="16" w:line="259" w:lineRule="auto"/>
        <w:ind w:left="0" w:firstLine="0"/>
        <w:jc w:val="left"/>
      </w:pPr>
      <w:r>
        <w:rPr>
          <w:b/>
        </w:rPr>
        <w:t xml:space="preserve"> </w:t>
      </w:r>
    </w:p>
    <w:p w14:paraId="4AC49F75" w14:textId="77777777" w:rsidR="005A2721" w:rsidRDefault="00000000">
      <w:pPr>
        <w:spacing w:after="19" w:line="259" w:lineRule="auto"/>
        <w:ind w:left="0" w:firstLine="0"/>
        <w:jc w:val="left"/>
      </w:pPr>
      <w:r>
        <w:rPr>
          <w:b/>
        </w:rPr>
        <w:t xml:space="preserve"> </w:t>
      </w:r>
    </w:p>
    <w:p w14:paraId="74263B85" w14:textId="77777777" w:rsidR="005A2721" w:rsidRDefault="00000000">
      <w:pPr>
        <w:spacing w:after="16" w:line="259" w:lineRule="auto"/>
        <w:ind w:left="0" w:firstLine="0"/>
        <w:jc w:val="left"/>
      </w:pPr>
      <w:r>
        <w:rPr>
          <w:b/>
        </w:rPr>
        <w:t xml:space="preserve"> </w:t>
      </w:r>
    </w:p>
    <w:p w14:paraId="79C64C5B" w14:textId="77777777" w:rsidR="005A2721" w:rsidRDefault="00000000">
      <w:pPr>
        <w:spacing w:after="16" w:line="259" w:lineRule="auto"/>
        <w:ind w:left="0" w:firstLine="0"/>
        <w:jc w:val="left"/>
      </w:pPr>
      <w:r>
        <w:rPr>
          <w:b/>
        </w:rPr>
        <w:t xml:space="preserve"> </w:t>
      </w:r>
    </w:p>
    <w:p w14:paraId="476C46C1" w14:textId="77777777" w:rsidR="005A2721" w:rsidRDefault="00000000">
      <w:pPr>
        <w:spacing w:after="16" w:line="259" w:lineRule="auto"/>
        <w:ind w:left="0" w:firstLine="0"/>
        <w:jc w:val="left"/>
      </w:pPr>
      <w:r>
        <w:rPr>
          <w:b/>
        </w:rPr>
        <w:t xml:space="preserve"> </w:t>
      </w:r>
    </w:p>
    <w:p w14:paraId="3333DDC5" w14:textId="246C2C52" w:rsidR="005A2721" w:rsidRDefault="00000000" w:rsidP="00C4684E">
      <w:pPr>
        <w:spacing w:after="16" w:line="259" w:lineRule="auto"/>
        <w:ind w:left="0" w:firstLine="0"/>
        <w:jc w:val="left"/>
      </w:pPr>
      <w:r>
        <w:rPr>
          <w:b/>
        </w:rPr>
        <w:t xml:space="preserve"> </w:t>
      </w:r>
    </w:p>
    <w:p w14:paraId="72FDED8B" w14:textId="77777777" w:rsidR="00C4684E" w:rsidRDefault="00C4684E" w:rsidP="00C4684E">
      <w:pPr>
        <w:spacing w:after="16" w:line="259" w:lineRule="auto"/>
        <w:ind w:left="0" w:firstLine="0"/>
        <w:jc w:val="left"/>
      </w:pPr>
    </w:p>
    <w:p w14:paraId="5FEA42ED" w14:textId="77777777" w:rsidR="009269FB" w:rsidRDefault="009269FB" w:rsidP="00C4684E">
      <w:pPr>
        <w:spacing w:after="16" w:line="259" w:lineRule="auto"/>
        <w:ind w:left="0" w:firstLine="0"/>
        <w:jc w:val="left"/>
      </w:pPr>
    </w:p>
    <w:p w14:paraId="007B4555" w14:textId="77777777" w:rsidR="008D44AF" w:rsidRDefault="008D44AF" w:rsidP="00C4684E">
      <w:pPr>
        <w:spacing w:after="16" w:line="259" w:lineRule="auto"/>
        <w:ind w:left="0" w:firstLine="0"/>
        <w:jc w:val="left"/>
      </w:pPr>
    </w:p>
    <w:p w14:paraId="30AA417F" w14:textId="77777777" w:rsidR="008D44AF" w:rsidRDefault="008D44AF" w:rsidP="008D44AF"/>
    <w:p w14:paraId="18CB6381" w14:textId="77777777" w:rsidR="008D44AF" w:rsidRDefault="008D44AF" w:rsidP="008D44AF"/>
    <w:p w14:paraId="41F5AC92" w14:textId="0E9F8559" w:rsidR="008D44AF" w:rsidRPr="008D44AF" w:rsidRDefault="008D44AF" w:rsidP="008D44AF">
      <w:pPr>
        <w:jc w:val="center"/>
        <w:rPr>
          <w:b/>
          <w:bCs/>
        </w:rPr>
      </w:pPr>
      <w:r w:rsidRPr="008D44AF">
        <w:rPr>
          <w:b/>
          <w:bCs/>
        </w:rPr>
        <w:lastRenderedPageBreak/>
        <w:t>ANNEX A</w:t>
      </w:r>
    </w:p>
    <w:p w14:paraId="3DC5F2A5" w14:textId="6D8B3BAE" w:rsidR="008D44AF" w:rsidRPr="008D44AF" w:rsidRDefault="008D44AF" w:rsidP="008D44AF">
      <w:pPr>
        <w:jc w:val="center"/>
      </w:pPr>
      <w:r w:rsidRPr="008D44AF">
        <w:t>(</w:t>
      </w:r>
      <w:r w:rsidRPr="008D44AF">
        <w:rPr>
          <w:i/>
          <w:iCs/>
        </w:rPr>
        <w:t>Clause</w:t>
      </w:r>
      <w:r w:rsidRPr="008D44AF">
        <w:t xml:space="preserve"> 2)</w:t>
      </w:r>
    </w:p>
    <w:p w14:paraId="46FFDDA8" w14:textId="77777777" w:rsidR="005A2721" w:rsidRDefault="00000000">
      <w:pPr>
        <w:spacing w:after="16" w:line="259" w:lineRule="auto"/>
        <w:ind w:left="59" w:firstLine="0"/>
        <w:jc w:val="center"/>
      </w:pPr>
      <w:r>
        <w:rPr>
          <w:b/>
        </w:rPr>
        <w:t xml:space="preserve"> </w:t>
      </w:r>
    </w:p>
    <w:p w14:paraId="60E74740" w14:textId="35698114" w:rsidR="005A2721" w:rsidRDefault="00000000" w:rsidP="00C63C05">
      <w:pPr>
        <w:spacing w:after="14" w:line="259" w:lineRule="auto"/>
        <w:ind w:right="3"/>
        <w:jc w:val="center"/>
      </w:pPr>
      <w:r>
        <w:rPr>
          <w:b/>
        </w:rPr>
        <w:t>LIST OF REFERRED STANDARDS</w:t>
      </w:r>
    </w:p>
    <w:p w14:paraId="23A55E8F" w14:textId="15026265" w:rsidR="005A2721" w:rsidRDefault="005A2721" w:rsidP="00C63C05">
      <w:pPr>
        <w:spacing w:after="0" w:line="259" w:lineRule="auto"/>
        <w:ind w:left="0" w:firstLine="0"/>
        <w:jc w:val="center"/>
      </w:pPr>
    </w:p>
    <w:tbl>
      <w:tblPr>
        <w:tblStyle w:val="TableGrid"/>
        <w:tblW w:w="9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8" w:type="dxa"/>
          <w:right w:w="48" w:type="dxa"/>
        </w:tblCellMar>
        <w:tblLook w:val="04A0" w:firstRow="1" w:lastRow="0" w:firstColumn="1" w:lastColumn="0" w:noHBand="0" w:noVBand="1"/>
      </w:tblPr>
      <w:tblGrid>
        <w:gridCol w:w="2420"/>
        <w:gridCol w:w="6608"/>
      </w:tblGrid>
      <w:tr w:rsidR="005A2721" w14:paraId="276E7D53" w14:textId="77777777" w:rsidTr="00027B62">
        <w:trPr>
          <w:trHeight w:val="329"/>
        </w:trPr>
        <w:tc>
          <w:tcPr>
            <w:tcW w:w="2420" w:type="dxa"/>
          </w:tcPr>
          <w:p w14:paraId="1A29548A" w14:textId="77777777" w:rsidR="005A2721" w:rsidRDefault="00000000">
            <w:pPr>
              <w:spacing w:after="0" w:line="259" w:lineRule="auto"/>
              <w:ind w:left="0" w:right="60" w:firstLine="0"/>
              <w:jc w:val="center"/>
            </w:pPr>
            <w:r>
              <w:rPr>
                <w:i/>
              </w:rPr>
              <w:t xml:space="preserve">IS No. </w:t>
            </w:r>
          </w:p>
        </w:tc>
        <w:tc>
          <w:tcPr>
            <w:tcW w:w="6608" w:type="dxa"/>
          </w:tcPr>
          <w:p w14:paraId="3E9CFBA3" w14:textId="77777777" w:rsidR="005A2721" w:rsidRDefault="00000000">
            <w:pPr>
              <w:spacing w:after="0" w:line="259" w:lineRule="auto"/>
              <w:ind w:left="0" w:right="62" w:firstLine="0"/>
              <w:jc w:val="center"/>
            </w:pPr>
            <w:r>
              <w:rPr>
                <w:i/>
              </w:rPr>
              <w:t xml:space="preserve">Title </w:t>
            </w:r>
          </w:p>
        </w:tc>
      </w:tr>
      <w:tr w:rsidR="005A2721" w14:paraId="1D04DD8B" w14:textId="77777777" w:rsidTr="00027B62">
        <w:trPr>
          <w:trHeight w:val="598"/>
        </w:trPr>
        <w:tc>
          <w:tcPr>
            <w:tcW w:w="2420" w:type="dxa"/>
          </w:tcPr>
          <w:p w14:paraId="3CBD4423" w14:textId="4B792408" w:rsidR="00C13269" w:rsidRDefault="00C13269" w:rsidP="00C13269">
            <w:pPr>
              <w:spacing w:after="0" w:line="259" w:lineRule="auto"/>
              <w:ind w:left="0" w:firstLine="0"/>
              <w:jc w:val="left"/>
            </w:pPr>
            <w:r>
              <w:t>IS 1954 : 2024/</w:t>
            </w:r>
          </w:p>
          <w:p w14:paraId="54CA9C36" w14:textId="6D38AF4B" w:rsidR="005A2721" w:rsidRDefault="00C13269" w:rsidP="00C13269">
            <w:pPr>
              <w:spacing w:after="0" w:line="259" w:lineRule="auto"/>
              <w:ind w:left="0" w:firstLine="0"/>
              <w:jc w:val="left"/>
            </w:pPr>
            <w:r>
              <w:t>ISO 22198 : 2006</w:t>
            </w:r>
          </w:p>
        </w:tc>
        <w:tc>
          <w:tcPr>
            <w:tcW w:w="6608" w:type="dxa"/>
          </w:tcPr>
          <w:p w14:paraId="7BD7B342" w14:textId="522AB546" w:rsidR="005A2721" w:rsidRDefault="00C13269" w:rsidP="00027B62">
            <w:pPr>
              <w:spacing w:after="0" w:line="259" w:lineRule="auto"/>
              <w:ind w:left="0" w:firstLine="0"/>
              <w:jc w:val="left"/>
            </w:pPr>
            <w:r w:rsidRPr="00C13269">
              <w:t xml:space="preserve">Textiles — Fabrics — Determination of Width and Length </w:t>
            </w:r>
            <w:r>
              <w:t>(</w:t>
            </w:r>
            <w:r w:rsidRPr="00C13269">
              <w:rPr>
                <w:i/>
                <w:iCs/>
              </w:rPr>
              <w:t>thir</w:t>
            </w:r>
            <w:r>
              <w:rPr>
                <w:i/>
              </w:rPr>
              <w:t>d revision</w:t>
            </w:r>
            <w:r>
              <w:t xml:space="preserve">) </w:t>
            </w:r>
          </w:p>
        </w:tc>
      </w:tr>
      <w:tr w:rsidR="005A2721" w14:paraId="53F1287C" w14:textId="77777777" w:rsidTr="00027B62">
        <w:trPr>
          <w:trHeight w:val="646"/>
        </w:trPr>
        <w:tc>
          <w:tcPr>
            <w:tcW w:w="2420" w:type="dxa"/>
          </w:tcPr>
          <w:p w14:paraId="5EB3ECFE" w14:textId="77777777" w:rsidR="005A2721" w:rsidRDefault="00000000" w:rsidP="00027B62">
            <w:pPr>
              <w:spacing w:after="0" w:line="259" w:lineRule="auto"/>
              <w:ind w:left="0" w:firstLine="0"/>
              <w:jc w:val="left"/>
            </w:pPr>
            <w:r>
              <w:t xml:space="preserve">IS 1964 : 2001 </w:t>
            </w:r>
          </w:p>
        </w:tc>
        <w:tc>
          <w:tcPr>
            <w:tcW w:w="6608" w:type="dxa"/>
          </w:tcPr>
          <w:p w14:paraId="3797C1C3" w14:textId="2AB90277" w:rsidR="005A2721" w:rsidRDefault="00C13269" w:rsidP="00027B62">
            <w:pPr>
              <w:spacing w:after="0" w:line="259" w:lineRule="auto"/>
              <w:ind w:left="0" w:firstLine="0"/>
              <w:jc w:val="left"/>
            </w:pPr>
            <w:r w:rsidRPr="00C13269">
              <w:t>Textiles —</w:t>
            </w:r>
            <w:r>
              <w:t xml:space="preserve"> Methods for determination of mass per unit length and mass per unit area of fabrics (</w:t>
            </w:r>
            <w:r>
              <w:rPr>
                <w:i/>
              </w:rPr>
              <w:t>second revision</w:t>
            </w:r>
            <w:r>
              <w:t xml:space="preserve">) </w:t>
            </w:r>
          </w:p>
        </w:tc>
      </w:tr>
      <w:tr w:rsidR="005A2721" w14:paraId="1EEF0689" w14:textId="77777777" w:rsidTr="00027B62">
        <w:trPr>
          <w:trHeight w:val="974"/>
        </w:trPr>
        <w:tc>
          <w:tcPr>
            <w:tcW w:w="2420" w:type="dxa"/>
          </w:tcPr>
          <w:p w14:paraId="65AB044C" w14:textId="47145138" w:rsidR="005A2721" w:rsidRDefault="00000000" w:rsidP="00027B62">
            <w:pPr>
              <w:spacing w:after="0" w:line="259" w:lineRule="auto"/>
              <w:ind w:left="0" w:firstLine="0"/>
              <w:jc w:val="left"/>
            </w:pPr>
            <w:r>
              <w:t>IS 1969 (part 1) : 20</w:t>
            </w:r>
            <w:r w:rsidR="00C13269">
              <w:t>18</w:t>
            </w:r>
            <w:r>
              <w:t xml:space="preserve"> </w:t>
            </w:r>
          </w:p>
        </w:tc>
        <w:tc>
          <w:tcPr>
            <w:tcW w:w="6608" w:type="dxa"/>
          </w:tcPr>
          <w:p w14:paraId="6CD0BCFC" w14:textId="05979864" w:rsidR="005A2721" w:rsidRDefault="00C13269" w:rsidP="00027B62">
            <w:pPr>
              <w:spacing w:after="0" w:line="259" w:lineRule="auto"/>
              <w:ind w:left="0" w:right="60" w:firstLine="0"/>
              <w:jc w:val="left"/>
            </w:pPr>
            <w:r w:rsidRPr="00C13269">
              <w:t xml:space="preserve">Textiles — Tensile Properties of Fabrics Part 1 Determination of Maximum force and Elongation at Maximum Force Using the Strip Method </w:t>
            </w:r>
            <w:r>
              <w:t>(</w:t>
            </w:r>
            <w:r>
              <w:rPr>
                <w:i/>
              </w:rPr>
              <w:t>fourth revision</w:t>
            </w:r>
            <w:r>
              <w:t xml:space="preserve">) </w:t>
            </w:r>
          </w:p>
        </w:tc>
      </w:tr>
      <w:tr w:rsidR="005A2721" w14:paraId="1ABC016A" w14:textId="77777777" w:rsidTr="00027B62">
        <w:trPr>
          <w:trHeight w:val="646"/>
        </w:trPr>
        <w:tc>
          <w:tcPr>
            <w:tcW w:w="2420" w:type="dxa"/>
          </w:tcPr>
          <w:p w14:paraId="52DA7A54" w14:textId="77777777" w:rsidR="005A2721" w:rsidRDefault="00000000" w:rsidP="00027B62">
            <w:pPr>
              <w:spacing w:after="0" w:line="259" w:lineRule="auto"/>
              <w:ind w:left="0" w:firstLine="0"/>
              <w:jc w:val="left"/>
            </w:pPr>
            <w:r>
              <w:t xml:space="preserve">IS 6489 (Part 1) : 2011 </w:t>
            </w:r>
          </w:p>
        </w:tc>
        <w:tc>
          <w:tcPr>
            <w:tcW w:w="6608" w:type="dxa"/>
          </w:tcPr>
          <w:p w14:paraId="2293CA13" w14:textId="4331386D" w:rsidR="005A2721" w:rsidRDefault="00000000" w:rsidP="00027B62">
            <w:pPr>
              <w:spacing w:after="0" w:line="259" w:lineRule="auto"/>
              <w:ind w:left="0" w:firstLine="0"/>
              <w:jc w:val="left"/>
            </w:pPr>
            <w:r>
              <w:t xml:space="preserve">Textiles </w:t>
            </w:r>
            <w:r w:rsidR="00027B62" w:rsidRPr="0044050D">
              <w:rPr>
                <w:szCs w:val="24"/>
                <w:lang w:bidi="pa-IN"/>
              </w:rPr>
              <w:t>—</w:t>
            </w:r>
            <w:r>
              <w:t xml:space="preserve"> Tear properties of fabrics Part 1 Determination of tear force using ballistic pendulum method (Elmendorf) (</w:t>
            </w:r>
            <w:r>
              <w:rPr>
                <w:i/>
              </w:rPr>
              <w:t>second revision</w:t>
            </w:r>
            <w:r>
              <w:t xml:space="preserve">) </w:t>
            </w:r>
          </w:p>
        </w:tc>
      </w:tr>
      <w:tr w:rsidR="00027B62" w14:paraId="2B3EA6B9" w14:textId="77777777" w:rsidTr="00027B62">
        <w:trPr>
          <w:trHeight w:val="683"/>
        </w:trPr>
        <w:tc>
          <w:tcPr>
            <w:tcW w:w="2420" w:type="dxa"/>
          </w:tcPr>
          <w:p w14:paraId="79BF3EFF" w14:textId="7F0E1071" w:rsidR="00027B62" w:rsidRDefault="00027B62" w:rsidP="00027B62">
            <w:pPr>
              <w:spacing w:after="62" w:line="259" w:lineRule="auto"/>
              <w:ind w:left="0" w:firstLine="0"/>
              <w:jc w:val="left"/>
            </w:pPr>
            <w:r>
              <w:t xml:space="preserve">IS 7016 (Part 4) : 2003 </w:t>
            </w:r>
          </w:p>
        </w:tc>
        <w:tc>
          <w:tcPr>
            <w:tcW w:w="6608" w:type="dxa"/>
          </w:tcPr>
          <w:p w14:paraId="3CDAA6D2" w14:textId="23BDDF7D" w:rsidR="00027B62" w:rsidRDefault="00027B62" w:rsidP="00027B62">
            <w:pPr>
              <w:spacing w:after="17" w:line="259" w:lineRule="auto"/>
              <w:ind w:left="0" w:firstLine="0"/>
              <w:jc w:val="left"/>
            </w:pPr>
            <w:r>
              <w:t xml:space="preserve">Methods of test for coated and treated fabrics Part 4 rubber - Or plastics </w:t>
            </w:r>
            <w:r w:rsidRPr="0044050D">
              <w:rPr>
                <w:szCs w:val="24"/>
                <w:lang w:bidi="pa-IN"/>
              </w:rPr>
              <w:t>—</w:t>
            </w:r>
            <w:r w:rsidR="00C13269">
              <w:rPr>
                <w:szCs w:val="24"/>
                <w:lang w:bidi="pa-IN"/>
              </w:rPr>
              <w:t xml:space="preserve"> </w:t>
            </w:r>
            <w:r>
              <w:t xml:space="preserve">Coated fabrics </w:t>
            </w:r>
            <w:r w:rsidRPr="0044050D">
              <w:rPr>
                <w:szCs w:val="24"/>
                <w:lang w:bidi="pa-IN"/>
              </w:rPr>
              <w:t>—</w:t>
            </w:r>
            <w:r>
              <w:t xml:space="preserve"> Determination of resistance to damage by flexing (</w:t>
            </w:r>
            <w:r>
              <w:rPr>
                <w:i/>
              </w:rPr>
              <w:t>second revision</w:t>
            </w:r>
            <w:r>
              <w:t xml:space="preserve">)  </w:t>
            </w:r>
          </w:p>
        </w:tc>
      </w:tr>
      <w:tr w:rsidR="00027B62" w14:paraId="254DE8A1" w14:textId="77777777" w:rsidTr="00027B62">
        <w:trPr>
          <w:trHeight w:val="682"/>
        </w:trPr>
        <w:tc>
          <w:tcPr>
            <w:tcW w:w="2420" w:type="dxa"/>
          </w:tcPr>
          <w:p w14:paraId="1944FF66" w14:textId="52B70349" w:rsidR="00027B62" w:rsidRDefault="00027B62" w:rsidP="00027B62">
            <w:pPr>
              <w:spacing w:after="62" w:line="259" w:lineRule="auto"/>
              <w:ind w:left="0" w:firstLine="0"/>
              <w:jc w:val="left"/>
            </w:pPr>
            <w:r>
              <w:t>IS 7016 (Part 7) : 2023</w:t>
            </w:r>
          </w:p>
        </w:tc>
        <w:tc>
          <w:tcPr>
            <w:tcW w:w="6608" w:type="dxa"/>
          </w:tcPr>
          <w:p w14:paraId="0706A754" w14:textId="08A2CF1C" w:rsidR="00027B62" w:rsidRDefault="00C13269" w:rsidP="00027B62">
            <w:pPr>
              <w:spacing w:after="17" w:line="259" w:lineRule="auto"/>
              <w:ind w:left="0" w:firstLine="0"/>
              <w:jc w:val="left"/>
            </w:pPr>
            <w:r w:rsidRPr="00C13269">
              <w:t xml:space="preserve">Methods of Test for Rubber or Plastics Coated Fabrics Part 7 Determination of Resistance to Penetration by Water </w:t>
            </w:r>
            <w:r w:rsidR="00027B62">
              <w:t>(</w:t>
            </w:r>
            <w:r w:rsidR="00027B62">
              <w:rPr>
                <w:i/>
              </w:rPr>
              <w:t>third revision</w:t>
            </w:r>
            <w:r w:rsidR="00027B62">
              <w:t>)</w:t>
            </w:r>
          </w:p>
        </w:tc>
      </w:tr>
      <w:tr w:rsidR="005A2721" w14:paraId="14CC591D" w14:textId="77777777" w:rsidTr="00027B62">
        <w:trPr>
          <w:trHeight w:val="708"/>
        </w:trPr>
        <w:tc>
          <w:tcPr>
            <w:tcW w:w="2420" w:type="dxa"/>
          </w:tcPr>
          <w:p w14:paraId="1D8ED848" w14:textId="77777777" w:rsidR="005A2721" w:rsidRDefault="00000000" w:rsidP="00027B62">
            <w:pPr>
              <w:spacing w:after="0" w:line="259" w:lineRule="auto"/>
              <w:ind w:left="0" w:firstLine="0"/>
              <w:jc w:val="left"/>
            </w:pPr>
            <w:r>
              <w:t xml:space="preserve">IS 7703 (Par 1) : 1990 </w:t>
            </w:r>
          </w:p>
        </w:tc>
        <w:tc>
          <w:tcPr>
            <w:tcW w:w="6608" w:type="dxa"/>
          </w:tcPr>
          <w:p w14:paraId="44EEB617" w14:textId="35994ABD" w:rsidR="005A2721" w:rsidRDefault="00000000" w:rsidP="00027B62">
            <w:pPr>
              <w:spacing w:after="63" w:line="259" w:lineRule="auto"/>
              <w:ind w:left="0" w:firstLine="0"/>
              <w:jc w:val="left"/>
            </w:pPr>
            <w:r>
              <w:t xml:space="preserve">Methods of test for man-made fibres continuous filament flat yarn </w:t>
            </w:r>
            <w:r w:rsidR="00027B62" w:rsidRPr="0044050D">
              <w:rPr>
                <w:szCs w:val="24"/>
                <w:lang w:bidi="pa-IN"/>
              </w:rPr>
              <w:t>—</w:t>
            </w:r>
            <w:r>
              <w:t xml:space="preserve"> Part 1 Linear density (</w:t>
            </w:r>
            <w:r>
              <w:rPr>
                <w:i/>
              </w:rPr>
              <w:t>first revision</w:t>
            </w:r>
            <w:r>
              <w:t xml:space="preserve">) </w:t>
            </w:r>
          </w:p>
        </w:tc>
      </w:tr>
      <w:tr w:rsidR="005A2721" w14:paraId="6060F06B" w14:textId="77777777" w:rsidTr="00027B62">
        <w:trPr>
          <w:trHeight w:val="643"/>
        </w:trPr>
        <w:tc>
          <w:tcPr>
            <w:tcW w:w="2420" w:type="dxa"/>
          </w:tcPr>
          <w:p w14:paraId="7E836F52" w14:textId="77777777" w:rsidR="005A2721" w:rsidRDefault="00000000" w:rsidP="00027B62">
            <w:pPr>
              <w:spacing w:after="0" w:line="259" w:lineRule="auto"/>
              <w:ind w:left="0" w:firstLine="0"/>
              <w:jc w:val="left"/>
            </w:pPr>
            <w:r>
              <w:t xml:space="preserve">IS 16346 : 2015 </w:t>
            </w:r>
          </w:p>
        </w:tc>
        <w:tc>
          <w:tcPr>
            <w:tcW w:w="6608" w:type="dxa"/>
          </w:tcPr>
          <w:p w14:paraId="13528910" w14:textId="6AA287C8" w:rsidR="005A2721" w:rsidRDefault="00000000" w:rsidP="00027B62">
            <w:pPr>
              <w:spacing w:after="0" w:line="259" w:lineRule="auto"/>
              <w:ind w:left="0" w:firstLine="0"/>
              <w:jc w:val="left"/>
            </w:pPr>
            <w:r>
              <w:t>Geosynthetics</w:t>
            </w:r>
            <w:r w:rsidR="00027B62">
              <w:t xml:space="preserve"> </w:t>
            </w:r>
            <w:r w:rsidR="00027B62" w:rsidRPr="0044050D">
              <w:rPr>
                <w:szCs w:val="24"/>
                <w:lang w:bidi="pa-IN"/>
              </w:rPr>
              <w:t>—</w:t>
            </w:r>
            <w:r w:rsidR="00027B62">
              <w:rPr>
                <w:szCs w:val="24"/>
                <w:lang w:bidi="pa-IN"/>
              </w:rPr>
              <w:t xml:space="preserve"> </w:t>
            </w:r>
            <w:r>
              <w:t xml:space="preserve">Method of test for evaluation of stress crack resistance of polyolefin geomembranes using notched constant tensile load test </w:t>
            </w:r>
          </w:p>
        </w:tc>
      </w:tr>
      <w:tr w:rsidR="005A2721" w14:paraId="6B253D69" w14:textId="77777777" w:rsidTr="00027B62">
        <w:trPr>
          <w:trHeight w:val="646"/>
        </w:trPr>
        <w:tc>
          <w:tcPr>
            <w:tcW w:w="2420" w:type="dxa"/>
          </w:tcPr>
          <w:p w14:paraId="01F42F43" w14:textId="77777777" w:rsidR="005A2721" w:rsidRDefault="00000000" w:rsidP="00027B62">
            <w:pPr>
              <w:spacing w:after="0" w:line="259" w:lineRule="auto"/>
              <w:ind w:left="0" w:firstLine="0"/>
              <w:jc w:val="left"/>
            </w:pPr>
            <w:r>
              <w:t xml:space="preserve">IS/ISO 3795 : 1989 </w:t>
            </w:r>
          </w:p>
        </w:tc>
        <w:tc>
          <w:tcPr>
            <w:tcW w:w="6608" w:type="dxa"/>
          </w:tcPr>
          <w:p w14:paraId="32DD341E" w14:textId="5804FBC4" w:rsidR="005A2721" w:rsidRDefault="00000000" w:rsidP="00027B62">
            <w:pPr>
              <w:spacing w:after="66" w:line="259" w:lineRule="auto"/>
              <w:ind w:left="0" w:firstLine="0"/>
              <w:jc w:val="left"/>
            </w:pPr>
            <w:r>
              <w:t xml:space="preserve">Road Vehicles and Tractors and Machinery for Agriculture and Forestry </w:t>
            </w:r>
            <w:r w:rsidR="00027B62" w:rsidRPr="0044050D">
              <w:rPr>
                <w:szCs w:val="24"/>
                <w:lang w:bidi="pa-IN"/>
              </w:rPr>
              <w:t>—</w:t>
            </w:r>
            <w:r>
              <w:t xml:space="preserve"> Determination of Burning Behaviour of Interior Materials </w:t>
            </w:r>
          </w:p>
        </w:tc>
      </w:tr>
      <w:tr w:rsidR="005A2721" w14:paraId="6D38EC35" w14:textId="77777777" w:rsidTr="00027B62">
        <w:trPr>
          <w:trHeight w:val="646"/>
        </w:trPr>
        <w:tc>
          <w:tcPr>
            <w:tcW w:w="2420" w:type="dxa"/>
          </w:tcPr>
          <w:p w14:paraId="56657F5C" w14:textId="7C6A6D1E" w:rsidR="005A2721" w:rsidRDefault="00000000" w:rsidP="00027B62">
            <w:pPr>
              <w:tabs>
                <w:tab w:val="right" w:pos="1567"/>
              </w:tabs>
              <w:spacing w:after="68" w:line="259" w:lineRule="auto"/>
              <w:ind w:left="0" w:firstLine="0"/>
              <w:jc w:val="left"/>
            </w:pPr>
            <w:r>
              <w:t xml:space="preserve">IS/ISO 105-B02 : 2014 </w:t>
            </w:r>
          </w:p>
        </w:tc>
        <w:tc>
          <w:tcPr>
            <w:tcW w:w="6608" w:type="dxa"/>
          </w:tcPr>
          <w:p w14:paraId="0ED3C4FE" w14:textId="15FD2EF2" w:rsidR="005A2721" w:rsidRDefault="00000000" w:rsidP="00027B62">
            <w:pPr>
              <w:spacing w:after="0" w:line="259" w:lineRule="auto"/>
              <w:ind w:left="0" w:firstLine="0"/>
              <w:jc w:val="left"/>
            </w:pPr>
            <w:r>
              <w:t xml:space="preserve">Textiles </w:t>
            </w:r>
            <w:r w:rsidR="00027B62" w:rsidRPr="0044050D">
              <w:rPr>
                <w:szCs w:val="24"/>
                <w:lang w:bidi="pa-IN"/>
              </w:rPr>
              <w:t>—</w:t>
            </w:r>
            <w:r>
              <w:t xml:space="preserve"> Tests for colour fastness</w:t>
            </w:r>
            <w:r w:rsidR="00027B62">
              <w:t xml:space="preserve"> </w:t>
            </w:r>
            <w:r>
              <w:t xml:space="preserve">Part B02 Colour fastness to artificial light: Xenon arc fading lamp test </w:t>
            </w:r>
          </w:p>
        </w:tc>
      </w:tr>
      <w:tr w:rsidR="003F790B" w14:paraId="2B3D4BB3" w14:textId="77777777" w:rsidTr="00027B62">
        <w:trPr>
          <w:trHeight w:val="646"/>
        </w:trPr>
        <w:tc>
          <w:tcPr>
            <w:tcW w:w="2420" w:type="dxa"/>
          </w:tcPr>
          <w:p w14:paraId="6DC093EC" w14:textId="54FBE550" w:rsidR="003F790B" w:rsidRDefault="003F790B" w:rsidP="00027B62">
            <w:pPr>
              <w:tabs>
                <w:tab w:val="right" w:pos="1567"/>
              </w:tabs>
              <w:spacing w:after="68" w:line="259" w:lineRule="auto"/>
              <w:ind w:left="0" w:firstLine="0"/>
              <w:jc w:val="left"/>
            </w:pPr>
            <w:r>
              <w:t>ISO 9050 : 2003</w:t>
            </w:r>
          </w:p>
        </w:tc>
        <w:tc>
          <w:tcPr>
            <w:tcW w:w="6608" w:type="dxa"/>
          </w:tcPr>
          <w:p w14:paraId="0FF7A9E4" w14:textId="5CA0AE1B" w:rsidR="003F790B" w:rsidRDefault="003F790B" w:rsidP="00027B62">
            <w:pPr>
              <w:spacing w:after="0" w:line="259" w:lineRule="auto"/>
              <w:ind w:left="0" w:firstLine="0"/>
              <w:jc w:val="left"/>
            </w:pPr>
            <w:r w:rsidRPr="003F790B">
              <w:t>Glass in building — Determination of light transmittance, solar direct transmittance, total solar energy transmittance, ultraviolet transmittance and related glazing factors</w:t>
            </w:r>
          </w:p>
        </w:tc>
      </w:tr>
    </w:tbl>
    <w:p w14:paraId="3BCAA657" w14:textId="77777777" w:rsidR="005A2721" w:rsidRDefault="00000000">
      <w:pPr>
        <w:spacing w:after="21" w:line="259" w:lineRule="auto"/>
        <w:ind w:left="0" w:firstLine="0"/>
        <w:jc w:val="left"/>
      </w:pPr>
      <w:r>
        <w:t xml:space="preserve"> </w:t>
      </w:r>
    </w:p>
    <w:p w14:paraId="685C1F76" w14:textId="77777777" w:rsidR="005A2721" w:rsidRDefault="00000000">
      <w:pPr>
        <w:spacing w:after="0" w:line="259" w:lineRule="auto"/>
        <w:ind w:left="0" w:firstLine="0"/>
        <w:jc w:val="left"/>
      </w:pPr>
      <w:r>
        <w:rPr>
          <w:b/>
        </w:rPr>
        <w:t xml:space="preserve"> </w:t>
      </w:r>
      <w:r>
        <w:rPr>
          <w:b/>
        </w:rPr>
        <w:tab/>
        <w:t xml:space="preserve"> </w:t>
      </w:r>
    </w:p>
    <w:p w14:paraId="29EC85EA" w14:textId="0ADFD1FA" w:rsidR="00B9615F" w:rsidRDefault="00000000">
      <w:pPr>
        <w:spacing w:after="0" w:line="259" w:lineRule="auto"/>
        <w:ind w:left="0" w:firstLine="0"/>
        <w:rPr>
          <w:rFonts w:ascii="Calibri" w:eastAsia="Calibri" w:hAnsi="Calibri" w:cs="Calibri"/>
          <w:sz w:val="22"/>
        </w:rPr>
      </w:pPr>
      <w:r>
        <w:rPr>
          <w:rFonts w:ascii="Calibri" w:eastAsia="Calibri" w:hAnsi="Calibri" w:cs="Calibri"/>
          <w:sz w:val="22"/>
        </w:rPr>
        <w:t xml:space="preserve"> </w:t>
      </w:r>
    </w:p>
    <w:p w14:paraId="2769EFB1" w14:textId="77777777" w:rsidR="00D65722" w:rsidRDefault="00D65722">
      <w:pPr>
        <w:spacing w:after="0" w:line="259" w:lineRule="auto"/>
        <w:ind w:left="0" w:firstLine="0"/>
        <w:rPr>
          <w:rFonts w:ascii="Calibri" w:eastAsia="Calibri" w:hAnsi="Calibri" w:cs="Calibri"/>
          <w:sz w:val="22"/>
        </w:rPr>
      </w:pPr>
    </w:p>
    <w:p w14:paraId="4D02F279" w14:textId="77777777" w:rsidR="00E25C67" w:rsidRPr="009A5A7D" w:rsidRDefault="00E25C67" w:rsidP="00E25C67">
      <w:pPr>
        <w:spacing w:after="0" w:line="240" w:lineRule="auto"/>
        <w:jc w:val="center"/>
        <w:rPr>
          <w:b/>
          <w:bCs/>
          <w:szCs w:val="24"/>
          <w:lang w:eastAsia="zh-TW" w:bidi="sa-IN"/>
        </w:rPr>
      </w:pPr>
      <w:r w:rsidRPr="009A5A7D">
        <w:rPr>
          <w:b/>
          <w:bCs/>
          <w:szCs w:val="24"/>
          <w:lang w:eastAsia="zh-TW" w:bidi="sa-IN"/>
        </w:rPr>
        <w:lastRenderedPageBreak/>
        <w:t>ANNEX B</w:t>
      </w:r>
    </w:p>
    <w:p w14:paraId="051CF7EF" w14:textId="77777777" w:rsidR="00E25C67" w:rsidRPr="009A5A7D" w:rsidRDefault="00E25C67" w:rsidP="00E25C67">
      <w:pPr>
        <w:spacing w:after="0" w:line="240" w:lineRule="auto"/>
        <w:jc w:val="center"/>
        <w:rPr>
          <w:szCs w:val="24"/>
          <w:lang w:eastAsia="zh-TW" w:bidi="sa-IN"/>
        </w:rPr>
      </w:pPr>
      <w:r w:rsidRPr="009A5A7D">
        <w:rPr>
          <w:szCs w:val="24"/>
          <w:lang w:eastAsia="zh-TW" w:bidi="sa-IN"/>
        </w:rPr>
        <w:t>(</w:t>
      </w:r>
      <w:r w:rsidRPr="009A5A7D">
        <w:rPr>
          <w:i/>
          <w:iCs/>
          <w:szCs w:val="24"/>
          <w:lang w:eastAsia="zh-TW" w:bidi="sa-IN"/>
        </w:rPr>
        <w:t>Foreword</w:t>
      </w:r>
      <w:r w:rsidRPr="009A5A7D">
        <w:rPr>
          <w:szCs w:val="24"/>
          <w:lang w:eastAsia="zh-TW" w:bidi="sa-IN"/>
        </w:rPr>
        <w:t>)</w:t>
      </w:r>
    </w:p>
    <w:p w14:paraId="4360357C" w14:textId="77777777" w:rsidR="00E25C67" w:rsidRPr="009A5A7D" w:rsidRDefault="00E25C67" w:rsidP="00E25C67">
      <w:pPr>
        <w:spacing w:after="0" w:line="240" w:lineRule="auto"/>
        <w:jc w:val="center"/>
        <w:rPr>
          <w:szCs w:val="24"/>
          <w:lang w:eastAsia="zh-TW" w:bidi="sa-IN"/>
        </w:rPr>
      </w:pPr>
    </w:p>
    <w:p w14:paraId="19FDE380" w14:textId="77777777" w:rsidR="008D44AF" w:rsidRPr="00432818" w:rsidRDefault="008D44AF" w:rsidP="00E25C67">
      <w:pPr>
        <w:widowControl w:val="0"/>
        <w:tabs>
          <w:tab w:val="left" w:pos="90"/>
        </w:tabs>
        <w:autoSpaceDE w:val="0"/>
        <w:autoSpaceDN w:val="0"/>
        <w:adjustRightInd w:val="0"/>
        <w:spacing w:after="0" w:line="240" w:lineRule="auto"/>
        <w:jc w:val="center"/>
        <w:rPr>
          <w:b/>
          <w:bCs/>
          <w:sz w:val="20"/>
          <w:szCs w:val="16"/>
        </w:rPr>
      </w:pPr>
      <w:r w:rsidRPr="00432818">
        <w:rPr>
          <w:b/>
          <w:bCs/>
          <w:sz w:val="20"/>
          <w:szCs w:val="16"/>
        </w:rPr>
        <w:t>COMMITTEE COMPOSITION</w:t>
      </w:r>
    </w:p>
    <w:p w14:paraId="188CE9A8" w14:textId="6A4952E4" w:rsidR="00E25C67" w:rsidRDefault="00E25C67" w:rsidP="00E25C67">
      <w:pPr>
        <w:widowControl w:val="0"/>
        <w:tabs>
          <w:tab w:val="left" w:pos="90"/>
        </w:tabs>
        <w:autoSpaceDE w:val="0"/>
        <w:autoSpaceDN w:val="0"/>
        <w:adjustRightInd w:val="0"/>
        <w:spacing w:after="0" w:line="240" w:lineRule="auto"/>
        <w:jc w:val="center"/>
        <w:rPr>
          <w:bCs/>
          <w:szCs w:val="24"/>
          <w:lang w:eastAsia="zh-TW" w:bidi="sa-IN"/>
        </w:rPr>
      </w:pPr>
      <w:r>
        <w:t>Technical Textile for Buildtech Applications</w:t>
      </w:r>
      <w:r w:rsidRPr="009A5A7D">
        <w:rPr>
          <w:rFonts w:eastAsia="MS Mincho"/>
          <w:bCs/>
          <w:szCs w:val="24"/>
          <w:lang w:eastAsia="zh-TW" w:bidi="sa-IN"/>
        </w:rPr>
        <w:t xml:space="preserve"> </w:t>
      </w:r>
      <w:r w:rsidRPr="009A5A7D">
        <w:rPr>
          <w:bCs/>
          <w:szCs w:val="24"/>
          <w:lang w:eastAsia="zh-TW" w:bidi="sa-IN"/>
        </w:rPr>
        <w:t xml:space="preserve">Sectional Committee, TXD </w:t>
      </w:r>
      <w:r>
        <w:rPr>
          <w:bCs/>
          <w:szCs w:val="24"/>
          <w:lang w:eastAsia="zh-TW" w:bidi="sa-IN"/>
        </w:rPr>
        <w:t>34</w:t>
      </w:r>
    </w:p>
    <w:p w14:paraId="7F71D4F0" w14:textId="77777777" w:rsidR="00E25C67" w:rsidRDefault="00E25C67" w:rsidP="00C63C05">
      <w:pPr>
        <w:spacing w:after="0" w:line="259" w:lineRule="auto"/>
        <w:ind w:left="0" w:firstLine="0"/>
        <w:jc w:val="center"/>
      </w:pPr>
    </w:p>
    <w:tbl>
      <w:tblPr>
        <w:tblStyle w:val="TableGrid0"/>
        <w:tblW w:w="0" w:type="auto"/>
        <w:tblLook w:val="04A0" w:firstRow="1" w:lastRow="0" w:firstColumn="1" w:lastColumn="0" w:noHBand="0" w:noVBand="1"/>
      </w:tblPr>
      <w:tblGrid>
        <w:gridCol w:w="4508"/>
        <w:gridCol w:w="4508"/>
      </w:tblGrid>
      <w:tr w:rsidR="00E25C67" w:rsidRPr="003774CD" w14:paraId="5C3F6B61" w14:textId="77777777" w:rsidTr="00B2421F">
        <w:tc>
          <w:tcPr>
            <w:tcW w:w="4508" w:type="dxa"/>
          </w:tcPr>
          <w:p w14:paraId="2D317519" w14:textId="77777777" w:rsidR="00E25C67" w:rsidRPr="003774CD" w:rsidRDefault="00E25C67" w:rsidP="00B2421F">
            <w:pPr>
              <w:widowControl w:val="0"/>
              <w:tabs>
                <w:tab w:val="left" w:pos="300"/>
              </w:tabs>
              <w:autoSpaceDE w:val="0"/>
              <w:autoSpaceDN w:val="0"/>
              <w:adjustRightInd w:val="0"/>
              <w:jc w:val="center"/>
              <w:rPr>
                <w:i/>
                <w:iCs/>
                <w:sz w:val="16"/>
                <w:szCs w:val="16"/>
              </w:rPr>
            </w:pPr>
            <w:r w:rsidRPr="003774CD">
              <w:rPr>
                <w:i/>
                <w:iCs/>
                <w:sz w:val="16"/>
                <w:szCs w:val="16"/>
              </w:rPr>
              <w:t>Organization</w:t>
            </w:r>
          </w:p>
        </w:tc>
        <w:tc>
          <w:tcPr>
            <w:tcW w:w="4508" w:type="dxa"/>
          </w:tcPr>
          <w:p w14:paraId="2E17A5C6" w14:textId="0DFEFC66" w:rsidR="00E25C67" w:rsidRPr="003774CD" w:rsidRDefault="00E25C67" w:rsidP="00A50E34">
            <w:pPr>
              <w:widowControl w:val="0"/>
              <w:tabs>
                <w:tab w:val="left" w:pos="300"/>
              </w:tabs>
              <w:autoSpaceDE w:val="0"/>
              <w:autoSpaceDN w:val="0"/>
              <w:adjustRightInd w:val="0"/>
              <w:jc w:val="center"/>
              <w:rPr>
                <w:i/>
                <w:iCs/>
                <w:sz w:val="16"/>
                <w:szCs w:val="16"/>
              </w:rPr>
            </w:pPr>
            <w:r w:rsidRPr="003774CD">
              <w:rPr>
                <w:i/>
                <w:iCs/>
                <w:sz w:val="16"/>
                <w:szCs w:val="16"/>
              </w:rPr>
              <w:t>Representative(s)</w:t>
            </w:r>
          </w:p>
        </w:tc>
      </w:tr>
      <w:tr w:rsidR="00E25C67" w:rsidRPr="003774CD" w14:paraId="6343D6A0" w14:textId="77777777" w:rsidTr="00B2421F">
        <w:tc>
          <w:tcPr>
            <w:tcW w:w="4508" w:type="dxa"/>
          </w:tcPr>
          <w:p w14:paraId="080748E6"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Indian Institute of Technology, Delhi</w:t>
            </w:r>
          </w:p>
        </w:tc>
        <w:tc>
          <w:tcPr>
            <w:tcW w:w="4508" w:type="dxa"/>
          </w:tcPr>
          <w:p w14:paraId="1A845F2C" w14:textId="3FC678DF" w:rsidR="00E25C67" w:rsidRPr="00147A47" w:rsidRDefault="00E25C67" w:rsidP="00147A47">
            <w:pPr>
              <w:spacing w:line="276" w:lineRule="auto"/>
              <w:rPr>
                <w:rStyle w:val="SubtleReference"/>
                <w:b/>
                <w:smallCaps w:val="0"/>
                <w:color w:val="000000"/>
                <w:sz w:val="16"/>
                <w:szCs w:val="16"/>
              </w:rPr>
            </w:pPr>
            <w:r w:rsidRPr="00821FBC">
              <w:rPr>
                <w:rStyle w:val="SubtleReference"/>
                <w:color w:val="000000" w:themeColor="text1"/>
                <w:sz w:val="16"/>
                <w:szCs w:val="16"/>
              </w:rPr>
              <w:t>Prof</w:t>
            </w:r>
            <w:r w:rsidR="00C63C05">
              <w:rPr>
                <w:rStyle w:val="SubtleReference"/>
                <w:color w:val="000000" w:themeColor="text1"/>
                <w:sz w:val="16"/>
                <w:szCs w:val="16"/>
              </w:rPr>
              <w:t>essor</w:t>
            </w:r>
            <w:r w:rsidRPr="00821FBC">
              <w:rPr>
                <w:rStyle w:val="SubtleReference"/>
                <w:color w:val="000000" w:themeColor="text1"/>
                <w:sz w:val="16"/>
                <w:szCs w:val="16"/>
              </w:rPr>
              <w:t xml:space="preserve"> Abhijit Majumdar </w:t>
            </w:r>
            <w:r w:rsidRPr="00C14663">
              <w:rPr>
                <w:b/>
                <w:sz w:val="20"/>
                <w:szCs w:val="20"/>
              </w:rPr>
              <w:t>(</w:t>
            </w:r>
            <w:r w:rsidRPr="00C14663">
              <w:rPr>
                <w:b/>
                <w:i/>
                <w:sz w:val="20"/>
                <w:szCs w:val="20"/>
              </w:rPr>
              <w:t>Chairperson</w:t>
            </w:r>
            <w:r w:rsidRPr="00C14663">
              <w:rPr>
                <w:b/>
                <w:sz w:val="20"/>
                <w:szCs w:val="20"/>
              </w:rPr>
              <w:t>)</w:t>
            </w:r>
          </w:p>
        </w:tc>
      </w:tr>
      <w:tr w:rsidR="00E25C67" w:rsidRPr="003774CD" w14:paraId="2C7F3D0D" w14:textId="77777777" w:rsidTr="00B2421F">
        <w:tc>
          <w:tcPr>
            <w:tcW w:w="4508" w:type="dxa"/>
          </w:tcPr>
          <w:p w14:paraId="2183DB9B" w14:textId="19624ECD" w:rsidR="00E25C67" w:rsidRPr="003774CD" w:rsidRDefault="00E25C67" w:rsidP="0041189E">
            <w:pPr>
              <w:widowControl w:val="0"/>
              <w:tabs>
                <w:tab w:val="left" w:pos="300"/>
              </w:tabs>
              <w:autoSpaceDE w:val="0"/>
              <w:autoSpaceDN w:val="0"/>
              <w:adjustRightInd w:val="0"/>
              <w:rPr>
                <w:sz w:val="16"/>
                <w:szCs w:val="16"/>
              </w:rPr>
            </w:pPr>
            <w:r w:rsidRPr="00821FBC">
              <w:rPr>
                <w:sz w:val="16"/>
                <w:szCs w:val="16"/>
              </w:rPr>
              <w:t>Association of Synthetic Fibre Industries, New Delhi</w:t>
            </w:r>
          </w:p>
        </w:tc>
        <w:tc>
          <w:tcPr>
            <w:tcW w:w="4508" w:type="dxa"/>
          </w:tcPr>
          <w:p w14:paraId="5A8C9A01" w14:textId="77777777" w:rsidR="00E25C67" w:rsidRPr="00821FBC"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 xml:space="preserve">Shri M. S. Verma </w:t>
            </w:r>
          </w:p>
          <w:p w14:paraId="5EFD0A41" w14:textId="4E732F42" w:rsidR="00E25C67" w:rsidRPr="00147A47" w:rsidRDefault="00C63C05" w:rsidP="00147A47">
            <w:pPr>
              <w:spacing w:line="276" w:lineRule="auto"/>
              <w:ind w:left="0" w:firstLine="0"/>
              <w:rPr>
                <w:rStyle w:val="SubtleReference"/>
                <w:b/>
                <w:smallCaps w:val="0"/>
                <w:color w:val="000000"/>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 xml:space="preserve">Shri </w:t>
            </w:r>
            <w:r w:rsidR="00237CDA">
              <w:rPr>
                <w:rStyle w:val="SubtleReference"/>
                <w:color w:val="000000" w:themeColor="text1"/>
                <w:sz w:val="16"/>
                <w:szCs w:val="16"/>
              </w:rPr>
              <w:t>Pinaki Ranjan Das</w:t>
            </w:r>
            <w:r w:rsidR="00E25C67" w:rsidRPr="00821FBC">
              <w:rPr>
                <w:rStyle w:val="SubtleReference"/>
                <w:color w:val="000000" w:themeColor="text1"/>
                <w:sz w:val="16"/>
                <w:szCs w:val="16"/>
              </w:rPr>
              <w:t xml:space="preserve"> </w:t>
            </w:r>
            <w:r w:rsidR="00E25C67" w:rsidRPr="00C14663">
              <w:rPr>
                <w:bCs/>
                <w:sz w:val="20"/>
                <w:szCs w:val="20"/>
              </w:rPr>
              <w:t>(</w:t>
            </w:r>
            <w:r w:rsidR="00E25C67" w:rsidRPr="00C14663">
              <w:rPr>
                <w:bCs/>
                <w:i/>
                <w:sz w:val="20"/>
                <w:szCs w:val="20"/>
              </w:rPr>
              <w:t>Alternate</w:t>
            </w:r>
            <w:r w:rsidR="00E25C67" w:rsidRPr="00C14663">
              <w:rPr>
                <w:bCs/>
                <w:sz w:val="20"/>
                <w:szCs w:val="20"/>
              </w:rPr>
              <w:t>)</w:t>
            </w:r>
          </w:p>
        </w:tc>
      </w:tr>
      <w:tr w:rsidR="00762896" w:rsidRPr="003774CD" w14:paraId="4B773216" w14:textId="77777777" w:rsidTr="00B2421F">
        <w:tc>
          <w:tcPr>
            <w:tcW w:w="4508" w:type="dxa"/>
          </w:tcPr>
          <w:p w14:paraId="52E2561B" w14:textId="51FFF6AD" w:rsidR="00762896" w:rsidRPr="00821FBC" w:rsidRDefault="00762896" w:rsidP="0041189E">
            <w:pPr>
              <w:widowControl w:val="0"/>
              <w:tabs>
                <w:tab w:val="left" w:pos="300"/>
              </w:tabs>
              <w:autoSpaceDE w:val="0"/>
              <w:autoSpaceDN w:val="0"/>
              <w:adjustRightInd w:val="0"/>
              <w:rPr>
                <w:sz w:val="16"/>
                <w:szCs w:val="16"/>
              </w:rPr>
            </w:pPr>
            <w:r>
              <w:rPr>
                <w:sz w:val="16"/>
                <w:szCs w:val="16"/>
              </w:rPr>
              <w:t>Bombay Textile Research Association, Mumbai</w:t>
            </w:r>
          </w:p>
        </w:tc>
        <w:tc>
          <w:tcPr>
            <w:tcW w:w="4508" w:type="dxa"/>
          </w:tcPr>
          <w:p w14:paraId="500E30E9" w14:textId="3D5EE21D" w:rsidR="00762896" w:rsidRPr="00821FBC" w:rsidRDefault="00E70990"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Representative</w:t>
            </w:r>
            <w:r>
              <w:rPr>
                <w:rStyle w:val="SubtleReference"/>
                <w:color w:val="000000" w:themeColor="text1"/>
                <w:sz w:val="16"/>
                <w:szCs w:val="16"/>
              </w:rPr>
              <w:t xml:space="preserve"> </w:t>
            </w:r>
          </w:p>
        </w:tc>
      </w:tr>
      <w:tr w:rsidR="00E25C67" w:rsidRPr="003774CD" w14:paraId="5B972812" w14:textId="77777777" w:rsidTr="00B2421F">
        <w:tc>
          <w:tcPr>
            <w:tcW w:w="4508" w:type="dxa"/>
          </w:tcPr>
          <w:p w14:paraId="1159F7E8" w14:textId="5F94935B"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Central Building Research Institute, Roorkee</w:t>
            </w:r>
          </w:p>
        </w:tc>
        <w:tc>
          <w:tcPr>
            <w:tcW w:w="4508" w:type="dxa"/>
          </w:tcPr>
          <w:p w14:paraId="43883647" w14:textId="572ABB7D" w:rsidR="00E25C67" w:rsidRPr="00821FBC" w:rsidRDefault="00E25C67" w:rsidP="00147A47">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Shri S. K. Singh</w:t>
            </w:r>
          </w:p>
        </w:tc>
      </w:tr>
      <w:tr w:rsidR="00E25C67" w:rsidRPr="003774CD" w14:paraId="7CF6E472" w14:textId="77777777" w:rsidTr="00B2421F">
        <w:tc>
          <w:tcPr>
            <w:tcW w:w="4508" w:type="dxa"/>
          </w:tcPr>
          <w:p w14:paraId="50E9120E"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Cement Manufacturers Association, Noida</w:t>
            </w:r>
          </w:p>
        </w:tc>
        <w:tc>
          <w:tcPr>
            <w:tcW w:w="4508" w:type="dxa"/>
          </w:tcPr>
          <w:p w14:paraId="186682EC" w14:textId="77777777" w:rsidR="00E25C67" w:rsidRPr="00821FBC"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Dr Sujit Ghosh</w:t>
            </w:r>
          </w:p>
          <w:p w14:paraId="2FB9576D" w14:textId="39AF44D9" w:rsidR="00E25C67" w:rsidRPr="00821FBC" w:rsidRDefault="00D8628C" w:rsidP="00B2421F">
            <w:pPr>
              <w:spacing w:line="276" w:lineRule="auto"/>
              <w:rPr>
                <w:rStyle w:val="SubtleReference"/>
                <w:b/>
                <w:smallCaps w:val="0"/>
                <w:color w:val="auto"/>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 xml:space="preserve">Shri K. Jayasankar </w:t>
            </w:r>
            <w:r w:rsidR="00E25C67" w:rsidRPr="00C14663">
              <w:rPr>
                <w:bCs/>
                <w:sz w:val="20"/>
                <w:szCs w:val="20"/>
              </w:rPr>
              <w:t>(</w:t>
            </w:r>
            <w:r w:rsidR="00E25C67" w:rsidRPr="00C14663">
              <w:rPr>
                <w:bCs/>
                <w:i/>
                <w:sz w:val="20"/>
                <w:szCs w:val="20"/>
              </w:rPr>
              <w:t>Alternate</w:t>
            </w:r>
            <w:r w:rsidR="00E25C67" w:rsidRPr="00C14663">
              <w:rPr>
                <w:bCs/>
                <w:sz w:val="20"/>
                <w:szCs w:val="20"/>
              </w:rPr>
              <w:t>)</w:t>
            </w:r>
          </w:p>
          <w:p w14:paraId="745BB335" w14:textId="1D679782" w:rsidR="00E25C67" w:rsidRPr="00147A47" w:rsidRDefault="00D8628C" w:rsidP="00147A47">
            <w:pPr>
              <w:spacing w:line="276" w:lineRule="auto"/>
              <w:rPr>
                <w:rStyle w:val="SubtleReference"/>
                <w:b/>
                <w:smallCaps w:val="0"/>
                <w:color w:val="000000"/>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 xml:space="preserve">Shri Shubho Chakravarty </w:t>
            </w:r>
            <w:r w:rsidR="00E25C67" w:rsidRPr="00C14663">
              <w:rPr>
                <w:bCs/>
                <w:sz w:val="20"/>
                <w:szCs w:val="20"/>
              </w:rPr>
              <w:t>(</w:t>
            </w:r>
            <w:r w:rsidR="00E25C67" w:rsidRPr="00C14663">
              <w:rPr>
                <w:bCs/>
                <w:i/>
                <w:sz w:val="20"/>
                <w:szCs w:val="20"/>
              </w:rPr>
              <w:t>Alternate</w:t>
            </w:r>
            <w:r w:rsidR="00E25C67" w:rsidRPr="00C14663">
              <w:rPr>
                <w:bCs/>
                <w:sz w:val="20"/>
                <w:szCs w:val="20"/>
              </w:rPr>
              <w:t>)</w:t>
            </w:r>
          </w:p>
        </w:tc>
      </w:tr>
      <w:tr w:rsidR="00E25C67" w:rsidRPr="003774CD" w14:paraId="0CF5B79F" w14:textId="77777777" w:rsidTr="00B2421F">
        <w:tc>
          <w:tcPr>
            <w:tcW w:w="4508" w:type="dxa"/>
          </w:tcPr>
          <w:p w14:paraId="26A6F4B5"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Central Public Works Department, Delhi</w:t>
            </w:r>
          </w:p>
        </w:tc>
        <w:tc>
          <w:tcPr>
            <w:tcW w:w="4508" w:type="dxa"/>
          </w:tcPr>
          <w:p w14:paraId="6F8573FC" w14:textId="77777777" w:rsidR="00E25C67"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Representative</w:t>
            </w:r>
          </w:p>
          <w:p w14:paraId="6E069101" w14:textId="77777777" w:rsidR="00E25C67" w:rsidRPr="00821FBC" w:rsidRDefault="00E25C67" w:rsidP="00B2421F">
            <w:pPr>
              <w:widowControl w:val="0"/>
              <w:tabs>
                <w:tab w:val="left" w:pos="300"/>
              </w:tabs>
              <w:autoSpaceDE w:val="0"/>
              <w:autoSpaceDN w:val="0"/>
              <w:adjustRightInd w:val="0"/>
              <w:rPr>
                <w:rStyle w:val="SubtleReference"/>
                <w:color w:val="000000" w:themeColor="text1"/>
                <w:sz w:val="16"/>
                <w:szCs w:val="16"/>
              </w:rPr>
            </w:pPr>
          </w:p>
        </w:tc>
      </w:tr>
      <w:tr w:rsidR="00E25C67" w:rsidRPr="003774CD" w14:paraId="121F8C58" w14:textId="77777777" w:rsidTr="00B2421F">
        <w:tc>
          <w:tcPr>
            <w:tcW w:w="4508" w:type="dxa"/>
          </w:tcPr>
          <w:p w14:paraId="01A62D40" w14:textId="6A412DB6" w:rsidR="00E25C67" w:rsidRPr="003774CD" w:rsidRDefault="00E25C67" w:rsidP="00BA3AC2">
            <w:pPr>
              <w:widowControl w:val="0"/>
              <w:tabs>
                <w:tab w:val="left" w:pos="300"/>
              </w:tabs>
              <w:autoSpaceDE w:val="0"/>
              <w:autoSpaceDN w:val="0"/>
              <w:adjustRightInd w:val="0"/>
              <w:rPr>
                <w:sz w:val="16"/>
                <w:szCs w:val="16"/>
              </w:rPr>
            </w:pPr>
            <w:r w:rsidRPr="00821FBC">
              <w:rPr>
                <w:sz w:val="16"/>
                <w:szCs w:val="16"/>
              </w:rPr>
              <w:t>CSIR-Structural Engineering Research Centre, Chennai</w:t>
            </w:r>
          </w:p>
        </w:tc>
        <w:tc>
          <w:tcPr>
            <w:tcW w:w="4508" w:type="dxa"/>
          </w:tcPr>
          <w:p w14:paraId="5F229D94" w14:textId="77777777" w:rsidR="00E25C67" w:rsidRPr="00821FBC"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 xml:space="preserve">Shri V. Ramesh Kumar </w:t>
            </w:r>
          </w:p>
          <w:p w14:paraId="4E0432D9" w14:textId="2A2C1BB0" w:rsidR="00E25C67" w:rsidRPr="00147A47" w:rsidRDefault="00D8628C" w:rsidP="00147A47">
            <w:pPr>
              <w:spacing w:line="276" w:lineRule="auto"/>
              <w:rPr>
                <w:rStyle w:val="SubtleReference"/>
                <w:b/>
                <w:smallCaps w:val="0"/>
                <w:color w:val="000000"/>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S</w:t>
            </w:r>
            <w:r w:rsidR="00BA3AC2">
              <w:rPr>
                <w:rStyle w:val="SubtleReference"/>
                <w:color w:val="000000" w:themeColor="text1"/>
                <w:sz w:val="16"/>
                <w:szCs w:val="16"/>
              </w:rPr>
              <w:t>h</w:t>
            </w:r>
            <w:r w:rsidR="00BA3AC2">
              <w:rPr>
                <w:rStyle w:val="SubtleReference"/>
                <w:color w:val="000000" w:themeColor="text1"/>
                <w:sz w:val="16"/>
              </w:rPr>
              <w:t>ri</w:t>
            </w:r>
            <w:r w:rsidR="00E25C67" w:rsidRPr="00821FBC">
              <w:rPr>
                <w:rStyle w:val="SubtleReference"/>
                <w:color w:val="000000" w:themeColor="text1"/>
                <w:sz w:val="16"/>
                <w:szCs w:val="16"/>
              </w:rPr>
              <w:t>m</w:t>
            </w:r>
            <w:r w:rsidR="00BA3AC2">
              <w:rPr>
                <w:rStyle w:val="SubtleReference"/>
                <w:color w:val="000000" w:themeColor="text1"/>
                <w:sz w:val="16"/>
                <w:szCs w:val="16"/>
              </w:rPr>
              <w:t>a</w:t>
            </w:r>
            <w:r w:rsidR="00E25C67" w:rsidRPr="00821FBC">
              <w:rPr>
                <w:rStyle w:val="SubtleReference"/>
                <w:color w:val="000000" w:themeColor="text1"/>
                <w:sz w:val="16"/>
                <w:szCs w:val="16"/>
              </w:rPr>
              <w:t>t</w:t>
            </w:r>
            <w:r w:rsidR="00BA3AC2">
              <w:rPr>
                <w:rStyle w:val="SubtleReference"/>
                <w:color w:val="000000" w:themeColor="text1"/>
                <w:sz w:val="16"/>
                <w:szCs w:val="16"/>
              </w:rPr>
              <w:t>i</w:t>
            </w:r>
            <w:r w:rsidR="00E25C67" w:rsidRPr="00821FBC">
              <w:rPr>
                <w:rStyle w:val="SubtleReference"/>
                <w:color w:val="000000" w:themeColor="text1"/>
                <w:sz w:val="16"/>
                <w:szCs w:val="16"/>
              </w:rPr>
              <w:t xml:space="preserve"> Smitha Gopinath </w:t>
            </w:r>
            <w:r w:rsidR="00E25C67" w:rsidRPr="00C14663">
              <w:rPr>
                <w:bCs/>
                <w:sz w:val="20"/>
                <w:szCs w:val="20"/>
              </w:rPr>
              <w:t>(</w:t>
            </w:r>
            <w:r w:rsidR="00E25C67" w:rsidRPr="00C14663">
              <w:rPr>
                <w:bCs/>
                <w:i/>
                <w:sz w:val="20"/>
                <w:szCs w:val="20"/>
              </w:rPr>
              <w:t>Alternate</w:t>
            </w:r>
            <w:r w:rsidR="00E25C67" w:rsidRPr="00C14663">
              <w:rPr>
                <w:bCs/>
                <w:sz w:val="20"/>
                <w:szCs w:val="20"/>
              </w:rPr>
              <w:t>)</w:t>
            </w:r>
          </w:p>
        </w:tc>
      </w:tr>
      <w:tr w:rsidR="00B572C0" w:rsidRPr="003774CD" w14:paraId="27770399" w14:textId="77777777" w:rsidTr="00B2421F">
        <w:tc>
          <w:tcPr>
            <w:tcW w:w="4508" w:type="dxa"/>
          </w:tcPr>
          <w:p w14:paraId="150672B3" w14:textId="280CB6A6" w:rsidR="00B572C0" w:rsidRPr="00821FBC" w:rsidRDefault="00B572C0" w:rsidP="00BA3AC2">
            <w:pPr>
              <w:widowControl w:val="0"/>
              <w:tabs>
                <w:tab w:val="left" w:pos="300"/>
              </w:tabs>
              <w:autoSpaceDE w:val="0"/>
              <w:autoSpaceDN w:val="0"/>
              <w:adjustRightInd w:val="0"/>
              <w:rPr>
                <w:sz w:val="16"/>
                <w:szCs w:val="16"/>
              </w:rPr>
            </w:pPr>
            <w:r>
              <w:rPr>
                <w:sz w:val="16"/>
                <w:szCs w:val="16"/>
              </w:rPr>
              <w:t>Defence Research and Development Organization, Hyderabad</w:t>
            </w:r>
          </w:p>
        </w:tc>
        <w:tc>
          <w:tcPr>
            <w:tcW w:w="4508" w:type="dxa"/>
          </w:tcPr>
          <w:p w14:paraId="336AE8F0" w14:textId="7D039E93" w:rsidR="00B572C0" w:rsidRPr="00821FBC" w:rsidRDefault="00285C34" w:rsidP="00285C34">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Representative</w:t>
            </w:r>
          </w:p>
        </w:tc>
      </w:tr>
      <w:tr w:rsidR="00E25C67" w:rsidRPr="003774CD" w14:paraId="1B0AABAA" w14:textId="77777777" w:rsidTr="00B2421F">
        <w:tc>
          <w:tcPr>
            <w:tcW w:w="4508" w:type="dxa"/>
          </w:tcPr>
          <w:p w14:paraId="5F0B3E94"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Garware Technical Fibres Limited, Pune</w:t>
            </w:r>
          </w:p>
        </w:tc>
        <w:tc>
          <w:tcPr>
            <w:tcW w:w="4508" w:type="dxa"/>
          </w:tcPr>
          <w:p w14:paraId="5F371F7B" w14:textId="77777777" w:rsidR="003A27B5" w:rsidRDefault="003A27B5" w:rsidP="003A27B5">
            <w:pPr>
              <w:spacing w:line="276" w:lineRule="auto"/>
              <w:rPr>
                <w:b/>
                <w:sz w:val="16"/>
                <w:szCs w:val="16"/>
              </w:rPr>
            </w:pPr>
            <w:r w:rsidRPr="00821FBC">
              <w:rPr>
                <w:rStyle w:val="SubtleReference"/>
                <w:color w:val="000000" w:themeColor="text1"/>
                <w:sz w:val="16"/>
                <w:szCs w:val="16"/>
              </w:rPr>
              <w:t>Shri Sachin P</w:t>
            </w:r>
            <w:r>
              <w:rPr>
                <w:rStyle w:val="SubtleReference"/>
                <w:color w:val="000000" w:themeColor="text1"/>
                <w:sz w:val="16"/>
                <w:szCs w:val="16"/>
              </w:rPr>
              <w:t>.</w:t>
            </w:r>
            <w:r w:rsidRPr="00821FBC">
              <w:rPr>
                <w:rStyle w:val="SubtleReference"/>
                <w:color w:val="000000" w:themeColor="text1"/>
                <w:sz w:val="16"/>
                <w:szCs w:val="16"/>
              </w:rPr>
              <w:t xml:space="preserve"> Kulkarni </w:t>
            </w:r>
          </w:p>
          <w:p w14:paraId="5BE27E0D" w14:textId="1BD1D834" w:rsidR="00E25C67" w:rsidRPr="00B572C0" w:rsidRDefault="003A27B5" w:rsidP="00B572C0">
            <w:pPr>
              <w:widowControl w:val="0"/>
              <w:tabs>
                <w:tab w:val="left" w:pos="300"/>
              </w:tabs>
              <w:autoSpaceDE w:val="0"/>
              <w:autoSpaceDN w:val="0"/>
              <w:adjustRightInd w:val="0"/>
              <w:rPr>
                <w:rStyle w:val="SubtleReference"/>
                <w:color w:val="000000" w:themeColor="text1"/>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Shri Rajendra Ghadge</w:t>
            </w:r>
            <w:r>
              <w:rPr>
                <w:rStyle w:val="SubtleReference"/>
                <w:color w:val="000000" w:themeColor="text1"/>
                <w:sz w:val="16"/>
                <w:szCs w:val="16"/>
              </w:rPr>
              <w:t xml:space="preserve"> </w:t>
            </w:r>
            <w:r w:rsidRPr="00C14663">
              <w:rPr>
                <w:bCs/>
                <w:sz w:val="20"/>
                <w:szCs w:val="20"/>
              </w:rPr>
              <w:t>(</w:t>
            </w:r>
            <w:r w:rsidRPr="00C14663">
              <w:rPr>
                <w:bCs/>
                <w:i/>
                <w:sz w:val="20"/>
                <w:szCs w:val="20"/>
              </w:rPr>
              <w:t>Alternate</w:t>
            </w:r>
            <w:r w:rsidRPr="00C14663">
              <w:rPr>
                <w:bCs/>
                <w:sz w:val="20"/>
                <w:szCs w:val="20"/>
              </w:rPr>
              <w:t>)</w:t>
            </w:r>
          </w:p>
        </w:tc>
      </w:tr>
      <w:tr w:rsidR="00E25C67" w:rsidRPr="003774CD" w14:paraId="7D6F8C56" w14:textId="77777777" w:rsidTr="00B2421F">
        <w:tc>
          <w:tcPr>
            <w:tcW w:w="4508" w:type="dxa"/>
          </w:tcPr>
          <w:p w14:paraId="036864AA"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Indian Technical Textile Association, Mumbai</w:t>
            </w:r>
          </w:p>
        </w:tc>
        <w:tc>
          <w:tcPr>
            <w:tcW w:w="4508" w:type="dxa"/>
          </w:tcPr>
          <w:p w14:paraId="497EDBD6" w14:textId="77777777" w:rsidR="00E25C67"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Dr Anup Rakshit</w:t>
            </w:r>
          </w:p>
          <w:p w14:paraId="56EA814F" w14:textId="3985A1D2" w:rsidR="00E25C67" w:rsidRPr="00821FBC" w:rsidRDefault="00AA5796" w:rsidP="00B2421F">
            <w:pPr>
              <w:widowControl w:val="0"/>
              <w:tabs>
                <w:tab w:val="left" w:pos="300"/>
              </w:tabs>
              <w:autoSpaceDE w:val="0"/>
              <w:autoSpaceDN w:val="0"/>
              <w:adjustRightInd w:val="0"/>
              <w:rPr>
                <w:rStyle w:val="SubtleReference"/>
                <w:color w:val="000000" w:themeColor="text1"/>
                <w:sz w:val="16"/>
                <w:szCs w:val="16"/>
              </w:rPr>
            </w:pPr>
            <w:r>
              <w:rPr>
                <w:rStyle w:val="SubtleReference"/>
                <w:color w:val="000000" w:themeColor="text1"/>
                <w:sz w:val="16"/>
                <w:szCs w:val="16"/>
              </w:rPr>
              <w:t xml:space="preserve">     </w:t>
            </w:r>
            <w:r w:rsidR="003A27B5">
              <w:rPr>
                <w:rStyle w:val="SubtleReference"/>
                <w:color w:val="000000" w:themeColor="text1"/>
                <w:sz w:val="16"/>
                <w:szCs w:val="16"/>
              </w:rPr>
              <w:t xml:space="preserve">Shrimati Ruchita Gupta </w:t>
            </w:r>
            <w:r w:rsidR="003A27B5" w:rsidRPr="00C14663">
              <w:rPr>
                <w:bCs/>
                <w:sz w:val="20"/>
                <w:szCs w:val="20"/>
              </w:rPr>
              <w:t>(</w:t>
            </w:r>
            <w:r w:rsidR="003A27B5" w:rsidRPr="00C14663">
              <w:rPr>
                <w:bCs/>
                <w:i/>
                <w:sz w:val="20"/>
                <w:szCs w:val="20"/>
              </w:rPr>
              <w:t>Alternate</w:t>
            </w:r>
            <w:r w:rsidR="003A27B5" w:rsidRPr="00C14663">
              <w:rPr>
                <w:bCs/>
                <w:sz w:val="20"/>
                <w:szCs w:val="20"/>
              </w:rPr>
              <w:t>)</w:t>
            </w:r>
          </w:p>
        </w:tc>
      </w:tr>
      <w:tr w:rsidR="00E25C67" w:rsidRPr="003774CD" w14:paraId="4318C03D" w14:textId="77777777" w:rsidTr="00B2421F">
        <w:tc>
          <w:tcPr>
            <w:tcW w:w="4508" w:type="dxa"/>
          </w:tcPr>
          <w:p w14:paraId="3B67BAE0"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Kalyani Polymers Private Limited, Bangalore</w:t>
            </w:r>
          </w:p>
        </w:tc>
        <w:tc>
          <w:tcPr>
            <w:tcW w:w="4508" w:type="dxa"/>
          </w:tcPr>
          <w:p w14:paraId="1578F221" w14:textId="77777777" w:rsidR="00E25C67" w:rsidRPr="00821FBC"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Shri Rajiv Gauri</w:t>
            </w:r>
          </w:p>
          <w:p w14:paraId="5BED8BCB" w14:textId="792EF105" w:rsidR="00E25C67" w:rsidRPr="00147A47" w:rsidRDefault="00D8628C" w:rsidP="00147A47">
            <w:pPr>
              <w:spacing w:line="276" w:lineRule="auto"/>
              <w:rPr>
                <w:rStyle w:val="SubtleReference"/>
                <w:b/>
                <w:smallCaps w:val="0"/>
                <w:color w:val="000000"/>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 xml:space="preserve">Shri Sunil Nama </w:t>
            </w:r>
            <w:r w:rsidR="00E25C67" w:rsidRPr="00C14663">
              <w:rPr>
                <w:bCs/>
                <w:sz w:val="20"/>
                <w:szCs w:val="20"/>
              </w:rPr>
              <w:t>(</w:t>
            </w:r>
            <w:r w:rsidR="00E25C67" w:rsidRPr="00C14663">
              <w:rPr>
                <w:bCs/>
                <w:i/>
                <w:sz w:val="20"/>
                <w:szCs w:val="20"/>
              </w:rPr>
              <w:t>Alternate</w:t>
            </w:r>
            <w:r w:rsidR="00E25C67" w:rsidRPr="00C14663">
              <w:rPr>
                <w:bCs/>
                <w:sz w:val="20"/>
                <w:szCs w:val="20"/>
              </w:rPr>
              <w:t>)</w:t>
            </w:r>
          </w:p>
        </w:tc>
      </w:tr>
      <w:tr w:rsidR="00E25C67" w:rsidRPr="003774CD" w14:paraId="4F9616C5" w14:textId="77777777" w:rsidTr="00B2421F">
        <w:tc>
          <w:tcPr>
            <w:tcW w:w="4508" w:type="dxa"/>
          </w:tcPr>
          <w:p w14:paraId="2793C7AB"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Ministry of Surface Transport, New Delhi</w:t>
            </w:r>
          </w:p>
        </w:tc>
        <w:tc>
          <w:tcPr>
            <w:tcW w:w="4508" w:type="dxa"/>
          </w:tcPr>
          <w:p w14:paraId="6B5FA6FD" w14:textId="5D9F8986" w:rsidR="00E25C67" w:rsidRPr="00821FBC" w:rsidRDefault="00E25C67" w:rsidP="008A35CE">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Representative</w:t>
            </w:r>
          </w:p>
        </w:tc>
      </w:tr>
      <w:tr w:rsidR="00E25C67" w:rsidRPr="003774CD" w14:paraId="7CBF65B7" w14:textId="77777777" w:rsidTr="00B2421F">
        <w:tc>
          <w:tcPr>
            <w:tcW w:w="4508" w:type="dxa"/>
          </w:tcPr>
          <w:p w14:paraId="4BF45BE8"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Ministry of Textile, New Delhi</w:t>
            </w:r>
          </w:p>
        </w:tc>
        <w:tc>
          <w:tcPr>
            <w:tcW w:w="4508" w:type="dxa"/>
          </w:tcPr>
          <w:p w14:paraId="7876B309" w14:textId="66B83F36" w:rsidR="00E25C67" w:rsidRPr="00821FBC" w:rsidRDefault="00E25C67" w:rsidP="008A35CE">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Dr Mukesh Kumar Sinha</w:t>
            </w:r>
          </w:p>
        </w:tc>
      </w:tr>
      <w:tr w:rsidR="00E25C67" w:rsidRPr="003774CD" w14:paraId="4E2ADDEB" w14:textId="77777777" w:rsidTr="00B2421F">
        <w:tc>
          <w:tcPr>
            <w:tcW w:w="4508" w:type="dxa"/>
          </w:tcPr>
          <w:p w14:paraId="55AE0AA6" w14:textId="0D8F73E4"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National Highway Authority of India</w:t>
            </w:r>
            <w:r w:rsidR="003A27B5">
              <w:rPr>
                <w:sz w:val="16"/>
                <w:szCs w:val="16"/>
              </w:rPr>
              <w:t>,</w:t>
            </w:r>
            <w:r w:rsidR="003A27B5">
              <w:t xml:space="preserve"> </w:t>
            </w:r>
            <w:r w:rsidR="003A27B5" w:rsidRPr="003A27B5">
              <w:rPr>
                <w:sz w:val="16"/>
                <w:szCs w:val="14"/>
              </w:rPr>
              <w:t>New Delhi</w:t>
            </w:r>
          </w:p>
        </w:tc>
        <w:tc>
          <w:tcPr>
            <w:tcW w:w="4508" w:type="dxa"/>
          </w:tcPr>
          <w:p w14:paraId="10DB752C" w14:textId="1BA29872" w:rsidR="00E25C67" w:rsidRPr="00821FBC" w:rsidRDefault="00E25C67" w:rsidP="008C7083">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Representative</w:t>
            </w:r>
          </w:p>
        </w:tc>
      </w:tr>
      <w:tr w:rsidR="00E25C67" w:rsidRPr="003774CD" w14:paraId="0BACBA03" w14:textId="77777777" w:rsidTr="00B2421F">
        <w:tc>
          <w:tcPr>
            <w:tcW w:w="4508" w:type="dxa"/>
          </w:tcPr>
          <w:p w14:paraId="5D905E68"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National Institute of Technology, Jalandhar</w:t>
            </w:r>
          </w:p>
        </w:tc>
        <w:tc>
          <w:tcPr>
            <w:tcW w:w="4508" w:type="dxa"/>
          </w:tcPr>
          <w:p w14:paraId="0682940D" w14:textId="77777777" w:rsidR="00E25C67" w:rsidRPr="00821FBC"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Dr Palaniswamy N. K.</w:t>
            </w:r>
          </w:p>
          <w:p w14:paraId="5A766926" w14:textId="47BF1C9D" w:rsidR="00E25C67" w:rsidRPr="008C7083" w:rsidRDefault="00C63C05" w:rsidP="008C7083">
            <w:pPr>
              <w:spacing w:line="276" w:lineRule="auto"/>
              <w:ind w:left="0" w:firstLine="0"/>
              <w:rPr>
                <w:rStyle w:val="SubtleReference"/>
                <w:b/>
                <w:smallCaps w:val="0"/>
                <w:color w:val="000000"/>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 xml:space="preserve">Dr A. K. Choudhary </w:t>
            </w:r>
            <w:r w:rsidR="00E25C67" w:rsidRPr="00C14663">
              <w:rPr>
                <w:bCs/>
                <w:sz w:val="20"/>
                <w:szCs w:val="20"/>
              </w:rPr>
              <w:t>(</w:t>
            </w:r>
            <w:r w:rsidR="00E25C67" w:rsidRPr="00C14663">
              <w:rPr>
                <w:bCs/>
                <w:i/>
                <w:sz w:val="20"/>
                <w:szCs w:val="20"/>
              </w:rPr>
              <w:t>Alternate</w:t>
            </w:r>
            <w:r w:rsidR="00E25C67" w:rsidRPr="00C14663">
              <w:rPr>
                <w:bCs/>
                <w:sz w:val="20"/>
                <w:szCs w:val="20"/>
              </w:rPr>
              <w:t>)</w:t>
            </w:r>
          </w:p>
        </w:tc>
      </w:tr>
      <w:tr w:rsidR="00E25C67" w:rsidRPr="003774CD" w14:paraId="6ACFC051" w14:textId="77777777" w:rsidTr="00B2421F">
        <w:tc>
          <w:tcPr>
            <w:tcW w:w="4508" w:type="dxa"/>
          </w:tcPr>
          <w:p w14:paraId="7C68CB72"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NBCC, Delhi</w:t>
            </w:r>
          </w:p>
        </w:tc>
        <w:tc>
          <w:tcPr>
            <w:tcW w:w="4508" w:type="dxa"/>
          </w:tcPr>
          <w:p w14:paraId="5B51C3C2" w14:textId="09B98CA7" w:rsidR="00E25C67" w:rsidRPr="00821FBC" w:rsidRDefault="00E25C67" w:rsidP="008C7083">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Representative</w:t>
            </w:r>
          </w:p>
        </w:tc>
      </w:tr>
      <w:tr w:rsidR="00E25C67" w:rsidRPr="003774CD" w14:paraId="699387D9" w14:textId="77777777" w:rsidTr="00B2421F">
        <w:tc>
          <w:tcPr>
            <w:tcW w:w="4508" w:type="dxa"/>
          </w:tcPr>
          <w:p w14:paraId="3F11D145"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Nina Concrete System Pvt Ltd, Mumbai</w:t>
            </w:r>
          </w:p>
        </w:tc>
        <w:tc>
          <w:tcPr>
            <w:tcW w:w="4508" w:type="dxa"/>
          </w:tcPr>
          <w:p w14:paraId="299628FF" w14:textId="77777777" w:rsidR="00E25C67" w:rsidRPr="00821FBC"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Shri Rakesh Gupta</w:t>
            </w:r>
          </w:p>
          <w:p w14:paraId="00AF8BD1" w14:textId="2E559F70" w:rsidR="00E25C67" w:rsidRPr="008C7083" w:rsidRDefault="00D8628C" w:rsidP="008C7083">
            <w:pPr>
              <w:spacing w:line="276" w:lineRule="auto"/>
              <w:rPr>
                <w:rStyle w:val="SubtleReference"/>
                <w:b/>
                <w:smallCaps w:val="0"/>
                <w:color w:val="000000"/>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 xml:space="preserve">Shri Kaushal Parikh </w:t>
            </w:r>
            <w:r w:rsidR="00E25C67" w:rsidRPr="00C14663">
              <w:rPr>
                <w:bCs/>
                <w:sz w:val="20"/>
                <w:szCs w:val="20"/>
              </w:rPr>
              <w:t>(</w:t>
            </w:r>
            <w:r w:rsidR="00E25C67" w:rsidRPr="00C14663">
              <w:rPr>
                <w:bCs/>
                <w:i/>
                <w:sz w:val="20"/>
                <w:szCs w:val="20"/>
              </w:rPr>
              <w:t>Alternate</w:t>
            </w:r>
            <w:r w:rsidR="00E25C67" w:rsidRPr="00C14663">
              <w:rPr>
                <w:bCs/>
                <w:sz w:val="20"/>
                <w:szCs w:val="20"/>
              </w:rPr>
              <w:t>)</w:t>
            </w:r>
          </w:p>
        </w:tc>
      </w:tr>
      <w:tr w:rsidR="00E25C67" w:rsidRPr="003774CD" w14:paraId="33D27F27" w14:textId="77777777" w:rsidTr="00B2421F">
        <w:tc>
          <w:tcPr>
            <w:tcW w:w="4508" w:type="dxa"/>
          </w:tcPr>
          <w:p w14:paraId="5BCF6F24"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Northern India Textile Research Association, Ghaziabad</w:t>
            </w:r>
          </w:p>
        </w:tc>
        <w:tc>
          <w:tcPr>
            <w:tcW w:w="4508" w:type="dxa"/>
          </w:tcPr>
          <w:p w14:paraId="3FE79F2E" w14:textId="25D24B14" w:rsidR="00E25C67" w:rsidRPr="00821FBC" w:rsidRDefault="00E25C67" w:rsidP="008C7083">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Representative</w:t>
            </w:r>
          </w:p>
        </w:tc>
      </w:tr>
      <w:tr w:rsidR="00E25C67" w:rsidRPr="003774CD" w14:paraId="08F2EE42" w14:textId="77777777" w:rsidTr="00B2421F">
        <w:tc>
          <w:tcPr>
            <w:tcW w:w="4508" w:type="dxa"/>
          </w:tcPr>
          <w:p w14:paraId="7DD20D91"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Plastindia Foundation, Mumbai</w:t>
            </w:r>
          </w:p>
        </w:tc>
        <w:tc>
          <w:tcPr>
            <w:tcW w:w="4508" w:type="dxa"/>
          </w:tcPr>
          <w:p w14:paraId="7E5F65A3" w14:textId="77777777" w:rsidR="00E25C67" w:rsidRPr="00821FBC"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Shri Surender Chaudhary</w:t>
            </w:r>
          </w:p>
          <w:p w14:paraId="2CCB290F" w14:textId="0F970B5F" w:rsidR="00E25C67" w:rsidRPr="008C7083" w:rsidRDefault="00D8628C" w:rsidP="008C7083">
            <w:pPr>
              <w:spacing w:line="276" w:lineRule="auto"/>
              <w:rPr>
                <w:rStyle w:val="SubtleReference"/>
                <w:bCs/>
                <w:smallCaps w:val="0"/>
                <w:color w:val="000000"/>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 xml:space="preserve">Shri L. K. Singh </w:t>
            </w:r>
            <w:r w:rsidR="00E25C67" w:rsidRPr="00C14663">
              <w:rPr>
                <w:bCs/>
                <w:sz w:val="20"/>
                <w:szCs w:val="20"/>
              </w:rPr>
              <w:t>(</w:t>
            </w:r>
            <w:r w:rsidR="00E25C67" w:rsidRPr="00C14663">
              <w:rPr>
                <w:bCs/>
                <w:i/>
                <w:sz w:val="20"/>
                <w:szCs w:val="20"/>
              </w:rPr>
              <w:t>Alternate</w:t>
            </w:r>
            <w:r w:rsidR="00E25C67" w:rsidRPr="00C14663">
              <w:rPr>
                <w:bCs/>
                <w:sz w:val="20"/>
                <w:szCs w:val="20"/>
              </w:rPr>
              <w:t>)</w:t>
            </w:r>
          </w:p>
        </w:tc>
      </w:tr>
      <w:tr w:rsidR="00E25C67" w:rsidRPr="003774CD" w14:paraId="06D1A627" w14:textId="77777777" w:rsidTr="00B2421F">
        <w:tc>
          <w:tcPr>
            <w:tcW w:w="4508" w:type="dxa"/>
          </w:tcPr>
          <w:p w14:paraId="6AAB0A3A"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Reliance Industries Ltd, Mumbai</w:t>
            </w:r>
          </w:p>
        </w:tc>
        <w:tc>
          <w:tcPr>
            <w:tcW w:w="4508" w:type="dxa"/>
          </w:tcPr>
          <w:p w14:paraId="3EB45260" w14:textId="2CB8615D" w:rsidR="00E25C67" w:rsidRPr="00821FBC"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 xml:space="preserve">Shri </w:t>
            </w:r>
            <w:r w:rsidR="003A27B5">
              <w:rPr>
                <w:rStyle w:val="SubtleReference"/>
                <w:color w:val="000000" w:themeColor="text1"/>
                <w:sz w:val="16"/>
                <w:szCs w:val="16"/>
              </w:rPr>
              <w:t>Ajay Gupta</w:t>
            </w:r>
          </w:p>
          <w:p w14:paraId="26C8F7A8" w14:textId="56D85929" w:rsidR="00E25C67" w:rsidRPr="008C7083" w:rsidRDefault="00D8628C" w:rsidP="008C7083">
            <w:pPr>
              <w:spacing w:line="276" w:lineRule="auto"/>
              <w:rPr>
                <w:rStyle w:val="SubtleReference"/>
                <w:b/>
                <w:smallCaps w:val="0"/>
                <w:color w:val="000000"/>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Shri Ma</w:t>
            </w:r>
            <w:r w:rsidR="00C572D2">
              <w:rPr>
                <w:rStyle w:val="SubtleReference"/>
                <w:color w:val="000000" w:themeColor="text1"/>
                <w:sz w:val="16"/>
                <w:szCs w:val="16"/>
              </w:rPr>
              <w:t>yur Agarwal</w:t>
            </w:r>
            <w:r w:rsidR="00E25C67" w:rsidRPr="00821FBC">
              <w:rPr>
                <w:rStyle w:val="SubtleReference"/>
                <w:color w:val="000000" w:themeColor="text1"/>
                <w:sz w:val="16"/>
                <w:szCs w:val="16"/>
              </w:rPr>
              <w:t xml:space="preserve"> </w:t>
            </w:r>
            <w:r w:rsidR="00E25C67" w:rsidRPr="00C14663">
              <w:rPr>
                <w:bCs/>
                <w:sz w:val="20"/>
                <w:szCs w:val="20"/>
              </w:rPr>
              <w:t>(</w:t>
            </w:r>
            <w:r w:rsidR="00E25C67" w:rsidRPr="00C14663">
              <w:rPr>
                <w:bCs/>
                <w:i/>
                <w:sz w:val="20"/>
                <w:szCs w:val="20"/>
              </w:rPr>
              <w:t>Alternate</w:t>
            </w:r>
            <w:r w:rsidR="00E25C67" w:rsidRPr="00C14663">
              <w:rPr>
                <w:bCs/>
                <w:sz w:val="20"/>
                <w:szCs w:val="20"/>
              </w:rPr>
              <w:t>)</w:t>
            </w:r>
          </w:p>
        </w:tc>
      </w:tr>
      <w:tr w:rsidR="00E25C67" w:rsidRPr="003774CD" w14:paraId="157D083B" w14:textId="77777777" w:rsidTr="00B2421F">
        <w:tc>
          <w:tcPr>
            <w:tcW w:w="4508" w:type="dxa"/>
          </w:tcPr>
          <w:p w14:paraId="33DFC989"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Shapoorji Pallanji &amp; Co P Limited, Mumbai</w:t>
            </w:r>
          </w:p>
        </w:tc>
        <w:tc>
          <w:tcPr>
            <w:tcW w:w="4508" w:type="dxa"/>
          </w:tcPr>
          <w:p w14:paraId="2B435C6B" w14:textId="77777777" w:rsidR="00E25C67" w:rsidRPr="00821FBC"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Shri Manoj Kawalkar</w:t>
            </w:r>
          </w:p>
          <w:p w14:paraId="523D51EE" w14:textId="76E282EA" w:rsidR="00E25C67" w:rsidRPr="00A839A5" w:rsidRDefault="00D8628C" w:rsidP="00A839A5">
            <w:pPr>
              <w:spacing w:line="276" w:lineRule="auto"/>
              <w:rPr>
                <w:rStyle w:val="SubtleReference"/>
                <w:b/>
                <w:smallCaps w:val="0"/>
                <w:color w:val="000000"/>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 xml:space="preserve">Shri Hemant Gopinath Joshi </w:t>
            </w:r>
            <w:r w:rsidR="00E25C67" w:rsidRPr="00C14663">
              <w:rPr>
                <w:bCs/>
                <w:sz w:val="20"/>
                <w:szCs w:val="20"/>
              </w:rPr>
              <w:t>(</w:t>
            </w:r>
            <w:r w:rsidR="00E25C67" w:rsidRPr="00C14663">
              <w:rPr>
                <w:bCs/>
                <w:i/>
                <w:sz w:val="20"/>
                <w:szCs w:val="20"/>
              </w:rPr>
              <w:t>Alternate</w:t>
            </w:r>
            <w:r w:rsidR="00E25C67" w:rsidRPr="00C14663">
              <w:rPr>
                <w:bCs/>
                <w:sz w:val="20"/>
                <w:szCs w:val="20"/>
              </w:rPr>
              <w:t>)</w:t>
            </w:r>
          </w:p>
        </w:tc>
      </w:tr>
      <w:tr w:rsidR="00E25C67" w:rsidRPr="003774CD" w14:paraId="64CF9858" w14:textId="77777777" w:rsidTr="00B2421F">
        <w:tc>
          <w:tcPr>
            <w:tcW w:w="4508" w:type="dxa"/>
          </w:tcPr>
          <w:p w14:paraId="78B18111" w14:textId="77777777"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Shri Ram Institute for Industrial Research, Delhi</w:t>
            </w:r>
          </w:p>
        </w:tc>
        <w:tc>
          <w:tcPr>
            <w:tcW w:w="4508" w:type="dxa"/>
          </w:tcPr>
          <w:p w14:paraId="6A9D7075" w14:textId="77777777" w:rsidR="00E25C67" w:rsidRDefault="00E25C67" w:rsidP="00A839A5">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Shri</w:t>
            </w:r>
            <w:r w:rsidR="003A27B5">
              <w:rPr>
                <w:rStyle w:val="SubtleReference"/>
                <w:color w:val="000000" w:themeColor="text1"/>
                <w:sz w:val="16"/>
                <w:szCs w:val="16"/>
              </w:rPr>
              <w:t>mati Archana Bisht</w:t>
            </w:r>
          </w:p>
          <w:p w14:paraId="4DD0F83A" w14:textId="76D6F692" w:rsidR="003670FD" w:rsidRPr="00821FBC" w:rsidRDefault="003670FD" w:rsidP="00A839A5">
            <w:pPr>
              <w:widowControl w:val="0"/>
              <w:tabs>
                <w:tab w:val="left" w:pos="300"/>
              </w:tabs>
              <w:autoSpaceDE w:val="0"/>
              <w:autoSpaceDN w:val="0"/>
              <w:adjustRightInd w:val="0"/>
              <w:rPr>
                <w:b/>
                <w:sz w:val="16"/>
                <w:szCs w:val="16"/>
              </w:rPr>
            </w:pPr>
            <w:r>
              <w:rPr>
                <w:rStyle w:val="SubtleReference"/>
                <w:color w:val="000000" w:themeColor="text1"/>
                <w:sz w:val="16"/>
                <w:szCs w:val="16"/>
              </w:rPr>
              <w:t xml:space="preserve"> </w:t>
            </w:r>
            <w:r>
              <w:rPr>
                <w:rStyle w:val="SubtleReference"/>
              </w:rPr>
              <w:t xml:space="preserve">   </w:t>
            </w:r>
            <w:r w:rsidR="00F36C55" w:rsidRPr="00821FBC">
              <w:rPr>
                <w:rStyle w:val="SubtleReference"/>
                <w:color w:val="000000" w:themeColor="text1"/>
                <w:sz w:val="16"/>
                <w:szCs w:val="16"/>
              </w:rPr>
              <w:t>Dr</w:t>
            </w:r>
            <w:r w:rsidRPr="00821FBC">
              <w:rPr>
                <w:rStyle w:val="SubtleReference"/>
                <w:color w:val="000000" w:themeColor="text1"/>
                <w:sz w:val="16"/>
                <w:szCs w:val="16"/>
              </w:rPr>
              <w:t xml:space="preserve"> </w:t>
            </w:r>
            <w:r w:rsidR="009D70EF">
              <w:rPr>
                <w:rStyle w:val="SubtleReference"/>
                <w:color w:val="000000" w:themeColor="text1"/>
                <w:sz w:val="16"/>
                <w:szCs w:val="16"/>
              </w:rPr>
              <w:t>Bhuvneshwar Rai</w:t>
            </w:r>
            <w:r w:rsidRPr="00821FBC">
              <w:rPr>
                <w:rStyle w:val="SubtleReference"/>
                <w:color w:val="000000" w:themeColor="text1"/>
                <w:sz w:val="16"/>
                <w:szCs w:val="16"/>
              </w:rPr>
              <w:t xml:space="preserve"> </w:t>
            </w:r>
            <w:r w:rsidRPr="00C14663">
              <w:rPr>
                <w:bCs/>
                <w:sz w:val="20"/>
                <w:szCs w:val="20"/>
              </w:rPr>
              <w:t>(</w:t>
            </w:r>
            <w:r w:rsidRPr="00C14663">
              <w:rPr>
                <w:bCs/>
                <w:i/>
                <w:sz w:val="20"/>
                <w:szCs w:val="20"/>
              </w:rPr>
              <w:t>Alternate</w:t>
            </w:r>
            <w:r w:rsidRPr="00C14663">
              <w:rPr>
                <w:bCs/>
                <w:sz w:val="20"/>
                <w:szCs w:val="20"/>
              </w:rPr>
              <w:t>)</w:t>
            </w:r>
            <w:r w:rsidR="00F36C55">
              <w:rPr>
                <w:bCs/>
                <w:sz w:val="20"/>
                <w:szCs w:val="20"/>
              </w:rPr>
              <w:t xml:space="preserve"> </w:t>
            </w:r>
          </w:p>
        </w:tc>
      </w:tr>
      <w:tr w:rsidR="00E25C67" w:rsidRPr="003774CD" w14:paraId="3315B0F9" w14:textId="77777777" w:rsidTr="00B2421F">
        <w:tc>
          <w:tcPr>
            <w:tcW w:w="4508" w:type="dxa"/>
          </w:tcPr>
          <w:p w14:paraId="033AE99F" w14:textId="4ABE463E" w:rsidR="00E25C67" w:rsidRPr="003774CD" w:rsidRDefault="00E25C67" w:rsidP="00E67F10">
            <w:pPr>
              <w:widowControl w:val="0"/>
              <w:tabs>
                <w:tab w:val="left" w:pos="300"/>
              </w:tabs>
              <w:autoSpaceDE w:val="0"/>
              <w:autoSpaceDN w:val="0"/>
              <w:adjustRightInd w:val="0"/>
              <w:rPr>
                <w:sz w:val="16"/>
                <w:szCs w:val="16"/>
              </w:rPr>
            </w:pPr>
            <w:r w:rsidRPr="00821FBC">
              <w:rPr>
                <w:sz w:val="16"/>
                <w:szCs w:val="16"/>
              </w:rPr>
              <w:t>The Synthetic and Art Silk Mills Research Association, Mumbai</w:t>
            </w:r>
          </w:p>
        </w:tc>
        <w:tc>
          <w:tcPr>
            <w:tcW w:w="4508" w:type="dxa"/>
          </w:tcPr>
          <w:p w14:paraId="062118E9" w14:textId="77777777" w:rsidR="00E25C67" w:rsidRPr="00821FBC" w:rsidRDefault="00E25C67" w:rsidP="00B2421F">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Shri Ravi Prakash Singh</w:t>
            </w:r>
          </w:p>
          <w:p w14:paraId="3EC55333" w14:textId="2E058E7C" w:rsidR="00E25C67" w:rsidRPr="00A839A5" w:rsidRDefault="00D8628C" w:rsidP="00A839A5">
            <w:pPr>
              <w:spacing w:line="276" w:lineRule="auto"/>
              <w:rPr>
                <w:rStyle w:val="SubtleReference"/>
                <w:b/>
                <w:smallCaps w:val="0"/>
                <w:color w:val="000000"/>
                <w:sz w:val="16"/>
                <w:szCs w:val="16"/>
              </w:rPr>
            </w:pPr>
            <w:r>
              <w:rPr>
                <w:rStyle w:val="SubtleReference"/>
                <w:color w:val="000000" w:themeColor="text1"/>
                <w:sz w:val="16"/>
                <w:szCs w:val="16"/>
              </w:rPr>
              <w:t xml:space="preserve">     </w:t>
            </w:r>
            <w:r w:rsidR="00E25C67" w:rsidRPr="00821FBC">
              <w:rPr>
                <w:rStyle w:val="SubtleReference"/>
                <w:color w:val="000000" w:themeColor="text1"/>
                <w:sz w:val="16"/>
                <w:szCs w:val="16"/>
              </w:rPr>
              <w:t xml:space="preserve">Shri Premnath Surwase </w:t>
            </w:r>
            <w:r w:rsidR="00E25C67" w:rsidRPr="00C14663">
              <w:rPr>
                <w:bCs/>
                <w:sz w:val="20"/>
                <w:szCs w:val="20"/>
              </w:rPr>
              <w:t>(</w:t>
            </w:r>
            <w:r w:rsidR="00E25C67" w:rsidRPr="00C14663">
              <w:rPr>
                <w:bCs/>
                <w:i/>
                <w:sz w:val="20"/>
                <w:szCs w:val="20"/>
              </w:rPr>
              <w:t>Alternate</w:t>
            </w:r>
            <w:r w:rsidR="00E25C67" w:rsidRPr="00C14663">
              <w:rPr>
                <w:bCs/>
                <w:sz w:val="20"/>
                <w:szCs w:val="20"/>
              </w:rPr>
              <w:t>)</w:t>
            </w:r>
          </w:p>
        </w:tc>
      </w:tr>
      <w:tr w:rsidR="00E25C67" w:rsidRPr="003774CD" w14:paraId="78B58421" w14:textId="77777777" w:rsidTr="00B2421F">
        <w:tc>
          <w:tcPr>
            <w:tcW w:w="4508" w:type="dxa"/>
          </w:tcPr>
          <w:p w14:paraId="623308C3" w14:textId="6811C9AF" w:rsidR="00E25C67" w:rsidRPr="003774CD" w:rsidRDefault="00E25C67" w:rsidP="00B2421F">
            <w:pPr>
              <w:widowControl w:val="0"/>
              <w:tabs>
                <w:tab w:val="left" w:pos="300"/>
              </w:tabs>
              <w:autoSpaceDE w:val="0"/>
              <w:autoSpaceDN w:val="0"/>
              <w:adjustRightInd w:val="0"/>
              <w:rPr>
                <w:sz w:val="16"/>
                <w:szCs w:val="16"/>
              </w:rPr>
            </w:pPr>
            <w:r w:rsidRPr="00821FBC">
              <w:rPr>
                <w:sz w:val="16"/>
                <w:szCs w:val="16"/>
              </w:rPr>
              <w:t>Techno Ceiling Products</w:t>
            </w:r>
            <w:r w:rsidR="00E67F10">
              <w:rPr>
                <w:sz w:val="16"/>
                <w:szCs w:val="16"/>
              </w:rPr>
              <w:t xml:space="preserve">, </w:t>
            </w:r>
            <w:r w:rsidR="00E67F10" w:rsidRPr="00821FBC">
              <w:rPr>
                <w:sz w:val="16"/>
                <w:szCs w:val="16"/>
              </w:rPr>
              <w:t>Mumbai</w:t>
            </w:r>
          </w:p>
        </w:tc>
        <w:tc>
          <w:tcPr>
            <w:tcW w:w="4508" w:type="dxa"/>
          </w:tcPr>
          <w:p w14:paraId="5AE4058B" w14:textId="2637FD05" w:rsidR="00E25C67" w:rsidRPr="00821FBC" w:rsidRDefault="00E25C67" w:rsidP="00A839A5">
            <w:pPr>
              <w:widowControl w:val="0"/>
              <w:tabs>
                <w:tab w:val="left" w:pos="300"/>
              </w:tabs>
              <w:autoSpaceDE w:val="0"/>
              <w:autoSpaceDN w:val="0"/>
              <w:adjustRightInd w:val="0"/>
              <w:rPr>
                <w:rStyle w:val="SubtleReference"/>
                <w:color w:val="000000" w:themeColor="text1"/>
                <w:sz w:val="16"/>
                <w:szCs w:val="16"/>
              </w:rPr>
            </w:pPr>
            <w:r w:rsidRPr="00821FBC">
              <w:rPr>
                <w:rStyle w:val="SubtleReference"/>
                <w:color w:val="000000" w:themeColor="text1"/>
                <w:sz w:val="16"/>
                <w:szCs w:val="16"/>
              </w:rPr>
              <w:t>Representative</w:t>
            </w:r>
          </w:p>
        </w:tc>
      </w:tr>
      <w:tr w:rsidR="00E25C67" w:rsidRPr="003774CD" w14:paraId="4C2FB4FF" w14:textId="77777777" w:rsidTr="00E25C67">
        <w:trPr>
          <w:trHeight w:val="426"/>
        </w:trPr>
        <w:tc>
          <w:tcPr>
            <w:tcW w:w="4508" w:type="dxa"/>
          </w:tcPr>
          <w:p w14:paraId="669ACFA3" w14:textId="77777777" w:rsidR="00E25C67" w:rsidRPr="00821FBC" w:rsidRDefault="00E25C67" w:rsidP="00B2421F">
            <w:pPr>
              <w:widowControl w:val="0"/>
              <w:tabs>
                <w:tab w:val="left" w:pos="300"/>
              </w:tabs>
              <w:autoSpaceDE w:val="0"/>
              <w:autoSpaceDN w:val="0"/>
              <w:adjustRightInd w:val="0"/>
              <w:rPr>
                <w:sz w:val="16"/>
                <w:szCs w:val="16"/>
                <w:lang w:val="en-US"/>
              </w:rPr>
            </w:pPr>
            <w:r w:rsidRPr="00821FBC">
              <w:rPr>
                <w:sz w:val="16"/>
                <w:szCs w:val="16"/>
                <w:lang w:val="en-US"/>
              </w:rPr>
              <w:t>BIS Directorate General</w:t>
            </w:r>
          </w:p>
        </w:tc>
        <w:tc>
          <w:tcPr>
            <w:tcW w:w="4508" w:type="dxa"/>
          </w:tcPr>
          <w:p w14:paraId="5C1C7E8C" w14:textId="4CF277B7" w:rsidR="00E25C67" w:rsidRPr="00A839A5" w:rsidRDefault="00E25C67" w:rsidP="00A839A5">
            <w:pPr>
              <w:widowControl w:val="0"/>
              <w:tabs>
                <w:tab w:val="left" w:pos="300"/>
              </w:tabs>
              <w:autoSpaceDE w:val="0"/>
              <w:autoSpaceDN w:val="0"/>
              <w:adjustRightInd w:val="0"/>
              <w:rPr>
                <w:color w:val="000000" w:themeColor="text1"/>
                <w:sz w:val="16"/>
                <w:szCs w:val="16"/>
              </w:rPr>
            </w:pPr>
            <w:r w:rsidRPr="00821FBC">
              <w:rPr>
                <w:rStyle w:val="SubtleReference"/>
                <w:color w:val="000000" w:themeColor="text1"/>
                <w:sz w:val="16"/>
                <w:szCs w:val="16"/>
              </w:rPr>
              <w:t xml:space="preserve">Shri J. K. Gupta, Scientist ‘E’/Director And Head (Textiles) [Representing Director General </w:t>
            </w:r>
            <w:r w:rsidRPr="00821FBC">
              <w:rPr>
                <w:color w:val="000000" w:themeColor="text1"/>
                <w:sz w:val="16"/>
                <w:szCs w:val="16"/>
              </w:rPr>
              <w:t>(</w:t>
            </w:r>
            <w:r w:rsidRPr="00821FBC">
              <w:rPr>
                <w:i/>
                <w:iCs/>
                <w:color w:val="000000" w:themeColor="text1"/>
                <w:sz w:val="16"/>
                <w:szCs w:val="16"/>
              </w:rPr>
              <w:t>Ex-officio</w:t>
            </w:r>
            <w:r w:rsidRPr="00821FBC">
              <w:rPr>
                <w:color w:val="000000" w:themeColor="text1"/>
                <w:sz w:val="16"/>
                <w:szCs w:val="16"/>
              </w:rPr>
              <w:t>)]</w:t>
            </w:r>
          </w:p>
        </w:tc>
      </w:tr>
    </w:tbl>
    <w:p w14:paraId="5AA95512" w14:textId="77777777" w:rsidR="00E25C67" w:rsidRDefault="00E25C67">
      <w:pPr>
        <w:spacing w:after="0" w:line="259" w:lineRule="auto"/>
        <w:ind w:left="0" w:firstLine="0"/>
      </w:pPr>
    </w:p>
    <w:p w14:paraId="260B25C4" w14:textId="77777777" w:rsidR="00E25C67" w:rsidRPr="003774CD" w:rsidRDefault="00E25C67" w:rsidP="00E25C67">
      <w:pPr>
        <w:widowControl w:val="0"/>
        <w:tabs>
          <w:tab w:val="left" w:pos="360"/>
          <w:tab w:val="left" w:pos="5580"/>
        </w:tabs>
        <w:autoSpaceDE w:val="0"/>
        <w:autoSpaceDN w:val="0"/>
        <w:adjustRightInd w:val="0"/>
        <w:spacing w:after="0" w:line="240" w:lineRule="auto"/>
        <w:jc w:val="center"/>
        <w:rPr>
          <w:rFonts w:cs="Arial"/>
          <w:i/>
          <w:iCs/>
          <w:sz w:val="16"/>
          <w:szCs w:val="16"/>
          <w:lang w:val="en-IN"/>
        </w:rPr>
      </w:pPr>
      <w:r w:rsidRPr="003774CD">
        <w:rPr>
          <w:rFonts w:cs="Arial"/>
          <w:i/>
          <w:iCs/>
          <w:sz w:val="16"/>
          <w:szCs w:val="16"/>
          <w:lang w:val="en-IN"/>
        </w:rPr>
        <w:t>Member Secretary</w:t>
      </w:r>
    </w:p>
    <w:p w14:paraId="14B49152" w14:textId="77777777" w:rsidR="00E25C67" w:rsidRPr="003774CD" w:rsidRDefault="00E25C67" w:rsidP="00E25C67">
      <w:pPr>
        <w:widowControl w:val="0"/>
        <w:tabs>
          <w:tab w:val="left" w:pos="360"/>
          <w:tab w:val="left" w:pos="5580"/>
        </w:tabs>
        <w:autoSpaceDE w:val="0"/>
        <w:autoSpaceDN w:val="0"/>
        <w:adjustRightInd w:val="0"/>
        <w:spacing w:after="0" w:line="240" w:lineRule="auto"/>
        <w:jc w:val="center"/>
        <w:rPr>
          <w:rFonts w:ascii="Calibri" w:eastAsia="Calibri" w:hAnsi="Calibri" w:cs="Raavi"/>
          <w:smallCaps/>
          <w:color w:val="5A5A5A"/>
          <w:lang w:val="en-IN"/>
        </w:rPr>
      </w:pPr>
      <w:r w:rsidRPr="003774CD">
        <w:rPr>
          <w:rFonts w:cs="Arial"/>
          <w:sz w:val="16"/>
          <w:szCs w:val="16"/>
          <w:lang w:val="en-IN"/>
        </w:rPr>
        <w:t>S</w:t>
      </w:r>
      <w:r w:rsidRPr="003774CD">
        <w:rPr>
          <w:rFonts w:cs="Arial"/>
          <w:sz w:val="12"/>
          <w:szCs w:val="12"/>
          <w:lang w:val="en-IN"/>
        </w:rPr>
        <w:t>HRI</w:t>
      </w:r>
      <w:r w:rsidRPr="003774CD">
        <w:rPr>
          <w:rFonts w:ascii="Calibri" w:eastAsia="Calibri" w:hAnsi="Calibri" w:cs="Raavi"/>
          <w:lang w:val="en-IN"/>
        </w:rPr>
        <w:t xml:space="preserve"> </w:t>
      </w:r>
      <w:r w:rsidRPr="003774CD">
        <w:rPr>
          <w:rFonts w:eastAsia="Calibri"/>
          <w:sz w:val="16"/>
          <w:szCs w:val="16"/>
          <w:lang w:val="en-IN"/>
        </w:rPr>
        <w:t>S</w:t>
      </w:r>
      <w:r w:rsidRPr="003774CD">
        <w:rPr>
          <w:rFonts w:eastAsia="Calibri"/>
          <w:sz w:val="12"/>
          <w:szCs w:val="12"/>
          <w:lang w:val="en-IN"/>
        </w:rPr>
        <w:t>WAPNIL</w:t>
      </w:r>
    </w:p>
    <w:p w14:paraId="6E37A458" w14:textId="77777777" w:rsidR="00E25C67" w:rsidRPr="003774CD" w:rsidRDefault="00E25C67" w:rsidP="00E25C67">
      <w:pPr>
        <w:widowControl w:val="0"/>
        <w:tabs>
          <w:tab w:val="left" w:pos="300"/>
        </w:tabs>
        <w:autoSpaceDE w:val="0"/>
        <w:autoSpaceDN w:val="0"/>
        <w:adjustRightInd w:val="0"/>
        <w:spacing w:after="0" w:line="240" w:lineRule="auto"/>
        <w:jc w:val="center"/>
        <w:rPr>
          <w:rFonts w:eastAsia="Calibri"/>
          <w:smallCaps/>
          <w:sz w:val="16"/>
          <w:szCs w:val="16"/>
          <w:lang w:val="en-IN"/>
        </w:rPr>
      </w:pPr>
      <w:r w:rsidRPr="003774CD">
        <w:rPr>
          <w:sz w:val="16"/>
          <w:szCs w:val="16"/>
          <w:lang w:val="en-IN"/>
        </w:rPr>
        <w:t>Scientist ‘B’/</w:t>
      </w:r>
      <w:r w:rsidRPr="003774CD">
        <w:rPr>
          <w:rFonts w:eastAsia="Calibri"/>
          <w:smallCaps/>
          <w:sz w:val="16"/>
          <w:szCs w:val="16"/>
          <w:lang w:val="en-IN"/>
        </w:rPr>
        <w:t xml:space="preserve">Assistant Director </w:t>
      </w:r>
    </w:p>
    <w:p w14:paraId="44024483" w14:textId="0A25963F" w:rsidR="00E25C67" w:rsidRPr="00A50E34" w:rsidRDefault="00E25C67" w:rsidP="00A50E34">
      <w:pPr>
        <w:autoSpaceDE w:val="0"/>
        <w:autoSpaceDN w:val="0"/>
        <w:adjustRightInd w:val="0"/>
        <w:spacing w:after="0" w:line="276" w:lineRule="auto"/>
        <w:rPr>
          <w:rFonts w:ascii="Calibri" w:hAnsi="Calibri" w:cs="Raavi"/>
          <w:lang w:val="en-IN"/>
        </w:rPr>
      </w:pPr>
      <w:r w:rsidRPr="003774CD">
        <w:rPr>
          <w:sz w:val="16"/>
          <w:szCs w:val="16"/>
          <w:lang w:val="en-IN"/>
        </w:rPr>
        <w:t xml:space="preserve">                                                                                                      (</w:t>
      </w:r>
      <w:r w:rsidRPr="003774CD">
        <w:rPr>
          <w:rFonts w:eastAsia="Calibri"/>
          <w:smallCaps/>
          <w:sz w:val="16"/>
          <w:szCs w:val="16"/>
          <w:lang w:val="en-IN"/>
        </w:rPr>
        <w:t>Textiles</w:t>
      </w:r>
      <w:r w:rsidRPr="003774CD">
        <w:rPr>
          <w:sz w:val="16"/>
          <w:szCs w:val="16"/>
          <w:lang w:val="en-IN"/>
        </w:rPr>
        <w:t>), BIS</w:t>
      </w:r>
    </w:p>
    <w:sectPr w:rsidR="00E25C67" w:rsidRPr="00A50E34">
      <w:pgSz w:w="12240" w:h="15840"/>
      <w:pgMar w:top="1445" w:right="1437" w:bottom="145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463"/>
    <w:multiLevelType w:val="hybridMultilevel"/>
    <w:tmpl w:val="3A1A4466"/>
    <w:lvl w:ilvl="0" w:tplc="5330D032">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4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81F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6FF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48D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08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028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84D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0E5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86A5B"/>
    <w:multiLevelType w:val="hybridMultilevel"/>
    <w:tmpl w:val="A1060A1E"/>
    <w:lvl w:ilvl="0" w:tplc="3D3A29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82AF4"/>
    <w:multiLevelType w:val="hybridMultilevel"/>
    <w:tmpl w:val="769E30BE"/>
    <w:lvl w:ilvl="0" w:tplc="D9AAFF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221CF"/>
    <w:multiLevelType w:val="hybridMultilevel"/>
    <w:tmpl w:val="F61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C69FD"/>
    <w:multiLevelType w:val="hybridMultilevel"/>
    <w:tmpl w:val="AB009582"/>
    <w:lvl w:ilvl="0" w:tplc="FFFAE7DA">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881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244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263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09E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AA8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C2B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621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077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263290"/>
    <w:multiLevelType w:val="hybridMultilevel"/>
    <w:tmpl w:val="10CA83D0"/>
    <w:lvl w:ilvl="0" w:tplc="279E5BA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832F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2E51A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095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4B5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F6B22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860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25A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D046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BC3D88"/>
    <w:multiLevelType w:val="hybridMultilevel"/>
    <w:tmpl w:val="A5DC63B0"/>
    <w:lvl w:ilvl="0" w:tplc="ED70A19A">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CA0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36F2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8D5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E5E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A25AD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4ED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C2F4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E37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18814120">
    <w:abstractNumId w:val="5"/>
  </w:num>
  <w:num w:numId="2" w16cid:durableId="2046782558">
    <w:abstractNumId w:val="6"/>
  </w:num>
  <w:num w:numId="3" w16cid:durableId="1926717564">
    <w:abstractNumId w:val="0"/>
  </w:num>
  <w:num w:numId="4" w16cid:durableId="1213882225">
    <w:abstractNumId w:val="4"/>
  </w:num>
  <w:num w:numId="5" w16cid:durableId="2079205378">
    <w:abstractNumId w:val="1"/>
  </w:num>
  <w:num w:numId="6" w16cid:durableId="706491140">
    <w:abstractNumId w:val="2"/>
  </w:num>
  <w:num w:numId="7" w16cid:durableId="107998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21"/>
    <w:rsid w:val="00027B62"/>
    <w:rsid w:val="0003326C"/>
    <w:rsid w:val="000B09E6"/>
    <w:rsid w:val="000F5A8E"/>
    <w:rsid w:val="00147A47"/>
    <w:rsid w:val="001E25C0"/>
    <w:rsid w:val="00237CDA"/>
    <w:rsid w:val="00285C34"/>
    <w:rsid w:val="00290DE1"/>
    <w:rsid w:val="002A439D"/>
    <w:rsid w:val="002E76D0"/>
    <w:rsid w:val="003670FD"/>
    <w:rsid w:val="0037176D"/>
    <w:rsid w:val="003A27B5"/>
    <w:rsid w:val="003F790B"/>
    <w:rsid w:val="0041189E"/>
    <w:rsid w:val="00432818"/>
    <w:rsid w:val="004369DE"/>
    <w:rsid w:val="00470669"/>
    <w:rsid w:val="005004B1"/>
    <w:rsid w:val="005032B0"/>
    <w:rsid w:val="00510ABA"/>
    <w:rsid w:val="00595AE3"/>
    <w:rsid w:val="005A2721"/>
    <w:rsid w:val="005A50E8"/>
    <w:rsid w:val="005D43E5"/>
    <w:rsid w:val="005D727F"/>
    <w:rsid w:val="006A3156"/>
    <w:rsid w:val="007178FC"/>
    <w:rsid w:val="0073768C"/>
    <w:rsid w:val="00762896"/>
    <w:rsid w:val="007D00A0"/>
    <w:rsid w:val="008907B1"/>
    <w:rsid w:val="008A321F"/>
    <w:rsid w:val="008A35CE"/>
    <w:rsid w:val="008A78EB"/>
    <w:rsid w:val="008B0238"/>
    <w:rsid w:val="008C7083"/>
    <w:rsid w:val="008D44AF"/>
    <w:rsid w:val="009269FB"/>
    <w:rsid w:val="0094567F"/>
    <w:rsid w:val="00960A88"/>
    <w:rsid w:val="00990BA6"/>
    <w:rsid w:val="00992E0B"/>
    <w:rsid w:val="009D70EF"/>
    <w:rsid w:val="00A00693"/>
    <w:rsid w:val="00A50E34"/>
    <w:rsid w:val="00A7400B"/>
    <w:rsid w:val="00A839A5"/>
    <w:rsid w:val="00AA251C"/>
    <w:rsid w:val="00AA5796"/>
    <w:rsid w:val="00B4406F"/>
    <w:rsid w:val="00B572C0"/>
    <w:rsid w:val="00B8098C"/>
    <w:rsid w:val="00B9615F"/>
    <w:rsid w:val="00BA3AC2"/>
    <w:rsid w:val="00BE49D2"/>
    <w:rsid w:val="00C13269"/>
    <w:rsid w:val="00C14663"/>
    <w:rsid w:val="00C40F60"/>
    <w:rsid w:val="00C4684E"/>
    <w:rsid w:val="00C572D2"/>
    <w:rsid w:val="00C6260A"/>
    <w:rsid w:val="00C63C05"/>
    <w:rsid w:val="00C8205C"/>
    <w:rsid w:val="00CA56DB"/>
    <w:rsid w:val="00D15159"/>
    <w:rsid w:val="00D32E70"/>
    <w:rsid w:val="00D65722"/>
    <w:rsid w:val="00D8628C"/>
    <w:rsid w:val="00E25C67"/>
    <w:rsid w:val="00E420E4"/>
    <w:rsid w:val="00E67F10"/>
    <w:rsid w:val="00E70990"/>
    <w:rsid w:val="00EF36B6"/>
    <w:rsid w:val="00F36C55"/>
    <w:rsid w:val="00F56C87"/>
    <w:rsid w:val="00FA7EED"/>
    <w:rsid w:val="00FE27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489DA5"/>
  <w15:docId w15:val="{DDDB7CAB-8959-49FF-9C47-9F0DAD2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6"/>
      <w:ind w:left="10" w:right="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0"/>
      <w:ind w:left="10" w:right="5" w:hanging="10"/>
      <w:jc w:val="center"/>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27B62"/>
    <w:pPr>
      <w:ind w:left="720"/>
      <w:contextualSpacing/>
    </w:pPr>
    <w:rPr>
      <w:rFonts w:cs="Mangal"/>
    </w:rPr>
  </w:style>
  <w:style w:type="table" w:styleId="TableGrid0">
    <w:name w:val="Table Grid"/>
    <w:basedOn w:val="TableNormal"/>
    <w:uiPriority w:val="39"/>
    <w:rsid w:val="00E25C67"/>
    <w:pPr>
      <w:spacing w:after="0" w:line="240" w:lineRule="auto"/>
    </w:pPr>
    <w:rPr>
      <w:rFonts w:eastAsiaTheme="minorHAnsi"/>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E25C67"/>
    <w:rPr>
      <w:smallCaps/>
      <w:color w:val="5A5A5A" w:themeColor="text1" w:themeTint="A5"/>
    </w:rPr>
  </w:style>
  <w:style w:type="character" w:styleId="Hyperlink">
    <w:name w:val="Hyperlink"/>
    <w:basedOn w:val="DefaultParagraphFont"/>
    <w:uiPriority w:val="99"/>
    <w:semiHidden/>
    <w:unhideWhenUsed/>
    <w:rsid w:val="00C8205C"/>
    <w:rPr>
      <w:color w:val="0000FF"/>
      <w:u w:val="single"/>
    </w:rPr>
  </w:style>
  <w:style w:type="character" w:customStyle="1" w:styleId="PlainTextChar">
    <w:name w:val="Plain Text Char"/>
    <w:aliases w:val="Char Char"/>
    <w:basedOn w:val="DefaultParagraphFont"/>
    <w:link w:val="PlainText"/>
    <w:locked/>
    <w:rsid w:val="00C8205C"/>
    <w:rPr>
      <w:rFonts w:ascii="Courier New" w:eastAsia="Times New Roman" w:hAnsi="Courier New" w:cs="Times New Roman"/>
      <w:sz w:val="20"/>
    </w:rPr>
  </w:style>
  <w:style w:type="paragraph" w:styleId="PlainText">
    <w:name w:val="Plain Text"/>
    <w:aliases w:val="Char"/>
    <w:basedOn w:val="Normal"/>
    <w:link w:val="PlainTextChar"/>
    <w:unhideWhenUsed/>
    <w:rsid w:val="00C8205C"/>
    <w:pPr>
      <w:spacing w:after="0" w:line="240" w:lineRule="auto"/>
      <w:ind w:left="0" w:firstLine="0"/>
      <w:jc w:val="left"/>
    </w:pPr>
    <w:rPr>
      <w:rFonts w:ascii="Courier New" w:hAnsi="Courier New"/>
      <w:color w:val="auto"/>
      <w:sz w:val="20"/>
    </w:rPr>
  </w:style>
  <w:style w:type="character" w:customStyle="1" w:styleId="PlainTextChar1">
    <w:name w:val="Plain Text Char1"/>
    <w:basedOn w:val="DefaultParagraphFont"/>
    <w:uiPriority w:val="99"/>
    <w:semiHidden/>
    <w:rsid w:val="00C8205C"/>
    <w:rPr>
      <w:rFonts w:ascii="Consolas" w:eastAsia="Times New Roman" w:hAnsi="Consolas" w:cs="Mangal"/>
      <w:color w:val="000000"/>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8</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cp:lastModifiedBy>swapnil verma</cp:lastModifiedBy>
  <cp:revision>703</cp:revision>
  <dcterms:created xsi:type="dcterms:W3CDTF">2024-09-18T10:38:00Z</dcterms:created>
  <dcterms:modified xsi:type="dcterms:W3CDTF">2024-12-06T04:56:00Z</dcterms:modified>
</cp:coreProperties>
</file>