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99632890"/>
    <w:p w14:paraId="79EE01AC" w14:textId="7F43432E" w:rsidR="00C3393C" w:rsidRPr="00E37A02" w:rsidRDefault="00C3393C" w:rsidP="00E37A02">
      <w:pPr>
        <w:adjustRightInd w:val="0"/>
        <w:ind w:left="7200" w:firstLine="720"/>
        <w:rPr>
          <w:rFonts w:cs="Arial"/>
          <w:b/>
          <w:color w:val="000000"/>
          <w:lang w:val="fr-FR"/>
        </w:rPr>
      </w:pPr>
      <w:r>
        <w:rPr>
          <w:rFonts w:cs="Arial"/>
          <w:b/>
          <w:bCs/>
          <w:iCs/>
          <w:noProof/>
          <w:sz w:val="28"/>
          <w:szCs w:val="28"/>
          <w:lang w:val="en-GB" w:eastAsia="en-GB" w:bidi="hi-IN"/>
        </w:rPr>
        <mc:AlternateContent>
          <mc:Choice Requires="wps">
            <w:drawing>
              <wp:anchor distT="0" distB="0" distL="114300" distR="114300" simplePos="0" relativeHeight="251660288" behindDoc="0" locked="0" layoutInCell="1" allowOverlap="1" wp14:anchorId="449FAE1B" wp14:editId="5EFED7AD">
                <wp:simplePos x="0" y="0"/>
                <wp:positionH relativeFrom="column">
                  <wp:posOffset>2171700</wp:posOffset>
                </wp:positionH>
                <wp:positionV relativeFrom="paragraph">
                  <wp:posOffset>-65314</wp:posOffset>
                </wp:positionV>
                <wp:extent cx="1760855" cy="625928"/>
                <wp:effectExtent l="0" t="0" r="10795" b="2222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55" cy="625928"/>
                        </a:xfrm>
                        <a:prstGeom prst="rect">
                          <a:avLst/>
                        </a:prstGeom>
                        <a:solidFill>
                          <a:srgbClr val="FFFFFF"/>
                        </a:solidFill>
                        <a:ln w="9525">
                          <a:solidFill>
                            <a:schemeClr val="bg1">
                              <a:lumMod val="100000"/>
                              <a:lumOff val="0"/>
                            </a:schemeClr>
                          </a:solidFill>
                          <a:miter lim="800000"/>
                          <a:headEnd/>
                          <a:tailEnd/>
                        </a:ln>
                      </wps:spPr>
                      <wps:txbx>
                        <w:txbxContent>
                          <w:p w14:paraId="3BA011AD" w14:textId="77777777" w:rsidR="00CB6433" w:rsidRPr="00422026" w:rsidRDefault="00CB6433" w:rsidP="002205D4">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06D2FE1B" w14:textId="77777777" w:rsidR="00CB6433" w:rsidRPr="004B4A70" w:rsidRDefault="00CB6433" w:rsidP="002205D4">
                            <w:pPr>
                              <w:spacing w:after="0"/>
                              <w:rPr>
                                <w:rFonts w:ascii="Arial" w:hAnsi="Arial" w:cs="Arial"/>
                                <w:b/>
                                <w:i/>
                                <w:sz w:val="28"/>
                                <w:szCs w:val="32"/>
                              </w:rPr>
                            </w:pPr>
                            <w:r w:rsidRPr="004B4A70">
                              <w:rPr>
                                <w:rFonts w:ascii="Arial" w:hAnsi="Arial" w:cs="Arial"/>
                                <w:b/>
                                <w:i/>
                                <w:sz w:val="28"/>
                                <w:szCs w:val="32"/>
                              </w:rPr>
                              <w:t>Indian Standard</w:t>
                            </w:r>
                          </w:p>
                          <w:p w14:paraId="676B06A2" w14:textId="77777777" w:rsidR="00CB6433" w:rsidRPr="00C536D7" w:rsidRDefault="00CB6433" w:rsidP="00C3393C">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FAE1B" id="_x0000_t202" coordsize="21600,21600" o:spt="202" path="m,l,21600r21600,l21600,xe">
                <v:stroke joinstyle="miter"/>
                <v:path gradientshapeok="t" o:connecttype="rect"/>
              </v:shapetype>
              <v:shape id="Text Box 20" o:spid="_x0000_s1026" type="#_x0000_t202" style="position:absolute;left:0;text-align:left;margin-left:171pt;margin-top:-5.15pt;width:138.65pt;height:4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" strokecolor="white [3212]">
                <v:textbox>
                  <w:txbxContent>
                    <w:p w14:paraId="3BA011AD" w14:textId="77777777" w:rsidR="00CB6433" w:rsidRPr="00422026" w:rsidRDefault="00CB6433" w:rsidP="002205D4">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06D2FE1B" w14:textId="77777777" w:rsidR="00CB6433" w:rsidRPr="004B4A70" w:rsidRDefault="00CB6433" w:rsidP="002205D4">
                      <w:pPr>
                        <w:spacing w:after="0"/>
                        <w:rPr>
                          <w:rFonts w:ascii="Arial" w:hAnsi="Arial" w:cs="Arial"/>
                          <w:b/>
                          <w:i/>
                          <w:sz w:val="28"/>
                          <w:szCs w:val="32"/>
                        </w:rPr>
                      </w:pPr>
                      <w:r w:rsidRPr="004B4A70">
                        <w:rPr>
                          <w:rFonts w:ascii="Arial" w:hAnsi="Arial" w:cs="Arial"/>
                          <w:b/>
                          <w:i/>
                          <w:sz w:val="28"/>
                          <w:szCs w:val="32"/>
                        </w:rPr>
                        <w:t>Indian Standard</w:t>
                      </w:r>
                    </w:p>
                    <w:p w14:paraId="676B06A2" w14:textId="77777777" w:rsidR="00CB6433" w:rsidRPr="00C536D7" w:rsidRDefault="00CB6433" w:rsidP="00C3393C">
                      <w:pPr>
                        <w:rPr>
                          <w:b/>
                          <w:i/>
                        </w:rPr>
                      </w:pPr>
                    </w:p>
                  </w:txbxContent>
                </v:textbox>
              </v:shape>
            </w:pict>
          </mc:Fallback>
        </mc:AlternateContent>
      </w:r>
      <w:r w:rsidR="00E37A02" w:rsidRPr="004B4A70">
        <w:rPr>
          <w:rFonts w:ascii="Arial" w:hAnsi="Arial" w:cs="Arial"/>
          <w:b/>
          <w:sz w:val="24"/>
          <w:szCs w:val="24"/>
        </w:rPr>
        <w:t>IS</w:t>
      </w:r>
      <w:r w:rsidR="00E37A02" w:rsidRPr="004B4A70">
        <w:rPr>
          <w:rFonts w:ascii="Arial" w:hAnsi="Arial" w:cs="Arial"/>
          <w:b/>
          <w:spacing w:val="-1"/>
          <w:sz w:val="24"/>
          <w:szCs w:val="24"/>
        </w:rPr>
        <w:t xml:space="preserve"> </w:t>
      </w:r>
      <w:proofErr w:type="gramStart"/>
      <w:r w:rsidR="00E37A02" w:rsidRPr="004B4A70">
        <w:rPr>
          <w:rFonts w:ascii="Arial" w:hAnsi="Arial" w:cs="Arial"/>
          <w:b/>
          <w:sz w:val="24"/>
          <w:szCs w:val="24"/>
        </w:rPr>
        <w:t>14764 :</w:t>
      </w:r>
      <w:proofErr w:type="gramEnd"/>
      <w:r w:rsidR="00E37A02" w:rsidRPr="004B4A70">
        <w:rPr>
          <w:rFonts w:ascii="Arial" w:hAnsi="Arial" w:cs="Arial"/>
          <w:b/>
          <w:spacing w:val="-1"/>
          <w:sz w:val="24"/>
          <w:szCs w:val="24"/>
        </w:rPr>
        <w:t xml:space="preserve"> </w:t>
      </w:r>
      <w:r w:rsidR="00E37A02" w:rsidRPr="004B4A70">
        <w:rPr>
          <w:rFonts w:ascii="Arial" w:hAnsi="Arial" w:cs="Arial"/>
          <w:b/>
          <w:sz w:val="24"/>
          <w:szCs w:val="24"/>
        </w:rPr>
        <w:t>202</w:t>
      </w:r>
      <w:r w:rsidR="00E37A02">
        <w:rPr>
          <w:rFonts w:ascii="Arial" w:hAnsi="Arial" w:cs="Arial"/>
          <w:b/>
          <w:sz w:val="24"/>
          <w:szCs w:val="24"/>
        </w:rPr>
        <w:t>4</w:t>
      </w:r>
    </w:p>
    <w:p w14:paraId="3AC322F0" w14:textId="4B556D77" w:rsidR="00C3393C" w:rsidRPr="00F77F1B" w:rsidRDefault="00C3393C" w:rsidP="002205D4">
      <w:pPr>
        <w:rPr>
          <w:rFonts w:cs="Arial"/>
          <w:b/>
          <w:sz w:val="24"/>
          <w:szCs w:val="24"/>
        </w:rPr>
      </w:pPr>
      <w:r w:rsidRPr="004B4A70">
        <w:rPr>
          <w:rFonts w:ascii="Arial" w:hAnsi="Arial" w:cs="Arial"/>
          <w:b/>
          <w:sz w:val="24"/>
          <w:szCs w:val="24"/>
        </w:rPr>
        <w:t xml:space="preserve">              </w:t>
      </w:r>
      <w:r w:rsidRPr="004B4A70">
        <w:rPr>
          <w:rFonts w:ascii="Arial" w:hAnsi="Arial" w:cs="Arial"/>
          <w:b/>
          <w:bCs/>
          <w:color w:val="000000"/>
          <w:sz w:val="24"/>
          <w:szCs w:val="24"/>
          <w:lang w:val="fr-FR"/>
        </w:rPr>
        <w:t xml:space="preserve">    </w:t>
      </w:r>
      <w:r>
        <w:rPr>
          <w:rFonts w:cs="Arial"/>
          <w:b/>
          <w:bCs/>
          <w:color w:val="000000"/>
          <w:sz w:val="24"/>
          <w:szCs w:val="24"/>
          <w:lang w:val="fr-FR"/>
        </w:rPr>
        <w:t xml:space="preserve">                               </w:t>
      </w:r>
    </w:p>
    <w:p w14:paraId="6B2029FA" w14:textId="77777777" w:rsidR="00C3393C" w:rsidRPr="009571CD" w:rsidRDefault="00C3393C" w:rsidP="00C3393C">
      <w:pPr>
        <w:tabs>
          <w:tab w:val="left" w:pos="3780"/>
        </w:tabs>
        <w:ind w:left="3510"/>
        <w:jc w:val="right"/>
        <w:rPr>
          <w:rFonts w:cs="Arial"/>
          <w:rtl/>
          <w:cs/>
        </w:rPr>
      </w:pPr>
      <w:r>
        <w:rPr>
          <w:rFonts w:cs="Arial"/>
          <w:noProof/>
          <w:position w:val="-1"/>
          <w:sz w:val="10"/>
          <w:lang w:val="en-GB" w:eastAsia="en-GB" w:bidi="hi-IN"/>
        </w:rPr>
        <mc:AlternateContent>
          <mc:Choice Requires="wpg">
            <w:drawing>
              <wp:inline distT="0" distB="0" distL="0" distR="0" wp14:anchorId="0941DF4D" wp14:editId="0CBDDC4A">
                <wp:extent cx="4030345" cy="45719"/>
                <wp:effectExtent l="0" t="0" r="27305" b="12065"/>
                <wp:docPr id="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45719"/>
                          <a:chOff x="0" y="0"/>
                          <a:chExt cx="6347" cy="100"/>
                        </a:xfrm>
                      </wpg:grpSpPr>
                      <wps:wsp>
                        <wps:cNvPr id="4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A16F48" id="Group 8" o:spid="_x0000_s1026" style="width:317.35pt;height:3.6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r9bcEAAADbAAAADwAAAGRycy9kb3ducmV2LnhtbERPS2vCQBC+C/0PyxS8iG6qIiW6SqnY&#10;x7FpEY9DdpoEs7Nxd2vSf985FDx+fO/NbnCtulKIjWcDD7MMFHHpbcOVga/Pw/QRVEzIFlvPZOCX&#10;Iuy2d6MN5tb3/EHXIlVKQjjmaKBOqcu1jmVNDuPMd8TCffvgMAkMlbYBewl3rZ5n2Uo7bFgaauzo&#10;uabyXPw4KQmXbLJfvb73p/nSF+eXxdG3C2PG98PTGlSiId3E/+43a2Ap6+WL/AC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iv1twQAAANsAAAAPAAAAAAAAAAAAAAAA&#10;AKECAABkcnMvZG93bnJldi54bWxQSwUGAAAAAAQABAD5AAAAjwM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ZY9sMAAADbAAAADwAAAGRycy9kb3ducmV2LnhtbESPS2vCQBSF94X+h+EK3RSd+EAkOkqx&#10;1MeyqYjLS+aaBDN34szUpP++IwguD+fxcRarztTiRs5XlhUMBwkI4tzqigsFh5+v/gyED8gaa8uk&#10;4I88rJavLwtMtW35m25ZKEQcYZ+igjKEJpXS5yUZ9APbEEfvbJ3BEKUrpHbYxnFTy1GSTKXBiiOh&#10;xIbWJeWX7NdEiLsm75/T7b49jSY2u2zGR1uPlXrrdR9zEIG68Aw/2jutYDKE+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GWPb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TGgcMAAADbAAAADwAAAGRycy9kb3ducmV2LnhtbESPX2vCMBTF34V9h3AHvoimVhGpRhkT&#10;dXtcN8THS3Nti81NTaLtvv0yGOzxcP78OOttbxrxIOdrywqmkwQEcWF1zaWCr8/9eAnCB2SNjWVS&#10;8E0etpunwRozbTv+oEceShFH2GeooAqhzaT0RUUG/cS2xNG7WGcwROlKqR12cdw0Mk2ShTRYcyRU&#10;2NJrRcU1v5sIcbdktFsc37tzOrf59TA72Wam1PC5f1mBCNSH//Bf+00rmK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UxoHDAAAA2wAAAA8AAAAAAAAAAAAA&#10;AAAAoQIAAGRycy9kb3ducmV2LnhtbFBLBQYAAAAABAAEAPkAAACRAwAAAAA=&#10;" strokecolor="#231f20" strokeweight="1pt"/>
                <w10:anchorlock/>
              </v:group>
            </w:pict>
          </mc:Fallback>
        </mc:AlternateContent>
      </w:r>
    </w:p>
    <w:p w14:paraId="4BF73F06" w14:textId="77777777" w:rsidR="00C3393C" w:rsidRPr="00A92842" w:rsidRDefault="00C3393C" w:rsidP="00C3393C">
      <w:pPr>
        <w:pStyle w:val="HTMLPreformatted"/>
        <w:ind w:left="5760"/>
        <w:jc w:val="center"/>
        <w:rPr>
          <w:rFonts w:ascii="Kokila" w:hAnsi="Kokila" w:cs="Kokila"/>
          <w:sz w:val="12"/>
          <w:szCs w:val="12"/>
        </w:rPr>
      </w:pPr>
    </w:p>
    <w:p w14:paraId="75349512" w14:textId="77777777" w:rsidR="00F20C0C" w:rsidRDefault="00572C3B" w:rsidP="00D30145">
      <w:pPr>
        <w:pStyle w:val="PlainText"/>
        <w:ind w:left="3600"/>
        <w:jc w:val="center"/>
        <w:rPr>
          <w:rFonts w:ascii="Kokila" w:hAnsi="Kokila" w:cs="Kokila"/>
          <w:b/>
          <w:bCs/>
          <w:sz w:val="52"/>
          <w:szCs w:val="52"/>
          <w:lang w:bidi="hi-IN"/>
        </w:rPr>
      </w:pPr>
      <w:r w:rsidRPr="00D30145">
        <w:rPr>
          <w:rFonts w:ascii="Kokila" w:hAnsi="Kokila" w:cs="Kokila"/>
          <w:b/>
          <w:bCs/>
          <w:sz w:val="52"/>
          <w:szCs w:val="52"/>
          <w:cs/>
          <w:lang w:bidi="hi-IN"/>
        </w:rPr>
        <w:t xml:space="preserve">वनस्पति सहित ठोस और अर्ध-ठोस </w:t>
      </w:r>
    </w:p>
    <w:p w14:paraId="0F2016CF" w14:textId="7D47DC5B" w:rsidR="00F20C0C" w:rsidRDefault="00572C3B" w:rsidP="00D30145">
      <w:pPr>
        <w:pStyle w:val="PlainText"/>
        <w:ind w:left="3600"/>
        <w:jc w:val="center"/>
        <w:rPr>
          <w:rFonts w:ascii="Kokila" w:hAnsi="Kokila" w:cs="Kokila"/>
          <w:b/>
          <w:bCs/>
          <w:sz w:val="52"/>
          <w:szCs w:val="52"/>
          <w:lang w:bidi="hi-IN"/>
        </w:rPr>
      </w:pPr>
      <w:r w:rsidRPr="00D30145">
        <w:rPr>
          <w:rFonts w:ascii="Kokila" w:hAnsi="Kokila" w:cs="Kokila"/>
          <w:b/>
          <w:bCs/>
          <w:sz w:val="52"/>
          <w:szCs w:val="52"/>
          <w:cs/>
          <w:lang w:bidi="hi-IN"/>
        </w:rPr>
        <w:t>खा</w:t>
      </w:r>
      <w:r w:rsidR="00F20C0C">
        <w:rPr>
          <w:rFonts w:ascii="Kokila" w:hAnsi="Kokila" w:cs="Kokila"/>
          <w:b/>
          <w:bCs/>
          <w:sz w:val="52"/>
          <w:szCs w:val="52"/>
          <w:cs/>
          <w:lang w:bidi="hi-IN"/>
        </w:rPr>
        <w:t>द्य पदार्थों की पैकेजिंग के लिए</w:t>
      </w:r>
      <w:r w:rsidR="00F20C0C">
        <w:rPr>
          <w:rFonts w:ascii="Kokila" w:hAnsi="Kokila" w:cs="Kokila"/>
          <w:b/>
          <w:bCs/>
          <w:sz w:val="52"/>
          <w:szCs w:val="52"/>
          <w:lang w:bidi="hi-IN"/>
        </w:rPr>
        <w:t xml:space="preserve"> </w:t>
      </w:r>
      <w:r w:rsidR="00D30145" w:rsidRPr="00D30145">
        <w:rPr>
          <w:rFonts w:ascii="Kokila" w:hAnsi="Kokila" w:cs="Kokila"/>
          <w:bCs/>
          <w:sz w:val="52"/>
          <w:szCs w:val="52"/>
          <w:cs/>
          <w:lang w:bidi="hi-IN"/>
        </w:rPr>
        <w:t>पोलीइथाइलीन</w:t>
      </w:r>
      <w:r w:rsidRPr="00D30145">
        <w:rPr>
          <w:rFonts w:ascii="Kokila" w:hAnsi="Kokila" w:cs="Kokila"/>
          <w:b/>
          <w:bCs/>
          <w:sz w:val="52"/>
          <w:szCs w:val="52"/>
          <w:cs/>
          <w:lang w:bidi="hi-IN"/>
        </w:rPr>
        <w:t xml:space="preserve"> टेरेफ्थेलेट (पीईटी) </w:t>
      </w:r>
    </w:p>
    <w:p w14:paraId="6739B5E6" w14:textId="5D17CD87" w:rsidR="00C3393C" w:rsidRPr="00572C3B" w:rsidRDefault="00572C3B" w:rsidP="00D30145">
      <w:pPr>
        <w:pStyle w:val="PlainText"/>
        <w:ind w:left="3600"/>
        <w:jc w:val="center"/>
        <w:rPr>
          <w:rFonts w:ascii="Kokila" w:hAnsi="Kokila" w:cs="Kokila"/>
          <w:b/>
          <w:bCs/>
          <w:sz w:val="52"/>
          <w:szCs w:val="52"/>
        </w:rPr>
      </w:pPr>
      <w:r w:rsidRPr="003120D2">
        <w:rPr>
          <w:rFonts w:ascii="Kokila" w:hAnsi="Kokila" w:cs="Kokila"/>
          <w:b/>
          <w:bCs/>
          <w:sz w:val="52"/>
          <w:szCs w:val="52"/>
          <w:cs/>
          <w:lang w:bidi="hi-IN"/>
        </w:rPr>
        <w:t>कंटेनर</w:t>
      </w:r>
      <w:r w:rsidRPr="00D30145">
        <w:rPr>
          <w:rFonts w:ascii="Kokila" w:hAnsi="Kokila" w:cs="Kokila"/>
          <w:b/>
          <w:bCs/>
          <w:sz w:val="52"/>
          <w:szCs w:val="52"/>
          <w:lang w:bidi="hi-IN"/>
        </w:rPr>
        <w:t xml:space="preserve"> </w:t>
      </w:r>
      <w:r w:rsidR="00C3393C" w:rsidRPr="00D30145">
        <w:rPr>
          <w:rFonts w:ascii="Kokila" w:hAnsi="Kokila" w:cs="Kokila"/>
          <w:b/>
          <w:color w:val="000000" w:themeColor="text1"/>
          <w:sz w:val="52"/>
          <w:szCs w:val="52"/>
        </w:rPr>
        <w:t>—</w:t>
      </w:r>
      <w:r w:rsidRPr="00D30145">
        <w:rPr>
          <w:rFonts w:ascii="Kokila" w:hAnsi="Kokila" w:cs="Kokila"/>
          <w:b/>
          <w:bCs/>
          <w:sz w:val="52"/>
          <w:szCs w:val="52"/>
          <w:lang w:bidi="hi-IN"/>
        </w:rPr>
        <w:t xml:space="preserve"> </w:t>
      </w:r>
      <w:r w:rsidR="00C3393C" w:rsidRPr="00D30145">
        <w:rPr>
          <w:rFonts w:ascii="Kokila" w:hAnsi="Kokila" w:cs="Kokila"/>
          <w:b/>
          <w:bCs/>
          <w:sz w:val="52"/>
          <w:szCs w:val="52"/>
          <w:cs/>
          <w:lang w:bidi="hi-IN"/>
        </w:rPr>
        <w:t>विशिष्टि</w:t>
      </w:r>
    </w:p>
    <w:p w14:paraId="2C0427E6" w14:textId="492C418B" w:rsidR="00C3393C" w:rsidRDefault="00706B6F" w:rsidP="00D30145">
      <w:pPr>
        <w:pStyle w:val="PlainText"/>
        <w:spacing w:line="276" w:lineRule="auto"/>
        <w:ind w:left="3600"/>
        <w:jc w:val="center"/>
        <w:rPr>
          <w:rFonts w:ascii="Arial" w:hAnsi="Arial" w:cs="Arial"/>
          <w:b/>
          <w:color w:val="000000" w:themeColor="text1"/>
          <w:sz w:val="36"/>
          <w:szCs w:val="36"/>
        </w:rPr>
      </w:pPr>
      <w:r>
        <w:rPr>
          <w:rFonts w:ascii="Kokila" w:hAnsi="Kokila" w:cs="Kokila"/>
          <w:sz w:val="40"/>
          <w:szCs w:val="40"/>
          <w:cs/>
          <w:lang w:bidi="hi-IN"/>
        </w:rPr>
        <w:t>(</w:t>
      </w:r>
      <w:r w:rsidR="00C3393C" w:rsidRPr="005825CB">
        <w:rPr>
          <w:rFonts w:ascii="Kokila" w:hAnsi="Kokila" w:cs="Kokila"/>
          <w:i/>
          <w:iCs/>
          <w:sz w:val="40"/>
          <w:szCs w:val="40"/>
          <w:cs/>
          <w:lang w:bidi="hi-IN"/>
        </w:rPr>
        <w:t>पहला पुनरीक्षण</w:t>
      </w:r>
      <w:r w:rsidR="00C3393C" w:rsidRPr="005825CB">
        <w:rPr>
          <w:rFonts w:ascii="Kokila" w:hAnsi="Kokila" w:cs="Kokila"/>
          <w:sz w:val="40"/>
          <w:szCs w:val="40"/>
          <w:cs/>
          <w:lang w:bidi="hi-IN"/>
        </w:rPr>
        <w:t>)</w:t>
      </w:r>
    </w:p>
    <w:p w14:paraId="367B793F" w14:textId="77777777" w:rsidR="00C3393C" w:rsidRPr="00A92842" w:rsidRDefault="00C3393C" w:rsidP="00D30145">
      <w:pPr>
        <w:pStyle w:val="PlainText"/>
        <w:tabs>
          <w:tab w:val="left" w:pos="3780"/>
        </w:tabs>
        <w:spacing w:line="276" w:lineRule="auto"/>
        <w:ind w:left="3600"/>
        <w:jc w:val="center"/>
        <w:rPr>
          <w:rFonts w:ascii="Arial" w:hAnsi="Arial" w:cs="Arial"/>
          <w:b/>
          <w:color w:val="000000" w:themeColor="text1"/>
          <w:sz w:val="40"/>
          <w:szCs w:val="40"/>
        </w:rPr>
      </w:pPr>
    </w:p>
    <w:p w14:paraId="48DD82F9" w14:textId="77777777" w:rsidR="00F20C0C" w:rsidRDefault="00C3393C" w:rsidP="00D30145">
      <w:pPr>
        <w:autoSpaceDE w:val="0"/>
        <w:autoSpaceDN w:val="0"/>
        <w:adjustRightInd w:val="0"/>
        <w:spacing w:after="0" w:line="240" w:lineRule="auto"/>
        <w:ind w:left="3600"/>
        <w:jc w:val="center"/>
        <w:rPr>
          <w:rFonts w:ascii="Arial" w:hAnsi="Arial" w:cs="Arial"/>
          <w:b/>
          <w:bCs/>
          <w:sz w:val="36"/>
          <w:szCs w:val="36"/>
        </w:rPr>
      </w:pPr>
      <w:r w:rsidRPr="00C3393C">
        <w:rPr>
          <w:rFonts w:ascii="Arial" w:hAnsi="Arial" w:cs="Arial"/>
          <w:b/>
          <w:bCs/>
          <w:sz w:val="36"/>
          <w:szCs w:val="36"/>
        </w:rPr>
        <w:t>POLY</w:t>
      </w:r>
      <w:r w:rsidR="00706B6F">
        <w:rPr>
          <w:rFonts w:ascii="Arial" w:hAnsi="Arial" w:cs="Arial"/>
          <w:b/>
          <w:bCs/>
          <w:sz w:val="36"/>
          <w:szCs w:val="36"/>
        </w:rPr>
        <w:t xml:space="preserve"> (</w:t>
      </w:r>
      <w:r w:rsidRPr="00C3393C">
        <w:rPr>
          <w:rFonts w:ascii="Arial" w:hAnsi="Arial" w:cs="Arial"/>
          <w:b/>
          <w:bCs/>
          <w:sz w:val="36"/>
          <w:szCs w:val="36"/>
        </w:rPr>
        <w:t>ETHYLENE TEREPHTHALATE</w:t>
      </w:r>
      <w:r w:rsidR="005F5806">
        <w:rPr>
          <w:rFonts w:ascii="Arial" w:hAnsi="Arial" w:cs="Arial"/>
          <w:b/>
          <w:bCs/>
          <w:sz w:val="36"/>
          <w:szCs w:val="36"/>
        </w:rPr>
        <w:t>)</w:t>
      </w:r>
      <w:r w:rsidRPr="00C3393C">
        <w:rPr>
          <w:rFonts w:ascii="Arial" w:hAnsi="Arial" w:cs="Arial"/>
          <w:b/>
          <w:bCs/>
          <w:sz w:val="36"/>
          <w:szCs w:val="36"/>
        </w:rPr>
        <w:t xml:space="preserve"> (PET) CONTAINERS FOR THE PACKAGING OF SOLID AND </w:t>
      </w:r>
    </w:p>
    <w:p w14:paraId="2078B702" w14:textId="74F6644B" w:rsidR="00C3393C" w:rsidRPr="00C3393C" w:rsidRDefault="00C3393C" w:rsidP="00D30145">
      <w:pPr>
        <w:autoSpaceDE w:val="0"/>
        <w:autoSpaceDN w:val="0"/>
        <w:adjustRightInd w:val="0"/>
        <w:spacing w:after="0" w:line="240" w:lineRule="auto"/>
        <w:ind w:left="3600"/>
        <w:jc w:val="center"/>
        <w:rPr>
          <w:rFonts w:ascii="Arial" w:hAnsi="Arial" w:cs="Arial"/>
          <w:b/>
          <w:bCs/>
          <w:sz w:val="36"/>
          <w:szCs w:val="36"/>
        </w:rPr>
      </w:pPr>
      <w:r w:rsidRPr="00C3393C">
        <w:rPr>
          <w:rFonts w:ascii="Arial" w:hAnsi="Arial" w:cs="Arial"/>
          <w:b/>
          <w:bCs/>
          <w:sz w:val="36"/>
          <w:szCs w:val="36"/>
        </w:rPr>
        <w:t xml:space="preserve">SEMI-SOLID FOODS INCLUDING </w:t>
      </w:r>
      <w:r w:rsidRPr="007013DC">
        <w:rPr>
          <w:rFonts w:ascii="Arial" w:hAnsi="Arial" w:cs="Arial"/>
          <w:b/>
          <w:bCs/>
          <w:i/>
          <w:iCs/>
          <w:sz w:val="36"/>
          <w:szCs w:val="36"/>
        </w:rPr>
        <w:t>VANASPATI</w:t>
      </w:r>
      <w:r w:rsidRPr="00C3393C">
        <w:rPr>
          <w:rFonts w:ascii="Arial" w:hAnsi="Arial" w:cs="Arial"/>
          <w:b/>
          <w:bCs/>
          <w:sz w:val="36"/>
          <w:szCs w:val="36"/>
        </w:rPr>
        <w:t xml:space="preserve"> — SPECIFICATION</w:t>
      </w:r>
    </w:p>
    <w:p w14:paraId="786D69C3" w14:textId="6CCD51A9" w:rsidR="00C3393C" w:rsidRPr="00435FD7" w:rsidRDefault="00C3393C" w:rsidP="00D30145">
      <w:pPr>
        <w:pStyle w:val="PlainText"/>
        <w:spacing w:before="120" w:after="120" w:line="276" w:lineRule="auto"/>
        <w:ind w:left="3600"/>
        <w:jc w:val="center"/>
        <w:rPr>
          <w:rFonts w:ascii="Arial" w:hAnsi="Arial" w:cs="Arial"/>
          <w:i/>
          <w:sz w:val="24"/>
          <w:szCs w:val="24"/>
        </w:rPr>
      </w:pPr>
      <w:r w:rsidRPr="000F21BF">
        <w:rPr>
          <w:rFonts w:ascii="Arial" w:hAnsi="Arial" w:cs="Arial"/>
          <w:iCs/>
          <w:sz w:val="28"/>
          <w:szCs w:val="28"/>
        </w:rPr>
        <w:t>(</w:t>
      </w:r>
      <w:r w:rsidR="00706B6F" w:rsidRPr="000F21BF">
        <w:rPr>
          <w:rFonts w:ascii="Arial" w:hAnsi="Arial" w:cs="Arial"/>
          <w:i/>
          <w:sz w:val="28"/>
          <w:szCs w:val="28"/>
        </w:rPr>
        <w:t>First Revision</w:t>
      </w:r>
      <w:r w:rsidRPr="000F21BF">
        <w:rPr>
          <w:rFonts w:ascii="Arial" w:hAnsi="Arial" w:cs="Arial"/>
          <w:iCs/>
          <w:sz w:val="28"/>
          <w:szCs w:val="28"/>
        </w:rPr>
        <w:t>)</w:t>
      </w:r>
    </w:p>
    <w:p w14:paraId="4DED102E" w14:textId="77777777" w:rsidR="00C3393C" w:rsidRPr="00A92842" w:rsidRDefault="00C3393C" w:rsidP="00A92842">
      <w:pPr>
        <w:pStyle w:val="PlainText"/>
        <w:rPr>
          <w:rFonts w:ascii="Arial" w:eastAsia="PMingLiU" w:hAnsi="Arial" w:cs="Arial"/>
          <w:sz w:val="28"/>
          <w:szCs w:val="24"/>
          <w:lang w:eastAsia="zh-TW"/>
        </w:rPr>
      </w:pPr>
    </w:p>
    <w:p w14:paraId="1A928B8E" w14:textId="0D06E2AD" w:rsidR="00C3393C" w:rsidRPr="00C3393C" w:rsidRDefault="00C3393C" w:rsidP="00D30145">
      <w:pPr>
        <w:pStyle w:val="PlainText"/>
        <w:ind w:left="3600"/>
        <w:jc w:val="center"/>
        <w:rPr>
          <w:rFonts w:ascii="Arial" w:hAnsi="Arial" w:cs="Arial"/>
          <w:sz w:val="24"/>
          <w:szCs w:val="24"/>
        </w:rPr>
      </w:pPr>
      <w:r w:rsidRPr="00C3393C">
        <w:rPr>
          <w:rFonts w:ascii="Arial" w:eastAsia="PMingLiU" w:hAnsi="Arial" w:cs="Arial"/>
          <w:bCs/>
          <w:sz w:val="24"/>
          <w:szCs w:val="24"/>
          <w:lang w:eastAsia="zh-TW"/>
        </w:rPr>
        <w:t xml:space="preserve">ICS </w:t>
      </w:r>
      <w:r w:rsidR="00DD2524" w:rsidRPr="00DD2524">
        <w:rPr>
          <w:rFonts w:ascii="Arial" w:eastAsia="PMingLiU" w:hAnsi="Arial" w:cs="Arial"/>
          <w:bCs/>
          <w:sz w:val="24"/>
          <w:szCs w:val="24"/>
          <w:lang w:eastAsia="zh-TW"/>
        </w:rPr>
        <w:t>55.120</w:t>
      </w:r>
      <w:r w:rsidR="00BA289A" w:rsidRPr="00DD2524">
        <w:rPr>
          <w:rFonts w:ascii="Arial" w:eastAsia="PMingLiU" w:hAnsi="Arial" w:cs="Arial"/>
          <w:bCs/>
          <w:sz w:val="24"/>
          <w:szCs w:val="24"/>
          <w:lang w:eastAsia="zh-TW"/>
        </w:rPr>
        <w:t>; 67.200.10</w:t>
      </w:r>
    </w:p>
    <w:p w14:paraId="03008E12" w14:textId="77777777" w:rsidR="00C3393C" w:rsidRDefault="00C3393C" w:rsidP="00D30145">
      <w:pPr>
        <w:pStyle w:val="PlainText"/>
        <w:ind w:left="3600"/>
        <w:jc w:val="center"/>
        <w:rPr>
          <w:rFonts w:ascii="Arial" w:hAnsi="Arial" w:cs="Arial"/>
          <w:sz w:val="24"/>
          <w:szCs w:val="24"/>
        </w:rPr>
      </w:pPr>
    </w:p>
    <w:p w14:paraId="475706F4" w14:textId="77777777" w:rsidR="00C3393C" w:rsidRDefault="00C3393C" w:rsidP="00D30145">
      <w:pPr>
        <w:pStyle w:val="PlainText"/>
        <w:ind w:left="3600"/>
        <w:jc w:val="center"/>
        <w:rPr>
          <w:rFonts w:ascii="Arial" w:hAnsi="Arial" w:cs="Arial"/>
          <w:sz w:val="24"/>
          <w:szCs w:val="24"/>
        </w:rPr>
      </w:pPr>
    </w:p>
    <w:p w14:paraId="2437C450" w14:textId="77777777" w:rsidR="00A92842" w:rsidRDefault="00A92842" w:rsidP="00D30145">
      <w:pPr>
        <w:pStyle w:val="PlainText"/>
        <w:ind w:left="3600"/>
        <w:jc w:val="center"/>
        <w:rPr>
          <w:rFonts w:ascii="Arial" w:hAnsi="Arial" w:cs="Arial"/>
          <w:sz w:val="24"/>
          <w:szCs w:val="24"/>
        </w:rPr>
      </w:pPr>
    </w:p>
    <w:p w14:paraId="0A73098E" w14:textId="77777777" w:rsidR="00A92842" w:rsidRDefault="00A92842" w:rsidP="00D30145">
      <w:pPr>
        <w:pStyle w:val="PlainText"/>
        <w:ind w:left="3600"/>
        <w:jc w:val="center"/>
        <w:rPr>
          <w:rFonts w:ascii="Arial" w:hAnsi="Arial" w:cs="Arial"/>
          <w:sz w:val="24"/>
          <w:szCs w:val="24"/>
        </w:rPr>
      </w:pPr>
    </w:p>
    <w:p w14:paraId="7A4253EA" w14:textId="77777777" w:rsidR="00A92842" w:rsidRPr="00513BC1" w:rsidRDefault="00A92842" w:rsidP="00D30145">
      <w:pPr>
        <w:pStyle w:val="PlainText"/>
        <w:ind w:left="3600"/>
        <w:jc w:val="center"/>
        <w:rPr>
          <w:rFonts w:ascii="Arial" w:hAnsi="Arial" w:cs="Arial"/>
          <w:sz w:val="24"/>
          <w:szCs w:val="24"/>
        </w:rPr>
      </w:pPr>
    </w:p>
    <w:p w14:paraId="70B2A43E" w14:textId="77777777" w:rsidR="00C3393C" w:rsidRPr="00C3393C" w:rsidRDefault="00C3393C" w:rsidP="00D30145">
      <w:pPr>
        <w:ind w:left="3600"/>
        <w:jc w:val="center"/>
        <w:rPr>
          <w:rFonts w:ascii="Arial" w:hAnsi="Arial" w:cs="Arial"/>
          <w:sz w:val="24"/>
          <w:szCs w:val="24"/>
        </w:rPr>
      </w:pPr>
      <w:r w:rsidRPr="00C3393C">
        <w:rPr>
          <w:rFonts w:ascii="Arial" w:hAnsi="Arial" w:cs="Arial"/>
          <w:sz w:val="24"/>
          <w:szCs w:val="24"/>
        </w:rPr>
        <w:sym w:font="Symbol" w:char="00D3"/>
      </w:r>
      <w:r w:rsidRPr="00C3393C">
        <w:rPr>
          <w:rFonts w:ascii="Arial" w:hAnsi="Arial" w:cs="Arial"/>
          <w:sz w:val="24"/>
          <w:szCs w:val="24"/>
        </w:rPr>
        <w:t xml:space="preserve"> BIS 2024</w:t>
      </w:r>
    </w:p>
    <w:p w14:paraId="1053DB0F" w14:textId="6187B8F9" w:rsidR="00C3393C" w:rsidRPr="00CF4653" w:rsidRDefault="00C3393C" w:rsidP="00C3393C">
      <w:pPr>
        <w:ind w:left="3510"/>
        <w:jc w:val="center"/>
        <w:rPr>
          <w:rFonts w:cs="Arial"/>
        </w:rPr>
      </w:pPr>
      <w:r>
        <w:rPr>
          <w:rFonts w:cs="Arial"/>
          <w:noProof/>
          <w:position w:val="-1"/>
          <w:sz w:val="10"/>
          <w:lang w:val="en-GB" w:eastAsia="en-GB" w:bidi="hi-IN"/>
        </w:rPr>
        <mc:AlternateContent>
          <mc:Choice Requires="wpg">
            <w:drawing>
              <wp:inline distT="0" distB="0" distL="0" distR="0" wp14:anchorId="50FC887A" wp14:editId="030C9B06">
                <wp:extent cx="4030345" cy="63500"/>
                <wp:effectExtent l="9525" t="0" r="8255" b="3175"/>
                <wp:docPr id="4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712A36"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G4oIsG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" strokecolor="#231f20" strokeweight="1pt"/>
                <w10:anchorlock/>
              </v:group>
            </w:pict>
          </mc:Fallback>
        </mc:AlternateContent>
      </w:r>
    </w:p>
    <w:p w14:paraId="7C077DBA" w14:textId="2ED001C6" w:rsidR="00C3393C" w:rsidRPr="00DC1F51" w:rsidRDefault="00064D00" w:rsidP="00D9459B">
      <w:pPr>
        <w:spacing w:after="0"/>
        <w:ind w:left="4320" w:right="-540"/>
        <w:jc w:val="center"/>
        <w:rPr>
          <w:rFonts w:ascii="Kokila" w:hAnsi="Kokila" w:cs="Kokila"/>
          <w:b/>
          <w:bCs/>
          <w:caps/>
          <w:sz w:val="28"/>
          <w:szCs w:val="28"/>
        </w:rPr>
      </w:pPr>
      <w:r>
        <w:rPr>
          <w:rFonts w:ascii="Kokila" w:hAnsi="Kokila" w:cs="Kokila"/>
          <w:sz w:val="28"/>
          <w:szCs w:val="28"/>
        </w:rPr>
        <w:object w:dxaOrig="1440" w:dyaOrig="1440" w14:anchorId="3171D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1.8pt;margin-top:14.7pt;width:59.7pt;height:59.7pt;z-index:251659264" o:allowincell="f">
            <v:imagedata r:id="rId8" o:title=""/>
          </v:shape>
          <o:OLEObject Type="Embed" ProgID="MSPhotoEd.3" ShapeID="_x0000_s1026" DrawAspect="Content" ObjectID="_1795855421" r:id="rId9"/>
        </w:object>
      </w:r>
      <w:r w:rsidR="00C3393C" w:rsidRPr="00DC1F51">
        <w:rPr>
          <w:rFonts w:ascii="Kokila" w:hAnsi="Kokila" w:cs="Kokila"/>
          <w:caps/>
          <w:sz w:val="28"/>
          <w:szCs w:val="28"/>
          <w:cs/>
          <w:lang w:bidi="hi-IN"/>
        </w:rPr>
        <w:t>भारतीय मानक ब्यूरो</w:t>
      </w:r>
    </w:p>
    <w:p w14:paraId="466F3A03" w14:textId="0D2AC92C" w:rsidR="00C3393C" w:rsidRDefault="00C3393C" w:rsidP="00D9459B">
      <w:pPr>
        <w:adjustRightInd w:val="0"/>
        <w:spacing w:after="0"/>
        <w:ind w:left="4320" w:right="-540"/>
        <w:jc w:val="center"/>
        <w:rPr>
          <w:rFonts w:ascii="Arial" w:hAnsi="Arial" w:cs="Arial"/>
          <w:bCs/>
          <w:color w:val="231F20"/>
          <w:spacing w:val="22"/>
          <w:sz w:val="20"/>
          <w:szCs w:val="20"/>
        </w:rPr>
      </w:pPr>
      <w:r w:rsidRPr="00F20C0C">
        <w:rPr>
          <w:rFonts w:ascii="Arial" w:hAnsi="Arial" w:cs="Arial"/>
          <w:bCs/>
          <w:color w:val="231F20"/>
          <w:spacing w:val="22"/>
          <w:sz w:val="24"/>
          <w:szCs w:val="24"/>
        </w:rPr>
        <w:t>BUREAU OF INDIAN STANDARDS</w:t>
      </w:r>
    </w:p>
    <w:p w14:paraId="3D744346" w14:textId="61579570" w:rsidR="006410C1" w:rsidRPr="00DC1F51" w:rsidRDefault="006410C1" w:rsidP="00D9459B">
      <w:pPr>
        <w:adjustRightInd w:val="0"/>
        <w:spacing w:after="0"/>
        <w:ind w:left="4320" w:right="-540"/>
        <w:jc w:val="center"/>
        <w:rPr>
          <w:rFonts w:ascii="Kokila" w:hAnsi="Kokila" w:cs="Kokila"/>
          <w:bCs/>
          <w:caps/>
          <w:sz w:val="24"/>
          <w:szCs w:val="24"/>
        </w:rPr>
      </w:pPr>
      <w:r w:rsidRPr="00DC1F51">
        <w:rPr>
          <w:rFonts w:ascii="Kokila" w:hAnsi="Kokila" w:cs="Kokila"/>
          <w:caps/>
          <w:sz w:val="24"/>
          <w:szCs w:val="24"/>
          <w:cs/>
          <w:lang w:bidi="hi-IN"/>
        </w:rPr>
        <w:t>मानक भवन</w:t>
      </w:r>
      <w:r w:rsidRPr="00DC1F51">
        <w:rPr>
          <w:rFonts w:ascii="Kokila" w:hAnsi="Kokila" w:cs="Kokila"/>
          <w:caps/>
          <w:sz w:val="24"/>
          <w:szCs w:val="24"/>
        </w:rPr>
        <w:t xml:space="preserve">, 9 </w:t>
      </w:r>
      <w:r w:rsidRPr="00DC1F51">
        <w:rPr>
          <w:rFonts w:ascii="Kokila" w:hAnsi="Kokila" w:cs="Kokila"/>
          <w:caps/>
          <w:sz w:val="24"/>
          <w:szCs w:val="24"/>
          <w:cs/>
          <w:lang w:bidi="hi-IN"/>
        </w:rPr>
        <w:t>बहादुर शाह ज़फर मार्ग</w:t>
      </w:r>
      <w:r w:rsidRPr="00DC1F51">
        <w:rPr>
          <w:rFonts w:ascii="Kokila" w:hAnsi="Kokila" w:cs="Kokila"/>
          <w:caps/>
          <w:sz w:val="24"/>
          <w:szCs w:val="24"/>
        </w:rPr>
        <w:t xml:space="preserve">, </w:t>
      </w:r>
      <w:r w:rsidRPr="00DC1F51">
        <w:rPr>
          <w:rFonts w:ascii="Kokila" w:hAnsi="Kokila" w:cs="Kokila"/>
          <w:caps/>
          <w:sz w:val="24"/>
          <w:szCs w:val="24"/>
          <w:cs/>
          <w:lang w:bidi="hi-IN"/>
        </w:rPr>
        <w:t>नई दिल्ली</w:t>
      </w:r>
      <w:r w:rsidRPr="00DC1F51">
        <w:rPr>
          <w:rFonts w:ascii="Kokila" w:hAnsi="Kokila" w:cs="Kokila"/>
          <w:caps/>
          <w:sz w:val="24"/>
          <w:szCs w:val="24"/>
          <w:lang w:bidi="hi-IN"/>
        </w:rPr>
        <w:t xml:space="preserve"> </w:t>
      </w:r>
      <w:r w:rsidRPr="00DC1F51">
        <w:rPr>
          <w:rFonts w:ascii="Kokila" w:hAnsi="Kokila" w:cs="Kokila"/>
          <w:bCs/>
          <w:caps/>
          <w:sz w:val="24"/>
          <w:szCs w:val="24"/>
        </w:rPr>
        <w:t>110002</w:t>
      </w:r>
    </w:p>
    <w:p w14:paraId="1C9EE4C0" w14:textId="77777777" w:rsidR="00E9548F" w:rsidRPr="00E9548F" w:rsidRDefault="00E9548F" w:rsidP="00D9459B">
      <w:pPr>
        <w:adjustRightInd w:val="0"/>
        <w:spacing w:after="0"/>
        <w:ind w:left="4320" w:right="-540"/>
        <w:jc w:val="center"/>
        <w:rPr>
          <w:rFonts w:ascii="Arial" w:hAnsi="Arial" w:cs="Arial"/>
          <w:color w:val="231F20"/>
          <w:sz w:val="20"/>
          <w:szCs w:val="20"/>
        </w:rPr>
      </w:pPr>
      <w:r w:rsidRPr="00E9548F">
        <w:rPr>
          <w:rFonts w:ascii="Arial" w:hAnsi="Arial" w:cs="Arial"/>
          <w:color w:val="231F20"/>
          <w:sz w:val="20"/>
          <w:szCs w:val="20"/>
        </w:rPr>
        <w:t>MANAK BHA</w:t>
      </w:r>
      <w:r w:rsidRPr="00E9548F">
        <w:rPr>
          <w:rFonts w:ascii="Arial" w:hAnsi="Arial" w:cs="Arial"/>
          <w:color w:val="231F20"/>
          <w:sz w:val="20"/>
          <w:szCs w:val="20"/>
          <w:lang w:bidi="hi-IN"/>
        </w:rPr>
        <w:t>V</w:t>
      </w:r>
      <w:r w:rsidRPr="00E9548F">
        <w:rPr>
          <w:rFonts w:ascii="Arial" w:hAnsi="Arial" w:cs="Arial"/>
          <w:color w:val="231F20"/>
          <w:sz w:val="20"/>
          <w:szCs w:val="20"/>
        </w:rPr>
        <w:t>AN, 9 BAHADUR SHAH ZAFAR MARG</w:t>
      </w:r>
    </w:p>
    <w:p w14:paraId="16BA6DE6" w14:textId="77777777" w:rsidR="00E9548F" w:rsidRPr="00E9548F" w:rsidRDefault="00E9548F" w:rsidP="00D9459B">
      <w:pPr>
        <w:tabs>
          <w:tab w:val="left" w:pos="3119"/>
          <w:tab w:val="left" w:pos="3828"/>
          <w:tab w:val="left" w:pos="4253"/>
        </w:tabs>
        <w:adjustRightInd w:val="0"/>
        <w:spacing w:after="0"/>
        <w:ind w:left="4320" w:right="-540"/>
        <w:jc w:val="center"/>
        <w:rPr>
          <w:rFonts w:ascii="Arial" w:hAnsi="Arial" w:cs="Arial"/>
          <w:color w:val="231F20"/>
          <w:sz w:val="20"/>
          <w:szCs w:val="20"/>
        </w:rPr>
      </w:pPr>
      <w:r w:rsidRPr="00E9548F">
        <w:rPr>
          <w:rFonts w:ascii="Arial" w:hAnsi="Arial" w:cs="Arial"/>
          <w:color w:val="231F20"/>
          <w:sz w:val="20"/>
          <w:szCs w:val="20"/>
        </w:rPr>
        <w:t>NEW DELHI - 110002</w:t>
      </w:r>
    </w:p>
    <w:p w14:paraId="780CC2ED" w14:textId="2FAB486A" w:rsidR="00E9548F" w:rsidRPr="00DC1F51" w:rsidRDefault="00E9548F" w:rsidP="00D9459B">
      <w:pPr>
        <w:spacing w:after="0"/>
        <w:ind w:left="4320" w:right="-540"/>
        <w:jc w:val="center"/>
        <w:rPr>
          <w:rFonts w:ascii="Arial" w:hAnsi="Arial" w:cs="Arial"/>
        </w:rPr>
      </w:pPr>
      <w:hyperlink r:id="rId10" w:history="1">
        <w:r w:rsidRPr="00DC1F51">
          <w:rPr>
            <w:rStyle w:val="Hyperlink"/>
            <w:rFonts w:ascii="Arial" w:hAnsi="Arial" w:cs="Arial"/>
          </w:rPr>
          <w:t>www.bis.gov.in</w:t>
        </w:r>
      </w:hyperlink>
      <w:r w:rsidRPr="00DC1F51">
        <w:rPr>
          <w:rFonts w:ascii="Arial" w:hAnsi="Arial" w:cs="Arial"/>
        </w:rPr>
        <w:t xml:space="preserve">     </w:t>
      </w:r>
      <w:hyperlink r:id="rId11" w:history="1">
        <w:r w:rsidRPr="00DC1F51">
          <w:rPr>
            <w:rStyle w:val="Hyperlink"/>
            <w:rFonts w:ascii="Arial" w:hAnsi="Arial" w:cs="Arial"/>
          </w:rPr>
          <w:t>www.standardsbis.in</w:t>
        </w:r>
      </w:hyperlink>
    </w:p>
    <w:p w14:paraId="2345D271" w14:textId="77777777" w:rsidR="00D9459B" w:rsidRDefault="00D9459B" w:rsidP="003B6F03">
      <w:pPr>
        <w:rPr>
          <w:rFonts w:ascii="Arial" w:hAnsi="Arial" w:cs="Arial"/>
          <w:b/>
          <w:bCs/>
          <w:iCs/>
          <w:sz w:val="20"/>
          <w:szCs w:val="20"/>
          <w:lang w:val="en-US"/>
        </w:rPr>
      </w:pPr>
    </w:p>
    <w:p w14:paraId="6884AAF7" w14:textId="3E030194" w:rsidR="00C3393C" w:rsidRPr="003B6F03" w:rsidRDefault="00D9459B" w:rsidP="00D9459B">
      <w:pPr>
        <w:ind w:left="2880" w:right="-180" w:firstLine="630"/>
        <w:rPr>
          <w:rFonts w:ascii="Arial" w:hAnsi="Arial" w:cs="Arial"/>
          <w:sz w:val="24"/>
          <w:szCs w:val="24"/>
        </w:rPr>
      </w:pPr>
      <w:r w:rsidRPr="003B6F03">
        <w:rPr>
          <w:rFonts w:ascii="Arial" w:hAnsi="Arial" w:cs="Arial"/>
          <w:b/>
          <w:bCs/>
          <w:iCs/>
          <w:sz w:val="24"/>
          <w:szCs w:val="24"/>
          <w:lang w:val="en-US"/>
        </w:rPr>
        <w:t>December</w:t>
      </w:r>
      <w:r w:rsidR="00C3393C" w:rsidRPr="003B6F03">
        <w:rPr>
          <w:rFonts w:ascii="Arial" w:hAnsi="Arial" w:cs="Arial"/>
          <w:b/>
          <w:bCs/>
          <w:iCs/>
          <w:sz w:val="24"/>
          <w:szCs w:val="24"/>
        </w:rPr>
        <w:t xml:space="preserve"> 2024</w:t>
      </w:r>
      <w:r w:rsidR="00C3393C" w:rsidRPr="003B6F03">
        <w:rPr>
          <w:rFonts w:ascii="Arial" w:hAnsi="Arial" w:cs="Arial"/>
          <w:b/>
          <w:bCs/>
          <w:sz w:val="24"/>
          <w:szCs w:val="24"/>
        </w:rPr>
        <w:t xml:space="preserve">                             </w:t>
      </w:r>
      <w:r w:rsidR="003B6F03">
        <w:rPr>
          <w:rFonts w:ascii="Arial" w:hAnsi="Arial" w:cs="Arial"/>
          <w:b/>
          <w:bCs/>
          <w:sz w:val="24"/>
          <w:szCs w:val="24"/>
        </w:rPr>
        <w:t xml:space="preserve">                </w:t>
      </w:r>
      <w:r w:rsidR="00C3393C" w:rsidRPr="003B6F03">
        <w:rPr>
          <w:rFonts w:ascii="Arial" w:hAnsi="Arial" w:cs="Arial"/>
          <w:b/>
          <w:bCs/>
          <w:sz w:val="24"/>
          <w:szCs w:val="24"/>
        </w:rPr>
        <w:t>Price Group X</w:t>
      </w:r>
    </w:p>
    <w:p w14:paraId="47F1D436" w14:textId="7DE9671B" w:rsidR="00B67A2D" w:rsidRDefault="00314299" w:rsidP="00F5548F">
      <w:pPr>
        <w:tabs>
          <w:tab w:val="center" w:pos="4513"/>
          <w:tab w:val="right" w:pos="9026"/>
        </w:tabs>
        <w:spacing w:after="0" w:line="240" w:lineRule="auto"/>
        <w:rPr>
          <w:rFonts w:ascii="Times New Roman" w:eastAsia="MS Mincho" w:hAnsi="Times New Roman" w:cs="Times New Roman"/>
          <w:b/>
          <w:bCs/>
          <w:sz w:val="24"/>
          <w:szCs w:val="24"/>
          <w:u w:val="single"/>
          <w:lang w:eastAsia="ja-JP" w:bidi="hi-IN"/>
        </w:rPr>
      </w:pPr>
      <w:r>
        <w:rPr>
          <w:rFonts w:ascii="Times New Roman" w:eastAsia="MS Mincho" w:hAnsi="Times New Roman" w:cs="Times New Roman"/>
          <w:b/>
          <w:bCs/>
          <w:sz w:val="24"/>
          <w:szCs w:val="24"/>
          <w:u w:val="single"/>
          <w:lang w:eastAsia="ja-JP" w:bidi="hi-IN"/>
        </w:rPr>
        <w:t xml:space="preserve"> </w:t>
      </w:r>
    </w:p>
    <w:p w14:paraId="42BFD0B7" w14:textId="77777777" w:rsidR="00CB6433" w:rsidRDefault="00CB6433" w:rsidP="00F5548F">
      <w:pPr>
        <w:tabs>
          <w:tab w:val="center" w:pos="4513"/>
          <w:tab w:val="right" w:pos="9026"/>
        </w:tabs>
        <w:spacing w:after="0" w:line="240" w:lineRule="auto"/>
        <w:rPr>
          <w:rFonts w:ascii="Times New Roman" w:eastAsia="MS Mincho" w:hAnsi="Times New Roman" w:cs="Times New Roman"/>
          <w:b/>
          <w:bCs/>
          <w:sz w:val="24"/>
          <w:szCs w:val="24"/>
          <w:u w:val="single"/>
          <w:lang w:eastAsia="ja-JP" w:bidi="hi-IN"/>
        </w:rPr>
      </w:pPr>
    </w:p>
    <w:p w14:paraId="53B6CFF3" w14:textId="77777777" w:rsidR="00CB6433" w:rsidRPr="002B3717" w:rsidRDefault="00CB6433" w:rsidP="00F5548F">
      <w:pPr>
        <w:tabs>
          <w:tab w:val="center" w:pos="4513"/>
          <w:tab w:val="right" w:pos="9026"/>
        </w:tabs>
        <w:spacing w:after="0" w:line="240" w:lineRule="auto"/>
        <w:rPr>
          <w:rFonts w:ascii="Times New Roman" w:eastAsia="MS Mincho" w:hAnsi="Times New Roman" w:cs="Times New Roman"/>
          <w:i/>
          <w:iCs/>
          <w:sz w:val="20"/>
          <w:szCs w:val="20"/>
          <w:lang w:eastAsia="ja-JP" w:bidi="hi-IN"/>
        </w:rPr>
      </w:pPr>
    </w:p>
    <w:p w14:paraId="305E723A" w14:textId="77777777" w:rsidR="00AC09AD" w:rsidRDefault="00AC09AD" w:rsidP="00C3393C">
      <w:pPr>
        <w:autoSpaceDE w:val="0"/>
        <w:autoSpaceDN w:val="0"/>
        <w:adjustRightInd w:val="0"/>
        <w:spacing w:after="0" w:line="240" w:lineRule="auto"/>
        <w:rPr>
          <w:rFonts w:ascii="Times New Roman" w:eastAsia="Calibri" w:hAnsi="Times New Roman" w:cs="Times New Roman"/>
          <w:szCs w:val="20"/>
          <w:lang w:eastAsia="en-IN" w:bidi="hi-IN"/>
        </w:rPr>
      </w:pPr>
    </w:p>
    <w:p w14:paraId="7CFF1B7D" w14:textId="452B7CC5" w:rsidR="00C3393C" w:rsidRPr="00E07647" w:rsidRDefault="00C3393C" w:rsidP="00E07647">
      <w:pPr>
        <w:autoSpaceDE w:val="0"/>
        <w:autoSpaceDN w:val="0"/>
        <w:adjustRightInd w:val="0"/>
        <w:spacing w:after="0" w:line="240" w:lineRule="auto"/>
        <w:jc w:val="both"/>
        <w:rPr>
          <w:rFonts w:ascii="Times New Roman" w:eastAsia="Calibri" w:hAnsi="Times New Roman" w:cs="Times New Roman"/>
          <w:sz w:val="20"/>
          <w:szCs w:val="20"/>
          <w:lang w:eastAsia="en-IN" w:bidi="hi-IN"/>
        </w:rPr>
      </w:pPr>
      <w:r w:rsidRPr="00E07647">
        <w:rPr>
          <w:rFonts w:ascii="Times New Roman" w:eastAsia="Calibri" w:hAnsi="Times New Roman" w:cs="Times New Roman"/>
          <w:sz w:val="20"/>
          <w:szCs w:val="20"/>
          <w:lang w:eastAsia="en-IN" w:bidi="hi-IN"/>
        </w:rPr>
        <w:t xml:space="preserve">Plastics Packaging Sectional Committee, PCD 21   </w:t>
      </w:r>
    </w:p>
    <w:p w14:paraId="61CE848B" w14:textId="77777777" w:rsidR="00C3393C" w:rsidRPr="00E07647" w:rsidRDefault="00C3393C" w:rsidP="00E07647">
      <w:pPr>
        <w:autoSpaceDE w:val="0"/>
        <w:autoSpaceDN w:val="0"/>
        <w:adjustRightInd w:val="0"/>
        <w:spacing w:after="0" w:line="240" w:lineRule="auto"/>
        <w:jc w:val="both"/>
        <w:rPr>
          <w:rFonts w:ascii="Times New Roman" w:eastAsia="Calibri" w:hAnsi="Times New Roman" w:cs="Times New Roman"/>
          <w:sz w:val="20"/>
          <w:szCs w:val="20"/>
          <w:lang w:eastAsia="en-IN" w:bidi="hi-IN"/>
        </w:rPr>
      </w:pPr>
    </w:p>
    <w:p w14:paraId="4ABFA555" w14:textId="77777777" w:rsidR="00C3393C" w:rsidRPr="00E07647" w:rsidRDefault="00C3393C" w:rsidP="00E07647">
      <w:pPr>
        <w:autoSpaceDE w:val="0"/>
        <w:autoSpaceDN w:val="0"/>
        <w:adjustRightInd w:val="0"/>
        <w:spacing w:after="0" w:line="240" w:lineRule="auto"/>
        <w:jc w:val="both"/>
        <w:rPr>
          <w:rFonts w:ascii="Times New Roman" w:eastAsia="Calibri" w:hAnsi="Times New Roman" w:cs="Times New Roman"/>
          <w:sz w:val="20"/>
          <w:szCs w:val="20"/>
          <w:lang w:eastAsia="en-IN" w:bidi="hi-IN"/>
        </w:rPr>
      </w:pPr>
    </w:p>
    <w:p w14:paraId="353689BE" w14:textId="77777777" w:rsidR="00C3393C" w:rsidRPr="00E07647" w:rsidRDefault="00C3393C" w:rsidP="00EB620C">
      <w:pPr>
        <w:autoSpaceDE w:val="0"/>
        <w:autoSpaceDN w:val="0"/>
        <w:adjustRightInd w:val="0"/>
        <w:spacing w:after="0" w:line="240" w:lineRule="auto"/>
        <w:jc w:val="both"/>
        <w:rPr>
          <w:rFonts w:ascii="Times New Roman" w:eastAsia="Calibri" w:hAnsi="Times New Roman" w:cs="Times New Roman"/>
          <w:bCs/>
          <w:sz w:val="20"/>
          <w:szCs w:val="20"/>
          <w:lang w:eastAsia="en-IN" w:bidi="hi-IN"/>
        </w:rPr>
      </w:pPr>
      <w:r w:rsidRPr="00E07647">
        <w:rPr>
          <w:rFonts w:ascii="Times New Roman" w:eastAsia="MS Mincho" w:hAnsi="Times New Roman" w:cs="Times New Roman"/>
          <w:bCs/>
          <w:color w:val="231F20"/>
          <w:sz w:val="20"/>
          <w:szCs w:val="20"/>
          <w:lang w:eastAsia="ja-JP" w:bidi="hi-IN"/>
        </w:rPr>
        <w:t>FOREWORD</w:t>
      </w:r>
    </w:p>
    <w:p w14:paraId="4200D705" w14:textId="77777777" w:rsidR="00C3393C" w:rsidRPr="00E07647" w:rsidRDefault="00C3393C" w:rsidP="00EB620C">
      <w:pPr>
        <w:spacing w:after="0" w:line="240" w:lineRule="auto"/>
        <w:ind w:right="135"/>
        <w:jc w:val="both"/>
        <w:rPr>
          <w:rFonts w:ascii="Times New Roman" w:eastAsia="MS Mincho" w:hAnsi="Times New Roman" w:cs="Times New Roman"/>
          <w:bCs/>
          <w:color w:val="231F20"/>
          <w:sz w:val="20"/>
          <w:szCs w:val="20"/>
          <w:lang w:eastAsia="ja-JP" w:bidi="hi-IN"/>
        </w:rPr>
      </w:pPr>
    </w:p>
    <w:bookmarkEnd w:id="0"/>
    <w:p w14:paraId="7D43F130" w14:textId="77777777" w:rsidR="00C3393C" w:rsidRPr="00E07647" w:rsidRDefault="00C3393C" w:rsidP="00E07647">
      <w:pPr>
        <w:widowControl w:val="0"/>
        <w:spacing w:after="0" w:line="240" w:lineRule="auto"/>
        <w:jc w:val="both"/>
        <w:rPr>
          <w:rFonts w:ascii="Times New Roman" w:eastAsia="Times New Roman" w:hAnsi="Times New Roman" w:cs="Times New Roman"/>
          <w:snapToGrid w:val="0"/>
          <w:sz w:val="20"/>
          <w:szCs w:val="20"/>
        </w:rPr>
      </w:pPr>
      <w:r w:rsidRPr="00E07647">
        <w:rPr>
          <w:rFonts w:ascii="Times New Roman" w:hAnsi="Times New Roman" w:cs="Times New Roman"/>
          <w:bCs/>
          <w:sz w:val="20"/>
          <w:szCs w:val="20"/>
        </w:rPr>
        <w:t>This Indian Standard (First Revision) was adopted by the Bureau of Indian Standards, after the draft finalized by the Plastics Packaging Sectional Committee had been approved by the Petroleum, Coal and Related Products Division Council.</w:t>
      </w:r>
    </w:p>
    <w:p w14:paraId="329450EF" w14:textId="457052C6" w:rsidR="005E34E2" w:rsidRPr="00E07647" w:rsidRDefault="005E34E2" w:rsidP="00E07647">
      <w:pPr>
        <w:autoSpaceDE w:val="0"/>
        <w:autoSpaceDN w:val="0"/>
        <w:adjustRightInd w:val="0"/>
        <w:spacing w:after="0" w:line="240" w:lineRule="auto"/>
        <w:jc w:val="both"/>
        <w:rPr>
          <w:rFonts w:ascii="Times New Roman" w:hAnsi="Times New Roman" w:cs="Times New Roman"/>
          <w:sz w:val="20"/>
          <w:szCs w:val="20"/>
        </w:rPr>
      </w:pPr>
    </w:p>
    <w:p w14:paraId="5535E9F2" w14:textId="6CBA8131" w:rsidR="000B1BF6" w:rsidRPr="00E07647" w:rsidRDefault="005E34E2" w:rsidP="00E07647">
      <w:pPr>
        <w:spacing w:after="0"/>
        <w:jc w:val="both"/>
        <w:rPr>
          <w:rFonts w:ascii="Times New Roman" w:hAnsi="Times New Roman" w:cs="Times New Roman"/>
          <w:sz w:val="20"/>
          <w:szCs w:val="20"/>
        </w:rPr>
      </w:pPr>
      <w:r w:rsidRPr="00E07647">
        <w:rPr>
          <w:rFonts w:ascii="Times New Roman" w:hAnsi="Times New Roman" w:cs="Times New Roman"/>
          <w:sz w:val="20"/>
          <w:szCs w:val="20"/>
        </w:rPr>
        <w:t>Poly</w:t>
      </w:r>
      <w:r w:rsidR="000B1BF6" w:rsidRPr="00E07647">
        <w:rPr>
          <w:rFonts w:ascii="Times New Roman" w:hAnsi="Times New Roman" w:cs="Times New Roman"/>
          <w:sz w:val="20"/>
          <w:szCs w:val="20"/>
        </w:rPr>
        <w:t xml:space="preserve"> </w:t>
      </w:r>
      <w:r w:rsidRPr="00E07647">
        <w:rPr>
          <w:rFonts w:ascii="Times New Roman" w:hAnsi="Times New Roman" w:cs="Times New Roman"/>
          <w:sz w:val="20"/>
          <w:szCs w:val="20"/>
        </w:rPr>
        <w:t>(ethylene terephthalate)</w:t>
      </w:r>
      <w:r w:rsidR="00834F9D" w:rsidRPr="00E07647">
        <w:rPr>
          <w:rFonts w:ascii="Times New Roman" w:hAnsi="Times New Roman" w:cs="Times New Roman"/>
          <w:sz w:val="20"/>
          <w:szCs w:val="20"/>
        </w:rPr>
        <w:t xml:space="preserve"> </w:t>
      </w:r>
      <w:r w:rsidR="006334DC">
        <w:rPr>
          <w:rFonts w:ascii="Times New Roman" w:hAnsi="Times New Roman" w:cs="Times New Roman"/>
          <w:sz w:val="20"/>
          <w:szCs w:val="20"/>
        </w:rPr>
        <w:t>(PET) bottles/</w:t>
      </w:r>
      <w:r w:rsidRPr="00E07647">
        <w:rPr>
          <w:rFonts w:ascii="Times New Roman" w:hAnsi="Times New Roman" w:cs="Times New Roman"/>
          <w:sz w:val="20"/>
          <w:szCs w:val="20"/>
        </w:rPr>
        <w:t>containers</w:t>
      </w:r>
      <w:r w:rsidR="000B1BF6" w:rsidRPr="00E07647">
        <w:rPr>
          <w:rFonts w:ascii="Times New Roman" w:hAnsi="Times New Roman" w:cs="Times New Roman"/>
          <w:sz w:val="20"/>
          <w:szCs w:val="20"/>
        </w:rPr>
        <w:t xml:space="preserve"> </w:t>
      </w:r>
      <w:r w:rsidR="00EC0315" w:rsidRPr="00E07647">
        <w:rPr>
          <w:rFonts w:ascii="Times New Roman" w:hAnsi="Times New Roman" w:cs="Times New Roman"/>
          <w:sz w:val="20"/>
          <w:szCs w:val="20"/>
        </w:rPr>
        <w:t xml:space="preserve">are popular because of </w:t>
      </w:r>
      <w:r w:rsidR="000B1BF6" w:rsidRPr="00E07647">
        <w:rPr>
          <w:rFonts w:ascii="Times New Roman" w:hAnsi="Times New Roman" w:cs="Times New Roman"/>
          <w:sz w:val="20"/>
          <w:szCs w:val="20"/>
        </w:rPr>
        <w:t>ease of handling, safety, light weight and superior barrier properties against water vapo</w:t>
      </w:r>
      <w:r w:rsidR="00EC0315" w:rsidRPr="00E07647">
        <w:rPr>
          <w:rFonts w:ascii="Times New Roman" w:hAnsi="Times New Roman" w:cs="Times New Roman"/>
          <w:sz w:val="20"/>
          <w:szCs w:val="20"/>
        </w:rPr>
        <w:t>ur, carbon-dioxide and oxygen</w:t>
      </w:r>
      <w:r w:rsidR="006657E6">
        <w:rPr>
          <w:rFonts w:ascii="Times New Roman" w:hAnsi="Times New Roman" w:cs="Times New Roman"/>
          <w:sz w:val="20"/>
          <w:szCs w:val="20"/>
        </w:rPr>
        <w:t>,</w:t>
      </w:r>
      <w:r w:rsidR="00EC0315" w:rsidRPr="00E07647">
        <w:rPr>
          <w:rFonts w:ascii="Times New Roman" w:hAnsi="Times New Roman" w:cs="Times New Roman"/>
          <w:sz w:val="20"/>
          <w:szCs w:val="20"/>
        </w:rPr>
        <w:t xml:space="preserve"> </w:t>
      </w:r>
      <w:r w:rsidR="000B1BF6" w:rsidRPr="00E07647">
        <w:rPr>
          <w:rFonts w:ascii="Times New Roman" w:hAnsi="Times New Roman" w:cs="Times New Roman"/>
          <w:sz w:val="20"/>
          <w:szCs w:val="20"/>
        </w:rPr>
        <w:t xml:space="preserve">excellent retention of organoleptic properties and ease of recyclability </w:t>
      </w:r>
      <w:r w:rsidRPr="00E07647">
        <w:rPr>
          <w:rFonts w:ascii="Times New Roman" w:hAnsi="Times New Roman" w:cs="Times New Roman"/>
          <w:sz w:val="20"/>
          <w:szCs w:val="20"/>
        </w:rPr>
        <w:t xml:space="preserve">for packaging of </w:t>
      </w:r>
      <w:r w:rsidR="000B1BF6" w:rsidRPr="00E07647">
        <w:rPr>
          <w:rFonts w:ascii="Times New Roman" w:hAnsi="Times New Roman" w:cs="Times New Roman"/>
          <w:sz w:val="20"/>
          <w:szCs w:val="20"/>
        </w:rPr>
        <w:t xml:space="preserve">food items. </w:t>
      </w:r>
      <w:r w:rsidRPr="00E07647">
        <w:rPr>
          <w:rFonts w:ascii="Times New Roman" w:hAnsi="Times New Roman" w:cs="Times New Roman"/>
          <w:sz w:val="20"/>
          <w:szCs w:val="20"/>
        </w:rPr>
        <w:t>Containers/bottles produced using virgin PET are normally made without the use of an</w:t>
      </w:r>
      <w:r w:rsidR="00DD4CA3" w:rsidRPr="00E07647">
        <w:rPr>
          <w:rFonts w:ascii="Times New Roman" w:hAnsi="Times New Roman" w:cs="Times New Roman"/>
          <w:sz w:val="20"/>
          <w:szCs w:val="20"/>
        </w:rPr>
        <w:t>y additives or plasticizers. These</w:t>
      </w:r>
      <w:r w:rsidRPr="00E07647">
        <w:rPr>
          <w:rFonts w:ascii="Times New Roman" w:hAnsi="Times New Roman" w:cs="Times New Roman"/>
          <w:sz w:val="20"/>
          <w:szCs w:val="20"/>
        </w:rPr>
        <w:t xml:space="preserve"> feature</w:t>
      </w:r>
      <w:r w:rsidR="00DD4CA3" w:rsidRPr="00E07647">
        <w:rPr>
          <w:rFonts w:ascii="Times New Roman" w:hAnsi="Times New Roman" w:cs="Times New Roman"/>
          <w:sz w:val="20"/>
          <w:szCs w:val="20"/>
        </w:rPr>
        <w:t>s</w:t>
      </w:r>
      <w:r w:rsidRPr="00E07647">
        <w:rPr>
          <w:rFonts w:ascii="Times New Roman" w:hAnsi="Times New Roman" w:cs="Times New Roman"/>
          <w:sz w:val="20"/>
          <w:szCs w:val="20"/>
        </w:rPr>
        <w:t xml:space="preserve"> </w:t>
      </w:r>
      <w:r w:rsidR="00DD4CA3" w:rsidRPr="00E07647">
        <w:rPr>
          <w:rFonts w:ascii="Times New Roman" w:hAnsi="Times New Roman" w:cs="Times New Roman"/>
          <w:sz w:val="20"/>
          <w:szCs w:val="20"/>
        </w:rPr>
        <w:t>provide</w:t>
      </w:r>
      <w:r w:rsidRPr="00E07647">
        <w:rPr>
          <w:rFonts w:ascii="Times New Roman" w:hAnsi="Times New Roman" w:cs="Times New Roman"/>
          <w:sz w:val="20"/>
          <w:szCs w:val="20"/>
        </w:rPr>
        <w:t xml:space="preserve"> an additional </w:t>
      </w:r>
      <w:r w:rsidR="00EC0315" w:rsidRPr="00E07647">
        <w:rPr>
          <w:rFonts w:ascii="Times New Roman" w:hAnsi="Times New Roman" w:cs="Times New Roman"/>
          <w:sz w:val="20"/>
          <w:szCs w:val="20"/>
        </w:rPr>
        <w:t xml:space="preserve">impetus </w:t>
      </w:r>
      <w:r w:rsidRPr="00E07647">
        <w:rPr>
          <w:rFonts w:ascii="Times New Roman" w:hAnsi="Times New Roman" w:cs="Times New Roman"/>
          <w:sz w:val="20"/>
          <w:szCs w:val="20"/>
        </w:rPr>
        <w:t>for the popularity of PET.</w:t>
      </w:r>
      <w:r w:rsidR="000B1BF6" w:rsidRPr="00E07647">
        <w:rPr>
          <w:rFonts w:ascii="Times New Roman" w:hAnsi="Times New Roman" w:cs="Times New Roman"/>
          <w:sz w:val="20"/>
          <w:szCs w:val="20"/>
        </w:rPr>
        <w:t xml:space="preserve"> </w:t>
      </w:r>
      <w:r w:rsidRPr="00E07647">
        <w:rPr>
          <w:rFonts w:ascii="Times New Roman" w:hAnsi="Times New Roman" w:cs="Times New Roman"/>
          <w:sz w:val="20"/>
          <w:szCs w:val="20"/>
        </w:rPr>
        <w:t xml:space="preserve">Use of PET containers for packaging of </w:t>
      </w:r>
      <w:r w:rsidRPr="00E07647">
        <w:rPr>
          <w:rFonts w:ascii="Times New Roman" w:hAnsi="Times New Roman" w:cs="Times New Roman"/>
          <w:i/>
          <w:iCs/>
          <w:sz w:val="20"/>
          <w:szCs w:val="20"/>
        </w:rPr>
        <w:t>vanaspati</w:t>
      </w:r>
      <w:r w:rsidRPr="00E07647">
        <w:rPr>
          <w:rFonts w:ascii="Times New Roman" w:hAnsi="Times New Roman" w:cs="Times New Roman"/>
          <w:sz w:val="20"/>
          <w:szCs w:val="20"/>
        </w:rPr>
        <w:t xml:space="preserve"> has been approved in the </w:t>
      </w:r>
      <w:r w:rsidR="00D9204A" w:rsidRPr="00D9204A">
        <w:rPr>
          <w:rFonts w:ascii="Times New Roman" w:hAnsi="Times New Roman" w:cs="Times New Roman"/>
          <w:sz w:val="20"/>
          <w:szCs w:val="20"/>
        </w:rPr>
        <w:t xml:space="preserve">IS </w:t>
      </w:r>
      <w:proofErr w:type="gramStart"/>
      <w:r w:rsidR="00D9204A" w:rsidRPr="00D9204A">
        <w:rPr>
          <w:rFonts w:ascii="Times New Roman" w:hAnsi="Times New Roman" w:cs="Times New Roman"/>
          <w:sz w:val="20"/>
          <w:szCs w:val="20"/>
        </w:rPr>
        <w:t>10171</w:t>
      </w:r>
      <w:r w:rsidR="00D9204A">
        <w:rPr>
          <w:rFonts w:ascii="Times New Roman" w:hAnsi="Times New Roman" w:cs="Times New Roman"/>
          <w:sz w:val="20"/>
          <w:szCs w:val="20"/>
        </w:rPr>
        <w:t xml:space="preserve"> :</w:t>
      </w:r>
      <w:proofErr w:type="gramEnd"/>
      <w:r w:rsidR="00D9204A">
        <w:rPr>
          <w:rFonts w:ascii="Times New Roman" w:hAnsi="Times New Roman" w:cs="Times New Roman"/>
          <w:sz w:val="20"/>
          <w:szCs w:val="20"/>
        </w:rPr>
        <w:t xml:space="preserve"> 1999</w:t>
      </w:r>
      <w:r w:rsidR="00D9204A" w:rsidRPr="00E07647">
        <w:rPr>
          <w:rFonts w:ascii="Times New Roman" w:hAnsi="Times New Roman" w:cs="Times New Roman"/>
          <w:sz w:val="20"/>
          <w:szCs w:val="20"/>
        </w:rPr>
        <w:t xml:space="preserve"> </w:t>
      </w:r>
      <w:r w:rsidRPr="00E07647">
        <w:rPr>
          <w:rFonts w:ascii="Times New Roman" w:hAnsi="Times New Roman" w:cs="Times New Roman"/>
          <w:sz w:val="20"/>
          <w:szCs w:val="20"/>
        </w:rPr>
        <w:t xml:space="preserve">“Guide on suitability of </w:t>
      </w:r>
      <w:r w:rsidR="001D2A03">
        <w:rPr>
          <w:rFonts w:ascii="Times New Roman" w:hAnsi="Times New Roman" w:cs="Times New Roman"/>
          <w:sz w:val="20"/>
          <w:szCs w:val="20"/>
        </w:rPr>
        <w:t>p</w:t>
      </w:r>
      <w:r w:rsidR="00D9204A">
        <w:rPr>
          <w:rFonts w:ascii="Times New Roman" w:hAnsi="Times New Roman" w:cs="Times New Roman"/>
          <w:sz w:val="20"/>
          <w:szCs w:val="20"/>
        </w:rPr>
        <w:t>lastics for food packaging”</w:t>
      </w:r>
      <w:r w:rsidRPr="00E07647">
        <w:rPr>
          <w:rFonts w:ascii="Times New Roman" w:hAnsi="Times New Roman" w:cs="Times New Roman"/>
          <w:sz w:val="20"/>
          <w:szCs w:val="20"/>
        </w:rPr>
        <w:t xml:space="preserve">. </w:t>
      </w:r>
    </w:p>
    <w:p w14:paraId="542C1AD1" w14:textId="77777777" w:rsidR="000B1BF6" w:rsidRPr="00E07647" w:rsidRDefault="000B1BF6" w:rsidP="00E07647">
      <w:pPr>
        <w:autoSpaceDE w:val="0"/>
        <w:autoSpaceDN w:val="0"/>
        <w:adjustRightInd w:val="0"/>
        <w:spacing w:after="0" w:line="240" w:lineRule="auto"/>
        <w:jc w:val="both"/>
        <w:rPr>
          <w:rFonts w:ascii="Times New Roman" w:hAnsi="Times New Roman" w:cs="Times New Roman"/>
          <w:sz w:val="20"/>
          <w:szCs w:val="20"/>
        </w:rPr>
      </w:pPr>
    </w:p>
    <w:p w14:paraId="469081EB" w14:textId="139D6092" w:rsidR="004B1D16" w:rsidRPr="00E07647" w:rsidRDefault="00C1389C" w:rsidP="00E0764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This s</w:t>
      </w:r>
      <w:r w:rsidR="005E34E2" w:rsidRPr="00E07647">
        <w:rPr>
          <w:rFonts w:ascii="Times New Roman" w:hAnsi="Times New Roman" w:cs="Times New Roman"/>
          <w:sz w:val="20"/>
          <w:szCs w:val="20"/>
        </w:rPr>
        <w:t xml:space="preserve">tandard was originally published in 2000. </w:t>
      </w:r>
      <w:r w:rsidR="00E86D8F" w:rsidRPr="00E07647">
        <w:rPr>
          <w:rFonts w:ascii="Times New Roman" w:hAnsi="Times New Roman" w:cs="Times New Roman"/>
          <w:sz w:val="20"/>
          <w:szCs w:val="20"/>
        </w:rPr>
        <w:t xml:space="preserve">In view of their several advantages, PET containers </w:t>
      </w:r>
      <w:r w:rsidR="00EC0315" w:rsidRPr="00E07647">
        <w:rPr>
          <w:rFonts w:ascii="Times New Roman" w:hAnsi="Times New Roman" w:cs="Times New Roman"/>
          <w:sz w:val="20"/>
          <w:szCs w:val="20"/>
        </w:rPr>
        <w:t xml:space="preserve">have been </w:t>
      </w:r>
      <w:r w:rsidR="00E86D8F" w:rsidRPr="00E07647">
        <w:rPr>
          <w:rFonts w:ascii="Times New Roman" w:hAnsi="Times New Roman" w:cs="Times New Roman"/>
          <w:sz w:val="20"/>
          <w:szCs w:val="20"/>
        </w:rPr>
        <w:t xml:space="preserve">increasingly used for packaging several semi-solid fatty foods beyond </w:t>
      </w:r>
      <w:r w:rsidR="00E86D8F" w:rsidRPr="00E07647">
        <w:rPr>
          <w:rFonts w:ascii="Times New Roman" w:hAnsi="Times New Roman" w:cs="Times New Roman"/>
          <w:i/>
          <w:iCs/>
          <w:sz w:val="20"/>
          <w:szCs w:val="20"/>
        </w:rPr>
        <w:t>vanaspati</w:t>
      </w:r>
      <w:r w:rsidR="00E86D8F" w:rsidRPr="00E07647">
        <w:rPr>
          <w:rFonts w:ascii="Times New Roman" w:hAnsi="Times New Roman" w:cs="Times New Roman"/>
          <w:sz w:val="20"/>
          <w:szCs w:val="20"/>
        </w:rPr>
        <w:t>. Hence</w:t>
      </w:r>
      <w:r w:rsidR="00DD4CA3" w:rsidRPr="00E07647">
        <w:rPr>
          <w:rFonts w:ascii="Times New Roman" w:hAnsi="Times New Roman" w:cs="Times New Roman"/>
          <w:sz w:val="20"/>
          <w:szCs w:val="20"/>
        </w:rPr>
        <w:t>, in this revision</w:t>
      </w:r>
      <w:r w:rsidR="007013DC">
        <w:rPr>
          <w:rFonts w:ascii="Times New Roman" w:hAnsi="Times New Roman" w:cs="Times New Roman"/>
          <w:sz w:val="20"/>
          <w:szCs w:val="20"/>
        </w:rPr>
        <w:t>,</w:t>
      </w:r>
      <w:r w:rsidR="00DD4CA3" w:rsidRPr="00E07647">
        <w:rPr>
          <w:rFonts w:ascii="Times New Roman" w:hAnsi="Times New Roman" w:cs="Times New Roman"/>
          <w:sz w:val="20"/>
          <w:szCs w:val="20"/>
        </w:rPr>
        <w:t xml:space="preserve"> </w:t>
      </w:r>
      <w:r w:rsidR="00EC0315" w:rsidRPr="00E07647">
        <w:rPr>
          <w:rFonts w:ascii="Times New Roman" w:hAnsi="Times New Roman" w:cs="Times New Roman"/>
          <w:sz w:val="20"/>
          <w:szCs w:val="20"/>
        </w:rPr>
        <w:t>the scope of this s</w:t>
      </w:r>
      <w:r w:rsidR="00E86D8F" w:rsidRPr="00E07647">
        <w:rPr>
          <w:rFonts w:ascii="Times New Roman" w:hAnsi="Times New Roman" w:cs="Times New Roman"/>
          <w:sz w:val="20"/>
          <w:szCs w:val="20"/>
        </w:rPr>
        <w:t xml:space="preserve">tandard has been expanded to include other edible fats and edible fat emulsions [as listed in section 2.0 of </w:t>
      </w:r>
      <w:r w:rsidR="00E86D8F" w:rsidRPr="00F6029F">
        <w:rPr>
          <w:rFonts w:ascii="Times New Roman" w:hAnsi="Times New Roman" w:cs="Times New Roman"/>
          <w:i/>
          <w:iCs/>
          <w:sz w:val="20"/>
          <w:szCs w:val="20"/>
        </w:rPr>
        <w:t>Food Safety and Standards (Food Products Standards and Food Additives) Regulations</w:t>
      </w:r>
      <w:r w:rsidR="00E86D8F" w:rsidRPr="00E07647">
        <w:rPr>
          <w:rFonts w:ascii="Times New Roman" w:hAnsi="Times New Roman" w:cs="Times New Roman"/>
          <w:sz w:val="20"/>
          <w:szCs w:val="20"/>
        </w:rPr>
        <w:t>, 2011], and other types of semi-solid as well a</w:t>
      </w:r>
      <w:r w:rsidR="00815C1E" w:rsidRPr="00E07647">
        <w:rPr>
          <w:rFonts w:ascii="Times New Roman" w:hAnsi="Times New Roman" w:cs="Times New Roman"/>
          <w:sz w:val="20"/>
          <w:szCs w:val="20"/>
        </w:rPr>
        <w:t>s solid food items. Thus, this s</w:t>
      </w:r>
      <w:r w:rsidR="00E86D8F" w:rsidRPr="00E07647">
        <w:rPr>
          <w:rFonts w:ascii="Times New Roman" w:hAnsi="Times New Roman" w:cs="Times New Roman"/>
          <w:sz w:val="20"/>
          <w:szCs w:val="20"/>
        </w:rPr>
        <w:t>tandard aims to address blow moulded PET containers for a comprehensi</w:t>
      </w:r>
      <w:r w:rsidR="00815C1E" w:rsidRPr="00E07647">
        <w:rPr>
          <w:rFonts w:ascii="Times New Roman" w:hAnsi="Times New Roman" w:cs="Times New Roman"/>
          <w:sz w:val="20"/>
          <w:szCs w:val="20"/>
        </w:rPr>
        <w:t>ve cluster of food items. This s</w:t>
      </w:r>
      <w:r w:rsidR="00E86D8F" w:rsidRPr="00E07647">
        <w:rPr>
          <w:rFonts w:ascii="Times New Roman" w:hAnsi="Times New Roman" w:cs="Times New Roman"/>
          <w:sz w:val="20"/>
          <w:szCs w:val="20"/>
        </w:rPr>
        <w:t>tandard however does not address PET containers made by other formation techniques such as thermoforming.</w:t>
      </w:r>
    </w:p>
    <w:p w14:paraId="654C7241" w14:textId="77777777" w:rsidR="005909E1" w:rsidRPr="00E07647" w:rsidRDefault="005909E1" w:rsidP="00E07647">
      <w:pPr>
        <w:autoSpaceDE w:val="0"/>
        <w:autoSpaceDN w:val="0"/>
        <w:adjustRightInd w:val="0"/>
        <w:spacing w:after="0" w:line="240" w:lineRule="auto"/>
        <w:jc w:val="both"/>
        <w:rPr>
          <w:rFonts w:ascii="Times New Roman" w:hAnsi="Times New Roman" w:cs="Times New Roman"/>
          <w:sz w:val="20"/>
          <w:szCs w:val="20"/>
        </w:rPr>
      </w:pPr>
    </w:p>
    <w:p w14:paraId="017DCF8A" w14:textId="0FD0D38C" w:rsidR="005909E1" w:rsidRPr="00E07647" w:rsidRDefault="005909E1" w:rsidP="00E1535F">
      <w:pPr>
        <w:spacing w:after="0" w:line="240" w:lineRule="auto"/>
        <w:jc w:val="both"/>
        <w:rPr>
          <w:rFonts w:ascii="Times New Roman" w:hAnsi="Times New Roman" w:cs="Times New Roman"/>
          <w:color w:val="000000" w:themeColor="text1"/>
          <w:sz w:val="20"/>
          <w:szCs w:val="20"/>
        </w:rPr>
      </w:pPr>
      <w:r w:rsidRPr="00E07647">
        <w:rPr>
          <w:rFonts w:ascii="Times New Roman" w:hAnsi="Times New Roman" w:cs="Times New Roman"/>
          <w:color w:val="000000" w:themeColor="text1"/>
          <w:sz w:val="20"/>
          <w:szCs w:val="20"/>
        </w:rPr>
        <w:t>T</w:t>
      </w:r>
      <w:r w:rsidR="00904E94">
        <w:rPr>
          <w:rFonts w:ascii="Times New Roman" w:hAnsi="Times New Roman" w:cs="Times New Roman"/>
          <w:color w:val="000000" w:themeColor="text1"/>
          <w:sz w:val="20"/>
          <w:szCs w:val="20"/>
        </w:rPr>
        <w:t>his</w:t>
      </w:r>
      <w:r w:rsidR="007013DC">
        <w:rPr>
          <w:rFonts w:ascii="Times New Roman" w:hAnsi="Times New Roman" w:cs="Times New Roman"/>
          <w:color w:val="000000" w:themeColor="text1"/>
          <w:sz w:val="20"/>
          <w:szCs w:val="20"/>
        </w:rPr>
        <w:t xml:space="preserve"> (</w:t>
      </w:r>
      <w:r w:rsidR="007013DC" w:rsidRPr="007013DC">
        <w:rPr>
          <w:rFonts w:ascii="Times New Roman" w:hAnsi="Times New Roman" w:cs="Times New Roman"/>
          <w:i/>
          <w:iCs/>
          <w:color w:val="000000" w:themeColor="text1"/>
          <w:sz w:val="20"/>
          <w:szCs w:val="20"/>
        </w:rPr>
        <w:t>first)</w:t>
      </w:r>
      <w:r w:rsidR="00904E94">
        <w:rPr>
          <w:rFonts w:ascii="Times New Roman" w:hAnsi="Times New Roman" w:cs="Times New Roman"/>
          <w:color w:val="000000" w:themeColor="text1"/>
          <w:sz w:val="20"/>
          <w:szCs w:val="20"/>
        </w:rPr>
        <w:t xml:space="preserve"> revision has been brought out</w:t>
      </w:r>
      <w:r w:rsidRPr="00E07647">
        <w:rPr>
          <w:rFonts w:ascii="Times New Roman" w:hAnsi="Times New Roman" w:cs="Times New Roman"/>
          <w:color w:val="000000" w:themeColor="text1"/>
          <w:sz w:val="20"/>
          <w:szCs w:val="20"/>
        </w:rPr>
        <w:t xml:space="preserve"> to incorporate editorial alignment and compliance with various applicable regulations. The major modifications in this revision are:</w:t>
      </w:r>
    </w:p>
    <w:p w14:paraId="528FA026" w14:textId="1C43E3DD" w:rsidR="005909E1" w:rsidRPr="00E07647" w:rsidRDefault="005909E1" w:rsidP="002C7C19">
      <w:pPr>
        <w:pStyle w:val="ListParagraph"/>
        <w:numPr>
          <w:ilvl w:val="0"/>
          <w:numId w:val="1"/>
        </w:numPr>
        <w:spacing w:line="240" w:lineRule="auto"/>
        <w:jc w:val="both"/>
        <w:rPr>
          <w:rFonts w:ascii="Times New Roman" w:hAnsi="Times New Roman" w:cs="Times New Roman"/>
          <w:color w:val="000000" w:themeColor="text1"/>
          <w:sz w:val="20"/>
          <w:szCs w:val="20"/>
        </w:rPr>
      </w:pPr>
      <w:r w:rsidRPr="00E07647">
        <w:rPr>
          <w:rFonts w:ascii="Times New Roman" w:hAnsi="Times New Roman" w:cs="Times New Roman"/>
          <w:color w:val="000000" w:themeColor="text1"/>
          <w:sz w:val="20"/>
          <w:szCs w:val="20"/>
        </w:rPr>
        <w:t>title of the standard has been modified to reflect the enhanced scope</w:t>
      </w:r>
      <w:r w:rsidR="00131D8B">
        <w:rPr>
          <w:rFonts w:ascii="Times New Roman" w:hAnsi="Times New Roman" w:cs="Times New Roman"/>
          <w:color w:val="000000" w:themeColor="text1"/>
          <w:sz w:val="20"/>
          <w:szCs w:val="20"/>
        </w:rPr>
        <w:t>;</w:t>
      </w:r>
    </w:p>
    <w:p w14:paraId="6AFFA26D" w14:textId="5950630C" w:rsidR="005909E1" w:rsidRPr="00E07647" w:rsidRDefault="005909E1" w:rsidP="002C7C19">
      <w:pPr>
        <w:pStyle w:val="ListParagraph"/>
        <w:numPr>
          <w:ilvl w:val="0"/>
          <w:numId w:val="1"/>
        </w:numPr>
        <w:spacing w:line="240" w:lineRule="auto"/>
        <w:jc w:val="both"/>
        <w:rPr>
          <w:rFonts w:ascii="Times New Roman" w:hAnsi="Times New Roman" w:cs="Times New Roman"/>
          <w:color w:val="000000" w:themeColor="text1"/>
          <w:sz w:val="20"/>
          <w:szCs w:val="20"/>
        </w:rPr>
      </w:pPr>
      <w:r w:rsidRPr="00E07647">
        <w:rPr>
          <w:rFonts w:ascii="Times New Roman" w:hAnsi="Times New Roman" w:cs="Times New Roman"/>
          <w:color w:val="000000" w:themeColor="text1"/>
          <w:sz w:val="20"/>
          <w:szCs w:val="20"/>
        </w:rPr>
        <w:t xml:space="preserve">recyclability and other requirements on plastics in compliance with the </w:t>
      </w:r>
      <w:r w:rsidRPr="00F6029F">
        <w:rPr>
          <w:rFonts w:ascii="Times New Roman" w:hAnsi="Times New Roman" w:cs="Times New Roman"/>
          <w:i/>
          <w:iCs/>
          <w:color w:val="000000" w:themeColor="text1"/>
          <w:sz w:val="20"/>
          <w:szCs w:val="20"/>
        </w:rPr>
        <w:t xml:space="preserve">Plastic Waste Management </w:t>
      </w:r>
      <w:r w:rsidR="008D3042" w:rsidRPr="00F6029F">
        <w:rPr>
          <w:rFonts w:ascii="Times New Roman" w:hAnsi="Times New Roman" w:cs="Times New Roman"/>
          <w:i/>
          <w:iCs/>
          <w:color w:val="000000" w:themeColor="text1"/>
          <w:sz w:val="20"/>
          <w:szCs w:val="20"/>
        </w:rPr>
        <w:t>Rules</w:t>
      </w:r>
      <w:r w:rsidR="008D3042" w:rsidRPr="00E07647">
        <w:rPr>
          <w:rFonts w:ascii="Times New Roman" w:hAnsi="Times New Roman" w:cs="Times New Roman"/>
          <w:color w:val="000000" w:themeColor="text1"/>
          <w:sz w:val="20"/>
          <w:szCs w:val="20"/>
        </w:rPr>
        <w:t>, 2016,</w:t>
      </w:r>
      <w:r w:rsidR="00131D8B">
        <w:rPr>
          <w:rFonts w:ascii="Times New Roman" w:hAnsi="Times New Roman" w:cs="Times New Roman"/>
          <w:color w:val="000000" w:themeColor="text1"/>
          <w:sz w:val="20"/>
          <w:szCs w:val="20"/>
        </w:rPr>
        <w:t xml:space="preserve"> </w:t>
      </w:r>
      <w:r w:rsidR="008D3042" w:rsidRPr="00E07647">
        <w:rPr>
          <w:rFonts w:ascii="Times New Roman" w:hAnsi="Times New Roman" w:cs="Times New Roman"/>
          <w:color w:val="000000" w:themeColor="text1"/>
          <w:sz w:val="20"/>
          <w:szCs w:val="20"/>
        </w:rPr>
        <w:t>as amended, have been included</w:t>
      </w:r>
      <w:r w:rsidR="00131D8B">
        <w:rPr>
          <w:rFonts w:ascii="Times New Roman" w:hAnsi="Times New Roman" w:cs="Times New Roman"/>
          <w:color w:val="000000" w:themeColor="text1"/>
          <w:sz w:val="20"/>
          <w:szCs w:val="20"/>
        </w:rPr>
        <w:t>;</w:t>
      </w:r>
    </w:p>
    <w:p w14:paraId="161F312F" w14:textId="5E2BCD77" w:rsidR="00344EC2" w:rsidRPr="00E07647" w:rsidRDefault="00F0630B" w:rsidP="002C7C19">
      <w:pPr>
        <w:pStyle w:val="ListParagraph"/>
        <w:numPr>
          <w:ilvl w:val="0"/>
          <w:numId w:val="1"/>
        </w:numPr>
        <w:spacing w:line="240" w:lineRule="auto"/>
        <w:jc w:val="both"/>
        <w:rPr>
          <w:rFonts w:ascii="Times New Roman" w:hAnsi="Times New Roman" w:cs="Times New Roman"/>
          <w:color w:val="000000" w:themeColor="text1"/>
          <w:sz w:val="20"/>
          <w:szCs w:val="20"/>
        </w:rPr>
      </w:pPr>
      <w:bookmarkStart w:id="1" w:name="_Hlk153193854"/>
      <w:r w:rsidRPr="00E07647">
        <w:rPr>
          <w:rFonts w:ascii="Times New Roman" w:hAnsi="Times New Roman" w:cs="Times New Roman"/>
          <w:color w:val="000000" w:themeColor="text1"/>
          <w:sz w:val="20"/>
          <w:szCs w:val="20"/>
        </w:rPr>
        <w:t>t</w:t>
      </w:r>
      <w:r w:rsidR="00344EC2" w:rsidRPr="00E07647">
        <w:rPr>
          <w:rFonts w:ascii="Times New Roman" w:hAnsi="Times New Roman" w:cs="Times New Roman"/>
          <w:color w:val="000000" w:themeColor="text1"/>
          <w:sz w:val="20"/>
          <w:szCs w:val="20"/>
        </w:rPr>
        <w:t xml:space="preserve">he container shall be of any nominal capacity as </w:t>
      </w:r>
      <w:r w:rsidR="00EC0315" w:rsidRPr="00E07647">
        <w:rPr>
          <w:rFonts w:ascii="Times New Roman" w:hAnsi="Times New Roman" w:cs="Times New Roman"/>
          <w:color w:val="000000" w:themeColor="text1"/>
          <w:sz w:val="20"/>
          <w:szCs w:val="20"/>
        </w:rPr>
        <w:t xml:space="preserve">stipulated in </w:t>
      </w:r>
      <w:r w:rsidR="00344EC2" w:rsidRPr="00F6029F">
        <w:rPr>
          <w:rFonts w:ascii="Times New Roman" w:hAnsi="Times New Roman" w:cs="Times New Roman"/>
          <w:i/>
          <w:iCs/>
          <w:color w:val="000000" w:themeColor="text1"/>
          <w:sz w:val="20"/>
          <w:szCs w:val="20"/>
        </w:rPr>
        <w:t>Legal Metrology (Packaged Commodity) Rules</w:t>
      </w:r>
      <w:r w:rsidR="00F6029F">
        <w:rPr>
          <w:rFonts w:ascii="Times New Roman" w:hAnsi="Times New Roman" w:cs="Times New Roman"/>
          <w:color w:val="000000" w:themeColor="text1"/>
          <w:sz w:val="20"/>
          <w:szCs w:val="20"/>
        </w:rPr>
        <w:t>,</w:t>
      </w:r>
      <w:r w:rsidR="00344EC2" w:rsidRPr="00E07647">
        <w:rPr>
          <w:rFonts w:ascii="Times New Roman" w:hAnsi="Times New Roman" w:cs="Times New Roman"/>
          <w:color w:val="000000" w:themeColor="text1"/>
          <w:sz w:val="20"/>
          <w:szCs w:val="20"/>
        </w:rPr>
        <w:t xml:space="preserve"> 2011 as amended by GSR 779(E) of 2nd Nov, 2021</w:t>
      </w:r>
      <w:r w:rsidR="00131D8B">
        <w:rPr>
          <w:rFonts w:ascii="Times New Roman" w:hAnsi="Times New Roman" w:cs="Times New Roman"/>
          <w:color w:val="000000" w:themeColor="text1"/>
          <w:sz w:val="20"/>
          <w:szCs w:val="20"/>
        </w:rPr>
        <w:t>;</w:t>
      </w:r>
    </w:p>
    <w:bookmarkEnd w:id="1"/>
    <w:p w14:paraId="69490E16" w14:textId="6F2993E1" w:rsidR="005909E1" w:rsidRPr="00E07647" w:rsidRDefault="005909E1" w:rsidP="002C7C19">
      <w:pPr>
        <w:pStyle w:val="ListParagraph"/>
        <w:numPr>
          <w:ilvl w:val="0"/>
          <w:numId w:val="1"/>
        </w:numPr>
        <w:spacing w:after="0" w:line="240" w:lineRule="auto"/>
        <w:jc w:val="both"/>
        <w:rPr>
          <w:rFonts w:ascii="Times New Roman" w:hAnsi="Times New Roman" w:cs="Times New Roman"/>
          <w:color w:val="000000" w:themeColor="text1"/>
          <w:sz w:val="20"/>
          <w:szCs w:val="20"/>
        </w:rPr>
      </w:pPr>
      <w:r w:rsidRPr="00E07647">
        <w:rPr>
          <w:rFonts w:ascii="Times New Roman" w:hAnsi="Times New Roman" w:cs="Times New Roman"/>
          <w:color w:val="000000" w:themeColor="text1"/>
          <w:sz w:val="20"/>
          <w:szCs w:val="20"/>
        </w:rPr>
        <w:t xml:space="preserve">limits on specific migration as per </w:t>
      </w:r>
      <w:r w:rsidRPr="00131D8B">
        <w:rPr>
          <w:rFonts w:ascii="Times New Roman" w:hAnsi="Times New Roman" w:cs="Times New Roman"/>
          <w:i/>
          <w:iCs/>
          <w:color w:val="000000" w:themeColor="text1"/>
          <w:sz w:val="20"/>
          <w:szCs w:val="20"/>
        </w:rPr>
        <w:t xml:space="preserve">Food Safety and Standards (Packaging) </w:t>
      </w:r>
      <w:r w:rsidR="00EC0315" w:rsidRPr="00131D8B">
        <w:rPr>
          <w:rFonts w:ascii="Times New Roman" w:hAnsi="Times New Roman" w:cs="Times New Roman"/>
          <w:i/>
          <w:iCs/>
          <w:color w:val="000000" w:themeColor="text1"/>
          <w:sz w:val="20"/>
          <w:szCs w:val="20"/>
        </w:rPr>
        <w:t>Regulation</w:t>
      </w:r>
      <w:r w:rsidR="00131D8B">
        <w:rPr>
          <w:rFonts w:ascii="Times New Roman" w:hAnsi="Times New Roman" w:cs="Times New Roman"/>
          <w:color w:val="000000" w:themeColor="text1"/>
          <w:sz w:val="20"/>
          <w:szCs w:val="20"/>
        </w:rPr>
        <w:t>,</w:t>
      </w:r>
      <w:r w:rsidR="00EC0315" w:rsidRPr="00E07647">
        <w:rPr>
          <w:rFonts w:ascii="Times New Roman" w:hAnsi="Times New Roman" w:cs="Times New Roman"/>
          <w:color w:val="000000" w:themeColor="text1"/>
          <w:sz w:val="20"/>
          <w:szCs w:val="20"/>
        </w:rPr>
        <w:t xml:space="preserve"> 2018, as amended,</w:t>
      </w:r>
      <w:r w:rsidRPr="00E07647">
        <w:rPr>
          <w:rFonts w:ascii="Times New Roman" w:hAnsi="Times New Roman" w:cs="Times New Roman"/>
          <w:color w:val="000000" w:themeColor="text1"/>
          <w:sz w:val="20"/>
          <w:szCs w:val="20"/>
        </w:rPr>
        <w:t xml:space="preserve"> have been incorporated</w:t>
      </w:r>
      <w:r w:rsidR="00131D8B">
        <w:rPr>
          <w:rFonts w:ascii="Times New Roman" w:hAnsi="Times New Roman" w:cs="Times New Roman"/>
          <w:color w:val="000000" w:themeColor="text1"/>
          <w:sz w:val="20"/>
          <w:szCs w:val="20"/>
        </w:rPr>
        <w:t>;</w:t>
      </w:r>
    </w:p>
    <w:p w14:paraId="32AE3E3B" w14:textId="0C541947" w:rsidR="005909E1" w:rsidRPr="00E07647" w:rsidRDefault="005909E1" w:rsidP="002C7C19">
      <w:pPr>
        <w:pStyle w:val="ListParagraph"/>
        <w:numPr>
          <w:ilvl w:val="0"/>
          <w:numId w:val="1"/>
        </w:numPr>
        <w:spacing w:after="0" w:line="240" w:lineRule="auto"/>
        <w:jc w:val="both"/>
        <w:rPr>
          <w:rFonts w:ascii="Times New Roman" w:hAnsi="Times New Roman" w:cs="Times New Roman"/>
          <w:color w:val="000000" w:themeColor="text1"/>
          <w:sz w:val="20"/>
          <w:szCs w:val="20"/>
        </w:rPr>
      </w:pPr>
      <w:r w:rsidRPr="00E07647">
        <w:rPr>
          <w:rFonts w:ascii="Times New Roman" w:hAnsi="Times New Roman" w:cs="Times New Roman"/>
          <w:color w:val="000000" w:themeColor="text1"/>
          <w:sz w:val="20"/>
          <w:szCs w:val="20"/>
        </w:rPr>
        <w:t>test for storage stability has been incorporated</w:t>
      </w:r>
      <w:r w:rsidR="00131D8B">
        <w:rPr>
          <w:rFonts w:ascii="Times New Roman" w:hAnsi="Times New Roman" w:cs="Times New Roman"/>
          <w:color w:val="000000" w:themeColor="text1"/>
          <w:sz w:val="20"/>
          <w:szCs w:val="20"/>
        </w:rPr>
        <w:t>; and</w:t>
      </w:r>
    </w:p>
    <w:p w14:paraId="286BD540" w14:textId="084B21D3" w:rsidR="005909E1" w:rsidRPr="00E07647" w:rsidRDefault="00131D8B" w:rsidP="002C7C19">
      <w:pPr>
        <w:pStyle w:val="ListParagraph"/>
        <w:numPr>
          <w:ilvl w:val="0"/>
          <w:numId w:val="1"/>
        </w:num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marking/</w:t>
      </w:r>
      <w:r w:rsidR="005909E1" w:rsidRPr="00E07647">
        <w:rPr>
          <w:rFonts w:ascii="Times New Roman" w:hAnsi="Times New Roman" w:cs="Times New Roman"/>
          <w:color w:val="000000" w:themeColor="text1"/>
          <w:sz w:val="20"/>
          <w:szCs w:val="20"/>
        </w:rPr>
        <w:t>labelling clause has been overhau</w:t>
      </w:r>
      <w:r>
        <w:rPr>
          <w:rFonts w:ascii="Times New Roman" w:hAnsi="Times New Roman" w:cs="Times New Roman"/>
          <w:color w:val="000000" w:themeColor="text1"/>
          <w:sz w:val="20"/>
          <w:szCs w:val="20"/>
        </w:rPr>
        <w:t>led into marking/</w:t>
      </w:r>
      <w:r w:rsidR="005909E1" w:rsidRPr="00E07647">
        <w:rPr>
          <w:rFonts w:ascii="Times New Roman" w:hAnsi="Times New Roman" w:cs="Times New Roman"/>
          <w:color w:val="000000" w:themeColor="text1"/>
          <w:sz w:val="20"/>
          <w:szCs w:val="20"/>
        </w:rPr>
        <w:t xml:space="preserve">packing clause </w:t>
      </w:r>
      <w:r w:rsidR="0045112E" w:rsidRPr="00E07647">
        <w:rPr>
          <w:rFonts w:ascii="Times New Roman" w:hAnsi="Times New Roman" w:cs="Times New Roman"/>
          <w:color w:val="000000" w:themeColor="text1"/>
          <w:sz w:val="20"/>
          <w:szCs w:val="20"/>
        </w:rPr>
        <w:t xml:space="preserve">wherein </w:t>
      </w:r>
      <w:r w:rsidR="005909E1" w:rsidRPr="00E07647">
        <w:rPr>
          <w:rFonts w:ascii="Times New Roman" w:hAnsi="Times New Roman" w:cs="Times New Roman"/>
          <w:color w:val="000000" w:themeColor="text1"/>
          <w:sz w:val="20"/>
          <w:szCs w:val="20"/>
        </w:rPr>
        <w:t xml:space="preserve">the labelling requirements have been placed in accordance with the </w:t>
      </w:r>
      <w:r w:rsidR="005909E1" w:rsidRPr="00E1535F">
        <w:rPr>
          <w:rFonts w:ascii="Times New Roman" w:hAnsi="Times New Roman" w:cs="Times New Roman"/>
          <w:i/>
          <w:iCs/>
          <w:color w:val="000000" w:themeColor="text1"/>
          <w:sz w:val="20"/>
          <w:szCs w:val="20"/>
        </w:rPr>
        <w:t>Food Safety and Standards (Labelling and Display) Regulation</w:t>
      </w:r>
      <w:r w:rsidR="005909E1" w:rsidRPr="00E07647">
        <w:rPr>
          <w:rFonts w:ascii="Times New Roman" w:hAnsi="Times New Roman" w:cs="Times New Roman"/>
          <w:color w:val="000000" w:themeColor="text1"/>
          <w:sz w:val="20"/>
          <w:szCs w:val="20"/>
        </w:rPr>
        <w:t>, 2020 and its Amendments.</w:t>
      </w:r>
    </w:p>
    <w:p w14:paraId="337E1C7D" w14:textId="77777777" w:rsidR="005E34E2" w:rsidRPr="00E07647" w:rsidRDefault="005E34E2" w:rsidP="00E07647">
      <w:pPr>
        <w:autoSpaceDE w:val="0"/>
        <w:autoSpaceDN w:val="0"/>
        <w:adjustRightInd w:val="0"/>
        <w:spacing w:after="0" w:line="240" w:lineRule="auto"/>
        <w:jc w:val="both"/>
        <w:rPr>
          <w:rFonts w:ascii="Times New Roman" w:hAnsi="Times New Roman" w:cs="Times New Roman"/>
          <w:sz w:val="20"/>
          <w:szCs w:val="20"/>
        </w:rPr>
      </w:pPr>
    </w:p>
    <w:p w14:paraId="3C5566E5" w14:textId="711B4B0D" w:rsidR="00C56B54" w:rsidRPr="00E07647" w:rsidRDefault="00C56B54" w:rsidP="00E07647">
      <w:pPr>
        <w:autoSpaceDE w:val="0"/>
        <w:autoSpaceDN w:val="0"/>
        <w:adjustRightInd w:val="0"/>
        <w:spacing w:after="0" w:line="240" w:lineRule="auto"/>
        <w:jc w:val="both"/>
        <w:rPr>
          <w:rFonts w:ascii="Times New Roman" w:hAnsi="Times New Roman" w:cs="Times New Roman"/>
          <w:sz w:val="20"/>
          <w:szCs w:val="20"/>
        </w:rPr>
      </w:pPr>
      <w:r w:rsidRPr="00E07647">
        <w:rPr>
          <w:rFonts w:ascii="Times New Roman" w:hAnsi="Times New Roman" w:cs="Times New Roman"/>
          <w:sz w:val="20"/>
          <w:szCs w:val="20"/>
        </w:rPr>
        <w:t xml:space="preserve">Semi-solid fatty foods are presently packed in tin containers, laminated paper boards, blow-moulded HDPE containers and flexible pouches/packs. </w:t>
      </w:r>
      <w:r w:rsidR="00A945DA" w:rsidRPr="00E07647">
        <w:rPr>
          <w:rFonts w:ascii="Times New Roman" w:hAnsi="Times New Roman" w:cs="Times New Roman"/>
          <w:sz w:val="20"/>
          <w:szCs w:val="20"/>
        </w:rPr>
        <w:t xml:space="preserve">The </w:t>
      </w:r>
      <w:r w:rsidRPr="00E07647">
        <w:rPr>
          <w:rFonts w:ascii="Times New Roman" w:hAnsi="Times New Roman" w:cs="Times New Roman"/>
          <w:sz w:val="20"/>
          <w:szCs w:val="20"/>
        </w:rPr>
        <w:t xml:space="preserve">Indian Standards </w:t>
      </w:r>
      <w:r w:rsidR="00A945DA" w:rsidRPr="00E07647">
        <w:rPr>
          <w:rFonts w:ascii="Times New Roman" w:hAnsi="Times New Roman" w:cs="Times New Roman"/>
          <w:sz w:val="20"/>
          <w:szCs w:val="20"/>
        </w:rPr>
        <w:t xml:space="preserve">published on the subjects are given in Annex </w:t>
      </w:r>
      <w:r w:rsidR="0043539C">
        <w:rPr>
          <w:rFonts w:ascii="Times New Roman" w:hAnsi="Times New Roman" w:cs="Times New Roman"/>
          <w:sz w:val="20"/>
          <w:szCs w:val="20"/>
        </w:rPr>
        <w:t>B</w:t>
      </w:r>
      <w:r w:rsidR="00A945DA" w:rsidRPr="00E07647">
        <w:rPr>
          <w:rFonts w:ascii="Times New Roman" w:hAnsi="Times New Roman" w:cs="Times New Roman"/>
          <w:sz w:val="20"/>
          <w:szCs w:val="20"/>
        </w:rPr>
        <w:t>.</w:t>
      </w:r>
    </w:p>
    <w:p w14:paraId="3A757EE9" w14:textId="79DFBF5F" w:rsidR="004F5D4C" w:rsidRPr="00E07647" w:rsidRDefault="004F5D4C" w:rsidP="00E07647">
      <w:pPr>
        <w:autoSpaceDE w:val="0"/>
        <w:autoSpaceDN w:val="0"/>
        <w:adjustRightInd w:val="0"/>
        <w:spacing w:after="0" w:line="240" w:lineRule="auto"/>
        <w:jc w:val="both"/>
        <w:rPr>
          <w:rFonts w:ascii="Times New Roman" w:hAnsi="Times New Roman" w:cs="Times New Roman"/>
          <w:sz w:val="20"/>
          <w:szCs w:val="20"/>
        </w:rPr>
      </w:pPr>
    </w:p>
    <w:p w14:paraId="17BD8EC8" w14:textId="5DEA3A87" w:rsidR="00C3393C" w:rsidRPr="00CB6433" w:rsidRDefault="00C3393C" w:rsidP="00E07647">
      <w:pPr>
        <w:autoSpaceDE w:val="0"/>
        <w:autoSpaceDN w:val="0"/>
        <w:adjustRightInd w:val="0"/>
        <w:spacing w:after="0" w:line="240" w:lineRule="auto"/>
        <w:jc w:val="both"/>
        <w:rPr>
          <w:rFonts w:ascii="Times New Roman" w:hAnsi="Times New Roman" w:cs="Times New Roman"/>
          <w:sz w:val="20"/>
          <w:szCs w:val="20"/>
        </w:rPr>
      </w:pPr>
      <w:r w:rsidRPr="00CB6433">
        <w:rPr>
          <w:rFonts w:ascii="Times New Roman" w:hAnsi="Times New Roman" w:cs="Times New Roman"/>
          <w:sz w:val="20"/>
          <w:szCs w:val="20"/>
        </w:rPr>
        <w:t>The composition of the Committee responsible for the formulation of this standard is given in Annex</w:t>
      </w:r>
      <w:r w:rsidR="00F024CC" w:rsidRPr="00CB6433">
        <w:rPr>
          <w:rFonts w:ascii="Times New Roman" w:hAnsi="Times New Roman" w:cs="Times New Roman"/>
          <w:sz w:val="20"/>
          <w:szCs w:val="20"/>
        </w:rPr>
        <w:t xml:space="preserve"> F.</w:t>
      </w:r>
    </w:p>
    <w:p w14:paraId="2E64EE3E" w14:textId="77777777" w:rsidR="00C3393C" w:rsidRPr="00E07647" w:rsidRDefault="00C3393C" w:rsidP="00E07647">
      <w:pPr>
        <w:autoSpaceDE w:val="0"/>
        <w:autoSpaceDN w:val="0"/>
        <w:adjustRightInd w:val="0"/>
        <w:spacing w:after="0" w:line="240" w:lineRule="auto"/>
        <w:jc w:val="both"/>
        <w:rPr>
          <w:rFonts w:ascii="Times New Roman" w:hAnsi="Times New Roman" w:cs="Times New Roman"/>
          <w:sz w:val="20"/>
          <w:szCs w:val="20"/>
        </w:rPr>
      </w:pPr>
    </w:p>
    <w:p w14:paraId="2173795A" w14:textId="06C20A9E" w:rsidR="00D37D80" w:rsidRPr="00E07647" w:rsidRDefault="00D37D80" w:rsidP="00E07647">
      <w:pPr>
        <w:jc w:val="both"/>
        <w:rPr>
          <w:rFonts w:ascii="Times New Roman" w:hAnsi="Times New Roman" w:cs="Times New Roman"/>
          <w:sz w:val="20"/>
          <w:szCs w:val="20"/>
        </w:rPr>
      </w:pPr>
      <w:r w:rsidRPr="00E07647">
        <w:rPr>
          <w:rFonts w:ascii="Times New Roman" w:hAnsi="Times New Roman" w:cs="Times New Roman"/>
          <w:sz w:val="20"/>
          <w:szCs w:val="20"/>
        </w:rPr>
        <w:t xml:space="preserve">For the purpose of deciding whether a particular requirement of this </w:t>
      </w:r>
      <w:r w:rsidR="00B65994">
        <w:rPr>
          <w:rFonts w:ascii="Times New Roman" w:hAnsi="Times New Roman" w:cs="Times New Roman"/>
          <w:sz w:val="20"/>
          <w:szCs w:val="20"/>
        </w:rPr>
        <w:t>s</w:t>
      </w:r>
      <w:r w:rsidRPr="00E07647">
        <w:rPr>
          <w:rFonts w:ascii="Times New Roman" w:hAnsi="Times New Roman" w:cs="Times New Roman"/>
          <w:sz w:val="20"/>
          <w:szCs w:val="20"/>
        </w:rPr>
        <w:t xml:space="preserve">tandard is complied with, the final value, observed or calculated, expressing the result of a test or analysis, shall be rounded off in accordance with IS </w:t>
      </w:r>
      <w:proofErr w:type="gramStart"/>
      <w:r w:rsidRPr="00E07647">
        <w:rPr>
          <w:rFonts w:ascii="Times New Roman" w:hAnsi="Times New Roman" w:cs="Times New Roman"/>
          <w:sz w:val="20"/>
          <w:szCs w:val="20"/>
        </w:rPr>
        <w:t>2 :</w:t>
      </w:r>
      <w:proofErr w:type="gramEnd"/>
      <w:r w:rsidRPr="00E07647">
        <w:rPr>
          <w:rFonts w:ascii="Times New Roman" w:hAnsi="Times New Roman" w:cs="Times New Roman"/>
          <w:sz w:val="20"/>
          <w:szCs w:val="20"/>
        </w:rPr>
        <w:t xml:space="preserve"> 2022 ‘Rules for rounding off numerical values (</w:t>
      </w:r>
      <w:r w:rsidRPr="007E3249">
        <w:rPr>
          <w:rFonts w:ascii="Times New Roman" w:hAnsi="Times New Roman" w:cs="Times New Roman"/>
          <w:i/>
          <w:iCs/>
          <w:sz w:val="20"/>
          <w:szCs w:val="20"/>
        </w:rPr>
        <w:t>second revision</w:t>
      </w:r>
      <w:r w:rsidRPr="00E07647">
        <w:rPr>
          <w:rFonts w:ascii="Times New Roman" w:hAnsi="Times New Roman" w:cs="Times New Roman"/>
          <w:sz w:val="20"/>
          <w:szCs w:val="20"/>
        </w:rPr>
        <w:t>)’. The number of significant places retained in the rounded off value should be the same as that of the specified value in this standard.</w:t>
      </w:r>
    </w:p>
    <w:p w14:paraId="10495676" w14:textId="77777777" w:rsidR="00B67A2D" w:rsidRPr="00DE6DE2" w:rsidRDefault="00514A5A" w:rsidP="0054236B">
      <w:pPr>
        <w:spacing w:after="0" w:line="240" w:lineRule="auto"/>
        <w:jc w:val="center"/>
        <w:rPr>
          <w:rFonts w:ascii="Times New Roman" w:eastAsia="MS Mincho" w:hAnsi="Times New Roman" w:cs="Times New Roman"/>
          <w:i/>
          <w:iCs/>
          <w:sz w:val="28"/>
          <w:szCs w:val="28"/>
          <w:lang w:eastAsia="ja-JP" w:bidi="hi-IN"/>
        </w:rPr>
      </w:pPr>
      <w:r w:rsidRPr="004A4473">
        <w:rPr>
          <w:rFonts w:ascii="Times New Roman" w:hAnsi="Times New Roman" w:cs="Times New Roman"/>
          <w:b/>
          <w:bCs/>
          <w:sz w:val="20"/>
          <w:szCs w:val="20"/>
        </w:rPr>
        <w:br w:type="column"/>
      </w:r>
      <w:r w:rsidR="00B67A2D" w:rsidRPr="00DE6DE2">
        <w:rPr>
          <w:rFonts w:ascii="Times New Roman" w:eastAsia="MS Mincho" w:hAnsi="Times New Roman" w:cs="Times New Roman"/>
          <w:i/>
          <w:iCs/>
          <w:sz w:val="28"/>
          <w:szCs w:val="28"/>
          <w:lang w:eastAsia="ja-JP" w:bidi="hi-IN"/>
        </w:rPr>
        <w:lastRenderedPageBreak/>
        <w:t>Indian Standard</w:t>
      </w:r>
    </w:p>
    <w:p w14:paraId="6886B625" w14:textId="7B17628B" w:rsidR="00B67A2D" w:rsidRPr="00FB2677" w:rsidRDefault="00B67A2D" w:rsidP="0054236B">
      <w:pPr>
        <w:autoSpaceDE w:val="0"/>
        <w:autoSpaceDN w:val="0"/>
        <w:adjustRightInd w:val="0"/>
        <w:spacing w:after="0" w:line="240" w:lineRule="auto"/>
        <w:jc w:val="center"/>
        <w:rPr>
          <w:rFonts w:ascii="Arial" w:hAnsi="Arial" w:cs="Arial"/>
          <w:sz w:val="32"/>
          <w:szCs w:val="32"/>
        </w:rPr>
      </w:pPr>
      <w:r w:rsidRPr="00FB2677">
        <w:rPr>
          <w:rFonts w:ascii="Arial" w:hAnsi="Arial" w:cs="Arial"/>
          <w:sz w:val="32"/>
          <w:szCs w:val="32"/>
        </w:rPr>
        <w:t>POLY</w:t>
      </w:r>
      <w:r w:rsidR="005F5806" w:rsidRPr="00FB2677">
        <w:rPr>
          <w:rFonts w:ascii="Arial" w:hAnsi="Arial" w:cs="Arial"/>
          <w:sz w:val="32"/>
          <w:szCs w:val="32"/>
        </w:rPr>
        <w:t xml:space="preserve"> (</w:t>
      </w:r>
      <w:r w:rsidRPr="00FB2677">
        <w:rPr>
          <w:rFonts w:ascii="Arial" w:hAnsi="Arial" w:cs="Arial"/>
          <w:sz w:val="32"/>
          <w:szCs w:val="32"/>
        </w:rPr>
        <w:t>ETHYLENE TEREPHTHALATE</w:t>
      </w:r>
      <w:r w:rsidR="005F5806" w:rsidRPr="00FB2677">
        <w:rPr>
          <w:rFonts w:ascii="Arial" w:hAnsi="Arial" w:cs="Arial"/>
          <w:sz w:val="32"/>
          <w:szCs w:val="32"/>
        </w:rPr>
        <w:t>)</w:t>
      </w:r>
      <w:r w:rsidRPr="00FB2677">
        <w:rPr>
          <w:rFonts w:ascii="Arial" w:hAnsi="Arial" w:cs="Arial"/>
          <w:sz w:val="32"/>
          <w:szCs w:val="32"/>
        </w:rPr>
        <w:t xml:space="preserve"> (PET) CONTAINERS FOR THE PACKAGING OF SOLID AND SEMI-SOLID FOODS INCLUDING </w:t>
      </w:r>
      <w:r w:rsidRPr="00FB2677">
        <w:rPr>
          <w:rFonts w:ascii="Arial" w:hAnsi="Arial" w:cs="Arial"/>
          <w:i/>
          <w:iCs/>
          <w:sz w:val="32"/>
          <w:szCs w:val="32"/>
        </w:rPr>
        <w:t>VANASPATI</w:t>
      </w:r>
      <w:r w:rsidRPr="00FB2677">
        <w:rPr>
          <w:rFonts w:ascii="Arial" w:hAnsi="Arial" w:cs="Arial"/>
          <w:sz w:val="32"/>
          <w:szCs w:val="32"/>
        </w:rPr>
        <w:t xml:space="preserve"> — SPECIFICATION</w:t>
      </w:r>
    </w:p>
    <w:p w14:paraId="13069C03" w14:textId="014A0D05" w:rsidR="00B67A2D" w:rsidRPr="00DE6DE2" w:rsidRDefault="00B67A2D" w:rsidP="0054236B">
      <w:pPr>
        <w:tabs>
          <w:tab w:val="left" w:pos="4200"/>
        </w:tabs>
        <w:spacing w:after="0" w:line="240" w:lineRule="auto"/>
        <w:jc w:val="center"/>
        <w:rPr>
          <w:rFonts w:ascii="Times New Roman" w:hAnsi="Times New Roman" w:cs="Times New Roman"/>
          <w:b/>
          <w:bCs/>
          <w:sz w:val="24"/>
          <w:szCs w:val="24"/>
        </w:rPr>
      </w:pPr>
      <w:r w:rsidRPr="00FB2677">
        <w:rPr>
          <w:rFonts w:ascii="Times New Roman" w:eastAsia="MS Mincho" w:hAnsi="Times New Roman" w:cs="Times New Roman"/>
          <w:sz w:val="28"/>
          <w:szCs w:val="28"/>
          <w:lang w:eastAsia="ja-JP" w:bidi="hi-IN"/>
        </w:rPr>
        <w:t>(</w:t>
      </w:r>
      <w:r w:rsidRPr="00FB2677">
        <w:rPr>
          <w:rFonts w:ascii="Times New Roman" w:eastAsia="MS Mincho" w:hAnsi="Times New Roman" w:cs="Times New Roman"/>
          <w:i/>
          <w:iCs/>
          <w:sz w:val="28"/>
          <w:szCs w:val="28"/>
          <w:lang w:eastAsia="ja-JP" w:bidi="hi-IN"/>
        </w:rPr>
        <w:t>First</w:t>
      </w:r>
      <w:r w:rsidRPr="00FB2677">
        <w:rPr>
          <w:rFonts w:ascii="Times New Roman" w:hAnsi="Times New Roman" w:cs="Times New Roman"/>
          <w:i/>
          <w:iCs/>
          <w:sz w:val="28"/>
          <w:szCs w:val="28"/>
        </w:rPr>
        <w:t xml:space="preserve"> Revision</w:t>
      </w:r>
      <w:r w:rsidR="0054236B" w:rsidRPr="00FB2677">
        <w:rPr>
          <w:rFonts w:ascii="Times New Roman" w:hAnsi="Times New Roman" w:cs="Times New Roman"/>
          <w:sz w:val="28"/>
          <w:szCs w:val="28"/>
        </w:rPr>
        <w:t>)</w:t>
      </w:r>
    </w:p>
    <w:p w14:paraId="1CDE1E9E" w14:textId="77777777" w:rsidR="00B67A2D" w:rsidRDefault="00B67A2D" w:rsidP="007C6EA0">
      <w:pPr>
        <w:autoSpaceDE w:val="0"/>
        <w:autoSpaceDN w:val="0"/>
        <w:adjustRightInd w:val="0"/>
        <w:spacing w:line="240" w:lineRule="auto"/>
        <w:jc w:val="both"/>
        <w:rPr>
          <w:rFonts w:ascii="Times New Roman" w:hAnsi="Times New Roman" w:cs="Times New Roman"/>
          <w:b/>
          <w:bCs/>
          <w:sz w:val="20"/>
          <w:szCs w:val="20"/>
        </w:rPr>
      </w:pPr>
    </w:p>
    <w:p w14:paraId="49AD6575" w14:textId="149B176B" w:rsidR="009D3611" w:rsidRPr="004A4473" w:rsidRDefault="0041273B" w:rsidP="007C6EA0">
      <w:pPr>
        <w:autoSpaceDE w:val="0"/>
        <w:autoSpaceDN w:val="0"/>
        <w:adjustRightInd w:val="0"/>
        <w:spacing w:line="240" w:lineRule="auto"/>
        <w:jc w:val="both"/>
        <w:rPr>
          <w:rFonts w:ascii="Times New Roman" w:hAnsi="Times New Roman" w:cs="Times New Roman"/>
          <w:color w:val="C00000"/>
          <w:sz w:val="20"/>
          <w:szCs w:val="20"/>
        </w:rPr>
      </w:pPr>
      <w:r w:rsidRPr="004A4473">
        <w:rPr>
          <w:rFonts w:ascii="Times New Roman" w:hAnsi="Times New Roman" w:cs="Times New Roman"/>
          <w:b/>
          <w:bCs/>
          <w:sz w:val="20"/>
          <w:szCs w:val="20"/>
        </w:rPr>
        <w:t>1</w:t>
      </w:r>
      <w:r w:rsidR="007C6EA0" w:rsidRPr="004A4473">
        <w:rPr>
          <w:rFonts w:ascii="Times New Roman" w:hAnsi="Times New Roman" w:cs="Times New Roman"/>
          <w:sz w:val="20"/>
          <w:szCs w:val="20"/>
        </w:rPr>
        <w:t xml:space="preserve"> </w:t>
      </w:r>
      <w:r w:rsidR="009D3611" w:rsidRPr="004A4473">
        <w:rPr>
          <w:rFonts w:ascii="Times New Roman" w:hAnsi="Times New Roman" w:cs="Times New Roman"/>
          <w:b/>
          <w:bCs/>
          <w:sz w:val="20"/>
          <w:szCs w:val="20"/>
        </w:rPr>
        <w:t>SCOPE</w:t>
      </w:r>
    </w:p>
    <w:p w14:paraId="4B65EF48" w14:textId="3E970EA7" w:rsidR="00E25087" w:rsidRDefault="00E25087" w:rsidP="007C6EA0">
      <w:pPr>
        <w:autoSpaceDE w:val="0"/>
        <w:autoSpaceDN w:val="0"/>
        <w:adjustRightInd w:val="0"/>
        <w:spacing w:after="0" w:line="240" w:lineRule="auto"/>
        <w:jc w:val="both"/>
        <w:rPr>
          <w:rFonts w:ascii="Times New Roman" w:hAnsi="Times New Roman" w:cs="Times New Roman"/>
          <w:sz w:val="20"/>
          <w:szCs w:val="20"/>
        </w:rPr>
      </w:pPr>
      <w:r w:rsidRPr="004A4473">
        <w:rPr>
          <w:rFonts w:ascii="Times New Roman" w:hAnsi="Times New Roman" w:cs="Times New Roman"/>
          <w:sz w:val="20"/>
          <w:szCs w:val="20"/>
        </w:rPr>
        <w:t xml:space="preserve">This </w:t>
      </w:r>
      <w:r w:rsidR="00C20011">
        <w:rPr>
          <w:rFonts w:ascii="Times New Roman" w:hAnsi="Times New Roman" w:cs="Times New Roman"/>
          <w:sz w:val="20"/>
          <w:szCs w:val="20"/>
        </w:rPr>
        <w:t>s</w:t>
      </w:r>
      <w:r w:rsidRPr="004A4473">
        <w:rPr>
          <w:rFonts w:ascii="Times New Roman" w:hAnsi="Times New Roman" w:cs="Times New Roman"/>
          <w:sz w:val="20"/>
          <w:szCs w:val="20"/>
        </w:rPr>
        <w:t xml:space="preserve">tandard </w:t>
      </w:r>
      <w:r w:rsidR="00C20011">
        <w:rPr>
          <w:rFonts w:ascii="Times New Roman" w:hAnsi="Times New Roman" w:cs="Times New Roman"/>
          <w:sz w:val="20"/>
          <w:szCs w:val="20"/>
        </w:rPr>
        <w:t>prescribe</w:t>
      </w:r>
      <w:r w:rsidRPr="004A4473">
        <w:rPr>
          <w:rFonts w:ascii="Times New Roman" w:hAnsi="Times New Roman" w:cs="Times New Roman"/>
          <w:sz w:val="20"/>
          <w:szCs w:val="20"/>
        </w:rPr>
        <w:t xml:space="preserve">s the requirements, methods of sampling and tests for </w:t>
      </w:r>
      <w:r w:rsidRPr="00AF7BDA">
        <w:rPr>
          <w:rFonts w:ascii="Times New Roman" w:hAnsi="Times New Roman" w:cs="Times New Roman"/>
          <w:sz w:val="20"/>
          <w:szCs w:val="20"/>
        </w:rPr>
        <w:t>suitably blow moulded poly</w:t>
      </w:r>
      <w:r w:rsidR="005F5806">
        <w:rPr>
          <w:rFonts w:ascii="Times New Roman" w:hAnsi="Times New Roman" w:cs="Times New Roman"/>
          <w:sz w:val="20"/>
          <w:szCs w:val="20"/>
        </w:rPr>
        <w:t xml:space="preserve"> (</w:t>
      </w:r>
      <w:r w:rsidRPr="00AF7BDA">
        <w:rPr>
          <w:rFonts w:ascii="Times New Roman" w:hAnsi="Times New Roman" w:cs="Times New Roman"/>
          <w:sz w:val="20"/>
          <w:szCs w:val="20"/>
        </w:rPr>
        <w:t>ethylene terephthalate</w:t>
      </w:r>
      <w:r w:rsidR="005F5806">
        <w:rPr>
          <w:rFonts w:ascii="Times New Roman" w:hAnsi="Times New Roman" w:cs="Times New Roman"/>
          <w:sz w:val="20"/>
          <w:szCs w:val="20"/>
        </w:rPr>
        <w:t>)</w:t>
      </w:r>
      <w:r w:rsidRPr="00AF7BDA">
        <w:rPr>
          <w:rFonts w:ascii="Times New Roman" w:hAnsi="Times New Roman" w:cs="Times New Roman"/>
          <w:sz w:val="20"/>
          <w:szCs w:val="20"/>
        </w:rPr>
        <w:t xml:space="preserve"> (PET) containers for the packaging of a variety of solid and semi-solid food items.</w:t>
      </w:r>
    </w:p>
    <w:p w14:paraId="3E65F070" w14:textId="77777777" w:rsidR="00BB5CD2" w:rsidRDefault="00BB5CD2" w:rsidP="007C6EA0">
      <w:pPr>
        <w:autoSpaceDE w:val="0"/>
        <w:autoSpaceDN w:val="0"/>
        <w:adjustRightInd w:val="0"/>
        <w:spacing w:after="0" w:line="240" w:lineRule="auto"/>
        <w:jc w:val="both"/>
        <w:rPr>
          <w:rFonts w:ascii="Times New Roman" w:hAnsi="Times New Roman" w:cs="Times New Roman"/>
          <w:sz w:val="20"/>
          <w:szCs w:val="20"/>
        </w:rPr>
      </w:pPr>
    </w:p>
    <w:p w14:paraId="67C5D9B8" w14:textId="2A3ED42E" w:rsidR="00BB5CD2" w:rsidRPr="00BB5CD2" w:rsidRDefault="00BB5CD2" w:rsidP="00BB5CD2">
      <w:pPr>
        <w:autoSpaceDE w:val="0"/>
        <w:autoSpaceDN w:val="0"/>
        <w:adjustRightInd w:val="0"/>
        <w:spacing w:after="0" w:line="240" w:lineRule="auto"/>
        <w:ind w:left="720"/>
        <w:jc w:val="both"/>
        <w:rPr>
          <w:rFonts w:ascii="Times New Roman" w:hAnsi="Times New Roman" w:cs="Times New Roman"/>
          <w:sz w:val="16"/>
          <w:szCs w:val="16"/>
        </w:rPr>
      </w:pPr>
      <w:r w:rsidRPr="00BB5CD2">
        <w:rPr>
          <w:rFonts w:ascii="Times New Roman" w:hAnsi="Times New Roman" w:cs="Times New Roman"/>
          <w:sz w:val="16"/>
          <w:szCs w:val="16"/>
        </w:rPr>
        <w:t>NOTE — Typical examples of the food items are: solid foods [such as bakery products, cereals, chips,</w:t>
      </w:r>
      <w:r>
        <w:rPr>
          <w:rFonts w:ascii="Times New Roman" w:hAnsi="Times New Roman" w:cs="Times New Roman"/>
          <w:sz w:val="16"/>
          <w:szCs w:val="16"/>
        </w:rPr>
        <w:t xml:space="preserve"> </w:t>
      </w:r>
      <w:r w:rsidRPr="00BB5CD2">
        <w:rPr>
          <w:rFonts w:ascii="Times New Roman" w:hAnsi="Times New Roman" w:cs="Times New Roman"/>
          <w:sz w:val="16"/>
          <w:szCs w:val="16"/>
        </w:rPr>
        <w:t xml:space="preserve">confectionaries, dairy products (such as </w:t>
      </w:r>
      <w:r w:rsidRPr="00BB5CD2">
        <w:rPr>
          <w:rFonts w:ascii="Times New Roman" w:hAnsi="Times New Roman" w:cs="Times New Roman"/>
          <w:i/>
          <w:iCs/>
          <w:sz w:val="16"/>
          <w:szCs w:val="16"/>
        </w:rPr>
        <w:t>khoya</w:t>
      </w:r>
      <w:r w:rsidRPr="00BB5CD2">
        <w:rPr>
          <w:rFonts w:ascii="Times New Roman" w:hAnsi="Times New Roman" w:cs="Times New Roman"/>
          <w:sz w:val="16"/>
          <w:szCs w:val="16"/>
        </w:rPr>
        <w:t xml:space="preserve"> and its products), dry chutneys, dry fruits, food grains,</w:t>
      </w:r>
      <w:r>
        <w:rPr>
          <w:rFonts w:ascii="Times New Roman" w:hAnsi="Times New Roman" w:cs="Times New Roman"/>
          <w:sz w:val="16"/>
          <w:szCs w:val="16"/>
        </w:rPr>
        <w:t xml:space="preserve"> </w:t>
      </w:r>
      <w:r w:rsidRPr="00BB5CD2">
        <w:rPr>
          <w:rFonts w:ascii="Times New Roman" w:hAnsi="Times New Roman" w:cs="Times New Roman"/>
          <w:sz w:val="16"/>
          <w:szCs w:val="16"/>
        </w:rPr>
        <w:t xml:space="preserve">savouries (such as </w:t>
      </w:r>
      <w:proofErr w:type="spellStart"/>
      <w:r w:rsidRPr="00BB5CD2">
        <w:rPr>
          <w:rFonts w:ascii="Times New Roman" w:hAnsi="Times New Roman" w:cs="Times New Roman"/>
          <w:i/>
          <w:iCs/>
          <w:sz w:val="16"/>
          <w:szCs w:val="16"/>
        </w:rPr>
        <w:t>chiwda</w:t>
      </w:r>
      <w:proofErr w:type="spellEnd"/>
      <w:r w:rsidRPr="00BB5CD2">
        <w:rPr>
          <w:rFonts w:ascii="Times New Roman" w:hAnsi="Times New Roman" w:cs="Times New Roman"/>
          <w:sz w:val="16"/>
          <w:szCs w:val="16"/>
        </w:rPr>
        <w:t xml:space="preserve">)] and semi-solid foods [such as </w:t>
      </w:r>
      <w:r w:rsidRPr="00BB5CD2">
        <w:rPr>
          <w:rFonts w:ascii="Times New Roman" w:hAnsi="Times New Roman" w:cs="Times New Roman"/>
          <w:i/>
          <w:iCs/>
          <w:sz w:val="16"/>
          <w:szCs w:val="16"/>
        </w:rPr>
        <w:t>vanaspati</w:t>
      </w:r>
      <w:r w:rsidRPr="00BB5CD2">
        <w:rPr>
          <w:rFonts w:ascii="Times New Roman" w:hAnsi="Times New Roman" w:cs="Times New Roman"/>
          <w:sz w:val="16"/>
          <w:szCs w:val="16"/>
        </w:rPr>
        <w:t>, fatty foods (such as butter, creams,</w:t>
      </w:r>
      <w:r>
        <w:rPr>
          <w:rFonts w:ascii="Times New Roman" w:hAnsi="Times New Roman" w:cs="Times New Roman"/>
          <w:sz w:val="16"/>
          <w:szCs w:val="16"/>
        </w:rPr>
        <w:t xml:space="preserve"> </w:t>
      </w:r>
      <w:proofErr w:type="spellStart"/>
      <w:r w:rsidRPr="00BB5CD2">
        <w:rPr>
          <w:rFonts w:ascii="Times New Roman" w:hAnsi="Times New Roman" w:cs="Times New Roman"/>
          <w:i/>
          <w:iCs/>
          <w:sz w:val="16"/>
          <w:szCs w:val="16"/>
        </w:rPr>
        <w:t>makkhan</w:t>
      </w:r>
      <w:proofErr w:type="spellEnd"/>
      <w:r w:rsidRPr="00BB5CD2">
        <w:rPr>
          <w:rFonts w:ascii="Times New Roman" w:hAnsi="Times New Roman" w:cs="Times New Roman"/>
          <w:sz w:val="16"/>
          <w:szCs w:val="16"/>
        </w:rPr>
        <w:t xml:space="preserve">, margarine, mayonnaise, peanut butter), </w:t>
      </w:r>
      <w:r w:rsidRPr="00BB5CD2">
        <w:rPr>
          <w:rFonts w:ascii="Times New Roman" w:hAnsi="Times New Roman" w:cs="Times New Roman"/>
          <w:i/>
          <w:iCs/>
          <w:sz w:val="16"/>
          <w:szCs w:val="16"/>
        </w:rPr>
        <w:t>ghee</w:t>
      </w:r>
      <w:r w:rsidRPr="00BB5CD2">
        <w:rPr>
          <w:rFonts w:ascii="Times New Roman" w:hAnsi="Times New Roman" w:cs="Times New Roman"/>
          <w:sz w:val="16"/>
          <w:szCs w:val="16"/>
        </w:rPr>
        <w:t>, gravies, honey, paste-based products, salad &amp;</w:t>
      </w:r>
      <w:r>
        <w:rPr>
          <w:rFonts w:ascii="Times New Roman" w:hAnsi="Times New Roman" w:cs="Times New Roman"/>
          <w:sz w:val="16"/>
          <w:szCs w:val="16"/>
        </w:rPr>
        <w:t xml:space="preserve"> </w:t>
      </w:r>
      <w:r w:rsidRPr="00BB5CD2">
        <w:rPr>
          <w:rFonts w:ascii="Times New Roman" w:hAnsi="Times New Roman" w:cs="Times New Roman"/>
          <w:sz w:val="16"/>
          <w:szCs w:val="16"/>
        </w:rPr>
        <w:t xml:space="preserve">sandwich spreads, sauces, syrups, traditional foods (such as batters, </w:t>
      </w:r>
      <w:r w:rsidRPr="00BB5CD2">
        <w:rPr>
          <w:rFonts w:ascii="Times New Roman" w:hAnsi="Times New Roman" w:cs="Times New Roman"/>
          <w:i/>
          <w:iCs/>
          <w:sz w:val="16"/>
          <w:szCs w:val="16"/>
        </w:rPr>
        <w:t>chutneys</w:t>
      </w:r>
      <w:r w:rsidRPr="00BB5CD2">
        <w:rPr>
          <w:rFonts w:ascii="Times New Roman" w:hAnsi="Times New Roman" w:cs="Times New Roman"/>
          <w:sz w:val="16"/>
          <w:szCs w:val="16"/>
        </w:rPr>
        <w:t xml:space="preserve">, pickles, </w:t>
      </w:r>
      <w:proofErr w:type="spellStart"/>
      <w:r w:rsidRPr="00BB5CD2">
        <w:rPr>
          <w:rFonts w:ascii="Times New Roman" w:hAnsi="Times New Roman" w:cs="Times New Roman"/>
          <w:i/>
          <w:iCs/>
          <w:sz w:val="16"/>
          <w:szCs w:val="16"/>
        </w:rPr>
        <w:t>shrikhand</w:t>
      </w:r>
      <w:proofErr w:type="spellEnd"/>
      <w:r w:rsidRPr="00BB5CD2">
        <w:rPr>
          <w:rFonts w:ascii="Times New Roman" w:hAnsi="Times New Roman" w:cs="Times New Roman"/>
          <w:sz w:val="16"/>
          <w:szCs w:val="16"/>
        </w:rPr>
        <w:t>), any</w:t>
      </w:r>
      <w:r>
        <w:rPr>
          <w:rFonts w:ascii="Times New Roman" w:hAnsi="Times New Roman" w:cs="Times New Roman"/>
          <w:sz w:val="16"/>
          <w:szCs w:val="16"/>
        </w:rPr>
        <w:t xml:space="preserve"> </w:t>
      </w:r>
      <w:r w:rsidRPr="00BB5CD2">
        <w:rPr>
          <w:rFonts w:ascii="Times New Roman" w:hAnsi="Times New Roman" w:cs="Times New Roman"/>
          <w:sz w:val="16"/>
          <w:szCs w:val="16"/>
        </w:rPr>
        <w:t>other non-fatty foods.]</w:t>
      </w:r>
    </w:p>
    <w:p w14:paraId="212E013C" w14:textId="77777777" w:rsidR="007C1600" w:rsidRDefault="007C1600" w:rsidP="007C1600">
      <w:pPr>
        <w:autoSpaceDE w:val="0"/>
        <w:autoSpaceDN w:val="0"/>
        <w:adjustRightInd w:val="0"/>
        <w:spacing w:after="0" w:line="240" w:lineRule="auto"/>
        <w:jc w:val="both"/>
        <w:rPr>
          <w:rFonts w:ascii="Times New Roman" w:hAnsi="Times New Roman" w:cs="Times New Roman"/>
          <w:sz w:val="20"/>
          <w:szCs w:val="20"/>
        </w:rPr>
      </w:pPr>
    </w:p>
    <w:p w14:paraId="7C4C2902" w14:textId="2176AB1E" w:rsidR="009D3611" w:rsidRPr="004A4473" w:rsidRDefault="0041273B" w:rsidP="007C6EA0">
      <w:pPr>
        <w:pStyle w:val="ListParagraph"/>
        <w:autoSpaceDE w:val="0"/>
        <w:autoSpaceDN w:val="0"/>
        <w:adjustRightInd w:val="0"/>
        <w:spacing w:line="240" w:lineRule="auto"/>
        <w:ind w:left="0"/>
        <w:rPr>
          <w:rFonts w:ascii="Times New Roman" w:hAnsi="Times New Roman" w:cs="Times New Roman"/>
          <w:b/>
          <w:bCs/>
          <w:sz w:val="20"/>
          <w:szCs w:val="20"/>
        </w:rPr>
      </w:pPr>
      <w:r w:rsidRPr="004A4473">
        <w:rPr>
          <w:rFonts w:ascii="Times New Roman" w:hAnsi="Times New Roman" w:cs="Times New Roman"/>
          <w:b/>
          <w:bCs/>
          <w:sz w:val="20"/>
          <w:szCs w:val="20"/>
        </w:rPr>
        <w:t>2</w:t>
      </w:r>
      <w:r w:rsidR="007B1C5E" w:rsidRPr="004A4473">
        <w:rPr>
          <w:rFonts w:ascii="Times New Roman" w:hAnsi="Times New Roman" w:cs="Times New Roman"/>
          <w:b/>
          <w:bCs/>
          <w:sz w:val="20"/>
          <w:szCs w:val="20"/>
        </w:rPr>
        <w:t xml:space="preserve"> R</w:t>
      </w:r>
      <w:r w:rsidR="009D3611" w:rsidRPr="004A4473">
        <w:rPr>
          <w:rFonts w:ascii="Times New Roman" w:hAnsi="Times New Roman" w:cs="Times New Roman"/>
          <w:b/>
          <w:bCs/>
          <w:sz w:val="20"/>
          <w:szCs w:val="20"/>
        </w:rPr>
        <w:t>EFERENCES</w:t>
      </w:r>
    </w:p>
    <w:p w14:paraId="0B1AB9FA" w14:textId="3649B19E" w:rsidR="00E76F1A" w:rsidRPr="004A4473" w:rsidRDefault="00E76F1A" w:rsidP="007C6EA0">
      <w:pPr>
        <w:autoSpaceDE w:val="0"/>
        <w:autoSpaceDN w:val="0"/>
        <w:adjustRightInd w:val="0"/>
        <w:spacing w:after="0" w:line="240" w:lineRule="auto"/>
        <w:jc w:val="both"/>
        <w:rPr>
          <w:rFonts w:ascii="Times New Roman" w:hAnsi="Times New Roman" w:cs="Times New Roman"/>
          <w:sz w:val="20"/>
          <w:szCs w:val="20"/>
        </w:rPr>
      </w:pPr>
      <w:r w:rsidRPr="004A4473">
        <w:rPr>
          <w:rFonts w:ascii="Times New Roman" w:hAnsi="Times New Roman" w:cs="Times New Roman"/>
          <w:sz w:val="20"/>
          <w:szCs w:val="20"/>
        </w:rPr>
        <w:t xml:space="preserve">The </w:t>
      </w:r>
      <w:r w:rsidR="00A72D2F">
        <w:rPr>
          <w:rFonts w:ascii="Times New Roman" w:hAnsi="Times New Roman" w:cs="Times New Roman"/>
          <w:sz w:val="20"/>
          <w:szCs w:val="20"/>
        </w:rPr>
        <w:t xml:space="preserve">standards listed in </w:t>
      </w:r>
      <w:r w:rsidR="00A72D2F" w:rsidRPr="00410868">
        <w:rPr>
          <w:rFonts w:ascii="Times New Roman" w:hAnsi="Times New Roman" w:cs="Times New Roman"/>
          <w:sz w:val="20"/>
          <w:szCs w:val="20"/>
        </w:rPr>
        <w:t xml:space="preserve">Annex </w:t>
      </w:r>
      <w:r w:rsidR="00D75FCD">
        <w:rPr>
          <w:rFonts w:ascii="Times New Roman" w:hAnsi="Times New Roman" w:cs="Times New Roman"/>
          <w:sz w:val="20"/>
          <w:szCs w:val="20"/>
        </w:rPr>
        <w:t>A</w:t>
      </w:r>
      <w:r w:rsidRPr="004A4473">
        <w:rPr>
          <w:rFonts w:ascii="Times New Roman" w:hAnsi="Times New Roman" w:cs="Times New Roman"/>
          <w:sz w:val="20"/>
          <w:szCs w:val="20"/>
        </w:rPr>
        <w:t xml:space="preserve">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w:t>
      </w:r>
      <w:r w:rsidR="00A72D2F">
        <w:rPr>
          <w:rFonts w:ascii="Times New Roman" w:hAnsi="Times New Roman" w:cs="Times New Roman"/>
          <w:sz w:val="20"/>
          <w:szCs w:val="20"/>
        </w:rPr>
        <w:t xml:space="preserve"> the standards listed in </w:t>
      </w:r>
      <w:r w:rsidR="00A72D2F" w:rsidRPr="00410868">
        <w:rPr>
          <w:rFonts w:ascii="Times New Roman" w:hAnsi="Times New Roman" w:cs="Times New Roman"/>
          <w:sz w:val="20"/>
          <w:szCs w:val="20"/>
        </w:rPr>
        <w:t xml:space="preserve">Annex </w:t>
      </w:r>
      <w:r w:rsidR="00D75FCD">
        <w:rPr>
          <w:rFonts w:ascii="Times New Roman" w:hAnsi="Times New Roman" w:cs="Times New Roman"/>
          <w:sz w:val="20"/>
          <w:szCs w:val="20"/>
        </w:rPr>
        <w:t>A</w:t>
      </w:r>
      <w:r w:rsidRPr="004A4473">
        <w:rPr>
          <w:rFonts w:ascii="Times New Roman" w:hAnsi="Times New Roman" w:cs="Times New Roman"/>
          <w:sz w:val="20"/>
          <w:szCs w:val="20"/>
        </w:rPr>
        <w:t>.</w:t>
      </w:r>
    </w:p>
    <w:p w14:paraId="5BD2B1DE" w14:textId="77777777" w:rsidR="00E76F1A" w:rsidRPr="004A4473" w:rsidRDefault="00E76F1A" w:rsidP="007C6EA0">
      <w:pPr>
        <w:autoSpaceDE w:val="0"/>
        <w:autoSpaceDN w:val="0"/>
        <w:adjustRightInd w:val="0"/>
        <w:spacing w:after="0" w:line="240" w:lineRule="auto"/>
        <w:jc w:val="both"/>
        <w:rPr>
          <w:rFonts w:ascii="Times New Roman" w:hAnsi="Times New Roman" w:cs="Times New Roman"/>
          <w:sz w:val="20"/>
          <w:szCs w:val="20"/>
        </w:rPr>
      </w:pPr>
    </w:p>
    <w:p w14:paraId="40568114" w14:textId="33650E84" w:rsidR="007E5CB1" w:rsidRPr="004A4473" w:rsidRDefault="00EC6FAA" w:rsidP="00EC6FAA">
      <w:pPr>
        <w:pStyle w:val="ListParagraph"/>
        <w:autoSpaceDE w:val="0"/>
        <w:autoSpaceDN w:val="0"/>
        <w:adjustRightInd w:val="0"/>
        <w:spacing w:after="0" w:line="240" w:lineRule="auto"/>
        <w:ind w:left="0"/>
        <w:rPr>
          <w:rFonts w:ascii="Times New Roman" w:hAnsi="Times New Roman" w:cs="Times New Roman"/>
          <w:b/>
          <w:bCs/>
          <w:sz w:val="20"/>
          <w:szCs w:val="20"/>
        </w:rPr>
      </w:pPr>
      <w:r w:rsidRPr="004A4473">
        <w:rPr>
          <w:rFonts w:ascii="Times New Roman" w:hAnsi="Times New Roman" w:cs="Times New Roman"/>
          <w:b/>
          <w:bCs/>
          <w:sz w:val="20"/>
          <w:szCs w:val="20"/>
        </w:rPr>
        <w:t xml:space="preserve">3 </w:t>
      </w:r>
      <w:proofErr w:type="gramStart"/>
      <w:r w:rsidR="007E5CB1" w:rsidRPr="004A4473">
        <w:rPr>
          <w:rFonts w:ascii="Times New Roman" w:hAnsi="Times New Roman" w:cs="Times New Roman"/>
          <w:b/>
          <w:bCs/>
          <w:sz w:val="20"/>
          <w:szCs w:val="20"/>
        </w:rPr>
        <w:t>TERMINOLOGY</w:t>
      </w:r>
      <w:proofErr w:type="gramEnd"/>
    </w:p>
    <w:p w14:paraId="4089FF68" w14:textId="77777777" w:rsidR="00EC6FAA" w:rsidRPr="004A4473" w:rsidRDefault="00EC6FAA" w:rsidP="00EC6FAA">
      <w:pPr>
        <w:pStyle w:val="ListParagraph"/>
        <w:autoSpaceDE w:val="0"/>
        <w:autoSpaceDN w:val="0"/>
        <w:adjustRightInd w:val="0"/>
        <w:spacing w:after="0" w:line="240" w:lineRule="auto"/>
        <w:ind w:left="0"/>
        <w:rPr>
          <w:rFonts w:ascii="Times New Roman" w:hAnsi="Times New Roman" w:cs="Times New Roman"/>
          <w:sz w:val="20"/>
          <w:szCs w:val="20"/>
        </w:rPr>
      </w:pPr>
    </w:p>
    <w:p w14:paraId="3FA45F2D" w14:textId="26903B46" w:rsidR="007E5CB1" w:rsidRPr="004A4473" w:rsidRDefault="007E5CB1" w:rsidP="00EC6FAA">
      <w:pPr>
        <w:autoSpaceDE w:val="0"/>
        <w:autoSpaceDN w:val="0"/>
        <w:adjustRightInd w:val="0"/>
        <w:spacing w:after="0" w:line="240" w:lineRule="auto"/>
        <w:jc w:val="both"/>
        <w:rPr>
          <w:rFonts w:ascii="Times New Roman" w:hAnsi="Times New Roman" w:cs="Times New Roman"/>
          <w:sz w:val="20"/>
          <w:szCs w:val="20"/>
        </w:rPr>
      </w:pPr>
      <w:r w:rsidRPr="004A4473">
        <w:rPr>
          <w:rFonts w:ascii="Times New Roman" w:hAnsi="Times New Roman" w:cs="Times New Roman"/>
          <w:sz w:val="20"/>
          <w:szCs w:val="20"/>
        </w:rPr>
        <w:t xml:space="preserve">For the purpose of this </w:t>
      </w:r>
      <w:r w:rsidR="009A1B85" w:rsidRPr="004A4473">
        <w:rPr>
          <w:rFonts w:ascii="Times New Roman" w:hAnsi="Times New Roman" w:cs="Times New Roman"/>
          <w:sz w:val="20"/>
          <w:szCs w:val="20"/>
        </w:rPr>
        <w:t>S</w:t>
      </w:r>
      <w:r w:rsidRPr="004A4473">
        <w:rPr>
          <w:rFonts w:ascii="Times New Roman" w:hAnsi="Times New Roman" w:cs="Times New Roman"/>
          <w:sz w:val="20"/>
          <w:szCs w:val="20"/>
        </w:rPr>
        <w:t>tandard, the definitions given in IS 7019 shall apply.</w:t>
      </w:r>
    </w:p>
    <w:p w14:paraId="6C8215E3" w14:textId="558E8526" w:rsidR="007E5CB1" w:rsidRPr="004A4473" w:rsidRDefault="007E5CB1" w:rsidP="007C6EA0">
      <w:pPr>
        <w:autoSpaceDE w:val="0"/>
        <w:autoSpaceDN w:val="0"/>
        <w:adjustRightInd w:val="0"/>
        <w:spacing w:after="0" w:line="240" w:lineRule="auto"/>
        <w:jc w:val="both"/>
        <w:rPr>
          <w:rFonts w:ascii="Times New Roman" w:hAnsi="Times New Roman" w:cs="Times New Roman"/>
          <w:sz w:val="20"/>
          <w:szCs w:val="20"/>
        </w:rPr>
      </w:pPr>
    </w:p>
    <w:p w14:paraId="5918ACED" w14:textId="281B1E45" w:rsidR="007E5CB1" w:rsidRPr="004A4473" w:rsidRDefault="00EC6FAA" w:rsidP="00EC6FAA">
      <w:pPr>
        <w:pStyle w:val="ListParagraph"/>
        <w:autoSpaceDE w:val="0"/>
        <w:autoSpaceDN w:val="0"/>
        <w:adjustRightInd w:val="0"/>
        <w:spacing w:after="0" w:line="240" w:lineRule="auto"/>
        <w:ind w:left="0"/>
        <w:rPr>
          <w:rFonts w:ascii="Times New Roman" w:hAnsi="Times New Roman" w:cs="Times New Roman"/>
          <w:b/>
          <w:bCs/>
          <w:sz w:val="20"/>
          <w:szCs w:val="20"/>
        </w:rPr>
      </w:pPr>
      <w:r w:rsidRPr="004A4473">
        <w:rPr>
          <w:rFonts w:ascii="Times New Roman" w:hAnsi="Times New Roman" w:cs="Times New Roman"/>
          <w:b/>
          <w:bCs/>
          <w:sz w:val="20"/>
          <w:szCs w:val="20"/>
        </w:rPr>
        <w:t xml:space="preserve">4 </w:t>
      </w:r>
      <w:r w:rsidR="007E5CB1" w:rsidRPr="004A4473">
        <w:rPr>
          <w:rFonts w:ascii="Times New Roman" w:hAnsi="Times New Roman" w:cs="Times New Roman"/>
          <w:b/>
          <w:bCs/>
          <w:sz w:val="20"/>
          <w:szCs w:val="20"/>
        </w:rPr>
        <w:t>REQUIREMENTS</w:t>
      </w:r>
    </w:p>
    <w:p w14:paraId="4BA054E2" w14:textId="77777777" w:rsidR="00EC6FAA" w:rsidRPr="004A4473" w:rsidRDefault="00EC6FAA" w:rsidP="00EC6FAA">
      <w:pPr>
        <w:pStyle w:val="ListParagraph"/>
        <w:autoSpaceDE w:val="0"/>
        <w:autoSpaceDN w:val="0"/>
        <w:adjustRightInd w:val="0"/>
        <w:spacing w:after="0" w:line="240" w:lineRule="auto"/>
        <w:ind w:left="0"/>
        <w:rPr>
          <w:rFonts w:ascii="Times New Roman" w:hAnsi="Times New Roman" w:cs="Times New Roman"/>
          <w:sz w:val="20"/>
          <w:szCs w:val="20"/>
        </w:rPr>
      </w:pPr>
    </w:p>
    <w:p w14:paraId="00C59E20" w14:textId="55AB748A" w:rsidR="007568B5" w:rsidRPr="004A4473" w:rsidRDefault="00E07385" w:rsidP="007568B5">
      <w:pPr>
        <w:autoSpaceDE w:val="0"/>
        <w:autoSpaceDN w:val="0"/>
        <w:adjustRightInd w:val="0"/>
        <w:spacing w:after="0" w:line="240" w:lineRule="auto"/>
        <w:jc w:val="both"/>
        <w:rPr>
          <w:rFonts w:ascii="Times New Roman" w:hAnsi="Times New Roman" w:cs="Times New Roman"/>
          <w:b/>
          <w:bCs/>
          <w:sz w:val="20"/>
          <w:szCs w:val="20"/>
        </w:rPr>
      </w:pPr>
      <w:r w:rsidRPr="004A4473">
        <w:rPr>
          <w:rFonts w:ascii="Times New Roman" w:hAnsi="Times New Roman" w:cs="Times New Roman"/>
          <w:b/>
          <w:bCs/>
          <w:sz w:val="20"/>
          <w:szCs w:val="20"/>
        </w:rPr>
        <w:t>4.1 PET Containers</w:t>
      </w:r>
    </w:p>
    <w:p w14:paraId="384FF2F7" w14:textId="77777777" w:rsidR="007568B5" w:rsidRPr="004A4473" w:rsidRDefault="007568B5" w:rsidP="007568B5">
      <w:pPr>
        <w:autoSpaceDE w:val="0"/>
        <w:autoSpaceDN w:val="0"/>
        <w:adjustRightInd w:val="0"/>
        <w:spacing w:after="0" w:line="240" w:lineRule="auto"/>
        <w:jc w:val="both"/>
        <w:rPr>
          <w:rFonts w:ascii="Times New Roman" w:hAnsi="Times New Roman" w:cs="Times New Roman"/>
          <w:sz w:val="20"/>
          <w:szCs w:val="20"/>
        </w:rPr>
      </w:pPr>
    </w:p>
    <w:p w14:paraId="6E28B031" w14:textId="7702309D" w:rsidR="007568B5" w:rsidRPr="004A4473" w:rsidRDefault="00E07385" w:rsidP="007568B5">
      <w:pPr>
        <w:autoSpaceDE w:val="0"/>
        <w:autoSpaceDN w:val="0"/>
        <w:adjustRightInd w:val="0"/>
        <w:spacing w:after="0" w:line="240" w:lineRule="auto"/>
        <w:jc w:val="both"/>
        <w:rPr>
          <w:rFonts w:ascii="Times New Roman" w:hAnsi="Times New Roman" w:cs="Times New Roman"/>
          <w:sz w:val="20"/>
          <w:szCs w:val="20"/>
        </w:rPr>
      </w:pPr>
      <w:r w:rsidRPr="004A4473">
        <w:rPr>
          <w:rFonts w:ascii="Times New Roman" w:hAnsi="Times New Roman" w:cs="Times New Roman"/>
          <w:sz w:val="20"/>
          <w:szCs w:val="20"/>
        </w:rPr>
        <w:t>The PET containers</w:t>
      </w:r>
      <w:r w:rsidR="007568B5" w:rsidRPr="004A4473">
        <w:rPr>
          <w:rFonts w:ascii="Times New Roman" w:hAnsi="Times New Roman" w:cs="Times New Roman"/>
          <w:sz w:val="20"/>
          <w:szCs w:val="20"/>
        </w:rPr>
        <w:t xml:space="preserve"> shall comply with IS 12252 and IS 13193.</w:t>
      </w:r>
    </w:p>
    <w:p w14:paraId="29FC3187" w14:textId="77777777" w:rsidR="007568B5" w:rsidRPr="004A4473" w:rsidRDefault="007568B5" w:rsidP="007568B5">
      <w:pPr>
        <w:autoSpaceDE w:val="0"/>
        <w:autoSpaceDN w:val="0"/>
        <w:adjustRightInd w:val="0"/>
        <w:spacing w:after="0" w:line="240" w:lineRule="auto"/>
        <w:jc w:val="both"/>
        <w:rPr>
          <w:rFonts w:ascii="Times New Roman" w:hAnsi="Times New Roman" w:cs="Times New Roman"/>
          <w:sz w:val="20"/>
          <w:szCs w:val="20"/>
        </w:rPr>
      </w:pPr>
    </w:p>
    <w:p w14:paraId="4B04C6E8" w14:textId="2CD39843" w:rsidR="007568B5" w:rsidRPr="004A4473" w:rsidRDefault="004C6D8C" w:rsidP="007568B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4.2</w:t>
      </w:r>
      <w:r w:rsidR="007568B5" w:rsidRPr="004A4473">
        <w:rPr>
          <w:rFonts w:ascii="Times New Roman" w:hAnsi="Times New Roman" w:cs="Times New Roman"/>
          <w:sz w:val="20"/>
          <w:szCs w:val="20"/>
        </w:rPr>
        <w:t xml:space="preserve"> </w:t>
      </w:r>
      <w:r w:rsidR="007568B5" w:rsidRPr="004C6D8C">
        <w:rPr>
          <w:rFonts w:ascii="Times New Roman" w:hAnsi="Times New Roman" w:cs="Times New Roman"/>
          <w:b/>
          <w:bCs/>
          <w:iCs/>
          <w:sz w:val="20"/>
          <w:szCs w:val="20"/>
        </w:rPr>
        <w:t>Cap</w:t>
      </w:r>
      <w:r w:rsidR="003C6EA2">
        <w:rPr>
          <w:rFonts w:ascii="Times New Roman" w:hAnsi="Times New Roman" w:cs="Times New Roman"/>
          <w:b/>
          <w:bCs/>
          <w:iCs/>
          <w:sz w:val="20"/>
          <w:szCs w:val="20"/>
        </w:rPr>
        <w:t>s</w:t>
      </w:r>
      <w:r w:rsidR="007568B5" w:rsidRPr="006851A1">
        <w:rPr>
          <w:rFonts w:ascii="Times New Roman" w:hAnsi="Times New Roman" w:cs="Times New Roman"/>
          <w:i/>
          <w:sz w:val="20"/>
          <w:szCs w:val="20"/>
        </w:rPr>
        <w:t xml:space="preserve"> </w:t>
      </w:r>
    </w:p>
    <w:p w14:paraId="114F9B55" w14:textId="77777777" w:rsidR="007568B5" w:rsidRPr="004A4473" w:rsidRDefault="007568B5" w:rsidP="007568B5">
      <w:pPr>
        <w:autoSpaceDE w:val="0"/>
        <w:autoSpaceDN w:val="0"/>
        <w:adjustRightInd w:val="0"/>
        <w:spacing w:after="0" w:line="240" w:lineRule="auto"/>
        <w:jc w:val="both"/>
        <w:rPr>
          <w:rFonts w:ascii="Times New Roman" w:hAnsi="Times New Roman" w:cs="Times New Roman"/>
          <w:sz w:val="20"/>
          <w:szCs w:val="20"/>
        </w:rPr>
      </w:pPr>
    </w:p>
    <w:p w14:paraId="3606D8AE" w14:textId="62FF7319" w:rsidR="007568B5" w:rsidRPr="004A4473" w:rsidRDefault="007568B5" w:rsidP="007568B5">
      <w:pPr>
        <w:autoSpaceDE w:val="0"/>
        <w:autoSpaceDN w:val="0"/>
        <w:adjustRightInd w:val="0"/>
        <w:spacing w:after="0" w:line="240" w:lineRule="auto"/>
        <w:jc w:val="both"/>
        <w:rPr>
          <w:rFonts w:ascii="Times New Roman" w:hAnsi="Times New Roman" w:cs="Times New Roman"/>
          <w:sz w:val="20"/>
          <w:szCs w:val="20"/>
        </w:rPr>
      </w:pPr>
      <w:r w:rsidRPr="004A4473">
        <w:rPr>
          <w:rFonts w:ascii="Times New Roman" w:hAnsi="Times New Roman" w:cs="Times New Roman"/>
          <w:sz w:val="20"/>
          <w:szCs w:val="20"/>
        </w:rPr>
        <w:t>The bottles shall be provided with a roll-on pilfer-proof (ROPP) cap</w:t>
      </w:r>
      <w:r w:rsidR="00F622D8">
        <w:rPr>
          <w:rFonts w:ascii="Times New Roman" w:hAnsi="Times New Roman" w:cs="Times New Roman"/>
          <w:sz w:val="20"/>
          <w:szCs w:val="20"/>
        </w:rPr>
        <w:t>s</w:t>
      </w:r>
      <w:r w:rsidRPr="004A4473">
        <w:rPr>
          <w:rFonts w:ascii="Times New Roman" w:hAnsi="Times New Roman" w:cs="Times New Roman"/>
          <w:sz w:val="20"/>
          <w:szCs w:val="20"/>
        </w:rPr>
        <w:t xml:space="preserve"> which shall be made either of: </w:t>
      </w:r>
    </w:p>
    <w:p w14:paraId="3FB36C05" w14:textId="77777777" w:rsidR="007568B5" w:rsidRPr="004A4473" w:rsidRDefault="007568B5" w:rsidP="007568B5">
      <w:pPr>
        <w:autoSpaceDE w:val="0"/>
        <w:autoSpaceDN w:val="0"/>
        <w:adjustRightInd w:val="0"/>
        <w:spacing w:after="0" w:line="240" w:lineRule="auto"/>
        <w:jc w:val="both"/>
        <w:rPr>
          <w:rFonts w:ascii="Times New Roman" w:hAnsi="Times New Roman" w:cs="Times New Roman"/>
          <w:sz w:val="20"/>
          <w:szCs w:val="20"/>
        </w:rPr>
      </w:pPr>
    </w:p>
    <w:p w14:paraId="45EE554A" w14:textId="77777777" w:rsidR="00E251AE" w:rsidRDefault="004C6D8C" w:rsidP="007568B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4.2.1</w:t>
      </w:r>
      <w:r w:rsidR="007568B5" w:rsidRPr="004A4473">
        <w:rPr>
          <w:rFonts w:ascii="Times New Roman" w:hAnsi="Times New Roman" w:cs="Times New Roman"/>
          <w:sz w:val="20"/>
          <w:szCs w:val="20"/>
        </w:rPr>
        <w:t xml:space="preserve"> </w:t>
      </w:r>
      <w:r w:rsidR="007568B5" w:rsidRPr="004A4473">
        <w:rPr>
          <w:rFonts w:ascii="Times New Roman" w:hAnsi="Times New Roman" w:cs="Times New Roman"/>
          <w:i/>
          <w:iCs/>
          <w:sz w:val="20"/>
          <w:szCs w:val="20"/>
        </w:rPr>
        <w:t>Aluminium</w:t>
      </w:r>
    </w:p>
    <w:p w14:paraId="4925AED3" w14:textId="77777777" w:rsidR="00E251AE" w:rsidRDefault="00E251AE" w:rsidP="007568B5">
      <w:pPr>
        <w:autoSpaceDE w:val="0"/>
        <w:autoSpaceDN w:val="0"/>
        <w:adjustRightInd w:val="0"/>
        <w:spacing w:after="0" w:line="240" w:lineRule="auto"/>
        <w:jc w:val="both"/>
        <w:rPr>
          <w:rFonts w:ascii="Times New Roman" w:hAnsi="Times New Roman" w:cs="Times New Roman"/>
          <w:sz w:val="20"/>
          <w:szCs w:val="20"/>
        </w:rPr>
      </w:pPr>
    </w:p>
    <w:p w14:paraId="6143C95E" w14:textId="634AD6F7" w:rsidR="007568B5" w:rsidRPr="004A4473" w:rsidRDefault="007568B5" w:rsidP="007568B5">
      <w:pPr>
        <w:autoSpaceDE w:val="0"/>
        <w:autoSpaceDN w:val="0"/>
        <w:adjustRightInd w:val="0"/>
        <w:spacing w:after="0" w:line="240" w:lineRule="auto"/>
        <w:jc w:val="both"/>
        <w:rPr>
          <w:rFonts w:ascii="Times New Roman" w:hAnsi="Times New Roman" w:cs="Times New Roman"/>
          <w:sz w:val="20"/>
          <w:szCs w:val="20"/>
        </w:rPr>
      </w:pPr>
      <w:r w:rsidRPr="004A4473">
        <w:rPr>
          <w:rFonts w:ascii="Times New Roman" w:hAnsi="Times New Roman" w:cs="Times New Roman"/>
          <w:sz w:val="20"/>
          <w:szCs w:val="20"/>
        </w:rPr>
        <w:t>Aluminium cap</w:t>
      </w:r>
      <w:r w:rsidR="00FB2641">
        <w:rPr>
          <w:rFonts w:ascii="Times New Roman" w:hAnsi="Times New Roman" w:cs="Times New Roman"/>
          <w:sz w:val="20"/>
          <w:szCs w:val="20"/>
        </w:rPr>
        <w:t>s</w:t>
      </w:r>
      <w:r w:rsidRPr="004A4473">
        <w:rPr>
          <w:rFonts w:ascii="Times New Roman" w:hAnsi="Times New Roman" w:cs="Times New Roman"/>
          <w:sz w:val="20"/>
          <w:szCs w:val="20"/>
        </w:rPr>
        <w:t xml:space="preserve"> shall be made of annealed aluminium sheets coated inside with food grade lacquering complying with IS 8970. </w:t>
      </w:r>
    </w:p>
    <w:p w14:paraId="0090F4EB" w14:textId="77777777" w:rsidR="007568B5" w:rsidRPr="004A4473" w:rsidRDefault="007568B5" w:rsidP="007568B5">
      <w:pPr>
        <w:autoSpaceDE w:val="0"/>
        <w:autoSpaceDN w:val="0"/>
        <w:adjustRightInd w:val="0"/>
        <w:spacing w:after="0" w:line="240" w:lineRule="auto"/>
        <w:jc w:val="both"/>
        <w:rPr>
          <w:rFonts w:ascii="Times New Roman" w:hAnsi="Times New Roman" w:cs="Times New Roman"/>
          <w:sz w:val="20"/>
          <w:szCs w:val="20"/>
        </w:rPr>
      </w:pPr>
    </w:p>
    <w:p w14:paraId="5676FF86" w14:textId="77777777" w:rsidR="00472A69" w:rsidRPr="00472A69" w:rsidRDefault="004C6D8C" w:rsidP="00472A69">
      <w:pPr>
        <w:autoSpaceDE w:val="0"/>
        <w:autoSpaceDN w:val="0"/>
        <w:adjustRightInd w:val="0"/>
        <w:spacing w:after="0" w:line="240" w:lineRule="auto"/>
        <w:jc w:val="both"/>
        <w:rPr>
          <w:rFonts w:ascii="Times New Roman" w:hAnsi="Times New Roman" w:cs="Times New Roman"/>
          <w:sz w:val="20"/>
          <w:szCs w:val="20"/>
        </w:rPr>
      </w:pPr>
      <w:r w:rsidRPr="00472A69">
        <w:rPr>
          <w:rFonts w:ascii="Times New Roman" w:hAnsi="Times New Roman" w:cs="Times New Roman"/>
          <w:b/>
          <w:bCs/>
          <w:sz w:val="20"/>
          <w:szCs w:val="20"/>
        </w:rPr>
        <w:t>4.2.2</w:t>
      </w:r>
      <w:r w:rsidR="00EC0315" w:rsidRPr="00472A69">
        <w:rPr>
          <w:rFonts w:ascii="Times New Roman" w:hAnsi="Times New Roman" w:cs="Times New Roman"/>
          <w:sz w:val="20"/>
          <w:szCs w:val="20"/>
        </w:rPr>
        <w:t xml:space="preserve"> Plastic such as</w:t>
      </w:r>
      <w:r w:rsidR="007568B5" w:rsidRPr="00472A69">
        <w:rPr>
          <w:rFonts w:ascii="Times New Roman" w:hAnsi="Times New Roman" w:cs="Times New Roman"/>
          <w:sz w:val="20"/>
          <w:szCs w:val="20"/>
        </w:rPr>
        <w:t>:</w:t>
      </w:r>
    </w:p>
    <w:p w14:paraId="5DA267CD" w14:textId="7CB6EC2E" w:rsidR="007568B5" w:rsidRPr="004A4473" w:rsidRDefault="007568B5" w:rsidP="002C7C19">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4A4473">
        <w:rPr>
          <w:rFonts w:ascii="Times New Roman" w:hAnsi="Times New Roman" w:cs="Times New Roman"/>
          <w:sz w:val="20"/>
          <w:szCs w:val="20"/>
        </w:rPr>
        <w:t xml:space="preserve">High-Density Polyethylene (HDPE) complying with IS </w:t>
      </w:r>
      <w:r w:rsidR="00CC76D1">
        <w:rPr>
          <w:rFonts w:ascii="Times New Roman" w:hAnsi="Times New Roman" w:cs="Times New Roman"/>
          <w:sz w:val="20"/>
          <w:szCs w:val="20"/>
        </w:rPr>
        <w:t>7328; and</w:t>
      </w:r>
    </w:p>
    <w:p w14:paraId="3A751118" w14:textId="2795998D" w:rsidR="007568B5" w:rsidRPr="004A4473" w:rsidRDefault="007568B5" w:rsidP="002C7C19">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4A4473">
        <w:rPr>
          <w:rFonts w:ascii="Times New Roman" w:hAnsi="Times New Roman" w:cs="Times New Roman"/>
          <w:sz w:val="20"/>
          <w:szCs w:val="20"/>
        </w:rPr>
        <w:t>Polyprop</w:t>
      </w:r>
      <w:r w:rsidR="006851A1">
        <w:rPr>
          <w:rFonts w:ascii="Times New Roman" w:hAnsi="Times New Roman" w:cs="Times New Roman"/>
          <w:sz w:val="20"/>
          <w:szCs w:val="20"/>
        </w:rPr>
        <w:t xml:space="preserve">ylene (PP) complying with </w:t>
      </w:r>
      <w:r w:rsidR="00892668">
        <w:rPr>
          <w:rFonts w:ascii="Times New Roman" w:hAnsi="Times New Roman" w:cs="Times New Roman"/>
          <w:sz w:val="20"/>
          <w:szCs w:val="20"/>
        </w:rPr>
        <w:t xml:space="preserve">IS </w:t>
      </w:r>
      <w:r w:rsidR="008307E4">
        <w:rPr>
          <w:rFonts w:ascii="Times New Roman" w:hAnsi="Times New Roman" w:cs="Times New Roman"/>
          <w:sz w:val="20"/>
          <w:szCs w:val="20"/>
        </w:rPr>
        <w:t>10951</w:t>
      </w:r>
      <w:r w:rsidR="00725561">
        <w:rPr>
          <w:rFonts w:ascii="Times New Roman" w:hAnsi="Times New Roman" w:cs="Times New Roman"/>
          <w:sz w:val="20"/>
          <w:szCs w:val="20"/>
        </w:rPr>
        <w:t>.</w:t>
      </w:r>
      <w:r w:rsidR="008307E4">
        <w:rPr>
          <w:rFonts w:ascii="Times New Roman" w:hAnsi="Times New Roman" w:cs="Times New Roman"/>
          <w:sz w:val="20"/>
          <w:szCs w:val="20"/>
        </w:rPr>
        <w:t xml:space="preserve"> </w:t>
      </w:r>
      <w:r w:rsidRPr="004A4473">
        <w:rPr>
          <w:rFonts w:ascii="Times New Roman" w:hAnsi="Times New Roman" w:cs="Times New Roman"/>
          <w:sz w:val="20"/>
          <w:szCs w:val="20"/>
        </w:rPr>
        <w:t xml:space="preserve"> </w:t>
      </w:r>
    </w:p>
    <w:p w14:paraId="381D9598" w14:textId="4774AF8D" w:rsidR="007568B5" w:rsidRPr="004A4473" w:rsidRDefault="007568B5" w:rsidP="00FB2641">
      <w:pPr>
        <w:pStyle w:val="ListParagraph"/>
        <w:autoSpaceDE w:val="0"/>
        <w:autoSpaceDN w:val="0"/>
        <w:adjustRightInd w:val="0"/>
        <w:spacing w:after="0" w:line="240" w:lineRule="auto"/>
        <w:jc w:val="both"/>
        <w:rPr>
          <w:rFonts w:ascii="Times New Roman" w:hAnsi="Times New Roman" w:cs="Times New Roman"/>
          <w:sz w:val="20"/>
          <w:szCs w:val="20"/>
        </w:rPr>
      </w:pPr>
      <w:r w:rsidRPr="004A4473">
        <w:rPr>
          <w:rFonts w:ascii="Times New Roman" w:hAnsi="Times New Roman" w:cs="Times New Roman"/>
          <w:sz w:val="20"/>
          <w:szCs w:val="20"/>
        </w:rPr>
        <w:t xml:space="preserve"> </w:t>
      </w:r>
    </w:p>
    <w:p w14:paraId="79CD2AEE" w14:textId="22808434" w:rsidR="00124BB4" w:rsidRPr="004A4473" w:rsidRDefault="004C6D8C" w:rsidP="007568B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4.2</w:t>
      </w:r>
      <w:r w:rsidR="007568B5" w:rsidRPr="004A4473">
        <w:rPr>
          <w:rFonts w:ascii="Times New Roman" w:hAnsi="Times New Roman" w:cs="Times New Roman"/>
          <w:b/>
          <w:bCs/>
          <w:sz w:val="20"/>
          <w:szCs w:val="20"/>
        </w:rPr>
        <w:t>.3</w:t>
      </w:r>
      <w:r w:rsidR="007568B5" w:rsidRPr="004A4473">
        <w:rPr>
          <w:rFonts w:ascii="Times New Roman" w:hAnsi="Times New Roman" w:cs="Times New Roman"/>
          <w:sz w:val="20"/>
          <w:szCs w:val="20"/>
        </w:rPr>
        <w:t xml:space="preserve"> A Combination of plastics and metal can also be used.</w:t>
      </w:r>
      <w:r w:rsidR="00FB2641">
        <w:rPr>
          <w:rFonts w:ascii="Times New Roman" w:hAnsi="Times New Roman" w:cs="Times New Roman"/>
          <w:sz w:val="20"/>
          <w:szCs w:val="20"/>
        </w:rPr>
        <w:t xml:space="preserve"> In such cases, the materials </w:t>
      </w:r>
      <w:r w:rsidR="000842F6">
        <w:rPr>
          <w:rFonts w:ascii="Times New Roman" w:hAnsi="Times New Roman" w:cs="Times New Roman"/>
          <w:sz w:val="20"/>
          <w:szCs w:val="20"/>
        </w:rPr>
        <w:t>shall</w:t>
      </w:r>
      <w:r w:rsidR="00FB2641">
        <w:rPr>
          <w:rFonts w:ascii="Times New Roman" w:hAnsi="Times New Roman" w:cs="Times New Roman"/>
          <w:sz w:val="20"/>
          <w:szCs w:val="20"/>
        </w:rPr>
        <w:t xml:space="preserve"> comply with </w:t>
      </w:r>
      <w:r w:rsidR="00FB2641" w:rsidRPr="00725561">
        <w:rPr>
          <w:rFonts w:ascii="Times New Roman" w:hAnsi="Times New Roman" w:cs="Times New Roman"/>
          <w:b/>
          <w:bCs/>
          <w:sz w:val="20"/>
          <w:szCs w:val="20"/>
        </w:rPr>
        <w:t>4.2.1</w:t>
      </w:r>
      <w:r w:rsidR="00FB2641">
        <w:rPr>
          <w:rFonts w:ascii="Times New Roman" w:hAnsi="Times New Roman" w:cs="Times New Roman"/>
          <w:sz w:val="20"/>
          <w:szCs w:val="20"/>
        </w:rPr>
        <w:t xml:space="preserve"> and </w:t>
      </w:r>
      <w:r w:rsidR="00FB2641" w:rsidRPr="00725561">
        <w:rPr>
          <w:rFonts w:ascii="Times New Roman" w:hAnsi="Times New Roman" w:cs="Times New Roman"/>
          <w:b/>
          <w:bCs/>
          <w:sz w:val="20"/>
          <w:szCs w:val="20"/>
        </w:rPr>
        <w:t>4.2.2</w:t>
      </w:r>
      <w:r w:rsidR="00FB2641">
        <w:rPr>
          <w:rFonts w:ascii="Times New Roman" w:hAnsi="Times New Roman" w:cs="Times New Roman"/>
          <w:sz w:val="20"/>
          <w:szCs w:val="20"/>
        </w:rPr>
        <w:t>.</w:t>
      </w:r>
    </w:p>
    <w:p w14:paraId="0B86375F" w14:textId="77777777" w:rsidR="007568B5" w:rsidRPr="004A4473" w:rsidRDefault="007568B5" w:rsidP="007568B5">
      <w:pPr>
        <w:autoSpaceDE w:val="0"/>
        <w:autoSpaceDN w:val="0"/>
        <w:adjustRightInd w:val="0"/>
        <w:spacing w:after="0" w:line="240" w:lineRule="auto"/>
        <w:jc w:val="both"/>
        <w:rPr>
          <w:rFonts w:ascii="Times New Roman" w:hAnsi="Times New Roman" w:cs="Times New Roman"/>
          <w:sz w:val="20"/>
          <w:szCs w:val="20"/>
        </w:rPr>
      </w:pPr>
    </w:p>
    <w:p w14:paraId="60B0A8E4" w14:textId="784AF3C0" w:rsidR="00E22BCC" w:rsidRPr="004A4473" w:rsidRDefault="005E42D4" w:rsidP="005E42D4">
      <w:pPr>
        <w:autoSpaceDE w:val="0"/>
        <w:autoSpaceDN w:val="0"/>
        <w:adjustRightInd w:val="0"/>
        <w:spacing w:after="0" w:line="240" w:lineRule="auto"/>
        <w:jc w:val="both"/>
        <w:rPr>
          <w:rFonts w:ascii="Times New Roman" w:hAnsi="Times New Roman" w:cs="Times New Roman"/>
          <w:sz w:val="20"/>
          <w:szCs w:val="20"/>
        </w:rPr>
      </w:pPr>
      <w:r w:rsidRPr="004A4473">
        <w:rPr>
          <w:rFonts w:ascii="Times New Roman" w:hAnsi="Times New Roman" w:cs="Times New Roman"/>
          <w:b/>
          <w:bCs/>
          <w:sz w:val="20"/>
          <w:szCs w:val="20"/>
        </w:rPr>
        <w:t>4.</w:t>
      </w:r>
      <w:r w:rsidR="004C6D8C">
        <w:rPr>
          <w:rFonts w:ascii="Times New Roman" w:hAnsi="Times New Roman" w:cs="Times New Roman"/>
          <w:b/>
          <w:bCs/>
          <w:sz w:val="20"/>
          <w:szCs w:val="20"/>
        </w:rPr>
        <w:t>3</w:t>
      </w:r>
      <w:r w:rsidRPr="004A4473">
        <w:rPr>
          <w:rFonts w:ascii="Times New Roman" w:hAnsi="Times New Roman" w:cs="Times New Roman"/>
          <w:b/>
          <w:bCs/>
          <w:sz w:val="20"/>
          <w:szCs w:val="20"/>
        </w:rPr>
        <w:t xml:space="preserve"> </w:t>
      </w:r>
      <w:r w:rsidR="00E22BCC" w:rsidRPr="004A4473">
        <w:rPr>
          <w:rFonts w:ascii="Times New Roman" w:hAnsi="Times New Roman" w:cs="Times New Roman"/>
          <w:b/>
          <w:bCs/>
          <w:sz w:val="20"/>
          <w:szCs w:val="20"/>
        </w:rPr>
        <w:t>Handle</w:t>
      </w:r>
      <w:r w:rsidR="00383EB5">
        <w:rPr>
          <w:rFonts w:ascii="Times New Roman" w:hAnsi="Times New Roman" w:cs="Times New Roman"/>
          <w:b/>
          <w:bCs/>
          <w:sz w:val="20"/>
          <w:szCs w:val="20"/>
        </w:rPr>
        <w:t>s</w:t>
      </w:r>
      <w:r w:rsidR="00E22BCC" w:rsidRPr="004A4473">
        <w:rPr>
          <w:rFonts w:ascii="Times New Roman" w:hAnsi="Times New Roman" w:cs="Times New Roman"/>
          <w:b/>
          <w:bCs/>
          <w:sz w:val="20"/>
          <w:szCs w:val="20"/>
        </w:rPr>
        <w:t>, Closure</w:t>
      </w:r>
      <w:r w:rsidR="00383EB5">
        <w:rPr>
          <w:rFonts w:ascii="Times New Roman" w:hAnsi="Times New Roman" w:cs="Times New Roman"/>
          <w:b/>
          <w:bCs/>
          <w:sz w:val="20"/>
          <w:szCs w:val="20"/>
        </w:rPr>
        <w:t>s</w:t>
      </w:r>
      <w:r w:rsidR="00E22BCC" w:rsidRPr="004A4473">
        <w:rPr>
          <w:rFonts w:ascii="Times New Roman" w:hAnsi="Times New Roman" w:cs="Times New Roman"/>
          <w:b/>
          <w:bCs/>
          <w:sz w:val="20"/>
          <w:szCs w:val="20"/>
        </w:rPr>
        <w:t xml:space="preserve"> and </w:t>
      </w:r>
      <w:r w:rsidR="00AB334D" w:rsidRPr="004A4473">
        <w:rPr>
          <w:rFonts w:ascii="Times New Roman" w:hAnsi="Times New Roman" w:cs="Times New Roman"/>
          <w:b/>
          <w:bCs/>
          <w:sz w:val="20"/>
          <w:szCs w:val="20"/>
        </w:rPr>
        <w:t>Other Components</w:t>
      </w:r>
    </w:p>
    <w:p w14:paraId="52890A56" w14:textId="77777777" w:rsidR="00EC6FAA" w:rsidRPr="004A4473" w:rsidRDefault="00EC6FAA" w:rsidP="00EC6FAA">
      <w:pPr>
        <w:pStyle w:val="ListParagraph"/>
        <w:autoSpaceDE w:val="0"/>
        <w:autoSpaceDN w:val="0"/>
        <w:adjustRightInd w:val="0"/>
        <w:spacing w:after="0" w:line="240" w:lineRule="auto"/>
        <w:ind w:left="360"/>
        <w:jc w:val="both"/>
        <w:rPr>
          <w:rFonts w:ascii="Times New Roman" w:hAnsi="Times New Roman" w:cs="Times New Roman"/>
          <w:sz w:val="20"/>
          <w:szCs w:val="20"/>
        </w:rPr>
      </w:pPr>
    </w:p>
    <w:p w14:paraId="744C0C24" w14:textId="41A872A0" w:rsidR="00E22BCC" w:rsidRPr="004A4473" w:rsidRDefault="00124BB4" w:rsidP="001500D4">
      <w:pPr>
        <w:autoSpaceDE w:val="0"/>
        <w:autoSpaceDN w:val="0"/>
        <w:adjustRightInd w:val="0"/>
        <w:spacing w:after="0" w:line="240" w:lineRule="auto"/>
        <w:jc w:val="both"/>
        <w:rPr>
          <w:rFonts w:ascii="Times New Roman" w:hAnsi="Times New Roman" w:cs="Times New Roman"/>
          <w:sz w:val="20"/>
          <w:szCs w:val="20"/>
          <w:lang w:bidi="hi-IN"/>
        </w:rPr>
      </w:pPr>
      <w:bookmarkStart w:id="2" w:name="_Hlk103608453"/>
      <w:r w:rsidRPr="004A4473">
        <w:rPr>
          <w:rFonts w:ascii="Times New Roman" w:hAnsi="Times New Roman" w:cs="Times New Roman"/>
          <w:sz w:val="20"/>
          <w:szCs w:val="20"/>
        </w:rPr>
        <w:t xml:space="preserve">Components </w:t>
      </w:r>
      <w:r w:rsidR="00060CE9" w:rsidRPr="004A4473">
        <w:rPr>
          <w:rFonts w:ascii="Times New Roman" w:hAnsi="Times New Roman" w:cs="Times New Roman"/>
          <w:sz w:val="20"/>
          <w:szCs w:val="20"/>
        </w:rPr>
        <w:t>of</w:t>
      </w:r>
      <w:r w:rsidRPr="004A4473">
        <w:rPr>
          <w:rFonts w:ascii="Times New Roman" w:hAnsi="Times New Roman" w:cs="Times New Roman"/>
          <w:sz w:val="20"/>
          <w:szCs w:val="20"/>
        </w:rPr>
        <w:t xml:space="preserve"> PET c</w:t>
      </w:r>
      <w:r w:rsidR="00E22BCC" w:rsidRPr="004A4473">
        <w:rPr>
          <w:rFonts w:ascii="Times New Roman" w:hAnsi="Times New Roman" w:cs="Times New Roman"/>
          <w:sz w:val="20"/>
          <w:szCs w:val="20"/>
        </w:rPr>
        <w:t xml:space="preserve">ontainers for </w:t>
      </w:r>
      <w:r w:rsidR="008A1B5D" w:rsidRPr="004A4473">
        <w:rPr>
          <w:rFonts w:ascii="Times New Roman" w:hAnsi="Times New Roman" w:cs="Times New Roman"/>
          <w:sz w:val="20"/>
          <w:szCs w:val="20"/>
        </w:rPr>
        <w:t xml:space="preserve">semi-solid fatty foods </w:t>
      </w:r>
      <w:r w:rsidR="001500D4" w:rsidRPr="004A4473">
        <w:rPr>
          <w:rFonts w:ascii="Times New Roman" w:hAnsi="Times New Roman" w:cs="Times New Roman"/>
          <w:sz w:val="20"/>
          <w:szCs w:val="20"/>
        </w:rPr>
        <w:t>shall be of suitable design, shape</w:t>
      </w:r>
      <w:r w:rsidR="00E22BCC" w:rsidRPr="004A4473">
        <w:rPr>
          <w:rFonts w:ascii="Times New Roman" w:hAnsi="Times New Roman" w:cs="Times New Roman"/>
          <w:sz w:val="20"/>
          <w:szCs w:val="20"/>
        </w:rPr>
        <w:t>, sizes, formats</w:t>
      </w:r>
      <w:r w:rsidR="004826E5" w:rsidRPr="004A4473">
        <w:rPr>
          <w:rFonts w:ascii="Times New Roman" w:hAnsi="Times New Roman" w:cs="Times New Roman"/>
          <w:sz w:val="20"/>
          <w:szCs w:val="20"/>
        </w:rPr>
        <w:t xml:space="preserve">, etc. </w:t>
      </w:r>
      <w:r w:rsidR="001500D4" w:rsidRPr="004A4473">
        <w:rPr>
          <w:rFonts w:ascii="Times New Roman" w:hAnsi="Times New Roman" w:cs="Times New Roman"/>
          <w:sz w:val="20"/>
          <w:szCs w:val="20"/>
          <w:lang w:bidi="hi-IN"/>
        </w:rPr>
        <w:t>as agreed to between the purchaser and the supplier</w:t>
      </w:r>
      <w:r w:rsidR="004826E5" w:rsidRPr="004A4473">
        <w:rPr>
          <w:rFonts w:ascii="Times New Roman" w:hAnsi="Times New Roman" w:cs="Times New Roman"/>
          <w:sz w:val="20"/>
          <w:szCs w:val="20"/>
        </w:rPr>
        <w:t>.</w:t>
      </w:r>
      <w:bookmarkEnd w:id="2"/>
      <w:r w:rsidR="004826E5" w:rsidRPr="004A4473">
        <w:rPr>
          <w:rFonts w:ascii="Times New Roman" w:hAnsi="Times New Roman" w:cs="Times New Roman"/>
          <w:sz w:val="20"/>
          <w:szCs w:val="20"/>
        </w:rPr>
        <w:t xml:space="preserve"> Materials for these</w:t>
      </w:r>
      <w:r w:rsidRPr="004A4473">
        <w:rPr>
          <w:rFonts w:ascii="Times New Roman" w:hAnsi="Times New Roman" w:cs="Times New Roman"/>
          <w:sz w:val="20"/>
          <w:szCs w:val="20"/>
        </w:rPr>
        <w:t>,</w:t>
      </w:r>
      <w:r w:rsidR="004826E5" w:rsidRPr="004A4473">
        <w:rPr>
          <w:rFonts w:ascii="Times New Roman" w:hAnsi="Times New Roman" w:cs="Times New Roman"/>
          <w:sz w:val="20"/>
          <w:szCs w:val="20"/>
        </w:rPr>
        <w:t xml:space="preserve"> shall fulfil following requirements: </w:t>
      </w:r>
    </w:p>
    <w:p w14:paraId="2CF4149E" w14:textId="77777777" w:rsidR="00060CE9" w:rsidRPr="004A4473" w:rsidRDefault="00060CE9" w:rsidP="007C6EA0">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2DA8D9A3" w14:textId="5ED7D085" w:rsidR="000833F7" w:rsidRPr="004A4473" w:rsidRDefault="005E42D4" w:rsidP="005E42D4">
      <w:pPr>
        <w:tabs>
          <w:tab w:val="left" w:pos="540"/>
        </w:tabs>
        <w:autoSpaceDE w:val="0"/>
        <w:autoSpaceDN w:val="0"/>
        <w:adjustRightInd w:val="0"/>
        <w:spacing w:after="0" w:line="240" w:lineRule="auto"/>
        <w:jc w:val="both"/>
        <w:rPr>
          <w:rFonts w:ascii="Times New Roman" w:hAnsi="Times New Roman" w:cs="Times New Roman"/>
          <w:i/>
          <w:iCs/>
          <w:sz w:val="20"/>
          <w:szCs w:val="20"/>
        </w:rPr>
      </w:pPr>
      <w:r w:rsidRPr="004A4473">
        <w:rPr>
          <w:rFonts w:ascii="Times New Roman" w:hAnsi="Times New Roman" w:cs="Times New Roman"/>
          <w:b/>
          <w:bCs/>
          <w:sz w:val="20"/>
          <w:szCs w:val="20"/>
        </w:rPr>
        <w:t>4.</w:t>
      </w:r>
      <w:r w:rsidR="004C6D8C">
        <w:rPr>
          <w:rFonts w:ascii="Times New Roman" w:hAnsi="Times New Roman" w:cs="Times New Roman"/>
          <w:b/>
          <w:bCs/>
          <w:sz w:val="20"/>
          <w:szCs w:val="20"/>
        </w:rPr>
        <w:t>3</w:t>
      </w:r>
      <w:r w:rsidRPr="004A4473">
        <w:rPr>
          <w:rFonts w:ascii="Times New Roman" w:hAnsi="Times New Roman" w:cs="Times New Roman"/>
          <w:b/>
          <w:bCs/>
          <w:sz w:val="20"/>
          <w:szCs w:val="20"/>
        </w:rPr>
        <w:t>.</w:t>
      </w:r>
      <w:r w:rsidR="00356391" w:rsidRPr="004A4473">
        <w:rPr>
          <w:rFonts w:ascii="Times New Roman" w:hAnsi="Times New Roman" w:cs="Times New Roman"/>
          <w:b/>
          <w:bCs/>
          <w:sz w:val="20"/>
          <w:szCs w:val="20"/>
        </w:rPr>
        <w:t>1</w:t>
      </w:r>
      <w:r w:rsidRPr="004A4473">
        <w:rPr>
          <w:rFonts w:ascii="Times New Roman" w:hAnsi="Times New Roman" w:cs="Times New Roman"/>
          <w:b/>
          <w:bCs/>
          <w:sz w:val="20"/>
          <w:szCs w:val="20"/>
        </w:rPr>
        <w:t xml:space="preserve"> </w:t>
      </w:r>
      <w:r w:rsidR="00060CE9" w:rsidRPr="004A4473">
        <w:rPr>
          <w:rFonts w:ascii="Times New Roman" w:hAnsi="Times New Roman" w:cs="Times New Roman"/>
          <w:i/>
          <w:iCs/>
          <w:sz w:val="20"/>
          <w:szCs w:val="20"/>
        </w:rPr>
        <w:t>Handle</w:t>
      </w:r>
      <w:r w:rsidR="0023096E">
        <w:rPr>
          <w:rFonts w:ascii="Times New Roman" w:hAnsi="Times New Roman" w:cs="Times New Roman"/>
          <w:i/>
          <w:iCs/>
          <w:sz w:val="20"/>
          <w:szCs w:val="20"/>
        </w:rPr>
        <w:t>s</w:t>
      </w:r>
      <w:r w:rsidR="00421CCA" w:rsidRPr="004A4473">
        <w:rPr>
          <w:rFonts w:ascii="Times New Roman" w:hAnsi="Times New Roman" w:cs="Times New Roman"/>
          <w:i/>
          <w:iCs/>
          <w:sz w:val="20"/>
          <w:szCs w:val="20"/>
        </w:rPr>
        <w:t xml:space="preserve"> and </w:t>
      </w:r>
      <w:r w:rsidR="00060CE9" w:rsidRPr="004A4473">
        <w:rPr>
          <w:rFonts w:ascii="Times New Roman" w:hAnsi="Times New Roman" w:cs="Times New Roman"/>
          <w:i/>
          <w:iCs/>
          <w:sz w:val="20"/>
          <w:szCs w:val="20"/>
        </w:rPr>
        <w:t>Closure</w:t>
      </w:r>
      <w:r w:rsidR="0023096E">
        <w:rPr>
          <w:rFonts w:ascii="Times New Roman" w:hAnsi="Times New Roman" w:cs="Times New Roman"/>
          <w:i/>
          <w:iCs/>
          <w:sz w:val="20"/>
          <w:szCs w:val="20"/>
        </w:rPr>
        <w:t>s</w:t>
      </w:r>
    </w:p>
    <w:p w14:paraId="13168020" w14:textId="3E1DA0ED" w:rsidR="00EC6FAA" w:rsidRPr="004A4473" w:rsidRDefault="00EC6FAA" w:rsidP="00EC6FAA">
      <w:pPr>
        <w:pStyle w:val="ListParagraph"/>
        <w:tabs>
          <w:tab w:val="left" w:pos="540"/>
        </w:tabs>
        <w:autoSpaceDE w:val="0"/>
        <w:autoSpaceDN w:val="0"/>
        <w:adjustRightInd w:val="0"/>
        <w:spacing w:after="0" w:line="240" w:lineRule="auto"/>
        <w:ind w:left="0"/>
        <w:jc w:val="both"/>
        <w:rPr>
          <w:rFonts w:ascii="Times New Roman" w:hAnsi="Times New Roman" w:cs="Times New Roman"/>
          <w:sz w:val="20"/>
          <w:szCs w:val="20"/>
        </w:rPr>
      </w:pPr>
    </w:p>
    <w:p w14:paraId="11B36D15" w14:textId="7E35AD86" w:rsidR="00F43840" w:rsidRPr="004A4473" w:rsidRDefault="004C6D8C" w:rsidP="00EC6FAA">
      <w:pPr>
        <w:pStyle w:val="ListParagraph"/>
        <w:tabs>
          <w:tab w:val="left" w:pos="540"/>
        </w:tabs>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b/>
          <w:bCs/>
          <w:sz w:val="20"/>
          <w:szCs w:val="20"/>
        </w:rPr>
        <w:t>4.3</w:t>
      </w:r>
      <w:r w:rsidR="00B472CD" w:rsidRPr="004A4473">
        <w:rPr>
          <w:rFonts w:ascii="Times New Roman" w:hAnsi="Times New Roman" w:cs="Times New Roman"/>
          <w:b/>
          <w:bCs/>
          <w:sz w:val="20"/>
          <w:szCs w:val="20"/>
        </w:rPr>
        <w:t xml:space="preserve">.1.1 </w:t>
      </w:r>
      <w:r w:rsidR="00F43840" w:rsidRPr="004A4473">
        <w:rPr>
          <w:rFonts w:ascii="Times New Roman" w:hAnsi="Times New Roman" w:cs="Times New Roman"/>
          <w:sz w:val="20"/>
          <w:szCs w:val="20"/>
        </w:rPr>
        <w:t xml:space="preserve">The material used for handles and closures shall be food grade material of </w:t>
      </w:r>
      <w:r w:rsidR="009743D4">
        <w:rPr>
          <w:rFonts w:ascii="Times New Roman" w:hAnsi="Times New Roman" w:cs="Times New Roman"/>
          <w:sz w:val="20"/>
          <w:szCs w:val="20"/>
        </w:rPr>
        <w:t>h</w:t>
      </w:r>
      <w:r w:rsidR="009743D4" w:rsidRPr="004A4473">
        <w:rPr>
          <w:rFonts w:ascii="Times New Roman" w:hAnsi="Times New Roman" w:cs="Times New Roman"/>
          <w:sz w:val="20"/>
          <w:szCs w:val="20"/>
        </w:rPr>
        <w:t>igh-density</w:t>
      </w:r>
      <w:r w:rsidR="00F43840" w:rsidRPr="004A4473">
        <w:rPr>
          <w:rFonts w:ascii="Times New Roman" w:hAnsi="Times New Roman" w:cs="Times New Roman"/>
          <w:sz w:val="20"/>
          <w:szCs w:val="20"/>
        </w:rPr>
        <w:t xml:space="preserve"> polyethylene (HDPE) conforming to IS 7328, Polypropylene (PP) conforming to IS 10951 and Polyethylene Terephthalate (PET) conforming to IS 13193.</w:t>
      </w:r>
    </w:p>
    <w:p w14:paraId="247AAEB3" w14:textId="48D44470" w:rsidR="00E22BCC" w:rsidRPr="004A4473" w:rsidRDefault="00E22BCC" w:rsidP="00B472CD">
      <w:pPr>
        <w:autoSpaceDE w:val="0"/>
        <w:autoSpaceDN w:val="0"/>
        <w:adjustRightInd w:val="0"/>
        <w:spacing w:after="0" w:line="240" w:lineRule="auto"/>
        <w:jc w:val="both"/>
        <w:rPr>
          <w:rFonts w:ascii="Times New Roman" w:hAnsi="Times New Roman" w:cs="Times New Roman"/>
          <w:sz w:val="20"/>
          <w:szCs w:val="20"/>
        </w:rPr>
      </w:pPr>
    </w:p>
    <w:p w14:paraId="5888CDF0" w14:textId="5F8AA7C0" w:rsidR="00421CCA" w:rsidRPr="004A4473" w:rsidRDefault="005E42D4" w:rsidP="005E42D4">
      <w:pPr>
        <w:autoSpaceDE w:val="0"/>
        <w:autoSpaceDN w:val="0"/>
        <w:adjustRightInd w:val="0"/>
        <w:spacing w:after="0" w:line="240" w:lineRule="auto"/>
        <w:jc w:val="both"/>
        <w:rPr>
          <w:rFonts w:ascii="Times New Roman" w:hAnsi="Times New Roman" w:cs="Times New Roman"/>
          <w:sz w:val="20"/>
          <w:szCs w:val="20"/>
        </w:rPr>
      </w:pPr>
      <w:r w:rsidRPr="004A4473">
        <w:rPr>
          <w:rFonts w:ascii="Times New Roman" w:hAnsi="Times New Roman" w:cs="Times New Roman"/>
          <w:b/>
          <w:bCs/>
          <w:sz w:val="20"/>
          <w:szCs w:val="20"/>
        </w:rPr>
        <w:t>4.</w:t>
      </w:r>
      <w:r w:rsidR="004C6D8C">
        <w:rPr>
          <w:rFonts w:ascii="Times New Roman" w:hAnsi="Times New Roman" w:cs="Times New Roman"/>
          <w:b/>
          <w:bCs/>
          <w:sz w:val="20"/>
          <w:szCs w:val="20"/>
        </w:rPr>
        <w:t>3</w:t>
      </w:r>
      <w:r w:rsidRPr="004A4473">
        <w:rPr>
          <w:rFonts w:ascii="Times New Roman" w:hAnsi="Times New Roman" w:cs="Times New Roman"/>
          <w:b/>
          <w:bCs/>
          <w:sz w:val="20"/>
          <w:szCs w:val="20"/>
        </w:rPr>
        <w:t>.</w:t>
      </w:r>
      <w:r w:rsidR="00356391" w:rsidRPr="004A4473">
        <w:rPr>
          <w:rFonts w:ascii="Times New Roman" w:hAnsi="Times New Roman" w:cs="Times New Roman"/>
          <w:b/>
          <w:bCs/>
          <w:sz w:val="20"/>
          <w:szCs w:val="20"/>
        </w:rPr>
        <w:t>1</w:t>
      </w:r>
      <w:r w:rsidRPr="004A4473">
        <w:rPr>
          <w:rFonts w:ascii="Times New Roman" w:hAnsi="Times New Roman" w:cs="Times New Roman"/>
          <w:b/>
          <w:bCs/>
          <w:sz w:val="20"/>
          <w:szCs w:val="20"/>
        </w:rPr>
        <w:t>.</w:t>
      </w:r>
      <w:r w:rsidR="00B472CD" w:rsidRPr="004A4473">
        <w:rPr>
          <w:rFonts w:ascii="Times New Roman" w:hAnsi="Times New Roman" w:cs="Times New Roman"/>
          <w:b/>
          <w:bCs/>
          <w:sz w:val="20"/>
          <w:szCs w:val="20"/>
        </w:rPr>
        <w:t>2</w:t>
      </w:r>
      <w:r w:rsidRPr="004A4473">
        <w:rPr>
          <w:rFonts w:ascii="Times New Roman" w:hAnsi="Times New Roman" w:cs="Times New Roman"/>
          <w:b/>
          <w:bCs/>
          <w:sz w:val="20"/>
          <w:szCs w:val="20"/>
        </w:rPr>
        <w:t xml:space="preserve"> </w:t>
      </w:r>
      <w:r w:rsidR="004826E5" w:rsidRPr="004A4473">
        <w:rPr>
          <w:rFonts w:ascii="Times New Roman" w:hAnsi="Times New Roman" w:cs="Times New Roman"/>
          <w:sz w:val="20"/>
          <w:szCs w:val="20"/>
        </w:rPr>
        <w:t xml:space="preserve">Other suitable materials </w:t>
      </w:r>
      <w:r w:rsidR="008A0D24">
        <w:rPr>
          <w:rFonts w:ascii="Times New Roman" w:hAnsi="Times New Roman" w:cs="Times New Roman"/>
          <w:sz w:val="20"/>
          <w:szCs w:val="20"/>
        </w:rPr>
        <w:t>like steel, mild s</w:t>
      </w:r>
      <w:r w:rsidR="001500D4" w:rsidRPr="004A4473">
        <w:rPr>
          <w:rFonts w:ascii="Times New Roman" w:hAnsi="Times New Roman" w:cs="Times New Roman"/>
          <w:sz w:val="20"/>
          <w:szCs w:val="20"/>
        </w:rPr>
        <w:t>teel</w:t>
      </w:r>
      <w:r w:rsidR="004826E5" w:rsidRPr="004A4473">
        <w:rPr>
          <w:rFonts w:ascii="Times New Roman" w:hAnsi="Times New Roman" w:cs="Times New Roman"/>
          <w:sz w:val="20"/>
          <w:szCs w:val="20"/>
        </w:rPr>
        <w:t xml:space="preserve"> duly protected with polish or paints to avoid rust, may also be used</w:t>
      </w:r>
      <w:r w:rsidR="00371363" w:rsidRPr="004A4473">
        <w:rPr>
          <w:rFonts w:ascii="Times New Roman" w:hAnsi="Times New Roman" w:cs="Times New Roman"/>
          <w:sz w:val="20"/>
          <w:szCs w:val="20"/>
        </w:rPr>
        <w:t>. These materials shall not come in direct contact with the product.</w:t>
      </w:r>
    </w:p>
    <w:p w14:paraId="1D7F3335" w14:textId="77777777" w:rsidR="00825668" w:rsidRPr="004A4473" w:rsidRDefault="00825668" w:rsidP="007C6EA0">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72C5D7B2" w14:textId="1867753B" w:rsidR="00421CCA" w:rsidRPr="004A4473" w:rsidRDefault="005E42D4" w:rsidP="005E42D4">
      <w:pPr>
        <w:autoSpaceDE w:val="0"/>
        <w:autoSpaceDN w:val="0"/>
        <w:adjustRightInd w:val="0"/>
        <w:spacing w:after="0" w:line="240" w:lineRule="auto"/>
        <w:jc w:val="both"/>
        <w:rPr>
          <w:rFonts w:ascii="Times New Roman" w:hAnsi="Times New Roman" w:cs="Times New Roman"/>
          <w:i/>
          <w:iCs/>
          <w:sz w:val="20"/>
          <w:szCs w:val="20"/>
        </w:rPr>
      </w:pPr>
      <w:r w:rsidRPr="004A4473">
        <w:rPr>
          <w:rFonts w:ascii="Times New Roman" w:hAnsi="Times New Roman" w:cs="Times New Roman"/>
          <w:b/>
          <w:bCs/>
          <w:sz w:val="20"/>
          <w:szCs w:val="20"/>
        </w:rPr>
        <w:t>4.</w:t>
      </w:r>
      <w:r w:rsidR="004C6D8C">
        <w:rPr>
          <w:rFonts w:ascii="Times New Roman" w:hAnsi="Times New Roman" w:cs="Times New Roman"/>
          <w:b/>
          <w:bCs/>
          <w:sz w:val="20"/>
          <w:szCs w:val="20"/>
        </w:rPr>
        <w:t>3</w:t>
      </w:r>
      <w:r w:rsidRPr="004A4473">
        <w:rPr>
          <w:rFonts w:ascii="Times New Roman" w:hAnsi="Times New Roman" w:cs="Times New Roman"/>
          <w:b/>
          <w:bCs/>
          <w:sz w:val="20"/>
          <w:szCs w:val="20"/>
        </w:rPr>
        <w:t>.</w:t>
      </w:r>
      <w:r w:rsidR="00356391" w:rsidRPr="004A4473">
        <w:rPr>
          <w:rFonts w:ascii="Times New Roman" w:hAnsi="Times New Roman" w:cs="Times New Roman"/>
          <w:b/>
          <w:bCs/>
          <w:sz w:val="20"/>
          <w:szCs w:val="20"/>
        </w:rPr>
        <w:t>2</w:t>
      </w:r>
      <w:r w:rsidRPr="004A4473">
        <w:rPr>
          <w:rFonts w:ascii="Times New Roman" w:hAnsi="Times New Roman" w:cs="Times New Roman"/>
          <w:b/>
          <w:bCs/>
          <w:sz w:val="20"/>
          <w:szCs w:val="20"/>
        </w:rPr>
        <w:t xml:space="preserve"> </w:t>
      </w:r>
      <w:r w:rsidR="00421CCA" w:rsidRPr="004A4473">
        <w:rPr>
          <w:rFonts w:ascii="Times New Roman" w:hAnsi="Times New Roman" w:cs="Times New Roman"/>
          <w:i/>
          <w:iCs/>
          <w:sz w:val="20"/>
          <w:szCs w:val="20"/>
        </w:rPr>
        <w:t>Sealing Wad</w:t>
      </w:r>
      <w:r w:rsidR="0023096E">
        <w:rPr>
          <w:rFonts w:ascii="Times New Roman" w:hAnsi="Times New Roman" w:cs="Times New Roman"/>
          <w:i/>
          <w:iCs/>
          <w:sz w:val="20"/>
          <w:szCs w:val="20"/>
        </w:rPr>
        <w:t>s</w:t>
      </w:r>
      <w:r w:rsidR="00421CCA" w:rsidRPr="004A4473">
        <w:rPr>
          <w:rFonts w:ascii="Times New Roman" w:hAnsi="Times New Roman" w:cs="Times New Roman"/>
          <w:i/>
          <w:iCs/>
          <w:sz w:val="20"/>
          <w:szCs w:val="20"/>
        </w:rPr>
        <w:t xml:space="preserve"> in the </w:t>
      </w:r>
      <w:r w:rsidR="00AB334D" w:rsidRPr="004A4473">
        <w:rPr>
          <w:rFonts w:ascii="Times New Roman" w:hAnsi="Times New Roman" w:cs="Times New Roman"/>
          <w:i/>
          <w:iCs/>
          <w:sz w:val="20"/>
          <w:szCs w:val="20"/>
        </w:rPr>
        <w:t>Closure</w:t>
      </w:r>
    </w:p>
    <w:p w14:paraId="16C84AA4" w14:textId="77777777" w:rsidR="00EC6FAA" w:rsidRPr="004A4473" w:rsidRDefault="00EC6FAA" w:rsidP="00EC6FAA">
      <w:pPr>
        <w:pStyle w:val="ListParagraph"/>
        <w:autoSpaceDE w:val="0"/>
        <w:autoSpaceDN w:val="0"/>
        <w:adjustRightInd w:val="0"/>
        <w:spacing w:after="0" w:line="240" w:lineRule="auto"/>
        <w:ind w:left="540"/>
        <w:jc w:val="both"/>
        <w:rPr>
          <w:rFonts w:ascii="Times New Roman" w:hAnsi="Times New Roman" w:cs="Times New Roman"/>
          <w:sz w:val="20"/>
          <w:szCs w:val="20"/>
        </w:rPr>
      </w:pPr>
    </w:p>
    <w:p w14:paraId="13D202B7" w14:textId="144FC6F7" w:rsidR="001B57AC" w:rsidRDefault="005E42D4" w:rsidP="005E42D4">
      <w:pPr>
        <w:autoSpaceDE w:val="0"/>
        <w:autoSpaceDN w:val="0"/>
        <w:adjustRightInd w:val="0"/>
        <w:spacing w:after="0" w:line="240" w:lineRule="auto"/>
        <w:jc w:val="both"/>
        <w:rPr>
          <w:rFonts w:ascii="Times New Roman" w:hAnsi="Times New Roman" w:cs="Times New Roman"/>
          <w:sz w:val="24"/>
          <w:szCs w:val="24"/>
        </w:rPr>
      </w:pPr>
      <w:r w:rsidRPr="004A4473">
        <w:rPr>
          <w:rFonts w:ascii="Times New Roman" w:hAnsi="Times New Roman" w:cs="Times New Roman"/>
          <w:b/>
          <w:bCs/>
          <w:sz w:val="20"/>
          <w:szCs w:val="20"/>
        </w:rPr>
        <w:t>4.</w:t>
      </w:r>
      <w:r w:rsidR="004C6D8C">
        <w:rPr>
          <w:rFonts w:ascii="Times New Roman" w:hAnsi="Times New Roman" w:cs="Times New Roman"/>
          <w:b/>
          <w:bCs/>
          <w:sz w:val="20"/>
          <w:szCs w:val="20"/>
        </w:rPr>
        <w:t>3</w:t>
      </w:r>
      <w:r w:rsidR="00356391" w:rsidRPr="004A4473">
        <w:rPr>
          <w:rFonts w:ascii="Times New Roman" w:hAnsi="Times New Roman" w:cs="Times New Roman"/>
          <w:b/>
          <w:bCs/>
          <w:sz w:val="20"/>
          <w:szCs w:val="20"/>
        </w:rPr>
        <w:t>.2</w:t>
      </w:r>
      <w:r w:rsidRPr="004A4473">
        <w:rPr>
          <w:rFonts w:ascii="Times New Roman" w:hAnsi="Times New Roman" w:cs="Times New Roman"/>
          <w:b/>
          <w:bCs/>
          <w:sz w:val="20"/>
          <w:szCs w:val="20"/>
        </w:rPr>
        <w:t xml:space="preserve">.1 </w:t>
      </w:r>
      <w:r w:rsidR="00421CCA" w:rsidRPr="004A4473">
        <w:rPr>
          <w:rFonts w:ascii="Times New Roman" w:hAnsi="Times New Roman" w:cs="Times New Roman"/>
          <w:sz w:val="20"/>
          <w:szCs w:val="20"/>
        </w:rPr>
        <w:t>The wad shall be of natural cork board or pulp board</w:t>
      </w:r>
      <w:r w:rsidR="00BB5CD2">
        <w:rPr>
          <w:rFonts w:ascii="Times New Roman" w:hAnsi="Times New Roman" w:cs="Times New Roman"/>
          <w:sz w:val="20"/>
          <w:szCs w:val="20"/>
        </w:rPr>
        <w:t xml:space="preserve"> complying with IS </w:t>
      </w:r>
      <w:r w:rsidR="00BB5CD2" w:rsidRPr="001278A6">
        <w:rPr>
          <w:rFonts w:ascii="Times New Roman" w:hAnsi="Times New Roman" w:cs="Times New Roman"/>
          <w:sz w:val="20"/>
          <w:szCs w:val="20"/>
        </w:rPr>
        <w:t>4664</w:t>
      </w:r>
      <w:r w:rsidR="00421CCA" w:rsidRPr="004A4473">
        <w:rPr>
          <w:rFonts w:ascii="Times New Roman" w:hAnsi="Times New Roman" w:cs="Times New Roman"/>
          <w:sz w:val="20"/>
          <w:szCs w:val="20"/>
        </w:rPr>
        <w:t xml:space="preserve"> or expanded polyethylene (EPE) or any other suitable food grade material</w:t>
      </w:r>
      <w:r w:rsidR="001B57AC" w:rsidRPr="004A4473">
        <w:rPr>
          <w:rFonts w:ascii="Times New Roman" w:hAnsi="Times New Roman" w:cs="Times New Roman"/>
          <w:sz w:val="20"/>
          <w:szCs w:val="20"/>
        </w:rPr>
        <w:t>.</w:t>
      </w:r>
    </w:p>
    <w:p w14:paraId="07D05144" w14:textId="77777777" w:rsidR="001B57AC" w:rsidRDefault="001B57AC" w:rsidP="005E42D4">
      <w:pPr>
        <w:autoSpaceDE w:val="0"/>
        <w:autoSpaceDN w:val="0"/>
        <w:adjustRightInd w:val="0"/>
        <w:spacing w:after="0" w:line="240" w:lineRule="auto"/>
        <w:jc w:val="both"/>
        <w:rPr>
          <w:rFonts w:ascii="Times New Roman" w:hAnsi="Times New Roman" w:cs="Times New Roman"/>
          <w:sz w:val="24"/>
          <w:szCs w:val="24"/>
        </w:rPr>
      </w:pPr>
    </w:p>
    <w:p w14:paraId="2AF0AA6C" w14:textId="54091606" w:rsidR="00421CCA" w:rsidRPr="004A4473" w:rsidRDefault="001B57AC" w:rsidP="00B67345">
      <w:pPr>
        <w:autoSpaceDE w:val="0"/>
        <w:autoSpaceDN w:val="0"/>
        <w:adjustRightInd w:val="0"/>
        <w:spacing w:after="0" w:line="240" w:lineRule="auto"/>
        <w:ind w:left="720"/>
        <w:jc w:val="both"/>
        <w:rPr>
          <w:rFonts w:ascii="Times New Roman" w:hAnsi="Times New Roman" w:cs="Times New Roman"/>
          <w:sz w:val="16"/>
          <w:szCs w:val="16"/>
        </w:rPr>
      </w:pPr>
      <w:r w:rsidRPr="004A4473">
        <w:rPr>
          <w:rFonts w:ascii="Times New Roman" w:hAnsi="Times New Roman" w:cs="Times New Roman"/>
          <w:sz w:val="16"/>
          <w:szCs w:val="16"/>
        </w:rPr>
        <w:t>NOTE — The sealing wad</w:t>
      </w:r>
      <w:r w:rsidR="0023096E">
        <w:rPr>
          <w:rFonts w:ascii="Times New Roman" w:hAnsi="Times New Roman" w:cs="Times New Roman"/>
          <w:sz w:val="16"/>
          <w:szCs w:val="16"/>
        </w:rPr>
        <w:t>s</w:t>
      </w:r>
      <w:r w:rsidRPr="004A4473">
        <w:rPr>
          <w:rFonts w:ascii="Times New Roman" w:hAnsi="Times New Roman" w:cs="Times New Roman"/>
          <w:sz w:val="16"/>
          <w:szCs w:val="16"/>
        </w:rPr>
        <w:t xml:space="preserve"> shall be </w:t>
      </w:r>
      <w:r w:rsidR="00421CCA" w:rsidRPr="004A4473">
        <w:rPr>
          <w:rFonts w:ascii="Times New Roman" w:hAnsi="Times New Roman" w:cs="Times New Roman"/>
          <w:sz w:val="16"/>
          <w:szCs w:val="16"/>
        </w:rPr>
        <w:t xml:space="preserve">compatible with the </w:t>
      </w:r>
      <w:r w:rsidRPr="004A4473">
        <w:rPr>
          <w:rFonts w:ascii="Times New Roman" w:hAnsi="Times New Roman" w:cs="Times New Roman"/>
          <w:sz w:val="16"/>
          <w:szCs w:val="16"/>
        </w:rPr>
        <w:t xml:space="preserve">packed </w:t>
      </w:r>
      <w:r w:rsidR="00421CCA" w:rsidRPr="004A4473">
        <w:rPr>
          <w:rFonts w:ascii="Times New Roman" w:hAnsi="Times New Roman" w:cs="Times New Roman"/>
          <w:sz w:val="16"/>
          <w:szCs w:val="16"/>
        </w:rPr>
        <w:t>contents.</w:t>
      </w:r>
      <w:r w:rsidR="00B67345" w:rsidRPr="004A4473">
        <w:rPr>
          <w:rFonts w:ascii="Times New Roman" w:hAnsi="Times New Roman" w:cs="Times New Roman"/>
          <w:sz w:val="16"/>
          <w:szCs w:val="16"/>
        </w:rPr>
        <w:t xml:space="preserve"> PVC or PVC-aided wads shall not be used.</w:t>
      </w:r>
    </w:p>
    <w:p w14:paraId="0C688A17" w14:textId="064FCA9C" w:rsidR="000833F7" w:rsidRPr="007C6EA0" w:rsidRDefault="000833F7" w:rsidP="007C6EA0">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6DA6F0A7" w14:textId="10826CC4" w:rsidR="000833F7" w:rsidRPr="004A4473" w:rsidRDefault="004C6D8C" w:rsidP="005E42D4">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b/>
          <w:bCs/>
          <w:sz w:val="20"/>
          <w:szCs w:val="20"/>
        </w:rPr>
        <w:t>4.3</w:t>
      </w:r>
      <w:r w:rsidR="00356391" w:rsidRPr="004A4473">
        <w:rPr>
          <w:rFonts w:ascii="Times New Roman" w:hAnsi="Times New Roman" w:cs="Times New Roman"/>
          <w:b/>
          <w:bCs/>
          <w:sz w:val="20"/>
          <w:szCs w:val="20"/>
        </w:rPr>
        <w:t>.3</w:t>
      </w:r>
      <w:r w:rsidR="005E42D4" w:rsidRPr="004A4473">
        <w:rPr>
          <w:rFonts w:ascii="Times New Roman" w:hAnsi="Times New Roman" w:cs="Times New Roman"/>
          <w:b/>
          <w:bCs/>
          <w:sz w:val="20"/>
          <w:szCs w:val="20"/>
        </w:rPr>
        <w:t xml:space="preserve"> </w:t>
      </w:r>
      <w:r w:rsidR="000833F7" w:rsidRPr="004A4473">
        <w:rPr>
          <w:rFonts w:ascii="Times New Roman" w:hAnsi="Times New Roman" w:cs="Times New Roman"/>
          <w:i/>
          <w:iCs/>
          <w:sz w:val="20"/>
          <w:szCs w:val="20"/>
        </w:rPr>
        <w:t>Container Seal</w:t>
      </w:r>
    </w:p>
    <w:p w14:paraId="4E008DF9" w14:textId="77777777" w:rsidR="00EC6FAA" w:rsidRPr="004A4473" w:rsidRDefault="00EC6FAA" w:rsidP="00EC6FAA">
      <w:pPr>
        <w:pStyle w:val="ListParagraph"/>
        <w:autoSpaceDE w:val="0"/>
        <w:autoSpaceDN w:val="0"/>
        <w:adjustRightInd w:val="0"/>
        <w:spacing w:after="0" w:line="240" w:lineRule="auto"/>
        <w:ind w:left="540"/>
        <w:jc w:val="both"/>
        <w:rPr>
          <w:rFonts w:ascii="Times New Roman" w:hAnsi="Times New Roman" w:cs="Times New Roman"/>
          <w:sz w:val="20"/>
          <w:szCs w:val="20"/>
        </w:rPr>
      </w:pPr>
    </w:p>
    <w:p w14:paraId="0A4D1111" w14:textId="1042F758" w:rsidR="000833F7" w:rsidRPr="004A4473" w:rsidRDefault="005E42D4" w:rsidP="005E42D4">
      <w:pPr>
        <w:autoSpaceDE w:val="0"/>
        <w:autoSpaceDN w:val="0"/>
        <w:adjustRightInd w:val="0"/>
        <w:spacing w:after="0" w:line="240" w:lineRule="auto"/>
        <w:jc w:val="both"/>
        <w:rPr>
          <w:rFonts w:ascii="Times New Roman" w:hAnsi="Times New Roman" w:cs="Times New Roman"/>
          <w:sz w:val="20"/>
          <w:szCs w:val="20"/>
        </w:rPr>
      </w:pPr>
      <w:r w:rsidRPr="004A4473">
        <w:rPr>
          <w:rFonts w:ascii="Times New Roman" w:hAnsi="Times New Roman" w:cs="Times New Roman"/>
          <w:b/>
          <w:bCs/>
          <w:sz w:val="20"/>
          <w:szCs w:val="20"/>
        </w:rPr>
        <w:t>4.</w:t>
      </w:r>
      <w:r w:rsidR="004C6D8C">
        <w:rPr>
          <w:rFonts w:ascii="Times New Roman" w:hAnsi="Times New Roman" w:cs="Times New Roman"/>
          <w:b/>
          <w:bCs/>
          <w:sz w:val="20"/>
          <w:szCs w:val="20"/>
        </w:rPr>
        <w:t>3</w:t>
      </w:r>
      <w:r w:rsidR="00356391" w:rsidRPr="004A4473">
        <w:rPr>
          <w:rFonts w:ascii="Times New Roman" w:hAnsi="Times New Roman" w:cs="Times New Roman"/>
          <w:b/>
          <w:bCs/>
          <w:sz w:val="20"/>
          <w:szCs w:val="20"/>
        </w:rPr>
        <w:t>.3</w:t>
      </w:r>
      <w:r w:rsidRPr="004A4473">
        <w:rPr>
          <w:rFonts w:ascii="Times New Roman" w:hAnsi="Times New Roman" w:cs="Times New Roman"/>
          <w:b/>
          <w:bCs/>
          <w:sz w:val="20"/>
          <w:szCs w:val="20"/>
        </w:rPr>
        <w:t xml:space="preserve">.1 </w:t>
      </w:r>
      <w:r w:rsidR="000833F7" w:rsidRPr="004A4473">
        <w:rPr>
          <w:rFonts w:ascii="Times New Roman" w:hAnsi="Times New Roman" w:cs="Times New Roman"/>
          <w:sz w:val="20"/>
          <w:szCs w:val="20"/>
        </w:rPr>
        <w:t>Aluminium foils complying with IS 8970 and laminated</w:t>
      </w:r>
      <w:r w:rsidR="00CC76D1">
        <w:rPr>
          <w:rFonts w:ascii="Times New Roman" w:hAnsi="Times New Roman" w:cs="Times New Roman"/>
          <w:sz w:val="20"/>
          <w:szCs w:val="20"/>
        </w:rPr>
        <w:t>/</w:t>
      </w:r>
      <w:r w:rsidR="000833F7" w:rsidRPr="004A4473">
        <w:rPr>
          <w:rFonts w:ascii="Times New Roman" w:hAnsi="Times New Roman" w:cs="Times New Roman"/>
          <w:sz w:val="20"/>
          <w:szCs w:val="20"/>
        </w:rPr>
        <w:t>coated with food grade polyethylene</w:t>
      </w:r>
      <w:r w:rsidR="00520AB3" w:rsidRPr="004A4473">
        <w:rPr>
          <w:rFonts w:ascii="Times New Roman" w:hAnsi="Times New Roman" w:cs="Times New Roman"/>
          <w:sz w:val="20"/>
          <w:szCs w:val="20"/>
        </w:rPr>
        <w:t xml:space="preserve"> complying with IS </w:t>
      </w:r>
      <w:r w:rsidR="00327CB2" w:rsidRPr="004A4473">
        <w:rPr>
          <w:rFonts w:ascii="Times New Roman" w:hAnsi="Times New Roman" w:cs="Times New Roman"/>
          <w:sz w:val="20"/>
          <w:szCs w:val="20"/>
        </w:rPr>
        <w:t>7328</w:t>
      </w:r>
      <w:r w:rsidR="000833F7" w:rsidRPr="004A4473">
        <w:rPr>
          <w:rFonts w:ascii="Times New Roman" w:hAnsi="Times New Roman" w:cs="Times New Roman"/>
          <w:sz w:val="20"/>
          <w:szCs w:val="20"/>
        </w:rPr>
        <w:t>.</w:t>
      </w:r>
    </w:p>
    <w:p w14:paraId="6363A8B5" w14:textId="77777777" w:rsidR="00EC6FAA" w:rsidRPr="004A4473" w:rsidRDefault="00EC6FAA" w:rsidP="005E42D4">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21116417" w14:textId="71EC278A" w:rsidR="000833F7" w:rsidRPr="004A4473" w:rsidRDefault="005E42D4" w:rsidP="005E42D4">
      <w:pPr>
        <w:autoSpaceDE w:val="0"/>
        <w:autoSpaceDN w:val="0"/>
        <w:adjustRightInd w:val="0"/>
        <w:spacing w:after="0" w:line="240" w:lineRule="auto"/>
        <w:jc w:val="both"/>
        <w:rPr>
          <w:rFonts w:ascii="Times New Roman" w:hAnsi="Times New Roman" w:cs="Times New Roman"/>
          <w:sz w:val="20"/>
          <w:szCs w:val="20"/>
        </w:rPr>
      </w:pPr>
      <w:r w:rsidRPr="004A4473">
        <w:rPr>
          <w:rFonts w:ascii="Times New Roman" w:hAnsi="Times New Roman" w:cs="Times New Roman"/>
          <w:b/>
          <w:bCs/>
          <w:sz w:val="20"/>
          <w:szCs w:val="20"/>
        </w:rPr>
        <w:t>4.</w:t>
      </w:r>
      <w:r w:rsidR="004C6D8C">
        <w:rPr>
          <w:rFonts w:ascii="Times New Roman" w:hAnsi="Times New Roman" w:cs="Times New Roman"/>
          <w:b/>
          <w:bCs/>
          <w:sz w:val="20"/>
          <w:szCs w:val="20"/>
        </w:rPr>
        <w:t>3</w:t>
      </w:r>
      <w:r w:rsidRPr="004A4473">
        <w:rPr>
          <w:rFonts w:ascii="Times New Roman" w:hAnsi="Times New Roman" w:cs="Times New Roman"/>
          <w:b/>
          <w:bCs/>
          <w:sz w:val="20"/>
          <w:szCs w:val="20"/>
        </w:rPr>
        <w:t>.</w:t>
      </w:r>
      <w:r w:rsidR="00356391" w:rsidRPr="004A4473">
        <w:rPr>
          <w:rFonts w:ascii="Times New Roman" w:hAnsi="Times New Roman" w:cs="Times New Roman"/>
          <w:b/>
          <w:bCs/>
          <w:sz w:val="20"/>
          <w:szCs w:val="20"/>
        </w:rPr>
        <w:t>3</w:t>
      </w:r>
      <w:r w:rsidRPr="004A4473">
        <w:rPr>
          <w:rFonts w:ascii="Times New Roman" w:hAnsi="Times New Roman" w:cs="Times New Roman"/>
          <w:b/>
          <w:bCs/>
          <w:sz w:val="20"/>
          <w:szCs w:val="20"/>
        </w:rPr>
        <w:t xml:space="preserve">.2 </w:t>
      </w:r>
      <w:r w:rsidR="00015DB8" w:rsidRPr="004A4473">
        <w:rPr>
          <w:rFonts w:ascii="Times New Roman" w:hAnsi="Times New Roman" w:cs="Times New Roman"/>
          <w:sz w:val="20"/>
          <w:szCs w:val="20"/>
        </w:rPr>
        <w:t xml:space="preserve">Diaphragm </w:t>
      </w:r>
      <w:r w:rsidR="000833F7" w:rsidRPr="004A4473">
        <w:rPr>
          <w:rFonts w:ascii="Times New Roman" w:hAnsi="Times New Roman" w:cs="Times New Roman"/>
          <w:sz w:val="20"/>
          <w:szCs w:val="20"/>
        </w:rPr>
        <w:t>seals</w:t>
      </w:r>
      <w:r w:rsidR="00520AB3" w:rsidRPr="004A4473">
        <w:rPr>
          <w:rFonts w:ascii="Times New Roman" w:hAnsi="Times New Roman" w:cs="Times New Roman"/>
          <w:sz w:val="20"/>
          <w:szCs w:val="20"/>
        </w:rPr>
        <w:t xml:space="preserve"> </w:t>
      </w:r>
      <w:r w:rsidR="00015DB8" w:rsidRPr="004A4473">
        <w:rPr>
          <w:rFonts w:ascii="Times New Roman" w:hAnsi="Times New Roman" w:cs="Times New Roman"/>
          <w:sz w:val="20"/>
          <w:szCs w:val="20"/>
        </w:rPr>
        <w:t>of plastics</w:t>
      </w:r>
      <w:r w:rsidR="00520AB3" w:rsidRPr="004A4473">
        <w:rPr>
          <w:rFonts w:ascii="Times New Roman" w:hAnsi="Times New Roman" w:cs="Times New Roman"/>
          <w:sz w:val="20"/>
          <w:szCs w:val="20"/>
        </w:rPr>
        <w:t xml:space="preserve">. </w:t>
      </w:r>
    </w:p>
    <w:p w14:paraId="2ED5FC6C" w14:textId="3E1C87D5" w:rsidR="00421CCA" w:rsidRPr="004A4473" w:rsidRDefault="00421CCA" w:rsidP="005E42D4">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70414DBF" w14:textId="5962955E" w:rsidR="00C23D75" w:rsidRPr="004A4473" w:rsidRDefault="005E42D4" w:rsidP="00B12775">
      <w:pPr>
        <w:tabs>
          <w:tab w:val="left" w:pos="540"/>
        </w:tabs>
        <w:autoSpaceDE w:val="0"/>
        <w:autoSpaceDN w:val="0"/>
        <w:adjustRightInd w:val="0"/>
        <w:spacing w:after="0" w:line="240" w:lineRule="auto"/>
        <w:jc w:val="both"/>
        <w:rPr>
          <w:rFonts w:ascii="Times New Roman" w:hAnsi="Times New Roman" w:cs="Times New Roman"/>
          <w:sz w:val="20"/>
          <w:szCs w:val="20"/>
        </w:rPr>
      </w:pPr>
      <w:r w:rsidRPr="004A4473">
        <w:rPr>
          <w:rFonts w:ascii="Times New Roman" w:hAnsi="Times New Roman" w:cs="Times New Roman"/>
          <w:b/>
          <w:bCs/>
          <w:sz w:val="20"/>
          <w:szCs w:val="20"/>
        </w:rPr>
        <w:t>4.</w:t>
      </w:r>
      <w:r w:rsidR="004C6D8C">
        <w:rPr>
          <w:rFonts w:ascii="Times New Roman" w:hAnsi="Times New Roman" w:cs="Times New Roman"/>
          <w:b/>
          <w:bCs/>
          <w:sz w:val="20"/>
          <w:szCs w:val="20"/>
        </w:rPr>
        <w:t>3</w:t>
      </w:r>
      <w:r w:rsidRPr="004A4473">
        <w:rPr>
          <w:rFonts w:ascii="Times New Roman" w:hAnsi="Times New Roman" w:cs="Times New Roman"/>
          <w:b/>
          <w:bCs/>
          <w:sz w:val="20"/>
          <w:szCs w:val="20"/>
        </w:rPr>
        <w:t>.</w:t>
      </w:r>
      <w:r w:rsidR="00356391" w:rsidRPr="004A4473">
        <w:rPr>
          <w:rFonts w:ascii="Times New Roman" w:hAnsi="Times New Roman" w:cs="Times New Roman"/>
          <w:b/>
          <w:bCs/>
          <w:sz w:val="20"/>
          <w:szCs w:val="20"/>
        </w:rPr>
        <w:t>4</w:t>
      </w:r>
      <w:r w:rsidRPr="004A4473">
        <w:rPr>
          <w:rFonts w:ascii="Times New Roman" w:hAnsi="Times New Roman" w:cs="Times New Roman"/>
          <w:b/>
          <w:bCs/>
          <w:sz w:val="20"/>
          <w:szCs w:val="20"/>
        </w:rPr>
        <w:t xml:space="preserve"> </w:t>
      </w:r>
      <w:r w:rsidR="00421CCA" w:rsidRPr="004A4473">
        <w:rPr>
          <w:rFonts w:ascii="Times New Roman" w:hAnsi="Times New Roman" w:cs="Times New Roman"/>
          <w:sz w:val="20"/>
          <w:szCs w:val="20"/>
        </w:rPr>
        <w:t xml:space="preserve">The pigments and colourants used for plastic components </w:t>
      </w:r>
      <w:r w:rsidR="005915B7" w:rsidRPr="004A4473">
        <w:rPr>
          <w:rFonts w:ascii="Times New Roman" w:hAnsi="Times New Roman" w:cs="Times New Roman"/>
          <w:sz w:val="20"/>
          <w:szCs w:val="20"/>
        </w:rPr>
        <w:t xml:space="preserve">coming in contact with the contents </w:t>
      </w:r>
      <w:r w:rsidR="00B12775" w:rsidRPr="004A4473">
        <w:rPr>
          <w:rFonts w:ascii="Times New Roman" w:hAnsi="Times New Roman" w:cs="Times New Roman"/>
          <w:sz w:val="20"/>
          <w:szCs w:val="20"/>
        </w:rPr>
        <w:t>shall comply with the list and limits of the pigments and colorants prescribed in IS 9833</w:t>
      </w:r>
      <w:r w:rsidR="00421CCA" w:rsidRPr="004A4473">
        <w:rPr>
          <w:rFonts w:ascii="Times New Roman" w:hAnsi="Times New Roman" w:cs="Times New Roman"/>
          <w:sz w:val="20"/>
          <w:szCs w:val="20"/>
        </w:rPr>
        <w:t>.</w:t>
      </w:r>
    </w:p>
    <w:p w14:paraId="129C27FC" w14:textId="77777777" w:rsidR="005E42D4" w:rsidRPr="004A4473" w:rsidRDefault="005E42D4" w:rsidP="005E42D4">
      <w:pPr>
        <w:autoSpaceDE w:val="0"/>
        <w:autoSpaceDN w:val="0"/>
        <w:adjustRightInd w:val="0"/>
        <w:spacing w:after="0" w:line="240" w:lineRule="auto"/>
        <w:jc w:val="both"/>
        <w:rPr>
          <w:rFonts w:ascii="Times New Roman" w:hAnsi="Times New Roman" w:cs="Times New Roman"/>
          <w:sz w:val="20"/>
          <w:szCs w:val="20"/>
        </w:rPr>
      </w:pPr>
    </w:p>
    <w:p w14:paraId="747EE089" w14:textId="18728254" w:rsidR="005F753F" w:rsidRPr="004A4473" w:rsidRDefault="005E42D4" w:rsidP="005E42D4">
      <w:pPr>
        <w:autoSpaceDE w:val="0"/>
        <w:autoSpaceDN w:val="0"/>
        <w:adjustRightInd w:val="0"/>
        <w:spacing w:after="0" w:line="240" w:lineRule="auto"/>
        <w:jc w:val="both"/>
        <w:rPr>
          <w:rFonts w:ascii="Times New Roman" w:hAnsi="Times New Roman" w:cs="Times New Roman"/>
          <w:b/>
          <w:bCs/>
          <w:sz w:val="20"/>
          <w:szCs w:val="20"/>
        </w:rPr>
      </w:pPr>
      <w:r w:rsidRPr="004A4473">
        <w:rPr>
          <w:rFonts w:ascii="Times New Roman" w:hAnsi="Times New Roman" w:cs="Times New Roman"/>
          <w:b/>
          <w:bCs/>
          <w:sz w:val="20"/>
          <w:szCs w:val="20"/>
        </w:rPr>
        <w:t>4.</w:t>
      </w:r>
      <w:r w:rsidR="004C6D8C">
        <w:rPr>
          <w:rFonts w:ascii="Times New Roman" w:hAnsi="Times New Roman" w:cs="Times New Roman"/>
          <w:b/>
          <w:bCs/>
          <w:sz w:val="20"/>
          <w:szCs w:val="20"/>
        </w:rPr>
        <w:t>4</w:t>
      </w:r>
      <w:r w:rsidRPr="004A4473">
        <w:rPr>
          <w:rFonts w:ascii="Times New Roman" w:hAnsi="Times New Roman" w:cs="Times New Roman"/>
          <w:sz w:val="20"/>
          <w:szCs w:val="20"/>
        </w:rPr>
        <w:t xml:space="preserve"> </w:t>
      </w:r>
      <w:r w:rsidR="00FB6EB2" w:rsidRPr="004A4473">
        <w:rPr>
          <w:rFonts w:ascii="Times New Roman" w:hAnsi="Times New Roman" w:cs="Times New Roman"/>
          <w:b/>
          <w:bCs/>
          <w:sz w:val="20"/>
          <w:szCs w:val="20"/>
        </w:rPr>
        <w:t>Labelling materials</w:t>
      </w:r>
      <w:r w:rsidR="00421CCA" w:rsidRPr="004A4473">
        <w:rPr>
          <w:rFonts w:ascii="Times New Roman" w:hAnsi="Times New Roman" w:cs="Times New Roman"/>
          <w:b/>
          <w:bCs/>
          <w:sz w:val="20"/>
          <w:szCs w:val="20"/>
        </w:rPr>
        <w:t xml:space="preserve"> </w:t>
      </w:r>
    </w:p>
    <w:p w14:paraId="02011D5F" w14:textId="77777777" w:rsidR="00EC6FAA" w:rsidRPr="004A4473" w:rsidRDefault="00EC6FAA" w:rsidP="00EC6FAA">
      <w:pPr>
        <w:pStyle w:val="ListParagraph"/>
        <w:autoSpaceDE w:val="0"/>
        <w:autoSpaceDN w:val="0"/>
        <w:adjustRightInd w:val="0"/>
        <w:spacing w:after="0" w:line="240" w:lineRule="auto"/>
        <w:ind w:left="360"/>
        <w:jc w:val="both"/>
        <w:rPr>
          <w:rFonts w:ascii="Times New Roman" w:hAnsi="Times New Roman" w:cs="Times New Roman"/>
          <w:b/>
          <w:bCs/>
          <w:sz w:val="20"/>
          <w:szCs w:val="20"/>
        </w:rPr>
      </w:pPr>
    </w:p>
    <w:p w14:paraId="03F99347" w14:textId="3D141C63" w:rsidR="00EB3182" w:rsidRDefault="005E42D4" w:rsidP="00CC76D1">
      <w:pPr>
        <w:autoSpaceDE w:val="0"/>
        <w:autoSpaceDN w:val="0"/>
        <w:adjustRightInd w:val="0"/>
        <w:spacing w:after="0" w:line="240" w:lineRule="auto"/>
        <w:jc w:val="both"/>
        <w:rPr>
          <w:rFonts w:ascii="Times New Roman" w:hAnsi="Times New Roman" w:cs="Times New Roman"/>
          <w:sz w:val="20"/>
          <w:szCs w:val="20"/>
        </w:rPr>
      </w:pPr>
      <w:r w:rsidRPr="004A4473">
        <w:rPr>
          <w:rFonts w:ascii="Times New Roman" w:hAnsi="Times New Roman" w:cs="Times New Roman"/>
          <w:b/>
          <w:bCs/>
          <w:sz w:val="20"/>
          <w:szCs w:val="20"/>
        </w:rPr>
        <w:t>4.</w:t>
      </w:r>
      <w:r w:rsidR="004C6D8C">
        <w:rPr>
          <w:rFonts w:ascii="Times New Roman" w:hAnsi="Times New Roman" w:cs="Times New Roman"/>
          <w:b/>
          <w:bCs/>
          <w:sz w:val="20"/>
          <w:szCs w:val="20"/>
        </w:rPr>
        <w:t>4</w:t>
      </w:r>
      <w:r w:rsidRPr="004A4473">
        <w:rPr>
          <w:rFonts w:ascii="Times New Roman" w:hAnsi="Times New Roman" w:cs="Times New Roman"/>
          <w:b/>
          <w:bCs/>
          <w:sz w:val="20"/>
          <w:szCs w:val="20"/>
        </w:rPr>
        <w:t>.1</w:t>
      </w:r>
      <w:r w:rsidRPr="004A4473">
        <w:rPr>
          <w:rFonts w:ascii="Times New Roman" w:hAnsi="Times New Roman" w:cs="Times New Roman"/>
          <w:sz w:val="20"/>
          <w:szCs w:val="20"/>
        </w:rPr>
        <w:t xml:space="preserve"> </w:t>
      </w:r>
      <w:r w:rsidR="0018456F" w:rsidRPr="004A4473">
        <w:rPr>
          <w:rFonts w:ascii="Times New Roman" w:hAnsi="Times New Roman" w:cs="Times New Roman"/>
          <w:sz w:val="20"/>
          <w:szCs w:val="20"/>
        </w:rPr>
        <w:t xml:space="preserve">Label </w:t>
      </w:r>
      <w:r w:rsidR="00691B2B" w:rsidRPr="004A4473">
        <w:rPr>
          <w:rFonts w:ascii="Times New Roman" w:hAnsi="Times New Roman" w:cs="Times New Roman"/>
          <w:sz w:val="20"/>
          <w:szCs w:val="20"/>
        </w:rPr>
        <w:t>m</w:t>
      </w:r>
      <w:r w:rsidR="0018456F" w:rsidRPr="004A4473">
        <w:rPr>
          <w:rFonts w:ascii="Times New Roman" w:hAnsi="Times New Roman" w:cs="Times New Roman"/>
          <w:sz w:val="20"/>
          <w:szCs w:val="20"/>
        </w:rPr>
        <w:t>aterial may consist of one or more of the following materials:</w:t>
      </w:r>
    </w:p>
    <w:p w14:paraId="237C7075" w14:textId="77777777" w:rsidR="00F27279" w:rsidRPr="00CC76D1" w:rsidRDefault="00F27279" w:rsidP="00CC76D1">
      <w:pPr>
        <w:autoSpaceDE w:val="0"/>
        <w:autoSpaceDN w:val="0"/>
        <w:adjustRightInd w:val="0"/>
        <w:spacing w:after="0" w:line="240" w:lineRule="auto"/>
        <w:jc w:val="both"/>
        <w:rPr>
          <w:rFonts w:ascii="Times New Roman" w:hAnsi="Times New Roman" w:cs="Times New Roman"/>
          <w:sz w:val="20"/>
          <w:szCs w:val="20"/>
        </w:rPr>
      </w:pPr>
    </w:p>
    <w:p w14:paraId="5229B10A" w14:textId="51764626" w:rsidR="0018456F" w:rsidRPr="004A4473" w:rsidRDefault="0018456F" w:rsidP="002C7C19">
      <w:pPr>
        <w:pStyle w:val="ListParagraph"/>
        <w:numPr>
          <w:ilvl w:val="0"/>
          <w:numId w:val="2"/>
        </w:numPr>
        <w:ind w:left="1080"/>
        <w:rPr>
          <w:rFonts w:ascii="Times New Roman" w:hAnsi="Times New Roman" w:cs="Times New Roman"/>
          <w:sz w:val="20"/>
          <w:szCs w:val="20"/>
        </w:rPr>
      </w:pPr>
      <w:r w:rsidRPr="004A4473">
        <w:rPr>
          <w:rFonts w:ascii="Times New Roman" w:hAnsi="Times New Roman" w:cs="Times New Roman"/>
          <w:sz w:val="20"/>
          <w:szCs w:val="20"/>
        </w:rPr>
        <w:t>Paper labels that may optionally be</w:t>
      </w:r>
    </w:p>
    <w:p w14:paraId="2479AD84" w14:textId="05D0B80E" w:rsidR="0018456F" w:rsidRPr="004A4473" w:rsidRDefault="00FD1470" w:rsidP="002C7C19">
      <w:pPr>
        <w:pStyle w:val="ListParagraph"/>
        <w:numPr>
          <w:ilvl w:val="0"/>
          <w:numId w:val="3"/>
        </w:numPr>
        <w:ind w:left="1440"/>
        <w:rPr>
          <w:rFonts w:ascii="Times New Roman" w:hAnsi="Times New Roman" w:cs="Times New Roman"/>
          <w:sz w:val="20"/>
          <w:szCs w:val="20"/>
        </w:rPr>
      </w:pPr>
      <w:r>
        <w:rPr>
          <w:rFonts w:ascii="Times New Roman" w:hAnsi="Times New Roman" w:cs="Times New Roman"/>
          <w:sz w:val="20"/>
          <w:szCs w:val="20"/>
        </w:rPr>
        <w:t>m</w:t>
      </w:r>
      <w:r w:rsidR="0018456F" w:rsidRPr="004A4473">
        <w:rPr>
          <w:rFonts w:ascii="Times New Roman" w:hAnsi="Times New Roman" w:cs="Times New Roman"/>
          <w:sz w:val="20"/>
          <w:szCs w:val="20"/>
        </w:rPr>
        <w:t>etallised</w:t>
      </w:r>
      <w:r w:rsidR="006F60CC">
        <w:rPr>
          <w:rFonts w:ascii="Times New Roman" w:hAnsi="Times New Roman" w:cs="Times New Roman"/>
          <w:sz w:val="20"/>
          <w:szCs w:val="20"/>
        </w:rPr>
        <w:t>;</w:t>
      </w:r>
    </w:p>
    <w:p w14:paraId="6B027578" w14:textId="33319D12" w:rsidR="0018456F" w:rsidRPr="004A4473" w:rsidRDefault="0018456F" w:rsidP="002C7C19">
      <w:pPr>
        <w:pStyle w:val="ListParagraph"/>
        <w:numPr>
          <w:ilvl w:val="0"/>
          <w:numId w:val="3"/>
        </w:numPr>
        <w:ind w:left="1440"/>
        <w:rPr>
          <w:rFonts w:ascii="Times New Roman" w:hAnsi="Times New Roman" w:cs="Times New Roman"/>
          <w:sz w:val="20"/>
          <w:szCs w:val="20"/>
        </w:rPr>
      </w:pPr>
      <w:r w:rsidRPr="004A4473">
        <w:rPr>
          <w:rFonts w:ascii="Times New Roman" w:hAnsi="Times New Roman" w:cs="Times New Roman"/>
          <w:sz w:val="20"/>
          <w:szCs w:val="20"/>
        </w:rPr>
        <w:t xml:space="preserve">coated with finishing </w:t>
      </w:r>
      <w:r w:rsidR="00FD1470">
        <w:rPr>
          <w:rFonts w:ascii="Times New Roman" w:hAnsi="Times New Roman" w:cs="Times New Roman"/>
          <w:sz w:val="20"/>
          <w:szCs w:val="20"/>
        </w:rPr>
        <w:t>chemicals</w:t>
      </w:r>
      <w:r w:rsidR="006F60CC">
        <w:rPr>
          <w:rFonts w:ascii="Times New Roman" w:hAnsi="Times New Roman" w:cs="Times New Roman"/>
          <w:sz w:val="20"/>
          <w:szCs w:val="20"/>
        </w:rPr>
        <w:t>;</w:t>
      </w:r>
    </w:p>
    <w:p w14:paraId="58617899" w14:textId="116386EC" w:rsidR="0018456F" w:rsidRPr="004A4473" w:rsidRDefault="0018456F" w:rsidP="002C7C19">
      <w:pPr>
        <w:pStyle w:val="ListParagraph"/>
        <w:numPr>
          <w:ilvl w:val="0"/>
          <w:numId w:val="3"/>
        </w:numPr>
        <w:ind w:left="1440"/>
        <w:rPr>
          <w:rFonts w:ascii="Times New Roman" w:hAnsi="Times New Roman" w:cs="Times New Roman"/>
          <w:sz w:val="20"/>
          <w:szCs w:val="20"/>
        </w:rPr>
      </w:pPr>
      <w:r w:rsidRPr="004A4473">
        <w:rPr>
          <w:rFonts w:ascii="Times New Roman" w:hAnsi="Times New Roman" w:cs="Times New Roman"/>
          <w:sz w:val="20"/>
          <w:szCs w:val="20"/>
        </w:rPr>
        <w:t>coated with PE</w:t>
      </w:r>
      <w:r w:rsidR="006F60CC">
        <w:rPr>
          <w:rFonts w:ascii="Times New Roman" w:hAnsi="Times New Roman" w:cs="Times New Roman"/>
          <w:sz w:val="20"/>
          <w:szCs w:val="20"/>
        </w:rPr>
        <w:t>;</w:t>
      </w:r>
    </w:p>
    <w:p w14:paraId="2E5C771A" w14:textId="323BB4DF" w:rsidR="0018456F" w:rsidRPr="004A4473" w:rsidRDefault="0018456F" w:rsidP="002C7C19">
      <w:pPr>
        <w:pStyle w:val="ListParagraph"/>
        <w:numPr>
          <w:ilvl w:val="0"/>
          <w:numId w:val="3"/>
        </w:numPr>
        <w:ind w:left="1440"/>
        <w:rPr>
          <w:rFonts w:ascii="Times New Roman" w:hAnsi="Times New Roman" w:cs="Times New Roman"/>
          <w:sz w:val="20"/>
          <w:szCs w:val="20"/>
        </w:rPr>
      </w:pPr>
      <w:r w:rsidRPr="004A4473">
        <w:rPr>
          <w:rFonts w:ascii="Times New Roman" w:hAnsi="Times New Roman" w:cs="Times New Roman"/>
          <w:sz w:val="20"/>
          <w:szCs w:val="20"/>
        </w:rPr>
        <w:t>laminated with PP</w:t>
      </w:r>
      <w:r w:rsidR="006F60CC">
        <w:rPr>
          <w:rFonts w:ascii="Times New Roman" w:hAnsi="Times New Roman" w:cs="Times New Roman"/>
          <w:sz w:val="20"/>
          <w:szCs w:val="20"/>
        </w:rPr>
        <w:t>;</w:t>
      </w:r>
      <w:r w:rsidR="00FD1470">
        <w:rPr>
          <w:rFonts w:ascii="Times New Roman" w:hAnsi="Times New Roman" w:cs="Times New Roman"/>
          <w:sz w:val="20"/>
          <w:szCs w:val="20"/>
        </w:rPr>
        <w:t xml:space="preserve"> and </w:t>
      </w:r>
    </w:p>
    <w:p w14:paraId="2C51DB0A" w14:textId="282FC110" w:rsidR="0018456F" w:rsidRPr="004A4473" w:rsidRDefault="009967E8" w:rsidP="002C7C19">
      <w:pPr>
        <w:pStyle w:val="ListParagraph"/>
        <w:numPr>
          <w:ilvl w:val="0"/>
          <w:numId w:val="3"/>
        </w:numPr>
        <w:ind w:left="1440"/>
        <w:rPr>
          <w:rFonts w:ascii="Times New Roman" w:hAnsi="Times New Roman" w:cs="Times New Roman"/>
          <w:sz w:val="20"/>
          <w:szCs w:val="20"/>
        </w:rPr>
      </w:pPr>
      <w:r w:rsidRPr="004A4473">
        <w:rPr>
          <w:rFonts w:ascii="Times New Roman" w:hAnsi="Times New Roman" w:cs="Times New Roman"/>
          <w:sz w:val="20"/>
          <w:szCs w:val="20"/>
        </w:rPr>
        <w:t>a</w:t>
      </w:r>
      <w:r w:rsidR="0018456F" w:rsidRPr="004A4473">
        <w:rPr>
          <w:rFonts w:ascii="Times New Roman" w:hAnsi="Times New Roman" w:cs="Times New Roman"/>
          <w:sz w:val="20"/>
          <w:szCs w:val="20"/>
        </w:rPr>
        <w:t>ny combination of the above</w:t>
      </w:r>
      <w:r w:rsidR="00FD1470">
        <w:rPr>
          <w:rFonts w:ascii="Times New Roman" w:hAnsi="Times New Roman" w:cs="Times New Roman"/>
          <w:sz w:val="20"/>
          <w:szCs w:val="20"/>
        </w:rPr>
        <w:t>.</w:t>
      </w:r>
    </w:p>
    <w:p w14:paraId="220F85C3" w14:textId="77777777" w:rsidR="0041273B" w:rsidRPr="004A4473" w:rsidRDefault="0041273B" w:rsidP="006F60CC">
      <w:pPr>
        <w:pStyle w:val="ListParagraph"/>
        <w:ind w:left="1440"/>
        <w:rPr>
          <w:rFonts w:ascii="Times New Roman" w:hAnsi="Times New Roman" w:cs="Times New Roman"/>
          <w:sz w:val="20"/>
          <w:szCs w:val="20"/>
        </w:rPr>
      </w:pPr>
    </w:p>
    <w:p w14:paraId="01625D90" w14:textId="77777777" w:rsidR="00C81DD1" w:rsidRPr="004A4473" w:rsidRDefault="0018456F" w:rsidP="002C7C19">
      <w:pPr>
        <w:pStyle w:val="ListParagraph"/>
        <w:numPr>
          <w:ilvl w:val="0"/>
          <w:numId w:val="2"/>
        </w:numPr>
        <w:tabs>
          <w:tab w:val="left" w:pos="1080"/>
        </w:tabs>
        <w:spacing w:after="0"/>
        <w:ind w:left="720" w:firstLine="0"/>
        <w:jc w:val="both"/>
        <w:rPr>
          <w:rFonts w:ascii="Times New Roman" w:hAnsi="Times New Roman" w:cs="Times New Roman"/>
          <w:sz w:val="20"/>
          <w:szCs w:val="20"/>
        </w:rPr>
      </w:pPr>
      <w:r w:rsidRPr="004A4473">
        <w:rPr>
          <w:rFonts w:ascii="Times New Roman" w:hAnsi="Times New Roman" w:cs="Times New Roman"/>
          <w:sz w:val="20"/>
          <w:szCs w:val="20"/>
        </w:rPr>
        <w:t>Self-adhesive plastic labels may be made of transparent or coloured Polypropylene (PP)</w:t>
      </w:r>
      <w:r w:rsidR="002B5280" w:rsidRPr="004A4473">
        <w:rPr>
          <w:rFonts w:ascii="Times New Roman" w:hAnsi="Times New Roman" w:cs="Times New Roman"/>
          <w:sz w:val="20"/>
          <w:szCs w:val="20"/>
        </w:rPr>
        <w:t xml:space="preserve"> </w:t>
      </w:r>
      <w:r w:rsidRPr="004A4473">
        <w:rPr>
          <w:rFonts w:ascii="Times New Roman" w:hAnsi="Times New Roman" w:cs="Times New Roman"/>
          <w:sz w:val="20"/>
          <w:szCs w:val="20"/>
        </w:rPr>
        <w:t>that are suitable for flexography, rotogravure or screen printing.</w:t>
      </w:r>
    </w:p>
    <w:p w14:paraId="21C8A5D8" w14:textId="77777777" w:rsidR="00390B58" w:rsidRPr="004A4473" w:rsidRDefault="00390B58" w:rsidP="00390B58">
      <w:pPr>
        <w:pStyle w:val="ListParagraph"/>
        <w:tabs>
          <w:tab w:val="left" w:pos="270"/>
        </w:tabs>
        <w:spacing w:after="0"/>
        <w:ind w:left="0"/>
        <w:jc w:val="both"/>
        <w:rPr>
          <w:rFonts w:ascii="Times New Roman" w:hAnsi="Times New Roman" w:cs="Times New Roman"/>
          <w:sz w:val="16"/>
          <w:szCs w:val="16"/>
        </w:rPr>
      </w:pPr>
    </w:p>
    <w:p w14:paraId="3694F858" w14:textId="0CA0BA55" w:rsidR="003E09A1" w:rsidRPr="004A4473" w:rsidRDefault="005E42D4" w:rsidP="005E42D4">
      <w:pPr>
        <w:autoSpaceDE w:val="0"/>
        <w:autoSpaceDN w:val="0"/>
        <w:adjustRightInd w:val="0"/>
        <w:spacing w:after="0" w:line="240" w:lineRule="auto"/>
        <w:jc w:val="both"/>
        <w:rPr>
          <w:rFonts w:ascii="Times New Roman" w:hAnsi="Times New Roman" w:cs="Times New Roman"/>
          <w:sz w:val="20"/>
          <w:szCs w:val="20"/>
        </w:rPr>
      </w:pPr>
      <w:r w:rsidRPr="004A4473">
        <w:rPr>
          <w:rFonts w:ascii="Times New Roman" w:hAnsi="Times New Roman" w:cs="Times New Roman"/>
          <w:b/>
          <w:bCs/>
          <w:sz w:val="20"/>
          <w:szCs w:val="20"/>
        </w:rPr>
        <w:t>4.</w:t>
      </w:r>
      <w:r w:rsidR="004C6D8C">
        <w:rPr>
          <w:rFonts w:ascii="Times New Roman" w:hAnsi="Times New Roman" w:cs="Times New Roman"/>
          <w:b/>
          <w:bCs/>
          <w:sz w:val="20"/>
          <w:szCs w:val="20"/>
        </w:rPr>
        <w:t>4</w:t>
      </w:r>
      <w:r w:rsidRPr="004A4473">
        <w:rPr>
          <w:rFonts w:ascii="Times New Roman" w:hAnsi="Times New Roman" w:cs="Times New Roman"/>
          <w:b/>
          <w:bCs/>
          <w:sz w:val="20"/>
          <w:szCs w:val="20"/>
        </w:rPr>
        <w:t xml:space="preserve">.2 </w:t>
      </w:r>
      <w:r w:rsidR="003E09A1" w:rsidRPr="004A4473">
        <w:rPr>
          <w:rFonts w:ascii="Times New Roman" w:hAnsi="Times New Roman" w:cs="Times New Roman"/>
          <w:sz w:val="20"/>
          <w:szCs w:val="20"/>
        </w:rPr>
        <w:t xml:space="preserve">Sleeves made of plastics other than PVC may be </w:t>
      </w:r>
      <w:r w:rsidR="00FB6EB2" w:rsidRPr="004A4473">
        <w:rPr>
          <w:rFonts w:ascii="Times New Roman" w:hAnsi="Times New Roman" w:cs="Times New Roman"/>
          <w:sz w:val="20"/>
          <w:szCs w:val="20"/>
        </w:rPr>
        <w:t>used as</w:t>
      </w:r>
      <w:r w:rsidR="003E09A1" w:rsidRPr="004A4473">
        <w:rPr>
          <w:rFonts w:ascii="Times New Roman" w:hAnsi="Times New Roman" w:cs="Times New Roman"/>
          <w:sz w:val="20"/>
          <w:szCs w:val="20"/>
        </w:rPr>
        <w:t xml:space="preserve"> alternative to labels.</w:t>
      </w:r>
    </w:p>
    <w:p w14:paraId="2DD80174" w14:textId="77777777" w:rsidR="003E09A1" w:rsidRPr="004A4473" w:rsidRDefault="003E09A1" w:rsidP="005E42D4">
      <w:pPr>
        <w:pStyle w:val="ListParagraph"/>
        <w:spacing w:after="0"/>
        <w:ind w:left="0"/>
        <w:rPr>
          <w:rFonts w:ascii="Times New Roman" w:hAnsi="Times New Roman" w:cs="Times New Roman"/>
          <w:sz w:val="20"/>
          <w:szCs w:val="20"/>
        </w:rPr>
      </w:pPr>
    </w:p>
    <w:p w14:paraId="524FC8F7" w14:textId="128AB999" w:rsidR="0018456F" w:rsidRPr="004A4473" w:rsidRDefault="005E42D4" w:rsidP="005E42D4">
      <w:pPr>
        <w:autoSpaceDE w:val="0"/>
        <w:autoSpaceDN w:val="0"/>
        <w:adjustRightInd w:val="0"/>
        <w:spacing w:after="0" w:line="240" w:lineRule="auto"/>
        <w:jc w:val="both"/>
        <w:rPr>
          <w:rFonts w:ascii="Times New Roman" w:hAnsi="Times New Roman" w:cs="Times New Roman"/>
          <w:sz w:val="20"/>
          <w:szCs w:val="20"/>
        </w:rPr>
      </w:pPr>
      <w:r w:rsidRPr="004A4473">
        <w:rPr>
          <w:rFonts w:ascii="Times New Roman" w:hAnsi="Times New Roman" w:cs="Times New Roman"/>
          <w:b/>
          <w:bCs/>
          <w:sz w:val="20"/>
          <w:szCs w:val="20"/>
        </w:rPr>
        <w:t>4.</w:t>
      </w:r>
      <w:r w:rsidR="004C6D8C">
        <w:rPr>
          <w:rFonts w:ascii="Times New Roman" w:hAnsi="Times New Roman" w:cs="Times New Roman"/>
          <w:b/>
          <w:bCs/>
          <w:sz w:val="20"/>
          <w:szCs w:val="20"/>
        </w:rPr>
        <w:t>4</w:t>
      </w:r>
      <w:r w:rsidRPr="004A4473">
        <w:rPr>
          <w:rFonts w:ascii="Times New Roman" w:hAnsi="Times New Roman" w:cs="Times New Roman"/>
          <w:b/>
          <w:bCs/>
          <w:sz w:val="20"/>
          <w:szCs w:val="20"/>
        </w:rPr>
        <w:t xml:space="preserve">.3 </w:t>
      </w:r>
      <w:r w:rsidR="0018456F" w:rsidRPr="004A4473">
        <w:rPr>
          <w:rFonts w:ascii="Times New Roman" w:hAnsi="Times New Roman" w:cs="Times New Roman"/>
          <w:sz w:val="20"/>
          <w:szCs w:val="20"/>
        </w:rPr>
        <w:t>Printing inks and coating chemicals shall comply with IS 15495.</w:t>
      </w:r>
    </w:p>
    <w:p w14:paraId="7E7AF002" w14:textId="77777777" w:rsidR="005E42D4" w:rsidRPr="004A4473" w:rsidRDefault="005E42D4" w:rsidP="005E42D4">
      <w:pPr>
        <w:tabs>
          <w:tab w:val="left" w:pos="540"/>
        </w:tabs>
        <w:autoSpaceDE w:val="0"/>
        <w:autoSpaceDN w:val="0"/>
        <w:adjustRightInd w:val="0"/>
        <w:spacing w:after="0" w:line="240" w:lineRule="auto"/>
        <w:jc w:val="both"/>
        <w:rPr>
          <w:rFonts w:ascii="Times New Roman" w:hAnsi="Times New Roman" w:cs="Times New Roman"/>
          <w:sz w:val="20"/>
          <w:szCs w:val="20"/>
        </w:rPr>
      </w:pPr>
    </w:p>
    <w:p w14:paraId="15C0083B" w14:textId="783E3B14" w:rsidR="0018456F" w:rsidRPr="004A4473" w:rsidRDefault="005E42D4" w:rsidP="005E42D4">
      <w:pPr>
        <w:tabs>
          <w:tab w:val="left" w:pos="540"/>
        </w:tabs>
        <w:autoSpaceDE w:val="0"/>
        <w:autoSpaceDN w:val="0"/>
        <w:adjustRightInd w:val="0"/>
        <w:spacing w:after="0" w:line="240" w:lineRule="auto"/>
        <w:jc w:val="both"/>
        <w:rPr>
          <w:rFonts w:ascii="Times New Roman" w:hAnsi="Times New Roman" w:cs="Times New Roman"/>
          <w:sz w:val="20"/>
          <w:szCs w:val="20"/>
        </w:rPr>
      </w:pPr>
      <w:r w:rsidRPr="004A4473">
        <w:rPr>
          <w:rFonts w:ascii="Times New Roman" w:hAnsi="Times New Roman" w:cs="Times New Roman"/>
          <w:b/>
          <w:bCs/>
          <w:sz w:val="20"/>
          <w:szCs w:val="20"/>
        </w:rPr>
        <w:t>4.</w:t>
      </w:r>
      <w:r w:rsidR="004C6D8C">
        <w:rPr>
          <w:rFonts w:ascii="Times New Roman" w:hAnsi="Times New Roman" w:cs="Times New Roman"/>
          <w:b/>
          <w:bCs/>
          <w:sz w:val="20"/>
          <w:szCs w:val="20"/>
        </w:rPr>
        <w:t>4</w:t>
      </w:r>
      <w:r w:rsidRPr="004A4473">
        <w:rPr>
          <w:rFonts w:ascii="Times New Roman" w:hAnsi="Times New Roman" w:cs="Times New Roman"/>
          <w:b/>
          <w:bCs/>
          <w:sz w:val="20"/>
          <w:szCs w:val="20"/>
        </w:rPr>
        <w:t xml:space="preserve">.4 </w:t>
      </w:r>
      <w:r w:rsidR="0018456F" w:rsidRPr="004A4473">
        <w:rPr>
          <w:rFonts w:ascii="Times New Roman" w:hAnsi="Times New Roman" w:cs="Times New Roman"/>
          <w:sz w:val="20"/>
          <w:szCs w:val="20"/>
        </w:rPr>
        <w:t xml:space="preserve">Glue shall be non-toxic hot-melt or other adhesives that allows the label to be glued on the PET bottle during the entire shelf life. All glues shall be free from Bisphenol-A </w:t>
      </w:r>
      <w:r w:rsidR="009967E8" w:rsidRPr="004A4473">
        <w:rPr>
          <w:rFonts w:ascii="Times New Roman" w:hAnsi="Times New Roman" w:cs="Times New Roman"/>
          <w:sz w:val="20"/>
          <w:szCs w:val="20"/>
        </w:rPr>
        <w:t>when</w:t>
      </w:r>
      <w:r w:rsidR="0018456F" w:rsidRPr="004A4473">
        <w:rPr>
          <w:rFonts w:ascii="Times New Roman" w:hAnsi="Times New Roman" w:cs="Times New Roman"/>
          <w:sz w:val="20"/>
          <w:szCs w:val="20"/>
        </w:rPr>
        <w:t xml:space="preserve"> t</w:t>
      </w:r>
      <w:r w:rsidR="00A60AFF">
        <w:rPr>
          <w:rFonts w:ascii="Times New Roman" w:hAnsi="Times New Roman" w:cs="Times New Roman"/>
          <w:sz w:val="20"/>
          <w:szCs w:val="20"/>
        </w:rPr>
        <w:t>ested as mentioned in ISO 18857</w:t>
      </w:r>
      <w:r w:rsidR="00E23268" w:rsidRPr="004A4473">
        <w:rPr>
          <w:rFonts w:ascii="Times New Roman" w:hAnsi="Times New Roman" w:cs="Times New Roman"/>
          <w:sz w:val="20"/>
          <w:szCs w:val="20"/>
        </w:rPr>
        <w:t>–</w:t>
      </w:r>
      <w:r w:rsidR="0018456F" w:rsidRPr="004A4473">
        <w:rPr>
          <w:rFonts w:ascii="Times New Roman" w:hAnsi="Times New Roman" w:cs="Times New Roman"/>
          <w:sz w:val="20"/>
          <w:szCs w:val="20"/>
        </w:rPr>
        <w:t>2</w:t>
      </w:r>
      <w:r w:rsidR="00E23268" w:rsidRPr="004A4473">
        <w:rPr>
          <w:rFonts w:ascii="Times New Roman" w:hAnsi="Times New Roman" w:cs="Times New Roman"/>
          <w:sz w:val="20"/>
          <w:szCs w:val="20"/>
        </w:rPr>
        <w:t>.</w:t>
      </w:r>
    </w:p>
    <w:p w14:paraId="70501E05" w14:textId="77777777" w:rsidR="0018456F" w:rsidRPr="004A4473" w:rsidRDefault="0018456F" w:rsidP="007C6EA0">
      <w:pPr>
        <w:pStyle w:val="ListParagraph"/>
        <w:ind w:left="0"/>
        <w:rPr>
          <w:rFonts w:ascii="Times New Roman" w:hAnsi="Times New Roman" w:cs="Times New Roman"/>
          <w:sz w:val="16"/>
          <w:szCs w:val="16"/>
        </w:rPr>
      </w:pPr>
    </w:p>
    <w:p w14:paraId="7B946DCC" w14:textId="38CEB0AC" w:rsidR="004C6D8C" w:rsidRDefault="003E09A1" w:rsidP="00FD1470">
      <w:pPr>
        <w:pStyle w:val="ListParagraph"/>
        <w:autoSpaceDE w:val="0"/>
        <w:autoSpaceDN w:val="0"/>
        <w:adjustRightInd w:val="0"/>
        <w:spacing w:after="0" w:line="240" w:lineRule="auto"/>
        <w:jc w:val="both"/>
        <w:rPr>
          <w:rFonts w:ascii="Times New Roman" w:hAnsi="Times New Roman" w:cs="Times New Roman"/>
          <w:b/>
          <w:bCs/>
          <w:sz w:val="20"/>
          <w:szCs w:val="20"/>
        </w:rPr>
      </w:pPr>
      <w:r w:rsidRPr="004A4473">
        <w:rPr>
          <w:rFonts w:ascii="Times New Roman" w:hAnsi="Times New Roman" w:cs="Times New Roman"/>
          <w:sz w:val="16"/>
          <w:szCs w:val="16"/>
        </w:rPr>
        <w:t>N</w:t>
      </w:r>
      <w:r w:rsidR="006C2C0F" w:rsidRPr="004A4473">
        <w:rPr>
          <w:rFonts w:ascii="Times New Roman" w:hAnsi="Times New Roman" w:cs="Times New Roman"/>
          <w:sz w:val="16"/>
          <w:szCs w:val="16"/>
        </w:rPr>
        <w:t>OTE</w:t>
      </w:r>
      <w:r w:rsidR="0041273B" w:rsidRPr="004A4473">
        <w:rPr>
          <w:rFonts w:ascii="Times New Roman" w:hAnsi="Times New Roman" w:cs="Times New Roman"/>
          <w:sz w:val="16"/>
          <w:szCs w:val="16"/>
        </w:rPr>
        <w:t xml:space="preserve"> —</w:t>
      </w:r>
      <w:r w:rsidRPr="004A4473">
        <w:rPr>
          <w:rFonts w:ascii="Times New Roman" w:hAnsi="Times New Roman" w:cs="Times New Roman"/>
          <w:sz w:val="16"/>
          <w:szCs w:val="16"/>
        </w:rPr>
        <w:t xml:space="preserve"> In-situ labels, inkjet printing and other related technological innovations may be adop</w:t>
      </w:r>
      <w:r w:rsidR="00A60AFF">
        <w:rPr>
          <w:rFonts w:ascii="Times New Roman" w:hAnsi="Times New Roman" w:cs="Times New Roman"/>
          <w:sz w:val="16"/>
          <w:szCs w:val="16"/>
        </w:rPr>
        <w:t xml:space="preserve">ted subject to their compliance </w:t>
      </w:r>
      <w:r w:rsidRPr="004A4473">
        <w:rPr>
          <w:rFonts w:ascii="Times New Roman" w:hAnsi="Times New Roman" w:cs="Times New Roman"/>
          <w:sz w:val="16"/>
          <w:szCs w:val="16"/>
        </w:rPr>
        <w:t xml:space="preserve">with </w:t>
      </w:r>
      <w:r w:rsidRPr="004A4473">
        <w:rPr>
          <w:rFonts w:ascii="Times New Roman" w:hAnsi="Times New Roman" w:cs="Times New Roman"/>
          <w:b/>
          <w:bCs/>
          <w:sz w:val="16"/>
          <w:szCs w:val="16"/>
        </w:rPr>
        <w:t>4.</w:t>
      </w:r>
      <w:r w:rsidR="004C6D8C">
        <w:rPr>
          <w:rFonts w:ascii="Times New Roman" w:hAnsi="Times New Roman" w:cs="Times New Roman"/>
          <w:b/>
          <w:bCs/>
          <w:sz w:val="16"/>
          <w:szCs w:val="16"/>
        </w:rPr>
        <w:t>4</w:t>
      </w:r>
      <w:r w:rsidRPr="004A4473">
        <w:rPr>
          <w:rFonts w:ascii="Times New Roman" w:hAnsi="Times New Roman" w:cs="Times New Roman"/>
          <w:sz w:val="16"/>
          <w:szCs w:val="16"/>
        </w:rPr>
        <w:t>.</w:t>
      </w:r>
    </w:p>
    <w:p w14:paraId="53832ECC" w14:textId="77777777" w:rsidR="00A60AFF" w:rsidRDefault="00A60AFF" w:rsidP="004C6D8C">
      <w:pPr>
        <w:autoSpaceDE w:val="0"/>
        <w:autoSpaceDN w:val="0"/>
        <w:adjustRightInd w:val="0"/>
        <w:spacing w:after="0" w:line="240" w:lineRule="auto"/>
        <w:jc w:val="both"/>
        <w:rPr>
          <w:rFonts w:ascii="Times New Roman" w:hAnsi="Times New Roman" w:cs="Times New Roman"/>
          <w:b/>
          <w:bCs/>
          <w:sz w:val="20"/>
          <w:szCs w:val="20"/>
        </w:rPr>
      </w:pPr>
    </w:p>
    <w:p w14:paraId="53B8102C" w14:textId="12A8CD9E" w:rsidR="004C6D8C" w:rsidRDefault="004C6D8C" w:rsidP="004C6D8C">
      <w:pPr>
        <w:autoSpaceDE w:val="0"/>
        <w:autoSpaceDN w:val="0"/>
        <w:adjustRightInd w:val="0"/>
        <w:spacing w:after="0" w:line="240" w:lineRule="auto"/>
        <w:jc w:val="both"/>
        <w:rPr>
          <w:rFonts w:ascii="Times New Roman" w:hAnsi="Times New Roman" w:cs="Times New Roman"/>
          <w:sz w:val="20"/>
          <w:szCs w:val="20"/>
        </w:rPr>
      </w:pPr>
      <w:r w:rsidRPr="004C6D8C">
        <w:rPr>
          <w:rFonts w:ascii="Times New Roman" w:hAnsi="Times New Roman" w:cs="Times New Roman"/>
          <w:b/>
          <w:bCs/>
          <w:sz w:val="20"/>
          <w:szCs w:val="20"/>
        </w:rPr>
        <w:t xml:space="preserve">4.5 </w:t>
      </w:r>
      <w:r w:rsidRPr="004C6D8C">
        <w:rPr>
          <w:rFonts w:ascii="Times New Roman" w:hAnsi="Times New Roman" w:cs="Times New Roman"/>
          <w:sz w:val="20"/>
          <w:szCs w:val="20"/>
        </w:rPr>
        <w:t xml:space="preserve">Generic requirement for all materials in this standard shall comply with stipulations in </w:t>
      </w:r>
      <w:r w:rsidR="00B7100F" w:rsidRPr="00D37984">
        <w:rPr>
          <w:rFonts w:ascii="Times New Roman" w:hAnsi="Times New Roman" w:cs="Times New Roman"/>
          <w:sz w:val="20"/>
          <w:szCs w:val="20"/>
        </w:rPr>
        <w:t>Annex C</w:t>
      </w:r>
      <w:r w:rsidRPr="004C6D8C">
        <w:rPr>
          <w:rFonts w:ascii="Times New Roman" w:hAnsi="Times New Roman" w:cs="Times New Roman"/>
          <w:sz w:val="20"/>
          <w:szCs w:val="20"/>
        </w:rPr>
        <w:t xml:space="preserve">. </w:t>
      </w:r>
    </w:p>
    <w:p w14:paraId="45C49FC2" w14:textId="77777777" w:rsidR="00EE12B7" w:rsidRDefault="00EE12B7" w:rsidP="004C6D8C">
      <w:pPr>
        <w:autoSpaceDE w:val="0"/>
        <w:autoSpaceDN w:val="0"/>
        <w:adjustRightInd w:val="0"/>
        <w:spacing w:after="0" w:line="240" w:lineRule="auto"/>
        <w:jc w:val="both"/>
        <w:rPr>
          <w:rFonts w:ascii="Times New Roman" w:hAnsi="Times New Roman" w:cs="Times New Roman"/>
          <w:sz w:val="20"/>
          <w:szCs w:val="20"/>
        </w:rPr>
      </w:pPr>
    </w:p>
    <w:p w14:paraId="46898C4B" w14:textId="6FF4FEBC" w:rsidR="00EE12B7" w:rsidRPr="004C6D8C" w:rsidRDefault="00EE12B7" w:rsidP="004C6D8C">
      <w:pPr>
        <w:autoSpaceDE w:val="0"/>
        <w:autoSpaceDN w:val="0"/>
        <w:adjustRightInd w:val="0"/>
        <w:spacing w:after="0" w:line="240" w:lineRule="auto"/>
        <w:jc w:val="both"/>
        <w:rPr>
          <w:rFonts w:ascii="Times New Roman" w:hAnsi="Times New Roman" w:cs="Times New Roman"/>
          <w:sz w:val="20"/>
          <w:szCs w:val="20"/>
        </w:rPr>
      </w:pPr>
      <w:r w:rsidRPr="002140E8">
        <w:rPr>
          <w:rFonts w:ascii="Times New Roman" w:hAnsi="Times New Roman" w:cs="Times New Roman"/>
          <w:b/>
          <w:bCs/>
          <w:sz w:val="20"/>
          <w:szCs w:val="20"/>
        </w:rPr>
        <w:t>4.6</w:t>
      </w:r>
      <w:r>
        <w:rPr>
          <w:rFonts w:ascii="Times New Roman" w:hAnsi="Times New Roman" w:cs="Times New Roman"/>
          <w:sz w:val="20"/>
          <w:szCs w:val="20"/>
        </w:rPr>
        <w:t xml:space="preserve"> All </w:t>
      </w:r>
      <w:r w:rsidR="006A410B">
        <w:rPr>
          <w:rFonts w:ascii="Times New Roman" w:hAnsi="Times New Roman" w:cs="Times New Roman"/>
          <w:sz w:val="20"/>
          <w:szCs w:val="20"/>
        </w:rPr>
        <w:t>plastic</w:t>
      </w:r>
      <w:r w:rsidR="002B7FD3">
        <w:rPr>
          <w:rFonts w:ascii="Times New Roman" w:hAnsi="Times New Roman" w:cs="Times New Roman"/>
          <w:sz w:val="20"/>
          <w:szCs w:val="20"/>
        </w:rPr>
        <w:t xml:space="preserve"> materials </w:t>
      </w:r>
      <w:r w:rsidR="00E45D9F">
        <w:rPr>
          <w:rFonts w:ascii="Times New Roman" w:hAnsi="Times New Roman" w:cs="Times New Roman"/>
          <w:sz w:val="20"/>
          <w:szCs w:val="20"/>
        </w:rPr>
        <w:t>shall comply with the</w:t>
      </w:r>
      <w:r w:rsidR="00FD1470">
        <w:rPr>
          <w:rFonts w:ascii="Times New Roman" w:hAnsi="Times New Roman" w:cs="Times New Roman"/>
          <w:sz w:val="20"/>
          <w:szCs w:val="20"/>
        </w:rPr>
        <w:t xml:space="preserve"> stipulations of </w:t>
      </w:r>
      <w:r w:rsidR="00FD1470" w:rsidRPr="00305A14">
        <w:rPr>
          <w:rFonts w:ascii="Times New Roman" w:hAnsi="Times New Roman" w:cs="Times New Roman"/>
          <w:i/>
          <w:iCs/>
          <w:sz w:val="20"/>
          <w:szCs w:val="20"/>
        </w:rPr>
        <w:t>PWM Rules</w:t>
      </w:r>
      <w:r w:rsidR="00305A14">
        <w:rPr>
          <w:rFonts w:ascii="Times New Roman" w:hAnsi="Times New Roman" w:cs="Times New Roman"/>
          <w:sz w:val="20"/>
          <w:szCs w:val="20"/>
        </w:rPr>
        <w:t>,</w:t>
      </w:r>
      <w:r w:rsidR="00FD1470">
        <w:rPr>
          <w:rFonts w:ascii="Times New Roman" w:hAnsi="Times New Roman" w:cs="Times New Roman"/>
          <w:sz w:val="20"/>
          <w:szCs w:val="20"/>
        </w:rPr>
        <w:t xml:space="preserve"> 2016, as amended,</w:t>
      </w:r>
      <w:r w:rsidR="00E45D9F">
        <w:rPr>
          <w:rFonts w:ascii="Times New Roman" w:hAnsi="Times New Roman" w:cs="Times New Roman"/>
          <w:sz w:val="20"/>
          <w:szCs w:val="20"/>
        </w:rPr>
        <w:t xml:space="preserve"> such as recyclability, incorporation of recycled content</w:t>
      </w:r>
      <w:r w:rsidR="00FD1470">
        <w:rPr>
          <w:rFonts w:ascii="Times New Roman" w:hAnsi="Times New Roman" w:cs="Times New Roman"/>
          <w:sz w:val="20"/>
          <w:szCs w:val="20"/>
        </w:rPr>
        <w:t>.</w:t>
      </w:r>
      <w:r w:rsidR="00E45D9F">
        <w:rPr>
          <w:rFonts w:ascii="Times New Roman" w:hAnsi="Times New Roman" w:cs="Times New Roman"/>
          <w:sz w:val="20"/>
          <w:szCs w:val="20"/>
        </w:rPr>
        <w:t xml:space="preserve"> </w:t>
      </w:r>
    </w:p>
    <w:p w14:paraId="46A70815" w14:textId="63EB09C3" w:rsidR="003E09A1" w:rsidRPr="007C6EA0" w:rsidRDefault="003E09A1" w:rsidP="007C6EA0">
      <w:pPr>
        <w:pStyle w:val="ListParagraph"/>
        <w:autoSpaceDE w:val="0"/>
        <w:autoSpaceDN w:val="0"/>
        <w:adjustRightInd w:val="0"/>
        <w:spacing w:after="0" w:line="240" w:lineRule="auto"/>
        <w:ind w:left="0"/>
        <w:jc w:val="both"/>
        <w:rPr>
          <w:rFonts w:ascii="Times New Roman" w:hAnsi="Times New Roman" w:cs="Times New Roman"/>
          <w:color w:val="002060"/>
          <w:sz w:val="24"/>
          <w:szCs w:val="24"/>
        </w:rPr>
      </w:pPr>
      <w:r w:rsidRPr="007C6EA0">
        <w:rPr>
          <w:rFonts w:ascii="Times New Roman" w:hAnsi="Times New Roman" w:cs="Times New Roman"/>
          <w:color w:val="002060"/>
          <w:sz w:val="24"/>
          <w:szCs w:val="24"/>
        </w:rPr>
        <w:t xml:space="preserve"> </w:t>
      </w:r>
    </w:p>
    <w:p w14:paraId="6C62D1E3" w14:textId="4B5B23A9" w:rsidR="007F0D8F" w:rsidRPr="004A4473" w:rsidRDefault="005E42D4" w:rsidP="005E42D4">
      <w:pPr>
        <w:autoSpaceDE w:val="0"/>
        <w:autoSpaceDN w:val="0"/>
        <w:adjustRightInd w:val="0"/>
        <w:spacing w:after="0" w:line="240" w:lineRule="auto"/>
        <w:ind w:left="11"/>
        <w:rPr>
          <w:rFonts w:ascii="Times New Roman" w:hAnsi="Times New Roman" w:cs="Times New Roman"/>
          <w:sz w:val="20"/>
          <w:szCs w:val="20"/>
        </w:rPr>
      </w:pPr>
      <w:r w:rsidRPr="004A4473">
        <w:rPr>
          <w:rFonts w:ascii="Times New Roman" w:hAnsi="Times New Roman" w:cs="Times New Roman"/>
          <w:b/>
          <w:bCs/>
          <w:sz w:val="20"/>
          <w:szCs w:val="20"/>
        </w:rPr>
        <w:t xml:space="preserve">5 </w:t>
      </w:r>
      <w:r w:rsidR="007F0D8F" w:rsidRPr="004A4473">
        <w:rPr>
          <w:rFonts w:ascii="Times New Roman" w:hAnsi="Times New Roman" w:cs="Times New Roman"/>
          <w:b/>
          <w:bCs/>
          <w:sz w:val="20"/>
          <w:szCs w:val="20"/>
        </w:rPr>
        <w:t>WORKMANSHIP AND FINISH</w:t>
      </w:r>
    </w:p>
    <w:p w14:paraId="32715902" w14:textId="77777777" w:rsidR="00E9333F" w:rsidRPr="004A4473" w:rsidRDefault="00E9333F" w:rsidP="00E9333F">
      <w:pPr>
        <w:pStyle w:val="ListParagraph"/>
        <w:autoSpaceDE w:val="0"/>
        <w:autoSpaceDN w:val="0"/>
        <w:adjustRightInd w:val="0"/>
        <w:spacing w:after="0" w:line="240" w:lineRule="auto"/>
        <w:ind w:left="180"/>
        <w:rPr>
          <w:rFonts w:ascii="Times New Roman" w:hAnsi="Times New Roman" w:cs="Times New Roman"/>
          <w:sz w:val="20"/>
          <w:szCs w:val="20"/>
        </w:rPr>
      </w:pPr>
    </w:p>
    <w:p w14:paraId="261AD353" w14:textId="3EFEE886" w:rsidR="007F0D8F" w:rsidRPr="004A4473" w:rsidRDefault="005E42D4" w:rsidP="005E42D4">
      <w:pPr>
        <w:autoSpaceDE w:val="0"/>
        <w:autoSpaceDN w:val="0"/>
        <w:adjustRightInd w:val="0"/>
        <w:spacing w:after="0" w:line="240" w:lineRule="auto"/>
        <w:jc w:val="both"/>
        <w:rPr>
          <w:rFonts w:ascii="Times New Roman" w:hAnsi="Times New Roman" w:cs="Times New Roman"/>
          <w:b/>
          <w:bCs/>
          <w:sz w:val="20"/>
          <w:szCs w:val="20"/>
        </w:rPr>
      </w:pPr>
      <w:r w:rsidRPr="004A4473">
        <w:rPr>
          <w:rFonts w:ascii="Times New Roman" w:hAnsi="Times New Roman" w:cs="Times New Roman"/>
          <w:b/>
          <w:bCs/>
          <w:sz w:val="20"/>
          <w:szCs w:val="20"/>
        </w:rPr>
        <w:t xml:space="preserve">5.1 </w:t>
      </w:r>
      <w:r w:rsidR="007F0D8F" w:rsidRPr="004A4473">
        <w:rPr>
          <w:rFonts w:ascii="Times New Roman" w:hAnsi="Times New Roman" w:cs="Times New Roman"/>
          <w:b/>
          <w:bCs/>
          <w:sz w:val="20"/>
          <w:szCs w:val="20"/>
        </w:rPr>
        <w:t>Manufacture</w:t>
      </w:r>
    </w:p>
    <w:p w14:paraId="3D0ABBFB" w14:textId="77777777" w:rsidR="00EB3182" w:rsidRPr="004A4473" w:rsidRDefault="00EB3182" w:rsidP="00EB3182">
      <w:pPr>
        <w:pStyle w:val="ListParagraph"/>
        <w:autoSpaceDE w:val="0"/>
        <w:autoSpaceDN w:val="0"/>
        <w:adjustRightInd w:val="0"/>
        <w:spacing w:after="0" w:line="240" w:lineRule="auto"/>
        <w:ind w:left="360"/>
        <w:jc w:val="both"/>
        <w:rPr>
          <w:rFonts w:ascii="Times New Roman" w:hAnsi="Times New Roman" w:cs="Times New Roman"/>
          <w:b/>
          <w:bCs/>
          <w:sz w:val="20"/>
          <w:szCs w:val="20"/>
        </w:rPr>
      </w:pPr>
    </w:p>
    <w:p w14:paraId="3403AB47" w14:textId="2A4551A5" w:rsidR="00825668" w:rsidRPr="004A4473" w:rsidRDefault="005E42D4" w:rsidP="005E42D4">
      <w:pPr>
        <w:tabs>
          <w:tab w:val="left" w:pos="540"/>
        </w:tabs>
        <w:autoSpaceDE w:val="0"/>
        <w:autoSpaceDN w:val="0"/>
        <w:adjustRightInd w:val="0"/>
        <w:spacing w:after="0" w:line="240" w:lineRule="auto"/>
        <w:ind w:left="11"/>
        <w:jc w:val="both"/>
        <w:rPr>
          <w:rFonts w:ascii="Times New Roman" w:hAnsi="Times New Roman" w:cs="Times New Roman"/>
          <w:sz w:val="20"/>
          <w:szCs w:val="20"/>
        </w:rPr>
      </w:pPr>
      <w:r w:rsidRPr="004A4473">
        <w:rPr>
          <w:rFonts w:ascii="Times New Roman" w:hAnsi="Times New Roman" w:cs="Times New Roman"/>
          <w:b/>
          <w:bCs/>
          <w:sz w:val="20"/>
          <w:szCs w:val="20"/>
        </w:rPr>
        <w:t xml:space="preserve">5.1.1 </w:t>
      </w:r>
      <w:r w:rsidR="007F0D8F" w:rsidRPr="004A4473">
        <w:rPr>
          <w:rFonts w:ascii="Times New Roman" w:hAnsi="Times New Roman" w:cs="Times New Roman"/>
          <w:sz w:val="20"/>
          <w:szCs w:val="20"/>
        </w:rPr>
        <w:t xml:space="preserve">The container shall be manufactured by appropriate blow moulding </w:t>
      </w:r>
      <w:r w:rsidR="009743D4" w:rsidRPr="004A4473">
        <w:rPr>
          <w:rFonts w:ascii="Times New Roman" w:hAnsi="Times New Roman" w:cs="Times New Roman"/>
          <w:sz w:val="20"/>
          <w:szCs w:val="20"/>
        </w:rPr>
        <w:t>process;</w:t>
      </w:r>
      <w:r w:rsidR="007F0D8F" w:rsidRPr="004A4473">
        <w:rPr>
          <w:rFonts w:ascii="Times New Roman" w:hAnsi="Times New Roman" w:cs="Times New Roman"/>
          <w:sz w:val="20"/>
          <w:szCs w:val="20"/>
        </w:rPr>
        <w:t xml:space="preserve"> the handle and the closure shall be made by injection moulding.</w:t>
      </w:r>
    </w:p>
    <w:p w14:paraId="6E29D351" w14:textId="48E187B8" w:rsidR="007F0D8F" w:rsidRPr="004A4473" w:rsidRDefault="007F0D8F" w:rsidP="007C6EA0">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1F51A435" w14:textId="0A012712" w:rsidR="002C116E" w:rsidRPr="004A4473" w:rsidRDefault="005E42D4" w:rsidP="005E42D4">
      <w:pPr>
        <w:tabs>
          <w:tab w:val="left" w:pos="540"/>
        </w:tabs>
        <w:autoSpaceDE w:val="0"/>
        <w:autoSpaceDN w:val="0"/>
        <w:adjustRightInd w:val="0"/>
        <w:spacing w:after="0" w:line="240" w:lineRule="auto"/>
        <w:ind w:left="11"/>
        <w:jc w:val="both"/>
        <w:rPr>
          <w:rFonts w:ascii="Times New Roman" w:hAnsi="Times New Roman" w:cs="Times New Roman"/>
          <w:sz w:val="20"/>
          <w:szCs w:val="20"/>
        </w:rPr>
      </w:pPr>
      <w:r w:rsidRPr="004A4473">
        <w:rPr>
          <w:rFonts w:ascii="Times New Roman" w:hAnsi="Times New Roman" w:cs="Times New Roman"/>
          <w:b/>
          <w:bCs/>
          <w:sz w:val="20"/>
          <w:szCs w:val="20"/>
        </w:rPr>
        <w:t xml:space="preserve">5.1.2 </w:t>
      </w:r>
      <w:r w:rsidR="009743D4" w:rsidRPr="009743D4">
        <w:rPr>
          <w:rFonts w:ascii="Times New Roman" w:hAnsi="Times New Roman" w:cs="Times New Roman"/>
          <w:sz w:val="20"/>
          <w:szCs w:val="20"/>
        </w:rPr>
        <w:t>Containers of any capacity may be provided with a handle. The container, closure and the handle shall be free from any visual defects like local thinning, warping, burning and non-uniform colour dispersion.</w:t>
      </w:r>
    </w:p>
    <w:p w14:paraId="24CCDD40" w14:textId="77777777" w:rsidR="003759F2" w:rsidRDefault="003759F2" w:rsidP="003759F2">
      <w:pPr>
        <w:pStyle w:val="ListParagraph"/>
        <w:autoSpaceDE w:val="0"/>
        <w:autoSpaceDN w:val="0"/>
        <w:adjustRightInd w:val="0"/>
        <w:spacing w:after="0" w:line="240" w:lineRule="auto"/>
        <w:ind w:left="0"/>
        <w:jc w:val="both"/>
        <w:rPr>
          <w:rFonts w:ascii="Times New Roman" w:hAnsi="Times New Roman" w:cs="Times New Roman"/>
          <w:sz w:val="16"/>
          <w:szCs w:val="16"/>
        </w:rPr>
      </w:pPr>
    </w:p>
    <w:p w14:paraId="77F2F1E6" w14:textId="77777777" w:rsidR="00F27279" w:rsidRDefault="00F27279" w:rsidP="005E42D4">
      <w:pPr>
        <w:autoSpaceDE w:val="0"/>
        <w:autoSpaceDN w:val="0"/>
        <w:adjustRightInd w:val="0"/>
        <w:spacing w:after="0" w:line="240" w:lineRule="auto"/>
        <w:ind w:left="11"/>
        <w:rPr>
          <w:rFonts w:ascii="Times New Roman" w:hAnsi="Times New Roman" w:cs="Times New Roman"/>
          <w:b/>
          <w:bCs/>
          <w:sz w:val="20"/>
          <w:szCs w:val="20"/>
        </w:rPr>
      </w:pPr>
    </w:p>
    <w:p w14:paraId="27D255FD" w14:textId="5633E964" w:rsidR="00812592" w:rsidRPr="004A4473" w:rsidRDefault="005E42D4" w:rsidP="005E42D4">
      <w:pPr>
        <w:autoSpaceDE w:val="0"/>
        <w:autoSpaceDN w:val="0"/>
        <w:adjustRightInd w:val="0"/>
        <w:spacing w:after="0" w:line="240" w:lineRule="auto"/>
        <w:ind w:left="11"/>
        <w:rPr>
          <w:rFonts w:ascii="Times New Roman" w:hAnsi="Times New Roman" w:cs="Times New Roman"/>
          <w:b/>
          <w:bCs/>
          <w:sz w:val="20"/>
          <w:szCs w:val="20"/>
        </w:rPr>
      </w:pPr>
      <w:r w:rsidRPr="004A4473">
        <w:rPr>
          <w:rFonts w:ascii="Times New Roman" w:hAnsi="Times New Roman" w:cs="Times New Roman"/>
          <w:b/>
          <w:bCs/>
          <w:sz w:val="20"/>
          <w:szCs w:val="20"/>
        </w:rPr>
        <w:lastRenderedPageBreak/>
        <w:t xml:space="preserve">6 </w:t>
      </w:r>
      <w:r w:rsidR="00812592" w:rsidRPr="004A4473">
        <w:rPr>
          <w:rFonts w:ascii="Times New Roman" w:hAnsi="Times New Roman" w:cs="Times New Roman"/>
          <w:b/>
          <w:bCs/>
          <w:sz w:val="20"/>
          <w:szCs w:val="20"/>
        </w:rPr>
        <w:t>SHAPE AND DIMENSIONS</w:t>
      </w:r>
    </w:p>
    <w:p w14:paraId="5CF2026C" w14:textId="77777777" w:rsidR="00EB3182" w:rsidRPr="004A4473" w:rsidRDefault="00EB3182" w:rsidP="00EB3182">
      <w:pPr>
        <w:pStyle w:val="ListParagraph"/>
        <w:autoSpaceDE w:val="0"/>
        <w:autoSpaceDN w:val="0"/>
        <w:adjustRightInd w:val="0"/>
        <w:spacing w:after="0" w:line="240" w:lineRule="auto"/>
        <w:ind w:left="180"/>
        <w:rPr>
          <w:rFonts w:ascii="Times New Roman" w:hAnsi="Times New Roman" w:cs="Times New Roman"/>
          <w:b/>
          <w:bCs/>
          <w:sz w:val="20"/>
          <w:szCs w:val="20"/>
        </w:rPr>
      </w:pPr>
    </w:p>
    <w:p w14:paraId="2BE1CF94" w14:textId="214ED1F1" w:rsidR="0070422C" w:rsidRPr="004A4473" w:rsidRDefault="005E42D4" w:rsidP="00E30248">
      <w:pPr>
        <w:tabs>
          <w:tab w:val="left" w:pos="360"/>
        </w:tabs>
        <w:autoSpaceDE w:val="0"/>
        <w:autoSpaceDN w:val="0"/>
        <w:adjustRightInd w:val="0"/>
        <w:spacing w:after="0" w:line="240" w:lineRule="auto"/>
        <w:ind w:left="11"/>
        <w:jc w:val="both"/>
        <w:rPr>
          <w:rFonts w:ascii="Times New Roman" w:hAnsi="Times New Roman" w:cs="Times New Roman"/>
          <w:sz w:val="20"/>
          <w:szCs w:val="20"/>
        </w:rPr>
      </w:pPr>
      <w:r w:rsidRPr="004A4473">
        <w:rPr>
          <w:rFonts w:ascii="Times New Roman" w:hAnsi="Times New Roman" w:cs="Times New Roman"/>
          <w:b/>
          <w:bCs/>
          <w:sz w:val="20"/>
          <w:szCs w:val="20"/>
        </w:rPr>
        <w:t>6.1</w:t>
      </w:r>
      <w:r w:rsidRPr="004A4473">
        <w:rPr>
          <w:rFonts w:ascii="Times New Roman" w:hAnsi="Times New Roman" w:cs="Times New Roman"/>
          <w:sz w:val="20"/>
          <w:szCs w:val="20"/>
        </w:rPr>
        <w:t xml:space="preserve"> </w:t>
      </w:r>
      <w:r w:rsidR="00B074C3" w:rsidRPr="004A4473">
        <w:rPr>
          <w:rFonts w:ascii="Times New Roman" w:hAnsi="Times New Roman" w:cs="Times New Roman"/>
          <w:sz w:val="20"/>
          <w:szCs w:val="20"/>
        </w:rPr>
        <w:t xml:space="preserve">PET containers and components </w:t>
      </w:r>
      <w:r w:rsidR="00C93D77" w:rsidRPr="004A4473">
        <w:rPr>
          <w:rFonts w:ascii="Times New Roman" w:hAnsi="Times New Roman" w:cs="Times New Roman"/>
          <w:sz w:val="20"/>
          <w:szCs w:val="20"/>
        </w:rPr>
        <w:t xml:space="preserve">shall be of suitable design, shape, sizes, formats, etc. </w:t>
      </w:r>
      <w:r w:rsidR="00C93D77" w:rsidRPr="004A4473">
        <w:rPr>
          <w:rFonts w:ascii="Times New Roman" w:hAnsi="Times New Roman" w:cs="Times New Roman"/>
          <w:sz w:val="20"/>
          <w:szCs w:val="20"/>
          <w:lang w:bidi="hi-IN"/>
        </w:rPr>
        <w:t xml:space="preserve">as agreed to between the purchaser and the supplier. </w:t>
      </w:r>
      <w:r w:rsidR="00172148" w:rsidRPr="004A4473">
        <w:rPr>
          <w:rFonts w:ascii="Times New Roman" w:hAnsi="Times New Roman" w:cs="Times New Roman"/>
          <w:sz w:val="20"/>
          <w:szCs w:val="20"/>
        </w:rPr>
        <w:t xml:space="preserve">The specified overall height and diameter </w:t>
      </w:r>
      <w:r w:rsidR="00B074C3" w:rsidRPr="004A4473">
        <w:rPr>
          <w:rFonts w:ascii="Times New Roman" w:hAnsi="Times New Roman" w:cs="Times New Roman"/>
          <w:sz w:val="20"/>
          <w:szCs w:val="20"/>
        </w:rPr>
        <w:t xml:space="preserve">of the container </w:t>
      </w:r>
      <w:r w:rsidR="00172148" w:rsidRPr="004A4473">
        <w:rPr>
          <w:rFonts w:ascii="Times New Roman" w:hAnsi="Times New Roman" w:cs="Times New Roman"/>
          <w:sz w:val="20"/>
          <w:szCs w:val="20"/>
        </w:rPr>
        <w:t xml:space="preserve">shall be measured according to the methods given in </w:t>
      </w:r>
      <w:r w:rsidR="00172148" w:rsidRPr="004F4F59">
        <w:rPr>
          <w:rFonts w:ascii="Times New Roman" w:hAnsi="Times New Roman" w:cs="Times New Roman"/>
          <w:b/>
          <w:bCs/>
          <w:sz w:val="20"/>
          <w:szCs w:val="20"/>
        </w:rPr>
        <w:t>4.1</w:t>
      </w:r>
      <w:r w:rsidR="00172148" w:rsidRPr="004A4473">
        <w:rPr>
          <w:rFonts w:ascii="Times New Roman" w:hAnsi="Times New Roman" w:cs="Times New Roman"/>
          <w:sz w:val="20"/>
          <w:szCs w:val="20"/>
        </w:rPr>
        <w:t xml:space="preserve"> and </w:t>
      </w:r>
      <w:r w:rsidR="00172148" w:rsidRPr="004F4F59">
        <w:rPr>
          <w:rFonts w:ascii="Times New Roman" w:hAnsi="Times New Roman" w:cs="Times New Roman"/>
          <w:b/>
          <w:bCs/>
          <w:sz w:val="20"/>
          <w:szCs w:val="20"/>
        </w:rPr>
        <w:t>4.2</w:t>
      </w:r>
      <w:r w:rsidR="00172148" w:rsidRPr="004A4473">
        <w:rPr>
          <w:rFonts w:ascii="Times New Roman" w:hAnsi="Times New Roman" w:cs="Times New Roman"/>
          <w:sz w:val="20"/>
          <w:szCs w:val="20"/>
        </w:rPr>
        <w:t xml:space="preserve"> of IS 2798.</w:t>
      </w:r>
      <w:r w:rsidR="00E30248" w:rsidRPr="004A4473">
        <w:rPr>
          <w:rFonts w:ascii="Times New Roman" w:hAnsi="Times New Roman" w:cs="Times New Roman"/>
          <w:sz w:val="20"/>
          <w:szCs w:val="20"/>
        </w:rPr>
        <w:t xml:space="preserve"> </w:t>
      </w:r>
      <w:r w:rsidR="0070422C" w:rsidRPr="004A4473">
        <w:rPr>
          <w:rFonts w:ascii="Times New Roman" w:hAnsi="Times New Roman" w:cs="Times New Roman"/>
          <w:sz w:val="20"/>
          <w:szCs w:val="20"/>
        </w:rPr>
        <w:t>The tolerances on various dimensions shall be as follows:</w:t>
      </w:r>
    </w:p>
    <w:p w14:paraId="30A45872" w14:textId="77777777" w:rsidR="0070422C" w:rsidRPr="004A4473" w:rsidRDefault="0070422C" w:rsidP="0070422C">
      <w:pPr>
        <w:autoSpaceDE w:val="0"/>
        <w:autoSpaceDN w:val="0"/>
        <w:adjustRightInd w:val="0"/>
        <w:spacing w:after="0" w:line="240" w:lineRule="auto"/>
        <w:jc w:val="both"/>
        <w:rPr>
          <w:rFonts w:ascii="Times New Roman" w:hAnsi="Times New Roman" w:cs="Times New Roman"/>
          <w:b/>
          <w:bCs/>
          <w:sz w:val="20"/>
          <w:szCs w:val="20"/>
        </w:rPr>
      </w:pPr>
    </w:p>
    <w:tbl>
      <w:tblPr>
        <w:tblStyle w:val="TableGrid"/>
        <w:tblW w:w="97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475"/>
      </w:tblGrid>
      <w:tr w:rsidR="0070422C" w:rsidRPr="004A4473" w14:paraId="52F4742C" w14:textId="77777777" w:rsidTr="00547142">
        <w:tc>
          <w:tcPr>
            <w:tcW w:w="5245" w:type="dxa"/>
          </w:tcPr>
          <w:p w14:paraId="39BE662C" w14:textId="41826676" w:rsidR="0070422C" w:rsidRPr="004A4473" w:rsidRDefault="0070422C" w:rsidP="00EB3182">
            <w:pPr>
              <w:pStyle w:val="ListParagraph"/>
              <w:autoSpaceDE w:val="0"/>
              <w:autoSpaceDN w:val="0"/>
              <w:adjustRightInd w:val="0"/>
              <w:ind w:left="0"/>
              <w:jc w:val="both"/>
              <w:rPr>
                <w:rFonts w:ascii="Times New Roman" w:hAnsi="Times New Roman" w:cs="Times New Roman"/>
                <w:b/>
                <w:bCs/>
                <w:sz w:val="20"/>
                <w:szCs w:val="20"/>
              </w:rPr>
            </w:pPr>
            <w:r w:rsidRPr="004A4473">
              <w:rPr>
                <w:rFonts w:ascii="Times New Roman" w:hAnsi="Times New Roman" w:cs="Times New Roman"/>
                <w:sz w:val="20"/>
                <w:szCs w:val="20"/>
              </w:rPr>
              <w:t>Up to and including 100 mm</w:t>
            </w:r>
          </w:p>
        </w:tc>
        <w:tc>
          <w:tcPr>
            <w:tcW w:w="4475" w:type="dxa"/>
          </w:tcPr>
          <w:p w14:paraId="58626CCA" w14:textId="5DCE20A3" w:rsidR="0070422C" w:rsidRPr="004A4473" w:rsidRDefault="0070422C" w:rsidP="00EB3182">
            <w:pPr>
              <w:pStyle w:val="ListParagraph"/>
              <w:autoSpaceDE w:val="0"/>
              <w:autoSpaceDN w:val="0"/>
              <w:adjustRightInd w:val="0"/>
              <w:ind w:left="0"/>
              <w:jc w:val="both"/>
              <w:rPr>
                <w:rFonts w:ascii="Times New Roman" w:hAnsi="Times New Roman" w:cs="Times New Roman"/>
                <w:b/>
                <w:bCs/>
                <w:sz w:val="20"/>
                <w:szCs w:val="20"/>
              </w:rPr>
            </w:pPr>
            <w:r w:rsidRPr="004A4473">
              <w:rPr>
                <w:rFonts w:ascii="Times New Roman" w:hAnsi="Times New Roman" w:cs="Times New Roman"/>
                <w:sz w:val="20"/>
                <w:szCs w:val="20"/>
              </w:rPr>
              <w:t>±</w:t>
            </w:r>
            <w:r w:rsidR="004F4F59">
              <w:rPr>
                <w:rFonts w:ascii="Times New Roman" w:hAnsi="Times New Roman" w:cs="Times New Roman"/>
                <w:sz w:val="20"/>
                <w:szCs w:val="20"/>
              </w:rPr>
              <w:t xml:space="preserve"> </w:t>
            </w:r>
            <w:r w:rsidRPr="004A4473">
              <w:rPr>
                <w:rFonts w:ascii="Times New Roman" w:hAnsi="Times New Roman" w:cs="Times New Roman"/>
                <w:sz w:val="20"/>
                <w:szCs w:val="20"/>
              </w:rPr>
              <w:t>0.5 mm</w:t>
            </w:r>
          </w:p>
        </w:tc>
      </w:tr>
      <w:tr w:rsidR="0070422C" w:rsidRPr="004A4473" w14:paraId="0276DF3D" w14:textId="77777777" w:rsidTr="00547142">
        <w:tc>
          <w:tcPr>
            <w:tcW w:w="5245" w:type="dxa"/>
          </w:tcPr>
          <w:p w14:paraId="0719A051" w14:textId="344631BF" w:rsidR="0070422C" w:rsidRPr="004A4473" w:rsidRDefault="0070422C" w:rsidP="00EB3182">
            <w:pPr>
              <w:pStyle w:val="ListParagraph"/>
              <w:autoSpaceDE w:val="0"/>
              <w:autoSpaceDN w:val="0"/>
              <w:adjustRightInd w:val="0"/>
              <w:ind w:left="0"/>
              <w:jc w:val="both"/>
              <w:rPr>
                <w:rFonts w:ascii="Times New Roman" w:hAnsi="Times New Roman" w:cs="Times New Roman"/>
                <w:b/>
                <w:bCs/>
                <w:sz w:val="20"/>
                <w:szCs w:val="20"/>
              </w:rPr>
            </w:pPr>
            <w:r w:rsidRPr="004A4473">
              <w:rPr>
                <w:rFonts w:ascii="Times New Roman" w:hAnsi="Times New Roman" w:cs="Times New Roman"/>
                <w:sz w:val="20"/>
                <w:szCs w:val="20"/>
              </w:rPr>
              <w:t>Over 100 mm and up to and including 200 mm</w:t>
            </w:r>
          </w:p>
        </w:tc>
        <w:tc>
          <w:tcPr>
            <w:tcW w:w="4475" w:type="dxa"/>
          </w:tcPr>
          <w:p w14:paraId="7D27FF37" w14:textId="47C70301" w:rsidR="0070422C" w:rsidRPr="004A4473" w:rsidRDefault="0070422C" w:rsidP="00EB3182">
            <w:pPr>
              <w:pStyle w:val="ListParagraph"/>
              <w:autoSpaceDE w:val="0"/>
              <w:autoSpaceDN w:val="0"/>
              <w:adjustRightInd w:val="0"/>
              <w:ind w:left="0"/>
              <w:jc w:val="both"/>
              <w:rPr>
                <w:rFonts w:ascii="Times New Roman" w:hAnsi="Times New Roman" w:cs="Times New Roman"/>
                <w:b/>
                <w:bCs/>
                <w:sz w:val="20"/>
                <w:szCs w:val="20"/>
              </w:rPr>
            </w:pPr>
            <w:r w:rsidRPr="004A4473">
              <w:rPr>
                <w:rFonts w:ascii="Times New Roman" w:hAnsi="Times New Roman" w:cs="Times New Roman"/>
                <w:sz w:val="20"/>
                <w:szCs w:val="20"/>
              </w:rPr>
              <w:t>±</w:t>
            </w:r>
            <w:r w:rsidR="004F4F59">
              <w:rPr>
                <w:rFonts w:ascii="Times New Roman" w:hAnsi="Times New Roman" w:cs="Times New Roman"/>
                <w:sz w:val="20"/>
                <w:szCs w:val="20"/>
              </w:rPr>
              <w:t xml:space="preserve"> </w:t>
            </w:r>
            <w:r w:rsidRPr="004A4473">
              <w:rPr>
                <w:rFonts w:ascii="Times New Roman" w:hAnsi="Times New Roman" w:cs="Times New Roman"/>
                <w:sz w:val="20"/>
                <w:szCs w:val="20"/>
              </w:rPr>
              <w:t>1.0 mm</w:t>
            </w:r>
          </w:p>
        </w:tc>
      </w:tr>
      <w:tr w:rsidR="0070422C" w:rsidRPr="004A4473" w14:paraId="28AFB524" w14:textId="77777777" w:rsidTr="00547142">
        <w:tc>
          <w:tcPr>
            <w:tcW w:w="5245" w:type="dxa"/>
          </w:tcPr>
          <w:p w14:paraId="255EDD2F" w14:textId="54296430" w:rsidR="0070422C" w:rsidRPr="004A4473" w:rsidRDefault="0070422C" w:rsidP="00EB3182">
            <w:pPr>
              <w:pStyle w:val="ListParagraph"/>
              <w:autoSpaceDE w:val="0"/>
              <w:autoSpaceDN w:val="0"/>
              <w:adjustRightInd w:val="0"/>
              <w:ind w:left="0"/>
              <w:jc w:val="both"/>
              <w:rPr>
                <w:rFonts w:ascii="Times New Roman" w:hAnsi="Times New Roman" w:cs="Times New Roman"/>
                <w:b/>
                <w:bCs/>
                <w:sz w:val="20"/>
                <w:szCs w:val="20"/>
              </w:rPr>
            </w:pPr>
            <w:r w:rsidRPr="004A4473">
              <w:rPr>
                <w:rFonts w:ascii="Times New Roman" w:hAnsi="Times New Roman" w:cs="Times New Roman"/>
                <w:sz w:val="20"/>
                <w:szCs w:val="20"/>
              </w:rPr>
              <w:t>Over 200 mm</w:t>
            </w:r>
          </w:p>
        </w:tc>
        <w:tc>
          <w:tcPr>
            <w:tcW w:w="4475" w:type="dxa"/>
          </w:tcPr>
          <w:p w14:paraId="43582C7E" w14:textId="38CB0585" w:rsidR="0070422C" w:rsidRPr="004A4473" w:rsidRDefault="0070422C" w:rsidP="00EB3182">
            <w:pPr>
              <w:pStyle w:val="ListParagraph"/>
              <w:autoSpaceDE w:val="0"/>
              <w:autoSpaceDN w:val="0"/>
              <w:adjustRightInd w:val="0"/>
              <w:ind w:left="0"/>
              <w:jc w:val="both"/>
              <w:rPr>
                <w:rFonts w:ascii="Times New Roman" w:hAnsi="Times New Roman" w:cs="Times New Roman"/>
                <w:b/>
                <w:bCs/>
                <w:sz w:val="20"/>
                <w:szCs w:val="20"/>
              </w:rPr>
            </w:pPr>
            <w:r w:rsidRPr="004A4473">
              <w:rPr>
                <w:rFonts w:ascii="Times New Roman" w:hAnsi="Times New Roman" w:cs="Times New Roman"/>
                <w:sz w:val="20"/>
                <w:szCs w:val="20"/>
              </w:rPr>
              <w:t>±</w:t>
            </w:r>
            <w:r w:rsidR="004F4F59">
              <w:rPr>
                <w:rFonts w:ascii="Times New Roman" w:hAnsi="Times New Roman" w:cs="Times New Roman"/>
                <w:sz w:val="20"/>
                <w:szCs w:val="20"/>
              </w:rPr>
              <w:t xml:space="preserve"> </w:t>
            </w:r>
            <w:r w:rsidRPr="004A4473">
              <w:rPr>
                <w:rFonts w:ascii="Times New Roman" w:hAnsi="Times New Roman" w:cs="Times New Roman"/>
                <w:sz w:val="20"/>
                <w:szCs w:val="20"/>
              </w:rPr>
              <w:t>1.5 mm</w:t>
            </w:r>
          </w:p>
        </w:tc>
      </w:tr>
    </w:tbl>
    <w:p w14:paraId="0FE38F9E" w14:textId="77777777" w:rsidR="00CA4B4E" w:rsidRPr="004A4473" w:rsidRDefault="00CA4B4E" w:rsidP="007C6EA0">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3C7724A6" w14:textId="01F0595B" w:rsidR="00172148" w:rsidRPr="004A4473" w:rsidRDefault="005E42D4" w:rsidP="005E42D4">
      <w:pPr>
        <w:autoSpaceDE w:val="0"/>
        <w:autoSpaceDN w:val="0"/>
        <w:adjustRightInd w:val="0"/>
        <w:spacing w:line="240" w:lineRule="auto"/>
        <w:jc w:val="both"/>
        <w:rPr>
          <w:rFonts w:ascii="Times New Roman" w:hAnsi="Times New Roman" w:cs="Times New Roman"/>
          <w:sz w:val="20"/>
          <w:szCs w:val="20"/>
        </w:rPr>
      </w:pPr>
      <w:r w:rsidRPr="004A4473">
        <w:rPr>
          <w:rFonts w:ascii="Times New Roman" w:hAnsi="Times New Roman" w:cs="Times New Roman"/>
          <w:b/>
          <w:bCs/>
          <w:sz w:val="20"/>
          <w:szCs w:val="20"/>
        </w:rPr>
        <w:t>6.</w:t>
      </w:r>
      <w:r w:rsidR="00E30248" w:rsidRPr="004A4473">
        <w:rPr>
          <w:rFonts w:ascii="Times New Roman" w:hAnsi="Times New Roman" w:cs="Times New Roman"/>
          <w:b/>
          <w:bCs/>
          <w:sz w:val="20"/>
          <w:szCs w:val="20"/>
        </w:rPr>
        <w:t>2</w:t>
      </w:r>
      <w:r w:rsidRPr="004A4473">
        <w:rPr>
          <w:rFonts w:ascii="Times New Roman" w:hAnsi="Times New Roman" w:cs="Times New Roman"/>
          <w:b/>
          <w:bCs/>
          <w:sz w:val="20"/>
          <w:szCs w:val="20"/>
        </w:rPr>
        <w:t xml:space="preserve"> </w:t>
      </w:r>
      <w:r w:rsidR="00172148" w:rsidRPr="004A4473">
        <w:rPr>
          <w:rFonts w:ascii="Times New Roman" w:hAnsi="Times New Roman" w:cs="Times New Roman"/>
          <w:b/>
          <w:bCs/>
          <w:sz w:val="20"/>
          <w:szCs w:val="20"/>
        </w:rPr>
        <w:t>Wall Thickness</w:t>
      </w:r>
    </w:p>
    <w:p w14:paraId="34CB1CC9" w14:textId="068E4C11" w:rsidR="0041273B" w:rsidRPr="004A4473" w:rsidRDefault="00172148" w:rsidP="007C6EA0">
      <w:pPr>
        <w:autoSpaceDE w:val="0"/>
        <w:autoSpaceDN w:val="0"/>
        <w:adjustRightInd w:val="0"/>
        <w:spacing w:after="0" w:line="240" w:lineRule="auto"/>
        <w:jc w:val="both"/>
        <w:rPr>
          <w:rFonts w:ascii="Times New Roman" w:hAnsi="Times New Roman" w:cs="Times New Roman"/>
          <w:sz w:val="20"/>
          <w:szCs w:val="20"/>
        </w:rPr>
      </w:pPr>
      <w:r w:rsidRPr="004A4473">
        <w:rPr>
          <w:rFonts w:ascii="Times New Roman" w:hAnsi="Times New Roman" w:cs="Times New Roman"/>
          <w:sz w:val="20"/>
          <w:szCs w:val="20"/>
        </w:rPr>
        <w:t xml:space="preserve">The wall thickness shall be measured in accordance with the method given in </w:t>
      </w:r>
      <w:r w:rsidRPr="003A52AA">
        <w:rPr>
          <w:rFonts w:ascii="Times New Roman" w:hAnsi="Times New Roman" w:cs="Times New Roman"/>
          <w:b/>
          <w:bCs/>
          <w:sz w:val="20"/>
          <w:szCs w:val="20"/>
        </w:rPr>
        <w:t>4.5</w:t>
      </w:r>
      <w:r w:rsidR="003A52AA">
        <w:rPr>
          <w:rFonts w:ascii="Times New Roman" w:hAnsi="Times New Roman" w:cs="Times New Roman"/>
          <w:sz w:val="20"/>
          <w:szCs w:val="20"/>
        </w:rPr>
        <w:t xml:space="preserve"> of </w:t>
      </w:r>
      <w:r w:rsidRPr="004A4473">
        <w:rPr>
          <w:rFonts w:ascii="Times New Roman" w:hAnsi="Times New Roman" w:cs="Times New Roman"/>
          <w:sz w:val="20"/>
          <w:szCs w:val="20"/>
        </w:rPr>
        <w:t>IS 2798. The minimum wall thickness at any point of the container shall be:</w:t>
      </w:r>
    </w:p>
    <w:p w14:paraId="498E44F1" w14:textId="14636456" w:rsidR="005D66AF" w:rsidRDefault="00172148" w:rsidP="002C7C19">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4A4473">
        <w:rPr>
          <w:rFonts w:ascii="Times New Roman" w:hAnsi="Times New Roman" w:cs="Times New Roman"/>
          <w:sz w:val="20"/>
          <w:szCs w:val="20"/>
        </w:rPr>
        <w:t>0.20 mm for cont</w:t>
      </w:r>
      <w:r w:rsidR="00F27279">
        <w:rPr>
          <w:rFonts w:ascii="Times New Roman" w:hAnsi="Times New Roman" w:cs="Times New Roman"/>
          <w:sz w:val="20"/>
          <w:szCs w:val="20"/>
        </w:rPr>
        <w:t>ainers of 1 kg and 2 kg or 1</w:t>
      </w:r>
      <w:r w:rsidR="007013DC">
        <w:rPr>
          <w:rFonts w:ascii="Times New Roman" w:hAnsi="Times New Roman" w:cs="Times New Roman"/>
          <w:sz w:val="20"/>
          <w:szCs w:val="20"/>
        </w:rPr>
        <w:t xml:space="preserve"> l </w:t>
      </w:r>
      <w:r w:rsidR="003878F5">
        <w:rPr>
          <w:rFonts w:ascii="Times New Roman" w:hAnsi="Times New Roman" w:cs="Times New Roman"/>
          <w:sz w:val="20"/>
          <w:szCs w:val="20"/>
        </w:rPr>
        <w:t>and 2</w:t>
      </w:r>
      <w:r w:rsidR="00F16DC0">
        <w:rPr>
          <w:rFonts w:ascii="Times New Roman" w:hAnsi="Times New Roman" w:cs="Times New Roman"/>
          <w:sz w:val="20"/>
          <w:szCs w:val="20"/>
        </w:rPr>
        <w:t xml:space="preserve"> </w:t>
      </w:r>
      <w:r w:rsidR="00F27279">
        <w:rPr>
          <w:rFonts w:ascii="Times New Roman" w:hAnsi="Times New Roman" w:cs="Times New Roman"/>
          <w:sz w:val="20"/>
          <w:szCs w:val="20"/>
        </w:rPr>
        <w:t xml:space="preserve">l </w:t>
      </w:r>
      <w:r w:rsidR="00F16DC0">
        <w:rPr>
          <w:rFonts w:ascii="Times New Roman" w:hAnsi="Times New Roman" w:cs="Times New Roman"/>
          <w:sz w:val="20"/>
          <w:szCs w:val="20"/>
        </w:rPr>
        <w:t>capacity;</w:t>
      </w:r>
    </w:p>
    <w:p w14:paraId="5A09CF90" w14:textId="117B77D4" w:rsidR="00172148" w:rsidRPr="00EC0315" w:rsidRDefault="005D66AF" w:rsidP="002C7C19">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20"/>
          <w:szCs w:val="20"/>
        </w:rPr>
      </w:pPr>
      <w:r w:rsidRPr="00EC0315">
        <w:rPr>
          <w:rFonts w:ascii="Times New Roman" w:hAnsi="Times New Roman" w:cs="Times New Roman"/>
          <w:color w:val="000000" w:themeColor="text1"/>
          <w:sz w:val="20"/>
          <w:szCs w:val="20"/>
        </w:rPr>
        <w:t>0.25</w:t>
      </w:r>
      <w:r w:rsidR="004F4F59">
        <w:rPr>
          <w:rFonts w:ascii="Times New Roman" w:hAnsi="Times New Roman" w:cs="Times New Roman"/>
          <w:color w:val="000000" w:themeColor="text1"/>
          <w:sz w:val="20"/>
          <w:szCs w:val="20"/>
        </w:rPr>
        <w:t xml:space="preserve"> </w:t>
      </w:r>
      <w:r w:rsidRPr="00EC0315">
        <w:rPr>
          <w:rFonts w:ascii="Times New Roman" w:hAnsi="Times New Roman" w:cs="Times New Roman"/>
          <w:color w:val="000000" w:themeColor="text1"/>
          <w:sz w:val="20"/>
          <w:szCs w:val="20"/>
        </w:rPr>
        <w:t>mm for th</w:t>
      </w:r>
      <w:r w:rsidR="009B3AE3">
        <w:rPr>
          <w:rFonts w:ascii="Times New Roman" w:hAnsi="Times New Roman" w:cs="Times New Roman"/>
          <w:color w:val="000000" w:themeColor="text1"/>
          <w:sz w:val="20"/>
          <w:szCs w:val="20"/>
        </w:rPr>
        <w:t>e containers between 2 kg or 2 l</w:t>
      </w:r>
      <w:r w:rsidR="00172148" w:rsidRPr="00EC0315">
        <w:rPr>
          <w:rFonts w:ascii="Times New Roman" w:hAnsi="Times New Roman" w:cs="Times New Roman"/>
          <w:color w:val="000000" w:themeColor="text1"/>
          <w:sz w:val="20"/>
          <w:szCs w:val="20"/>
        </w:rPr>
        <w:t xml:space="preserve"> </w:t>
      </w:r>
      <w:r w:rsidR="009B3AE3">
        <w:rPr>
          <w:rFonts w:ascii="Times New Roman" w:hAnsi="Times New Roman" w:cs="Times New Roman"/>
          <w:color w:val="000000" w:themeColor="text1"/>
          <w:sz w:val="20"/>
          <w:szCs w:val="20"/>
        </w:rPr>
        <w:t>and 5 kg or 5 l</w:t>
      </w:r>
      <w:r w:rsidR="00F16DC0">
        <w:rPr>
          <w:rFonts w:ascii="Times New Roman" w:hAnsi="Times New Roman" w:cs="Times New Roman"/>
          <w:color w:val="000000" w:themeColor="text1"/>
          <w:sz w:val="20"/>
          <w:szCs w:val="20"/>
        </w:rPr>
        <w:t xml:space="preserve"> capacity; and</w:t>
      </w:r>
    </w:p>
    <w:p w14:paraId="456CB8FB" w14:textId="525D520F" w:rsidR="00172148" w:rsidRPr="004A4473" w:rsidRDefault="00172148" w:rsidP="002C7C19">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4A4473">
        <w:rPr>
          <w:rFonts w:ascii="Times New Roman" w:hAnsi="Times New Roman" w:cs="Times New Roman"/>
          <w:sz w:val="20"/>
          <w:szCs w:val="20"/>
        </w:rPr>
        <w:t xml:space="preserve">0.30 mm </w:t>
      </w:r>
      <w:r w:rsidR="003878F5">
        <w:rPr>
          <w:rFonts w:ascii="Times New Roman" w:hAnsi="Times New Roman" w:cs="Times New Roman"/>
          <w:sz w:val="20"/>
          <w:szCs w:val="20"/>
        </w:rPr>
        <w:t>for the containers of 5 kg or 5</w:t>
      </w:r>
      <w:r w:rsidR="00FD1470">
        <w:rPr>
          <w:rFonts w:ascii="Times New Roman" w:hAnsi="Times New Roman" w:cs="Times New Roman"/>
          <w:sz w:val="20"/>
          <w:szCs w:val="20"/>
        </w:rPr>
        <w:t xml:space="preserve"> l </w:t>
      </w:r>
      <w:r w:rsidR="00172D15">
        <w:rPr>
          <w:rFonts w:ascii="Times New Roman" w:hAnsi="Times New Roman" w:cs="Times New Roman"/>
          <w:sz w:val="20"/>
          <w:szCs w:val="20"/>
        </w:rPr>
        <w:t xml:space="preserve">and higher </w:t>
      </w:r>
      <w:r w:rsidR="00872024">
        <w:rPr>
          <w:rFonts w:ascii="Times New Roman" w:hAnsi="Times New Roman" w:cs="Times New Roman"/>
          <w:sz w:val="20"/>
          <w:szCs w:val="20"/>
        </w:rPr>
        <w:t>capacity</w:t>
      </w:r>
      <w:r w:rsidR="00FD1470">
        <w:rPr>
          <w:rFonts w:ascii="Times New Roman" w:hAnsi="Times New Roman" w:cs="Times New Roman"/>
          <w:sz w:val="20"/>
          <w:szCs w:val="20"/>
        </w:rPr>
        <w:t>.</w:t>
      </w:r>
    </w:p>
    <w:p w14:paraId="1F2D59BA" w14:textId="77777777" w:rsidR="005C2BB5" w:rsidRPr="004A4473" w:rsidRDefault="005C2BB5" w:rsidP="007C6EA0">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6D696C37" w14:textId="3AE83B7A" w:rsidR="0018016C" w:rsidRPr="00DD5BEC" w:rsidRDefault="00172148" w:rsidP="00DD5BEC">
      <w:pPr>
        <w:autoSpaceDE w:val="0"/>
        <w:autoSpaceDN w:val="0"/>
        <w:adjustRightInd w:val="0"/>
        <w:spacing w:after="0" w:line="240" w:lineRule="auto"/>
        <w:ind w:left="1080"/>
        <w:jc w:val="both"/>
        <w:rPr>
          <w:rFonts w:ascii="Times New Roman" w:hAnsi="Times New Roman" w:cs="Times New Roman"/>
          <w:sz w:val="16"/>
          <w:szCs w:val="16"/>
        </w:rPr>
      </w:pPr>
      <w:r w:rsidRPr="00DD5BEC">
        <w:rPr>
          <w:rFonts w:ascii="Times New Roman" w:hAnsi="Times New Roman" w:cs="Times New Roman"/>
          <w:sz w:val="16"/>
          <w:szCs w:val="16"/>
        </w:rPr>
        <w:t>NOTE</w:t>
      </w:r>
      <w:r w:rsidR="00175EBB" w:rsidRPr="00DD5BEC">
        <w:rPr>
          <w:rFonts w:ascii="Times New Roman" w:hAnsi="Times New Roman" w:cs="Times New Roman"/>
          <w:sz w:val="16"/>
          <w:szCs w:val="16"/>
        </w:rPr>
        <w:t>S</w:t>
      </w:r>
    </w:p>
    <w:p w14:paraId="01BE1230" w14:textId="320DA66C" w:rsidR="005C2BB5" w:rsidRPr="00DD5BEC" w:rsidRDefault="00F27279" w:rsidP="00F27279">
      <w:pPr>
        <w:pStyle w:val="ListParagraph"/>
        <w:autoSpaceDE w:val="0"/>
        <w:autoSpaceDN w:val="0"/>
        <w:adjustRightInd w:val="0"/>
        <w:spacing w:after="0" w:line="240" w:lineRule="auto"/>
        <w:ind w:left="1440"/>
        <w:jc w:val="both"/>
        <w:rPr>
          <w:rFonts w:ascii="Times New Roman" w:hAnsi="Times New Roman" w:cs="Times New Roman"/>
          <w:sz w:val="16"/>
          <w:szCs w:val="16"/>
        </w:rPr>
      </w:pPr>
      <w:r w:rsidRPr="00F27279">
        <w:rPr>
          <w:rFonts w:ascii="Times New Roman" w:hAnsi="Times New Roman" w:cs="Times New Roman"/>
          <w:b/>
          <w:bCs/>
          <w:sz w:val="16"/>
          <w:szCs w:val="16"/>
        </w:rPr>
        <w:t>1</w:t>
      </w:r>
      <w:r>
        <w:rPr>
          <w:rFonts w:ascii="Times New Roman" w:hAnsi="Times New Roman" w:cs="Times New Roman"/>
          <w:sz w:val="16"/>
          <w:szCs w:val="16"/>
        </w:rPr>
        <w:t xml:space="preserve"> </w:t>
      </w:r>
      <w:r w:rsidR="00172148" w:rsidRPr="00DD5BEC">
        <w:rPr>
          <w:rFonts w:ascii="Times New Roman" w:hAnsi="Times New Roman" w:cs="Times New Roman"/>
          <w:sz w:val="16"/>
          <w:szCs w:val="16"/>
        </w:rPr>
        <w:t xml:space="preserve">The wall thickness </w:t>
      </w:r>
      <w:r w:rsidR="00790A2A" w:rsidRPr="00DD5BEC">
        <w:rPr>
          <w:rFonts w:ascii="Times New Roman" w:hAnsi="Times New Roman" w:cs="Times New Roman"/>
          <w:sz w:val="16"/>
          <w:szCs w:val="16"/>
        </w:rPr>
        <w:t xml:space="preserve">can </w:t>
      </w:r>
      <w:r w:rsidR="005C2BB5" w:rsidRPr="00DD5BEC">
        <w:rPr>
          <w:rFonts w:ascii="Times New Roman" w:hAnsi="Times New Roman" w:cs="Times New Roman"/>
          <w:sz w:val="16"/>
          <w:szCs w:val="16"/>
        </w:rPr>
        <w:t>be different in different segments depending on the design of the</w:t>
      </w:r>
      <w:r w:rsidR="00EB3182" w:rsidRPr="00DD5BEC">
        <w:rPr>
          <w:rFonts w:ascii="Times New Roman" w:hAnsi="Times New Roman" w:cs="Times New Roman"/>
          <w:sz w:val="16"/>
          <w:szCs w:val="16"/>
        </w:rPr>
        <w:t xml:space="preserve"> </w:t>
      </w:r>
      <w:r w:rsidR="005C2BB5" w:rsidRPr="00DD5BEC">
        <w:rPr>
          <w:rFonts w:ascii="Times New Roman" w:hAnsi="Times New Roman" w:cs="Times New Roman"/>
          <w:sz w:val="16"/>
          <w:szCs w:val="16"/>
        </w:rPr>
        <w:t>container.</w:t>
      </w:r>
    </w:p>
    <w:p w14:paraId="6F489438" w14:textId="29621007" w:rsidR="00172148" w:rsidRPr="00DD5BEC" w:rsidRDefault="00F27279" w:rsidP="00F27279">
      <w:pPr>
        <w:pStyle w:val="ListParagraph"/>
        <w:autoSpaceDE w:val="0"/>
        <w:autoSpaceDN w:val="0"/>
        <w:adjustRightInd w:val="0"/>
        <w:spacing w:after="0" w:line="240" w:lineRule="auto"/>
        <w:ind w:left="1440"/>
        <w:jc w:val="both"/>
        <w:rPr>
          <w:rFonts w:ascii="Times New Roman" w:hAnsi="Times New Roman" w:cs="Times New Roman"/>
          <w:sz w:val="16"/>
          <w:szCs w:val="16"/>
        </w:rPr>
      </w:pPr>
      <w:r w:rsidRPr="00F27279">
        <w:rPr>
          <w:rFonts w:ascii="Times New Roman" w:hAnsi="Times New Roman" w:cs="Times New Roman"/>
          <w:b/>
          <w:bCs/>
          <w:sz w:val="16"/>
          <w:szCs w:val="16"/>
        </w:rPr>
        <w:t xml:space="preserve">2 </w:t>
      </w:r>
      <w:r w:rsidR="005C2BB5" w:rsidRPr="00DD5BEC">
        <w:rPr>
          <w:rFonts w:ascii="Times New Roman" w:hAnsi="Times New Roman" w:cs="Times New Roman"/>
          <w:sz w:val="16"/>
          <w:szCs w:val="16"/>
        </w:rPr>
        <w:t xml:space="preserve">The wall thickness can vary within each segment of the container subject </w:t>
      </w:r>
      <w:r w:rsidR="00172148" w:rsidRPr="00DD5BEC">
        <w:rPr>
          <w:rFonts w:ascii="Times New Roman" w:hAnsi="Times New Roman" w:cs="Times New Roman"/>
          <w:sz w:val="16"/>
          <w:szCs w:val="16"/>
        </w:rPr>
        <w:t xml:space="preserve">to </w:t>
      </w:r>
      <w:r w:rsidR="005C2BB5" w:rsidRPr="00DD5BEC">
        <w:rPr>
          <w:rFonts w:ascii="Times New Roman" w:hAnsi="Times New Roman" w:cs="Times New Roman"/>
          <w:sz w:val="16"/>
          <w:szCs w:val="16"/>
        </w:rPr>
        <w:t>minimum thickness mentioned above.</w:t>
      </w:r>
    </w:p>
    <w:p w14:paraId="2828E31E" w14:textId="77777777" w:rsidR="00172148" w:rsidRPr="004A4473" w:rsidRDefault="00172148" w:rsidP="00DD5BEC">
      <w:pPr>
        <w:pStyle w:val="ListParagraph"/>
        <w:autoSpaceDE w:val="0"/>
        <w:autoSpaceDN w:val="0"/>
        <w:adjustRightInd w:val="0"/>
        <w:spacing w:after="0" w:line="240" w:lineRule="auto"/>
        <w:ind w:left="0"/>
        <w:jc w:val="both"/>
        <w:rPr>
          <w:rFonts w:ascii="Times New Roman" w:hAnsi="Times New Roman" w:cs="Times New Roman"/>
          <w:sz w:val="16"/>
          <w:szCs w:val="16"/>
        </w:rPr>
      </w:pPr>
    </w:p>
    <w:p w14:paraId="72A7A272" w14:textId="42327121" w:rsidR="009F04B8" w:rsidRPr="004A4473" w:rsidRDefault="005E42D4" w:rsidP="005E42D4">
      <w:pPr>
        <w:autoSpaceDE w:val="0"/>
        <w:autoSpaceDN w:val="0"/>
        <w:adjustRightInd w:val="0"/>
        <w:spacing w:after="0" w:line="240" w:lineRule="auto"/>
        <w:ind w:left="11"/>
        <w:rPr>
          <w:rFonts w:ascii="Times New Roman" w:hAnsi="Times New Roman" w:cs="Times New Roman"/>
          <w:b/>
          <w:bCs/>
          <w:sz w:val="20"/>
          <w:szCs w:val="20"/>
        </w:rPr>
      </w:pPr>
      <w:r w:rsidRPr="004A4473">
        <w:rPr>
          <w:rFonts w:ascii="Times New Roman" w:hAnsi="Times New Roman" w:cs="Times New Roman"/>
          <w:b/>
          <w:bCs/>
          <w:sz w:val="20"/>
          <w:szCs w:val="20"/>
        </w:rPr>
        <w:t xml:space="preserve">7 </w:t>
      </w:r>
      <w:proofErr w:type="gramStart"/>
      <w:r w:rsidR="00172148" w:rsidRPr="004A4473">
        <w:rPr>
          <w:rFonts w:ascii="Times New Roman" w:hAnsi="Times New Roman" w:cs="Times New Roman"/>
          <w:b/>
          <w:bCs/>
          <w:sz w:val="20"/>
          <w:szCs w:val="20"/>
        </w:rPr>
        <w:t>CAPACITY</w:t>
      </w:r>
      <w:proofErr w:type="gramEnd"/>
      <w:r w:rsidR="00172148" w:rsidRPr="004A4473">
        <w:rPr>
          <w:rFonts w:ascii="Times New Roman" w:hAnsi="Times New Roman" w:cs="Times New Roman"/>
          <w:b/>
          <w:bCs/>
          <w:sz w:val="20"/>
          <w:szCs w:val="20"/>
        </w:rPr>
        <w:t xml:space="preserve"> (PACK SIZES)</w:t>
      </w:r>
    </w:p>
    <w:p w14:paraId="21D2C33B" w14:textId="0D1EE455" w:rsidR="00974789" w:rsidRPr="004A4473" w:rsidRDefault="00974789" w:rsidP="007C6EA0">
      <w:pPr>
        <w:autoSpaceDE w:val="0"/>
        <w:autoSpaceDN w:val="0"/>
        <w:adjustRightInd w:val="0"/>
        <w:spacing w:after="0" w:line="240" w:lineRule="auto"/>
        <w:jc w:val="both"/>
        <w:rPr>
          <w:rFonts w:ascii="Times New Roman" w:hAnsi="Times New Roman" w:cs="Times New Roman"/>
          <w:b/>
          <w:bCs/>
          <w:sz w:val="20"/>
          <w:szCs w:val="20"/>
        </w:rPr>
      </w:pPr>
    </w:p>
    <w:p w14:paraId="56AABA05" w14:textId="17A84242" w:rsidR="00011A4C" w:rsidRDefault="00011A4C" w:rsidP="00011A4C">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FD1470">
        <w:rPr>
          <w:rFonts w:ascii="Times New Roman" w:hAnsi="Times New Roman" w:cs="Times New Roman"/>
          <w:b/>
          <w:bCs/>
          <w:color w:val="000000" w:themeColor="text1"/>
          <w:sz w:val="20"/>
          <w:szCs w:val="20"/>
        </w:rPr>
        <w:t>7.1 Nominal Capacity</w:t>
      </w:r>
    </w:p>
    <w:p w14:paraId="4B1D0261" w14:textId="77777777" w:rsidR="00FD1470" w:rsidRPr="00FD1470" w:rsidRDefault="00FD1470" w:rsidP="00011A4C">
      <w:pPr>
        <w:autoSpaceDE w:val="0"/>
        <w:autoSpaceDN w:val="0"/>
        <w:adjustRightInd w:val="0"/>
        <w:spacing w:after="0" w:line="240" w:lineRule="auto"/>
        <w:jc w:val="both"/>
        <w:rPr>
          <w:rFonts w:ascii="Times New Roman" w:hAnsi="Times New Roman" w:cs="Times New Roman"/>
          <w:b/>
          <w:bCs/>
          <w:color w:val="000000" w:themeColor="text1"/>
          <w:sz w:val="20"/>
          <w:szCs w:val="20"/>
        </w:rPr>
      </w:pPr>
    </w:p>
    <w:p w14:paraId="49DC90CD" w14:textId="789D8B6F" w:rsidR="00011A4C" w:rsidRDefault="00011A4C" w:rsidP="005E42D4">
      <w:pPr>
        <w:autoSpaceDE w:val="0"/>
        <w:autoSpaceDN w:val="0"/>
        <w:adjustRightInd w:val="0"/>
        <w:spacing w:after="0" w:line="240" w:lineRule="auto"/>
        <w:jc w:val="both"/>
        <w:rPr>
          <w:rFonts w:ascii="Times New Roman" w:hAnsi="Times New Roman" w:cs="Times New Roman"/>
          <w:sz w:val="20"/>
          <w:szCs w:val="20"/>
          <w:lang w:bidi="hi-IN"/>
        </w:rPr>
      </w:pPr>
      <w:r w:rsidRPr="00FD1470">
        <w:rPr>
          <w:rFonts w:ascii="Times New Roman" w:hAnsi="Times New Roman" w:cs="Times New Roman"/>
          <w:color w:val="000000" w:themeColor="text1"/>
          <w:sz w:val="20"/>
          <w:szCs w:val="20"/>
        </w:rPr>
        <w:t xml:space="preserve">The bottles shall be of any nominal capacities as agreed to between the </w:t>
      </w:r>
      <w:r w:rsidR="008A0D24" w:rsidRPr="004A4473">
        <w:rPr>
          <w:rFonts w:ascii="Times New Roman" w:hAnsi="Times New Roman" w:cs="Times New Roman"/>
          <w:sz w:val="20"/>
          <w:szCs w:val="20"/>
          <w:lang w:bidi="hi-IN"/>
        </w:rPr>
        <w:t>purchaser and the supplier.</w:t>
      </w:r>
    </w:p>
    <w:p w14:paraId="4EFB0979" w14:textId="77777777" w:rsidR="008A0D24" w:rsidRDefault="008A0D24" w:rsidP="005E42D4">
      <w:pPr>
        <w:autoSpaceDE w:val="0"/>
        <w:autoSpaceDN w:val="0"/>
        <w:adjustRightInd w:val="0"/>
        <w:spacing w:after="0" w:line="240" w:lineRule="auto"/>
        <w:jc w:val="both"/>
        <w:rPr>
          <w:rFonts w:ascii="Times New Roman" w:hAnsi="Times New Roman" w:cs="Times New Roman"/>
          <w:b/>
          <w:bCs/>
          <w:sz w:val="20"/>
          <w:szCs w:val="20"/>
        </w:rPr>
      </w:pPr>
    </w:p>
    <w:p w14:paraId="4B1E3030" w14:textId="56F77C49" w:rsidR="00824D74" w:rsidRDefault="005E42D4" w:rsidP="005E42D4">
      <w:pPr>
        <w:autoSpaceDE w:val="0"/>
        <w:autoSpaceDN w:val="0"/>
        <w:adjustRightInd w:val="0"/>
        <w:spacing w:after="0" w:line="240" w:lineRule="auto"/>
        <w:jc w:val="both"/>
        <w:rPr>
          <w:rFonts w:ascii="Times New Roman" w:hAnsi="Times New Roman" w:cs="Times New Roman"/>
          <w:b/>
          <w:bCs/>
          <w:sz w:val="20"/>
          <w:szCs w:val="20"/>
        </w:rPr>
      </w:pPr>
      <w:r w:rsidRPr="004A4473">
        <w:rPr>
          <w:rFonts w:ascii="Times New Roman" w:hAnsi="Times New Roman" w:cs="Times New Roman"/>
          <w:b/>
          <w:bCs/>
          <w:sz w:val="20"/>
          <w:szCs w:val="20"/>
        </w:rPr>
        <w:t>7.</w:t>
      </w:r>
      <w:r w:rsidR="00011A4C">
        <w:rPr>
          <w:rFonts w:ascii="Times New Roman" w:hAnsi="Times New Roman" w:cs="Times New Roman"/>
          <w:b/>
          <w:bCs/>
          <w:sz w:val="20"/>
          <w:szCs w:val="20"/>
        </w:rPr>
        <w:t>2</w:t>
      </w:r>
      <w:r w:rsidRPr="004A4473">
        <w:rPr>
          <w:rFonts w:ascii="Times New Roman" w:hAnsi="Times New Roman" w:cs="Times New Roman"/>
          <w:b/>
          <w:bCs/>
          <w:sz w:val="20"/>
          <w:szCs w:val="20"/>
        </w:rPr>
        <w:t xml:space="preserve"> </w:t>
      </w:r>
      <w:proofErr w:type="spellStart"/>
      <w:r w:rsidR="00172148" w:rsidRPr="004A4473">
        <w:rPr>
          <w:rFonts w:ascii="Times New Roman" w:hAnsi="Times New Roman" w:cs="Times New Roman"/>
          <w:b/>
          <w:bCs/>
          <w:sz w:val="20"/>
          <w:szCs w:val="20"/>
        </w:rPr>
        <w:t>Brimful</w:t>
      </w:r>
      <w:proofErr w:type="spellEnd"/>
      <w:r w:rsidR="00172148" w:rsidRPr="004A4473">
        <w:rPr>
          <w:rFonts w:ascii="Times New Roman" w:hAnsi="Times New Roman" w:cs="Times New Roman"/>
          <w:b/>
          <w:bCs/>
          <w:sz w:val="20"/>
          <w:szCs w:val="20"/>
        </w:rPr>
        <w:t xml:space="preserve"> Capacity</w:t>
      </w:r>
    </w:p>
    <w:p w14:paraId="32F13308" w14:textId="77777777" w:rsidR="00FD1470" w:rsidRPr="004A4473" w:rsidRDefault="00FD1470" w:rsidP="005E42D4">
      <w:pPr>
        <w:autoSpaceDE w:val="0"/>
        <w:autoSpaceDN w:val="0"/>
        <w:adjustRightInd w:val="0"/>
        <w:spacing w:after="0" w:line="240" w:lineRule="auto"/>
        <w:jc w:val="both"/>
        <w:rPr>
          <w:rFonts w:ascii="Times New Roman" w:hAnsi="Times New Roman" w:cs="Times New Roman"/>
          <w:sz w:val="20"/>
          <w:szCs w:val="20"/>
        </w:rPr>
      </w:pPr>
    </w:p>
    <w:p w14:paraId="19741951" w14:textId="213683B6" w:rsidR="004939E5" w:rsidRPr="00CC44EF" w:rsidRDefault="004919F6" w:rsidP="00CC44EF">
      <w:pPr>
        <w:autoSpaceDE w:val="0"/>
        <w:autoSpaceDN w:val="0"/>
        <w:adjustRightInd w:val="0"/>
        <w:spacing w:after="0" w:line="240" w:lineRule="auto"/>
        <w:jc w:val="both"/>
        <w:rPr>
          <w:rFonts w:ascii="Times New Roman" w:hAnsi="Times New Roman" w:cs="Times New Roman"/>
          <w:sz w:val="20"/>
          <w:szCs w:val="20"/>
        </w:rPr>
      </w:pPr>
      <w:bookmarkStart w:id="3" w:name="_Hlk153796094"/>
      <w:r w:rsidRPr="00CC44EF">
        <w:rPr>
          <w:rFonts w:ascii="Times New Roman" w:hAnsi="Times New Roman" w:cs="Times New Roman"/>
          <w:sz w:val="20"/>
          <w:szCs w:val="20"/>
        </w:rPr>
        <w:t xml:space="preserve">The </w:t>
      </w:r>
      <w:proofErr w:type="spellStart"/>
      <w:r w:rsidR="000F6EBF" w:rsidRPr="00CC44EF">
        <w:rPr>
          <w:rFonts w:ascii="Times New Roman" w:hAnsi="Times New Roman" w:cs="Times New Roman"/>
          <w:sz w:val="20"/>
          <w:szCs w:val="20"/>
        </w:rPr>
        <w:t>b</w:t>
      </w:r>
      <w:r w:rsidRPr="00CC44EF">
        <w:rPr>
          <w:rFonts w:ascii="Times New Roman" w:hAnsi="Times New Roman" w:cs="Times New Roman"/>
          <w:sz w:val="20"/>
          <w:szCs w:val="20"/>
        </w:rPr>
        <w:t>rimful</w:t>
      </w:r>
      <w:proofErr w:type="spellEnd"/>
      <w:r w:rsidRPr="00CC44EF">
        <w:rPr>
          <w:rFonts w:ascii="Times New Roman" w:hAnsi="Times New Roman" w:cs="Times New Roman"/>
          <w:sz w:val="20"/>
          <w:szCs w:val="20"/>
        </w:rPr>
        <w:t xml:space="preserve"> capacity of the container needs to be higher than the nominal capacity</w:t>
      </w:r>
      <w:r w:rsidR="00484F90" w:rsidRPr="00CC44EF">
        <w:rPr>
          <w:rFonts w:ascii="Times New Roman" w:hAnsi="Times New Roman" w:cs="Times New Roman"/>
          <w:sz w:val="20"/>
          <w:szCs w:val="20"/>
        </w:rPr>
        <w:t xml:space="preserve"> to ensure that no spillage occurs during filling, packing, transportation, storage, handling and usage.</w:t>
      </w:r>
      <w:r w:rsidR="00FD1470" w:rsidRPr="00CC44EF">
        <w:rPr>
          <w:rFonts w:ascii="Times New Roman" w:hAnsi="Times New Roman" w:cs="Times New Roman"/>
          <w:sz w:val="20"/>
          <w:szCs w:val="20"/>
        </w:rPr>
        <w:t xml:space="preserve"> </w:t>
      </w:r>
      <w:r w:rsidR="00FD1470" w:rsidRPr="00CC44EF">
        <w:rPr>
          <w:rFonts w:ascii="Times New Roman" w:hAnsi="Times New Roman" w:cs="Times New Roman"/>
          <w:color w:val="000000" w:themeColor="text1"/>
          <w:sz w:val="20"/>
          <w:szCs w:val="20"/>
        </w:rPr>
        <w:t xml:space="preserve">The </w:t>
      </w:r>
      <w:proofErr w:type="spellStart"/>
      <w:r w:rsidR="00FD1470" w:rsidRPr="00CC44EF">
        <w:rPr>
          <w:rFonts w:ascii="Times New Roman" w:hAnsi="Times New Roman" w:cs="Times New Roman"/>
          <w:color w:val="000000" w:themeColor="text1"/>
          <w:sz w:val="20"/>
          <w:szCs w:val="20"/>
        </w:rPr>
        <w:t>brimful</w:t>
      </w:r>
      <w:proofErr w:type="spellEnd"/>
      <w:r w:rsidR="00FD1470" w:rsidRPr="00CC44EF">
        <w:rPr>
          <w:rFonts w:ascii="Times New Roman" w:hAnsi="Times New Roman" w:cs="Times New Roman"/>
          <w:color w:val="000000" w:themeColor="text1"/>
          <w:sz w:val="20"/>
          <w:szCs w:val="20"/>
        </w:rPr>
        <w:t xml:space="preserve"> capacity of containers shall be measured by method prescribed in </w:t>
      </w:r>
      <w:r w:rsidR="00FD1470" w:rsidRPr="00CC44EF">
        <w:rPr>
          <w:rFonts w:ascii="Times New Roman" w:hAnsi="Times New Roman" w:cs="Times New Roman"/>
          <w:b/>
          <w:bCs/>
          <w:color w:val="000000" w:themeColor="text1"/>
          <w:sz w:val="20"/>
          <w:szCs w:val="20"/>
        </w:rPr>
        <w:t>5</w:t>
      </w:r>
      <w:r w:rsidR="00FD1470" w:rsidRPr="00CC44EF">
        <w:rPr>
          <w:rFonts w:ascii="Times New Roman" w:hAnsi="Times New Roman" w:cs="Times New Roman"/>
          <w:color w:val="000000" w:themeColor="text1"/>
          <w:sz w:val="20"/>
          <w:szCs w:val="20"/>
        </w:rPr>
        <w:t xml:space="preserve"> of IS 2798.</w:t>
      </w:r>
      <w:r w:rsidR="00FD1470" w:rsidRPr="00CC44EF">
        <w:rPr>
          <w:rFonts w:ascii="Times New Roman" w:hAnsi="Times New Roman" w:cs="Times New Roman"/>
          <w:color w:val="C00000"/>
          <w:sz w:val="20"/>
          <w:szCs w:val="20"/>
        </w:rPr>
        <w:t xml:space="preserve"> </w:t>
      </w:r>
      <w:r w:rsidR="00356391" w:rsidRPr="00CC44EF">
        <w:rPr>
          <w:rFonts w:ascii="Times New Roman" w:hAnsi="Times New Roman" w:cs="Times New Roman"/>
          <w:sz w:val="20"/>
          <w:szCs w:val="20"/>
        </w:rPr>
        <w:t xml:space="preserve"> The </w:t>
      </w:r>
      <w:proofErr w:type="spellStart"/>
      <w:r w:rsidR="00356391" w:rsidRPr="00CC44EF">
        <w:rPr>
          <w:rFonts w:ascii="Times New Roman" w:hAnsi="Times New Roman" w:cs="Times New Roman"/>
          <w:sz w:val="20"/>
          <w:szCs w:val="20"/>
        </w:rPr>
        <w:t>brimful</w:t>
      </w:r>
      <w:proofErr w:type="spellEnd"/>
      <w:r w:rsidR="00356391" w:rsidRPr="00CC44EF">
        <w:rPr>
          <w:rFonts w:ascii="Times New Roman" w:hAnsi="Times New Roman" w:cs="Times New Roman"/>
          <w:sz w:val="20"/>
          <w:szCs w:val="20"/>
        </w:rPr>
        <w:t xml:space="preserve"> capacity </w:t>
      </w:r>
      <w:r w:rsidR="00FD1470" w:rsidRPr="00CC44EF">
        <w:rPr>
          <w:rFonts w:ascii="Times New Roman" w:hAnsi="Times New Roman" w:cs="Times New Roman"/>
          <w:sz w:val="20"/>
          <w:szCs w:val="20"/>
        </w:rPr>
        <w:t xml:space="preserve">of bottle </w:t>
      </w:r>
      <w:r w:rsidR="00356391" w:rsidRPr="00CC44EF">
        <w:rPr>
          <w:rFonts w:ascii="Times New Roman" w:hAnsi="Times New Roman" w:cs="Times New Roman"/>
          <w:sz w:val="20"/>
          <w:szCs w:val="20"/>
        </w:rPr>
        <w:t xml:space="preserve">shall be as agreed between </w:t>
      </w:r>
      <w:r w:rsidR="00FD1470" w:rsidRPr="00CC44EF">
        <w:rPr>
          <w:rFonts w:ascii="Times New Roman" w:hAnsi="Times New Roman" w:cs="Times New Roman"/>
          <w:sz w:val="20"/>
          <w:szCs w:val="20"/>
        </w:rPr>
        <w:t>the purchaser and the</w:t>
      </w:r>
      <w:r w:rsidR="008A0D24" w:rsidRPr="00CC44EF">
        <w:rPr>
          <w:rFonts w:ascii="Times New Roman" w:hAnsi="Times New Roman" w:cs="Times New Roman"/>
          <w:sz w:val="20"/>
          <w:szCs w:val="20"/>
        </w:rPr>
        <w:t xml:space="preserve"> supplier</w:t>
      </w:r>
      <w:r w:rsidR="004939E5" w:rsidRPr="00CC44EF">
        <w:rPr>
          <w:rFonts w:ascii="Times New Roman" w:hAnsi="Times New Roman" w:cs="Times New Roman"/>
          <w:sz w:val="20"/>
          <w:szCs w:val="20"/>
        </w:rPr>
        <w:t>.</w:t>
      </w:r>
    </w:p>
    <w:bookmarkEnd w:id="3"/>
    <w:p w14:paraId="5BABC320" w14:textId="1AC6A7B2" w:rsidR="00D85107" w:rsidRPr="004A4473" w:rsidRDefault="00D85107" w:rsidP="005F3F82">
      <w:pPr>
        <w:autoSpaceDE w:val="0"/>
        <w:autoSpaceDN w:val="0"/>
        <w:adjustRightInd w:val="0"/>
        <w:spacing w:after="0" w:line="240" w:lineRule="auto"/>
        <w:jc w:val="both"/>
        <w:rPr>
          <w:rFonts w:ascii="Times New Roman" w:hAnsi="Times New Roman" w:cs="Times New Roman"/>
          <w:sz w:val="20"/>
          <w:szCs w:val="20"/>
        </w:rPr>
      </w:pPr>
    </w:p>
    <w:p w14:paraId="1814CE45" w14:textId="1633996E" w:rsidR="004344C2" w:rsidRPr="00B94857" w:rsidRDefault="00FD1470" w:rsidP="00B94857">
      <w:pPr>
        <w:pStyle w:val="ListParagraph"/>
        <w:autoSpaceDE w:val="0"/>
        <w:autoSpaceDN w:val="0"/>
        <w:adjustRightInd w:val="0"/>
        <w:spacing w:after="0" w:line="240" w:lineRule="auto"/>
        <w:ind w:left="1080"/>
        <w:jc w:val="both"/>
        <w:rPr>
          <w:rFonts w:ascii="Times New Roman" w:hAnsi="Times New Roman" w:cs="Times New Roman"/>
          <w:color w:val="C00000"/>
          <w:sz w:val="16"/>
          <w:szCs w:val="16"/>
        </w:rPr>
      </w:pPr>
      <w:r w:rsidRPr="00B94857">
        <w:rPr>
          <w:rFonts w:ascii="Times New Roman" w:hAnsi="Times New Roman" w:cs="Times New Roman"/>
          <w:color w:val="000000" w:themeColor="text1"/>
          <w:sz w:val="16"/>
          <w:szCs w:val="16"/>
        </w:rPr>
        <w:t xml:space="preserve">NOTE –– </w:t>
      </w:r>
      <w:r w:rsidR="004344C2" w:rsidRPr="00B94857">
        <w:rPr>
          <w:rFonts w:ascii="Times New Roman" w:hAnsi="Times New Roman" w:cs="Times New Roman"/>
          <w:color w:val="000000" w:themeColor="text1"/>
          <w:sz w:val="16"/>
          <w:szCs w:val="16"/>
        </w:rPr>
        <w:t xml:space="preserve">The </w:t>
      </w:r>
      <w:proofErr w:type="spellStart"/>
      <w:r w:rsidR="004344C2" w:rsidRPr="00B94857">
        <w:rPr>
          <w:rFonts w:ascii="Times New Roman" w:hAnsi="Times New Roman" w:cs="Times New Roman"/>
          <w:color w:val="000000" w:themeColor="text1"/>
          <w:sz w:val="16"/>
          <w:szCs w:val="16"/>
        </w:rPr>
        <w:t>brimful</w:t>
      </w:r>
      <w:proofErr w:type="spellEnd"/>
      <w:r w:rsidR="004344C2" w:rsidRPr="00B94857">
        <w:rPr>
          <w:rFonts w:ascii="Times New Roman" w:hAnsi="Times New Roman" w:cs="Times New Roman"/>
          <w:color w:val="000000" w:themeColor="text1"/>
          <w:sz w:val="16"/>
          <w:szCs w:val="16"/>
        </w:rPr>
        <w:t xml:space="preserve"> capacity shall exceed the nominal capacity as given in Annex </w:t>
      </w:r>
      <w:r w:rsidR="00B7100F">
        <w:rPr>
          <w:rFonts w:ascii="Times New Roman" w:hAnsi="Times New Roman" w:cs="Times New Roman"/>
          <w:b/>
          <w:bCs/>
          <w:color w:val="000000" w:themeColor="text1"/>
          <w:sz w:val="16"/>
          <w:szCs w:val="16"/>
        </w:rPr>
        <w:t>C</w:t>
      </w:r>
      <w:r w:rsidR="004344C2" w:rsidRPr="00B94857">
        <w:rPr>
          <w:rFonts w:ascii="Times New Roman" w:hAnsi="Times New Roman" w:cs="Times New Roman"/>
          <w:b/>
          <w:bCs/>
          <w:color w:val="000000" w:themeColor="text1"/>
          <w:sz w:val="16"/>
          <w:szCs w:val="16"/>
        </w:rPr>
        <w:t>-</w:t>
      </w:r>
      <w:r w:rsidR="004939E5" w:rsidRPr="00B94857">
        <w:rPr>
          <w:rFonts w:ascii="Times New Roman" w:hAnsi="Times New Roman" w:cs="Times New Roman"/>
          <w:b/>
          <w:bCs/>
          <w:color w:val="000000" w:themeColor="text1"/>
          <w:sz w:val="16"/>
          <w:szCs w:val="16"/>
        </w:rPr>
        <w:t>3</w:t>
      </w:r>
      <w:r w:rsidR="004344C2" w:rsidRPr="00B94857">
        <w:rPr>
          <w:rFonts w:ascii="Times New Roman" w:hAnsi="Times New Roman" w:cs="Times New Roman"/>
          <w:b/>
          <w:bCs/>
          <w:color w:val="000000" w:themeColor="text1"/>
          <w:sz w:val="16"/>
          <w:szCs w:val="16"/>
        </w:rPr>
        <w:t>.1</w:t>
      </w:r>
      <w:r w:rsidR="004344C2" w:rsidRPr="00B94857">
        <w:rPr>
          <w:rFonts w:ascii="Times New Roman" w:hAnsi="Times New Roman" w:cs="Times New Roman"/>
          <w:color w:val="000000" w:themeColor="text1"/>
          <w:sz w:val="16"/>
          <w:szCs w:val="16"/>
        </w:rPr>
        <w:t>.</w:t>
      </w:r>
    </w:p>
    <w:p w14:paraId="57FFDCC8" w14:textId="77777777" w:rsidR="004344C2" w:rsidRPr="007C6EA0" w:rsidRDefault="004344C2" w:rsidP="007C6EA0">
      <w:pPr>
        <w:autoSpaceDE w:val="0"/>
        <w:autoSpaceDN w:val="0"/>
        <w:adjustRightInd w:val="0"/>
        <w:spacing w:after="0" w:line="240" w:lineRule="auto"/>
        <w:jc w:val="both"/>
        <w:rPr>
          <w:rFonts w:ascii="Times New Roman" w:hAnsi="Times New Roman" w:cs="Times New Roman"/>
          <w:sz w:val="24"/>
          <w:szCs w:val="24"/>
        </w:rPr>
      </w:pPr>
    </w:p>
    <w:p w14:paraId="6BC1CB86" w14:textId="5DA550F1" w:rsidR="009F04B8" w:rsidRPr="004A4473" w:rsidRDefault="00BA2518" w:rsidP="00BA2518">
      <w:pPr>
        <w:autoSpaceDE w:val="0"/>
        <w:autoSpaceDN w:val="0"/>
        <w:adjustRightInd w:val="0"/>
        <w:spacing w:after="0" w:line="240" w:lineRule="auto"/>
        <w:ind w:left="11"/>
        <w:rPr>
          <w:rFonts w:ascii="Times New Roman" w:hAnsi="Times New Roman" w:cs="Times New Roman"/>
          <w:b/>
          <w:bCs/>
          <w:sz w:val="20"/>
          <w:szCs w:val="20"/>
        </w:rPr>
      </w:pPr>
      <w:r w:rsidRPr="004A4473">
        <w:rPr>
          <w:rFonts w:ascii="Times New Roman" w:hAnsi="Times New Roman" w:cs="Times New Roman"/>
          <w:b/>
          <w:bCs/>
          <w:sz w:val="20"/>
          <w:szCs w:val="20"/>
        </w:rPr>
        <w:t xml:space="preserve">8 </w:t>
      </w:r>
      <w:r w:rsidR="00D85107" w:rsidRPr="004A4473">
        <w:rPr>
          <w:rFonts w:ascii="Times New Roman" w:hAnsi="Times New Roman" w:cs="Times New Roman"/>
          <w:b/>
          <w:bCs/>
          <w:sz w:val="20"/>
          <w:szCs w:val="20"/>
        </w:rPr>
        <w:t>MASS</w:t>
      </w:r>
    </w:p>
    <w:p w14:paraId="5761BD65" w14:textId="77777777" w:rsidR="00D85107" w:rsidRPr="004A4473" w:rsidRDefault="00D85107" w:rsidP="00D85107">
      <w:pPr>
        <w:pStyle w:val="ListParagraph"/>
        <w:autoSpaceDE w:val="0"/>
        <w:autoSpaceDN w:val="0"/>
        <w:adjustRightInd w:val="0"/>
        <w:spacing w:after="0" w:line="240" w:lineRule="auto"/>
        <w:ind w:left="270"/>
        <w:rPr>
          <w:rFonts w:ascii="Times New Roman" w:hAnsi="Times New Roman" w:cs="Times New Roman"/>
          <w:b/>
          <w:bCs/>
          <w:sz w:val="20"/>
          <w:szCs w:val="20"/>
        </w:rPr>
      </w:pPr>
    </w:p>
    <w:p w14:paraId="43B34C37" w14:textId="5AB84471" w:rsidR="00AD1412" w:rsidRPr="004A4473" w:rsidRDefault="00BA2518" w:rsidP="00BA2518">
      <w:pPr>
        <w:tabs>
          <w:tab w:val="left" w:pos="360"/>
        </w:tabs>
        <w:autoSpaceDE w:val="0"/>
        <w:autoSpaceDN w:val="0"/>
        <w:adjustRightInd w:val="0"/>
        <w:spacing w:after="0" w:line="240" w:lineRule="auto"/>
        <w:ind w:left="11"/>
        <w:jc w:val="both"/>
        <w:rPr>
          <w:rFonts w:ascii="Times New Roman" w:hAnsi="Times New Roman" w:cs="Times New Roman"/>
          <w:sz w:val="20"/>
          <w:szCs w:val="20"/>
        </w:rPr>
      </w:pPr>
      <w:r w:rsidRPr="004A4473">
        <w:rPr>
          <w:rFonts w:ascii="Times New Roman" w:hAnsi="Times New Roman" w:cs="Times New Roman"/>
          <w:b/>
          <w:bCs/>
          <w:sz w:val="20"/>
          <w:szCs w:val="20"/>
        </w:rPr>
        <w:t xml:space="preserve">8.1 </w:t>
      </w:r>
      <w:r w:rsidR="009F04B8" w:rsidRPr="004A4473">
        <w:rPr>
          <w:rFonts w:ascii="Times New Roman" w:hAnsi="Times New Roman" w:cs="Times New Roman"/>
          <w:sz w:val="20"/>
          <w:szCs w:val="20"/>
        </w:rPr>
        <w:t>The mass of the container shall be as agreed to</w:t>
      </w:r>
      <w:r w:rsidR="007202AB" w:rsidRPr="004A4473">
        <w:rPr>
          <w:rFonts w:ascii="Times New Roman" w:hAnsi="Times New Roman" w:cs="Times New Roman"/>
          <w:sz w:val="20"/>
          <w:szCs w:val="20"/>
        </w:rPr>
        <w:t xml:space="preserve"> </w:t>
      </w:r>
      <w:r w:rsidR="009F04B8" w:rsidRPr="004A4473">
        <w:rPr>
          <w:rFonts w:ascii="Times New Roman" w:hAnsi="Times New Roman" w:cs="Times New Roman"/>
          <w:sz w:val="20"/>
          <w:szCs w:val="20"/>
        </w:rPr>
        <w:t>between the</w:t>
      </w:r>
      <w:r w:rsidR="007202AB" w:rsidRPr="004A4473">
        <w:rPr>
          <w:rFonts w:ascii="Times New Roman" w:hAnsi="Times New Roman" w:cs="Times New Roman"/>
          <w:sz w:val="20"/>
          <w:szCs w:val="20"/>
        </w:rPr>
        <w:t xml:space="preserve"> </w:t>
      </w:r>
      <w:r w:rsidR="009F04B8" w:rsidRPr="004A4473">
        <w:rPr>
          <w:rFonts w:ascii="Times New Roman" w:hAnsi="Times New Roman" w:cs="Times New Roman"/>
          <w:sz w:val="20"/>
          <w:szCs w:val="20"/>
        </w:rPr>
        <w:t>purchaser and the supplier. The mass of</w:t>
      </w:r>
      <w:r w:rsidR="007202AB" w:rsidRPr="004A4473">
        <w:rPr>
          <w:rFonts w:ascii="Times New Roman" w:hAnsi="Times New Roman" w:cs="Times New Roman"/>
          <w:sz w:val="20"/>
          <w:szCs w:val="20"/>
        </w:rPr>
        <w:t xml:space="preserve"> </w:t>
      </w:r>
      <w:r w:rsidR="009F04B8" w:rsidRPr="004A4473">
        <w:rPr>
          <w:rFonts w:ascii="Times New Roman" w:hAnsi="Times New Roman" w:cs="Times New Roman"/>
          <w:sz w:val="20"/>
          <w:szCs w:val="20"/>
        </w:rPr>
        <w:t>the lid and handle, when provided, shall not be</w:t>
      </w:r>
      <w:r w:rsidR="007202AB" w:rsidRPr="004A4473">
        <w:rPr>
          <w:rFonts w:ascii="Times New Roman" w:hAnsi="Times New Roman" w:cs="Times New Roman"/>
          <w:sz w:val="20"/>
          <w:szCs w:val="20"/>
        </w:rPr>
        <w:t xml:space="preserve"> </w:t>
      </w:r>
      <w:r w:rsidR="009F04B8" w:rsidRPr="004A4473">
        <w:rPr>
          <w:rFonts w:ascii="Times New Roman" w:hAnsi="Times New Roman" w:cs="Times New Roman"/>
          <w:sz w:val="20"/>
          <w:szCs w:val="20"/>
        </w:rPr>
        <w:t>included in the mass of the containers.</w:t>
      </w:r>
    </w:p>
    <w:p w14:paraId="492BFC57" w14:textId="68FB8AF0" w:rsidR="00AD1412" w:rsidRPr="004A4473" w:rsidRDefault="00AD1412" w:rsidP="007C6EA0">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1E8E95FE" w14:textId="66AB2B20" w:rsidR="009F04B8" w:rsidRPr="004A4473" w:rsidRDefault="00BA2518" w:rsidP="00BA2518">
      <w:pPr>
        <w:tabs>
          <w:tab w:val="left" w:pos="360"/>
        </w:tabs>
        <w:autoSpaceDE w:val="0"/>
        <w:autoSpaceDN w:val="0"/>
        <w:adjustRightInd w:val="0"/>
        <w:spacing w:after="0" w:line="240" w:lineRule="auto"/>
        <w:ind w:left="11"/>
        <w:jc w:val="both"/>
        <w:rPr>
          <w:rFonts w:ascii="Times New Roman" w:hAnsi="Times New Roman" w:cs="Times New Roman"/>
          <w:sz w:val="20"/>
          <w:szCs w:val="20"/>
        </w:rPr>
      </w:pPr>
      <w:r w:rsidRPr="004A4473">
        <w:rPr>
          <w:rFonts w:ascii="Times New Roman" w:hAnsi="Times New Roman" w:cs="Times New Roman"/>
          <w:b/>
          <w:bCs/>
          <w:sz w:val="20"/>
          <w:szCs w:val="20"/>
        </w:rPr>
        <w:t xml:space="preserve">8.2 </w:t>
      </w:r>
      <w:r w:rsidR="009F04B8" w:rsidRPr="004A4473">
        <w:rPr>
          <w:rFonts w:ascii="Times New Roman" w:hAnsi="Times New Roman" w:cs="Times New Roman"/>
          <w:sz w:val="20"/>
          <w:szCs w:val="20"/>
        </w:rPr>
        <w:t>The tolerance</w:t>
      </w:r>
      <w:r w:rsidR="007202AB" w:rsidRPr="004A4473">
        <w:rPr>
          <w:rFonts w:ascii="Times New Roman" w:hAnsi="Times New Roman" w:cs="Times New Roman"/>
          <w:sz w:val="20"/>
          <w:szCs w:val="20"/>
        </w:rPr>
        <w:t xml:space="preserve"> </w:t>
      </w:r>
      <w:r w:rsidR="009F04B8" w:rsidRPr="004A4473">
        <w:rPr>
          <w:rFonts w:ascii="Times New Roman" w:hAnsi="Times New Roman" w:cs="Times New Roman"/>
          <w:sz w:val="20"/>
          <w:szCs w:val="20"/>
        </w:rPr>
        <w:t>on the nominal mass of the container specified by</w:t>
      </w:r>
      <w:r w:rsidR="007202AB" w:rsidRPr="004A4473">
        <w:rPr>
          <w:rFonts w:ascii="Times New Roman" w:hAnsi="Times New Roman" w:cs="Times New Roman"/>
          <w:sz w:val="20"/>
          <w:szCs w:val="20"/>
        </w:rPr>
        <w:t xml:space="preserve"> </w:t>
      </w:r>
      <w:r w:rsidR="009F04B8" w:rsidRPr="004A4473">
        <w:rPr>
          <w:rFonts w:ascii="Times New Roman" w:hAnsi="Times New Roman" w:cs="Times New Roman"/>
          <w:sz w:val="20"/>
          <w:szCs w:val="20"/>
        </w:rPr>
        <w:t>the purchaser shall be as under:</w:t>
      </w:r>
    </w:p>
    <w:p w14:paraId="5098401A" w14:textId="77777777" w:rsidR="007202AB" w:rsidRPr="004A4473" w:rsidRDefault="007202AB" w:rsidP="007C6EA0">
      <w:pPr>
        <w:pStyle w:val="ListParagraph"/>
        <w:autoSpaceDE w:val="0"/>
        <w:autoSpaceDN w:val="0"/>
        <w:adjustRightInd w:val="0"/>
        <w:spacing w:after="0" w:line="240" w:lineRule="auto"/>
        <w:ind w:left="0"/>
        <w:jc w:val="both"/>
        <w:rPr>
          <w:rFonts w:ascii="Times New Roman" w:hAnsi="Times New Roman" w:cs="Times New Roman"/>
          <w:sz w:val="20"/>
          <w:szCs w:val="20"/>
        </w:rPr>
      </w:pPr>
    </w:p>
    <w:tbl>
      <w:tblPr>
        <w:tblStyle w:val="TableGrid"/>
        <w:tblW w:w="96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849"/>
      </w:tblGrid>
      <w:tr w:rsidR="007202AB" w:rsidRPr="004A4473" w14:paraId="22325F40" w14:textId="77777777" w:rsidTr="005C5B91">
        <w:trPr>
          <w:jc w:val="center"/>
        </w:trPr>
        <w:tc>
          <w:tcPr>
            <w:tcW w:w="4765" w:type="dxa"/>
            <w:vAlign w:val="center"/>
          </w:tcPr>
          <w:p w14:paraId="1EB5C0E0" w14:textId="77777777" w:rsidR="007202AB" w:rsidRPr="00154D20" w:rsidRDefault="007202AB" w:rsidP="007C6EA0">
            <w:pPr>
              <w:autoSpaceDE w:val="0"/>
              <w:autoSpaceDN w:val="0"/>
              <w:adjustRightInd w:val="0"/>
              <w:jc w:val="center"/>
              <w:rPr>
                <w:rFonts w:ascii="Times New Roman" w:hAnsi="Times New Roman" w:cs="Times New Roman"/>
                <w:b/>
                <w:bCs/>
                <w:sz w:val="20"/>
                <w:szCs w:val="20"/>
              </w:rPr>
            </w:pPr>
            <w:r w:rsidRPr="00154D20">
              <w:rPr>
                <w:rFonts w:ascii="Times New Roman" w:hAnsi="Times New Roman" w:cs="Times New Roman"/>
                <w:b/>
                <w:bCs/>
                <w:sz w:val="20"/>
                <w:szCs w:val="20"/>
              </w:rPr>
              <w:t xml:space="preserve">Container Capacity </w:t>
            </w:r>
          </w:p>
          <w:p w14:paraId="32A5543A" w14:textId="4635F2F0" w:rsidR="007202AB" w:rsidRPr="00D16E18" w:rsidRDefault="007202AB" w:rsidP="007C6EA0">
            <w:pPr>
              <w:autoSpaceDE w:val="0"/>
              <w:autoSpaceDN w:val="0"/>
              <w:adjustRightInd w:val="0"/>
              <w:jc w:val="center"/>
              <w:rPr>
                <w:rFonts w:ascii="Times New Roman" w:hAnsi="Times New Roman" w:cs="Times New Roman"/>
                <w:sz w:val="20"/>
                <w:szCs w:val="20"/>
              </w:rPr>
            </w:pPr>
            <w:r w:rsidRPr="00D16E18">
              <w:rPr>
                <w:rFonts w:ascii="Times New Roman" w:hAnsi="Times New Roman" w:cs="Times New Roman"/>
                <w:sz w:val="20"/>
                <w:szCs w:val="20"/>
              </w:rPr>
              <w:t>(kg or litre)</w:t>
            </w:r>
          </w:p>
        </w:tc>
        <w:tc>
          <w:tcPr>
            <w:tcW w:w="4849" w:type="dxa"/>
            <w:vAlign w:val="center"/>
          </w:tcPr>
          <w:p w14:paraId="3CED9CAB" w14:textId="77777777" w:rsidR="007202AB" w:rsidRPr="00154D20" w:rsidRDefault="007202AB" w:rsidP="007C6EA0">
            <w:pPr>
              <w:autoSpaceDE w:val="0"/>
              <w:autoSpaceDN w:val="0"/>
              <w:adjustRightInd w:val="0"/>
              <w:jc w:val="center"/>
              <w:rPr>
                <w:rFonts w:ascii="Times New Roman" w:hAnsi="Times New Roman" w:cs="Times New Roman"/>
                <w:b/>
                <w:bCs/>
                <w:sz w:val="20"/>
                <w:szCs w:val="20"/>
              </w:rPr>
            </w:pPr>
            <w:r w:rsidRPr="00154D20">
              <w:rPr>
                <w:rFonts w:ascii="Times New Roman" w:hAnsi="Times New Roman" w:cs="Times New Roman"/>
                <w:b/>
                <w:bCs/>
                <w:sz w:val="20"/>
                <w:szCs w:val="20"/>
              </w:rPr>
              <w:t xml:space="preserve">Tolerance Nominal Mass </w:t>
            </w:r>
          </w:p>
          <w:p w14:paraId="0B9D076C" w14:textId="720B7753" w:rsidR="007202AB" w:rsidRPr="00D16E18" w:rsidRDefault="007202AB" w:rsidP="007C6EA0">
            <w:pPr>
              <w:autoSpaceDE w:val="0"/>
              <w:autoSpaceDN w:val="0"/>
              <w:adjustRightInd w:val="0"/>
              <w:jc w:val="center"/>
              <w:rPr>
                <w:rFonts w:ascii="Times New Roman" w:hAnsi="Times New Roman" w:cs="Times New Roman"/>
                <w:sz w:val="20"/>
                <w:szCs w:val="20"/>
              </w:rPr>
            </w:pPr>
            <w:r w:rsidRPr="00D16E18">
              <w:rPr>
                <w:rFonts w:ascii="Times New Roman" w:hAnsi="Times New Roman" w:cs="Times New Roman"/>
                <w:sz w:val="20"/>
                <w:szCs w:val="20"/>
              </w:rPr>
              <w:t>(percent)</w:t>
            </w:r>
          </w:p>
        </w:tc>
      </w:tr>
      <w:tr w:rsidR="007202AB" w:rsidRPr="004A4473" w14:paraId="5803CF7D" w14:textId="77777777" w:rsidTr="005C5B91">
        <w:trPr>
          <w:jc w:val="center"/>
        </w:trPr>
        <w:tc>
          <w:tcPr>
            <w:tcW w:w="4765" w:type="dxa"/>
            <w:vAlign w:val="center"/>
          </w:tcPr>
          <w:p w14:paraId="7821C791" w14:textId="220D0744" w:rsidR="007202AB" w:rsidRPr="004A4473" w:rsidRDefault="00AD1412" w:rsidP="007C6EA0">
            <w:pPr>
              <w:autoSpaceDE w:val="0"/>
              <w:autoSpaceDN w:val="0"/>
              <w:adjustRightInd w:val="0"/>
              <w:jc w:val="center"/>
              <w:rPr>
                <w:rFonts w:ascii="Times New Roman" w:hAnsi="Times New Roman" w:cs="Times New Roman"/>
                <w:sz w:val="20"/>
                <w:szCs w:val="20"/>
              </w:rPr>
            </w:pPr>
            <w:r w:rsidRPr="004A4473">
              <w:rPr>
                <w:rFonts w:ascii="Times New Roman" w:hAnsi="Times New Roman" w:cs="Times New Roman"/>
                <w:sz w:val="20"/>
                <w:szCs w:val="20"/>
              </w:rPr>
              <w:t xml:space="preserve">Up to </w:t>
            </w:r>
            <w:r w:rsidR="007202AB" w:rsidRPr="004A4473">
              <w:rPr>
                <w:rFonts w:ascii="Times New Roman" w:hAnsi="Times New Roman" w:cs="Times New Roman"/>
                <w:sz w:val="20"/>
                <w:szCs w:val="20"/>
              </w:rPr>
              <w:t>2</w:t>
            </w:r>
            <w:r w:rsidRPr="004A4473">
              <w:rPr>
                <w:rFonts w:ascii="Times New Roman" w:hAnsi="Times New Roman" w:cs="Times New Roman"/>
                <w:sz w:val="20"/>
                <w:szCs w:val="20"/>
              </w:rPr>
              <w:t>.0</w:t>
            </w:r>
          </w:p>
        </w:tc>
        <w:tc>
          <w:tcPr>
            <w:tcW w:w="4849" w:type="dxa"/>
          </w:tcPr>
          <w:p w14:paraId="42F1F9AA" w14:textId="71223721" w:rsidR="007202AB" w:rsidRPr="004A4473" w:rsidRDefault="007202AB" w:rsidP="007C6EA0">
            <w:pPr>
              <w:autoSpaceDE w:val="0"/>
              <w:autoSpaceDN w:val="0"/>
              <w:adjustRightInd w:val="0"/>
              <w:jc w:val="center"/>
              <w:rPr>
                <w:rFonts w:ascii="Times New Roman" w:hAnsi="Times New Roman" w:cs="Times New Roman"/>
                <w:sz w:val="20"/>
                <w:szCs w:val="20"/>
              </w:rPr>
            </w:pPr>
            <w:r w:rsidRPr="004A4473">
              <w:rPr>
                <w:rFonts w:ascii="Times New Roman" w:hAnsi="Times New Roman" w:cs="Times New Roman"/>
                <w:sz w:val="20"/>
                <w:szCs w:val="20"/>
              </w:rPr>
              <w:t>± 7</w:t>
            </w:r>
          </w:p>
        </w:tc>
      </w:tr>
      <w:tr w:rsidR="007202AB" w:rsidRPr="004A4473" w14:paraId="347F813E" w14:textId="77777777" w:rsidTr="005C5B91">
        <w:trPr>
          <w:jc w:val="center"/>
        </w:trPr>
        <w:tc>
          <w:tcPr>
            <w:tcW w:w="4765" w:type="dxa"/>
            <w:vAlign w:val="center"/>
          </w:tcPr>
          <w:p w14:paraId="253BDB5C" w14:textId="142F8A14" w:rsidR="007202AB" w:rsidRPr="004A4473" w:rsidRDefault="00AD1412" w:rsidP="007C6EA0">
            <w:pPr>
              <w:autoSpaceDE w:val="0"/>
              <w:autoSpaceDN w:val="0"/>
              <w:adjustRightInd w:val="0"/>
              <w:jc w:val="center"/>
              <w:rPr>
                <w:rFonts w:ascii="Times New Roman" w:hAnsi="Times New Roman" w:cs="Times New Roman"/>
                <w:sz w:val="20"/>
                <w:szCs w:val="20"/>
              </w:rPr>
            </w:pPr>
            <w:r w:rsidRPr="004A4473">
              <w:rPr>
                <w:rFonts w:ascii="Times New Roman" w:hAnsi="Times New Roman" w:cs="Times New Roman"/>
                <w:sz w:val="20"/>
                <w:szCs w:val="20"/>
              </w:rPr>
              <w:t>Above 2.0</w:t>
            </w:r>
          </w:p>
        </w:tc>
        <w:tc>
          <w:tcPr>
            <w:tcW w:w="4849" w:type="dxa"/>
          </w:tcPr>
          <w:p w14:paraId="045B0FF3" w14:textId="71F99BD8" w:rsidR="007202AB" w:rsidRPr="004A4473" w:rsidRDefault="007202AB" w:rsidP="007C6EA0">
            <w:pPr>
              <w:autoSpaceDE w:val="0"/>
              <w:autoSpaceDN w:val="0"/>
              <w:adjustRightInd w:val="0"/>
              <w:jc w:val="center"/>
              <w:rPr>
                <w:rFonts w:ascii="Times New Roman" w:hAnsi="Times New Roman" w:cs="Times New Roman"/>
                <w:sz w:val="20"/>
                <w:szCs w:val="20"/>
              </w:rPr>
            </w:pPr>
            <w:r w:rsidRPr="004A4473">
              <w:rPr>
                <w:rFonts w:ascii="Times New Roman" w:hAnsi="Times New Roman" w:cs="Times New Roman"/>
                <w:sz w:val="20"/>
                <w:szCs w:val="20"/>
              </w:rPr>
              <w:t>± 4</w:t>
            </w:r>
          </w:p>
        </w:tc>
      </w:tr>
    </w:tbl>
    <w:p w14:paraId="177E14E3" w14:textId="77777777" w:rsidR="007202AB" w:rsidRPr="004A4473" w:rsidRDefault="007202AB" w:rsidP="007C6EA0">
      <w:pPr>
        <w:autoSpaceDE w:val="0"/>
        <w:autoSpaceDN w:val="0"/>
        <w:adjustRightInd w:val="0"/>
        <w:spacing w:after="0" w:line="240" w:lineRule="auto"/>
        <w:jc w:val="both"/>
        <w:rPr>
          <w:rFonts w:ascii="Times New Roman" w:hAnsi="Times New Roman" w:cs="Times New Roman"/>
          <w:sz w:val="20"/>
          <w:szCs w:val="20"/>
        </w:rPr>
      </w:pPr>
    </w:p>
    <w:p w14:paraId="441C86D5" w14:textId="72615C24" w:rsidR="00AD1412" w:rsidRPr="004A4473" w:rsidRDefault="00BA2518" w:rsidP="00BA2518">
      <w:pPr>
        <w:tabs>
          <w:tab w:val="left" w:pos="360"/>
        </w:tabs>
        <w:autoSpaceDE w:val="0"/>
        <w:autoSpaceDN w:val="0"/>
        <w:adjustRightInd w:val="0"/>
        <w:spacing w:after="0" w:line="240" w:lineRule="auto"/>
        <w:ind w:left="11"/>
        <w:jc w:val="both"/>
        <w:rPr>
          <w:rFonts w:ascii="Times New Roman" w:hAnsi="Times New Roman" w:cs="Times New Roman"/>
          <w:sz w:val="20"/>
          <w:szCs w:val="20"/>
        </w:rPr>
      </w:pPr>
      <w:r w:rsidRPr="004A4473">
        <w:rPr>
          <w:rFonts w:ascii="Times New Roman" w:hAnsi="Times New Roman" w:cs="Times New Roman"/>
          <w:b/>
          <w:bCs/>
          <w:sz w:val="20"/>
          <w:szCs w:val="20"/>
        </w:rPr>
        <w:t xml:space="preserve">8.3 </w:t>
      </w:r>
      <w:r w:rsidR="009F04B8" w:rsidRPr="004A4473">
        <w:rPr>
          <w:rFonts w:ascii="Times New Roman" w:hAnsi="Times New Roman" w:cs="Times New Roman"/>
          <w:sz w:val="20"/>
          <w:szCs w:val="20"/>
        </w:rPr>
        <w:t>Tolerance on the nominal specified mass of the</w:t>
      </w:r>
      <w:r w:rsidR="007202AB" w:rsidRPr="004A4473">
        <w:rPr>
          <w:rFonts w:ascii="Times New Roman" w:hAnsi="Times New Roman" w:cs="Times New Roman"/>
          <w:sz w:val="20"/>
          <w:szCs w:val="20"/>
        </w:rPr>
        <w:t xml:space="preserve"> </w:t>
      </w:r>
      <w:r w:rsidR="009F04B8" w:rsidRPr="004A4473">
        <w:rPr>
          <w:rFonts w:ascii="Times New Roman" w:hAnsi="Times New Roman" w:cs="Times New Roman"/>
          <w:sz w:val="20"/>
          <w:szCs w:val="20"/>
        </w:rPr>
        <w:t>lid and the handle checked individually shall be</w:t>
      </w:r>
      <w:r w:rsidR="007202AB" w:rsidRPr="004A4473">
        <w:rPr>
          <w:rFonts w:ascii="Times New Roman" w:hAnsi="Times New Roman" w:cs="Times New Roman"/>
          <w:sz w:val="20"/>
          <w:szCs w:val="20"/>
        </w:rPr>
        <w:t xml:space="preserve"> ±</w:t>
      </w:r>
      <w:r w:rsidR="00D85107" w:rsidRPr="004A4473">
        <w:rPr>
          <w:rFonts w:ascii="Times New Roman" w:hAnsi="Times New Roman" w:cs="Times New Roman"/>
          <w:sz w:val="20"/>
          <w:szCs w:val="20"/>
        </w:rPr>
        <w:t xml:space="preserve"> </w:t>
      </w:r>
      <w:r w:rsidR="009F04B8" w:rsidRPr="004A4473">
        <w:rPr>
          <w:rFonts w:ascii="Times New Roman" w:hAnsi="Times New Roman" w:cs="Times New Roman"/>
          <w:sz w:val="20"/>
          <w:szCs w:val="20"/>
        </w:rPr>
        <w:t>5 percent.</w:t>
      </w:r>
    </w:p>
    <w:p w14:paraId="2F03279B" w14:textId="77777777" w:rsidR="00824D74" w:rsidRPr="004A4473" w:rsidRDefault="00824D74" w:rsidP="00824D74">
      <w:pPr>
        <w:pStyle w:val="ListParagraph"/>
        <w:tabs>
          <w:tab w:val="left" w:pos="360"/>
        </w:tabs>
        <w:autoSpaceDE w:val="0"/>
        <w:autoSpaceDN w:val="0"/>
        <w:adjustRightInd w:val="0"/>
        <w:spacing w:after="0" w:line="240" w:lineRule="auto"/>
        <w:ind w:left="11"/>
        <w:jc w:val="both"/>
        <w:rPr>
          <w:rFonts w:ascii="Times New Roman" w:hAnsi="Times New Roman" w:cs="Times New Roman"/>
          <w:sz w:val="20"/>
          <w:szCs w:val="20"/>
        </w:rPr>
      </w:pPr>
    </w:p>
    <w:p w14:paraId="50224815" w14:textId="69138A24" w:rsidR="007202AB" w:rsidRPr="004A4473" w:rsidRDefault="00BA2518" w:rsidP="00BA2518">
      <w:pPr>
        <w:autoSpaceDE w:val="0"/>
        <w:autoSpaceDN w:val="0"/>
        <w:adjustRightInd w:val="0"/>
        <w:spacing w:after="0" w:line="240" w:lineRule="auto"/>
        <w:ind w:left="11"/>
        <w:rPr>
          <w:rFonts w:ascii="Times New Roman" w:hAnsi="Times New Roman" w:cs="Times New Roman"/>
          <w:b/>
          <w:bCs/>
          <w:sz w:val="20"/>
          <w:szCs w:val="20"/>
        </w:rPr>
      </w:pPr>
      <w:r w:rsidRPr="004A4473">
        <w:rPr>
          <w:rFonts w:ascii="Times New Roman" w:hAnsi="Times New Roman" w:cs="Times New Roman"/>
          <w:b/>
          <w:bCs/>
          <w:sz w:val="20"/>
          <w:szCs w:val="20"/>
        </w:rPr>
        <w:t xml:space="preserve">9 PERFORMANCE </w:t>
      </w:r>
      <w:r w:rsidR="00824D74" w:rsidRPr="004A4473">
        <w:rPr>
          <w:rFonts w:ascii="Times New Roman" w:hAnsi="Times New Roman" w:cs="Times New Roman"/>
          <w:b/>
          <w:bCs/>
          <w:sz w:val="20"/>
          <w:szCs w:val="20"/>
        </w:rPr>
        <w:t>TESTS</w:t>
      </w:r>
    </w:p>
    <w:p w14:paraId="47EBFD5E" w14:textId="77777777" w:rsidR="00824D74" w:rsidRPr="004A4473" w:rsidRDefault="00824D74" w:rsidP="00824D74">
      <w:pPr>
        <w:pStyle w:val="ListParagraph"/>
        <w:autoSpaceDE w:val="0"/>
        <w:autoSpaceDN w:val="0"/>
        <w:adjustRightInd w:val="0"/>
        <w:spacing w:after="0" w:line="240" w:lineRule="auto"/>
        <w:ind w:left="180"/>
        <w:rPr>
          <w:rFonts w:ascii="Times New Roman" w:hAnsi="Times New Roman" w:cs="Times New Roman"/>
          <w:b/>
          <w:bCs/>
          <w:sz w:val="20"/>
          <w:szCs w:val="20"/>
        </w:rPr>
      </w:pPr>
    </w:p>
    <w:p w14:paraId="4E3440DE" w14:textId="19816647" w:rsidR="007202AB" w:rsidRPr="004A4473" w:rsidRDefault="00BA2518" w:rsidP="00BA2518">
      <w:pPr>
        <w:autoSpaceDE w:val="0"/>
        <w:autoSpaceDN w:val="0"/>
        <w:adjustRightInd w:val="0"/>
        <w:spacing w:after="0" w:line="240" w:lineRule="auto"/>
        <w:jc w:val="both"/>
        <w:rPr>
          <w:rFonts w:ascii="Times New Roman" w:hAnsi="Times New Roman" w:cs="Times New Roman"/>
          <w:b/>
          <w:bCs/>
          <w:sz w:val="20"/>
          <w:szCs w:val="20"/>
        </w:rPr>
      </w:pPr>
      <w:r w:rsidRPr="004A4473">
        <w:rPr>
          <w:rFonts w:ascii="Times New Roman" w:hAnsi="Times New Roman" w:cs="Times New Roman"/>
          <w:b/>
          <w:bCs/>
          <w:sz w:val="20"/>
          <w:szCs w:val="20"/>
        </w:rPr>
        <w:t xml:space="preserve">9.1 </w:t>
      </w:r>
      <w:r w:rsidR="007202AB" w:rsidRPr="004A4473">
        <w:rPr>
          <w:rFonts w:ascii="Times New Roman" w:hAnsi="Times New Roman" w:cs="Times New Roman"/>
          <w:b/>
          <w:bCs/>
          <w:sz w:val="20"/>
          <w:szCs w:val="20"/>
        </w:rPr>
        <w:t>Closure Leakage Test</w:t>
      </w:r>
    </w:p>
    <w:p w14:paraId="143D7B27" w14:textId="77777777" w:rsidR="00BA2518" w:rsidRPr="004A4473" w:rsidRDefault="00BA2518" w:rsidP="00BA2518">
      <w:pPr>
        <w:autoSpaceDE w:val="0"/>
        <w:autoSpaceDN w:val="0"/>
        <w:adjustRightInd w:val="0"/>
        <w:spacing w:after="0" w:line="240" w:lineRule="auto"/>
        <w:jc w:val="both"/>
        <w:rPr>
          <w:rFonts w:ascii="Times New Roman" w:hAnsi="Times New Roman" w:cs="Times New Roman"/>
          <w:b/>
          <w:bCs/>
          <w:sz w:val="20"/>
          <w:szCs w:val="20"/>
        </w:rPr>
      </w:pPr>
    </w:p>
    <w:p w14:paraId="7834B8B3" w14:textId="6DCD841C" w:rsidR="00884B93" w:rsidRPr="004A4473" w:rsidRDefault="007202AB" w:rsidP="007C6EA0">
      <w:pPr>
        <w:autoSpaceDE w:val="0"/>
        <w:autoSpaceDN w:val="0"/>
        <w:adjustRightInd w:val="0"/>
        <w:spacing w:after="0" w:line="240" w:lineRule="auto"/>
        <w:jc w:val="both"/>
        <w:rPr>
          <w:rFonts w:ascii="Times New Roman" w:hAnsi="Times New Roman" w:cs="Times New Roman"/>
          <w:sz w:val="20"/>
          <w:szCs w:val="20"/>
        </w:rPr>
      </w:pPr>
      <w:r w:rsidRPr="004A4473">
        <w:rPr>
          <w:rFonts w:ascii="Times New Roman" w:hAnsi="Times New Roman" w:cs="Times New Roman"/>
          <w:sz w:val="20"/>
          <w:szCs w:val="20"/>
        </w:rPr>
        <w:t xml:space="preserve">The containers filled with </w:t>
      </w:r>
      <w:r w:rsidR="00891ABB" w:rsidRPr="004A4473">
        <w:rPr>
          <w:rFonts w:ascii="Times New Roman" w:hAnsi="Times New Roman" w:cs="Times New Roman"/>
          <w:sz w:val="20"/>
          <w:szCs w:val="20"/>
        </w:rPr>
        <w:t xml:space="preserve">coloured </w:t>
      </w:r>
      <w:r w:rsidRPr="004A4473">
        <w:rPr>
          <w:rFonts w:ascii="Times New Roman" w:hAnsi="Times New Roman" w:cs="Times New Roman"/>
          <w:sz w:val="20"/>
          <w:szCs w:val="20"/>
        </w:rPr>
        <w:t>water at ambient temperature</w:t>
      </w:r>
      <w:r w:rsidR="00D43403" w:rsidRPr="004A4473">
        <w:rPr>
          <w:rFonts w:ascii="Times New Roman" w:hAnsi="Times New Roman" w:cs="Times New Roman"/>
          <w:sz w:val="20"/>
          <w:szCs w:val="20"/>
        </w:rPr>
        <w:t xml:space="preserve"> </w:t>
      </w:r>
      <w:r w:rsidRPr="004A4473">
        <w:rPr>
          <w:rFonts w:ascii="Times New Roman" w:hAnsi="Times New Roman" w:cs="Times New Roman"/>
          <w:sz w:val="20"/>
          <w:szCs w:val="20"/>
        </w:rPr>
        <w:t>and closed tight with the closure with inner seal heat</w:t>
      </w:r>
      <w:r w:rsidR="00D43403" w:rsidRPr="004A4473">
        <w:rPr>
          <w:rFonts w:ascii="Times New Roman" w:hAnsi="Times New Roman" w:cs="Times New Roman"/>
          <w:sz w:val="20"/>
          <w:szCs w:val="20"/>
        </w:rPr>
        <w:t xml:space="preserve"> </w:t>
      </w:r>
      <w:r w:rsidRPr="004A4473">
        <w:rPr>
          <w:rFonts w:ascii="Times New Roman" w:hAnsi="Times New Roman" w:cs="Times New Roman"/>
          <w:sz w:val="20"/>
          <w:szCs w:val="20"/>
        </w:rPr>
        <w:t>sealed</w:t>
      </w:r>
      <w:r w:rsidR="00D43403" w:rsidRPr="004A4473">
        <w:rPr>
          <w:rFonts w:ascii="Times New Roman" w:hAnsi="Times New Roman" w:cs="Times New Roman"/>
          <w:sz w:val="20"/>
          <w:szCs w:val="20"/>
        </w:rPr>
        <w:t xml:space="preserve"> </w:t>
      </w:r>
      <w:r w:rsidRPr="004A4473">
        <w:rPr>
          <w:rFonts w:ascii="Times New Roman" w:hAnsi="Times New Roman" w:cs="Times New Roman"/>
          <w:sz w:val="20"/>
          <w:szCs w:val="20"/>
        </w:rPr>
        <w:t xml:space="preserve">to its mouth, </w:t>
      </w:r>
      <w:r w:rsidR="00891ABB" w:rsidRPr="004A4473">
        <w:rPr>
          <w:rFonts w:ascii="Times New Roman" w:hAnsi="Times New Roman" w:cs="Times New Roman"/>
          <w:sz w:val="20"/>
          <w:szCs w:val="20"/>
        </w:rPr>
        <w:t xml:space="preserve">to be kept in an upside down on a blotting paper for 30 min as per </w:t>
      </w:r>
      <w:r w:rsidR="00891ABB" w:rsidRPr="00CD5387">
        <w:rPr>
          <w:rFonts w:ascii="Times New Roman" w:hAnsi="Times New Roman" w:cs="Times New Roman"/>
          <w:b/>
          <w:bCs/>
          <w:sz w:val="20"/>
          <w:szCs w:val="20"/>
        </w:rPr>
        <w:t>6.1</w:t>
      </w:r>
      <w:r w:rsidR="00891ABB" w:rsidRPr="004A4473">
        <w:rPr>
          <w:rFonts w:ascii="Times New Roman" w:hAnsi="Times New Roman" w:cs="Times New Roman"/>
          <w:sz w:val="20"/>
          <w:szCs w:val="20"/>
        </w:rPr>
        <w:t xml:space="preserve"> of IS 2798. The container shall not show any leakage</w:t>
      </w:r>
      <w:r w:rsidR="00581DA7" w:rsidRPr="004A4473">
        <w:rPr>
          <w:rFonts w:ascii="Times New Roman" w:hAnsi="Times New Roman" w:cs="Times New Roman"/>
          <w:sz w:val="20"/>
          <w:szCs w:val="20"/>
        </w:rPr>
        <w:t xml:space="preserve"> on the blotting paper</w:t>
      </w:r>
      <w:r w:rsidR="00891ABB" w:rsidRPr="004A4473">
        <w:rPr>
          <w:rFonts w:ascii="Times New Roman" w:hAnsi="Times New Roman" w:cs="Times New Roman"/>
          <w:sz w:val="20"/>
          <w:szCs w:val="20"/>
        </w:rPr>
        <w:t xml:space="preserve"> through the closure.</w:t>
      </w:r>
    </w:p>
    <w:p w14:paraId="76699032" w14:textId="77777777" w:rsidR="00884B93" w:rsidRPr="004A4473" w:rsidRDefault="00884B93" w:rsidP="007C6EA0">
      <w:pPr>
        <w:autoSpaceDE w:val="0"/>
        <w:autoSpaceDN w:val="0"/>
        <w:adjustRightInd w:val="0"/>
        <w:spacing w:after="0" w:line="240" w:lineRule="auto"/>
        <w:jc w:val="both"/>
        <w:rPr>
          <w:rFonts w:ascii="Times New Roman" w:hAnsi="Times New Roman" w:cs="Times New Roman"/>
          <w:sz w:val="20"/>
          <w:szCs w:val="20"/>
        </w:rPr>
      </w:pPr>
    </w:p>
    <w:p w14:paraId="6380996D" w14:textId="6EB0617D" w:rsidR="00AB334D" w:rsidRPr="004A4473" w:rsidRDefault="00BA2518" w:rsidP="00BA2518">
      <w:pPr>
        <w:autoSpaceDE w:val="0"/>
        <w:autoSpaceDN w:val="0"/>
        <w:adjustRightInd w:val="0"/>
        <w:spacing w:after="0" w:line="240" w:lineRule="auto"/>
        <w:jc w:val="both"/>
        <w:rPr>
          <w:rFonts w:ascii="Times New Roman" w:hAnsi="Times New Roman" w:cs="Times New Roman"/>
          <w:b/>
          <w:bCs/>
          <w:sz w:val="20"/>
          <w:szCs w:val="20"/>
        </w:rPr>
      </w:pPr>
      <w:r w:rsidRPr="004A4473">
        <w:rPr>
          <w:rFonts w:ascii="Times New Roman" w:hAnsi="Times New Roman" w:cs="Times New Roman"/>
          <w:b/>
          <w:bCs/>
          <w:sz w:val="20"/>
          <w:szCs w:val="20"/>
        </w:rPr>
        <w:t xml:space="preserve">9.2 </w:t>
      </w:r>
      <w:r w:rsidR="007202AB" w:rsidRPr="004A4473">
        <w:rPr>
          <w:rFonts w:ascii="Times New Roman" w:hAnsi="Times New Roman" w:cs="Times New Roman"/>
          <w:b/>
          <w:bCs/>
          <w:sz w:val="20"/>
          <w:szCs w:val="20"/>
        </w:rPr>
        <w:t>Drop Impact Test</w:t>
      </w:r>
    </w:p>
    <w:p w14:paraId="7F98DBFC" w14:textId="77777777" w:rsidR="00BA2518" w:rsidRPr="004A4473" w:rsidRDefault="00BA2518" w:rsidP="00BA2518">
      <w:pPr>
        <w:autoSpaceDE w:val="0"/>
        <w:autoSpaceDN w:val="0"/>
        <w:adjustRightInd w:val="0"/>
        <w:spacing w:after="0" w:line="240" w:lineRule="auto"/>
        <w:jc w:val="both"/>
        <w:rPr>
          <w:rFonts w:ascii="Times New Roman" w:hAnsi="Times New Roman" w:cs="Times New Roman"/>
          <w:b/>
          <w:bCs/>
          <w:sz w:val="20"/>
          <w:szCs w:val="20"/>
        </w:rPr>
      </w:pPr>
    </w:p>
    <w:p w14:paraId="00A9B5CA" w14:textId="76D79228" w:rsidR="007202AB" w:rsidRPr="004A4473" w:rsidRDefault="00AB334D" w:rsidP="00655479">
      <w:pPr>
        <w:autoSpaceDE w:val="0"/>
        <w:autoSpaceDN w:val="0"/>
        <w:adjustRightInd w:val="0"/>
        <w:spacing w:after="0" w:line="240" w:lineRule="auto"/>
        <w:jc w:val="both"/>
        <w:rPr>
          <w:rFonts w:ascii="Times New Roman" w:hAnsi="Times New Roman" w:cs="Times New Roman"/>
          <w:sz w:val="20"/>
          <w:szCs w:val="20"/>
        </w:rPr>
      </w:pPr>
      <w:r w:rsidRPr="004A4473">
        <w:rPr>
          <w:rFonts w:ascii="Times New Roman" w:hAnsi="Times New Roman" w:cs="Times New Roman"/>
          <w:b/>
          <w:bCs/>
          <w:sz w:val="20"/>
          <w:szCs w:val="20"/>
        </w:rPr>
        <w:lastRenderedPageBreak/>
        <w:t xml:space="preserve">9.2.1 </w:t>
      </w:r>
      <w:r w:rsidR="007202AB" w:rsidRPr="004A4473">
        <w:rPr>
          <w:rFonts w:ascii="Times New Roman" w:hAnsi="Times New Roman" w:cs="Times New Roman"/>
          <w:sz w:val="20"/>
          <w:szCs w:val="20"/>
        </w:rPr>
        <w:t>The container filled with water at standard temperature</w:t>
      </w:r>
      <w:r w:rsidR="00D43403" w:rsidRPr="004A4473">
        <w:rPr>
          <w:rFonts w:ascii="Times New Roman" w:hAnsi="Times New Roman" w:cs="Times New Roman"/>
          <w:sz w:val="20"/>
          <w:szCs w:val="20"/>
        </w:rPr>
        <w:t xml:space="preserve"> </w:t>
      </w:r>
      <w:r w:rsidR="007202AB" w:rsidRPr="004A4473">
        <w:rPr>
          <w:rFonts w:ascii="Times New Roman" w:hAnsi="Times New Roman" w:cs="Times New Roman"/>
          <w:sz w:val="20"/>
          <w:szCs w:val="20"/>
        </w:rPr>
        <w:t xml:space="preserve">of </w:t>
      </w:r>
      <w:r w:rsidR="00A6206F">
        <w:rPr>
          <w:rFonts w:ascii="Times New Roman" w:hAnsi="Times New Roman" w:cs="Times New Roman"/>
          <w:sz w:val="20"/>
          <w:szCs w:val="20"/>
        </w:rPr>
        <w:t>(</w:t>
      </w:r>
      <w:r w:rsidR="007202AB" w:rsidRPr="004A4473">
        <w:rPr>
          <w:rFonts w:ascii="Times New Roman" w:hAnsi="Times New Roman" w:cs="Times New Roman"/>
          <w:sz w:val="20"/>
          <w:szCs w:val="20"/>
        </w:rPr>
        <w:t xml:space="preserve">27 </w:t>
      </w:r>
      <w:r w:rsidR="00D43403" w:rsidRPr="004A4473">
        <w:rPr>
          <w:rFonts w:ascii="Times New Roman" w:hAnsi="Times New Roman" w:cs="Times New Roman"/>
          <w:sz w:val="20"/>
          <w:szCs w:val="20"/>
        </w:rPr>
        <w:t>±</w:t>
      </w:r>
      <w:r w:rsidR="007202AB" w:rsidRPr="004A4473">
        <w:rPr>
          <w:rFonts w:ascii="Times New Roman" w:hAnsi="Times New Roman" w:cs="Times New Roman"/>
          <w:sz w:val="20"/>
          <w:szCs w:val="20"/>
        </w:rPr>
        <w:t xml:space="preserve"> 1</w:t>
      </w:r>
      <w:r w:rsidR="00A6206F">
        <w:rPr>
          <w:rFonts w:ascii="Times New Roman" w:hAnsi="Times New Roman" w:cs="Times New Roman"/>
          <w:sz w:val="20"/>
          <w:szCs w:val="20"/>
        </w:rPr>
        <w:t>)</w:t>
      </w:r>
      <w:r w:rsidR="00246F63" w:rsidRPr="004A4473">
        <w:rPr>
          <w:rFonts w:ascii="Times New Roman" w:hAnsi="Times New Roman" w:cs="Times New Roman"/>
          <w:sz w:val="20"/>
          <w:szCs w:val="20"/>
        </w:rPr>
        <w:t xml:space="preserve"> </w:t>
      </w:r>
      <w:r w:rsidR="007202AB" w:rsidRPr="004A4473">
        <w:rPr>
          <w:rFonts w:ascii="Times New Roman" w:hAnsi="Times New Roman" w:cs="Times New Roman"/>
          <w:sz w:val="20"/>
          <w:szCs w:val="20"/>
        </w:rPr>
        <w:t>°C and closed tight with the closure with</w:t>
      </w:r>
      <w:r w:rsidR="00D43403" w:rsidRPr="004A4473">
        <w:rPr>
          <w:rFonts w:ascii="Times New Roman" w:hAnsi="Times New Roman" w:cs="Times New Roman"/>
          <w:sz w:val="20"/>
          <w:szCs w:val="20"/>
        </w:rPr>
        <w:t xml:space="preserve"> </w:t>
      </w:r>
      <w:r w:rsidR="007202AB" w:rsidRPr="004A4473">
        <w:rPr>
          <w:rFonts w:ascii="Times New Roman" w:hAnsi="Times New Roman" w:cs="Times New Roman"/>
          <w:sz w:val="20"/>
          <w:szCs w:val="20"/>
        </w:rPr>
        <w:t>inner seal heat-sealed to its mouth shall not show</w:t>
      </w:r>
      <w:r w:rsidR="00D43403" w:rsidRPr="004A4473">
        <w:rPr>
          <w:rFonts w:ascii="Times New Roman" w:hAnsi="Times New Roman" w:cs="Times New Roman"/>
          <w:sz w:val="20"/>
          <w:szCs w:val="20"/>
        </w:rPr>
        <w:t xml:space="preserve"> </w:t>
      </w:r>
      <w:r w:rsidR="007202AB" w:rsidRPr="004A4473">
        <w:rPr>
          <w:rFonts w:ascii="Times New Roman" w:hAnsi="Times New Roman" w:cs="Times New Roman"/>
          <w:sz w:val="20"/>
          <w:szCs w:val="20"/>
        </w:rPr>
        <w:t>any sign of rupture or leakage on the part of container</w:t>
      </w:r>
      <w:r w:rsidR="00D43403" w:rsidRPr="004A4473">
        <w:rPr>
          <w:rFonts w:ascii="Times New Roman" w:hAnsi="Times New Roman" w:cs="Times New Roman"/>
          <w:sz w:val="20"/>
          <w:szCs w:val="20"/>
        </w:rPr>
        <w:t xml:space="preserve"> b</w:t>
      </w:r>
      <w:r w:rsidR="007202AB" w:rsidRPr="004A4473">
        <w:rPr>
          <w:rFonts w:ascii="Times New Roman" w:hAnsi="Times New Roman" w:cs="Times New Roman"/>
          <w:sz w:val="20"/>
          <w:szCs w:val="20"/>
        </w:rPr>
        <w:t>ody, closure, handles and the inner seal, when tested</w:t>
      </w:r>
      <w:r w:rsidR="00D43403" w:rsidRPr="004A4473">
        <w:rPr>
          <w:rFonts w:ascii="Times New Roman" w:hAnsi="Times New Roman" w:cs="Times New Roman"/>
          <w:sz w:val="20"/>
          <w:szCs w:val="20"/>
        </w:rPr>
        <w:t xml:space="preserve"> </w:t>
      </w:r>
      <w:r w:rsidR="007202AB" w:rsidRPr="004A4473">
        <w:rPr>
          <w:rFonts w:ascii="Times New Roman" w:hAnsi="Times New Roman" w:cs="Times New Roman"/>
          <w:sz w:val="20"/>
          <w:szCs w:val="20"/>
        </w:rPr>
        <w:t>in accordance</w:t>
      </w:r>
      <w:r w:rsidR="00D43403" w:rsidRPr="004A4473">
        <w:rPr>
          <w:rFonts w:ascii="Times New Roman" w:hAnsi="Times New Roman" w:cs="Times New Roman"/>
          <w:sz w:val="20"/>
          <w:szCs w:val="20"/>
        </w:rPr>
        <w:t xml:space="preserve"> </w:t>
      </w:r>
      <w:r w:rsidR="007202AB" w:rsidRPr="004A4473">
        <w:rPr>
          <w:rFonts w:ascii="Times New Roman" w:hAnsi="Times New Roman" w:cs="Times New Roman"/>
          <w:sz w:val="20"/>
          <w:szCs w:val="20"/>
        </w:rPr>
        <w:t xml:space="preserve">with the method </w:t>
      </w:r>
      <w:r w:rsidR="00246F63" w:rsidRPr="004A4473">
        <w:rPr>
          <w:rFonts w:ascii="Times New Roman" w:hAnsi="Times New Roman" w:cs="Times New Roman"/>
          <w:sz w:val="20"/>
          <w:szCs w:val="20"/>
        </w:rPr>
        <w:t>pr</w:t>
      </w:r>
      <w:r w:rsidR="007202AB" w:rsidRPr="004A4473">
        <w:rPr>
          <w:rFonts w:ascii="Times New Roman" w:hAnsi="Times New Roman" w:cs="Times New Roman"/>
          <w:sz w:val="20"/>
          <w:szCs w:val="20"/>
        </w:rPr>
        <w:t xml:space="preserve">escribed in </w:t>
      </w:r>
      <w:r w:rsidR="007202AB" w:rsidRPr="00A6206F">
        <w:rPr>
          <w:rFonts w:ascii="Times New Roman" w:hAnsi="Times New Roman" w:cs="Times New Roman"/>
          <w:b/>
          <w:bCs/>
          <w:sz w:val="20"/>
          <w:szCs w:val="20"/>
        </w:rPr>
        <w:t>8</w:t>
      </w:r>
      <w:r w:rsidR="007202AB" w:rsidRPr="004A4473">
        <w:rPr>
          <w:rFonts w:ascii="Times New Roman" w:hAnsi="Times New Roman" w:cs="Times New Roman"/>
          <w:sz w:val="20"/>
          <w:szCs w:val="20"/>
        </w:rPr>
        <w:t xml:space="preserve"> of</w:t>
      </w:r>
      <w:r w:rsidR="00D43403" w:rsidRPr="004A4473">
        <w:rPr>
          <w:rFonts w:ascii="Times New Roman" w:hAnsi="Times New Roman" w:cs="Times New Roman"/>
          <w:sz w:val="20"/>
          <w:szCs w:val="20"/>
        </w:rPr>
        <w:t xml:space="preserve"> </w:t>
      </w:r>
      <w:r w:rsidR="007202AB" w:rsidRPr="004A4473">
        <w:rPr>
          <w:rFonts w:ascii="Times New Roman" w:hAnsi="Times New Roman" w:cs="Times New Roman"/>
          <w:sz w:val="20"/>
          <w:szCs w:val="20"/>
        </w:rPr>
        <w:t>IS 2798.</w:t>
      </w:r>
    </w:p>
    <w:p w14:paraId="17F6B6B0" w14:textId="77777777" w:rsidR="00655479" w:rsidRPr="004A4473" w:rsidRDefault="00655479" w:rsidP="00655479">
      <w:pPr>
        <w:autoSpaceDE w:val="0"/>
        <w:autoSpaceDN w:val="0"/>
        <w:adjustRightInd w:val="0"/>
        <w:spacing w:after="0" w:line="240" w:lineRule="auto"/>
        <w:jc w:val="both"/>
        <w:rPr>
          <w:rFonts w:ascii="Times New Roman" w:hAnsi="Times New Roman" w:cs="Times New Roman"/>
          <w:sz w:val="20"/>
          <w:szCs w:val="20"/>
        </w:rPr>
      </w:pPr>
    </w:p>
    <w:p w14:paraId="378F9DD4" w14:textId="2F017105" w:rsidR="00E64144" w:rsidRPr="004A4473" w:rsidRDefault="00AB334D" w:rsidP="007C6EA0">
      <w:pPr>
        <w:autoSpaceDE w:val="0"/>
        <w:autoSpaceDN w:val="0"/>
        <w:adjustRightInd w:val="0"/>
        <w:spacing w:after="0" w:line="240" w:lineRule="auto"/>
        <w:jc w:val="both"/>
        <w:rPr>
          <w:rFonts w:ascii="Times New Roman" w:hAnsi="Times New Roman" w:cs="Times New Roman"/>
          <w:sz w:val="20"/>
          <w:szCs w:val="20"/>
        </w:rPr>
      </w:pPr>
      <w:r w:rsidRPr="004A4473">
        <w:rPr>
          <w:rFonts w:ascii="Times New Roman" w:hAnsi="Times New Roman" w:cs="Times New Roman"/>
          <w:b/>
          <w:bCs/>
          <w:sz w:val="20"/>
          <w:szCs w:val="20"/>
        </w:rPr>
        <w:t xml:space="preserve">9.2.2 </w:t>
      </w:r>
      <w:r w:rsidR="00E64144" w:rsidRPr="004A4473">
        <w:rPr>
          <w:rFonts w:ascii="Times New Roman" w:hAnsi="Times New Roman" w:cs="Times New Roman"/>
          <w:sz w:val="20"/>
          <w:szCs w:val="20"/>
        </w:rPr>
        <w:t>The drop height for any container size will be as follows</w:t>
      </w:r>
      <w:r w:rsidR="006277F7" w:rsidRPr="004A4473">
        <w:rPr>
          <w:rFonts w:ascii="Times New Roman" w:hAnsi="Times New Roman" w:cs="Times New Roman"/>
          <w:sz w:val="20"/>
          <w:szCs w:val="20"/>
        </w:rPr>
        <w:t>:</w:t>
      </w:r>
    </w:p>
    <w:p w14:paraId="35F20D28" w14:textId="77777777" w:rsidR="00031108" w:rsidRPr="004A4473" w:rsidRDefault="00031108" w:rsidP="007C6EA0">
      <w:pPr>
        <w:autoSpaceDE w:val="0"/>
        <w:autoSpaceDN w:val="0"/>
        <w:adjustRightInd w:val="0"/>
        <w:spacing w:after="0" w:line="240" w:lineRule="auto"/>
        <w:jc w:val="both"/>
        <w:rPr>
          <w:rFonts w:ascii="Times New Roman" w:hAnsi="Times New Roman" w:cs="Times New Roman"/>
          <w:sz w:val="20"/>
          <w:szCs w:val="20"/>
        </w:rPr>
      </w:pPr>
    </w:p>
    <w:tbl>
      <w:tblPr>
        <w:tblW w:w="9720" w:type="dxa"/>
        <w:tblInd w:w="-8" w:type="dxa"/>
        <w:tblLayout w:type="fixed"/>
        <w:tblLook w:val="0000" w:firstRow="0" w:lastRow="0" w:firstColumn="0" w:lastColumn="0" w:noHBand="0" w:noVBand="0"/>
      </w:tblPr>
      <w:tblGrid>
        <w:gridCol w:w="4500"/>
        <w:gridCol w:w="5220"/>
      </w:tblGrid>
      <w:tr w:rsidR="00031108" w:rsidRPr="004A4473" w14:paraId="2E0724ED" w14:textId="77777777" w:rsidTr="00A6206F">
        <w:trPr>
          <w:trHeight w:val="232"/>
        </w:trPr>
        <w:tc>
          <w:tcPr>
            <w:tcW w:w="4500" w:type="dxa"/>
          </w:tcPr>
          <w:p w14:paraId="59CC1BD1" w14:textId="77777777" w:rsidR="00031108" w:rsidRPr="00A6206F" w:rsidRDefault="00031108" w:rsidP="007C6EA0">
            <w:pPr>
              <w:autoSpaceDE w:val="0"/>
              <w:autoSpaceDN w:val="0"/>
              <w:adjustRightInd w:val="0"/>
              <w:spacing w:after="0" w:line="240" w:lineRule="auto"/>
              <w:jc w:val="center"/>
              <w:rPr>
                <w:rFonts w:ascii="Times New Roman" w:hAnsi="Times New Roman" w:cs="Times New Roman"/>
                <w:b/>
                <w:bCs/>
                <w:color w:val="000000"/>
                <w:sz w:val="20"/>
                <w:szCs w:val="20"/>
              </w:rPr>
            </w:pPr>
            <w:r w:rsidRPr="00A6206F">
              <w:rPr>
                <w:rFonts w:ascii="Times New Roman" w:hAnsi="Times New Roman" w:cs="Times New Roman"/>
                <w:b/>
                <w:bCs/>
                <w:color w:val="000000"/>
                <w:sz w:val="20"/>
                <w:szCs w:val="20"/>
              </w:rPr>
              <w:t xml:space="preserve">Container Capacity </w:t>
            </w:r>
          </w:p>
          <w:p w14:paraId="0F0519FC" w14:textId="150009B5" w:rsidR="00031108" w:rsidRPr="004A4473" w:rsidRDefault="00031108" w:rsidP="007C6EA0">
            <w:pPr>
              <w:autoSpaceDE w:val="0"/>
              <w:autoSpaceDN w:val="0"/>
              <w:adjustRightInd w:val="0"/>
              <w:spacing w:after="0" w:line="240" w:lineRule="auto"/>
              <w:jc w:val="center"/>
              <w:rPr>
                <w:rFonts w:ascii="Times New Roman" w:hAnsi="Times New Roman" w:cs="Times New Roman"/>
                <w:color w:val="000000"/>
                <w:sz w:val="20"/>
                <w:szCs w:val="20"/>
              </w:rPr>
            </w:pPr>
            <w:r w:rsidRPr="004A4473">
              <w:rPr>
                <w:rFonts w:ascii="Times New Roman" w:hAnsi="Times New Roman" w:cs="Times New Roman"/>
                <w:color w:val="000000"/>
                <w:sz w:val="20"/>
                <w:szCs w:val="20"/>
              </w:rPr>
              <w:t xml:space="preserve">(kg or </w:t>
            </w:r>
            <w:r w:rsidR="00387D23" w:rsidRPr="004A4473">
              <w:rPr>
                <w:rFonts w:ascii="Times New Roman" w:hAnsi="Times New Roman" w:cs="Times New Roman"/>
                <w:color w:val="000000"/>
                <w:sz w:val="20"/>
                <w:szCs w:val="20"/>
              </w:rPr>
              <w:t>litre</w:t>
            </w:r>
            <w:r w:rsidRPr="004A4473">
              <w:rPr>
                <w:rFonts w:ascii="Times New Roman" w:hAnsi="Times New Roman" w:cs="Times New Roman"/>
                <w:color w:val="000000"/>
                <w:sz w:val="20"/>
                <w:szCs w:val="20"/>
              </w:rPr>
              <w:t>)</w:t>
            </w:r>
          </w:p>
        </w:tc>
        <w:tc>
          <w:tcPr>
            <w:tcW w:w="5220" w:type="dxa"/>
          </w:tcPr>
          <w:p w14:paraId="4B3E2B5E" w14:textId="37B03C1B" w:rsidR="00A6206F" w:rsidRPr="00A6206F" w:rsidRDefault="00A6206F" w:rsidP="007C6EA0">
            <w:pPr>
              <w:autoSpaceDE w:val="0"/>
              <w:autoSpaceDN w:val="0"/>
              <w:adjustRightInd w:val="0"/>
              <w:spacing w:after="0" w:line="240" w:lineRule="auto"/>
              <w:jc w:val="center"/>
              <w:rPr>
                <w:rFonts w:ascii="Times New Roman" w:hAnsi="Times New Roman" w:cs="Times New Roman"/>
                <w:b/>
                <w:bCs/>
                <w:color w:val="000000"/>
                <w:sz w:val="20"/>
                <w:szCs w:val="20"/>
              </w:rPr>
            </w:pPr>
            <w:r w:rsidRPr="00A6206F">
              <w:rPr>
                <w:rFonts w:ascii="Times New Roman" w:hAnsi="Times New Roman" w:cs="Times New Roman"/>
                <w:b/>
                <w:bCs/>
                <w:color w:val="000000"/>
                <w:sz w:val="20"/>
                <w:szCs w:val="20"/>
              </w:rPr>
              <w:t xml:space="preserve">Drop Test Height </w:t>
            </w:r>
          </w:p>
          <w:p w14:paraId="51C28222" w14:textId="2EB0AF34" w:rsidR="00031108" w:rsidRPr="004A4473" w:rsidRDefault="00031108" w:rsidP="007C6EA0">
            <w:pPr>
              <w:autoSpaceDE w:val="0"/>
              <w:autoSpaceDN w:val="0"/>
              <w:adjustRightInd w:val="0"/>
              <w:spacing w:after="0" w:line="240" w:lineRule="auto"/>
              <w:jc w:val="center"/>
              <w:rPr>
                <w:rFonts w:ascii="Times New Roman" w:hAnsi="Times New Roman" w:cs="Times New Roman"/>
                <w:color w:val="000000"/>
                <w:sz w:val="20"/>
                <w:szCs w:val="20"/>
              </w:rPr>
            </w:pPr>
            <w:r w:rsidRPr="004A4473">
              <w:rPr>
                <w:rFonts w:ascii="Times New Roman" w:hAnsi="Times New Roman" w:cs="Times New Roman"/>
                <w:color w:val="000000"/>
                <w:sz w:val="20"/>
                <w:szCs w:val="20"/>
              </w:rPr>
              <w:t>(m)</w:t>
            </w:r>
          </w:p>
        </w:tc>
      </w:tr>
      <w:tr w:rsidR="00031108" w:rsidRPr="004A4473" w14:paraId="4F4FFCE3" w14:textId="77777777" w:rsidTr="00A6206F">
        <w:trPr>
          <w:trHeight w:val="290"/>
        </w:trPr>
        <w:tc>
          <w:tcPr>
            <w:tcW w:w="4500" w:type="dxa"/>
          </w:tcPr>
          <w:p w14:paraId="63205204" w14:textId="77777777" w:rsidR="00031108" w:rsidRPr="004A4473" w:rsidRDefault="00031108" w:rsidP="0062663D">
            <w:pPr>
              <w:autoSpaceDE w:val="0"/>
              <w:autoSpaceDN w:val="0"/>
              <w:adjustRightInd w:val="0"/>
              <w:spacing w:after="0" w:line="240" w:lineRule="auto"/>
              <w:jc w:val="center"/>
              <w:rPr>
                <w:rFonts w:ascii="Times New Roman" w:hAnsi="Times New Roman" w:cs="Times New Roman"/>
                <w:color w:val="000000"/>
                <w:sz w:val="20"/>
                <w:szCs w:val="20"/>
              </w:rPr>
            </w:pPr>
            <w:r w:rsidRPr="004A4473">
              <w:rPr>
                <w:rFonts w:ascii="Times New Roman" w:hAnsi="Times New Roman" w:cs="Times New Roman"/>
                <w:color w:val="000000"/>
                <w:sz w:val="20"/>
                <w:szCs w:val="20"/>
              </w:rPr>
              <w:t>Up to 5</w:t>
            </w:r>
          </w:p>
        </w:tc>
        <w:tc>
          <w:tcPr>
            <w:tcW w:w="5220" w:type="dxa"/>
          </w:tcPr>
          <w:p w14:paraId="69F74CF3" w14:textId="77777777" w:rsidR="00031108" w:rsidRPr="004A4473" w:rsidRDefault="00031108" w:rsidP="0062663D">
            <w:pPr>
              <w:autoSpaceDE w:val="0"/>
              <w:autoSpaceDN w:val="0"/>
              <w:adjustRightInd w:val="0"/>
              <w:spacing w:after="0" w:line="240" w:lineRule="auto"/>
              <w:jc w:val="center"/>
              <w:rPr>
                <w:rFonts w:ascii="Times New Roman" w:hAnsi="Times New Roman" w:cs="Times New Roman"/>
                <w:color w:val="000000"/>
                <w:sz w:val="20"/>
                <w:szCs w:val="20"/>
              </w:rPr>
            </w:pPr>
            <w:r w:rsidRPr="004A4473">
              <w:rPr>
                <w:rFonts w:ascii="Times New Roman" w:hAnsi="Times New Roman" w:cs="Times New Roman"/>
                <w:color w:val="000000"/>
                <w:sz w:val="20"/>
                <w:szCs w:val="20"/>
              </w:rPr>
              <w:t>1.20</w:t>
            </w:r>
          </w:p>
        </w:tc>
      </w:tr>
      <w:tr w:rsidR="00031108" w:rsidRPr="004A4473" w14:paraId="5D065A0C" w14:textId="77777777" w:rsidTr="00A6206F">
        <w:trPr>
          <w:trHeight w:val="290"/>
        </w:trPr>
        <w:tc>
          <w:tcPr>
            <w:tcW w:w="4500" w:type="dxa"/>
          </w:tcPr>
          <w:p w14:paraId="4AA57EE9" w14:textId="77777777" w:rsidR="00031108" w:rsidRPr="004A4473" w:rsidRDefault="00031108" w:rsidP="0062663D">
            <w:pPr>
              <w:autoSpaceDE w:val="0"/>
              <w:autoSpaceDN w:val="0"/>
              <w:adjustRightInd w:val="0"/>
              <w:spacing w:after="0" w:line="240" w:lineRule="auto"/>
              <w:jc w:val="center"/>
              <w:rPr>
                <w:rFonts w:ascii="Times New Roman" w:hAnsi="Times New Roman" w:cs="Times New Roman"/>
                <w:color w:val="000000"/>
                <w:sz w:val="20"/>
                <w:szCs w:val="20"/>
              </w:rPr>
            </w:pPr>
            <w:r w:rsidRPr="004A4473">
              <w:rPr>
                <w:rFonts w:ascii="Times New Roman" w:hAnsi="Times New Roman" w:cs="Times New Roman"/>
                <w:color w:val="000000"/>
                <w:sz w:val="20"/>
                <w:szCs w:val="20"/>
              </w:rPr>
              <w:t>&gt; 5 to 10</w:t>
            </w:r>
          </w:p>
        </w:tc>
        <w:tc>
          <w:tcPr>
            <w:tcW w:w="5220" w:type="dxa"/>
          </w:tcPr>
          <w:p w14:paraId="4A028071" w14:textId="77777777" w:rsidR="00031108" w:rsidRPr="004A4473" w:rsidRDefault="00031108" w:rsidP="0062663D">
            <w:pPr>
              <w:autoSpaceDE w:val="0"/>
              <w:autoSpaceDN w:val="0"/>
              <w:adjustRightInd w:val="0"/>
              <w:spacing w:after="0" w:line="240" w:lineRule="auto"/>
              <w:jc w:val="center"/>
              <w:rPr>
                <w:rFonts w:ascii="Times New Roman" w:hAnsi="Times New Roman" w:cs="Times New Roman"/>
                <w:color w:val="000000"/>
                <w:sz w:val="20"/>
                <w:szCs w:val="20"/>
              </w:rPr>
            </w:pPr>
            <w:r w:rsidRPr="004A4473">
              <w:rPr>
                <w:rFonts w:ascii="Times New Roman" w:hAnsi="Times New Roman" w:cs="Times New Roman"/>
                <w:color w:val="000000"/>
                <w:sz w:val="20"/>
                <w:szCs w:val="20"/>
              </w:rPr>
              <w:t>1.00</w:t>
            </w:r>
          </w:p>
        </w:tc>
      </w:tr>
      <w:tr w:rsidR="00031108" w:rsidRPr="004A4473" w14:paraId="476E867D" w14:textId="77777777" w:rsidTr="00A6206F">
        <w:trPr>
          <w:trHeight w:val="290"/>
        </w:trPr>
        <w:tc>
          <w:tcPr>
            <w:tcW w:w="4500" w:type="dxa"/>
          </w:tcPr>
          <w:p w14:paraId="57B966E2" w14:textId="77777777" w:rsidR="00031108" w:rsidRPr="004A4473" w:rsidRDefault="00031108" w:rsidP="0062663D">
            <w:pPr>
              <w:autoSpaceDE w:val="0"/>
              <w:autoSpaceDN w:val="0"/>
              <w:adjustRightInd w:val="0"/>
              <w:spacing w:after="0" w:line="240" w:lineRule="auto"/>
              <w:jc w:val="center"/>
              <w:rPr>
                <w:rFonts w:ascii="Times New Roman" w:hAnsi="Times New Roman" w:cs="Times New Roman"/>
                <w:color w:val="000000"/>
                <w:sz w:val="20"/>
                <w:szCs w:val="20"/>
              </w:rPr>
            </w:pPr>
            <w:r w:rsidRPr="004A4473">
              <w:rPr>
                <w:rFonts w:ascii="Times New Roman" w:hAnsi="Times New Roman" w:cs="Times New Roman"/>
                <w:color w:val="000000"/>
                <w:sz w:val="20"/>
                <w:szCs w:val="20"/>
              </w:rPr>
              <w:t>&gt; 10 to 12</w:t>
            </w:r>
          </w:p>
        </w:tc>
        <w:tc>
          <w:tcPr>
            <w:tcW w:w="5220" w:type="dxa"/>
          </w:tcPr>
          <w:p w14:paraId="7EACD4D9" w14:textId="77777777" w:rsidR="00031108" w:rsidRPr="004A4473" w:rsidRDefault="00031108" w:rsidP="0062663D">
            <w:pPr>
              <w:autoSpaceDE w:val="0"/>
              <w:autoSpaceDN w:val="0"/>
              <w:adjustRightInd w:val="0"/>
              <w:spacing w:after="0" w:line="240" w:lineRule="auto"/>
              <w:jc w:val="center"/>
              <w:rPr>
                <w:rFonts w:ascii="Times New Roman" w:hAnsi="Times New Roman" w:cs="Times New Roman"/>
                <w:color w:val="000000"/>
                <w:sz w:val="20"/>
                <w:szCs w:val="20"/>
              </w:rPr>
            </w:pPr>
            <w:r w:rsidRPr="004A4473">
              <w:rPr>
                <w:rFonts w:ascii="Times New Roman" w:hAnsi="Times New Roman" w:cs="Times New Roman"/>
                <w:color w:val="000000"/>
                <w:sz w:val="20"/>
                <w:szCs w:val="20"/>
              </w:rPr>
              <w:t>0.80</w:t>
            </w:r>
          </w:p>
        </w:tc>
      </w:tr>
      <w:tr w:rsidR="00031108" w:rsidRPr="004A4473" w14:paraId="72F3B3C5" w14:textId="77777777" w:rsidTr="00A6206F">
        <w:trPr>
          <w:trHeight w:val="290"/>
        </w:trPr>
        <w:tc>
          <w:tcPr>
            <w:tcW w:w="4500" w:type="dxa"/>
            <w:shd w:val="solid" w:color="FFFFFF" w:fill="auto"/>
          </w:tcPr>
          <w:p w14:paraId="762A3469" w14:textId="77777777" w:rsidR="00031108" w:rsidRPr="004A4473" w:rsidRDefault="00031108" w:rsidP="0062663D">
            <w:pPr>
              <w:autoSpaceDE w:val="0"/>
              <w:autoSpaceDN w:val="0"/>
              <w:adjustRightInd w:val="0"/>
              <w:spacing w:after="0" w:line="240" w:lineRule="auto"/>
              <w:jc w:val="center"/>
              <w:rPr>
                <w:rFonts w:ascii="Times New Roman" w:hAnsi="Times New Roman" w:cs="Times New Roman"/>
                <w:color w:val="000000"/>
                <w:sz w:val="20"/>
                <w:szCs w:val="20"/>
              </w:rPr>
            </w:pPr>
            <w:r w:rsidRPr="004A4473">
              <w:rPr>
                <w:rFonts w:ascii="Times New Roman" w:hAnsi="Times New Roman" w:cs="Times New Roman"/>
                <w:color w:val="000000"/>
                <w:sz w:val="20"/>
                <w:szCs w:val="20"/>
              </w:rPr>
              <w:t>&gt; 12 to 15</w:t>
            </w:r>
          </w:p>
        </w:tc>
        <w:tc>
          <w:tcPr>
            <w:tcW w:w="5220" w:type="dxa"/>
            <w:shd w:val="solid" w:color="FFFFFF" w:fill="auto"/>
          </w:tcPr>
          <w:p w14:paraId="4C299987" w14:textId="77777777" w:rsidR="00031108" w:rsidRPr="004A4473" w:rsidRDefault="00031108" w:rsidP="0062663D">
            <w:pPr>
              <w:autoSpaceDE w:val="0"/>
              <w:autoSpaceDN w:val="0"/>
              <w:adjustRightInd w:val="0"/>
              <w:spacing w:after="0" w:line="240" w:lineRule="auto"/>
              <w:jc w:val="center"/>
              <w:rPr>
                <w:rFonts w:ascii="Times New Roman" w:hAnsi="Times New Roman" w:cs="Times New Roman"/>
                <w:color w:val="000000"/>
                <w:sz w:val="20"/>
                <w:szCs w:val="20"/>
              </w:rPr>
            </w:pPr>
            <w:r w:rsidRPr="004A4473">
              <w:rPr>
                <w:rFonts w:ascii="Times New Roman" w:hAnsi="Times New Roman" w:cs="Times New Roman"/>
                <w:color w:val="000000"/>
                <w:sz w:val="20"/>
                <w:szCs w:val="20"/>
              </w:rPr>
              <w:t>0.50</w:t>
            </w:r>
          </w:p>
        </w:tc>
      </w:tr>
      <w:tr w:rsidR="00031108" w:rsidRPr="004A4473" w14:paraId="424D3785" w14:textId="77777777" w:rsidTr="00A6206F">
        <w:trPr>
          <w:trHeight w:val="290"/>
        </w:trPr>
        <w:tc>
          <w:tcPr>
            <w:tcW w:w="4500" w:type="dxa"/>
          </w:tcPr>
          <w:p w14:paraId="0A4483B5" w14:textId="77777777" w:rsidR="00031108" w:rsidRPr="004A4473" w:rsidRDefault="00031108" w:rsidP="0062663D">
            <w:pPr>
              <w:autoSpaceDE w:val="0"/>
              <w:autoSpaceDN w:val="0"/>
              <w:adjustRightInd w:val="0"/>
              <w:spacing w:after="0" w:line="240" w:lineRule="auto"/>
              <w:jc w:val="center"/>
              <w:rPr>
                <w:rFonts w:ascii="Times New Roman" w:hAnsi="Times New Roman" w:cs="Times New Roman"/>
                <w:color w:val="000000"/>
                <w:sz w:val="20"/>
                <w:szCs w:val="20"/>
              </w:rPr>
            </w:pPr>
            <w:r w:rsidRPr="004A4473">
              <w:rPr>
                <w:rFonts w:ascii="Times New Roman" w:hAnsi="Times New Roman" w:cs="Times New Roman"/>
                <w:color w:val="000000"/>
                <w:sz w:val="20"/>
                <w:szCs w:val="20"/>
              </w:rPr>
              <w:t>&gt; 15</w:t>
            </w:r>
          </w:p>
        </w:tc>
        <w:tc>
          <w:tcPr>
            <w:tcW w:w="5220" w:type="dxa"/>
          </w:tcPr>
          <w:p w14:paraId="017D630A" w14:textId="77777777" w:rsidR="00031108" w:rsidRPr="004A4473" w:rsidRDefault="00031108" w:rsidP="0062663D">
            <w:pPr>
              <w:autoSpaceDE w:val="0"/>
              <w:autoSpaceDN w:val="0"/>
              <w:adjustRightInd w:val="0"/>
              <w:spacing w:after="0" w:line="240" w:lineRule="auto"/>
              <w:jc w:val="center"/>
              <w:rPr>
                <w:rFonts w:ascii="Times New Roman" w:hAnsi="Times New Roman" w:cs="Times New Roman"/>
                <w:color w:val="000000"/>
                <w:sz w:val="20"/>
                <w:szCs w:val="20"/>
              </w:rPr>
            </w:pPr>
            <w:r w:rsidRPr="004A4473">
              <w:rPr>
                <w:rFonts w:ascii="Times New Roman" w:hAnsi="Times New Roman" w:cs="Times New Roman"/>
                <w:color w:val="000000"/>
                <w:sz w:val="20"/>
                <w:szCs w:val="20"/>
              </w:rPr>
              <w:t>0.50</w:t>
            </w:r>
          </w:p>
        </w:tc>
      </w:tr>
    </w:tbl>
    <w:p w14:paraId="548B9BCF" w14:textId="77777777" w:rsidR="00974789" w:rsidRPr="004A4473" w:rsidRDefault="00974789" w:rsidP="0062663D">
      <w:pPr>
        <w:autoSpaceDE w:val="0"/>
        <w:autoSpaceDN w:val="0"/>
        <w:adjustRightInd w:val="0"/>
        <w:spacing w:after="0" w:line="240" w:lineRule="auto"/>
        <w:jc w:val="center"/>
        <w:rPr>
          <w:rFonts w:ascii="Times New Roman" w:hAnsi="Times New Roman" w:cs="Times New Roman"/>
          <w:sz w:val="20"/>
          <w:szCs w:val="20"/>
        </w:rPr>
      </w:pPr>
    </w:p>
    <w:p w14:paraId="549337D8" w14:textId="59F720B7" w:rsidR="009A4BC6" w:rsidRPr="004A4473" w:rsidRDefault="00AB334D" w:rsidP="007C6EA0">
      <w:pPr>
        <w:autoSpaceDE w:val="0"/>
        <w:autoSpaceDN w:val="0"/>
        <w:adjustRightInd w:val="0"/>
        <w:spacing w:after="0" w:line="240" w:lineRule="auto"/>
        <w:jc w:val="both"/>
        <w:rPr>
          <w:rFonts w:ascii="Times New Roman" w:hAnsi="Times New Roman" w:cs="Times New Roman"/>
          <w:sz w:val="20"/>
          <w:szCs w:val="20"/>
        </w:rPr>
      </w:pPr>
      <w:r w:rsidRPr="004A4473">
        <w:rPr>
          <w:rFonts w:ascii="Times New Roman" w:hAnsi="Times New Roman" w:cs="Times New Roman"/>
          <w:b/>
          <w:bCs/>
          <w:sz w:val="20"/>
          <w:szCs w:val="20"/>
        </w:rPr>
        <w:t xml:space="preserve">9.2.3 </w:t>
      </w:r>
      <w:r w:rsidR="00581DA7" w:rsidRPr="004A4473">
        <w:rPr>
          <w:rFonts w:ascii="Times New Roman" w:hAnsi="Times New Roman" w:cs="Times New Roman"/>
          <w:sz w:val="20"/>
          <w:szCs w:val="20"/>
        </w:rPr>
        <w:t xml:space="preserve">The </w:t>
      </w:r>
      <w:r w:rsidR="00572531" w:rsidRPr="004A4473">
        <w:rPr>
          <w:rFonts w:ascii="Times New Roman" w:hAnsi="Times New Roman" w:cs="Times New Roman"/>
          <w:sz w:val="20"/>
          <w:szCs w:val="20"/>
        </w:rPr>
        <w:t>container</w:t>
      </w:r>
      <w:r w:rsidR="00F2444C">
        <w:rPr>
          <w:rFonts w:ascii="Times New Roman" w:hAnsi="Times New Roman" w:cs="Times New Roman"/>
          <w:sz w:val="20"/>
          <w:szCs w:val="20"/>
        </w:rPr>
        <w:t>s</w:t>
      </w:r>
      <w:r w:rsidR="00581DA7" w:rsidRPr="004A4473">
        <w:rPr>
          <w:rFonts w:ascii="Times New Roman" w:hAnsi="Times New Roman" w:cs="Times New Roman"/>
          <w:sz w:val="20"/>
          <w:szCs w:val="20"/>
        </w:rPr>
        <w:t xml:space="preserve"> with the cap</w:t>
      </w:r>
      <w:r w:rsidR="00F2444C">
        <w:rPr>
          <w:rFonts w:ascii="Times New Roman" w:hAnsi="Times New Roman" w:cs="Times New Roman"/>
          <w:sz w:val="20"/>
          <w:szCs w:val="20"/>
        </w:rPr>
        <w:t>s</w:t>
      </w:r>
      <w:r w:rsidR="00581DA7" w:rsidRPr="004A4473">
        <w:rPr>
          <w:rFonts w:ascii="Times New Roman" w:hAnsi="Times New Roman" w:cs="Times New Roman"/>
          <w:sz w:val="20"/>
          <w:szCs w:val="20"/>
        </w:rPr>
        <w:t xml:space="preserve"> when subjected to the drop test according to method </w:t>
      </w:r>
      <w:r w:rsidR="00581DA7" w:rsidRPr="0062663D">
        <w:rPr>
          <w:rFonts w:ascii="Times New Roman" w:hAnsi="Times New Roman" w:cs="Times New Roman"/>
          <w:b/>
          <w:bCs/>
          <w:sz w:val="20"/>
          <w:szCs w:val="20"/>
        </w:rPr>
        <w:t>8</w:t>
      </w:r>
      <w:r w:rsidR="00581DA7" w:rsidRPr="004A4473">
        <w:rPr>
          <w:rFonts w:ascii="Times New Roman" w:hAnsi="Times New Roman" w:cs="Times New Roman"/>
          <w:sz w:val="20"/>
          <w:szCs w:val="20"/>
        </w:rPr>
        <w:t xml:space="preserve"> of IS 2798 shall not show any sign of cracking, nor </w:t>
      </w:r>
      <w:r w:rsidR="009967E8" w:rsidRPr="004A4473">
        <w:rPr>
          <w:rFonts w:ascii="Times New Roman" w:hAnsi="Times New Roman" w:cs="Times New Roman"/>
          <w:sz w:val="20"/>
          <w:szCs w:val="20"/>
        </w:rPr>
        <w:t>shall</w:t>
      </w:r>
      <w:r w:rsidR="00581DA7" w:rsidRPr="004A4473">
        <w:rPr>
          <w:rFonts w:ascii="Times New Roman" w:hAnsi="Times New Roman" w:cs="Times New Roman"/>
          <w:sz w:val="20"/>
          <w:szCs w:val="20"/>
        </w:rPr>
        <w:t xml:space="preserve"> it rupture, nor shall there be any leakage from the walls of the </w:t>
      </w:r>
      <w:r w:rsidR="00572531" w:rsidRPr="004A4473">
        <w:rPr>
          <w:rFonts w:ascii="Times New Roman" w:hAnsi="Times New Roman" w:cs="Times New Roman"/>
          <w:sz w:val="20"/>
          <w:szCs w:val="20"/>
        </w:rPr>
        <w:t>container</w:t>
      </w:r>
      <w:r w:rsidR="00581DA7" w:rsidRPr="004A4473">
        <w:rPr>
          <w:rFonts w:ascii="Times New Roman" w:hAnsi="Times New Roman" w:cs="Times New Roman"/>
          <w:sz w:val="20"/>
          <w:szCs w:val="20"/>
        </w:rPr>
        <w:t xml:space="preserve">. Slight de-shaping of the body shall not render the </w:t>
      </w:r>
      <w:r w:rsidR="00572531" w:rsidRPr="004A4473">
        <w:rPr>
          <w:rFonts w:ascii="Times New Roman" w:hAnsi="Times New Roman" w:cs="Times New Roman"/>
          <w:sz w:val="20"/>
          <w:szCs w:val="20"/>
        </w:rPr>
        <w:t>container</w:t>
      </w:r>
      <w:r w:rsidR="00581DA7" w:rsidRPr="004A4473">
        <w:rPr>
          <w:rFonts w:ascii="Times New Roman" w:hAnsi="Times New Roman" w:cs="Times New Roman"/>
          <w:sz w:val="20"/>
          <w:szCs w:val="20"/>
        </w:rPr>
        <w:t xml:space="preserve"> unacceptable in the test.</w:t>
      </w:r>
    </w:p>
    <w:p w14:paraId="7A0E4201" w14:textId="77777777" w:rsidR="007F0D8F" w:rsidRPr="004A4473" w:rsidRDefault="007F0D8F" w:rsidP="007C6EA0">
      <w:pPr>
        <w:autoSpaceDE w:val="0"/>
        <w:autoSpaceDN w:val="0"/>
        <w:adjustRightInd w:val="0"/>
        <w:spacing w:after="0" w:line="240" w:lineRule="auto"/>
        <w:jc w:val="both"/>
        <w:rPr>
          <w:rFonts w:ascii="Times New Roman" w:hAnsi="Times New Roman" w:cs="Times New Roman"/>
          <w:sz w:val="20"/>
          <w:szCs w:val="20"/>
        </w:rPr>
      </w:pPr>
    </w:p>
    <w:p w14:paraId="09AFACAD" w14:textId="5D39439A" w:rsidR="007202AB" w:rsidRPr="004A4473" w:rsidRDefault="00BA2518" w:rsidP="00655479">
      <w:pPr>
        <w:autoSpaceDE w:val="0"/>
        <w:autoSpaceDN w:val="0"/>
        <w:adjustRightInd w:val="0"/>
        <w:spacing w:after="0" w:line="240" w:lineRule="auto"/>
        <w:jc w:val="both"/>
        <w:rPr>
          <w:rFonts w:ascii="Times New Roman" w:hAnsi="Times New Roman" w:cs="Times New Roman"/>
          <w:b/>
          <w:bCs/>
          <w:sz w:val="20"/>
          <w:szCs w:val="20"/>
        </w:rPr>
      </w:pPr>
      <w:r w:rsidRPr="004A4473">
        <w:rPr>
          <w:rFonts w:ascii="Times New Roman" w:hAnsi="Times New Roman" w:cs="Times New Roman"/>
          <w:b/>
          <w:bCs/>
          <w:sz w:val="20"/>
          <w:szCs w:val="20"/>
        </w:rPr>
        <w:t xml:space="preserve">9.3 </w:t>
      </w:r>
      <w:r w:rsidR="007202AB" w:rsidRPr="004A4473">
        <w:rPr>
          <w:rFonts w:ascii="Times New Roman" w:hAnsi="Times New Roman" w:cs="Times New Roman"/>
          <w:b/>
          <w:bCs/>
          <w:sz w:val="20"/>
          <w:szCs w:val="20"/>
        </w:rPr>
        <w:t>Stack Load Test</w:t>
      </w:r>
    </w:p>
    <w:p w14:paraId="78E34DEC" w14:textId="77777777" w:rsidR="00655479" w:rsidRPr="004A4473" w:rsidRDefault="00655479" w:rsidP="00655479">
      <w:pPr>
        <w:autoSpaceDE w:val="0"/>
        <w:autoSpaceDN w:val="0"/>
        <w:adjustRightInd w:val="0"/>
        <w:spacing w:after="0" w:line="240" w:lineRule="auto"/>
        <w:jc w:val="both"/>
        <w:rPr>
          <w:rFonts w:ascii="Times New Roman" w:hAnsi="Times New Roman" w:cs="Times New Roman"/>
          <w:b/>
          <w:bCs/>
          <w:sz w:val="20"/>
          <w:szCs w:val="20"/>
        </w:rPr>
      </w:pPr>
    </w:p>
    <w:p w14:paraId="05033D56" w14:textId="2FB0A194" w:rsidR="007202AB" w:rsidRPr="004A4473" w:rsidRDefault="007202AB" w:rsidP="007C6EA0">
      <w:pPr>
        <w:autoSpaceDE w:val="0"/>
        <w:autoSpaceDN w:val="0"/>
        <w:adjustRightInd w:val="0"/>
        <w:spacing w:after="0" w:line="240" w:lineRule="auto"/>
        <w:jc w:val="both"/>
        <w:rPr>
          <w:rFonts w:ascii="Times New Roman" w:hAnsi="Times New Roman" w:cs="Times New Roman"/>
          <w:sz w:val="20"/>
          <w:szCs w:val="20"/>
        </w:rPr>
      </w:pPr>
      <w:r w:rsidRPr="004A4473">
        <w:rPr>
          <w:rFonts w:ascii="Times New Roman" w:hAnsi="Times New Roman" w:cs="Times New Roman"/>
          <w:sz w:val="20"/>
          <w:szCs w:val="20"/>
        </w:rPr>
        <w:t>The containers shall not show any deformation likely</w:t>
      </w:r>
      <w:r w:rsidR="00D43403" w:rsidRPr="004A4473">
        <w:rPr>
          <w:rFonts w:ascii="Times New Roman" w:hAnsi="Times New Roman" w:cs="Times New Roman"/>
          <w:sz w:val="20"/>
          <w:szCs w:val="20"/>
        </w:rPr>
        <w:t xml:space="preserve"> </w:t>
      </w:r>
      <w:r w:rsidRPr="004A4473">
        <w:rPr>
          <w:rFonts w:ascii="Times New Roman" w:hAnsi="Times New Roman" w:cs="Times New Roman"/>
          <w:sz w:val="20"/>
          <w:szCs w:val="20"/>
        </w:rPr>
        <w:t>to reduce their strength, cause leakage or reduction</w:t>
      </w:r>
      <w:r w:rsidR="00D43403" w:rsidRPr="004A4473">
        <w:rPr>
          <w:rFonts w:ascii="Times New Roman" w:hAnsi="Times New Roman" w:cs="Times New Roman"/>
          <w:sz w:val="20"/>
          <w:szCs w:val="20"/>
        </w:rPr>
        <w:t xml:space="preserve"> </w:t>
      </w:r>
      <w:r w:rsidRPr="004A4473">
        <w:rPr>
          <w:rFonts w:ascii="Times New Roman" w:hAnsi="Times New Roman" w:cs="Times New Roman"/>
          <w:sz w:val="20"/>
          <w:szCs w:val="20"/>
        </w:rPr>
        <w:t>in effectiveness of the closure or cause instability in</w:t>
      </w:r>
      <w:r w:rsidR="00D43403" w:rsidRPr="004A4473">
        <w:rPr>
          <w:rFonts w:ascii="Times New Roman" w:hAnsi="Times New Roman" w:cs="Times New Roman"/>
          <w:sz w:val="20"/>
          <w:szCs w:val="20"/>
        </w:rPr>
        <w:t xml:space="preserve"> </w:t>
      </w:r>
      <w:r w:rsidRPr="004A4473">
        <w:rPr>
          <w:rFonts w:ascii="Times New Roman" w:hAnsi="Times New Roman" w:cs="Times New Roman"/>
          <w:sz w:val="20"/>
          <w:szCs w:val="20"/>
        </w:rPr>
        <w:t>stacks when tested in accordance with the method</w:t>
      </w:r>
      <w:r w:rsidR="00D43403" w:rsidRPr="004A4473">
        <w:rPr>
          <w:rFonts w:ascii="Times New Roman" w:hAnsi="Times New Roman" w:cs="Times New Roman"/>
          <w:sz w:val="20"/>
          <w:szCs w:val="20"/>
        </w:rPr>
        <w:t xml:space="preserve"> </w:t>
      </w:r>
      <w:r w:rsidRPr="004A4473">
        <w:rPr>
          <w:rFonts w:ascii="Times New Roman" w:hAnsi="Times New Roman" w:cs="Times New Roman"/>
          <w:sz w:val="20"/>
          <w:szCs w:val="20"/>
        </w:rPr>
        <w:t xml:space="preserve">prescribed in </w:t>
      </w:r>
      <w:r w:rsidRPr="0062663D">
        <w:rPr>
          <w:rFonts w:ascii="Times New Roman" w:hAnsi="Times New Roman" w:cs="Times New Roman"/>
          <w:b/>
          <w:bCs/>
          <w:sz w:val="20"/>
          <w:szCs w:val="20"/>
        </w:rPr>
        <w:t>9</w:t>
      </w:r>
      <w:r w:rsidRPr="004A4473">
        <w:rPr>
          <w:rFonts w:ascii="Times New Roman" w:hAnsi="Times New Roman" w:cs="Times New Roman"/>
          <w:sz w:val="20"/>
          <w:szCs w:val="20"/>
        </w:rPr>
        <w:t xml:space="preserve"> of IS 2798.</w:t>
      </w:r>
    </w:p>
    <w:p w14:paraId="263388CD" w14:textId="77777777" w:rsidR="00D43403" w:rsidRPr="004A4473" w:rsidRDefault="00D43403" w:rsidP="007C6EA0">
      <w:pPr>
        <w:autoSpaceDE w:val="0"/>
        <w:autoSpaceDN w:val="0"/>
        <w:adjustRightInd w:val="0"/>
        <w:spacing w:after="0" w:line="240" w:lineRule="auto"/>
        <w:jc w:val="both"/>
        <w:rPr>
          <w:rFonts w:ascii="Times New Roman" w:hAnsi="Times New Roman" w:cs="Times New Roman"/>
          <w:sz w:val="20"/>
          <w:szCs w:val="20"/>
        </w:rPr>
      </w:pPr>
    </w:p>
    <w:p w14:paraId="6854C1BD" w14:textId="300DAB68" w:rsidR="007202AB" w:rsidRPr="004A4473" w:rsidRDefault="00BA2518" w:rsidP="00655479">
      <w:pPr>
        <w:autoSpaceDE w:val="0"/>
        <w:autoSpaceDN w:val="0"/>
        <w:adjustRightInd w:val="0"/>
        <w:spacing w:after="0" w:line="240" w:lineRule="auto"/>
        <w:jc w:val="both"/>
        <w:rPr>
          <w:rFonts w:ascii="Times New Roman" w:hAnsi="Times New Roman" w:cs="Times New Roman"/>
          <w:b/>
          <w:bCs/>
          <w:sz w:val="20"/>
          <w:szCs w:val="20"/>
        </w:rPr>
      </w:pPr>
      <w:r w:rsidRPr="004A4473">
        <w:rPr>
          <w:rFonts w:ascii="Times New Roman" w:hAnsi="Times New Roman" w:cs="Times New Roman"/>
          <w:b/>
          <w:bCs/>
          <w:sz w:val="20"/>
          <w:szCs w:val="20"/>
        </w:rPr>
        <w:t xml:space="preserve">9.4 </w:t>
      </w:r>
      <w:r w:rsidR="007202AB" w:rsidRPr="004A4473">
        <w:rPr>
          <w:rFonts w:ascii="Times New Roman" w:hAnsi="Times New Roman" w:cs="Times New Roman"/>
          <w:b/>
          <w:bCs/>
          <w:sz w:val="20"/>
          <w:szCs w:val="20"/>
        </w:rPr>
        <w:t>Handle Pull Test</w:t>
      </w:r>
    </w:p>
    <w:p w14:paraId="17757260" w14:textId="77777777" w:rsidR="00655479" w:rsidRPr="004A4473" w:rsidRDefault="00655479" w:rsidP="00655479">
      <w:pPr>
        <w:autoSpaceDE w:val="0"/>
        <w:autoSpaceDN w:val="0"/>
        <w:adjustRightInd w:val="0"/>
        <w:spacing w:after="0" w:line="240" w:lineRule="auto"/>
        <w:jc w:val="both"/>
        <w:rPr>
          <w:rFonts w:ascii="Times New Roman" w:hAnsi="Times New Roman" w:cs="Times New Roman"/>
          <w:b/>
          <w:bCs/>
          <w:sz w:val="20"/>
          <w:szCs w:val="20"/>
        </w:rPr>
      </w:pPr>
    </w:p>
    <w:p w14:paraId="13512FAC" w14:textId="1BC36005" w:rsidR="007202AB" w:rsidRPr="004A4473" w:rsidRDefault="007202AB" w:rsidP="007C6EA0">
      <w:pPr>
        <w:autoSpaceDE w:val="0"/>
        <w:autoSpaceDN w:val="0"/>
        <w:adjustRightInd w:val="0"/>
        <w:spacing w:after="0" w:line="240" w:lineRule="auto"/>
        <w:jc w:val="both"/>
        <w:rPr>
          <w:rFonts w:ascii="Times New Roman" w:hAnsi="Times New Roman" w:cs="Times New Roman"/>
          <w:sz w:val="20"/>
          <w:szCs w:val="20"/>
        </w:rPr>
      </w:pPr>
      <w:r w:rsidRPr="004A4473">
        <w:rPr>
          <w:rFonts w:ascii="Times New Roman" w:hAnsi="Times New Roman" w:cs="Times New Roman"/>
          <w:sz w:val="20"/>
          <w:szCs w:val="20"/>
        </w:rPr>
        <w:t>The container provided with the handle when tested</w:t>
      </w:r>
      <w:r w:rsidR="00D43403" w:rsidRPr="004A4473">
        <w:rPr>
          <w:rFonts w:ascii="Times New Roman" w:hAnsi="Times New Roman" w:cs="Times New Roman"/>
          <w:sz w:val="20"/>
          <w:szCs w:val="20"/>
        </w:rPr>
        <w:t xml:space="preserve"> </w:t>
      </w:r>
      <w:r w:rsidRPr="004A4473">
        <w:rPr>
          <w:rFonts w:ascii="Times New Roman" w:hAnsi="Times New Roman" w:cs="Times New Roman"/>
          <w:sz w:val="20"/>
          <w:szCs w:val="20"/>
        </w:rPr>
        <w:t xml:space="preserve">according to the method prescribed in </w:t>
      </w:r>
      <w:r w:rsidR="00802EDF" w:rsidRPr="0062663D">
        <w:rPr>
          <w:rFonts w:ascii="Times New Roman" w:hAnsi="Times New Roman" w:cs="Times New Roman"/>
          <w:b/>
          <w:bCs/>
          <w:sz w:val="20"/>
          <w:szCs w:val="20"/>
        </w:rPr>
        <w:t>11</w:t>
      </w:r>
      <w:r w:rsidRPr="004A4473">
        <w:rPr>
          <w:rFonts w:ascii="Times New Roman" w:hAnsi="Times New Roman" w:cs="Times New Roman"/>
          <w:sz w:val="20"/>
          <w:szCs w:val="20"/>
        </w:rPr>
        <w:t xml:space="preserve"> of IS 2798</w:t>
      </w:r>
      <w:r w:rsidR="00D43403" w:rsidRPr="004A4473">
        <w:rPr>
          <w:rFonts w:ascii="Times New Roman" w:hAnsi="Times New Roman" w:cs="Times New Roman"/>
          <w:sz w:val="20"/>
          <w:szCs w:val="20"/>
        </w:rPr>
        <w:t xml:space="preserve"> </w:t>
      </w:r>
      <w:r w:rsidRPr="004A4473">
        <w:rPr>
          <w:rFonts w:ascii="Times New Roman" w:hAnsi="Times New Roman" w:cs="Times New Roman"/>
          <w:sz w:val="20"/>
          <w:szCs w:val="20"/>
        </w:rPr>
        <w:t>shall not</w:t>
      </w:r>
      <w:r w:rsidR="00802EDF" w:rsidRPr="004A4473">
        <w:rPr>
          <w:rFonts w:ascii="Times New Roman" w:hAnsi="Times New Roman" w:cs="Times New Roman"/>
          <w:sz w:val="20"/>
          <w:szCs w:val="20"/>
        </w:rPr>
        <w:t xml:space="preserve"> </w:t>
      </w:r>
      <w:r w:rsidRPr="004A4473">
        <w:rPr>
          <w:rFonts w:ascii="Times New Roman" w:hAnsi="Times New Roman" w:cs="Times New Roman"/>
          <w:sz w:val="20"/>
          <w:szCs w:val="20"/>
        </w:rPr>
        <w:t>show any damage to the handle or the hinges.</w:t>
      </w:r>
    </w:p>
    <w:p w14:paraId="618E9B63" w14:textId="77777777" w:rsidR="00F02FB3" w:rsidRPr="004A4473" w:rsidRDefault="00F02FB3" w:rsidP="00655479">
      <w:pPr>
        <w:autoSpaceDE w:val="0"/>
        <w:autoSpaceDN w:val="0"/>
        <w:adjustRightInd w:val="0"/>
        <w:spacing w:after="0" w:line="240" w:lineRule="auto"/>
        <w:jc w:val="both"/>
        <w:rPr>
          <w:rFonts w:ascii="Times New Roman" w:hAnsi="Times New Roman" w:cs="Times New Roman"/>
          <w:b/>
          <w:bCs/>
          <w:sz w:val="20"/>
          <w:szCs w:val="20"/>
        </w:rPr>
      </w:pPr>
    </w:p>
    <w:p w14:paraId="2C9E92E2" w14:textId="307A5EAB" w:rsidR="007202AB" w:rsidRPr="004A4473" w:rsidRDefault="00BA2518" w:rsidP="00655479">
      <w:pPr>
        <w:autoSpaceDE w:val="0"/>
        <w:autoSpaceDN w:val="0"/>
        <w:adjustRightInd w:val="0"/>
        <w:spacing w:after="0" w:line="240" w:lineRule="auto"/>
        <w:jc w:val="both"/>
        <w:rPr>
          <w:rFonts w:ascii="Times New Roman" w:hAnsi="Times New Roman" w:cs="Times New Roman"/>
          <w:b/>
          <w:bCs/>
          <w:sz w:val="20"/>
          <w:szCs w:val="20"/>
        </w:rPr>
      </w:pPr>
      <w:r w:rsidRPr="004A4473">
        <w:rPr>
          <w:rFonts w:ascii="Times New Roman" w:hAnsi="Times New Roman" w:cs="Times New Roman"/>
          <w:b/>
          <w:bCs/>
          <w:sz w:val="20"/>
          <w:szCs w:val="20"/>
        </w:rPr>
        <w:t xml:space="preserve">9.5 </w:t>
      </w:r>
      <w:r w:rsidR="007202AB" w:rsidRPr="004A4473">
        <w:rPr>
          <w:rFonts w:ascii="Times New Roman" w:hAnsi="Times New Roman" w:cs="Times New Roman"/>
          <w:b/>
          <w:bCs/>
          <w:sz w:val="20"/>
          <w:szCs w:val="20"/>
        </w:rPr>
        <w:t>Ink Adhesion for Printed Containers</w:t>
      </w:r>
    </w:p>
    <w:p w14:paraId="2F05A3BD" w14:textId="77777777" w:rsidR="00655479" w:rsidRPr="004A4473" w:rsidRDefault="00655479" w:rsidP="00655479">
      <w:pPr>
        <w:autoSpaceDE w:val="0"/>
        <w:autoSpaceDN w:val="0"/>
        <w:adjustRightInd w:val="0"/>
        <w:spacing w:after="0" w:line="240" w:lineRule="auto"/>
        <w:jc w:val="both"/>
        <w:rPr>
          <w:rFonts w:ascii="Times New Roman" w:hAnsi="Times New Roman" w:cs="Times New Roman"/>
          <w:b/>
          <w:bCs/>
          <w:sz w:val="20"/>
          <w:szCs w:val="20"/>
        </w:rPr>
      </w:pPr>
    </w:p>
    <w:p w14:paraId="66E3E197" w14:textId="1DED1A55" w:rsidR="00FB6EB2" w:rsidRPr="004A4473" w:rsidRDefault="007202AB" w:rsidP="007C6EA0">
      <w:pPr>
        <w:autoSpaceDE w:val="0"/>
        <w:autoSpaceDN w:val="0"/>
        <w:adjustRightInd w:val="0"/>
        <w:spacing w:after="0" w:line="240" w:lineRule="auto"/>
        <w:jc w:val="both"/>
        <w:rPr>
          <w:rFonts w:ascii="Times New Roman" w:hAnsi="Times New Roman" w:cs="Times New Roman"/>
          <w:sz w:val="20"/>
          <w:szCs w:val="20"/>
        </w:rPr>
      </w:pPr>
      <w:r w:rsidRPr="004A4473">
        <w:rPr>
          <w:rFonts w:ascii="Times New Roman" w:hAnsi="Times New Roman" w:cs="Times New Roman"/>
          <w:sz w:val="20"/>
          <w:szCs w:val="20"/>
        </w:rPr>
        <w:t>The printed containers when tested in accordance</w:t>
      </w:r>
      <w:r w:rsidR="00D43403" w:rsidRPr="004A4473">
        <w:rPr>
          <w:rFonts w:ascii="Times New Roman" w:hAnsi="Times New Roman" w:cs="Times New Roman"/>
          <w:sz w:val="20"/>
          <w:szCs w:val="20"/>
        </w:rPr>
        <w:t xml:space="preserve"> </w:t>
      </w:r>
      <w:r w:rsidRPr="004A4473">
        <w:rPr>
          <w:rFonts w:ascii="Times New Roman" w:hAnsi="Times New Roman" w:cs="Times New Roman"/>
          <w:sz w:val="20"/>
          <w:szCs w:val="20"/>
        </w:rPr>
        <w:t xml:space="preserve">with the method prescribed in </w:t>
      </w:r>
      <w:r w:rsidRPr="0062663D">
        <w:rPr>
          <w:rFonts w:ascii="Times New Roman" w:hAnsi="Times New Roman" w:cs="Times New Roman"/>
          <w:b/>
          <w:bCs/>
          <w:sz w:val="20"/>
          <w:szCs w:val="20"/>
        </w:rPr>
        <w:t>13</w:t>
      </w:r>
      <w:r w:rsidRPr="004A4473">
        <w:rPr>
          <w:rFonts w:ascii="Times New Roman" w:hAnsi="Times New Roman" w:cs="Times New Roman"/>
          <w:sz w:val="20"/>
          <w:szCs w:val="20"/>
        </w:rPr>
        <w:t xml:space="preserve"> of IS 2798 shall not</w:t>
      </w:r>
      <w:r w:rsidR="00D43403" w:rsidRPr="004A4473">
        <w:rPr>
          <w:rFonts w:ascii="Times New Roman" w:hAnsi="Times New Roman" w:cs="Times New Roman"/>
          <w:sz w:val="20"/>
          <w:szCs w:val="20"/>
        </w:rPr>
        <w:t xml:space="preserve"> </w:t>
      </w:r>
      <w:r w:rsidRPr="004A4473">
        <w:rPr>
          <w:rFonts w:ascii="Times New Roman" w:hAnsi="Times New Roman" w:cs="Times New Roman"/>
          <w:sz w:val="20"/>
          <w:szCs w:val="20"/>
        </w:rPr>
        <w:t xml:space="preserve">show any </w:t>
      </w:r>
      <w:r w:rsidR="00D43403" w:rsidRPr="004A4473">
        <w:rPr>
          <w:rFonts w:ascii="Times New Roman" w:hAnsi="Times New Roman" w:cs="Times New Roman"/>
          <w:sz w:val="20"/>
          <w:szCs w:val="20"/>
        </w:rPr>
        <w:t>significant</w:t>
      </w:r>
      <w:r w:rsidRPr="004A4473">
        <w:rPr>
          <w:rFonts w:ascii="Times New Roman" w:hAnsi="Times New Roman" w:cs="Times New Roman"/>
          <w:sz w:val="20"/>
          <w:szCs w:val="20"/>
        </w:rPr>
        <w:t xml:space="preserve"> removal of the print from the</w:t>
      </w:r>
      <w:r w:rsidR="00D43403" w:rsidRPr="004A4473">
        <w:rPr>
          <w:rFonts w:ascii="Times New Roman" w:hAnsi="Times New Roman" w:cs="Times New Roman"/>
          <w:sz w:val="20"/>
          <w:szCs w:val="20"/>
        </w:rPr>
        <w:t xml:space="preserve"> </w:t>
      </w:r>
      <w:r w:rsidRPr="004A4473">
        <w:rPr>
          <w:rFonts w:ascii="Times New Roman" w:hAnsi="Times New Roman" w:cs="Times New Roman"/>
          <w:sz w:val="20"/>
          <w:szCs w:val="20"/>
        </w:rPr>
        <w:t>container surface and the print shall be legible to</w:t>
      </w:r>
      <w:r w:rsidR="00D43403" w:rsidRPr="004A4473">
        <w:rPr>
          <w:rFonts w:ascii="Times New Roman" w:hAnsi="Times New Roman" w:cs="Times New Roman"/>
          <w:sz w:val="20"/>
          <w:szCs w:val="20"/>
        </w:rPr>
        <w:t xml:space="preserve"> </w:t>
      </w:r>
      <w:r w:rsidRPr="004A4473">
        <w:rPr>
          <w:rFonts w:ascii="Times New Roman" w:hAnsi="Times New Roman" w:cs="Times New Roman"/>
          <w:sz w:val="20"/>
          <w:szCs w:val="20"/>
        </w:rPr>
        <w:t>the naked eye after the test.</w:t>
      </w:r>
    </w:p>
    <w:p w14:paraId="230EF515" w14:textId="5FFAE974" w:rsidR="00CC7978" w:rsidRPr="004A4473" w:rsidRDefault="00CC7978" w:rsidP="007C6EA0">
      <w:pPr>
        <w:autoSpaceDE w:val="0"/>
        <w:autoSpaceDN w:val="0"/>
        <w:adjustRightInd w:val="0"/>
        <w:spacing w:after="0" w:line="240" w:lineRule="auto"/>
        <w:jc w:val="both"/>
        <w:rPr>
          <w:rFonts w:ascii="Times New Roman" w:hAnsi="Times New Roman" w:cs="Times New Roman"/>
          <w:sz w:val="20"/>
          <w:szCs w:val="20"/>
        </w:rPr>
      </w:pPr>
    </w:p>
    <w:p w14:paraId="0752625E" w14:textId="2783E879" w:rsidR="007202AB" w:rsidRPr="004A4473" w:rsidRDefault="00BA2518" w:rsidP="00655479">
      <w:pPr>
        <w:autoSpaceDE w:val="0"/>
        <w:autoSpaceDN w:val="0"/>
        <w:adjustRightInd w:val="0"/>
        <w:spacing w:after="0" w:line="240" w:lineRule="auto"/>
        <w:jc w:val="both"/>
        <w:rPr>
          <w:rFonts w:ascii="Times New Roman" w:hAnsi="Times New Roman" w:cs="Times New Roman"/>
          <w:b/>
          <w:bCs/>
          <w:sz w:val="20"/>
          <w:szCs w:val="20"/>
        </w:rPr>
      </w:pPr>
      <w:r w:rsidRPr="004A4473">
        <w:rPr>
          <w:rFonts w:ascii="Times New Roman" w:hAnsi="Times New Roman" w:cs="Times New Roman"/>
          <w:b/>
          <w:bCs/>
          <w:sz w:val="20"/>
          <w:szCs w:val="20"/>
        </w:rPr>
        <w:t xml:space="preserve">9.6 </w:t>
      </w:r>
      <w:r w:rsidR="007202AB" w:rsidRPr="004A4473">
        <w:rPr>
          <w:rFonts w:ascii="Times New Roman" w:hAnsi="Times New Roman" w:cs="Times New Roman"/>
          <w:b/>
          <w:bCs/>
          <w:sz w:val="20"/>
          <w:szCs w:val="20"/>
        </w:rPr>
        <w:t>Product Resistance of Printed Containers</w:t>
      </w:r>
    </w:p>
    <w:p w14:paraId="0A7A2468" w14:textId="77777777" w:rsidR="00655479" w:rsidRPr="004A4473" w:rsidRDefault="00655479" w:rsidP="00655479">
      <w:pPr>
        <w:autoSpaceDE w:val="0"/>
        <w:autoSpaceDN w:val="0"/>
        <w:adjustRightInd w:val="0"/>
        <w:spacing w:after="0" w:line="240" w:lineRule="auto"/>
        <w:jc w:val="both"/>
        <w:rPr>
          <w:rFonts w:ascii="Times New Roman" w:hAnsi="Times New Roman" w:cs="Times New Roman"/>
          <w:b/>
          <w:bCs/>
          <w:sz w:val="20"/>
          <w:szCs w:val="20"/>
        </w:rPr>
      </w:pPr>
    </w:p>
    <w:p w14:paraId="13B5C035" w14:textId="3203D8DD" w:rsidR="007202AB" w:rsidRPr="004A4473" w:rsidRDefault="007202AB" w:rsidP="007C6EA0">
      <w:pPr>
        <w:autoSpaceDE w:val="0"/>
        <w:autoSpaceDN w:val="0"/>
        <w:adjustRightInd w:val="0"/>
        <w:spacing w:after="0" w:line="240" w:lineRule="auto"/>
        <w:jc w:val="both"/>
        <w:rPr>
          <w:rFonts w:ascii="Times New Roman" w:hAnsi="Times New Roman" w:cs="Times New Roman"/>
          <w:sz w:val="20"/>
          <w:szCs w:val="20"/>
        </w:rPr>
      </w:pPr>
      <w:r w:rsidRPr="004A4473">
        <w:rPr>
          <w:rFonts w:ascii="Times New Roman" w:hAnsi="Times New Roman" w:cs="Times New Roman"/>
          <w:sz w:val="20"/>
          <w:szCs w:val="20"/>
        </w:rPr>
        <w:t>The printed containers when tested in accordance</w:t>
      </w:r>
      <w:r w:rsidR="00D43403" w:rsidRPr="004A4473">
        <w:rPr>
          <w:rFonts w:ascii="Times New Roman" w:hAnsi="Times New Roman" w:cs="Times New Roman"/>
          <w:sz w:val="20"/>
          <w:szCs w:val="20"/>
        </w:rPr>
        <w:t xml:space="preserve"> </w:t>
      </w:r>
      <w:r w:rsidRPr="004A4473">
        <w:rPr>
          <w:rFonts w:ascii="Times New Roman" w:hAnsi="Times New Roman" w:cs="Times New Roman"/>
          <w:sz w:val="20"/>
          <w:szCs w:val="20"/>
        </w:rPr>
        <w:t xml:space="preserve">with the method prescribed in </w:t>
      </w:r>
      <w:r w:rsidRPr="0062663D">
        <w:rPr>
          <w:rFonts w:ascii="Times New Roman" w:hAnsi="Times New Roman" w:cs="Times New Roman"/>
          <w:b/>
          <w:bCs/>
          <w:sz w:val="20"/>
          <w:szCs w:val="20"/>
        </w:rPr>
        <w:t>14</w:t>
      </w:r>
      <w:r w:rsidRPr="004A4473">
        <w:rPr>
          <w:rFonts w:ascii="Times New Roman" w:hAnsi="Times New Roman" w:cs="Times New Roman"/>
          <w:sz w:val="20"/>
          <w:szCs w:val="20"/>
        </w:rPr>
        <w:t xml:space="preserve"> of IS 2798 shall not</w:t>
      </w:r>
      <w:r w:rsidR="00D43403" w:rsidRPr="004A4473">
        <w:rPr>
          <w:rFonts w:ascii="Times New Roman" w:hAnsi="Times New Roman" w:cs="Times New Roman"/>
          <w:sz w:val="20"/>
          <w:szCs w:val="20"/>
        </w:rPr>
        <w:t xml:space="preserve"> </w:t>
      </w:r>
      <w:r w:rsidRPr="004A4473">
        <w:rPr>
          <w:rFonts w:ascii="Times New Roman" w:hAnsi="Times New Roman" w:cs="Times New Roman"/>
          <w:sz w:val="20"/>
          <w:szCs w:val="20"/>
        </w:rPr>
        <w:t>show any significant removal of the print from the</w:t>
      </w:r>
      <w:r w:rsidR="00D43403" w:rsidRPr="004A4473">
        <w:rPr>
          <w:rFonts w:ascii="Times New Roman" w:hAnsi="Times New Roman" w:cs="Times New Roman"/>
          <w:sz w:val="20"/>
          <w:szCs w:val="20"/>
        </w:rPr>
        <w:t xml:space="preserve"> </w:t>
      </w:r>
      <w:r w:rsidRPr="004A4473">
        <w:rPr>
          <w:rFonts w:ascii="Times New Roman" w:hAnsi="Times New Roman" w:cs="Times New Roman"/>
          <w:sz w:val="20"/>
          <w:szCs w:val="20"/>
        </w:rPr>
        <w:t>container surface and the print shall be legible to the</w:t>
      </w:r>
      <w:r w:rsidR="00D43403" w:rsidRPr="004A4473">
        <w:rPr>
          <w:rFonts w:ascii="Times New Roman" w:hAnsi="Times New Roman" w:cs="Times New Roman"/>
          <w:sz w:val="20"/>
          <w:szCs w:val="20"/>
        </w:rPr>
        <w:t xml:space="preserve"> </w:t>
      </w:r>
      <w:r w:rsidRPr="004A4473">
        <w:rPr>
          <w:rFonts w:ascii="Times New Roman" w:hAnsi="Times New Roman" w:cs="Times New Roman"/>
          <w:sz w:val="20"/>
          <w:szCs w:val="20"/>
        </w:rPr>
        <w:t>naked eye after the test.</w:t>
      </w:r>
    </w:p>
    <w:p w14:paraId="58A3699B" w14:textId="1017388D" w:rsidR="008B506A" w:rsidRPr="004A4473" w:rsidRDefault="008B506A" w:rsidP="007C6EA0">
      <w:pPr>
        <w:autoSpaceDE w:val="0"/>
        <w:autoSpaceDN w:val="0"/>
        <w:adjustRightInd w:val="0"/>
        <w:spacing w:after="0" w:line="240" w:lineRule="auto"/>
        <w:jc w:val="both"/>
        <w:rPr>
          <w:rFonts w:ascii="Times New Roman" w:hAnsi="Times New Roman" w:cs="Times New Roman"/>
          <w:sz w:val="20"/>
          <w:szCs w:val="20"/>
        </w:rPr>
      </w:pPr>
    </w:p>
    <w:p w14:paraId="42E41250" w14:textId="4223D985" w:rsidR="008B506A" w:rsidRPr="004A4473" w:rsidRDefault="00BA2518" w:rsidP="00655479">
      <w:pPr>
        <w:autoSpaceDE w:val="0"/>
        <w:autoSpaceDN w:val="0"/>
        <w:adjustRightInd w:val="0"/>
        <w:spacing w:after="0" w:line="240" w:lineRule="auto"/>
        <w:jc w:val="both"/>
        <w:rPr>
          <w:rFonts w:ascii="Times New Roman" w:hAnsi="Times New Roman" w:cs="Times New Roman"/>
          <w:b/>
          <w:bCs/>
          <w:sz w:val="20"/>
          <w:szCs w:val="20"/>
        </w:rPr>
      </w:pPr>
      <w:r w:rsidRPr="004A4473">
        <w:rPr>
          <w:rFonts w:ascii="Times New Roman" w:hAnsi="Times New Roman" w:cs="Times New Roman"/>
          <w:b/>
          <w:bCs/>
          <w:sz w:val="20"/>
          <w:szCs w:val="20"/>
        </w:rPr>
        <w:t xml:space="preserve">9.7 </w:t>
      </w:r>
      <w:r w:rsidR="008B506A" w:rsidRPr="004A4473">
        <w:rPr>
          <w:rFonts w:ascii="Times New Roman" w:hAnsi="Times New Roman" w:cs="Times New Roman"/>
          <w:b/>
          <w:bCs/>
          <w:sz w:val="20"/>
          <w:szCs w:val="20"/>
        </w:rPr>
        <w:t>Migration Test</w:t>
      </w:r>
    </w:p>
    <w:p w14:paraId="745C9D9A" w14:textId="77777777" w:rsidR="00655479" w:rsidRPr="004A4473" w:rsidRDefault="00655479" w:rsidP="00655479">
      <w:pPr>
        <w:autoSpaceDE w:val="0"/>
        <w:autoSpaceDN w:val="0"/>
        <w:adjustRightInd w:val="0"/>
        <w:spacing w:after="0" w:line="240" w:lineRule="auto"/>
        <w:jc w:val="both"/>
        <w:rPr>
          <w:rFonts w:ascii="Times New Roman" w:hAnsi="Times New Roman" w:cs="Times New Roman"/>
          <w:b/>
          <w:bCs/>
          <w:sz w:val="20"/>
          <w:szCs w:val="20"/>
        </w:rPr>
      </w:pPr>
    </w:p>
    <w:p w14:paraId="4DCC4F86" w14:textId="2E3B63BA" w:rsidR="00A36C12" w:rsidRPr="004A4473" w:rsidRDefault="00A36C12" w:rsidP="00655479">
      <w:pPr>
        <w:autoSpaceDE w:val="0"/>
        <w:autoSpaceDN w:val="0"/>
        <w:adjustRightInd w:val="0"/>
        <w:spacing w:after="0" w:line="240" w:lineRule="auto"/>
        <w:jc w:val="both"/>
        <w:rPr>
          <w:rFonts w:ascii="Times New Roman" w:hAnsi="Times New Roman" w:cs="Times New Roman"/>
          <w:sz w:val="20"/>
          <w:szCs w:val="20"/>
        </w:rPr>
      </w:pPr>
      <w:r w:rsidRPr="004A4473">
        <w:rPr>
          <w:rFonts w:ascii="Times New Roman" w:hAnsi="Times New Roman" w:cs="Times New Roman"/>
          <w:b/>
          <w:bCs/>
          <w:sz w:val="20"/>
          <w:szCs w:val="20"/>
        </w:rPr>
        <w:t>9.7.1</w:t>
      </w:r>
      <w:r w:rsidRPr="004A4473">
        <w:rPr>
          <w:rFonts w:ascii="Times New Roman" w:hAnsi="Times New Roman" w:cs="Times New Roman"/>
          <w:sz w:val="20"/>
          <w:szCs w:val="20"/>
        </w:rPr>
        <w:t xml:space="preserve"> </w:t>
      </w:r>
      <w:r w:rsidRPr="004A4473">
        <w:rPr>
          <w:rFonts w:ascii="Times New Roman" w:hAnsi="Times New Roman" w:cs="Times New Roman"/>
          <w:i/>
          <w:iCs/>
          <w:sz w:val="20"/>
          <w:szCs w:val="20"/>
        </w:rPr>
        <w:t xml:space="preserve">Determination of </w:t>
      </w:r>
      <w:r w:rsidR="0062663D">
        <w:rPr>
          <w:rFonts w:ascii="Times New Roman" w:hAnsi="Times New Roman" w:cs="Times New Roman"/>
          <w:i/>
          <w:iCs/>
          <w:sz w:val="20"/>
          <w:szCs w:val="20"/>
        </w:rPr>
        <w:t>O</w:t>
      </w:r>
      <w:r w:rsidRPr="004A4473">
        <w:rPr>
          <w:rFonts w:ascii="Times New Roman" w:hAnsi="Times New Roman" w:cs="Times New Roman"/>
          <w:i/>
          <w:iCs/>
          <w:sz w:val="20"/>
          <w:szCs w:val="20"/>
        </w:rPr>
        <w:t>verall Migration Test</w:t>
      </w:r>
      <w:r w:rsidRPr="004A4473">
        <w:rPr>
          <w:rFonts w:ascii="Times New Roman" w:hAnsi="Times New Roman" w:cs="Times New Roman"/>
          <w:sz w:val="20"/>
          <w:szCs w:val="20"/>
        </w:rPr>
        <w:t xml:space="preserve"> </w:t>
      </w:r>
    </w:p>
    <w:p w14:paraId="1B271130" w14:textId="77777777" w:rsidR="00655479" w:rsidRPr="004A4473" w:rsidRDefault="00655479" w:rsidP="00655479">
      <w:pPr>
        <w:autoSpaceDE w:val="0"/>
        <w:autoSpaceDN w:val="0"/>
        <w:adjustRightInd w:val="0"/>
        <w:spacing w:after="0" w:line="240" w:lineRule="auto"/>
        <w:jc w:val="both"/>
        <w:rPr>
          <w:rFonts w:ascii="Times New Roman" w:hAnsi="Times New Roman" w:cs="Times New Roman"/>
          <w:sz w:val="20"/>
          <w:szCs w:val="20"/>
        </w:rPr>
      </w:pPr>
    </w:p>
    <w:p w14:paraId="0A2DB0E4" w14:textId="62EA6717" w:rsidR="0011662B" w:rsidRPr="004A4473" w:rsidRDefault="00FC681A" w:rsidP="00824D74">
      <w:pPr>
        <w:autoSpaceDE w:val="0"/>
        <w:autoSpaceDN w:val="0"/>
        <w:adjustRightInd w:val="0"/>
        <w:spacing w:after="0" w:line="240" w:lineRule="auto"/>
        <w:jc w:val="both"/>
        <w:rPr>
          <w:rFonts w:ascii="Times New Roman" w:hAnsi="Times New Roman" w:cs="Times New Roman"/>
          <w:sz w:val="20"/>
          <w:szCs w:val="20"/>
        </w:rPr>
      </w:pPr>
      <w:r w:rsidRPr="004A4473">
        <w:rPr>
          <w:rFonts w:ascii="Times New Roman" w:hAnsi="Times New Roman" w:cs="Times New Roman"/>
          <w:sz w:val="20"/>
          <w:szCs w:val="20"/>
        </w:rPr>
        <w:t xml:space="preserve">The PET container </w:t>
      </w:r>
      <w:r w:rsidR="006649E4">
        <w:rPr>
          <w:rFonts w:ascii="Times New Roman" w:hAnsi="Times New Roman" w:cs="Times New Roman"/>
          <w:sz w:val="20"/>
          <w:szCs w:val="20"/>
        </w:rPr>
        <w:t>s</w:t>
      </w:r>
      <w:r w:rsidR="00A36C12" w:rsidRPr="004A4473">
        <w:rPr>
          <w:rFonts w:ascii="Times New Roman" w:hAnsi="Times New Roman" w:cs="Times New Roman"/>
          <w:sz w:val="20"/>
          <w:szCs w:val="20"/>
        </w:rPr>
        <w:t xml:space="preserve">hall </w:t>
      </w:r>
      <w:r w:rsidRPr="004A4473">
        <w:rPr>
          <w:rFonts w:ascii="Times New Roman" w:hAnsi="Times New Roman" w:cs="Times New Roman"/>
          <w:sz w:val="20"/>
          <w:szCs w:val="20"/>
        </w:rPr>
        <w:t xml:space="preserve">be subjected to an overall migration test as per the following </w:t>
      </w:r>
      <w:r w:rsidR="006827FD" w:rsidRPr="004A4473">
        <w:rPr>
          <w:rFonts w:ascii="Times New Roman" w:hAnsi="Times New Roman" w:cs="Times New Roman"/>
          <w:sz w:val="20"/>
          <w:szCs w:val="20"/>
        </w:rPr>
        <w:t xml:space="preserve">requirements </w:t>
      </w:r>
      <w:r w:rsidRPr="004A4473">
        <w:rPr>
          <w:rFonts w:ascii="Times New Roman" w:hAnsi="Times New Roman" w:cs="Times New Roman"/>
          <w:sz w:val="20"/>
          <w:szCs w:val="20"/>
        </w:rPr>
        <w:t>of IS 9845:</w:t>
      </w:r>
    </w:p>
    <w:p w14:paraId="7AAE3064" w14:textId="6E4C3497" w:rsidR="006649E4" w:rsidRPr="0062663D" w:rsidRDefault="00FC681A" w:rsidP="002C7C19">
      <w:pPr>
        <w:pStyle w:val="ListParagraph"/>
        <w:numPr>
          <w:ilvl w:val="0"/>
          <w:numId w:val="10"/>
        </w:numPr>
        <w:autoSpaceDE w:val="0"/>
        <w:autoSpaceDN w:val="0"/>
        <w:adjustRightInd w:val="0"/>
        <w:spacing w:after="0" w:line="240" w:lineRule="auto"/>
        <w:jc w:val="both"/>
        <w:rPr>
          <w:rFonts w:ascii="Times New Roman" w:hAnsi="Times New Roman" w:cs="Times New Roman"/>
          <w:sz w:val="20"/>
          <w:szCs w:val="20"/>
        </w:rPr>
      </w:pPr>
      <w:r w:rsidRPr="0062663D">
        <w:rPr>
          <w:rFonts w:ascii="Times New Roman" w:hAnsi="Times New Roman" w:cs="Times New Roman"/>
          <w:sz w:val="20"/>
          <w:szCs w:val="20"/>
        </w:rPr>
        <w:t xml:space="preserve">The choice of simulants and test conditions (time-temperature) depends on the type of food and condition </w:t>
      </w:r>
      <w:r w:rsidR="006649E4" w:rsidRPr="0062663D">
        <w:rPr>
          <w:rFonts w:ascii="Times New Roman" w:hAnsi="Times New Roman" w:cs="Times New Roman"/>
          <w:sz w:val="20"/>
          <w:szCs w:val="20"/>
        </w:rPr>
        <w:t>of</w:t>
      </w:r>
      <w:r w:rsidRPr="0062663D">
        <w:rPr>
          <w:rFonts w:ascii="Times New Roman" w:hAnsi="Times New Roman" w:cs="Times New Roman"/>
          <w:sz w:val="20"/>
          <w:szCs w:val="20"/>
        </w:rPr>
        <w:t xml:space="preserve"> use of food products. </w:t>
      </w:r>
    </w:p>
    <w:p w14:paraId="4EFB8A1F" w14:textId="6650C287" w:rsidR="00FC681A" w:rsidRPr="0062663D" w:rsidRDefault="00FC681A" w:rsidP="002C7C19">
      <w:pPr>
        <w:pStyle w:val="ListParagraph"/>
        <w:numPr>
          <w:ilvl w:val="0"/>
          <w:numId w:val="10"/>
        </w:numPr>
        <w:autoSpaceDE w:val="0"/>
        <w:autoSpaceDN w:val="0"/>
        <w:adjustRightInd w:val="0"/>
        <w:spacing w:after="0" w:line="240" w:lineRule="auto"/>
        <w:jc w:val="both"/>
        <w:rPr>
          <w:rFonts w:ascii="Times New Roman" w:hAnsi="Times New Roman" w:cs="Times New Roman"/>
          <w:sz w:val="20"/>
          <w:szCs w:val="20"/>
        </w:rPr>
      </w:pPr>
      <w:r w:rsidRPr="0062663D">
        <w:rPr>
          <w:rFonts w:ascii="Times New Roman" w:hAnsi="Times New Roman" w:cs="Times New Roman"/>
          <w:sz w:val="20"/>
          <w:szCs w:val="20"/>
        </w:rPr>
        <w:t>The maximum extraction values for the container material shall not exceed 60 mg/</w:t>
      </w:r>
      <w:r w:rsidR="00EC7918" w:rsidRPr="0062663D">
        <w:rPr>
          <w:rFonts w:ascii="Times New Roman" w:hAnsi="Times New Roman" w:cs="Times New Roman"/>
          <w:sz w:val="20"/>
          <w:szCs w:val="20"/>
        </w:rPr>
        <w:t>kg</w:t>
      </w:r>
      <w:r w:rsidRPr="0062663D">
        <w:rPr>
          <w:rFonts w:ascii="Times New Roman" w:hAnsi="Times New Roman" w:cs="Times New Roman"/>
          <w:sz w:val="20"/>
          <w:szCs w:val="20"/>
        </w:rPr>
        <w:t xml:space="preserve"> and 10 mg/dm</w:t>
      </w:r>
      <w:r w:rsidRPr="0062663D">
        <w:rPr>
          <w:rFonts w:ascii="Times New Roman" w:hAnsi="Times New Roman" w:cs="Times New Roman"/>
          <w:sz w:val="20"/>
          <w:szCs w:val="20"/>
          <w:vertAlign w:val="superscript"/>
        </w:rPr>
        <w:t>2</w:t>
      </w:r>
      <w:r w:rsidR="006827FD" w:rsidRPr="0062663D">
        <w:rPr>
          <w:rFonts w:ascii="Times New Roman" w:hAnsi="Times New Roman" w:cs="Times New Roman"/>
          <w:sz w:val="20"/>
          <w:szCs w:val="20"/>
        </w:rPr>
        <w:t>.</w:t>
      </w:r>
    </w:p>
    <w:p w14:paraId="03FE28D4" w14:textId="63439265" w:rsidR="00A36C12" w:rsidRPr="004A4473" w:rsidRDefault="00A36C12" w:rsidP="007C6EA0">
      <w:pPr>
        <w:autoSpaceDE w:val="0"/>
        <w:autoSpaceDN w:val="0"/>
        <w:adjustRightInd w:val="0"/>
        <w:spacing w:after="0" w:line="240" w:lineRule="auto"/>
        <w:jc w:val="both"/>
        <w:rPr>
          <w:rFonts w:ascii="Times New Roman" w:hAnsi="Times New Roman" w:cs="Times New Roman"/>
          <w:sz w:val="20"/>
          <w:szCs w:val="20"/>
        </w:rPr>
      </w:pPr>
    </w:p>
    <w:p w14:paraId="55BD5305" w14:textId="77777777" w:rsidR="00EC7918" w:rsidRPr="0025021B" w:rsidRDefault="00EC7918" w:rsidP="00EC7918">
      <w:pPr>
        <w:autoSpaceDE w:val="0"/>
        <w:autoSpaceDN w:val="0"/>
        <w:adjustRightInd w:val="0"/>
        <w:spacing w:after="0" w:line="240" w:lineRule="auto"/>
        <w:jc w:val="both"/>
        <w:rPr>
          <w:rFonts w:ascii="Times New Roman" w:hAnsi="Times New Roman" w:cs="Times New Roman"/>
          <w:color w:val="000000" w:themeColor="text1"/>
          <w:sz w:val="20"/>
          <w:szCs w:val="20"/>
        </w:rPr>
      </w:pPr>
      <w:r w:rsidRPr="0025021B">
        <w:rPr>
          <w:rFonts w:ascii="Times New Roman" w:hAnsi="Times New Roman" w:cs="Times New Roman"/>
          <w:color w:val="000000" w:themeColor="text1"/>
          <w:sz w:val="20"/>
          <w:szCs w:val="20"/>
        </w:rPr>
        <w:t>In the case of coloured plastic materials, colour migrated into the simulant shall not be apparent to the naked eye (</w:t>
      </w:r>
      <w:r w:rsidRPr="00CC76D1">
        <w:rPr>
          <w:rFonts w:ascii="Times New Roman" w:hAnsi="Times New Roman" w:cs="Times New Roman"/>
          <w:i/>
          <w:iCs/>
          <w:color w:val="000000" w:themeColor="text1"/>
          <w:sz w:val="20"/>
          <w:szCs w:val="20"/>
        </w:rPr>
        <w:t>see</w:t>
      </w:r>
      <w:r w:rsidRPr="0025021B">
        <w:rPr>
          <w:rFonts w:ascii="Times New Roman" w:hAnsi="Times New Roman" w:cs="Times New Roman"/>
          <w:color w:val="000000" w:themeColor="text1"/>
          <w:sz w:val="20"/>
          <w:szCs w:val="20"/>
        </w:rPr>
        <w:t xml:space="preserve"> IS 9833). If the colour migrated is clearly visible, such materials are not suitable, even though the extractive value is within the overall migration limit. </w:t>
      </w:r>
    </w:p>
    <w:p w14:paraId="78EA9C80" w14:textId="77777777" w:rsidR="00EC7918" w:rsidRPr="00EC7918" w:rsidRDefault="00EC7918" w:rsidP="00EC7918">
      <w:pPr>
        <w:autoSpaceDE w:val="0"/>
        <w:autoSpaceDN w:val="0"/>
        <w:adjustRightInd w:val="0"/>
        <w:spacing w:after="0" w:line="240" w:lineRule="auto"/>
        <w:rPr>
          <w:rFonts w:ascii="Times New Roman" w:hAnsi="Times New Roman" w:cs="Times New Roman"/>
          <w:color w:val="C00000"/>
          <w:sz w:val="20"/>
          <w:szCs w:val="20"/>
        </w:rPr>
      </w:pPr>
    </w:p>
    <w:p w14:paraId="50DBC81C" w14:textId="643DB6E3" w:rsidR="00A0787D" w:rsidRPr="004A4473" w:rsidRDefault="00A36C12" w:rsidP="007C6EA0">
      <w:pPr>
        <w:autoSpaceDE w:val="0"/>
        <w:autoSpaceDN w:val="0"/>
        <w:adjustRightInd w:val="0"/>
        <w:spacing w:after="0" w:line="240" w:lineRule="auto"/>
        <w:jc w:val="both"/>
        <w:rPr>
          <w:rFonts w:ascii="Times New Roman" w:hAnsi="Times New Roman" w:cs="Times New Roman"/>
          <w:b/>
          <w:bCs/>
          <w:sz w:val="20"/>
          <w:szCs w:val="20"/>
        </w:rPr>
      </w:pPr>
      <w:r w:rsidRPr="004A4473">
        <w:rPr>
          <w:rFonts w:ascii="Times New Roman" w:hAnsi="Times New Roman" w:cs="Times New Roman"/>
          <w:b/>
          <w:bCs/>
          <w:sz w:val="20"/>
          <w:szCs w:val="20"/>
        </w:rPr>
        <w:t xml:space="preserve">9.7.2 </w:t>
      </w:r>
      <w:r w:rsidR="006D599D" w:rsidRPr="004A4473">
        <w:rPr>
          <w:rFonts w:ascii="Times New Roman" w:hAnsi="Times New Roman" w:cs="Times New Roman"/>
          <w:i/>
          <w:iCs/>
          <w:sz w:val="20"/>
          <w:szCs w:val="20"/>
        </w:rPr>
        <w:t>Determination of Specific Migration</w:t>
      </w:r>
    </w:p>
    <w:p w14:paraId="61AB40A6" w14:textId="77777777" w:rsidR="00A36C12" w:rsidRPr="004A4473" w:rsidRDefault="00A36C12" w:rsidP="007C6EA0">
      <w:pPr>
        <w:autoSpaceDE w:val="0"/>
        <w:autoSpaceDN w:val="0"/>
        <w:adjustRightInd w:val="0"/>
        <w:spacing w:after="0" w:line="240" w:lineRule="auto"/>
        <w:jc w:val="both"/>
        <w:rPr>
          <w:rFonts w:ascii="Times New Roman" w:hAnsi="Times New Roman" w:cs="Times New Roman"/>
          <w:sz w:val="20"/>
          <w:szCs w:val="20"/>
        </w:rPr>
      </w:pPr>
    </w:p>
    <w:p w14:paraId="058595C2" w14:textId="376DA399" w:rsidR="006D599D" w:rsidRDefault="006D599D" w:rsidP="006D599D">
      <w:pPr>
        <w:autoSpaceDE w:val="0"/>
        <w:autoSpaceDN w:val="0"/>
        <w:adjustRightInd w:val="0"/>
        <w:spacing w:after="0" w:line="240" w:lineRule="auto"/>
        <w:jc w:val="both"/>
        <w:rPr>
          <w:rFonts w:ascii="Times New Roman" w:hAnsi="Times New Roman" w:cs="Times New Roman"/>
          <w:sz w:val="20"/>
          <w:szCs w:val="20"/>
        </w:rPr>
      </w:pPr>
      <w:r w:rsidRPr="004A4473">
        <w:rPr>
          <w:rFonts w:ascii="Times New Roman" w:hAnsi="Times New Roman" w:cs="Times New Roman"/>
          <w:b/>
          <w:bCs/>
          <w:sz w:val="20"/>
          <w:szCs w:val="20"/>
        </w:rPr>
        <w:t xml:space="preserve">9.7.2.1 </w:t>
      </w:r>
      <w:r w:rsidRPr="004A4473">
        <w:rPr>
          <w:rFonts w:ascii="Times New Roman" w:hAnsi="Times New Roman" w:cs="Times New Roman"/>
          <w:sz w:val="20"/>
          <w:szCs w:val="20"/>
        </w:rPr>
        <w:t>The specific migration is tested to determine the quantity of a specific substance that can migrate from a food packaging material or food container into food. Specific migration limits are usually expressed as mg/kg food.</w:t>
      </w:r>
    </w:p>
    <w:p w14:paraId="0429F3EF" w14:textId="77777777" w:rsidR="0062663D" w:rsidRPr="004A4473" w:rsidRDefault="0062663D" w:rsidP="006D599D">
      <w:pPr>
        <w:autoSpaceDE w:val="0"/>
        <w:autoSpaceDN w:val="0"/>
        <w:adjustRightInd w:val="0"/>
        <w:spacing w:after="0" w:line="240" w:lineRule="auto"/>
        <w:jc w:val="both"/>
        <w:rPr>
          <w:rFonts w:ascii="Times New Roman" w:hAnsi="Times New Roman" w:cs="Times New Roman"/>
          <w:sz w:val="20"/>
          <w:szCs w:val="20"/>
        </w:rPr>
      </w:pPr>
    </w:p>
    <w:p w14:paraId="496F5F69" w14:textId="587FD903" w:rsidR="0025021B" w:rsidRDefault="0025021B" w:rsidP="0025021B">
      <w:pPr>
        <w:autoSpaceDE w:val="0"/>
        <w:autoSpaceDN w:val="0"/>
        <w:adjustRightInd w:val="0"/>
        <w:spacing w:after="0" w:line="240" w:lineRule="auto"/>
        <w:jc w:val="both"/>
        <w:rPr>
          <w:rFonts w:ascii="Times New Roman" w:hAnsi="Times New Roman" w:cs="Times New Roman"/>
          <w:color w:val="000000" w:themeColor="text1"/>
          <w:sz w:val="20"/>
          <w:szCs w:val="20"/>
        </w:rPr>
      </w:pPr>
      <w:r w:rsidRPr="0025021B">
        <w:rPr>
          <w:rFonts w:ascii="Times New Roman" w:hAnsi="Times New Roman" w:cs="Times New Roman"/>
          <w:b/>
          <w:bCs/>
          <w:color w:val="000000" w:themeColor="text1"/>
          <w:sz w:val="20"/>
          <w:szCs w:val="20"/>
        </w:rPr>
        <w:t>9.7.2.2</w:t>
      </w:r>
      <w:r w:rsidRPr="0025021B">
        <w:rPr>
          <w:rFonts w:ascii="Times New Roman" w:hAnsi="Times New Roman" w:cs="Times New Roman"/>
          <w:color w:val="000000" w:themeColor="text1"/>
          <w:sz w:val="20"/>
          <w:szCs w:val="20"/>
        </w:rPr>
        <w:t xml:space="preserve"> The sample/simulants shall be prepared using the procedure described in IS 9845. The</w:t>
      </w:r>
      <w:r>
        <w:rPr>
          <w:rFonts w:ascii="Times New Roman" w:hAnsi="Times New Roman" w:cs="Times New Roman"/>
          <w:color w:val="000000" w:themeColor="text1"/>
          <w:sz w:val="20"/>
          <w:szCs w:val="20"/>
        </w:rPr>
        <w:t xml:space="preserve"> </w:t>
      </w:r>
      <w:r w:rsidRPr="0025021B">
        <w:rPr>
          <w:rFonts w:ascii="Times New Roman" w:hAnsi="Times New Roman" w:cs="Times New Roman"/>
          <w:color w:val="000000" w:themeColor="text1"/>
          <w:sz w:val="20"/>
          <w:szCs w:val="20"/>
        </w:rPr>
        <w:t>testing for detection of toxic substances shall be carried out as per method given in Table 1.</w:t>
      </w:r>
    </w:p>
    <w:p w14:paraId="3BB522FA" w14:textId="77777777" w:rsidR="0062663D" w:rsidRPr="0025021B" w:rsidRDefault="0062663D" w:rsidP="0025021B">
      <w:pPr>
        <w:autoSpaceDE w:val="0"/>
        <w:autoSpaceDN w:val="0"/>
        <w:adjustRightInd w:val="0"/>
        <w:spacing w:after="0" w:line="240" w:lineRule="auto"/>
        <w:jc w:val="both"/>
        <w:rPr>
          <w:rFonts w:ascii="Times New Roman" w:hAnsi="Times New Roman" w:cs="Times New Roman"/>
          <w:color w:val="000000" w:themeColor="text1"/>
          <w:sz w:val="20"/>
          <w:szCs w:val="20"/>
        </w:rPr>
      </w:pPr>
    </w:p>
    <w:p w14:paraId="6A6EAD38" w14:textId="0C6A0E6F" w:rsidR="0025021B" w:rsidRDefault="0025021B" w:rsidP="0025021B">
      <w:pPr>
        <w:autoSpaceDE w:val="0"/>
        <w:autoSpaceDN w:val="0"/>
        <w:adjustRightInd w:val="0"/>
        <w:spacing w:after="0" w:line="240" w:lineRule="auto"/>
        <w:jc w:val="both"/>
        <w:rPr>
          <w:rFonts w:ascii="Times New Roman" w:hAnsi="Times New Roman" w:cs="Times New Roman"/>
          <w:color w:val="000000" w:themeColor="text1"/>
          <w:sz w:val="20"/>
          <w:szCs w:val="20"/>
        </w:rPr>
      </w:pPr>
      <w:r w:rsidRPr="0025021B">
        <w:rPr>
          <w:rFonts w:ascii="Times New Roman" w:hAnsi="Times New Roman" w:cs="Times New Roman"/>
          <w:b/>
          <w:bCs/>
          <w:color w:val="000000" w:themeColor="text1"/>
          <w:sz w:val="20"/>
          <w:szCs w:val="20"/>
        </w:rPr>
        <w:lastRenderedPageBreak/>
        <w:t>9.7.2.3</w:t>
      </w:r>
      <w:r w:rsidRPr="0025021B">
        <w:rPr>
          <w:rFonts w:ascii="Times New Roman" w:hAnsi="Times New Roman" w:cs="Times New Roman"/>
          <w:color w:val="000000" w:themeColor="text1"/>
          <w:sz w:val="20"/>
          <w:szCs w:val="20"/>
        </w:rPr>
        <w:t xml:space="preserve"> The limit of specific migration of all toxic substances when tested as prescribed in</w:t>
      </w:r>
      <w:r>
        <w:rPr>
          <w:rFonts w:ascii="Times New Roman" w:hAnsi="Times New Roman" w:cs="Times New Roman"/>
          <w:color w:val="000000" w:themeColor="text1"/>
          <w:sz w:val="20"/>
          <w:szCs w:val="20"/>
        </w:rPr>
        <w:t xml:space="preserve"> </w:t>
      </w:r>
      <w:r w:rsidR="0062663D">
        <w:rPr>
          <w:rFonts w:ascii="Times New Roman" w:hAnsi="Times New Roman" w:cs="Times New Roman"/>
          <w:color w:val="000000" w:themeColor="text1"/>
          <w:sz w:val="20"/>
          <w:szCs w:val="20"/>
        </w:rPr>
        <w:t>col</w:t>
      </w:r>
      <w:r w:rsidRPr="0025021B">
        <w:rPr>
          <w:rFonts w:ascii="Times New Roman" w:hAnsi="Times New Roman" w:cs="Times New Roman"/>
          <w:color w:val="000000" w:themeColor="text1"/>
          <w:sz w:val="20"/>
          <w:szCs w:val="20"/>
        </w:rPr>
        <w:t xml:space="preserve"> </w:t>
      </w:r>
      <w:r w:rsidR="0062663D">
        <w:rPr>
          <w:rFonts w:ascii="Times New Roman" w:hAnsi="Times New Roman" w:cs="Times New Roman"/>
          <w:color w:val="000000" w:themeColor="text1"/>
          <w:sz w:val="20"/>
          <w:szCs w:val="20"/>
        </w:rPr>
        <w:t>(</w:t>
      </w:r>
      <w:r w:rsidRPr="0025021B">
        <w:rPr>
          <w:rFonts w:ascii="Times New Roman" w:hAnsi="Times New Roman" w:cs="Times New Roman"/>
          <w:color w:val="000000" w:themeColor="text1"/>
          <w:sz w:val="20"/>
          <w:szCs w:val="20"/>
        </w:rPr>
        <w:t>4</w:t>
      </w:r>
      <w:r w:rsidR="0062663D">
        <w:rPr>
          <w:rFonts w:ascii="Times New Roman" w:hAnsi="Times New Roman" w:cs="Times New Roman"/>
          <w:color w:val="000000" w:themeColor="text1"/>
          <w:sz w:val="20"/>
          <w:szCs w:val="20"/>
        </w:rPr>
        <w:t>)</w:t>
      </w:r>
      <w:r w:rsidRPr="0025021B">
        <w:rPr>
          <w:rFonts w:ascii="Times New Roman" w:hAnsi="Times New Roman" w:cs="Times New Roman"/>
          <w:color w:val="000000" w:themeColor="text1"/>
          <w:sz w:val="20"/>
          <w:szCs w:val="20"/>
        </w:rPr>
        <w:t xml:space="preserve"> of Table 1 shall not release the substances in quantities exceeding the specific</w:t>
      </w:r>
      <w:r>
        <w:rPr>
          <w:rFonts w:ascii="Times New Roman" w:hAnsi="Times New Roman" w:cs="Times New Roman"/>
          <w:color w:val="000000" w:themeColor="text1"/>
          <w:sz w:val="20"/>
          <w:szCs w:val="20"/>
        </w:rPr>
        <w:t xml:space="preserve"> </w:t>
      </w:r>
      <w:r w:rsidRPr="0025021B">
        <w:rPr>
          <w:rFonts w:ascii="Times New Roman" w:hAnsi="Times New Roman" w:cs="Times New Roman"/>
          <w:color w:val="000000" w:themeColor="text1"/>
          <w:sz w:val="20"/>
          <w:szCs w:val="20"/>
        </w:rPr>
        <w:t>migration limits listed under Table 1.</w:t>
      </w:r>
    </w:p>
    <w:p w14:paraId="771D60F5" w14:textId="4FAA2B03" w:rsidR="00213E42" w:rsidRDefault="00213E42" w:rsidP="0062663D">
      <w:pPr>
        <w:autoSpaceDE w:val="0"/>
        <w:autoSpaceDN w:val="0"/>
        <w:adjustRightInd w:val="0"/>
        <w:spacing w:after="0" w:line="240" w:lineRule="auto"/>
        <w:rPr>
          <w:rFonts w:ascii="Times New Roman" w:hAnsi="Times New Roman" w:cs="Times New Roman"/>
          <w:b/>
          <w:bCs/>
          <w:sz w:val="20"/>
          <w:szCs w:val="20"/>
        </w:rPr>
      </w:pPr>
    </w:p>
    <w:p w14:paraId="7FFB1BAB" w14:textId="5F617132" w:rsidR="00213E42" w:rsidRPr="004A4473" w:rsidRDefault="006D599D" w:rsidP="00213E42">
      <w:pPr>
        <w:autoSpaceDE w:val="0"/>
        <w:autoSpaceDN w:val="0"/>
        <w:adjustRightInd w:val="0"/>
        <w:spacing w:after="0" w:line="240" w:lineRule="auto"/>
        <w:jc w:val="center"/>
        <w:rPr>
          <w:rFonts w:ascii="Times New Roman" w:hAnsi="Times New Roman" w:cs="Times New Roman"/>
          <w:sz w:val="20"/>
          <w:szCs w:val="20"/>
        </w:rPr>
      </w:pPr>
      <w:r w:rsidRPr="004A4473">
        <w:rPr>
          <w:rFonts w:ascii="Times New Roman" w:hAnsi="Times New Roman" w:cs="Times New Roman"/>
          <w:b/>
          <w:bCs/>
          <w:sz w:val="20"/>
          <w:szCs w:val="20"/>
        </w:rPr>
        <w:t xml:space="preserve">Table </w:t>
      </w:r>
      <w:r w:rsidR="00AB334D" w:rsidRPr="004A4473">
        <w:rPr>
          <w:rFonts w:ascii="Times New Roman" w:hAnsi="Times New Roman" w:cs="Times New Roman"/>
          <w:b/>
          <w:bCs/>
          <w:sz w:val="20"/>
          <w:szCs w:val="20"/>
        </w:rPr>
        <w:t>1</w:t>
      </w:r>
      <w:r w:rsidRPr="004A4473">
        <w:rPr>
          <w:rFonts w:ascii="Times New Roman" w:hAnsi="Times New Roman" w:cs="Times New Roman"/>
          <w:b/>
          <w:bCs/>
          <w:sz w:val="20"/>
          <w:szCs w:val="20"/>
        </w:rPr>
        <w:t xml:space="preserve"> </w:t>
      </w:r>
      <w:r w:rsidR="00213E42" w:rsidRPr="004A4473">
        <w:rPr>
          <w:rFonts w:ascii="Times New Roman" w:hAnsi="Times New Roman" w:cs="Times New Roman"/>
          <w:b/>
          <w:bCs/>
          <w:sz w:val="20"/>
          <w:szCs w:val="20"/>
        </w:rPr>
        <w:t>Specific Migration Limits</w:t>
      </w:r>
    </w:p>
    <w:p w14:paraId="0F179FCD" w14:textId="45EB4727" w:rsidR="006D599D" w:rsidRPr="004A4473" w:rsidRDefault="00AB334D" w:rsidP="006D599D">
      <w:pPr>
        <w:autoSpaceDE w:val="0"/>
        <w:autoSpaceDN w:val="0"/>
        <w:adjustRightInd w:val="0"/>
        <w:spacing w:after="0" w:line="240" w:lineRule="auto"/>
        <w:jc w:val="center"/>
        <w:rPr>
          <w:rFonts w:ascii="Times New Roman" w:hAnsi="Times New Roman" w:cs="Times New Roman"/>
          <w:sz w:val="20"/>
          <w:szCs w:val="20"/>
        </w:rPr>
      </w:pPr>
      <w:r w:rsidRPr="004A4473">
        <w:rPr>
          <w:rFonts w:ascii="Times New Roman" w:hAnsi="Times New Roman" w:cs="Times New Roman"/>
          <w:sz w:val="20"/>
          <w:szCs w:val="20"/>
        </w:rPr>
        <w:t>(</w:t>
      </w:r>
      <w:r w:rsidR="006D599D" w:rsidRPr="004A4473">
        <w:rPr>
          <w:rFonts w:ascii="Times New Roman" w:hAnsi="Times New Roman" w:cs="Times New Roman"/>
          <w:i/>
          <w:iCs/>
          <w:sz w:val="20"/>
          <w:szCs w:val="20"/>
        </w:rPr>
        <w:t>Clauses</w:t>
      </w:r>
      <w:r w:rsidR="000A1C47" w:rsidRPr="004A4473">
        <w:rPr>
          <w:rFonts w:ascii="Times New Roman" w:hAnsi="Times New Roman" w:cs="Times New Roman"/>
          <w:sz w:val="20"/>
          <w:szCs w:val="20"/>
        </w:rPr>
        <w:t xml:space="preserve"> 9.7.2.</w:t>
      </w:r>
      <w:r w:rsidR="0025021B">
        <w:rPr>
          <w:rFonts w:ascii="Times New Roman" w:hAnsi="Times New Roman" w:cs="Times New Roman"/>
          <w:sz w:val="20"/>
          <w:szCs w:val="20"/>
        </w:rPr>
        <w:t xml:space="preserve">2 </w:t>
      </w:r>
      <w:r w:rsidR="0025021B" w:rsidRPr="0062663D">
        <w:rPr>
          <w:rFonts w:ascii="Times New Roman" w:hAnsi="Times New Roman" w:cs="Times New Roman"/>
          <w:i/>
          <w:iCs/>
          <w:sz w:val="20"/>
          <w:szCs w:val="20"/>
        </w:rPr>
        <w:t>and</w:t>
      </w:r>
      <w:r w:rsidR="0025021B">
        <w:rPr>
          <w:rFonts w:ascii="Times New Roman" w:hAnsi="Times New Roman" w:cs="Times New Roman"/>
          <w:sz w:val="20"/>
          <w:szCs w:val="20"/>
        </w:rPr>
        <w:t xml:space="preserve"> 9.7.2.3</w:t>
      </w:r>
      <w:r w:rsidR="00246F63" w:rsidRPr="004A4473">
        <w:rPr>
          <w:rFonts w:ascii="Times New Roman" w:hAnsi="Times New Roman" w:cs="Times New Roman"/>
          <w:sz w:val="20"/>
          <w:szCs w:val="20"/>
        </w:rPr>
        <w:t>)</w:t>
      </w:r>
    </w:p>
    <w:p w14:paraId="326E7A78" w14:textId="77777777" w:rsidR="000A1C47" w:rsidRPr="004A4473" w:rsidRDefault="000A1C47" w:rsidP="006D599D">
      <w:pPr>
        <w:autoSpaceDE w:val="0"/>
        <w:autoSpaceDN w:val="0"/>
        <w:adjustRightInd w:val="0"/>
        <w:spacing w:after="0" w:line="240" w:lineRule="auto"/>
        <w:jc w:val="center"/>
        <w:rPr>
          <w:rFonts w:ascii="Times New Roman" w:hAnsi="Times New Roman" w:cs="Times New Roman"/>
          <w:sz w:val="20"/>
          <w:szCs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
        <w:gridCol w:w="3030"/>
        <w:gridCol w:w="2965"/>
        <w:gridCol w:w="2871"/>
      </w:tblGrid>
      <w:tr w:rsidR="000A1C47" w:rsidRPr="004A4473" w14:paraId="77CC59AD" w14:textId="77777777" w:rsidTr="00A71FDA">
        <w:trPr>
          <w:jc w:val="center"/>
        </w:trPr>
        <w:tc>
          <w:tcPr>
            <w:tcW w:w="873" w:type="dxa"/>
            <w:tcBorders>
              <w:bottom w:val="nil"/>
            </w:tcBorders>
          </w:tcPr>
          <w:p w14:paraId="1523B0BF" w14:textId="77777777" w:rsidR="000A1C47" w:rsidRPr="004A4473" w:rsidRDefault="000A1C47" w:rsidP="00B9347D">
            <w:pPr>
              <w:jc w:val="center"/>
              <w:rPr>
                <w:rFonts w:ascii="Times New Roman" w:hAnsi="Times New Roman" w:cs="Times New Roman"/>
                <w:b/>
                <w:sz w:val="20"/>
                <w:szCs w:val="20"/>
              </w:rPr>
            </w:pPr>
            <w:proofErr w:type="spellStart"/>
            <w:r w:rsidRPr="004A4473">
              <w:rPr>
                <w:rFonts w:ascii="Times New Roman" w:hAnsi="Times New Roman" w:cs="Times New Roman"/>
                <w:b/>
                <w:sz w:val="20"/>
                <w:szCs w:val="20"/>
              </w:rPr>
              <w:t>Sl</w:t>
            </w:r>
            <w:proofErr w:type="spellEnd"/>
            <w:r w:rsidRPr="004A4473">
              <w:rPr>
                <w:rFonts w:ascii="Times New Roman" w:hAnsi="Times New Roman" w:cs="Times New Roman"/>
                <w:b/>
                <w:sz w:val="20"/>
                <w:szCs w:val="20"/>
              </w:rPr>
              <w:t xml:space="preserve"> No.</w:t>
            </w:r>
          </w:p>
        </w:tc>
        <w:tc>
          <w:tcPr>
            <w:tcW w:w="3124" w:type="dxa"/>
            <w:tcBorders>
              <w:bottom w:val="nil"/>
            </w:tcBorders>
          </w:tcPr>
          <w:p w14:paraId="15405778" w14:textId="77777777" w:rsidR="000A1C47" w:rsidRPr="004A4473" w:rsidRDefault="000A1C47" w:rsidP="00B9347D">
            <w:pPr>
              <w:jc w:val="center"/>
              <w:rPr>
                <w:rFonts w:ascii="Times New Roman" w:hAnsi="Times New Roman" w:cs="Times New Roman"/>
                <w:b/>
                <w:sz w:val="20"/>
                <w:szCs w:val="20"/>
              </w:rPr>
            </w:pPr>
            <w:r w:rsidRPr="004A4473">
              <w:rPr>
                <w:rFonts w:ascii="Times New Roman" w:hAnsi="Times New Roman" w:cs="Times New Roman"/>
                <w:b/>
                <w:sz w:val="20"/>
                <w:szCs w:val="20"/>
              </w:rPr>
              <w:t>Toxic Substances</w:t>
            </w:r>
          </w:p>
        </w:tc>
        <w:tc>
          <w:tcPr>
            <w:tcW w:w="3079" w:type="dxa"/>
            <w:tcBorders>
              <w:bottom w:val="nil"/>
            </w:tcBorders>
          </w:tcPr>
          <w:p w14:paraId="60686664" w14:textId="77777777" w:rsidR="000A1C47" w:rsidRPr="004A4473" w:rsidRDefault="000A1C47" w:rsidP="00B9347D">
            <w:pPr>
              <w:jc w:val="center"/>
              <w:rPr>
                <w:rFonts w:ascii="Times New Roman" w:hAnsi="Times New Roman" w:cs="Times New Roman"/>
                <w:b/>
                <w:sz w:val="20"/>
                <w:szCs w:val="20"/>
              </w:rPr>
            </w:pPr>
            <w:r w:rsidRPr="004A4473">
              <w:rPr>
                <w:rFonts w:ascii="Times New Roman" w:hAnsi="Times New Roman" w:cs="Times New Roman"/>
                <w:b/>
                <w:sz w:val="20"/>
                <w:szCs w:val="20"/>
              </w:rPr>
              <w:t xml:space="preserve">Migration Limit, </w:t>
            </w:r>
            <w:r w:rsidRPr="004A4473">
              <w:rPr>
                <w:rFonts w:ascii="Times New Roman" w:hAnsi="Times New Roman" w:cs="Times New Roman"/>
                <w:b/>
                <w:i/>
                <w:sz w:val="20"/>
                <w:szCs w:val="20"/>
              </w:rPr>
              <w:t>Maximum,</w:t>
            </w:r>
            <w:r w:rsidRPr="004A4473">
              <w:rPr>
                <w:rFonts w:ascii="Times New Roman" w:hAnsi="Times New Roman" w:cs="Times New Roman"/>
                <w:b/>
                <w:sz w:val="20"/>
                <w:szCs w:val="20"/>
              </w:rPr>
              <w:t xml:space="preserve"> mg/kg</w:t>
            </w:r>
          </w:p>
        </w:tc>
        <w:tc>
          <w:tcPr>
            <w:tcW w:w="2994" w:type="dxa"/>
            <w:tcBorders>
              <w:bottom w:val="nil"/>
            </w:tcBorders>
          </w:tcPr>
          <w:p w14:paraId="202CF554" w14:textId="77777777" w:rsidR="000A1C47" w:rsidRPr="004A4473" w:rsidRDefault="000A1C47" w:rsidP="00B9347D">
            <w:pPr>
              <w:jc w:val="center"/>
              <w:rPr>
                <w:rFonts w:ascii="Times New Roman" w:hAnsi="Times New Roman" w:cs="Times New Roman"/>
                <w:b/>
                <w:sz w:val="20"/>
                <w:szCs w:val="20"/>
              </w:rPr>
            </w:pPr>
            <w:r w:rsidRPr="004A4473">
              <w:rPr>
                <w:rFonts w:ascii="Times New Roman" w:hAnsi="Times New Roman" w:cs="Times New Roman"/>
                <w:b/>
                <w:sz w:val="20"/>
                <w:szCs w:val="20"/>
              </w:rPr>
              <w:t>Test Method</w:t>
            </w:r>
          </w:p>
        </w:tc>
      </w:tr>
      <w:tr w:rsidR="000A1C47" w:rsidRPr="004A4473" w14:paraId="265E2E1D" w14:textId="77777777" w:rsidTr="00A71FDA">
        <w:trPr>
          <w:jc w:val="center"/>
        </w:trPr>
        <w:tc>
          <w:tcPr>
            <w:tcW w:w="873" w:type="dxa"/>
            <w:tcBorders>
              <w:top w:val="nil"/>
              <w:bottom w:val="single" w:sz="4" w:space="0" w:color="auto"/>
            </w:tcBorders>
          </w:tcPr>
          <w:p w14:paraId="75992A98" w14:textId="77777777" w:rsidR="000A1C47" w:rsidRPr="004A4473" w:rsidRDefault="000A1C47" w:rsidP="00B9347D">
            <w:pPr>
              <w:jc w:val="center"/>
              <w:rPr>
                <w:rFonts w:ascii="Times New Roman" w:hAnsi="Times New Roman" w:cs="Times New Roman"/>
                <w:sz w:val="20"/>
                <w:szCs w:val="20"/>
              </w:rPr>
            </w:pPr>
            <w:r w:rsidRPr="004A4473">
              <w:rPr>
                <w:rFonts w:ascii="Times New Roman" w:hAnsi="Times New Roman" w:cs="Times New Roman"/>
                <w:sz w:val="20"/>
                <w:szCs w:val="20"/>
              </w:rPr>
              <w:t>(1)</w:t>
            </w:r>
          </w:p>
        </w:tc>
        <w:tc>
          <w:tcPr>
            <w:tcW w:w="3124" w:type="dxa"/>
            <w:tcBorders>
              <w:top w:val="nil"/>
              <w:bottom w:val="single" w:sz="4" w:space="0" w:color="auto"/>
            </w:tcBorders>
          </w:tcPr>
          <w:p w14:paraId="10040707" w14:textId="77777777" w:rsidR="000A1C47" w:rsidRPr="004A4473" w:rsidRDefault="000A1C47" w:rsidP="00B9347D">
            <w:pPr>
              <w:jc w:val="center"/>
              <w:rPr>
                <w:rFonts w:ascii="Times New Roman" w:hAnsi="Times New Roman" w:cs="Times New Roman"/>
                <w:sz w:val="20"/>
                <w:szCs w:val="20"/>
              </w:rPr>
            </w:pPr>
            <w:r w:rsidRPr="004A4473">
              <w:rPr>
                <w:rFonts w:ascii="Times New Roman" w:hAnsi="Times New Roman" w:cs="Times New Roman"/>
                <w:sz w:val="20"/>
                <w:szCs w:val="20"/>
              </w:rPr>
              <w:t>(2)</w:t>
            </w:r>
          </w:p>
        </w:tc>
        <w:tc>
          <w:tcPr>
            <w:tcW w:w="3079" w:type="dxa"/>
            <w:tcBorders>
              <w:top w:val="nil"/>
              <w:bottom w:val="single" w:sz="4" w:space="0" w:color="auto"/>
            </w:tcBorders>
          </w:tcPr>
          <w:p w14:paraId="058E4A20" w14:textId="77777777" w:rsidR="000A1C47" w:rsidRPr="004A4473" w:rsidRDefault="000A1C47" w:rsidP="00B9347D">
            <w:pPr>
              <w:jc w:val="center"/>
              <w:rPr>
                <w:rFonts w:ascii="Times New Roman" w:hAnsi="Times New Roman" w:cs="Times New Roman"/>
                <w:sz w:val="20"/>
                <w:szCs w:val="20"/>
              </w:rPr>
            </w:pPr>
            <w:r w:rsidRPr="004A4473">
              <w:rPr>
                <w:rFonts w:ascii="Times New Roman" w:hAnsi="Times New Roman" w:cs="Times New Roman"/>
                <w:sz w:val="20"/>
                <w:szCs w:val="20"/>
              </w:rPr>
              <w:t>(3)</w:t>
            </w:r>
          </w:p>
        </w:tc>
        <w:tc>
          <w:tcPr>
            <w:tcW w:w="2994" w:type="dxa"/>
            <w:tcBorders>
              <w:top w:val="nil"/>
              <w:bottom w:val="single" w:sz="4" w:space="0" w:color="auto"/>
            </w:tcBorders>
          </w:tcPr>
          <w:p w14:paraId="3EBE520A" w14:textId="77777777" w:rsidR="000A1C47" w:rsidRPr="004A4473" w:rsidRDefault="000A1C47" w:rsidP="00B9347D">
            <w:pPr>
              <w:jc w:val="center"/>
              <w:rPr>
                <w:rFonts w:ascii="Times New Roman" w:hAnsi="Times New Roman" w:cs="Times New Roman"/>
                <w:sz w:val="20"/>
                <w:szCs w:val="20"/>
              </w:rPr>
            </w:pPr>
            <w:r w:rsidRPr="004A4473">
              <w:rPr>
                <w:rFonts w:ascii="Times New Roman" w:hAnsi="Times New Roman" w:cs="Times New Roman"/>
                <w:sz w:val="20"/>
                <w:szCs w:val="20"/>
              </w:rPr>
              <w:t>(4)</w:t>
            </w:r>
          </w:p>
        </w:tc>
      </w:tr>
      <w:tr w:rsidR="000A1C47" w:rsidRPr="004A4473" w14:paraId="028C847C" w14:textId="77777777" w:rsidTr="00A71FDA">
        <w:trPr>
          <w:jc w:val="center"/>
        </w:trPr>
        <w:tc>
          <w:tcPr>
            <w:tcW w:w="873" w:type="dxa"/>
            <w:tcBorders>
              <w:top w:val="single" w:sz="4" w:space="0" w:color="auto"/>
            </w:tcBorders>
          </w:tcPr>
          <w:p w14:paraId="061BD845" w14:textId="77777777" w:rsidR="000A1C47" w:rsidRPr="004A4473" w:rsidRDefault="000A1C47" w:rsidP="00B9347D">
            <w:pPr>
              <w:jc w:val="center"/>
              <w:rPr>
                <w:rFonts w:ascii="Times New Roman" w:hAnsi="Times New Roman" w:cs="Times New Roman"/>
                <w:sz w:val="20"/>
                <w:szCs w:val="20"/>
              </w:rPr>
            </w:pPr>
            <w:proofErr w:type="spellStart"/>
            <w:r w:rsidRPr="004A4473">
              <w:rPr>
                <w:rFonts w:ascii="Times New Roman" w:hAnsi="Times New Roman" w:cs="Times New Roman"/>
                <w:sz w:val="20"/>
                <w:szCs w:val="20"/>
              </w:rPr>
              <w:t>i</w:t>
            </w:r>
            <w:proofErr w:type="spellEnd"/>
            <w:r w:rsidRPr="004A4473">
              <w:rPr>
                <w:rFonts w:ascii="Times New Roman" w:hAnsi="Times New Roman" w:cs="Times New Roman"/>
                <w:sz w:val="20"/>
                <w:szCs w:val="20"/>
              </w:rPr>
              <w:t>)</w:t>
            </w:r>
          </w:p>
        </w:tc>
        <w:tc>
          <w:tcPr>
            <w:tcW w:w="3124" w:type="dxa"/>
            <w:tcBorders>
              <w:top w:val="single" w:sz="4" w:space="0" w:color="auto"/>
            </w:tcBorders>
          </w:tcPr>
          <w:p w14:paraId="75447859" w14:textId="77777777" w:rsidR="000A1C47" w:rsidRPr="004A4473" w:rsidRDefault="000A1C47" w:rsidP="00B9347D">
            <w:pPr>
              <w:rPr>
                <w:rFonts w:ascii="Times New Roman" w:hAnsi="Times New Roman" w:cs="Times New Roman"/>
                <w:sz w:val="20"/>
                <w:szCs w:val="20"/>
              </w:rPr>
            </w:pPr>
            <w:r w:rsidRPr="004A4473">
              <w:rPr>
                <w:rFonts w:ascii="Times New Roman" w:hAnsi="Times New Roman" w:cs="Times New Roman"/>
                <w:sz w:val="20"/>
                <w:szCs w:val="20"/>
              </w:rPr>
              <w:t>Barium</w:t>
            </w:r>
          </w:p>
        </w:tc>
        <w:tc>
          <w:tcPr>
            <w:tcW w:w="3079" w:type="dxa"/>
            <w:tcBorders>
              <w:top w:val="single" w:sz="4" w:space="0" w:color="auto"/>
            </w:tcBorders>
          </w:tcPr>
          <w:p w14:paraId="5EC9F1C1" w14:textId="77777777" w:rsidR="000A1C47" w:rsidRPr="004A4473" w:rsidRDefault="000A1C47" w:rsidP="00B9347D">
            <w:pPr>
              <w:jc w:val="center"/>
              <w:rPr>
                <w:rFonts w:ascii="Times New Roman" w:hAnsi="Times New Roman" w:cs="Times New Roman"/>
                <w:sz w:val="20"/>
                <w:szCs w:val="20"/>
              </w:rPr>
            </w:pPr>
            <w:r w:rsidRPr="004A4473">
              <w:rPr>
                <w:rFonts w:ascii="Times New Roman" w:hAnsi="Times New Roman" w:cs="Times New Roman"/>
                <w:sz w:val="20"/>
                <w:szCs w:val="20"/>
              </w:rPr>
              <w:t>1.0</w:t>
            </w:r>
          </w:p>
        </w:tc>
        <w:tc>
          <w:tcPr>
            <w:tcW w:w="2994" w:type="dxa"/>
            <w:tcBorders>
              <w:top w:val="single" w:sz="4" w:space="0" w:color="auto"/>
            </w:tcBorders>
          </w:tcPr>
          <w:p w14:paraId="044C6A09" w14:textId="77777777" w:rsidR="000A1C47" w:rsidRPr="004A4473" w:rsidRDefault="000A1C47" w:rsidP="00B9347D">
            <w:pPr>
              <w:jc w:val="center"/>
              <w:rPr>
                <w:rFonts w:ascii="Times New Roman" w:hAnsi="Times New Roman" w:cs="Times New Roman"/>
                <w:sz w:val="20"/>
                <w:szCs w:val="20"/>
              </w:rPr>
            </w:pPr>
            <w:r w:rsidRPr="004A4473">
              <w:rPr>
                <w:rFonts w:ascii="Times New Roman" w:hAnsi="Times New Roman" w:cs="Times New Roman"/>
                <w:sz w:val="20"/>
                <w:szCs w:val="20"/>
              </w:rPr>
              <w:t>IS 3025 (Part 2)</w:t>
            </w:r>
          </w:p>
        </w:tc>
      </w:tr>
      <w:tr w:rsidR="000A1C47" w:rsidRPr="004A4473" w14:paraId="76D98E14" w14:textId="77777777" w:rsidTr="00A71FDA">
        <w:trPr>
          <w:jc w:val="center"/>
        </w:trPr>
        <w:tc>
          <w:tcPr>
            <w:tcW w:w="873" w:type="dxa"/>
          </w:tcPr>
          <w:p w14:paraId="63C338C6" w14:textId="77777777" w:rsidR="000A1C47" w:rsidRPr="004A4473" w:rsidRDefault="000A1C47" w:rsidP="00B9347D">
            <w:pPr>
              <w:jc w:val="center"/>
              <w:rPr>
                <w:rFonts w:ascii="Times New Roman" w:hAnsi="Times New Roman" w:cs="Times New Roman"/>
                <w:sz w:val="20"/>
                <w:szCs w:val="20"/>
              </w:rPr>
            </w:pPr>
            <w:r w:rsidRPr="004A4473">
              <w:rPr>
                <w:rFonts w:ascii="Times New Roman" w:hAnsi="Times New Roman" w:cs="Times New Roman"/>
                <w:sz w:val="20"/>
                <w:szCs w:val="20"/>
              </w:rPr>
              <w:t>ii)</w:t>
            </w:r>
          </w:p>
        </w:tc>
        <w:tc>
          <w:tcPr>
            <w:tcW w:w="3124" w:type="dxa"/>
          </w:tcPr>
          <w:p w14:paraId="5365F8D2" w14:textId="77777777" w:rsidR="000A1C47" w:rsidRPr="004A4473" w:rsidRDefault="000A1C47" w:rsidP="00B9347D">
            <w:pPr>
              <w:rPr>
                <w:rFonts w:ascii="Times New Roman" w:hAnsi="Times New Roman" w:cs="Times New Roman"/>
                <w:sz w:val="20"/>
                <w:szCs w:val="20"/>
              </w:rPr>
            </w:pPr>
            <w:r w:rsidRPr="004A4473">
              <w:rPr>
                <w:rFonts w:ascii="Times New Roman" w:hAnsi="Times New Roman" w:cs="Times New Roman"/>
                <w:sz w:val="20"/>
                <w:szCs w:val="20"/>
              </w:rPr>
              <w:t>Cobalt</w:t>
            </w:r>
          </w:p>
        </w:tc>
        <w:tc>
          <w:tcPr>
            <w:tcW w:w="3079" w:type="dxa"/>
          </w:tcPr>
          <w:p w14:paraId="0A07688F" w14:textId="77777777" w:rsidR="000A1C47" w:rsidRPr="004A4473" w:rsidRDefault="000A1C47" w:rsidP="00B9347D">
            <w:pPr>
              <w:jc w:val="center"/>
              <w:rPr>
                <w:rFonts w:ascii="Times New Roman" w:hAnsi="Times New Roman" w:cs="Times New Roman"/>
                <w:sz w:val="20"/>
                <w:szCs w:val="20"/>
              </w:rPr>
            </w:pPr>
            <w:r w:rsidRPr="004A4473">
              <w:rPr>
                <w:rFonts w:ascii="Times New Roman" w:hAnsi="Times New Roman" w:cs="Times New Roman"/>
                <w:sz w:val="20"/>
                <w:szCs w:val="20"/>
              </w:rPr>
              <w:t>0.05</w:t>
            </w:r>
          </w:p>
        </w:tc>
        <w:tc>
          <w:tcPr>
            <w:tcW w:w="2994" w:type="dxa"/>
          </w:tcPr>
          <w:p w14:paraId="5942E860" w14:textId="77777777" w:rsidR="000A1C47" w:rsidRPr="004A4473" w:rsidRDefault="000A1C47" w:rsidP="00B9347D">
            <w:pPr>
              <w:jc w:val="center"/>
              <w:rPr>
                <w:rFonts w:ascii="Times New Roman" w:hAnsi="Times New Roman" w:cs="Times New Roman"/>
                <w:sz w:val="20"/>
                <w:szCs w:val="20"/>
              </w:rPr>
            </w:pPr>
            <w:r w:rsidRPr="004A4473">
              <w:rPr>
                <w:rFonts w:ascii="Times New Roman" w:hAnsi="Times New Roman" w:cs="Times New Roman"/>
                <w:sz w:val="20"/>
                <w:szCs w:val="20"/>
              </w:rPr>
              <w:t>-do-</w:t>
            </w:r>
          </w:p>
        </w:tc>
      </w:tr>
      <w:tr w:rsidR="000A1C47" w:rsidRPr="004A4473" w14:paraId="2ACF31EF" w14:textId="77777777" w:rsidTr="00A71FDA">
        <w:trPr>
          <w:jc w:val="center"/>
        </w:trPr>
        <w:tc>
          <w:tcPr>
            <w:tcW w:w="873" w:type="dxa"/>
          </w:tcPr>
          <w:p w14:paraId="132C81FD" w14:textId="77777777" w:rsidR="000A1C47" w:rsidRPr="004A4473" w:rsidRDefault="000A1C47" w:rsidP="00B9347D">
            <w:pPr>
              <w:jc w:val="center"/>
              <w:rPr>
                <w:rFonts w:ascii="Times New Roman" w:hAnsi="Times New Roman" w:cs="Times New Roman"/>
                <w:sz w:val="20"/>
                <w:szCs w:val="20"/>
              </w:rPr>
            </w:pPr>
            <w:r w:rsidRPr="004A4473">
              <w:rPr>
                <w:rFonts w:ascii="Times New Roman" w:hAnsi="Times New Roman" w:cs="Times New Roman"/>
                <w:sz w:val="20"/>
                <w:szCs w:val="20"/>
              </w:rPr>
              <w:t>iii)</w:t>
            </w:r>
          </w:p>
        </w:tc>
        <w:tc>
          <w:tcPr>
            <w:tcW w:w="3124" w:type="dxa"/>
          </w:tcPr>
          <w:p w14:paraId="2D838FF7" w14:textId="77777777" w:rsidR="000A1C47" w:rsidRPr="004A4473" w:rsidRDefault="000A1C47" w:rsidP="00B9347D">
            <w:pPr>
              <w:rPr>
                <w:rFonts w:ascii="Times New Roman" w:hAnsi="Times New Roman" w:cs="Times New Roman"/>
                <w:sz w:val="20"/>
                <w:szCs w:val="20"/>
              </w:rPr>
            </w:pPr>
            <w:r w:rsidRPr="004A4473">
              <w:rPr>
                <w:rFonts w:ascii="Times New Roman" w:hAnsi="Times New Roman" w:cs="Times New Roman"/>
                <w:sz w:val="20"/>
                <w:szCs w:val="20"/>
              </w:rPr>
              <w:t>Copper</w:t>
            </w:r>
          </w:p>
        </w:tc>
        <w:tc>
          <w:tcPr>
            <w:tcW w:w="3079" w:type="dxa"/>
          </w:tcPr>
          <w:p w14:paraId="2B36D464" w14:textId="77777777" w:rsidR="000A1C47" w:rsidRPr="004A4473" w:rsidRDefault="000A1C47" w:rsidP="00B9347D">
            <w:pPr>
              <w:jc w:val="center"/>
              <w:rPr>
                <w:rFonts w:ascii="Times New Roman" w:hAnsi="Times New Roman" w:cs="Times New Roman"/>
                <w:sz w:val="20"/>
                <w:szCs w:val="20"/>
              </w:rPr>
            </w:pPr>
            <w:r w:rsidRPr="004A4473">
              <w:rPr>
                <w:rFonts w:ascii="Times New Roman" w:hAnsi="Times New Roman" w:cs="Times New Roman"/>
                <w:sz w:val="20"/>
                <w:szCs w:val="20"/>
              </w:rPr>
              <w:t>5.0</w:t>
            </w:r>
          </w:p>
        </w:tc>
        <w:tc>
          <w:tcPr>
            <w:tcW w:w="2994" w:type="dxa"/>
          </w:tcPr>
          <w:p w14:paraId="717EDC1D" w14:textId="77777777" w:rsidR="000A1C47" w:rsidRPr="004A4473" w:rsidRDefault="000A1C47" w:rsidP="00B9347D">
            <w:pPr>
              <w:jc w:val="center"/>
              <w:rPr>
                <w:rFonts w:ascii="Times New Roman" w:hAnsi="Times New Roman" w:cs="Times New Roman"/>
                <w:sz w:val="20"/>
                <w:szCs w:val="20"/>
              </w:rPr>
            </w:pPr>
            <w:r w:rsidRPr="004A4473">
              <w:rPr>
                <w:rFonts w:ascii="Times New Roman" w:hAnsi="Times New Roman" w:cs="Times New Roman"/>
                <w:sz w:val="20"/>
                <w:szCs w:val="20"/>
              </w:rPr>
              <w:t>-do-</w:t>
            </w:r>
          </w:p>
        </w:tc>
      </w:tr>
      <w:tr w:rsidR="000A1C47" w:rsidRPr="004A4473" w14:paraId="6EEBCA75" w14:textId="77777777" w:rsidTr="00A71FDA">
        <w:trPr>
          <w:jc w:val="center"/>
        </w:trPr>
        <w:tc>
          <w:tcPr>
            <w:tcW w:w="873" w:type="dxa"/>
          </w:tcPr>
          <w:p w14:paraId="69BB58CA" w14:textId="77777777" w:rsidR="000A1C47" w:rsidRPr="004A4473" w:rsidRDefault="000A1C47" w:rsidP="00B9347D">
            <w:pPr>
              <w:jc w:val="center"/>
              <w:rPr>
                <w:rFonts w:ascii="Times New Roman" w:hAnsi="Times New Roman" w:cs="Times New Roman"/>
                <w:sz w:val="20"/>
                <w:szCs w:val="20"/>
              </w:rPr>
            </w:pPr>
            <w:r w:rsidRPr="004A4473">
              <w:rPr>
                <w:rFonts w:ascii="Times New Roman" w:hAnsi="Times New Roman" w:cs="Times New Roman"/>
                <w:sz w:val="20"/>
                <w:szCs w:val="20"/>
              </w:rPr>
              <w:t>iv)</w:t>
            </w:r>
          </w:p>
        </w:tc>
        <w:tc>
          <w:tcPr>
            <w:tcW w:w="3124" w:type="dxa"/>
          </w:tcPr>
          <w:p w14:paraId="534A3BB6" w14:textId="77777777" w:rsidR="000A1C47" w:rsidRPr="004A4473" w:rsidRDefault="000A1C47" w:rsidP="00B9347D">
            <w:pPr>
              <w:rPr>
                <w:rFonts w:ascii="Times New Roman" w:hAnsi="Times New Roman" w:cs="Times New Roman"/>
                <w:sz w:val="20"/>
                <w:szCs w:val="20"/>
              </w:rPr>
            </w:pPr>
            <w:r w:rsidRPr="004A4473">
              <w:rPr>
                <w:rFonts w:ascii="Times New Roman" w:hAnsi="Times New Roman" w:cs="Times New Roman"/>
                <w:sz w:val="20"/>
                <w:szCs w:val="20"/>
              </w:rPr>
              <w:t>Iron</w:t>
            </w:r>
          </w:p>
        </w:tc>
        <w:tc>
          <w:tcPr>
            <w:tcW w:w="3079" w:type="dxa"/>
          </w:tcPr>
          <w:p w14:paraId="61E19865" w14:textId="77777777" w:rsidR="000A1C47" w:rsidRPr="004A4473" w:rsidRDefault="000A1C47" w:rsidP="00B9347D">
            <w:pPr>
              <w:jc w:val="center"/>
              <w:rPr>
                <w:rFonts w:ascii="Times New Roman" w:hAnsi="Times New Roman" w:cs="Times New Roman"/>
                <w:sz w:val="20"/>
                <w:szCs w:val="20"/>
              </w:rPr>
            </w:pPr>
            <w:r w:rsidRPr="004A4473">
              <w:rPr>
                <w:rFonts w:ascii="Times New Roman" w:hAnsi="Times New Roman" w:cs="Times New Roman"/>
                <w:sz w:val="20"/>
                <w:szCs w:val="20"/>
              </w:rPr>
              <w:t>48.0</w:t>
            </w:r>
          </w:p>
        </w:tc>
        <w:tc>
          <w:tcPr>
            <w:tcW w:w="2994" w:type="dxa"/>
          </w:tcPr>
          <w:p w14:paraId="26A04E62" w14:textId="77777777" w:rsidR="000A1C47" w:rsidRPr="004A4473" w:rsidRDefault="000A1C47" w:rsidP="00B9347D">
            <w:pPr>
              <w:jc w:val="center"/>
              <w:rPr>
                <w:rFonts w:ascii="Times New Roman" w:hAnsi="Times New Roman" w:cs="Times New Roman"/>
                <w:sz w:val="20"/>
                <w:szCs w:val="20"/>
              </w:rPr>
            </w:pPr>
            <w:r w:rsidRPr="004A4473">
              <w:rPr>
                <w:rFonts w:ascii="Times New Roman" w:hAnsi="Times New Roman" w:cs="Times New Roman"/>
                <w:sz w:val="20"/>
                <w:szCs w:val="20"/>
              </w:rPr>
              <w:t>-do-</w:t>
            </w:r>
          </w:p>
        </w:tc>
      </w:tr>
      <w:tr w:rsidR="000A1C47" w:rsidRPr="004A4473" w14:paraId="2C5E3F39" w14:textId="77777777" w:rsidTr="00A71FDA">
        <w:trPr>
          <w:jc w:val="center"/>
        </w:trPr>
        <w:tc>
          <w:tcPr>
            <w:tcW w:w="873" w:type="dxa"/>
          </w:tcPr>
          <w:p w14:paraId="66C2E7EF" w14:textId="77777777" w:rsidR="000A1C47" w:rsidRPr="004A4473" w:rsidRDefault="000A1C47" w:rsidP="00B9347D">
            <w:pPr>
              <w:jc w:val="center"/>
              <w:rPr>
                <w:rFonts w:ascii="Times New Roman" w:hAnsi="Times New Roman" w:cs="Times New Roman"/>
                <w:sz w:val="20"/>
                <w:szCs w:val="20"/>
              </w:rPr>
            </w:pPr>
            <w:r w:rsidRPr="004A4473">
              <w:rPr>
                <w:rFonts w:ascii="Times New Roman" w:hAnsi="Times New Roman" w:cs="Times New Roman"/>
                <w:sz w:val="20"/>
                <w:szCs w:val="20"/>
              </w:rPr>
              <w:t>v)</w:t>
            </w:r>
          </w:p>
        </w:tc>
        <w:tc>
          <w:tcPr>
            <w:tcW w:w="3124" w:type="dxa"/>
          </w:tcPr>
          <w:p w14:paraId="5E48985C" w14:textId="77777777" w:rsidR="000A1C47" w:rsidRPr="004A4473" w:rsidRDefault="000A1C47" w:rsidP="00B9347D">
            <w:pPr>
              <w:rPr>
                <w:rFonts w:ascii="Times New Roman" w:hAnsi="Times New Roman" w:cs="Times New Roman"/>
                <w:sz w:val="20"/>
                <w:szCs w:val="20"/>
              </w:rPr>
            </w:pPr>
            <w:r w:rsidRPr="004A4473">
              <w:rPr>
                <w:rFonts w:ascii="Times New Roman" w:hAnsi="Times New Roman" w:cs="Times New Roman"/>
                <w:sz w:val="20"/>
                <w:szCs w:val="20"/>
              </w:rPr>
              <w:t>Lithium</w:t>
            </w:r>
          </w:p>
        </w:tc>
        <w:tc>
          <w:tcPr>
            <w:tcW w:w="3079" w:type="dxa"/>
          </w:tcPr>
          <w:p w14:paraId="2209E7C7" w14:textId="77777777" w:rsidR="000A1C47" w:rsidRPr="004A4473" w:rsidRDefault="000A1C47" w:rsidP="00B9347D">
            <w:pPr>
              <w:jc w:val="center"/>
              <w:rPr>
                <w:rFonts w:ascii="Times New Roman" w:hAnsi="Times New Roman" w:cs="Times New Roman"/>
                <w:sz w:val="20"/>
                <w:szCs w:val="20"/>
              </w:rPr>
            </w:pPr>
            <w:r w:rsidRPr="004A4473">
              <w:rPr>
                <w:rFonts w:ascii="Times New Roman" w:hAnsi="Times New Roman" w:cs="Times New Roman"/>
                <w:sz w:val="20"/>
                <w:szCs w:val="20"/>
              </w:rPr>
              <w:t>0.6</w:t>
            </w:r>
          </w:p>
        </w:tc>
        <w:tc>
          <w:tcPr>
            <w:tcW w:w="2994" w:type="dxa"/>
          </w:tcPr>
          <w:p w14:paraId="710D7569" w14:textId="77777777" w:rsidR="000A1C47" w:rsidRPr="004A4473" w:rsidRDefault="000A1C47" w:rsidP="00B9347D">
            <w:pPr>
              <w:jc w:val="center"/>
              <w:rPr>
                <w:rFonts w:ascii="Times New Roman" w:hAnsi="Times New Roman" w:cs="Times New Roman"/>
                <w:sz w:val="20"/>
                <w:szCs w:val="20"/>
              </w:rPr>
            </w:pPr>
            <w:r w:rsidRPr="004A4473">
              <w:rPr>
                <w:rFonts w:ascii="Times New Roman" w:hAnsi="Times New Roman" w:cs="Times New Roman"/>
                <w:sz w:val="20"/>
                <w:szCs w:val="20"/>
              </w:rPr>
              <w:t>-do-</w:t>
            </w:r>
          </w:p>
        </w:tc>
      </w:tr>
      <w:tr w:rsidR="000A1C47" w:rsidRPr="004A4473" w14:paraId="0322A510" w14:textId="77777777" w:rsidTr="00A71FDA">
        <w:trPr>
          <w:jc w:val="center"/>
        </w:trPr>
        <w:tc>
          <w:tcPr>
            <w:tcW w:w="873" w:type="dxa"/>
          </w:tcPr>
          <w:p w14:paraId="36AC2DC6" w14:textId="77777777" w:rsidR="000A1C47" w:rsidRPr="004A4473" w:rsidRDefault="000A1C47" w:rsidP="00B9347D">
            <w:pPr>
              <w:jc w:val="center"/>
              <w:rPr>
                <w:rFonts w:ascii="Times New Roman" w:hAnsi="Times New Roman" w:cs="Times New Roman"/>
                <w:sz w:val="20"/>
                <w:szCs w:val="20"/>
              </w:rPr>
            </w:pPr>
            <w:r w:rsidRPr="004A4473">
              <w:rPr>
                <w:rFonts w:ascii="Times New Roman" w:hAnsi="Times New Roman" w:cs="Times New Roman"/>
                <w:sz w:val="20"/>
                <w:szCs w:val="20"/>
              </w:rPr>
              <w:t>vi)</w:t>
            </w:r>
          </w:p>
        </w:tc>
        <w:tc>
          <w:tcPr>
            <w:tcW w:w="3124" w:type="dxa"/>
          </w:tcPr>
          <w:p w14:paraId="0664C406" w14:textId="77777777" w:rsidR="000A1C47" w:rsidRPr="004A4473" w:rsidRDefault="000A1C47" w:rsidP="00B9347D">
            <w:pPr>
              <w:rPr>
                <w:rFonts w:ascii="Times New Roman" w:hAnsi="Times New Roman" w:cs="Times New Roman"/>
                <w:sz w:val="20"/>
                <w:szCs w:val="20"/>
              </w:rPr>
            </w:pPr>
            <w:r w:rsidRPr="004A4473">
              <w:rPr>
                <w:rFonts w:ascii="Times New Roman" w:hAnsi="Times New Roman" w:cs="Times New Roman"/>
                <w:sz w:val="20"/>
                <w:szCs w:val="20"/>
              </w:rPr>
              <w:t>Manganese</w:t>
            </w:r>
          </w:p>
        </w:tc>
        <w:tc>
          <w:tcPr>
            <w:tcW w:w="3079" w:type="dxa"/>
          </w:tcPr>
          <w:p w14:paraId="62C0CB68" w14:textId="77777777" w:rsidR="000A1C47" w:rsidRPr="004A4473" w:rsidRDefault="000A1C47" w:rsidP="00B9347D">
            <w:pPr>
              <w:jc w:val="center"/>
              <w:rPr>
                <w:rFonts w:ascii="Times New Roman" w:hAnsi="Times New Roman" w:cs="Times New Roman"/>
                <w:sz w:val="20"/>
                <w:szCs w:val="20"/>
              </w:rPr>
            </w:pPr>
            <w:r w:rsidRPr="004A4473">
              <w:rPr>
                <w:rFonts w:ascii="Times New Roman" w:hAnsi="Times New Roman" w:cs="Times New Roman"/>
                <w:sz w:val="20"/>
                <w:szCs w:val="20"/>
              </w:rPr>
              <w:t>0.6</w:t>
            </w:r>
          </w:p>
        </w:tc>
        <w:tc>
          <w:tcPr>
            <w:tcW w:w="2994" w:type="dxa"/>
          </w:tcPr>
          <w:p w14:paraId="19483B96" w14:textId="77777777" w:rsidR="000A1C47" w:rsidRPr="004A4473" w:rsidRDefault="000A1C47" w:rsidP="00B9347D">
            <w:pPr>
              <w:jc w:val="center"/>
              <w:rPr>
                <w:rFonts w:ascii="Times New Roman" w:hAnsi="Times New Roman" w:cs="Times New Roman"/>
                <w:sz w:val="20"/>
                <w:szCs w:val="20"/>
              </w:rPr>
            </w:pPr>
            <w:r w:rsidRPr="004A4473">
              <w:rPr>
                <w:rFonts w:ascii="Times New Roman" w:hAnsi="Times New Roman" w:cs="Times New Roman"/>
                <w:sz w:val="20"/>
                <w:szCs w:val="20"/>
              </w:rPr>
              <w:t>-do-</w:t>
            </w:r>
          </w:p>
        </w:tc>
      </w:tr>
      <w:tr w:rsidR="000A1C47" w:rsidRPr="004A4473" w14:paraId="21D29CEE" w14:textId="77777777" w:rsidTr="00A71FDA">
        <w:trPr>
          <w:jc w:val="center"/>
        </w:trPr>
        <w:tc>
          <w:tcPr>
            <w:tcW w:w="873" w:type="dxa"/>
          </w:tcPr>
          <w:p w14:paraId="632319CC" w14:textId="77777777" w:rsidR="000A1C47" w:rsidRPr="004A4473" w:rsidRDefault="000A1C47" w:rsidP="00B9347D">
            <w:pPr>
              <w:jc w:val="center"/>
              <w:rPr>
                <w:rFonts w:ascii="Times New Roman" w:hAnsi="Times New Roman" w:cs="Times New Roman"/>
                <w:sz w:val="20"/>
                <w:szCs w:val="20"/>
              </w:rPr>
            </w:pPr>
            <w:r w:rsidRPr="004A4473">
              <w:rPr>
                <w:rFonts w:ascii="Times New Roman" w:hAnsi="Times New Roman" w:cs="Times New Roman"/>
                <w:sz w:val="20"/>
                <w:szCs w:val="20"/>
              </w:rPr>
              <w:t>vii)</w:t>
            </w:r>
          </w:p>
        </w:tc>
        <w:tc>
          <w:tcPr>
            <w:tcW w:w="3124" w:type="dxa"/>
          </w:tcPr>
          <w:p w14:paraId="54A18FC9" w14:textId="77777777" w:rsidR="000A1C47" w:rsidRPr="004A4473" w:rsidRDefault="000A1C47" w:rsidP="00B9347D">
            <w:pPr>
              <w:rPr>
                <w:rFonts w:ascii="Times New Roman" w:hAnsi="Times New Roman" w:cs="Times New Roman"/>
                <w:sz w:val="20"/>
                <w:szCs w:val="20"/>
              </w:rPr>
            </w:pPr>
            <w:r w:rsidRPr="004A4473">
              <w:rPr>
                <w:rFonts w:ascii="Times New Roman" w:hAnsi="Times New Roman" w:cs="Times New Roman"/>
                <w:sz w:val="20"/>
                <w:szCs w:val="20"/>
              </w:rPr>
              <w:t>Zinc</w:t>
            </w:r>
          </w:p>
        </w:tc>
        <w:tc>
          <w:tcPr>
            <w:tcW w:w="3079" w:type="dxa"/>
          </w:tcPr>
          <w:p w14:paraId="5515F958" w14:textId="77777777" w:rsidR="000A1C47" w:rsidRPr="004A4473" w:rsidRDefault="000A1C47" w:rsidP="00B9347D">
            <w:pPr>
              <w:jc w:val="center"/>
              <w:rPr>
                <w:rFonts w:ascii="Times New Roman" w:hAnsi="Times New Roman" w:cs="Times New Roman"/>
                <w:sz w:val="20"/>
                <w:szCs w:val="20"/>
              </w:rPr>
            </w:pPr>
            <w:r w:rsidRPr="004A4473">
              <w:rPr>
                <w:rFonts w:ascii="Times New Roman" w:hAnsi="Times New Roman" w:cs="Times New Roman"/>
                <w:sz w:val="20"/>
                <w:szCs w:val="20"/>
              </w:rPr>
              <w:t>25.0</w:t>
            </w:r>
          </w:p>
        </w:tc>
        <w:tc>
          <w:tcPr>
            <w:tcW w:w="2994" w:type="dxa"/>
          </w:tcPr>
          <w:p w14:paraId="470B9151" w14:textId="77777777" w:rsidR="000A1C47" w:rsidRPr="004A4473" w:rsidRDefault="000A1C47" w:rsidP="00B9347D">
            <w:pPr>
              <w:jc w:val="center"/>
              <w:rPr>
                <w:rFonts w:ascii="Times New Roman" w:hAnsi="Times New Roman" w:cs="Times New Roman"/>
                <w:sz w:val="20"/>
                <w:szCs w:val="20"/>
              </w:rPr>
            </w:pPr>
            <w:r w:rsidRPr="004A4473">
              <w:rPr>
                <w:rFonts w:ascii="Times New Roman" w:hAnsi="Times New Roman" w:cs="Times New Roman"/>
                <w:sz w:val="20"/>
                <w:szCs w:val="20"/>
              </w:rPr>
              <w:t>-do-</w:t>
            </w:r>
          </w:p>
        </w:tc>
      </w:tr>
      <w:tr w:rsidR="000A1C47" w:rsidRPr="004A4473" w14:paraId="098B009D" w14:textId="77777777" w:rsidTr="00A71FDA">
        <w:trPr>
          <w:jc w:val="center"/>
        </w:trPr>
        <w:tc>
          <w:tcPr>
            <w:tcW w:w="873" w:type="dxa"/>
          </w:tcPr>
          <w:p w14:paraId="27DB1B66" w14:textId="77777777" w:rsidR="000A1C47" w:rsidRPr="004A4473" w:rsidRDefault="000A1C47" w:rsidP="00B9347D">
            <w:pPr>
              <w:jc w:val="center"/>
              <w:rPr>
                <w:rFonts w:ascii="Times New Roman" w:hAnsi="Times New Roman" w:cs="Times New Roman"/>
                <w:sz w:val="20"/>
                <w:szCs w:val="20"/>
              </w:rPr>
            </w:pPr>
            <w:r w:rsidRPr="004A4473">
              <w:rPr>
                <w:rFonts w:ascii="Times New Roman" w:hAnsi="Times New Roman" w:cs="Times New Roman"/>
                <w:sz w:val="20"/>
                <w:szCs w:val="20"/>
              </w:rPr>
              <w:t>viii)</w:t>
            </w:r>
          </w:p>
        </w:tc>
        <w:tc>
          <w:tcPr>
            <w:tcW w:w="3124" w:type="dxa"/>
          </w:tcPr>
          <w:p w14:paraId="1BB6CFBB" w14:textId="77777777" w:rsidR="000A1C47" w:rsidRPr="004A4473" w:rsidRDefault="000A1C47" w:rsidP="00B9347D">
            <w:pPr>
              <w:rPr>
                <w:rFonts w:ascii="Times New Roman" w:hAnsi="Times New Roman" w:cs="Times New Roman"/>
                <w:sz w:val="20"/>
                <w:szCs w:val="20"/>
              </w:rPr>
            </w:pPr>
            <w:r w:rsidRPr="004A4473">
              <w:rPr>
                <w:rFonts w:ascii="Times New Roman" w:hAnsi="Times New Roman" w:cs="Times New Roman"/>
                <w:sz w:val="20"/>
                <w:szCs w:val="20"/>
              </w:rPr>
              <w:t>Antimony</w:t>
            </w:r>
          </w:p>
        </w:tc>
        <w:tc>
          <w:tcPr>
            <w:tcW w:w="3079" w:type="dxa"/>
          </w:tcPr>
          <w:p w14:paraId="4F4BEAD6" w14:textId="77777777" w:rsidR="000A1C47" w:rsidRPr="004A4473" w:rsidRDefault="000A1C47" w:rsidP="00B9347D">
            <w:pPr>
              <w:jc w:val="center"/>
              <w:rPr>
                <w:rFonts w:ascii="Times New Roman" w:hAnsi="Times New Roman" w:cs="Times New Roman"/>
                <w:sz w:val="20"/>
                <w:szCs w:val="20"/>
              </w:rPr>
            </w:pPr>
            <w:r w:rsidRPr="004A4473">
              <w:rPr>
                <w:rFonts w:ascii="Times New Roman" w:hAnsi="Times New Roman" w:cs="Times New Roman"/>
                <w:sz w:val="20"/>
                <w:szCs w:val="20"/>
              </w:rPr>
              <w:t>0.04</w:t>
            </w:r>
          </w:p>
        </w:tc>
        <w:tc>
          <w:tcPr>
            <w:tcW w:w="2994" w:type="dxa"/>
          </w:tcPr>
          <w:p w14:paraId="2E7CEC89" w14:textId="77777777" w:rsidR="000A1C47" w:rsidRPr="004A4473" w:rsidRDefault="000A1C47" w:rsidP="00B9347D">
            <w:pPr>
              <w:jc w:val="center"/>
              <w:rPr>
                <w:rFonts w:ascii="Times New Roman" w:hAnsi="Times New Roman" w:cs="Times New Roman"/>
                <w:sz w:val="20"/>
                <w:szCs w:val="20"/>
              </w:rPr>
            </w:pPr>
            <w:r w:rsidRPr="004A4473">
              <w:rPr>
                <w:rFonts w:ascii="Times New Roman" w:hAnsi="Times New Roman" w:cs="Times New Roman"/>
                <w:sz w:val="20"/>
                <w:szCs w:val="20"/>
              </w:rPr>
              <w:t>-do-</w:t>
            </w:r>
          </w:p>
        </w:tc>
      </w:tr>
      <w:tr w:rsidR="000A1C47" w:rsidRPr="004A4473" w14:paraId="2658A995" w14:textId="77777777" w:rsidTr="00A71FDA">
        <w:trPr>
          <w:jc w:val="center"/>
        </w:trPr>
        <w:tc>
          <w:tcPr>
            <w:tcW w:w="873" w:type="dxa"/>
          </w:tcPr>
          <w:p w14:paraId="34A34D65" w14:textId="77777777" w:rsidR="000A1C47" w:rsidRPr="004A4473" w:rsidRDefault="000A1C47" w:rsidP="00B9347D">
            <w:pPr>
              <w:jc w:val="center"/>
              <w:rPr>
                <w:rFonts w:ascii="Times New Roman" w:hAnsi="Times New Roman" w:cs="Times New Roman"/>
                <w:sz w:val="20"/>
                <w:szCs w:val="20"/>
              </w:rPr>
            </w:pPr>
            <w:r w:rsidRPr="004A4473">
              <w:rPr>
                <w:rFonts w:ascii="Times New Roman" w:hAnsi="Times New Roman" w:cs="Times New Roman"/>
                <w:sz w:val="20"/>
                <w:szCs w:val="20"/>
              </w:rPr>
              <w:t>ix)</w:t>
            </w:r>
          </w:p>
        </w:tc>
        <w:tc>
          <w:tcPr>
            <w:tcW w:w="3124" w:type="dxa"/>
          </w:tcPr>
          <w:p w14:paraId="77DCE4AB" w14:textId="77777777" w:rsidR="000A1C47" w:rsidRPr="004A4473" w:rsidRDefault="000A1C47" w:rsidP="00B9347D">
            <w:pPr>
              <w:rPr>
                <w:rFonts w:ascii="Times New Roman" w:hAnsi="Times New Roman" w:cs="Times New Roman"/>
                <w:sz w:val="20"/>
                <w:szCs w:val="20"/>
              </w:rPr>
            </w:pPr>
            <w:r w:rsidRPr="004A4473">
              <w:rPr>
                <w:rFonts w:ascii="Times New Roman" w:hAnsi="Times New Roman" w:cs="Times New Roman"/>
                <w:sz w:val="20"/>
                <w:szCs w:val="20"/>
              </w:rPr>
              <w:t>Phthalic acid, bis(2-</w:t>
            </w:r>
            <w:proofErr w:type="gramStart"/>
            <w:r w:rsidRPr="004A4473">
              <w:rPr>
                <w:rFonts w:ascii="Times New Roman" w:hAnsi="Times New Roman" w:cs="Times New Roman"/>
                <w:sz w:val="20"/>
                <w:szCs w:val="20"/>
              </w:rPr>
              <w:t>ethylhexyl)ester</w:t>
            </w:r>
            <w:proofErr w:type="gramEnd"/>
            <w:r w:rsidRPr="004A4473">
              <w:rPr>
                <w:rFonts w:ascii="Times New Roman" w:hAnsi="Times New Roman" w:cs="Times New Roman"/>
                <w:sz w:val="20"/>
                <w:szCs w:val="20"/>
              </w:rPr>
              <w:t xml:space="preserve"> (DEHP)</w:t>
            </w:r>
          </w:p>
        </w:tc>
        <w:tc>
          <w:tcPr>
            <w:tcW w:w="3079" w:type="dxa"/>
          </w:tcPr>
          <w:p w14:paraId="703D712C" w14:textId="77777777" w:rsidR="000A1C47" w:rsidRPr="004A4473" w:rsidRDefault="000A1C47" w:rsidP="00B9347D">
            <w:pPr>
              <w:jc w:val="center"/>
              <w:rPr>
                <w:rFonts w:ascii="Times New Roman" w:hAnsi="Times New Roman" w:cs="Times New Roman"/>
                <w:sz w:val="20"/>
                <w:szCs w:val="20"/>
              </w:rPr>
            </w:pPr>
            <w:r w:rsidRPr="004A4473">
              <w:rPr>
                <w:rFonts w:ascii="Times New Roman" w:hAnsi="Times New Roman" w:cs="Times New Roman"/>
                <w:sz w:val="20"/>
                <w:szCs w:val="20"/>
              </w:rPr>
              <w:t>1.5</w:t>
            </w:r>
          </w:p>
        </w:tc>
        <w:tc>
          <w:tcPr>
            <w:tcW w:w="2994" w:type="dxa"/>
          </w:tcPr>
          <w:p w14:paraId="002BAB56" w14:textId="77777777" w:rsidR="000A1C47" w:rsidRPr="004A4473" w:rsidRDefault="000A1C47" w:rsidP="00B9347D">
            <w:pPr>
              <w:jc w:val="center"/>
              <w:rPr>
                <w:rFonts w:ascii="Times New Roman" w:hAnsi="Times New Roman" w:cs="Times New Roman"/>
                <w:sz w:val="20"/>
                <w:szCs w:val="20"/>
              </w:rPr>
            </w:pPr>
            <w:r w:rsidRPr="004A4473">
              <w:rPr>
                <w:rFonts w:ascii="Times New Roman" w:hAnsi="Times New Roman" w:cs="Times New Roman"/>
                <w:sz w:val="20"/>
                <w:szCs w:val="20"/>
              </w:rPr>
              <w:t>ISO 18856</w:t>
            </w:r>
          </w:p>
        </w:tc>
      </w:tr>
    </w:tbl>
    <w:p w14:paraId="0E6B058F" w14:textId="0280D509" w:rsidR="00BA2518" w:rsidRPr="004A4473" w:rsidRDefault="00BA2518" w:rsidP="00BA2518">
      <w:pPr>
        <w:autoSpaceDE w:val="0"/>
        <w:autoSpaceDN w:val="0"/>
        <w:adjustRightInd w:val="0"/>
        <w:spacing w:after="0" w:line="240" w:lineRule="auto"/>
        <w:jc w:val="both"/>
        <w:rPr>
          <w:rFonts w:ascii="Times New Roman" w:hAnsi="Times New Roman" w:cs="Times New Roman"/>
          <w:sz w:val="20"/>
          <w:szCs w:val="20"/>
        </w:rPr>
      </w:pPr>
    </w:p>
    <w:p w14:paraId="6C67F5DF" w14:textId="77777777" w:rsidR="00B86C8D" w:rsidRPr="00EE2693" w:rsidRDefault="00B86C8D" w:rsidP="00B86C8D">
      <w:pPr>
        <w:autoSpaceDE w:val="0"/>
        <w:autoSpaceDN w:val="0"/>
        <w:adjustRightInd w:val="0"/>
        <w:spacing w:after="0" w:line="240" w:lineRule="auto"/>
        <w:jc w:val="both"/>
        <w:rPr>
          <w:rFonts w:ascii="Times New Roman" w:hAnsi="Times New Roman" w:cs="Times New Roman"/>
          <w:b/>
          <w:bCs/>
          <w:sz w:val="20"/>
          <w:szCs w:val="20"/>
        </w:rPr>
      </w:pPr>
      <w:r w:rsidRPr="00EE2693">
        <w:rPr>
          <w:rFonts w:ascii="Times New Roman" w:hAnsi="Times New Roman" w:cs="Times New Roman"/>
          <w:b/>
          <w:bCs/>
          <w:sz w:val="20"/>
          <w:szCs w:val="20"/>
        </w:rPr>
        <w:t>9.8 STORAGE STABILITY TEST</w:t>
      </w:r>
    </w:p>
    <w:p w14:paraId="6B506ADD" w14:textId="77777777" w:rsidR="00B86C8D" w:rsidRPr="00EE2693" w:rsidRDefault="00B86C8D" w:rsidP="00B86C8D">
      <w:pPr>
        <w:autoSpaceDE w:val="0"/>
        <w:autoSpaceDN w:val="0"/>
        <w:adjustRightInd w:val="0"/>
        <w:spacing w:after="0" w:line="240" w:lineRule="auto"/>
        <w:jc w:val="both"/>
        <w:rPr>
          <w:rFonts w:ascii="Times New Roman" w:hAnsi="Times New Roman" w:cs="Times New Roman"/>
          <w:b/>
          <w:bCs/>
          <w:sz w:val="20"/>
          <w:szCs w:val="20"/>
        </w:rPr>
      </w:pPr>
    </w:p>
    <w:p w14:paraId="07208E0F" w14:textId="49E14BAF" w:rsidR="00B86C8D" w:rsidRPr="00EE2693" w:rsidRDefault="00EE2693" w:rsidP="00B86C8D">
      <w:pPr>
        <w:autoSpaceDE w:val="0"/>
        <w:autoSpaceDN w:val="0"/>
        <w:adjustRightInd w:val="0"/>
        <w:spacing w:after="0" w:line="240" w:lineRule="auto"/>
        <w:jc w:val="both"/>
        <w:rPr>
          <w:rFonts w:ascii="Times New Roman" w:hAnsi="Times New Roman" w:cs="Times New Roman"/>
          <w:sz w:val="20"/>
          <w:szCs w:val="20"/>
        </w:rPr>
      </w:pPr>
      <w:r w:rsidRPr="00EE2693">
        <w:rPr>
          <w:rFonts w:ascii="Times New Roman" w:hAnsi="Times New Roman" w:cs="Times New Roman"/>
          <w:b/>
          <w:bCs/>
          <w:sz w:val="20"/>
          <w:szCs w:val="20"/>
        </w:rPr>
        <w:t xml:space="preserve">9.8.1 </w:t>
      </w:r>
      <w:r w:rsidR="00B86C8D" w:rsidRPr="00EE2693">
        <w:rPr>
          <w:rFonts w:ascii="Times New Roman" w:hAnsi="Times New Roman" w:cs="Times New Roman"/>
          <w:sz w:val="20"/>
          <w:szCs w:val="20"/>
        </w:rPr>
        <w:t xml:space="preserve">Storage stability test is meant to verify the suitability of the PET container for providing the desired shelf life to the content. </w:t>
      </w:r>
    </w:p>
    <w:p w14:paraId="06F68CFA" w14:textId="77777777" w:rsidR="00B86C8D" w:rsidRPr="00EE2693" w:rsidRDefault="00B86C8D" w:rsidP="00B86C8D">
      <w:pPr>
        <w:autoSpaceDE w:val="0"/>
        <w:autoSpaceDN w:val="0"/>
        <w:adjustRightInd w:val="0"/>
        <w:spacing w:after="0" w:line="240" w:lineRule="auto"/>
        <w:jc w:val="both"/>
        <w:rPr>
          <w:rFonts w:ascii="Times New Roman" w:hAnsi="Times New Roman" w:cs="Times New Roman"/>
          <w:sz w:val="20"/>
          <w:szCs w:val="20"/>
        </w:rPr>
      </w:pPr>
    </w:p>
    <w:p w14:paraId="3B8AF6C9" w14:textId="62329D3D" w:rsidR="00B86C8D" w:rsidRPr="00EE2693" w:rsidRDefault="00EE2693" w:rsidP="00EE2693">
      <w:pPr>
        <w:autoSpaceDE w:val="0"/>
        <w:autoSpaceDN w:val="0"/>
        <w:adjustRightInd w:val="0"/>
        <w:spacing w:after="0" w:line="240" w:lineRule="auto"/>
        <w:jc w:val="both"/>
        <w:rPr>
          <w:rFonts w:ascii="Times New Roman" w:hAnsi="Times New Roman" w:cs="Times New Roman"/>
          <w:strike/>
          <w:sz w:val="20"/>
          <w:szCs w:val="20"/>
        </w:rPr>
      </w:pPr>
      <w:r w:rsidRPr="00EE2693">
        <w:rPr>
          <w:rFonts w:ascii="Times New Roman" w:hAnsi="Times New Roman" w:cs="Times New Roman"/>
          <w:b/>
          <w:bCs/>
          <w:sz w:val="20"/>
          <w:szCs w:val="20"/>
        </w:rPr>
        <w:t>9.8.2</w:t>
      </w:r>
      <w:r>
        <w:rPr>
          <w:rFonts w:ascii="Times New Roman" w:hAnsi="Times New Roman" w:cs="Times New Roman"/>
          <w:sz w:val="20"/>
          <w:szCs w:val="20"/>
        </w:rPr>
        <w:t xml:space="preserve"> </w:t>
      </w:r>
      <w:r w:rsidR="00B86C8D" w:rsidRPr="00EE2693">
        <w:rPr>
          <w:rFonts w:ascii="Times New Roman" w:hAnsi="Times New Roman" w:cs="Times New Roman"/>
          <w:sz w:val="20"/>
          <w:szCs w:val="20"/>
        </w:rPr>
        <w:t xml:space="preserve">The </w:t>
      </w:r>
      <w:r>
        <w:rPr>
          <w:rFonts w:ascii="Times New Roman" w:hAnsi="Times New Roman" w:cs="Times New Roman"/>
          <w:sz w:val="20"/>
          <w:szCs w:val="20"/>
        </w:rPr>
        <w:t>s</w:t>
      </w:r>
      <w:r w:rsidR="00B86C8D" w:rsidRPr="00EE2693">
        <w:rPr>
          <w:rFonts w:ascii="Times New Roman" w:hAnsi="Times New Roman" w:cs="Times New Roman"/>
          <w:sz w:val="20"/>
          <w:szCs w:val="20"/>
        </w:rPr>
        <w:t>torage stability test shall be conducted keeping in mind the following:</w:t>
      </w:r>
      <w:r w:rsidR="00B86C8D" w:rsidRPr="00EE2693">
        <w:rPr>
          <w:rFonts w:ascii="Times New Roman" w:hAnsi="Times New Roman" w:cs="Times New Roman"/>
          <w:strike/>
          <w:sz w:val="20"/>
          <w:szCs w:val="20"/>
        </w:rPr>
        <w:t xml:space="preserve"> </w:t>
      </w:r>
    </w:p>
    <w:p w14:paraId="5D2A5E0D" w14:textId="77777777" w:rsidR="00B86C8D" w:rsidRPr="00EE2693" w:rsidRDefault="00B86C8D" w:rsidP="00B86C8D">
      <w:pPr>
        <w:autoSpaceDE w:val="0"/>
        <w:autoSpaceDN w:val="0"/>
        <w:adjustRightInd w:val="0"/>
        <w:spacing w:after="0" w:line="240" w:lineRule="auto"/>
        <w:jc w:val="both"/>
        <w:rPr>
          <w:rFonts w:ascii="Times New Roman" w:hAnsi="Times New Roman" w:cs="Times New Roman"/>
          <w:strike/>
          <w:sz w:val="20"/>
          <w:szCs w:val="20"/>
        </w:rPr>
      </w:pPr>
    </w:p>
    <w:p w14:paraId="32BEE11D" w14:textId="7CD80662" w:rsidR="00B86C8D" w:rsidRPr="00EE2693" w:rsidRDefault="00B86C8D" w:rsidP="00EE2693">
      <w:pPr>
        <w:pStyle w:val="ListParagraph"/>
        <w:spacing w:after="0" w:line="240" w:lineRule="auto"/>
        <w:ind w:left="0"/>
        <w:jc w:val="both"/>
        <w:rPr>
          <w:rFonts w:ascii="Times New Roman" w:hAnsi="Times New Roman" w:cs="Times New Roman"/>
          <w:bCs/>
          <w:spacing w:val="-6"/>
          <w:sz w:val="20"/>
          <w:szCs w:val="20"/>
        </w:rPr>
      </w:pPr>
      <w:r w:rsidRPr="00EE2693">
        <w:rPr>
          <w:rFonts w:ascii="Times New Roman" w:hAnsi="Times New Roman" w:cs="Times New Roman"/>
          <w:b/>
          <w:spacing w:val="-6"/>
          <w:sz w:val="20"/>
          <w:szCs w:val="20"/>
        </w:rPr>
        <w:t>9.8.2.1</w:t>
      </w:r>
      <w:r w:rsidRPr="00EE2693">
        <w:rPr>
          <w:rFonts w:ascii="Times New Roman" w:hAnsi="Times New Roman" w:cs="Times New Roman"/>
          <w:bCs/>
          <w:spacing w:val="-6"/>
          <w:sz w:val="20"/>
          <w:szCs w:val="20"/>
        </w:rPr>
        <w:t xml:space="preserve"> The conditions for testing non-refrigerated foods shall be:</w:t>
      </w:r>
    </w:p>
    <w:p w14:paraId="5FCEE15C" w14:textId="5EBC865D" w:rsidR="00B86C8D" w:rsidRPr="00EE2693" w:rsidRDefault="00B86C8D" w:rsidP="00EE2693">
      <w:pPr>
        <w:pStyle w:val="ListParagraph"/>
        <w:numPr>
          <w:ilvl w:val="0"/>
          <w:numId w:val="17"/>
        </w:numPr>
        <w:spacing w:after="0" w:line="240" w:lineRule="auto"/>
        <w:contextualSpacing w:val="0"/>
        <w:jc w:val="both"/>
        <w:rPr>
          <w:rFonts w:ascii="Times New Roman" w:hAnsi="Times New Roman" w:cs="Times New Roman"/>
          <w:bCs/>
          <w:spacing w:val="-6"/>
          <w:sz w:val="20"/>
          <w:szCs w:val="20"/>
        </w:rPr>
      </w:pPr>
      <w:r w:rsidRPr="00EE2693">
        <w:rPr>
          <w:rFonts w:ascii="Times New Roman" w:hAnsi="Times New Roman" w:cs="Times New Roman"/>
          <w:bCs/>
          <w:spacing w:val="-6"/>
          <w:sz w:val="20"/>
          <w:szCs w:val="20"/>
        </w:rPr>
        <w:t>For standard condition at (27 ± 1) °C and (65 ± 2) percent RH at the end of 180 days;</w:t>
      </w:r>
      <w:r w:rsidR="00EE2693">
        <w:rPr>
          <w:rFonts w:ascii="Times New Roman" w:hAnsi="Times New Roman" w:cs="Times New Roman"/>
          <w:bCs/>
          <w:spacing w:val="-6"/>
          <w:sz w:val="20"/>
          <w:szCs w:val="20"/>
        </w:rPr>
        <w:t xml:space="preserve"> and</w:t>
      </w:r>
    </w:p>
    <w:p w14:paraId="1EA87FBC" w14:textId="017B789A" w:rsidR="00B86C8D" w:rsidRPr="00EE2693" w:rsidRDefault="00B86C8D" w:rsidP="00EE2693">
      <w:pPr>
        <w:pStyle w:val="ListParagraph"/>
        <w:numPr>
          <w:ilvl w:val="0"/>
          <w:numId w:val="17"/>
        </w:numPr>
        <w:spacing w:after="0" w:line="240" w:lineRule="auto"/>
        <w:contextualSpacing w:val="0"/>
        <w:jc w:val="both"/>
        <w:rPr>
          <w:rFonts w:ascii="Times New Roman" w:hAnsi="Times New Roman" w:cs="Times New Roman"/>
          <w:bCs/>
          <w:spacing w:val="-6"/>
          <w:sz w:val="20"/>
          <w:szCs w:val="20"/>
        </w:rPr>
      </w:pPr>
      <w:r w:rsidRPr="00EE2693">
        <w:rPr>
          <w:rFonts w:ascii="Times New Roman" w:hAnsi="Times New Roman" w:cs="Times New Roman"/>
          <w:bCs/>
          <w:spacing w:val="-6"/>
          <w:sz w:val="20"/>
          <w:szCs w:val="20"/>
        </w:rPr>
        <w:t>For accelerated condition at (38 ± 1) °C and (90 ± 2) percent RH at the end of 60 days</w:t>
      </w:r>
      <w:r w:rsidR="00EE2693">
        <w:rPr>
          <w:rFonts w:ascii="Times New Roman" w:hAnsi="Times New Roman" w:cs="Times New Roman"/>
          <w:bCs/>
          <w:spacing w:val="-6"/>
          <w:sz w:val="20"/>
          <w:szCs w:val="20"/>
        </w:rPr>
        <w:t>.</w:t>
      </w:r>
      <w:r w:rsidRPr="00EE2693">
        <w:rPr>
          <w:rFonts w:ascii="Times New Roman" w:hAnsi="Times New Roman" w:cs="Times New Roman"/>
          <w:bCs/>
          <w:spacing w:val="-6"/>
          <w:sz w:val="20"/>
          <w:szCs w:val="20"/>
        </w:rPr>
        <w:t xml:space="preserve"> </w:t>
      </w:r>
    </w:p>
    <w:p w14:paraId="413905B2" w14:textId="77777777" w:rsidR="00B86C8D" w:rsidRPr="00EE2693" w:rsidRDefault="00B86C8D" w:rsidP="00EE2693">
      <w:pPr>
        <w:autoSpaceDE w:val="0"/>
        <w:autoSpaceDN w:val="0"/>
        <w:adjustRightInd w:val="0"/>
        <w:spacing w:after="0" w:line="240" w:lineRule="auto"/>
        <w:jc w:val="both"/>
        <w:rPr>
          <w:rFonts w:ascii="Times New Roman" w:hAnsi="Times New Roman" w:cs="Times New Roman"/>
          <w:b/>
          <w:bCs/>
          <w:sz w:val="20"/>
          <w:szCs w:val="20"/>
        </w:rPr>
      </w:pPr>
    </w:p>
    <w:p w14:paraId="20C5B4D5" w14:textId="5DA75EB0" w:rsidR="003B4F40" w:rsidRPr="00EE2693" w:rsidRDefault="00EE2693" w:rsidP="00EE2693">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600E9B">
        <w:rPr>
          <w:rFonts w:ascii="Times New Roman" w:hAnsi="Times New Roman" w:cs="Times New Roman"/>
          <w:b/>
          <w:spacing w:val="-6"/>
          <w:sz w:val="20"/>
          <w:szCs w:val="20"/>
        </w:rPr>
        <w:t>9.8.3</w:t>
      </w:r>
      <w:r>
        <w:rPr>
          <w:rFonts w:ascii="Times New Roman" w:hAnsi="Times New Roman" w:cs="Times New Roman"/>
          <w:bCs/>
          <w:spacing w:val="-6"/>
          <w:sz w:val="20"/>
          <w:szCs w:val="20"/>
        </w:rPr>
        <w:t xml:space="preserve"> </w:t>
      </w:r>
      <w:r w:rsidR="00B86C8D" w:rsidRPr="00EE2693">
        <w:rPr>
          <w:rFonts w:ascii="Times New Roman" w:hAnsi="Times New Roman" w:cs="Times New Roman"/>
          <w:bCs/>
          <w:spacing w:val="-6"/>
          <w:sz w:val="20"/>
          <w:szCs w:val="20"/>
        </w:rPr>
        <w:t>I</w:t>
      </w:r>
      <w:r w:rsidR="00B86C8D" w:rsidRPr="00EE2693">
        <w:rPr>
          <w:rFonts w:ascii="Times New Roman" w:hAnsi="Times New Roman" w:cs="Times New Roman"/>
          <w:sz w:val="20"/>
          <w:szCs w:val="20"/>
        </w:rPr>
        <w:t xml:space="preserve">t is the responsibility of the supplier to ascertain that the PET container can maintain quality and safety of the food content as specified by the food manufacturer over its entire shelf life. Quality and </w:t>
      </w:r>
      <w:r>
        <w:rPr>
          <w:rFonts w:ascii="Times New Roman" w:hAnsi="Times New Roman" w:cs="Times New Roman"/>
          <w:sz w:val="20"/>
          <w:szCs w:val="20"/>
        </w:rPr>
        <w:t>s</w:t>
      </w:r>
      <w:r w:rsidR="00B86C8D" w:rsidRPr="00EE2693">
        <w:rPr>
          <w:rFonts w:ascii="Times New Roman" w:hAnsi="Times New Roman" w:cs="Times New Roman"/>
          <w:sz w:val="20"/>
          <w:szCs w:val="20"/>
        </w:rPr>
        <w:t>afety parameters should be as per the standard designated for the food content. In the absence of such standard, organoleptic properties and safety parameters such as rancidity, coliform count, yeast</w:t>
      </w:r>
      <w:r>
        <w:rPr>
          <w:rFonts w:ascii="Times New Roman" w:hAnsi="Times New Roman" w:cs="Times New Roman"/>
          <w:sz w:val="20"/>
          <w:szCs w:val="20"/>
        </w:rPr>
        <w:t xml:space="preserve"> and</w:t>
      </w:r>
      <w:r w:rsidR="00B86C8D" w:rsidRPr="00EE2693">
        <w:rPr>
          <w:rFonts w:ascii="Times New Roman" w:hAnsi="Times New Roman" w:cs="Times New Roman"/>
          <w:sz w:val="20"/>
          <w:szCs w:val="20"/>
        </w:rPr>
        <w:t xml:space="preserve"> mould content, as appropriate may be decided between the purchaser and the supplier. The food safety parameters shall meet the provisions of the applicable </w:t>
      </w:r>
      <w:r>
        <w:rPr>
          <w:rFonts w:ascii="Times New Roman" w:hAnsi="Times New Roman" w:cs="Times New Roman"/>
          <w:sz w:val="20"/>
          <w:szCs w:val="20"/>
        </w:rPr>
        <w:t>rules and</w:t>
      </w:r>
      <w:r w:rsidR="00B86C8D" w:rsidRPr="00EE2693">
        <w:rPr>
          <w:rFonts w:ascii="Times New Roman" w:hAnsi="Times New Roman" w:cs="Times New Roman"/>
          <w:sz w:val="20"/>
          <w:szCs w:val="20"/>
        </w:rPr>
        <w:t xml:space="preserve"> </w:t>
      </w:r>
      <w:r>
        <w:rPr>
          <w:rFonts w:ascii="Times New Roman" w:hAnsi="Times New Roman" w:cs="Times New Roman"/>
          <w:sz w:val="20"/>
          <w:szCs w:val="20"/>
        </w:rPr>
        <w:t>r</w:t>
      </w:r>
      <w:r w:rsidR="00B86C8D" w:rsidRPr="00EE2693">
        <w:rPr>
          <w:rFonts w:ascii="Times New Roman" w:hAnsi="Times New Roman" w:cs="Times New Roman"/>
          <w:sz w:val="20"/>
          <w:szCs w:val="20"/>
        </w:rPr>
        <w:t xml:space="preserve">egulations of the </w:t>
      </w:r>
      <w:r w:rsidR="00B86C8D" w:rsidRPr="00EE2693">
        <w:rPr>
          <w:rFonts w:ascii="Times New Roman" w:hAnsi="Times New Roman" w:cs="Times New Roman"/>
          <w:i/>
          <w:iCs/>
          <w:sz w:val="20"/>
          <w:szCs w:val="20"/>
        </w:rPr>
        <w:t>Food Safety and Standards Act</w:t>
      </w:r>
      <w:r w:rsidR="00B86C8D" w:rsidRPr="00EE2693">
        <w:rPr>
          <w:rFonts w:ascii="Times New Roman" w:hAnsi="Times New Roman" w:cs="Times New Roman"/>
          <w:sz w:val="20"/>
          <w:szCs w:val="20"/>
        </w:rPr>
        <w:t>, 2006.</w:t>
      </w:r>
    </w:p>
    <w:p w14:paraId="23795C97" w14:textId="418F2C91" w:rsidR="003B4F40" w:rsidRPr="00EE2693" w:rsidRDefault="003B4F40" w:rsidP="00BA2518">
      <w:pPr>
        <w:autoSpaceDE w:val="0"/>
        <w:autoSpaceDN w:val="0"/>
        <w:adjustRightInd w:val="0"/>
        <w:spacing w:after="0" w:line="240" w:lineRule="auto"/>
        <w:jc w:val="both"/>
        <w:rPr>
          <w:rFonts w:ascii="Times New Roman" w:hAnsi="Times New Roman" w:cs="Times New Roman"/>
          <w:b/>
          <w:bCs/>
          <w:sz w:val="20"/>
          <w:szCs w:val="20"/>
        </w:rPr>
      </w:pPr>
    </w:p>
    <w:p w14:paraId="672AEC5D" w14:textId="2BC33E9A" w:rsidR="00E050DC" w:rsidRPr="00754920" w:rsidRDefault="00F500AD" w:rsidP="00E050DC">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10</w:t>
      </w:r>
      <w:r w:rsidR="00A71FDA">
        <w:rPr>
          <w:rFonts w:ascii="Times New Roman" w:hAnsi="Times New Roman" w:cs="Times New Roman"/>
          <w:b/>
          <w:bCs/>
          <w:sz w:val="20"/>
          <w:szCs w:val="20"/>
        </w:rPr>
        <w:t xml:space="preserve"> MARKING/</w:t>
      </w:r>
      <w:r w:rsidR="00E050DC" w:rsidRPr="00754920">
        <w:rPr>
          <w:rFonts w:ascii="Times New Roman" w:hAnsi="Times New Roman" w:cs="Times New Roman"/>
          <w:b/>
          <w:bCs/>
          <w:sz w:val="20"/>
          <w:szCs w:val="20"/>
        </w:rPr>
        <w:t xml:space="preserve">PACKING </w:t>
      </w:r>
    </w:p>
    <w:p w14:paraId="74BA9EDF" w14:textId="77777777" w:rsidR="00E050DC" w:rsidRPr="00754920" w:rsidRDefault="00E050DC" w:rsidP="00E050DC">
      <w:pPr>
        <w:autoSpaceDE w:val="0"/>
        <w:autoSpaceDN w:val="0"/>
        <w:adjustRightInd w:val="0"/>
        <w:spacing w:after="0" w:line="240" w:lineRule="auto"/>
        <w:rPr>
          <w:rFonts w:ascii="Times New Roman" w:hAnsi="Times New Roman" w:cs="Times New Roman"/>
          <w:b/>
          <w:bCs/>
          <w:sz w:val="20"/>
          <w:szCs w:val="20"/>
        </w:rPr>
      </w:pPr>
    </w:p>
    <w:p w14:paraId="366DD137" w14:textId="09809B0D" w:rsidR="00E050DC" w:rsidRPr="00754920" w:rsidRDefault="00F500AD" w:rsidP="00E050D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10</w:t>
      </w:r>
      <w:r w:rsidR="00451146">
        <w:rPr>
          <w:rFonts w:ascii="Times New Roman" w:hAnsi="Times New Roman" w:cs="Times New Roman"/>
          <w:b/>
          <w:bCs/>
          <w:sz w:val="20"/>
          <w:szCs w:val="20"/>
        </w:rPr>
        <w:t>.</w:t>
      </w:r>
      <w:r w:rsidR="00E050DC" w:rsidRPr="00754920">
        <w:rPr>
          <w:rFonts w:ascii="Times New Roman" w:hAnsi="Times New Roman" w:cs="Times New Roman"/>
          <w:b/>
          <w:bCs/>
          <w:sz w:val="20"/>
          <w:szCs w:val="20"/>
        </w:rPr>
        <w:t xml:space="preserve">1 </w:t>
      </w:r>
      <w:r w:rsidR="00E050DC" w:rsidRPr="00754920">
        <w:rPr>
          <w:rFonts w:ascii="Times New Roman" w:hAnsi="Times New Roman" w:cs="Times New Roman"/>
          <w:sz w:val="20"/>
          <w:szCs w:val="20"/>
        </w:rPr>
        <w:t>Each bottle shall be marked with:</w:t>
      </w:r>
    </w:p>
    <w:p w14:paraId="2DFFFCBB" w14:textId="310842D1" w:rsidR="00E050DC" w:rsidRPr="00754920" w:rsidRDefault="00E050DC" w:rsidP="00E050DC">
      <w:pPr>
        <w:autoSpaceDE w:val="0"/>
        <w:autoSpaceDN w:val="0"/>
        <w:adjustRightInd w:val="0"/>
        <w:spacing w:after="0" w:line="240" w:lineRule="auto"/>
        <w:jc w:val="both"/>
        <w:rPr>
          <w:rFonts w:ascii="Times New Roman" w:hAnsi="Times New Roman" w:cs="Times New Roman"/>
          <w:sz w:val="20"/>
          <w:szCs w:val="20"/>
        </w:rPr>
      </w:pPr>
      <w:r w:rsidRPr="00754920">
        <w:rPr>
          <w:rFonts w:ascii="Times New Roman" w:hAnsi="Times New Roman" w:cs="Times New Roman"/>
          <w:sz w:val="20"/>
          <w:szCs w:val="20"/>
        </w:rPr>
        <w:t xml:space="preserve">        a)</w:t>
      </w:r>
      <w:r w:rsidRPr="00754920">
        <w:rPr>
          <w:rFonts w:ascii="Times New Roman" w:hAnsi="Times New Roman" w:cs="Times New Roman"/>
          <w:sz w:val="20"/>
          <w:szCs w:val="20"/>
        </w:rPr>
        <w:tab/>
        <w:t>an identifier of its source (producer)</w:t>
      </w:r>
      <w:r w:rsidR="00911B68">
        <w:rPr>
          <w:rFonts w:ascii="Times New Roman" w:hAnsi="Times New Roman" w:cs="Times New Roman"/>
          <w:sz w:val="20"/>
          <w:szCs w:val="20"/>
        </w:rPr>
        <w:t>; and</w:t>
      </w:r>
      <w:r w:rsidRPr="00754920">
        <w:rPr>
          <w:rFonts w:ascii="Times New Roman" w:hAnsi="Times New Roman" w:cs="Times New Roman"/>
          <w:sz w:val="20"/>
          <w:szCs w:val="20"/>
        </w:rPr>
        <w:t xml:space="preserve"> </w:t>
      </w:r>
    </w:p>
    <w:p w14:paraId="508F4BED" w14:textId="24F81967" w:rsidR="00E050DC" w:rsidRPr="00754920" w:rsidRDefault="00E050DC" w:rsidP="00E050DC">
      <w:pPr>
        <w:autoSpaceDE w:val="0"/>
        <w:autoSpaceDN w:val="0"/>
        <w:adjustRightInd w:val="0"/>
        <w:spacing w:after="0" w:line="240" w:lineRule="auto"/>
        <w:jc w:val="both"/>
        <w:rPr>
          <w:rFonts w:ascii="Times New Roman" w:hAnsi="Times New Roman" w:cs="Times New Roman"/>
          <w:sz w:val="20"/>
          <w:szCs w:val="20"/>
        </w:rPr>
      </w:pPr>
      <w:r w:rsidRPr="00754920">
        <w:rPr>
          <w:rFonts w:ascii="Times New Roman" w:hAnsi="Times New Roman" w:cs="Times New Roman"/>
          <w:sz w:val="20"/>
          <w:szCs w:val="20"/>
        </w:rPr>
        <w:t xml:space="preserve">        b)</w:t>
      </w:r>
      <w:r w:rsidRPr="00754920">
        <w:rPr>
          <w:rFonts w:ascii="Times New Roman" w:hAnsi="Times New Roman" w:cs="Times New Roman"/>
          <w:sz w:val="20"/>
          <w:szCs w:val="20"/>
        </w:rPr>
        <w:tab/>
        <w:t>name of material (PET) along with its recycling symbol (as required by IS 14534)</w:t>
      </w:r>
      <w:r w:rsidR="00911B68">
        <w:rPr>
          <w:rFonts w:ascii="Times New Roman" w:hAnsi="Times New Roman" w:cs="Times New Roman"/>
          <w:sz w:val="20"/>
          <w:szCs w:val="20"/>
        </w:rPr>
        <w:t>.</w:t>
      </w:r>
      <w:r w:rsidRPr="00754920">
        <w:rPr>
          <w:rFonts w:ascii="Times New Roman" w:hAnsi="Times New Roman" w:cs="Times New Roman"/>
          <w:sz w:val="20"/>
          <w:szCs w:val="20"/>
        </w:rPr>
        <w:t xml:space="preserve"> </w:t>
      </w:r>
    </w:p>
    <w:p w14:paraId="2460B391" w14:textId="77777777" w:rsidR="00E050DC" w:rsidRDefault="00E050DC" w:rsidP="00E050D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2CD58DCE" w14:textId="3270B2CF" w:rsidR="00E050DC" w:rsidRDefault="004C6D8C" w:rsidP="004C6D8C">
      <w:pPr>
        <w:autoSpaceDE w:val="0"/>
        <w:autoSpaceDN w:val="0"/>
        <w:adjustRightInd w:val="0"/>
        <w:spacing w:after="0" w:line="240" w:lineRule="auto"/>
        <w:jc w:val="center"/>
        <w:rPr>
          <w:rFonts w:ascii="Times New Roman" w:hAnsi="Times New Roman" w:cs="Times New Roman"/>
          <w:b/>
          <w:bCs/>
          <w:sz w:val="24"/>
          <w:szCs w:val="24"/>
        </w:rPr>
      </w:pPr>
      <w:r w:rsidRPr="00821D24">
        <w:rPr>
          <w:rFonts w:asciiTheme="majorBidi" w:hAnsiTheme="majorBidi" w:cstheme="majorBidi"/>
          <w:noProof/>
          <w:szCs w:val="20"/>
          <w:lang w:val="en-GB" w:eastAsia="en-GB" w:bidi="hi-IN"/>
        </w:rPr>
        <w:drawing>
          <wp:inline distT="0" distB="0" distL="0" distR="0" wp14:anchorId="0F506EA6" wp14:editId="1BB18CDB">
            <wp:extent cx="638175" cy="685800"/>
            <wp:effectExtent l="0" t="0" r="9525" b="0"/>
            <wp:docPr id="8" name="Picture 8" descr="C:\Users\HPCD\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CD\Desktop\Capt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inline>
        </w:drawing>
      </w:r>
    </w:p>
    <w:p w14:paraId="556D0AB1" w14:textId="77777777" w:rsidR="00911B68" w:rsidRDefault="00911B68" w:rsidP="00E050DC">
      <w:pPr>
        <w:autoSpaceDE w:val="0"/>
        <w:autoSpaceDN w:val="0"/>
        <w:adjustRightInd w:val="0"/>
        <w:spacing w:after="0" w:line="240" w:lineRule="auto"/>
        <w:jc w:val="both"/>
        <w:rPr>
          <w:rFonts w:ascii="Times New Roman" w:hAnsi="Times New Roman" w:cs="Times New Roman"/>
          <w:b/>
          <w:bCs/>
          <w:sz w:val="20"/>
          <w:szCs w:val="20"/>
        </w:rPr>
      </w:pPr>
    </w:p>
    <w:p w14:paraId="17ADE04B" w14:textId="74D61EEB" w:rsidR="00E050DC" w:rsidRPr="00754920" w:rsidRDefault="00F500AD" w:rsidP="00E050DC">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10</w:t>
      </w:r>
      <w:r w:rsidR="00451146">
        <w:rPr>
          <w:rFonts w:ascii="Times New Roman" w:hAnsi="Times New Roman" w:cs="Times New Roman"/>
          <w:b/>
          <w:bCs/>
          <w:sz w:val="20"/>
          <w:szCs w:val="20"/>
        </w:rPr>
        <w:t>.</w:t>
      </w:r>
      <w:r w:rsidR="00E050DC" w:rsidRPr="00754920">
        <w:rPr>
          <w:rFonts w:ascii="Times New Roman" w:hAnsi="Times New Roman" w:cs="Times New Roman"/>
          <w:b/>
          <w:bCs/>
          <w:sz w:val="20"/>
          <w:szCs w:val="20"/>
        </w:rPr>
        <w:t xml:space="preserve">2 </w:t>
      </w:r>
      <w:r w:rsidR="00E050DC" w:rsidRPr="00754920">
        <w:rPr>
          <w:rFonts w:ascii="Times New Roman" w:hAnsi="Times New Roman" w:cs="Times New Roman"/>
          <w:sz w:val="20"/>
          <w:szCs w:val="20"/>
        </w:rPr>
        <w:t xml:space="preserve">Each plastic </w:t>
      </w:r>
      <w:r w:rsidR="00360FA9">
        <w:rPr>
          <w:rFonts w:ascii="Times New Roman" w:hAnsi="Times New Roman" w:cs="Times New Roman"/>
          <w:sz w:val="20"/>
          <w:szCs w:val="20"/>
        </w:rPr>
        <w:t xml:space="preserve">component of the closure </w:t>
      </w:r>
      <w:r w:rsidR="00E050DC" w:rsidRPr="00754920">
        <w:rPr>
          <w:rFonts w:ascii="Times New Roman" w:hAnsi="Times New Roman" w:cs="Times New Roman"/>
          <w:sz w:val="20"/>
          <w:szCs w:val="20"/>
        </w:rPr>
        <w:t>shall be marked with:</w:t>
      </w:r>
    </w:p>
    <w:p w14:paraId="04826987" w14:textId="05E07DE0" w:rsidR="00E050DC" w:rsidRPr="00754920" w:rsidRDefault="00E050DC" w:rsidP="00E050DC">
      <w:pPr>
        <w:autoSpaceDE w:val="0"/>
        <w:autoSpaceDN w:val="0"/>
        <w:adjustRightInd w:val="0"/>
        <w:spacing w:after="0" w:line="240" w:lineRule="auto"/>
        <w:jc w:val="both"/>
        <w:rPr>
          <w:rFonts w:ascii="Times New Roman" w:hAnsi="Times New Roman" w:cs="Times New Roman"/>
          <w:sz w:val="20"/>
          <w:szCs w:val="20"/>
        </w:rPr>
      </w:pPr>
      <w:r w:rsidRPr="00754920">
        <w:rPr>
          <w:rFonts w:ascii="Times New Roman" w:hAnsi="Times New Roman" w:cs="Times New Roman"/>
          <w:sz w:val="20"/>
          <w:szCs w:val="20"/>
        </w:rPr>
        <w:t xml:space="preserve">        a)</w:t>
      </w:r>
      <w:r w:rsidRPr="00754920">
        <w:rPr>
          <w:rFonts w:ascii="Times New Roman" w:hAnsi="Times New Roman" w:cs="Times New Roman"/>
          <w:sz w:val="20"/>
          <w:szCs w:val="20"/>
        </w:rPr>
        <w:tab/>
        <w:t>an identifier of its source (producer)</w:t>
      </w:r>
      <w:r w:rsidR="00911B68">
        <w:rPr>
          <w:rFonts w:ascii="Times New Roman" w:hAnsi="Times New Roman" w:cs="Times New Roman"/>
          <w:sz w:val="20"/>
          <w:szCs w:val="20"/>
        </w:rPr>
        <w:t>; and</w:t>
      </w:r>
      <w:r w:rsidRPr="00754920">
        <w:rPr>
          <w:rFonts w:ascii="Times New Roman" w:hAnsi="Times New Roman" w:cs="Times New Roman"/>
          <w:sz w:val="20"/>
          <w:szCs w:val="20"/>
        </w:rPr>
        <w:t xml:space="preserve"> </w:t>
      </w:r>
    </w:p>
    <w:p w14:paraId="1A171013" w14:textId="5FCFE924" w:rsidR="00E050DC" w:rsidRPr="00754920" w:rsidRDefault="00E050DC" w:rsidP="00E050DC">
      <w:pPr>
        <w:autoSpaceDE w:val="0"/>
        <w:autoSpaceDN w:val="0"/>
        <w:adjustRightInd w:val="0"/>
        <w:spacing w:after="0" w:line="240" w:lineRule="auto"/>
        <w:jc w:val="both"/>
        <w:rPr>
          <w:rFonts w:ascii="Times New Roman" w:hAnsi="Times New Roman" w:cs="Times New Roman"/>
          <w:sz w:val="20"/>
          <w:szCs w:val="20"/>
        </w:rPr>
      </w:pPr>
      <w:r w:rsidRPr="00754920">
        <w:rPr>
          <w:rFonts w:ascii="Times New Roman" w:hAnsi="Times New Roman" w:cs="Times New Roman"/>
          <w:sz w:val="20"/>
          <w:szCs w:val="20"/>
        </w:rPr>
        <w:t xml:space="preserve">   </w:t>
      </w:r>
      <w:r w:rsidR="00291D56">
        <w:rPr>
          <w:rFonts w:ascii="Times New Roman" w:hAnsi="Times New Roman" w:cs="Times New Roman"/>
          <w:sz w:val="20"/>
          <w:szCs w:val="20"/>
        </w:rPr>
        <w:t xml:space="preserve">     b)</w:t>
      </w:r>
      <w:r w:rsidR="00291D56">
        <w:rPr>
          <w:rFonts w:ascii="Times New Roman" w:hAnsi="Times New Roman" w:cs="Times New Roman"/>
          <w:sz w:val="20"/>
          <w:szCs w:val="20"/>
        </w:rPr>
        <w:tab/>
        <w:t>name of material (HDPE/</w:t>
      </w:r>
      <w:r w:rsidRPr="00754920">
        <w:rPr>
          <w:rFonts w:ascii="Times New Roman" w:hAnsi="Times New Roman" w:cs="Times New Roman"/>
          <w:sz w:val="20"/>
          <w:szCs w:val="20"/>
        </w:rPr>
        <w:t>PP) along with its recycling symbol (as required by IS 14534)</w:t>
      </w:r>
      <w:r w:rsidR="00911B68">
        <w:rPr>
          <w:rFonts w:ascii="Times New Roman" w:hAnsi="Times New Roman" w:cs="Times New Roman"/>
          <w:sz w:val="20"/>
          <w:szCs w:val="20"/>
        </w:rPr>
        <w:t>.</w:t>
      </w:r>
    </w:p>
    <w:p w14:paraId="01D06CF1" w14:textId="77777777" w:rsidR="00E050DC" w:rsidRPr="00754920" w:rsidRDefault="00E050DC" w:rsidP="00E050DC">
      <w:pPr>
        <w:autoSpaceDE w:val="0"/>
        <w:autoSpaceDN w:val="0"/>
        <w:adjustRightInd w:val="0"/>
        <w:spacing w:after="0" w:line="240" w:lineRule="auto"/>
        <w:jc w:val="both"/>
        <w:rPr>
          <w:rFonts w:ascii="Times New Roman" w:hAnsi="Times New Roman" w:cs="Times New Roman"/>
          <w:sz w:val="20"/>
          <w:szCs w:val="20"/>
        </w:rPr>
      </w:pPr>
    </w:p>
    <w:p w14:paraId="33F00A55" w14:textId="169F124B" w:rsidR="00E050DC" w:rsidRDefault="004C6D8C" w:rsidP="004C6D8C">
      <w:pPr>
        <w:tabs>
          <w:tab w:val="center" w:pos="4513"/>
        </w:tabs>
        <w:autoSpaceDE w:val="0"/>
        <w:autoSpaceDN w:val="0"/>
        <w:adjustRightInd w:val="0"/>
        <w:spacing w:after="0" w:line="240" w:lineRule="auto"/>
        <w:jc w:val="center"/>
        <w:rPr>
          <w:rFonts w:ascii="Times New Roman" w:hAnsi="Times New Roman" w:cs="Times New Roman"/>
          <w:sz w:val="24"/>
          <w:szCs w:val="24"/>
        </w:rPr>
      </w:pPr>
      <w:r w:rsidRPr="00821D24">
        <w:rPr>
          <w:rFonts w:asciiTheme="majorBidi" w:hAnsiTheme="majorBidi" w:cstheme="majorBidi"/>
          <w:noProof/>
          <w:szCs w:val="20"/>
          <w:lang w:val="en-GB" w:eastAsia="en-GB" w:bidi="hi-IN"/>
        </w:rPr>
        <w:drawing>
          <wp:inline distT="0" distB="0" distL="0" distR="0" wp14:anchorId="5A87E4A8" wp14:editId="2A5BF8EB">
            <wp:extent cx="685800" cy="704850"/>
            <wp:effectExtent l="0" t="0" r="0" b="0"/>
            <wp:docPr id="7" name="Picture 7" descr="C:\Users\HPCD\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CD\Desktop\Captur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704850"/>
                    </a:xfrm>
                    <a:prstGeom prst="rect">
                      <a:avLst/>
                    </a:prstGeom>
                    <a:noFill/>
                    <a:ln>
                      <a:noFill/>
                    </a:ln>
                  </pic:spPr>
                </pic:pic>
              </a:graphicData>
            </a:graphic>
          </wp:inline>
        </w:drawing>
      </w:r>
      <w:r w:rsidRPr="00821D24">
        <w:rPr>
          <w:rFonts w:asciiTheme="majorBidi" w:hAnsiTheme="majorBidi" w:cstheme="majorBidi"/>
          <w:noProof/>
          <w:szCs w:val="20"/>
          <w:lang w:val="en-GB" w:eastAsia="en-GB" w:bidi="hi-IN"/>
        </w:rPr>
        <w:drawing>
          <wp:inline distT="0" distB="0" distL="0" distR="0" wp14:anchorId="54868799" wp14:editId="480CE634">
            <wp:extent cx="714375" cy="723900"/>
            <wp:effectExtent l="0" t="0" r="9525" b="0"/>
            <wp:docPr id="2" name="Picture 2" descr="C:\Users\HPCD\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CD\Desktop\Captur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p w14:paraId="1AC91BE0" w14:textId="77777777" w:rsidR="00E050DC" w:rsidRDefault="00E050DC" w:rsidP="00E050DC">
      <w:pPr>
        <w:autoSpaceDE w:val="0"/>
        <w:autoSpaceDN w:val="0"/>
        <w:adjustRightInd w:val="0"/>
        <w:spacing w:after="0" w:line="240" w:lineRule="auto"/>
        <w:jc w:val="both"/>
        <w:rPr>
          <w:rFonts w:ascii="Times New Roman" w:hAnsi="Times New Roman" w:cs="Times New Roman"/>
          <w:sz w:val="24"/>
          <w:szCs w:val="24"/>
        </w:rPr>
      </w:pPr>
    </w:p>
    <w:p w14:paraId="303F254F" w14:textId="3219A81B" w:rsidR="00E050DC" w:rsidRPr="00754920" w:rsidRDefault="00F500AD" w:rsidP="00E050DC">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10</w:t>
      </w:r>
      <w:r w:rsidR="00451146">
        <w:rPr>
          <w:rFonts w:ascii="Times New Roman" w:hAnsi="Times New Roman" w:cs="Times New Roman"/>
          <w:b/>
          <w:bCs/>
          <w:sz w:val="20"/>
          <w:szCs w:val="20"/>
        </w:rPr>
        <w:t>.</w:t>
      </w:r>
      <w:r w:rsidR="00E050DC" w:rsidRPr="00754920">
        <w:rPr>
          <w:rFonts w:ascii="Times New Roman" w:hAnsi="Times New Roman" w:cs="Times New Roman"/>
          <w:b/>
          <w:bCs/>
          <w:sz w:val="20"/>
          <w:szCs w:val="20"/>
        </w:rPr>
        <w:t xml:space="preserve">3 BIS Certification Marking </w:t>
      </w:r>
    </w:p>
    <w:p w14:paraId="018725BD" w14:textId="77777777" w:rsidR="00E050DC" w:rsidRPr="00754920" w:rsidRDefault="00E050DC" w:rsidP="00E050DC">
      <w:pPr>
        <w:autoSpaceDE w:val="0"/>
        <w:autoSpaceDN w:val="0"/>
        <w:adjustRightInd w:val="0"/>
        <w:spacing w:after="0" w:line="240" w:lineRule="auto"/>
        <w:jc w:val="both"/>
        <w:rPr>
          <w:rFonts w:ascii="Times New Roman" w:hAnsi="Times New Roman" w:cs="Times New Roman"/>
          <w:sz w:val="20"/>
          <w:szCs w:val="20"/>
        </w:rPr>
      </w:pPr>
    </w:p>
    <w:p w14:paraId="38BF7590" w14:textId="03B61919" w:rsidR="00E050DC" w:rsidRPr="00754920" w:rsidRDefault="00E050DC" w:rsidP="00E050DC">
      <w:pPr>
        <w:autoSpaceDE w:val="0"/>
        <w:autoSpaceDN w:val="0"/>
        <w:adjustRightInd w:val="0"/>
        <w:spacing w:after="0" w:line="240" w:lineRule="auto"/>
        <w:jc w:val="both"/>
        <w:rPr>
          <w:rFonts w:ascii="Times New Roman" w:hAnsi="Times New Roman" w:cs="Times New Roman"/>
          <w:sz w:val="20"/>
          <w:szCs w:val="20"/>
        </w:rPr>
      </w:pPr>
      <w:r w:rsidRPr="00754920">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F500AD">
        <w:rPr>
          <w:rFonts w:ascii="Times New Roman" w:hAnsi="Times New Roman" w:cs="Times New Roman"/>
          <w:i/>
          <w:iCs/>
          <w:sz w:val="20"/>
          <w:szCs w:val="20"/>
        </w:rPr>
        <w:t>Bureau of Indian Standards Act</w:t>
      </w:r>
      <w:r w:rsidRPr="00071849">
        <w:rPr>
          <w:rFonts w:ascii="Times New Roman" w:hAnsi="Times New Roman" w:cs="Times New Roman"/>
          <w:sz w:val="20"/>
          <w:szCs w:val="20"/>
        </w:rPr>
        <w:t>, 2016</w:t>
      </w:r>
      <w:r w:rsidRPr="00754920">
        <w:rPr>
          <w:rFonts w:ascii="Times New Roman" w:hAnsi="Times New Roman" w:cs="Times New Roman"/>
          <w:sz w:val="20"/>
          <w:szCs w:val="20"/>
        </w:rPr>
        <w:t xml:space="preserve"> and the </w:t>
      </w:r>
      <w:r w:rsidR="00291D56">
        <w:rPr>
          <w:rFonts w:ascii="Times New Roman" w:hAnsi="Times New Roman" w:cs="Times New Roman"/>
          <w:sz w:val="20"/>
          <w:szCs w:val="20"/>
        </w:rPr>
        <w:t>r</w:t>
      </w:r>
      <w:r w:rsidRPr="00754920">
        <w:rPr>
          <w:rFonts w:ascii="Times New Roman" w:hAnsi="Times New Roman" w:cs="Times New Roman"/>
          <w:sz w:val="20"/>
          <w:szCs w:val="20"/>
        </w:rPr>
        <w:t xml:space="preserve">ules and </w:t>
      </w:r>
      <w:r w:rsidR="00291D56">
        <w:rPr>
          <w:rFonts w:ascii="Times New Roman" w:hAnsi="Times New Roman" w:cs="Times New Roman"/>
          <w:sz w:val="20"/>
          <w:szCs w:val="20"/>
        </w:rPr>
        <w:t>r</w:t>
      </w:r>
      <w:r w:rsidRPr="00754920">
        <w:rPr>
          <w:rFonts w:ascii="Times New Roman" w:hAnsi="Times New Roman" w:cs="Times New Roman"/>
          <w:sz w:val="20"/>
          <w:szCs w:val="20"/>
        </w:rPr>
        <w:t>egulations framed thereunder, and the products may be marked with the Standard Mark.</w:t>
      </w:r>
    </w:p>
    <w:p w14:paraId="240DEE1B" w14:textId="77777777" w:rsidR="00E050DC" w:rsidRPr="00754920" w:rsidRDefault="00E050DC" w:rsidP="00E050DC">
      <w:pPr>
        <w:autoSpaceDE w:val="0"/>
        <w:autoSpaceDN w:val="0"/>
        <w:adjustRightInd w:val="0"/>
        <w:spacing w:after="0" w:line="240" w:lineRule="auto"/>
        <w:jc w:val="both"/>
        <w:rPr>
          <w:rFonts w:ascii="Times New Roman" w:hAnsi="Times New Roman" w:cs="Times New Roman"/>
          <w:sz w:val="20"/>
          <w:szCs w:val="20"/>
        </w:rPr>
      </w:pPr>
    </w:p>
    <w:p w14:paraId="45744A1D" w14:textId="343F9EAF" w:rsidR="00E050DC" w:rsidRPr="00754920" w:rsidRDefault="00451146" w:rsidP="00E050DC">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1</w:t>
      </w:r>
      <w:r w:rsidR="00F500AD">
        <w:rPr>
          <w:rFonts w:ascii="Times New Roman" w:hAnsi="Times New Roman" w:cs="Times New Roman"/>
          <w:b/>
          <w:bCs/>
          <w:sz w:val="20"/>
          <w:szCs w:val="20"/>
        </w:rPr>
        <w:t>0</w:t>
      </w:r>
      <w:r>
        <w:rPr>
          <w:rFonts w:ascii="Times New Roman" w:hAnsi="Times New Roman" w:cs="Times New Roman"/>
          <w:b/>
          <w:bCs/>
          <w:sz w:val="20"/>
          <w:szCs w:val="20"/>
        </w:rPr>
        <w:t>.</w:t>
      </w:r>
      <w:r w:rsidR="00213E42">
        <w:rPr>
          <w:rFonts w:ascii="Times New Roman" w:hAnsi="Times New Roman" w:cs="Times New Roman"/>
          <w:b/>
          <w:bCs/>
          <w:sz w:val="20"/>
          <w:szCs w:val="20"/>
        </w:rPr>
        <w:t>4 ECO-</w:t>
      </w:r>
      <w:r w:rsidR="00E050DC" w:rsidRPr="00754920">
        <w:rPr>
          <w:rFonts w:ascii="Times New Roman" w:hAnsi="Times New Roman" w:cs="Times New Roman"/>
          <w:b/>
          <w:bCs/>
          <w:sz w:val="20"/>
          <w:szCs w:val="20"/>
        </w:rPr>
        <w:t xml:space="preserve">Mark </w:t>
      </w:r>
    </w:p>
    <w:p w14:paraId="194C1F3E" w14:textId="77777777" w:rsidR="00E050DC" w:rsidRPr="00754920" w:rsidRDefault="00E050DC" w:rsidP="00E050DC">
      <w:pPr>
        <w:autoSpaceDE w:val="0"/>
        <w:autoSpaceDN w:val="0"/>
        <w:adjustRightInd w:val="0"/>
        <w:spacing w:after="0" w:line="240" w:lineRule="auto"/>
        <w:jc w:val="both"/>
        <w:rPr>
          <w:rFonts w:ascii="Times New Roman" w:hAnsi="Times New Roman" w:cs="Times New Roman"/>
          <w:b/>
          <w:bCs/>
          <w:sz w:val="20"/>
          <w:szCs w:val="20"/>
        </w:rPr>
      </w:pPr>
    </w:p>
    <w:p w14:paraId="185745CC" w14:textId="1A064E8A" w:rsidR="00E050DC" w:rsidRPr="00754920" w:rsidRDefault="004C6D8C" w:rsidP="00E050D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If c</w:t>
      </w:r>
      <w:r w:rsidR="00E050DC" w:rsidRPr="00754920">
        <w:rPr>
          <w:rFonts w:ascii="Times New Roman" w:hAnsi="Times New Roman" w:cs="Times New Roman"/>
          <w:sz w:val="20"/>
          <w:szCs w:val="20"/>
        </w:rPr>
        <w:t>ompliant with the criteria stipulated in Anne</w:t>
      </w:r>
      <w:r w:rsidR="004A4D22">
        <w:rPr>
          <w:rFonts w:ascii="Times New Roman" w:hAnsi="Times New Roman" w:cs="Times New Roman"/>
          <w:sz w:val="20"/>
          <w:szCs w:val="20"/>
        </w:rPr>
        <w:t>x D</w:t>
      </w:r>
      <w:r w:rsidR="00E050DC" w:rsidRPr="00754920">
        <w:rPr>
          <w:rFonts w:ascii="Times New Roman" w:hAnsi="Times New Roman" w:cs="Times New Roman"/>
          <w:sz w:val="20"/>
          <w:szCs w:val="20"/>
        </w:rPr>
        <w:t>, the product may be marke</w:t>
      </w:r>
      <w:r w:rsidR="00213E42">
        <w:rPr>
          <w:rFonts w:ascii="Times New Roman" w:hAnsi="Times New Roman" w:cs="Times New Roman"/>
          <w:sz w:val="20"/>
          <w:szCs w:val="20"/>
        </w:rPr>
        <w:t>d with ECO-</w:t>
      </w:r>
      <w:r w:rsidR="00BE70CB">
        <w:rPr>
          <w:rFonts w:ascii="Times New Roman" w:hAnsi="Times New Roman" w:cs="Times New Roman"/>
          <w:sz w:val="20"/>
          <w:szCs w:val="20"/>
        </w:rPr>
        <w:t>M</w:t>
      </w:r>
      <w:r w:rsidR="00E050DC" w:rsidRPr="00754920">
        <w:rPr>
          <w:rFonts w:ascii="Times New Roman" w:hAnsi="Times New Roman" w:cs="Times New Roman"/>
          <w:sz w:val="20"/>
          <w:szCs w:val="20"/>
        </w:rPr>
        <w:t xml:space="preserve">ark. </w:t>
      </w:r>
    </w:p>
    <w:p w14:paraId="671D6665" w14:textId="77777777" w:rsidR="00E050DC" w:rsidRPr="00754920" w:rsidRDefault="00E050DC" w:rsidP="00E050DC">
      <w:pPr>
        <w:pStyle w:val="ListParagraph"/>
        <w:autoSpaceDE w:val="0"/>
        <w:autoSpaceDN w:val="0"/>
        <w:adjustRightInd w:val="0"/>
        <w:spacing w:after="0" w:line="240" w:lineRule="auto"/>
        <w:ind w:left="600"/>
        <w:jc w:val="both"/>
        <w:rPr>
          <w:rFonts w:ascii="Times New Roman" w:hAnsi="Times New Roman" w:cs="Times New Roman"/>
          <w:sz w:val="20"/>
          <w:szCs w:val="20"/>
        </w:rPr>
      </w:pPr>
    </w:p>
    <w:p w14:paraId="6DEE0EE0" w14:textId="27196DBE" w:rsidR="00E050DC" w:rsidRPr="00754920" w:rsidRDefault="00451146" w:rsidP="00E050DC">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1</w:t>
      </w:r>
      <w:r w:rsidR="00F500AD">
        <w:rPr>
          <w:rFonts w:ascii="Times New Roman" w:hAnsi="Times New Roman" w:cs="Times New Roman"/>
          <w:b/>
          <w:bCs/>
          <w:sz w:val="20"/>
          <w:szCs w:val="20"/>
        </w:rPr>
        <w:t>0</w:t>
      </w:r>
      <w:r>
        <w:rPr>
          <w:rFonts w:ascii="Times New Roman" w:hAnsi="Times New Roman" w:cs="Times New Roman"/>
          <w:b/>
          <w:bCs/>
          <w:sz w:val="20"/>
          <w:szCs w:val="20"/>
        </w:rPr>
        <w:t>.</w:t>
      </w:r>
      <w:r w:rsidR="00E050DC" w:rsidRPr="00754920">
        <w:rPr>
          <w:rFonts w:ascii="Times New Roman" w:hAnsi="Times New Roman" w:cs="Times New Roman"/>
          <w:b/>
          <w:bCs/>
          <w:sz w:val="20"/>
          <w:szCs w:val="20"/>
        </w:rPr>
        <w:t>5 Secondary packaging for bottles/caps</w:t>
      </w:r>
      <w:r w:rsidR="00360FA9">
        <w:rPr>
          <w:rFonts w:ascii="Times New Roman" w:hAnsi="Times New Roman" w:cs="Times New Roman"/>
          <w:b/>
          <w:bCs/>
          <w:sz w:val="20"/>
          <w:szCs w:val="20"/>
        </w:rPr>
        <w:t>/closures</w:t>
      </w:r>
    </w:p>
    <w:p w14:paraId="60BD8D93" w14:textId="77777777" w:rsidR="00E050DC" w:rsidRPr="00754920" w:rsidRDefault="00E050DC" w:rsidP="00E050DC">
      <w:pPr>
        <w:autoSpaceDE w:val="0"/>
        <w:autoSpaceDN w:val="0"/>
        <w:adjustRightInd w:val="0"/>
        <w:spacing w:after="0" w:line="240" w:lineRule="auto"/>
        <w:rPr>
          <w:rFonts w:ascii="Times New Roman" w:hAnsi="Times New Roman" w:cs="Times New Roman"/>
          <w:sz w:val="20"/>
          <w:szCs w:val="20"/>
        </w:rPr>
      </w:pPr>
    </w:p>
    <w:p w14:paraId="62ED3750" w14:textId="766C2A35" w:rsidR="00E050DC" w:rsidRPr="00754920" w:rsidRDefault="00E050DC" w:rsidP="00100200">
      <w:pPr>
        <w:autoSpaceDE w:val="0"/>
        <w:autoSpaceDN w:val="0"/>
        <w:adjustRightInd w:val="0"/>
        <w:spacing w:after="0" w:line="240" w:lineRule="auto"/>
        <w:jc w:val="both"/>
        <w:rPr>
          <w:rFonts w:ascii="Times New Roman" w:hAnsi="Times New Roman" w:cs="Times New Roman"/>
          <w:sz w:val="20"/>
          <w:szCs w:val="20"/>
        </w:rPr>
      </w:pPr>
      <w:r w:rsidRPr="00754920">
        <w:rPr>
          <w:rFonts w:ascii="Times New Roman" w:hAnsi="Times New Roman" w:cs="Times New Roman"/>
          <w:sz w:val="20"/>
          <w:szCs w:val="20"/>
        </w:rPr>
        <w:t>a) Bottles, caps</w:t>
      </w:r>
      <w:r w:rsidR="00360FA9">
        <w:rPr>
          <w:rFonts w:ascii="Times New Roman" w:hAnsi="Times New Roman" w:cs="Times New Roman"/>
          <w:sz w:val="20"/>
          <w:szCs w:val="20"/>
        </w:rPr>
        <w:t>/closures</w:t>
      </w:r>
      <w:r w:rsidRPr="00754920">
        <w:rPr>
          <w:rFonts w:ascii="Times New Roman" w:hAnsi="Times New Roman" w:cs="Times New Roman"/>
          <w:sz w:val="20"/>
          <w:szCs w:val="20"/>
        </w:rPr>
        <w:t xml:space="preserve"> shall be packed in materials as agreed to between the buyer and supplier but devoid of any component having PVC. </w:t>
      </w:r>
    </w:p>
    <w:p w14:paraId="416FDC04" w14:textId="77777777" w:rsidR="00E050DC" w:rsidRPr="00754920" w:rsidRDefault="00E050DC" w:rsidP="00100200">
      <w:pPr>
        <w:autoSpaceDE w:val="0"/>
        <w:autoSpaceDN w:val="0"/>
        <w:adjustRightInd w:val="0"/>
        <w:spacing w:after="0" w:line="240" w:lineRule="auto"/>
        <w:jc w:val="both"/>
        <w:rPr>
          <w:rFonts w:ascii="Times New Roman" w:hAnsi="Times New Roman" w:cs="Times New Roman"/>
          <w:sz w:val="20"/>
          <w:szCs w:val="20"/>
        </w:rPr>
      </w:pPr>
      <w:r w:rsidRPr="00754920">
        <w:rPr>
          <w:rFonts w:ascii="Times New Roman" w:hAnsi="Times New Roman" w:cs="Times New Roman"/>
          <w:sz w:val="20"/>
          <w:szCs w:val="20"/>
        </w:rPr>
        <w:t xml:space="preserve">b) If any secondary packaging is of a plastic (non-PVC) then it shall comply with </w:t>
      </w:r>
      <w:r w:rsidRPr="00100200">
        <w:rPr>
          <w:rFonts w:ascii="Times New Roman" w:hAnsi="Times New Roman" w:cs="Times New Roman"/>
          <w:i/>
          <w:iCs/>
          <w:sz w:val="20"/>
          <w:szCs w:val="20"/>
        </w:rPr>
        <w:t>PWM Rules</w:t>
      </w:r>
      <w:r w:rsidRPr="00754920">
        <w:rPr>
          <w:rFonts w:ascii="Times New Roman" w:hAnsi="Times New Roman" w:cs="Times New Roman"/>
          <w:sz w:val="20"/>
          <w:szCs w:val="20"/>
        </w:rPr>
        <w:t xml:space="preserve"> and their Amendments. </w:t>
      </w:r>
    </w:p>
    <w:p w14:paraId="7B586B21" w14:textId="77777777" w:rsidR="00E050DC" w:rsidRPr="00754920" w:rsidRDefault="00E050DC" w:rsidP="00100200">
      <w:pPr>
        <w:autoSpaceDE w:val="0"/>
        <w:autoSpaceDN w:val="0"/>
        <w:adjustRightInd w:val="0"/>
        <w:spacing w:after="0" w:line="240" w:lineRule="auto"/>
        <w:jc w:val="both"/>
        <w:rPr>
          <w:rFonts w:ascii="Times New Roman" w:hAnsi="Times New Roman" w:cs="Times New Roman"/>
          <w:sz w:val="20"/>
          <w:szCs w:val="20"/>
        </w:rPr>
      </w:pPr>
      <w:r w:rsidRPr="00754920">
        <w:rPr>
          <w:rFonts w:ascii="Times New Roman" w:hAnsi="Times New Roman" w:cs="Times New Roman"/>
          <w:sz w:val="20"/>
          <w:szCs w:val="20"/>
        </w:rPr>
        <w:t>c) Packing slip in each consignment shall include:</w:t>
      </w:r>
    </w:p>
    <w:p w14:paraId="0A12BD7D" w14:textId="35D90850" w:rsidR="00E050DC" w:rsidRPr="00754920" w:rsidRDefault="00E050DC" w:rsidP="002C7C19">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754920">
        <w:rPr>
          <w:rFonts w:ascii="Times New Roman" w:hAnsi="Times New Roman" w:cs="Times New Roman"/>
          <w:sz w:val="20"/>
          <w:szCs w:val="20"/>
        </w:rPr>
        <w:t xml:space="preserve">Nominal </w:t>
      </w:r>
      <w:r w:rsidR="00100200">
        <w:rPr>
          <w:rFonts w:ascii="Times New Roman" w:hAnsi="Times New Roman" w:cs="Times New Roman"/>
          <w:sz w:val="20"/>
          <w:szCs w:val="20"/>
        </w:rPr>
        <w:t>capacity (only for bottles);</w:t>
      </w:r>
    </w:p>
    <w:p w14:paraId="0BFC187D" w14:textId="36361114" w:rsidR="00E050DC" w:rsidRPr="00754920" w:rsidRDefault="00E050DC" w:rsidP="002C7C19">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754920">
        <w:rPr>
          <w:rFonts w:ascii="Times New Roman" w:hAnsi="Times New Roman" w:cs="Times New Roman"/>
          <w:sz w:val="20"/>
          <w:szCs w:val="20"/>
        </w:rPr>
        <w:t>Batch No. or Code No. (for bottles and caps</w:t>
      </w:r>
      <w:r w:rsidR="00360FA9">
        <w:rPr>
          <w:rFonts w:ascii="Times New Roman" w:hAnsi="Times New Roman" w:cs="Times New Roman"/>
          <w:sz w:val="20"/>
          <w:szCs w:val="20"/>
        </w:rPr>
        <w:t>/closures</w:t>
      </w:r>
      <w:r w:rsidRPr="00754920">
        <w:rPr>
          <w:rFonts w:ascii="Times New Roman" w:hAnsi="Times New Roman" w:cs="Times New Roman"/>
          <w:sz w:val="20"/>
          <w:szCs w:val="20"/>
        </w:rPr>
        <w:t>)</w:t>
      </w:r>
      <w:r w:rsidR="00100200">
        <w:rPr>
          <w:rFonts w:ascii="Times New Roman" w:hAnsi="Times New Roman" w:cs="Times New Roman"/>
          <w:sz w:val="20"/>
          <w:szCs w:val="20"/>
        </w:rPr>
        <w:t>; and</w:t>
      </w:r>
    </w:p>
    <w:p w14:paraId="6144301A" w14:textId="5339EFED" w:rsidR="00E050DC" w:rsidRPr="00754920" w:rsidRDefault="00E050DC" w:rsidP="002C7C19">
      <w:pPr>
        <w:pStyle w:val="ListParagraph"/>
        <w:numPr>
          <w:ilvl w:val="0"/>
          <w:numId w:val="7"/>
        </w:numPr>
        <w:autoSpaceDE w:val="0"/>
        <w:autoSpaceDN w:val="0"/>
        <w:adjustRightInd w:val="0"/>
        <w:spacing w:after="0" w:line="240" w:lineRule="auto"/>
        <w:jc w:val="both"/>
        <w:rPr>
          <w:rFonts w:ascii="Times New Roman" w:hAnsi="Times New Roman" w:cs="Times New Roman"/>
          <w:sz w:val="20"/>
          <w:szCs w:val="20"/>
        </w:rPr>
      </w:pPr>
      <w:r w:rsidRPr="00754920">
        <w:rPr>
          <w:rFonts w:ascii="Times New Roman" w:hAnsi="Times New Roman" w:cs="Times New Roman"/>
          <w:sz w:val="20"/>
          <w:szCs w:val="20"/>
        </w:rPr>
        <w:t>Quantity (for bottles and caps</w:t>
      </w:r>
      <w:r w:rsidR="00360FA9">
        <w:rPr>
          <w:rFonts w:ascii="Times New Roman" w:hAnsi="Times New Roman" w:cs="Times New Roman"/>
          <w:sz w:val="20"/>
          <w:szCs w:val="20"/>
        </w:rPr>
        <w:t>/closures</w:t>
      </w:r>
      <w:r w:rsidRPr="00754920">
        <w:rPr>
          <w:rFonts w:ascii="Times New Roman" w:hAnsi="Times New Roman" w:cs="Times New Roman"/>
          <w:sz w:val="20"/>
          <w:szCs w:val="20"/>
        </w:rPr>
        <w:t>)</w:t>
      </w:r>
      <w:r w:rsidR="00100200">
        <w:rPr>
          <w:rFonts w:ascii="Times New Roman" w:hAnsi="Times New Roman" w:cs="Times New Roman"/>
          <w:sz w:val="20"/>
          <w:szCs w:val="20"/>
        </w:rPr>
        <w:t>.</w:t>
      </w:r>
    </w:p>
    <w:p w14:paraId="40239A1B" w14:textId="77777777" w:rsidR="00E050DC" w:rsidRPr="00754920" w:rsidRDefault="00E050DC" w:rsidP="00100200">
      <w:pPr>
        <w:autoSpaceDE w:val="0"/>
        <w:autoSpaceDN w:val="0"/>
        <w:adjustRightInd w:val="0"/>
        <w:spacing w:after="0" w:line="240" w:lineRule="auto"/>
        <w:jc w:val="both"/>
        <w:rPr>
          <w:rFonts w:ascii="Times New Roman" w:hAnsi="Times New Roman" w:cs="Times New Roman"/>
          <w:b/>
          <w:bCs/>
          <w:sz w:val="20"/>
          <w:szCs w:val="20"/>
        </w:rPr>
      </w:pPr>
    </w:p>
    <w:p w14:paraId="0DCB895F" w14:textId="6442AC2F" w:rsidR="008B506A" w:rsidRPr="00754920" w:rsidRDefault="00E050DC" w:rsidP="00BA2518">
      <w:pPr>
        <w:autoSpaceDE w:val="0"/>
        <w:autoSpaceDN w:val="0"/>
        <w:adjustRightInd w:val="0"/>
        <w:spacing w:after="0" w:line="240" w:lineRule="auto"/>
        <w:rPr>
          <w:rFonts w:ascii="Times New Roman" w:hAnsi="Times New Roman" w:cs="Times New Roman"/>
          <w:sz w:val="20"/>
          <w:szCs w:val="20"/>
        </w:rPr>
      </w:pPr>
      <w:r w:rsidRPr="00754920">
        <w:rPr>
          <w:rFonts w:ascii="Times New Roman" w:hAnsi="Times New Roman" w:cs="Times New Roman"/>
          <w:b/>
          <w:bCs/>
          <w:sz w:val="20"/>
          <w:szCs w:val="20"/>
        </w:rPr>
        <w:t>1</w:t>
      </w:r>
      <w:r w:rsidR="00F500AD">
        <w:rPr>
          <w:rFonts w:ascii="Times New Roman" w:hAnsi="Times New Roman" w:cs="Times New Roman"/>
          <w:b/>
          <w:bCs/>
          <w:sz w:val="20"/>
          <w:szCs w:val="20"/>
        </w:rPr>
        <w:t>1</w:t>
      </w:r>
      <w:r w:rsidRPr="00754920">
        <w:rPr>
          <w:rFonts w:ascii="Times New Roman" w:hAnsi="Times New Roman" w:cs="Times New Roman"/>
          <w:b/>
          <w:bCs/>
          <w:sz w:val="20"/>
          <w:szCs w:val="20"/>
        </w:rPr>
        <w:t xml:space="preserve"> </w:t>
      </w:r>
      <w:r w:rsidR="008B506A" w:rsidRPr="00754920">
        <w:rPr>
          <w:rFonts w:ascii="Times New Roman" w:hAnsi="Times New Roman" w:cs="Times New Roman"/>
          <w:b/>
          <w:bCs/>
          <w:sz w:val="20"/>
          <w:szCs w:val="20"/>
        </w:rPr>
        <w:t>SAMPLING</w:t>
      </w:r>
    </w:p>
    <w:p w14:paraId="1DC871D2" w14:textId="77777777" w:rsidR="00206A6D" w:rsidRPr="00754920" w:rsidRDefault="00206A6D" w:rsidP="00206A6D">
      <w:pPr>
        <w:pStyle w:val="ListParagraph"/>
        <w:autoSpaceDE w:val="0"/>
        <w:autoSpaceDN w:val="0"/>
        <w:adjustRightInd w:val="0"/>
        <w:spacing w:after="0" w:line="240" w:lineRule="auto"/>
        <w:ind w:left="360"/>
        <w:rPr>
          <w:rFonts w:ascii="Times New Roman" w:hAnsi="Times New Roman" w:cs="Times New Roman"/>
          <w:sz w:val="20"/>
          <w:szCs w:val="20"/>
        </w:rPr>
      </w:pPr>
    </w:p>
    <w:p w14:paraId="24EB21C7" w14:textId="361168C7" w:rsidR="008B506A" w:rsidRPr="00754920" w:rsidRDefault="008B506A" w:rsidP="007C6EA0">
      <w:pPr>
        <w:autoSpaceDE w:val="0"/>
        <w:autoSpaceDN w:val="0"/>
        <w:adjustRightInd w:val="0"/>
        <w:spacing w:after="0" w:line="240" w:lineRule="auto"/>
        <w:jc w:val="both"/>
        <w:rPr>
          <w:rFonts w:ascii="Times New Roman" w:hAnsi="Times New Roman" w:cs="Times New Roman"/>
          <w:sz w:val="20"/>
          <w:szCs w:val="20"/>
        </w:rPr>
      </w:pPr>
      <w:r w:rsidRPr="00754920">
        <w:rPr>
          <w:rFonts w:ascii="Times New Roman" w:hAnsi="Times New Roman" w:cs="Times New Roman"/>
          <w:sz w:val="20"/>
          <w:szCs w:val="20"/>
        </w:rPr>
        <w:t>Sampling of container shall be drawn and the criteria</w:t>
      </w:r>
      <w:r w:rsidR="00D500F3" w:rsidRPr="00754920">
        <w:rPr>
          <w:rFonts w:ascii="Times New Roman" w:hAnsi="Times New Roman" w:cs="Times New Roman"/>
          <w:sz w:val="20"/>
          <w:szCs w:val="20"/>
        </w:rPr>
        <w:t xml:space="preserve"> </w:t>
      </w:r>
      <w:r w:rsidRPr="00754920">
        <w:rPr>
          <w:rFonts w:ascii="Times New Roman" w:hAnsi="Times New Roman" w:cs="Times New Roman"/>
          <w:sz w:val="20"/>
          <w:szCs w:val="20"/>
        </w:rPr>
        <w:t>for conformity determined as</w:t>
      </w:r>
      <w:r w:rsidR="00D500F3" w:rsidRPr="00754920">
        <w:rPr>
          <w:rFonts w:ascii="Times New Roman" w:hAnsi="Times New Roman" w:cs="Times New Roman"/>
          <w:sz w:val="20"/>
          <w:szCs w:val="20"/>
        </w:rPr>
        <w:t xml:space="preserve"> </w:t>
      </w:r>
      <w:r w:rsidR="004A4D22">
        <w:rPr>
          <w:rFonts w:ascii="Times New Roman" w:hAnsi="Times New Roman" w:cs="Times New Roman"/>
          <w:sz w:val="20"/>
          <w:szCs w:val="20"/>
        </w:rPr>
        <w:t>described in Annex E</w:t>
      </w:r>
      <w:r w:rsidRPr="00754920">
        <w:rPr>
          <w:rFonts w:ascii="Times New Roman" w:hAnsi="Times New Roman" w:cs="Times New Roman"/>
          <w:sz w:val="20"/>
          <w:szCs w:val="20"/>
        </w:rPr>
        <w:t>.</w:t>
      </w:r>
    </w:p>
    <w:p w14:paraId="0D584874" w14:textId="77777777" w:rsidR="00E050DC" w:rsidRDefault="00E050DC" w:rsidP="007C6EA0">
      <w:pPr>
        <w:autoSpaceDE w:val="0"/>
        <w:autoSpaceDN w:val="0"/>
        <w:adjustRightInd w:val="0"/>
        <w:spacing w:after="0" w:line="240" w:lineRule="auto"/>
        <w:jc w:val="both"/>
        <w:rPr>
          <w:rFonts w:ascii="Times New Roman" w:hAnsi="Times New Roman" w:cs="Times New Roman"/>
          <w:sz w:val="24"/>
          <w:szCs w:val="24"/>
        </w:rPr>
      </w:pPr>
    </w:p>
    <w:p w14:paraId="1BC599F4" w14:textId="35009948" w:rsidR="001500D4" w:rsidRDefault="001500D4" w:rsidP="007C6EA0">
      <w:pPr>
        <w:autoSpaceDE w:val="0"/>
        <w:autoSpaceDN w:val="0"/>
        <w:adjustRightInd w:val="0"/>
        <w:spacing w:after="0" w:line="240" w:lineRule="auto"/>
        <w:jc w:val="both"/>
        <w:rPr>
          <w:rFonts w:ascii="Times New Roman" w:hAnsi="Times New Roman" w:cs="Times New Roman"/>
          <w:sz w:val="20"/>
          <w:szCs w:val="20"/>
        </w:rPr>
      </w:pPr>
    </w:p>
    <w:p w14:paraId="73053B2A" w14:textId="77777777" w:rsidR="00B7100F" w:rsidRPr="00754920" w:rsidRDefault="00B7100F" w:rsidP="007C6EA0">
      <w:pPr>
        <w:autoSpaceDE w:val="0"/>
        <w:autoSpaceDN w:val="0"/>
        <w:adjustRightInd w:val="0"/>
        <w:spacing w:after="0" w:line="240" w:lineRule="auto"/>
        <w:jc w:val="both"/>
        <w:rPr>
          <w:rFonts w:ascii="Times New Roman" w:hAnsi="Times New Roman" w:cs="Times New Roman"/>
          <w:sz w:val="20"/>
          <w:szCs w:val="20"/>
        </w:rPr>
      </w:pPr>
    </w:p>
    <w:p w14:paraId="16E58A2B" w14:textId="7EF25960" w:rsidR="0083657C" w:rsidRPr="00754920" w:rsidRDefault="0083657C" w:rsidP="00ED6BDF">
      <w:pPr>
        <w:autoSpaceDE w:val="0"/>
        <w:autoSpaceDN w:val="0"/>
        <w:adjustRightInd w:val="0"/>
        <w:spacing w:after="0" w:line="240" w:lineRule="auto"/>
        <w:jc w:val="center"/>
        <w:rPr>
          <w:rFonts w:ascii="Times New Roman" w:hAnsi="Times New Roman" w:cs="Times New Roman"/>
          <w:b/>
          <w:bCs/>
          <w:sz w:val="20"/>
          <w:szCs w:val="20"/>
        </w:rPr>
      </w:pPr>
    </w:p>
    <w:p w14:paraId="275F2F79" w14:textId="7ACDF834" w:rsidR="00592AA7" w:rsidRPr="00754920" w:rsidRDefault="004A4D22" w:rsidP="00592AA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ANNEX </w:t>
      </w:r>
      <w:r w:rsidR="001D1A77">
        <w:rPr>
          <w:rFonts w:ascii="Times New Roman" w:hAnsi="Times New Roman" w:cs="Times New Roman"/>
          <w:b/>
          <w:bCs/>
          <w:sz w:val="20"/>
          <w:szCs w:val="20"/>
        </w:rPr>
        <w:t>A</w:t>
      </w:r>
    </w:p>
    <w:p w14:paraId="09AD06DB" w14:textId="77777777" w:rsidR="00592AA7" w:rsidRPr="00754920" w:rsidRDefault="00592AA7" w:rsidP="00592AA7">
      <w:pPr>
        <w:autoSpaceDE w:val="0"/>
        <w:autoSpaceDN w:val="0"/>
        <w:adjustRightInd w:val="0"/>
        <w:spacing w:after="0" w:line="240" w:lineRule="auto"/>
        <w:jc w:val="center"/>
        <w:rPr>
          <w:rFonts w:ascii="Times New Roman" w:hAnsi="Times New Roman" w:cs="Times New Roman"/>
          <w:sz w:val="20"/>
          <w:szCs w:val="20"/>
        </w:rPr>
      </w:pPr>
      <w:r w:rsidRPr="00754920">
        <w:rPr>
          <w:rFonts w:ascii="Times New Roman" w:hAnsi="Times New Roman" w:cs="Times New Roman"/>
          <w:sz w:val="20"/>
          <w:szCs w:val="20"/>
        </w:rPr>
        <w:t>(</w:t>
      </w:r>
      <w:r w:rsidRPr="00754920">
        <w:rPr>
          <w:rFonts w:ascii="Times New Roman" w:hAnsi="Times New Roman" w:cs="Times New Roman"/>
          <w:i/>
          <w:iCs/>
          <w:sz w:val="20"/>
          <w:szCs w:val="20"/>
        </w:rPr>
        <w:t>Clause</w:t>
      </w:r>
      <w:r w:rsidRPr="00754920">
        <w:rPr>
          <w:rFonts w:ascii="Times New Roman" w:hAnsi="Times New Roman" w:cs="Times New Roman"/>
          <w:sz w:val="20"/>
          <w:szCs w:val="20"/>
        </w:rPr>
        <w:t xml:space="preserve"> 2)</w:t>
      </w:r>
    </w:p>
    <w:p w14:paraId="5922ACEC" w14:textId="0D545053" w:rsidR="00592AA7" w:rsidRDefault="0083657C" w:rsidP="00ED6BDF">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LIST OF REFERRED STANDARDS</w:t>
      </w:r>
    </w:p>
    <w:p w14:paraId="769A2DC8" w14:textId="77777777" w:rsidR="0083657C" w:rsidRPr="00754920" w:rsidRDefault="0083657C" w:rsidP="00ED6BDF">
      <w:pPr>
        <w:autoSpaceDE w:val="0"/>
        <w:autoSpaceDN w:val="0"/>
        <w:adjustRightInd w:val="0"/>
        <w:spacing w:after="0" w:line="240" w:lineRule="auto"/>
        <w:jc w:val="center"/>
        <w:rPr>
          <w:rFonts w:ascii="Times New Roman" w:hAnsi="Times New Roman" w:cs="Times New Roman"/>
          <w:b/>
          <w:bCs/>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0"/>
        <w:gridCol w:w="7280"/>
      </w:tblGrid>
      <w:tr w:rsidR="00592AA7" w:rsidRPr="00754920" w14:paraId="6B4959AD" w14:textId="77777777" w:rsidTr="00EE34C7">
        <w:tc>
          <w:tcPr>
            <w:tcW w:w="1255" w:type="pct"/>
          </w:tcPr>
          <w:p w14:paraId="5D7C7F9F" w14:textId="77777777" w:rsidR="00592AA7" w:rsidRDefault="00F63148" w:rsidP="00F63148">
            <w:pPr>
              <w:autoSpaceDE w:val="0"/>
              <w:autoSpaceDN w:val="0"/>
              <w:adjustRightInd w:val="0"/>
              <w:jc w:val="center"/>
              <w:rPr>
                <w:rFonts w:ascii="Times New Roman" w:hAnsi="Times New Roman" w:cs="Times New Roman"/>
                <w:i/>
                <w:iCs/>
                <w:sz w:val="20"/>
                <w:szCs w:val="20"/>
              </w:rPr>
            </w:pPr>
            <w:r>
              <w:rPr>
                <w:rFonts w:ascii="Times New Roman" w:hAnsi="Times New Roman" w:cs="Times New Roman"/>
                <w:i/>
                <w:iCs/>
                <w:sz w:val="20"/>
                <w:szCs w:val="20"/>
              </w:rPr>
              <w:t>IS No./</w:t>
            </w:r>
            <w:r w:rsidR="00592AA7" w:rsidRPr="00F63148">
              <w:rPr>
                <w:rFonts w:ascii="Times New Roman" w:hAnsi="Times New Roman" w:cs="Times New Roman"/>
                <w:i/>
                <w:iCs/>
                <w:sz w:val="20"/>
                <w:szCs w:val="20"/>
              </w:rPr>
              <w:t>Other Publication</w:t>
            </w:r>
            <w:r w:rsidR="002B2264">
              <w:rPr>
                <w:rFonts w:ascii="Times New Roman" w:hAnsi="Times New Roman" w:cs="Times New Roman"/>
                <w:i/>
                <w:iCs/>
                <w:sz w:val="20"/>
                <w:szCs w:val="20"/>
              </w:rPr>
              <w:t>s</w:t>
            </w:r>
          </w:p>
          <w:p w14:paraId="52993B89" w14:textId="1A9510C0" w:rsidR="00C275E3" w:rsidRPr="00F63148" w:rsidRDefault="00C275E3" w:rsidP="00F63148">
            <w:pPr>
              <w:autoSpaceDE w:val="0"/>
              <w:autoSpaceDN w:val="0"/>
              <w:adjustRightInd w:val="0"/>
              <w:jc w:val="center"/>
              <w:rPr>
                <w:rFonts w:ascii="Times New Roman" w:hAnsi="Times New Roman" w:cs="Times New Roman"/>
                <w:i/>
                <w:iCs/>
                <w:sz w:val="20"/>
                <w:szCs w:val="20"/>
              </w:rPr>
            </w:pPr>
          </w:p>
        </w:tc>
        <w:tc>
          <w:tcPr>
            <w:tcW w:w="3745" w:type="pct"/>
          </w:tcPr>
          <w:p w14:paraId="5B8DD5A1" w14:textId="77777777" w:rsidR="00592AA7" w:rsidRPr="00F63148" w:rsidRDefault="00592AA7" w:rsidP="00314299">
            <w:pPr>
              <w:autoSpaceDE w:val="0"/>
              <w:autoSpaceDN w:val="0"/>
              <w:adjustRightInd w:val="0"/>
              <w:jc w:val="center"/>
              <w:rPr>
                <w:rFonts w:ascii="Times New Roman" w:hAnsi="Times New Roman" w:cs="Times New Roman"/>
                <w:i/>
                <w:iCs/>
                <w:sz w:val="20"/>
                <w:szCs w:val="20"/>
              </w:rPr>
            </w:pPr>
            <w:r w:rsidRPr="00F63148">
              <w:rPr>
                <w:rFonts w:ascii="Times New Roman" w:hAnsi="Times New Roman" w:cs="Times New Roman"/>
                <w:i/>
                <w:iCs/>
                <w:sz w:val="20"/>
                <w:szCs w:val="20"/>
              </w:rPr>
              <w:t>Title</w:t>
            </w:r>
          </w:p>
        </w:tc>
      </w:tr>
      <w:tr w:rsidR="00592AA7" w:rsidRPr="00754920" w14:paraId="2BA2BFDB" w14:textId="77777777" w:rsidTr="00EE34C7">
        <w:tc>
          <w:tcPr>
            <w:tcW w:w="1255" w:type="pct"/>
          </w:tcPr>
          <w:p w14:paraId="78023A08" w14:textId="77777777" w:rsidR="00592AA7" w:rsidRPr="00754920" w:rsidRDefault="00592AA7" w:rsidP="00314299">
            <w:pPr>
              <w:autoSpaceDE w:val="0"/>
              <w:autoSpaceDN w:val="0"/>
              <w:adjustRightInd w:val="0"/>
              <w:jc w:val="both"/>
              <w:rPr>
                <w:rFonts w:ascii="Times New Roman" w:hAnsi="Times New Roman" w:cs="Times New Roman"/>
                <w:sz w:val="20"/>
                <w:szCs w:val="20"/>
              </w:rPr>
            </w:pPr>
            <w:r w:rsidRPr="00754920">
              <w:rPr>
                <w:rFonts w:ascii="Times New Roman" w:hAnsi="Times New Roman" w:cs="Times New Roman"/>
                <w:sz w:val="20"/>
                <w:szCs w:val="20"/>
              </w:rPr>
              <w:t xml:space="preserve">IS </w:t>
            </w:r>
            <w:proofErr w:type="gramStart"/>
            <w:r w:rsidRPr="00754920">
              <w:rPr>
                <w:rFonts w:ascii="Times New Roman" w:hAnsi="Times New Roman" w:cs="Times New Roman"/>
                <w:sz w:val="20"/>
                <w:szCs w:val="20"/>
              </w:rPr>
              <w:t>2798 :</w:t>
            </w:r>
            <w:proofErr w:type="gramEnd"/>
            <w:r w:rsidRPr="00754920">
              <w:rPr>
                <w:rFonts w:ascii="Times New Roman" w:hAnsi="Times New Roman" w:cs="Times New Roman"/>
                <w:sz w:val="20"/>
                <w:szCs w:val="20"/>
              </w:rPr>
              <w:t xml:space="preserve"> 1998</w:t>
            </w:r>
          </w:p>
        </w:tc>
        <w:tc>
          <w:tcPr>
            <w:tcW w:w="3745" w:type="pct"/>
          </w:tcPr>
          <w:p w14:paraId="08792C3C" w14:textId="63B05E21" w:rsidR="00592AA7" w:rsidRPr="00754920" w:rsidRDefault="00592AA7" w:rsidP="00314299">
            <w:pPr>
              <w:autoSpaceDE w:val="0"/>
              <w:autoSpaceDN w:val="0"/>
              <w:adjustRightInd w:val="0"/>
              <w:jc w:val="both"/>
              <w:rPr>
                <w:rFonts w:ascii="Times New Roman" w:hAnsi="Times New Roman" w:cs="Times New Roman"/>
                <w:sz w:val="20"/>
                <w:szCs w:val="20"/>
              </w:rPr>
            </w:pPr>
            <w:r w:rsidRPr="00754920">
              <w:rPr>
                <w:rFonts w:ascii="Times New Roman" w:hAnsi="Times New Roman" w:cs="Times New Roman"/>
                <w:sz w:val="20"/>
                <w:szCs w:val="20"/>
              </w:rPr>
              <w:t>Method</w:t>
            </w:r>
            <w:r w:rsidR="002B2264">
              <w:rPr>
                <w:rFonts w:ascii="Times New Roman" w:hAnsi="Times New Roman" w:cs="Times New Roman"/>
                <w:sz w:val="20"/>
                <w:szCs w:val="20"/>
              </w:rPr>
              <w:t>s</w:t>
            </w:r>
            <w:r w:rsidRPr="00754920">
              <w:rPr>
                <w:rFonts w:ascii="Times New Roman" w:hAnsi="Times New Roman" w:cs="Times New Roman"/>
                <w:sz w:val="20"/>
                <w:szCs w:val="20"/>
              </w:rPr>
              <w:t xml:space="preserve"> of test for plastics containers (</w:t>
            </w:r>
            <w:r w:rsidRPr="00754920">
              <w:rPr>
                <w:rFonts w:ascii="Times New Roman" w:hAnsi="Times New Roman" w:cs="Times New Roman"/>
                <w:i/>
                <w:iCs/>
                <w:sz w:val="20"/>
                <w:szCs w:val="20"/>
              </w:rPr>
              <w:t>first revision</w:t>
            </w:r>
            <w:r w:rsidRPr="00754920">
              <w:rPr>
                <w:rFonts w:ascii="Times New Roman" w:hAnsi="Times New Roman" w:cs="Times New Roman"/>
                <w:sz w:val="20"/>
                <w:szCs w:val="20"/>
              </w:rPr>
              <w:t>)</w:t>
            </w:r>
          </w:p>
        </w:tc>
      </w:tr>
      <w:tr w:rsidR="00592AA7" w:rsidRPr="00754920" w14:paraId="12590042" w14:textId="77777777" w:rsidTr="00EE34C7">
        <w:tc>
          <w:tcPr>
            <w:tcW w:w="1255" w:type="pct"/>
          </w:tcPr>
          <w:p w14:paraId="1DA70808" w14:textId="77777777" w:rsidR="00592AA7" w:rsidRPr="00754920" w:rsidRDefault="00592AA7" w:rsidP="00314299">
            <w:pPr>
              <w:autoSpaceDE w:val="0"/>
              <w:autoSpaceDN w:val="0"/>
              <w:adjustRightInd w:val="0"/>
              <w:jc w:val="both"/>
              <w:rPr>
                <w:rFonts w:ascii="Times New Roman" w:hAnsi="Times New Roman" w:cs="Times New Roman"/>
                <w:sz w:val="20"/>
                <w:szCs w:val="20"/>
              </w:rPr>
            </w:pPr>
            <w:r w:rsidRPr="00754920">
              <w:rPr>
                <w:rFonts w:ascii="Times New Roman" w:hAnsi="Times New Roman" w:cs="Times New Roman"/>
                <w:sz w:val="20"/>
                <w:szCs w:val="20"/>
              </w:rPr>
              <w:t>IS 3025 (Part 2</w:t>
            </w:r>
            <w:proofErr w:type="gramStart"/>
            <w:r w:rsidRPr="00754920">
              <w:rPr>
                <w:rFonts w:ascii="Times New Roman" w:hAnsi="Times New Roman" w:cs="Times New Roman"/>
                <w:sz w:val="20"/>
                <w:szCs w:val="20"/>
              </w:rPr>
              <w:t>) :</w:t>
            </w:r>
            <w:proofErr w:type="gramEnd"/>
            <w:r w:rsidRPr="00754920">
              <w:rPr>
                <w:rFonts w:ascii="Times New Roman" w:hAnsi="Times New Roman" w:cs="Times New Roman"/>
                <w:sz w:val="20"/>
                <w:szCs w:val="20"/>
              </w:rPr>
              <w:t xml:space="preserve"> 2019/ ISO 11885 : 2007</w:t>
            </w:r>
          </w:p>
        </w:tc>
        <w:tc>
          <w:tcPr>
            <w:tcW w:w="3745" w:type="pct"/>
          </w:tcPr>
          <w:p w14:paraId="2BEBDBB9" w14:textId="77777777" w:rsidR="00592AA7" w:rsidRPr="00754920" w:rsidRDefault="00592AA7" w:rsidP="00314299">
            <w:pPr>
              <w:autoSpaceDE w:val="0"/>
              <w:autoSpaceDN w:val="0"/>
              <w:adjustRightInd w:val="0"/>
              <w:jc w:val="both"/>
              <w:rPr>
                <w:rFonts w:ascii="Times New Roman" w:hAnsi="Times New Roman" w:cs="Times New Roman"/>
                <w:sz w:val="20"/>
                <w:szCs w:val="20"/>
              </w:rPr>
            </w:pPr>
            <w:r w:rsidRPr="00754920">
              <w:rPr>
                <w:rFonts w:ascii="Times New Roman" w:hAnsi="Times New Roman" w:cs="Times New Roman"/>
                <w:sz w:val="20"/>
                <w:szCs w:val="20"/>
              </w:rPr>
              <w:t>Methods of sampling and test (physical and chemical) for water and wastewater: Part 2 Determination of selected elements by inductively coupled plasma optical emission spectrometry (ICP-OES) (</w:t>
            </w:r>
            <w:r w:rsidRPr="00754920">
              <w:rPr>
                <w:rFonts w:ascii="Times New Roman" w:hAnsi="Times New Roman" w:cs="Times New Roman"/>
                <w:i/>
                <w:iCs/>
                <w:sz w:val="20"/>
                <w:szCs w:val="20"/>
              </w:rPr>
              <w:t>first revision</w:t>
            </w:r>
            <w:r w:rsidRPr="00754920">
              <w:rPr>
                <w:rFonts w:ascii="Times New Roman" w:hAnsi="Times New Roman" w:cs="Times New Roman"/>
                <w:sz w:val="20"/>
                <w:szCs w:val="20"/>
              </w:rPr>
              <w:t>)</w:t>
            </w:r>
          </w:p>
        </w:tc>
      </w:tr>
      <w:tr w:rsidR="002B2264" w:rsidRPr="00754920" w14:paraId="0356205B" w14:textId="77777777" w:rsidTr="00EE34C7">
        <w:tc>
          <w:tcPr>
            <w:tcW w:w="1255" w:type="pct"/>
          </w:tcPr>
          <w:p w14:paraId="0EECCF8F" w14:textId="0B7322C3" w:rsidR="002B2264" w:rsidRPr="002B2264" w:rsidRDefault="002B2264" w:rsidP="001D1A77">
            <w:pPr>
              <w:autoSpaceDE w:val="0"/>
              <w:autoSpaceDN w:val="0"/>
              <w:adjustRightInd w:val="0"/>
              <w:jc w:val="both"/>
              <w:rPr>
                <w:rFonts w:ascii="Times New Roman" w:hAnsi="Times New Roman" w:cs="Times New Roman"/>
                <w:sz w:val="20"/>
                <w:szCs w:val="20"/>
              </w:rPr>
            </w:pPr>
            <w:r w:rsidRPr="002B2264">
              <w:rPr>
                <w:rFonts w:ascii="Times New Roman" w:hAnsi="Times New Roman" w:cs="Times New Roman"/>
                <w:sz w:val="20"/>
                <w:szCs w:val="20"/>
              </w:rPr>
              <w:t xml:space="preserve">IS </w:t>
            </w:r>
            <w:proofErr w:type="gramStart"/>
            <w:r w:rsidRPr="002B2264">
              <w:rPr>
                <w:rFonts w:ascii="Times New Roman" w:hAnsi="Times New Roman" w:cs="Times New Roman"/>
                <w:sz w:val="20"/>
                <w:szCs w:val="20"/>
              </w:rPr>
              <w:t>4664 :</w:t>
            </w:r>
            <w:proofErr w:type="gramEnd"/>
            <w:r w:rsidRPr="002B2264">
              <w:rPr>
                <w:rFonts w:ascii="Times New Roman" w:hAnsi="Times New Roman" w:cs="Times New Roman"/>
                <w:sz w:val="20"/>
                <w:szCs w:val="20"/>
              </w:rPr>
              <w:t xml:space="preserve"> </w:t>
            </w:r>
            <w:r w:rsidR="001D1A77">
              <w:rPr>
                <w:rFonts w:ascii="Times New Roman" w:hAnsi="Times New Roman" w:cs="Times New Roman"/>
                <w:sz w:val="20"/>
                <w:szCs w:val="20"/>
              </w:rPr>
              <w:t>2024</w:t>
            </w:r>
          </w:p>
        </w:tc>
        <w:tc>
          <w:tcPr>
            <w:tcW w:w="3745" w:type="pct"/>
          </w:tcPr>
          <w:p w14:paraId="2DE34837" w14:textId="448597AD" w:rsidR="002B2264" w:rsidRPr="002B2264" w:rsidRDefault="00723DCE" w:rsidP="00723DCE">
            <w:pPr>
              <w:autoSpaceDE w:val="0"/>
              <w:autoSpaceDN w:val="0"/>
              <w:adjustRightInd w:val="0"/>
              <w:jc w:val="both"/>
              <w:rPr>
                <w:rFonts w:ascii="Times New Roman" w:hAnsi="Times New Roman" w:cs="Times New Roman"/>
                <w:sz w:val="20"/>
                <w:szCs w:val="20"/>
              </w:rPr>
            </w:pPr>
            <w:r>
              <w:rPr>
                <w:rFonts w:ascii="Times New Roman" w:hAnsi="Times New Roman" w:cs="Times New Roman"/>
                <w:spacing w:val="-3"/>
                <w:sz w:val="20"/>
                <w:szCs w:val="20"/>
              </w:rPr>
              <w:t>P</w:t>
            </w:r>
            <w:r w:rsidR="002B2264" w:rsidRPr="002B2264">
              <w:rPr>
                <w:rFonts w:ascii="Times New Roman" w:hAnsi="Times New Roman" w:cs="Times New Roman"/>
                <w:spacing w:val="-3"/>
                <w:sz w:val="20"/>
                <w:szCs w:val="20"/>
              </w:rPr>
              <w:t xml:space="preserve">ulp </w:t>
            </w:r>
            <w:proofErr w:type="gramStart"/>
            <w:r w:rsidR="002B2264" w:rsidRPr="002B2264">
              <w:rPr>
                <w:rFonts w:ascii="Times New Roman" w:hAnsi="Times New Roman" w:cs="Times New Roman"/>
                <w:spacing w:val="-3"/>
                <w:sz w:val="20"/>
                <w:szCs w:val="20"/>
              </w:rPr>
              <w:t xml:space="preserve">board </w:t>
            </w:r>
            <w:r>
              <w:rPr>
                <w:rFonts w:ascii="Times New Roman" w:hAnsi="Times New Roman" w:cs="Times New Roman"/>
                <w:spacing w:val="-3"/>
                <w:sz w:val="20"/>
                <w:szCs w:val="20"/>
              </w:rPr>
              <w:t xml:space="preserve"> —</w:t>
            </w:r>
            <w:proofErr w:type="gramEnd"/>
            <w:r>
              <w:rPr>
                <w:rFonts w:ascii="Times New Roman" w:hAnsi="Times New Roman" w:cs="Times New Roman"/>
                <w:spacing w:val="-3"/>
                <w:sz w:val="20"/>
                <w:szCs w:val="20"/>
              </w:rPr>
              <w:t xml:space="preserve"> </w:t>
            </w:r>
            <w:r w:rsidRPr="002B2264">
              <w:rPr>
                <w:rFonts w:ascii="Times New Roman" w:hAnsi="Times New Roman" w:cs="Times New Roman"/>
                <w:spacing w:val="-3"/>
                <w:sz w:val="20"/>
                <w:szCs w:val="20"/>
              </w:rPr>
              <w:t xml:space="preserve">Specification </w:t>
            </w:r>
            <w:r w:rsidR="002B2264" w:rsidRPr="002B2264">
              <w:rPr>
                <w:rFonts w:ascii="Times New Roman" w:hAnsi="Times New Roman" w:cs="Times New Roman"/>
                <w:spacing w:val="-3"/>
                <w:sz w:val="20"/>
                <w:szCs w:val="20"/>
              </w:rPr>
              <w:t>(</w:t>
            </w:r>
            <w:r w:rsidR="00196B9B">
              <w:rPr>
                <w:rFonts w:ascii="Times New Roman" w:hAnsi="Times New Roman" w:cs="Times New Roman"/>
                <w:i/>
                <w:iCs/>
                <w:spacing w:val="-3"/>
                <w:sz w:val="20"/>
                <w:szCs w:val="20"/>
              </w:rPr>
              <w:t xml:space="preserve">second </w:t>
            </w:r>
            <w:r w:rsidR="002B2264" w:rsidRPr="002B2264">
              <w:rPr>
                <w:rFonts w:ascii="Times New Roman" w:hAnsi="Times New Roman" w:cs="Times New Roman"/>
                <w:i/>
                <w:iCs/>
                <w:spacing w:val="-3"/>
                <w:sz w:val="20"/>
                <w:szCs w:val="20"/>
              </w:rPr>
              <w:t>revision</w:t>
            </w:r>
            <w:r w:rsidR="002B2264" w:rsidRPr="002B2264">
              <w:rPr>
                <w:rFonts w:ascii="Times New Roman" w:hAnsi="Times New Roman" w:cs="Times New Roman"/>
                <w:spacing w:val="-3"/>
                <w:sz w:val="20"/>
                <w:szCs w:val="20"/>
              </w:rPr>
              <w:t>)</w:t>
            </w:r>
          </w:p>
        </w:tc>
      </w:tr>
      <w:tr w:rsidR="002B2264" w:rsidRPr="00754920" w14:paraId="31F642D2" w14:textId="77777777" w:rsidTr="00EE34C7">
        <w:tc>
          <w:tcPr>
            <w:tcW w:w="1255" w:type="pct"/>
          </w:tcPr>
          <w:p w14:paraId="68DA979B" w14:textId="7058021A" w:rsidR="002B2264" w:rsidRPr="00754920" w:rsidRDefault="002B2264" w:rsidP="002B226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IS </w:t>
            </w:r>
            <w:proofErr w:type="gramStart"/>
            <w:r>
              <w:rPr>
                <w:rFonts w:ascii="Times New Roman" w:hAnsi="Times New Roman" w:cs="Times New Roman"/>
                <w:sz w:val="20"/>
                <w:szCs w:val="20"/>
              </w:rPr>
              <w:t>4905 :</w:t>
            </w:r>
            <w:proofErr w:type="gramEnd"/>
            <w:r>
              <w:rPr>
                <w:rFonts w:ascii="Times New Roman" w:hAnsi="Times New Roman" w:cs="Times New Roman"/>
                <w:sz w:val="20"/>
                <w:szCs w:val="20"/>
              </w:rPr>
              <w:t xml:space="preserve"> 2015/</w:t>
            </w:r>
            <w:r w:rsidRPr="00754920">
              <w:rPr>
                <w:rFonts w:ascii="Times New Roman" w:hAnsi="Times New Roman" w:cs="Times New Roman"/>
                <w:sz w:val="20"/>
                <w:szCs w:val="20"/>
              </w:rPr>
              <w:t>ISO 24153 : 2009</w:t>
            </w:r>
          </w:p>
        </w:tc>
        <w:tc>
          <w:tcPr>
            <w:tcW w:w="3745" w:type="pct"/>
          </w:tcPr>
          <w:p w14:paraId="24F6FA8A" w14:textId="77777777" w:rsidR="002B2264" w:rsidRPr="00754920" w:rsidRDefault="002B2264" w:rsidP="002B2264">
            <w:pPr>
              <w:autoSpaceDE w:val="0"/>
              <w:autoSpaceDN w:val="0"/>
              <w:adjustRightInd w:val="0"/>
              <w:jc w:val="both"/>
              <w:rPr>
                <w:rFonts w:ascii="Times New Roman" w:hAnsi="Times New Roman" w:cs="Times New Roman"/>
                <w:sz w:val="20"/>
                <w:szCs w:val="20"/>
              </w:rPr>
            </w:pPr>
            <w:r w:rsidRPr="00754920">
              <w:rPr>
                <w:rFonts w:ascii="Times New Roman" w:hAnsi="Times New Roman" w:cs="Times New Roman"/>
                <w:sz w:val="20"/>
                <w:szCs w:val="20"/>
              </w:rPr>
              <w:t>Random sampling and randomization procedures (</w:t>
            </w:r>
            <w:r w:rsidRPr="00754920">
              <w:rPr>
                <w:rFonts w:ascii="Times New Roman" w:hAnsi="Times New Roman" w:cs="Times New Roman"/>
                <w:i/>
                <w:iCs/>
                <w:sz w:val="20"/>
                <w:szCs w:val="20"/>
              </w:rPr>
              <w:t>first revision</w:t>
            </w:r>
            <w:r w:rsidRPr="00754920">
              <w:rPr>
                <w:rFonts w:ascii="Times New Roman" w:hAnsi="Times New Roman" w:cs="Times New Roman"/>
                <w:sz w:val="20"/>
                <w:szCs w:val="20"/>
              </w:rPr>
              <w:t>)</w:t>
            </w:r>
          </w:p>
        </w:tc>
      </w:tr>
      <w:tr w:rsidR="002B2264" w:rsidRPr="00754920" w14:paraId="1F65B6D0" w14:textId="77777777" w:rsidTr="00EE34C7">
        <w:tc>
          <w:tcPr>
            <w:tcW w:w="1255" w:type="pct"/>
          </w:tcPr>
          <w:p w14:paraId="4F6E3F17" w14:textId="77777777" w:rsidR="002B2264" w:rsidRPr="00754920" w:rsidRDefault="002B2264" w:rsidP="002B2264">
            <w:pPr>
              <w:autoSpaceDE w:val="0"/>
              <w:autoSpaceDN w:val="0"/>
              <w:adjustRightInd w:val="0"/>
              <w:jc w:val="both"/>
              <w:rPr>
                <w:rFonts w:ascii="Times New Roman" w:hAnsi="Times New Roman" w:cs="Times New Roman"/>
                <w:sz w:val="20"/>
                <w:szCs w:val="20"/>
              </w:rPr>
            </w:pPr>
            <w:r w:rsidRPr="00754920">
              <w:rPr>
                <w:rFonts w:ascii="Times New Roman" w:hAnsi="Times New Roman" w:cs="Times New Roman"/>
                <w:sz w:val="20"/>
                <w:szCs w:val="20"/>
              </w:rPr>
              <w:t xml:space="preserve">IS </w:t>
            </w:r>
            <w:proofErr w:type="gramStart"/>
            <w:r w:rsidRPr="00754920">
              <w:rPr>
                <w:rFonts w:ascii="Times New Roman" w:hAnsi="Times New Roman" w:cs="Times New Roman"/>
                <w:sz w:val="20"/>
                <w:szCs w:val="20"/>
              </w:rPr>
              <w:t>7019 :</w:t>
            </w:r>
            <w:proofErr w:type="gramEnd"/>
            <w:r w:rsidRPr="00754920">
              <w:rPr>
                <w:rFonts w:ascii="Times New Roman" w:hAnsi="Times New Roman" w:cs="Times New Roman"/>
                <w:sz w:val="20"/>
                <w:szCs w:val="20"/>
              </w:rPr>
              <w:t xml:space="preserve"> 1998</w:t>
            </w:r>
          </w:p>
        </w:tc>
        <w:tc>
          <w:tcPr>
            <w:tcW w:w="3745" w:type="pct"/>
          </w:tcPr>
          <w:p w14:paraId="53773629" w14:textId="77777777" w:rsidR="002B2264" w:rsidRPr="00754920" w:rsidRDefault="002B2264" w:rsidP="002B2264">
            <w:pPr>
              <w:autoSpaceDE w:val="0"/>
              <w:autoSpaceDN w:val="0"/>
              <w:adjustRightInd w:val="0"/>
              <w:jc w:val="both"/>
              <w:rPr>
                <w:rFonts w:ascii="Times New Roman" w:hAnsi="Times New Roman" w:cs="Times New Roman"/>
                <w:sz w:val="20"/>
                <w:szCs w:val="20"/>
              </w:rPr>
            </w:pPr>
            <w:r w:rsidRPr="00754920">
              <w:rPr>
                <w:rFonts w:ascii="Times New Roman" w:hAnsi="Times New Roman" w:cs="Times New Roman"/>
                <w:sz w:val="20"/>
                <w:szCs w:val="20"/>
              </w:rPr>
              <w:t>Glossary of terms in plastics and flexible packaging, excluding paper (</w:t>
            </w:r>
            <w:r w:rsidRPr="00754920">
              <w:rPr>
                <w:rFonts w:ascii="Times New Roman" w:hAnsi="Times New Roman" w:cs="Times New Roman"/>
                <w:i/>
                <w:iCs/>
                <w:sz w:val="20"/>
                <w:szCs w:val="20"/>
              </w:rPr>
              <w:t>second</w:t>
            </w:r>
            <w:r w:rsidRPr="00754920">
              <w:rPr>
                <w:rFonts w:ascii="Times New Roman" w:hAnsi="Times New Roman" w:cs="Times New Roman"/>
                <w:sz w:val="20"/>
                <w:szCs w:val="20"/>
              </w:rPr>
              <w:t xml:space="preserve"> </w:t>
            </w:r>
            <w:r w:rsidRPr="00754920">
              <w:rPr>
                <w:rFonts w:ascii="Times New Roman" w:hAnsi="Times New Roman" w:cs="Times New Roman"/>
                <w:i/>
                <w:iCs/>
                <w:sz w:val="20"/>
                <w:szCs w:val="20"/>
              </w:rPr>
              <w:t>revision</w:t>
            </w:r>
            <w:r w:rsidRPr="00754920">
              <w:rPr>
                <w:rFonts w:ascii="Times New Roman" w:hAnsi="Times New Roman" w:cs="Times New Roman"/>
                <w:sz w:val="20"/>
                <w:szCs w:val="20"/>
              </w:rPr>
              <w:t>)</w:t>
            </w:r>
          </w:p>
        </w:tc>
      </w:tr>
      <w:tr w:rsidR="002B2264" w:rsidRPr="00754920" w14:paraId="504D31D6" w14:textId="77777777" w:rsidTr="00EE34C7">
        <w:tc>
          <w:tcPr>
            <w:tcW w:w="1255" w:type="pct"/>
          </w:tcPr>
          <w:p w14:paraId="1C22FCF7" w14:textId="77777777" w:rsidR="002B2264" w:rsidRPr="00754920" w:rsidRDefault="002B2264" w:rsidP="002B2264">
            <w:pPr>
              <w:autoSpaceDE w:val="0"/>
              <w:autoSpaceDN w:val="0"/>
              <w:adjustRightInd w:val="0"/>
              <w:jc w:val="both"/>
              <w:rPr>
                <w:rFonts w:ascii="Times New Roman" w:hAnsi="Times New Roman" w:cs="Times New Roman"/>
                <w:sz w:val="20"/>
                <w:szCs w:val="20"/>
              </w:rPr>
            </w:pPr>
            <w:r w:rsidRPr="00754920">
              <w:rPr>
                <w:rFonts w:ascii="Times New Roman" w:hAnsi="Times New Roman" w:cs="Times New Roman"/>
                <w:sz w:val="20"/>
                <w:szCs w:val="20"/>
              </w:rPr>
              <w:t xml:space="preserve">IS </w:t>
            </w:r>
            <w:proofErr w:type="gramStart"/>
            <w:r w:rsidRPr="00754920">
              <w:rPr>
                <w:rFonts w:ascii="Times New Roman" w:hAnsi="Times New Roman" w:cs="Times New Roman"/>
                <w:sz w:val="20"/>
                <w:szCs w:val="20"/>
              </w:rPr>
              <w:t>7328 :</w:t>
            </w:r>
            <w:proofErr w:type="gramEnd"/>
            <w:r w:rsidRPr="00754920">
              <w:rPr>
                <w:rFonts w:ascii="Times New Roman" w:hAnsi="Times New Roman" w:cs="Times New Roman"/>
                <w:sz w:val="20"/>
                <w:szCs w:val="20"/>
              </w:rPr>
              <w:t xml:space="preserve"> 2020</w:t>
            </w:r>
          </w:p>
        </w:tc>
        <w:tc>
          <w:tcPr>
            <w:tcW w:w="3745" w:type="pct"/>
          </w:tcPr>
          <w:p w14:paraId="054F5A70" w14:textId="73695A6A" w:rsidR="002B2264" w:rsidRPr="00754920" w:rsidRDefault="002B2264" w:rsidP="002B2264">
            <w:pPr>
              <w:autoSpaceDE w:val="0"/>
              <w:autoSpaceDN w:val="0"/>
              <w:adjustRightInd w:val="0"/>
              <w:jc w:val="both"/>
              <w:rPr>
                <w:rFonts w:ascii="Times New Roman" w:hAnsi="Times New Roman" w:cs="Times New Roman"/>
                <w:sz w:val="20"/>
                <w:szCs w:val="20"/>
              </w:rPr>
            </w:pPr>
            <w:r w:rsidRPr="00754920">
              <w:rPr>
                <w:rFonts w:ascii="Times New Roman" w:hAnsi="Times New Roman" w:cs="Times New Roman"/>
                <w:sz w:val="20"/>
                <w:szCs w:val="20"/>
              </w:rPr>
              <w:t>Specification for polyethylene material for moulding and extrusion (</w:t>
            </w:r>
            <w:r w:rsidR="00F6419C">
              <w:rPr>
                <w:rFonts w:ascii="Times New Roman" w:hAnsi="Times New Roman" w:cs="Times New Roman"/>
                <w:i/>
                <w:iCs/>
                <w:sz w:val="20"/>
                <w:szCs w:val="20"/>
              </w:rPr>
              <w:t>thir</w:t>
            </w:r>
            <w:r w:rsidRPr="00754920">
              <w:rPr>
                <w:rFonts w:ascii="Times New Roman" w:hAnsi="Times New Roman" w:cs="Times New Roman"/>
                <w:i/>
                <w:iCs/>
                <w:sz w:val="20"/>
                <w:szCs w:val="20"/>
              </w:rPr>
              <w:t>d</w:t>
            </w:r>
            <w:r w:rsidRPr="00754920">
              <w:rPr>
                <w:rFonts w:ascii="Times New Roman" w:hAnsi="Times New Roman" w:cs="Times New Roman"/>
                <w:sz w:val="20"/>
                <w:szCs w:val="20"/>
              </w:rPr>
              <w:t xml:space="preserve"> </w:t>
            </w:r>
            <w:r w:rsidRPr="00754920">
              <w:rPr>
                <w:rFonts w:ascii="Times New Roman" w:hAnsi="Times New Roman" w:cs="Times New Roman"/>
                <w:i/>
                <w:iCs/>
                <w:sz w:val="20"/>
                <w:szCs w:val="20"/>
              </w:rPr>
              <w:t>revision</w:t>
            </w:r>
            <w:r w:rsidRPr="00754920">
              <w:rPr>
                <w:rFonts w:ascii="Times New Roman" w:hAnsi="Times New Roman" w:cs="Times New Roman"/>
                <w:sz w:val="20"/>
                <w:szCs w:val="20"/>
              </w:rPr>
              <w:t>)</w:t>
            </w:r>
          </w:p>
        </w:tc>
      </w:tr>
      <w:tr w:rsidR="002B2264" w:rsidRPr="00754920" w14:paraId="59F94C5B" w14:textId="77777777" w:rsidTr="00EE34C7">
        <w:tc>
          <w:tcPr>
            <w:tcW w:w="1255" w:type="pct"/>
          </w:tcPr>
          <w:p w14:paraId="3C7DAC98" w14:textId="77777777" w:rsidR="002B2264" w:rsidRPr="00754920" w:rsidRDefault="002B2264" w:rsidP="002B2264">
            <w:pPr>
              <w:autoSpaceDE w:val="0"/>
              <w:autoSpaceDN w:val="0"/>
              <w:adjustRightInd w:val="0"/>
              <w:jc w:val="both"/>
              <w:rPr>
                <w:rFonts w:ascii="Times New Roman" w:hAnsi="Times New Roman" w:cs="Times New Roman"/>
                <w:sz w:val="20"/>
                <w:szCs w:val="20"/>
              </w:rPr>
            </w:pPr>
            <w:r w:rsidRPr="00754920">
              <w:rPr>
                <w:rFonts w:ascii="Times New Roman" w:hAnsi="Times New Roman" w:cs="Times New Roman"/>
                <w:sz w:val="20"/>
                <w:szCs w:val="20"/>
              </w:rPr>
              <w:t xml:space="preserve">IS </w:t>
            </w:r>
            <w:proofErr w:type="gramStart"/>
            <w:r w:rsidRPr="00754920">
              <w:rPr>
                <w:rFonts w:ascii="Times New Roman" w:hAnsi="Times New Roman" w:cs="Times New Roman"/>
                <w:sz w:val="20"/>
                <w:szCs w:val="20"/>
              </w:rPr>
              <w:t>8970 :</w:t>
            </w:r>
            <w:proofErr w:type="gramEnd"/>
            <w:r w:rsidRPr="00754920">
              <w:rPr>
                <w:rFonts w:ascii="Times New Roman" w:hAnsi="Times New Roman" w:cs="Times New Roman"/>
                <w:sz w:val="20"/>
                <w:szCs w:val="20"/>
              </w:rPr>
              <w:t xml:space="preserve"> 1991</w:t>
            </w:r>
          </w:p>
        </w:tc>
        <w:tc>
          <w:tcPr>
            <w:tcW w:w="3745" w:type="pct"/>
          </w:tcPr>
          <w:p w14:paraId="3C53127E" w14:textId="56D116DA" w:rsidR="002B2264" w:rsidRPr="00051E0E" w:rsidRDefault="00623B12" w:rsidP="002B2264">
            <w:pPr>
              <w:autoSpaceDE w:val="0"/>
              <w:autoSpaceDN w:val="0"/>
              <w:adjustRightInd w:val="0"/>
              <w:jc w:val="both"/>
              <w:rPr>
                <w:rFonts w:ascii="Times New Roman" w:hAnsi="Times New Roman" w:cs="Times New Roman"/>
                <w:sz w:val="20"/>
                <w:szCs w:val="20"/>
              </w:rPr>
            </w:pPr>
            <w:r w:rsidRPr="00051E0E">
              <w:rPr>
                <w:rFonts w:ascii="Times New Roman" w:hAnsi="Times New Roman" w:cs="Times New Roman"/>
                <w:sz w:val="20"/>
                <w:szCs w:val="20"/>
              </w:rPr>
              <w:t>Aluminium foil laminate</w:t>
            </w:r>
            <w:r w:rsidR="002B2264" w:rsidRPr="00051E0E">
              <w:rPr>
                <w:rFonts w:ascii="Times New Roman" w:hAnsi="Times New Roman" w:cs="Times New Roman"/>
                <w:sz w:val="20"/>
                <w:szCs w:val="20"/>
              </w:rPr>
              <w:t xml:space="preserve"> for packaging </w:t>
            </w:r>
            <w:r w:rsidR="00051E0E" w:rsidRPr="00051E0E">
              <w:rPr>
                <w:rFonts w:ascii="Times New Roman" w:hAnsi="Times New Roman" w:cs="Times New Roman"/>
                <w:spacing w:val="-3"/>
                <w:sz w:val="20"/>
                <w:szCs w:val="20"/>
              </w:rPr>
              <w:t>—</w:t>
            </w:r>
            <w:r w:rsidR="00051E0E" w:rsidRPr="00051E0E">
              <w:rPr>
                <w:rFonts w:ascii="Times New Roman" w:hAnsi="Times New Roman" w:cs="Times New Roman"/>
                <w:sz w:val="20"/>
                <w:szCs w:val="20"/>
              </w:rPr>
              <w:t xml:space="preserve"> Specification </w:t>
            </w:r>
            <w:r w:rsidR="002B2264" w:rsidRPr="00051E0E">
              <w:rPr>
                <w:rFonts w:ascii="Times New Roman" w:hAnsi="Times New Roman" w:cs="Times New Roman"/>
                <w:sz w:val="20"/>
                <w:szCs w:val="20"/>
              </w:rPr>
              <w:t>(</w:t>
            </w:r>
            <w:r w:rsidR="002B2264" w:rsidRPr="00051E0E">
              <w:rPr>
                <w:rFonts w:ascii="Times New Roman" w:hAnsi="Times New Roman" w:cs="Times New Roman"/>
                <w:i/>
                <w:iCs/>
                <w:sz w:val="20"/>
                <w:szCs w:val="20"/>
              </w:rPr>
              <w:t>first revision</w:t>
            </w:r>
            <w:r w:rsidR="002B2264" w:rsidRPr="00051E0E">
              <w:rPr>
                <w:rFonts w:ascii="Times New Roman" w:hAnsi="Times New Roman" w:cs="Times New Roman"/>
                <w:sz w:val="20"/>
                <w:szCs w:val="20"/>
              </w:rPr>
              <w:t>)</w:t>
            </w:r>
          </w:p>
        </w:tc>
      </w:tr>
      <w:tr w:rsidR="002B2264" w:rsidRPr="00754920" w14:paraId="3BA971EB" w14:textId="77777777" w:rsidTr="00EE34C7">
        <w:tc>
          <w:tcPr>
            <w:tcW w:w="1255" w:type="pct"/>
          </w:tcPr>
          <w:p w14:paraId="4BF31E11" w14:textId="77777777" w:rsidR="002B2264" w:rsidRPr="00754920" w:rsidRDefault="002B2264" w:rsidP="002B2264">
            <w:pPr>
              <w:autoSpaceDE w:val="0"/>
              <w:autoSpaceDN w:val="0"/>
              <w:adjustRightInd w:val="0"/>
              <w:jc w:val="both"/>
              <w:rPr>
                <w:rFonts w:ascii="Times New Roman" w:hAnsi="Times New Roman" w:cs="Times New Roman"/>
                <w:sz w:val="20"/>
                <w:szCs w:val="20"/>
              </w:rPr>
            </w:pPr>
            <w:r w:rsidRPr="00754920">
              <w:rPr>
                <w:rFonts w:ascii="Times New Roman" w:hAnsi="Times New Roman" w:cs="Times New Roman"/>
                <w:sz w:val="20"/>
                <w:szCs w:val="20"/>
              </w:rPr>
              <w:t xml:space="preserve">IS </w:t>
            </w:r>
            <w:proofErr w:type="gramStart"/>
            <w:r w:rsidRPr="00754920">
              <w:rPr>
                <w:rFonts w:ascii="Times New Roman" w:hAnsi="Times New Roman" w:cs="Times New Roman"/>
                <w:sz w:val="20"/>
                <w:szCs w:val="20"/>
              </w:rPr>
              <w:t>9833 :</w:t>
            </w:r>
            <w:proofErr w:type="gramEnd"/>
            <w:r w:rsidRPr="00754920">
              <w:rPr>
                <w:rFonts w:ascii="Times New Roman" w:hAnsi="Times New Roman" w:cs="Times New Roman"/>
                <w:sz w:val="20"/>
                <w:szCs w:val="20"/>
              </w:rPr>
              <w:t xml:space="preserve"> 2018</w:t>
            </w:r>
          </w:p>
        </w:tc>
        <w:tc>
          <w:tcPr>
            <w:tcW w:w="3745" w:type="pct"/>
          </w:tcPr>
          <w:p w14:paraId="48D5584E" w14:textId="27593AD7" w:rsidR="002B2264" w:rsidRPr="00754920" w:rsidRDefault="002B2264" w:rsidP="002B2264">
            <w:pPr>
              <w:autoSpaceDE w:val="0"/>
              <w:autoSpaceDN w:val="0"/>
              <w:adjustRightInd w:val="0"/>
              <w:jc w:val="both"/>
              <w:rPr>
                <w:rFonts w:ascii="Times New Roman" w:hAnsi="Times New Roman" w:cs="Times New Roman"/>
                <w:sz w:val="20"/>
                <w:szCs w:val="20"/>
              </w:rPr>
            </w:pPr>
            <w:r w:rsidRPr="00754920">
              <w:rPr>
                <w:rFonts w:ascii="Times New Roman" w:hAnsi="Times New Roman" w:cs="Times New Roman"/>
                <w:sz w:val="20"/>
                <w:szCs w:val="20"/>
              </w:rPr>
              <w:t>List of colourants for use in plas</w:t>
            </w:r>
            <w:r w:rsidR="004561BC">
              <w:rPr>
                <w:rFonts w:ascii="Times New Roman" w:hAnsi="Times New Roman" w:cs="Times New Roman"/>
                <w:sz w:val="20"/>
                <w:szCs w:val="20"/>
              </w:rPr>
              <w:t>tics in contact with foodstuffs and</w:t>
            </w:r>
            <w:r w:rsidRPr="00754920">
              <w:rPr>
                <w:rFonts w:ascii="Times New Roman" w:hAnsi="Times New Roman" w:cs="Times New Roman"/>
                <w:sz w:val="20"/>
                <w:szCs w:val="20"/>
              </w:rPr>
              <w:t xml:space="preserve"> pharmaceuticals (</w:t>
            </w:r>
            <w:r w:rsidRPr="00754920">
              <w:rPr>
                <w:rFonts w:ascii="Times New Roman" w:hAnsi="Times New Roman" w:cs="Times New Roman"/>
                <w:i/>
                <w:iCs/>
                <w:sz w:val="20"/>
                <w:szCs w:val="20"/>
              </w:rPr>
              <w:t>second</w:t>
            </w:r>
            <w:r w:rsidRPr="00754920">
              <w:rPr>
                <w:rFonts w:ascii="Times New Roman" w:hAnsi="Times New Roman" w:cs="Times New Roman"/>
                <w:sz w:val="20"/>
                <w:szCs w:val="20"/>
              </w:rPr>
              <w:t xml:space="preserve"> </w:t>
            </w:r>
            <w:r w:rsidRPr="00754920">
              <w:rPr>
                <w:rFonts w:ascii="Times New Roman" w:hAnsi="Times New Roman" w:cs="Times New Roman"/>
                <w:i/>
                <w:iCs/>
                <w:sz w:val="20"/>
                <w:szCs w:val="20"/>
              </w:rPr>
              <w:t>revision</w:t>
            </w:r>
            <w:r w:rsidRPr="00754920">
              <w:rPr>
                <w:rFonts w:ascii="Times New Roman" w:hAnsi="Times New Roman" w:cs="Times New Roman"/>
                <w:sz w:val="20"/>
                <w:szCs w:val="20"/>
              </w:rPr>
              <w:t>)</w:t>
            </w:r>
          </w:p>
        </w:tc>
      </w:tr>
      <w:tr w:rsidR="002B2264" w:rsidRPr="00754920" w14:paraId="0996F27B" w14:textId="77777777" w:rsidTr="00EE34C7">
        <w:tc>
          <w:tcPr>
            <w:tcW w:w="1255" w:type="pct"/>
          </w:tcPr>
          <w:p w14:paraId="6E840615" w14:textId="77777777" w:rsidR="002B2264" w:rsidRPr="00754920" w:rsidRDefault="002B2264" w:rsidP="002B2264">
            <w:pPr>
              <w:autoSpaceDE w:val="0"/>
              <w:autoSpaceDN w:val="0"/>
              <w:adjustRightInd w:val="0"/>
              <w:jc w:val="both"/>
              <w:rPr>
                <w:rFonts w:ascii="Times New Roman" w:hAnsi="Times New Roman" w:cs="Times New Roman"/>
                <w:sz w:val="20"/>
                <w:szCs w:val="20"/>
              </w:rPr>
            </w:pPr>
            <w:r w:rsidRPr="00754920">
              <w:rPr>
                <w:rFonts w:ascii="Times New Roman" w:hAnsi="Times New Roman" w:cs="Times New Roman"/>
                <w:sz w:val="20"/>
                <w:szCs w:val="20"/>
              </w:rPr>
              <w:t xml:space="preserve">IS </w:t>
            </w:r>
            <w:proofErr w:type="gramStart"/>
            <w:r w:rsidRPr="00754920">
              <w:rPr>
                <w:rFonts w:ascii="Times New Roman" w:hAnsi="Times New Roman" w:cs="Times New Roman"/>
                <w:sz w:val="20"/>
                <w:szCs w:val="20"/>
              </w:rPr>
              <w:t>9845 :</w:t>
            </w:r>
            <w:proofErr w:type="gramEnd"/>
            <w:r w:rsidRPr="00754920">
              <w:rPr>
                <w:rFonts w:ascii="Times New Roman" w:hAnsi="Times New Roman" w:cs="Times New Roman"/>
                <w:sz w:val="20"/>
                <w:szCs w:val="20"/>
              </w:rPr>
              <w:t xml:space="preserve"> 1998</w:t>
            </w:r>
          </w:p>
        </w:tc>
        <w:tc>
          <w:tcPr>
            <w:tcW w:w="3745" w:type="pct"/>
          </w:tcPr>
          <w:p w14:paraId="59EA38EE" w14:textId="5C94C580" w:rsidR="002B2264" w:rsidRPr="00754920" w:rsidRDefault="002B2264" w:rsidP="002B2264">
            <w:pPr>
              <w:autoSpaceDE w:val="0"/>
              <w:autoSpaceDN w:val="0"/>
              <w:adjustRightInd w:val="0"/>
              <w:jc w:val="both"/>
              <w:rPr>
                <w:rFonts w:ascii="Times New Roman" w:hAnsi="Times New Roman" w:cs="Times New Roman"/>
                <w:sz w:val="20"/>
                <w:szCs w:val="20"/>
              </w:rPr>
            </w:pPr>
            <w:r w:rsidRPr="00754920">
              <w:rPr>
                <w:rFonts w:ascii="Times New Roman" w:hAnsi="Times New Roman" w:cs="Times New Roman"/>
                <w:sz w:val="20"/>
                <w:szCs w:val="20"/>
              </w:rPr>
              <w:t xml:space="preserve">Determination of overall migration of constituents of plastics materials and articles intended to come in contact with foodstuffs </w:t>
            </w:r>
            <w:r w:rsidR="004561BC" w:rsidRPr="00051E0E">
              <w:rPr>
                <w:rFonts w:ascii="Times New Roman" w:hAnsi="Times New Roman" w:cs="Times New Roman"/>
                <w:spacing w:val="-3"/>
                <w:sz w:val="20"/>
                <w:szCs w:val="20"/>
              </w:rPr>
              <w:t>—</w:t>
            </w:r>
            <w:r w:rsidRPr="00754920">
              <w:rPr>
                <w:rFonts w:ascii="Times New Roman" w:hAnsi="Times New Roman" w:cs="Times New Roman"/>
                <w:sz w:val="20"/>
                <w:szCs w:val="20"/>
              </w:rPr>
              <w:t xml:space="preserve"> Method of analysis (</w:t>
            </w:r>
            <w:r w:rsidRPr="00754920">
              <w:rPr>
                <w:rFonts w:ascii="Times New Roman" w:hAnsi="Times New Roman" w:cs="Times New Roman"/>
                <w:i/>
                <w:iCs/>
                <w:sz w:val="20"/>
                <w:szCs w:val="20"/>
              </w:rPr>
              <w:t>second revision</w:t>
            </w:r>
            <w:r w:rsidRPr="00754920">
              <w:rPr>
                <w:rFonts w:ascii="Times New Roman" w:hAnsi="Times New Roman" w:cs="Times New Roman"/>
                <w:sz w:val="20"/>
                <w:szCs w:val="20"/>
              </w:rPr>
              <w:t>)</w:t>
            </w:r>
          </w:p>
        </w:tc>
      </w:tr>
      <w:tr w:rsidR="002B2264" w:rsidRPr="00754920" w14:paraId="61EF6D32" w14:textId="77777777" w:rsidTr="00EE34C7">
        <w:tc>
          <w:tcPr>
            <w:tcW w:w="1255" w:type="pct"/>
          </w:tcPr>
          <w:p w14:paraId="7EE1215C" w14:textId="77777777" w:rsidR="002B2264" w:rsidRPr="00754920" w:rsidRDefault="002B2264" w:rsidP="002B2264">
            <w:pPr>
              <w:autoSpaceDE w:val="0"/>
              <w:autoSpaceDN w:val="0"/>
              <w:adjustRightInd w:val="0"/>
              <w:jc w:val="both"/>
              <w:rPr>
                <w:rFonts w:ascii="Times New Roman" w:hAnsi="Times New Roman" w:cs="Times New Roman"/>
                <w:sz w:val="20"/>
                <w:szCs w:val="20"/>
              </w:rPr>
            </w:pPr>
            <w:r w:rsidRPr="00754920">
              <w:rPr>
                <w:rFonts w:ascii="Times New Roman" w:hAnsi="Times New Roman" w:cs="Times New Roman"/>
                <w:sz w:val="20"/>
                <w:szCs w:val="20"/>
              </w:rPr>
              <w:t xml:space="preserve">IS </w:t>
            </w:r>
            <w:proofErr w:type="gramStart"/>
            <w:r w:rsidRPr="00754920">
              <w:rPr>
                <w:rFonts w:ascii="Times New Roman" w:hAnsi="Times New Roman" w:cs="Times New Roman"/>
                <w:sz w:val="20"/>
                <w:szCs w:val="20"/>
              </w:rPr>
              <w:t>10142 :</w:t>
            </w:r>
            <w:proofErr w:type="gramEnd"/>
            <w:r w:rsidRPr="00754920">
              <w:rPr>
                <w:rFonts w:ascii="Times New Roman" w:hAnsi="Times New Roman" w:cs="Times New Roman"/>
                <w:sz w:val="20"/>
                <w:szCs w:val="20"/>
              </w:rPr>
              <w:t xml:space="preserve"> 1999</w:t>
            </w:r>
          </w:p>
        </w:tc>
        <w:tc>
          <w:tcPr>
            <w:tcW w:w="3745" w:type="pct"/>
          </w:tcPr>
          <w:p w14:paraId="1DC9CDF8" w14:textId="10553AA8" w:rsidR="002B2264" w:rsidRPr="00754920" w:rsidRDefault="002B2264" w:rsidP="000E3C4C">
            <w:pPr>
              <w:autoSpaceDE w:val="0"/>
              <w:autoSpaceDN w:val="0"/>
              <w:adjustRightInd w:val="0"/>
              <w:jc w:val="both"/>
              <w:rPr>
                <w:rFonts w:ascii="Times New Roman" w:hAnsi="Times New Roman" w:cs="Times New Roman"/>
                <w:sz w:val="20"/>
                <w:szCs w:val="20"/>
              </w:rPr>
            </w:pPr>
            <w:r w:rsidRPr="00754920">
              <w:rPr>
                <w:rFonts w:ascii="Times New Roman" w:hAnsi="Times New Roman" w:cs="Times New Roman"/>
                <w:sz w:val="20"/>
                <w:szCs w:val="20"/>
              </w:rPr>
              <w:t>Polystyrene (</w:t>
            </w:r>
            <w:r w:rsidR="000E3C4C">
              <w:rPr>
                <w:rFonts w:ascii="Times New Roman" w:hAnsi="Times New Roman" w:cs="Times New Roman"/>
                <w:sz w:val="20"/>
                <w:szCs w:val="20"/>
              </w:rPr>
              <w:t>c</w:t>
            </w:r>
            <w:r w:rsidRPr="00754920">
              <w:rPr>
                <w:rFonts w:ascii="Times New Roman" w:hAnsi="Times New Roman" w:cs="Times New Roman"/>
                <w:sz w:val="20"/>
                <w:szCs w:val="20"/>
              </w:rPr>
              <w:t xml:space="preserve">rystal and high impact) for its safe use in contact with foodstuffs, pharmaceuticals and drinking water </w:t>
            </w:r>
            <w:r w:rsidR="000E3C4C" w:rsidRPr="00051E0E">
              <w:rPr>
                <w:rFonts w:ascii="Times New Roman" w:hAnsi="Times New Roman" w:cs="Times New Roman"/>
                <w:spacing w:val="-3"/>
                <w:sz w:val="20"/>
                <w:szCs w:val="20"/>
              </w:rPr>
              <w:t>—</w:t>
            </w:r>
            <w:r w:rsidRPr="00754920">
              <w:rPr>
                <w:rFonts w:ascii="Times New Roman" w:hAnsi="Times New Roman" w:cs="Times New Roman"/>
                <w:sz w:val="20"/>
                <w:szCs w:val="20"/>
              </w:rPr>
              <w:t xml:space="preserve"> Specification (</w:t>
            </w:r>
            <w:r w:rsidRPr="00754920">
              <w:rPr>
                <w:rFonts w:ascii="Times New Roman" w:hAnsi="Times New Roman" w:cs="Times New Roman"/>
                <w:i/>
                <w:iCs/>
                <w:sz w:val="20"/>
                <w:szCs w:val="20"/>
              </w:rPr>
              <w:t>first revision</w:t>
            </w:r>
            <w:r w:rsidRPr="00754920">
              <w:rPr>
                <w:rFonts w:ascii="Times New Roman" w:hAnsi="Times New Roman" w:cs="Times New Roman"/>
                <w:sz w:val="20"/>
                <w:szCs w:val="20"/>
              </w:rPr>
              <w:t xml:space="preserve">) </w:t>
            </w:r>
          </w:p>
        </w:tc>
      </w:tr>
      <w:tr w:rsidR="002B2264" w:rsidRPr="00754920" w14:paraId="51D899B0" w14:textId="77777777" w:rsidTr="00EE34C7">
        <w:tc>
          <w:tcPr>
            <w:tcW w:w="1255" w:type="pct"/>
          </w:tcPr>
          <w:p w14:paraId="393D09A8" w14:textId="77777777" w:rsidR="002B2264" w:rsidRPr="00754920" w:rsidRDefault="002B2264" w:rsidP="002B2264">
            <w:pPr>
              <w:autoSpaceDE w:val="0"/>
              <w:autoSpaceDN w:val="0"/>
              <w:adjustRightInd w:val="0"/>
              <w:jc w:val="both"/>
              <w:rPr>
                <w:rFonts w:ascii="Times New Roman" w:hAnsi="Times New Roman" w:cs="Times New Roman"/>
                <w:sz w:val="20"/>
                <w:szCs w:val="20"/>
              </w:rPr>
            </w:pPr>
            <w:r w:rsidRPr="00754920">
              <w:rPr>
                <w:rFonts w:ascii="Times New Roman" w:hAnsi="Times New Roman" w:cs="Times New Roman"/>
                <w:sz w:val="20"/>
                <w:szCs w:val="20"/>
              </w:rPr>
              <w:t xml:space="preserve">IS </w:t>
            </w:r>
            <w:proofErr w:type="gramStart"/>
            <w:r w:rsidRPr="00754920">
              <w:rPr>
                <w:rFonts w:ascii="Times New Roman" w:hAnsi="Times New Roman" w:cs="Times New Roman"/>
                <w:sz w:val="20"/>
                <w:szCs w:val="20"/>
              </w:rPr>
              <w:t>10151 :</w:t>
            </w:r>
            <w:proofErr w:type="gramEnd"/>
            <w:r w:rsidRPr="00754920">
              <w:rPr>
                <w:rFonts w:ascii="Times New Roman" w:hAnsi="Times New Roman" w:cs="Times New Roman"/>
                <w:sz w:val="20"/>
                <w:szCs w:val="20"/>
              </w:rPr>
              <w:t xml:space="preserve"> 2019</w:t>
            </w:r>
          </w:p>
        </w:tc>
        <w:tc>
          <w:tcPr>
            <w:tcW w:w="3745" w:type="pct"/>
          </w:tcPr>
          <w:p w14:paraId="75A83A7C" w14:textId="1C9CEE5E" w:rsidR="002B2264" w:rsidRPr="00754920" w:rsidRDefault="002B2264" w:rsidP="000E3C4C">
            <w:pPr>
              <w:autoSpaceDE w:val="0"/>
              <w:autoSpaceDN w:val="0"/>
              <w:adjustRightInd w:val="0"/>
              <w:jc w:val="both"/>
              <w:rPr>
                <w:rFonts w:ascii="Times New Roman" w:hAnsi="Times New Roman" w:cs="Times New Roman"/>
                <w:sz w:val="20"/>
                <w:szCs w:val="20"/>
              </w:rPr>
            </w:pPr>
            <w:r w:rsidRPr="00754920">
              <w:rPr>
                <w:rFonts w:ascii="Times New Roman" w:hAnsi="Times New Roman" w:cs="Times New Roman"/>
                <w:sz w:val="20"/>
                <w:szCs w:val="20"/>
              </w:rPr>
              <w:t xml:space="preserve">Polyvinyl </w:t>
            </w:r>
            <w:r w:rsidR="000E3C4C">
              <w:rPr>
                <w:rFonts w:ascii="Times New Roman" w:hAnsi="Times New Roman" w:cs="Times New Roman"/>
                <w:sz w:val="20"/>
                <w:szCs w:val="20"/>
              </w:rPr>
              <w:t>c</w:t>
            </w:r>
            <w:r w:rsidRPr="00754920">
              <w:rPr>
                <w:rFonts w:ascii="Times New Roman" w:hAnsi="Times New Roman" w:cs="Times New Roman"/>
                <w:sz w:val="20"/>
                <w:szCs w:val="20"/>
              </w:rPr>
              <w:t>hloride (PVC) and its copolymers for its safe use in contact with foodstuffs, pharmaceuticals and drinking water — Specification (</w:t>
            </w:r>
            <w:r w:rsidRPr="00754920">
              <w:rPr>
                <w:rFonts w:ascii="Times New Roman" w:hAnsi="Times New Roman" w:cs="Times New Roman"/>
                <w:i/>
                <w:iCs/>
                <w:sz w:val="20"/>
                <w:szCs w:val="20"/>
              </w:rPr>
              <w:t>first revision</w:t>
            </w:r>
            <w:r w:rsidRPr="00754920">
              <w:rPr>
                <w:rFonts w:ascii="Times New Roman" w:hAnsi="Times New Roman" w:cs="Times New Roman"/>
                <w:sz w:val="20"/>
                <w:szCs w:val="20"/>
              </w:rPr>
              <w:t>)</w:t>
            </w:r>
          </w:p>
        </w:tc>
      </w:tr>
      <w:tr w:rsidR="002B2264" w:rsidRPr="00754920" w14:paraId="136A9F15" w14:textId="77777777" w:rsidTr="00EE34C7">
        <w:tc>
          <w:tcPr>
            <w:tcW w:w="1255" w:type="pct"/>
          </w:tcPr>
          <w:p w14:paraId="7D8CCB7A" w14:textId="77777777" w:rsidR="002B2264" w:rsidRPr="00754920" w:rsidRDefault="002B2264" w:rsidP="002B2264">
            <w:pPr>
              <w:autoSpaceDE w:val="0"/>
              <w:autoSpaceDN w:val="0"/>
              <w:adjustRightInd w:val="0"/>
              <w:jc w:val="both"/>
              <w:rPr>
                <w:rFonts w:ascii="Times New Roman" w:hAnsi="Times New Roman" w:cs="Times New Roman"/>
                <w:sz w:val="20"/>
                <w:szCs w:val="20"/>
              </w:rPr>
            </w:pPr>
            <w:r w:rsidRPr="00754920">
              <w:rPr>
                <w:rFonts w:ascii="Times New Roman" w:hAnsi="Times New Roman" w:cs="Times New Roman"/>
                <w:sz w:val="20"/>
                <w:szCs w:val="20"/>
              </w:rPr>
              <w:t xml:space="preserve">IS </w:t>
            </w:r>
            <w:proofErr w:type="gramStart"/>
            <w:r w:rsidRPr="00754920">
              <w:rPr>
                <w:rFonts w:ascii="Times New Roman" w:hAnsi="Times New Roman" w:cs="Times New Roman"/>
                <w:sz w:val="20"/>
                <w:szCs w:val="20"/>
              </w:rPr>
              <w:t>10910 :</w:t>
            </w:r>
            <w:proofErr w:type="gramEnd"/>
            <w:r w:rsidRPr="00754920">
              <w:rPr>
                <w:rFonts w:ascii="Times New Roman" w:hAnsi="Times New Roman" w:cs="Times New Roman"/>
                <w:sz w:val="20"/>
                <w:szCs w:val="20"/>
              </w:rPr>
              <w:t xml:space="preserve"> 1984</w:t>
            </w:r>
          </w:p>
        </w:tc>
        <w:tc>
          <w:tcPr>
            <w:tcW w:w="3745" w:type="pct"/>
          </w:tcPr>
          <w:p w14:paraId="1D66FFA8" w14:textId="77777777" w:rsidR="002B2264" w:rsidRPr="00754920" w:rsidRDefault="002B2264" w:rsidP="002B2264">
            <w:pPr>
              <w:autoSpaceDE w:val="0"/>
              <w:autoSpaceDN w:val="0"/>
              <w:adjustRightInd w:val="0"/>
              <w:jc w:val="both"/>
              <w:rPr>
                <w:rFonts w:ascii="Times New Roman" w:hAnsi="Times New Roman" w:cs="Times New Roman"/>
                <w:sz w:val="20"/>
                <w:szCs w:val="20"/>
              </w:rPr>
            </w:pPr>
            <w:r w:rsidRPr="00754920">
              <w:rPr>
                <w:rFonts w:ascii="Times New Roman" w:hAnsi="Times New Roman" w:cs="Times New Roman"/>
                <w:sz w:val="20"/>
                <w:szCs w:val="20"/>
              </w:rPr>
              <w:t>Specification for polypropylene and its copolymers for its safe use in contact with foodstuffs, pharmaceuticals and drinking water</w:t>
            </w:r>
          </w:p>
        </w:tc>
      </w:tr>
      <w:tr w:rsidR="002B2264" w:rsidRPr="00754920" w14:paraId="27D8A7D5" w14:textId="77777777" w:rsidTr="00EE34C7">
        <w:tc>
          <w:tcPr>
            <w:tcW w:w="1255" w:type="pct"/>
          </w:tcPr>
          <w:p w14:paraId="7C65B44E" w14:textId="77777777" w:rsidR="002B2264" w:rsidRPr="00754920" w:rsidRDefault="002B2264" w:rsidP="002B2264">
            <w:pPr>
              <w:autoSpaceDE w:val="0"/>
              <w:autoSpaceDN w:val="0"/>
              <w:adjustRightInd w:val="0"/>
              <w:jc w:val="both"/>
              <w:rPr>
                <w:rFonts w:ascii="Times New Roman" w:hAnsi="Times New Roman" w:cs="Times New Roman"/>
                <w:sz w:val="20"/>
                <w:szCs w:val="20"/>
              </w:rPr>
            </w:pPr>
            <w:r w:rsidRPr="00754920">
              <w:rPr>
                <w:rFonts w:ascii="Times New Roman" w:hAnsi="Times New Roman" w:cs="Times New Roman"/>
                <w:sz w:val="20"/>
                <w:szCs w:val="20"/>
              </w:rPr>
              <w:t xml:space="preserve">IS </w:t>
            </w:r>
            <w:proofErr w:type="gramStart"/>
            <w:r w:rsidRPr="00754920">
              <w:rPr>
                <w:rFonts w:ascii="Times New Roman" w:hAnsi="Times New Roman" w:cs="Times New Roman"/>
                <w:sz w:val="20"/>
                <w:szCs w:val="20"/>
              </w:rPr>
              <w:t>10951 :</w:t>
            </w:r>
            <w:proofErr w:type="gramEnd"/>
            <w:r w:rsidRPr="00754920">
              <w:rPr>
                <w:rFonts w:ascii="Times New Roman" w:hAnsi="Times New Roman" w:cs="Times New Roman"/>
                <w:sz w:val="20"/>
                <w:szCs w:val="20"/>
              </w:rPr>
              <w:t xml:space="preserve"> 2020</w:t>
            </w:r>
          </w:p>
        </w:tc>
        <w:tc>
          <w:tcPr>
            <w:tcW w:w="3745" w:type="pct"/>
          </w:tcPr>
          <w:p w14:paraId="64C2FFB5" w14:textId="0E782F2F" w:rsidR="002B2264" w:rsidRPr="00754920" w:rsidRDefault="002B2264" w:rsidP="002B2264">
            <w:pPr>
              <w:autoSpaceDE w:val="0"/>
              <w:autoSpaceDN w:val="0"/>
              <w:adjustRightInd w:val="0"/>
              <w:jc w:val="both"/>
              <w:rPr>
                <w:rFonts w:ascii="Times New Roman" w:hAnsi="Times New Roman" w:cs="Times New Roman"/>
                <w:sz w:val="20"/>
                <w:szCs w:val="20"/>
              </w:rPr>
            </w:pPr>
            <w:r w:rsidRPr="00754920">
              <w:rPr>
                <w:rFonts w:ascii="Times New Roman" w:hAnsi="Times New Roman" w:cs="Times New Roman"/>
                <w:sz w:val="20"/>
                <w:szCs w:val="20"/>
              </w:rPr>
              <w:t>Sp</w:t>
            </w:r>
            <w:r w:rsidR="000E3C4C">
              <w:rPr>
                <w:rFonts w:ascii="Times New Roman" w:hAnsi="Times New Roman" w:cs="Times New Roman"/>
                <w:sz w:val="20"/>
                <w:szCs w:val="20"/>
              </w:rPr>
              <w:t>ecification for polypropylene (PP</w:t>
            </w:r>
            <w:r w:rsidRPr="00754920">
              <w:rPr>
                <w:rFonts w:ascii="Times New Roman" w:hAnsi="Times New Roman" w:cs="Times New Roman"/>
                <w:sz w:val="20"/>
                <w:szCs w:val="20"/>
              </w:rPr>
              <w:t>) materials for moulding and extrusion (</w:t>
            </w:r>
            <w:r w:rsidRPr="00754920">
              <w:rPr>
                <w:rFonts w:ascii="Times New Roman" w:hAnsi="Times New Roman" w:cs="Times New Roman"/>
                <w:i/>
                <w:iCs/>
                <w:sz w:val="20"/>
                <w:szCs w:val="20"/>
              </w:rPr>
              <w:t>second revision</w:t>
            </w:r>
            <w:r w:rsidRPr="00754920">
              <w:rPr>
                <w:rFonts w:ascii="Times New Roman" w:hAnsi="Times New Roman" w:cs="Times New Roman"/>
                <w:sz w:val="20"/>
                <w:szCs w:val="20"/>
              </w:rPr>
              <w:t>)</w:t>
            </w:r>
          </w:p>
        </w:tc>
      </w:tr>
      <w:tr w:rsidR="002B2264" w:rsidRPr="00754920" w14:paraId="77BE08FB" w14:textId="77777777" w:rsidTr="00EE34C7">
        <w:tc>
          <w:tcPr>
            <w:tcW w:w="1255" w:type="pct"/>
          </w:tcPr>
          <w:p w14:paraId="3DAB717E" w14:textId="3874E597" w:rsidR="002B2264" w:rsidRPr="000C5ADB" w:rsidRDefault="000C5ADB" w:rsidP="002B2264">
            <w:pPr>
              <w:autoSpaceDE w:val="0"/>
              <w:autoSpaceDN w:val="0"/>
              <w:adjustRightInd w:val="0"/>
              <w:jc w:val="both"/>
              <w:rPr>
                <w:rFonts w:ascii="Times New Roman" w:hAnsi="Times New Roman" w:cs="Times New Roman"/>
                <w:sz w:val="20"/>
                <w:szCs w:val="20"/>
              </w:rPr>
            </w:pPr>
            <w:r w:rsidRPr="000C5ADB">
              <w:rPr>
                <w:rFonts w:ascii="Times New Roman" w:hAnsi="Times New Roman" w:cs="Times New Roman"/>
                <w:sz w:val="20"/>
                <w:szCs w:val="20"/>
              </w:rPr>
              <w:t xml:space="preserve">IS </w:t>
            </w:r>
            <w:proofErr w:type="gramStart"/>
            <w:r w:rsidRPr="000C5ADB">
              <w:rPr>
                <w:rFonts w:ascii="Times New Roman" w:hAnsi="Times New Roman" w:cs="Times New Roman"/>
                <w:sz w:val="20"/>
                <w:szCs w:val="20"/>
              </w:rPr>
              <w:t>11434 :</w:t>
            </w:r>
            <w:proofErr w:type="gramEnd"/>
            <w:r w:rsidRPr="000C5ADB">
              <w:rPr>
                <w:rFonts w:ascii="Times New Roman" w:hAnsi="Times New Roman" w:cs="Times New Roman"/>
                <w:sz w:val="20"/>
                <w:szCs w:val="20"/>
              </w:rPr>
              <w:t xml:space="preserve"> 2023</w:t>
            </w:r>
          </w:p>
        </w:tc>
        <w:tc>
          <w:tcPr>
            <w:tcW w:w="3745" w:type="pct"/>
          </w:tcPr>
          <w:p w14:paraId="752DC3D0" w14:textId="10F1733E" w:rsidR="002B2264" w:rsidRPr="000C5ADB" w:rsidRDefault="000C5ADB" w:rsidP="002B2264">
            <w:pPr>
              <w:autoSpaceDE w:val="0"/>
              <w:autoSpaceDN w:val="0"/>
              <w:adjustRightInd w:val="0"/>
              <w:jc w:val="both"/>
              <w:rPr>
                <w:rFonts w:ascii="Times New Roman" w:hAnsi="Times New Roman" w:cs="Times New Roman"/>
                <w:sz w:val="20"/>
                <w:szCs w:val="20"/>
              </w:rPr>
            </w:pPr>
            <w:r w:rsidRPr="000C5ADB">
              <w:rPr>
                <w:rFonts w:ascii="Times New Roman" w:hAnsi="Times New Roman" w:cs="Times New Roman"/>
                <w:sz w:val="20"/>
                <w:szCs w:val="20"/>
              </w:rPr>
              <w:t xml:space="preserve">Ionomer resins for its safe use in contact with foodstuffs, pharmaceuticals and drinking water </w:t>
            </w:r>
            <w:r w:rsidRPr="000C5ADB">
              <w:rPr>
                <w:rFonts w:ascii="Times New Roman" w:hAnsi="Times New Roman" w:cs="Times New Roman"/>
                <w:spacing w:val="-3"/>
                <w:sz w:val="20"/>
                <w:szCs w:val="20"/>
              </w:rPr>
              <w:t>—</w:t>
            </w:r>
            <w:r w:rsidRPr="000C5ADB">
              <w:rPr>
                <w:rFonts w:ascii="Times New Roman" w:hAnsi="Times New Roman" w:cs="Times New Roman"/>
                <w:sz w:val="20"/>
                <w:szCs w:val="20"/>
              </w:rPr>
              <w:t xml:space="preserve"> Specification (</w:t>
            </w:r>
            <w:r w:rsidRPr="000C5ADB">
              <w:rPr>
                <w:rFonts w:ascii="Times New Roman" w:hAnsi="Times New Roman" w:cs="Times New Roman"/>
                <w:i/>
                <w:iCs/>
                <w:sz w:val="20"/>
                <w:szCs w:val="20"/>
              </w:rPr>
              <w:t>first revision</w:t>
            </w:r>
            <w:r w:rsidRPr="000C5ADB">
              <w:rPr>
                <w:rFonts w:ascii="Times New Roman" w:hAnsi="Times New Roman" w:cs="Times New Roman"/>
                <w:sz w:val="20"/>
                <w:szCs w:val="20"/>
              </w:rPr>
              <w:t>)</w:t>
            </w:r>
          </w:p>
        </w:tc>
      </w:tr>
      <w:tr w:rsidR="002B2264" w:rsidRPr="00754920" w14:paraId="04E61DEA" w14:textId="77777777" w:rsidTr="00EE34C7">
        <w:tc>
          <w:tcPr>
            <w:tcW w:w="1255" w:type="pct"/>
          </w:tcPr>
          <w:p w14:paraId="506B804A" w14:textId="56DB4DEE" w:rsidR="002B2264" w:rsidRPr="00754920" w:rsidRDefault="000C5ADB" w:rsidP="002B226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IS </w:t>
            </w:r>
            <w:proofErr w:type="gramStart"/>
            <w:r>
              <w:rPr>
                <w:rFonts w:ascii="Times New Roman" w:hAnsi="Times New Roman" w:cs="Times New Roman"/>
                <w:sz w:val="20"/>
                <w:szCs w:val="20"/>
              </w:rPr>
              <w:t>11704 :</w:t>
            </w:r>
            <w:proofErr w:type="gramEnd"/>
            <w:r>
              <w:rPr>
                <w:rFonts w:ascii="Times New Roman" w:hAnsi="Times New Roman" w:cs="Times New Roman"/>
                <w:sz w:val="20"/>
                <w:szCs w:val="20"/>
              </w:rPr>
              <w:t xml:space="preserve"> 2023</w:t>
            </w:r>
          </w:p>
        </w:tc>
        <w:tc>
          <w:tcPr>
            <w:tcW w:w="3745" w:type="pct"/>
          </w:tcPr>
          <w:p w14:paraId="47258181" w14:textId="677FF367" w:rsidR="002B2264" w:rsidRPr="00754920" w:rsidRDefault="000C5ADB" w:rsidP="002B2264">
            <w:pPr>
              <w:autoSpaceDE w:val="0"/>
              <w:autoSpaceDN w:val="0"/>
              <w:adjustRightInd w:val="0"/>
              <w:jc w:val="both"/>
              <w:rPr>
                <w:rFonts w:ascii="Times New Roman" w:hAnsi="Times New Roman" w:cs="Times New Roman"/>
                <w:sz w:val="20"/>
                <w:szCs w:val="20"/>
              </w:rPr>
            </w:pPr>
            <w:r w:rsidRPr="000C5ADB">
              <w:rPr>
                <w:rFonts w:ascii="Times New Roman" w:hAnsi="Times New Roman" w:cs="Times New Roman"/>
                <w:sz w:val="20"/>
                <w:szCs w:val="20"/>
              </w:rPr>
              <w:t>Ethylene acrylic acid (EAA) copolymers for their safe use in contact with food-stuffs, pharmaceuticals and drinking water — Specification (</w:t>
            </w:r>
            <w:r w:rsidRPr="00262674">
              <w:rPr>
                <w:rFonts w:ascii="Times New Roman" w:hAnsi="Times New Roman" w:cs="Times New Roman"/>
                <w:i/>
                <w:iCs/>
                <w:sz w:val="20"/>
                <w:szCs w:val="20"/>
              </w:rPr>
              <w:t>first revision</w:t>
            </w:r>
            <w:r w:rsidRPr="000C5ADB">
              <w:rPr>
                <w:rFonts w:ascii="Times New Roman" w:hAnsi="Times New Roman" w:cs="Times New Roman"/>
                <w:sz w:val="20"/>
                <w:szCs w:val="20"/>
              </w:rPr>
              <w:t>)</w:t>
            </w:r>
          </w:p>
        </w:tc>
      </w:tr>
      <w:tr w:rsidR="002B2264" w:rsidRPr="00754920" w14:paraId="5E9C3763" w14:textId="77777777" w:rsidTr="00EE34C7">
        <w:tc>
          <w:tcPr>
            <w:tcW w:w="1255" w:type="pct"/>
          </w:tcPr>
          <w:p w14:paraId="0B164AA4" w14:textId="7F5EFFEF" w:rsidR="002B2264" w:rsidRPr="00754920" w:rsidRDefault="002B2264" w:rsidP="00EC774D">
            <w:pPr>
              <w:autoSpaceDE w:val="0"/>
              <w:autoSpaceDN w:val="0"/>
              <w:adjustRightInd w:val="0"/>
              <w:jc w:val="both"/>
              <w:rPr>
                <w:rFonts w:ascii="Times New Roman" w:hAnsi="Times New Roman" w:cs="Times New Roman"/>
                <w:sz w:val="20"/>
                <w:szCs w:val="20"/>
              </w:rPr>
            </w:pPr>
            <w:r w:rsidRPr="00754920">
              <w:rPr>
                <w:rFonts w:ascii="Times New Roman" w:hAnsi="Times New Roman" w:cs="Times New Roman"/>
                <w:sz w:val="20"/>
                <w:szCs w:val="20"/>
              </w:rPr>
              <w:lastRenderedPageBreak/>
              <w:t xml:space="preserve">IS </w:t>
            </w:r>
            <w:proofErr w:type="gramStart"/>
            <w:r w:rsidRPr="00754920">
              <w:rPr>
                <w:rFonts w:ascii="Times New Roman" w:hAnsi="Times New Roman" w:cs="Times New Roman"/>
                <w:sz w:val="20"/>
                <w:szCs w:val="20"/>
              </w:rPr>
              <w:t>12247 :</w:t>
            </w:r>
            <w:proofErr w:type="gramEnd"/>
            <w:r w:rsidRPr="00754920">
              <w:rPr>
                <w:rFonts w:ascii="Times New Roman" w:hAnsi="Times New Roman" w:cs="Times New Roman"/>
                <w:sz w:val="20"/>
                <w:szCs w:val="20"/>
              </w:rPr>
              <w:t xml:space="preserve"> </w:t>
            </w:r>
            <w:r w:rsidR="00EC774D">
              <w:rPr>
                <w:rFonts w:ascii="Times New Roman" w:hAnsi="Times New Roman" w:cs="Times New Roman"/>
                <w:sz w:val="20"/>
                <w:szCs w:val="20"/>
              </w:rPr>
              <w:t>2024</w:t>
            </w:r>
          </w:p>
        </w:tc>
        <w:tc>
          <w:tcPr>
            <w:tcW w:w="3745" w:type="pct"/>
          </w:tcPr>
          <w:p w14:paraId="713A24A1" w14:textId="6931F9BD" w:rsidR="002B2264" w:rsidRPr="00754920" w:rsidRDefault="008D56FE" w:rsidP="002B226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Specification for Nylon-</w:t>
            </w:r>
            <w:r w:rsidR="002B2264" w:rsidRPr="00754920">
              <w:rPr>
                <w:rFonts w:ascii="Times New Roman" w:hAnsi="Times New Roman" w:cs="Times New Roman"/>
                <w:sz w:val="20"/>
                <w:szCs w:val="20"/>
              </w:rPr>
              <w:t>6 polymer for its safe use in contact with foodstuffs, pharmaceuticals and drinking water</w:t>
            </w:r>
            <w:r w:rsidR="000430D1">
              <w:rPr>
                <w:rFonts w:ascii="Times New Roman" w:hAnsi="Times New Roman" w:cs="Times New Roman"/>
                <w:sz w:val="20"/>
                <w:szCs w:val="20"/>
              </w:rPr>
              <w:t xml:space="preserve"> </w:t>
            </w:r>
            <w:r w:rsidR="000430D1" w:rsidRPr="000C5ADB">
              <w:rPr>
                <w:rFonts w:ascii="Times New Roman" w:hAnsi="Times New Roman" w:cs="Times New Roman"/>
                <w:sz w:val="20"/>
                <w:szCs w:val="20"/>
              </w:rPr>
              <w:t>(</w:t>
            </w:r>
            <w:r w:rsidR="000430D1" w:rsidRPr="000C5ADB">
              <w:rPr>
                <w:rFonts w:ascii="Times New Roman" w:hAnsi="Times New Roman" w:cs="Times New Roman"/>
                <w:i/>
                <w:iCs/>
                <w:sz w:val="20"/>
                <w:szCs w:val="20"/>
              </w:rPr>
              <w:t>first revision</w:t>
            </w:r>
            <w:r w:rsidR="000430D1" w:rsidRPr="000C5ADB">
              <w:rPr>
                <w:rFonts w:ascii="Times New Roman" w:hAnsi="Times New Roman" w:cs="Times New Roman"/>
                <w:sz w:val="20"/>
                <w:szCs w:val="20"/>
              </w:rPr>
              <w:t>)</w:t>
            </w:r>
          </w:p>
        </w:tc>
      </w:tr>
      <w:tr w:rsidR="002B2264" w:rsidRPr="00754920" w14:paraId="57493C3F" w14:textId="77777777" w:rsidTr="00EE34C7">
        <w:tc>
          <w:tcPr>
            <w:tcW w:w="1255" w:type="pct"/>
          </w:tcPr>
          <w:p w14:paraId="2A05B765" w14:textId="62A80611" w:rsidR="002B2264" w:rsidRPr="00754920" w:rsidRDefault="002B2264" w:rsidP="00CC7942">
            <w:pPr>
              <w:autoSpaceDE w:val="0"/>
              <w:autoSpaceDN w:val="0"/>
              <w:adjustRightInd w:val="0"/>
              <w:jc w:val="both"/>
              <w:rPr>
                <w:rFonts w:ascii="Times New Roman" w:hAnsi="Times New Roman" w:cs="Times New Roman"/>
                <w:sz w:val="20"/>
                <w:szCs w:val="20"/>
              </w:rPr>
            </w:pPr>
            <w:r w:rsidRPr="00754920">
              <w:rPr>
                <w:rFonts w:ascii="Times New Roman" w:hAnsi="Times New Roman" w:cs="Times New Roman"/>
                <w:sz w:val="20"/>
                <w:szCs w:val="20"/>
              </w:rPr>
              <w:t xml:space="preserve">IS </w:t>
            </w:r>
            <w:proofErr w:type="gramStart"/>
            <w:r w:rsidRPr="00754920">
              <w:rPr>
                <w:rFonts w:ascii="Times New Roman" w:hAnsi="Times New Roman" w:cs="Times New Roman"/>
                <w:sz w:val="20"/>
                <w:szCs w:val="20"/>
              </w:rPr>
              <w:t>12252 :</w:t>
            </w:r>
            <w:proofErr w:type="gramEnd"/>
            <w:r w:rsidRPr="00754920">
              <w:rPr>
                <w:rFonts w:ascii="Times New Roman" w:hAnsi="Times New Roman" w:cs="Times New Roman"/>
                <w:sz w:val="20"/>
                <w:szCs w:val="20"/>
              </w:rPr>
              <w:t xml:space="preserve"> 20</w:t>
            </w:r>
            <w:r w:rsidR="00CC7942">
              <w:rPr>
                <w:rFonts w:ascii="Times New Roman" w:hAnsi="Times New Roman" w:cs="Times New Roman"/>
                <w:sz w:val="20"/>
                <w:szCs w:val="20"/>
              </w:rPr>
              <w:t>17</w:t>
            </w:r>
          </w:p>
        </w:tc>
        <w:tc>
          <w:tcPr>
            <w:tcW w:w="3745" w:type="pct"/>
          </w:tcPr>
          <w:p w14:paraId="38595CC8" w14:textId="379874A9" w:rsidR="002B2264" w:rsidRPr="00754920" w:rsidRDefault="002B2264" w:rsidP="002B2264">
            <w:pPr>
              <w:autoSpaceDE w:val="0"/>
              <w:autoSpaceDN w:val="0"/>
              <w:adjustRightInd w:val="0"/>
              <w:jc w:val="both"/>
              <w:rPr>
                <w:rFonts w:ascii="Times New Roman" w:hAnsi="Times New Roman" w:cs="Times New Roman"/>
                <w:sz w:val="20"/>
                <w:szCs w:val="20"/>
              </w:rPr>
            </w:pPr>
            <w:proofErr w:type="spellStart"/>
            <w:r w:rsidRPr="00754920">
              <w:rPr>
                <w:rFonts w:ascii="Times New Roman" w:hAnsi="Times New Roman" w:cs="Times New Roman"/>
                <w:sz w:val="20"/>
                <w:szCs w:val="20"/>
              </w:rPr>
              <w:t>Polyalkylene</w:t>
            </w:r>
            <w:proofErr w:type="spellEnd"/>
            <w:r w:rsidRPr="00754920">
              <w:rPr>
                <w:rFonts w:ascii="Times New Roman" w:hAnsi="Times New Roman" w:cs="Times New Roman"/>
                <w:sz w:val="20"/>
                <w:szCs w:val="20"/>
              </w:rPr>
              <w:t xml:space="preserve"> terephthalate</w:t>
            </w:r>
            <w:r w:rsidR="008D56FE">
              <w:rPr>
                <w:rFonts w:ascii="Times New Roman" w:hAnsi="Times New Roman" w:cs="Times New Roman"/>
                <w:sz w:val="20"/>
                <w:szCs w:val="20"/>
              </w:rPr>
              <w:t>s</w:t>
            </w:r>
            <w:r w:rsidRPr="00754920">
              <w:rPr>
                <w:rFonts w:ascii="Times New Roman" w:hAnsi="Times New Roman" w:cs="Times New Roman"/>
                <w:sz w:val="20"/>
                <w:szCs w:val="20"/>
              </w:rPr>
              <w:t xml:space="preserve"> (PET and PBT)</w:t>
            </w:r>
            <w:r w:rsidR="008D56FE">
              <w:rPr>
                <w:rFonts w:ascii="Times New Roman" w:hAnsi="Times New Roman" w:cs="Times New Roman"/>
                <w:sz w:val="20"/>
                <w:szCs w:val="20"/>
              </w:rPr>
              <w:t>,</w:t>
            </w:r>
            <w:r w:rsidRPr="00754920">
              <w:rPr>
                <w:rFonts w:ascii="Times New Roman" w:hAnsi="Times New Roman" w:cs="Times New Roman"/>
                <w:sz w:val="20"/>
                <w:szCs w:val="20"/>
              </w:rPr>
              <w:t xml:space="preserve"> their copolymers and list of constituents in raw materials and end products for their safe</w:t>
            </w:r>
            <w:r w:rsidR="008D56FE">
              <w:rPr>
                <w:rFonts w:ascii="Times New Roman" w:hAnsi="Times New Roman" w:cs="Times New Roman"/>
                <w:sz w:val="20"/>
                <w:szCs w:val="20"/>
              </w:rPr>
              <w:t xml:space="preserve"> use in contact with foodstuffs and </w:t>
            </w:r>
            <w:r w:rsidRPr="00754920">
              <w:rPr>
                <w:rFonts w:ascii="Times New Roman" w:hAnsi="Times New Roman" w:cs="Times New Roman"/>
                <w:sz w:val="20"/>
                <w:szCs w:val="20"/>
              </w:rPr>
              <w:t>pharmaceuticals (</w:t>
            </w:r>
            <w:r w:rsidR="008D56FE">
              <w:rPr>
                <w:rFonts w:ascii="Times New Roman" w:hAnsi="Times New Roman" w:cs="Times New Roman"/>
                <w:i/>
                <w:iCs/>
                <w:sz w:val="20"/>
                <w:szCs w:val="20"/>
              </w:rPr>
              <w:t>first</w:t>
            </w:r>
            <w:r w:rsidRPr="00754920">
              <w:rPr>
                <w:rFonts w:ascii="Times New Roman" w:hAnsi="Times New Roman" w:cs="Times New Roman"/>
                <w:i/>
                <w:iCs/>
                <w:sz w:val="20"/>
                <w:szCs w:val="20"/>
              </w:rPr>
              <w:t xml:space="preserve"> revision</w:t>
            </w:r>
            <w:r w:rsidRPr="00754920">
              <w:rPr>
                <w:rFonts w:ascii="Times New Roman" w:hAnsi="Times New Roman" w:cs="Times New Roman"/>
                <w:sz w:val="20"/>
                <w:szCs w:val="20"/>
              </w:rPr>
              <w:t>)</w:t>
            </w:r>
          </w:p>
        </w:tc>
      </w:tr>
      <w:tr w:rsidR="002B2264" w:rsidRPr="00754920" w14:paraId="572A45FF" w14:textId="77777777" w:rsidTr="00EE34C7">
        <w:tc>
          <w:tcPr>
            <w:tcW w:w="1255" w:type="pct"/>
          </w:tcPr>
          <w:p w14:paraId="2F9923B1" w14:textId="77777777" w:rsidR="002B2264" w:rsidRPr="00754920" w:rsidRDefault="002B2264" w:rsidP="002B2264">
            <w:pPr>
              <w:autoSpaceDE w:val="0"/>
              <w:autoSpaceDN w:val="0"/>
              <w:adjustRightInd w:val="0"/>
              <w:jc w:val="both"/>
              <w:rPr>
                <w:rFonts w:ascii="Times New Roman" w:hAnsi="Times New Roman" w:cs="Times New Roman"/>
                <w:sz w:val="20"/>
                <w:szCs w:val="20"/>
              </w:rPr>
            </w:pPr>
            <w:r w:rsidRPr="00754920">
              <w:rPr>
                <w:rFonts w:ascii="Times New Roman" w:hAnsi="Times New Roman" w:cs="Times New Roman"/>
                <w:sz w:val="20"/>
                <w:szCs w:val="20"/>
              </w:rPr>
              <w:t xml:space="preserve">IS </w:t>
            </w:r>
            <w:proofErr w:type="gramStart"/>
            <w:r w:rsidRPr="00754920">
              <w:rPr>
                <w:rFonts w:ascii="Times New Roman" w:hAnsi="Times New Roman" w:cs="Times New Roman"/>
                <w:sz w:val="20"/>
                <w:szCs w:val="20"/>
              </w:rPr>
              <w:t>13193 :</w:t>
            </w:r>
            <w:proofErr w:type="gramEnd"/>
            <w:r w:rsidRPr="00754920">
              <w:rPr>
                <w:rFonts w:ascii="Times New Roman" w:hAnsi="Times New Roman" w:cs="Times New Roman"/>
                <w:sz w:val="20"/>
                <w:szCs w:val="20"/>
              </w:rPr>
              <w:t xml:space="preserve"> 1992</w:t>
            </w:r>
          </w:p>
        </w:tc>
        <w:tc>
          <w:tcPr>
            <w:tcW w:w="3745" w:type="pct"/>
          </w:tcPr>
          <w:p w14:paraId="20FAF8DF" w14:textId="638134BF" w:rsidR="002B2264" w:rsidRPr="00754920" w:rsidRDefault="008F0CF5" w:rsidP="002B2264">
            <w:pPr>
              <w:autoSpaceDE w:val="0"/>
              <w:autoSpaceDN w:val="0"/>
              <w:adjustRightInd w:val="0"/>
              <w:jc w:val="both"/>
              <w:rPr>
                <w:rFonts w:ascii="Times New Roman" w:hAnsi="Times New Roman" w:cs="Times New Roman"/>
                <w:sz w:val="20"/>
                <w:szCs w:val="20"/>
              </w:rPr>
            </w:pPr>
            <w:proofErr w:type="spellStart"/>
            <w:r>
              <w:rPr>
                <w:rFonts w:ascii="Times New Roman" w:hAnsi="Times New Roman" w:cs="Times New Roman"/>
                <w:sz w:val="20"/>
                <w:szCs w:val="20"/>
              </w:rPr>
              <w:t>Polyalkylene</w:t>
            </w:r>
            <w:proofErr w:type="spellEnd"/>
            <w:r>
              <w:rPr>
                <w:rFonts w:ascii="Times New Roman" w:hAnsi="Times New Roman" w:cs="Times New Roman"/>
                <w:sz w:val="20"/>
                <w:szCs w:val="20"/>
              </w:rPr>
              <w:t xml:space="preserve"> terephthalate (PET and PBT</w:t>
            </w:r>
            <w:r w:rsidR="002B2264" w:rsidRPr="00754920">
              <w:rPr>
                <w:rFonts w:ascii="Times New Roman" w:hAnsi="Times New Roman" w:cs="Times New Roman"/>
                <w:sz w:val="20"/>
                <w:szCs w:val="20"/>
              </w:rPr>
              <w:t>) for moulding and extrusion — Specification</w:t>
            </w:r>
          </w:p>
        </w:tc>
      </w:tr>
      <w:tr w:rsidR="002B2264" w:rsidRPr="00754920" w14:paraId="744DCE03" w14:textId="77777777" w:rsidTr="00EE34C7">
        <w:tc>
          <w:tcPr>
            <w:tcW w:w="1255" w:type="pct"/>
          </w:tcPr>
          <w:p w14:paraId="0BCC3051" w14:textId="060D77C0" w:rsidR="002B2264" w:rsidRPr="00754920" w:rsidRDefault="008F0CF5" w:rsidP="002B226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IS </w:t>
            </w:r>
            <w:proofErr w:type="gramStart"/>
            <w:r>
              <w:rPr>
                <w:rFonts w:ascii="Times New Roman" w:hAnsi="Times New Roman" w:cs="Times New Roman"/>
                <w:sz w:val="20"/>
                <w:szCs w:val="20"/>
              </w:rPr>
              <w:t>14534 :</w:t>
            </w:r>
            <w:proofErr w:type="gramEnd"/>
            <w:r>
              <w:rPr>
                <w:rFonts w:ascii="Times New Roman" w:hAnsi="Times New Roman" w:cs="Times New Roman"/>
                <w:sz w:val="20"/>
                <w:szCs w:val="20"/>
              </w:rPr>
              <w:t xml:space="preserve"> 2023</w:t>
            </w:r>
          </w:p>
        </w:tc>
        <w:tc>
          <w:tcPr>
            <w:tcW w:w="3745" w:type="pct"/>
          </w:tcPr>
          <w:p w14:paraId="33663D63" w14:textId="62B6CA4A" w:rsidR="002B2264" w:rsidRPr="00754920" w:rsidRDefault="008F0CF5" w:rsidP="002B2264">
            <w:pPr>
              <w:autoSpaceDE w:val="0"/>
              <w:autoSpaceDN w:val="0"/>
              <w:adjustRightInd w:val="0"/>
              <w:jc w:val="both"/>
              <w:rPr>
                <w:rFonts w:ascii="Times New Roman" w:hAnsi="Times New Roman" w:cs="Times New Roman"/>
                <w:sz w:val="20"/>
                <w:szCs w:val="20"/>
              </w:rPr>
            </w:pPr>
            <w:r w:rsidRPr="008F0CF5">
              <w:rPr>
                <w:rFonts w:ascii="Times New Roman" w:hAnsi="Times New Roman" w:cs="Times New Roman"/>
                <w:sz w:val="20"/>
                <w:szCs w:val="20"/>
              </w:rPr>
              <w:t>Plastics — Recovery and recycling of plastics waste — Guidelines (</w:t>
            </w:r>
            <w:r w:rsidRPr="008F0CF5">
              <w:rPr>
                <w:rFonts w:ascii="Times New Roman" w:hAnsi="Times New Roman" w:cs="Times New Roman"/>
                <w:i/>
                <w:iCs/>
                <w:sz w:val="20"/>
                <w:szCs w:val="20"/>
              </w:rPr>
              <w:t>second revision</w:t>
            </w:r>
            <w:r w:rsidRPr="008F0CF5">
              <w:rPr>
                <w:rFonts w:ascii="Times New Roman" w:hAnsi="Times New Roman" w:cs="Times New Roman"/>
                <w:sz w:val="20"/>
                <w:szCs w:val="20"/>
              </w:rPr>
              <w:t>)</w:t>
            </w:r>
          </w:p>
        </w:tc>
      </w:tr>
      <w:tr w:rsidR="002B2264" w:rsidRPr="00754920" w14:paraId="6BF60A2A" w14:textId="77777777" w:rsidTr="00EE34C7">
        <w:tc>
          <w:tcPr>
            <w:tcW w:w="1255" w:type="pct"/>
          </w:tcPr>
          <w:p w14:paraId="67E53B21" w14:textId="77777777" w:rsidR="002B2264" w:rsidRPr="00754920" w:rsidRDefault="002B2264" w:rsidP="002B2264">
            <w:pPr>
              <w:autoSpaceDE w:val="0"/>
              <w:autoSpaceDN w:val="0"/>
              <w:adjustRightInd w:val="0"/>
              <w:jc w:val="both"/>
              <w:rPr>
                <w:rFonts w:ascii="Times New Roman" w:hAnsi="Times New Roman" w:cs="Times New Roman"/>
                <w:sz w:val="20"/>
                <w:szCs w:val="20"/>
              </w:rPr>
            </w:pPr>
            <w:r w:rsidRPr="00754920">
              <w:rPr>
                <w:rFonts w:ascii="Times New Roman" w:hAnsi="Times New Roman" w:cs="Times New Roman"/>
                <w:sz w:val="20"/>
                <w:szCs w:val="20"/>
              </w:rPr>
              <w:t xml:space="preserve">IS </w:t>
            </w:r>
            <w:proofErr w:type="gramStart"/>
            <w:r w:rsidRPr="00754920">
              <w:rPr>
                <w:rFonts w:ascii="Times New Roman" w:hAnsi="Times New Roman" w:cs="Times New Roman"/>
                <w:sz w:val="20"/>
                <w:szCs w:val="20"/>
              </w:rPr>
              <w:t>15495 :</w:t>
            </w:r>
            <w:proofErr w:type="gramEnd"/>
            <w:r w:rsidRPr="00754920">
              <w:rPr>
                <w:rFonts w:ascii="Times New Roman" w:hAnsi="Times New Roman" w:cs="Times New Roman"/>
                <w:sz w:val="20"/>
                <w:szCs w:val="20"/>
              </w:rPr>
              <w:t xml:space="preserve"> 2020</w:t>
            </w:r>
          </w:p>
        </w:tc>
        <w:tc>
          <w:tcPr>
            <w:tcW w:w="3745" w:type="pct"/>
          </w:tcPr>
          <w:p w14:paraId="601A4C82" w14:textId="77777777" w:rsidR="002B2264" w:rsidRPr="00754920" w:rsidRDefault="002B2264" w:rsidP="002B2264">
            <w:pPr>
              <w:autoSpaceDE w:val="0"/>
              <w:autoSpaceDN w:val="0"/>
              <w:adjustRightInd w:val="0"/>
              <w:jc w:val="both"/>
              <w:rPr>
                <w:rFonts w:ascii="Times New Roman" w:hAnsi="Times New Roman" w:cs="Times New Roman"/>
                <w:sz w:val="20"/>
                <w:szCs w:val="20"/>
              </w:rPr>
            </w:pPr>
            <w:r w:rsidRPr="00754920">
              <w:rPr>
                <w:rFonts w:ascii="Times New Roman" w:hAnsi="Times New Roman" w:cs="Times New Roman"/>
                <w:sz w:val="20"/>
                <w:szCs w:val="20"/>
              </w:rPr>
              <w:t>Printing ink for food packaging — Code of practice (</w:t>
            </w:r>
            <w:r w:rsidRPr="00754920">
              <w:rPr>
                <w:rFonts w:ascii="Times New Roman" w:hAnsi="Times New Roman" w:cs="Times New Roman"/>
                <w:i/>
                <w:iCs/>
                <w:sz w:val="20"/>
                <w:szCs w:val="20"/>
              </w:rPr>
              <w:t>first revision</w:t>
            </w:r>
            <w:r w:rsidRPr="00754920">
              <w:rPr>
                <w:rFonts w:ascii="Times New Roman" w:hAnsi="Times New Roman" w:cs="Times New Roman"/>
                <w:sz w:val="20"/>
                <w:szCs w:val="20"/>
              </w:rPr>
              <w:t>)</w:t>
            </w:r>
          </w:p>
        </w:tc>
      </w:tr>
      <w:tr w:rsidR="002B2264" w:rsidRPr="00754920" w14:paraId="45FCACAA" w14:textId="77777777" w:rsidTr="00EE34C7">
        <w:tc>
          <w:tcPr>
            <w:tcW w:w="1255" w:type="pct"/>
          </w:tcPr>
          <w:p w14:paraId="11AC2E8C" w14:textId="69C6BD52" w:rsidR="00CC7942" w:rsidRPr="00754920" w:rsidRDefault="002B2264" w:rsidP="00CC7942">
            <w:pPr>
              <w:autoSpaceDE w:val="0"/>
              <w:autoSpaceDN w:val="0"/>
              <w:adjustRightInd w:val="0"/>
              <w:jc w:val="both"/>
              <w:rPr>
                <w:rFonts w:ascii="Times New Roman" w:hAnsi="Times New Roman" w:cs="Times New Roman"/>
                <w:sz w:val="20"/>
                <w:szCs w:val="20"/>
              </w:rPr>
            </w:pPr>
            <w:r w:rsidRPr="00754920">
              <w:rPr>
                <w:rFonts w:ascii="Times New Roman" w:hAnsi="Times New Roman" w:cs="Times New Roman"/>
                <w:sz w:val="20"/>
                <w:szCs w:val="20"/>
              </w:rPr>
              <w:t xml:space="preserve">ISO </w:t>
            </w:r>
            <w:proofErr w:type="gramStart"/>
            <w:r w:rsidRPr="00754920">
              <w:rPr>
                <w:rFonts w:ascii="Times New Roman" w:hAnsi="Times New Roman" w:cs="Times New Roman"/>
                <w:sz w:val="20"/>
                <w:szCs w:val="20"/>
              </w:rPr>
              <w:t>18856 :</w:t>
            </w:r>
            <w:proofErr w:type="gramEnd"/>
            <w:r w:rsidRPr="00754920">
              <w:rPr>
                <w:rFonts w:ascii="Times New Roman" w:hAnsi="Times New Roman" w:cs="Times New Roman"/>
                <w:sz w:val="20"/>
                <w:szCs w:val="20"/>
              </w:rPr>
              <w:t xml:space="preserve"> 20</w:t>
            </w:r>
            <w:r w:rsidR="00CC7942">
              <w:rPr>
                <w:rFonts w:ascii="Times New Roman" w:hAnsi="Times New Roman" w:cs="Times New Roman"/>
                <w:sz w:val="20"/>
                <w:szCs w:val="20"/>
              </w:rPr>
              <w:t>24 / ISO 19007 : 2018</w:t>
            </w:r>
          </w:p>
        </w:tc>
        <w:tc>
          <w:tcPr>
            <w:tcW w:w="3745" w:type="pct"/>
          </w:tcPr>
          <w:p w14:paraId="1582622A" w14:textId="77777777" w:rsidR="002B2264" w:rsidRPr="00754920" w:rsidRDefault="002B2264" w:rsidP="002B2264">
            <w:pPr>
              <w:autoSpaceDE w:val="0"/>
              <w:autoSpaceDN w:val="0"/>
              <w:adjustRightInd w:val="0"/>
              <w:jc w:val="both"/>
              <w:rPr>
                <w:rFonts w:ascii="Times New Roman" w:hAnsi="Times New Roman" w:cs="Times New Roman"/>
                <w:sz w:val="20"/>
                <w:szCs w:val="20"/>
              </w:rPr>
            </w:pPr>
            <w:r w:rsidRPr="00754920">
              <w:rPr>
                <w:rFonts w:ascii="Times New Roman" w:hAnsi="Times New Roman" w:cs="Times New Roman"/>
                <w:sz w:val="20"/>
                <w:szCs w:val="20"/>
              </w:rPr>
              <w:t>Water quality — Determination of selected phthalates using gas chromatography/mass spectrometry</w:t>
            </w:r>
          </w:p>
        </w:tc>
      </w:tr>
      <w:tr w:rsidR="002B2264" w:rsidRPr="00754920" w14:paraId="2BAE6D36" w14:textId="77777777" w:rsidTr="00EE34C7">
        <w:tc>
          <w:tcPr>
            <w:tcW w:w="1255" w:type="pct"/>
          </w:tcPr>
          <w:p w14:paraId="0978D392" w14:textId="3B63C1B5" w:rsidR="002B2264" w:rsidRPr="00754920" w:rsidRDefault="002B2264" w:rsidP="002B2264">
            <w:pPr>
              <w:autoSpaceDE w:val="0"/>
              <w:autoSpaceDN w:val="0"/>
              <w:adjustRightInd w:val="0"/>
              <w:jc w:val="both"/>
              <w:rPr>
                <w:rFonts w:ascii="Times New Roman" w:hAnsi="Times New Roman" w:cs="Times New Roman"/>
                <w:sz w:val="20"/>
                <w:szCs w:val="20"/>
              </w:rPr>
            </w:pPr>
            <w:r w:rsidRPr="00754920">
              <w:rPr>
                <w:rFonts w:ascii="Times New Roman" w:hAnsi="Times New Roman" w:cs="Times New Roman"/>
                <w:sz w:val="20"/>
                <w:szCs w:val="20"/>
              </w:rPr>
              <w:t>ISO 18857-</w:t>
            </w:r>
            <w:proofErr w:type="gramStart"/>
            <w:r w:rsidRPr="00754920">
              <w:rPr>
                <w:rFonts w:ascii="Times New Roman" w:hAnsi="Times New Roman" w:cs="Times New Roman"/>
                <w:sz w:val="20"/>
                <w:szCs w:val="20"/>
              </w:rPr>
              <w:t>2</w:t>
            </w:r>
            <w:r>
              <w:rPr>
                <w:rFonts w:ascii="Times New Roman" w:hAnsi="Times New Roman" w:cs="Times New Roman"/>
                <w:sz w:val="20"/>
                <w:szCs w:val="20"/>
              </w:rPr>
              <w:t xml:space="preserve"> </w:t>
            </w:r>
            <w:r w:rsidRPr="00754920">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754920">
              <w:rPr>
                <w:rFonts w:ascii="Times New Roman" w:hAnsi="Times New Roman" w:cs="Times New Roman"/>
                <w:sz w:val="20"/>
                <w:szCs w:val="20"/>
              </w:rPr>
              <w:t>2009</w:t>
            </w:r>
          </w:p>
        </w:tc>
        <w:tc>
          <w:tcPr>
            <w:tcW w:w="3745" w:type="pct"/>
          </w:tcPr>
          <w:p w14:paraId="7B594B65" w14:textId="77777777" w:rsidR="002B2264" w:rsidRPr="00754920" w:rsidRDefault="002B2264" w:rsidP="002B2264">
            <w:pPr>
              <w:autoSpaceDE w:val="0"/>
              <w:autoSpaceDN w:val="0"/>
              <w:adjustRightInd w:val="0"/>
              <w:jc w:val="both"/>
              <w:rPr>
                <w:rFonts w:ascii="Times New Roman" w:hAnsi="Times New Roman" w:cs="Times New Roman"/>
                <w:sz w:val="20"/>
                <w:szCs w:val="20"/>
              </w:rPr>
            </w:pPr>
            <w:r w:rsidRPr="00754920">
              <w:rPr>
                <w:rFonts w:ascii="Times New Roman" w:hAnsi="Times New Roman" w:cs="Times New Roman"/>
                <w:sz w:val="20"/>
                <w:szCs w:val="20"/>
              </w:rPr>
              <w:t>Water quality — Determination of selected alkylphenols — Part 2: Gas chromatographic-mass spectrometric determination of alkylphenols, their ethoxylates and bisphenol A in non-filtered samples following solid-phase extraction and derivatisation</w:t>
            </w:r>
          </w:p>
        </w:tc>
      </w:tr>
    </w:tbl>
    <w:p w14:paraId="49C0C3C8" w14:textId="60078B92" w:rsidR="00592AA7" w:rsidRDefault="00592AA7" w:rsidP="00ED6BDF">
      <w:pPr>
        <w:autoSpaceDE w:val="0"/>
        <w:autoSpaceDN w:val="0"/>
        <w:adjustRightInd w:val="0"/>
        <w:spacing w:after="0" w:line="240" w:lineRule="auto"/>
        <w:jc w:val="center"/>
        <w:rPr>
          <w:rFonts w:ascii="Times New Roman" w:hAnsi="Times New Roman" w:cs="Times New Roman"/>
          <w:b/>
          <w:bCs/>
          <w:sz w:val="20"/>
          <w:szCs w:val="20"/>
        </w:rPr>
      </w:pPr>
    </w:p>
    <w:p w14:paraId="1C825348" w14:textId="77777777" w:rsidR="00EA4F1A" w:rsidRDefault="00EA4F1A" w:rsidP="00ED6BDF">
      <w:pPr>
        <w:autoSpaceDE w:val="0"/>
        <w:autoSpaceDN w:val="0"/>
        <w:adjustRightInd w:val="0"/>
        <w:spacing w:after="0" w:line="240" w:lineRule="auto"/>
        <w:jc w:val="center"/>
        <w:rPr>
          <w:rFonts w:ascii="Times New Roman" w:hAnsi="Times New Roman" w:cs="Times New Roman"/>
          <w:b/>
          <w:bCs/>
          <w:sz w:val="20"/>
          <w:szCs w:val="20"/>
        </w:rPr>
      </w:pPr>
    </w:p>
    <w:p w14:paraId="42CB479B" w14:textId="77777777" w:rsidR="0043539C" w:rsidRDefault="0043539C" w:rsidP="00ED6BDF">
      <w:pPr>
        <w:autoSpaceDE w:val="0"/>
        <w:autoSpaceDN w:val="0"/>
        <w:adjustRightInd w:val="0"/>
        <w:spacing w:after="0" w:line="240" w:lineRule="auto"/>
        <w:jc w:val="center"/>
        <w:rPr>
          <w:rFonts w:ascii="Times New Roman" w:hAnsi="Times New Roman" w:cs="Times New Roman"/>
          <w:b/>
          <w:bCs/>
          <w:sz w:val="20"/>
          <w:szCs w:val="20"/>
        </w:rPr>
      </w:pPr>
    </w:p>
    <w:p w14:paraId="3830E09A" w14:textId="6AD35044" w:rsidR="0043539C" w:rsidRPr="00754920" w:rsidRDefault="0043539C" w:rsidP="0043539C">
      <w:pPr>
        <w:autoSpaceDE w:val="0"/>
        <w:autoSpaceDN w:val="0"/>
        <w:adjustRightInd w:val="0"/>
        <w:spacing w:after="0" w:line="240" w:lineRule="auto"/>
        <w:jc w:val="center"/>
        <w:rPr>
          <w:rFonts w:ascii="Times New Roman" w:hAnsi="Times New Roman" w:cs="Times New Roman"/>
          <w:b/>
          <w:bCs/>
          <w:sz w:val="20"/>
          <w:szCs w:val="20"/>
        </w:rPr>
      </w:pPr>
      <w:r w:rsidRPr="0043539C">
        <w:rPr>
          <w:rFonts w:ascii="Times New Roman" w:hAnsi="Times New Roman" w:cs="Times New Roman"/>
          <w:b/>
          <w:bCs/>
          <w:sz w:val="20"/>
          <w:szCs w:val="20"/>
        </w:rPr>
        <w:t>ANNEX B</w:t>
      </w:r>
    </w:p>
    <w:p w14:paraId="462547A4" w14:textId="77777777" w:rsidR="0043539C" w:rsidRPr="00754920" w:rsidRDefault="0043539C" w:rsidP="0043539C">
      <w:pPr>
        <w:autoSpaceDE w:val="0"/>
        <w:autoSpaceDN w:val="0"/>
        <w:adjustRightInd w:val="0"/>
        <w:spacing w:after="0" w:line="240" w:lineRule="auto"/>
        <w:jc w:val="center"/>
        <w:rPr>
          <w:rFonts w:ascii="Times New Roman" w:hAnsi="Times New Roman" w:cs="Times New Roman"/>
          <w:sz w:val="20"/>
          <w:szCs w:val="20"/>
        </w:rPr>
      </w:pPr>
      <w:r w:rsidRPr="00754920">
        <w:rPr>
          <w:rFonts w:ascii="Times New Roman" w:hAnsi="Times New Roman" w:cs="Times New Roman"/>
          <w:sz w:val="20"/>
          <w:szCs w:val="20"/>
        </w:rPr>
        <w:t>(</w:t>
      </w:r>
      <w:r w:rsidRPr="00754920">
        <w:rPr>
          <w:rFonts w:ascii="Times New Roman" w:hAnsi="Times New Roman" w:cs="Times New Roman"/>
          <w:i/>
          <w:iCs/>
          <w:sz w:val="20"/>
          <w:szCs w:val="20"/>
        </w:rPr>
        <w:t>Foreword</w:t>
      </w:r>
      <w:r w:rsidRPr="00754920">
        <w:rPr>
          <w:rFonts w:ascii="Times New Roman" w:hAnsi="Times New Roman" w:cs="Times New Roman"/>
          <w:sz w:val="20"/>
          <w:szCs w:val="20"/>
        </w:rPr>
        <w:t>)</w:t>
      </w:r>
    </w:p>
    <w:p w14:paraId="1F3A344C" w14:textId="77777777" w:rsidR="0043539C" w:rsidRPr="00754920" w:rsidRDefault="0043539C" w:rsidP="0043539C">
      <w:pPr>
        <w:autoSpaceDE w:val="0"/>
        <w:autoSpaceDN w:val="0"/>
        <w:adjustRightInd w:val="0"/>
        <w:spacing w:after="0" w:line="240" w:lineRule="auto"/>
        <w:jc w:val="both"/>
        <w:rPr>
          <w:rFonts w:ascii="Times New Roman" w:hAnsi="Times New Roman" w:cs="Times New Roman"/>
          <w:b/>
          <w:bCs/>
          <w:sz w:val="20"/>
          <w:szCs w:val="20"/>
        </w:rPr>
      </w:pP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877"/>
      </w:tblGrid>
      <w:tr w:rsidR="0043539C" w:rsidRPr="00754920" w14:paraId="3D2FB28A" w14:textId="77777777" w:rsidTr="008A3DE7">
        <w:tc>
          <w:tcPr>
            <w:tcW w:w="1838" w:type="dxa"/>
          </w:tcPr>
          <w:p w14:paraId="16F519A9" w14:textId="77777777" w:rsidR="0043539C" w:rsidRPr="00754920" w:rsidRDefault="0043539C" w:rsidP="008A3DE7">
            <w:pPr>
              <w:autoSpaceDE w:val="0"/>
              <w:autoSpaceDN w:val="0"/>
              <w:adjustRightInd w:val="0"/>
              <w:jc w:val="center"/>
              <w:rPr>
                <w:rFonts w:ascii="Times New Roman" w:hAnsi="Times New Roman" w:cs="Times New Roman"/>
                <w:i/>
                <w:iCs/>
                <w:sz w:val="20"/>
                <w:szCs w:val="20"/>
              </w:rPr>
            </w:pPr>
            <w:r w:rsidRPr="00754920">
              <w:rPr>
                <w:rFonts w:ascii="Times New Roman" w:hAnsi="Times New Roman" w:cs="Times New Roman"/>
                <w:i/>
                <w:iCs/>
                <w:sz w:val="20"/>
                <w:szCs w:val="20"/>
              </w:rPr>
              <w:t>IS No.</w:t>
            </w:r>
          </w:p>
        </w:tc>
        <w:tc>
          <w:tcPr>
            <w:tcW w:w="7877" w:type="dxa"/>
          </w:tcPr>
          <w:p w14:paraId="53E617E6" w14:textId="77777777" w:rsidR="0043539C" w:rsidRPr="00754920" w:rsidRDefault="0043539C" w:rsidP="008A3DE7">
            <w:pPr>
              <w:pStyle w:val="ListParagraph"/>
              <w:autoSpaceDE w:val="0"/>
              <w:autoSpaceDN w:val="0"/>
              <w:adjustRightInd w:val="0"/>
              <w:ind w:left="0"/>
              <w:jc w:val="center"/>
              <w:rPr>
                <w:rFonts w:ascii="Times New Roman" w:hAnsi="Times New Roman" w:cs="Times New Roman"/>
                <w:i/>
                <w:iCs/>
                <w:sz w:val="20"/>
                <w:szCs w:val="20"/>
              </w:rPr>
            </w:pPr>
            <w:r w:rsidRPr="00754920">
              <w:rPr>
                <w:rFonts w:ascii="Times New Roman" w:hAnsi="Times New Roman" w:cs="Times New Roman"/>
                <w:i/>
                <w:iCs/>
                <w:sz w:val="20"/>
                <w:szCs w:val="20"/>
              </w:rPr>
              <w:t>Title</w:t>
            </w:r>
          </w:p>
        </w:tc>
      </w:tr>
      <w:tr w:rsidR="0043539C" w:rsidRPr="00754920" w14:paraId="287B3234" w14:textId="77777777" w:rsidTr="008A3DE7">
        <w:tc>
          <w:tcPr>
            <w:tcW w:w="1838" w:type="dxa"/>
          </w:tcPr>
          <w:p w14:paraId="69E125C2" w14:textId="77777777" w:rsidR="0043539C" w:rsidRPr="00754920" w:rsidRDefault="0043539C" w:rsidP="008A3DE7">
            <w:pPr>
              <w:autoSpaceDE w:val="0"/>
              <w:autoSpaceDN w:val="0"/>
              <w:adjustRightInd w:val="0"/>
              <w:jc w:val="both"/>
              <w:rPr>
                <w:rFonts w:ascii="Times New Roman" w:hAnsi="Times New Roman" w:cs="Times New Roman"/>
                <w:b/>
                <w:bCs/>
                <w:sz w:val="20"/>
                <w:szCs w:val="20"/>
              </w:rPr>
            </w:pPr>
            <w:r w:rsidRPr="00754920">
              <w:rPr>
                <w:rFonts w:ascii="Times New Roman" w:hAnsi="Times New Roman" w:cs="Times New Roman"/>
                <w:sz w:val="20"/>
                <w:szCs w:val="20"/>
              </w:rPr>
              <w:t xml:space="preserve">IS </w:t>
            </w:r>
            <w:proofErr w:type="gramStart"/>
            <w:r w:rsidRPr="00754920">
              <w:rPr>
                <w:rFonts w:ascii="Times New Roman" w:hAnsi="Times New Roman" w:cs="Times New Roman"/>
                <w:sz w:val="20"/>
                <w:szCs w:val="20"/>
              </w:rPr>
              <w:t>10325 :</w:t>
            </w:r>
            <w:proofErr w:type="gramEnd"/>
            <w:r w:rsidRPr="00754920">
              <w:rPr>
                <w:rFonts w:ascii="Times New Roman" w:hAnsi="Times New Roman" w:cs="Times New Roman"/>
                <w:sz w:val="20"/>
                <w:szCs w:val="20"/>
              </w:rPr>
              <w:t xml:space="preserve"> 2000</w:t>
            </w:r>
          </w:p>
        </w:tc>
        <w:tc>
          <w:tcPr>
            <w:tcW w:w="7877" w:type="dxa"/>
          </w:tcPr>
          <w:p w14:paraId="7D726435" w14:textId="77777777" w:rsidR="0043539C" w:rsidRPr="00754920" w:rsidRDefault="0043539C" w:rsidP="008A3DE7">
            <w:pPr>
              <w:pStyle w:val="ListParagraph"/>
              <w:autoSpaceDE w:val="0"/>
              <w:autoSpaceDN w:val="0"/>
              <w:adjustRightInd w:val="0"/>
              <w:ind w:left="0"/>
              <w:jc w:val="both"/>
              <w:rPr>
                <w:rFonts w:ascii="Times New Roman" w:hAnsi="Times New Roman" w:cs="Times New Roman"/>
                <w:sz w:val="20"/>
                <w:szCs w:val="20"/>
              </w:rPr>
            </w:pPr>
            <w:r w:rsidRPr="00754920">
              <w:rPr>
                <w:rFonts w:ascii="Times New Roman" w:hAnsi="Times New Roman" w:cs="Times New Roman"/>
                <w:sz w:val="20"/>
                <w:szCs w:val="20"/>
              </w:rPr>
              <w:t xml:space="preserve">Square tins — 15 kg/litre for </w:t>
            </w:r>
            <w:r w:rsidRPr="00754920">
              <w:rPr>
                <w:rFonts w:ascii="Times New Roman" w:hAnsi="Times New Roman" w:cs="Times New Roman"/>
                <w:i/>
                <w:iCs/>
                <w:sz w:val="20"/>
                <w:szCs w:val="20"/>
              </w:rPr>
              <w:t>ghee, vanaspati</w:t>
            </w:r>
            <w:r w:rsidRPr="00754920">
              <w:rPr>
                <w:rFonts w:ascii="Times New Roman" w:hAnsi="Times New Roman" w:cs="Times New Roman"/>
                <w:sz w:val="20"/>
                <w:szCs w:val="20"/>
              </w:rPr>
              <w:t>, edible oils and bakery shortenings — Specification (</w:t>
            </w:r>
            <w:r w:rsidRPr="00754920">
              <w:rPr>
                <w:rFonts w:ascii="Times New Roman" w:hAnsi="Times New Roman" w:cs="Times New Roman"/>
                <w:i/>
                <w:iCs/>
                <w:sz w:val="20"/>
                <w:szCs w:val="20"/>
              </w:rPr>
              <w:t>second revision</w:t>
            </w:r>
            <w:r>
              <w:rPr>
                <w:rFonts w:ascii="Times New Roman" w:hAnsi="Times New Roman" w:cs="Times New Roman"/>
                <w:sz w:val="20"/>
                <w:szCs w:val="20"/>
              </w:rPr>
              <w:t>)</w:t>
            </w:r>
          </w:p>
        </w:tc>
      </w:tr>
      <w:tr w:rsidR="0043539C" w:rsidRPr="00754920" w14:paraId="37384E8E" w14:textId="77777777" w:rsidTr="008A3DE7">
        <w:tc>
          <w:tcPr>
            <w:tcW w:w="1838" w:type="dxa"/>
          </w:tcPr>
          <w:p w14:paraId="1941AC91" w14:textId="77777777" w:rsidR="0043539C" w:rsidRPr="00754920" w:rsidRDefault="0043539C" w:rsidP="008A3DE7">
            <w:pPr>
              <w:autoSpaceDE w:val="0"/>
              <w:autoSpaceDN w:val="0"/>
              <w:adjustRightInd w:val="0"/>
              <w:jc w:val="both"/>
              <w:rPr>
                <w:rFonts w:ascii="Times New Roman" w:hAnsi="Times New Roman" w:cs="Times New Roman"/>
                <w:b/>
                <w:bCs/>
                <w:sz w:val="20"/>
                <w:szCs w:val="20"/>
              </w:rPr>
            </w:pPr>
            <w:r w:rsidRPr="00754920">
              <w:rPr>
                <w:rFonts w:ascii="Times New Roman" w:hAnsi="Times New Roman" w:cs="Times New Roman"/>
                <w:sz w:val="20"/>
                <w:szCs w:val="20"/>
              </w:rPr>
              <w:t xml:space="preserve">IS </w:t>
            </w:r>
            <w:proofErr w:type="gramStart"/>
            <w:r w:rsidRPr="00754920">
              <w:rPr>
                <w:rFonts w:ascii="Times New Roman" w:hAnsi="Times New Roman" w:cs="Times New Roman"/>
                <w:sz w:val="20"/>
                <w:szCs w:val="20"/>
              </w:rPr>
              <w:t>10339 :</w:t>
            </w:r>
            <w:proofErr w:type="gramEnd"/>
            <w:r w:rsidRPr="00754920">
              <w:rPr>
                <w:rFonts w:ascii="Times New Roman" w:hAnsi="Times New Roman" w:cs="Times New Roman"/>
                <w:sz w:val="20"/>
                <w:szCs w:val="20"/>
              </w:rPr>
              <w:t xml:space="preserve"> 2000</w:t>
            </w:r>
          </w:p>
        </w:tc>
        <w:tc>
          <w:tcPr>
            <w:tcW w:w="7877" w:type="dxa"/>
          </w:tcPr>
          <w:p w14:paraId="0785E895" w14:textId="77777777" w:rsidR="0043539C" w:rsidRPr="00754920" w:rsidRDefault="0043539C" w:rsidP="008A3DE7">
            <w:pPr>
              <w:pStyle w:val="ListParagraph"/>
              <w:autoSpaceDE w:val="0"/>
              <w:autoSpaceDN w:val="0"/>
              <w:adjustRightInd w:val="0"/>
              <w:ind w:left="0"/>
              <w:jc w:val="both"/>
              <w:rPr>
                <w:rFonts w:ascii="Times New Roman" w:hAnsi="Times New Roman" w:cs="Times New Roman"/>
                <w:sz w:val="20"/>
                <w:szCs w:val="20"/>
              </w:rPr>
            </w:pPr>
            <w:r w:rsidRPr="00754920">
              <w:rPr>
                <w:rFonts w:ascii="Times New Roman" w:hAnsi="Times New Roman" w:cs="Times New Roman"/>
                <w:i/>
                <w:iCs/>
                <w:sz w:val="20"/>
                <w:szCs w:val="20"/>
              </w:rPr>
              <w:t>Ghee</w:t>
            </w:r>
            <w:r w:rsidRPr="00754920">
              <w:rPr>
                <w:rFonts w:ascii="Times New Roman" w:hAnsi="Times New Roman" w:cs="Times New Roman"/>
                <w:sz w:val="20"/>
                <w:szCs w:val="20"/>
              </w:rPr>
              <w:t xml:space="preserve">, </w:t>
            </w:r>
            <w:r w:rsidRPr="00754920">
              <w:rPr>
                <w:rFonts w:ascii="Times New Roman" w:hAnsi="Times New Roman" w:cs="Times New Roman"/>
                <w:i/>
                <w:iCs/>
                <w:sz w:val="20"/>
                <w:szCs w:val="20"/>
              </w:rPr>
              <w:t>vanaspati,</w:t>
            </w:r>
            <w:r w:rsidRPr="00754920">
              <w:rPr>
                <w:rFonts w:ascii="Times New Roman" w:hAnsi="Times New Roman" w:cs="Times New Roman"/>
                <w:sz w:val="20"/>
                <w:szCs w:val="20"/>
              </w:rPr>
              <w:t xml:space="preserve"> edible oils </w:t>
            </w:r>
            <w:proofErr w:type="gramStart"/>
            <w:r w:rsidRPr="00754920">
              <w:rPr>
                <w:rFonts w:ascii="Times New Roman" w:hAnsi="Times New Roman" w:cs="Times New Roman"/>
                <w:sz w:val="20"/>
                <w:szCs w:val="20"/>
              </w:rPr>
              <w:t>tins</w:t>
            </w:r>
            <w:proofErr w:type="gramEnd"/>
            <w:r w:rsidRPr="00754920">
              <w:rPr>
                <w:rFonts w:ascii="Times New Roman" w:hAnsi="Times New Roman" w:cs="Times New Roman"/>
                <w:sz w:val="20"/>
                <w:szCs w:val="20"/>
              </w:rPr>
              <w:t xml:space="preserve"> up to 10 kg/litre capacity — Specification (</w:t>
            </w:r>
            <w:r w:rsidRPr="00754920">
              <w:rPr>
                <w:rFonts w:ascii="Times New Roman" w:hAnsi="Times New Roman" w:cs="Times New Roman"/>
                <w:i/>
                <w:iCs/>
                <w:sz w:val="20"/>
                <w:szCs w:val="20"/>
              </w:rPr>
              <w:t>second revision</w:t>
            </w:r>
            <w:r>
              <w:rPr>
                <w:rFonts w:ascii="Times New Roman" w:hAnsi="Times New Roman" w:cs="Times New Roman"/>
                <w:sz w:val="20"/>
                <w:szCs w:val="20"/>
              </w:rPr>
              <w:t>)</w:t>
            </w:r>
          </w:p>
        </w:tc>
      </w:tr>
      <w:tr w:rsidR="0043539C" w:rsidRPr="00754920" w14:paraId="1B0C7ECB" w14:textId="77777777" w:rsidTr="008A3DE7">
        <w:tc>
          <w:tcPr>
            <w:tcW w:w="1838" w:type="dxa"/>
          </w:tcPr>
          <w:p w14:paraId="062A80CB" w14:textId="77777777" w:rsidR="0043539C" w:rsidRPr="00754920" w:rsidRDefault="0043539C" w:rsidP="008A3DE7">
            <w:pPr>
              <w:autoSpaceDE w:val="0"/>
              <w:autoSpaceDN w:val="0"/>
              <w:adjustRightInd w:val="0"/>
              <w:jc w:val="both"/>
              <w:rPr>
                <w:rFonts w:ascii="Times New Roman" w:hAnsi="Times New Roman" w:cs="Times New Roman"/>
                <w:b/>
                <w:bCs/>
                <w:sz w:val="20"/>
                <w:szCs w:val="20"/>
              </w:rPr>
            </w:pPr>
            <w:r w:rsidRPr="00754920">
              <w:rPr>
                <w:rFonts w:ascii="Times New Roman" w:hAnsi="Times New Roman" w:cs="Times New Roman"/>
                <w:sz w:val="20"/>
                <w:szCs w:val="20"/>
              </w:rPr>
              <w:t xml:space="preserve">IS </w:t>
            </w:r>
            <w:proofErr w:type="gramStart"/>
            <w:r w:rsidRPr="00754920">
              <w:rPr>
                <w:rFonts w:ascii="Times New Roman" w:hAnsi="Times New Roman" w:cs="Times New Roman"/>
                <w:sz w:val="20"/>
                <w:szCs w:val="20"/>
              </w:rPr>
              <w:t>10840 :</w:t>
            </w:r>
            <w:proofErr w:type="gramEnd"/>
            <w:r w:rsidRPr="00754920">
              <w:rPr>
                <w:rFonts w:ascii="Times New Roman" w:hAnsi="Times New Roman" w:cs="Times New Roman"/>
                <w:sz w:val="20"/>
                <w:szCs w:val="20"/>
              </w:rPr>
              <w:t xml:space="preserve"> 1994</w:t>
            </w:r>
          </w:p>
        </w:tc>
        <w:tc>
          <w:tcPr>
            <w:tcW w:w="7877" w:type="dxa"/>
          </w:tcPr>
          <w:p w14:paraId="279BB21B" w14:textId="77777777" w:rsidR="0043539C" w:rsidRPr="00754920" w:rsidRDefault="0043539C" w:rsidP="008A3DE7">
            <w:pPr>
              <w:pStyle w:val="ListParagraph"/>
              <w:autoSpaceDE w:val="0"/>
              <w:autoSpaceDN w:val="0"/>
              <w:adjustRightInd w:val="0"/>
              <w:ind w:left="0"/>
              <w:jc w:val="both"/>
              <w:rPr>
                <w:rFonts w:ascii="Times New Roman" w:hAnsi="Times New Roman" w:cs="Times New Roman"/>
                <w:sz w:val="20"/>
                <w:szCs w:val="20"/>
              </w:rPr>
            </w:pPr>
            <w:r w:rsidRPr="00754920">
              <w:rPr>
                <w:rFonts w:ascii="Times New Roman" w:hAnsi="Times New Roman" w:cs="Times New Roman"/>
                <w:sz w:val="20"/>
                <w:szCs w:val="20"/>
              </w:rPr>
              <w:t xml:space="preserve">Blow moulded HDPE containers for packing of </w:t>
            </w:r>
            <w:r w:rsidRPr="00754920">
              <w:rPr>
                <w:rFonts w:ascii="Times New Roman" w:hAnsi="Times New Roman" w:cs="Times New Roman"/>
                <w:i/>
                <w:iCs/>
                <w:sz w:val="20"/>
                <w:szCs w:val="20"/>
              </w:rPr>
              <w:t xml:space="preserve">vanaspati — </w:t>
            </w:r>
            <w:r w:rsidRPr="00754920">
              <w:rPr>
                <w:rFonts w:ascii="Times New Roman" w:hAnsi="Times New Roman" w:cs="Times New Roman"/>
                <w:sz w:val="20"/>
                <w:szCs w:val="20"/>
              </w:rPr>
              <w:t>Specification (</w:t>
            </w:r>
            <w:r w:rsidRPr="00754920">
              <w:rPr>
                <w:rFonts w:ascii="Times New Roman" w:hAnsi="Times New Roman" w:cs="Times New Roman"/>
                <w:i/>
                <w:iCs/>
                <w:sz w:val="20"/>
                <w:szCs w:val="20"/>
              </w:rPr>
              <w:t>second revision</w:t>
            </w:r>
            <w:r>
              <w:rPr>
                <w:rFonts w:ascii="Times New Roman" w:hAnsi="Times New Roman" w:cs="Times New Roman"/>
                <w:sz w:val="20"/>
                <w:szCs w:val="20"/>
              </w:rPr>
              <w:t>)</w:t>
            </w:r>
          </w:p>
        </w:tc>
      </w:tr>
      <w:tr w:rsidR="0043539C" w:rsidRPr="00754920" w14:paraId="75653C38" w14:textId="77777777" w:rsidTr="008A3DE7">
        <w:tc>
          <w:tcPr>
            <w:tcW w:w="1838" w:type="dxa"/>
          </w:tcPr>
          <w:p w14:paraId="4968E213" w14:textId="77777777" w:rsidR="0043539C" w:rsidRPr="00754920" w:rsidRDefault="0043539C" w:rsidP="008A3DE7">
            <w:pPr>
              <w:autoSpaceDE w:val="0"/>
              <w:autoSpaceDN w:val="0"/>
              <w:adjustRightInd w:val="0"/>
              <w:jc w:val="both"/>
              <w:rPr>
                <w:rFonts w:ascii="Times New Roman" w:hAnsi="Times New Roman" w:cs="Times New Roman"/>
                <w:b/>
                <w:bCs/>
                <w:sz w:val="20"/>
                <w:szCs w:val="20"/>
              </w:rPr>
            </w:pPr>
            <w:r w:rsidRPr="00754920">
              <w:rPr>
                <w:rFonts w:ascii="Times New Roman" w:hAnsi="Times New Roman" w:cs="Times New Roman"/>
                <w:sz w:val="20"/>
                <w:szCs w:val="20"/>
              </w:rPr>
              <w:t xml:space="preserve">IS </w:t>
            </w:r>
            <w:proofErr w:type="gramStart"/>
            <w:r w:rsidRPr="00754920">
              <w:rPr>
                <w:rFonts w:ascii="Times New Roman" w:hAnsi="Times New Roman" w:cs="Times New Roman"/>
                <w:sz w:val="20"/>
                <w:szCs w:val="20"/>
              </w:rPr>
              <w:t>11352 :</w:t>
            </w:r>
            <w:proofErr w:type="gramEnd"/>
            <w:r w:rsidRPr="00754920">
              <w:rPr>
                <w:rFonts w:ascii="Times New Roman" w:hAnsi="Times New Roman" w:cs="Times New Roman"/>
                <w:sz w:val="20"/>
                <w:szCs w:val="20"/>
              </w:rPr>
              <w:t xml:space="preserve"> 2018</w:t>
            </w:r>
          </w:p>
        </w:tc>
        <w:tc>
          <w:tcPr>
            <w:tcW w:w="7877" w:type="dxa"/>
          </w:tcPr>
          <w:p w14:paraId="57B5D2CF" w14:textId="77777777" w:rsidR="0043539C" w:rsidRPr="00754920" w:rsidRDefault="0043539C" w:rsidP="008A3DE7">
            <w:pPr>
              <w:pStyle w:val="ListParagraph"/>
              <w:autoSpaceDE w:val="0"/>
              <w:autoSpaceDN w:val="0"/>
              <w:adjustRightInd w:val="0"/>
              <w:ind w:left="0"/>
              <w:jc w:val="both"/>
              <w:rPr>
                <w:rFonts w:ascii="Times New Roman" w:hAnsi="Times New Roman" w:cs="Times New Roman"/>
                <w:sz w:val="20"/>
                <w:szCs w:val="20"/>
              </w:rPr>
            </w:pPr>
            <w:r w:rsidRPr="00754920">
              <w:rPr>
                <w:rFonts w:ascii="Times New Roman" w:hAnsi="Times New Roman" w:cs="Times New Roman"/>
                <w:sz w:val="20"/>
                <w:szCs w:val="20"/>
              </w:rPr>
              <w:t xml:space="preserve">Flexible pouches for the packing of </w:t>
            </w:r>
            <w:r w:rsidRPr="00754920">
              <w:rPr>
                <w:rFonts w:ascii="Times New Roman" w:hAnsi="Times New Roman" w:cs="Times New Roman"/>
                <w:i/>
                <w:iCs/>
                <w:sz w:val="20"/>
                <w:szCs w:val="20"/>
              </w:rPr>
              <w:t>vanaspati</w:t>
            </w:r>
            <w:r w:rsidRPr="00754920">
              <w:rPr>
                <w:rFonts w:ascii="Times New Roman" w:hAnsi="Times New Roman" w:cs="Times New Roman"/>
                <w:sz w:val="20"/>
                <w:szCs w:val="20"/>
              </w:rPr>
              <w:t xml:space="preserve"> up to 2 kg or 2 litres — Specification (</w:t>
            </w:r>
            <w:r w:rsidRPr="00754920">
              <w:rPr>
                <w:rFonts w:ascii="Times New Roman" w:hAnsi="Times New Roman" w:cs="Times New Roman"/>
                <w:i/>
                <w:iCs/>
                <w:sz w:val="20"/>
                <w:szCs w:val="20"/>
              </w:rPr>
              <w:t>third revision</w:t>
            </w:r>
            <w:r>
              <w:rPr>
                <w:rFonts w:ascii="Times New Roman" w:hAnsi="Times New Roman" w:cs="Times New Roman"/>
                <w:sz w:val="20"/>
                <w:szCs w:val="20"/>
              </w:rPr>
              <w:t>)</w:t>
            </w:r>
          </w:p>
        </w:tc>
      </w:tr>
      <w:tr w:rsidR="0043539C" w:rsidRPr="00754920" w14:paraId="40CACC72" w14:textId="77777777" w:rsidTr="008A3DE7">
        <w:tc>
          <w:tcPr>
            <w:tcW w:w="1838" w:type="dxa"/>
          </w:tcPr>
          <w:p w14:paraId="47C41532" w14:textId="77777777" w:rsidR="0043539C" w:rsidRPr="00754920" w:rsidRDefault="0043539C" w:rsidP="008A3DE7">
            <w:pPr>
              <w:autoSpaceDE w:val="0"/>
              <w:autoSpaceDN w:val="0"/>
              <w:adjustRightInd w:val="0"/>
              <w:jc w:val="both"/>
              <w:rPr>
                <w:rFonts w:ascii="Times New Roman" w:hAnsi="Times New Roman" w:cs="Times New Roman"/>
                <w:b/>
                <w:bCs/>
                <w:sz w:val="20"/>
                <w:szCs w:val="20"/>
              </w:rPr>
            </w:pPr>
            <w:r w:rsidRPr="00754920">
              <w:rPr>
                <w:rFonts w:ascii="Times New Roman" w:hAnsi="Times New Roman" w:cs="Times New Roman"/>
                <w:sz w:val="20"/>
                <w:szCs w:val="20"/>
              </w:rPr>
              <w:t xml:space="preserve">IS </w:t>
            </w:r>
            <w:proofErr w:type="gramStart"/>
            <w:r w:rsidRPr="00754920">
              <w:rPr>
                <w:rFonts w:ascii="Times New Roman" w:hAnsi="Times New Roman" w:cs="Times New Roman"/>
                <w:sz w:val="20"/>
                <w:szCs w:val="20"/>
              </w:rPr>
              <w:t>14129 :</w:t>
            </w:r>
            <w:proofErr w:type="gramEnd"/>
            <w:r w:rsidRPr="00754920">
              <w:rPr>
                <w:rFonts w:ascii="Times New Roman" w:hAnsi="Times New Roman" w:cs="Times New Roman"/>
                <w:sz w:val="20"/>
                <w:szCs w:val="20"/>
              </w:rPr>
              <w:t xml:space="preserve"> 1994</w:t>
            </w:r>
          </w:p>
        </w:tc>
        <w:tc>
          <w:tcPr>
            <w:tcW w:w="7877" w:type="dxa"/>
          </w:tcPr>
          <w:p w14:paraId="486E0BE3" w14:textId="77777777" w:rsidR="0043539C" w:rsidRPr="00754920" w:rsidRDefault="0043539C" w:rsidP="008A3DE7">
            <w:pPr>
              <w:pStyle w:val="ListParagraph"/>
              <w:autoSpaceDE w:val="0"/>
              <w:autoSpaceDN w:val="0"/>
              <w:adjustRightInd w:val="0"/>
              <w:ind w:left="0"/>
              <w:jc w:val="both"/>
              <w:rPr>
                <w:rFonts w:ascii="Times New Roman" w:hAnsi="Times New Roman" w:cs="Times New Roman"/>
                <w:sz w:val="20"/>
                <w:szCs w:val="20"/>
              </w:rPr>
            </w:pPr>
            <w:r w:rsidRPr="00754920">
              <w:rPr>
                <w:rFonts w:ascii="Times New Roman" w:hAnsi="Times New Roman" w:cs="Times New Roman"/>
                <w:sz w:val="20"/>
                <w:szCs w:val="20"/>
              </w:rPr>
              <w:t>Flexible packaging material</w:t>
            </w:r>
            <w:r>
              <w:rPr>
                <w:rFonts w:ascii="Times New Roman" w:hAnsi="Times New Roman" w:cs="Times New Roman"/>
                <w:sz w:val="20"/>
                <w:szCs w:val="20"/>
              </w:rPr>
              <w:t>s</w:t>
            </w:r>
            <w:r w:rsidRPr="00754920">
              <w:rPr>
                <w:rFonts w:ascii="Times New Roman" w:hAnsi="Times New Roman" w:cs="Times New Roman"/>
                <w:sz w:val="20"/>
                <w:szCs w:val="20"/>
              </w:rPr>
              <w:t xml:space="preserve"> for </w:t>
            </w:r>
            <w:r>
              <w:rPr>
                <w:rFonts w:ascii="Times New Roman" w:hAnsi="Times New Roman" w:cs="Times New Roman"/>
                <w:sz w:val="20"/>
                <w:szCs w:val="20"/>
              </w:rPr>
              <w:t xml:space="preserve">the </w:t>
            </w:r>
            <w:r w:rsidRPr="00754920">
              <w:rPr>
                <w:rFonts w:ascii="Times New Roman" w:hAnsi="Times New Roman" w:cs="Times New Roman"/>
                <w:sz w:val="20"/>
                <w:szCs w:val="20"/>
              </w:rPr>
              <w:t xml:space="preserve">packing of </w:t>
            </w:r>
            <w:r w:rsidRPr="00754920">
              <w:rPr>
                <w:rFonts w:ascii="Times New Roman" w:hAnsi="Times New Roman" w:cs="Times New Roman"/>
                <w:i/>
                <w:iCs/>
                <w:sz w:val="20"/>
                <w:szCs w:val="20"/>
              </w:rPr>
              <w:t>vanaspati</w:t>
            </w:r>
            <w:r w:rsidRPr="00754920">
              <w:rPr>
                <w:rFonts w:ascii="Times New Roman" w:hAnsi="Times New Roman" w:cs="Times New Roman"/>
                <w:sz w:val="20"/>
                <w:szCs w:val="20"/>
              </w:rPr>
              <w:t xml:space="preserve"> in 10 kg and </w:t>
            </w:r>
            <w:r>
              <w:rPr>
                <w:rFonts w:ascii="Times New Roman" w:hAnsi="Times New Roman" w:cs="Times New Roman"/>
                <w:sz w:val="20"/>
                <w:szCs w:val="20"/>
              </w:rPr>
              <w:t>15 kg packs — Specification</w:t>
            </w:r>
          </w:p>
        </w:tc>
      </w:tr>
      <w:tr w:rsidR="0043539C" w:rsidRPr="00754920" w14:paraId="40400080" w14:textId="77777777" w:rsidTr="008A3DE7">
        <w:tc>
          <w:tcPr>
            <w:tcW w:w="1838" w:type="dxa"/>
          </w:tcPr>
          <w:p w14:paraId="3F12081B" w14:textId="77777777" w:rsidR="0043539C" w:rsidRPr="00754920" w:rsidRDefault="0043539C" w:rsidP="008A3DE7">
            <w:pPr>
              <w:autoSpaceDE w:val="0"/>
              <w:autoSpaceDN w:val="0"/>
              <w:adjustRightInd w:val="0"/>
              <w:jc w:val="both"/>
              <w:rPr>
                <w:rFonts w:ascii="Times New Roman" w:hAnsi="Times New Roman" w:cs="Times New Roman"/>
                <w:b/>
                <w:bCs/>
                <w:sz w:val="20"/>
                <w:szCs w:val="20"/>
              </w:rPr>
            </w:pPr>
            <w:r w:rsidRPr="00754920">
              <w:rPr>
                <w:rFonts w:ascii="Times New Roman" w:hAnsi="Times New Roman" w:cs="Times New Roman"/>
                <w:sz w:val="20"/>
                <w:szCs w:val="20"/>
              </w:rPr>
              <w:t xml:space="preserve">IS </w:t>
            </w:r>
            <w:proofErr w:type="gramStart"/>
            <w:r w:rsidRPr="00754920">
              <w:rPr>
                <w:rFonts w:ascii="Times New Roman" w:hAnsi="Times New Roman" w:cs="Times New Roman"/>
                <w:sz w:val="20"/>
                <w:szCs w:val="20"/>
              </w:rPr>
              <w:t>14319 :</w:t>
            </w:r>
            <w:proofErr w:type="gramEnd"/>
            <w:r w:rsidRPr="00754920">
              <w:rPr>
                <w:rFonts w:ascii="Times New Roman" w:hAnsi="Times New Roman" w:cs="Times New Roman"/>
                <w:sz w:val="20"/>
                <w:szCs w:val="20"/>
              </w:rPr>
              <w:t xml:space="preserve"> 1995</w:t>
            </w:r>
          </w:p>
        </w:tc>
        <w:tc>
          <w:tcPr>
            <w:tcW w:w="7877" w:type="dxa"/>
          </w:tcPr>
          <w:p w14:paraId="31CDD3B8" w14:textId="77777777" w:rsidR="0043539C" w:rsidRPr="00754920" w:rsidRDefault="0043539C" w:rsidP="008A3DE7">
            <w:pPr>
              <w:autoSpaceDE w:val="0"/>
              <w:autoSpaceDN w:val="0"/>
              <w:adjustRightInd w:val="0"/>
              <w:jc w:val="both"/>
              <w:rPr>
                <w:rFonts w:ascii="Times New Roman" w:hAnsi="Times New Roman" w:cs="Times New Roman"/>
                <w:sz w:val="20"/>
                <w:szCs w:val="20"/>
              </w:rPr>
            </w:pPr>
            <w:r w:rsidRPr="00754920">
              <w:rPr>
                <w:rFonts w:ascii="Times New Roman" w:hAnsi="Times New Roman" w:cs="Times New Roman"/>
                <w:sz w:val="20"/>
                <w:szCs w:val="20"/>
              </w:rPr>
              <w:t xml:space="preserve">Laminated paper board pack for </w:t>
            </w:r>
            <w:r w:rsidRPr="00754920">
              <w:rPr>
                <w:rFonts w:ascii="Times New Roman" w:hAnsi="Times New Roman" w:cs="Times New Roman"/>
                <w:i/>
                <w:iCs/>
                <w:sz w:val="20"/>
                <w:szCs w:val="20"/>
              </w:rPr>
              <w:t>vanaspati</w:t>
            </w:r>
            <w:r>
              <w:rPr>
                <w:rFonts w:ascii="Times New Roman" w:hAnsi="Times New Roman" w:cs="Times New Roman"/>
                <w:sz w:val="20"/>
                <w:szCs w:val="20"/>
              </w:rPr>
              <w:t xml:space="preserve"> — Specification</w:t>
            </w:r>
          </w:p>
        </w:tc>
      </w:tr>
    </w:tbl>
    <w:p w14:paraId="0B86E200" w14:textId="77777777" w:rsidR="0043539C" w:rsidRDefault="0043539C" w:rsidP="00ED6BDF">
      <w:pPr>
        <w:autoSpaceDE w:val="0"/>
        <w:autoSpaceDN w:val="0"/>
        <w:adjustRightInd w:val="0"/>
        <w:spacing w:after="0" w:line="240" w:lineRule="auto"/>
        <w:jc w:val="center"/>
        <w:rPr>
          <w:rFonts w:ascii="Times New Roman" w:hAnsi="Times New Roman" w:cs="Times New Roman"/>
          <w:b/>
          <w:bCs/>
          <w:sz w:val="20"/>
          <w:szCs w:val="20"/>
        </w:rPr>
      </w:pPr>
    </w:p>
    <w:p w14:paraId="5098C190" w14:textId="77777777" w:rsidR="0043539C" w:rsidRDefault="0043539C" w:rsidP="00ED6BDF">
      <w:pPr>
        <w:autoSpaceDE w:val="0"/>
        <w:autoSpaceDN w:val="0"/>
        <w:adjustRightInd w:val="0"/>
        <w:spacing w:after="0" w:line="240" w:lineRule="auto"/>
        <w:jc w:val="center"/>
        <w:rPr>
          <w:rFonts w:ascii="Times New Roman" w:hAnsi="Times New Roman" w:cs="Times New Roman"/>
          <w:b/>
          <w:bCs/>
          <w:sz w:val="20"/>
          <w:szCs w:val="20"/>
        </w:rPr>
      </w:pPr>
    </w:p>
    <w:p w14:paraId="261A61A2" w14:textId="77777777" w:rsidR="0043539C" w:rsidRDefault="0043539C" w:rsidP="0043539C">
      <w:pPr>
        <w:autoSpaceDE w:val="0"/>
        <w:autoSpaceDN w:val="0"/>
        <w:adjustRightInd w:val="0"/>
        <w:spacing w:after="0" w:line="240" w:lineRule="auto"/>
        <w:rPr>
          <w:rFonts w:ascii="Times New Roman" w:hAnsi="Times New Roman" w:cs="Times New Roman"/>
          <w:b/>
          <w:bCs/>
          <w:sz w:val="20"/>
          <w:szCs w:val="20"/>
        </w:rPr>
      </w:pPr>
    </w:p>
    <w:p w14:paraId="5D2038D3" w14:textId="77777777" w:rsidR="0043539C" w:rsidRPr="00754920" w:rsidRDefault="0043539C" w:rsidP="00ED6BDF">
      <w:pPr>
        <w:autoSpaceDE w:val="0"/>
        <w:autoSpaceDN w:val="0"/>
        <w:adjustRightInd w:val="0"/>
        <w:spacing w:after="0" w:line="240" w:lineRule="auto"/>
        <w:jc w:val="center"/>
        <w:rPr>
          <w:rFonts w:ascii="Times New Roman" w:hAnsi="Times New Roman" w:cs="Times New Roman"/>
          <w:b/>
          <w:bCs/>
          <w:sz w:val="20"/>
          <w:szCs w:val="20"/>
        </w:rPr>
      </w:pPr>
    </w:p>
    <w:p w14:paraId="48E5D42C" w14:textId="407159BC" w:rsidR="00B7100F" w:rsidRPr="00EA4F1A" w:rsidRDefault="00EA4F1A" w:rsidP="00B7100F">
      <w:pPr>
        <w:autoSpaceDE w:val="0"/>
        <w:autoSpaceDN w:val="0"/>
        <w:adjustRightInd w:val="0"/>
        <w:spacing w:after="0" w:line="240" w:lineRule="auto"/>
        <w:jc w:val="center"/>
        <w:rPr>
          <w:rFonts w:ascii="Times New Roman" w:hAnsi="Times New Roman" w:cs="Times New Roman"/>
          <w:b/>
          <w:bCs/>
          <w:sz w:val="20"/>
          <w:szCs w:val="20"/>
        </w:rPr>
      </w:pPr>
      <w:r w:rsidRPr="00EA4F1A">
        <w:rPr>
          <w:rFonts w:ascii="Times New Roman" w:hAnsi="Times New Roman" w:cs="Times New Roman"/>
          <w:b/>
          <w:bCs/>
          <w:sz w:val="20"/>
          <w:szCs w:val="20"/>
        </w:rPr>
        <w:t>ANNEX C</w:t>
      </w:r>
    </w:p>
    <w:p w14:paraId="34096ACF" w14:textId="30E7D8F3" w:rsidR="00B7100F" w:rsidRPr="00754920" w:rsidRDefault="00B7100F" w:rsidP="00B7100F">
      <w:pPr>
        <w:autoSpaceDE w:val="0"/>
        <w:autoSpaceDN w:val="0"/>
        <w:adjustRightInd w:val="0"/>
        <w:spacing w:after="0" w:line="240" w:lineRule="auto"/>
        <w:jc w:val="center"/>
        <w:rPr>
          <w:rFonts w:ascii="Times New Roman" w:hAnsi="Times New Roman" w:cs="Times New Roman"/>
          <w:sz w:val="20"/>
          <w:szCs w:val="20"/>
        </w:rPr>
      </w:pPr>
      <w:r w:rsidRPr="00EA4F1A">
        <w:rPr>
          <w:rFonts w:ascii="Times New Roman" w:hAnsi="Times New Roman" w:cs="Times New Roman"/>
          <w:sz w:val="20"/>
          <w:szCs w:val="20"/>
        </w:rPr>
        <w:t>(</w:t>
      </w:r>
      <w:r>
        <w:rPr>
          <w:rFonts w:ascii="Times New Roman" w:hAnsi="Times New Roman" w:cs="Times New Roman"/>
          <w:i/>
          <w:iCs/>
          <w:sz w:val="20"/>
          <w:szCs w:val="20"/>
        </w:rPr>
        <w:t>Clause</w:t>
      </w:r>
      <w:r w:rsidR="007235DA">
        <w:rPr>
          <w:rFonts w:ascii="Times New Roman" w:hAnsi="Times New Roman" w:cs="Times New Roman"/>
          <w:i/>
          <w:iCs/>
          <w:sz w:val="20"/>
          <w:szCs w:val="20"/>
        </w:rPr>
        <w:t>s</w:t>
      </w:r>
      <w:r>
        <w:rPr>
          <w:rFonts w:ascii="Times New Roman" w:hAnsi="Times New Roman" w:cs="Times New Roman"/>
          <w:i/>
          <w:iCs/>
          <w:sz w:val="20"/>
          <w:szCs w:val="20"/>
        </w:rPr>
        <w:t xml:space="preserve"> </w:t>
      </w:r>
      <w:r w:rsidRPr="00F430A1">
        <w:rPr>
          <w:rFonts w:ascii="Times New Roman" w:hAnsi="Times New Roman" w:cs="Times New Roman"/>
          <w:sz w:val="20"/>
          <w:szCs w:val="20"/>
        </w:rPr>
        <w:t>4.5</w:t>
      </w:r>
      <w:r w:rsidR="007235DA">
        <w:rPr>
          <w:rFonts w:ascii="Times New Roman" w:hAnsi="Times New Roman" w:cs="Times New Roman"/>
          <w:sz w:val="20"/>
          <w:szCs w:val="20"/>
        </w:rPr>
        <w:t xml:space="preserve"> </w:t>
      </w:r>
      <w:r w:rsidR="007235DA" w:rsidRPr="007235DA">
        <w:rPr>
          <w:rFonts w:ascii="Times New Roman" w:hAnsi="Times New Roman" w:cs="Times New Roman"/>
          <w:i/>
          <w:iCs/>
          <w:sz w:val="20"/>
          <w:szCs w:val="20"/>
        </w:rPr>
        <w:t>and</w:t>
      </w:r>
      <w:r w:rsidR="007235DA">
        <w:rPr>
          <w:rFonts w:ascii="Times New Roman" w:hAnsi="Times New Roman" w:cs="Times New Roman"/>
          <w:sz w:val="20"/>
          <w:szCs w:val="20"/>
        </w:rPr>
        <w:t xml:space="preserve"> 7.2</w:t>
      </w:r>
      <w:r w:rsidRPr="00754920">
        <w:rPr>
          <w:rFonts w:ascii="Times New Roman" w:hAnsi="Times New Roman" w:cs="Times New Roman"/>
          <w:sz w:val="20"/>
          <w:szCs w:val="20"/>
        </w:rPr>
        <w:t>)</w:t>
      </w:r>
    </w:p>
    <w:p w14:paraId="68536455" w14:textId="77777777" w:rsidR="00B7100F" w:rsidRPr="00754920" w:rsidRDefault="00B7100F" w:rsidP="00B7100F">
      <w:pPr>
        <w:autoSpaceDE w:val="0"/>
        <w:autoSpaceDN w:val="0"/>
        <w:adjustRightInd w:val="0"/>
        <w:spacing w:after="0" w:line="240" w:lineRule="auto"/>
        <w:jc w:val="center"/>
        <w:rPr>
          <w:rFonts w:ascii="Times New Roman" w:hAnsi="Times New Roman" w:cs="Times New Roman"/>
          <w:sz w:val="20"/>
          <w:szCs w:val="20"/>
        </w:rPr>
      </w:pPr>
    </w:p>
    <w:p w14:paraId="623D089D" w14:textId="4BA25B95" w:rsidR="00B7100F" w:rsidRPr="00754920" w:rsidRDefault="00EA4F1A" w:rsidP="00B7100F">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w:t>
      </w:r>
      <w:r w:rsidR="00B7100F" w:rsidRPr="00754920">
        <w:rPr>
          <w:rFonts w:ascii="Times New Roman" w:hAnsi="Times New Roman" w:cs="Times New Roman"/>
          <w:b/>
          <w:bCs/>
          <w:sz w:val="20"/>
          <w:szCs w:val="20"/>
        </w:rPr>
        <w:t>-1 GENERIC REQUIREMENTS</w:t>
      </w:r>
    </w:p>
    <w:p w14:paraId="5A8052EA" w14:textId="77777777" w:rsidR="00B7100F" w:rsidRPr="00754920" w:rsidRDefault="00B7100F" w:rsidP="00B7100F">
      <w:pPr>
        <w:pStyle w:val="ListParagraph"/>
        <w:autoSpaceDE w:val="0"/>
        <w:autoSpaceDN w:val="0"/>
        <w:adjustRightInd w:val="0"/>
        <w:spacing w:after="0" w:line="240" w:lineRule="auto"/>
        <w:ind w:left="360"/>
        <w:jc w:val="both"/>
        <w:rPr>
          <w:rFonts w:ascii="Times New Roman" w:hAnsi="Times New Roman" w:cs="Times New Roman"/>
          <w:b/>
          <w:bCs/>
          <w:sz w:val="20"/>
          <w:szCs w:val="20"/>
        </w:rPr>
      </w:pPr>
    </w:p>
    <w:p w14:paraId="07F9B9B9" w14:textId="22B0E8FC" w:rsidR="00B7100F" w:rsidRPr="00754920" w:rsidRDefault="007235DA" w:rsidP="00B7100F">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b/>
          <w:bCs/>
          <w:sz w:val="20"/>
          <w:szCs w:val="20"/>
        </w:rPr>
        <w:t>C</w:t>
      </w:r>
      <w:r w:rsidR="00B7100F" w:rsidRPr="00754920">
        <w:rPr>
          <w:rFonts w:ascii="Times New Roman" w:hAnsi="Times New Roman" w:cs="Times New Roman"/>
          <w:b/>
          <w:bCs/>
          <w:sz w:val="20"/>
          <w:szCs w:val="20"/>
        </w:rPr>
        <w:t>-1.1</w:t>
      </w:r>
      <w:r w:rsidR="00B7100F" w:rsidRPr="00754920">
        <w:rPr>
          <w:rFonts w:ascii="Times New Roman" w:hAnsi="Times New Roman" w:cs="Times New Roman"/>
          <w:i/>
          <w:iCs/>
          <w:sz w:val="20"/>
          <w:szCs w:val="20"/>
        </w:rPr>
        <w:t xml:space="preserve"> </w:t>
      </w:r>
      <w:r w:rsidR="00B7100F" w:rsidRPr="00754920">
        <w:rPr>
          <w:rFonts w:ascii="Times New Roman" w:hAnsi="Times New Roman" w:cs="Times New Roman"/>
          <w:b/>
          <w:bCs/>
          <w:sz w:val="20"/>
          <w:szCs w:val="20"/>
        </w:rPr>
        <w:t>Material Requirements</w:t>
      </w:r>
    </w:p>
    <w:p w14:paraId="1256921A" w14:textId="77777777" w:rsidR="00B7100F" w:rsidRPr="00754920" w:rsidRDefault="00B7100F" w:rsidP="00B7100F">
      <w:pPr>
        <w:autoSpaceDE w:val="0"/>
        <w:autoSpaceDN w:val="0"/>
        <w:adjustRightInd w:val="0"/>
        <w:spacing w:after="0" w:line="240" w:lineRule="auto"/>
        <w:jc w:val="both"/>
        <w:rPr>
          <w:rFonts w:ascii="Times New Roman" w:hAnsi="Times New Roman" w:cs="Times New Roman"/>
          <w:sz w:val="20"/>
          <w:szCs w:val="20"/>
        </w:rPr>
      </w:pPr>
    </w:p>
    <w:p w14:paraId="1E2FA326" w14:textId="6D7CB558" w:rsidR="00B7100F" w:rsidRPr="00754920" w:rsidRDefault="007235DA" w:rsidP="00B7100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C</w:t>
      </w:r>
      <w:r w:rsidR="00B7100F" w:rsidRPr="00754920">
        <w:rPr>
          <w:rFonts w:ascii="Times New Roman" w:hAnsi="Times New Roman" w:cs="Times New Roman"/>
          <w:b/>
          <w:bCs/>
          <w:sz w:val="20"/>
          <w:szCs w:val="20"/>
        </w:rPr>
        <w:t>-1.1.1</w:t>
      </w:r>
      <w:r w:rsidR="00B7100F" w:rsidRPr="00754920">
        <w:rPr>
          <w:rFonts w:ascii="Times New Roman" w:hAnsi="Times New Roman" w:cs="Times New Roman"/>
          <w:sz w:val="20"/>
          <w:szCs w:val="20"/>
        </w:rPr>
        <w:t xml:space="preserve"> All components of the PET containers that meet the requirements specified in the relevant section(s) of </w:t>
      </w:r>
      <w:r w:rsidR="00B7100F" w:rsidRPr="00754920">
        <w:rPr>
          <w:rFonts w:ascii="Times New Roman" w:hAnsi="Times New Roman" w:cs="Times New Roman"/>
          <w:b/>
          <w:bCs/>
          <w:sz w:val="20"/>
          <w:szCs w:val="20"/>
        </w:rPr>
        <w:t>4</w:t>
      </w:r>
      <w:r w:rsidR="00B7100F" w:rsidRPr="00754920">
        <w:rPr>
          <w:rFonts w:ascii="Times New Roman" w:hAnsi="Times New Roman" w:cs="Times New Roman"/>
          <w:sz w:val="20"/>
          <w:szCs w:val="20"/>
        </w:rPr>
        <w:t xml:space="preserve"> at the approval stage shall be maintained in the same quality by the supplier in all subsequent supplies.</w:t>
      </w:r>
    </w:p>
    <w:p w14:paraId="2492A905" w14:textId="77777777" w:rsidR="00B7100F" w:rsidRPr="00754920" w:rsidRDefault="00B7100F" w:rsidP="00B7100F">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754920">
        <w:rPr>
          <w:rFonts w:ascii="Times New Roman" w:hAnsi="Times New Roman" w:cs="Times New Roman"/>
          <w:sz w:val="20"/>
          <w:szCs w:val="20"/>
        </w:rPr>
        <w:t xml:space="preserve"> </w:t>
      </w:r>
    </w:p>
    <w:p w14:paraId="296AF1D8" w14:textId="69508198" w:rsidR="00B7100F" w:rsidRPr="00754920" w:rsidRDefault="007235DA" w:rsidP="00B7100F">
      <w:pPr>
        <w:pStyle w:val="ListParagraph"/>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b/>
          <w:bCs/>
          <w:sz w:val="20"/>
          <w:szCs w:val="20"/>
        </w:rPr>
        <w:t>C</w:t>
      </w:r>
      <w:r w:rsidR="00B7100F" w:rsidRPr="00754920">
        <w:rPr>
          <w:rFonts w:ascii="Times New Roman" w:hAnsi="Times New Roman" w:cs="Times New Roman"/>
          <w:b/>
          <w:bCs/>
          <w:sz w:val="20"/>
          <w:szCs w:val="20"/>
        </w:rPr>
        <w:t>-1.1.2</w:t>
      </w:r>
      <w:r w:rsidR="00B7100F" w:rsidRPr="00754920">
        <w:rPr>
          <w:rFonts w:ascii="Times New Roman" w:hAnsi="Times New Roman" w:cs="Times New Roman"/>
          <w:sz w:val="20"/>
          <w:szCs w:val="20"/>
        </w:rPr>
        <w:t xml:space="preserve"> While specifications have been identified at various places, all components that come in contact with the contents of the containers, shall be in compliance with the appropriate Indian Standards for food contact materials (FCM) as available.</w:t>
      </w:r>
    </w:p>
    <w:p w14:paraId="06CCBAD2" w14:textId="77777777" w:rsidR="00B7100F" w:rsidRPr="00754920" w:rsidRDefault="00B7100F" w:rsidP="00B7100F">
      <w:pPr>
        <w:autoSpaceDE w:val="0"/>
        <w:autoSpaceDN w:val="0"/>
        <w:adjustRightInd w:val="0"/>
        <w:spacing w:after="0" w:line="240" w:lineRule="auto"/>
        <w:jc w:val="both"/>
        <w:rPr>
          <w:rFonts w:ascii="Times New Roman" w:hAnsi="Times New Roman" w:cs="Times New Roman"/>
          <w:b/>
          <w:bCs/>
          <w:sz w:val="20"/>
          <w:szCs w:val="20"/>
        </w:rPr>
      </w:pPr>
    </w:p>
    <w:p w14:paraId="7727CB79" w14:textId="20756A52" w:rsidR="00B7100F" w:rsidRPr="00754920" w:rsidRDefault="007235DA" w:rsidP="00B7100F">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b/>
          <w:bCs/>
          <w:sz w:val="20"/>
          <w:szCs w:val="20"/>
        </w:rPr>
        <w:t>C</w:t>
      </w:r>
      <w:r w:rsidR="00B7100F" w:rsidRPr="00754920">
        <w:rPr>
          <w:rFonts w:ascii="Times New Roman" w:hAnsi="Times New Roman" w:cs="Times New Roman"/>
          <w:b/>
          <w:bCs/>
          <w:sz w:val="20"/>
          <w:szCs w:val="20"/>
        </w:rPr>
        <w:t>-2 SUSTAINABILITY REQUIREMENTS</w:t>
      </w:r>
    </w:p>
    <w:p w14:paraId="4CB5E235" w14:textId="77777777" w:rsidR="00B7100F" w:rsidRPr="00754920" w:rsidRDefault="00B7100F" w:rsidP="00B7100F">
      <w:pPr>
        <w:pStyle w:val="ListParagraph"/>
        <w:autoSpaceDE w:val="0"/>
        <w:autoSpaceDN w:val="0"/>
        <w:adjustRightInd w:val="0"/>
        <w:spacing w:after="0" w:line="240" w:lineRule="auto"/>
        <w:ind w:left="540"/>
        <w:jc w:val="both"/>
        <w:rPr>
          <w:rFonts w:ascii="Times New Roman" w:hAnsi="Times New Roman" w:cs="Times New Roman"/>
          <w:i/>
          <w:iCs/>
          <w:sz w:val="20"/>
          <w:szCs w:val="20"/>
        </w:rPr>
      </w:pPr>
    </w:p>
    <w:p w14:paraId="78B3F1D4" w14:textId="6C336DF7" w:rsidR="00B7100F" w:rsidRPr="00754920" w:rsidRDefault="007235DA" w:rsidP="00B7100F">
      <w:pPr>
        <w:pStyle w:val="ListParagraph"/>
        <w:spacing w:before="240"/>
        <w:ind w:left="0"/>
        <w:jc w:val="both"/>
        <w:rPr>
          <w:rFonts w:ascii="Times New Roman" w:hAnsi="Times New Roman" w:cs="Times New Roman"/>
          <w:sz w:val="20"/>
          <w:szCs w:val="20"/>
        </w:rPr>
      </w:pPr>
      <w:r>
        <w:rPr>
          <w:rFonts w:ascii="Times New Roman" w:hAnsi="Times New Roman" w:cs="Times New Roman"/>
          <w:b/>
          <w:bCs/>
          <w:sz w:val="20"/>
          <w:szCs w:val="20"/>
        </w:rPr>
        <w:t>C</w:t>
      </w:r>
      <w:r w:rsidR="00B7100F" w:rsidRPr="00754920">
        <w:rPr>
          <w:rFonts w:ascii="Times New Roman" w:hAnsi="Times New Roman" w:cs="Times New Roman"/>
          <w:b/>
          <w:bCs/>
          <w:sz w:val="20"/>
          <w:szCs w:val="20"/>
        </w:rPr>
        <w:t xml:space="preserve">-2.1 </w:t>
      </w:r>
      <w:r w:rsidR="00B7100F" w:rsidRPr="00754920">
        <w:rPr>
          <w:rFonts w:ascii="Times New Roman" w:hAnsi="Times New Roman" w:cs="Times New Roman"/>
          <w:sz w:val="20"/>
          <w:szCs w:val="20"/>
        </w:rPr>
        <w:t xml:space="preserve">All components of the container should be in compliance with the stipulations placed in the </w:t>
      </w:r>
      <w:r w:rsidR="00B7100F" w:rsidRPr="00F90743">
        <w:rPr>
          <w:rFonts w:ascii="Times New Roman" w:hAnsi="Times New Roman" w:cs="Times New Roman"/>
          <w:i/>
          <w:iCs/>
          <w:sz w:val="20"/>
          <w:szCs w:val="20"/>
        </w:rPr>
        <w:t>PWM Rules</w:t>
      </w:r>
      <w:r w:rsidR="00B7100F" w:rsidRPr="00754920">
        <w:rPr>
          <w:rFonts w:ascii="Times New Roman" w:hAnsi="Times New Roman" w:cs="Times New Roman"/>
          <w:sz w:val="20"/>
          <w:szCs w:val="20"/>
        </w:rPr>
        <w:t xml:space="preserve">, such as: </w:t>
      </w:r>
    </w:p>
    <w:p w14:paraId="2A514568" w14:textId="77777777" w:rsidR="00B7100F" w:rsidRPr="00F90743" w:rsidRDefault="00B7100F" w:rsidP="00B7100F">
      <w:pPr>
        <w:pStyle w:val="ListParagraph"/>
        <w:numPr>
          <w:ilvl w:val="0"/>
          <w:numId w:val="12"/>
        </w:numPr>
        <w:spacing w:after="0"/>
        <w:jc w:val="both"/>
        <w:rPr>
          <w:rFonts w:ascii="Times New Roman" w:hAnsi="Times New Roman" w:cs="Times New Roman"/>
          <w:sz w:val="20"/>
          <w:szCs w:val="20"/>
        </w:rPr>
      </w:pPr>
      <w:r w:rsidRPr="00F90743">
        <w:rPr>
          <w:rFonts w:ascii="Times New Roman" w:hAnsi="Times New Roman" w:cs="Times New Roman"/>
          <w:sz w:val="20"/>
          <w:szCs w:val="20"/>
        </w:rPr>
        <w:t>All components of the container, singly and together, lending themselves to recycling or recovery.</w:t>
      </w:r>
    </w:p>
    <w:p w14:paraId="0AE07622" w14:textId="77777777" w:rsidR="00B7100F" w:rsidRPr="001B7888" w:rsidRDefault="00B7100F" w:rsidP="00B7100F">
      <w:pPr>
        <w:pStyle w:val="ListParagraph"/>
        <w:numPr>
          <w:ilvl w:val="0"/>
          <w:numId w:val="12"/>
        </w:numPr>
        <w:jc w:val="both"/>
        <w:rPr>
          <w:rFonts w:ascii="Times New Roman" w:hAnsi="Times New Roman" w:cs="Times New Roman"/>
          <w:sz w:val="20"/>
          <w:szCs w:val="20"/>
        </w:rPr>
      </w:pPr>
      <w:r w:rsidRPr="00754920">
        <w:rPr>
          <w:rFonts w:ascii="Times New Roman" w:hAnsi="Times New Roman" w:cs="Times New Roman"/>
          <w:sz w:val="20"/>
          <w:szCs w:val="20"/>
        </w:rPr>
        <w:t>The container shall be designed to facilitate collection and/or return into the supply chain for recycling, recovery or reuse.</w:t>
      </w:r>
    </w:p>
    <w:p w14:paraId="6020B78A" w14:textId="77777777" w:rsidR="00B7100F" w:rsidRPr="001B7888" w:rsidRDefault="00B7100F" w:rsidP="00B7100F">
      <w:pPr>
        <w:pStyle w:val="ListParagraph"/>
        <w:autoSpaceDE w:val="0"/>
        <w:autoSpaceDN w:val="0"/>
        <w:adjustRightInd w:val="0"/>
        <w:spacing w:after="0" w:line="240" w:lineRule="auto"/>
        <w:ind w:left="1440"/>
        <w:jc w:val="both"/>
        <w:rPr>
          <w:rFonts w:ascii="Times New Roman" w:hAnsi="Times New Roman" w:cs="Times New Roman"/>
          <w:sz w:val="16"/>
          <w:szCs w:val="16"/>
        </w:rPr>
      </w:pPr>
      <w:r w:rsidRPr="00754920">
        <w:rPr>
          <w:rFonts w:ascii="Times New Roman" w:hAnsi="Times New Roman" w:cs="Times New Roman"/>
          <w:sz w:val="16"/>
          <w:szCs w:val="16"/>
        </w:rPr>
        <w:t>NOTE — The term ‘components’ used in this Standard includes the PET container and all other associated parts such as the cap</w:t>
      </w:r>
      <w:r>
        <w:rPr>
          <w:rFonts w:ascii="Times New Roman" w:hAnsi="Times New Roman" w:cs="Times New Roman"/>
          <w:sz w:val="16"/>
          <w:szCs w:val="16"/>
        </w:rPr>
        <w:t>s</w:t>
      </w:r>
      <w:r w:rsidRPr="00754920">
        <w:rPr>
          <w:rFonts w:ascii="Times New Roman" w:hAnsi="Times New Roman" w:cs="Times New Roman"/>
          <w:sz w:val="16"/>
          <w:szCs w:val="16"/>
        </w:rPr>
        <w:t>, wad, label, etc., some of which may not come in contact with the contents.</w:t>
      </w:r>
    </w:p>
    <w:p w14:paraId="622E0405" w14:textId="77777777" w:rsidR="00B7100F" w:rsidRPr="002C7C19" w:rsidRDefault="00B7100F" w:rsidP="00B7100F">
      <w:pPr>
        <w:pStyle w:val="ListParagraph"/>
        <w:numPr>
          <w:ilvl w:val="0"/>
          <w:numId w:val="13"/>
        </w:numPr>
        <w:autoSpaceDE w:val="0"/>
        <w:autoSpaceDN w:val="0"/>
        <w:adjustRightInd w:val="0"/>
        <w:spacing w:after="0" w:line="240" w:lineRule="auto"/>
        <w:jc w:val="both"/>
        <w:rPr>
          <w:rFonts w:ascii="Times New Roman" w:hAnsi="Times New Roman" w:cs="Times New Roman"/>
          <w:sz w:val="20"/>
          <w:szCs w:val="20"/>
        </w:rPr>
      </w:pPr>
      <w:r w:rsidRPr="002C7C19">
        <w:rPr>
          <w:rFonts w:ascii="Times New Roman" w:hAnsi="Times New Roman" w:cs="Times New Roman"/>
          <w:sz w:val="20"/>
          <w:szCs w:val="20"/>
        </w:rPr>
        <w:t xml:space="preserve">The material for the PET container should not contain any additive for biodegradability or </w:t>
      </w:r>
      <w:proofErr w:type="spellStart"/>
      <w:r w:rsidRPr="002C7C19">
        <w:rPr>
          <w:rFonts w:ascii="Times New Roman" w:hAnsi="Times New Roman" w:cs="Times New Roman"/>
          <w:sz w:val="20"/>
          <w:szCs w:val="20"/>
        </w:rPr>
        <w:t>compostability</w:t>
      </w:r>
      <w:proofErr w:type="spellEnd"/>
      <w:r w:rsidRPr="002C7C19">
        <w:rPr>
          <w:rFonts w:ascii="Times New Roman" w:hAnsi="Times New Roman" w:cs="Times New Roman"/>
          <w:sz w:val="20"/>
          <w:szCs w:val="20"/>
        </w:rPr>
        <w:t xml:space="preserve"> to ensure recyclability.</w:t>
      </w:r>
    </w:p>
    <w:p w14:paraId="1A5D1A52" w14:textId="77777777" w:rsidR="00B7100F" w:rsidRPr="00754920" w:rsidRDefault="00B7100F" w:rsidP="00B7100F">
      <w:pPr>
        <w:autoSpaceDE w:val="0"/>
        <w:autoSpaceDN w:val="0"/>
        <w:adjustRightInd w:val="0"/>
        <w:spacing w:after="0" w:line="240" w:lineRule="auto"/>
        <w:jc w:val="both"/>
        <w:rPr>
          <w:rFonts w:ascii="Times New Roman" w:hAnsi="Times New Roman" w:cs="Times New Roman"/>
          <w:sz w:val="20"/>
          <w:szCs w:val="20"/>
        </w:rPr>
      </w:pPr>
    </w:p>
    <w:p w14:paraId="00C781DA" w14:textId="25098CC8" w:rsidR="00B7100F" w:rsidRPr="00754920" w:rsidRDefault="007235DA" w:rsidP="00B7100F">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w:t>
      </w:r>
      <w:r w:rsidR="00B7100F" w:rsidRPr="00754920">
        <w:rPr>
          <w:rFonts w:ascii="Times New Roman" w:hAnsi="Times New Roman" w:cs="Times New Roman"/>
          <w:b/>
          <w:bCs/>
          <w:sz w:val="20"/>
          <w:szCs w:val="20"/>
        </w:rPr>
        <w:t>-3 BRIMFUL CAPACITY</w:t>
      </w:r>
    </w:p>
    <w:p w14:paraId="00CD354E" w14:textId="77777777" w:rsidR="00B7100F" w:rsidRPr="00754920" w:rsidRDefault="00B7100F" w:rsidP="00B7100F">
      <w:pPr>
        <w:autoSpaceDE w:val="0"/>
        <w:autoSpaceDN w:val="0"/>
        <w:adjustRightInd w:val="0"/>
        <w:spacing w:after="0" w:line="240" w:lineRule="auto"/>
        <w:jc w:val="both"/>
        <w:rPr>
          <w:rFonts w:ascii="Times New Roman" w:hAnsi="Times New Roman" w:cs="Times New Roman"/>
          <w:b/>
          <w:bCs/>
          <w:sz w:val="20"/>
          <w:szCs w:val="20"/>
        </w:rPr>
      </w:pPr>
    </w:p>
    <w:p w14:paraId="5B82B226" w14:textId="6625D8CE" w:rsidR="00B7100F" w:rsidRPr="00754920" w:rsidRDefault="007235DA" w:rsidP="00B7100F">
      <w:pPr>
        <w:autoSpaceDE w:val="0"/>
        <w:autoSpaceDN w:val="0"/>
        <w:adjustRightInd w:val="0"/>
        <w:spacing w:after="0" w:line="240" w:lineRule="auto"/>
        <w:ind w:left="11"/>
        <w:jc w:val="both"/>
        <w:rPr>
          <w:rFonts w:ascii="Times New Roman" w:hAnsi="Times New Roman" w:cs="Times New Roman"/>
          <w:sz w:val="20"/>
          <w:szCs w:val="20"/>
        </w:rPr>
      </w:pPr>
      <w:r>
        <w:rPr>
          <w:rFonts w:ascii="Times New Roman" w:hAnsi="Times New Roman" w:cs="Times New Roman"/>
          <w:b/>
          <w:bCs/>
          <w:sz w:val="20"/>
          <w:szCs w:val="20"/>
        </w:rPr>
        <w:lastRenderedPageBreak/>
        <w:t>C</w:t>
      </w:r>
      <w:r w:rsidR="00B7100F" w:rsidRPr="00754920">
        <w:rPr>
          <w:rFonts w:ascii="Times New Roman" w:hAnsi="Times New Roman" w:cs="Times New Roman"/>
          <w:b/>
          <w:bCs/>
          <w:sz w:val="20"/>
          <w:szCs w:val="20"/>
        </w:rPr>
        <w:t xml:space="preserve">-3.1 </w:t>
      </w:r>
      <w:r w:rsidR="00B7100F" w:rsidRPr="00754920">
        <w:rPr>
          <w:rFonts w:ascii="Times New Roman" w:hAnsi="Times New Roman" w:cs="Times New Roman"/>
          <w:sz w:val="20"/>
          <w:szCs w:val="20"/>
        </w:rPr>
        <w:t xml:space="preserve">The </w:t>
      </w:r>
      <w:proofErr w:type="spellStart"/>
      <w:r w:rsidR="00B7100F" w:rsidRPr="00754920">
        <w:rPr>
          <w:rFonts w:ascii="Times New Roman" w:hAnsi="Times New Roman" w:cs="Times New Roman"/>
          <w:sz w:val="20"/>
          <w:szCs w:val="20"/>
        </w:rPr>
        <w:t>brimful</w:t>
      </w:r>
      <w:proofErr w:type="spellEnd"/>
      <w:r w:rsidR="00B7100F" w:rsidRPr="00754920">
        <w:rPr>
          <w:rFonts w:ascii="Times New Roman" w:hAnsi="Times New Roman" w:cs="Times New Roman"/>
          <w:sz w:val="20"/>
          <w:szCs w:val="20"/>
        </w:rPr>
        <w:t xml:space="preserve"> capacity shall exceed t</w:t>
      </w:r>
      <w:r w:rsidR="00B7100F">
        <w:rPr>
          <w:rFonts w:ascii="Times New Roman" w:hAnsi="Times New Roman" w:cs="Times New Roman"/>
          <w:sz w:val="20"/>
          <w:szCs w:val="20"/>
        </w:rPr>
        <w:t>he nominal capacity as follows:</w:t>
      </w:r>
    </w:p>
    <w:p w14:paraId="3FF945B7" w14:textId="77777777" w:rsidR="00B7100F" w:rsidRPr="00754920" w:rsidRDefault="00B7100F" w:rsidP="00B7100F">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754920">
        <w:rPr>
          <w:rFonts w:ascii="Times New Roman" w:hAnsi="Times New Roman" w:cs="Times New Roman"/>
          <w:sz w:val="20"/>
          <w:szCs w:val="20"/>
        </w:rPr>
        <w:t>Firstly, nominal capacity (N) shall be decided.</w:t>
      </w:r>
    </w:p>
    <w:p w14:paraId="58F449E8" w14:textId="77777777" w:rsidR="00B7100F" w:rsidRPr="00754920" w:rsidRDefault="00B7100F" w:rsidP="00B7100F">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754920">
        <w:rPr>
          <w:rFonts w:ascii="Times New Roman" w:hAnsi="Times New Roman" w:cs="Times New Roman"/>
          <w:sz w:val="20"/>
          <w:szCs w:val="20"/>
        </w:rPr>
        <w:t xml:space="preserve">The permissible tolerance (± X) for the desired nominal capacity as laid in Table 1 of Schedule I, Rule 2(e) of </w:t>
      </w:r>
      <w:r w:rsidRPr="0083657C">
        <w:rPr>
          <w:rFonts w:ascii="Times New Roman" w:hAnsi="Times New Roman" w:cs="Times New Roman"/>
          <w:i/>
          <w:iCs/>
          <w:sz w:val="20"/>
          <w:szCs w:val="20"/>
        </w:rPr>
        <w:t>Legal Metrology (Packaged Commodity) Rules</w:t>
      </w:r>
      <w:r>
        <w:rPr>
          <w:rFonts w:ascii="Times New Roman" w:hAnsi="Times New Roman" w:cs="Times New Roman"/>
          <w:sz w:val="20"/>
          <w:szCs w:val="20"/>
        </w:rPr>
        <w:t xml:space="preserve">, </w:t>
      </w:r>
      <w:r w:rsidRPr="00754920">
        <w:rPr>
          <w:rFonts w:ascii="Times New Roman" w:hAnsi="Times New Roman" w:cs="Times New Roman"/>
          <w:sz w:val="20"/>
          <w:szCs w:val="20"/>
        </w:rPr>
        <w:t>2011 shall be noted.</w:t>
      </w:r>
    </w:p>
    <w:p w14:paraId="2EC42D9D" w14:textId="77777777" w:rsidR="00B7100F" w:rsidRPr="00754920" w:rsidRDefault="00B7100F" w:rsidP="00B7100F">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754920">
        <w:rPr>
          <w:rFonts w:ascii="Times New Roman" w:hAnsi="Times New Roman" w:cs="Times New Roman"/>
          <w:sz w:val="20"/>
          <w:szCs w:val="20"/>
        </w:rPr>
        <w:t>The tolerance shall be added to the nominal capacity (N + X).</w:t>
      </w:r>
    </w:p>
    <w:p w14:paraId="37169BD4" w14:textId="77777777" w:rsidR="00B7100F" w:rsidRPr="00754920" w:rsidRDefault="00B7100F" w:rsidP="00B7100F">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754920">
        <w:rPr>
          <w:rFonts w:ascii="Times New Roman" w:hAnsi="Times New Roman" w:cs="Times New Roman"/>
          <w:sz w:val="20"/>
          <w:szCs w:val="20"/>
        </w:rPr>
        <w:t xml:space="preserve">Next, note that the </w:t>
      </w:r>
      <w:proofErr w:type="spellStart"/>
      <w:r w:rsidRPr="00754920">
        <w:rPr>
          <w:rFonts w:ascii="Times New Roman" w:hAnsi="Times New Roman" w:cs="Times New Roman"/>
          <w:sz w:val="20"/>
          <w:szCs w:val="20"/>
        </w:rPr>
        <w:t>brimful</w:t>
      </w:r>
      <w:proofErr w:type="spellEnd"/>
      <w:r w:rsidRPr="00754920">
        <w:rPr>
          <w:rFonts w:ascii="Times New Roman" w:hAnsi="Times New Roman" w:cs="Times New Roman"/>
          <w:sz w:val="20"/>
          <w:szCs w:val="20"/>
        </w:rPr>
        <w:t xml:space="preserve"> capacity will have its own tolerance limits (± Y)</w:t>
      </w:r>
      <w:r>
        <w:rPr>
          <w:rFonts w:ascii="Times New Roman" w:hAnsi="Times New Roman" w:cs="Times New Roman"/>
          <w:sz w:val="20"/>
          <w:szCs w:val="20"/>
        </w:rPr>
        <w:t>.</w:t>
      </w:r>
    </w:p>
    <w:p w14:paraId="7964EBE7" w14:textId="77777777" w:rsidR="00B7100F" w:rsidRPr="00754920" w:rsidRDefault="00B7100F" w:rsidP="00B7100F">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754920">
        <w:rPr>
          <w:rFonts w:ascii="Times New Roman" w:hAnsi="Times New Roman" w:cs="Times New Roman"/>
          <w:sz w:val="20"/>
          <w:szCs w:val="20"/>
        </w:rPr>
        <w:t xml:space="preserve">Hence the minimum </w:t>
      </w:r>
      <w:proofErr w:type="spellStart"/>
      <w:r w:rsidRPr="00754920">
        <w:rPr>
          <w:rFonts w:ascii="Times New Roman" w:hAnsi="Times New Roman" w:cs="Times New Roman"/>
          <w:sz w:val="20"/>
          <w:szCs w:val="20"/>
        </w:rPr>
        <w:t>brimful</w:t>
      </w:r>
      <w:proofErr w:type="spellEnd"/>
      <w:r w:rsidRPr="00754920">
        <w:rPr>
          <w:rFonts w:ascii="Times New Roman" w:hAnsi="Times New Roman" w:cs="Times New Roman"/>
          <w:sz w:val="20"/>
          <w:szCs w:val="20"/>
        </w:rPr>
        <w:t xml:space="preserve"> capacity will be (N + X + Y) subject to fulfilling the requirement that, when the bottle is held by hand, the contents are still below the brim.</w:t>
      </w:r>
    </w:p>
    <w:p w14:paraId="2FBAFF98" w14:textId="77777777" w:rsidR="00B7100F" w:rsidRPr="00754920" w:rsidRDefault="00B7100F" w:rsidP="00B7100F">
      <w:pPr>
        <w:pStyle w:val="ListParagraph"/>
        <w:autoSpaceDE w:val="0"/>
        <w:autoSpaceDN w:val="0"/>
        <w:adjustRightInd w:val="0"/>
        <w:spacing w:after="0" w:line="240" w:lineRule="auto"/>
        <w:jc w:val="both"/>
        <w:rPr>
          <w:rFonts w:ascii="Times New Roman" w:hAnsi="Times New Roman" w:cs="Times New Roman"/>
          <w:sz w:val="20"/>
          <w:szCs w:val="20"/>
        </w:rPr>
      </w:pPr>
    </w:p>
    <w:p w14:paraId="33EC3BAB" w14:textId="2E1D974D" w:rsidR="00B7100F" w:rsidRPr="00754920" w:rsidRDefault="007235DA" w:rsidP="00B7100F">
      <w:pPr>
        <w:tabs>
          <w:tab w:val="left" w:pos="540"/>
        </w:tabs>
        <w:autoSpaceDE w:val="0"/>
        <w:autoSpaceDN w:val="0"/>
        <w:adjustRightInd w:val="0"/>
        <w:spacing w:after="0" w:line="240" w:lineRule="auto"/>
        <w:ind w:left="11"/>
        <w:jc w:val="both"/>
        <w:rPr>
          <w:rFonts w:ascii="Times New Roman" w:hAnsi="Times New Roman" w:cs="Times New Roman"/>
          <w:sz w:val="20"/>
          <w:szCs w:val="20"/>
        </w:rPr>
      </w:pPr>
      <w:r>
        <w:rPr>
          <w:rFonts w:ascii="Times New Roman" w:hAnsi="Times New Roman" w:cs="Times New Roman"/>
          <w:b/>
          <w:bCs/>
          <w:sz w:val="20"/>
          <w:szCs w:val="20"/>
        </w:rPr>
        <w:t>C</w:t>
      </w:r>
      <w:r w:rsidR="00B7100F" w:rsidRPr="00754920">
        <w:rPr>
          <w:rFonts w:ascii="Times New Roman" w:hAnsi="Times New Roman" w:cs="Times New Roman"/>
          <w:b/>
          <w:bCs/>
          <w:sz w:val="20"/>
          <w:szCs w:val="20"/>
        </w:rPr>
        <w:t xml:space="preserve">-3.2 </w:t>
      </w:r>
      <w:r w:rsidR="00B7100F" w:rsidRPr="00754920">
        <w:rPr>
          <w:rFonts w:ascii="Times New Roman" w:hAnsi="Times New Roman" w:cs="Times New Roman"/>
          <w:sz w:val="20"/>
          <w:szCs w:val="20"/>
        </w:rPr>
        <w:t xml:space="preserve">The maximum </w:t>
      </w:r>
      <w:proofErr w:type="spellStart"/>
      <w:r w:rsidR="00B7100F" w:rsidRPr="00754920">
        <w:rPr>
          <w:rFonts w:ascii="Times New Roman" w:hAnsi="Times New Roman" w:cs="Times New Roman"/>
          <w:sz w:val="20"/>
          <w:szCs w:val="20"/>
        </w:rPr>
        <w:t>brimful</w:t>
      </w:r>
      <w:proofErr w:type="spellEnd"/>
      <w:r w:rsidR="00B7100F" w:rsidRPr="00754920">
        <w:rPr>
          <w:rFonts w:ascii="Times New Roman" w:hAnsi="Times New Roman" w:cs="Times New Roman"/>
          <w:sz w:val="20"/>
          <w:szCs w:val="20"/>
        </w:rPr>
        <w:t xml:space="preserve"> capacity (Z), however, can vary depending upon the properties of the content (e.g. specific gravity) and the wide variety possible in the container design and format. </w:t>
      </w:r>
    </w:p>
    <w:p w14:paraId="08B9D39C" w14:textId="77777777" w:rsidR="00B7100F" w:rsidRPr="00754920" w:rsidRDefault="00B7100F" w:rsidP="00B7100F">
      <w:pPr>
        <w:pStyle w:val="ListParagraph"/>
        <w:tabs>
          <w:tab w:val="left" w:pos="540"/>
        </w:tabs>
        <w:autoSpaceDE w:val="0"/>
        <w:autoSpaceDN w:val="0"/>
        <w:adjustRightInd w:val="0"/>
        <w:spacing w:after="0" w:line="240" w:lineRule="auto"/>
        <w:ind w:left="11"/>
        <w:jc w:val="both"/>
        <w:rPr>
          <w:rFonts w:ascii="Times New Roman" w:hAnsi="Times New Roman" w:cs="Times New Roman"/>
          <w:sz w:val="20"/>
          <w:szCs w:val="20"/>
        </w:rPr>
      </w:pPr>
    </w:p>
    <w:p w14:paraId="5BF7BBE5" w14:textId="47EF290E" w:rsidR="00B7100F" w:rsidRPr="00754920" w:rsidRDefault="007235DA" w:rsidP="00B7100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C</w:t>
      </w:r>
      <w:r w:rsidR="00B7100F" w:rsidRPr="00754920">
        <w:rPr>
          <w:rFonts w:ascii="Times New Roman" w:hAnsi="Times New Roman" w:cs="Times New Roman"/>
          <w:b/>
          <w:bCs/>
          <w:sz w:val="20"/>
          <w:szCs w:val="20"/>
        </w:rPr>
        <w:t xml:space="preserve">-3.3 </w:t>
      </w:r>
      <w:r w:rsidR="00B7100F" w:rsidRPr="00754920">
        <w:rPr>
          <w:rFonts w:ascii="Times New Roman" w:hAnsi="Times New Roman" w:cs="Times New Roman"/>
          <w:sz w:val="20"/>
          <w:szCs w:val="20"/>
        </w:rPr>
        <w:t>Hence N, Y and Z shall be agreed to between the manufacturer and the purchaser.</w:t>
      </w:r>
    </w:p>
    <w:p w14:paraId="6DED6E93" w14:textId="48B7E9AC" w:rsidR="00EA4F1A" w:rsidRDefault="00EA4F1A" w:rsidP="00DD196D">
      <w:pPr>
        <w:autoSpaceDE w:val="0"/>
        <w:autoSpaceDN w:val="0"/>
        <w:adjustRightInd w:val="0"/>
        <w:spacing w:after="0" w:line="240" w:lineRule="auto"/>
        <w:jc w:val="center"/>
        <w:rPr>
          <w:rFonts w:ascii="Times New Roman" w:hAnsi="Times New Roman" w:cs="Times New Roman"/>
          <w:b/>
          <w:bCs/>
          <w:sz w:val="20"/>
          <w:szCs w:val="20"/>
        </w:rPr>
      </w:pPr>
    </w:p>
    <w:p w14:paraId="528C5775" w14:textId="77777777" w:rsidR="00EA4F1A" w:rsidRDefault="00EA4F1A" w:rsidP="00DD196D">
      <w:pPr>
        <w:autoSpaceDE w:val="0"/>
        <w:autoSpaceDN w:val="0"/>
        <w:adjustRightInd w:val="0"/>
        <w:spacing w:after="0" w:line="240" w:lineRule="auto"/>
        <w:jc w:val="center"/>
        <w:rPr>
          <w:rFonts w:ascii="Times New Roman" w:hAnsi="Times New Roman" w:cs="Times New Roman"/>
          <w:b/>
          <w:bCs/>
          <w:sz w:val="20"/>
          <w:szCs w:val="20"/>
        </w:rPr>
      </w:pPr>
    </w:p>
    <w:p w14:paraId="7561B630" w14:textId="21B9BF52" w:rsidR="00DD196D" w:rsidRPr="00754920" w:rsidRDefault="004A4D22" w:rsidP="00DD196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ANNEX D</w:t>
      </w:r>
      <w:r w:rsidR="00DD196D" w:rsidRPr="00754920">
        <w:rPr>
          <w:rFonts w:ascii="Times New Roman" w:hAnsi="Times New Roman" w:cs="Times New Roman"/>
          <w:b/>
          <w:bCs/>
          <w:sz w:val="20"/>
          <w:szCs w:val="20"/>
        </w:rPr>
        <w:t xml:space="preserve">                                                             </w:t>
      </w:r>
    </w:p>
    <w:p w14:paraId="04F73970" w14:textId="044715D1" w:rsidR="00DD196D" w:rsidRPr="00754920" w:rsidRDefault="00DD196D" w:rsidP="00FF0B22">
      <w:pPr>
        <w:autoSpaceDE w:val="0"/>
        <w:autoSpaceDN w:val="0"/>
        <w:adjustRightInd w:val="0"/>
        <w:spacing w:after="0" w:line="240" w:lineRule="auto"/>
        <w:jc w:val="center"/>
        <w:rPr>
          <w:rFonts w:ascii="Times New Roman" w:hAnsi="Times New Roman" w:cs="Times New Roman"/>
          <w:b/>
          <w:bCs/>
          <w:sz w:val="20"/>
          <w:szCs w:val="20"/>
        </w:rPr>
      </w:pPr>
      <w:r w:rsidRPr="00A31CD9">
        <w:rPr>
          <w:rFonts w:ascii="Times New Roman" w:hAnsi="Times New Roman" w:cs="Times New Roman"/>
          <w:sz w:val="20"/>
          <w:szCs w:val="20"/>
        </w:rPr>
        <w:t xml:space="preserve">  (</w:t>
      </w:r>
      <w:r w:rsidRPr="00754920">
        <w:rPr>
          <w:rFonts w:ascii="Times New Roman" w:hAnsi="Times New Roman" w:cs="Times New Roman"/>
          <w:i/>
          <w:iCs/>
          <w:sz w:val="20"/>
          <w:szCs w:val="20"/>
        </w:rPr>
        <w:t>Clause</w:t>
      </w:r>
      <w:r w:rsidRPr="00754920">
        <w:rPr>
          <w:rFonts w:ascii="Times New Roman" w:hAnsi="Times New Roman" w:cs="Times New Roman"/>
          <w:sz w:val="20"/>
          <w:szCs w:val="20"/>
        </w:rPr>
        <w:t xml:space="preserve"> 1</w:t>
      </w:r>
      <w:r w:rsidR="001F7B77">
        <w:rPr>
          <w:rFonts w:ascii="Times New Roman" w:hAnsi="Times New Roman" w:cs="Times New Roman"/>
          <w:sz w:val="20"/>
          <w:szCs w:val="20"/>
        </w:rPr>
        <w:t>0</w:t>
      </w:r>
      <w:r w:rsidRPr="00754920">
        <w:rPr>
          <w:rFonts w:ascii="Times New Roman" w:hAnsi="Times New Roman" w:cs="Times New Roman"/>
          <w:sz w:val="20"/>
          <w:szCs w:val="20"/>
        </w:rPr>
        <w:t>.4</w:t>
      </w:r>
      <w:r w:rsidR="00FF0B22" w:rsidRPr="00A31CD9">
        <w:rPr>
          <w:rFonts w:ascii="Times New Roman" w:hAnsi="Times New Roman" w:cs="Times New Roman"/>
          <w:sz w:val="20"/>
          <w:szCs w:val="20"/>
        </w:rPr>
        <w:t>)</w:t>
      </w:r>
    </w:p>
    <w:p w14:paraId="1B632481" w14:textId="7411CCCB" w:rsidR="00DD196D" w:rsidRPr="00754920" w:rsidRDefault="00213E42" w:rsidP="00DD196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ADDITIONAL REQUIREMENTS FOR ECO-</w:t>
      </w:r>
      <w:r w:rsidR="00DD196D" w:rsidRPr="00754920">
        <w:rPr>
          <w:rFonts w:ascii="Times New Roman" w:hAnsi="Times New Roman" w:cs="Times New Roman"/>
          <w:b/>
          <w:bCs/>
          <w:sz w:val="20"/>
          <w:szCs w:val="20"/>
        </w:rPr>
        <w:t>MARK</w:t>
      </w:r>
    </w:p>
    <w:p w14:paraId="04C6A7AC" w14:textId="4FB36CD5" w:rsidR="00DD196D" w:rsidRPr="00754920" w:rsidRDefault="00DD196D" w:rsidP="00DD196D">
      <w:pPr>
        <w:autoSpaceDE w:val="0"/>
        <w:autoSpaceDN w:val="0"/>
        <w:adjustRightInd w:val="0"/>
        <w:spacing w:after="0" w:line="240" w:lineRule="auto"/>
        <w:rPr>
          <w:rFonts w:ascii="Times New Roman" w:hAnsi="Times New Roman" w:cs="Times New Roman"/>
          <w:b/>
          <w:bCs/>
          <w:sz w:val="20"/>
          <w:szCs w:val="20"/>
        </w:rPr>
      </w:pPr>
    </w:p>
    <w:p w14:paraId="648C917A" w14:textId="0ED95B54" w:rsidR="00DD196D" w:rsidRPr="00754920" w:rsidRDefault="00445CEE" w:rsidP="00DD196D">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D-1 </w:t>
      </w:r>
      <w:r w:rsidR="00FF0B22">
        <w:rPr>
          <w:rFonts w:ascii="Times New Roman" w:hAnsi="Times New Roman" w:cs="Times New Roman"/>
          <w:b/>
          <w:bCs/>
          <w:sz w:val="20"/>
          <w:szCs w:val="20"/>
          <w:lang w:val="en-US"/>
        </w:rPr>
        <w:t>GENERAL REQUIREMENTS</w:t>
      </w:r>
    </w:p>
    <w:p w14:paraId="189A4867" w14:textId="076126D3" w:rsidR="00DD196D" w:rsidRPr="00754920" w:rsidRDefault="00754920" w:rsidP="00B73B49">
      <w:pPr>
        <w:tabs>
          <w:tab w:val="left" w:pos="180"/>
        </w:tabs>
        <w:autoSpaceDE w:val="0"/>
        <w:autoSpaceDN w:val="0"/>
        <w:adjustRightInd w:val="0"/>
        <w:spacing w:line="240" w:lineRule="auto"/>
        <w:jc w:val="both"/>
        <w:rPr>
          <w:rFonts w:ascii="Times New Roman" w:hAnsi="Times New Roman" w:cs="Times New Roman"/>
          <w:sz w:val="20"/>
          <w:szCs w:val="20"/>
        </w:rPr>
      </w:pPr>
      <w:r w:rsidRPr="00754920">
        <w:rPr>
          <w:rFonts w:ascii="Times New Roman" w:hAnsi="Times New Roman" w:cs="Times New Roman"/>
          <w:b/>
          <w:sz w:val="20"/>
          <w:szCs w:val="20"/>
        </w:rPr>
        <w:t>D-1.1</w:t>
      </w:r>
      <w:r>
        <w:rPr>
          <w:rFonts w:ascii="Times New Roman" w:hAnsi="Times New Roman" w:cs="Times New Roman"/>
          <w:sz w:val="20"/>
          <w:szCs w:val="20"/>
        </w:rPr>
        <w:t xml:space="preserve"> </w:t>
      </w:r>
      <w:r w:rsidR="00DD196D" w:rsidRPr="00754920">
        <w:rPr>
          <w:rFonts w:ascii="Times New Roman" w:hAnsi="Times New Roman" w:cs="Times New Roman"/>
          <w:sz w:val="20"/>
          <w:szCs w:val="20"/>
        </w:rPr>
        <w:t>All the packaging material/package manufactured shall</w:t>
      </w:r>
      <w:r w:rsidR="004F533E">
        <w:rPr>
          <w:rFonts w:ascii="Times New Roman" w:hAnsi="Times New Roman" w:cs="Times New Roman"/>
          <w:sz w:val="20"/>
          <w:szCs w:val="20"/>
        </w:rPr>
        <w:t xml:space="preserve"> meet relevant standards of BIS</w:t>
      </w:r>
      <w:r w:rsidR="00DD196D" w:rsidRPr="00754920">
        <w:rPr>
          <w:rFonts w:ascii="Times New Roman" w:hAnsi="Times New Roman" w:cs="Times New Roman"/>
          <w:sz w:val="20"/>
          <w:szCs w:val="20"/>
        </w:rPr>
        <w:t xml:space="preserve"> (Bureau of Indian Standards) pertaining to safety, quality, and performance wherever applicable.</w:t>
      </w:r>
    </w:p>
    <w:p w14:paraId="2E6C626A" w14:textId="1AB726C3" w:rsidR="00610DD6" w:rsidRPr="00754920" w:rsidRDefault="00754920" w:rsidP="00754920">
      <w:pPr>
        <w:autoSpaceDE w:val="0"/>
        <w:autoSpaceDN w:val="0"/>
        <w:adjustRightInd w:val="0"/>
        <w:spacing w:after="0" w:line="240" w:lineRule="auto"/>
        <w:jc w:val="both"/>
        <w:rPr>
          <w:rFonts w:ascii="Times New Roman" w:hAnsi="Times New Roman" w:cs="Times New Roman"/>
          <w:sz w:val="20"/>
          <w:szCs w:val="20"/>
        </w:rPr>
      </w:pPr>
      <w:r w:rsidRPr="00754920">
        <w:rPr>
          <w:rFonts w:ascii="Times New Roman" w:hAnsi="Times New Roman" w:cs="Times New Roman"/>
          <w:b/>
          <w:sz w:val="20"/>
          <w:szCs w:val="20"/>
        </w:rPr>
        <w:t>D-1.2</w:t>
      </w:r>
      <w:r>
        <w:rPr>
          <w:rFonts w:ascii="Times New Roman" w:hAnsi="Times New Roman" w:cs="Times New Roman"/>
          <w:sz w:val="20"/>
          <w:szCs w:val="20"/>
        </w:rPr>
        <w:t xml:space="preserve"> </w:t>
      </w:r>
      <w:r w:rsidR="00DD196D" w:rsidRPr="00754920">
        <w:rPr>
          <w:rFonts w:ascii="Times New Roman" w:hAnsi="Times New Roman" w:cs="Times New Roman"/>
          <w:sz w:val="20"/>
          <w:szCs w:val="20"/>
        </w:rPr>
        <w:t xml:space="preserve">The manufacturer of packaging material/package must produce the consent clearance as per the provisions of </w:t>
      </w:r>
      <w:r w:rsidR="00DD196D" w:rsidRPr="00FE3C8B">
        <w:rPr>
          <w:rFonts w:ascii="Times New Roman" w:hAnsi="Times New Roman" w:cs="Times New Roman"/>
          <w:i/>
          <w:iCs/>
          <w:sz w:val="20"/>
          <w:szCs w:val="20"/>
        </w:rPr>
        <w:t>Water (Prevention and Control of Pollution) Act</w:t>
      </w:r>
      <w:r w:rsidR="00DD196D" w:rsidRPr="00754920">
        <w:rPr>
          <w:rFonts w:ascii="Times New Roman" w:hAnsi="Times New Roman" w:cs="Times New Roman"/>
          <w:sz w:val="20"/>
          <w:szCs w:val="20"/>
        </w:rPr>
        <w:t xml:space="preserve">, 1974 and </w:t>
      </w:r>
      <w:r w:rsidR="00DD196D" w:rsidRPr="00FE3C8B">
        <w:rPr>
          <w:rFonts w:ascii="Times New Roman" w:hAnsi="Times New Roman" w:cs="Times New Roman"/>
          <w:i/>
          <w:iCs/>
          <w:sz w:val="20"/>
          <w:szCs w:val="20"/>
        </w:rPr>
        <w:t>Air (Prevention and Control of Pollution) Act</w:t>
      </w:r>
      <w:r w:rsidR="00DD196D" w:rsidRPr="00754920">
        <w:rPr>
          <w:rFonts w:ascii="Times New Roman" w:hAnsi="Times New Roman" w:cs="Times New Roman"/>
          <w:sz w:val="20"/>
          <w:szCs w:val="20"/>
        </w:rPr>
        <w:t xml:space="preserve">, 1981 along with the authorisation, if required, under the </w:t>
      </w:r>
      <w:r w:rsidR="00DD196D" w:rsidRPr="00FE3C8B">
        <w:rPr>
          <w:rFonts w:ascii="Times New Roman" w:hAnsi="Times New Roman" w:cs="Times New Roman"/>
          <w:i/>
          <w:iCs/>
          <w:sz w:val="20"/>
          <w:szCs w:val="20"/>
        </w:rPr>
        <w:t>Environment (Protection) Act</w:t>
      </w:r>
      <w:r w:rsidR="00DD196D" w:rsidRPr="00754920">
        <w:rPr>
          <w:rFonts w:ascii="Times New Roman" w:hAnsi="Times New Roman" w:cs="Times New Roman"/>
          <w:sz w:val="20"/>
          <w:szCs w:val="20"/>
        </w:rPr>
        <w:t xml:space="preserve">, 1986 and the rules made thereunder to BIS while applying for </w:t>
      </w:r>
      <w:r w:rsidR="00FE3C8B" w:rsidRPr="00754920">
        <w:rPr>
          <w:rFonts w:ascii="Times New Roman" w:hAnsi="Times New Roman" w:cs="Times New Roman"/>
          <w:sz w:val="20"/>
          <w:szCs w:val="20"/>
        </w:rPr>
        <w:t>ECO</w:t>
      </w:r>
      <w:r w:rsidR="00FE3C8B">
        <w:rPr>
          <w:rFonts w:ascii="Times New Roman" w:hAnsi="Times New Roman" w:cs="Times New Roman"/>
          <w:sz w:val="20"/>
          <w:szCs w:val="20"/>
        </w:rPr>
        <w:t>-M</w:t>
      </w:r>
      <w:r w:rsidR="00DD196D" w:rsidRPr="00754920">
        <w:rPr>
          <w:rFonts w:ascii="Times New Roman" w:hAnsi="Times New Roman" w:cs="Times New Roman"/>
          <w:sz w:val="20"/>
          <w:szCs w:val="20"/>
        </w:rPr>
        <w:t xml:space="preserve">ark. Additionally, the manufacturer shall also comply with the provisions under </w:t>
      </w:r>
      <w:r w:rsidR="00877644" w:rsidRPr="00877644">
        <w:rPr>
          <w:rFonts w:ascii="Times New Roman" w:hAnsi="Times New Roman" w:cs="Times New Roman"/>
          <w:i/>
          <w:iCs/>
          <w:sz w:val="20"/>
          <w:szCs w:val="20"/>
        </w:rPr>
        <w:t>P</w:t>
      </w:r>
      <w:r w:rsidR="00DD196D" w:rsidRPr="00877644">
        <w:rPr>
          <w:rFonts w:ascii="Times New Roman" w:hAnsi="Times New Roman" w:cs="Times New Roman"/>
          <w:i/>
          <w:iCs/>
          <w:sz w:val="20"/>
          <w:szCs w:val="20"/>
        </w:rPr>
        <w:t>revention of Food Adulteration Act</w:t>
      </w:r>
      <w:r w:rsidR="00877644">
        <w:rPr>
          <w:rFonts w:ascii="Times New Roman" w:hAnsi="Times New Roman" w:cs="Times New Roman"/>
          <w:sz w:val="20"/>
          <w:szCs w:val="20"/>
        </w:rPr>
        <w:t>,</w:t>
      </w:r>
      <w:r w:rsidR="00DD196D" w:rsidRPr="00754920">
        <w:rPr>
          <w:rFonts w:ascii="Times New Roman" w:hAnsi="Times New Roman" w:cs="Times New Roman"/>
          <w:sz w:val="20"/>
          <w:szCs w:val="20"/>
        </w:rPr>
        <w:t xml:space="preserve"> 1954 and rules made thereunder, wherever necessary.</w:t>
      </w:r>
    </w:p>
    <w:p w14:paraId="63C88561" w14:textId="77777777" w:rsidR="00DD196D" w:rsidRPr="00754920" w:rsidRDefault="00DD196D" w:rsidP="00DD196D">
      <w:pPr>
        <w:pStyle w:val="ListParagraph"/>
        <w:autoSpaceDE w:val="0"/>
        <w:autoSpaceDN w:val="0"/>
        <w:adjustRightInd w:val="0"/>
        <w:spacing w:after="0" w:line="240" w:lineRule="auto"/>
        <w:jc w:val="both"/>
        <w:rPr>
          <w:rFonts w:ascii="Times New Roman" w:hAnsi="Times New Roman" w:cs="Times New Roman"/>
          <w:sz w:val="20"/>
          <w:szCs w:val="20"/>
        </w:rPr>
      </w:pPr>
    </w:p>
    <w:p w14:paraId="249ADAD1" w14:textId="2BECFBF1" w:rsidR="00DD196D" w:rsidRPr="00754920" w:rsidRDefault="00754920" w:rsidP="003D263F">
      <w:pPr>
        <w:jc w:val="both"/>
        <w:rPr>
          <w:rFonts w:ascii="Times New Roman" w:hAnsi="Times New Roman" w:cs="Times New Roman"/>
          <w:sz w:val="20"/>
          <w:szCs w:val="20"/>
        </w:rPr>
      </w:pPr>
      <w:r w:rsidRPr="00754920">
        <w:rPr>
          <w:rFonts w:ascii="Times New Roman" w:hAnsi="Times New Roman" w:cs="Times New Roman"/>
          <w:b/>
          <w:sz w:val="20"/>
          <w:szCs w:val="20"/>
        </w:rPr>
        <w:t>D-1.3</w:t>
      </w:r>
      <w:r>
        <w:rPr>
          <w:rFonts w:ascii="Times New Roman" w:hAnsi="Times New Roman" w:cs="Times New Roman"/>
          <w:sz w:val="20"/>
          <w:szCs w:val="20"/>
        </w:rPr>
        <w:t xml:space="preserve"> </w:t>
      </w:r>
      <w:r w:rsidR="00DD196D" w:rsidRPr="00754920">
        <w:rPr>
          <w:rFonts w:ascii="Times New Roman" w:hAnsi="Times New Roman" w:cs="Times New Roman"/>
          <w:sz w:val="20"/>
          <w:szCs w:val="20"/>
        </w:rPr>
        <w:t>The packaging material/package may display in brief the criteria based on which the product has been labelled as Environment Friendly.</w:t>
      </w:r>
    </w:p>
    <w:p w14:paraId="546BE1C1" w14:textId="3E42BDE1" w:rsidR="00DD196D" w:rsidRPr="00754920" w:rsidRDefault="00754920" w:rsidP="00754920">
      <w:pPr>
        <w:autoSpaceDE w:val="0"/>
        <w:autoSpaceDN w:val="0"/>
        <w:adjustRightInd w:val="0"/>
        <w:spacing w:after="0" w:line="240" w:lineRule="auto"/>
        <w:jc w:val="both"/>
        <w:rPr>
          <w:rFonts w:ascii="Times New Roman" w:hAnsi="Times New Roman" w:cs="Times New Roman"/>
          <w:sz w:val="20"/>
          <w:szCs w:val="20"/>
        </w:rPr>
      </w:pPr>
      <w:r w:rsidRPr="00754920">
        <w:rPr>
          <w:rFonts w:ascii="Times New Roman" w:hAnsi="Times New Roman" w:cs="Times New Roman"/>
          <w:b/>
          <w:sz w:val="20"/>
          <w:szCs w:val="20"/>
        </w:rPr>
        <w:t>D-1.4</w:t>
      </w:r>
      <w:r>
        <w:rPr>
          <w:rFonts w:ascii="Times New Roman" w:hAnsi="Times New Roman" w:cs="Times New Roman"/>
          <w:sz w:val="20"/>
          <w:szCs w:val="20"/>
        </w:rPr>
        <w:t xml:space="preserve"> </w:t>
      </w:r>
      <w:r w:rsidR="00DD196D" w:rsidRPr="00754920">
        <w:rPr>
          <w:rFonts w:ascii="Times New Roman" w:hAnsi="Times New Roman" w:cs="Times New Roman"/>
          <w:sz w:val="20"/>
          <w:szCs w:val="20"/>
        </w:rPr>
        <w:t>The packaging material/package may be sold along with instruction for proper use and mode of safe disposal so as to maximise product performance and minimise wastage</w:t>
      </w:r>
      <w:r w:rsidR="006976BF">
        <w:rPr>
          <w:rFonts w:ascii="Times New Roman" w:hAnsi="Times New Roman" w:cs="Times New Roman"/>
          <w:sz w:val="20"/>
          <w:szCs w:val="20"/>
        </w:rPr>
        <w:t>.</w:t>
      </w:r>
    </w:p>
    <w:p w14:paraId="3DC185DD" w14:textId="77777777" w:rsidR="00DD196D" w:rsidRPr="00754920" w:rsidRDefault="00DD196D" w:rsidP="00DD196D">
      <w:pPr>
        <w:pStyle w:val="ListParagraph"/>
        <w:autoSpaceDE w:val="0"/>
        <w:autoSpaceDN w:val="0"/>
        <w:adjustRightInd w:val="0"/>
        <w:spacing w:after="0" w:line="240" w:lineRule="auto"/>
        <w:jc w:val="both"/>
        <w:rPr>
          <w:rFonts w:ascii="Times New Roman" w:hAnsi="Times New Roman" w:cs="Times New Roman"/>
          <w:sz w:val="20"/>
          <w:szCs w:val="20"/>
        </w:rPr>
      </w:pPr>
    </w:p>
    <w:p w14:paraId="2AC2978F" w14:textId="2BD8DF66" w:rsidR="00DD196D" w:rsidRPr="00077000" w:rsidRDefault="00754920" w:rsidP="00077000">
      <w:pPr>
        <w:jc w:val="both"/>
        <w:rPr>
          <w:rFonts w:ascii="Times New Roman" w:hAnsi="Times New Roman" w:cs="Times New Roman"/>
          <w:sz w:val="20"/>
          <w:szCs w:val="20"/>
        </w:rPr>
      </w:pPr>
      <w:r w:rsidRPr="00754920">
        <w:rPr>
          <w:rFonts w:ascii="Times New Roman" w:hAnsi="Times New Roman" w:cs="Times New Roman"/>
          <w:b/>
          <w:sz w:val="20"/>
          <w:szCs w:val="20"/>
        </w:rPr>
        <w:t>D-1.5</w:t>
      </w:r>
      <w:r>
        <w:rPr>
          <w:rFonts w:ascii="Times New Roman" w:hAnsi="Times New Roman" w:cs="Times New Roman"/>
          <w:sz w:val="20"/>
          <w:szCs w:val="20"/>
        </w:rPr>
        <w:t xml:space="preserve"> </w:t>
      </w:r>
      <w:r w:rsidR="00DD196D" w:rsidRPr="00754920">
        <w:rPr>
          <w:rFonts w:ascii="Times New Roman" w:hAnsi="Times New Roman" w:cs="Times New Roman"/>
          <w:sz w:val="20"/>
          <w:szCs w:val="20"/>
        </w:rPr>
        <w:t>It shall also be suitably mentioned that ECO</w:t>
      </w:r>
      <w:r w:rsidR="00213E42">
        <w:rPr>
          <w:rFonts w:ascii="Times New Roman" w:hAnsi="Times New Roman" w:cs="Times New Roman"/>
          <w:sz w:val="20"/>
          <w:szCs w:val="20"/>
        </w:rPr>
        <w:t>-</w:t>
      </w:r>
      <w:r w:rsidR="00DD196D" w:rsidRPr="00754920">
        <w:rPr>
          <w:rFonts w:ascii="Times New Roman" w:hAnsi="Times New Roman" w:cs="Times New Roman"/>
          <w:sz w:val="20"/>
          <w:szCs w:val="20"/>
        </w:rPr>
        <w:t>M</w:t>
      </w:r>
      <w:r w:rsidR="00213E42">
        <w:rPr>
          <w:rFonts w:ascii="Times New Roman" w:hAnsi="Times New Roman" w:cs="Times New Roman"/>
          <w:sz w:val="20"/>
          <w:szCs w:val="20"/>
        </w:rPr>
        <w:t>ark</w:t>
      </w:r>
      <w:r w:rsidR="00DD196D" w:rsidRPr="00754920">
        <w:rPr>
          <w:rFonts w:ascii="Times New Roman" w:hAnsi="Times New Roman" w:cs="Times New Roman"/>
          <w:sz w:val="20"/>
          <w:szCs w:val="20"/>
        </w:rPr>
        <w:t xml:space="preserve"> label is applicable only to the packaging material/package if content is not separately covered under ECO</w:t>
      </w:r>
      <w:r w:rsidR="00213E42">
        <w:rPr>
          <w:rFonts w:ascii="Times New Roman" w:hAnsi="Times New Roman" w:cs="Times New Roman"/>
          <w:sz w:val="20"/>
          <w:szCs w:val="20"/>
        </w:rPr>
        <w:t>-</w:t>
      </w:r>
      <w:r w:rsidR="00DD196D" w:rsidRPr="00754920">
        <w:rPr>
          <w:rFonts w:ascii="Times New Roman" w:hAnsi="Times New Roman" w:cs="Times New Roman"/>
          <w:sz w:val="20"/>
          <w:szCs w:val="20"/>
        </w:rPr>
        <w:t>M</w:t>
      </w:r>
      <w:r w:rsidR="00213E42">
        <w:rPr>
          <w:rFonts w:ascii="Times New Roman" w:hAnsi="Times New Roman" w:cs="Times New Roman"/>
          <w:sz w:val="20"/>
          <w:szCs w:val="20"/>
        </w:rPr>
        <w:t>ark. It may be stated that the ECO-M</w:t>
      </w:r>
      <w:r w:rsidR="00DD196D" w:rsidRPr="00754920">
        <w:rPr>
          <w:rFonts w:ascii="Times New Roman" w:hAnsi="Times New Roman" w:cs="Times New Roman"/>
          <w:sz w:val="20"/>
          <w:szCs w:val="20"/>
        </w:rPr>
        <w:t>ark is applicable to the product or packaging material or both.</w:t>
      </w:r>
    </w:p>
    <w:p w14:paraId="1D2094FD" w14:textId="269EABE6" w:rsidR="00DD196D" w:rsidRPr="00754920" w:rsidRDefault="00DD196D" w:rsidP="00DD196D">
      <w:pPr>
        <w:pStyle w:val="ListParagraph"/>
        <w:autoSpaceDE w:val="0"/>
        <w:autoSpaceDN w:val="0"/>
        <w:adjustRightInd w:val="0"/>
        <w:spacing w:after="0" w:line="240" w:lineRule="auto"/>
        <w:ind w:left="0"/>
        <w:jc w:val="both"/>
        <w:rPr>
          <w:rFonts w:ascii="Times New Roman" w:hAnsi="Times New Roman" w:cs="Times New Roman"/>
          <w:b/>
          <w:bCs/>
          <w:sz w:val="20"/>
          <w:szCs w:val="20"/>
        </w:rPr>
      </w:pPr>
      <w:r w:rsidRPr="00754920">
        <w:rPr>
          <w:rFonts w:ascii="Times New Roman" w:hAnsi="Times New Roman" w:cs="Times New Roman"/>
          <w:b/>
          <w:bCs/>
          <w:sz w:val="20"/>
          <w:szCs w:val="20"/>
        </w:rPr>
        <w:t>D-2 PRO</w:t>
      </w:r>
      <w:r w:rsidR="00FF0B22">
        <w:rPr>
          <w:rFonts w:ascii="Times New Roman" w:hAnsi="Times New Roman" w:cs="Times New Roman"/>
          <w:b/>
          <w:bCs/>
          <w:sz w:val="20"/>
          <w:szCs w:val="20"/>
        </w:rPr>
        <w:t>DUCT SPECIFIC REQUIREMENTS</w:t>
      </w:r>
    </w:p>
    <w:p w14:paraId="3AA53C18" w14:textId="6FFF41ED" w:rsidR="00DD196D" w:rsidRPr="00754920" w:rsidRDefault="00DD196D" w:rsidP="00DD196D">
      <w:pPr>
        <w:pStyle w:val="ListParagraph"/>
        <w:autoSpaceDE w:val="0"/>
        <w:autoSpaceDN w:val="0"/>
        <w:adjustRightInd w:val="0"/>
        <w:spacing w:after="0" w:line="240" w:lineRule="auto"/>
        <w:ind w:left="0"/>
        <w:jc w:val="both"/>
        <w:rPr>
          <w:rFonts w:ascii="Times New Roman" w:hAnsi="Times New Roman" w:cs="Times New Roman"/>
          <w:b/>
          <w:bCs/>
          <w:sz w:val="20"/>
          <w:szCs w:val="20"/>
        </w:rPr>
      </w:pPr>
    </w:p>
    <w:p w14:paraId="57B8398D" w14:textId="68C68BFA" w:rsidR="00DD196D" w:rsidRPr="00754920" w:rsidRDefault="00754920" w:rsidP="00754920">
      <w:pPr>
        <w:autoSpaceDE w:val="0"/>
        <w:autoSpaceDN w:val="0"/>
        <w:adjustRightInd w:val="0"/>
        <w:spacing w:after="0" w:line="240" w:lineRule="auto"/>
        <w:jc w:val="both"/>
        <w:rPr>
          <w:rFonts w:ascii="Times New Roman" w:hAnsi="Times New Roman" w:cs="Times New Roman"/>
          <w:sz w:val="20"/>
          <w:szCs w:val="20"/>
        </w:rPr>
      </w:pPr>
      <w:r w:rsidRPr="00754920">
        <w:rPr>
          <w:rFonts w:ascii="Times New Roman" w:hAnsi="Times New Roman" w:cs="Times New Roman"/>
          <w:b/>
          <w:sz w:val="20"/>
          <w:szCs w:val="20"/>
        </w:rPr>
        <w:t>D-2.1</w:t>
      </w:r>
      <w:r>
        <w:rPr>
          <w:rFonts w:ascii="Times New Roman" w:hAnsi="Times New Roman" w:cs="Times New Roman"/>
          <w:sz w:val="20"/>
          <w:szCs w:val="20"/>
        </w:rPr>
        <w:t xml:space="preserve"> </w:t>
      </w:r>
      <w:r w:rsidR="00DD196D" w:rsidRPr="00754920">
        <w:rPr>
          <w:rFonts w:ascii="Times New Roman" w:hAnsi="Times New Roman" w:cs="Times New Roman"/>
          <w:sz w:val="20"/>
          <w:szCs w:val="20"/>
        </w:rPr>
        <w:t>The plastic packaging materials/packages used for packaging of food, pharmaceutical, cosmetics and drinking water shall comply with the relevant Indian standards and shall be manufactured from the plastics which shall comply with relevant Indian Standards.</w:t>
      </w:r>
    </w:p>
    <w:p w14:paraId="79864066" w14:textId="77777777" w:rsidR="00AD6CFC" w:rsidRDefault="00AD6CFC" w:rsidP="00AD6CFC">
      <w:pPr>
        <w:autoSpaceDE w:val="0"/>
        <w:autoSpaceDN w:val="0"/>
        <w:adjustRightInd w:val="0"/>
        <w:spacing w:after="0" w:line="240" w:lineRule="auto"/>
        <w:ind w:left="720"/>
        <w:jc w:val="both"/>
        <w:rPr>
          <w:rFonts w:ascii="Times New Roman" w:hAnsi="Times New Roman" w:cs="Times New Roman"/>
          <w:b/>
          <w:bCs/>
          <w:sz w:val="20"/>
          <w:szCs w:val="20"/>
        </w:rPr>
      </w:pPr>
    </w:p>
    <w:p w14:paraId="67A8F2A4" w14:textId="20DA3F09" w:rsidR="00DD196D" w:rsidRPr="00754920" w:rsidRDefault="00DD196D" w:rsidP="00AD6CFC">
      <w:pPr>
        <w:autoSpaceDE w:val="0"/>
        <w:autoSpaceDN w:val="0"/>
        <w:adjustRightInd w:val="0"/>
        <w:spacing w:after="0" w:line="240" w:lineRule="auto"/>
        <w:ind w:left="720"/>
        <w:jc w:val="both"/>
        <w:rPr>
          <w:rFonts w:ascii="Times New Roman" w:hAnsi="Times New Roman" w:cs="Times New Roman"/>
          <w:sz w:val="16"/>
          <w:szCs w:val="16"/>
        </w:rPr>
      </w:pPr>
      <w:r w:rsidRPr="00754920">
        <w:rPr>
          <w:rFonts w:ascii="Times New Roman" w:hAnsi="Times New Roman" w:cs="Times New Roman"/>
          <w:sz w:val="16"/>
          <w:szCs w:val="16"/>
        </w:rPr>
        <w:t>NOTE — The manufacturer shall provide documentary evidence by way of certificate or declaration to this effect to Bureau of Indian Standards while applying for ECO</w:t>
      </w:r>
      <w:r w:rsidR="00213E42">
        <w:rPr>
          <w:rFonts w:ascii="Times New Roman" w:hAnsi="Times New Roman" w:cs="Times New Roman"/>
          <w:sz w:val="16"/>
          <w:szCs w:val="16"/>
        </w:rPr>
        <w:t>-</w:t>
      </w:r>
      <w:r w:rsidRPr="00754920">
        <w:rPr>
          <w:rFonts w:ascii="Times New Roman" w:hAnsi="Times New Roman" w:cs="Times New Roman"/>
          <w:sz w:val="16"/>
          <w:szCs w:val="16"/>
        </w:rPr>
        <w:t>M</w:t>
      </w:r>
      <w:r w:rsidR="00213E42">
        <w:rPr>
          <w:rFonts w:ascii="Times New Roman" w:hAnsi="Times New Roman" w:cs="Times New Roman"/>
          <w:sz w:val="16"/>
          <w:szCs w:val="16"/>
        </w:rPr>
        <w:t>ark</w:t>
      </w:r>
      <w:r w:rsidRPr="00754920">
        <w:rPr>
          <w:rFonts w:ascii="Times New Roman" w:hAnsi="Times New Roman" w:cs="Times New Roman"/>
          <w:sz w:val="16"/>
          <w:szCs w:val="16"/>
        </w:rPr>
        <w:t>.</w:t>
      </w:r>
    </w:p>
    <w:p w14:paraId="08BD8C14" w14:textId="6AB3A272" w:rsidR="00DD196D" w:rsidRPr="00754920" w:rsidRDefault="00DD196D" w:rsidP="00DD196D">
      <w:pPr>
        <w:pStyle w:val="ListParagraph"/>
        <w:autoSpaceDE w:val="0"/>
        <w:autoSpaceDN w:val="0"/>
        <w:adjustRightInd w:val="0"/>
        <w:spacing w:after="0" w:line="240" w:lineRule="auto"/>
        <w:jc w:val="both"/>
        <w:rPr>
          <w:rFonts w:ascii="Times New Roman" w:hAnsi="Times New Roman" w:cs="Times New Roman"/>
          <w:sz w:val="16"/>
          <w:szCs w:val="16"/>
        </w:rPr>
      </w:pPr>
    </w:p>
    <w:p w14:paraId="2DE81F6A" w14:textId="77777777" w:rsidR="00610DD6" w:rsidRPr="00884D19" w:rsidRDefault="00610DD6" w:rsidP="00884D19">
      <w:pPr>
        <w:autoSpaceDE w:val="0"/>
        <w:autoSpaceDN w:val="0"/>
        <w:adjustRightInd w:val="0"/>
        <w:spacing w:after="0" w:line="240" w:lineRule="auto"/>
        <w:jc w:val="both"/>
        <w:rPr>
          <w:rFonts w:ascii="Times New Roman" w:hAnsi="Times New Roman" w:cs="Times New Roman"/>
          <w:b/>
          <w:bCs/>
          <w:sz w:val="24"/>
          <w:szCs w:val="24"/>
        </w:rPr>
      </w:pPr>
    </w:p>
    <w:p w14:paraId="67D998E1" w14:textId="6A735884" w:rsidR="004A4D22" w:rsidRPr="00754920" w:rsidRDefault="004A4D22" w:rsidP="004A4D22">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ANNEX E</w:t>
      </w:r>
    </w:p>
    <w:p w14:paraId="21CADDBC" w14:textId="1FAB23D9" w:rsidR="004A4D22" w:rsidRPr="00754920" w:rsidRDefault="004A4D22" w:rsidP="004A4D22">
      <w:pPr>
        <w:autoSpaceDE w:val="0"/>
        <w:autoSpaceDN w:val="0"/>
        <w:adjustRightInd w:val="0"/>
        <w:spacing w:after="0" w:line="240" w:lineRule="auto"/>
        <w:jc w:val="center"/>
        <w:rPr>
          <w:rFonts w:ascii="Times New Roman" w:hAnsi="Times New Roman" w:cs="Times New Roman"/>
          <w:sz w:val="20"/>
          <w:szCs w:val="20"/>
        </w:rPr>
      </w:pPr>
      <w:r w:rsidRPr="00754920">
        <w:rPr>
          <w:rFonts w:ascii="Times New Roman" w:hAnsi="Times New Roman" w:cs="Times New Roman"/>
          <w:sz w:val="20"/>
          <w:szCs w:val="20"/>
        </w:rPr>
        <w:t>(</w:t>
      </w:r>
      <w:r w:rsidRPr="00754920">
        <w:rPr>
          <w:rFonts w:ascii="Times New Roman" w:hAnsi="Times New Roman" w:cs="Times New Roman"/>
          <w:i/>
          <w:iCs/>
          <w:sz w:val="20"/>
          <w:szCs w:val="20"/>
        </w:rPr>
        <w:t>Clause</w:t>
      </w:r>
      <w:r w:rsidRPr="00754920">
        <w:rPr>
          <w:rFonts w:ascii="Times New Roman" w:hAnsi="Times New Roman" w:cs="Times New Roman"/>
          <w:sz w:val="20"/>
          <w:szCs w:val="20"/>
        </w:rPr>
        <w:t xml:space="preserve"> 1</w:t>
      </w:r>
      <w:r w:rsidR="001F7B77">
        <w:rPr>
          <w:rFonts w:ascii="Times New Roman" w:hAnsi="Times New Roman" w:cs="Times New Roman"/>
          <w:sz w:val="20"/>
          <w:szCs w:val="20"/>
        </w:rPr>
        <w:t>1</w:t>
      </w:r>
      <w:r w:rsidRPr="00754920">
        <w:rPr>
          <w:rFonts w:ascii="Times New Roman" w:hAnsi="Times New Roman" w:cs="Times New Roman"/>
          <w:sz w:val="20"/>
          <w:szCs w:val="20"/>
        </w:rPr>
        <w:t>)</w:t>
      </w:r>
    </w:p>
    <w:p w14:paraId="3E485AAA" w14:textId="77777777" w:rsidR="004A4D22" w:rsidRPr="00754920" w:rsidRDefault="004A4D22" w:rsidP="004A4D22">
      <w:pPr>
        <w:autoSpaceDE w:val="0"/>
        <w:autoSpaceDN w:val="0"/>
        <w:adjustRightInd w:val="0"/>
        <w:spacing w:after="0" w:line="240" w:lineRule="auto"/>
        <w:jc w:val="center"/>
        <w:rPr>
          <w:rFonts w:ascii="Times New Roman" w:hAnsi="Times New Roman" w:cs="Times New Roman"/>
          <w:b/>
          <w:bCs/>
          <w:sz w:val="20"/>
          <w:szCs w:val="20"/>
        </w:rPr>
      </w:pPr>
      <w:r w:rsidRPr="00754920">
        <w:rPr>
          <w:rFonts w:ascii="Times New Roman" w:hAnsi="Times New Roman" w:cs="Times New Roman"/>
          <w:b/>
          <w:bCs/>
          <w:sz w:val="20"/>
          <w:szCs w:val="20"/>
        </w:rPr>
        <w:t>SAMPLING</w:t>
      </w:r>
    </w:p>
    <w:p w14:paraId="78CB122F" w14:textId="77777777" w:rsidR="004A4D22" w:rsidRPr="00754920" w:rsidRDefault="004A4D22" w:rsidP="004A4D22">
      <w:pPr>
        <w:autoSpaceDE w:val="0"/>
        <w:autoSpaceDN w:val="0"/>
        <w:adjustRightInd w:val="0"/>
        <w:spacing w:after="0" w:line="240" w:lineRule="auto"/>
        <w:jc w:val="both"/>
        <w:rPr>
          <w:rFonts w:ascii="Times New Roman" w:hAnsi="Times New Roman" w:cs="Times New Roman"/>
          <w:sz w:val="20"/>
          <w:szCs w:val="20"/>
        </w:rPr>
      </w:pPr>
    </w:p>
    <w:p w14:paraId="21857A88" w14:textId="546117AB" w:rsidR="004A4D22" w:rsidRPr="00754920" w:rsidRDefault="004A4D22" w:rsidP="004A4D22">
      <w:pPr>
        <w:tabs>
          <w:tab w:val="left" w:pos="450"/>
        </w:tabs>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E</w:t>
      </w:r>
      <w:r w:rsidR="00445CEE">
        <w:rPr>
          <w:rFonts w:ascii="Times New Roman" w:hAnsi="Times New Roman" w:cs="Times New Roman"/>
          <w:b/>
          <w:bCs/>
          <w:sz w:val="20"/>
          <w:szCs w:val="20"/>
        </w:rPr>
        <w:t xml:space="preserve">-1 </w:t>
      </w:r>
      <w:r w:rsidRPr="00754920">
        <w:rPr>
          <w:rFonts w:ascii="Times New Roman" w:hAnsi="Times New Roman" w:cs="Times New Roman"/>
          <w:b/>
          <w:bCs/>
          <w:sz w:val="20"/>
          <w:szCs w:val="20"/>
        </w:rPr>
        <w:t>SCALE OF SAMPLING</w:t>
      </w:r>
    </w:p>
    <w:p w14:paraId="18BA64C9" w14:textId="77777777" w:rsidR="004A4D22" w:rsidRPr="00754920" w:rsidRDefault="004A4D22" w:rsidP="004A4D22">
      <w:pPr>
        <w:autoSpaceDE w:val="0"/>
        <w:autoSpaceDN w:val="0"/>
        <w:adjustRightInd w:val="0"/>
        <w:spacing w:after="0" w:line="240" w:lineRule="auto"/>
        <w:jc w:val="both"/>
        <w:rPr>
          <w:rFonts w:ascii="Times New Roman" w:hAnsi="Times New Roman" w:cs="Times New Roman"/>
          <w:sz w:val="20"/>
          <w:szCs w:val="20"/>
        </w:rPr>
      </w:pPr>
    </w:p>
    <w:p w14:paraId="41B94165" w14:textId="2BD5E452" w:rsidR="004A4D22" w:rsidRDefault="004A4D22" w:rsidP="004A4D22">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E</w:t>
      </w:r>
      <w:r w:rsidR="00445CEE">
        <w:rPr>
          <w:rFonts w:ascii="Times New Roman" w:hAnsi="Times New Roman" w:cs="Times New Roman"/>
          <w:b/>
          <w:bCs/>
          <w:sz w:val="20"/>
          <w:szCs w:val="20"/>
        </w:rPr>
        <w:t xml:space="preserve">-1.1 </w:t>
      </w:r>
      <w:r w:rsidRPr="00754920">
        <w:rPr>
          <w:rFonts w:ascii="Times New Roman" w:hAnsi="Times New Roman" w:cs="Times New Roman"/>
          <w:b/>
          <w:bCs/>
          <w:sz w:val="20"/>
          <w:szCs w:val="20"/>
        </w:rPr>
        <w:t>Lot</w:t>
      </w:r>
    </w:p>
    <w:p w14:paraId="47A4F887" w14:textId="77777777" w:rsidR="00445CEE" w:rsidRPr="00754920" w:rsidRDefault="00445CEE" w:rsidP="004A4D22">
      <w:pPr>
        <w:autoSpaceDE w:val="0"/>
        <w:autoSpaceDN w:val="0"/>
        <w:adjustRightInd w:val="0"/>
        <w:spacing w:after="0" w:line="240" w:lineRule="auto"/>
        <w:jc w:val="both"/>
        <w:rPr>
          <w:rFonts w:ascii="Times New Roman" w:hAnsi="Times New Roman" w:cs="Times New Roman"/>
          <w:b/>
          <w:bCs/>
          <w:sz w:val="20"/>
          <w:szCs w:val="20"/>
        </w:rPr>
      </w:pPr>
    </w:p>
    <w:p w14:paraId="7A1F0855" w14:textId="151B9051" w:rsidR="004A4D22" w:rsidRPr="00754920" w:rsidRDefault="004A4D22" w:rsidP="0041175D">
      <w:pPr>
        <w:autoSpaceDE w:val="0"/>
        <w:autoSpaceDN w:val="0"/>
        <w:adjustRightInd w:val="0"/>
        <w:spacing w:line="240" w:lineRule="auto"/>
        <w:jc w:val="both"/>
        <w:rPr>
          <w:rFonts w:ascii="Times New Roman" w:hAnsi="Times New Roman" w:cs="Times New Roman"/>
          <w:sz w:val="20"/>
          <w:szCs w:val="20"/>
        </w:rPr>
      </w:pPr>
      <w:r w:rsidRPr="00754920">
        <w:rPr>
          <w:rFonts w:ascii="Times New Roman" w:hAnsi="Times New Roman" w:cs="Times New Roman"/>
          <w:sz w:val="20"/>
          <w:szCs w:val="20"/>
        </w:rPr>
        <w:t>In any consignment all the containers of the same material, nominal capacity and drawn from a single batch of manufacture shall be grouped together to constitute a lot.</w:t>
      </w:r>
    </w:p>
    <w:p w14:paraId="138FACE0" w14:textId="1EDF2B9C" w:rsidR="004A4D22" w:rsidRDefault="004A4D22" w:rsidP="004A4D22">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E</w:t>
      </w:r>
      <w:r w:rsidR="00445CEE">
        <w:rPr>
          <w:rFonts w:ascii="Times New Roman" w:hAnsi="Times New Roman" w:cs="Times New Roman"/>
          <w:b/>
          <w:bCs/>
          <w:sz w:val="20"/>
          <w:szCs w:val="20"/>
        </w:rPr>
        <w:t xml:space="preserve">-1.2 </w:t>
      </w:r>
      <w:r w:rsidRPr="00754920">
        <w:rPr>
          <w:rFonts w:ascii="Times New Roman" w:hAnsi="Times New Roman" w:cs="Times New Roman"/>
          <w:b/>
          <w:bCs/>
          <w:sz w:val="20"/>
          <w:szCs w:val="20"/>
        </w:rPr>
        <w:t>Scale of Sampling</w:t>
      </w:r>
    </w:p>
    <w:p w14:paraId="7298CDF8" w14:textId="77777777" w:rsidR="00445CEE" w:rsidRPr="00754920" w:rsidRDefault="00445CEE" w:rsidP="004A4D22">
      <w:pPr>
        <w:autoSpaceDE w:val="0"/>
        <w:autoSpaceDN w:val="0"/>
        <w:adjustRightInd w:val="0"/>
        <w:spacing w:after="0" w:line="240" w:lineRule="auto"/>
        <w:jc w:val="both"/>
        <w:rPr>
          <w:rFonts w:ascii="Times New Roman" w:hAnsi="Times New Roman" w:cs="Times New Roman"/>
          <w:b/>
          <w:bCs/>
          <w:sz w:val="20"/>
          <w:szCs w:val="20"/>
        </w:rPr>
      </w:pPr>
    </w:p>
    <w:p w14:paraId="09E7DAEE" w14:textId="77777777" w:rsidR="004A4D22" w:rsidRPr="00754920" w:rsidRDefault="004A4D22" w:rsidP="004A4D22">
      <w:pPr>
        <w:autoSpaceDE w:val="0"/>
        <w:autoSpaceDN w:val="0"/>
        <w:adjustRightInd w:val="0"/>
        <w:spacing w:after="0" w:line="240" w:lineRule="auto"/>
        <w:ind w:firstLine="11"/>
        <w:jc w:val="both"/>
        <w:rPr>
          <w:rFonts w:ascii="Times New Roman" w:hAnsi="Times New Roman" w:cs="Times New Roman"/>
          <w:sz w:val="20"/>
          <w:szCs w:val="20"/>
        </w:rPr>
      </w:pPr>
      <w:r w:rsidRPr="00754920">
        <w:rPr>
          <w:rFonts w:ascii="Times New Roman" w:hAnsi="Times New Roman" w:cs="Times New Roman"/>
          <w:sz w:val="20"/>
          <w:szCs w:val="20"/>
        </w:rPr>
        <w:t>For ascertaining the conformity of the lot to the requirements of this standard, tests shall be carried out for each lot separately. The number of containers to be sampled from a lot shall be in accordance with Table 2.</w:t>
      </w:r>
    </w:p>
    <w:p w14:paraId="7A582B4E" w14:textId="77777777" w:rsidR="00C275E3" w:rsidRDefault="00C275E3" w:rsidP="007B5B87">
      <w:pPr>
        <w:autoSpaceDE w:val="0"/>
        <w:autoSpaceDN w:val="0"/>
        <w:adjustRightInd w:val="0"/>
        <w:spacing w:after="0" w:line="240" w:lineRule="auto"/>
        <w:rPr>
          <w:rFonts w:ascii="Times New Roman" w:hAnsi="Times New Roman" w:cs="Times New Roman"/>
          <w:b/>
          <w:bCs/>
          <w:sz w:val="20"/>
          <w:szCs w:val="20"/>
        </w:rPr>
      </w:pPr>
    </w:p>
    <w:p w14:paraId="2382450D" w14:textId="77777777" w:rsidR="00C275E3" w:rsidRDefault="00C275E3" w:rsidP="004A4D22">
      <w:pPr>
        <w:autoSpaceDE w:val="0"/>
        <w:autoSpaceDN w:val="0"/>
        <w:adjustRightInd w:val="0"/>
        <w:spacing w:after="0" w:line="240" w:lineRule="auto"/>
        <w:jc w:val="center"/>
        <w:rPr>
          <w:rFonts w:ascii="Times New Roman" w:hAnsi="Times New Roman" w:cs="Times New Roman"/>
          <w:b/>
          <w:bCs/>
          <w:sz w:val="20"/>
          <w:szCs w:val="20"/>
        </w:rPr>
      </w:pPr>
    </w:p>
    <w:p w14:paraId="4289DBFD" w14:textId="77777777" w:rsidR="004A4D22" w:rsidRPr="00754920" w:rsidRDefault="004A4D22" w:rsidP="004A4D22">
      <w:pPr>
        <w:autoSpaceDE w:val="0"/>
        <w:autoSpaceDN w:val="0"/>
        <w:adjustRightInd w:val="0"/>
        <w:spacing w:after="0" w:line="240" w:lineRule="auto"/>
        <w:jc w:val="center"/>
        <w:rPr>
          <w:rFonts w:ascii="Times New Roman" w:hAnsi="Times New Roman" w:cs="Times New Roman"/>
          <w:b/>
          <w:bCs/>
          <w:sz w:val="20"/>
          <w:szCs w:val="20"/>
        </w:rPr>
      </w:pPr>
      <w:r w:rsidRPr="00754920">
        <w:rPr>
          <w:rFonts w:ascii="Times New Roman" w:hAnsi="Times New Roman" w:cs="Times New Roman"/>
          <w:b/>
          <w:bCs/>
          <w:sz w:val="20"/>
          <w:szCs w:val="20"/>
        </w:rPr>
        <w:t>Table 2 Scale of Sampling and Acceptance Number</w:t>
      </w:r>
    </w:p>
    <w:p w14:paraId="3DC9566C" w14:textId="412D1D12" w:rsidR="004A4D22" w:rsidRPr="00754920" w:rsidRDefault="004A4D22" w:rsidP="004A4D22">
      <w:pPr>
        <w:autoSpaceDE w:val="0"/>
        <w:autoSpaceDN w:val="0"/>
        <w:adjustRightInd w:val="0"/>
        <w:spacing w:after="0" w:line="240" w:lineRule="auto"/>
        <w:jc w:val="center"/>
        <w:rPr>
          <w:rFonts w:ascii="Times New Roman" w:hAnsi="Times New Roman" w:cs="Times New Roman"/>
          <w:sz w:val="20"/>
          <w:szCs w:val="20"/>
        </w:rPr>
      </w:pPr>
      <w:r w:rsidRPr="00754920">
        <w:rPr>
          <w:rFonts w:ascii="Times New Roman" w:hAnsi="Times New Roman" w:cs="Times New Roman"/>
          <w:sz w:val="20"/>
          <w:szCs w:val="20"/>
        </w:rPr>
        <w:t>(</w:t>
      </w:r>
      <w:r w:rsidRPr="00754920">
        <w:rPr>
          <w:rFonts w:ascii="Times New Roman" w:hAnsi="Times New Roman" w:cs="Times New Roman"/>
          <w:i/>
          <w:iCs/>
          <w:sz w:val="20"/>
          <w:szCs w:val="20"/>
        </w:rPr>
        <w:t>Clause</w:t>
      </w:r>
      <w:r w:rsidR="00CD0730">
        <w:rPr>
          <w:rFonts w:ascii="Times New Roman" w:hAnsi="Times New Roman" w:cs="Times New Roman"/>
          <w:i/>
          <w:iCs/>
          <w:sz w:val="20"/>
          <w:szCs w:val="20"/>
        </w:rPr>
        <w:t>s</w:t>
      </w:r>
      <w:r w:rsidR="00B23F52">
        <w:rPr>
          <w:rFonts w:ascii="Times New Roman" w:hAnsi="Times New Roman" w:cs="Times New Roman"/>
          <w:sz w:val="20"/>
          <w:szCs w:val="20"/>
        </w:rPr>
        <w:t xml:space="preserve"> E</w:t>
      </w:r>
      <w:r w:rsidRPr="00754920">
        <w:rPr>
          <w:rFonts w:ascii="Times New Roman" w:hAnsi="Times New Roman" w:cs="Times New Roman"/>
          <w:sz w:val="20"/>
          <w:szCs w:val="20"/>
        </w:rPr>
        <w:t>-1.2</w:t>
      </w:r>
      <w:r w:rsidR="00CD0730">
        <w:rPr>
          <w:rFonts w:ascii="Times New Roman" w:hAnsi="Times New Roman" w:cs="Times New Roman"/>
          <w:sz w:val="20"/>
          <w:szCs w:val="20"/>
        </w:rPr>
        <w:t xml:space="preserve">, E-2.1, E-2.3 </w:t>
      </w:r>
      <w:r w:rsidR="00CD0730" w:rsidRPr="00CD0730">
        <w:rPr>
          <w:rFonts w:ascii="Times New Roman" w:hAnsi="Times New Roman" w:cs="Times New Roman"/>
          <w:i/>
          <w:iCs/>
          <w:sz w:val="20"/>
          <w:szCs w:val="20"/>
        </w:rPr>
        <w:t>and</w:t>
      </w:r>
      <w:r w:rsidR="00CD0730">
        <w:rPr>
          <w:rFonts w:ascii="Times New Roman" w:hAnsi="Times New Roman" w:cs="Times New Roman"/>
          <w:sz w:val="20"/>
          <w:szCs w:val="20"/>
        </w:rPr>
        <w:t xml:space="preserve"> E-2.4</w:t>
      </w:r>
      <w:r w:rsidRPr="00754920">
        <w:rPr>
          <w:rFonts w:ascii="Times New Roman" w:hAnsi="Times New Roman" w:cs="Times New Roman"/>
          <w:sz w:val="20"/>
          <w:szCs w:val="20"/>
        </w:rPr>
        <w:t>)</w:t>
      </w:r>
    </w:p>
    <w:p w14:paraId="70053B15" w14:textId="4116A715" w:rsidR="004A4D22" w:rsidRPr="00754920" w:rsidRDefault="004A4D22" w:rsidP="004A4D22">
      <w:pPr>
        <w:autoSpaceDE w:val="0"/>
        <w:autoSpaceDN w:val="0"/>
        <w:adjustRightInd w:val="0"/>
        <w:spacing w:after="0" w:line="240" w:lineRule="auto"/>
        <w:jc w:val="both"/>
        <w:rPr>
          <w:rFonts w:ascii="Times New Roman" w:hAnsi="Times New Roman" w:cs="Times New Roman"/>
          <w:sz w:val="20"/>
          <w:szCs w:val="20"/>
        </w:rPr>
      </w:pPr>
    </w:p>
    <w:tbl>
      <w:tblPr>
        <w:tblStyle w:val="TableGrid"/>
        <w:tblW w:w="971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1938"/>
        <w:gridCol w:w="829"/>
        <w:gridCol w:w="1218"/>
        <w:gridCol w:w="860"/>
        <w:gridCol w:w="1218"/>
        <w:gridCol w:w="1483"/>
        <w:gridCol w:w="1359"/>
      </w:tblGrid>
      <w:tr w:rsidR="001C7524" w:rsidRPr="00754920" w14:paraId="66CE5114" w14:textId="77777777" w:rsidTr="0057461E">
        <w:tc>
          <w:tcPr>
            <w:tcW w:w="805" w:type="dxa"/>
            <w:vMerge w:val="restart"/>
          </w:tcPr>
          <w:p w14:paraId="6FA5D6CC" w14:textId="4C2D8500" w:rsidR="001C7524" w:rsidRPr="00754920" w:rsidRDefault="00A24B26" w:rsidP="008A0D24">
            <w:pPr>
              <w:autoSpaceDE w:val="0"/>
              <w:autoSpaceDN w:val="0"/>
              <w:adjustRightInd w:val="0"/>
              <w:jc w:val="center"/>
              <w:rPr>
                <w:rFonts w:ascii="Times New Roman" w:hAnsi="Times New Roman" w:cs="Times New Roman"/>
                <w:b/>
                <w:bCs/>
                <w:sz w:val="20"/>
                <w:szCs w:val="20"/>
              </w:rPr>
            </w:pPr>
            <w:proofErr w:type="spellStart"/>
            <w:r>
              <w:rPr>
                <w:rFonts w:ascii="Times New Roman" w:hAnsi="Times New Roman" w:cs="Times New Roman"/>
                <w:b/>
                <w:bCs/>
                <w:sz w:val="20"/>
                <w:szCs w:val="20"/>
              </w:rPr>
              <w:t>Sl</w:t>
            </w:r>
            <w:proofErr w:type="spellEnd"/>
            <w:r>
              <w:rPr>
                <w:rFonts w:ascii="Times New Roman" w:hAnsi="Times New Roman" w:cs="Times New Roman"/>
                <w:b/>
                <w:bCs/>
                <w:sz w:val="20"/>
                <w:szCs w:val="20"/>
              </w:rPr>
              <w:t xml:space="preserve"> No.</w:t>
            </w:r>
          </w:p>
        </w:tc>
        <w:tc>
          <w:tcPr>
            <w:tcW w:w="1938" w:type="dxa"/>
            <w:vMerge w:val="restart"/>
            <w:vAlign w:val="center"/>
          </w:tcPr>
          <w:p w14:paraId="13B88A45" w14:textId="0B7A589B" w:rsidR="001C7524" w:rsidRPr="00754920" w:rsidRDefault="001C7524" w:rsidP="008A0D24">
            <w:pPr>
              <w:autoSpaceDE w:val="0"/>
              <w:autoSpaceDN w:val="0"/>
              <w:adjustRightInd w:val="0"/>
              <w:jc w:val="center"/>
              <w:rPr>
                <w:rFonts w:ascii="Times New Roman" w:hAnsi="Times New Roman" w:cs="Times New Roman"/>
                <w:b/>
                <w:bCs/>
                <w:sz w:val="20"/>
                <w:szCs w:val="20"/>
              </w:rPr>
            </w:pPr>
            <w:r w:rsidRPr="00754920">
              <w:rPr>
                <w:rFonts w:ascii="Times New Roman" w:hAnsi="Times New Roman" w:cs="Times New Roman"/>
                <w:b/>
                <w:bCs/>
                <w:sz w:val="20"/>
                <w:szCs w:val="20"/>
              </w:rPr>
              <w:t>Lot Size</w:t>
            </w:r>
          </w:p>
        </w:tc>
        <w:tc>
          <w:tcPr>
            <w:tcW w:w="2047" w:type="dxa"/>
            <w:gridSpan w:val="2"/>
            <w:vAlign w:val="center"/>
          </w:tcPr>
          <w:p w14:paraId="299D3370" w14:textId="0E98514F" w:rsidR="001C7524" w:rsidRPr="00754920" w:rsidRDefault="0057461E" w:rsidP="008A0D24">
            <w:pPr>
              <w:autoSpaceDE w:val="0"/>
              <w:autoSpaceDN w:val="0"/>
              <w:adjustRightInd w:val="0"/>
              <w:jc w:val="center"/>
              <w:rPr>
                <w:rFonts w:ascii="Times New Roman" w:hAnsi="Times New Roman" w:cs="Times New Roman"/>
                <w:b/>
                <w:bCs/>
                <w:sz w:val="20"/>
                <w:szCs w:val="20"/>
              </w:rPr>
            </w:pPr>
            <w:r w:rsidRPr="00EF0D72">
              <w:rPr>
                <w:rFonts w:ascii="Times New Roman" w:hAnsi="Times New Roman" w:cs="Times New Roman"/>
                <w:noProof/>
                <w:lang w:val="en-GB" w:eastAsia="en-GB" w:bidi="hi-IN"/>
              </w:rPr>
              <mc:AlternateContent>
                <mc:Choice Requires="wps">
                  <w:drawing>
                    <wp:anchor distT="0" distB="0" distL="114300" distR="114300" simplePos="0" relativeHeight="251662336" behindDoc="0" locked="0" layoutInCell="1" allowOverlap="1" wp14:anchorId="30D13640" wp14:editId="434D0973">
                      <wp:simplePos x="0" y="0"/>
                      <wp:positionH relativeFrom="column">
                        <wp:posOffset>535940</wp:posOffset>
                      </wp:positionH>
                      <wp:positionV relativeFrom="paragraph">
                        <wp:posOffset>48895</wp:posOffset>
                      </wp:positionV>
                      <wp:extent cx="116205" cy="1172845"/>
                      <wp:effectExtent l="5080" t="0" r="22225" b="22225"/>
                      <wp:wrapNone/>
                      <wp:docPr id="1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6205" cy="1172845"/>
                              </a:xfrm>
                              <a:prstGeom prst="leftBrace">
                                <a:avLst>
                                  <a:gd name="adj1" fmla="val 147157"/>
                                  <a:gd name="adj2" fmla="val 502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608E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7" o:spid="_x0000_s1026" type="#_x0000_t87" style="position:absolute;margin-left:42.2pt;margin-top:3.85pt;width:9.15pt;height:92.3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" adj="3149,10861"/>
                  </w:pict>
                </mc:Fallback>
              </mc:AlternateContent>
            </w:r>
            <w:r w:rsidR="001C7524" w:rsidRPr="00754920">
              <w:rPr>
                <w:rFonts w:ascii="Times New Roman" w:hAnsi="Times New Roman" w:cs="Times New Roman"/>
                <w:b/>
                <w:bCs/>
                <w:sz w:val="20"/>
                <w:szCs w:val="20"/>
              </w:rPr>
              <w:t>For Visual Examination</w:t>
            </w:r>
          </w:p>
          <w:p w14:paraId="6ADB0265" w14:textId="7CAEE102" w:rsidR="001C7524" w:rsidRDefault="001C7524" w:rsidP="008A0D24">
            <w:pPr>
              <w:autoSpaceDE w:val="0"/>
              <w:autoSpaceDN w:val="0"/>
              <w:adjustRightInd w:val="0"/>
              <w:jc w:val="center"/>
              <w:rPr>
                <w:rFonts w:ascii="Times New Roman" w:hAnsi="Times New Roman" w:cs="Times New Roman"/>
                <w:b/>
                <w:bCs/>
                <w:sz w:val="20"/>
                <w:szCs w:val="20"/>
              </w:rPr>
            </w:pPr>
            <w:r w:rsidRPr="0041175D">
              <w:rPr>
                <w:rFonts w:ascii="Times New Roman" w:hAnsi="Times New Roman" w:cs="Times New Roman"/>
                <w:b/>
                <w:bCs/>
                <w:sz w:val="20"/>
                <w:szCs w:val="20"/>
              </w:rPr>
              <w:t>(</w:t>
            </w:r>
            <w:r w:rsidRPr="00754920">
              <w:rPr>
                <w:rFonts w:ascii="Times New Roman" w:hAnsi="Times New Roman" w:cs="Times New Roman"/>
                <w:b/>
                <w:bCs/>
                <w:i/>
                <w:iCs/>
                <w:sz w:val="20"/>
                <w:szCs w:val="20"/>
              </w:rPr>
              <w:t>Clause 5.1.2</w:t>
            </w:r>
            <w:r w:rsidRPr="0041175D">
              <w:rPr>
                <w:rFonts w:ascii="Times New Roman" w:hAnsi="Times New Roman" w:cs="Times New Roman"/>
                <w:b/>
                <w:bCs/>
                <w:sz w:val="20"/>
                <w:szCs w:val="20"/>
              </w:rPr>
              <w:t>)</w:t>
            </w:r>
          </w:p>
          <w:p w14:paraId="0ECB1646" w14:textId="6D1D0D68" w:rsidR="0057461E" w:rsidRPr="00754920" w:rsidRDefault="0057461E" w:rsidP="008A0D24">
            <w:pPr>
              <w:autoSpaceDE w:val="0"/>
              <w:autoSpaceDN w:val="0"/>
              <w:adjustRightInd w:val="0"/>
              <w:jc w:val="center"/>
              <w:rPr>
                <w:rFonts w:ascii="Times New Roman" w:hAnsi="Times New Roman" w:cs="Times New Roman"/>
                <w:b/>
                <w:bCs/>
                <w:i/>
                <w:iCs/>
                <w:sz w:val="20"/>
                <w:szCs w:val="20"/>
              </w:rPr>
            </w:pPr>
          </w:p>
        </w:tc>
        <w:tc>
          <w:tcPr>
            <w:tcW w:w="2078" w:type="dxa"/>
            <w:gridSpan w:val="2"/>
            <w:vAlign w:val="center"/>
          </w:tcPr>
          <w:p w14:paraId="02F4578D" w14:textId="4B4802F9" w:rsidR="001C7524" w:rsidRDefault="0057461E" w:rsidP="008A0D24">
            <w:pPr>
              <w:autoSpaceDE w:val="0"/>
              <w:autoSpaceDN w:val="0"/>
              <w:adjustRightInd w:val="0"/>
              <w:jc w:val="center"/>
              <w:rPr>
                <w:rFonts w:ascii="Times New Roman" w:hAnsi="Times New Roman" w:cs="Times New Roman"/>
                <w:b/>
                <w:bCs/>
                <w:sz w:val="20"/>
                <w:szCs w:val="20"/>
              </w:rPr>
            </w:pPr>
            <w:r w:rsidRPr="00EF0D72">
              <w:rPr>
                <w:rFonts w:ascii="Times New Roman" w:hAnsi="Times New Roman" w:cs="Times New Roman"/>
                <w:noProof/>
                <w:lang w:val="en-GB" w:eastAsia="en-GB" w:bidi="hi-IN"/>
              </w:rPr>
              <mc:AlternateContent>
                <mc:Choice Requires="wps">
                  <w:drawing>
                    <wp:anchor distT="0" distB="0" distL="114300" distR="114300" simplePos="0" relativeHeight="251664384" behindDoc="0" locked="0" layoutInCell="1" allowOverlap="1" wp14:anchorId="1473BD8E" wp14:editId="0AB2A410">
                      <wp:simplePos x="0" y="0"/>
                      <wp:positionH relativeFrom="column">
                        <wp:posOffset>548005</wp:posOffset>
                      </wp:positionH>
                      <wp:positionV relativeFrom="paragraph">
                        <wp:posOffset>49530</wp:posOffset>
                      </wp:positionV>
                      <wp:extent cx="111125" cy="1181735"/>
                      <wp:effectExtent l="0" t="1905" r="20320" b="2032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1125" cy="1181735"/>
                              </a:xfrm>
                              <a:prstGeom prst="leftBrace">
                                <a:avLst>
                                  <a:gd name="adj1" fmla="val 147157"/>
                                  <a:gd name="adj2" fmla="val 502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E9680" id="AutoShape 37" o:spid="_x0000_s1026" type="#_x0000_t87" style="position:absolute;margin-left:43.15pt;margin-top:3.9pt;width:8.75pt;height:93.0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" adj="2989,10861"/>
                  </w:pict>
                </mc:Fallback>
              </mc:AlternateContent>
            </w:r>
            <w:r w:rsidR="001C7524" w:rsidRPr="00754920">
              <w:rPr>
                <w:rFonts w:ascii="Times New Roman" w:hAnsi="Times New Roman" w:cs="Times New Roman"/>
                <w:b/>
                <w:bCs/>
                <w:sz w:val="20"/>
                <w:szCs w:val="20"/>
              </w:rPr>
              <w:t xml:space="preserve">For Closure Leakage Test </w:t>
            </w:r>
            <w:r w:rsidR="001C7524" w:rsidRPr="009F64E3">
              <w:rPr>
                <w:rFonts w:ascii="Times New Roman" w:hAnsi="Times New Roman" w:cs="Times New Roman"/>
                <w:b/>
                <w:bCs/>
                <w:sz w:val="20"/>
                <w:szCs w:val="20"/>
              </w:rPr>
              <w:t>(</w:t>
            </w:r>
            <w:r w:rsidR="001C7524" w:rsidRPr="00754920">
              <w:rPr>
                <w:rFonts w:ascii="Times New Roman" w:hAnsi="Times New Roman" w:cs="Times New Roman"/>
                <w:b/>
                <w:bCs/>
                <w:i/>
                <w:iCs/>
                <w:sz w:val="20"/>
                <w:szCs w:val="20"/>
              </w:rPr>
              <w:t>Clause 9.1</w:t>
            </w:r>
            <w:r w:rsidR="001C7524" w:rsidRPr="009F64E3">
              <w:rPr>
                <w:rFonts w:ascii="Times New Roman" w:hAnsi="Times New Roman" w:cs="Times New Roman"/>
                <w:b/>
                <w:bCs/>
                <w:sz w:val="20"/>
                <w:szCs w:val="20"/>
              </w:rPr>
              <w:t>)</w:t>
            </w:r>
          </w:p>
          <w:p w14:paraId="202232F4" w14:textId="33C297D8" w:rsidR="0057461E" w:rsidRPr="00754920" w:rsidRDefault="0057461E" w:rsidP="008A0D24">
            <w:pPr>
              <w:autoSpaceDE w:val="0"/>
              <w:autoSpaceDN w:val="0"/>
              <w:adjustRightInd w:val="0"/>
              <w:jc w:val="center"/>
              <w:rPr>
                <w:rFonts w:ascii="Times New Roman" w:hAnsi="Times New Roman" w:cs="Times New Roman"/>
                <w:b/>
                <w:bCs/>
                <w:sz w:val="20"/>
                <w:szCs w:val="20"/>
              </w:rPr>
            </w:pPr>
          </w:p>
        </w:tc>
        <w:tc>
          <w:tcPr>
            <w:tcW w:w="2842" w:type="dxa"/>
            <w:gridSpan w:val="2"/>
            <w:vAlign w:val="center"/>
          </w:tcPr>
          <w:p w14:paraId="5B0984F8" w14:textId="5D76DF39" w:rsidR="001C7524" w:rsidRPr="00754920" w:rsidRDefault="0057461E" w:rsidP="008A0D24">
            <w:pPr>
              <w:autoSpaceDE w:val="0"/>
              <w:autoSpaceDN w:val="0"/>
              <w:adjustRightInd w:val="0"/>
              <w:jc w:val="center"/>
              <w:rPr>
                <w:rFonts w:ascii="Times New Roman" w:hAnsi="Times New Roman" w:cs="Times New Roman"/>
                <w:b/>
                <w:bCs/>
                <w:sz w:val="20"/>
                <w:szCs w:val="20"/>
              </w:rPr>
            </w:pPr>
            <w:r w:rsidRPr="00EF0D72">
              <w:rPr>
                <w:rFonts w:ascii="Times New Roman" w:hAnsi="Times New Roman" w:cs="Times New Roman"/>
                <w:noProof/>
                <w:lang w:val="en-GB" w:eastAsia="en-GB" w:bidi="hi-IN"/>
              </w:rPr>
              <mc:AlternateContent>
                <mc:Choice Requires="wps">
                  <w:drawing>
                    <wp:anchor distT="0" distB="0" distL="114300" distR="114300" simplePos="0" relativeHeight="251666432" behindDoc="0" locked="0" layoutInCell="1" allowOverlap="1" wp14:anchorId="5C413C83" wp14:editId="4A36A9AA">
                      <wp:simplePos x="0" y="0"/>
                      <wp:positionH relativeFrom="column">
                        <wp:posOffset>718185</wp:posOffset>
                      </wp:positionH>
                      <wp:positionV relativeFrom="paragraph">
                        <wp:posOffset>-137160</wp:posOffset>
                      </wp:positionV>
                      <wp:extent cx="154305" cy="1579245"/>
                      <wp:effectExtent l="0" t="7620" r="28575" b="28575"/>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54305" cy="1579245"/>
                              </a:xfrm>
                              <a:prstGeom prst="leftBrace">
                                <a:avLst>
                                  <a:gd name="adj1" fmla="val 147157"/>
                                  <a:gd name="adj2" fmla="val 502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6A6D4" id="AutoShape 37" o:spid="_x0000_s1026" type="#_x0000_t87" style="position:absolute;margin-left:56.55pt;margin-top:-10.8pt;width:12.15pt;height:124.3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" adj="3106,10861"/>
                  </w:pict>
                </mc:Fallback>
              </mc:AlternateContent>
            </w:r>
            <w:r w:rsidR="001C7524" w:rsidRPr="00754920">
              <w:rPr>
                <w:rFonts w:ascii="Times New Roman" w:hAnsi="Times New Roman" w:cs="Times New Roman"/>
                <w:b/>
                <w:bCs/>
                <w:sz w:val="20"/>
                <w:szCs w:val="20"/>
              </w:rPr>
              <w:t>For Wall Thickness, I</w:t>
            </w:r>
            <w:r w:rsidR="007C2D46">
              <w:rPr>
                <w:rFonts w:ascii="Times New Roman" w:hAnsi="Times New Roman" w:cs="Times New Roman"/>
                <w:b/>
                <w:bCs/>
                <w:sz w:val="20"/>
                <w:szCs w:val="20"/>
              </w:rPr>
              <w:t>nk Adhesion, Product Resistance and</w:t>
            </w:r>
            <w:r w:rsidR="001C7524" w:rsidRPr="00754920">
              <w:rPr>
                <w:rFonts w:ascii="Times New Roman" w:hAnsi="Times New Roman" w:cs="Times New Roman"/>
                <w:b/>
                <w:bCs/>
                <w:sz w:val="20"/>
                <w:szCs w:val="20"/>
              </w:rPr>
              <w:t xml:space="preserve"> Migration Test </w:t>
            </w:r>
          </w:p>
          <w:p w14:paraId="25DF9A53" w14:textId="77777777" w:rsidR="001C7524" w:rsidRDefault="001C7524" w:rsidP="002B3248">
            <w:pPr>
              <w:autoSpaceDE w:val="0"/>
              <w:autoSpaceDN w:val="0"/>
              <w:adjustRightInd w:val="0"/>
              <w:jc w:val="center"/>
              <w:rPr>
                <w:rFonts w:ascii="Times New Roman" w:hAnsi="Times New Roman" w:cs="Times New Roman"/>
                <w:b/>
                <w:bCs/>
                <w:sz w:val="20"/>
                <w:szCs w:val="20"/>
              </w:rPr>
            </w:pPr>
            <w:r w:rsidRPr="009F64E3">
              <w:rPr>
                <w:rFonts w:ascii="Times New Roman" w:hAnsi="Times New Roman" w:cs="Times New Roman"/>
                <w:b/>
                <w:bCs/>
                <w:sz w:val="20"/>
                <w:szCs w:val="20"/>
              </w:rPr>
              <w:t>(</w:t>
            </w:r>
            <w:r w:rsidR="00394D14">
              <w:rPr>
                <w:rFonts w:ascii="Times New Roman" w:hAnsi="Times New Roman" w:cs="Times New Roman"/>
                <w:b/>
                <w:bCs/>
                <w:i/>
                <w:iCs/>
                <w:sz w:val="20"/>
                <w:szCs w:val="20"/>
              </w:rPr>
              <w:t>Clauses 6.2</w:t>
            </w:r>
            <w:r w:rsidR="002B3248">
              <w:rPr>
                <w:rFonts w:ascii="Times New Roman" w:hAnsi="Times New Roman" w:cs="Times New Roman"/>
                <w:b/>
                <w:bCs/>
                <w:i/>
                <w:iCs/>
                <w:sz w:val="20"/>
                <w:szCs w:val="20"/>
              </w:rPr>
              <w:t>, 9.5, 9.6 and</w:t>
            </w:r>
            <w:r w:rsidRPr="00754920">
              <w:rPr>
                <w:rFonts w:ascii="Times New Roman" w:hAnsi="Times New Roman" w:cs="Times New Roman"/>
                <w:b/>
                <w:bCs/>
                <w:i/>
                <w:iCs/>
                <w:sz w:val="20"/>
                <w:szCs w:val="20"/>
              </w:rPr>
              <w:t xml:space="preserve"> 9.7</w:t>
            </w:r>
            <w:r w:rsidRPr="009F64E3">
              <w:rPr>
                <w:rFonts w:ascii="Times New Roman" w:hAnsi="Times New Roman" w:cs="Times New Roman"/>
                <w:b/>
                <w:bCs/>
                <w:sz w:val="20"/>
                <w:szCs w:val="20"/>
              </w:rPr>
              <w:t>)</w:t>
            </w:r>
          </w:p>
          <w:p w14:paraId="173EFF21" w14:textId="3BC3B155" w:rsidR="0057461E" w:rsidRPr="00754920" w:rsidRDefault="0057461E" w:rsidP="002B3248">
            <w:pPr>
              <w:autoSpaceDE w:val="0"/>
              <w:autoSpaceDN w:val="0"/>
              <w:adjustRightInd w:val="0"/>
              <w:jc w:val="center"/>
              <w:rPr>
                <w:rFonts w:ascii="Times New Roman" w:hAnsi="Times New Roman" w:cs="Times New Roman"/>
                <w:b/>
                <w:bCs/>
                <w:sz w:val="20"/>
                <w:szCs w:val="20"/>
              </w:rPr>
            </w:pPr>
          </w:p>
        </w:tc>
      </w:tr>
      <w:tr w:rsidR="001C7524" w:rsidRPr="00754920" w14:paraId="1D4B63E8" w14:textId="77777777" w:rsidTr="0057461E">
        <w:tc>
          <w:tcPr>
            <w:tcW w:w="805" w:type="dxa"/>
            <w:vMerge/>
            <w:tcBorders>
              <w:bottom w:val="nil"/>
            </w:tcBorders>
          </w:tcPr>
          <w:p w14:paraId="30AFA2B5" w14:textId="77777777" w:rsidR="001C7524" w:rsidRPr="00754920" w:rsidRDefault="001C7524" w:rsidP="008A0D24">
            <w:pPr>
              <w:autoSpaceDE w:val="0"/>
              <w:autoSpaceDN w:val="0"/>
              <w:adjustRightInd w:val="0"/>
              <w:jc w:val="center"/>
              <w:rPr>
                <w:rFonts w:ascii="Times New Roman" w:hAnsi="Times New Roman" w:cs="Times New Roman"/>
                <w:sz w:val="20"/>
                <w:szCs w:val="20"/>
              </w:rPr>
            </w:pPr>
          </w:p>
        </w:tc>
        <w:tc>
          <w:tcPr>
            <w:tcW w:w="1938" w:type="dxa"/>
            <w:vMerge/>
            <w:tcBorders>
              <w:bottom w:val="nil"/>
            </w:tcBorders>
            <w:vAlign w:val="center"/>
          </w:tcPr>
          <w:p w14:paraId="14096008" w14:textId="482E3B8E" w:rsidR="001C7524" w:rsidRPr="00754920" w:rsidRDefault="001C7524" w:rsidP="008A0D24">
            <w:pPr>
              <w:autoSpaceDE w:val="0"/>
              <w:autoSpaceDN w:val="0"/>
              <w:adjustRightInd w:val="0"/>
              <w:jc w:val="center"/>
              <w:rPr>
                <w:rFonts w:ascii="Times New Roman" w:hAnsi="Times New Roman" w:cs="Times New Roman"/>
                <w:sz w:val="20"/>
                <w:szCs w:val="20"/>
              </w:rPr>
            </w:pPr>
          </w:p>
        </w:tc>
        <w:tc>
          <w:tcPr>
            <w:tcW w:w="829" w:type="dxa"/>
            <w:tcBorders>
              <w:bottom w:val="nil"/>
            </w:tcBorders>
            <w:vAlign w:val="center"/>
          </w:tcPr>
          <w:p w14:paraId="46B5DEBC" w14:textId="59F65B4A"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Sample Size</w:t>
            </w:r>
          </w:p>
        </w:tc>
        <w:tc>
          <w:tcPr>
            <w:tcW w:w="1218" w:type="dxa"/>
            <w:tcBorders>
              <w:bottom w:val="nil"/>
            </w:tcBorders>
            <w:vAlign w:val="center"/>
          </w:tcPr>
          <w:p w14:paraId="4A2EA53E"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Acceptance Number</w:t>
            </w:r>
          </w:p>
        </w:tc>
        <w:tc>
          <w:tcPr>
            <w:tcW w:w="860" w:type="dxa"/>
            <w:tcBorders>
              <w:bottom w:val="nil"/>
            </w:tcBorders>
            <w:vAlign w:val="center"/>
          </w:tcPr>
          <w:p w14:paraId="7A861848" w14:textId="002123FD"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Sample Size</w:t>
            </w:r>
          </w:p>
        </w:tc>
        <w:tc>
          <w:tcPr>
            <w:tcW w:w="1218" w:type="dxa"/>
            <w:tcBorders>
              <w:bottom w:val="nil"/>
            </w:tcBorders>
            <w:vAlign w:val="center"/>
          </w:tcPr>
          <w:p w14:paraId="055E7D6B"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Acceptance Number</w:t>
            </w:r>
          </w:p>
        </w:tc>
        <w:tc>
          <w:tcPr>
            <w:tcW w:w="1483" w:type="dxa"/>
            <w:tcBorders>
              <w:bottom w:val="nil"/>
            </w:tcBorders>
            <w:vAlign w:val="center"/>
          </w:tcPr>
          <w:p w14:paraId="14FE1DB5" w14:textId="4892ABDE"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No. of Samples</w:t>
            </w:r>
          </w:p>
        </w:tc>
        <w:tc>
          <w:tcPr>
            <w:tcW w:w="1359" w:type="dxa"/>
            <w:tcBorders>
              <w:bottom w:val="nil"/>
            </w:tcBorders>
          </w:tcPr>
          <w:p w14:paraId="73C66631"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Acceptance Number</w:t>
            </w:r>
          </w:p>
        </w:tc>
      </w:tr>
      <w:tr w:rsidR="001C7524" w:rsidRPr="00754920" w14:paraId="5B5A494E" w14:textId="77777777" w:rsidTr="0057461E">
        <w:tc>
          <w:tcPr>
            <w:tcW w:w="805" w:type="dxa"/>
            <w:tcBorders>
              <w:top w:val="nil"/>
              <w:bottom w:val="single" w:sz="4" w:space="0" w:color="auto"/>
            </w:tcBorders>
          </w:tcPr>
          <w:p w14:paraId="2ABD58C7" w14:textId="7585F1A2" w:rsidR="001C7524" w:rsidRPr="00754920" w:rsidRDefault="00A24B26"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(1)</w:t>
            </w:r>
          </w:p>
        </w:tc>
        <w:tc>
          <w:tcPr>
            <w:tcW w:w="1938" w:type="dxa"/>
            <w:tcBorders>
              <w:top w:val="nil"/>
              <w:bottom w:val="single" w:sz="4" w:space="0" w:color="auto"/>
            </w:tcBorders>
            <w:vAlign w:val="center"/>
          </w:tcPr>
          <w:p w14:paraId="704489BB" w14:textId="66F5AB3E" w:rsidR="001C7524" w:rsidRPr="00754920" w:rsidRDefault="00A24B26" w:rsidP="008A0D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r w:rsidR="001C7524" w:rsidRPr="00754920">
              <w:rPr>
                <w:rFonts w:ascii="Times New Roman" w:hAnsi="Times New Roman" w:cs="Times New Roman"/>
                <w:sz w:val="20"/>
                <w:szCs w:val="20"/>
              </w:rPr>
              <w:t>)</w:t>
            </w:r>
          </w:p>
        </w:tc>
        <w:tc>
          <w:tcPr>
            <w:tcW w:w="829" w:type="dxa"/>
            <w:tcBorders>
              <w:top w:val="nil"/>
              <w:bottom w:val="single" w:sz="4" w:space="0" w:color="auto"/>
            </w:tcBorders>
            <w:vAlign w:val="center"/>
          </w:tcPr>
          <w:p w14:paraId="1064AB98" w14:textId="6D5D5FBF" w:rsidR="001C7524" w:rsidRPr="00754920" w:rsidRDefault="00A24B26" w:rsidP="008A0D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r w:rsidR="001C7524" w:rsidRPr="00754920">
              <w:rPr>
                <w:rFonts w:ascii="Times New Roman" w:hAnsi="Times New Roman" w:cs="Times New Roman"/>
                <w:sz w:val="20"/>
                <w:szCs w:val="20"/>
              </w:rPr>
              <w:t>)</w:t>
            </w:r>
          </w:p>
        </w:tc>
        <w:tc>
          <w:tcPr>
            <w:tcW w:w="1218" w:type="dxa"/>
            <w:tcBorders>
              <w:top w:val="nil"/>
              <w:bottom w:val="single" w:sz="4" w:space="0" w:color="auto"/>
            </w:tcBorders>
            <w:vAlign w:val="center"/>
          </w:tcPr>
          <w:p w14:paraId="0117A5FD" w14:textId="26123737" w:rsidR="001C7524" w:rsidRPr="00754920" w:rsidRDefault="00A24B26" w:rsidP="008A0D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r w:rsidR="001C7524" w:rsidRPr="00754920">
              <w:rPr>
                <w:rFonts w:ascii="Times New Roman" w:hAnsi="Times New Roman" w:cs="Times New Roman"/>
                <w:sz w:val="20"/>
                <w:szCs w:val="20"/>
              </w:rPr>
              <w:t>)</w:t>
            </w:r>
          </w:p>
        </w:tc>
        <w:tc>
          <w:tcPr>
            <w:tcW w:w="860" w:type="dxa"/>
            <w:tcBorders>
              <w:top w:val="nil"/>
              <w:bottom w:val="single" w:sz="4" w:space="0" w:color="auto"/>
            </w:tcBorders>
            <w:vAlign w:val="center"/>
          </w:tcPr>
          <w:p w14:paraId="03477E21" w14:textId="13CFB3F7" w:rsidR="001C7524" w:rsidRPr="00754920" w:rsidRDefault="00A24B26" w:rsidP="008A0D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r w:rsidR="001C7524" w:rsidRPr="00754920">
              <w:rPr>
                <w:rFonts w:ascii="Times New Roman" w:hAnsi="Times New Roman" w:cs="Times New Roman"/>
                <w:sz w:val="20"/>
                <w:szCs w:val="20"/>
              </w:rPr>
              <w:t>)</w:t>
            </w:r>
          </w:p>
        </w:tc>
        <w:tc>
          <w:tcPr>
            <w:tcW w:w="1218" w:type="dxa"/>
            <w:tcBorders>
              <w:top w:val="nil"/>
              <w:bottom w:val="single" w:sz="4" w:space="0" w:color="auto"/>
            </w:tcBorders>
            <w:vAlign w:val="center"/>
          </w:tcPr>
          <w:p w14:paraId="68BE79B3" w14:textId="4BAA216C" w:rsidR="001C7524" w:rsidRPr="00754920" w:rsidRDefault="00A24B26" w:rsidP="008A0D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w:t>
            </w:r>
            <w:r w:rsidR="001C7524" w:rsidRPr="00754920">
              <w:rPr>
                <w:rFonts w:ascii="Times New Roman" w:hAnsi="Times New Roman" w:cs="Times New Roman"/>
                <w:sz w:val="20"/>
                <w:szCs w:val="20"/>
              </w:rPr>
              <w:t>)</w:t>
            </w:r>
          </w:p>
        </w:tc>
        <w:tc>
          <w:tcPr>
            <w:tcW w:w="1483" w:type="dxa"/>
            <w:tcBorders>
              <w:top w:val="nil"/>
              <w:bottom w:val="single" w:sz="4" w:space="0" w:color="auto"/>
            </w:tcBorders>
            <w:vAlign w:val="center"/>
          </w:tcPr>
          <w:p w14:paraId="6E4FB8D4" w14:textId="094A8F71" w:rsidR="001C7524" w:rsidRPr="00754920" w:rsidRDefault="00A24B26" w:rsidP="008A0D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001C7524" w:rsidRPr="00754920">
              <w:rPr>
                <w:rFonts w:ascii="Times New Roman" w:hAnsi="Times New Roman" w:cs="Times New Roman"/>
                <w:sz w:val="20"/>
                <w:szCs w:val="20"/>
              </w:rPr>
              <w:t>)</w:t>
            </w:r>
          </w:p>
        </w:tc>
        <w:tc>
          <w:tcPr>
            <w:tcW w:w="1359" w:type="dxa"/>
            <w:tcBorders>
              <w:top w:val="nil"/>
              <w:bottom w:val="single" w:sz="4" w:space="0" w:color="auto"/>
            </w:tcBorders>
          </w:tcPr>
          <w:p w14:paraId="037284B8" w14:textId="19F2CB0A" w:rsidR="001C7524" w:rsidRPr="00754920" w:rsidRDefault="00A24B26" w:rsidP="008A0D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001C7524" w:rsidRPr="00754920">
              <w:rPr>
                <w:rFonts w:ascii="Times New Roman" w:hAnsi="Times New Roman" w:cs="Times New Roman"/>
                <w:sz w:val="20"/>
                <w:szCs w:val="20"/>
              </w:rPr>
              <w:t>)</w:t>
            </w:r>
          </w:p>
        </w:tc>
      </w:tr>
      <w:tr w:rsidR="001C7524" w:rsidRPr="00754920" w14:paraId="40142990" w14:textId="77777777" w:rsidTr="0057461E">
        <w:tc>
          <w:tcPr>
            <w:tcW w:w="805" w:type="dxa"/>
            <w:tcBorders>
              <w:top w:val="single" w:sz="4" w:space="0" w:color="auto"/>
            </w:tcBorders>
          </w:tcPr>
          <w:p w14:paraId="503258B8" w14:textId="77777777" w:rsidR="001C7524" w:rsidRPr="00A24B26" w:rsidRDefault="001C7524" w:rsidP="00A24B26">
            <w:pPr>
              <w:pStyle w:val="ListParagraph"/>
              <w:numPr>
                <w:ilvl w:val="0"/>
                <w:numId w:val="14"/>
              </w:numPr>
              <w:autoSpaceDE w:val="0"/>
              <w:autoSpaceDN w:val="0"/>
              <w:adjustRightInd w:val="0"/>
              <w:jc w:val="center"/>
              <w:rPr>
                <w:rFonts w:ascii="Times New Roman" w:hAnsi="Times New Roman" w:cs="Times New Roman"/>
                <w:sz w:val="20"/>
                <w:szCs w:val="20"/>
              </w:rPr>
            </w:pPr>
          </w:p>
        </w:tc>
        <w:tc>
          <w:tcPr>
            <w:tcW w:w="1938" w:type="dxa"/>
            <w:tcBorders>
              <w:top w:val="single" w:sz="4" w:space="0" w:color="auto"/>
            </w:tcBorders>
            <w:vAlign w:val="center"/>
          </w:tcPr>
          <w:p w14:paraId="31BB1399" w14:textId="3D03A734"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Up to 500</w:t>
            </w:r>
          </w:p>
        </w:tc>
        <w:tc>
          <w:tcPr>
            <w:tcW w:w="829" w:type="dxa"/>
            <w:tcBorders>
              <w:top w:val="single" w:sz="4" w:space="0" w:color="auto"/>
            </w:tcBorders>
            <w:vAlign w:val="center"/>
          </w:tcPr>
          <w:p w14:paraId="70EB9B63"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13</w:t>
            </w:r>
          </w:p>
        </w:tc>
        <w:tc>
          <w:tcPr>
            <w:tcW w:w="1218" w:type="dxa"/>
            <w:tcBorders>
              <w:top w:val="single" w:sz="4" w:space="0" w:color="auto"/>
            </w:tcBorders>
            <w:vAlign w:val="center"/>
          </w:tcPr>
          <w:p w14:paraId="19B517C2"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1</w:t>
            </w:r>
          </w:p>
        </w:tc>
        <w:tc>
          <w:tcPr>
            <w:tcW w:w="860" w:type="dxa"/>
            <w:tcBorders>
              <w:top w:val="single" w:sz="4" w:space="0" w:color="auto"/>
            </w:tcBorders>
            <w:vAlign w:val="center"/>
          </w:tcPr>
          <w:p w14:paraId="535D2B71"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5</w:t>
            </w:r>
          </w:p>
        </w:tc>
        <w:tc>
          <w:tcPr>
            <w:tcW w:w="1218" w:type="dxa"/>
            <w:tcBorders>
              <w:top w:val="single" w:sz="4" w:space="0" w:color="auto"/>
            </w:tcBorders>
            <w:vAlign w:val="center"/>
          </w:tcPr>
          <w:p w14:paraId="38587035"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0</w:t>
            </w:r>
          </w:p>
        </w:tc>
        <w:tc>
          <w:tcPr>
            <w:tcW w:w="1483" w:type="dxa"/>
            <w:tcBorders>
              <w:top w:val="single" w:sz="4" w:space="0" w:color="auto"/>
            </w:tcBorders>
            <w:vAlign w:val="center"/>
          </w:tcPr>
          <w:p w14:paraId="33D57925"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2</w:t>
            </w:r>
          </w:p>
        </w:tc>
        <w:tc>
          <w:tcPr>
            <w:tcW w:w="1359" w:type="dxa"/>
            <w:tcBorders>
              <w:top w:val="single" w:sz="4" w:space="0" w:color="auto"/>
            </w:tcBorders>
          </w:tcPr>
          <w:p w14:paraId="1F955CC1"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0</w:t>
            </w:r>
          </w:p>
        </w:tc>
      </w:tr>
      <w:tr w:rsidR="001C7524" w:rsidRPr="00754920" w14:paraId="06138586" w14:textId="77777777" w:rsidTr="0057461E">
        <w:tc>
          <w:tcPr>
            <w:tcW w:w="805" w:type="dxa"/>
          </w:tcPr>
          <w:p w14:paraId="46B8D894" w14:textId="77777777" w:rsidR="001C7524" w:rsidRPr="00A24B26" w:rsidRDefault="001C7524" w:rsidP="00A24B26">
            <w:pPr>
              <w:pStyle w:val="ListParagraph"/>
              <w:numPr>
                <w:ilvl w:val="0"/>
                <w:numId w:val="14"/>
              </w:numPr>
              <w:autoSpaceDE w:val="0"/>
              <w:autoSpaceDN w:val="0"/>
              <w:adjustRightInd w:val="0"/>
              <w:jc w:val="center"/>
              <w:rPr>
                <w:rFonts w:ascii="Times New Roman" w:hAnsi="Times New Roman" w:cs="Times New Roman"/>
                <w:sz w:val="20"/>
                <w:szCs w:val="20"/>
              </w:rPr>
            </w:pPr>
          </w:p>
        </w:tc>
        <w:tc>
          <w:tcPr>
            <w:tcW w:w="1938" w:type="dxa"/>
            <w:vAlign w:val="center"/>
          </w:tcPr>
          <w:p w14:paraId="608B3DCC" w14:textId="035FF33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501 to 1</w:t>
            </w:r>
            <w:r w:rsidR="006715B2">
              <w:rPr>
                <w:rFonts w:ascii="Times New Roman" w:hAnsi="Times New Roman" w:cs="Times New Roman"/>
                <w:sz w:val="20"/>
                <w:szCs w:val="20"/>
              </w:rPr>
              <w:t xml:space="preserve"> </w:t>
            </w:r>
            <w:r w:rsidRPr="00754920">
              <w:rPr>
                <w:rFonts w:ascii="Times New Roman" w:hAnsi="Times New Roman" w:cs="Times New Roman"/>
                <w:sz w:val="20"/>
                <w:szCs w:val="20"/>
              </w:rPr>
              <w:t>000</w:t>
            </w:r>
          </w:p>
        </w:tc>
        <w:tc>
          <w:tcPr>
            <w:tcW w:w="829" w:type="dxa"/>
            <w:vAlign w:val="center"/>
          </w:tcPr>
          <w:p w14:paraId="58CE95B2"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20</w:t>
            </w:r>
          </w:p>
        </w:tc>
        <w:tc>
          <w:tcPr>
            <w:tcW w:w="1218" w:type="dxa"/>
            <w:vAlign w:val="center"/>
          </w:tcPr>
          <w:p w14:paraId="0851BEA9"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2</w:t>
            </w:r>
          </w:p>
        </w:tc>
        <w:tc>
          <w:tcPr>
            <w:tcW w:w="860" w:type="dxa"/>
            <w:vAlign w:val="center"/>
          </w:tcPr>
          <w:p w14:paraId="430C0993"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8</w:t>
            </w:r>
          </w:p>
        </w:tc>
        <w:tc>
          <w:tcPr>
            <w:tcW w:w="1218" w:type="dxa"/>
            <w:vAlign w:val="center"/>
          </w:tcPr>
          <w:p w14:paraId="3FD81E60"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0</w:t>
            </w:r>
          </w:p>
        </w:tc>
        <w:tc>
          <w:tcPr>
            <w:tcW w:w="1483" w:type="dxa"/>
            <w:vAlign w:val="center"/>
          </w:tcPr>
          <w:p w14:paraId="611217C6"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2</w:t>
            </w:r>
          </w:p>
        </w:tc>
        <w:tc>
          <w:tcPr>
            <w:tcW w:w="1359" w:type="dxa"/>
          </w:tcPr>
          <w:p w14:paraId="0E26EB0A"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0</w:t>
            </w:r>
          </w:p>
        </w:tc>
      </w:tr>
      <w:tr w:rsidR="001C7524" w:rsidRPr="00754920" w14:paraId="766679FF" w14:textId="77777777" w:rsidTr="0057461E">
        <w:tc>
          <w:tcPr>
            <w:tcW w:w="805" w:type="dxa"/>
          </w:tcPr>
          <w:p w14:paraId="4FC097A5" w14:textId="77777777" w:rsidR="001C7524" w:rsidRPr="00A24B26" w:rsidRDefault="001C7524" w:rsidP="00A24B26">
            <w:pPr>
              <w:pStyle w:val="ListParagraph"/>
              <w:numPr>
                <w:ilvl w:val="0"/>
                <w:numId w:val="14"/>
              </w:numPr>
              <w:autoSpaceDE w:val="0"/>
              <w:autoSpaceDN w:val="0"/>
              <w:adjustRightInd w:val="0"/>
              <w:jc w:val="center"/>
              <w:rPr>
                <w:rFonts w:ascii="Times New Roman" w:hAnsi="Times New Roman" w:cs="Times New Roman"/>
                <w:sz w:val="20"/>
                <w:szCs w:val="20"/>
              </w:rPr>
            </w:pPr>
          </w:p>
        </w:tc>
        <w:tc>
          <w:tcPr>
            <w:tcW w:w="1938" w:type="dxa"/>
            <w:vAlign w:val="center"/>
          </w:tcPr>
          <w:p w14:paraId="35F62392" w14:textId="598FB76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1</w:t>
            </w:r>
            <w:r w:rsidR="006715B2">
              <w:rPr>
                <w:rFonts w:ascii="Times New Roman" w:hAnsi="Times New Roman" w:cs="Times New Roman"/>
                <w:sz w:val="20"/>
                <w:szCs w:val="20"/>
              </w:rPr>
              <w:t xml:space="preserve"> </w:t>
            </w:r>
            <w:r w:rsidRPr="00754920">
              <w:rPr>
                <w:rFonts w:ascii="Times New Roman" w:hAnsi="Times New Roman" w:cs="Times New Roman"/>
                <w:sz w:val="20"/>
                <w:szCs w:val="20"/>
              </w:rPr>
              <w:t>001 to 3</w:t>
            </w:r>
            <w:r w:rsidR="006715B2">
              <w:rPr>
                <w:rFonts w:ascii="Times New Roman" w:hAnsi="Times New Roman" w:cs="Times New Roman"/>
                <w:sz w:val="20"/>
                <w:szCs w:val="20"/>
              </w:rPr>
              <w:t xml:space="preserve"> </w:t>
            </w:r>
            <w:r w:rsidRPr="00754920">
              <w:rPr>
                <w:rFonts w:ascii="Times New Roman" w:hAnsi="Times New Roman" w:cs="Times New Roman"/>
                <w:sz w:val="20"/>
                <w:szCs w:val="20"/>
              </w:rPr>
              <w:t>000</w:t>
            </w:r>
          </w:p>
        </w:tc>
        <w:tc>
          <w:tcPr>
            <w:tcW w:w="829" w:type="dxa"/>
            <w:vAlign w:val="center"/>
          </w:tcPr>
          <w:p w14:paraId="3EBF733A"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32</w:t>
            </w:r>
          </w:p>
        </w:tc>
        <w:tc>
          <w:tcPr>
            <w:tcW w:w="1218" w:type="dxa"/>
            <w:vAlign w:val="center"/>
          </w:tcPr>
          <w:p w14:paraId="51B45415"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3</w:t>
            </w:r>
          </w:p>
        </w:tc>
        <w:tc>
          <w:tcPr>
            <w:tcW w:w="860" w:type="dxa"/>
            <w:vAlign w:val="center"/>
          </w:tcPr>
          <w:p w14:paraId="0E0A8592"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13</w:t>
            </w:r>
          </w:p>
        </w:tc>
        <w:tc>
          <w:tcPr>
            <w:tcW w:w="1218" w:type="dxa"/>
            <w:vAlign w:val="center"/>
          </w:tcPr>
          <w:p w14:paraId="44B2E0A5"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0</w:t>
            </w:r>
          </w:p>
        </w:tc>
        <w:tc>
          <w:tcPr>
            <w:tcW w:w="1483" w:type="dxa"/>
            <w:vAlign w:val="center"/>
          </w:tcPr>
          <w:p w14:paraId="1D60F309"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2</w:t>
            </w:r>
          </w:p>
        </w:tc>
        <w:tc>
          <w:tcPr>
            <w:tcW w:w="1359" w:type="dxa"/>
          </w:tcPr>
          <w:p w14:paraId="2B58529F"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0</w:t>
            </w:r>
          </w:p>
        </w:tc>
      </w:tr>
      <w:tr w:rsidR="001C7524" w:rsidRPr="00754920" w14:paraId="22F7D4DB" w14:textId="77777777" w:rsidTr="0057461E">
        <w:tc>
          <w:tcPr>
            <w:tcW w:w="805" w:type="dxa"/>
          </w:tcPr>
          <w:p w14:paraId="0365D40C" w14:textId="77777777" w:rsidR="001C7524" w:rsidRPr="00A24B26" w:rsidRDefault="001C7524" w:rsidP="00A24B26">
            <w:pPr>
              <w:pStyle w:val="ListParagraph"/>
              <w:numPr>
                <w:ilvl w:val="0"/>
                <w:numId w:val="14"/>
              </w:numPr>
              <w:autoSpaceDE w:val="0"/>
              <w:autoSpaceDN w:val="0"/>
              <w:adjustRightInd w:val="0"/>
              <w:jc w:val="center"/>
              <w:rPr>
                <w:rFonts w:ascii="Times New Roman" w:hAnsi="Times New Roman" w:cs="Times New Roman"/>
                <w:sz w:val="20"/>
                <w:szCs w:val="20"/>
              </w:rPr>
            </w:pPr>
          </w:p>
        </w:tc>
        <w:tc>
          <w:tcPr>
            <w:tcW w:w="1938" w:type="dxa"/>
            <w:vAlign w:val="center"/>
          </w:tcPr>
          <w:p w14:paraId="54631C7A" w14:textId="207797DC"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3</w:t>
            </w:r>
            <w:r w:rsidR="006715B2">
              <w:rPr>
                <w:rFonts w:ascii="Times New Roman" w:hAnsi="Times New Roman" w:cs="Times New Roman"/>
                <w:sz w:val="20"/>
                <w:szCs w:val="20"/>
              </w:rPr>
              <w:t xml:space="preserve"> </w:t>
            </w:r>
            <w:r w:rsidRPr="00754920">
              <w:rPr>
                <w:rFonts w:ascii="Times New Roman" w:hAnsi="Times New Roman" w:cs="Times New Roman"/>
                <w:sz w:val="20"/>
                <w:szCs w:val="20"/>
              </w:rPr>
              <w:t>001 to 5</w:t>
            </w:r>
            <w:r w:rsidR="006715B2">
              <w:rPr>
                <w:rFonts w:ascii="Times New Roman" w:hAnsi="Times New Roman" w:cs="Times New Roman"/>
                <w:sz w:val="20"/>
                <w:szCs w:val="20"/>
              </w:rPr>
              <w:t xml:space="preserve"> </w:t>
            </w:r>
            <w:r w:rsidRPr="00754920">
              <w:rPr>
                <w:rFonts w:ascii="Times New Roman" w:hAnsi="Times New Roman" w:cs="Times New Roman"/>
                <w:sz w:val="20"/>
                <w:szCs w:val="20"/>
              </w:rPr>
              <w:t>000</w:t>
            </w:r>
          </w:p>
        </w:tc>
        <w:tc>
          <w:tcPr>
            <w:tcW w:w="829" w:type="dxa"/>
            <w:vAlign w:val="center"/>
          </w:tcPr>
          <w:p w14:paraId="79486370"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50</w:t>
            </w:r>
          </w:p>
        </w:tc>
        <w:tc>
          <w:tcPr>
            <w:tcW w:w="1218" w:type="dxa"/>
            <w:vAlign w:val="center"/>
          </w:tcPr>
          <w:p w14:paraId="691BA7D6"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5</w:t>
            </w:r>
          </w:p>
        </w:tc>
        <w:tc>
          <w:tcPr>
            <w:tcW w:w="860" w:type="dxa"/>
            <w:vAlign w:val="center"/>
          </w:tcPr>
          <w:p w14:paraId="6502A929"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20</w:t>
            </w:r>
          </w:p>
        </w:tc>
        <w:tc>
          <w:tcPr>
            <w:tcW w:w="1218" w:type="dxa"/>
            <w:vAlign w:val="center"/>
          </w:tcPr>
          <w:p w14:paraId="322083BB"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1</w:t>
            </w:r>
          </w:p>
        </w:tc>
        <w:tc>
          <w:tcPr>
            <w:tcW w:w="1483" w:type="dxa"/>
            <w:vAlign w:val="center"/>
          </w:tcPr>
          <w:p w14:paraId="246A5DC0"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3</w:t>
            </w:r>
          </w:p>
        </w:tc>
        <w:tc>
          <w:tcPr>
            <w:tcW w:w="1359" w:type="dxa"/>
          </w:tcPr>
          <w:p w14:paraId="1F9B46CC"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0</w:t>
            </w:r>
          </w:p>
        </w:tc>
      </w:tr>
      <w:tr w:rsidR="001C7524" w:rsidRPr="00754920" w14:paraId="459DD3FF" w14:textId="77777777" w:rsidTr="0057461E">
        <w:tc>
          <w:tcPr>
            <w:tcW w:w="805" w:type="dxa"/>
          </w:tcPr>
          <w:p w14:paraId="198368C6" w14:textId="77777777" w:rsidR="001C7524" w:rsidRPr="00A24B26" w:rsidRDefault="001C7524" w:rsidP="00A24B26">
            <w:pPr>
              <w:pStyle w:val="ListParagraph"/>
              <w:numPr>
                <w:ilvl w:val="0"/>
                <w:numId w:val="14"/>
              </w:numPr>
              <w:autoSpaceDE w:val="0"/>
              <w:autoSpaceDN w:val="0"/>
              <w:adjustRightInd w:val="0"/>
              <w:jc w:val="center"/>
              <w:rPr>
                <w:rFonts w:ascii="Times New Roman" w:hAnsi="Times New Roman" w:cs="Times New Roman"/>
                <w:sz w:val="20"/>
                <w:szCs w:val="20"/>
              </w:rPr>
            </w:pPr>
          </w:p>
        </w:tc>
        <w:tc>
          <w:tcPr>
            <w:tcW w:w="1938" w:type="dxa"/>
            <w:vAlign w:val="center"/>
          </w:tcPr>
          <w:p w14:paraId="18AD99BF" w14:textId="27099EAD"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5</w:t>
            </w:r>
            <w:r w:rsidR="006715B2">
              <w:rPr>
                <w:rFonts w:ascii="Times New Roman" w:hAnsi="Times New Roman" w:cs="Times New Roman"/>
                <w:sz w:val="20"/>
                <w:szCs w:val="20"/>
              </w:rPr>
              <w:t xml:space="preserve"> </w:t>
            </w:r>
            <w:r w:rsidRPr="00754920">
              <w:rPr>
                <w:rFonts w:ascii="Times New Roman" w:hAnsi="Times New Roman" w:cs="Times New Roman"/>
                <w:sz w:val="20"/>
                <w:szCs w:val="20"/>
              </w:rPr>
              <w:t>001 and above</w:t>
            </w:r>
          </w:p>
        </w:tc>
        <w:tc>
          <w:tcPr>
            <w:tcW w:w="829" w:type="dxa"/>
            <w:vAlign w:val="center"/>
          </w:tcPr>
          <w:p w14:paraId="56EFF31A"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80</w:t>
            </w:r>
          </w:p>
        </w:tc>
        <w:tc>
          <w:tcPr>
            <w:tcW w:w="1218" w:type="dxa"/>
            <w:vAlign w:val="center"/>
          </w:tcPr>
          <w:p w14:paraId="4E4E078F"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7</w:t>
            </w:r>
          </w:p>
        </w:tc>
        <w:tc>
          <w:tcPr>
            <w:tcW w:w="860" w:type="dxa"/>
            <w:vAlign w:val="center"/>
          </w:tcPr>
          <w:p w14:paraId="2284CDFF"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32</w:t>
            </w:r>
          </w:p>
        </w:tc>
        <w:tc>
          <w:tcPr>
            <w:tcW w:w="1218" w:type="dxa"/>
            <w:vAlign w:val="center"/>
          </w:tcPr>
          <w:p w14:paraId="5BDF6955"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2</w:t>
            </w:r>
          </w:p>
        </w:tc>
        <w:tc>
          <w:tcPr>
            <w:tcW w:w="1483" w:type="dxa"/>
            <w:vAlign w:val="center"/>
          </w:tcPr>
          <w:p w14:paraId="24D8B67A"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5</w:t>
            </w:r>
          </w:p>
        </w:tc>
        <w:tc>
          <w:tcPr>
            <w:tcW w:w="1359" w:type="dxa"/>
            <w:vAlign w:val="center"/>
          </w:tcPr>
          <w:p w14:paraId="28DD1C92" w14:textId="77777777" w:rsidR="001C7524" w:rsidRPr="00754920" w:rsidRDefault="001C7524" w:rsidP="008A0D24">
            <w:pPr>
              <w:autoSpaceDE w:val="0"/>
              <w:autoSpaceDN w:val="0"/>
              <w:adjustRightInd w:val="0"/>
              <w:jc w:val="center"/>
              <w:rPr>
                <w:rFonts w:ascii="Times New Roman" w:hAnsi="Times New Roman" w:cs="Times New Roman"/>
                <w:sz w:val="20"/>
                <w:szCs w:val="20"/>
              </w:rPr>
            </w:pPr>
            <w:r w:rsidRPr="00754920">
              <w:rPr>
                <w:rFonts w:ascii="Times New Roman" w:hAnsi="Times New Roman" w:cs="Times New Roman"/>
                <w:sz w:val="20"/>
                <w:szCs w:val="20"/>
              </w:rPr>
              <w:t>0</w:t>
            </w:r>
          </w:p>
        </w:tc>
      </w:tr>
    </w:tbl>
    <w:p w14:paraId="52DAB800" w14:textId="77777777" w:rsidR="004A4D22" w:rsidRPr="00754920" w:rsidRDefault="004A4D22" w:rsidP="004A4D22">
      <w:pPr>
        <w:autoSpaceDE w:val="0"/>
        <w:autoSpaceDN w:val="0"/>
        <w:adjustRightInd w:val="0"/>
        <w:spacing w:after="0" w:line="240" w:lineRule="auto"/>
        <w:jc w:val="both"/>
        <w:rPr>
          <w:rFonts w:ascii="Times New Roman" w:hAnsi="Times New Roman" w:cs="Times New Roman"/>
          <w:sz w:val="20"/>
          <w:szCs w:val="20"/>
        </w:rPr>
      </w:pPr>
    </w:p>
    <w:p w14:paraId="2BD1B417" w14:textId="0124FB87" w:rsidR="004A4D22" w:rsidRPr="00754920" w:rsidRDefault="00884D19" w:rsidP="00884D19">
      <w:pPr>
        <w:autoSpaceDE w:val="0"/>
        <w:autoSpaceDN w:val="0"/>
        <w:adjustRightInd w:val="0"/>
        <w:spacing w:after="0" w:line="240" w:lineRule="auto"/>
        <w:ind w:left="360"/>
        <w:jc w:val="both"/>
        <w:rPr>
          <w:rFonts w:ascii="Times New Roman" w:hAnsi="Times New Roman" w:cs="Times New Roman"/>
          <w:sz w:val="16"/>
          <w:szCs w:val="16"/>
        </w:rPr>
      </w:pPr>
      <w:r>
        <w:rPr>
          <w:rFonts w:ascii="Times New Roman" w:hAnsi="Times New Roman" w:cs="Times New Roman"/>
          <w:sz w:val="16"/>
          <w:szCs w:val="16"/>
        </w:rPr>
        <w:t>NOTES</w:t>
      </w:r>
    </w:p>
    <w:p w14:paraId="26F692E6" w14:textId="6D02890E" w:rsidR="004A4D22" w:rsidRPr="00884D19" w:rsidRDefault="004A4D22" w:rsidP="002C7C19">
      <w:pPr>
        <w:pStyle w:val="ListParagraph"/>
        <w:numPr>
          <w:ilvl w:val="0"/>
          <w:numId w:val="8"/>
        </w:numPr>
        <w:autoSpaceDE w:val="0"/>
        <w:autoSpaceDN w:val="0"/>
        <w:adjustRightInd w:val="0"/>
        <w:spacing w:after="0" w:line="240" w:lineRule="auto"/>
        <w:ind w:left="720"/>
        <w:jc w:val="both"/>
        <w:rPr>
          <w:rFonts w:ascii="Times New Roman" w:hAnsi="Times New Roman" w:cs="Times New Roman"/>
          <w:sz w:val="16"/>
          <w:szCs w:val="16"/>
        </w:rPr>
      </w:pPr>
      <w:r w:rsidRPr="00884D19">
        <w:rPr>
          <w:rFonts w:ascii="Times New Roman" w:hAnsi="Times New Roman" w:cs="Times New Roman"/>
          <w:sz w:val="16"/>
          <w:szCs w:val="16"/>
        </w:rPr>
        <w:t>“Acceptance Number” ment</w:t>
      </w:r>
      <w:r w:rsidR="002E7981">
        <w:rPr>
          <w:rFonts w:ascii="Times New Roman" w:hAnsi="Times New Roman" w:cs="Times New Roman"/>
          <w:sz w:val="16"/>
          <w:szCs w:val="16"/>
        </w:rPr>
        <w:t>ioned in Table 2 and in Clause</w:t>
      </w:r>
      <w:r w:rsidR="00FD2CA2">
        <w:rPr>
          <w:rFonts w:ascii="Times New Roman" w:hAnsi="Times New Roman" w:cs="Times New Roman"/>
          <w:sz w:val="16"/>
          <w:szCs w:val="16"/>
        </w:rPr>
        <w:t>s</w:t>
      </w:r>
      <w:r w:rsidR="002E7981">
        <w:rPr>
          <w:rFonts w:ascii="Times New Roman" w:hAnsi="Times New Roman" w:cs="Times New Roman"/>
          <w:sz w:val="16"/>
          <w:szCs w:val="16"/>
        </w:rPr>
        <w:t xml:space="preserve"> E</w:t>
      </w:r>
      <w:r w:rsidRPr="00884D19">
        <w:rPr>
          <w:rFonts w:ascii="Times New Roman" w:hAnsi="Times New Roman" w:cs="Times New Roman"/>
          <w:sz w:val="16"/>
          <w:szCs w:val="16"/>
        </w:rPr>
        <w:t>-2.1 &amp; 2.3 refers to the number of acceptable failures for a given sample size.</w:t>
      </w:r>
    </w:p>
    <w:p w14:paraId="5C6E5267" w14:textId="5893DD5D" w:rsidR="004A4D22" w:rsidRPr="00884D19" w:rsidRDefault="004A4D22" w:rsidP="002C7C19">
      <w:pPr>
        <w:pStyle w:val="ListParagraph"/>
        <w:numPr>
          <w:ilvl w:val="0"/>
          <w:numId w:val="8"/>
        </w:numPr>
        <w:autoSpaceDE w:val="0"/>
        <w:autoSpaceDN w:val="0"/>
        <w:adjustRightInd w:val="0"/>
        <w:spacing w:after="0" w:line="240" w:lineRule="auto"/>
        <w:ind w:left="720"/>
        <w:jc w:val="both"/>
        <w:rPr>
          <w:rFonts w:ascii="Times New Roman" w:hAnsi="Times New Roman" w:cs="Times New Roman"/>
          <w:sz w:val="16"/>
          <w:szCs w:val="16"/>
        </w:rPr>
      </w:pPr>
      <w:r w:rsidRPr="00884D19">
        <w:rPr>
          <w:rFonts w:ascii="Times New Roman" w:hAnsi="Times New Roman" w:cs="Times New Roman"/>
          <w:sz w:val="16"/>
          <w:szCs w:val="16"/>
        </w:rPr>
        <w:t>For details on the significance of the columns and other p</w:t>
      </w:r>
      <w:r w:rsidR="00813945">
        <w:rPr>
          <w:rFonts w:ascii="Times New Roman" w:hAnsi="Times New Roman" w:cs="Times New Roman"/>
          <w:sz w:val="16"/>
          <w:szCs w:val="16"/>
        </w:rPr>
        <w:t>arameters, paragraphs given in E</w:t>
      </w:r>
      <w:r w:rsidRPr="00884D19">
        <w:rPr>
          <w:rFonts w:ascii="Times New Roman" w:hAnsi="Times New Roman" w:cs="Times New Roman"/>
          <w:sz w:val="16"/>
          <w:szCs w:val="16"/>
        </w:rPr>
        <w:t>-2 below may be referred.</w:t>
      </w:r>
    </w:p>
    <w:p w14:paraId="0F5C12E3" w14:textId="77777777" w:rsidR="004A4D22" w:rsidRPr="00754920" w:rsidRDefault="004A4D22" w:rsidP="00884D19">
      <w:pPr>
        <w:autoSpaceDE w:val="0"/>
        <w:autoSpaceDN w:val="0"/>
        <w:adjustRightInd w:val="0"/>
        <w:spacing w:after="0" w:line="240" w:lineRule="auto"/>
        <w:jc w:val="both"/>
        <w:rPr>
          <w:rFonts w:ascii="Times New Roman" w:hAnsi="Times New Roman" w:cs="Times New Roman"/>
          <w:sz w:val="16"/>
          <w:szCs w:val="16"/>
        </w:rPr>
      </w:pPr>
    </w:p>
    <w:p w14:paraId="5A4D3D4B" w14:textId="4D98F078" w:rsidR="004A4D22" w:rsidRPr="00754920" w:rsidRDefault="004A4D22" w:rsidP="004A4D22">
      <w:pPr>
        <w:tabs>
          <w:tab w:val="left" w:pos="630"/>
        </w:tabs>
        <w:autoSpaceDE w:val="0"/>
        <w:autoSpaceDN w:val="0"/>
        <w:adjustRightInd w:val="0"/>
        <w:spacing w:after="0" w:line="240" w:lineRule="auto"/>
        <w:ind w:firstLine="11"/>
        <w:jc w:val="both"/>
        <w:rPr>
          <w:rFonts w:ascii="Times New Roman" w:hAnsi="Times New Roman" w:cs="Times New Roman"/>
          <w:sz w:val="20"/>
          <w:szCs w:val="20"/>
        </w:rPr>
      </w:pPr>
      <w:r>
        <w:rPr>
          <w:rFonts w:ascii="Times New Roman" w:hAnsi="Times New Roman" w:cs="Times New Roman"/>
          <w:b/>
          <w:bCs/>
          <w:sz w:val="20"/>
          <w:szCs w:val="20"/>
        </w:rPr>
        <w:t>E</w:t>
      </w:r>
      <w:r w:rsidR="00447A13">
        <w:rPr>
          <w:rFonts w:ascii="Times New Roman" w:hAnsi="Times New Roman" w:cs="Times New Roman"/>
          <w:b/>
          <w:bCs/>
          <w:sz w:val="20"/>
          <w:szCs w:val="20"/>
        </w:rPr>
        <w:t>-1</w:t>
      </w:r>
      <w:r w:rsidRPr="00754920">
        <w:rPr>
          <w:rFonts w:ascii="Times New Roman" w:hAnsi="Times New Roman" w:cs="Times New Roman"/>
          <w:b/>
          <w:bCs/>
          <w:sz w:val="20"/>
          <w:szCs w:val="20"/>
        </w:rPr>
        <w:t>.3</w:t>
      </w:r>
      <w:r w:rsidR="00445CEE">
        <w:rPr>
          <w:rFonts w:ascii="Times New Roman" w:hAnsi="Times New Roman" w:cs="Times New Roman"/>
          <w:sz w:val="20"/>
          <w:szCs w:val="20"/>
        </w:rPr>
        <w:t xml:space="preserve"> </w:t>
      </w:r>
      <w:r w:rsidRPr="00754920">
        <w:rPr>
          <w:rFonts w:ascii="Times New Roman" w:hAnsi="Times New Roman" w:cs="Times New Roman"/>
          <w:sz w:val="20"/>
          <w:szCs w:val="20"/>
        </w:rPr>
        <w:t>The containers shall be selected at random from the lot. To ensure the randomness of selection, methods given in 4905 may be followed.</w:t>
      </w:r>
    </w:p>
    <w:p w14:paraId="6035543D" w14:textId="77777777" w:rsidR="004A4D22" w:rsidRPr="00754920" w:rsidRDefault="004A4D22" w:rsidP="004A4D22">
      <w:pPr>
        <w:autoSpaceDE w:val="0"/>
        <w:autoSpaceDN w:val="0"/>
        <w:adjustRightInd w:val="0"/>
        <w:spacing w:after="0" w:line="240" w:lineRule="auto"/>
        <w:ind w:hanging="720"/>
        <w:jc w:val="both"/>
        <w:rPr>
          <w:rFonts w:ascii="Times New Roman" w:hAnsi="Times New Roman" w:cs="Times New Roman"/>
          <w:sz w:val="20"/>
          <w:szCs w:val="20"/>
        </w:rPr>
      </w:pPr>
    </w:p>
    <w:p w14:paraId="78ED9ADF" w14:textId="6B602E45" w:rsidR="004A4D22" w:rsidRPr="00754920" w:rsidRDefault="004A4D22" w:rsidP="004A4D22">
      <w:pPr>
        <w:tabs>
          <w:tab w:val="left" w:pos="450"/>
        </w:tabs>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E</w:t>
      </w:r>
      <w:r w:rsidR="00445CEE">
        <w:rPr>
          <w:rFonts w:ascii="Times New Roman" w:hAnsi="Times New Roman" w:cs="Times New Roman"/>
          <w:b/>
          <w:bCs/>
          <w:sz w:val="20"/>
          <w:szCs w:val="20"/>
        </w:rPr>
        <w:t xml:space="preserve">-2 </w:t>
      </w:r>
      <w:r w:rsidRPr="00754920">
        <w:rPr>
          <w:rFonts w:ascii="Times New Roman" w:hAnsi="Times New Roman" w:cs="Times New Roman"/>
          <w:b/>
          <w:bCs/>
          <w:sz w:val="20"/>
          <w:szCs w:val="20"/>
        </w:rPr>
        <w:t>CRITERIA FOR CONFORMITY</w:t>
      </w:r>
    </w:p>
    <w:p w14:paraId="4E5B60BC" w14:textId="77777777" w:rsidR="004A4D22" w:rsidRPr="00754920" w:rsidRDefault="004A4D22" w:rsidP="004A4D22">
      <w:pPr>
        <w:tabs>
          <w:tab w:val="left" w:pos="450"/>
        </w:tabs>
        <w:autoSpaceDE w:val="0"/>
        <w:autoSpaceDN w:val="0"/>
        <w:adjustRightInd w:val="0"/>
        <w:spacing w:after="0" w:line="240" w:lineRule="auto"/>
        <w:ind w:firstLine="720"/>
        <w:jc w:val="both"/>
        <w:rPr>
          <w:rFonts w:ascii="Times New Roman" w:hAnsi="Times New Roman" w:cs="Times New Roman"/>
          <w:b/>
          <w:bCs/>
          <w:sz w:val="20"/>
          <w:szCs w:val="20"/>
        </w:rPr>
      </w:pPr>
    </w:p>
    <w:p w14:paraId="229AF2BA" w14:textId="53367AE4" w:rsidR="004A4D22" w:rsidRDefault="004A4D22" w:rsidP="004A4D22">
      <w:pPr>
        <w:tabs>
          <w:tab w:val="left" w:pos="630"/>
        </w:tabs>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E</w:t>
      </w:r>
      <w:r w:rsidR="00445CEE">
        <w:rPr>
          <w:rFonts w:ascii="Times New Roman" w:hAnsi="Times New Roman" w:cs="Times New Roman"/>
          <w:b/>
          <w:bCs/>
          <w:sz w:val="20"/>
          <w:szCs w:val="20"/>
        </w:rPr>
        <w:t xml:space="preserve">-2.1 </w:t>
      </w:r>
      <w:r w:rsidRPr="00754920">
        <w:rPr>
          <w:rFonts w:ascii="Times New Roman" w:hAnsi="Times New Roman" w:cs="Times New Roman"/>
          <w:b/>
          <w:bCs/>
          <w:sz w:val="20"/>
          <w:szCs w:val="20"/>
        </w:rPr>
        <w:t>Visual Examination</w:t>
      </w:r>
    </w:p>
    <w:p w14:paraId="6C155218" w14:textId="77777777" w:rsidR="00CD6DEC" w:rsidRPr="00754920" w:rsidRDefault="00CD6DEC" w:rsidP="004A4D22">
      <w:pPr>
        <w:tabs>
          <w:tab w:val="left" w:pos="630"/>
        </w:tabs>
        <w:autoSpaceDE w:val="0"/>
        <w:autoSpaceDN w:val="0"/>
        <w:adjustRightInd w:val="0"/>
        <w:spacing w:after="0" w:line="240" w:lineRule="auto"/>
        <w:jc w:val="both"/>
        <w:rPr>
          <w:rFonts w:ascii="Times New Roman" w:hAnsi="Times New Roman" w:cs="Times New Roman"/>
          <w:b/>
          <w:bCs/>
          <w:sz w:val="20"/>
          <w:szCs w:val="20"/>
        </w:rPr>
      </w:pPr>
    </w:p>
    <w:p w14:paraId="2D5E88A9" w14:textId="3D27B2E8" w:rsidR="004A4D22" w:rsidRPr="00754920" w:rsidRDefault="004A4D22" w:rsidP="004A4D22">
      <w:pPr>
        <w:autoSpaceDE w:val="0"/>
        <w:autoSpaceDN w:val="0"/>
        <w:adjustRightInd w:val="0"/>
        <w:spacing w:after="0" w:line="240" w:lineRule="auto"/>
        <w:ind w:firstLine="11"/>
        <w:jc w:val="both"/>
        <w:rPr>
          <w:rFonts w:ascii="Times New Roman" w:hAnsi="Times New Roman" w:cs="Times New Roman"/>
          <w:sz w:val="20"/>
          <w:szCs w:val="20"/>
        </w:rPr>
      </w:pPr>
      <w:r w:rsidRPr="00754920">
        <w:rPr>
          <w:rFonts w:ascii="Times New Roman" w:hAnsi="Times New Roman" w:cs="Times New Roman"/>
          <w:sz w:val="20"/>
          <w:szCs w:val="20"/>
        </w:rPr>
        <w:t xml:space="preserve">The sample containers selected as per col </w:t>
      </w:r>
      <w:r w:rsidR="000A1749">
        <w:rPr>
          <w:rFonts w:ascii="Times New Roman" w:hAnsi="Times New Roman" w:cs="Times New Roman"/>
          <w:sz w:val="20"/>
          <w:szCs w:val="20"/>
        </w:rPr>
        <w:t>(</w:t>
      </w:r>
      <w:r w:rsidR="00CD6DEC">
        <w:rPr>
          <w:rFonts w:ascii="Times New Roman" w:hAnsi="Times New Roman" w:cs="Times New Roman"/>
          <w:sz w:val="20"/>
          <w:szCs w:val="20"/>
        </w:rPr>
        <w:t>3</w:t>
      </w:r>
      <w:r w:rsidR="000A1749">
        <w:rPr>
          <w:rFonts w:ascii="Times New Roman" w:hAnsi="Times New Roman" w:cs="Times New Roman"/>
          <w:sz w:val="20"/>
          <w:szCs w:val="20"/>
        </w:rPr>
        <w:t>)</w:t>
      </w:r>
      <w:r w:rsidRPr="00754920">
        <w:rPr>
          <w:rFonts w:ascii="Times New Roman" w:hAnsi="Times New Roman" w:cs="Times New Roman"/>
          <w:sz w:val="20"/>
          <w:szCs w:val="20"/>
        </w:rPr>
        <w:t xml:space="preserve"> of Table 2 shall be examined for manufacturing conditions (</w:t>
      </w:r>
      <w:r w:rsidRPr="00754920">
        <w:rPr>
          <w:rFonts w:ascii="Times New Roman" w:hAnsi="Times New Roman" w:cs="Times New Roman"/>
          <w:b/>
          <w:bCs/>
          <w:sz w:val="20"/>
          <w:szCs w:val="20"/>
        </w:rPr>
        <w:t>5.1.2</w:t>
      </w:r>
      <w:r w:rsidRPr="00754920">
        <w:rPr>
          <w:rFonts w:ascii="Times New Roman" w:hAnsi="Times New Roman" w:cs="Times New Roman"/>
          <w:sz w:val="20"/>
          <w:szCs w:val="20"/>
        </w:rPr>
        <w:t xml:space="preserve">). Any containers failing in one or more of the requirements shall be termed as defective. The lot shall be accepted under this head, if the number of defective containers in sample does not exceed the acceptance number given in col </w:t>
      </w:r>
      <w:r w:rsidR="000A1749">
        <w:rPr>
          <w:rFonts w:ascii="Times New Roman" w:hAnsi="Times New Roman" w:cs="Times New Roman"/>
          <w:sz w:val="20"/>
          <w:szCs w:val="20"/>
        </w:rPr>
        <w:t>(</w:t>
      </w:r>
      <w:r w:rsidR="009162A8">
        <w:rPr>
          <w:rFonts w:ascii="Times New Roman" w:hAnsi="Times New Roman" w:cs="Times New Roman"/>
          <w:sz w:val="20"/>
          <w:szCs w:val="20"/>
        </w:rPr>
        <w:t>4</w:t>
      </w:r>
      <w:r w:rsidR="000A1749">
        <w:rPr>
          <w:rFonts w:ascii="Times New Roman" w:hAnsi="Times New Roman" w:cs="Times New Roman"/>
          <w:sz w:val="20"/>
          <w:szCs w:val="20"/>
        </w:rPr>
        <w:t>)</w:t>
      </w:r>
      <w:r w:rsidRPr="00754920">
        <w:rPr>
          <w:rFonts w:ascii="Times New Roman" w:hAnsi="Times New Roman" w:cs="Times New Roman"/>
          <w:sz w:val="20"/>
          <w:szCs w:val="20"/>
        </w:rPr>
        <w:t xml:space="preserve"> of Table 2.</w:t>
      </w:r>
    </w:p>
    <w:p w14:paraId="1EAD92FD" w14:textId="77777777" w:rsidR="004A4D22" w:rsidRPr="00754920" w:rsidRDefault="004A4D22" w:rsidP="004A4D22">
      <w:pPr>
        <w:autoSpaceDE w:val="0"/>
        <w:autoSpaceDN w:val="0"/>
        <w:adjustRightInd w:val="0"/>
        <w:spacing w:after="0" w:line="240" w:lineRule="auto"/>
        <w:ind w:firstLine="11"/>
        <w:jc w:val="both"/>
        <w:rPr>
          <w:rFonts w:ascii="Times New Roman" w:hAnsi="Times New Roman" w:cs="Times New Roman"/>
          <w:sz w:val="20"/>
          <w:szCs w:val="20"/>
        </w:rPr>
      </w:pPr>
    </w:p>
    <w:p w14:paraId="03ECB45A" w14:textId="0257106A" w:rsidR="004A4D22" w:rsidRPr="00754920" w:rsidRDefault="004A4D22" w:rsidP="004A4D22">
      <w:pPr>
        <w:autoSpaceDE w:val="0"/>
        <w:autoSpaceDN w:val="0"/>
        <w:adjustRightInd w:val="0"/>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E</w:t>
      </w:r>
      <w:r w:rsidR="00445CEE">
        <w:rPr>
          <w:rFonts w:ascii="Times New Roman" w:hAnsi="Times New Roman" w:cs="Times New Roman"/>
          <w:b/>
          <w:bCs/>
          <w:sz w:val="20"/>
          <w:szCs w:val="20"/>
        </w:rPr>
        <w:t xml:space="preserve">-2.2 </w:t>
      </w:r>
      <w:proofErr w:type="spellStart"/>
      <w:r w:rsidRPr="00754920">
        <w:rPr>
          <w:rFonts w:ascii="Times New Roman" w:hAnsi="Times New Roman" w:cs="Times New Roman"/>
          <w:b/>
          <w:bCs/>
          <w:sz w:val="20"/>
          <w:szCs w:val="20"/>
        </w:rPr>
        <w:t>Brimful</w:t>
      </w:r>
      <w:proofErr w:type="spellEnd"/>
      <w:r w:rsidRPr="00754920">
        <w:rPr>
          <w:rFonts w:ascii="Times New Roman" w:hAnsi="Times New Roman" w:cs="Times New Roman"/>
          <w:b/>
          <w:bCs/>
          <w:sz w:val="20"/>
          <w:szCs w:val="20"/>
        </w:rPr>
        <w:t xml:space="preserve"> Capacity, Container Mass and Mass of Handle and Lid</w:t>
      </w:r>
    </w:p>
    <w:p w14:paraId="2ACF9C44" w14:textId="2CE824A0" w:rsidR="004A4D22" w:rsidRPr="00754920" w:rsidRDefault="004A4D22" w:rsidP="004A4D22">
      <w:pPr>
        <w:autoSpaceDE w:val="0"/>
        <w:autoSpaceDN w:val="0"/>
        <w:adjustRightInd w:val="0"/>
        <w:spacing w:after="0" w:line="240" w:lineRule="auto"/>
        <w:ind w:firstLine="11"/>
        <w:jc w:val="both"/>
        <w:rPr>
          <w:rFonts w:ascii="Times New Roman" w:hAnsi="Times New Roman" w:cs="Times New Roman"/>
          <w:sz w:val="20"/>
          <w:szCs w:val="20"/>
        </w:rPr>
      </w:pPr>
      <w:r w:rsidRPr="00754920">
        <w:rPr>
          <w:rFonts w:ascii="Times New Roman" w:hAnsi="Times New Roman" w:cs="Times New Roman"/>
          <w:sz w:val="20"/>
          <w:szCs w:val="20"/>
        </w:rPr>
        <w:t>For the purpose of above tests, five containers for lot size up to 5</w:t>
      </w:r>
      <w:r w:rsidR="0041693C">
        <w:rPr>
          <w:rFonts w:ascii="Times New Roman" w:hAnsi="Times New Roman" w:cs="Times New Roman"/>
          <w:sz w:val="20"/>
          <w:szCs w:val="20"/>
        </w:rPr>
        <w:t xml:space="preserve"> </w:t>
      </w:r>
      <w:r w:rsidRPr="00754920">
        <w:rPr>
          <w:rFonts w:ascii="Times New Roman" w:hAnsi="Times New Roman" w:cs="Times New Roman"/>
          <w:sz w:val="20"/>
          <w:szCs w:val="20"/>
        </w:rPr>
        <w:t>000 and 10 containers for lot size above 5</w:t>
      </w:r>
      <w:r w:rsidR="0041693C">
        <w:rPr>
          <w:rFonts w:ascii="Times New Roman" w:hAnsi="Times New Roman" w:cs="Times New Roman"/>
          <w:sz w:val="20"/>
          <w:szCs w:val="20"/>
        </w:rPr>
        <w:t xml:space="preserve"> </w:t>
      </w:r>
      <w:r w:rsidRPr="00754920">
        <w:rPr>
          <w:rFonts w:ascii="Times New Roman" w:hAnsi="Times New Roman" w:cs="Times New Roman"/>
          <w:sz w:val="20"/>
          <w:szCs w:val="20"/>
        </w:rPr>
        <w:t xml:space="preserve">000 shall be selected at random from the samples already drawn according to </w:t>
      </w:r>
      <w:r w:rsidR="009162A8">
        <w:rPr>
          <w:rFonts w:ascii="Times New Roman" w:hAnsi="Times New Roman" w:cs="Times New Roman"/>
          <w:b/>
          <w:bCs/>
          <w:sz w:val="20"/>
          <w:szCs w:val="20"/>
        </w:rPr>
        <w:t>E</w:t>
      </w:r>
      <w:r w:rsidRPr="00754920">
        <w:rPr>
          <w:rFonts w:ascii="Times New Roman" w:hAnsi="Times New Roman" w:cs="Times New Roman"/>
          <w:b/>
          <w:bCs/>
          <w:sz w:val="20"/>
          <w:szCs w:val="20"/>
        </w:rPr>
        <w:t>-1.3</w:t>
      </w:r>
      <w:r w:rsidRPr="00754920">
        <w:rPr>
          <w:rFonts w:ascii="Times New Roman" w:hAnsi="Times New Roman" w:cs="Times New Roman"/>
          <w:sz w:val="20"/>
          <w:szCs w:val="20"/>
        </w:rPr>
        <w:t xml:space="preserve">. Each of the sample containers shall be subjected to tests for </w:t>
      </w:r>
      <w:proofErr w:type="spellStart"/>
      <w:r w:rsidRPr="00754920">
        <w:rPr>
          <w:rFonts w:ascii="Times New Roman" w:hAnsi="Times New Roman" w:cs="Times New Roman"/>
          <w:sz w:val="20"/>
          <w:szCs w:val="20"/>
        </w:rPr>
        <w:t>brimful</w:t>
      </w:r>
      <w:proofErr w:type="spellEnd"/>
      <w:r w:rsidRPr="00754920">
        <w:rPr>
          <w:rFonts w:ascii="Times New Roman" w:hAnsi="Times New Roman" w:cs="Times New Roman"/>
          <w:sz w:val="20"/>
          <w:szCs w:val="20"/>
        </w:rPr>
        <w:t xml:space="preserve"> capacity (</w:t>
      </w:r>
      <w:r w:rsidR="00D2068B">
        <w:rPr>
          <w:rFonts w:ascii="Times New Roman" w:hAnsi="Times New Roman" w:cs="Times New Roman"/>
          <w:b/>
          <w:bCs/>
          <w:sz w:val="20"/>
          <w:szCs w:val="20"/>
        </w:rPr>
        <w:t>7.2</w:t>
      </w:r>
      <w:r w:rsidRPr="00754920">
        <w:rPr>
          <w:rFonts w:ascii="Times New Roman" w:hAnsi="Times New Roman" w:cs="Times New Roman"/>
          <w:sz w:val="20"/>
          <w:szCs w:val="20"/>
        </w:rPr>
        <w:t>), container mass (</w:t>
      </w:r>
      <w:r w:rsidRPr="00754920">
        <w:rPr>
          <w:rFonts w:ascii="Times New Roman" w:hAnsi="Times New Roman" w:cs="Times New Roman"/>
          <w:b/>
          <w:bCs/>
          <w:sz w:val="20"/>
          <w:szCs w:val="20"/>
        </w:rPr>
        <w:t>8.1</w:t>
      </w:r>
      <w:r w:rsidRPr="00754920">
        <w:rPr>
          <w:rFonts w:ascii="Times New Roman" w:hAnsi="Times New Roman" w:cs="Times New Roman"/>
          <w:sz w:val="20"/>
          <w:szCs w:val="20"/>
        </w:rPr>
        <w:t>), and the mass of lid and handle (</w:t>
      </w:r>
      <w:r w:rsidRPr="00754920">
        <w:rPr>
          <w:rFonts w:ascii="Times New Roman" w:hAnsi="Times New Roman" w:cs="Times New Roman"/>
          <w:b/>
          <w:bCs/>
          <w:sz w:val="20"/>
          <w:szCs w:val="20"/>
        </w:rPr>
        <w:t>8.3</w:t>
      </w:r>
      <w:r w:rsidRPr="00754920">
        <w:rPr>
          <w:rFonts w:ascii="Times New Roman" w:hAnsi="Times New Roman" w:cs="Times New Roman"/>
          <w:sz w:val="20"/>
          <w:szCs w:val="20"/>
        </w:rPr>
        <w:t>). There shall be no failure if the lot is to be accepted under this clause.</w:t>
      </w:r>
    </w:p>
    <w:p w14:paraId="79AA9FB0" w14:textId="77777777" w:rsidR="004A4D22" w:rsidRPr="00754920" w:rsidRDefault="004A4D22" w:rsidP="004A4D22">
      <w:pPr>
        <w:autoSpaceDE w:val="0"/>
        <w:autoSpaceDN w:val="0"/>
        <w:adjustRightInd w:val="0"/>
        <w:spacing w:after="0" w:line="240" w:lineRule="auto"/>
        <w:jc w:val="both"/>
        <w:rPr>
          <w:rFonts w:ascii="Times New Roman" w:hAnsi="Times New Roman" w:cs="Times New Roman"/>
          <w:sz w:val="20"/>
          <w:szCs w:val="20"/>
        </w:rPr>
      </w:pPr>
    </w:p>
    <w:p w14:paraId="21BD0B9D" w14:textId="257B59F7" w:rsidR="004A4D22" w:rsidRPr="00754920" w:rsidRDefault="004A4D22" w:rsidP="004A4D22">
      <w:pPr>
        <w:autoSpaceDE w:val="0"/>
        <w:autoSpaceDN w:val="0"/>
        <w:adjustRightInd w:val="0"/>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E</w:t>
      </w:r>
      <w:r w:rsidR="00445CEE">
        <w:rPr>
          <w:rFonts w:ascii="Times New Roman" w:hAnsi="Times New Roman" w:cs="Times New Roman"/>
          <w:b/>
          <w:bCs/>
          <w:sz w:val="20"/>
          <w:szCs w:val="20"/>
        </w:rPr>
        <w:t xml:space="preserve">-2.3 </w:t>
      </w:r>
      <w:r w:rsidRPr="00754920">
        <w:rPr>
          <w:rFonts w:ascii="Times New Roman" w:hAnsi="Times New Roman" w:cs="Times New Roman"/>
          <w:b/>
          <w:bCs/>
          <w:sz w:val="20"/>
          <w:szCs w:val="20"/>
        </w:rPr>
        <w:t>Test for Closure Leakage</w:t>
      </w:r>
    </w:p>
    <w:p w14:paraId="6C73566E" w14:textId="79D420EC" w:rsidR="004A4D22" w:rsidRPr="00754920" w:rsidRDefault="004A4D22" w:rsidP="004A4D22">
      <w:pPr>
        <w:autoSpaceDE w:val="0"/>
        <w:autoSpaceDN w:val="0"/>
        <w:adjustRightInd w:val="0"/>
        <w:spacing w:after="0" w:line="240" w:lineRule="auto"/>
        <w:ind w:firstLine="11"/>
        <w:jc w:val="both"/>
        <w:rPr>
          <w:rFonts w:ascii="Times New Roman" w:hAnsi="Times New Roman" w:cs="Times New Roman"/>
          <w:sz w:val="20"/>
          <w:szCs w:val="20"/>
        </w:rPr>
      </w:pPr>
      <w:r w:rsidRPr="00754920">
        <w:rPr>
          <w:rFonts w:ascii="Times New Roman" w:hAnsi="Times New Roman" w:cs="Times New Roman"/>
          <w:sz w:val="20"/>
          <w:szCs w:val="20"/>
        </w:rPr>
        <w:t xml:space="preserve">The number of sample containers to be drawn shall be in accordance with col </w:t>
      </w:r>
      <w:r w:rsidR="000A1749">
        <w:rPr>
          <w:rFonts w:ascii="Times New Roman" w:hAnsi="Times New Roman" w:cs="Times New Roman"/>
          <w:sz w:val="20"/>
          <w:szCs w:val="20"/>
        </w:rPr>
        <w:t>(</w:t>
      </w:r>
      <w:r w:rsidR="00BD13F8">
        <w:rPr>
          <w:rFonts w:ascii="Times New Roman" w:hAnsi="Times New Roman" w:cs="Times New Roman"/>
          <w:sz w:val="20"/>
          <w:szCs w:val="20"/>
        </w:rPr>
        <w:t>5</w:t>
      </w:r>
      <w:r w:rsidR="000A1749">
        <w:rPr>
          <w:rFonts w:ascii="Times New Roman" w:hAnsi="Times New Roman" w:cs="Times New Roman"/>
          <w:sz w:val="20"/>
          <w:szCs w:val="20"/>
        </w:rPr>
        <w:t>)</w:t>
      </w:r>
      <w:r w:rsidR="00BD13F8">
        <w:rPr>
          <w:rFonts w:ascii="Times New Roman" w:hAnsi="Times New Roman" w:cs="Times New Roman"/>
          <w:sz w:val="20"/>
          <w:szCs w:val="20"/>
        </w:rPr>
        <w:t xml:space="preserve"> of Table 2. Each of the sample </w:t>
      </w:r>
      <w:r w:rsidRPr="00754920">
        <w:rPr>
          <w:rFonts w:ascii="Times New Roman" w:hAnsi="Times New Roman" w:cs="Times New Roman"/>
          <w:sz w:val="20"/>
          <w:szCs w:val="20"/>
        </w:rPr>
        <w:t xml:space="preserve">containers shall be subjected to closure leakage test. The number of failures shall not exceed the acceptance number given in col </w:t>
      </w:r>
      <w:r w:rsidR="000A1749">
        <w:rPr>
          <w:rFonts w:ascii="Times New Roman" w:hAnsi="Times New Roman" w:cs="Times New Roman"/>
          <w:sz w:val="20"/>
          <w:szCs w:val="20"/>
        </w:rPr>
        <w:t>(</w:t>
      </w:r>
      <w:r w:rsidR="00BD13F8">
        <w:rPr>
          <w:rFonts w:ascii="Times New Roman" w:hAnsi="Times New Roman" w:cs="Times New Roman"/>
          <w:sz w:val="20"/>
          <w:szCs w:val="20"/>
        </w:rPr>
        <w:t>6</w:t>
      </w:r>
      <w:r w:rsidR="000A1749">
        <w:rPr>
          <w:rFonts w:ascii="Times New Roman" w:hAnsi="Times New Roman" w:cs="Times New Roman"/>
          <w:sz w:val="20"/>
          <w:szCs w:val="20"/>
        </w:rPr>
        <w:t>)</w:t>
      </w:r>
      <w:r w:rsidRPr="00754920">
        <w:rPr>
          <w:rFonts w:ascii="Times New Roman" w:hAnsi="Times New Roman" w:cs="Times New Roman"/>
          <w:sz w:val="20"/>
          <w:szCs w:val="20"/>
        </w:rPr>
        <w:t xml:space="preserve"> of Table 2.</w:t>
      </w:r>
    </w:p>
    <w:p w14:paraId="1FC7B658" w14:textId="77777777" w:rsidR="004A4D22" w:rsidRPr="00754920" w:rsidRDefault="004A4D22" w:rsidP="004A4D22">
      <w:pPr>
        <w:pStyle w:val="ListParagraph"/>
        <w:autoSpaceDE w:val="0"/>
        <w:autoSpaceDN w:val="0"/>
        <w:adjustRightInd w:val="0"/>
        <w:spacing w:after="0" w:line="240" w:lineRule="auto"/>
        <w:ind w:left="0"/>
        <w:rPr>
          <w:rFonts w:ascii="Times New Roman" w:hAnsi="Times New Roman" w:cs="Times New Roman"/>
          <w:sz w:val="20"/>
          <w:szCs w:val="20"/>
        </w:rPr>
      </w:pPr>
    </w:p>
    <w:p w14:paraId="4BAB1586" w14:textId="4275D099" w:rsidR="004A4D22" w:rsidRPr="00754920" w:rsidRDefault="004A4D22" w:rsidP="004A4D22">
      <w:pPr>
        <w:tabs>
          <w:tab w:val="left" w:pos="630"/>
        </w:tabs>
        <w:autoSpaceDE w:val="0"/>
        <w:autoSpaceDN w:val="0"/>
        <w:adjustRightInd w:val="0"/>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E</w:t>
      </w:r>
      <w:r w:rsidR="00445CEE">
        <w:rPr>
          <w:rFonts w:ascii="Times New Roman" w:hAnsi="Times New Roman" w:cs="Times New Roman"/>
          <w:b/>
          <w:bCs/>
          <w:sz w:val="20"/>
          <w:szCs w:val="20"/>
        </w:rPr>
        <w:t xml:space="preserve">-2.4 </w:t>
      </w:r>
      <w:r w:rsidRPr="00754920">
        <w:rPr>
          <w:rFonts w:ascii="Times New Roman" w:hAnsi="Times New Roman" w:cs="Times New Roman"/>
          <w:b/>
          <w:bCs/>
          <w:sz w:val="20"/>
          <w:szCs w:val="20"/>
        </w:rPr>
        <w:t>Wall Thickness, I</w:t>
      </w:r>
      <w:r w:rsidR="001F7B77">
        <w:rPr>
          <w:rFonts w:ascii="Times New Roman" w:hAnsi="Times New Roman" w:cs="Times New Roman"/>
          <w:b/>
          <w:bCs/>
          <w:sz w:val="20"/>
          <w:szCs w:val="20"/>
        </w:rPr>
        <w:t xml:space="preserve">nk Adhesion, Product Resistance and </w:t>
      </w:r>
      <w:r w:rsidR="001115D4">
        <w:rPr>
          <w:rFonts w:ascii="Times New Roman" w:hAnsi="Times New Roman" w:cs="Times New Roman"/>
          <w:b/>
          <w:bCs/>
          <w:sz w:val="20"/>
          <w:szCs w:val="20"/>
        </w:rPr>
        <w:t>M</w:t>
      </w:r>
      <w:r w:rsidRPr="00754920">
        <w:rPr>
          <w:rFonts w:ascii="Times New Roman" w:hAnsi="Times New Roman" w:cs="Times New Roman"/>
          <w:b/>
          <w:bCs/>
          <w:sz w:val="20"/>
          <w:szCs w:val="20"/>
        </w:rPr>
        <w:t xml:space="preserve">igration </w:t>
      </w:r>
    </w:p>
    <w:p w14:paraId="7D65A16C" w14:textId="750E9F4D" w:rsidR="004A4D22" w:rsidRPr="00754920" w:rsidRDefault="004A4D22" w:rsidP="004A4D22">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754920">
        <w:rPr>
          <w:rFonts w:ascii="Times New Roman" w:hAnsi="Times New Roman" w:cs="Times New Roman"/>
          <w:sz w:val="20"/>
          <w:szCs w:val="20"/>
        </w:rPr>
        <w:t xml:space="preserve">The sub-sample size as given in col </w:t>
      </w:r>
      <w:r w:rsidR="000A1749">
        <w:rPr>
          <w:rFonts w:ascii="Times New Roman" w:hAnsi="Times New Roman" w:cs="Times New Roman"/>
          <w:sz w:val="20"/>
          <w:szCs w:val="20"/>
        </w:rPr>
        <w:t>(</w:t>
      </w:r>
      <w:r w:rsidR="00BD13F8">
        <w:rPr>
          <w:rFonts w:ascii="Times New Roman" w:hAnsi="Times New Roman" w:cs="Times New Roman"/>
          <w:sz w:val="20"/>
          <w:szCs w:val="20"/>
        </w:rPr>
        <w:t>7</w:t>
      </w:r>
      <w:r w:rsidR="000A1749">
        <w:rPr>
          <w:rFonts w:ascii="Times New Roman" w:hAnsi="Times New Roman" w:cs="Times New Roman"/>
          <w:sz w:val="20"/>
          <w:szCs w:val="20"/>
        </w:rPr>
        <w:t>)</w:t>
      </w:r>
      <w:r w:rsidRPr="00754920">
        <w:rPr>
          <w:rFonts w:ascii="Times New Roman" w:hAnsi="Times New Roman" w:cs="Times New Roman"/>
          <w:sz w:val="20"/>
          <w:szCs w:val="20"/>
        </w:rPr>
        <w:t xml:space="preserve"> of Table 2 shall be subjected to tests for wall thickness, handle pull test ink adhesion, product resistance and migration tests. No failures shall occur for acceptance of the lot under this clause.</w:t>
      </w:r>
    </w:p>
    <w:p w14:paraId="3EEEB414" w14:textId="77777777" w:rsidR="004A4D22" w:rsidRPr="00754920" w:rsidRDefault="004A4D22" w:rsidP="004A4D22">
      <w:pPr>
        <w:pStyle w:val="ListParagraph"/>
        <w:autoSpaceDE w:val="0"/>
        <w:autoSpaceDN w:val="0"/>
        <w:adjustRightInd w:val="0"/>
        <w:spacing w:after="0" w:line="240" w:lineRule="auto"/>
        <w:ind w:left="0"/>
        <w:rPr>
          <w:rFonts w:ascii="Times New Roman" w:hAnsi="Times New Roman" w:cs="Times New Roman"/>
          <w:sz w:val="20"/>
          <w:szCs w:val="20"/>
        </w:rPr>
      </w:pPr>
    </w:p>
    <w:p w14:paraId="667F493E" w14:textId="770584E9" w:rsidR="004A4D22" w:rsidRPr="00754920" w:rsidRDefault="004A4D22" w:rsidP="004A4D22">
      <w:pPr>
        <w:autoSpaceDE w:val="0"/>
        <w:autoSpaceDN w:val="0"/>
        <w:adjustRightInd w:val="0"/>
        <w:spacing w:line="240" w:lineRule="auto"/>
        <w:rPr>
          <w:rFonts w:ascii="Times New Roman" w:hAnsi="Times New Roman" w:cs="Times New Roman"/>
          <w:b/>
          <w:bCs/>
          <w:sz w:val="20"/>
          <w:szCs w:val="20"/>
        </w:rPr>
      </w:pPr>
      <w:r>
        <w:rPr>
          <w:rFonts w:ascii="Times New Roman" w:hAnsi="Times New Roman" w:cs="Times New Roman"/>
          <w:b/>
          <w:bCs/>
          <w:sz w:val="20"/>
          <w:szCs w:val="20"/>
        </w:rPr>
        <w:t>E</w:t>
      </w:r>
      <w:r w:rsidR="00445CEE">
        <w:rPr>
          <w:rFonts w:ascii="Times New Roman" w:hAnsi="Times New Roman" w:cs="Times New Roman"/>
          <w:b/>
          <w:bCs/>
          <w:sz w:val="20"/>
          <w:szCs w:val="20"/>
        </w:rPr>
        <w:t xml:space="preserve">-2.5 </w:t>
      </w:r>
      <w:r w:rsidRPr="00754920">
        <w:rPr>
          <w:rFonts w:ascii="Times New Roman" w:hAnsi="Times New Roman" w:cs="Times New Roman"/>
          <w:b/>
          <w:bCs/>
          <w:sz w:val="20"/>
          <w:szCs w:val="20"/>
        </w:rPr>
        <w:t>Drop Impact Test, Stack Load Test and Handle Pull Test</w:t>
      </w:r>
    </w:p>
    <w:p w14:paraId="3C29B188" w14:textId="77777777" w:rsidR="004A4D22" w:rsidRPr="00754920" w:rsidRDefault="004A4D22" w:rsidP="004A4D22">
      <w:pPr>
        <w:autoSpaceDE w:val="0"/>
        <w:autoSpaceDN w:val="0"/>
        <w:adjustRightInd w:val="0"/>
        <w:spacing w:after="0" w:line="240" w:lineRule="auto"/>
        <w:jc w:val="both"/>
        <w:rPr>
          <w:rFonts w:ascii="Times New Roman" w:hAnsi="Times New Roman" w:cs="Times New Roman"/>
          <w:sz w:val="20"/>
          <w:szCs w:val="20"/>
        </w:rPr>
      </w:pPr>
      <w:r w:rsidRPr="00754920">
        <w:rPr>
          <w:rFonts w:ascii="Times New Roman" w:hAnsi="Times New Roman" w:cs="Times New Roman"/>
          <w:sz w:val="20"/>
          <w:szCs w:val="20"/>
        </w:rPr>
        <w:t>One set of sample container as given in the test methods (</w:t>
      </w:r>
      <w:r w:rsidRPr="00754920">
        <w:rPr>
          <w:rFonts w:ascii="Times New Roman" w:hAnsi="Times New Roman" w:cs="Times New Roman"/>
          <w:b/>
          <w:bCs/>
          <w:sz w:val="20"/>
          <w:szCs w:val="20"/>
        </w:rPr>
        <w:t>9.2</w:t>
      </w:r>
      <w:r w:rsidRPr="00FC7578">
        <w:rPr>
          <w:rFonts w:ascii="Times New Roman" w:hAnsi="Times New Roman" w:cs="Times New Roman"/>
          <w:sz w:val="20"/>
          <w:szCs w:val="20"/>
        </w:rPr>
        <w:t>,</w:t>
      </w:r>
      <w:r w:rsidRPr="00754920">
        <w:rPr>
          <w:rFonts w:ascii="Times New Roman" w:hAnsi="Times New Roman" w:cs="Times New Roman"/>
          <w:b/>
          <w:bCs/>
          <w:sz w:val="20"/>
          <w:szCs w:val="20"/>
        </w:rPr>
        <w:t xml:space="preserve"> 9.3 </w:t>
      </w:r>
      <w:r w:rsidRPr="00754920">
        <w:rPr>
          <w:rFonts w:ascii="Times New Roman" w:hAnsi="Times New Roman" w:cs="Times New Roman"/>
          <w:sz w:val="20"/>
          <w:szCs w:val="20"/>
        </w:rPr>
        <w:t>and</w:t>
      </w:r>
      <w:r w:rsidRPr="00754920">
        <w:rPr>
          <w:rFonts w:ascii="Times New Roman" w:hAnsi="Times New Roman" w:cs="Times New Roman"/>
          <w:b/>
          <w:bCs/>
          <w:sz w:val="20"/>
          <w:szCs w:val="20"/>
        </w:rPr>
        <w:t xml:space="preserve"> 9.4</w:t>
      </w:r>
      <w:r w:rsidRPr="00754920">
        <w:rPr>
          <w:rFonts w:ascii="Times New Roman" w:hAnsi="Times New Roman" w:cs="Times New Roman"/>
          <w:sz w:val="20"/>
          <w:szCs w:val="20"/>
        </w:rPr>
        <w:t>) shall be drawn from the lot and these shall be subjected to the respective tests. The sample shall pass the tests for acceptance of the lot in respect of drop impact and stacking requirements.</w:t>
      </w:r>
    </w:p>
    <w:p w14:paraId="1671E979" w14:textId="1DC24433" w:rsidR="008B76E9" w:rsidRDefault="008B76E9" w:rsidP="00610DD6">
      <w:pPr>
        <w:autoSpaceDE w:val="0"/>
        <w:autoSpaceDN w:val="0"/>
        <w:adjustRightInd w:val="0"/>
        <w:spacing w:after="0" w:line="240" w:lineRule="auto"/>
        <w:jc w:val="both"/>
        <w:rPr>
          <w:rFonts w:ascii="Times New Roman" w:hAnsi="Times New Roman" w:cs="Times New Roman"/>
          <w:sz w:val="24"/>
          <w:szCs w:val="24"/>
        </w:rPr>
      </w:pPr>
    </w:p>
    <w:p w14:paraId="40BF1478" w14:textId="77777777" w:rsidR="00B66D22" w:rsidRPr="00610DD6" w:rsidRDefault="00B66D22" w:rsidP="00610DD6">
      <w:pPr>
        <w:autoSpaceDE w:val="0"/>
        <w:autoSpaceDN w:val="0"/>
        <w:adjustRightInd w:val="0"/>
        <w:spacing w:after="0" w:line="240" w:lineRule="auto"/>
        <w:jc w:val="both"/>
        <w:rPr>
          <w:rFonts w:ascii="Times New Roman" w:hAnsi="Times New Roman" w:cs="Times New Roman"/>
          <w:sz w:val="24"/>
          <w:szCs w:val="24"/>
        </w:rPr>
      </w:pPr>
    </w:p>
    <w:p w14:paraId="1116AFB3" w14:textId="77777777" w:rsidR="00AD432A" w:rsidRDefault="00AD432A" w:rsidP="007B5B87">
      <w:pPr>
        <w:tabs>
          <w:tab w:val="left" w:pos="270"/>
        </w:tabs>
        <w:spacing w:after="0"/>
        <w:ind w:right="105"/>
        <w:rPr>
          <w:rFonts w:ascii="Times New Roman" w:hAnsi="Times New Roman" w:cs="Times New Roman"/>
          <w:b/>
          <w:bCs/>
          <w:sz w:val="20"/>
        </w:rPr>
      </w:pPr>
    </w:p>
    <w:p w14:paraId="1A7545C3" w14:textId="11D5365D" w:rsidR="00AD432A" w:rsidRPr="00C339EB" w:rsidRDefault="00AD432A" w:rsidP="00AD432A">
      <w:pPr>
        <w:tabs>
          <w:tab w:val="left" w:pos="270"/>
        </w:tabs>
        <w:spacing w:after="0"/>
        <w:ind w:right="105"/>
        <w:jc w:val="center"/>
        <w:rPr>
          <w:rFonts w:ascii="Times New Roman" w:hAnsi="Times New Roman" w:cs="Times New Roman"/>
          <w:b/>
          <w:bCs/>
          <w:sz w:val="20"/>
          <w:szCs w:val="20"/>
        </w:rPr>
      </w:pPr>
      <w:r w:rsidRPr="00C339EB">
        <w:rPr>
          <w:rFonts w:ascii="Times New Roman" w:hAnsi="Times New Roman" w:cs="Times New Roman"/>
          <w:b/>
          <w:bCs/>
          <w:sz w:val="20"/>
          <w:szCs w:val="20"/>
        </w:rPr>
        <w:t>ANNEX F</w:t>
      </w:r>
    </w:p>
    <w:p w14:paraId="200210A6" w14:textId="77777777" w:rsidR="00AD432A" w:rsidRPr="00C339EB" w:rsidRDefault="00AD432A" w:rsidP="00AD432A">
      <w:pPr>
        <w:tabs>
          <w:tab w:val="left" w:pos="270"/>
        </w:tabs>
        <w:spacing w:after="0"/>
        <w:ind w:right="105"/>
        <w:jc w:val="center"/>
        <w:rPr>
          <w:rFonts w:ascii="Times New Roman" w:hAnsi="Times New Roman" w:cs="Times New Roman"/>
          <w:sz w:val="20"/>
          <w:szCs w:val="20"/>
        </w:rPr>
      </w:pPr>
      <w:r w:rsidRPr="00C339EB">
        <w:rPr>
          <w:rFonts w:ascii="Times New Roman" w:hAnsi="Times New Roman" w:cs="Times New Roman"/>
          <w:sz w:val="20"/>
          <w:szCs w:val="20"/>
        </w:rPr>
        <w:t>(</w:t>
      </w:r>
      <w:r w:rsidRPr="00C339EB">
        <w:rPr>
          <w:rFonts w:ascii="Times New Roman" w:hAnsi="Times New Roman" w:cs="Times New Roman"/>
          <w:i/>
          <w:iCs/>
          <w:sz w:val="20"/>
          <w:szCs w:val="20"/>
        </w:rPr>
        <w:t>Foreword</w:t>
      </w:r>
      <w:r w:rsidRPr="00C339EB">
        <w:rPr>
          <w:rFonts w:ascii="Times New Roman" w:hAnsi="Times New Roman" w:cs="Times New Roman"/>
          <w:sz w:val="20"/>
          <w:szCs w:val="20"/>
        </w:rPr>
        <w:t>)</w:t>
      </w:r>
    </w:p>
    <w:p w14:paraId="0A457CBC" w14:textId="77777777" w:rsidR="00AD432A" w:rsidRPr="00C339EB" w:rsidRDefault="00AD432A" w:rsidP="00AD432A">
      <w:pPr>
        <w:tabs>
          <w:tab w:val="left" w:pos="270"/>
        </w:tabs>
        <w:spacing w:after="0"/>
        <w:ind w:right="105"/>
        <w:jc w:val="center"/>
        <w:rPr>
          <w:rFonts w:ascii="Times New Roman" w:hAnsi="Times New Roman" w:cs="Times New Roman"/>
          <w:b/>
          <w:bCs/>
          <w:sz w:val="20"/>
          <w:szCs w:val="20"/>
        </w:rPr>
      </w:pPr>
      <w:r w:rsidRPr="00C339EB">
        <w:rPr>
          <w:rFonts w:ascii="Times New Roman" w:hAnsi="Times New Roman" w:cs="Times New Roman"/>
          <w:b/>
          <w:bCs/>
          <w:sz w:val="20"/>
          <w:szCs w:val="20"/>
        </w:rPr>
        <w:t xml:space="preserve">  COMMITTEE COMPOSITION</w:t>
      </w:r>
    </w:p>
    <w:p w14:paraId="26CEF644" w14:textId="77777777" w:rsidR="00AD432A" w:rsidRPr="00C339EB" w:rsidRDefault="00AD432A" w:rsidP="00AD432A">
      <w:pPr>
        <w:pStyle w:val="Heading4"/>
        <w:jc w:val="center"/>
        <w:rPr>
          <w:i/>
          <w:iCs/>
          <w:sz w:val="20"/>
          <w:szCs w:val="20"/>
        </w:rPr>
      </w:pPr>
      <w:r w:rsidRPr="00C339EB">
        <w:rPr>
          <w:sz w:val="20"/>
          <w:szCs w:val="20"/>
        </w:rPr>
        <w:t>Plastics Packaging Sectional Committee, PCD 21</w:t>
      </w:r>
    </w:p>
    <w:p w14:paraId="6CCA4A7E" w14:textId="77777777" w:rsidR="00AD432A" w:rsidRPr="00C339EB" w:rsidRDefault="00AD432A" w:rsidP="00AD432A">
      <w:pPr>
        <w:spacing w:before="1" w:after="0"/>
        <w:ind w:right="215"/>
        <w:jc w:val="both"/>
        <w:rPr>
          <w:rFonts w:ascii="Times New Roman" w:hAnsi="Times New Roman" w:cs="Times New Roman"/>
          <w:i/>
          <w:sz w:val="20"/>
          <w:szCs w:val="20"/>
        </w:rPr>
      </w:pPr>
    </w:p>
    <w:tbl>
      <w:tblPr>
        <w:tblW w:w="8995" w:type="dxa"/>
        <w:jc w:val="center"/>
        <w:tblLayout w:type="fixed"/>
        <w:tblCellMar>
          <w:left w:w="10" w:type="dxa"/>
          <w:right w:w="10" w:type="dxa"/>
        </w:tblCellMar>
        <w:tblLook w:val="04A0" w:firstRow="1" w:lastRow="0" w:firstColumn="1" w:lastColumn="0" w:noHBand="0" w:noVBand="1"/>
      </w:tblPr>
      <w:tblGrid>
        <w:gridCol w:w="4248"/>
        <w:gridCol w:w="4747"/>
      </w:tblGrid>
      <w:tr w:rsidR="00AD432A" w:rsidRPr="00C339EB" w14:paraId="1BD81CE1" w14:textId="77777777" w:rsidTr="00CB6433">
        <w:trPr>
          <w:trHeight w:val="470"/>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8C208" w14:textId="77777777" w:rsidR="00AD432A" w:rsidRPr="00C339EB" w:rsidRDefault="00AD432A" w:rsidP="00CB6433">
            <w:pPr>
              <w:tabs>
                <w:tab w:val="left" w:pos="210"/>
              </w:tabs>
              <w:jc w:val="center"/>
              <w:rPr>
                <w:rFonts w:ascii="Times New Roman" w:hAnsi="Times New Roman" w:cs="Times New Roman"/>
                <w:b/>
                <w:bCs/>
                <w:sz w:val="20"/>
                <w:szCs w:val="20"/>
              </w:rPr>
            </w:pPr>
            <w:r w:rsidRPr="00C339EB">
              <w:rPr>
                <w:rFonts w:ascii="Times New Roman" w:eastAsia="Calibri" w:hAnsi="Times New Roman" w:cs="Times New Roman"/>
                <w:i/>
                <w:iCs/>
                <w:sz w:val="20"/>
                <w:szCs w:val="20"/>
              </w:rPr>
              <w:t>Organization</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862EE" w14:textId="77777777" w:rsidR="00AD432A" w:rsidRPr="00C339EB" w:rsidRDefault="00AD432A" w:rsidP="00CB6433">
            <w:pPr>
              <w:autoSpaceDN w:val="0"/>
              <w:spacing w:line="254" w:lineRule="auto"/>
              <w:jc w:val="center"/>
              <w:rPr>
                <w:rFonts w:ascii="Times New Roman" w:eastAsia="Calibri" w:hAnsi="Times New Roman" w:cs="Times New Roman"/>
                <w:i/>
                <w:iCs/>
                <w:sz w:val="20"/>
                <w:szCs w:val="20"/>
              </w:rPr>
            </w:pPr>
            <w:r w:rsidRPr="00C339EB">
              <w:rPr>
                <w:rFonts w:ascii="Times New Roman" w:eastAsia="Calibri" w:hAnsi="Times New Roman" w:cs="Times New Roman"/>
                <w:i/>
                <w:iCs/>
                <w:sz w:val="20"/>
                <w:szCs w:val="20"/>
              </w:rPr>
              <w:t>Representative(s)</w:t>
            </w:r>
          </w:p>
        </w:tc>
      </w:tr>
      <w:tr w:rsidR="00AD432A" w:rsidRPr="00C339EB" w14:paraId="7A260A8C" w14:textId="77777777" w:rsidTr="00CB6433">
        <w:trPr>
          <w:trHeight w:val="836"/>
          <w:jc w:val="center"/>
        </w:trPr>
        <w:tc>
          <w:tcPr>
            <w:tcW w:w="4248"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4CD8A41A" w14:textId="77777777" w:rsidR="00AD432A" w:rsidRPr="00C339EB" w:rsidRDefault="00AD432A" w:rsidP="00CB6433">
            <w:pPr>
              <w:jc w:val="both"/>
              <w:rPr>
                <w:rFonts w:ascii="Times New Roman" w:eastAsia="Times New Roman" w:hAnsi="Times New Roman" w:cs="Times New Roman"/>
                <w:sz w:val="20"/>
                <w:szCs w:val="20"/>
              </w:rPr>
            </w:pPr>
            <w:r w:rsidRPr="00C339EB">
              <w:rPr>
                <w:rFonts w:ascii="Times New Roman" w:hAnsi="Times New Roman" w:cs="Times New Roman"/>
                <w:color w:val="000000"/>
                <w:sz w:val="20"/>
                <w:szCs w:val="20"/>
              </w:rPr>
              <w:t>Indian Institute of Packaging, Mumbai</w:t>
            </w:r>
          </w:p>
        </w:tc>
        <w:tc>
          <w:tcPr>
            <w:tcW w:w="4747"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2E1C5469"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color w:val="000000"/>
                <w:sz w:val="20"/>
                <w:szCs w:val="20"/>
              </w:rPr>
              <w:t xml:space="preserve">DR BABU RAO GUDURI </w:t>
            </w:r>
            <w:r w:rsidRPr="00C339EB">
              <w:rPr>
                <w:rFonts w:ascii="Times New Roman" w:hAnsi="Times New Roman" w:cs="Times New Roman"/>
                <w:b/>
                <w:bCs/>
                <w:color w:val="000000"/>
                <w:sz w:val="20"/>
                <w:szCs w:val="20"/>
              </w:rPr>
              <w:t>(</w:t>
            </w:r>
            <w:r w:rsidRPr="00C339EB">
              <w:rPr>
                <w:rFonts w:ascii="Times New Roman" w:hAnsi="Times New Roman" w:cs="Times New Roman"/>
                <w:b/>
                <w:bCs/>
                <w:i/>
                <w:iCs/>
                <w:color w:val="000000"/>
                <w:sz w:val="20"/>
                <w:szCs w:val="20"/>
              </w:rPr>
              <w:t>Chairperson</w:t>
            </w:r>
            <w:r w:rsidRPr="00C339EB">
              <w:rPr>
                <w:rFonts w:ascii="Times New Roman" w:hAnsi="Times New Roman" w:cs="Times New Roman"/>
                <w:b/>
                <w:bCs/>
                <w:color w:val="000000"/>
                <w:sz w:val="20"/>
                <w:szCs w:val="20"/>
              </w:rPr>
              <w:t>)</w:t>
            </w:r>
          </w:p>
          <w:p w14:paraId="0FDF0741"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color w:val="000000"/>
                <w:sz w:val="20"/>
                <w:szCs w:val="20"/>
              </w:rPr>
              <w:t xml:space="preserve">     </w:t>
            </w:r>
            <w:r w:rsidRPr="00C339EB">
              <w:rPr>
                <w:rFonts w:ascii="Times New Roman" w:hAnsi="Times New Roman" w:cs="Times New Roman"/>
                <w:color w:val="000000"/>
                <w:sz w:val="20"/>
                <w:szCs w:val="20"/>
                <w:rtl/>
                <w:cs/>
              </w:rPr>
              <w:t>DR</w:t>
            </w:r>
            <w:r w:rsidRPr="00C339EB">
              <w:rPr>
                <w:rFonts w:ascii="Times New Roman" w:hAnsi="Times New Roman" w:cs="Times New Roman"/>
                <w:color w:val="000000"/>
                <w:sz w:val="20"/>
                <w:szCs w:val="20"/>
                <w:cs/>
              </w:rPr>
              <w:t xml:space="preserve">. </w:t>
            </w:r>
            <w:r w:rsidRPr="00C339EB">
              <w:rPr>
                <w:rFonts w:ascii="Times New Roman" w:hAnsi="Times New Roman" w:cs="Times New Roman"/>
                <w:color w:val="000000"/>
                <w:sz w:val="20"/>
                <w:szCs w:val="20"/>
                <w:rtl/>
                <w:cs/>
              </w:rPr>
              <w:t>ATUL JADHAV</w:t>
            </w:r>
          </w:p>
        </w:tc>
      </w:tr>
      <w:tr w:rsidR="00AD432A" w:rsidRPr="00C339EB" w14:paraId="3D5D770E" w14:textId="77777777" w:rsidTr="00CB6433">
        <w:trPr>
          <w:trHeight w:val="413"/>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F9712" w14:textId="77777777" w:rsidR="00AD432A" w:rsidRPr="00C339EB" w:rsidRDefault="00AD432A" w:rsidP="00CB6433">
            <w:pPr>
              <w:jc w:val="both"/>
              <w:rPr>
                <w:rFonts w:ascii="Times New Roman" w:hAnsi="Times New Roman" w:cs="Times New Roman"/>
                <w:color w:val="000000"/>
                <w:sz w:val="20"/>
                <w:szCs w:val="20"/>
              </w:rPr>
            </w:pPr>
            <w:hyperlink r:id="rId15" w:history="1">
              <w:r w:rsidRPr="00C339EB">
                <w:rPr>
                  <w:rFonts w:ascii="Times New Roman" w:hAnsi="Times New Roman" w:cs="Times New Roman"/>
                  <w:color w:val="000000"/>
                  <w:sz w:val="20"/>
                  <w:szCs w:val="20"/>
                </w:rPr>
                <w:t>All India Food Processors Association,</w:t>
              </w:r>
              <w:r w:rsidRPr="00C339EB">
                <w:rPr>
                  <w:rFonts w:ascii="Times New Roman" w:hAnsi="Times New Roman" w:cs="Times New Roman"/>
                  <w:color w:val="000000"/>
                  <w:sz w:val="20"/>
                  <w:szCs w:val="20"/>
                  <w:rtl/>
                  <w:cs/>
                </w:rPr>
                <w:t xml:space="preserve"> </w:t>
              </w:r>
              <w:r w:rsidRPr="00C339EB">
                <w:rPr>
                  <w:rFonts w:ascii="Times New Roman" w:hAnsi="Times New Roman" w:cs="Times New Roman"/>
                  <w:color w:val="000000"/>
                  <w:sz w:val="20"/>
                  <w:szCs w:val="20"/>
                </w:rPr>
                <w:t>(AIFPA) New Delhi</w:t>
              </w:r>
            </w:hyperlink>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034AE7" w14:textId="3ADF7018" w:rsidR="00AD432A" w:rsidRPr="00C339EB" w:rsidRDefault="00AD432A" w:rsidP="00CB6433">
            <w:pPr>
              <w:jc w:val="both"/>
              <w:rPr>
                <w:rFonts w:ascii="Times New Roman" w:hAnsi="Times New Roman" w:cs="Times New Roman"/>
                <w:color w:val="000000"/>
                <w:sz w:val="20"/>
                <w:szCs w:val="20"/>
              </w:rPr>
            </w:pPr>
            <w:r w:rsidRPr="00C339EB">
              <w:rPr>
                <w:rFonts w:ascii="Times New Roman" w:hAnsi="Times New Roman" w:cs="Times New Roman"/>
                <w:sz w:val="20"/>
                <w:szCs w:val="20"/>
                <w:rtl/>
                <w:cs/>
              </w:rPr>
              <w:t xml:space="preserve">SHRI </w:t>
            </w:r>
            <w:r w:rsidR="0014579F" w:rsidRPr="00C339EB">
              <w:rPr>
                <w:rFonts w:ascii="Times New Roman" w:hAnsi="Times New Roman" w:cs="Times New Roman"/>
                <w:sz w:val="20"/>
                <w:szCs w:val="20"/>
                <w:lang w:val="en-US"/>
              </w:rPr>
              <w:t xml:space="preserve"> </w:t>
            </w:r>
            <w:r w:rsidR="0014579F" w:rsidRPr="00C339EB">
              <w:rPr>
                <w:rFonts w:ascii="Times New Roman" w:hAnsi="Times New Roman" w:cs="Times New Roman"/>
                <w:sz w:val="20"/>
                <w:szCs w:val="20"/>
              </w:rPr>
              <w:t>A</w:t>
            </w:r>
            <w:r w:rsidRPr="00C339EB">
              <w:rPr>
                <w:rFonts w:ascii="Times New Roman" w:hAnsi="Times New Roman" w:cs="Times New Roman"/>
                <w:sz w:val="20"/>
                <w:szCs w:val="20"/>
                <w:rtl/>
                <w:cs/>
              </w:rPr>
              <w:t>KALESH SHARMA</w:t>
            </w:r>
          </w:p>
        </w:tc>
      </w:tr>
      <w:tr w:rsidR="00AD432A" w:rsidRPr="00C339EB" w14:paraId="382935C4" w14:textId="77777777" w:rsidTr="00CB6433">
        <w:trPr>
          <w:trHeight w:val="935"/>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AD26BB" w14:textId="1D36A0CD"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color w:val="000000"/>
                <w:sz w:val="20"/>
                <w:szCs w:val="20"/>
              </w:rPr>
              <w:t>All India Plastics Manufacturers Association (AIPMA), Mumbai</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3BB30"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color w:val="000000"/>
                <w:sz w:val="20"/>
                <w:szCs w:val="20"/>
              </w:rPr>
              <w:t>SHRI KAILASH B. MURARKA </w:t>
            </w:r>
          </w:p>
          <w:p w14:paraId="7020DF73"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color w:val="000000"/>
                <w:sz w:val="20"/>
                <w:szCs w:val="20"/>
              </w:rPr>
              <w:t xml:space="preserve">          </w:t>
            </w:r>
            <w:proofErr w:type="gramStart"/>
            <w:r w:rsidRPr="00C339EB">
              <w:rPr>
                <w:rFonts w:ascii="Times New Roman" w:hAnsi="Times New Roman" w:cs="Times New Roman"/>
                <w:color w:val="000000"/>
                <w:sz w:val="20"/>
                <w:szCs w:val="20"/>
              </w:rPr>
              <w:t>SHRI  KISHORE</w:t>
            </w:r>
            <w:proofErr w:type="gramEnd"/>
            <w:r w:rsidRPr="00C339EB">
              <w:rPr>
                <w:rFonts w:ascii="Times New Roman" w:hAnsi="Times New Roman" w:cs="Times New Roman"/>
                <w:color w:val="000000"/>
                <w:sz w:val="20"/>
                <w:szCs w:val="20"/>
              </w:rPr>
              <w:t xml:space="preserve"> SAMPAT (</w:t>
            </w:r>
            <w:r w:rsidRPr="00C339EB">
              <w:rPr>
                <w:rFonts w:ascii="Times New Roman" w:hAnsi="Times New Roman" w:cs="Times New Roman"/>
                <w:i/>
                <w:iCs/>
                <w:color w:val="000000"/>
                <w:sz w:val="20"/>
                <w:szCs w:val="20"/>
              </w:rPr>
              <w:t>Alternate)</w:t>
            </w:r>
          </w:p>
        </w:tc>
      </w:tr>
      <w:tr w:rsidR="00AD432A" w:rsidRPr="00C339EB" w14:paraId="47F03C3B" w14:textId="77777777" w:rsidTr="00CB6433">
        <w:trPr>
          <w:trHeight w:val="779"/>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064C4" w14:textId="77777777" w:rsidR="00AD432A" w:rsidRPr="00C339EB" w:rsidRDefault="00AD432A" w:rsidP="00CB6433">
            <w:pPr>
              <w:jc w:val="both"/>
              <w:rPr>
                <w:rFonts w:ascii="Times New Roman" w:hAnsi="Times New Roman" w:cs="Times New Roman"/>
                <w:sz w:val="20"/>
                <w:szCs w:val="20"/>
              </w:rPr>
            </w:pPr>
            <w:proofErr w:type="spellStart"/>
            <w:r w:rsidRPr="00C339EB">
              <w:rPr>
                <w:rFonts w:ascii="Times New Roman" w:hAnsi="Times New Roman" w:cs="Times New Roman"/>
                <w:color w:val="000000"/>
                <w:sz w:val="20"/>
                <w:szCs w:val="20"/>
              </w:rPr>
              <w:t>Bisleri</w:t>
            </w:r>
            <w:proofErr w:type="spellEnd"/>
            <w:r w:rsidRPr="00C339EB">
              <w:rPr>
                <w:rFonts w:ascii="Times New Roman" w:hAnsi="Times New Roman" w:cs="Times New Roman"/>
                <w:color w:val="000000"/>
                <w:sz w:val="20"/>
                <w:szCs w:val="20"/>
              </w:rPr>
              <w:t xml:space="preserve"> International Pvt Ltd, Delhi</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266E65"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color w:val="000000"/>
                <w:sz w:val="20"/>
                <w:szCs w:val="20"/>
              </w:rPr>
              <w:t>SHRI K. GANESH</w:t>
            </w:r>
          </w:p>
          <w:p w14:paraId="3F660590"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color w:val="000000"/>
                <w:sz w:val="20"/>
                <w:szCs w:val="20"/>
              </w:rPr>
              <w:t xml:space="preserve">         SHRIMATI SALONI CHADHA (</w:t>
            </w:r>
            <w:r w:rsidRPr="00C339EB">
              <w:rPr>
                <w:rFonts w:ascii="Times New Roman" w:hAnsi="Times New Roman" w:cs="Times New Roman"/>
                <w:i/>
                <w:iCs/>
                <w:color w:val="000000"/>
                <w:sz w:val="20"/>
                <w:szCs w:val="20"/>
              </w:rPr>
              <w:t>Alternate)</w:t>
            </w:r>
          </w:p>
        </w:tc>
      </w:tr>
      <w:tr w:rsidR="00AD432A" w:rsidRPr="00C339EB" w14:paraId="22BFBF26" w14:textId="77777777" w:rsidTr="00CB6433">
        <w:trPr>
          <w:trHeight w:val="833"/>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4371E2"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color w:val="000000"/>
                <w:sz w:val="20"/>
                <w:szCs w:val="20"/>
              </w:rPr>
              <w:t>Coca-Cola India, Gurugram </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4CBC2" w14:textId="77777777" w:rsidR="00AD432A" w:rsidRPr="00C339EB" w:rsidRDefault="00AD432A" w:rsidP="00CB6433">
            <w:pPr>
              <w:jc w:val="both"/>
              <w:rPr>
                <w:rFonts w:ascii="Times New Roman" w:hAnsi="Times New Roman" w:cs="Times New Roman"/>
                <w:color w:val="000000"/>
                <w:sz w:val="20"/>
                <w:szCs w:val="20"/>
              </w:rPr>
            </w:pPr>
            <w:r w:rsidRPr="00C339EB">
              <w:rPr>
                <w:rFonts w:ascii="Times New Roman" w:hAnsi="Times New Roman" w:cs="Times New Roman"/>
                <w:color w:val="000000"/>
                <w:sz w:val="20"/>
                <w:szCs w:val="20"/>
              </w:rPr>
              <w:t>SHRI VIRENDRA LANDGE</w:t>
            </w:r>
          </w:p>
          <w:p w14:paraId="4FB9B774"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color w:val="000000"/>
                <w:sz w:val="20"/>
                <w:szCs w:val="20"/>
              </w:rPr>
              <w:t xml:space="preserve">        SHRI RAJENDRA DOBRIYAL (</w:t>
            </w:r>
            <w:proofErr w:type="gramStart"/>
            <w:r w:rsidRPr="00C339EB">
              <w:rPr>
                <w:rFonts w:ascii="Times New Roman" w:hAnsi="Times New Roman" w:cs="Times New Roman"/>
                <w:i/>
                <w:iCs/>
                <w:color w:val="000000"/>
                <w:sz w:val="20"/>
                <w:szCs w:val="20"/>
              </w:rPr>
              <w:t>Alternate )</w:t>
            </w:r>
            <w:proofErr w:type="gramEnd"/>
          </w:p>
        </w:tc>
      </w:tr>
      <w:tr w:rsidR="00AD432A" w:rsidRPr="00C339EB" w14:paraId="58D361D6" w14:textId="77777777" w:rsidTr="00CB6433">
        <w:trPr>
          <w:trHeight w:val="761"/>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14DEC3"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color w:val="000000"/>
                <w:sz w:val="20"/>
                <w:szCs w:val="20"/>
              </w:rPr>
              <w:t>Central Institute of Plastics Engineering &amp; Technology (CIPET), Chennai</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B29D09"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color w:val="000000"/>
                <w:sz w:val="20"/>
                <w:szCs w:val="20"/>
              </w:rPr>
              <w:t>DR S. N. YADAV</w:t>
            </w:r>
          </w:p>
          <w:p w14:paraId="473F0C9B" w14:textId="77777777" w:rsidR="00AD432A" w:rsidRPr="00C339EB" w:rsidRDefault="00AD432A" w:rsidP="00CB6433">
            <w:pPr>
              <w:jc w:val="both"/>
              <w:rPr>
                <w:rFonts w:ascii="Times New Roman" w:hAnsi="Times New Roman" w:cs="Times New Roman"/>
                <w:color w:val="000000"/>
                <w:sz w:val="20"/>
                <w:szCs w:val="20"/>
              </w:rPr>
            </w:pPr>
            <w:r w:rsidRPr="00C339EB">
              <w:rPr>
                <w:rFonts w:ascii="Times New Roman" w:hAnsi="Times New Roman" w:cs="Times New Roman"/>
                <w:color w:val="000000"/>
                <w:sz w:val="20"/>
                <w:szCs w:val="20"/>
              </w:rPr>
              <w:t xml:space="preserve">      </w:t>
            </w:r>
            <w:r w:rsidRPr="00C339EB">
              <w:rPr>
                <w:rFonts w:ascii="Times New Roman" w:hAnsi="Times New Roman" w:cs="Times New Roman"/>
                <w:color w:val="000000"/>
                <w:sz w:val="20"/>
                <w:szCs w:val="20"/>
                <w:rtl/>
                <w:cs/>
              </w:rPr>
              <w:t>SHRI</w:t>
            </w:r>
            <w:r w:rsidRPr="00C339EB">
              <w:rPr>
                <w:rFonts w:ascii="Times New Roman" w:hAnsi="Times New Roman" w:cs="Times New Roman"/>
                <w:color w:val="000000"/>
                <w:sz w:val="20"/>
                <w:szCs w:val="20"/>
              </w:rPr>
              <w:t xml:space="preserve"> </w:t>
            </w:r>
            <w:r w:rsidRPr="00C339EB">
              <w:rPr>
                <w:rFonts w:ascii="Times New Roman" w:hAnsi="Times New Roman" w:cs="Times New Roman"/>
                <w:color w:val="000000"/>
                <w:sz w:val="20"/>
                <w:szCs w:val="20"/>
                <w:rtl/>
                <w:cs/>
              </w:rPr>
              <w:t>K</w:t>
            </w:r>
            <w:r w:rsidRPr="00C339EB">
              <w:rPr>
                <w:rFonts w:ascii="Times New Roman" w:hAnsi="Times New Roman" w:cs="Times New Roman"/>
                <w:color w:val="000000"/>
                <w:sz w:val="20"/>
                <w:szCs w:val="20"/>
                <w:cs/>
              </w:rPr>
              <w:t xml:space="preserve">. </w:t>
            </w:r>
            <w:r w:rsidRPr="00C339EB">
              <w:rPr>
                <w:rFonts w:ascii="Times New Roman" w:hAnsi="Times New Roman" w:cs="Times New Roman"/>
                <w:color w:val="000000"/>
                <w:sz w:val="20"/>
                <w:szCs w:val="20"/>
                <w:rtl/>
                <w:cs/>
              </w:rPr>
              <w:t>A</w:t>
            </w:r>
            <w:r w:rsidRPr="00C339EB">
              <w:rPr>
                <w:rFonts w:ascii="Times New Roman" w:hAnsi="Times New Roman" w:cs="Times New Roman"/>
                <w:color w:val="000000"/>
                <w:sz w:val="20"/>
                <w:szCs w:val="20"/>
                <w:cs/>
              </w:rPr>
              <w:t xml:space="preserve">. </w:t>
            </w:r>
            <w:r w:rsidRPr="00C339EB">
              <w:rPr>
                <w:rFonts w:ascii="Times New Roman" w:hAnsi="Times New Roman" w:cs="Times New Roman"/>
                <w:color w:val="000000"/>
                <w:sz w:val="20"/>
                <w:szCs w:val="20"/>
                <w:rtl/>
                <w:cs/>
              </w:rPr>
              <w:t>RAJESH</w:t>
            </w:r>
            <w:r w:rsidRPr="00C339EB">
              <w:rPr>
                <w:rFonts w:ascii="Times New Roman" w:hAnsi="Times New Roman" w:cs="Times New Roman"/>
                <w:color w:val="000000"/>
                <w:sz w:val="20"/>
                <w:szCs w:val="20"/>
              </w:rPr>
              <w:t xml:space="preserve"> (</w:t>
            </w:r>
            <w:r w:rsidRPr="00C339EB">
              <w:rPr>
                <w:rFonts w:ascii="Times New Roman" w:hAnsi="Times New Roman" w:cs="Times New Roman"/>
                <w:i/>
                <w:iCs/>
                <w:color w:val="000000"/>
                <w:sz w:val="20"/>
                <w:szCs w:val="20"/>
              </w:rPr>
              <w:t>Alternate)</w:t>
            </w:r>
          </w:p>
        </w:tc>
      </w:tr>
      <w:tr w:rsidR="00AD432A" w:rsidRPr="00C339EB" w14:paraId="034E459E" w14:textId="77777777" w:rsidTr="00CB6433">
        <w:trPr>
          <w:trHeight w:val="761"/>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D2C2E" w14:textId="77777777" w:rsidR="00AD432A" w:rsidRPr="00C339EB" w:rsidRDefault="00AD432A" w:rsidP="00CB6433">
            <w:pPr>
              <w:jc w:val="both"/>
              <w:rPr>
                <w:rFonts w:ascii="Times New Roman" w:hAnsi="Times New Roman" w:cs="Times New Roman"/>
                <w:color w:val="000000"/>
                <w:sz w:val="20"/>
                <w:szCs w:val="20"/>
              </w:rPr>
            </w:pPr>
            <w:r w:rsidRPr="00C339EB">
              <w:rPr>
                <w:rFonts w:ascii="Times New Roman" w:hAnsi="Times New Roman" w:cs="Times New Roman"/>
                <w:sz w:val="20"/>
                <w:szCs w:val="20"/>
              </w:rPr>
              <w:t xml:space="preserve">Chemicals &amp; Petrochemicals Manufacturers Association (CPMA), New Delhi </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4A798"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sz w:val="20"/>
                <w:szCs w:val="20"/>
              </w:rPr>
              <w:t>SHRI UDAY CHAND</w:t>
            </w:r>
          </w:p>
        </w:tc>
      </w:tr>
      <w:tr w:rsidR="00AD432A" w:rsidRPr="00C339EB" w14:paraId="0EA48E83" w14:textId="77777777" w:rsidTr="00CB6433">
        <w:trPr>
          <w:trHeight w:val="761"/>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D1783E" w14:textId="77777777" w:rsidR="00AD432A" w:rsidRPr="00C339EB" w:rsidRDefault="00AD432A" w:rsidP="00CB6433">
            <w:pPr>
              <w:jc w:val="both"/>
              <w:rPr>
                <w:rFonts w:ascii="Times New Roman" w:hAnsi="Times New Roman" w:cs="Times New Roman"/>
                <w:color w:val="000000"/>
                <w:sz w:val="20"/>
                <w:szCs w:val="20"/>
              </w:rPr>
            </w:pPr>
            <w:r w:rsidRPr="00C339EB">
              <w:rPr>
                <w:rFonts w:ascii="Times New Roman" w:hAnsi="Times New Roman" w:cs="Times New Roman"/>
                <w:bCs/>
                <w:sz w:val="20"/>
                <w:szCs w:val="20"/>
              </w:rPr>
              <w:t>Chemco Plastic Industries Private Ltd, Mumbai</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EC50F"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sz w:val="20"/>
                <w:szCs w:val="20"/>
              </w:rPr>
              <w:t>SHRI GAURAV SARAOGI</w:t>
            </w:r>
          </w:p>
          <w:p w14:paraId="5ADA9575" w14:textId="77777777" w:rsidR="00AD432A" w:rsidRPr="00C339EB" w:rsidRDefault="00AD432A" w:rsidP="00CB6433">
            <w:pPr>
              <w:jc w:val="both"/>
              <w:rPr>
                <w:rFonts w:ascii="Times New Roman" w:hAnsi="Times New Roman" w:cs="Times New Roman"/>
                <w:color w:val="000000"/>
                <w:sz w:val="20"/>
                <w:szCs w:val="20"/>
              </w:rPr>
            </w:pPr>
            <w:r w:rsidRPr="00C339EB">
              <w:rPr>
                <w:rFonts w:ascii="Times New Roman" w:hAnsi="Times New Roman" w:cs="Times New Roman"/>
                <w:color w:val="000000"/>
                <w:sz w:val="20"/>
                <w:szCs w:val="20"/>
                <w:shd w:val="clear" w:color="auto" w:fill="FFFFFF"/>
              </w:rPr>
              <w:t xml:space="preserve">       SHRIMATI RUPANDE SAMPAT </w:t>
            </w:r>
            <w:r w:rsidRPr="00C339EB">
              <w:rPr>
                <w:rFonts w:ascii="Times New Roman" w:hAnsi="Times New Roman" w:cs="Times New Roman"/>
                <w:color w:val="000000"/>
                <w:sz w:val="20"/>
                <w:szCs w:val="20"/>
              </w:rPr>
              <w:t>(</w:t>
            </w:r>
            <w:r w:rsidRPr="00C339EB">
              <w:rPr>
                <w:rFonts w:ascii="Times New Roman" w:hAnsi="Times New Roman" w:cs="Times New Roman"/>
                <w:i/>
                <w:iCs/>
                <w:color w:val="000000"/>
                <w:sz w:val="20"/>
                <w:szCs w:val="20"/>
              </w:rPr>
              <w:t>Alternate)</w:t>
            </w:r>
          </w:p>
        </w:tc>
      </w:tr>
      <w:tr w:rsidR="00AD432A" w:rsidRPr="00C339EB" w14:paraId="78194B85" w14:textId="77777777" w:rsidTr="00CB6433">
        <w:trPr>
          <w:trHeight w:val="788"/>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BE55F"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color w:val="000000"/>
                <w:sz w:val="20"/>
                <w:szCs w:val="20"/>
              </w:rPr>
              <w:t>CSIR-Central Food Technological Research Institute (CFTRI), Mysore </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9B46AD"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color w:val="000000"/>
                <w:sz w:val="20"/>
                <w:szCs w:val="20"/>
              </w:rPr>
              <w:t>SHRI RAJESHWAR MATCHE</w:t>
            </w:r>
          </w:p>
          <w:p w14:paraId="72F33A87" w14:textId="77777777" w:rsidR="00AD432A" w:rsidRPr="00C339EB" w:rsidRDefault="00AD432A" w:rsidP="00CB6433">
            <w:pPr>
              <w:tabs>
                <w:tab w:val="left" w:pos="4442"/>
              </w:tabs>
              <w:jc w:val="both"/>
              <w:rPr>
                <w:rFonts w:ascii="Times New Roman" w:hAnsi="Times New Roman" w:cs="Times New Roman"/>
                <w:color w:val="000000"/>
                <w:sz w:val="20"/>
                <w:szCs w:val="20"/>
              </w:rPr>
            </w:pPr>
            <w:r w:rsidRPr="00C339EB">
              <w:rPr>
                <w:rFonts w:ascii="Times New Roman" w:hAnsi="Times New Roman" w:cs="Times New Roman"/>
                <w:color w:val="000000"/>
                <w:sz w:val="20"/>
                <w:szCs w:val="20"/>
              </w:rPr>
              <w:t xml:space="preserve">        DR ARUN KUMAR P. </w:t>
            </w:r>
            <w:proofErr w:type="gramStart"/>
            <w:r w:rsidRPr="00C339EB">
              <w:rPr>
                <w:rFonts w:ascii="Times New Roman" w:hAnsi="Times New Roman" w:cs="Times New Roman"/>
                <w:color w:val="000000"/>
                <w:sz w:val="20"/>
                <w:szCs w:val="20"/>
              </w:rPr>
              <w:t>SELVAM  (</w:t>
            </w:r>
            <w:proofErr w:type="gramEnd"/>
            <w:r w:rsidRPr="00C339EB">
              <w:rPr>
                <w:rFonts w:ascii="Times New Roman" w:hAnsi="Times New Roman" w:cs="Times New Roman"/>
                <w:i/>
                <w:iCs/>
                <w:color w:val="000000"/>
                <w:sz w:val="20"/>
                <w:szCs w:val="20"/>
              </w:rPr>
              <w:t>Alternate)</w:t>
            </w:r>
          </w:p>
        </w:tc>
      </w:tr>
      <w:tr w:rsidR="00AD432A" w:rsidRPr="00C339EB" w14:paraId="6046A867" w14:textId="77777777" w:rsidTr="00CB6433">
        <w:trPr>
          <w:trHeight w:val="518"/>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31E88" w14:textId="1934D3F8" w:rsidR="00AD432A" w:rsidRPr="00C339EB" w:rsidRDefault="00AD432A" w:rsidP="00CB6433">
            <w:pPr>
              <w:jc w:val="both"/>
              <w:rPr>
                <w:rFonts w:ascii="Times New Roman" w:hAnsi="Times New Roman" w:cs="Times New Roman"/>
                <w:color w:val="000000"/>
                <w:sz w:val="20"/>
                <w:szCs w:val="20"/>
              </w:rPr>
            </w:pPr>
            <w:r w:rsidRPr="00C339EB">
              <w:rPr>
                <w:rFonts w:ascii="Times New Roman" w:hAnsi="Times New Roman" w:cs="Times New Roman"/>
                <w:color w:val="000000"/>
                <w:sz w:val="20"/>
                <w:szCs w:val="20"/>
              </w:rPr>
              <w:t>CSIR-Indian Institute of Toxicology Research, Lucknow</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6732EE"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color w:val="000000"/>
                <w:sz w:val="20"/>
                <w:szCs w:val="20"/>
              </w:rPr>
              <w:t>DR V. P. SHARMA </w:t>
            </w:r>
          </w:p>
          <w:p w14:paraId="4619A11D" w14:textId="77777777" w:rsidR="00AD432A" w:rsidRPr="00C339EB" w:rsidRDefault="00AD432A" w:rsidP="00CB6433">
            <w:pPr>
              <w:jc w:val="both"/>
              <w:rPr>
                <w:rFonts w:ascii="Times New Roman" w:hAnsi="Times New Roman" w:cs="Times New Roman"/>
                <w:color w:val="000000" w:themeColor="text1"/>
                <w:sz w:val="20"/>
                <w:szCs w:val="20"/>
              </w:rPr>
            </w:pPr>
            <w:r w:rsidRPr="00C339EB">
              <w:rPr>
                <w:rFonts w:ascii="Times New Roman" w:hAnsi="Times New Roman" w:cs="Times New Roman"/>
                <w:color w:val="000000"/>
                <w:sz w:val="20"/>
                <w:szCs w:val="20"/>
              </w:rPr>
              <w:t xml:space="preserve">        DR A.B. PANT (</w:t>
            </w:r>
            <w:r w:rsidRPr="00C339EB">
              <w:rPr>
                <w:rFonts w:ascii="Times New Roman" w:eastAsia="Calibri" w:hAnsi="Times New Roman" w:cs="Times New Roman"/>
                <w:i/>
                <w:iCs/>
                <w:sz w:val="20"/>
                <w:szCs w:val="20"/>
              </w:rPr>
              <w:t>Alternate</w:t>
            </w:r>
            <w:r w:rsidRPr="00C339EB">
              <w:rPr>
                <w:rFonts w:ascii="Times New Roman" w:hAnsi="Times New Roman" w:cs="Times New Roman"/>
                <w:i/>
                <w:iCs/>
                <w:color w:val="000000"/>
                <w:sz w:val="20"/>
                <w:szCs w:val="20"/>
              </w:rPr>
              <w:t>)</w:t>
            </w:r>
          </w:p>
        </w:tc>
      </w:tr>
      <w:tr w:rsidR="00AD432A" w:rsidRPr="00C339EB" w14:paraId="2DB08295" w14:textId="77777777" w:rsidTr="00CB6433">
        <w:trPr>
          <w:trHeight w:val="608"/>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77394" w14:textId="77777777" w:rsidR="00AD432A" w:rsidRPr="00C339EB" w:rsidRDefault="00AD432A" w:rsidP="00CB6433">
            <w:pPr>
              <w:jc w:val="both"/>
              <w:rPr>
                <w:rFonts w:ascii="Times New Roman" w:hAnsi="Times New Roman" w:cs="Times New Roman"/>
                <w:color w:val="000000"/>
                <w:sz w:val="20"/>
                <w:szCs w:val="20"/>
              </w:rPr>
            </w:pPr>
            <w:r w:rsidRPr="00C339EB">
              <w:rPr>
                <w:rFonts w:ascii="Times New Roman" w:hAnsi="Times New Roman" w:cs="Times New Roman"/>
                <w:color w:val="000000"/>
                <w:sz w:val="20"/>
                <w:szCs w:val="20"/>
              </w:rPr>
              <w:t xml:space="preserve">Essel </w:t>
            </w:r>
            <w:proofErr w:type="spellStart"/>
            <w:r w:rsidRPr="00C339EB">
              <w:rPr>
                <w:rFonts w:ascii="Times New Roman" w:hAnsi="Times New Roman" w:cs="Times New Roman"/>
                <w:color w:val="000000"/>
                <w:sz w:val="20"/>
                <w:szCs w:val="20"/>
              </w:rPr>
              <w:t>Propack</w:t>
            </w:r>
            <w:proofErr w:type="spellEnd"/>
            <w:r w:rsidRPr="00C339EB">
              <w:rPr>
                <w:rFonts w:ascii="Times New Roman" w:hAnsi="Times New Roman" w:cs="Times New Roman"/>
                <w:color w:val="000000"/>
                <w:sz w:val="20"/>
                <w:szCs w:val="20"/>
              </w:rPr>
              <w:t xml:space="preserve"> Limited, </w:t>
            </w:r>
            <w:proofErr w:type="spellStart"/>
            <w:r w:rsidRPr="00C339EB">
              <w:rPr>
                <w:rFonts w:ascii="Times New Roman" w:hAnsi="Times New Roman" w:cs="Times New Roman"/>
                <w:color w:val="000000"/>
                <w:sz w:val="20"/>
                <w:szCs w:val="20"/>
              </w:rPr>
              <w:t>Vasind</w:t>
            </w:r>
            <w:proofErr w:type="spellEnd"/>
          </w:p>
          <w:p w14:paraId="45D9A76B" w14:textId="77777777" w:rsidR="00AD432A" w:rsidRPr="00C339EB" w:rsidRDefault="00AD432A" w:rsidP="00CB6433">
            <w:pPr>
              <w:jc w:val="both"/>
              <w:rPr>
                <w:rFonts w:ascii="Times New Roman" w:hAnsi="Times New Roman" w:cs="Times New Roman"/>
                <w:sz w:val="20"/>
                <w:szCs w:val="20"/>
              </w:rPr>
            </w:pP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8859E" w14:textId="77777777" w:rsidR="00AD432A" w:rsidRPr="00C339EB" w:rsidRDefault="00AD432A" w:rsidP="00CB6433">
            <w:pPr>
              <w:jc w:val="both"/>
              <w:rPr>
                <w:rFonts w:ascii="Times New Roman" w:hAnsi="Times New Roman" w:cs="Times New Roman"/>
                <w:color w:val="000000"/>
                <w:sz w:val="20"/>
                <w:szCs w:val="20"/>
              </w:rPr>
            </w:pPr>
            <w:r w:rsidRPr="00C339EB">
              <w:rPr>
                <w:rFonts w:ascii="Times New Roman" w:hAnsi="Times New Roman" w:cs="Times New Roman"/>
                <w:color w:val="000000"/>
                <w:sz w:val="20"/>
                <w:szCs w:val="20"/>
              </w:rPr>
              <w:t>SHRI HARIHARAN K</w:t>
            </w:r>
          </w:p>
          <w:p w14:paraId="5E2ADEC1" w14:textId="77777777" w:rsidR="00AD432A" w:rsidRPr="00C339EB" w:rsidRDefault="00AD432A" w:rsidP="00CB6433">
            <w:pPr>
              <w:jc w:val="both"/>
              <w:rPr>
                <w:rFonts w:ascii="Times New Roman" w:hAnsi="Times New Roman" w:cs="Times New Roman"/>
                <w:color w:val="000000"/>
                <w:sz w:val="20"/>
                <w:szCs w:val="20"/>
              </w:rPr>
            </w:pPr>
            <w:r w:rsidRPr="00C339EB">
              <w:rPr>
                <w:rFonts w:ascii="Times New Roman" w:hAnsi="Times New Roman" w:cs="Times New Roman"/>
                <w:color w:val="000000"/>
                <w:sz w:val="20"/>
                <w:szCs w:val="20"/>
              </w:rPr>
              <w:t xml:space="preserve">        DR GURUNATH (</w:t>
            </w:r>
            <w:r w:rsidRPr="00C339EB">
              <w:rPr>
                <w:rFonts w:ascii="Times New Roman" w:hAnsi="Times New Roman" w:cs="Times New Roman"/>
                <w:i/>
                <w:iCs/>
                <w:color w:val="000000"/>
                <w:sz w:val="20"/>
                <w:szCs w:val="20"/>
              </w:rPr>
              <w:t>Alternate)</w:t>
            </w:r>
          </w:p>
        </w:tc>
      </w:tr>
      <w:tr w:rsidR="00AD432A" w:rsidRPr="00C339EB" w14:paraId="5D18949A" w14:textId="77777777" w:rsidTr="00CB6433">
        <w:trPr>
          <w:trHeight w:val="608"/>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8E5A41" w14:textId="77777777" w:rsidR="00AD432A" w:rsidRPr="00C339EB" w:rsidRDefault="00AD432A" w:rsidP="00CB6433">
            <w:pPr>
              <w:jc w:val="both"/>
              <w:rPr>
                <w:rFonts w:ascii="Times New Roman" w:hAnsi="Times New Roman" w:cs="Times New Roman"/>
                <w:color w:val="000000"/>
                <w:sz w:val="20"/>
                <w:szCs w:val="20"/>
              </w:rPr>
            </w:pPr>
            <w:r w:rsidRPr="00C339EB">
              <w:rPr>
                <w:rFonts w:ascii="Times New Roman" w:hAnsi="Times New Roman" w:cs="Times New Roman"/>
                <w:color w:val="000000"/>
                <w:sz w:val="20"/>
                <w:szCs w:val="20"/>
              </w:rPr>
              <w:t>Federation of Indian Packaged Drinking Water Manufacturers Association (FIPMA), Mumbai</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295E6E" w14:textId="77777777" w:rsidR="00AD432A" w:rsidRPr="00C339EB" w:rsidRDefault="00AD432A" w:rsidP="00CB6433">
            <w:pPr>
              <w:jc w:val="both"/>
              <w:rPr>
                <w:rFonts w:ascii="Times New Roman" w:hAnsi="Times New Roman" w:cs="Times New Roman"/>
                <w:color w:val="000000"/>
                <w:sz w:val="20"/>
                <w:szCs w:val="20"/>
              </w:rPr>
            </w:pPr>
            <w:r w:rsidRPr="00C339EB">
              <w:rPr>
                <w:rFonts w:ascii="Times New Roman" w:hAnsi="Times New Roman" w:cs="Times New Roman"/>
                <w:color w:val="000000"/>
                <w:sz w:val="20"/>
                <w:szCs w:val="20"/>
              </w:rPr>
              <w:t>SHRI APURVA DOSHI</w:t>
            </w:r>
          </w:p>
        </w:tc>
      </w:tr>
      <w:tr w:rsidR="00AD432A" w:rsidRPr="00C339EB" w14:paraId="320281B9" w14:textId="77777777" w:rsidTr="00CB6433">
        <w:trPr>
          <w:trHeight w:val="590"/>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09AE57" w14:textId="77777777" w:rsidR="00AD432A" w:rsidRPr="00C339EB" w:rsidRDefault="00AD432A" w:rsidP="00CB6433">
            <w:pPr>
              <w:jc w:val="both"/>
              <w:rPr>
                <w:rFonts w:ascii="Times New Roman" w:hAnsi="Times New Roman" w:cs="Times New Roman"/>
                <w:color w:val="000000"/>
                <w:sz w:val="20"/>
                <w:szCs w:val="20"/>
              </w:rPr>
            </w:pPr>
            <w:r w:rsidRPr="00C339EB">
              <w:rPr>
                <w:rFonts w:ascii="Times New Roman" w:hAnsi="Times New Roman" w:cs="Times New Roman"/>
                <w:sz w:val="20"/>
                <w:szCs w:val="20"/>
              </w:rPr>
              <w:t>Foundation for Innovative Packaging and Sustainability (FIPS), Mumbai</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7203A3" w14:textId="77777777" w:rsidR="00AD432A" w:rsidRPr="00C339EB" w:rsidRDefault="00AD432A" w:rsidP="00CB6433">
            <w:pPr>
              <w:jc w:val="both"/>
              <w:rPr>
                <w:rFonts w:ascii="Times New Roman" w:hAnsi="Times New Roman" w:cs="Times New Roman"/>
                <w:color w:val="000000"/>
                <w:sz w:val="20"/>
                <w:szCs w:val="20"/>
              </w:rPr>
            </w:pPr>
            <w:r w:rsidRPr="00C339EB">
              <w:rPr>
                <w:rFonts w:ascii="Times New Roman" w:hAnsi="Times New Roman" w:cs="Times New Roman"/>
                <w:bCs/>
                <w:sz w:val="20"/>
                <w:szCs w:val="20"/>
              </w:rPr>
              <w:t>SHRI</w:t>
            </w:r>
            <w:r w:rsidRPr="00C339EB">
              <w:rPr>
                <w:rFonts w:ascii="Times New Roman" w:hAnsi="Times New Roman" w:cs="Times New Roman"/>
                <w:sz w:val="20"/>
                <w:szCs w:val="20"/>
              </w:rPr>
              <w:t xml:space="preserve"> M K BANERJEE</w:t>
            </w:r>
          </w:p>
        </w:tc>
      </w:tr>
      <w:tr w:rsidR="00AD432A" w:rsidRPr="00C339EB" w14:paraId="57377DF9" w14:textId="77777777" w:rsidTr="00CB6433">
        <w:trPr>
          <w:trHeight w:val="590"/>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75347" w14:textId="77777777" w:rsidR="00AD432A" w:rsidRPr="00C339EB" w:rsidRDefault="00AD432A" w:rsidP="00CB6433">
            <w:pPr>
              <w:jc w:val="both"/>
              <w:rPr>
                <w:rFonts w:ascii="Times New Roman" w:hAnsi="Times New Roman" w:cs="Times New Roman"/>
                <w:sz w:val="20"/>
                <w:szCs w:val="20"/>
              </w:rPr>
            </w:pPr>
            <w:hyperlink r:id="rId16" w:history="1">
              <w:r w:rsidRPr="00C339EB">
                <w:rPr>
                  <w:rFonts w:ascii="Times New Roman" w:hAnsi="Times New Roman" w:cs="Times New Roman"/>
                  <w:color w:val="000000"/>
                  <w:sz w:val="20"/>
                  <w:szCs w:val="20"/>
                </w:rPr>
                <w:t>GAIL (India)</w:t>
              </w:r>
              <w:r w:rsidRPr="00C339EB">
                <w:rPr>
                  <w:rStyle w:val="Hyperlink"/>
                  <w:rFonts w:ascii="Times New Roman" w:hAnsi="Times New Roman" w:cs="Times New Roman"/>
                  <w:color w:val="0056B3"/>
                  <w:sz w:val="20"/>
                  <w:szCs w:val="20"/>
                  <w:shd w:val="clear" w:color="auto" w:fill="FFFFFF"/>
                </w:rPr>
                <w:t xml:space="preserve"> </w:t>
              </w:r>
              <w:r w:rsidRPr="00C339EB">
                <w:rPr>
                  <w:rFonts w:ascii="Times New Roman" w:hAnsi="Times New Roman" w:cs="Times New Roman"/>
                  <w:color w:val="000000"/>
                  <w:sz w:val="20"/>
                  <w:szCs w:val="20"/>
                </w:rPr>
                <w:t>Limited, New Delhi</w:t>
              </w:r>
            </w:hyperlink>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27FB1" w14:textId="77777777" w:rsidR="00AD432A" w:rsidRPr="00C339EB" w:rsidRDefault="00AD432A" w:rsidP="00CB6433">
            <w:pPr>
              <w:jc w:val="both"/>
              <w:rPr>
                <w:rFonts w:ascii="Times New Roman" w:hAnsi="Times New Roman" w:cs="Times New Roman"/>
                <w:color w:val="000000"/>
                <w:sz w:val="20"/>
                <w:szCs w:val="20"/>
              </w:rPr>
            </w:pPr>
            <w:r w:rsidRPr="00C339EB">
              <w:rPr>
                <w:rFonts w:ascii="Times New Roman" w:hAnsi="Times New Roman" w:cs="Times New Roman"/>
                <w:color w:val="000000"/>
                <w:sz w:val="20"/>
                <w:szCs w:val="20"/>
                <w:rtl/>
                <w:cs/>
              </w:rPr>
              <w:t>SHRI GOPAL DAYAL</w:t>
            </w:r>
          </w:p>
          <w:p w14:paraId="67698C47" w14:textId="53C39EFB" w:rsidR="00AD432A" w:rsidRPr="00C339EB" w:rsidRDefault="00AD432A" w:rsidP="00CB6433">
            <w:pPr>
              <w:jc w:val="both"/>
              <w:rPr>
                <w:rFonts w:ascii="Times New Roman" w:hAnsi="Times New Roman" w:cs="Times New Roman"/>
                <w:bCs/>
                <w:sz w:val="20"/>
                <w:szCs w:val="20"/>
                <w:lang w:val="en-US"/>
              </w:rPr>
            </w:pPr>
            <w:r w:rsidRPr="00C339EB">
              <w:rPr>
                <w:rFonts w:ascii="Times New Roman" w:hAnsi="Times New Roman" w:cs="Times New Roman"/>
                <w:color w:val="000000"/>
                <w:sz w:val="20"/>
                <w:szCs w:val="20"/>
                <w:rtl/>
                <w:cs/>
              </w:rPr>
              <w:t xml:space="preserve">    </w:t>
            </w:r>
            <w:r w:rsidR="00C275E3" w:rsidRPr="00C339EB">
              <w:rPr>
                <w:rFonts w:ascii="Times New Roman" w:hAnsi="Times New Roman" w:cs="Times New Roman"/>
                <w:color w:val="000000"/>
                <w:sz w:val="20"/>
                <w:szCs w:val="20"/>
              </w:rPr>
              <w:t xml:space="preserve">   </w:t>
            </w:r>
            <w:r w:rsidRPr="00C339EB">
              <w:rPr>
                <w:rFonts w:ascii="Times New Roman" w:hAnsi="Times New Roman" w:cs="Times New Roman"/>
                <w:color w:val="000000"/>
                <w:sz w:val="20"/>
                <w:szCs w:val="20"/>
                <w:rtl/>
                <w:cs/>
              </w:rPr>
              <w:t xml:space="preserve">SHRI V B SINGH </w:t>
            </w:r>
            <w:r w:rsidRPr="00C339EB">
              <w:rPr>
                <w:rFonts w:ascii="Times New Roman" w:hAnsi="Times New Roman" w:cs="Times New Roman"/>
                <w:color w:val="000000"/>
                <w:sz w:val="20"/>
                <w:szCs w:val="20"/>
                <w:cs/>
              </w:rPr>
              <w:t>(</w:t>
            </w:r>
            <w:r w:rsidRPr="00C339EB">
              <w:rPr>
                <w:rFonts w:ascii="Times New Roman" w:hAnsi="Times New Roman" w:cs="Times New Roman"/>
                <w:i/>
                <w:iCs/>
                <w:color w:val="000000"/>
                <w:sz w:val="20"/>
                <w:szCs w:val="20"/>
                <w:rtl/>
                <w:cs/>
              </w:rPr>
              <w:t>Alternate</w:t>
            </w:r>
            <w:r w:rsidRPr="00C339EB">
              <w:rPr>
                <w:rFonts w:ascii="Times New Roman" w:hAnsi="Times New Roman" w:cs="Times New Roman"/>
                <w:color w:val="000000"/>
                <w:sz w:val="20"/>
                <w:szCs w:val="20"/>
                <w:rtl/>
                <w:cs/>
              </w:rPr>
              <w:t>)</w:t>
            </w:r>
            <w:r w:rsidR="0014579F" w:rsidRPr="00C339EB">
              <w:rPr>
                <w:rFonts w:ascii="Times New Roman" w:hAnsi="Times New Roman" w:cs="Times New Roman"/>
                <w:color w:val="000000"/>
                <w:sz w:val="20"/>
                <w:szCs w:val="20"/>
                <w:lang w:val="en-US"/>
              </w:rPr>
              <w:t>)</w:t>
            </w:r>
          </w:p>
        </w:tc>
      </w:tr>
      <w:tr w:rsidR="00AD432A" w:rsidRPr="00C339EB" w14:paraId="0088825E" w14:textId="77777777" w:rsidTr="00CB6433">
        <w:trPr>
          <w:trHeight w:val="779"/>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88ECE"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color w:val="000000"/>
                <w:sz w:val="20"/>
                <w:szCs w:val="20"/>
              </w:rPr>
              <w:t>Haldia Petrochemicals, Kolkata</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BB240B"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color w:val="000000"/>
                <w:sz w:val="20"/>
                <w:szCs w:val="20"/>
              </w:rPr>
              <w:t>SHRI SUVOMOY GANGULY</w:t>
            </w:r>
          </w:p>
          <w:p w14:paraId="00627E1C" w14:textId="77777777" w:rsidR="00AD432A" w:rsidRPr="00C339EB" w:rsidRDefault="00AD432A" w:rsidP="00CB6433">
            <w:pPr>
              <w:spacing w:after="0"/>
              <w:jc w:val="both"/>
              <w:rPr>
                <w:rFonts w:ascii="Times New Roman" w:hAnsi="Times New Roman" w:cs="Times New Roman"/>
                <w:color w:val="000000"/>
                <w:sz w:val="20"/>
                <w:szCs w:val="20"/>
              </w:rPr>
            </w:pPr>
            <w:r w:rsidRPr="00C339EB">
              <w:rPr>
                <w:rFonts w:ascii="Times New Roman" w:hAnsi="Times New Roman" w:cs="Times New Roman"/>
                <w:color w:val="000000"/>
                <w:sz w:val="20"/>
                <w:szCs w:val="20"/>
              </w:rPr>
              <w:t xml:space="preserve">       SHRI T R SRIKANTH RAMANI (</w:t>
            </w:r>
            <w:r w:rsidRPr="00C339EB">
              <w:rPr>
                <w:rFonts w:ascii="Times New Roman" w:hAnsi="Times New Roman" w:cs="Times New Roman"/>
                <w:i/>
                <w:iCs/>
                <w:color w:val="000000"/>
                <w:sz w:val="20"/>
                <w:szCs w:val="20"/>
              </w:rPr>
              <w:t xml:space="preserve">Alternate </w:t>
            </w:r>
            <w:r w:rsidRPr="00C339EB">
              <w:rPr>
                <w:rFonts w:ascii="Times New Roman" w:hAnsi="Times New Roman" w:cs="Times New Roman"/>
                <w:color w:val="000000"/>
                <w:sz w:val="20"/>
                <w:szCs w:val="20"/>
              </w:rPr>
              <w:t>I</w:t>
            </w:r>
            <w:r w:rsidRPr="00C339EB">
              <w:rPr>
                <w:rFonts w:ascii="Times New Roman" w:hAnsi="Times New Roman" w:cs="Times New Roman"/>
                <w:i/>
                <w:iCs/>
                <w:color w:val="000000"/>
                <w:sz w:val="20"/>
                <w:szCs w:val="20"/>
              </w:rPr>
              <w:t>)</w:t>
            </w:r>
          </w:p>
          <w:p w14:paraId="5D8CAFEB" w14:textId="77777777" w:rsidR="00AD432A" w:rsidRPr="00C339EB" w:rsidRDefault="00AD432A" w:rsidP="00CB6433">
            <w:pPr>
              <w:spacing w:after="0"/>
              <w:jc w:val="both"/>
              <w:rPr>
                <w:rFonts w:ascii="Times New Roman" w:hAnsi="Times New Roman" w:cs="Times New Roman"/>
                <w:i/>
                <w:iCs/>
                <w:color w:val="000000"/>
                <w:sz w:val="20"/>
                <w:szCs w:val="20"/>
              </w:rPr>
            </w:pPr>
            <w:r w:rsidRPr="00C339EB">
              <w:rPr>
                <w:rFonts w:ascii="Times New Roman" w:hAnsi="Times New Roman" w:cs="Times New Roman"/>
                <w:color w:val="000000"/>
                <w:sz w:val="20"/>
                <w:szCs w:val="20"/>
              </w:rPr>
              <w:lastRenderedPageBreak/>
              <w:t xml:space="preserve">       SHRIMATI SUMAN HEMBRAM (</w:t>
            </w:r>
            <w:r w:rsidRPr="00C339EB">
              <w:rPr>
                <w:rFonts w:ascii="Times New Roman" w:hAnsi="Times New Roman" w:cs="Times New Roman"/>
                <w:i/>
                <w:iCs/>
                <w:color w:val="000000"/>
                <w:sz w:val="20"/>
                <w:szCs w:val="20"/>
              </w:rPr>
              <w:t xml:space="preserve">Alternate </w:t>
            </w:r>
            <w:r w:rsidRPr="00C339EB">
              <w:rPr>
                <w:rFonts w:ascii="Times New Roman" w:hAnsi="Times New Roman" w:cs="Times New Roman"/>
                <w:color w:val="000000"/>
                <w:sz w:val="20"/>
                <w:szCs w:val="20"/>
              </w:rPr>
              <w:t>II</w:t>
            </w:r>
            <w:r w:rsidRPr="00C339EB">
              <w:rPr>
                <w:rFonts w:ascii="Times New Roman" w:hAnsi="Times New Roman" w:cs="Times New Roman"/>
                <w:i/>
                <w:iCs/>
                <w:color w:val="000000"/>
                <w:sz w:val="20"/>
                <w:szCs w:val="20"/>
              </w:rPr>
              <w:t>)</w:t>
            </w:r>
          </w:p>
          <w:p w14:paraId="7945A99A" w14:textId="77777777" w:rsidR="00AD432A" w:rsidRPr="00C339EB" w:rsidRDefault="00AD432A" w:rsidP="00CB6433">
            <w:pPr>
              <w:spacing w:after="0"/>
              <w:jc w:val="both"/>
              <w:rPr>
                <w:rFonts w:ascii="Times New Roman" w:hAnsi="Times New Roman" w:cs="Times New Roman"/>
                <w:sz w:val="20"/>
                <w:szCs w:val="20"/>
              </w:rPr>
            </w:pPr>
          </w:p>
        </w:tc>
      </w:tr>
      <w:tr w:rsidR="00AD432A" w:rsidRPr="00C339EB" w14:paraId="77D6D7A9" w14:textId="77777777" w:rsidTr="00CB6433">
        <w:trPr>
          <w:trHeight w:val="779"/>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FE08B9" w14:textId="77777777" w:rsidR="00AD432A" w:rsidRPr="00C339EB" w:rsidRDefault="00AD432A" w:rsidP="00CB6433">
            <w:pPr>
              <w:jc w:val="both"/>
              <w:rPr>
                <w:rFonts w:ascii="Times New Roman" w:hAnsi="Times New Roman" w:cs="Times New Roman"/>
                <w:color w:val="000000"/>
                <w:sz w:val="20"/>
                <w:szCs w:val="20"/>
              </w:rPr>
            </w:pPr>
            <w:r w:rsidRPr="00C339EB">
              <w:rPr>
                <w:rFonts w:ascii="Times New Roman" w:hAnsi="Times New Roman" w:cs="Times New Roman"/>
                <w:color w:val="000000"/>
                <w:sz w:val="20"/>
                <w:szCs w:val="20"/>
              </w:rPr>
              <w:lastRenderedPageBreak/>
              <w:t>HPCL- MITTAL Energy Limited (HMEL), Noida</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A15A02"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color w:val="000000"/>
                <w:sz w:val="20"/>
                <w:szCs w:val="20"/>
              </w:rPr>
              <w:t>SHRI VINEET K GUPTA</w:t>
            </w:r>
          </w:p>
          <w:p w14:paraId="0C06B192" w14:textId="77777777" w:rsidR="00AD432A" w:rsidRPr="00C339EB" w:rsidRDefault="00AD432A" w:rsidP="00CB6433">
            <w:pPr>
              <w:jc w:val="both"/>
              <w:rPr>
                <w:rFonts w:ascii="Times New Roman" w:hAnsi="Times New Roman" w:cs="Times New Roman"/>
                <w:color w:val="000000"/>
                <w:sz w:val="20"/>
                <w:szCs w:val="20"/>
              </w:rPr>
            </w:pPr>
            <w:r w:rsidRPr="00C339EB">
              <w:rPr>
                <w:rFonts w:ascii="Times New Roman" w:hAnsi="Times New Roman" w:cs="Times New Roman"/>
                <w:color w:val="000000"/>
                <w:sz w:val="20"/>
                <w:szCs w:val="20"/>
              </w:rPr>
              <w:t xml:space="preserve">         SHRI ALAKESH GHOSH (</w:t>
            </w:r>
            <w:r w:rsidRPr="00C339EB">
              <w:rPr>
                <w:rFonts w:ascii="Times New Roman" w:hAnsi="Times New Roman" w:cs="Times New Roman"/>
                <w:i/>
                <w:iCs/>
                <w:color w:val="000000"/>
                <w:sz w:val="20"/>
                <w:szCs w:val="20"/>
              </w:rPr>
              <w:t>Alternate)</w:t>
            </w:r>
          </w:p>
        </w:tc>
      </w:tr>
      <w:tr w:rsidR="00AD432A" w:rsidRPr="00C339EB" w14:paraId="7BC98546" w14:textId="77777777" w:rsidTr="00CB6433">
        <w:trPr>
          <w:trHeight w:val="563"/>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C57A3"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color w:val="000000"/>
                <w:sz w:val="20"/>
                <w:szCs w:val="20"/>
              </w:rPr>
              <w:t>Indian Centre for Plastics in the Environment (ICPE), Mumbai </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AAD01"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color w:val="000000"/>
                <w:sz w:val="20"/>
                <w:szCs w:val="20"/>
              </w:rPr>
              <w:t>SHRI T.K. BANDOPADHYAY </w:t>
            </w:r>
          </w:p>
          <w:p w14:paraId="2BABE052"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sz w:val="20"/>
                <w:szCs w:val="20"/>
              </w:rPr>
              <w:t xml:space="preserve">         SHRIMATI NEHA MAURYA (</w:t>
            </w:r>
            <w:r w:rsidRPr="00C339EB">
              <w:rPr>
                <w:rFonts w:ascii="Times New Roman" w:hAnsi="Times New Roman" w:cs="Times New Roman"/>
                <w:i/>
                <w:iCs/>
                <w:sz w:val="20"/>
                <w:szCs w:val="20"/>
              </w:rPr>
              <w:t>Alternate</w:t>
            </w:r>
            <w:r w:rsidRPr="00C339EB">
              <w:rPr>
                <w:rFonts w:ascii="Times New Roman" w:hAnsi="Times New Roman" w:cs="Times New Roman"/>
                <w:sz w:val="20"/>
                <w:szCs w:val="20"/>
              </w:rPr>
              <w:t>)</w:t>
            </w:r>
          </w:p>
        </w:tc>
      </w:tr>
      <w:tr w:rsidR="00AD432A" w:rsidRPr="00C339EB" w14:paraId="3243EE21" w14:textId="77777777" w:rsidTr="00CB6433">
        <w:trPr>
          <w:trHeight w:val="563"/>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0AC650" w14:textId="77777777" w:rsidR="00AD432A" w:rsidRPr="00C339EB" w:rsidRDefault="00AD432A" w:rsidP="0014579F">
            <w:pPr>
              <w:jc w:val="both"/>
              <w:rPr>
                <w:rFonts w:ascii="Times New Roman" w:hAnsi="Times New Roman" w:cs="Times New Roman"/>
                <w:color w:val="000000"/>
                <w:sz w:val="20"/>
                <w:szCs w:val="20"/>
              </w:rPr>
            </w:pPr>
            <w:r w:rsidRPr="00C339EB">
              <w:rPr>
                <w:rFonts w:ascii="Times New Roman" w:hAnsi="Times New Roman" w:cs="Times New Roman"/>
                <w:color w:val="000000"/>
                <w:sz w:val="20"/>
                <w:szCs w:val="20"/>
              </w:rPr>
              <w:t xml:space="preserve">Indian Flexible Packaging &amp; Folding Carton Manufacturers Association (IFCA), Mumbai </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6DCE1" w14:textId="77777777" w:rsidR="00AD432A" w:rsidRPr="00C339EB" w:rsidRDefault="00AD432A" w:rsidP="0014579F">
            <w:pPr>
              <w:jc w:val="both"/>
              <w:rPr>
                <w:rFonts w:ascii="Times New Roman" w:hAnsi="Times New Roman" w:cs="Times New Roman"/>
                <w:color w:val="000000"/>
                <w:sz w:val="20"/>
                <w:szCs w:val="20"/>
              </w:rPr>
            </w:pPr>
            <w:r w:rsidRPr="00C339EB">
              <w:rPr>
                <w:rFonts w:ascii="Times New Roman" w:hAnsi="Times New Roman" w:cs="Times New Roman"/>
                <w:color w:val="000000"/>
                <w:sz w:val="20"/>
                <w:szCs w:val="20"/>
              </w:rPr>
              <w:t xml:space="preserve">SHRI ATIN CHAUDHARY </w:t>
            </w:r>
          </w:p>
          <w:p w14:paraId="02347A49" w14:textId="77777777" w:rsidR="00AD432A" w:rsidRPr="00C339EB" w:rsidRDefault="00AD432A" w:rsidP="0014579F">
            <w:pPr>
              <w:jc w:val="both"/>
              <w:rPr>
                <w:rFonts w:ascii="Times New Roman" w:hAnsi="Times New Roman" w:cs="Times New Roman"/>
                <w:color w:val="000000"/>
                <w:sz w:val="20"/>
                <w:szCs w:val="20"/>
              </w:rPr>
            </w:pPr>
          </w:p>
        </w:tc>
      </w:tr>
      <w:tr w:rsidR="00AD432A" w:rsidRPr="00C339EB" w14:paraId="487C046A" w14:textId="77777777" w:rsidTr="00CB6433">
        <w:trPr>
          <w:trHeight w:val="563"/>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1336E3" w14:textId="77777777" w:rsidR="00AD432A" w:rsidRPr="00C339EB" w:rsidRDefault="00AD432A" w:rsidP="00CB6433">
            <w:pPr>
              <w:jc w:val="both"/>
              <w:rPr>
                <w:rFonts w:ascii="Times New Roman" w:hAnsi="Times New Roman" w:cs="Times New Roman"/>
                <w:color w:val="000000"/>
                <w:sz w:val="20"/>
                <w:szCs w:val="20"/>
              </w:rPr>
            </w:pPr>
            <w:r w:rsidRPr="00C339EB">
              <w:rPr>
                <w:rFonts w:ascii="Times New Roman" w:hAnsi="Times New Roman" w:cs="Times New Roman"/>
                <w:color w:val="000000"/>
                <w:sz w:val="20"/>
                <w:szCs w:val="20"/>
              </w:rPr>
              <w:t xml:space="preserve">Indian Oil Corporation Limited (IOCL), New Delhi </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D9D92" w14:textId="77777777" w:rsidR="00AD432A" w:rsidRPr="00C339EB" w:rsidRDefault="00AD432A" w:rsidP="00CB6433">
            <w:pPr>
              <w:jc w:val="both"/>
              <w:rPr>
                <w:rFonts w:ascii="Times New Roman" w:hAnsi="Times New Roman" w:cs="Times New Roman"/>
                <w:color w:val="000000"/>
                <w:sz w:val="20"/>
                <w:szCs w:val="20"/>
              </w:rPr>
            </w:pPr>
            <w:r w:rsidRPr="00C339EB">
              <w:rPr>
                <w:rFonts w:ascii="Times New Roman" w:hAnsi="Times New Roman" w:cs="Times New Roman"/>
                <w:color w:val="000000"/>
                <w:sz w:val="20"/>
                <w:szCs w:val="20"/>
              </w:rPr>
              <w:t xml:space="preserve">SHRI DHANANJAY SAHOO </w:t>
            </w:r>
          </w:p>
          <w:p w14:paraId="4802D4A9" w14:textId="77777777" w:rsidR="00AD432A" w:rsidRPr="00C339EB" w:rsidRDefault="00AD432A" w:rsidP="00CB6433">
            <w:pPr>
              <w:jc w:val="both"/>
              <w:rPr>
                <w:rFonts w:ascii="Times New Roman" w:hAnsi="Times New Roman" w:cs="Times New Roman"/>
                <w:color w:val="000000"/>
                <w:sz w:val="20"/>
                <w:szCs w:val="20"/>
              </w:rPr>
            </w:pPr>
            <w:r w:rsidRPr="00C339EB">
              <w:rPr>
                <w:rFonts w:ascii="Times New Roman" w:hAnsi="Times New Roman" w:cs="Times New Roman"/>
                <w:color w:val="000000"/>
                <w:sz w:val="20"/>
                <w:szCs w:val="20"/>
              </w:rPr>
              <w:t xml:space="preserve">        SHRI SUMIT BASU (Alternate I)</w:t>
            </w:r>
          </w:p>
          <w:p w14:paraId="2FA54371" w14:textId="77777777" w:rsidR="00AD432A" w:rsidRPr="00C339EB" w:rsidRDefault="00AD432A" w:rsidP="00CB6433">
            <w:pPr>
              <w:jc w:val="both"/>
              <w:rPr>
                <w:rFonts w:ascii="Times New Roman" w:hAnsi="Times New Roman" w:cs="Times New Roman"/>
                <w:color w:val="000000"/>
                <w:sz w:val="20"/>
                <w:szCs w:val="20"/>
              </w:rPr>
            </w:pPr>
            <w:r w:rsidRPr="00C339EB">
              <w:rPr>
                <w:rFonts w:ascii="Times New Roman" w:hAnsi="Times New Roman" w:cs="Times New Roman"/>
                <w:color w:val="000000"/>
                <w:sz w:val="20"/>
                <w:szCs w:val="20"/>
              </w:rPr>
              <w:t xml:space="preserve">        SHRI PONNUSWAMY K. (Alternate II)</w:t>
            </w:r>
          </w:p>
          <w:p w14:paraId="72191D0A" w14:textId="5D7D9972" w:rsidR="00AD432A" w:rsidRPr="00C339EB" w:rsidRDefault="00AD432A" w:rsidP="00CB6433">
            <w:pPr>
              <w:jc w:val="both"/>
              <w:rPr>
                <w:rFonts w:ascii="Times New Roman" w:hAnsi="Times New Roman" w:cs="Times New Roman"/>
                <w:color w:val="000000"/>
                <w:sz w:val="20"/>
                <w:szCs w:val="20"/>
              </w:rPr>
            </w:pPr>
            <w:r w:rsidRPr="00C339EB">
              <w:rPr>
                <w:rFonts w:ascii="Times New Roman" w:hAnsi="Times New Roman" w:cs="Times New Roman"/>
                <w:color w:val="000000"/>
                <w:sz w:val="20"/>
                <w:szCs w:val="20"/>
                <w:rtl/>
                <w:cs/>
              </w:rPr>
              <w:t xml:space="preserve">    </w:t>
            </w:r>
            <w:r w:rsidR="00C275E3" w:rsidRPr="00C339EB">
              <w:rPr>
                <w:rFonts w:ascii="Times New Roman" w:hAnsi="Times New Roman" w:cs="Times New Roman"/>
                <w:color w:val="000000"/>
                <w:sz w:val="20"/>
                <w:szCs w:val="20"/>
              </w:rPr>
              <w:t xml:space="preserve">    </w:t>
            </w:r>
            <w:r w:rsidRPr="00C339EB">
              <w:rPr>
                <w:rFonts w:ascii="Times New Roman" w:hAnsi="Times New Roman" w:cs="Times New Roman"/>
                <w:color w:val="000000"/>
                <w:sz w:val="20"/>
                <w:szCs w:val="20"/>
                <w:rtl/>
                <w:cs/>
              </w:rPr>
              <w:t xml:space="preserve">SHRI RAJA PODDAR </w:t>
            </w:r>
            <w:r w:rsidRPr="00C339EB">
              <w:rPr>
                <w:rFonts w:ascii="Times New Roman" w:hAnsi="Times New Roman" w:cs="Times New Roman"/>
                <w:color w:val="000000"/>
                <w:sz w:val="20"/>
                <w:szCs w:val="20"/>
                <w:cs/>
              </w:rPr>
              <w:t>(</w:t>
            </w:r>
            <w:r w:rsidRPr="00C339EB">
              <w:rPr>
                <w:rFonts w:ascii="Times New Roman" w:hAnsi="Times New Roman" w:cs="Times New Roman"/>
                <w:color w:val="000000"/>
                <w:sz w:val="20"/>
                <w:szCs w:val="20"/>
                <w:rtl/>
                <w:cs/>
              </w:rPr>
              <w:t>Alternate III</w:t>
            </w:r>
            <w:r w:rsidRPr="00C339EB">
              <w:rPr>
                <w:rFonts w:ascii="Times New Roman" w:hAnsi="Times New Roman" w:cs="Times New Roman"/>
                <w:color w:val="000000"/>
                <w:sz w:val="20"/>
                <w:szCs w:val="20"/>
                <w:cs/>
              </w:rPr>
              <w:t>)</w:t>
            </w:r>
          </w:p>
        </w:tc>
      </w:tr>
      <w:tr w:rsidR="00AD432A" w:rsidRPr="00C339EB" w14:paraId="43D3FCA3" w14:textId="77777777" w:rsidTr="00CB6433">
        <w:trPr>
          <w:trHeight w:val="332"/>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C2330B" w14:textId="77777777" w:rsidR="00AD432A" w:rsidRPr="00C339EB" w:rsidRDefault="00AD432A" w:rsidP="00CB6433">
            <w:pPr>
              <w:pStyle w:val="Default"/>
              <w:jc w:val="both"/>
              <w:rPr>
                <w:rFonts w:ascii="Times New Roman" w:eastAsiaTheme="minorHAnsi" w:hAnsi="Times New Roman" w:cs="Times New Roman"/>
                <w:sz w:val="20"/>
                <w:szCs w:val="20"/>
                <w:lang w:bidi="ar-SA"/>
              </w:rPr>
            </w:pPr>
            <w:r w:rsidRPr="00C339EB">
              <w:rPr>
                <w:rFonts w:ascii="Times New Roman" w:eastAsiaTheme="minorHAnsi" w:hAnsi="Times New Roman" w:cs="Times New Roman"/>
                <w:sz w:val="20"/>
                <w:szCs w:val="20"/>
                <w:lang w:bidi="ar-SA"/>
              </w:rPr>
              <w:t xml:space="preserve">Mother Dairy Fruit &amp; Vegetable </w:t>
            </w:r>
            <w:proofErr w:type="spellStart"/>
            <w:r w:rsidRPr="00C339EB">
              <w:rPr>
                <w:rFonts w:ascii="Times New Roman" w:eastAsiaTheme="minorHAnsi" w:hAnsi="Times New Roman" w:cs="Times New Roman"/>
                <w:sz w:val="20"/>
                <w:szCs w:val="20"/>
                <w:lang w:bidi="ar-SA"/>
              </w:rPr>
              <w:t>Pvt.</w:t>
            </w:r>
            <w:proofErr w:type="spellEnd"/>
            <w:r w:rsidRPr="00C339EB">
              <w:rPr>
                <w:rFonts w:ascii="Times New Roman" w:eastAsiaTheme="minorHAnsi" w:hAnsi="Times New Roman" w:cs="Times New Roman"/>
                <w:sz w:val="20"/>
                <w:szCs w:val="20"/>
                <w:lang w:bidi="ar-SA"/>
              </w:rPr>
              <w:t xml:space="preserve"> Ltd., Noida </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2D135A" w14:textId="77777777" w:rsidR="00AD432A" w:rsidRPr="00C339EB" w:rsidRDefault="00AD432A" w:rsidP="00CB6433">
            <w:pPr>
              <w:pStyle w:val="Default"/>
              <w:jc w:val="both"/>
              <w:rPr>
                <w:rFonts w:ascii="Times New Roman" w:eastAsiaTheme="minorHAnsi" w:hAnsi="Times New Roman" w:cs="Times New Roman"/>
                <w:sz w:val="20"/>
                <w:szCs w:val="20"/>
                <w:lang w:bidi="ar-SA"/>
              </w:rPr>
            </w:pPr>
            <w:r w:rsidRPr="00C339EB">
              <w:rPr>
                <w:rFonts w:ascii="Times New Roman" w:eastAsiaTheme="minorHAnsi" w:hAnsi="Times New Roman" w:cs="Times New Roman"/>
                <w:sz w:val="20"/>
                <w:szCs w:val="20"/>
                <w:lang w:bidi="ar-SA"/>
              </w:rPr>
              <w:t xml:space="preserve">SHRI KALPAM CHAUHAN </w:t>
            </w:r>
          </w:p>
          <w:p w14:paraId="354C1BD1" w14:textId="77777777" w:rsidR="00AD432A" w:rsidRPr="00C339EB" w:rsidRDefault="00AD432A" w:rsidP="00CB6433">
            <w:pPr>
              <w:pStyle w:val="Default"/>
              <w:jc w:val="both"/>
              <w:rPr>
                <w:rFonts w:ascii="Times New Roman" w:eastAsiaTheme="minorHAnsi" w:hAnsi="Times New Roman" w:cs="Times New Roman"/>
                <w:sz w:val="20"/>
                <w:szCs w:val="20"/>
                <w:lang w:bidi="ar-SA"/>
              </w:rPr>
            </w:pPr>
          </w:p>
        </w:tc>
      </w:tr>
      <w:tr w:rsidR="00AD432A" w:rsidRPr="00C339EB" w14:paraId="773A167F" w14:textId="77777777" w:rsidTr="00CB6433">
        <w:trPr>
          <w:trHeight w:val="332"/>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FDFA5" w14:textId="77777777" w:rsidR="00AD432A" w:rsidRPr="00C339EB" w:rsidRDefault="00AD432A" w:rsidP="00CB6433">
            <w:pPr>
              <w:pStyle w:val="Default"/>
              <w:jc w:val="both"/>
              <w:rPr>
                <w:rFonts w:ascii="Times New Roman" w:eastAsiaTheme="minorHAnsi" w:hAnsi="Times New Roman" w:cs="Times New Roman"/>
                <w:sz w:val="20"/>
                <w:szCs w:val="20"/>
                <w:lang w:bidi="ar-SA"/>
              </w:rPr>
            </w:pPr>
            <w:hyperlink r:id="rId17" w:history="1">
              <w:r w:rsidRPr="00C339EB">
                <w:rPr>
                  <w:rFonts w:ascii="Times New Roman" w:eastAsiaTheme="minorHAnsi" w:hAnsi="Times New Roman" w:cs="Times New Roman"/>
                  <w:sz w:val="20"/>
                  <w:szCs w:val="20"/>
                  <w:lang w:bidi="ar-SA"/>
                </w:rPr>
                <w:t>Nestle India Limited, Gurugram</w:t>
              </w:r>
            </w:hyperlink>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37C08" w14:textId="77777777" w:rsidR="00AD432A" w:rsidRPr="00C339EB" w:rsidRDefault="00AD432A" w:rsidP="00CB6433">
            <w:pPr>
              <w:pStyle w:val="Default"/>
              <w:jc w:val="both"/>
              <w:rPr>
                <w:rFonts w:ascii="Times New Roman" w:eastAsiaTheme="minorHAnsi" w:hAnsi="Times New Roman" w:cs="Times New Roman"/>
                <w:sz w:val="20"/>
                <w:szCs w:val="20"/>
                <w:lang w:bidi="ar-SA"/>
              </w:rPr>
            </w:pPr>
            <w:r w:rsidRPr="00C339EB">
              <w:rPr>
                <w:rFonts w:ascii="Times New Roman" w:eastAsiaTheme="minorHAnsi" w:hAnsi="Times New Roman" w:cs="Times New Roman"/>
                <w:sz w:val="20"/>
                <w:szCs w:val="20"/>
                <w:cs/>
              </w:rPr>
              <w:t>SHRIMATI SARITA DEVI</w:t>
            </w:r>
          </w:p>
        </w:tc>
      </w:tr>
      <w:tr w:rsidR="00AD432A" w:rsidRPr="00C339EB" w14:paraId="6F3E1E8F" w14:textId="77777777" w:rsidTr="00CB6433">
        <w:trPr>
          <w:trHeight w:val="806"/>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7DECF1" w14:textId="77777777" w:rsidR="00AD432A" w:rsidRPr="00C339EB" w:rsidRDefault="00AD432A" w:rsidP="00CB6433">
            <w:pPr>
              <w:jc w:val="both"/>
              <w:rPr>
                <w:rFonts w:ascii="Times New Roman" w:hAnsi="Times New Roman" w:cs="Times New Roman"/>
                <w:color w:val="FF0000"/>
                <w:sz w:val="20"/>
                <w:szCs w:val="20"/>
                <w:lang w:eastAsia="en-IN"/>
              </w:rPr>
            </w:pPr>
            <w:r w:rsidRPr="00C339EB">
              <w:rPr>
                <w:rFonts w:ascii="Times New Roman" w:hAnsi="Times New Roman" w:cs="Times New Roman"/>
                <w:color w:val="000000"/>
                <w:sz w:val="20"/>
                <w:szCs w:val="20"/>
              </w:rPr>
              <w:t>PET Packaging Association for Clean Environment (PACE), New Delhi</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7951F"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color w:val="000000"/>
                <w:sz w:val="20"/>
                <w:szCs w:val="20"/>
              </w:rPr>
              <w:t>DR VIJAY HABBU</w:t>
            </w:r>
          </w:p>
          <w:p w14:paraId="04208940"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color w:val="000000"/>
                <w:sz w:val="20"/>
                <w:szCs w:val="20"/>
              </w:rPr>
              <w:t xml:space="preserve">        SHRI PANKAJ UPPAL (</w:t>
            </w:r>
            <w:r w:rsidRPr="00C339EB">
              <w:rPr>
                <w:rFonts w:ascii="Times New Roman" w:hAnsi="Times New Roman" w:cs="Times New Roman"/>
                <w:i/>
                <w:iCs/>
                <w:color w:val="000000"/>
                <w:sz w:val="20"/>
                <w:szCs w:val="20"/>
              </w:rPr>
              <w:t>Alternate)</w:t>
            </w:r>
          </w:p>
        </w:tc>
      </w:tr>
      <w:tr w:rsidR="00AD432A" w:rsidRPr="00C339EB" w14:paraId="4EF98E9C" w14:textId="77777777" w:rsidTr="00CB6433">
        <w:trPr>
          <w:trHeight w:val="260"/>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74AA3" w14:textId="77777777" w:rsidR="00AD432A" w:rsidRPr="00C339EB" w:rsidRDefault="00AD432A" w:rsidP="00CB6433">
            <w:pPr>
              <w:jc w:val="both"/>
              <w:rPr>
                <w:rFonts w:ascii="Times New Roman" w:hAnsi="Times New Roman" w:cs="Times New Roman"/>
                <w:color w:val="000000"/>
                <w:sz w:val="20"/>
                <w:szCs w:val="20"/>
              </w:rPr>
            </w:pPr>
            <w:r w:rsidRPr="00C339EB">
              <w:rPr>
                <w:rFonts w:ascii="Times New Roman" w:hAnsi="Times New Roman" w:cs="Times New Roman"/>
                <w:color w:val="000000"/>
                <w:sz w:val="20"/>
                <w:szCs w:val="20"/>
              </w:rPr>
              <w:t>Pigeon India, Greater Noida</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671E44"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color w:val="000000"/>
                <w:sz w:val="20"/>
                <w:szCs w:val="20"/>
              </w:rPr>
              <w:t>SHRI GOPAL SHARMA</w:t>
            </w:r>
          </w:p>
          <w:p w14:paraId="3A00E262" w14:textId="4722B00F" w:rsidR="00AD432A" w:rsidRPr="00C339EB" w:rsidRDefault="00AD432A" w:rsidP="00CB6433">
            <w:pPr>
              <w:jc w:val="both"/>
              <w:rPr>
                <w:rFonts w:ascii="Times New Roman" w:hAnsi="Times New Roman" w:cs="Times New Roman"/>
                <w:color w:val="000000"/>
                <w:sz w:val="20"/>
                <w:szCs w:val="20"/>
              </w:rPr>
            </w:pPr>
            <w:r w:rsidRPr="00C339EB">
              <w:rPr>
                <w:rFonts w:ascii="Times New Roman" w:hAnsi="Times New Roman" w:cs="Times New Roman"/>
                <w:color w:val="000000"/>
                <w:sz w:val="20"/>
                <w:szCs w:val="20"/>
              </w:rPr>
              <w:t xml:space="preserve">        SHRIMATI SNEHA GUPTA (</w:t>
            </w:r>
            <w:r w:rsidRPr="00C339EB">
              <w:rPr>
                <w:rFonts w:ascii="Times New Roman" w:hAnsi="Times New Roman" w:cs="Times New Roman"/>
                <w:i/>
                <w:iCs/>
                <w:color w:val="000000"/>
                <w:sz w:val="20"/>
                <w:szCs w:val="20"/>
              </w:rPr>
              <w:t>Alternate)</w:t>
            </w:r>
          </w:p>
        </w:tc>
      </w:tr>
      <w:tr w:rsidR="00AD432A" w:rsidRPr="00C339EB" w14:paraId="16DB5460" w14:textId="77777777" w:rsidTr="00CB6433">
        <w:trPr>
          <w:trHeight w:val="260"/>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0DBAD" w14:textId="75535815" w:rsidR="00AD432A" w:rsidRPr="00C339EB" w:rsidRDefault="00AD432A" w:rsidP="00CB6433">
            <w:pPr>
              <w:jc w:val="both"/>
              <w:rPr>
                <w:rFonts w:ascii="Times New Roman" w:hAnsi="Times New Roman" w:cs="Times New Roman"/>
                <w:color w:val="000000"/>
                <w:sz w:val="20"/>
                <w:szCs w:val="20"/>
              </w:rPr>
            </w:pPr>
            <w:hyperlink r:id="rId18" w:history="1">
              <w:r w:rsidRPr="00C339EB">
                <w:rPr>
                  <w:rFonts w:ascii="Times New Roman" w:hAnsi="Times New Roman" w:cs="Times New Roman"/>
                  <w:color w:val="000000"/>
                  <w:sz w:val="20"/>
                  <w:szCs w:val="20"/>
                </w:rPr>
                <w:t xml:space="preserve">Presto </w:t>
              </w:r>
              <w:proofErr w:type="spellStart"/>
              <w:r w:rsidRPr="00C339EB">
                <w:rPr>
                  <w:rFonts w:ascii="Times New Roman" w:hAnsi="Times New Roman" w:cs="Times New Roman"/>
                  <w:color w:val="000000"/>
                  <w:sz w:val="20"/>
                  <w:szCs w:val="20"/>
                </w:rPr>
                <w:t>Stantest</w:t>
              </w:r>
              <w:proofErr w:type="spellEnd"/>
              <w:r w:rsidRPr="00C339EB">
                <w:rPr>
                  <w:rFonts w:ascii="Times New Roman" w:hAnsi="Times New Roman" w:cs="Times New Roman"/>
                  <w:color w:val="000000"/>
                  <w:sz w:val="20"/>
                  <w:szCs w:val="20"/>
                </w:rPr>
                <w:t xml:space="preserve"> </w:t>
              </w:r>
              <w:proofErr w:type="spellStart"/>
              <w:r w:rsidRPr="00C339EB">
                <w:rPr>
                  <w:rFonts w:ascii="Times New Roman" w:hAnsi="Times New Roman" w:cs="Times New Roman"/>
                  <w:color w:val="000000"/>
                  <w:sz w:val="20"/>
                  <w:szCs w:val="20"/>
                </w:rPr>
                <w:t>Pvt.</w:t>
              </w:r>
              <w:proofErr w:type="spellEnd"/>
              <w:r w:rsidRPr="00C339EB">
                <w:rPr>
                  <w:rFonts w:ascii="Times New Roman" w:hAnsi="Times New Roman" w:cs="Times New Roman"/>
                  <w:color w:val="000000"/>
                  <w:sz w:val="20"/>
                  <w:szCs w:val="20"/>
                </w:rPr>
                <w:t xml:space="preserve"> Ltd.,</w:t>
              </w:r>
              <w:r w:rsidR="0014579F" w:rsidRPr="00C339EB">
                <w:rPr>
                  <w:rFonts w:ascii="Times New Roman" w:hAnsi="Times New Roman" w:cs="Times New Roman"/>
                  <w:color w:val="000000"/>
                  <w:sz w:val="20"/>
                  <w:szCs w:val="20"/>
                </w:rPr>
                <w:t xml:space="preserve"> </w:t>
              </w:r>
              <w:r w:rsidRPr="00C339EB">
                <w:rPr>
                  <w:rFonts w:ascii="Times New Roman" w:hAnsi="Times New Roman" w:cs="Times New Roman"/>
                  <w:color w:val="000000"/>
                  <w:sz w:val="20"/>
                  <w:szCs w:val="20"/>
                </w:rPr>
                <w:t>Faridabad</w:t>
              </w:r>
            </w:hyperlink>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84FFF" w14:textId="77777777" w:rsidR="00AD432A" w:rsidRPr="00C339EB" w:rsidRDefault="00AD432A" w:rsidP="00CB6433">
            <w:pPr>
              <w:jc w:val="both"/>
              <w:rPr>
                <w:rFonts w:ascii="Times New Roman" w:hAnsi="Times New Roman" w:cs="Times New Roman"/>
                <w:color w:val="000000"/>
                <w:sz w:val="20"/>
                <w:szCs w:val="20"/>
              </w:rPr>
            </w:pPr>
            <w:r w:rsidRPr="00C339EB">
              <w:rPr>
                <w:rFonts w:ascii="Times New Roman" w:hAnsi="Times New Roman" w:cs="Times New Roman"/>
                <w:color w:val="000000"/>
                <w:sz w:val="20"/>
                <w:szCs w:val="20"/>
                <w:rtl/>
                <w:cs/>
              </w:rPr>
              <w:t>SHRI VISHAL MALHOTRA</w:t>
            </w:r>
          </w:p>
          <w:p w14:paraId="56019C70" w14:textId="77777777" w:rsidR="00AD432A" w:rsidRPr="00C339EB" w:rsidRDefault="00AD432A" w:rsidP="00CB6433">
            <w:pPr>
              <w:jc w:val="both"/>
              <w:rPr>
                <w:rFonts w:ascii="Times New Roman" w:hAnsi="Times New Roman" w:cs="Times New Roman"/>
                <w:color w:val="000000"/>
                <w:sz w:val="20"/>
                <w:szCs w:val="20"/>
              </w:rPr>
            </w:pPr>
            <w:r w:rsidRPr="00C339EB">
              <w:rPr>
                <w:rFonts w:ascii="Times New Roman" w:hAnsi="Times New Roman" w:cs="Times New Roman"/>
                <w:color w:val="000000"/>
                <w:sz w:val="20"/>
                <w:szCs w:val="20"/>
                <w:rtl/>
                <w:cs/>
              </w:rPr>
              <w:t xml:space="preserve">    SHRI GAURAV MALHOTRA </w:t>
            </w:r>
            <w:r w:rsidRPr="00C339EB">
              <w:rPr>
                <w:rFonts w:ascii="Times New Roman" w:hAnsi="Times New Roman" w:cs="Times New Roman"/>
                <w:color w:val="000000"/>
                <w:sz w:val="20"/>
                <w:szCs w:val="20"/>
                <w:cs/>
              </w:rPr>
              <w:t>(</w:t>
            </w:r>
            <w:r w:rsidRPr="00C339EB">
              <w:rPr>
                <w:rFonts w:ascii="Times New Roman" w:hAnsi="Times New Roman" w:cs="Times New Roman"/>
                <w:color w:val="000000"/>
                <w:sz w:val="20"/>
                <w:szCs w:val="20"/>
                <w:rtl/>
                <w:cs/>
              </w:rPr>
              <w:t>Alternate</w:t>
            </w:r>
            <w:r w:rsidRPr="00C339EB">
              <w:rPr>
                <w:rFonts w:ascii="Times New Roman" w:hAnsi="Times New Roman" w:cs="Times New Roman"/>
                <w:color w:val="000000"/>
                <w:sz w:val="20"/>
                <w:szCs w:val="20"/>
                <w:cs/>
              </w:rPr>
              <w:t>)</w:t>
            </w:r>
          </w:p>
        </w:tc>
      </w:tr>
      <w:tr w:rsidR="00AD432A" w:rsidRPr="00C339EB" w14:paraId="383F9894" w14:textId="77777777" w:rsidTr="00CB6433">
        <w:trPr>
          <w:trHeight w:val="1247"/>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098A0"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color w:val="000000"/>
                <w:sz w:val="20"/>
                <w:szCs w:val="20"/>
              </w:rPr>
              <w:t>Reliance Industries Ltd, Mumbai</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2C2358"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color w:val="000000"/>
                <w:sz w:val="20"/>
                <w:szCs w:val="20"/>
              </w:rPr>
              <w:t>SHRI S.V. RAJU</w:t>
            </w:r>
          </w:p>
          <w:p w14:paraId="2C54AC21"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color w:val="000000"/>
                <w:sz w:val="20"/>
                <w:szCs w:val="20"/>
              </w:rPr>
              <w:t xml:space="preserve">        DR SHREERAM WADEKAR (</w:t>
            </w:r>
            <w:r w:rsidRPr="00C339EB">
              <w:rPr>
                <w:rFonts w:ascii="Times New Roman" w:hAnsi="Times New Roman" w:cs="Times New Roman"/>
                <w:i/>
                <w:iCs/>
                <w:color w:val="000000"/>
                <w:sz w:val="20"/>
                <w:szCs w:val="20"/>
              </w:rPr>
              <w:t xml:space="preserve">Alternate </w:t>
            </w:r>
            <w:r w:rsidRPr="00C339EB">
              <w:rPr>
                <w:rFonts w:ascii="Times New Roman" w:hAnsi="Times New Roman" w:cs="Times New Roman"/>
                <w:color w:val="000000"/>
                <w:sz w:val="20"/>
                <w:szCs w:val="20"/>
              </w:rPr>
              <w:t>I</w:t>
            </w:r>
            <w:r w:rsidRPr="00C339EB">
              <w:rPr>
                <w:rFonts w:ascii="Times New Roman" w:hAnsi="Times New Roman" w:cs="Times New Roman"/>
                <w:i/>
                <w:iCs/>
                <w:color w:val="000000"/>
                <w:sz w:val="20"/>
                <w:szCs w:val="20"/>
              </w:rPr>
              <w:t>)</w:t>
            </w:r>
          </w:p>
          <w:p w14:paraId="475C3A91" w14:textId="77777777" w:rsidR="00AD432A" w:rsidRPr="00C339EB" w:rsidRDefault="00AD432A" w:rsidP="00CB6433">
            <w:pPr>
              <w:jc w:val="both"/>
              <w:rPr>
                <w:rFonts w:ascii="Times New Roman" w:hAnsi="Times New Roman" w:cs="Times New Roman"/>
                <w:color w:val="000000"/>
                <w:sz w:val="20"/>
                <w:szCs w:val="20"/>
              </w:rPr>
            </w:pPr>
            <w:r w:rsidRPr="00C339EB">
              <w:rPr>
                <w:rFonts w:ascii="Times New Roman" w:hAnsi="Times New Roman" w:cs="Times New Roman"/>
                <w:color w:val="000000"/>
                <w:sz w:val="20"/>
                <w:szCs w:val="20"/>
              </w:rPr>
              <w:t xml:space="preserve">        </w:t>
            </w:r>
            <w:r w:rsidRPr="00C339EB">
              <w:rPr>
                <w:rFonts w:ascii="Times New Roman" w:hAnsi="Times New Roman" w:cs="Times New Roman"/>
                <w:sz w:val="20"/>
                <w:szCs w:val="20"/>
              </w:rPr>
              <w:t xml:space="preserve">SHRI JAYAKRISHNAN </w:t>
            </w:r>
            <w:proofErr w:type="gramStart"/>
            <w:r w:rsidRPr="00C339EB">
              <w:rPr>
                <w:rFonts w:ascii="Times New Roman" w:hAnsi="Times New Roman" w:cs="Times New Roman"/>
                <w:sz w:val="20"/>
                <w:szCs w:val="20"/>
              </w:rPr>
              <w:t xml:space="preserve">VENUGOPALAN </w:t>
            </w:r>
            <w:r w:rsidRPr="00C339EB">
              <w:rPr>
                <w:rFonts w:ascii="Times New Roman" w:hAnsi="Times New Roman" w:cs="Times New Roman"/>
                <w:color w:val="000000"/>
                <w:sz w:val="20"/>
                <w:szCs w:val="20"/>
              </w:rPr>
              <w:t xml:space="preserve"> (</w:t>
            </w:r>
            <w:proofErr w:type="gramEnd"/>
            <w:r w:rsidRPr="00C339EB">
              <w:rPr>
                <w:rFonts w:ascii="Times New Roman" w:hAnsi="Times New Roman" w:cs="Times New Roman"/>
                <w:i/>
                <w:iCs/>
                <w:color w:val="000000"/>
                <w:sz w:val="20"/>
                <w:szCs w:val="20"/>
              </w:rPr>
              <w:t xml:space="preserve">Alternate </w:t>
            </w:r>
            <w:r w:rsidRPr="00C339EB">
              <w:rPr>
                <w:rFonts w:ascii="Times New Roman" w:hAnsi="Times New Roman" w:cs="Times New Roman"/>
                <w:color w:val="000000"/>
                <w:sz w:val="20"/>
                <w:szCs w:val="20"/>
              </w:rPr>
              <w:t>II</w:t>
            </w:r>
            <w:r w:rsidRPr="00C339EB">
              <w:rPr>
                <w:rFonts w:ascii="Times New Roman" w:hAnsi="Times New Roman" w:cs="Times New Roman"/>
                <w:i/>
                <w:iCs/>
                <w:color w:val="000000"/>
                <w:sz w:val="20"/>
                <w:szCs w:val="20"/>
              </w:rPr>
              <w:t>)</w:t>
            </w:r>
          </w:p>
        </w:tc>
      </w:tr>
      <w:tr w:rsidR="00AD432A" w:rsidRPr="00C339EB" w14:paraId="49F0C1B3" w14:textId="77777777" w:rsidTr="00CB6433">
        <w:trPr>
          <w:trHeight w:val="620"/>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CD3FAD"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color w:val="000000"/>
                <w:sz w:val="20"/>
                <w:szCs w:val="20"/>
              </w:rPr>
              <w:t>Shriram Institute for Industrial Research, Delhi</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10CEDA" w14:textId="77777777" w:rsidR="00AD432A" w:rsidRPr="00C339EB" w:rsidRDefault="00AD432A" w:rsidP="0014579F">
            <w:pPr>
              <w:jc w:val="both"/>
              <w:rPr>
                <w:rFonts w:ascii="Times New Roman" w:hAnsi="Times New Roman" w:cs="Times New Roman"/>
                <w:color w:val="000000"/>
                <w:sz w:val="20"/>
                <w:szCs w:val="20"/>
              </w:rPr>
            </w:pPr>
            <w:r w:rsidRPr="00C339EB">
              <w:rPr>
                <w:rFonts w:ascii="Times New Roman" w:hAnsi="Times New Roman" w:cs="Times New Roman"/>
                <w:color w:val="000000"/>
                <w:sz w:val="20"/>
                <w:szCs w:val="20"/>
              </w:rPr>
              <w:t xml:space="preserve">SHRI SANJAY KUMAR SINGH </w:t>
            </w:r>
          </w:p>
          <w:p w14:paraId="32DC568A" w14:textId="77777777" w:rsidR="00AD432A" w:rsidRPr="00C339EB" w:rsidRDefault="00AD432A" w:rsidP="0014579F">
            <w:pPr>
              <w:jc w:val="both"/>
              <w:rPr>
                <w:rFonts w:ascii="Times New Roman" w:hAnsi="Times New Roman" w:cs="Times New Roman"/>
                <w:sz w:val="20"/>
                <w:szCs w:val="20"/>
                <w:lang w:eastAsia="en-IN"/>
              </w:rPr>
            </w:pPr>
            <w:r w:rsidRPr="00C339EB">
              <w:rPr>
                <w:rFonts w:ascii="Times New Roman" w:hAnsi="Times New Roman" w:cs="Times New Roman"/>
                <w:color w:val="000000"/>
                <w:sz w:val="20"/>
                <w:szCs w:val="20"/>
              </w:rPr>
              <w:t xml:space="preserve">        DR. MUKTI TYAGI (Alternate)</w:t>
            </w:r>
          </w:p>
        </w:tc>
      </w:tr>
      <w:tr w:rsidR="00AD432A" w:rsidRPr="00C339EB" w14:paraId="7EC8C5E7" w14:textId="77777777" w:rsidTr="00CB6433">
        <w:trPr>
          <w:trHeight w:val="398"/>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43DA80" w14:textId="77777777" w:rsidR="00AD432A" w:rsidRPr="00C339EB" w:rsidRDefault="00AD432A" w:rsidP="00CB6433">
            <w:pPr>
              <w:jc w:val="both"/>
              <w:rPr>
                <w:rFonts w:ascii="Times New Roman" w:hAnsi="Times New Roman" w:cs="Times New Roman"/>
                <w:sz w:val="20"/>
                <w:szCs w:val="20"/>
                <w:lang w:eastAsia="en-IN"/>
              </w:rPr>
            </w:pPr>
            <w:proofErr w:type="spellStart"/>
            <w:r w:rsidRPr="00C339EB">
              <w:rPr>
                <w:rFonts w:ascii="Times New Roman" w:hAnsi="Times New Roman" w:cs="Times New Roman"/>
                <w:color w:val="000000"/>
                <w:sz w:val="20"/>
                <w:szCs w:val="20"/>
              </w:rPr>
              <w:t>Skypack</w:t>
            </w:r>
            <w:proofErr w:type="spellEnd"/>
            <w:r w:rsidRPr="00C339EB">
              <w:rPr>
                <w:rFonts w:ascii="Times New Roman" w:hAnsi="Times New Roman" w:cs="Times New Roman"/>
                <w:color w:val="000000"/>
                <w:sz w:val="20"/>
                <w:szCs w:val="20"/>
              </w:rPr>
              <w:t xml:space="preserve"> India </w:t>
            </w:r>
            <w:proofErr w:type="spellStart"/>
            <w:r w:rsidRPr="00C339EB">
              <w:rPr>
                <w:rFonts w:ascii="Times New Roman" w:hAnsi="Times New Roman" w:cs="Times New Roman"/>
                <w:color w:val="000000"/>
                <w:sz w:val="20"/>
                <w:szCs w:val="20"/>
              </w:rPr>
              <w:t>Pvt.</w:t>
            </w:r>
            <w:proofErr w:type="spellEnd"/>
            <w:r w:rsidRPr="00C339EB">
              <w:rPr>
                <w:rFonts w:ascii="Times New Roman" w:hAnsi="Times New Roman" w:cs="Times New Roman"/>
                <w:color w:val="000000"/>
                <w:sz w:val="20"/>
                <w:szCs w:val="20"/>
              </w:rPr>
              <w:t xml:space="preserve"> Ltd. Faridabad</w:t>
            </w:r>
          </w:p>
        </w:tc>
        <w:tc>
          <w:tcPr>
            <w:tcW w:w="4747"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2A223E9D"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color w:val="000000"/>
                <w:sz w:val="20"/>
                <w:szCs w:val="20"/>
              </w:rPr>
              <w:t>SHRI NAVEEN TALWAR</w:t>
            </w:r>
          </w:p>
        </w:tc>
      </w:tr>
      <w:tr w:rsidR="00AD432A" w:rsidRPr="00C339EB" w14:paraId="3B5A74DE" w14:textId="77777777" w:rsidTr="00CB6433">
        <w:trPr>
          <w:trHeight w:val="422"/>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D29F2" w14:textId="77777777" w:rsidR="00AD432A" w:rsidRPr="00C339EB" w:rsidRDefault="00AD432A" w:rsidP="00CB6433">
            <w:pPr>
              <w:pStyle w:val="NoSpacing"/>
              <w:jc w:val="both"/>
              <w:rPr>
                <w:rFonts w:ascii="Times New Roman" w:hAnsi="Times New Roman"/>
                <w:color w:val="000000"/>
                <w:sz w:val="20"/>
                <w:szCs w:val="20"/>
                <w:shd w:val="clear" w:color="auto" w:fill="FFFFFF"/>
              </w:rPr>
            </w:pPr>
            <w:r w:rsidRPr="00C339EB">
              <w:rPr>
                <w:rFonts w:ascii="Times New Roman" w:hAnsi="Times New Roman"/>
                <w:color w:val="000000"/>
                <w:sz w:val="20"/>
                <w:szCs w:val="20"/>
                <w:shd w:val="clear" w:color="auto" w:fill="FFFFFF"/>
              </w:rPr>
              <w:t>Sun Pharmaceutical Industries Ltd., Gurugram</w:t>
            </w:r>
          </w:p>
          <w:p w14:paraId="4C1F3302" w14:textId="77777777" w:rsidR="00AD432A" w:rsidRPr="00C339EB" w:rsidRDefault="00AD432A" w:rsidP="00CB6433">
            <w:pPr>
              <w:pStyle w:val="NoSpacing"/>
              <w:jc w:val="both"/>
              <w:rPr>
                <w:rFonts w:ascii="Times New Roman" w:hAnsi="Times New Roman"/>
                <w:color w:val="000000"/>
                <w:sz w:val="20"/>
                <w:szCs w:val="20"/>
                <w:shd w:val="clear" w:color="auto" w:fill="FFFFFF"/>
              </w:rPr>
            </w:pP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F4A493" w14:textId="77777777" w:rsidR="00AD432A" w:rsidRPr="00C339EB" w:rsidRDefault="00AD432A" w:rsidP="00CB6433">
            <w:pPr>
              <w:jc w:val="both"/>
              <w:rPr>
                <w:rFonts w:ascii="Times New Roman" w:hAnsi="Times New Roman" w:cs="Times New Roman"/>
                <w:bCs/>
                <w:sz w:val="20"/>
                <w:szCs w:val="20"/>
              </w:rPr>
            </w:pPr>
            <w:r w:rsidRPr="00C339EB">
              <w:rPr>
                <w:rFonts w:ascii="Times New Roman" w:hAnsi="Times New Roman" w:cs="Times New Roman"/>
                <w:bCs/>
                <w:sz w:val="20"/>
                <w:szCs w:val="20"/>
              </w:rPr>
              <w:t>SHRI SHANTANU CHOWDHARY</w:t>
            </w:r>
          </w:p>
        </w:tc>
      </w:tr>
      <w:tr w:rsidR="00AD432A" w:rsidRPr="00C339EB" w14:paraId="4258B8DF" w14:textId="77777777" w:rsidTr="00CB6433">
        <w:trPr>
          <w:trHeight w:val="545"/>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23DD8" w14:textId="77777777" w:rsidR="00AD432A" w:rsidRPr="00C339EB" w:rsidRDefault="00AD432A" w:rsidP="00CB6433">
            <w:pPr>
              <w:jc w:val="both"/>
              <w:rPr>
                <w:rFonts w:ascii="Times New Roman" w:hAnsi="Times New Roman" w:cs="Times New Roman"/>
                <w:sz w:val="20"/>
                <w:szCs w:val="20"/>
              </w:rPr>
            </w:pPr>
            <w:proofErr w:type="spellStart"/>
            <w:r w:rsidRPr="00C339EB">
              <w:rPr>
                <w:rFonts w:ascii="Times New Roman" w:hAnsi="Times New Roman" w:cs="Times New Roman"/>
                <w:sz w:val="20"/>
                <w:szCs w:val="20"/>
              </w:rPr>
              <w:t>Uflex</w:t>
            </w:r>
            <w:proofErr w:type="spellEnd"/>
            <w:r w:rsidRPr="00C339EB">
              <w:rPr>
                <w:rFonts w:ascii="Times New Roman" w:hAnsi="Times New Roman" w:cs="Times New Roman"/>
                <w:sz w:val="20"/>
                <w:szCs w:val="20"/>
              </w:rPr>
              <w:t xml:space="preserve"> Limited, Noida  </w:t>
            </w:r>
          </w:p>
          <w:p w14:paraId="404B4F1A" w14:textId="77777777" w:rsidR="00AD432A" w:rsidRPr="00C339EB" w:rsidRDefault="00AD432A" w:rsidP="00CB6433">
            <w:pPr>
              <w:pStyle w:val="NoSpacing"/>
              <w:jc w:val="both"/>
              <w:rPr>
                <w:rFonts w:ascii="Times New Roman" w:hAnsi="Times New Roman"/>
                <w:color w:val="000000"/>
                <w:sz w:val="20"/>
                <w:szCs w:val="20"/>
                <w:shd w:val="clear" w:color="auto" w:fill="FFFFFF"/>
              </w:rPr>
            </w:pP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664CD"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sz w:val="20"/>
                <w:szCs w:val="20"/>
              </w:rPr>
              <w:t>SHRI RAHUL DUBEY</w:t>
            </w:r>
          </w:p>
          <w:p w14:paraId="6FF5C378"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sz w:val="20"/>
                <w:szCs w:val="20"/>
              </w:rPr>
              <w:t xml:space="preserve">      SHRI JEEVRAJ PILLAI </w:t>
            </w:r>
            <w:r w:rsidRPr="00C339EB">
              <w:rPr>
                <w:rFonts w:ascii="Times New Roman" w:hAnsi="Times New Roman" w:cs="Times New Roman"/>
                <w:color w:val="000000"/>
                <w:sz w:val="20"/>
                <w:szCs w:val="20"/>
              </w:rPr>
              <w:t>(</w:t>
            </w:r>
            <w:r w:rsidRPr="00C339EB">
              <w:rPr>
                <w:rFonts w:ascii="Times New Roman" w:hAnsi="Times New Roman" w:cs="Times New Roman"/>
                <w:i/>
                <w:iCs/>
                <w:color w:val="000000"/>
                <w:sz w:val="20"/>
                <w:szCs w:val="20"/>
              </w:rPr>
              <w:t>Alternate)</w:t>
            </w:r>
          </w:p>
        </w:tc>
      </w:tr>
      <w:tr w:rsidR="00AD432A" w:rsidRPr="00C339EB" w14:paraId="7511B5C6" w14:textId="77777777" w:rsidTr="00CB6433">
        <w:trPr>
          <w:trHeight w:val="527"/>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91A9A"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color w:val="000000"/>
                <w:sz w:val="20"/>
                <w:szCs w:val="20"/>
              </w:rPr>
              <w:t>Voluntary Organization in Interest of Consumer Education (VOICE</w:t>
            </w:r>
            <w:proofErr w:type="gramStart"/>
            <w:r w:rsidRPr="00C339EB">
              <w:rPr>
                <w:rFonts w:ascii="Times New Roman" w:hAnsi="Times New Roman" w:cs="Times New Roman"/>
                <w:color w:val="000000"/>
                <w:sz w:val="20"/>
                <w:szCs w:val="20"/>
              </w:rPr>
              <w:t>),  New</w:t>
            </w:r>
            <w:proofErr w:type="gramEnd"/>
            <w:r w:rsidRPr="00C339EB">
              <w:rPr>
                <w:rFonts w:ascii="Times New Roman" w:hAnsi="Times New Roman" w:cs="Times New Roman"/>
                <w:color w:val="000000"/>
                <w:sz w:val="20"/>
                <w:szCs w:val="20"/>
              </w:rPr>
              <w:t xml:space="preserve"> Delhi</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E6CBF"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color w:val="000000"/>
                <w:sz w:val="20"/>
                <w:szCs w:val="20"/>
              </w:rPr>
              <w:t>SHRI M.A.U. KHAN</w:t>
            </w:r>
          </w:p>
          <w:p w14:paraId="4DDEBD51" w14:textId="77777777" w:rsidR="00AD432A" w:rsidRPr="00C339EB" w:rsidRDefault="00AD432A" w:rsidP="00CB6433">
            <w:pPr>
              <w:jc w:val="both"/>
              <w:rPr>
                <w:rFonts w:ascii="Times New Roman" w:hAnsi="Times New Roman" w:cs="Times New Roman"/>
                <w:sz w:val="20"/>
                <w:szCs w:val="20"/>
              </w:rPr>
            </w:pPr>
            <w:r w:rsidRPr="00C339EB">
              <w:rPr>
                <w:rFonts w:ascii="Times New Roman" w:hAnsi="Times New Roman" w:cs="Times New Roman"/>
                <w:color w:val="000000"/>
                <w:sz w:val="20"/>
                <w:szCs w:val="20"/>
              </w:rPr>
              <w:t xml:space="preserve">       DR RAJIV JHA (</w:t>
            </w:r>
            <w:r w:rsidRPr="00C339EB">
              <w:rPr>
                <w:rFonts w:ascii="Times New Roman" w:hAnsi="Times New Roman" w:cs="Times New Roman"/>
                <w:i/>
                <w:iCs/>
                <w:color w:val="000000"/>
                <w:sz w:val="20"/>
                <w:szCs w:val="20"/>
              </w:rPr>
              <w:t>Alternate)</w:t>
            </w:r>
          </w:p>
        </w:tc>
      </w:tr>
      <w:tr w:rsidR="00AD432A" w:rsidRPr="00C339EB" w14:paraId="6276F77C" w14:textId="77777777" w:rsidTr="00CB6433">
        <w:trPr>
          <w:trHeight w:val="368"/>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7559B" w14:textId="36900E17" w:rsidR="00AD432A" w:rsidRPr="00C339EB" w:rsidRDefault="00AD432A" w:rsidP="00CB6433">
            <w:pPr>
              <w:pStyle w:val="Default"/>
              <w:jc w:val="both"/>
              <w:rPr>
                <w:rFonts w:ascii="Times New Roman" w:hAnsi="Times New Roman" w:cs="Times New Roman"/>
                <w:sz w:val="20"/>
                <w:szCs w:val="20"/>
              </w:rPr>
            </w:pPr>
            <w:r w:rsidRPr="00C339EB">
              <w:rPr>
                <w:rFonts w:ascii="Times New Roman" w:hAnsi="Times New Roman" w:cs="Times New Roman"/>
                <w:sz w:val="20"/>
                <w:szCs w:val="20"/>
                <w:lang w:eastAsia="en-IN" w:bidi="ar-SA"/>
              </w:rPr>
              <w:t>Personal Capacity</w:t>
            </w:r>
            <w:r w:rsidRPr="00C339EB">
              <w:rPr>
                <w:rFonts w:ascii="Times New Roman" w:eastAsia="Times New Roman" w:hAnsi="Times New Roman" w:cs="Times New Roman"/>
                <w:sz w:val="20"/>
                <w:szCs w:val="20"/>
                <w:lang w:eastAsia="en-IN" w:bidi="ar-SA"/>
              </w:rPr>
              <w:t xml:space="preserve">, </w:t>
            </w:r>
            <w:r w:rsidRPr="00C339EB">
              <w:rPr>
                <w:rFonts w:ascii="Times New Roman" w:hAnsi="Times New Roman" w:cs="Times New Roman"/>
                <w:i/>
                <w:iCs/>
                <w:sz w:val="20"/>
                <w:szCs w:val="20"/>
              </w:rPr>
              <w:t xml:space="preserve">140-Tea Estate, Lane 18, </w:t>
            </w:r>
            <w:proofErr w:type="spellStart"/>
            <w:r w:rsidRPr="00C339EB">
              <w:rPr>
                <w:rFonts w:ascii="Times New Roman" w:hAnsi="Times New Roman" w:cs="Times New Roman"/>
                <w:i/>
                <w:iCs/>
                <w:sz w:val="20"/>
                <w:szCs w:val="20"/>
              </w:rPr>
              <w:t>Banjarawala</w:t>
            </w:r>
            <w:proofErr w:type="spellEnd"/>
            <w:r w:rsidRPr="00C339EB">
              <w:rPr>
                <w:rFonts w:ascii="Times New Roman" w:hAnsi="Times New Roman" w:cs="Times New Roman"/>
                <w:i/>
                <w:iCs/>
                <w:sz w:val="20"/>
                <w:szCs w:val="20"/>
              </w:rPr>
              <w:t>, Dehradun-248001</w:t>
            </w:r>
          </w:p>
          <w:p w14:paraId="541BEBB5" w14:textId="77777777" w:rsidR="00AD432A" w:rsidRPr="00C339EB" w:rsidRDefault="00AD432A" w:rsidP="00CB6433">
            <w:pPr>
              <w:pStyle w:val="Default"/>
              <w:jc w:val="both"/>
              <w:rPr>
                <w:rFonts w:ascii="Times New Roman" w:hAnsi="Times New Roman" w:cs="Times New Roman"/>
                <w:sz w:val="20"/>
                <w:szCs w:val="20"/>
                <w:lang w:eastAsia="en-IN" w:bidi="ar-SA"/>
              </w:rPr>
            </w:pP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E54C5" w14:textId="77777777" w:rsidR="00AD432A" w:rsidRPr="00C339EB" w:rsidRDefault="00AD432A" w:rsidP="0014579F">
            <w:pPr>
              <w:jc w:val="both"/>
              <w:rPr>
                <w:rFonts w:ascii="Times New Roman" w:hAnsi="Times New Roman" w:cs="Times New Roman"/>
                <w:sz w:val="20"/>
                <w:szCs w:val="20"/>
                <w:lang w:eastAsia="en-IN"/>
              </w:rPr>
            </w:pPr>
            <w:r w:rsidRPr="00C339EB">
              <w:rPr>
                <w:rFonts w:ascii="Times New Roman" w:hAnsi="Times New Roman" w:cs="Times New Roman"/>
                <w:color w:val="000000"/>
                <w:sz w:val="20"/>
                <w:szCs w:val="20"/>
              </w:rPr>
              <w:t>DR YUVRAJ SINGH NEGI</w:t>
            </w:r>
          </w:p>
        </w:tc>
      </w:tr>
      <w:tr w:rsidR="00AD432A" w:rsidRPr="00C339EB" w14:paraId="66C4E2F9" w14:textId="77777777" w:rsidTr="00CB6433">
        <w:trPr>
          <w:trHeight w:val="998"/>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013BCC" w14:textId="77777777" w:rsidR="00AD432A" w:rsidRPr="00C339EB" w:rsidRDefault="00AD432A" w:rsidP="00CB6433">
            <w:pPr>
              <w:jc w:val="both"/>
              <w:rPr>
                <w:rFonts w:ascii="Times New Roman" w:hAnsi="Times New Roman" w:cs="Times New Roman"/>
                <w:sz w:val="20"/>
                <w:szCs w:val="20"/>
                <w:highlight w:val="yellow"/>
              </w:rPr>
            </w:pPr>
            <w:r w:rsidRPr="00C339EB">
              <w:rPr>
                <w:rFonts w:ascii="Times New Roman" w:hAnsi="Times New Roman" w:cs="Times New Roman"/>
                <w:bCs/>
                <w:color w:val="000000" w:themeColor="text1"/>
                <w:sz w:val="20"/>
                <w:szCs w:val="20"/>
              </w:rPr>
              <w:lastRenderedPageBreak/>
              <w:t>BIS Director General</w:t>
            </w:r>
          </w:p>
        </w:tc>
        <w:tc>
          <w:tcPr>
            <w:tcW w:w="4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FBC3B" w14:textId="77777777" w:rsidR="00AD432A" w:rsidRPr="00C339EB" w:rsidRDefault="00AD432A" w:rsidP="00CB6433">
            <w:pPr>
              <w:jc w:val="both"/>
              <w:rPr>
                <w:rFonts w:ascii="Times New Roman" w:hAnsi="Times New Roman" w:cs="Times New Roman"/>
                <w:sz w:val="20"/>
                <w:szCs w:val="20"/>
                <w:highlight w:val="yellow"/>
              </w:rPr>
            </w:pPr>
            <w:r w:rsidRPr="00C339EB">
              <w:rPr>
                <w:rFonts w:ascii="Times New Roman" w:hAnsi="Times New Roman" w:cs="Times New Roman"/>
                <w:bCs/>
                <w:color w:val="000000" w:themeColor="text1"/>
                <w:sz w:val="20"/>
                <w:szCs w:val="20"/>
              </w:rPr>
              <w:t>SHRI CHINMAY DWIVEDI, SCIENTIST ‘E’/ DIRECTOR AND HEAD (PCD) [REPRESENTING DIRECTOR GENERAL (</w:t>
            </w:r>
            <w:r w:rsidRPr="00C339EB">
              <w:rPr>
                <w:rFonts w:ascii="Times New Roman" w:hAnsi="Times New Roman" w:cs="Times New Roman"/>
                <w:bCs/>
                <w:i/>
                <w:iCs/>
                <w:color w:val="000000" w:themeColor="text1"/>
                <w:sz w:val="20"/>
                <w:szCs w:val="20"/>
              </w:rPr>
              <w:t>Ex-Officio</w:t>
            </w:r>
            <w:r w:rsidRPr="00C339EB">
              <w:rPr>
                <w:rFonts w:ascii="Times New Roman" w:hAnsi="Times New Roman" w:cs="Times New Roman"/>
                <w:bCs/>
                <w:color w:val="000000" w:themeColor="text1"/>
                <w:sz w:val="20"/>
                <w:szCs w:val="20"/>
              </w:rPr>
              <w:t>)]</w:t>
            </w:r>
          </w:p>
        </w:tc>
      </w:tr>
      <w:tr w:rsidR="00AD432A" w:rsidRPr="00C339EB" w14:paraId="5EC32DDE" w14:textId="77777777" w:rsidTr="00CB6433">
        <w:trPr>
          <w:trHeight w:val="1358"/>
          <w:jc w:val="center"/>
        </w:trPr>
        <w:tc>
          <w:tcPr>
            <w:tcW w:w="89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4457F" w14:textId="77777777" w:rsidR="00AD432A" w:rsidRPr="00C339EB" w:rsidRDefault="00AD432A" w:rsidP="00CB6433">
            <w:pPr>
              <w:spacing w:after="0"/>
              <w:rPr>
                <w:rFonts w:ascii="Times New Roman" w:hAnsi="Times New Roman" w:cs="Times New Roman"/>
                <w:i/>
                <w:iCs/>
                <w:sz w:val="20"/>
                <w:szCs w:val="20"/>
              </w:rPr>
            </w:pPr>
          </w:p>
          <w:p w14:paraId="182AE737" w14:textId="77777777" w:rsidR="00AD432A" w:rsidRPr="00C339EB" w:rsidRDefault="00AD432A" w:rsidP="00CB6433">
            <w:pPr>
              <w:spacing w:after="0"/>
              <w:jc w:val="center"/>
              <w:rPr>
                <w:rFonts w:ascii="Times New Roman" w:hAnsi="Times New Roman" w:cs="Times New Roman"/>
                <w:i/>
                <w:iCs/>
                <w:sz w:val="20"/>
                <w:szCs w:val="20"/>
              </w:rPr>
            </w:pPr>
            <w:r w:rsidRPr="00C339EB">
              <w:rPr>
                <w:rFonts w:ascii="Times New Roman" w:hAnsi="Times New Roman" w:cs="Times New Roman"/>
                <w:i/>
                <w:iCs/>
                <w:sz w:val="20"/>
                <w:szCs w:val="20"/>
              </w:rPr>
              <w:t>Member Secretary</w:t>
            </w:r>
          </w:p>
          <w:p w14:paraId="40F4E6CC" w14:textId="77777777" w:rsidR="00AD432A" w:rsidRPr="00C339EB" w:rsidRDefault="00AD432A" w:rsidP="00CB6433">
            <w:pPr>
              <w:spacing w:after="0"/>
              <w:rPr>
                <w:rFonts w:ascii="Times New Roman" w:hAnsi="Times New Roman" w:cs="Times New Roman"/>
                <w:sz w:val="20"/>
                <w:szCs w:val="20"/>
              </w:rPr>
            </w:pPr>
            <w:r w:rsidRPr="00C339EB">
              <w:rPr>
                <w:rFonts w:ascii="Times New Roman" w:hAnsi="Times New Roman" w:cs="Times New Roman"/>
                <w:sz w:val="20"/>
                <w:szCs w:val="20"/>
              </w:rPr>
              <w:t xml:space="preserve">                                                                    MS ANMOL AGARWAL</w:t>
            </w:r>
          </w:p>
          <w:p w14:paraId="0E46F455" w14:textId="77777777" w:rsidR="00AD432A" w:rsidRPr="00C339EB" w:rsidRDefault="00AD432A" w:rsidP="00CB6433">
            <w:pPr>
              <w:spacing w:after="0"/>
              <w:jc w:val="center"/>
              <w:rPr>
                <w:rFonts w:ascii="Times New Roman" w:hAnsi="Times New Roman" w:cs="Times New Roman"/>
                <w:sz w:val="20"/>
                <w:szCs w:val="20"/>
              </w:rPr>
            </w:pPr>
            <w:r w:rsidRPr="00C339EB">
              <w:rPr>
                <w:rFonts w:ascii="Times New Roman" w:hAnsi="Times New Roman" w:cs="Times New Roman"/>
                <w:sz w:val="20"/>
                <w:szCs w:val="20"/>
              </w:rPr>
              <w:t xml:space="preserve">SCIENTIST B/ASSISTANT DIRECTOR </w:t>
            </w:r>
          </w:p>
          <w:p w14:paraId="53181AA6" w14:textId="77777777" w:rsidR="00AD432A" w:rsidRPr="00C339EB" w:rsidRDefault="00AD432A" w:rsidP="00CB6433">
            <w:pPr>
              <w:spacing w:after="0"/>
              <w:jc w:val="center"/>
              <w:rPr>
                <w:rFonts w:ascii="Times New Roman" w:hAnsi="Times New Roman" w:cs="Times New Roman"/>
                <w:sz w:val="20"/>
                <w:szCs w:val="20"/>
              </w:rPr>
            </w:pPr>
            <w:r w:rsidRPr="00C339EB">
              <w:rPr>
                <w:rFonts w:ascii="Times New Roman" w:hAnsi="Times New Roman" w:cs="Times New Roman"/>
                <w:sz w:val="20"/>
                <w:szCs w:val="20"/>
              </w:rPr>
              <w:t>(PETROLUEM, COAL AND RELATED PRODUCTS), BIS</w:t>
            </w:r>
          </w:p>
        </w:tc>
      </w:tr>
    </w:tbl>
    <w:p w14:paraId="02BC4ECC" w14:textId="77777777" w:rsidR="00610DD6" w:rsidRPr="00C339EB" w:rsidRDefault="00610DD6" w:rsidP="00AD432A">
      <w:pPr>
        <w:tabs>
          <w:tab w:val="left" w:pos="270"/>
        </w:tabs>
        <w:spacing w:after="0"/>
        <w:ind w:right="105"/>
        <w:jc w:val="center"/>
        <w:rPr>
          <w:rFonts w:ascii="Times New Roman" w:hAnsi="Times New Roman" w:cs="Times New Roman"/>
          <w:b/>
          <w:bCs/>
          <w:sz w:val="20"/>
          <w:szCs w:val="20"/>
        </w:rPr>
      </w:pPr>
    </w:p>
    <w:sectPr w:rsidR="00610DD6" w:rsidRPr="00C339EB" w:rsidSect="00F5548F">
      <w:pgSz w:w="11906" w:h="16838"/>
      <w:pgMar w:top="1440" w:right="74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41AF6" w14:textId="77777777" w:rsidR="00CB6433" w:rsidRDefault="00CB6433" w:rsidP="007C6EA0">
      <w:pPr>
        <w:spacing w:after="0" w:line="240" w:lineRule="auto"/>
      </w:pPr>
      <w:r>
        <w:separator/>
      </w:r>
    </w:p>
  </w:endnote>
  <w:endnote w:type="continuationSeparator" w:id="0">
    <w:p w14:paraId="1FA6F6BA" w14:textId="77777777" w:rsidR="00CB6433" w:rsidRDefault="00CB6433" w:rsidP="007C6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33A5F" w14:textId="77777777" w:rsidR="00CB6433" w:rsidRDefault="00CB6433" w:rsidP="007C6EA0">
      <w:pPr>
        <w:spacing w:after="0" w:line="240" w:lineRule="auto"/>
      </w:pPr>
      <w:r>
        <w:separator/>
      </w:r>
    </w:p>
  </w:footnote>
  <w:footnote w:type="continuationSeparator" w:id="0">
    <w:p w14:paraId="71F7A47A" w14:textId="77777777" w:rsidR="00CB6433" w:rsidRDefault="00CB6433" w:rsidP="007C6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054F"/>
    <w:multiLevelType w:val="hybridMultilevel"/>
    <w:tmpl w:val="B4743A02"/>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74500AE"/>
    <w:multiLevelType w:val="hybridMultilevel"/>
    <w:tmpl w:val="B8DC51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C61CAB"/>
    <w:multiLevelType w:val="hybridMultilevel"/>
    <w:tmpl w:val="E1120740"/>
    <w:lvl w:ilvl="0" w:tplc="AB56B3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B781C"/>
    <w:multiLevelType w:val="hybridMultilevel"/>
    <w:tmpl w:val="52D42034"/>
    <w:lvl w:ilvl="0" w:tplc="AB56B3F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96F16D0"/>
    <w:multiLevelType w:val="hybridMultilevel"/>
    <w:tmpl w:val="DC30DAC6"/>
    <w:lvl w:ilvl="0" w:tplc="2D7EAC34">
      <w:numFmt w:val="bullet"/>
      <w:lvlText w:val="—"/>
      <w:lvlJc w:val="left"/>
      <w:pPr>
        <w:ind w:left="720" w:hanging="360"/>
      </w:pPr>
      <w:rPr>
        <w:rFonts w:ascii="Times New Roman" w:eastAsiaTheme="minorHAnsi"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16D3279"/>
    <w:multiLevelType w:val="hybridMultilevel"/>
    <w:tmpl w:val="31D050AA"/>
    <w:lvl w:ilvl="0" w:tplc="E20223C2">
      <w:start w:val="1"/>
      <w:numFmt w:val="lowerLetter"/>
      <w:lvlText w:val="%1)"/>
      <w:lvlJc w:val="left"/>
      <w:pPr>
        <w:ind w:left="3600" w:hanging="360"/>
      </w:pPr>
      <w:rPr>
        <w:rFonts w:hint="default"/>
      </w:rPr>
    </w:lvl>
    <w:lvl w:ilvl="1" w:tplc="40090019">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6" w15:restartNumberingAfterBreak="0">
    <w:nsid w:val="48645EC9"/>
    <w:multiLevelType w:val="hybridMultilevel"/>
    <w:tmpl w:val="07E2CEE2"/>
    <w:lvl w:ilvl="0" w:tplc="AB56B3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444287"/>
    <w:multiLevelType w:val="hybridMultilevel"/>
    <w:tmpl w:val="330A882E"/>
    <w:lvl w:ilvl="0" w:tplc="DF64C2D8">
      <w:start w:val="1"/>
      <w:numFmt w:val="lowerLetter"/>
      <w:lvlText w:val="%1)"/>
      <w:lvlJc w:val="left"/>
      <w:pPr>
        <w:ind w:left="1440" w:hanging="360"/>
      </w:pPr>
      <w:rPr>
        <w:rFonts w:ascii="Times New Roman" w:eastAsiaTheme="minorHAnsi" w:hAnsi="Times New Roman" w:cstheme="minorBidi"/>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56803D93"/>
    <w:multiLevelType w:val="hybridMultilevel"/>
    <w:tmpl w:val="EF26236E"/>
    <w:lvl w:ilvl="0" w:tplc="AB56B3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96F2B"/>
    <w:multiLevelType w:val="hybridMultilevel"/>
    <w:tmpl w:val="83C4956C"/>
    <w:lvl w:ilvl="0" w:tplc="AB56B3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816F10"/>
    <w:multiLevelType w:val="multilevel"/>
    <w:tmpl w:val="E850FF22"/>
    <w:lvl w:ilvl="0">
      <w:start w:val="9"/>
      <w:numFmt w:val="decimal"/>
      <w:lvlText w:val="%1"/>
      <w:lvlJc w:val="left"/>
      <w:pPr>
        <w:ind w:left="420" w:hanging="420"/>
      </w:pPr>
      <w:rPr>
        <w:rFonts w:hint="default"/>
        <w:b/>
      </w:rPr>
    </w:lvl>
    <w:lvl w:ilvl="1">
      <w:start w:val="8"/>
      <w:numFmt w:val="decimal"/>
      <w:lvlText w:val="%1.%2"/>
      <w:lvlJc w:val="left"/>
      <w:pPr>
        <w:ind w:left="420" w:hanging="420"/>
      </w:pPr>
      <w:rPr>
        <w:rFonts w:hint="default"/>
        <w:b/>
      </w:rPr>
    </w:lvl>
    <w:lvl w:ilvl="2">
      <w:start w:val="2"/>
      <w:numFmt w:val="decimal"/>
      <w:lvlText w:val="%1.%2.%3"/>
      <w:lvlJc w:val="left"/>
      <w:pPr>
        <w:ind w:left="720" w:hanging="720"/>
      </w:pPr>
      <w:rPr>
        <w:rFonts w:hint="default"/>
        <w:b/>
        <w:strike w:val="0"/>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5CC81F37"/>
    <w:multiLevelType w:val="hybridMultilevel"/>
    <w:tmpl w:val="827C43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BD585E"/>
    <w:multiLevelType w:val="hybridMultilevel"/>
    <w:tmpl w:val="B0FA1490"/>
    <w:lvl w:ilvl="0" w:tplc="AB56B3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450831"/>
    <w:multiLevelType w:val="hybridMultilevel"/>
    <w:tmpl w:val="FD6A5406"/>
    <w:lvl w:ilvl="0" w:tplc="E2022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387F80"/>
    <w:multiLevelType w:val="hybridMultilevel"/>
    <w:tmpl w:val="307EC91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D975F3E"/>
    <w:multiLevelType w:val="hybridMultilevel"/>
    <w:tmpl w:val="8B18961E"/>
    <w:lvl w:ilvl="0" w:tplc="4AC49A4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F4B40E4"/>
    <w:multiLevelType w:val="hybridMultilevel"/>
    <w:tmpl w:val="5BAC56FC"/>
    <w:lvl w:ilvl="0" w:tplc="AB56B3F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20317216">
    <w:abstractNumId w:val="3"/>
  </w:num>
  <w:num w:numId="2" w16cid:durableId="916133314">
    <w:abstractNumId w:val="5"/>
  </w:num>
  <w:num w:numId="3" w16cid:durableId="1489982265">
    <w:abstractNumId w:val="4"/>
  </w:num>
  <w:num w:numId="4" w16cid:durableId="1405491997">
    <w:abstractNumId w:val="1"/>
  </w:num>
  <w:num w:numId="5" w16cid:durableId="85732039">
    <w:abstractNumId w:val="9"/>
  </w:num>
  <w:num w:numId="6" w16cid:durableId="306666937">
    <w:abstractNumId w:val="15"/>
  </w:num>
  <w:num w:numId="7" w16cid:durableId="233007448">
    <w:abstractNumId w:val="16"/>
  </w:num>
  <w:num w:numId="8" w16cid:durableId="1689525719">
    <w:abstractNumId w:val="0"/>
  </w:num>
  <w:num w:numId="9" w16cid:durableId="1215049015">
    <w:abstractNumId w:val="14"/>
  </w:num>
  <w:num w:numId="10" w16cid:durableId="900673954">
    <w:abstractNumId w:val="2"/>
  </w:num>
  <w:num w:numId="11" w16cid:durableId="1040009047">
    <w:abstractNumId w:val="6"/>
  </w:num>
  <w:num w:numId="12" w16cid:durableId="1347096955">
    <w:abstractNumId w:val="12"/>
  </w:num>
  <w:num w:numId="13" w16cid:durableId="1160539858">
    <w:abstractNumId w:val="8"/>
  </w:num>
  <w:num w:numId="14" w16cid:durableId="396128604">
    <w:abstractNumId w:val="11"/>
  </w:num>
  <w:num w:numId="15" w16cid:durableId="1508901551">
    <w:abstractNumId w:val="7"/>
  </w:num>
  <w:num w:numId="16" w16cid:durableId="650134382">
    <w:abstractNumId w:val="10"/>
  </w:num>
  <w:num w:numId="17" w16cid:durableId="163644467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11"/>
    <w:rsid w:val="00000191"/>
    <w:rsid w:val="00007761"/>
    <w:rsid w:val="00011A4C"/>
    <w:rsid w:val="000120F0"/>
    <w:rsid w:val="00015DB8"/>
    <w:rsid w:val="00017E51"/>
    <w:rsid w:val="00025DA7"/>
    <w:rsid w:val="00031108"/>
    <w:rsid w:val="00034C71"/>
    <w:rsid w:val="00035AC5"/>
    <w:rsid w:val="000430D1"/>
    <w:rsid w:val="00050C50"/>
    <w:rsid w:val="00051E0E"/>
    <w:rsid w:val="000543F6"/>
    <w:rsid w:val="00060CE9"/>
    <w:rsid w:val="00061E72"/>
    <w:rsid w:val="00062AE3"/>
    <w:rsid w:val="00064B2F"/>
    <w:rsid w:val="00064D00"/>
    <w:rsid w:val="00071849"/>
    <w:rsid w:val="00077000"/>
    <w:rsid w:val="000833F7"/>
    <w:rsid w:val="00083C96"/>
    <w:rsid w:val="000842F6"/>
    <w:rsid w:val="000900C7"/>
    <w:rsid w:val="00090605"/>
    <w:rsid w:val="0009167A"/>
    <w:rsid w:val="000947F7"/>
    <w:rsid w:val="000A16D5"/>
    <w:rsid w:val="000A1749"/>
    <w:rsid w:val="000A1C47"/>
    <w:rsid w:val="000A4CCC"/>
    <w:rsid w:val="000A63CD"/>
    <w:rsid w:val="000B0852"/>
    <w:rsid w:val="000B1BF6"/>
    <w:rsid w:val="000C1AF4"/>
    <w:rsid w:val="000C3CD9"/>
    <w:rsid w:val="000C5565"/>
    <w:rsid w:val="000C5ADB"/>
    <w:rsid w:val="000C6376"/>
    <w:rsid w:val="000C6583"/>
    <w:rsid w:val="000D22CB"/>
    <w:rsid w:val="000D7EDD"/>
    <w:rsid w:val="000E00FE"/>
    <w:rsid w:val="000E188C"/>
    <w:rsid w:val="000E3C4C"/>
    <w:rsid w:val="000E77F9"/>
    <w:rsid w:val="000F0790"/>
    <w:rsid w:val="000F119F"/>
    <w:rsid w:val="000F21BF"/>
    <w:rsid w:val="000F6EBF"/>
    <w:rsid w:val="00100200"/>
    <w:rsid w:val="00100F48"/>
    <w:rsid w:val="0010177D"/>
    <w:rsid w:val="00101E41"/>
    <w:rsid w:val="00104F98"/>
    <w:rsid w:val="00110CC5"/>
    <w:rsid w:val="00110DE2"/>
    <w:rsid w:val="001115D4"/>
    <w:rsid w:val="0011662B"/>
    <w:rsid w:val="00124BB4"/>
    <w:rsid w:val="00127231"/>
    <w:rsid w:val="001278A6"/>
    <w:rsid w:val="00131D8B"/>
    <w:rsid w:val="0014579F"/>
    <w:rsid w:val="001470BF"/>
    <w:rsid w:val="001500D4"/>
    <w:rsid w:val="00154A79"/>
    <w:rsid w:val="00154D20"/>
    <w:rsid w:val="00155B77"/>
    <w:rsid w:val="00157D75"/>
    <w:rsid w:val="001602C8"/>
    <w:rsid w:val="00165A65"/>
    <w:rsid w:val="001664E6"/>
    <w:rsid w:val="00172148"/>
    <w:rsid w:val="00172D15"/>
    <w:rsid w:val="00175EBB"/>
    <w:rsid w:val="001760A4"/>
    <w:rsid w:val="0018016C"/>
    <w:rsid w:val="00180FDC"/>
    <w:rsid w:val="0018456F"/>
    <w:rsid w:val="00185C7B"/>
    <w:rsid w:val="00196B9B"/>
    <w:rsid w:val="001A5BDB"/>
    <w:rsid w:val="001B0533"/>
    <w:rsid w:val="001B4F49"/>
    <w:rsid w:val="001B57AC"/>
    <w:rsid w:val="001B7888"/>
    <w:rsid w:val="001C0DB9"/>
    <w:rsid w:val="001C13A9"/>
    <w:rsid w:val="001C35A3"/>
    <w:rsid w:val="001C48FE"/>
    <w:rsid w:val="001C7524"/>
    <w:rsid w:val="001D1A77"/>
    <w:rsid w:val="001D1E2A"/>
    <w:rsid w:val="001D2A03"/>
    <w:rsid w:val="001D7952"/>
    <w:rsid w:val="001F519F"/>
    <w:rsid w:val="001F78F9"/>
    <w:rsid w:val="001F7B77"/>
    <w:rsid w:val="00203A24"/>
    <w:rsid w:val="00206A6D"/>
    <w:rsid w:val="00207735"/>
    <w:rsid w:val="00213B2B"/>
    <w:rsid w:val="00213E42"/>
    <w:rsid w:val="002140E8"/>
    <w:rsid w:val="00215C98"/>
    <w:rsid w:val="0021736E"/>
    <w:rsid w:val="002205D4"/>
    <w:rsid w:val="00220ADC"/>
    <w:rsid w:val="00225C88"/>
    <w:rsid w:val="0023096E"/>
    <w:rsid w:val="0023407A"/>
    <w:rsid w:val="00234372"/>
    <w:rsid w:val="0024189E"/>
    <w:rsid w:val="00246032"/>
    <w:rsid w:val="00246F63"/>
    <w:rsid w:val="0025021B"/>
    <w:rsid w:val="00251F30"/>
    <w:rsid w:val="00255E34"/>
    <w:rsid w:val="00262674"/>
    <w:rsid w:val="0027281E"/>
    <w:rsid w:val="00280662"/>
    <w:rsid w:val="00282E06"/>
    <w:rsid w:val="00285289"/>
    <w:rsid w:val="00285BE9"/>
    <w:rsid w:val="00290632"/>
    <w:rsid w:val="00291D56"/>
    <w:rsid w:val="00294FEF"/>
    <w:rsid w:val="002973B6"/>
    <w:rsid w:val="002B193C"/>
    <w:rsid w:val="002B2264"/>
    <w:rsid w:val="002B3248"/>
    <w:rsid w:val="002B3717"/>
    <w:rsid w:val="002B497E"/>
    <w:rsid w:val="002B4B7F"/>
    <w:rsid w:val="002B5280"/>
    <w:rsid w:val="002B7FD3"/>
    <w:rsid w:val="002C09B2"/>
    <w:rsid w:val="002C116E"/>
    <w:rsid w:val="002C13CA"/>
    <w:rsid w:val="002C50CD"/>
    <w:rsid w:val="002C565F"/>
    <w:rsid w:val="002C6B3E"/>
    <w:rsid w:val="002C7C19"/>
    <w:rsid w:val="002D1FD9"/>
    <w:rsid w:val="002E15E3"/>
    <w:rsid w:val="002E5E9E"/>
    <w:rsid w:val="002E7981"/>
    <w:rsid w:val="002F16A5"/>
    <w:rsid w:val="002F7A81"/>
    <w:rsid w:val="00305A14"/>
    <w:rsid w:val="00307534"/>
    <w:rsid w:val="003120D2"/>
    <w:rsid w:val="00314299"/>
    <w:rsid w:val="00317109"/>
    <w:rsid w:val="00327CB2"/>
    <w:rsid w:val="00327CD0"/>
    <w:rsid w:val="0033082C"/>
    <w:rsid w:val="00332141"/>
    <w:rsid w:val="00333E59"/>
    <w:rsid w:val="00340BED"/>
    <w:rsid w:val="00344406"/>
    <w:rsid w:val="00344EC2"/>
    <w:rsid w:val="00345627"/>
    <w:rsid w:val="00346DCD"/>
    <w:rsid w:val="00356391"/>
    <w:rsid w:val="00360FA9"/>
    <w:rsid w:val="00362994"/>
    <w:rsid w:val="00363466"/>
    <w:rsid w:val="00364B0F"/>
    <w:rsid w:val="003654C3"/>
    <w:rsid w:val="0036718E"/>
    <w:rsid w:val="00370D3A"/>
    <w:rsid w:val="00371363"/>
    <w:rsid w:val="00372A51"/>
    <w:rsid w:val="0037400B"/>
    <w:rsid w:val="003759F2"/>
    <w:rsid w:val="00375C18"/>
    <w:rsid w:val="00376266"/>
    <w:rsid w:val="003772D0"/>
    <w:rsid w:val="00377DBF"/>
    <w:rsid w:val="00380E02"/>
    <w:rsid w:val="00380E98"/>
    <w:rsid w:val="003831EA"/>
    <w:rsid w:val="00383EB5"/>
    <w:rsid w:val="00385F98"/>
    <w:rsid w:val="003878F5"/>
    <w:rsid w:val="00387D23"/>
    <w:rsid w:val="00390B58"/>
    <w:rsid w:val="00390D02"/>
    <w:rsid w:val="00394D14"/>
    <w:rsid w:val="0039517B"/>
    <w:rsid w:val="003A04E6"/>
    <w:rsid w:val="003A1FF9"/>
    <w:rsid w:val="003A317C"/>
    <w:rsid w:val="003A52AA"/>
    <w:rsid w:val="003B072C"/>
    <w:rsid w:val="003B329C"/>
    <w:rsid w:val="003B4F40"/>
    <w:rsid w:val="003B66AF"/>
    <w:rsid w:val="003B6F03"/>
    <w:rsid w:val="003C0CFC"/>
    <w:rsid w:val="003C6EA2"/>
    <w:rsid w:val="003D263F"/>
    <w:rsid w:val="003D35BF"/>
    <w:rsid w:val="003D3936"/>
    <w:rsid w:val="003D793B"/>
    <w:rsid w:val="003E09A1"/>
    <w:rsid w:val="003E4D0E"/>
    <w:rsid w:val="003F0211"/>
    <w:rsid w:val="003F6BA5"/>
    <w:rsid w:val="003F7A73"/>
    <w:rsid w:val="00402B6B"/>
    <w:rsid w:val="00403A10"/>
    <w:rsid w:val="00410868"/>
    <w:rsid w:val="0041175D"/>
    <w:rsid w:val="0041273B"/>
    <w:rsid w:val="0041693C"/>
    <w:rsid w:val="004169A6"/>
    <w:rsid w:val="00421CCA"/>
    <w:rsid w:val="00424D9F"/>
    <w:rsid w:val="00427399"/>
    <w:rsid w:val="00433D56"/>
    <w:rsid w:val="004344C2"/>
    <w:rsid w:val="0043539C"/>
    <w:rsid w:val="0044037C"/>
    <w:rsid w:val="00440C57"/>
    <w:rsid w:val="00442F4D"/>
    <w:rsid w:val="004438B2"/>
    <w:rsid w:val="0044439D"/>
    <w:rsid w:val="00445CEE"/>
    <w:rsid w:val="00447A13"/>
    <w:rsid w:val="00447ED3"/>
    <w:rsid w:val="0045112E"/>
    <w:rsid w:val="00451146"/>
    <w:rsid w:val="00455789"/>
    <w:rsid w:val="00455853"/>
    <w:rsid w:val="004561BC"/>
    <w:rsid w:val="00463DAC"/>
    <w:rsid w:val="004643FA"/>
    <w:rsid w:val="00467D97"/>
    <w:rsid w:val="004705BE"/>
    <w:rsid w:val="00472A69"/>
    <w:rsid w:val="00472E8E"/>
    <w:rsid w:val="004737D9"/>
    <w:rsid w:val="00473FEE"/>
    <w:rsid w:val="00481FA0"/>
    <w:rsid w:val="004826E5"/>
    <w:rsid w:val="004826F7"/>
    <w:rsid w:val="00484F90"/>
    <w:rsid w:val="00486EB3"/>
    <w:rsid w:val="00487BD8"/>
    <w:rsid w:val="00487F93"/>
    <w:rsid w:val="004919F6"/>
    <w:rsid w:val="004939E5"/>
    <w:rsid w:val="004A07CE"/>
    <w:rsid w:val="004A0A53"/>
    <w:rsid w:val="004A0A6E"/>
    <w:rsid w:val="004A4473"/>
    <w:rsid w:val="004A4D22"/>
    <w:rsid w:val="004A795E"/>
    <w:rsid w:val="004B0C20"/>
    <w:rsid w:val="004B1D16"/>
    <w:rsid w:val="004B2B17"/>
    <w:rsid w:val="004B404C"/>
    <w:rsid w:val="004B4A70"/>
    <w:rsid w:val="004C1152"/>
    <w:rsid w:val="004C6D8C"/>
    <w:rsid w:val="004D7034"/>
    <w:rsid w:val="004D7EDC"/>
    <w:rsid w:val="004E0F7D"/>
    <w:rsid w:val="004E1D66"/>
    <w:rsid w:val="004E5ADC"/>
    <w:rsid w:val="004F4F59"/>
    <w:rsid w:val="004F533E"/>
    <w:rsid w:val="004F584E"/>
    <w:rsid w:val="004F5D4C"/>
    <w:rsid w:val="00503BF5"/>
    <w:rsid w:val="0050669B"/>
    <w:rsid w:val="005071FA"/>
    <w:rsid w:val="00514A5A"/>
    <w:rsid w:val="00520AB3"/>
    <w:rsid w:val="0052713F"/>
    <w:rsid w:val="00541BEF"/>
    <w:rsid w:val="0054236B"/>
    <w:rsid w:val="0054542D"/>
    <w:rsid w:val="00547142"/>
    <w:rsid w:val="005572DB"/>
    <w:rsid w:val="005614B3"/>
    <w:rsid w:val="0056227B"/>
    <w:rsid w:val="005642FF"/>
    <w:rsid w:val="00567A91"/>
    <w:rsid w:val="00572531"/>
    <w:rsid w:val="00572C3B"/>
    <w:rsid w:val="0057328E"/>
    <w:rsid w:val="00574190"/>
    <w:rsid w:val="0057461E"/>
    <w:rsid w:val="0057634B"/>
    <w:rsid w:val="00577B32"/>
    <w:rsid w:val="0058022F"/>
    <w:rsid w:val="00581DA7"/>
    <w:rsid w:val="00584478"/>
    <w:rsid w:val="005909E1"/>
    <w:rsid w:val="005915B7"/>
    <w:rsid w:val="00592AA7"/>
    <w:rsid w:val="00593978"/>
    <w:rsid w:val="005954EC"/>
    <w:rsid w:val="005957AE"/>
    <w:rsid w:val="00597F02"/>
    <w:rsid w:val="005A5785"/>
    <w:rsid w:val="005B2ABE"/>
    <w:rsid w:val="005B652F"/>
    <w:rsid w:val="005C2BB5"/>
    <w:rsid w:val="005C3C89"/>
    <w:rsid w:val="005C5B91"/>
    <w:rsid w:val="005C5BB1"/>
    <w:rsid w:val="005D09B0"/>
    <w:rsid w:val="005D1193"/>
    <w:rsid w:val="005D66AF"/>
    <w:rsid w:val="005E095A"/>
    <w:rsid w:val="005E16B1"/>
    <w:rsid w:val="005E34E2"/>
    <w:rsid w:val="005E3C24"/>
    <w:rsid w:val="005E42D4"/>
    <w:rsid w:val="005E4513"/>
    <w:rsid w:val="005F071C"/>
    <w:rsid w:val="005F0851"/>
    <w:rsid w:val="005F1A43"/>
    <w:rsid w:val="005F3F82"/>
    <w:rsid w:val="005F4910"/>
    <w:rsid w:val="005F5806"/>
    <w:rsid w:val="005F720A"/>
    <w:rsid w:val="005F753F"/>
    <w:rsid w:val="00600E9B"/>
    <w:rsid w:val="006043EE"/>
    <w:rsid w:val="00605747"/>
    <w:rsid w:val="00610DD6"/>
    <w:rsid w:val="0061197A"/>
    <w:rsid w:val="00615119"/>
    <w:rsid w:val="00617303"/>
    <w:rsid w:val="00620420"/>
    <w:rsid w:val="00622804"/>
    <w:rsid w:val="00623B12"/>
    <w:rsid w:val="0062663D"/>
    <w:rsid w:val="006277F7"/>
    <w:rsid w:val="00627BC6"/>
    <w:rsid w:val="00630871"/>
    <w:rsid w:val="006334DC"/>
    <w:rsid w:val="00637FD0"/>
    <w:rsid w:val="006410C1"/>
    <w:rsid w:val="006450A5"/>
    <w:rsid w:val="00647C8D"/>
    <w:rsid w:val="00655479"/>
    <w:rsid w:val="006649E4"/>
    <w:rsid w:val="006657E6"/>
    <w:rsid w:val="006715B2"/>
    <w:rsid w:val="006726B1"/>
    <w:rsid w:val="0067359B"/>
    <w:rsid w:val="006741D0"/>
    <w:rsid w:val="00675F91"/>
    <w:rsid w:val="00677CBF"/>
    <w:rsid w:val="0068057C"/>
    <w:rsid w:val="006819CE"/>
    <w:rsid w:val="006827FD"/>
    <w:rsid w:val="006851A1"/>
    <w:rsid w:val="00685FE2"/>
    <w:rsid w:val="006900EA"/>
    <w:rsid w:val="00691B2B"/>
    <w:rsid w:val="006976BF"/>
    <w:rsid w:val="006A410B"/>
    <w:rsid w:val="006B0841"/>
    <w:rsid w:val="006C2C0F"/>
    <w:rsid w:val="006C3788"/>
    <w:rsid w:val="006C47FD"/>
    <w:rsid w:val="006C4A3B"/>
    <w:rsid w:val="006D540B"/>
    <w:rsid w:val="006D599D"/>
    <w:rsid w:val="006E2D61"/>
    <w:rsid w:val="006F0ADD"/>
    <w:rsid w:val="006F60CC"/>
    <w:rsid w:val="007013DC"/>
    <w:rsid w:val="00703D4C"/>
    <w:rsid w:val="0070422C"/>
    <w:rsid w:val="00706B6F"/>
    <w:rsid w:val="00707ABB"/>
    <w:rsid w:val="007112F3"/>
    <w:rsid w:val="00711317"/>
    <w:rsid w:val="007124F9"/>
    <w:rsid w:val="00712E93"/>
    <w:rsid w:val="007136E8"/>
    <w:rsid w:val="00713B29"/>
    <w:rsid w:val="00717974"/>
    <w:rsid w:val="00717D3D"/>
    <w:rsid w:val="007202AB"/>
    <w:rsid w:val="00720A77"/>
    <w:rsid w:val="007235DA"/>
    <w:rsid w:val="00723DCE"/>
    <w:rsid w:val="00725561"/>
    <w:rsid w:val="00726113"/>
    <w:rsid w:val="00735461"/>
    <w:rsid w:val="007359A8"/>
    <w:rsid w:val="007377C7"/>
    <w:rsid w:val="0075044B"/>
    <w:rsid w:val="00752417"/>
    <w:rsid w:val="007538A0"/>
    <w:rsid w:val="00754381"/>
    <w:rsid w:val="00754920"/>
    <w:rsid w:val="00756057"/>
    <w:rsid w:val="00756197"/>
    <w:rsid w:val="0075656E"/>
    <w:rsid w:val="007568B5"/>
    <w:rsid w:val="00756F0F"/>
    <w:rsid w:val="0076160C"/>
    <w:rsid w:val="0076300B"/>
    <w:rsid w:val="00772F92"/>
    <w:rsid w:val="007842DD"/>
    <w:rsid w:val="00786287"/>
    <w:rsid w:val="00790A2A"/>
    <w:rsid w:val="00790C85"/>
    <w:rsid w:val="0079379E"/>
    <w:rsid w:val="00793C7E"/>
    <w:rsid w:val="007A05FB"/>
    <w:rsid w:val="007A0850"/>
    <w:rsid w:val="007A1E9F"/>
    <w:rsid w:val="007A4110"/>
    <w:rsid w:val="007B075F"/>
    <w:rsid w:val="007B1C5E"/>
    <w:rsid w:val="007B5B87"/>
    <w:rsid w:val="007B7A66"/>
    <w:rsid w:val="007C01C9"/>
    <w:rsid w:val="007C1600"/>
    <w:rsid w:val="007C2D46"/>
    <w:rsid w:val="007C6EA0"/>
    <w:rsid w:val="007D38C2"/>
    <w:rsid w:val="007D41A2"/>
    <w:rsid w:val="007E3249"/>
    <w:rsid w:val="007E5CB1"/>
    <w:rsid w:val="007F0C27"/>
    <w:rsid w:val="007F0D8F"/>
    <w:rsid w:val="00802EDF"/>
    <w:rsid w:val="00812327"/>
    <w:rsid w:val="00812592"/>
    <w:rsid w:val="00813945"/>
    <w:rsid w:val="0081395B"/>
    <w:rsid w:val="00815C1E"/>
    <w:rsid w:val="00824D74"/>
    <w:rsid w:val="00825668"/>
    <w:rsid w:val="008307E4"/>
    <w:rsid w:val="00834F9D"/>
    <w:rsid w:val="0083657C"/>
    <w:rsid w:val="00851B66"/>
    <w:rsid w:val="00855362"/>
    <w:rsid w:val="00856602"/>
    <w:rsid w:val="00866376"/>
    <w:rsid w:val="00866FC6"/>
    <w:rsid w:val="00872024"/>
    <w:rsid w:val="00877644"/>
    <w:rsid w:val="00884B93"/>
    <w:rsid w:val="00884D19"/>
    <w:rsid w:val="00891ABB"/>
    <w:rsid w:val="00892668"/>
    <w:rsid w:val="00892E19"/>
    <w:rsid w:val="008A0D24"/>
    <w:rsid w:val="008A1B5D"/>
    <w:rsid w:val="008B0DF9"/>
    <w:rsid w:val="008B3AD9"/>
    <w:rsid w:val="008B4F9C"/>
    <w:rsid w:val="008B506A"/>
    <w:rsid w:val="008B76E9"/>
    <w:rsid w:val="008B7BA8"/>
    <w:rsid w:val="008C2B61"/>
    <w:rsid w:val="008D3042"/>
    <w:rsid w:val="008D45B2"/>
    <w:rsid w:val="008D56FE"/>
    <w:rsid w:val="008E10F7"/>
    <w:rsid w:val="008E62A6"/>
    <w:rsid w:val="008F0CF5"/>
    <w:rsid w:val="008F1110"/>
    <w:rsid w:val="008F1BC7"/>
    <w:rsid w:val="008F2556"/>
    <w:rsid w:val="008F7099"/>
    <w:rsid w:val="00902678"/>
    <w:rsid w:val="009032E1"/>
    <w:rsid w:val="009042E2"/>
    <w:rsid w:val="00904E94"/>
    <w:rsid w:val="00906494"/>
    <w:rsid w:val="00911B68"/>
    <w:rsid w:val="0091587C"/>
    <w:rsid w:val="009162A8"/>
    <w:rsid w:val="00942077"/>
    <w:rsid w:val="0094610F"/>
    <w:rsid w:val="00947FF7"/>
    <w:rsid w:val="00950EC7"/>
    <w:rsid w:val="009523C9"/>
    <w:rsid w:val="00952421"/>
    <w:rsid w:val="00953C0E"/>
    <w:rsid w:val="0096039C"/>
    <w:rsid w:val="00966C76"/>
    <w:rsid w:val="009720DE"/>
    <w:rsid w:val="009733FF"/>
    <w:rsid w:val="009743D4"/>
    <w:rsid w:val="00974789"/>
    <w:rsid w:val="00980746"/>
    <w:rsid w:val="009860BB"/>
    <w:rsid w:val="0098744E"/>
    <w:rsid w:val="009877DB"/>
    <w:rsid w:val="0099541B"/>
    <w:rsid w:val="009967E8"/>
    <w:rsid w:val="009A1B85"/>
    <w:rsid w:val="009A4BC6"/>
    <w:rsid w:val="009B3AE3"/>
    <w:rsid w:val="009B54B3"/>
    <w:rsid w:val="009B774C"/>
    <w:rsid w:val="009C762F"/>
    <w:rsid w:val="009D16BF"/>
    <w:rsid w:val="009D3611"/>
    <w:rsid w:val="009D4F66"/>
    <w:rsid w:val="009D56CC"/>
    <w:rsid w:val="009F04B8"/>
    <w:rsid w:val="009F12AF"/>
    <w:rsid w:val="009F1BEC"/>
    <w:rsid w:val="009F51DF"/>
    <w:rsid w:val="009F5236"/>
    <w:rsid w:val="009F5AC4"/>
    <w:rsid w:val="009F64E3"/>
    <w:rsid w:val="009F6DEB"/>
    <w:rsid w:val="00A006ED"/>
    <w:rsid w:val="00A02331"/>
    <w:rsid w:val="00A0787D"/>
    <w:rsid w:val="00A11E40"/>
    <w:rsid w:val="00A124B4"/>
    <w:rsid w:val="00A24B26"/>
    <w:rsid w:val="00A31CD9"/>
    <w:rsid w:val="00A36C12"/>
    <w:rsid w:val="00A42695"/>
    <w:rsid w:val="00A43D87"/>
    <w:rsid w:val="00A46312"/>
    <w:rsid w:val="00A60AFF"/>
    <w:rsid w:val="00A6206F"/>
    <w:rsid w:val="00A716CF"/>
    <w:rsid w:val="00A71FDA"/>
    <w:rsid w:val="00A72D2F"/>
    <w:rsid w:val="00A808BF"/>
    <w:rsid w:val="00A80AA0"/>
    <w:rsid w:val="00A82551"/>
    <w:rsid w:val="00A854B7"/>
    <w:rsid w:val="00A8637C"/>
    <w:rsid w:val="00A92842"/>
    <w:rsid w:val="00A92B2A"/>
    <w:rsid w:val="00A945DA"/>
    <w:rsid w:val="00A95123"/>
    <w:rsid w:val="00A9520F"/>
    <w:rsid w:val="00A9654A"/>
    <w:rsid w:val="00AA2A49"/>
    <w:rsid w:val="00AA38D3"/>
    <w:rsid w:val="00AB334D"/>
    <w:rsid w:val="00AB5A74"/>
    <w:rsid w:val="00AC09AD"/>
    <w:rsid w:val="00AC61ED"/>
    <w:rsid w:val="00AD1412"/>
    <w:rsid w:val="00AD4251"/>
    <w:rsid w:val="00AD432A"/>
    <w:rsid w:val="00AD4DF1"/>
    <w:rsid w:val="00AD6CFC"/>
    <w:rsid w:val="00AD7048"/>
    <w:rsid w:val="00AD71DD"/>
    <w:rsid w:val="00AE16C9"/>
    <w:rsid w:val="00AE3C4D"/>
    <w:rsid w:val="00AE475A"/>
    <w:rsid w:val="00AF7BDA"/>
    <w:rsid w:val="00B01ADA"/>
    <w:rsid w:val="00B05942"/>
    <w:rsid w:val="00B06242"/>
    <w:rsid w:val="00B062E0"/>
    <w:rsid w:val="00B074C3"/>
    <w:rsid w:val="00B12775"/>
    <w:rsid w:val="00B2037F"/>
    <w:rsid w:val="00B20BBB"/>
    <w:rsid w:val="00B229AD"/>
    <w:rsid w:val="00B23F52"/>
    <w:rsid w:val="00B32EA8"/>
    <w:rsid w:val="00B36527"/>
    <w:rsid w:val="00B3783A"/>
    <w:rsid w:val="00B44262"/>
    <w:rsid w:val="00B45E2B"/>
    <w:rsid w:val="00B467D3"/>
    <w:rsid w:val="00B472CD"/>
    <w:rsid w:val="00B473AA"/>
    <w:rsid w:val="00B5466C"/>
    <w:rsid w:val="00B57786"/>
    <w:rsid w:val="00B57ADE"/>
    <w:rsid w:val="00B65994"/>
    <w:rsid w:val="00B664B2"/>
    <w:rsid w:val="00B66D22"/>
    <w:rsid w:val="00B67345"/>
    <w:rsid w:val="00B67A2D"/>
    <w:rsid w:val="00B707A4"/>
    <w:rsid w:val="00B7100F"/>
    <w:rsid w:val="00B73B49"/>
    <w:rsid w:val="00B83C08"/>
    <w:rsid w:val="00B86C8D"/>
    <w:rsid w:val="00B9347D"/>
    <w:rsid w:val="00B94857"/>
    <w:rsid w:val="00BA2518"/>
    <w:rsid w:val="00BA289A"/>
    <w:rsid w:val="00BA6EF8"/>
    <w:rsid w:val="00BB0BCC"/>
    <w:rsid w:val="00BB2DC2"/>
    <w:rsid w:val="00BB5CD2"/>
    <w:rsid w:val="00BB6911"/>
    <w:rsid w:val="00BC2291"/>
    <w:rsid w:val="00BC3434"/>
    <w:rsid w:val="00BD13F8"/>
    <w:rsid w:val="00BD1758"/>
    <w:rsid w:val="00BD2BD8"/>
    <w:rsid w:val="00BD6B34"/>
    <w:rsid w:val="00BD722E"/>
    <w:rsid w:val="00BE70CB"/>
    <w:rsid w:val="00BE726E"/>
    <w:rsid w:val="00BF3168"/>
    <w:rsid w:val="00BF39E4"/>
    <w:rsid w:val="00BF78BB"/>
    <w:rsid w:val="00C016BA"/>
    <w:rsid w:val="00C1389C"/>
    <w:rsid w:val="00C16A8E"/>
    <w:rsid w:val="00C17214"/>
    <w:rsid w:val="00C20011"/>
    <w:rsid w:val="00C235E7"/>
    <w:rsid w:val="00C23D75"/>
    <w:rsid w:val="00C246E8"/>
    <w:rsid w:val="00C275E3"/>
    <w:rsid w:val="00C31ED5"/>
    <w:rsid w:val="00C32FD9"/>
    <w:rsid w:val="00C3393C"/>
    <w:rsid w:val="00C339EB"/>
    <w:rsid w:val="00C35BF7"/>
    <w:rsid w:val="00C362F8"/>
    <w:rsid w:val="00C37A71"/>
    <w:rsid w:val="00C42A48"/>
    <w:rsid w:val="00C56B54"/>
    <w:rsid w:val="00C601BC"/>
    <w:rsid w:val="00C77314"/>
    <w:rsid w:val="00C81DD1"/>
    <w:rsid w:val="00C864C2"/>
    <w:rsid w:val="00C93D77"/>
    <w:rsid w:val="00C969CA"/>
    <w:rsid w:val="00CA2C39"/>
    <w:rsid w:val="00CA2FAD"/>
    <w:rsid w:val="00CA396F"/>
    <w:rsid w:val="00CA4B4E"/>
    <w:rsid w:val="00CA4CAF"/>
    <w:rsid w:val="00CB6433"/>
    <w:rsid w:val="00CC44EF"/>
    <w:rsid w:val="00CC76D1"/>
    <w:rsid w:val="00CC7942"/>
    <w:rsid w:val="00CC7978"/>
    <w:rsid w:val="00CD0730"/>
    <w:rsid w:val="00CD5387"/>
    <w:rsid w:val="00CD6DEC"/>
    <w:rsid w:val="00CE1B5C"/>
    <w:rsid w:val="00CE6714"/>
    <w:rsid w:val="00CF2BDD"/>
    <w:rsid w:val="00D02B57"/>
    <w:rsid w:val="00D02EF7"/>
    <w:rsid w:val="00D12674"/>
    <w:rsid w:val="00D13A85"/>
    <w:rsid w:val="00D14DE9"/>
    <w:rsid w:val="00D16E18"/>
    <w:rsid w:val="00D2068B"/>
    <w:rsid w:val="00D30145"/>
    <w:rsid w:val="00D34E4E"/>
    <w:rsid w:val="00D37984"/>
    <w:rsid w:val="00D37D80"/>
    <w:rsid w:val="00D41F77"/>
    <w:rsid w:val="00D43403"/>
    <w:rsid w:val="00D500F3"/>
    <w:rsid w:val="00D5105D"/>
    <w:rsid w:val="00D53560"/>
    <w:rsid w:val="00D616FF"/>
    <w:rsid w:val="00D660AE"/>
    <w:rsid w:val="00D671B7"/>
    <w:rsid w:val="00D75FCD"/>
    <w:rsid w:val="00D77203"/>
    <w:rsid w:val="00D835FA"/>
    <w:rsid w:val="00D85107"/>
    <w:rsid w:val="00D85C0E"/>
    <w:rsid w:val="00D9204A"/>
    <w:rsid w:val="00D9459B"/>
    <w:rsid w:val="00DA1DEB"/>
    <w:rsid w:val="00DA76D2"/>
    <w:rsid w:val="00DB3FB1"/>
    <w:rsid w:val="00DB7A7D"/>
    <w:rsid w:val="00DC0179"/>
    <w:rsid w:val="00DC0F2A"/>
    <w:rsid w:val="00DC1F51"/>
    <w:rsid w:val="00DC31C8"/>
    <w:rsid w:val="00DD196D"/>
    <w:rsid w:val="00DD2524"/>
    <w:rsid w:val="00DD4CA3"/>
    <w:rsid w:val="00DD5BEC"/>
    <w:rsid w:val="00DD6FAB"/>
    <w:rsid w:val="00DE0331"/>
    <w:rsid w:val="00DE03CB"/>
    <w:rsid w:val="00DE548E"/>
    <w:rsid w:val="00DE5C93"/>
    <w:rsid w:val="00DE6C17"/>
    <w:rsid w:val="00DE6DE2"/>
    <w:rsid w:val="00E050DC"/>
    <w:rsid w:val="00E06A9F"/>
    <w:rsid w:val="00E07385"/>
    <w:rsid w:val="00E07647"/>
    <w:rsid w:val="00E0796B"/>
    <w:rsid w:val="00E102B3"/>
    <w:rsid w:val="00E1535F"/>
    <w:rsid w:val="00E17500"/>
    <w:rsid w:val="00E20649"/>
    <w:rsid w:val="00E225C3"/>
    <w:rsid w:val="00E22BCC"/>
    <w:rsid w:val="00E23268"/>
    <w:rsid w:val="00E25087"/>
    <w:rsid w:val="00E251AE"/>
    <w:rsid w:val="00E2600C"/>
    <w:rsid w:val="00E30248"/>
    <w:rsid w:val="00E31BE0"/>
    <w:rsid w:val="00E3788D"/>
    <w:rsid w:val="00E37A02"/>
    <w:rsid w:val="00E400CB"/>
    <w:rsid w:val="00E45D9F"/>
    <w:rsid w:val="00E57594"/>
    <w:rsid w:val="00E64132"/>
    <w:rsid w:val="00E64144"/>
    <w:rsid w:val="00E7178A"/>
    <w:rsid w:val="00E73DEE"/>
    <w:rsid w:val="00E76F1A"/>
    <w:rsid w:val="00E77449"/>
    <w:rsid w:val="00E86D8F"/>
    <w:rsid w:val="00E90F3D"/>
    <w:rsid w:val="00E923C2"/>
    <w:rsid w:val="00E9333F"/>
    <w:rsid w:val="00E939BF"/>
    <w:rsid w:val="00E9548F"/>
    <w:rsid w:val="00E95B70"/>
    <w:rsid w:val="00EA4F1A"/>
    <w:rsid w:val="00EA71C5"/>
    <w:rsid w:val="00EB1AAB"/>
    <w:rsid w:val="00EB3182"/>
    <w:rsid w:val="00EB3853"/>
    <w:rsid w:val="00EB5B0B"/>
    <w:rsid w:val="00EB620C"/>
    <w:rsid w:val="00EB6A5A"/>
    <w:rsid w:val="00EC0315"/>
    <w:rsid w:val="00EC0DF5"/>
    <w:rsid w:val="00EC57B2"/>
    <w:rsid w:val="00EC5C46"/>
    <w:rsid w:val="00EC6FAA"/>
    <w:rsid w:val="00EC774D"/>
    <w:rsid w:val="00EC7918"/>
    <w:rsid w:val="00ED0323"/>
    <w:rsid w:val="00ED09A8"/>
    <w:rsid w:val="00ED2913"/>
    <w:rsid w:val="00ED567F"/>
    <w:rsid w:val="00ED6BDF"/>
    <w:rsid w:val="00EE12B7"/>
    <w:rsid w:val="00EE2693"/>
    <w:rsid w:val="00EE34C7"/>
    <w:rsid w:val="00EE5678"/>
    <w:rsid w:val="00EE716F"/>
    <w:rsid w:val="00F01094"/>
    <w:rsid w:val="00F024CC"/>
    <w:rsid w:val="00F02FB3"/>
    <w:rsid w:val="00F03A2C"/>
    <w:rsid w:val="00F0630B"/>
    <w:rsid w:val="00F06914"/>
    <w:rsid w:val="00F129E2"/>
    <w:rsid w:val="00F16DC0"/>
    <w:rsid w:val="00F20C0C"/>
    <w:rsid w:val="00F2444C"/>
    <w:rsid w:val="00F27279"/>
    <w:rsid w:val="00F36D31"/>
    <w:rsid w:val="00F40423"/>
    <w:rsid w:val="00F430A1"/>
    <w:rsid w:val="00F43840"/>
    <w:rsid w:val="00F500AD"/>
    <w:rsid w:val="00F52FA0"/>
    <w:rsid w:val="00F5548F"/>
    <w:rsid w:val="00F6029F"/>
    <w:rsid w:val="00F61C16"/>
    <w:rsid w:val="00F622D8"/>
    <w:rsid w:val="00F63148"/>
    <w:rsid w:val="00F63FBE"/>
    <w:rsid w:val="00F6419C"/>
    <w:rsid w:val="00F70AAF"/>
    <w:rsid w:val="00F76799"/>
    <w:rsid w:val="00F76EA5"/>
    <w:rsid w:val="00F83BD1"/>
    <w:rsid w:val="00F90743"/>
    <w:rsid w:val="00F91A06"/>
    <w:rsid w:val="00F93E3E"/>
    <w:rsid w:val="00FA52CC"/>
    <w:rsid w:val="00FA6C82"/>
    <w:rsid w:val="00FB2641"/>
    <w:rsid w:val="00FB2677"/>
    <w:rsid w:val="00FB4CBB"/>
    <w:rsid w:val="00FB5239"/>
    <w:rsid w:val="00FB54FB"/>
    <w:rsid w:val="00FB5BDA"/>
    <w:rsid w:val="00FB6EB2"/>
    <w:rsid w:val="00FC031A"/>
    <w:rsid w:val="00FC29F7"/>
    <w:rsid w:val="00FC563C"/>
    <w:rsid w:val="00FC681A"/>
    <w:rsid w:val="00FC7578"/>
    <w:rsid w:val="00FD1470"/>
    <w:rsid w:val="00FD2CA2"/>
    <w:rsid w:val="00FD6A1F"/>
    <w:rsid w:val="00FD74A6"/>
    <w:rsid w:val="00FE3C8B"/>
    <w:rsid w:val="00FE6F69"/>
    <w:rsid w:val="00FF0B22"/>
    <w:rsid w:val="00FF632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0AAA1C"/>
  <w15:chartTrackingRefBased/>
  <w15:docId w15:val="{E27EC450-53AE-45E2-BA2E-869A5D8C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00F"/>
  </w:style>
  <w:style w:type="paragraph" w:styleId="Heading4">
    <w:name w:val="heading 4"/>
    <w:basedOn w:val="Normal"/>
    <w:link w:val="Heading4Char"/>
    <w:uiPriority w:val="1"/>
    <w:qFormat/>
    <w:rsid w:val="00AD432A"/>
    <w:pPr>
      <w:widowControl w:val="0"/>
      <w:autoSpaceDE w:val="0"/>
      <w:autoSpaceDN w:val="0"/>
      <w:spacing w:after="0" w:line="240" w:lineRule="auto"/>
      <w:outlineLvl w:val="3"/>
    </w:pPr>
    <w:rPr>
      <w:rFonts w:ascii="Times New Roman" w:eastAsia="Times New Roman" w:hAnsi="Times New Roman" w:cs="Times New Roman"/>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77D"/>
    <w:pPr>
      <w:ind w:left="720"/>
      <w:contextualSpacing/>
    </w:pPr>
  </w:style>
  <w:style w:type="table" w:styleId="TableGrid">
    <w:name w:val="Table Grid"/>
    <w:basedOn w:val="TableNormal"/>
    <w:uiPriority w:val="39"/>
    <w:rsid w:val="00101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4372"/>
    <w:rPr>
      <w:sz w:val="16"/>
      <w:szCs w:val="16"/>
    </w:rPr>
  </w:style>
  <w:style w:type="paragraph" w:styleId="CommentText">
    <w:name w:val="annotation text"/>
    <w:basedOn w:val="Normal"/>
    <w:link w:val="CommentTextChar"/>
    <w:uiPriority w:val="99"/>
    <w:unhideWhenUsed/>
    <w:rsid w:val="00234372"/>
    <w:pPr>
      <w:spacing w:line="240" w:lineRule="auto"/>
    </w:pPr>
    <w:rPr>
      <w:sz w:val="20"/>
      <w:szCs w:val="20"/>
    </w:rPr>
  </w:style>
  <w:style w:type="character" w:customStyle="1" w:styleId="CommentTextChar">
    <w:name w:val="Comment Text Char"/>
    <w:basedOn w:val="DefaultParagraphFont"/>
    <w:link w:val="CommentText"/>
    <w:uiPriority w:val="99"/>
    <w:rsid w:val="00234372"/>
    <w:rPr>
      <w:sz w:val="20"/>
      <w:szCs w:val="20"/>
    </w:rPr>
  </w:style>
  <w:style w:type="paragraph" w:styleId="CommentSubject">
    <w:name w:val="annotation subject"/>
    <w:basedOn w:val="CommentText"/>
    <w:next w:val="CommentText"/>
    <w:link w:val="CommentSubjectChar"/>
    <w:uiPriority w:val="99"/>
    <w:semiHidden/>
    <w:unhideWhenUsed/>
    <w:rsid w:val="00234372"/>
    <w:rPr>
      <w:b/>
      <w:bCs/>
    </w:rPr>
  </w:style>
  <w:style w:type="character" w:customStyle="1" w:styleId="CommentSubjectChar">
    <w:name w:val="Comment Subject Char"/>
    <w:basedOn w:val="CommentTextChar"/>
    <w:link w:val="CommentSubject"/>
    <w:uiPriority w:val="99"/>
    <w:semiHidden/>
    <w:rsid w:val="00234372"/>
    <w:rPr>
      <w:b/>
      <w:bCs/>
      <w:sz w:val="20"/>
      <w:szCs w:val="20"/>
    </w:rPr>
  </w:style>
  <w:style w:type="paragraph" w:styleId="Revision">
    <w:name w:val="Revision"/>
    <w:hidden/>
    <w:uiPriority w:val="99"/>
    <w:semiHidden/>
    <w:rsid w:val="00234372"/>
    <w:pPr>
      <w:spacing w:after="0" w:line="240" w:lineRule="auto"/>
    </w:pPr>
  </w:style>
  <w:style w:type="paragraph" w:styleId="BalloonText">
    <w:name w:val="Balloon Text"/>
    <w:basedOn w:val="Normal"/>
    <w:link w:val="BalloonTextChar"/>
    <w:uiPriority w:val="99"/>
    <w:semiHidden/>
    <w:unhideWhenUsed/>
    <w:rsid w:val="001470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0BF"/>
    <w:rPr>
      <w:rFonts w:ascii="Segoe UI" w:hAnsi="Segoe UI" w:cs="Segoe UI"/>
      <w:sz w:val="18"/>
      <w:szCs w:val="18"/>
    </w:rPr>
  </w:style>
  <w:style w:type="paragraph" w:styleId="Header">
    <w:name w:val="header"/>
    <w:basedOn w:val="Normal"/>
    <w:link w:val="HeaderChar"/>
    <w:uiPriority w:val="99"/>
    <w:unhideWhenUsed/>
    <w:rsid w:val="007C6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EA0"/>
  </w:style>
  <w:style w:type="paragraph" w:styleId="Footer">
    <w:name w:val="footer"/>
    <w:basedOn w:val="Normal"/>
    <w:link w:val="FooterChar"/>
    <w:uiPriority w:val="99"/>
    <w:unhideWhenUsed/>
    <w:rsid w:val="007C6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EA0"/>
  </w:style>
  <w:style w:type="character" w:styleId="Hyperlink">
    <w:name w:val="Hyperlink"/>
    <w:basedOn w:val="DefaultParagraphFont"/>
    <w:uiPriority w:val="99"/>
    <w:unhideWhenUsed/>
    <w:rsid w:val="00C3393C"/>
    <w:rPr>
      <w:color w:val="0000FF"/>
      <w:u w:val="single"/>
    </w:rPr>
  </w:style>
  <w:style w:type="character" w:customStyle="1" w:styleId="PlainTextChar">
    <w:name w:val="Plain Text Char"/>
    <w:aliases w:val="Char Char"/>
    <w:basedOn w:val="DefaultParagraphFont"/>
    <w:link w:val="PlainText"/>
    <w:locked/>
    <w:rsid w:val="00C3393C"/>
    <w:rPr>
      <w:rFonts w:ascii="Courier New" w:eastAsia="Times New Roman" w:hAnsi="Courier New" w:cs="Times New Roman"/>
    </w:rPr>
  </w:style>
  <w:style w:type="paragraph" w:styleId="PlainText">
    <w:name w:val="Plain Text"/>
    <w:aliases w:val="Char"/>
    <w:basedOn w:val="Normal"/>
    <w:link w:val="PlainTextChar"/>
    <w:unhideWhenUsed/>
    <w:rsid w:val="00C3393C"/>
    <w:pPr>
      <w:spacing w:after="0" w:line="240" w:lineRule="auto"/>
    </w:pPr>
    <w:rPr>
      <w:rFonts w:ascii="Courier New" w:eastAsia="Times New Roman" w:hAnsi="Courier New" w:cs="Times New Roman"/>
    </w:rPr>
  </w:style>
  <w:style w:type="character" w:customStyle="1" w:styleId="PlainTextChar1">
    <w:name w:val="Plain Text Char1"/>
    <w:basedOn w:val="DefaultParagraphFont"/>
    <w:uiPriority w:val="99"/>
    <w:semiHidden/>
    <w:rsid w:val="00C3393C"/>
    <w:rPr>
      <w:rFonts w:ascii="Consolas" w:hAnsi="Consolas"/>
      <w:sz w:val="21"/>
      <w:szCs w:val="21"/>
    </w:rPr>
  </w:style>
  <w:style w:type="paragraph" w:styleId="HTMLPreformatted">
    <w:name w:val="HTML Preformatted"/>
    <w:basedOn w:val="Normal"/>
    <w:link w:val="HTMLPreformattedChar"/>
    <w:uiPriority w:val="99"/>
    <w:unhideWhenUsed/>
    <w:rsid w:val="00C33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hi-IN"/>
    </w:rPr>
  </w:style>
  <w:style w:type="character" w:customStyle="1" w:styleId="HTMLPreformattedChar">
    <w:name w:val="HTML Preformatted Char"/>
    <w:basedOn w:val="DefaultParagraphFont"/>
    <w:link w:val="HTMLPreformatted"/>
    <w:uiPriority w:val="99"/>
    <w:rsid w:val="00C3393C"/>
    <w:rPr>
      <w:rFonts w:ascii="Courier New" w:eastAsia="Times New Roman" w:hAnsi="Courier New" w:cs="Courier New"/>
      <w:sz w:val="20"/>
      <w:szCs w:val="20"/>
      <w:lang w:val="en-US" w:bidi="hi-IN"/>
    </w:rPr>
  </w:style>
  <w:style w:type="paragraph" w:styleId="NoSpacing">
    <w:name w:val="No Spacing"/>
    <w:link w:val="NoSpacingChar"/>
    <w:uiPriority w:val="1"/>
    <w:qFormat/>
    <w:rsid w:val="008B76E9"/>
    <w:pPr>
      <w:spacing w:after="0" w:line="240" w:lineRule="auto"/>
    </w:pPr>
    <w:rPr>
      <w:rFonts w:ascii="Calibri" w:eastAsia="Calibri" w:hAnsi="Calibri" w:cs="Times New Roman"/>
      <w:lang w:val="en-US"/>
    </w:rPr>
  </w:style>
  <w:style w:type="paragraph" w:customStyle="1" w:styleId="Default">
    <w:name w:val="Default"/>
    <w:rsid w:val="008B76E9"/>
    <w:pPr>
      <w:autoSpaceDE w:val="0"/>
      <w:autoSpaceDN w:val="0"/>
      <w:adjustRightInd w:val="0"/>
      <w:spacing w:after="0" w:line="240" w:lineRule="auto"/>
    </w:pPr>
    <w:rPr>
      <w:rFonts w:ascii="Arial" w:eastAsia="Calibri" w:hAnsi="Arial" w:cs="Arial"/>
      <w:color w:val="000000"/>
      <w:sz w:val="24"/>
      <w:szCs w:val="24"/>
      <w:lang w:bidi="hi-IN"/>
    </w:rPr>
  </w:style>
  <w:style w:type="character" w:customStyle="1" w:styleId="NoSpacingChar">
    <w:name w:val="No Spacing Char"/>
    <w:link w:val="NoSpacing"/>
    <w:uiPriority w:val="1"/>
    <w:locked/>
    <w:rsid w:val="008B76E9"/>
    <w:rPr>
      <w:rFonts w:ascii="Calibri" w:eastAsia="Calibri" w:hAnsi="Calibri" w:cs="Times New Roman"/>
      <w:lang w:val="en-US"/>
    </w:rPr>
  </w:style>
  <w:style w:type="character" w:customStyle="1" w:styleId="Heading4Char">
    <w:name w:val="Heading 4 Char"/>
    <w:basedOn w:val="DefaultParagraphFont"/>
    <w:link w:val="Heading4"/>
    <w:uiPriority w:val="1"/>
    <w:rsid w:val="00AD432A"/>
    <w:rPr>
      <w:rFonts w:ascii="Times New Roman" w:eastAsia="Times New Roman" w:hAnsi="Times New Roman"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hyperlink" Target="javascript:;" TargetMode="External"/><Relationship Id="rId10" Type="http://schemas.openxmlformats.org/officeDocument/2006/relationships/hyperlink" Target="http://www.bis.org.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A7E1B-5E16-47F6-8150-6F134C3A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4930</Words>
  <Characters>28103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Girish C Desai</dc:creator>
  <cp:keywords/>
  <dc:description/>
  <cp:lastModifiedBy>Inno</cp:lastModifiedBy>
  <cp:revision>2</cp:revision>
  <cp:lastPrinted>2024-01-17T05:38:00Z</cp:lastPrinted>
  <dcterms:created xsi:type="dcterms:W3CDTF">2024-12-16T06:27:00Z</dcterms:created>
  <dcterms:modified xsi:type="dcterms:W3CDTF">2024-12-16T06:27:00Z</dcterms:modified>
</cp:coreProperties>
</file>