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C7D7" w14:textId="4681D04C" w:rsidR="009A5CBE" w:rsidRPr="0035092D" w:rsidRDefault="009A5CBE" w:rsidP="009A5CBE">
      <w:pPr>
        <w:adjustRightInd w:val="0"/>
        <w:spacing w:after="0"/>
        <w:ind w:right="-810"/>
        <w:rPr>
          <w:rFonts w:ascii="Arial" w:hAnsi="Arial" w:cs="Arial"/>
          <w:b/>
          <w:bCs/>
          <w:sz w:val="24"/>
          <w:szCs w:val="24"/>
        </w:rPr>
      </w:pPr>
      <w:r w:rsidRPr="00E33798">
        <w:rPr>
          <w:rFonts w:ascii="Times New Roman" w:hAnsi="Times New Roman" w:cs="Times New Roman"/>
          <w:b/>
          <w:bCs/>
          <w:iCs/>
          <w:noProof/>
          <w:sz w:val="28"/>
          <w:szCs w:val="28"/>
          <w:lang w:val="en-GB" w:eastAsia="en-GB" w:bidi="hi-IN"/>
        </w:rPr>
        <mc:AlternateContent>
          <mc:Choice Requires="wps">
            <w:drawing>
              <wp:anchor distT="0" distB="0" distL="114300" distR="114300" simplePos="0" relativeHeight="251661312" behindDoc="0" locked="0" layoutInCell="1" allowOverlap="1" wp14:anchorId="3D95738C" wp14:editId="297EA06C">
                <wp:simplePos x="0" y="0"/>
                <wp:positionH relativeFrom="column">
                  <wp:posOffset>2226310</wp:posOffset>
                </wp:positionH>
                <wp:positionV relativeFrom="paragraph">
                  <wp:posOffset>-47625</wp:posOffset>
                </wp:positionV>
                <wp:extent cx="1696416" cy="699411"/>
                <wp:effectExtent l="0" t="0" r="18415" b="2476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416" cy="699411"/>
                        </a:xfrm>
                        <a:prstGeom prst="rect">
                          <a:avLst/>
                        </a:prstGeom>
                        <a:solidFill>
                          <a:srgbClr val="FFFFFF"/>
                        </a:solidFill>
                        <a:ln w="9525">
                          <a:solidFill>
                            <a:schemeClr val="bg1">
                              <a:lumMod val="100000"/>
                              <a:lumOff val="0"/>
                            </a:schemeClr>
                          </a:solidFill>
                          <a:miter lim="800000"/>
                          <a:headEnd/>
                          <a:tailEnd/>
                        </a:ln>
                      </wps:spPr>
                      <wps:txbx>
                        <w:txbxContent>
                          <w:p w14:paraId="595B84F7" w14:textId="77777777" w:rsidR="009A5CBE" w:rsidRPr="00422026" w:rsidRDefault="009A5CBE" w:rsidP="009A5CBE">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708D2D8" w14:textId="77777777" w:rsidR="009A5CBE" w:rsidRPr="00F20963" w:rsidRDefault="009A5CBE" w:rsidP="009A5CBE">
                            <w:pPr>
                              <w:spacing w:after="0"/>
                              <w:rPr>
                                <w:rFonts w:ascii="Arial" w:hAnsi="Arial" w:cs="Arial"/>
                                <w:b/>
                                <w:i/>
                                <w:sz w:val="28"/>
                                <w:szCs w:val="32"/>
                              </w:rPr>
                            </w:pPr>
                            <w:r w:rsidRPr="00F20963">
                              <w:rPr>
                                <w:rFonts w:ascii="Arial" w:hAnsi="Arial" w:cs="Arial"/>
                                <w:b/>
                                <w:i/>
                                <w:sz w:val="28"/>
                                <w:szCs w:val="32"/>
                              </w:rPr>
                              <w:t>Indian Standard</w:t>
                            </w:r>
                          </w:p>
                          <w:p w14:paraId="188D7D84" w14:textId="77777777" w:rsidR="009A5CBE" w:rsidRPr="00C536D7" w:rsidRDefault="009A5CBE" w:rsidP="009A5C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5738C" id="_x0000_t202" coordsize="21600,21600" o:spt="202" path="m,l,21600r21600,l21600,xe">
                <v:stroke joinstyle="miter"/>
                <v:path gradientshapeok="t" o:connecttype="rect"/>
              </v:shapetype>
              <v:shape id="Text Box 20" o:spid="_x0000_s1026" type="#_x0000_t202" style="position:absolute;margin-left:175.3pt;margin-top:-3.75pt;width:133.6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" strokecolor="white [3212]">
                <v:textbox>
                  <w:txbxContent>
                    <w:p w14:paraId="595B84F7" w14:textId="77777777" w:rsidR="009A5CBE" w:rsidRPr="00422026" w:rsidRDefault="009A5CBE" w:rsidP="009A5CBE">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708D2D8" w14:textId="77777777" w:rsidR="009A5CBE" w:rsidRPr="00F20963" w:rsidRDefault="009A5CBE" w:rsidP="009A5CBE">
                      <w:pPr>
                        <w:spacing w:after="0"/>
                        <w:rPr>
                          <w:rFonts w:ascii="Arial" w:hAnsi="Arial" w:cs="Arial"/>
                          <w:b/>
                          <w:i/>
                          <w:sz w:val="28"/>
                          <w:szCs w:val="32"/>
                        </w:rPr>
                      </w:pPr>
                      <w:r w:rsidRPr="00F20963">
                        <w:rPr>
                          <w:rFonts w:ascii="Arial" w:hAnsi="Arial" w:cs="Arial"/>
                          <w:b/>
                          <w:i/>
                          <w:sz w:val="28"/>
                          <w:szCs w:val="32"/>
                        </w:rPr>
                        <w:t>Indian Standard</w:t>
                      </w:r>
                    </w:p>
                    <w:p w14:paraId="188D7D84" w14:textId="77777777" w:rsidR="009A5CBE" w:rsidRPr="00C536D7" w:rsidRDefault="009A5CBE" w:rsidP="009A5CBE">
                      <w:pPr>
                        <w:rPr>
                          <w:b/>
                          <w:i/>
                        </w:rPr>
                      </w:pPr>
                    </w:p>
                  </w:txbxContent>
                </v:textbox>
              </v:shape>
            </w:pict>
          </mc:Fallback>
        </mc:AlternateContent>
      </w:r>
      <w:r w:rsidRPr="00E337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304C1">
        <w:rPr>
          <w:rFonts w:ascii="Times New Roman" w:hAnsi="Times New Roman" w:cs="Times New Roman"/>
          <w:b/>
          <w:bCs/>
          <w:sz w:val="24"/>
          <w:szCs w:val="24"/>
        </w:rPr>
        <w:tab/>
        <w:t xml:space="preserve">    </w:t>
      </w:r>
      <w:r w:rsidR="00B304C1" w:rsidRPr="0035092D">
        <w:rPr>
          <w:rFonts w:ascii="Arial" w:hAnsi="Arial" w:cs="Arial"/>
          <w:b/>
          <w:bCs/>
          <w:sz w:val="24"/>
          <w:szCs w:val="24"/>
        </w:rPr>
        <w:t xml:space="preserve">IS </w:t>
      </w:r>
      <w:proofErr w:type="gramStart"/>
      <w:r w:rsidR="00B304C1">
        <w:rPr>
          <w:rFonts w:ascii="Arial" w:hAnsi="Arial" w:cs="Arial"/>
          <w:b/>
          <w:bCs/>
          <w:sz w:val="24"/>
          <w:szCs w:val="24"/>
        </w:rPr>
        <w:t>8626</w:t>
      </w:r>
      <w:r w:rsidR="00B304C1" w:rsidRPr="0035092D">
        <w:rPr>
          <w:rFonts w:ascii="Arial" w:hAnsi="Arial" w:cs="Arial"/>
          <w:b/>
          <w:bCs/>
          <w:sz w:val="24"/>
          <w:szCs w:val="24"/>
        </w:rPr>
        <w:t xml:space="preserve"> :</w:t>
      </w:r>
      <w:proofErr w:type="gramEnd"/>
      <w:r w:rsidR="00B304C1" w:rsidRPr="0035092D">
        <w:rPr>
          <w:rFonts w:ascii="Arial" w:hAnsi="Arial" w:cs="Arial"/>
          <w:b/>
          <w:bCs/>
          <w:sz w:val="24"/>
          <w:szCs w:val="24"/>
        </w:rPr>
        <w:t xml:space="preserve"> 2024</w:t>
      </w:r>
      <w:r w:rsidRPr="0035092D">
        <w:rPr>
          <w:rFonts w:ascii="Arial" w:hAnsi="Arial" w:cs="Arial"/>
          <w:b/>
          <w:bCs/>
          <w:sz w:val="24"/>
          <w:szCs w:val="24"/>
        </w:rPr>
        <w:t xml:space="preserve"> </w:t>
      </w:r>
    </w:p>
    <w:p w14:paraId="1EF26BA2" w14:textId="6EFC2C7D" w:rsidR="009A5CBE" w:rsidRPr="0035092D" w:rsidRDefault="00174AF9" w:rsidP="00174AF9">
      <w:pPr>
        <w:adjustRightInd w:val="0"/>
        <w:spacing w:after="0"/>
        <w:ind w:right="-694"/>
        <w:rPr>
          <w:rFonts w:ascii="Arial" w:hAnsi="Arial" w:cs="Arial"/>
          <w:b/>
          <w:bCs/>
          <w:sz w:val="24"/>
          <w:szCs w:val="24"/>
        </w:rPr>
      </w:pPr>
      <w:r>
        <w:rPr>
          <w:rFonts w:ascii="Arial" w:hAnsi="Arial" w:cs="Arial"/>
          <w:b/>
          <w:bCs/>
          <w:sz w:val="24"/>
          <w:szCs w:val="24"/>
        </w:rPr>
        <w:t xml:space="preserve">                                                                                                             </w:t>
      </w:r>
    </w:p>
    <w:p w14:paraId="5517E83D" w14:textId="77777777" w:rsidR="00174AF9" w:rsidRDefault="00174AF9" w:rsidP="00174AF9">
      <w:pPr>
        <w:adjustRightInd w:val="0"/>
        <w:spacing w:after="0"/>
        <w:ind w:left="3510" w:firstLine="2880"/>
        <w:rPr>
          <w:rFonts w:ascii="Times New Roman" w:hAnsi="Times New Roman" w:cs="Times New Roman"/>
          <w:b/>
          <w:bCs/>
          <w:color w:val="000000"/>
          <w:sz w:val="24"/>
          <w:szCs w:val="24"/>
          <w:lang w:val="fr-FR"/>
        </w:rPr>
      </w:pPr>
    </w:p>
    <w:p w14:paraId="11354374" w14:textId="77777777" w:rsidR="009A5CBE" w:rsidRPr="00E33798" w:rsidRDefault="009A5CBE" w:rsidP="009A5CBE">
      <w:pPr>
        <w:adjustRightInd w:val="0"/>
        <w:ind w:left="3510" w:firstLine="2880"/>
        <w:rPr>
          <w:rFonts w:ascii="Times New Roman" w:hAnsi="Times New Roman" w:cs="Times New Roman"/>
          <w:b/>
          <w:bCs/>
          <w:sz w:val="32"/>
          <w:szCs w:val="32"/>
        </w:rPr>
      </w:pPr>
      <w:r w:rsidRPr="00E33798">
        <w:rPr>
          <w:rFonts w:ascii="Times New Roman" w:hAnsi="Times New Roman" w:cs="Times New Roman"/>
          <w:b/>
          <w:bCs/>
          <w:color w:val="000000"/>
          <w:sz w:val="24"/>
          <w:szCs w:val="24"/>
          <w:lang w:val="fr-FR"/>
        </w:rPr>
        <w:t xml:space="preserve">                   </w:t>
      </w:r>
      <w:r w:rsidRPr="00E33798">
        <w:rPr>
          <w:rFonts w:ascii="Times New Roman" w:hAnsi="Times New Roman" w:cs="Times New Roman"/>
          <w:noProof/>
          <w:position w:val="-1"/>
          <w:sz w:val="10"/>
          <w:lang w:val="en-GB" w:eastAsia="en-GB" w:bidi="hi-IN"/>
        </w:rPr>
        <mc:AlternateContent>
          <mc:Choice Requires="wpg">
            <w:drawing>
              <wp:inline distT="0" distB="0" distL="0" distR="0" wp14:anchorId="79DD0B8C" wp14:editId="30110288">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6547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43698412" w14:textId="77777777" w:rsidR="005674EA" w:rsidRPr="005674EA" w:rsidRDefault="005674EA" w:rsidP="005674EA">
      <w:pPr>
        <w:spacing w:after="120" w:line="240" w:lineRule="auto"/>
        <w:ind w:left="3600" w:right="-874"/>
        <w:jc w:val="center"/>
        <w:rPr>
          <w:rFonts w:ascii="Kokila" w:hAnsi="Kokila" w:cs="Kokila"/>
          <w:b/>
          <w:bCs/>
          <w:sz w:val="12"/>
          <w:szCs w:val="12"/>
          <w:lang w:bidi="hi-IN"/>
        </w:rPr>
      </w:pPr>
    </w:p>
    <w:p w14:paraId="41FC7297" w14:textId="150A7689" w:rsidR="009A5CBE" w:rsidRPr="005674EA" w:rsidRDefault="005C71AD" w:rsidP="005C71AD">
      <w:pPr>
        <w:spacing w:after="120" w:line="240" w:lineRule="auto"/>
        <w:ind w:left="3600" w:right="-874"/>
        <w:jc w:val="both"/>
        <w:rPr>
          <w:rFonts w:ascii="Kokila" w:hAnsi="Kokila" w:cs="Kokila"/>
          <w:b/>
          <w:bCs/>
          <w:sz w:val="52"/>
          <w:szCs w:val="52"/>
        </w:rPr>
      </w:pPr>
      <w:r>
        <w:rPr>
          <w:rFonts w:ascii="Kokila" w:hAnsi="Kokila" w:cs="Kokila"/>
          <w:b/>
          <w:bCs/>
          <w:sz w:val="52"/>
          <w:szCs w:val="52"/>
          <w:lang w:bidi="hi-IN"/>
        </w:rPr>
        <w:t xml:space="preserve">       </w:t>
      </w:r>
      <w:r w:rsidR="004036B4" w:rsidRPr="0066156C">
        <w:rPr>
          <w:rFonts w:ascii="Kokila" w:hAnsi="Kokila" w:cs="Kokila"/>
          <w:b/>
          <w:bCs/>
          <w:sz w:val="52"/>
          <w:szCs w:val="52"/>
          <w:cs/>
          <w:lang w:bidi="hi-IN"/>
        </w:rPr>
        <w:t xml:space="preserve">आर </w:t>
      </w:r>
      <w:r w:rsidR="0066156C" w:rsidRPr="0066156C">
        <w:rPr>
          <w:rFonts w:ascii="Kokila" w:hAnsi="Kokila" w:cs="Kokila"/>
          <w:b/>
          <w:bCs/>
          <w:sz w:val="52"/>
          <w:szCs w:val="52"/>
          <w:cs/>
          <w:lang w:bidi="hi-IN"/>
        </w:rPr>
        <w:t>साल्ट</w:t>
      </w:r>
      <w:r w:rsidR="004036B4" w:rsidRPr="004036B4">
        <w:rPr>
          <w:rFonts w:ascii="Kokila" w:hAnsi="Kokila" w:cs="Kokila"/>
          <w:b/>
          <w:bCs/>
          <w:sz w:val="52"/>
          <w:szCs w:val="52"/>
        </w:rPr>
        <w:t xml:space="preserve">, </w:t>
      </w:r>
      <w:r w:rsidR="004036B4" w:rsidRPr="004036B4">
        <w:rPr>
          <w:rFonts w:ascii="Kokila" w:hAnsi="Kokila" w:cs="Kokila"/>
          <w:b/>
          <w:bCs/>
          <w:sz w:val="52"/>
          <w:szCs w:val="52"/>
          <w:cs/>
          <w:lang w:bidi="hi-IN"/>
        </w:rPr>
        <w:t>तकनीकी</w:t>
      </w:r>
      <w:r w:rsidR="009A5CBE" w:rsidRPr="0035092D">
        <w:rPr>
          <w:rFonts w:ascii="Kokila" w:hAnsi="Kokila" w:cs="Kokila"/>
          <w:b/>
          <w:bCs/>
          <w:sz w:val="52"/>
          <w:szCs w:val="52"/>
          <w:rtl/>
          <w:cs/>
        </w:rPr>
        <w:t xml:space="preserve"> </w:t>
      </w:r>
      <w:r w:rsidR="009A5CBE" w:rsidRPr="0035092D">
        <w:rPr>
          <w:rFonts w:ascii="Kokila" w:hAnsi="Kokila" w:cs="Kokila"/>
          <w:b/>
          <w:bCs/>
          <w:sz w:val="52"/>
          <w:szCs w:val="52"/>
        </w:rPr>
        <w:t>—</w:t>
      </w:r>
      <w:r w:rsidR="009A5CBE" w:rsidRPr="0035092D">
        <w:rPr>
          <w:rFonts w:ascii="Kokila" w:hAnsi="Kokila" w:cs="Kokila"/>
          <w:b/>
          <w:bCs/>
          <w:sz w:val="52"/>
          <w:szCs w:val="52"/>
          <w:rtl/>
          <w:cs/>
        </w:rPr>
        <w:t xml:space="preserve"> </w:t>
      </w:r>
      <w:r w:rsidR="009A5CBE" w:rsidRPr="006314B3">
        <w:rPr>
          <w:rFonts w:ascii="Kokila" w:hAnsi="Kokila" w:cs="Kokila"/>
          <w:b/>
          <w:bCs/>
          <w:sz w:val="52"/>
          <w:szCs w:val="52"/>
          <w:cs/>
          <w:lang w:bidi="hi-IN"/>
        </w:rPr>
        <w:t>विशिष्टि</w:t>
      </w:r>
    </w:p>
    <w:p w14:paraId="0CC4F2B6" w14:textId="4D721353" w:rsidR="009A5CBE" w:rsidRPr="0035092D" w:rsidRDefault="005C71AD" w:rsidP="005C71AD">
      <w:pPr>
        <w:spacing w:after="120" w:line="240" w:lineRule="auto"/>
        <w:ind w:left="3600" w:right="-874"/>
        <w:jc w:val="both"/>
        <w:rPr>
          <w:rFonts w:ascii="Kokila" w:hAnsi="Kokila" w:cs="Kokila"/>
          <w:sz w:val="40"/>
          <w:szCs w:val="40"/>
        </w:rPr>
      </w:pPr>
      <w:r>
        <w:rPr>
          <w:rFonts w:ascii="Kokila" w:hAnsi="Kokila" w:cs="Kokila"/>
          <w:sz w:val="40"/>
          <w:szCs w:val="40"/>
        </w:rPr>
        <w:t xml:space="preserve">                           </w:t>
      </w:r>
      <w:r w:rsidR="009A5CBE" w:rsidRPr="0035092D">
        <w:rPr>
          <w:rFonts w:ascii="Kokila" w:hAnsi="Kokila" w:cs="Kokila"/>
          <w:sz w:val="40"/>
          <w:szCs w:val="40"/>
        </w:rPr>
        <w:t>(</w:t>
      </w:r>
      <w:r w:rsidR="00C04780">
        <w:rPr>
          <w:rFonts w:ascii="Kokila" w:hAnsi="Kokila" w:cs="Kokila" w:hint="cs"/>
          <w:i/>
          <w:iCs/>
          <w:sz w:val="40"/>
          <w:szCs w:val="40"/>
          <w:cs/>
          <w:lang w:bidi="hi-IN"/>
        </w:rPr>
        <w:t>दूसरा</w:t>
      </w:r>
      <w:r w:rsidR="009A5CBE" w:rsidRPr="0035092D">
        <w:rPr>
          <w:rFonts w:ascii="Kokila" w:hAnsi="Kokila" w:cs="Kokila"/>
          <w:i/>
          <w:iCs/>
          <w:sz w:val="40"/>
          <w:szCs w:val="40"/>
          <w:cs/>
          <w:lang w:bidi="hi-IN"/>
        </w:rPr>
        <w:t xml:space="preserve"> पुनरीक्षण</w:t>
      </w:r>
      <w:r w:rsidR="003B67F5" w:rsidRPr="003B67F5">
        <w:rPr>
          <w:rFonts w:ascii="Kokila" w:hAnsi="Kokila" w:cs="Kokila"/>
          <w:bCs/>
          <w:sz w:val="40"/>
          <w:szCs w:val="40"/>
        </w:rPr>
        <w:t>)</w:t>
      </w:r>
    </w:p>
    <w:p w14:paraId="7A9FDA26" w14:textId="77777777" w:rsidR="009A5CBE" w:rsidRPr="0035092D" w:rsidRDefault="009A5CBE" w:rsidP="005C71AD">
      <w:pPr>
        <w:pStyle w:val="Title"/>
        <w:tabs>
          <w:tab w:val="left" w:pos="3780"/>
        </w:tabs>
        <w:spacing w:before="6" w:line="321" w:lineRule="exact"/>
        <w:ind w:left="3600" w:right="-874"/>
        <w:jc w:val="both"/>
        <w:rPr>
          <w:rFonts w:ascii="Arial" w:hAnsi="Arial" w:cs="Arial"/>
          <w:i/>
          <w:sz w:val="32"/>
          <w:szCs w:val="32"/>
        </w:rPr>
      </w:pPr>
    </w:p>
    <w:p w14:paraId="6180E02F" w14:textId="77777777" w:rsidR="009A5CBE" w:rsidRPr="0035092D" w:rsidRDefault="00434B90" w:rsidP="005C71AD">
      <w:pPr>
        <w:spacing w:after="120" w:line="240" w:lineRule="auto"/>
        <w:ind w:left="3600" w:right="-874"/>
        <w:jc w:val="both"/>
        <w:rPr>
          <w:rFonts w:ascii="Arial" w:hAnsi="Arial" w:cs="Arial"/>
          <w:b/>
          <w:bCs/>
          <w:snapToGrid w:val="0"/>
          <w:sz w:val="36"/>
          <w:szCs w:val="36"/>
        </w:rPr>
      </w:pPr>
      <w:r w:rsidRPr="009D66CA">
        <w:rPr>
          <w:rFonts w:ascii="Arial" w:hAnsi="Arial" w:cs="Arial"/>
          <w:b/>
          <w:bCs/>
          <w:snapToGrid w:val="0"/>
          <w:sz w:val="36"/>
          <w:szCs w:val="36"/>
          <w:cs/>
          <w:lang w:bidi="hi-IN"/>
        </w:rPr>
        <w:t>R Salt, Technical</w:t>
      </w:r>
      <w:r w:rsidR="009D66CA" w:rsidRPr="009D66CA">
        <w:rPr>
          <w:rFonts w:ascii="Arial" w:hAnsi="Arial" w:cs="Arial"/>
          <w:b/>
          <w:bCs/>
          <w:snapToGrid w:val="0"/>
          <w:sz w:val="36"/>
          <w:szCs w:val="36"/>
          <w:cs/>
          <w:lang w:bidi="hi-IN"/>
        </w:rPr>
        <w:t xml:space="preserve"> </w:t>
      </w:r>
      <w:r w:rsidR="009A5CBE" w:rsidRPr="0035092D">
        <w:rPr>
          <w:rFonts w:ascii="Arial" w:hAnsi="Arial" w:cs="Arial"/>
          <w:b/>
          <w:bCs/>
          <w:snapToGrid w:val="0"/>
          <w:sz w:val="36"/>
          <w:szCs w:val="36"/>
        </w:rPr>
        <w:t>— Specification</w:t>
      </w:r>
    </w:p>
    <w:p w14:paraId="282558FF" w14:textId="6976FE66" w:rsidR="009A5CBE" w:rsidRPr="0035092D" w:rsidRDefault="005C71AD" w:rsidP="005C71AD">
      <w:pPr>
        <w:autoSpaceDE w:val="0"/>
        <w:autoSpaceDN w:val="0"/>
        <w:adjustRightInd w:val="0"/>
        <w:spacing w:after="120" w:line="240" w:lineRule="auto"/>
        <w:ind w:left="3600" w:right="-874"/>
        <w:jc w:val="both"/>
        <w:rPr>
          <w:rFonts w:ascii="Arial" w:hAnsi="Arial" w:cs="Arial"/>
          <w:bCs/>
          <w:sz w:val="28"/>
          <w:szCs w:val="28"/>
        </w:rPr>
      </w:pPr>
      <w:r>
        <w:rPr>
          <w:rFonts w:ascii="Arial" w:hAnsi="Arial" w:cs="Arial"/>
          <w:bCs/>
          <w:sz w:val="28"/>
          <w:szCs w:val="28"/>
        </w:rPr>
        <w:t xml:space="preserve">                    </w:t>
      </w:r>
      <w:r w:rsidR="00434B90" w:rsidRPr="0035092D">
        <w:rPr>
          <w:rFonts w:ascii="Arial" w:hAnsi="Arial" w:cs="Arial"/>
          <w:bCs/>
          <w:sz w:val="28"/>
          <w:szCs w:val="28"/>
        </w:rPr>
        <w:t xml:space="preserve"> </w:t>
      </w:r>
      <w:r>
        <w:rPr>
          <w:rFonts w:ascii="Arial" w:hAnsi="Arial" w:cs="Arial"/>
          <w:bCs/>
          <w:sz w:val="28"/>
          <w:szCs w:val="28"/>
        </w:rPr>
        <w:t xml:space="preserve">  </w:t>
      </w:r>
      <w:r w:rsidR="009A5CBE" w:rsidRPr="0035092D">
        <w:rPr>
          <w:rFonts w:ascii="Arial" w:hAnsi="Arial" w:cs="Arial"/>
          <w:bCs/>
          <w:sz w:val="28"/>
          <w:szCs w:val="28"/>
        </w:rPr>
        <w:t>(</w:t>
      </w:r>
      <w:r w:rsidR="00C04780" w:rsidRPr="00C04780">
        <w:rPr>
          <w:rFonts w:ascii="Arial" w:hAnsi="Arial" w:cs="Arial" w:hint="cs"/>
          <w:b/>
          <w:i/>
          <w:iCs/>
          <w:sz w:val="28"/>
          <w:szCs w:val="28"/>
          <w:cs/>
          <w:lang w:bidi="hi-IN"/>
        </w:rPr>
        <w:t>Second</w:t>
      </w:r>
      <w:r w:rsidR="009A5CBE" w:rsidRPr="0035092D">
        <w:rPr>
          <w:rFonts w:ascii="Arial" w:hAnsi="Arial" w:cs="Arial"/>
          <w:bCs/>
          <w:i/>
          <w:iCs/>
          <w:sz w:val="28"/>
          <w:szCs w:val="28"/>
        </w:rPr>
        <w:t xml:space="preserve"> Revision</w:t>
      </w:r>
      <w:r w:rsidR="009A5CBE" w:rsidRPr="0035092D">
        <w:rPr>
          <w:rFonts w:ascii="Arial" w:hAnsi="Arial" w:cs="Arial"/>
          <w:bCs/>
          <w:sz w:val="28"/>
          <w:szCs w:val="28"/>
        </w:rPr>
        <w:t>)</w:t>
      </w:r>
    </w:p>
    <w:p w14:paraId="3BD3F405" w14:textId="77777777" w:rsidR="009A5CBE" w:rsidRDefault="009A5CBE" w:rsidP="009A5CBE">
      <w:pPr>
        <w:autoSpaceDE w:val="0"/>
        <w:autoSpaceDN w:val="0"/>
        <w:adjustRightInd w:val="0"/>
        <w:spacing w:after="0" w:line="240" w:lineRule="auto"/>
        <w:ind w:left="3600" w:right="-874"/>
        <w:jc w:val="center"/>
        <w:rPr>
          <w:rFonts w:ascii="Arial" w:hAnsi="Arial" w:cs="Arial"/>
          <w:b/>
          <w:bCs/>
          <w:sz w:val="32"/>
          <w:szCs w:val="32"/>
        </w:rPr>
      </w:pPr>
    </w:p>
    <w:p w14:paraId="5CDCCCC1" w14:textId="77777777" w:rsidR="005C71AD" w:rsidRDefault="005C71AD" w:rsidP="009A5CBE">
      <w:pPr>
        <w:autoSpaceDE w:val="0"/>
        <w:autoSpaceDN w:val="0"/>
        <w:adjustRightInd w:val="0"/>
        <w:spacing w:after="0" w:line="240" w:lineRule="auto"/>
        <w:ind w:left="3600" w:right="-874"/>
        <w:jc w:val="center"/>
        <w:rPr>
          <w:rFonts w:ascii="Arial" w:hAnsi="Arial" w:cs="Arial"/>
          <w:b/>
          <w:bCs/>
          <w:sz w:val="32"/>
          <w:szCs w:val="32"/>
        </w:rPr>
      </w:pPr>
    </w:p>
    <w:p w14:paraId="1DA7E5B3" w14:textId="77777777" w:rsidR="005C71AD" w:rsidRPr="0035092D" w:rsidRDefault="005C71AD" w:rsidP="009A5CBE">
      <w:pPr>
        <w:autoSpaceDE w:val="0"/>
        <w:autoSpaceDN w:val="0"/>
        <w:adjustRightInd w:val="0"/>
        <w:spacing w:after="0" w:line="240" w:lineRule="auto"/>
        <w:ind w:left="3600" w:right="-874"/>
        <w:jc w:val="center"/>
        <w:rPr>
          <w:rFonts w:ascii="Arial" w:hAnsi="Arial" w:cs="Arial"/>
          <w:b/>
          <w:bCs/>
          <w:sz w:val="32"/>
          <w:szCs w:val="32"/>
        </w:rPr>
      </w:pPr>
    </w:p>
    <w:p w14:paraId="4D45454C" w14:textId="77777777" w:rsidR="009A5CBE" w:rsidRDefault="009A5CBE" w:rsidP="009A5CBE">
      <w:pPr>
        <w:autoSpaceDE w:val="0"/>
        <w:autoSpaceDN w:val="0"/>
        <w:adjustRightInd w:val="0"/>
        <w:spacing w:after="0" w:line="240" w:lineRule="auto"/>
        <w:ind w:left="3600" w:right="-874"/>
        <w:jc w:val="center"/>
        <w:rPr>
          <w:rFonts w:ascii="Arial" w:hAnsi="Arial" w:cs="Arial"/>
          <w:b/>
          <w:bCs/>
          <w:sz w:val="28"/>
          <w:szCs w:val="28"/>
        </w:rPr>
      </w:pPr>
    </w:p>
    <w:p w14:paraId="75805A82" w14:textId="77777777" w:rsidR="005674EA" w:rsidRPr="0035092D" w:rsidRDefault="005674EA" w:rsidP="009A5CBE">
      <w:pPr>
        <w:autoSpaceDE w:val="0"/>
        <w:autoSpaceDN w:val="0"/>
        <w:adjustRightInd w:val="0"/>
        <w:spacing w:after="0" w:line="240" w:lineRule="auto"/>
        <w:ind w:left="3600" w:right="-874"/>
        <w:jc w:val="center"/>
        <w:rPr>
          <w:rFonts w:ascii="Arial" w:hAnsi="Arial" w:cs="Arial"/>
          <w:b/>
          <w:bCs/>
          <w:sz w:val="28"/>
          <w:szCs w:val="28"/>
        </w:rPr>
      </w:pPr>
    </w:p>
    <w:p w14:paraId="581D2EA0" w14:textId="77777777" w:rsidR="009A5CBE" w:rsidRPr="008C44B4" w:rsidRDefault="009A5CBE" w:rsidP="009A5CBE">
      <w:pPr>
        <w:autoSpaceDE w:val="0"/>
        <w:autoSpaceDN w:val="0"/>
        <w:adjustRightInd w:val="0"/>
        <w:spacing w:after="0" w:line="240" w:lineRule="auto"/>
        <w:ind w:left="3600" w:right="-874"/>
        <w:jc w:val="center"/>
        <w:rPr>
          <w:rFonts w:ascii="Arial" w:hAnsi="Arial"/>
          <w:sz w:val="24"/>
          <w:lang w:bidi="hi-IN"/>
        </w:rPr>
      </w:pPr>
      <w:r w:rsidRPr="0035092D">
        <w:rPr>
          <w:rFonts w:ascii="Arial" w:eastAsia="PMingLiU" w:hAnsi="Arial" w:cs="Arial"/>
          <w:bCs/>
          <w:sz w:val="24"/>
          <w:lang w:eastAsia="zh-TW"/>
        </w:rPr>
        <w:t xml:space="preserve">ICS </w:t>
      </w:r>
      <w:r w:rsidR="008C44B4" w:rsidRPr="008C44B4">
        <w:rPr>
          <w:rFonts w:ascii="Arial" w:hAnsi="Arial" w:cs="Arial"/>
          <w:sz w:val="24"/>
          <w:szCs w:val="24"/>
          <w:cs/>
          <w:lang w:bidi="hi-IN"/>
        </w:rPr>
        <w:t>71</w:t>
      </w:r>
      <w:r w:rsidRPr="008C44B4">
        <w:rPr>
          <w:rFonts w:ascii="Arial" w:hAnsi="Arial" w:cs="Arial"/>
          <w:sz w:val="24"/>
          <w:szCs w:val="24"/>
        </w:rPr>
        <w:t>.</w:t>
      </w:r>
      <w:r w:rsidR="008C44B4" w:rsidRPr="008C44B4">
        <w:rPr>
          <w:rFonts w:ascii="Arial" w:hAnsi="Arial" w:cs="Arial"/>
          <w:sz w:val="24"/>
          <w:szCs w:val="24"/>
          <w:cs/>
          <w:lang w:bidi="hi-IN"/>
        </w:rPr>
        <w:t>08</w:t>
      </w:r>
      <w:r w:rsidRPr="008C44B4">
        <w:rPr>
          <w:rFonts w:ascii="Arial" w:hAnsi="Arial" w:cs="Arial"/>
          <w:sz w:val="24"/>
          <w:szCs w:val="24"/>
        </w:rPr>
        <w:t>0.</w:t>
      </w:r>
      <w:r w:rsidR="008C44B4" w:rsidRPr="008C44B4">
        <w:rPr>
          <w:rFonts w:ascii="Arial" w:hAnsi="Arial" w:cs="Arial"/>
          <w:sz w:val="24"/>
          <w:szCs w:val="24"/>
          <w:cs/>
          <w:lang w:bidi="hi-IN"/>
        </w:rPr>
        <w:t>99</w:t>
      </w:r>
    </w:p>
    <w:p w14:paraId="7292A4A3" w14:textId="77777777" w:rsidR="009A5CBE" w:rsidRDefault="009A5CBE" w:rsidP="009A5CBE">
      <w:pPr>
        <w:ind w:left="3600" w:right="-874"/>
        <w:jc w:val="center"/>
        <w:rPr>
          <w:rFonts w:ascii="Arial" w:hAnsi="Arial" w:cs="Arial"/>
        </w:rPr>
      </w:pPr>
    </w:p>
    <w:p w14:paraId="4D23D8D8" w14:textId="77777777" w:rsidR="005C71AD" w:rsidRDefault="005C71AD" w:rsidP="009A5CBE">
      <w:pPr>
        <w:ind w:left="3600" w:right="-874"/>
        <w:jc w:val="center"/>
        <w:rPr>
          <w:rFonts w:ascii="Arial" w:hAnsi="Arial" w:cs="Arial"/>
        </w:rPr>
      </w:pPr>
    </w:p>
    <w:p w14:paraId="7342C7FB" w14:textId="77777777" w:rsidR="005C71AD" w:rsidRDefault="005C71AD" w:rsidP="009A5CBE">
      <w:pPr>
        <w:ind w:left="3600" w:right="-874"/>
        <w:jc w:val="center"/>
        <w:rPr>
          <w:rFonts w:ascii="Arial" w:hAnsi="Arial" w:cs="Arial"/>
        </w:rPr>
      </w:pPr>
    </w:p>
    <w:p w14:paraId="63FEEF81" w14:textId="77777777" w:rsidR="005C71AD" w:rsidRPr="0035092D" w:rsidRDefault="005C71AD" w:rsidP="009A5CBE">
      <w:pPr>
        <w:ind w:left="3600" w:right="-874"/>
        <w:jc w:val="center"/>
        <w:rPr>
          <w:rFonts w:ascii="Arial" w:hAnsi="Arial" w:cs="Arial"/>
        </w:rPr>
      </w:pPr>
    </w:p>
    <w:p w14:paraId="7EC2EC5C" w14:textId="77777777" w:rsidR="009A5CBE" w:rsidRPr="0035092D" w:rsidRDefault="009A5CBE" w:rsidP="009A5CBE">
      <w:pPr>
        <w:ind w:left="3600" w:right="-874"/>
        <w:jc w:val="center"/>
        <w:rPr>
          <w:rFonts w:ascii="Arial" w:hAnsi="Arial" w:cs="Arial"/>
          <w:sz w:val="24"/>
          <w:szCs w:val="24"/>
        </w:rPr>
      </w:pPr>
    </w:p>
    <w:p w14:paraId="16F27C09" w14:textId="77777777" w:rsidR="009A5CBE" w:rsidRPr="0035092D" w:rsidRDefault="009A5CBE" w:rsidP="009A5CBE">
      <w:pPr>
        <w:spacing w:after="0"/>
        <w:ind w:left="3600" w:right="-874"/>
        <w:jc w:val="center"/>
        <w:rPr>
          <w:rFonts w:ascii="Arial" w:hAnsi="Arial" w:cs="Arial"/>
          <w:sz w:val="24"/>
          <w:szCs w:val="24"/>
        </w:rPr>
      </w:pPr>
      <w:r w:rsidRPr="0035092D">
        <w:rPr>
          <w:rFonts w:ascii="Arial" w:hAnsi="Arial" w:cs="Arial"/>
          <w:sz w:val="24"/>
          <w:szCs w:val="24"/>
        </w:rPr>
        <w:sym w:font="Symbol" w:char="00D3"/>
      </w:r>
      <w:r w:rsidRPr="0035092D">
        <w:rPr>
          <w:rFonts w:ascii="Arial" w:hAnsi="Arial" w:cs="Arial"/>
          <w:sz w:val="24"/>
          <w:szCs w:val="24"/>
        </w:rPr>
        <w:t xml:space="preserve"> BIS 2024</w:t>
      </w:r>
    </w:p>
    <w:p w14:paraId="6F8D2D6C" w14:textId="77777777" w:rsidR="009A5CBE" w:rsidRPr="0035092D" w:rsidRDefault="009A5CBE" w:rsidP="009A5CBE">
      <w:pPr>
        <w:spacing w:after="0"/>
        <w:ind w:left="3600" w:right="-874"/>
        <w:jc w:val="center"/>
        <w:rPr>
          <w:rFonts w:ascii="Arial" w:hAnsi="Arial" w:cs="Arial"/>
          <w:sz w:val="24"/>
          <w:szCs w:val="24"/>
        </w:rPr>
      </w:pPr>
    </w:p>
    <w:p w14:paraId="1614855E" w14:textId="77777777" w:rsidR="009A5CBE" w:rsidRPr="00E33798" w:rsidRDefault="009A5CBE" w:rsidP="009A5CBE">
      <w:pPr>
        <w:ind w:left="3510"/>
        <w:jc w:val="center"/>
        <w:rPr>
          <w:rFonts w:ascii="Times New Roman" w:hAnsi="Times New Roman" w:cs="Times New Roman"/>
        </w:rPr>
      </w:pPr>
      <w:r w:rsidRPr="00E33798">
        <w:rPr>
          <w:rFonts w:ascii="Times New Roman" w:hAnsi="Times New Roman" w:cs="Times New Roman"/>
          <w:noProof/>
          <w:position w:val="-1"/>
          <w:sz w:val="10"/>
          <w:lang w:val="en-GB" w:eastAsia="en-GB" w:bidi="hi-IN"/>
        </w:rPr>
        <mc:AlternateContent>
          <mc:Choice Requires="wpg">
            <w:drawing>
              <wp:inline distT="0" distB="0" distL="0" distR="0" wp14:anchorId="179ADAE0" wp14:editId="2ACB7115">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B901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2C4D27D0" w14:textId="77777777" w:rsidR="009A5CBE" w:rsidRPr="00507854" w:rsidRDefault="006F04CB" w:rsidP="009A5CBE">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w14:anchorId="59BE0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95333706" r:id="rId8"/>
        </w:object>
      </w:r>
      <w:r w:rsidR="009A5CBE" w:rsidRPr="00507854">
        <w:rPr>
          <w:rFonts w:ascii="Kokila" w:hAnsi="Kokila" w:cs="Kokila"/>
          <w:caps/>
          <w:sz w:val="36"/>
          <w:szCs w:val="36"/>
          <w:cs/>
          <w:lang w:bidi="hi-IN"/>
        </w:rPr>
        <w:t>भारतीय मानक ब्यूरो</w:t>
      </w:r>
    </w:p>
    <w:p w14:paraId="26FD270A" w14:textId="77777777" w:rsidR="009A5CBE" w:rsidRPr="00507854" w:rsidRDefault="009A5CBE" w:rsidP="009A5CBE">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14:paraId="58CF6141" w14:textId="77777777" w:rsidR="009A5CBE" w:rsidRPr="00507854" w:rsidRDefault="009A5CBE" w:rsidP="009A5CBE">
      <w:pPr>
        <w:spacing w:after="0" w:line="240" w:lineRule="auto"/>
        <w:ind w:left="4860" w:right="-874"/>
        <w:jc w:val="center"/>
        <w:rPr>
          <w:rFonts w:ascii="Kokila" w:hAnsi="Kokila" w:cs="Kokila"/>
          <w:b/>
          <w:bCs/>
          <w:color w:val="231F20"/>
          <w:spacing w:val="22"/>
          <w:sz w:val="32"/>
          <w:szCs w:val="32"/>
        </w:rPr>
      </w:pPr>
      <w:r w:rsidRPr="00507854">
        <w:rPr>
          <w:rFonts w:ascii="Kokila" w:hAnsi="Kokila" w:cs="Kokila"/>
          <w:caps/>
          <w:sz w:val="32"/>
          <w:szCs w:val="32"/>
          <w:cs/>
          <w:lang w:bidi="hi-IN"/>
        </w:rPr>
        <w:t>मानक भवन</w:t>
      </w:r>
      <w:r w:rsidRPr="00507854">
        <w:rPr>
          <w:rFonts w:ascii="Kokila" w:hAnsi="Kokila" w:cs="Kokila"/>
          <w:caps/>
          <w:sz w:val="32"/>
          <w:szCs w:val="32"/>
        </w:rPr>
        <w:t xml:space="preserve">, 9 </w:t>
      </w:r>
      <w:r w:rsidRPr="00507854">
        <w:rPr>
          <w:rFonts w:ascii="Kokila" w:hAnsi="Kokila" w:cs="Kokila"/>
          <w:caps/>
          <w:sz w:val="32"/>
          <w:szCs w:val="32"/>
          <w:cs/>
          <w:lang w:bidi="hi-IN"/>
        </w:rPr>
        <w:t>बहादुर शाह ज़फर मार्ग</w:t>
      </w:r>
      <w:r w:rsidRPr="00507854">
        <w:rPr>
          <w:rFonts w:ascii="Kokila" w:hAnsi="Kokila" w:cs="Kokila"/>
          <w:caps/>
          <w:sz w:val="32"/>
          <w:szCs w:val="32"/>
        </w:rPr>
        <w:t xml:space="preserve">, </w:t>
      </w:r>
      <w:r w:rsidRPr="00507854">
        <w:rPr>
          <w:rFonts w:ascii="Kokila" w:hAnsi="Kokila" w:cs="Kokila"/>
          <w:caps/>
          <w:sz w:val="32"/>
          <w:szCs w:val="32"/>
          <w:cs/>
          <w:lang w:bidi="hi-IN"/>
        </w:rPr>
        <w:t xml:space="preserve">नई दिल्ली </w:t>
      </w:r>
      <w:r w:rsidRPr="00507854">
        <w:rPr>
          <w:rFonts w:ascii="Kokila" w:hAnsi="Kokila" w:cs="Kokila"/>
          <w:caps/>
          <w:sz w:val="32"/>
          <w:szCs w:val="32"/>
          <w:rtl/>
          <w:cs/>
        </w:rPr>
        <w:t xml:space="preserve">- </w:t>
      </w:r>
      <w:r w:rsidRPr="00507854">
        <w:rPr>
          <w:rFonts w:ascii="Kokila" w:hAnsi="Kokila" w:cs="Kokila"/>
          <w:bCs/>
          <w:caps/>
          <w:sz w:val="32"/>
          <w:szCs w:val="32"/>
        </w:rPr>
        <w:t>110002</w:t>
      </w:r>
    </w:p>
    <w:p w14:paraId="26D2E46A" w14:textId="77777777" w:rsidR="009A5CBE" w:rsidRPr="00507854" w:rsidRDefault="009A5CBE" w:rsidP="009A5CBE">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14:paraId="03917C45" w14:textId="77777777" w:rsidR="009A5CBE" w:rsidRPr="00507854" w:rsidRDefault="009A5CBE" w:rsidP="009A5CBE">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14:paraId="7F591AA9" w14:textId="77777777" w:rsidR="009A5CBE" w:rsidRPr="00507854" w:rsidRDefault="009A5CBE" w:rsidP="009A5CBE">
      <w:pPr>
        <w:spacing w:after="0" w:line="240" w:lineRule="auto"/>
        <w:ind w:left="4860" w:right="-540"/>
        <w:jc w:val="center"/>
        <w:rPr>
          <w:rFonts w:ascii="Arial" w:hAnsi="Arial" w:cs="Arial"/>
          <w:sz w:val="20"/>
        </w:rPr>
      </w:pPr>
      <w:hyperlink r:id="rId9" w:history="1">
        <w:r w:rsidRPr="00507854">
          <w:rPr>
            <w:rStyle w:val="Hyperlink"/>
            <w:rFonts w:ascii="Arial" w:hAnsi="Arial" w:cs="Arial"/>
            <w:sz w:val="20"/>
          </w:rPr>
          <w:t>www.bis.gov.in</w:t>
        </w:r>
      </w:hyperlink>
      <w:r w:rsidRPr="00507854">
        <w:rPr>
          <w:rFonts w:ascii="Arial" w:hAnsi="Arial" w:cs="Arial"/>
          <w:sz w:val="20"/>
        </w:rPr>
        <w:t xml:space="preserve">     </w:t>
      </w:r>
      <w:hyperlink r:id="rId10" w:history="1">
        <w:r w:rsidRPr="00507854">
          <w:rPr>
            <w:rStyle w:val="Hyperlink"/>
            <w:rFonts w:ascii="Arial" w:hAnsi="Arial" w:cs="Arial"/>
            <w:sz w:val="20"/>
          </w:rPr>
          <w:t>www.standardsbis.in</w:t>
        </w:r>
      </w:hyperlink>
    </w:p>
    <w:p w14:paraId="1860BD0F" w14:textId="77777777" w:rsidR="009A5CBE" w:rsidRPr="00507854" w:rsidRDefault="009A5CBE" w:rsidP="009A5CBE">
      <w:pPr>
        <w:spacing w:after="0"/>
        <w:ind w:hanging="2"/>
        <w:jc w:val="center"/>
        <w:rPr>
          <w:rFonts w:ascii="Arial" w:hAnsi="Arial" w:cs="Arial"/>
          <w:b/>
          <w:bCs/>
          <w:iCs/>
        </w:rPr>
      </w:pPr>
      <w:r w:rsidRPr="00507854">
        <w:rPr>
          <w:rFonts w:ascii="Arial" w:hAnsi="Arial" w:cs="Arial"/>
          <w:b/>
          <w:bCs/>
          <w:iCs/>
        </w:rPr>
        <w:t xml:space="preserve">                                                        </w:t>
      </w:r>
    </w:p>
    <w:p w14:paraId="46370380" w14:textId="77777777" w:rsidR="005C71AD" w:rsidRDefault="005C71AD" w:rsidP="009A5CBE">
      <w:pPr>
        <w:spacing w:after="0"/>
        <w:ind w:left="3600" w:right="-874"/>
        <w:rPr>
          <w:rFonts w:ascii="Arial" w:hAnsi="Arial"/>
          <w:b/>
          <w:bCs/>
          <w:iCs/>
          <w:sz w:val="24"/>
          <w:szCs w:val="21"/>
          <w:lang w:bidi="hi-IN"/>
        </w:rPr>
      </w:pPr>
    </w:p>
    <w:p w14:paraId="478E24F5" w14:textId="77777777" w:rsidR="005C71AD" w:rsidRDefault="005C71AD" w:rsidP="009A5CBE">
      <w:pPr>
        <w:spacing w:after="0"/>
        <w:ind w:left="3600" w:right="-874"/>
        <w:rPr>
          <w:rFonts w:ascii="Arial" w:hAnsi="Arial"/>
          <w:b/>
          <w:bCs/>
          <w:iCs/>
          <w:sz w:val="24"/>
          <w:szCs w:val="21"/>
          <w:lang w:bidi="hi-IN"/>
        </w:rPr>
      </w:pPr>
    </w:p>
    <w:p w14:paraId="52419F12" w14:textId="77777777" w:rsidR="009A5CBE" w:rsidRPr="00507854" w:rsidRDefault="00686D8B" w:rsidP="009A5CBE">
      <w:pPr>
        <w:spacing w:after="0"/>
        <w:ind w:left="3600" w:right="-874"/>
        <w:rPr>
          <w:rFonts w:ascii="Arial" w:hAnsi="Arial" w:cs="Arial"/>
          <w:b/>
          <w:bCs/>
          <w:iCs/>
          <w:sz w:val="24"/>
          <w:szCs w:val="24"/>
          <w:u w:val="single"/>
        </w:rPr>
      </w:pPr>
      <w:r>
        <w:rPr>
          <w:rFonts w:ascii="Arial" w:hAnsi="Arial" w:hint="cs"/>
          <w:b/>
          <w:bCs/>
          <w:iCs/>
          <w:sz w:val="24"/>
          <w:szCs w:val="21"/>
          <w:lang w:bidi="hi-IN"/>
        </w:rPr>
        <w:t>December</w:t>
      </w:r>
      <w:r w:rsidR="009A5CBE" w:rsidRPr="00507854">
        <w:rPr>
          <w:rFonts w:ascii="Arial" w:hAnsi="Arial" w:cs="Arial"/>
          <w:b/>
          <w:bCs/>
          <w:iCs/>
          <w:sz w:val="24"/>
          <w:szCs w:val="24"/>
        </w:rPr>
        <w:t xml:space="preserve"> 2024</w:t>
      </w:r>
      <w:r w:rsidR="009A5CBE" w:rsidRPr="00507854">
        <w:rPr>
          <w:rFonts w:ascii="Arial" w:hAnsi="Arial" w:cs="Arial"/>
          <w:b/>
          <w:bCs/>
          <w:sz w:val="24"/>
          <w:szCs w:val="24"/>
        </w:rPr>
        <w:t xml:space="preserve">                                   </w:t>
      </w:r>
      <w:r w:rsidR="009A5CBE">
        <w:rPr>
          <w:rFonts w:ascii="Arial" w:hAnsi="Arial" w:cs="Arial"/>
          <w:b/>
          <w:bCs/>
          <w:sz w:val="24"/>
          <w:szCs w:val="24"/>
        </w:rPr>
        <w:t xml:space="preserve">        </w:t>
      </w:r>
      <w:r w:rsidR="009A5CBE" w:rsidRPr="00507854">
        <w:rPr>
          <w:rFonts w:ascii="Arial" w:hAnsi="Arial" w:cs="Arial"/>
          <w:b/>
          <w:bCs/>
          <w:sz w:val="24"/>
          <w:szCs w:val="24"/>
        </w:rPr>
        <w:t>Price Group X</w:t>
      </w:r>
    </w:p>
    <w:p w14:paraId="3A805F57" w14:textId="77777777" w:rsidR="009A5CBE" w:rsidRDefault="009A5CBE">
      <w:pPr>
        <w:rPr>
          <w:rFonts w:ascii="Times New Roman" w:hAnsi="Times New Roman" w:cs="Times New Roman"/>
          <w:b/>
          <w:bCs/>
          <w:sz w:val="20"/>
          <w:szCs w:val="20"/>
        </w:rPr>
      </w:pPr>
    </w:p>
    <w:p w14:paraId="69D6525D" w14:textId="77777777" w:rsidR="009A5CBE" w:rsidRDefault="009A5CBE">
      <w:pPr>
        <w:rPr>
          <w:rFonts w:ascii="Times New Roman" w:hAnsi="Times New Roman" w:cs="Times New Roman"/>
          <w:b/>
          <w:bCs/>
          <w:sz w:val="20"/>
          <w:szCs w:val="20"/>
        </w:rPr>
      </w:pPr>
      <w:r>
        <w:rPr>
          <w:rFonts w:ascii="Times New Roman" w:hAnsi="Times New Roman" w:cs="Times New Roman"/>
          <w:b/>
          <w:bCs/>
          <w:sz w:val="20"/>
          <w:szCs w:val="20"/>
        </w:rPr>
        <w:br w:type="page"/>
      </w:r>
    </w:p>
    <w:p w14:paraId="5E2297BE" w14:textId="77777777" w:rsidR="009A5CBE" w:rsidRPr="003B67F5" w:rsidRDefault="003B67F5">
      <w:pPr>
        <w:rPr>
          <w:rFonts w:ascii="Times New Roman" w:hAnsi="Times New Roman" w:cs="Times New Roman"/>
          <w:sz w:val="20"/>
          <w:szCs w:val="20"/>
        </w:rPr>
      </w:pPr>
      <w:r>
        <w:rPr>
          <w:rFonts w:ascii="Times New Roman" w:hAnsi="Times New Roman" w:cs="Times New Roman"/>
          <w:sz w:val="20"/>
          <w:szCs w:val="20"/>
        </w:rPr>
        <w:lastRenderedPageBreak/>
        <w:t>Dye Intermediates </w:t>
      </w:r>
      <w:r w:rsidRPr="003B67F5">
        <w:rPr>
          <w:rFonts w:ascii="Times New Roman" w:hAnsi="Times New Roman" w:cs="Times New Roman"/>
          <w:sz w:val="20"/>
          <w:szCs w:val="20"/>
        </w:rPr>
        <w:t>Sectional Committee, PCD 26</w:t>
      </w:r>
    </w:p>
    <w:p w14:paraId="3B78557C" w14:textId="77777777" w:rsidR="000B3391" w:rsidRPr="00CF4F1F" w:rsidRDefault="000B3391" w:rsidP="005D4797">
      <w:pPr>
        <w:spacing w:after="0"/>
        <w:rPr>
          <w:rFonts w:ascii="Times New Roman" w:hAnsi="Times New Roman" w:cs="Times New Roman"/>
          <w:b/>
          <w:bCs/>
          <w:sz w:val="20"/>
          <w:szCs w:val="20"/>
        </w:rPr>
      </w:pPr>
    </w:p>
    <w:p w14:paraId="127458E1" w14:textId="77777777" w:rsidR="005D4797" w:rsidRPr="00CF4F1F" w:rsidRDefault="005D4797" w:rsidP="005D4797">
      <w:pPr>
        <w:spacing w:after="0"/>
        <w:rPr>
          <w:rFonts w:ascii="Times New Roman" w:hAnsi="Times New Roman" w:cs="Times New Roman"/>
          <w:b/>
          <w:bCs/>
          <w:sz w:val="20"/>
          <w:szCs w:val="20"/>
        </w:rPr>
      </w:pPr>
      <w:r w:rsidRPr="00CF4F1F">
        <w:rPr>
          <w:rFonts w:ascii="Times New Roman" w:hAnsi="Times New Roman" w:cs="Times New Roman"/>
          <w:b/>
          <w:bCs/>
          <w:sz w:val="20"/>
          <w:szCs w:val="20"/>
        </w:rPr>
        <w:t>FOREWORD</w:t>
      </w:r>
    </w:p>
    <w:p w14:paraId="50B9A0EA" w14:textId="77777777" w:rsidR="00721D73" w:rsidRDefault="00721D73" w:rsidP="00721D73">
      <w:pPr>
        <w:adjustRightInd w:val="0"/>
        <w:jc w:val="both"/>
        <w:rPr>
          <w:rFonts w:ascii="Times New Roman" w:hAnsi="Times New Roman" w:cs="Times New Roman"/>
          <w:bCs/>
          <w:sz w:val="20"/>
          <w:szCs w:val="20"/>
        </w:rPr>
      </w:pPr>
    </w:p>
    <w:p w14:paraId="6C807FFB" w14:textId="1B202E22" w:rsidR="005D4797" w:rsidRPr="00721D73" w:rsidRDefault="00721D73" w:rsidP="00721D73">
      <w:pPr>
        <w:adjustRightInd w:val="0"/>
        <w:jc w:val="both"/>
        <w:rPr>
          <w:bCs/>
          <w:sz w:val="20"/>
          <w:szCs w:val="20"/>
        </w:rPr>
      </w:pPr>
      <w:r>
        <w:rPr>
          <w:rFonts w:ascii="Times New Roman" w:hAnsi="Times New Roman" w:cs="Times New Roman"/>
          <w:bCs/>
          <w:sz w:val="20"/>
          <w:szCs w:val="20"/>
        </w:rPr>
        <w:t>This Indian Standard (</w:t>
      </w:r>
      <w:r w:rsidR="00B304C1">
        <w:rPr>
          <w:rFonts w:ascii="Times New Roman" w:hAnsi="Times New Roman" w:cs="Times New Roman"/>
          <w:bCs/>
          <w:sz w:val="20"/>
          <w:szCs w:val="20"/>
        </w:rPr>
        <w:t>S</w:t>
      </w:r>
      <w:r>
        <w:rPr>
          <w:rFonts w:ascii="Times New Roman" w:hAnsi="Times New Roman" w:cs="Times New Roman"/>
          <w:bCs/>
          <w:sz w:val="20"/>
          <w:szCs w:val="20"/>
        </w:rPr>
        <w:t>econd</w:t>
      </w:r>
      <w:r w:rsidRPr="009D37EE">
        <w:rPr>
          <w:rFonts w:ascii="Times New Roman" w:hAnsi="Times New Roman" w:cs="Times New Roman"/>
          <w:bCs/>
          <w:sz w:val="20"/>
          <w:szCs w:val="20"/>
        </w:rPr>
        <w:t xml:space="preserve"> </w:t>
      </w:r>
      <w:r w:rsidR="00B304C1">
        <w:rPr>
          <w:rFonts w:ascii="Times New Roman" w:hAnsi="Times New Roman" w:cs="Times New Roman"/>
          <w:bCs/>
          <w:sz w:val="20"/>
          <w:szCs w:val="20"/>
        </w:rPr>
        <w:t>R</w:t>
      </w:r>
      <w:r w:rsidRPr="009D37EE">
        <w:rPr>
          <w:rFonts w:ascii="Times New Roman" w:hAnsi="Times New Roman" w:cs="Times New Roman"/>
          <w:bCs/>
          <w:sz w:val="20"/>
          <w:szCs w:val="20"/>
        </w:rPr>
        <w:t xml:space="preserve">evision) was adopted by the Bureau of Indian Standards, after the draft finalized by the </w:t>
      </w:r>
      <w:r>
        <w:rPr>
          <w:rFonts w:ascii="Times New Roman" w:hAnsi="Times New Roman" w:cs="Times New Roman"/>
          <w:bCs/>
          <w:sz w:val="20"/>
          <w:szCs w:val="20"/>
        </w:rPr>
        <w:t xml:space="preserve">Dye Intermediates </w:t>
      </w:r>
      <w:r w:rsidRPr="009D37EE">
        <w:rPr>
          <w:rFonts w:ascii="Times New Roman" w:hAnsi="Times New Roman" w:cs="Times New Roman"/>
          <w:bCs/>
          <w:sz w:val="20"/>
          <w:szCs w:val="20"/>
        </w:rPr>
        <w:t>Sectional Committee had been approved by the Petroleum, Coal and Related Products Division Council</w:t>
      </w:r>
      <w:r>
        <w:rPr>
          <w:bCs/>
          <w:sz w:val="20"/>
          <w:szCs w:val="20"/>
        </w:rPr>
        <w:t>.</w:t>
      </w:r>
    </w:p>
    <w:p w14:paraId="18BABB5E" w14:textId="77777777" w:rsidR="005D4797" w:rsidRPr="00CF4F1F" w:rsidRDefault="005D4797" w:rsidP="005D4797">
      <w:pPr>
        <w:jc w:val="both"/>
        <w:rPr>
          <w:rFonts w:ascii="Times New Roman" w:hAnsi="Times New Roman" w:cs="Times New Roman"/>
          <w:sz w:val="20"/>
          <w:szCs w:val="20"/>
        </w:rPr>
      </w:pPr>
      <w:r w:rsidRPr="00CF4F1F">
        <w:rPr>
          <w:rFonts w:ascii="Times New Roman" w:hAnsi="Times New Roman" w:cs="Times New Roman"/>
          <w:sz w:val="20"/>
          <w:szCs w:val="20"/>
        </w:rPr>
        <w:t>R Salt (C</w:t>
      </w:r>
      <w:r w:rsidRPr="00CF4F1F">
        <w:rPr>
          <w:rFonts w:ascii="Times New Roman" w:hAnsi="Times New Roman" w:cs="Times New Roman"/>
          <w:sz w:val="20"/>
          <w:szCs w:val="20"/>
          <w:vertAlign w:val="subscript"/>
        </w:rPr>
        <w:t>10</w:t>
      </w:r>
      <w:r w:rsidRPr="00CF4F1F">
        <w:rPr>
          <w:rFonts w:ascii="Times New Roman" w:hAnsi="Times New Roman" w:cs="Times New Roman"/>
          <w:sz w:val="20"/>
          <w:szCs w:val="20"/>
        </w:rPr>
        <w:t>H</w:t>
      </w:r>
      <w:r w:rsidRPr="00CF4F1F">
        <w:rPr>
          <w:rFonts w:ascii="Times New Roman" w:hAnsi="Times New Roman" w:cs="Times New Roman"/>
          <w:sz w:val="20"/>
          <w:szCs w:val="20"/>
          <w:vertAlign w:val="subscript"/>
        </w:rPr>
        <w:t>6</w:t>
      </w:r>
      <w:r w:rsidRPr="00CF4F1F">
        <w:rPr>
          <w:rFonts w:ascii="Times New Roman" w:hAnsi="Times New Roman" w:cs="Times New Roman"/>
          <w:sz w:val="20"/>
          <w:szCs w:val="20"/>
        </w:rPr>
        <w:t>O</w:t>
      </w:r>
      <w:r w:rsidRPr="00CF4F1F">
        <w:rPr>
          <w:rFonts w:ascii="Times New Roman" w:hAnsi="Times New Roman" w:cs="Times New Roman"/>
          <w:sz w:val="20"/>
          <w:szCs w:val="20"/>
          <w:vertAlign w:val="subscript"/>
        </w:rPr>
        <w:t>7</w:t>
      </w:r>
      <w:r w:rsidRPr="00CF4F1F">
        <w:rPr>
          <w:rFonts w:ascii="Times New Roman" w:hAnsi="Times New Roman" w:cs="Times New Roman"/>
          <w:sz w:val="20"/>
          <w:szCs w:val="20"/>
        </w:rPr>
        <w:t>S</w:t>
      </w:r>
      <w:r w:rsidRPr="00CF4F1F">
        <w:rPr>
          <w:rFonts w:ascii="Times New Roman" w:hAnsi="Times New Roman" w:cs="Times New Roman"/>
          <w:sz w:val="20"/>
          <w:szCs w:val="20"/>
          <w:vertAlign w:val="subscript"/>
        </w:rPr>
        <w:t>2</w:t>
      </w:r>
      <w:r w:rsidRPr="00CF4F1F">
        <w:rPr>
          <w:rFonts w:ascii="Times New Roman" w:hAnsi="Times New Roman" w:cs="Times New Roman"/>
          <w:sz w:val="20"/>
          <w:szCs w:val="20"/>
        </w:rPr>
        <w:t>Na</w:t>
      </w:r>
      <w:r w:rsidRPr="00CF4F1F">
        <w:rPr>
          <w:rFonts w:ascii="Times New Roman" w:hAnsi="Times New Roman" w:cs="Times New Roman"/>
          <w:sz w:val="20"/>
          <w:szCs w:val="20"/>
          <w:vertAlign w:val="subscript"/>
        </w:rPr>
        <w:t>2</w:t>
      </w:r>
      <w:r w:rsidRPr="00CF4F1F">
        <w:rPr>
          <w:rFonts w:ascii="Times New Roman" w:hAnsi="Times New Roman" w:cs="Times New Roman"/>
          <w:sz w:val="20"/>
          <w:szCs w:val="20"/>
        </w:rPr>
        <w:t>) is a dye intermediate. It is disodium salt of 2-naphthol-3, 6-disulphonic acid. It is represented by the following structural formula:</w:t>
      </w:r>
    </w:p>
    <w:p w14:paraId="4EB2D04D" w14:textId="77777777" w:rsidR="005D4797" w:rsidRPr="00CF4F1F" w:rsidRDefault="005D4797" w:rsidP="005D4797">
      <w:pPr>
        <w:jc w:val="center"/>
        <w:rPr>
          <w:sz w:val="20"/>
          <w:szCs w:val="20"/>
        </w:rPr>
      </w:pPr>
      <w:r w:rsidRPr="00CF4F1F">
        <w:rPr>
          <w:rFonts w:ascii="Times New Roman" w:hAnsi="Times New Roman" w:cs="Times New Roman"/>
          <w:noProof/>
          <w:sz w:val="20"/>
          <w:szCs w:val="20"/>
          <w:lang w:val="en-GB" w:eastAsia="en-GB" w:bidi="hi-IN"/>
        </w:rPr>
        <w:drawing>
          <wp:inline distT="0" distB="0" distL="0" distR="0" wp14:anchorId="69CBF674" wp14:editId="50BABE3F">
            <wp:extent cx="2385695" cy="1397635"/>
            <wp:effectExtent l="0" t="0" r="0" b="0"/>
            <wp:docPr id="3" name="Picture 3" descr="Sodium Salt - Di Oxy R Acid Sodium Salt Manufacturer from Bha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dium Salt - Di Oxy R Acid Sodium Salt Manufacturer from Bharu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1397635"/>
                    </a:xfrm>
                    <a:prstGeom prst="rect">
                      <a:avLst/>
                    </a:prstGeom>
                    <a:noFill/>
                    <a:ln>
                      <a:noFill/>
                    </a:ln>
                  </pic:spPr>
                </pic:pic>
              </a:graphicData>
            </a:graphic>
          </wp:inline>
        </w:drawing>
      </w:r>
    </w:p>
    <w:p w14:paraId="3CEDFAEE" w14:textId="77777777" w:rsidR="005D4797" w:rsidRPr="00CF4F1F" w:rsidRDefault="005D4797" w:rsidP="000B3391">
      <w:pPr>
        <w:tabs>
          <w:tab w:val="left" w:pos="4980"/>
        </w:tabs>
        <w:spacing w:after="0"/>
        <w:jc w:val="center"/>
        <w:rPr>
          <w:rFonts w:ascii="Times New Roman" w:hAnsi="Times New Roman" w:cs="Times New Roman"/>
          <w:sz w:val="20"/>
          <w:szCs w:val="20"/>
        </w:rPr>
      </w:pPr>
      <w:r w:rsidRPr="00CF4F1F">
        <w:rPr>
          <w:rFonts w:ascii="Times New Roman" w:hAnsi="Times New Roman" w:cs="Times New Roman"/>
          <w:sz w:val="20"/>
          <w:szCs w:val="20"/>
        </w:rPr>
        <w:t>R SALT</w:t>
      </w:r>
    </w:p>
    <w:p w14:paraId="10C057F4" w14:textId="5BF5FB31" w:rsidR="005D4797" w:rsidRPr="00CF4F1F" w:rsidRDefault="00BF4B55" w:rsidP="000B3391">
      <w:pPr>
        <w:tabs>
          <w:tab w:val="left" w:pos="4980"/>
        </w:tabs>
        <w:spacing w:after="0"/>
        <w:jc w:val="center"/>
        <w:rPr>
          <w:rFonts w:ascii="Times New Roman" w:hAnsi="Times New Roman" w:cs="Times New Roman"/>
          <w:sz w:val="20"/>
          <w:szCs w:val="20"/>
        </w:rPr>
      </w:pPr>
      <w:r>
        <w:rPr>
          <w:rFonts w:ascii="Times New Roman" w:hAnsi="Times New Roman" w:cs="Times New Roman"/>
          <w:sz w:val="20"/>
          <w:szCs w:val="20"/>
        </w:rPr>
        <w:t>(</w:t>
      </w:r>
      <w:r w:rsidR="005D4797" w:rsidRPr="00CF4F1F">
        <w:rPr>
          <w:rFonts w:ascii="Times New Roman" w:hAnsi="Times New Roman" w:cs="Times New Roman"/>
          <w:sz w:val="20"/>
          <w:szCs w:val="20"/>
        </w:rPr>
        <w:t>Molecular Mass, Free Acid, 304</w:t>
      </w:r>
      <w:r>
        <w:rPr>
          <w:rFonts w:ascii="Times New Roman" w:hAnsi="Times New Roman" w:cs="Times New Roman"/>
          <w:sz w:val="20"/>
          <w:szCs w:val="20"/>
        </w:rPr>
        <w:t>)</w:t>
      </w:r>
    </w:p>
    <w:p w14:paraId="3DFAD6CD" w14:textId="77777777" w:rsidR="005D4797" w:rsidRPr="00CF4F1F" w:rsidRDefault="005D4797" w:rsidP="000B3391">
      <w:pPr>
        <w:tabs>
          <w:tab w:val="left" w:pos="4980"/>
        </w:tabs>
        <w:spacing w:after="0"/>
        <w:jc w:val="center"/>
        <w:rPr>
          <w:rFonts w:ascii="Times New Roman" w:hAnsi="Times New Roman" w:cs="Times New Roman"/>
          <w:sz w:val="20"/>
          <w:szCs w:val="20"/>
        </w:rPr>
      </w:pPr>
      <w:r w:rsidRPr="00CF4F1F">
        <w:rPr>
          <w:rFonts w:ascii="Times New Roman" w:hAnsi="Times New Roman" w:cs="Times New Roman"/>
          <w:sz w:val="20"/>
          <w:szCs w:val="20"/>
        </w:rPr>
        <w:t>CAS No. 148-75-4</w:t>
      </w:r>
    </w:p>
    <w:p w14:paraId="5B0F41ED" w14:textId="77777777" w:rsidR="000B3391" w:rsidRPr="00CF4F1F" w:rsidRDefault="000B3391" w:rsidP="000B3391">
      <w:pPr>
        <w:tabs>
          <w:tab w:val="left" w:pos="4980"/>
        </w:tabs>
        <w:spacing w:after="0"/>
        <w:jc w:val="center"/>
        <w:rPr>
          <w:rFonts w:ascii="Times New Roman" w:hAnsi="Times New Roman" w:cs="Times New Roman"/>
          <w:sz w:val="20"/>
          <w:szCs w:val="20"/>
        </w:rPr>
      </w:pPr>
    </w:p>
    <w:p w14:paraId="0CEC264F" w14:textId="7C565C39" w:rsidR="00114675" w:rsidRPr="009E5F87" w:rsidRDefault="005D4797" w:rsidP="009E5F87">
      <w:pPr>
        <w:tabs>
          <w:tab w:val="left" w:pos="4980"/>
        </w:tabs>
        <w:spacing w:after="0"/>
        <w:jc w:val="both"/>
        <w:rPr>
          <w:rFonts w:ascii="Times New Roman" w:hAnsi="Times New Roman" w:cs="Times New Roman"/>
          <w:sz w:val="20"/>
          <w:szCs w:val="20"/>
        </w:rPr>
      </w:pPr>
      <w:r w:rsidRPr="009E5F87">
        <w:rPr>
          <w:rFonts w:ascii="Times New Roman" w:hAnsi="Times New Roman" w:cs="Times New Roman"/>
          <w:sz w:val="20"/>
          <w:szCs w:val="20"/>
        </w:rPr>
        <w:t>This standa</w:t>
      </w:r>
      <w:r w:rsidR="008D5796" w:rsidRPr="009E5F87">
        <w:rPr>
          <w:rFonts w:ascii="Times New Roman" w:hAnsi="Times New Roman" w:cs="Times New Roman"/>
          <w:sz w:val="20"/>
          <w:szCs w:val="20"/>
        </w:rPr>
        <w:t>rd was first published in 1977 and</w:t>
      </w:r>
      <w:r w:rsidRPr="009E5F87">
        <w:rPr>
          <w:rFonts w:ascii="Times New Roman" w:hAnsi="Times New Roman" w:cs="Times New Roman"/>
          <w:sz w:val="20"/>
          <w:szCs w:val="20"/>
        </w:rPr>
        <w:t xml:space="preserve"> subsequently revised in 19</w:t>
      </w:r>
      <w:r w:rsidR="009E5F87" w:rsidRPr="009E5F87">
        <w:rPr>
          <w:rFonts w:ascii="Times New Roman" w:hAnsi="Times New Roman" w:cs="Times New Roman"/>
          <w:sz w:val="20"/>
          <w:szCs w:val="20"/>
        </w:rPr>
        <w:t>87</w:t>
      </w:r>
      <w:r w:rsidRPr="009E5F87">
        <w:rPr>
          <w:rFonts w:ascii="Times New Roman" w:hAnsi="Times New Roman" w:cs="Times New Roman"/>
          <w:sz w:val="20"/>
          <w:szCs w:val="20"/>
        </w:rPr>
        <w:t xml:space="preserve">. </w:t>
      </w:r>
      <w:r w:rsidR="009E5F87" w:rsidRPr="009E5F87">
        <w:rPr>
          <w:rFonts w:ascii="Times New Roman" w:hAnsi="Times New Roman" w:cs="Times New Roman"/>
          <w:sz w:val="20"/>
          <w:szCs w:val="20"/>
        </w:rPr>
        <w:t>T</w:t>
      </w:r>
      <w:r w:rsidR="008D5796" w:rsidRPr="009E5F87">
        <w:rPr>
          <w:rFonts w:ascii="Times New Roman" w:hAnsi="Times New Roman" w:cs="Times New Roman"/>
          <w:sz w:val="20"/>
          <w:szCs w:val="20"/>
        </w:rPr>
        <w:t>h</w:t>
      </w:r>
      <w:r w:rsidR="009E5F87">
        <w:rPr>
          <w:rFonts w:ascii="Times New Roman" w:hAnsi="Times New Roman" w:cs="Times New Roman"/>
          <w:sz w:val="20"/>
          <w:szCs w:val="20"/>
        </w:rPr>
        <w:t>e</w:t>
      </w:r>
      <w:r w:rsidR="008D5796" w:rsidRPr="009E5F87">
        <w:rPr>
          <w:rFonts w:ascii="Times New Roman" w:hAnsi="Times New Roman" w:cs="Times New Roman"/>
          <w:sz w:val="20"/>
          <w:szCs w:val="20"/>
        </w:rPr>
        <w:t xml:space="preserve"> revision</w:t>
      </w:r>
      <w:r w:rsidRPr="009E5F87">
        <w:rPr>
          <w:rFonts w:ascii="Times New Roman" w:hAnsi="Times New Roman" w:cs="Times New Roman"/>
          <w:sz w:val="20"/>
          <w:szCs w:val="20"/>
        </w:rPr>
        <w:t xml:space="preserve"> has been undertaken to update the standard by considering the development in analytical techniques in last </w:t>
      </w:r>
      <w:r w:rsidR="009E5F87" w:rsidRPr="009E5F87">
        <w:rPr>
          <w:rFonts w:ascii="Times New Roman" w:hAnsi="Times New Roman" w:cs="Times New Roman"/>
          <w:sz w:val="20"/>
          <w:szCs w:val="20"/>
        </w:rPr>
        <w:t>few</w:t>
      </w:r>
      <w:r w:rsidRPr="009E5F87">
        <w:rPr>
          <w:rFonts w:ascii="Times New Roman" w:hAnsi="Times New Roman" w:cs="Times New Roman"/>
          <w:sz w:val="20"/>
          <w:szCs w:val="20"/>
        </w:rPr>
        <w:t xml:space="preserve"> decade</w:t>
      </w:r>
      <w:r w:rsidR="009E5F87">
        <w:rPr>
          <w:rFonts w:ascii="Times New Roman" w:hAnsi="Times New Roman" w:cs="Times New Roman"/>
          <w:sz w:val="20"/>
          <w:szCs w:val="20"/>
        </w:rPr>
        <w:t>s</w:t>
      </w:r>
      <w:r w:rsidRPr="009E5F87">
        <w:rPr>
          <w:rFonts w:ascii="Times New Roman" w:hAnsi="Times New Roman" w:cs="Times New Roman"/>
          <w:sz w:val="20"/>
          <w:szCs w:val="20"/>
        </w:rPr>
        <w:t xml:space="preserve"> and use of more sophisticated instrument to determine purity and impurity profile</w:t>
      </w:r>
      <w:r w:rsidR="009E5F87" w:rsidRPr="009E5F87">
        <w:rPr>
          <w:rFonts w:ascii="Times New Roman" w:hAnsi="Times New Roman" w:cs="Times New Roman"/>
          <w:sz w:val="20"/>
          <w:szCs w:val="20"/>
        </w:rPr>
        <w:t xml:space="preserve">. In this </w:t>
      </w:r>
      <w:r w:rsidR="009E5F87">
        <w:rPr>
          <w:rFonts w:ascii="Times New Roman" w:hAnsi="Times New Roman" w:cs="Times New Roman"/>
          <w:sz w:val="20"/>
          <w:szCs w:val="20"/>
        </w:rPr>
        <w:t xml:space="preserve">(second) </w:t>
      </w:r>
      <w:r w:rsidR="009E5F87" w:rsidRPr="009E5F87">
        <w:rPr>
          <w:rFonts w:ascii="Times New Roman" w:hAnsi="Times New Roman" w:cs="Times New Roman"/>
          <w:sz w:val="20"/>
          <w:szCs w:val="20"/>
        </w:rPr>
        <w:t xml:space="preserve">revision, a new characteristic </w:t>
      </w:r>
      <w:r w:rsidR="009E5F87">
        <w:rPr>
          <w:rFonts w:ascii="Times New Roman" w:hAnsi="Times New Roman" w:cs="Times New Roman"/>
          <w:sz w:val="20"/>
          <w:szCs w:val="20"/>
        </w:rPr>
        <w:t>which</w:t>
      </w:r>
      <w:r w:rsidR="009E5F87" w:rsidRPr="009E5F87">
        <w:rPr>
          <w:rFonts w:ascii="Times New Roman" w:hAnsi="Times New Roman" w:cs="Times New Roman"/>
          <w:sz w:val="20"/>
          <w:szCs w:val="20"/>
        </w:rPr>
        <w:t xml:space="preserve"> is </w:t>
      </w:r>
      <w:r w:rsidR="009E5F87">
        <w:rPr>
          <w:rFonts w:ascii="Times New Roman" w:hAnsi="Times New Roman" w:cs="Times New Roman"/>
          <w:sz w:val="20"/>
          <w:szCs w:val="20"/>
        </w:rPr>
        <w:t xml:space="preserve">determination of </w:t>
      </w:r>
      <w:r w:rsidR="009E5F87" w:rsidRPr="009E5F87">
        <w:rPr>
          <w:rFonts w:ascii="Times New Roman" w:hAnsi="Times New Roman" w:cs="Times New Roman"/>
          <w:sz w:val="20"/>
          <w:szCs w:val="20"/>
        </w:rPr>
        <w:t xml:space="preserve">purity by High Performance Liquid Chromatography </w:t>
      </w:r>
      <w:r w:rsidR="009E5F87">
        <w:rPr>
          <w:rFonts w:ascii="Times New Roman" w:hAnsi="Times New Roman" w:cs="Times New Roman"/>
          <w:sz w:val="20"/>
          <w:szCs w:val="20"/>
        </w:rPr>
        <w:t xml:space="preserve">and its requirement </w:t>
      </w:r>
      <w:r w:rsidR="009E5F87" w:rsidRPr="009E5F87">
        <w:rPr>
          <w:rFonts w:ascii="Times New Roman" w:hAnsi="Times New Roman" w:cs="Times New Roman"/>
          <w:sz w:val="20"/>
          <w:szCs w:val="20"/>
        </w:rPr>
        <w:t>has been incorporated</w:t>
      </w:r>
      <w:r w:rsidR="009E5F87">
        <w:rPr>
          <w:rFonts w:ascii="Times New Roman" w:hAnsi="Times New Roman" w:cs="Times New Roman"/>
          <w:sz w:val="20"/>
          <w:szCs w:val="20"/>
        </w:rPr>
        <w:t xml:space="preserve"> and existing method of test for determination of</w:t>
      </w:r>
      <w:r w:rsidR="009E5F87" w:rsidRPr="009E5F87">
        <w:rPr>
          <w:rFonts w:ascii="Times New Roman" w:hAnsi="Times New Roman" w:cs="Times New Roman"/>
          <w:sz w:val="20"/>
          <w:szCs w:val="20"/>
        </w:rPr>
        <w:t xml:space="preserve"> </w:t>
      </w:r>
      <w:r w:rsidR="009E5F87">
        <w:rPr>
          <w:rFonts w:ascii="Times New Roman" w:hAnsi="Times New Roman" w:cs="Times New Roman"/>
          <w:sz w:val="20"/>
          <w:szCs w:val="20"/>
        </w:rPr>
        <w:t xml:space="preserve">β- </w:t>
      </w:r>
      <w:proofErr w:type="spellStart"/>
      <w:r w:rsidR="009E5F87">
        <w:rPr>
          <w:rFonts w:ascii="Times New Roman" w:hAnsi="Times New Roman" w:cs="Times New Roman"/>
          <w:sz w:val="20"/>
          <w:szCs w:val="20"/>
        </w:rPr>
        <w:t>Napthol</w:t>
      </w:r>
      <w:proofErr w:type="spellEnd"/>
      <w:r w:rsidR="009E5F87">
        <w:rPr>
          <w:rFonts w:ascii="Times New Roman" w:hAnsi="Times New Roman" w:cs="Times New Roman"/>
          <w:sz w:val="20"/>
          <w:szCs w:val="20"/>
        </w:rPr>
        <w:t xml:space="preserve">, </w:t>
      </w:r>
      <w:r w:rsidR="009E5F87" w:rsidRPr="00CF4F1F">
        <w:rPr>
          <w:rFonts w:ascii="Times New Roman" w:hAnsi="Times New Roman" w:cs="Times New Roman"/>
          <w:sz w:val="20"/>
          <w:szCs w:val="20"/>
        </w:rPr>
        <w:t>G salt</w:t>
      </w:r>
      <w:r w:rsidR="009E5F87">
        <w:rPr>
          <w:rFonts w:ascii="Times New Roman" w:hAnsi="Times New Roman" w:cs="Times New Roman"/>
          <w:sz w:val="20"/>
          <w:szCs w:val="20"/>
        </w:rPr>
        <w:t xml:space="preserve"> and</w:t>
      </w:r>
      <w:r w:rsidRPr="009E5F87">
        <w:rPr>
          <w:rFonts w:ascii="Times New Roman" w:hAnsi="Times New Roman" w:cs="Times New Roman"/>
          <w:sz w:val="20"/>
          <w:szCs w:val="20"/>
        </w:rPr>
        <w:t xml:space="preserve"> </w:t>
      </w:r>
      <w:r w:rsidR="009E5F87" w:rsidRPr="00CF4F1F">
        <w:rPr>
          <w:rFonts w:ascii="Times New Roman" w:hAnsi="Times New Roman" w:cs="Times New Roman"/>
          <w:sz w:val="20"/>
          <w:szCs w:val="20"/>
        </w:rPr>
        <w:t>Schaeffer’s salt content</w:t>
      </w:r>
      <w:r w:rsidR="009E5F87">
        <w:rPr>
          <w:rFonts w:ascii="Times New Roman" w:hAnsi="Times New Roman" w:cs="Times New Roman"/>
          <w:sz w:val="20"/>
          <w:szCs w:val="20"/>
        </w:rPr>
        <w:t xml:space="preserve"> has been modified to High performance liquid chromatography method. </w:t>
      </w:r>
    </w:p>
    <w:p w14:paraId="485CDC2E" w14:textId="77777777" w:rsidR="009E5F87" w:rsidRPr="00114675" w:rsidRDefault="009E5F87" w:rsidP="009E5F87">
      <w:pPr>
        <w:tabs>
          <w:tab w:val="left" w:pos="4980"/>
        </w:tabs>
        <w:spacing w:after="0"/>
        <w:jc w:val="both"/>
        <w:rPr>
          <w:rFonts w:ascii="Times New Roman" w:hAnsi="Times New Roman" w:cs="Times New Roman"/>
          <w:color w:val="000000"/>
          <w:sz w:val="24"/>
          <w:szCs w:val="24"/>
          <w:lang w:bidi="hi-IN"/>
        </w:rPr>
      </w:pPr>
    </w:p>
    <w:p w14:paraId="5A866908" w14:textId="7AEB5D48" w:rsidR="00114675" w:rsidRDefault="00114675" w:rsidP="00114675">
      <w:pPr>
        <w:tabs>
          <w:tab w:val="left" w:pos="4980"/>
        </w:tabs>
        <w:spacing w:after="0"/>
        <w:jc w:val="both"/>
        <w:rPr>
          <w:rFonts w:ascii="Times New Roman" w:hAnsi="Times New Roman" w:cs="Times New Roman"/>
          <w:sz w:val="20"/>
          <w:szCs w:val="20"/>
        </w:rPr>
      </w:pPr>
      <w:r w:rsidRPr="00114675">
        <w:rPr>
          <w:rFonts w:ascii="Times New Roman" w:hAnsi="Times New Roman" w:cs="Times New Roman"/>
          <w:color w:val="000000"/>
          <w:sz w:val="20"/>
          <w:szCs w:val="20"/>
          <w:lang w:bidi="hi-IN"/>
        </w:rPr>
        <w:t xml:space="preserve">The </w:t>
      </w:r>
      <w:r w:rsidR="00C06C67">
        <w:rPr>
          <w:rFonts w:ascii="Times New Roman" w:hAnsi="Times New Roman" w:cs="Times New Roman"/>
          <w:color w:val="000000"/>
          <w:sz w:val="20"/>
          <w:szCs w:val="20"/>
          <w:lang w:bidi="hi-IN"/>
        </w:rPr>
        <w:t>containers</w:t>
      </w:r>
      <w:r w:rsidRPr="00114675">
        <w:rPr>
          <w:rFonts w:ascii="Times New Roman" w:hAnsi="Times New Roman" w:cs="Times New Roman"/>
          <w:color w:val="000000"/>
          <w:sz w:val="20"/>
          <w:szCs w:val="20"/>
          <w:lang w:bidi="hi-IN"/>
        </w:rPr>
        <w:t xml:space="preserve"> in which the material is stored or transported may also be labelled with pictograms, signal word, hazard statement, and precautionary statement as mentioned at Annex </w:t>
      </w:r>
      <w:r w:rsidR="00745F4B">
        <w:rPr>
          <w:rFonts w:ascii="Times New Roman" w:hAnsi="Times New Roman" w:cs="Times New Roman"/>
          <w:color w:val="000000"/>
          <w:sz w:val="20"/>
          <w:szCs w:val="20"/>
          <w:lang w:bidi="hi-IN"/>
        </w:rPr>
        <w:t>D</w:t>
      </w:r>
      <w:r w:rsidRPr="00114675">
        <w:rPr>
          <w:rFonts w:ascii="Times New Roman" w:hAnsi="Times New Roman" w:cs="Times New Roman"/>
          <w:color w:val="000000"/>
          <w:sz w:val="20"/>
          <w:szCs w:val="20"/>
          <w:lang w:bidi="hi-IN"/>
        </w:rPr>
        <w:t>, which are derived from GHS guidelines. At the time of publication, the latest edition of GHS guidelines were referred and are subject to revision and parties to agreement, are encouraged to investigate the possibility of applying the most recent labels as indicated.</w:t>
      </w:r>
    </w:p>
    <w:p w14:paraId="71784AEB" w14:textId="77777777" w:rsidR="00114675" w:rsidRDefault="00114675" w:rsidP="005D4797">
      <w:pPr>
        <w:tabs>
          <w:tab w:val="left" w:pos="4980"/>
        </w:tabs>
        <w:spacing w:after="0"/>
        <w:jc w:val="both"/>
        <w:rPr>
          <w:rFonts w:ascii="Times New Roman" w:hAnsi="Times New Roman" w:cs="Times New Roman"/>
          <w:sz w:val="20"/>
          <w:szCs w:val="20"/>
        </w:rPr>
      </w:pPr>
    </w:p>
    <w:p w14:paraId="25B232F2" w14:textId="118C2006" w:rsidR="00C40791" w:rsidRDefault="00C40791" w:rsidP="005D4797">
      <w:pPr>
        <w:tabs>
          <w:tab w:val="left" w:pos="4980"/>
        </w:tabs>
        <w:spacing w:after="0"/>
        <w:jc w:val="both"/>
        <w:rPr>
          <w:rFonts w:ascii="Times New Roman" w:hAnsi="Times New Roman" w:cs="Times New Roman"/>
          <w:sz w:val="20"/>
          <w:szCs w:val="20"/>
        </w:rPr>
      </w:pPr>
      <w:r w:rsidRPr="00D90093">
        <w:rPr>
          <w:rFonts w:ascii="Times New Roman" w:hAnsi="Times New Roman" w:cs="Times New Roman"/>
          <w:sz w:val="20"/>
          <w:lang w:val="en-IN"/>
        </w:rPr>
        <w:t>The composition of the Committee responsible for formulation of this standard is given in</w:t>
      </w:r>
      <w:r>
        <w:rPr>
          <w:rFonts w:ascii="Times New Roman" w:hAnsi="Times New Roman" w:cs="Times New Roman"/>
          <w:sz w:val="20"/>
          <w:lang w:val="en-IN"/>
        </w:rPr>
        <w:t xml:space="preserve"> </w:t>
      </w:r>
      <w:r w:rsidRPr="00D90093">
        <w:rPr>
          <w:rFonts w:ascii="Times New Roman" w:hAnsi="Times New Roman" w:cs="Times New Roman"/>
          <w:sz w:val="20"/>
          <w:lang w:val="en-IN"/>
        </w:rPr>
        <w:t xml:space="preserve">Annex </w:t>
      </w:r>
      <w:r w:rsidR="005B2E50">
        <w:rPr>
          <w:rFonts w:ascii="Times New Roman" w:hAnsi="Times New Roman" w:cs="Times New Roman"/>
          <w:sz w:val="20"/>
          <w:szCs w:val="20"/>
          <w:lang w:val="en-IN" w:bidi="hi-IN"/>
        </w:rPr>
        <w:t>E.</w:t>
      </w:r>
    </w:p>
    <w:p w14:paraId="405933E6" w14:textId="77777777" w:rsidR="00C40791" w:rsidRDefault="00C40791" w:rsidP="005D4797">
      <w:pPr>
        <w:tabs>
          <w:tab w:val="left" w:pos="4980"/>
        </w:tabs>
        <w:spacing w:after="0"/>
        <w:jc w:val="both"/>
        <w:rPr>
          <w:rFonts w:ascii="Times New Roman" w:hAnsi="Times New Roman" w:cs="Times New Roman"/>
          <w:sz w:val="20"/>
          <w:szCs w:val="20"/>
        </w:rPr>
      </w:pPr>
    </w:p>
    <w:p w14:paraId="2EDF129B" w14:textId="77777777" w:rsidR="005D4797" w:rsidRPr="00CF4F1F" w:rsidRDefault="005D4797" w:rsidP="005D4797">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CF4F1F">
        <w:rPr>
          <w:rFonts w:ascii="Times New Roman" w:hAnsi="Times New Roman" w:cs="Times New Roman"/>
          <w:i/>
          <w:iCs/>
          <w:sz w:val="20"/>
          <w:szCs w:val="20"/>
        </w:rPr>
        <w:t>(second revision)</w:t>
      </w:r>
      <w:r w:rsidRPr="00CF4F1F">
        <w:rPr>
          <w:rFonts w:ascii="Times New Roman" w:hAnsi="Times New Roman" w:cs="Times New Roman"/>
          <w:sz w:val="20"/>
          <w:szCs w:val="20"/>
        </w:rPr>
        <w:t>’. The number of significant places retained in the rounded off value should be the same as that of the specified value in this standard.</w:t>
      </w:r>
    </w:p>
    <w:p w14:paraId="3ED99A40" w14:textId="77777777" w:rsidR="005D4797" w:rsidRPr="00CF4F1F" w:rsidRDefault="005D4797" w:rsidP="005D4797">
      <w:pPr>
        <w:tabs>
          <w:tab w:val="left" w:pos="4980"/>
        </w:tabs>
        <w:spacing w:after="0"/>
        <w:jc w:val="both"/>
        <w:rPr>
          <w:rFonts w:ascii="Times New Roman" w:hAnsi="Times New Roman" w:cs="Times New Roman"/>
          <w:sz w:val="20"/>
          <w:szCs w:val="20"/>
        </w:rPr>
      </w:pPr>
    </w:p>
    <w:p w14:paraId="3CFF7034" w14:textId="77777777" w:rsidR="008D5796" w:rsidRPr="00CF4F1F" w:rsidRDefault="008D5796" w:rsidP="005D4797">
      <w:pPr>
        <w:tabs>
          <w:tab w:val="left" w:pos="4980"/>
        </w:tabs>
        <w:spacing w:after="0"/>
        <w:jc w:val="both"/>
        <w:rPr>
          <w:rFonts w:ascii="Times New Roman" w:hAnsi="Times New Roman" w:cs="Times New Roman"/>
          <w:sz w:val="20"/>
          <w:szCs w:val="20"/>
        </w:rPr>
      </w:pPr>
    </w:p>
    <w:p w14:paraId="2E804466" w14:textId="77777777" w:rsidR="008D5796" w:rsidRDefault="008D5796" w:rsidP="005D4797">
      <w:pPr>
        <w:tabs>
          <w:tab w:val="left" w:pos="4980"/>
        </w:tabs>
        <w:spacing w:after="0"/>
        <w:jc w:val="both"/>
        <w:rPr>
          <w:rFonts w:ascii="Times New Roman" w:hAnsi="Times New Roman" w:cs="Times New Roman"/>
          <w:sz w:val="20"/>
          <w:szCs w:val="20"/>
        </w:rPr>
      </w:pPr>
    </w:p>
    <w:p w14:paraId="3675AF89" w14:textId="77777777" w:rsidR="00883C8D" w:rsidRDefault="00883C8D" w:rsidP="005D4797">
      <w:pPr>
        <w:tabs>
          <w:tab w:val="left" w:pos="4980"/>
        </w:tabs>
        <w:spacing w:after="0"/>
        <w:jc w:val="both"/>
        <w:rPr>
          <w:rFonts w:ascii="Times New Roman" w:hAnsi="Times New Roman" w:cs="Times New Roman"/>
          <w:sz w:val="20"/>
          <w:szCs w:val="20"/>
        </w:rPr>
      </w:pPr>
    </w:p>
    <w:p w14:paraId="5BDBFA9A" w14:textId="77777777" w:rsidR="00883C8D" w:rsidRDefault="00883C8D" w:rsidP="005D4797">
      <w:pPr>
        <w:tabs>
          <w:tab w:val="left" w:pos="4980"/>
        </w:tabs>
        <w:spacing w:after="0"/>
        <w:jc w:val="both"/>
        <w:rPr>
          <w:rFonts w:ascii="Times New Roman" w:hAnsi="Times New Roman" w:cs="Times New Roman"/>
          <w:sz w:val="20"/>
          <w:szCs w:val="20"/>
        </w:rPr>
      </w:pPr>
    </w:p>
    <w:p w14:paraId="2129CC00" w14:textId="77777777" w:rsidR="00883C8D" w:rsidRDefault="00883C8D" w:rsidP="005D4797">
      <w:pPr>
        <w:tabs>
          <w:tab w:val="left" w:pos="4980"/>
        </w:tabs>
        <w:spacing w:after="0"/>
        <w:jc w:val="both"/>
        <w:rPr>
          <w:rFonts w:ascii="Times New Roman" w:hAnsi="Times New Roman" w:cs="Times New Roman"/>
          <w:sz w:val="20"/>
          <w:szCs w:val="20"/>
        </w:rPr>
      </w:pPr>
    </w:p>
    <w:p w14:paraId="5B83DE9C" w14:textId="77777777" w:rsidR="00883C8D" w:rsidRDefault="00883C8D" w:rsidP="005D4797">
      <w:pPr>
        <w:tabs>
          <w:tab w:val="left" w:pos="4980"/>
        </w:tabs>
        <w:spacing w:after="0"/>
        <w:jc w:val="both"/>
        <w:rPr>
          <w:rFonts w:ascii="Times New Roman" w:hAnsi="Times New Roman" w:cs="Times New Roman"/>
          <w:sz w:val="20"/>
          <w:szCs w:val="20"/>
        </w:rPr>
      </w:pPr>
    </w:p>
    <w:p w14:paraId="6CFFF2DE" w14:textId="77777777" w:rsidR="00883C8D" w:rsidRDefault="00883C8D" w:rsidP="005D4797">
      <w:pPr>
        <w:tabs>
          <w:tab w:val="left" w:pos="4980"/>
        </w:tabs>
        <w:spacing w:after="0"/>
        <w:jc w:val="both"/>
        <w:rPr>
          <w:rFonts w:ascii="Times New Roman" w:hAnsi="Times New Roman" w:cs="Times New Roman"/>
          <w:sz w:val="20"/>
          <w:szCs w:val="20"/>
        </w:rPr>
      </w:pPr>
    </w:p>
    <w:p w14:paraId="32151394" w14:textId="77777777" w:rsidR="00883C8D" w:rsidRDefault="00883C8D" w:rsidP="005D4797">
      <w:pPr>
        <w:tabs>
          <w:tab w:val="left" w:pos="4980"/>
        </w:tabs>
        <w:spacing w:after="0"/>
        <w:jc w:val="both"/>
        <w:rPr>
          <w:rFonts w:ascii="Times New Roman" w:hAnsi="Times New Roman" w:cs="Times New Roman"/>
          <w:sz w:val="20"/>
          <w:szCs w:val="20"/>
        </w:rPr>
      </w:pPr>
    </w:p>
    <w:p w14:paraId="6D9CE204" w14:textId="77777777" w:rsidR="00883C8D" w:rsidRDefault="00883C8D" w:rsidP="005D4797">
      <w:pPr>
        <w:tabs>
          <w:tab w:val="left" w:pos="4980"/>
        </w:tabs>
        <w:spacing w:after="0"/>
        <w:jc w:val="both"/>
        <w:rPr>
          <w:rFonts w:ascii="Times New Roman" w:hAnsi="Times New Roman" w:cs="Times New Roman"/>
          <w:sz w:val="20"/>
          <w:szCs w:val="20"/>
        </w:rPr>
      </w:pPr>
    </w:p>
    <w:p w14:paraId="369797B5" w14:textId="77777777" w:rsidR="00883C8D" w:rsidRDefault="00883C8D" w:rsidP="005D4797">
      <w:pPr>
        <w:tabs>
          <w:tab w:val="left" w:pos="4980"/>
        </w:tabs>
        <w:spacing w:after="0"/>
        <w:jc w:val="both"/>
        <w:rPr>
          <w:rFonts w:ascii="Times New Roman" w:hAnsi="Times New Roman" w:cs="Times New Roman"/>
          <w:sz w:val="20"/>
          <w:szCs w:val="20"/>
        </w:rPr>
      </w:pPr>
    </w:p>
    <w:p w14:paraId="70A3D617" w14:textId="77777777" w:rsidR="00883C8D" w:rsidRDefault="00883C8D" w:rsidP="005D4797">
      <w:pPr>
        <w:tabs>
          <w:tab w:val="left" w:pos="4980"/>
        </w:tabs>
        <w:spacing w:after="0"/>
        <w:jc w:val="both"/>
        <w:rPr>
          <w:rFonts w:ascii="Times New Roman" w:hAnsi="Times New Roman" w:cs="Times New Roman"/>
          <w:sz w:val="20"/>
          <w:szCs w:val="20"/>
        </w:rPr>
      </w:pPr>
    </w:p>
    <w:p w14:paraId="58591A4E" w14:textId="77777777" w:rsidR="00883C8D" w:rsidRDefault="00883C8D" w:rsidP="005D4797">
      <w:pPr>
        <w:tabs>
          <w:tab w:val="left" w:pos="4980"/>
        </w:tabs>
        <w:spacing w:after="0"/>
        <w:jc w:val="both"/>
        <w:rPr>
          <w:rFonts w:ascii="Times New Roman" w:hAnsi="Times New Roman" w:cs="Times New Roman"/>
          <w:sz w:val="20"/>
          <w:szCs w:val="20"/>
        </w:rPr>
      </w:pPr>
    </w:p>
    <w:p w14:paraId="6D52F62E" w14:textId="77777777" w:rsidR="00883C8D" w:rsidRPr="00CF4F1F" w:rsidRDefault="00883C8D" w:rsidP="005D4797">
      <w:pPr>
        <w:tabs>
          <w:tab w:val="left" w:pos="4980"/>
        </w:tabs>
        <w:spacing w:after="0"/>
        <w:jc w:val="both"/>
        <w:rPr>
          <w:rFonts w:ascii="Times New Roman" w:hAnsi="Times New Roman" w:cs="Times New Roman"/>
          <w:sz w:val="20"/>
          <w:szCs w:val="20"/>
        </w:rPr>
      </w:pPr>
    </w:p>
    <w:p w14:paraId="7C501024" w14:textId="77777777" w:rsidR="00B304C1" w:rsidRPr="000E100C" w:rsidRDefault="00B304C1" w:rsidP="00B304C1">
      <w:pPr>
        <w:spacing w:after="0" w:line="240" w:lineRule="auto"/>
        <w:jc w:val="center"/>
        <w:rPr>
          <w:rFonts w:ascii="Times New Roman" w:hAnsi="Times New Roman" w:cs="Times New Roman"/>
          <w:bCs/>
          <w:color w:val="000000"/>
          <w:sz w:val="28"/>
          <w:szCs w:val="28"/>
          <w:lang w:bidi="hi-IN"/>
        </w:rPr>
      </w:pPr>
      <w:r w:rsidRPr="000E100C">
        <w:rPr>
          <w:rFonts w:ascii="Times New Roman" w:hAnsi="Times New Roman" w:cs="Times New Roman"/>
          <w:bCs/>
          <w:i/>
          <w:sz w:val="28"/>
          <w:szCs w:val="28"/>
        </w:rPr>
        <w:t>Indian Standard</w:t>
      </w:r>
      <w:r w:rsidRPr="000E100C">
        <w:rPr>
          <w:rFonts w:ascii="Times New Roman" w:hAnsi="Times New Roman" w:cs="Times New Roman"/>
          <w:bCs/>
          <w:color w:val="000000"/>
          <w:sz w:val="28"/>
          <w:szCs w:val="28"/>
          <w:lang w:bidi="hi-IN"/>
        </w:rPr>
        <w:t xml:space="preserve"> </w:t>
      </w:r>
    </w:p>
    <w:p w14:paraId="26882626" w14:textId="77777777" w:rsidR="00B304C1" w:rsidRPr="00F473C0" w:rsidRDefault="00B304C1" w:rsidP="00B304C1">
      <w:pPr>
        <w:spacing w:after="0" w:line="240" w:lineRule="auto"/>
        <w:jc w:val="center"/>
        <w:rPr>
          <w:rFonts w:ascii="Times New Roman" w:hAnsi="Times New Roman" w:cs="Times New Roman"/>
          <w:bCs/>
          <w:i/>
          <w:sz w:val="24"/>
          <w:szCs w:val="24"/>
        </w:rPr>
      </w:pPr>
    </w:p>
    <w:p w14:paraId="385A2625" w14:textId="7E574B48" w:rsidR="00B304C1" w:rsidRPr="000E100C" w:rsidRDefault="00B304C1" w:rsidP="00B304C1">
      <w:pPr>
        <w:tabs>
          <w:tab w:val="center" w:pos="4680"/>
          <w:tab w:val="left" w:pos="7815"/>
        </w:tabs>
        <w:autoSpaceDE w:val="0"/>
        <w:autoSpaceDN w:val="0"/>
        <w:adjustRightInd w:val="0"/>
        <w:spacing w:after="0" w:line="240" w:lineRule="auto"/>
        <w:rPr>
          <w:rFonts w:ascii="Times New Roman" w:hAnsi="Times New Roman" w:cs="Times New Roman"/>
          <w:sz w:val="32"/>
          <w:szCs w:val="32"/>
          <w:lang w:bidi="hi-IN"/>
        </w:rPr>
      </w:pPr>
      <w:r>
        <w:rPr>
          <w:rFonts w:ascii="Times New Roman" w:hAnsi="Times New Roman" w:cs="Times New Roman"/>
          <w:b/>
          <w:bCs/>
          <w:sz w:val="24"/>
          <w:szCs w:val="24"/>
          <w:lang w:bidi="hi-IN"/>
        </w:rPr>
        <w:tab/>
      </w:r>
      <w:r w:rsidRPr="000E100C">
        <w:rPr>
          <w:rFonts w:ascii="Times New Roman" w:hAnsi="Times New Roman" w:cs="Times New Roman"/>
          <w:sz w:val="32"/>
          <w:szCs w:val="32"/>
          <w:lang w:bidi="hi-IN"/>
        </w:rPr>
        <w:t>R SALT, TECHNICAL — SPECIFICATION</w:t>
      </w:r>
    </w:p>
    <w:p w14:paraId="734D4031" w14:textId="5D4DAE75" w:rsidR="00B304C1" w:rsidRPr="000E100C" w:rsidRDefault="00B304C1" w:rsidP="00B304C1">
      <w:pPr>
        <w:tabs>
          <w:tab w:val="left" w:pos="4980"/>
        </w:tabs>
        <w:jc w:val="center"/>
        <w:rPr>
          <w:rFonts w:ascii="Times New Roman" w:hAnsi="Times New Roman" w:cs="Times New Roman"/>
          <w:b/>
          <w:bCs/>
          <w:sz w:val="28"/>
          <w:szCs w:val="28"/>
        </w:rPr>
      </w:pPr>
      <w:r w:rsidRPr="000E100C">
        <w:rPr>
          <w:rFonts w:ascii="Times New Roman" w:hAnsi="Times New Roman" w:cs="Times New Roman"/>
          <w:bCs/>
          <w:iCs/>
          <w:sz w:val="28"/>
          <w:szCs w:val="28"/>
        </w:rPr>
        <w:t>(</w:t>
      </w:r>
      <w:r w:rsidRPr="000E100C">
        <w:rPr>
          <w:rFonts w:ascii="Times New Roman" w:hAnsi="Times New Roman" w:cs="Times New Roman"/>
          <w:bCs/>
          <w:i/>
          <w:sz w:val="28"/>
          <w:szCs w:val="28"/>
        </w:rPr>
        <w:t>Second Revision</w:t>
      </w:r>
      <w:r w:rsidRPr="000E100C">
        <w:rPr>
          <w:rFonts w:ascii="Times New Roman" w:hAnsi="Times New Roman" w:cs="Times New Roman"/>
          <w:bCs/>
          <w:iCs/>
          <w:sz w:val="28"/>
          <w:szCs w:val="28"/>
        </w:rPr>
        <w:t>)</w:t>
      </w:r>
    </w:p>
    <w:p w14:paraId="75A47D07" w14:textId="77777777" w:rsidR="00B304C1" w:rsidRDefault="00B304C1" w:rsidP="005D4797">
      <w:pPr>
        <w:tabs>
          <w:tab w:val="left" w:pos="4980"/>
        </w:tabs>
        <w:jc w:val="both"/>
        <w:rPr>
          <w:rFonts w:ascii="Times New Roman" w:hAnsi="Times New Roman" w:cs="Times New Roman"/>
          <w:b/>
          <w:bCs/>
          <w:sz w:val="20"/>
          <w:szCs w:val="20"/>
        </w:rPr>
      </w:pPr>
    </w:p>
    <w:p w14:paraId="09CCB7CD" w14:textId="77777777" w:rsidR="005D4797" w:rsidRPr="00CF4F1F" w:rsidRDefault="005D4797" w:rsidP="005D4797">
      <w:pPr>
        <w:tabs>
          <w:tab w:val="left" w:pos="4980"/>
        </w:tabs>
        <w:jc w:val="both"/>
        <w:rPr>
          <w:rFonts w:ascii="Times New Roman" w:hAnsi="Times New Roman" w:cs="Times New Roman"/>
          <w:b/>
          <w:bCs/>
          <w:sz w:val="20"/>
          <w:szCs w:val="20"/>
        </w:rPr>
      </w:pPr>
      <w:r w:rsidRPr="00CF4F1F">
        <w:rPr>
          <w:rFonts w:ascii="Times New Roman" w:hAnsi="Times New Roman" w:cs="Times New Roman"/>
          <w:b/>
          <w:bCs/>
          <w:sz w:val="20"/>
          <w:szCs w:val="20"/>
        </w:rPr>
        <w:t>1 SCOPE</w:t>
      </w:r>
    </w:p>
    <w:p w14:paraId="0DB3F689" w14:textId="77777777" w:rsidR="005D4797" w:rsidRPr="00CF4F1F" w:rsidRDefault="005D4797" w:rsidP="005D4797">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This standard prescribes the requirements and methods of sampling and test for R salt, technical</w:t>
      </w:r>
    </w:p>
    <w:p w14:paraId="4C05AF0D" w14:textId="77777777" w:rsidR="005D4797" w:rsidRPr="00CF4F1F" w:rsidRDefault="005D4797" w:rsidP="005D4797">
      <w:pPr>
        <w:tabs>
          <w:tab w:val="left" w:pos="4980"/>
        </w:tabs>
        <w:spacing w:after="0"/>
        <w:jc w:val="both"/>
        <w:rPr>
          <w:rFonts w:ascii="Times New Roman" w:hAnsi="Times New Roman" w:cs="Times New Roman"/>
          <w:sz w:val="20"/>
          <w:szCs w:val="20"/>
        </w:rPr>
      </w:pPr>
    </w:p>
    <w:p w14:paraId="111951EE" w14:textId="77777777" w:rsidR="005D4797" w:rsidRPr="00CF4F1F" w:rsidRDefault="005D4797" w:rsidP="005D4797">
      <w:pPr>
        <w:tabs>
          <w:tab w:val="left" w:pos="4980"/>
        </w:tabs>
        <w:jc w:val="both"/>
        <w:rPr>
          <w:rFonts w:ascii="Times New Roman" w:hAnsi="Times New Roman" w:cs="Times New Roman"/>
          <w:b/>
          <w:bCs/>
          <w:sz w:val="20"/>
          <w:szCs w:val="20"/>
        </w:rPr>
      </w:pPr>
      <w:r w:rsidRPr="00CF4F1F">
        <w:rPr>
          <w:rFonts w:ascii="Times New Roman" w:hAnsi="Times New Roman" w:cs="Times New Roman"/>
          <w:b/>
          <w:bCs/>
          <w:sz w:val="20"/>
          <w:szCs w:val="20"/>
        </w:rPr>
        <w:t>2 REFERENCES</w:t>
      </w:r>
    </w:p>
    <w:p w14:paraId="1368C086" w14:textId="77777777" w:rsidR="005D4797" w:rsidRPr="00CF4F1F" w:rsidRDefault="005D4797" w:rsidP="005D4797">
      <w:pPr>
        <w:spacing w:after="0" w:line="240" w:lineRule="auto"/>
        <w:jc w:val="both"/>
        <w:rPr>
          <w:rFonts w:ascii="Times New Roman" w:hAnsi="Times New Roman" w:cs="Times New Roman"/>
          <w:sz w:val="20"/>
          <w:szCs w:val="20"/>
        </w:rPr>
      </w:pPr>
      <w:r w:rsidRPr="00CF4F1F">
        <w:rPr>
          <w:rFonts w:ascii="Times New Roman" w:hAnsi="Times New Roman" w:cs="Times New Roman"/>
          <w:sz w:val="20"/>
          <w:szCs w:val="20"/>
        </w:rPr>
        <w:t>The following standards contain provisions which through reference in the text constitute provisions of this standard, at the time of publication, the editions indicated were valid. All standards are subject to revision and parties to agreement, based on the standard are encouraged to investigate the possibility of applying the most recent editions of the standards indicated below:</w:t>
      </w:r>
    </w:p>
    <w:p w14:paraId="34AE9CD6" w14:textId="77777777" w:rsidR="005D4797" w:rsidRPr="00CF4F1F" w:rsidRDefault="005D4797" w:rsidP="005D4797">
      <w:pPr>
        <w:tabs>
          <w:tab w:val="left" w:pos="4980"/>
        </w:tabs>
        <w:jc w:val="both"/>
        <w:rPr>
          <w:b/>
          <w:bCs/>
          <w:sz w:val="20"/>
          <w:szCs w:val="20"/>
        </w:rPr>
      </w:pPr>
    </w:p>
    <w:tbl>
      <w:tblPr>
        <w:tblW w:w="0" w:type="auto"/>
        <w:jc w:val="center"/>
        <w:tblLook w:val="01E0" w:firstRow="1" w:lastRow="1" w:firstColumn="1" w:lastColumn="1" w:noHBand="0" w:noVBand="0"/>
      </w:tblPr>
      <w:tblGrid>
        <w:gridCol w:w="2335"/>
        <w:gridCol w:w="6390"/>
      </w:tblGrid>
      <w:tr w:rsidR="005D4797" w:rsidRPr="00CF4F1F" w14:paraId="5F339C58" w14:textId="77777777" w:rsidTr="00D6592A">
        <w:trPr>
          <w:trHeight w:val="193"/>
          <w:jc w:val="center"/>
        </w:trPr>
        <w:tc>
          <w:tcPr>
            <w:tcW w:w="2335" w:type="dxa"/>
            <w:tcMar>
              <w:top w:w="58" w:type="dxa"/>
              <w:left w:w="115" w:type="dxa"/>
              <w:bottom w:w="58" w:type="dxa"/>
              <w:right w:w="115" w:type="dxa"/>
            </w:tcMar>
          </w:tcPr>
          <w:p w14:paraId="29C39483" w14:textId="77777777" w:rsidR="005D4797" w:rsidRPr="00CF4F1F" w:rsidRDefault="005D4797" w:rsidP="00761505">
            <w:pPr>
              <w:autoSpaceDE w:val="0"/>
              <w:autoSpaceDN w:val="0"/>
              <w:adjustRightInd w:val="0"/>
              <w:spacing w:after="0" w:line="240" w:lineRule="auto"/>
              <w:rPr>
                <w:rFonts w:ascii="Times New Roman" w:eastAsia="SimSun" w:hAnsi="Times New Roman" w:cs="Times New Roman"/>
                <w:i/>
                <w:color w:val="000000"/>
                <w:sz w:val="20"/>
                <w:szCs w:val="20"/>
                <w:lang w:eastAsia="zh-CN"/>
              </w:rPr>
            </w:pPr>
            <w:r w:rsidRPr="00CF4F1F">
              <w:rPr>
                <w:rFonts w:ascii="Times New Roman" w:eastAsia="SimSun" w:hAnsi="Times New Roman" w:cs="Times New Roman"/>
                <w:i/>
                <w:color w:val="000000"/>
                <w:sz w:val="20"/>
                <w:szCs w:val="20"/>
                <w:lang w:eastAsia="zh-CN"/>
              </w:rPr>
              <w:t>IS No.</w:t>
            </w:r>
          </w:p>
        </w:tc>
        <w:tc>
          <w:tcPr>
            <w:tcW w:w="6390" w:type="dxa"/>
            <w:tcMar>
              <w:top w:w="58" w:type="dxa"/>
              <w:bottom w:w="58" w:type="dxa"/>
            </w:tcMar>
          </w:tcPr>
          <w:p w14:paraId="4F25261A" w14:textId="77777777" w:rsidR="005D4797" w:rsidRPr="00CF4F1F" w:rsidRDefault="005D4797" w:rsidP="00761505">
            <w:pPr>
              <w:autoSpaceDE w:val="0"/>
              <w:autoSpaceDN w:val="0"/>
              <w:adjustRightInd w:val="0"/>
              <w:spacing w:after="0" w:line="240" w:lineRule="auto"/>
              <w:rPr>
                <w:rFonts w:ascii="Times New Roman" w:eastAsia="SimSun" w:hAnsi="Times New Roman" w:cs="Times New Roman"/>
                <w:i/>
                <w:color w:val="000000"/>
                <w:sz w:val="20"/>
                <w:szCs w:val="20"/>
                <w:lang w:eastAsia="zh-CN"/>
              </w:rPr>
            </w:pPr>
            <w:r w:rsidRPr="00CF4F1F">
              <w:rPr>
                <w:rFonts w:ascii="Times New Roman" w:eastAsia="SimSun" w:hAnsi="Times New Roman" w:cs="Times New Roman"/>
                <w:i/>
                <w:color w:val="000000"/>
                <w:sz w:val="20"/>
                <w:szCs w:val="20"/>
                <w:lang w:eastAsia="zh-CN"/>
              </w:rPr>
              <w:t>Title</w:t>
            </w:r>
          </w:p>
        </w:tc>
      </w:tr>
      <w:tr w:rsidR="005D4797" w:rsidRPr="00CF4F1F" w14:paraId="6EA5FEC8" w14:textId="77777777" w:rsidTr="00D6592A">
        <w:trPr>
          <w:trHeight w:val="194"/>
          <w:jc w:val="center"/>
        </w:trPr>
        <w:tc>
          <w:tcPr>
            <w:tcW w:w="2335" w:type="dxa"/>
            <w:tcMar>
              <w:top w:w="58" w:type="dxa"/>
              <w:left w:w="115" w:type="dxa"/>
              <w:bottom w:w="58" w:type="dxa"/>
              <w:right w:w="115" w:type="dxa"/>
            </w:tcMar>
          </w:tcPr>
          <w:p w14:paraId="5A01C132" w14:textId="77777777" w:rsidR="005D4797" w:rsidRPr="00CF4F1F" w:rsidRDefault="005D4797" w:rsidP="008D5796">
            <w:pPr>
              <w:autoSpaceDE w:val="0"/>
              <w:autoSpaceDN w:val="0"/>
              <w:adjustRightInd w:val="0"/>
              <w:spacing w:after="0" w:line="240" w:lineRule="auto"/>
              <w:rPr>
                <w:rFonts w:ascii="Times New Roman" w:eastAsia="SimSun" w:hAnsi="Times New Roman" w:cs="Times New Roman"/>
                <w:i/>
                <w:color w:val="000000"/>
                <w:sz w:val="20"/>
                <w:szCs w:val="20"/>
                <w:lang w:eastAsia="zh-CN"/>
              </w:rPr>
            </w:pPr>
            <w:r w:rsidRPr="00CF4F1F">
              <w:rPr>
                <w:rFonts w:ascii="Times New Roman" w:eastAsia="SimSun" w:hAnsi="Times New Roman" w:cs="Times New Roman"/>
                <w:sz w:val="20"/>
                <w:szCs w:val="20"/>
                <w:lang w:eastAsia="zh-CN"/>
              </w:rPr>
              <w:t xml:space="preserve">1070 : </w:t>
            </w:r>
            <w:r w:rsidR="008D5796" w:rsidRPr="00CF4F1F">
              <w:rPr>
                <w:rFonts w:ascii="Times New Roman" w:eastAsia="SimSun" w:hAnsi="Times New Roman" w:cs="Times New Roman"/>
                <w:sz w:val="20"/>
                <w:szCs w:val="20"/>
                <w:lang w:eastAsia="zh-CN"/>
              </w:rPr>
              <w:t>2023</w:t>
            </w:r>
          </w:p>
        </w:tc>
        <w:tc>
          <w:tcPr>
            <w:tcW w:w="6390" w:type="dxa"/>
            <w:tcMar>
              <w:top w:w="58" w:type="dxa"/>
              <w:bottom w:w="58" w:type="dxa"/>
            </w:tcMar>
          </w:tcPr>
          <w:p w14:paraId="105D8437" w14:textId="77777777" w:rsidR="005D4797" w:rsidRPr="00CF4F1F" w:rsidRDefault="005D4797" w:rsidP="008D5796">
            <w:pPr>
              <w:autoSpaceDE w:val="0"/>
              <w:autoSpaceDN w:val="0"/>
              <w:adjustRightInd w:val="0"/>
              <w:spacing w:after="0" w:line="240" w:lineRule="auto"/>
              <w:rPr>
                <w:rFonts w:ascii="Times New Roman" w:eastAsia="SimSun" w:hAnsi="Times New Roman" w:cs="Times New Roman"/>
                <w:i/>
                <w:color w:val="000000"/>
                <w:sz w:val="20"/>
                <w:szCs w:val="20"/>
                <w:lang w:eastAsia="zh-CN"/>
              </w:rPr>
            </w:pPr>
            <w:r w:rsidRPr="00CF4F1F">
              <w:rPr>
                <w:rFonts w:ascii="Times New Roman" w:eastAsia="SimSun" w:hAnsi="Times New Roman" w:cs="Times New Roman"/>
                <w:color w:val="000000"/>
                <w:sz w:val="20"/>
                <w:szCs w:val="20"/>
                <w:lang w:eastAsia="zh-CN"/>
              </w:rPr>
              <w:t>Reagent grade water — Specification (</w:t>
            </w:r>
            <w:r w:rsidR="008D5796" w:rsidRPr="00CF4F1F">
              <w:rPr>
                <w:rFonts w:ascii="Times New Roman" w:eastAsia="SimSun" w:hAnsi="Times New Roman" w:cs="Times New Roman"/>
                <w:i/>
                <w:color w:val="000000"/>
                <w:sz w:val="20"/>
                <w:szCs w:val="20"/>
                <w:lang w:eastAsia="zh-CN"/>
              </w:rPr>
              <w:t>fourth</w:t>
            </w:r>
            <w:r w:rsidRPr="00CF4F1F">
              <w:rPr>
                <w:rFonts w:ascii="Times New Roman" w:eastAsia="SimSun" w:hAnsi="Times New Roman" w:cs="Times New Roman"/>
                <w:i/>
                <w:color w:val="000000"/>
                <w:sz w:val="20"/>
                <w:szCs w:val="20"/>
                <w:lang w:eastAsia="zh-CN"/>
              </w:rPr>
              <w:t xml:space="preserve"> revision</w:t>
            </w:r>
            <w:r w:rsidRPr="00CF4F1F">
              <w:rPr>
                <w:rFonts w:ascii="Times New Roman" w:eastAsia="SimSun" w:hAnsi="Times New Roman" w:cs="Times New Roman"/>
                <w:color w:val="000000"/>
                <w:sz w:val="20"/>
                <w:szCs w:val="20"/>
                <w:lang w:eastAsia="zh-CN"/>
              </w:rPr>
              <w:t>)</w:t>
            </w:r>
          </w:p>
        </w:tc>
      </w:tr>
      <w:tr w:rsidR="005D4797" w:rsidRPr="00CF4F1F" w14:paraId="10DF0380" w14:textId="77777777" w:rsidTr="00D6592A">
        <w:trPr>
          <w:trHeight w:val="103"/>
          <w:jc w:val="center"/>
        </w:trPr>
        <w:tc>
          <w:tcPr>
            <w:tcW w:w="2335" w:type="dxa"/>
            <w:tcMar>
              <w:top w:w="58" w:type="dxa"/>
              <w:left w:w="115" w:type="dxa"/>
              <w:bottom w:w="58" w:type="dxa"/>
              <w:right w:w="115" w:type="dxa"/>
            </w:tcMar>
          </w:tcPr>
          <w:p w14:paraId="712C1F76" w14:textId="77777777" w:rsidR="005D4797" w:rsidRPr="00CF4F1F" w:rsidRDefault="005D4797" w:rsidP="00761505">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2552: 1989</w:t>
            </w:r>
          </w:p>
        </w:tc>
        <w:tc>
          <w:tcPr>
            <w:tcW w:w="6390" w:type="dxa"/>
            <w:tcMar>
              <w:top w:w="58" w:type="dxa"/>
              <w:bottom w:w="58" w:type="dxa"/>
            </w:tcMar>
          </w:tcPr>
          <w:p w14:paraId="44BFE5C8" w14:textId="77777777" w:rsidR="005D4797" w:rsidRPr="00CF4F1F" w:rsidRDefault="005D4797" w:rsidP="008D5796">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 xml:space="preserve">Steel drums (galvanized and ungalvanized) </w:t>
            </w:r>
            <w:r w:rsidR="008D5796" w:rsidRPr="00CF4F1F">
              <w:rPr>
                <w:rFonts w:ascii="Times New Roman" w:eastAsia="SimSun" w:hAnsi="Times New Roman" w:cs="Times New Roman"/>
                <w:color w:val="000000"/>
                <w:sz w:val="20"/>
                <w:szCs w:val="20"/>
                <w:lang w:eastAsia="zh-CN"/>
              </w:rPr>
              <w:t>—</w:t>
            </w:r>
            <w:r w:rsidRPr="00CF4F1F">
              <w:rPr>
                <w:rFonts w:ascii="Times New Roman" w:eastAsia="SimSun" w:hAnsi="Times New Roman" w:cs="Times New Roman"/>
                <w:color w:val="000000"/>
                <w:sz w:val="20"/>
                <w:szCs w:val="20"/>
                <w:lang w:eastAsia="zh-CN"/>
              </w:rPr>
              <w:t xml:space="preserve"> Specification (</w:t>
            </w:r>
            <w:r w:rsidRPr="00CF4F1F">
              <w:rPr>
                <w:rFonts w:ascii="Times New Roman" w:eastAsia="SimSun" w:hAnsi="Times New Roman" w:cs="Times New Roman"/>
                <w:i/>
                <w:color w:val="000000"/>
                <w:sz w:val="20"/>
                <w:szCs w:val="20"/>
                <w:lang w:eastAsia="zh-CN"/>
              </w:rPr>
              <w:t>third revision</w:t>
            </w:r>
            <w:r w:rsidRPr="00CF4F1F">
              <w:rPr>
                <w:rFonts w:ascii="Times New Roman" w:eastAsia="SimSun" w:hAnsi="Times New Roman" w:cs="Times New Roman"/>
                <w:color w:val="000000"/>
                <w:sz w:val="20"/>
                <w:szCs w:val="20"/>
                <w:lang w:eastAsia="zh-CN"/>
              </w:rPr>
              <w:t>)</w:t>
            </w:r>
          </w:p>
        </w:tc>
      </w:tr>
      <w:tr w:rsidR="005D4797" w:rsidRPr="00CF4F1F" w14:paraId="3AF08515" w14:textId="77777777" w:rsidTr="00D6592A">
        <w:trPr>
          <w:trHeight w:val="281"/>
          <w:jc w:val="center"/>
        </w:trPr>
        <w:tc>
          <w:tcPr>
            <w:tcW w:w="2335" w:type="dxa"/>
            <w:tcMar>
              <w:top w:w="58" w:type="dxa"/>
              <w:left w:w="115" w:type="dxa"/>
              <w:bottom w:w="58" w:type="dxa"/>
              <w:right w:w="115" w:type="dxa"/>
            </w:tcMar>
          </w:tcPr>
          <w:p w14:paraId="5695F0CF" w14:textId="77777777" w:rsidR="005D4797" w:rsidRPr="00CF4F1F" w:rsidRDefault="005D4797" w:rsidP="00761505">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5299: 2001</w:t>
            </w:r>
          </w:p>
        </w:tc>
        <w:tc>
          <w:tcPr>
            <w:tcW w:w="6390" w:type="dxa"/>
            <w:tcMar>
              <w:top w:w="58" w:type="dxa"/>
              <w:bottom w:w="58" w:type="dxa"/>
            </w:tcMar>
          </w:tcPr>
          <w:p w14:paraId="51440E97" w14:textId="77777777" w:rsidR="005D4797" w:rsidRPr="00CF4F1F" w:rsidRDefault="005D4797" w:rsidP="008D5796">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 xml:space="preserve">Methods of sampling and tests for dye intermediates </w:t>
            </w:r>
            <w:r w:rsidRPr="00CF4F1F">
              <w:rPr>
                <w:rFonts w:ascii="Times New Roman" w:eastAsia="SimSun" w:hAnsi="Times New Roman" w:cs="Times New Roman"/>
                <w:i/>
                <w:color w:val="000000"/>
                <w:sz w:val="20"/>
                <w:szCs w:val="20"/>
                <w:lang w:eastAsia="zh-CN"/>
              </w:rPr>
              <w:t>(</w:t>
            </w:r>
            <w:r w:rsidR="008D5796" w:rsidRPr="00CF4F1F">
              <w:rPr>
                <w:rFonts w:ascii="Times New Roman" w:eastAsia="SimSun" w:hAnsi="Times New Roman" w:cs="Times New Roman"/>
                <w:i/>
                <w:color w:val="000000"/>
                <w:sz w:val="20"/>
                <w:szCs w:val="20"/>
                <w:lang w:eastAsia="zh-CN"/>
              </w:rPr>
              <w:t>f</w:t>
            </w:r>
            <w:r w:rsidRPr="00CF4F1F">
              <w:rPr>
                <w:rFonts w:ascii="Times New Roman" w:eastAsia="SimSun" w:hAnsi="Times New Roman" w:cs="Times New Roman"/>
                <w:i/>
                <w:color w:val="000000"/>
                <w:sz w:val="20"/>
                <w:szCs w:val="20"/>
                <w:lang w:eastAsia="zh-CN"/>
              </w:rPr>
              <w:t xml:space="preserve">irst </w:t>
            </w:r>
            <w:r w:rsidR="008D5796" w:rsidRPr="00CF4F1F">
              <w:rPr>
                <w:rFonts w:ascii="Times New Roman" w:eastAsia="SimSun" w:hAnsi="Times New Roman" w:cs="Times New Roman"/>
                <w:i/>
                <w:color w:val="000000"/>
                <w:sz w:val="20"/>
                <w:szCs w:val="20"/>
                <w:lang w:eastAsia="zh-CN"/>
              </w:rPr>
              <w:t>r</w:t>
            </w:r>
            <w:r w:rsidRPr="00CF4F1F">
              <w:rPr>
                <w:rFonts w:ascii="Times New Roman" w:eastAsia="SimSun" w:hAnsi="Times New Roman" w:cs="Times New Roman"/>
                <w:i/>
                <w:color w:val="000000"/>
                <w:sz w:val="20"/>
                <w:szCs w:val="20"/>
                <w:lang w:eastAsia="zh-CN"/>
              </w:rPr>
              <w:t>evision)</w:t>
            </w:r>
          </w:p>
        </w:tc>
      </w:tr>
      <w:tr w:rsidR="005D4797" w:rsidRPr="00CF4F1F" w14:paraId="096C8FA7" w14:textId="77777777" w:rsidTr="00D6592A">
        <w:trPr>
          <w:trHeight w:val="400"/>
          <w:jc w:val="center"/>
        </w:trPr>
        <w:tc>
          <w:tcPr>
            <w:tcW w:w="2335" w:type="dxa"/>
            <w:tcMar>
              <w:top w:w="58" w:type="dxa"/>
              <w:left w:w="115" w:type="dxa"/>
              <w:bottom w:w="58" w:type="dxa"/>
              <w:right w:w="115" w:type="dxa"/>
            </w:tcMar>
          </w:tcPr>
          <w:p w14:paraId="382E4262" w14:textId="77777777" w:rsidR="005D4797" w:rsidRPr="00CF4F1F" w:rsidRDefault="005D4797" w:rsidP="008D5796">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 xml:space="preserve">5762: </w:t>
            </w:r>
            <w:r w:rsidR="008D5796" w:rsidRPr="00CF4F1F">
              <w:rPr>
                <w:rFonts w:ascii="Times New Roman" w:eastAsia="SimSun" w:hAnsi="Times New Roman" w:cs="Times New Roman"/>
                <w:color w:val="000000"/>
                <w:sz w:val="20"/>
                <w:szCs w:val="20"/>
                <w:lang w:eastAsia="zh-CN"/>
              </w:rPr>
              <w:t>1970</w:t>
            </w:r>
          </w:p>
        </w:tc>
        <w:tc>
          <w:tcPr>
            <w:tcW w:w="6390" w:type="dxa"/>
            <w:tcMar>
              <w:top w:w="58" w:type="dxa"/>
              <w:bottom w:w="58" w:type="dxa"/>
            </w:tcMar>
          </w:tcPr>
          <w:p w14:paraId="61B57594" w14:textId="77777777" w:rsidR="005D4797" w:rsidRPr="00CF4F1F" w:rsidRDefault="005D4797" w:rsidP="00761505">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CF4F1F">
              <w:rPr>
                <w:rFonts w:ascii="Times New Roman" w:eastAsia="SimSun" w:hAnsi="Times New Roman" w:cs="Times New Roman"/>
                <w:color w:val="000000"/>
                <w:sz w:val="20"/>
                <w:szCs w:val="20"/>
                <w:lang w:eastAsia="zh-CN"/>
              </w:rPr>
              <w:t>Methods for determination of melting point and melting range</w:t>
            </w:r>
          </w:p>
        </w:tc>
      </w:tr>
    </w:tbl>
    <w:p w14:paraId="24CFA7D3" w14:textId="77777777" w:rsidR="005D4797" w:rsidRPr="00CF4F1F" w:rsidRDefault="005D4797" w:rsidP="005D4797">
      <w:pPr>
        <w:tabs>
          <w:tab w:val="left" w:pos="4980"/>
        </w:tabs>
        <w:jc w:val="both"/>
        <w:rPr>
          <w:b/>
          <w:bCs/>
          <w:sz w:val="20"/>
          <w:szCs w:val="20"/>
        </w:rPr>
      </w:pPr>
    </w:p>
    <w:p w14:paraId="4D661F4B" w14:textId="77777777" w:rsidR="005D4797" w:rsidRPr="00CF4F1F" w:rsidRDefault="005D4797" w:rsidP="005D4797">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3 REQUIREMENTS</w:t>
      </w:r>
    </w:p>
    <w:p w14:paraId="61CB71B0" w14:textId="77777777" w:rsidR="005D4797" w:rsidRPr="00CF4F1F" w:rsidRDefault="005D4797" w:rsidP="005D4797">
      <w:pPr>
        <w:tabs>
          <w:tab w:val="left" w:pos="4980"/>
        </w:tabs>
        <w:spacing w:after="0"/>
        <w:jc w:val="both"/>
        <w:rPr>
          <w:rFonts w:ascii="Times New Roman" w:hAnsi="Times New Roman" w:cs="Times New Roman"/>
          <w:b/>
          <w:bCs/>
          <w:sz w:val="20"/>
          <w:szCs w:val="20"/>
        </w:rPr>
      </w:pPr>
    </w:p>
    <w:p w14:paraId="54D546ED" w14:textId="77777777" w:rsidR="005D4797" w:rsidRPr="00CF4F1F" w:rsidRDefault="005D4797" w:rsidP="005D4797">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3.1 Description</w:t>
      </w:r>
    </w:p>
    <w:p w14:paraId="150ED1B6" w14:textId="77777777" w:rsidR="005D4797" w:rsidRPr="00CF4F1F" w:rsidRDefault="005D4797" w:rsidP="005D4797">
      <w:pPr>
        <w:tabs>
          <w:tab w:val="left" w:pos="4980"/>
        </w:tabs>
        <w:spacing w:after="0"/>
        <w:jc w:val="both"/>
        <w:rPr>
          <w:rFonts w:ascii="Times New Roman" w:hAnsi="Times New Roman" w:cs="Times New Roman"/>
          <w:b/>
          <w:bCs/>
          <w:sz w:val="20"/>
          <w:szCs w:val="20"/>
        </w:rPr>
      </w:pPr>
    </w:p>
    <w:p w14:paraId="748FDDE6" w14:textId="77777777" w:rsidR="005D4797" w:rsidRPr="00CF4F1F" w:rsidRDefault="005D4797" w:rsidP="001D303E">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The material shall be in the form of off white powder or off white moist cake.</w:t>
      </w:r>
    </w:p>
    <w:p w14:paraId="4E40B5E4" w14:textId="77777777" w:rsidR="005D4797" w:rsidRPr="00CF4F1F" w:rsidRDefault="005D4797" w:rsidP="001D303E">
      <w:pPr>
        <w:tabs>
          <w:tab w:val="left" w:pos="4980"/>
        </w:tabs>
        <w:spacing w:after="0"/>
        <w:jc w:val="both"/>
        <w:rPr>
          <w:rFonts w:ascii="Times New Roman" w:hAnsi="Times New Roman" w:cs="Times New Roman"/>
          <w:sz w:val="20"/>
          <w:szCs w:val="20"/>
        </w:rPr>
      </w:pPr>
    </w:p>
    <w:p w14:paraId="238ED70D" w14:textId="77777777" w:rsidR="001D303E" w:rsidRPr="00CF4F1F" w:rsidRDefault="001D303E" w:rsidP="001D303E">
      <w:pPr>
        <w:spacing w:after="0"/>
        <w:jc w:val="both"/>
        <w:rPr>
          <w:rFonts w:ascii="Times New Roman" w:hAnsi="Times New Roman" w:cs="Times New Roman"/>
          <w:sz w:val="20"/>
          <w:szCs w:val="20"/>
        </w:rPr>
      </w:pPr>
      <w:r w:rsidRPr="00CF4F1F">
        <w:rPr>
          <w:rFonts w:ascii="Times New Roman" w:hAnsi="Times New Roman" w:cs="Times New Roman"/>
          <w:b/>
          <w:bCs/>
          <w:sz w:val="20"/>
          <w:szCs w:val="20"/>
        </w:rPr>
        <w:t xml:space="preserve">3.2 </w:t>
      </w:r>
      <w:r w:rsidRPr="00CF4F1F">
        <w:rPr>
          <w:rFonts w:ascii="Times New Roman" w:hAnsi="Times New Roman" w:cs="Times New Roman"/>
          <w:sz w:val="20"/>
          <w:szCs w:val="20"/>
        </w:rPr>
        <w:t>The material shall also comply with the requirements as given in Table 1, when tested according to the methods prescribed col 4 of Table 1.</w:t>
      </w:r>
    </w:p>
    <w:p w14:paraId="39DCE4CA"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6A41F5C4" w14:textId="77777777" w:rsidR="001D303E" w:rsidRDefault="001D303E" w:rsidP="001D303E">
      <w:pPr>
        <w:jc w:val="center"/>
        <w:rPr>
          <w:rFonts w:ascii="Times New Roman" w:hAnsi="Times New Roman" w:cs="Times New Roman"/>
          <w:b/>
          <w:sz w:val="20"/>
          <w:szCs w:val="20"/>
        </w:rPr>
      </w:pPr>
      <w:r w:rsidRPr="00CF4F1F">
        <w:rPr>
          <w:rFonts w:ascii="Times New Roman" w:hAnsi="Times New Roman" w:cs="Times New Roman"/>
          <w:b/>
          <w:sz w:val="20"/>
          <w:szCs w:val="20"/>
        </w:rPr>
        <w:t>Table 1 Requirements for R Salt, Technical</w:t>
      </w:r>
    </w:p>
    <w:p w14:paraId="7F7E5EFA" w14:textId="58945A50" w:rsidR="00DF58F3" w:rsidRPr="00DF58F3" w:rsidRDefault="00DF58F3" w:rsidP="001D303E">
      <w:pPr>
        <w:jc w:val="center"/>
        <w:rPr>
          <w:rFonts w:ascii="Times New Roman" w:hAnsi="Times New Roman" w:cs="Times New Roman"/>
          <w:bCs/>
          <w:sz w:val="20"/>
          <w:szCs w:val="20"/>
        </w:rPr>
      </w:pPr>
      <w:r w:rsidRPr="00DF58F3">
        <w:rPr>
          <w:rFonts w:ascii="Times New Roman" w:hAnsi="Times New Roman" w:cs="Times New Roman"/>
          <w:bCs/>
          <w:sz w:val="20"/>
          <w:szCs w:val="20"/>
        </w:rPr>
        <w:t>(</w:t>
      </w:r>
      <w:r w:rsidRPr="00DF58F3">
        <w:rPr>
          <w:rFonts w:ascii="Times New Roman" w:hAnsi="Times New Roman" w:cs="Times New Roman"/>
          <w:bCs/>
          <w:i/>
          <w:iCs/>
          <w:sz w:val="20"/>
          <w:szCs w:val="20"/>
        </w:rPr>
        <w:t>Clause</w:t>
      </w:r>
      <w:r w:rsidRPr="00DF58F3">
        <w:rPr>
          <w:rFonts w:ascii="Times New Roman" w:hAnsi="Times New Roman" w:cs="Times New Roman"/>
          <w:bCs/>
          <w:sz w:val="20"/>
          <w:szCs w:val="20"/>
        </w:rPr>
        <w:t xml:space="preserve"> 3.2,</w:t>
      </w:r>
      <w:r w:rsidR="00143D6F">
        <w:rPr>
          <w:rFonts w:ascii="Times New Roman" w:hAnsi="Times New Roman" w:cs="Times New Roman"/>
          <w:bCs/>
          <w:sz w:val="20"/>
          <w:szCs w:val="20"/>
        </w:rPr>
        <w:t xml:space="preserve"> </w:t>
      </w:r>
      <w:r w:rsidRPr="00DF58F3">
        <w:rPr>
          <w:rFonts w:ascii="Times New Roman" w:hAnsi="Times New Roman" w:cs="Times New Roman"/>
          <w:bCs/>
          <w:sz w:val="20"/>
          <w:szCs w:val="20"/>
        </w:rPr>
        <w:t>5.2.2,</w:t>
      </w:r>
      <w:r w:rsidR="00143D6F">
        <w:rPr>
          <w:rFonts w:ascii="Times New Roman" w:hAnsi="Times New Roman" w:cs="Times New Roman"/>
          <w:bCs/>
          <w:sz w:val="20"/>
          <w:szCs w:val="20"/>
        </w:rPr>
        <w:t xml:space="preserve"> </w:t>
      </w:r>
      <w:r w:rsidRPr="00DF58F3">
        <w:rPr>
          <w:rFonts w:ascii="Times New Roman" w:hAnsi="Times New Roman" w:cs="Times New Roman"/>
          <w:bCs/>
          <w:sz w:val="20"/>
          <w:szCs w:val="20"/>
        </w:rPr>
        <w:t>5.3.1,</w:t>
      </w:r>
      <w:r w:rsidR="00143D6F">
        <w:rPr>
          <w:rFonts w:ascii="Times New Roman" w:hAnsi="Times New Roman" w:cs="Times New Roman"/>
          <w:bCs/>
          <w:sz w:val="20"/>
          <w:szCs w:val="20"/>
        </w:rPr>
        <w:t xml:space="preserve"> </w:t>
      </w:r>
      <w:r w:rsidRPr="00DF58F3">
        <w:rPr>
          <w:rFonts w:ascii="Times New Roman" w:hAnsi="Times New Roman" w:cs="Times New Roman"/>
          <w:bCs/>
          <w:sz w:val="20"/>
          <w:szCs w:val="20"/>
        </w:rPr>
        <w:t xml:space="preserve">5.3.2 </w:t>
      </w:r>
      <w:r w:rsidRPr="00DF58F3">
        <w:rPr>
          <w:rFonts w:ascii="Times New Roman" w:hAnsi="Times New Roman" w:cs="Times New Roman"/>
          <w:bCs/>
          <w:i/>
          <w:iCs/>
          <w:sz w:val="20"/>
          <w:szCs w:val="20"/>
        </w:rPr>
        <w:t>and</w:t>
      </w:r>
      <w:r w:rsidRPr="00DF58F3">
        <w:rPr>
          <w:rFonts w:ascii="Times New Roman" w:hAnsi="Times New Roman" w:cs="Times New Roman"/>
          <w:bCs/>
          <w:sz w:val="20"/>
          <w:szCs w:val="20"/>
        </w:rPr>
        <w:t xml:space="preserve"> 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039"/>
        <w:gridCol w:w="1592"/>
        <w:gridCol w:w="2884"/>
      </w:tblGrid>
      <w:tr w:rsidR="001D303E" w:rsidRPr="00CF4F1F" w14:paraId="4352683D" w14:textId="77777777" w:rsidTr="0050569B">
        <w:tc>
          <w:tcPr>
            <w:tcW w:w="511" w:type="dxa"/>
            <w:tcBorders>
              <w:top w:val="single" w:sz="4" w:space="0" w:color="auto"/>
              <w:bottom w:val="single" w:sz="4" w:space="0" w:color="auto"/>
            </w:tcBorders>
          </w:tcPr>
          <w:p w14:paraId="2E0EA9E9" w14:textId="77777777" w:rsidR="001D303E" w:rsidRPr="00CF4F1F" w:rsidRDefault="001D303E" w:rsidP="00761505">
            <w:pPr>
              <w:rPr>
                <w:rFonts w:ascii="Times New Roman" w:hAnsi="Times New Roman" w:cs="Times New Roman"/>
                <w:b/>
                <w:sz w:val="20"/>
                <w:szCs w:val="20"/>
              </w:rPr>
            </w:pPr>
            <w:proofErr w:type="spellStart"/>
            <w:r w:rsidRPr="00CF4F1F">
              <w:rPr>
                <w:rFonts w:ascii="Times New Roman" w:hAnsi="Times New Roman" w:cs="Times New Roman"/>
                <w:b/>
                <w:sz w:val="20"/>
                <w:szCs w:val="20"/>
              </w:rPr>
              <w:t>Sl</w:t>
            </w:r>
            <w:proofErr w:type="spellEnd"/>
            <w:r w:rsidR="00143D6F">
              <w:rPr>
                <w:rFonts w:ascii="Times New Roman" w:hAnsi="Times New Roman" w:cs="Times New Roman"/>
                <w:b/>
                <w:sz w:val="20"/>
                <w:szCs w:val="20"/>
              </w:rPr>
              <w:t xml:space="preserve"> N</w:t>
            </w:r>
            <w:r w:rsidRPr="00CF4F1F">
              <w:rPr>
                <w:rFonts w:ascii="Times New Roman" w:hAnsi="Times New Roman" w:cs="Times New Roman"/>
                <w:b/>
                <w:sz w:val="20"/>
                <w:szCs w:val="20"/>
              </w:rPr>
              <w:t>o.</w:t>
            </w:r>
          </w:p>
          <w:p w14:paraId="03992AB0" w14:textId="77777777" w:rsidR="001D303E" w:rsidRPr="00CF4F1F" w:rsidRDefault="001D303E" w:rsidP="00761505">
            <w:pPr>
              <w:rPr>
                <w:rFonts w:ascii="Times New Roman" w:hAnsi="Times New Roman" w:cs="Times New Roman"/>
                <w:b/>
                <w:sz w:val="20"/>
                <w:szCs w:val="20"/>
              </w:rPr>
            </w:pPr>
          </w:p>
          <w:p w14:paraId="260749A7" w14:textId="77777777" w:rsidR="00143D6F" w:rsidRDefault="00143D6F" w:rsidP="00761505">
            <w:pPr>
              <w:rPr>
                <w:rFonts w:ascii="Times New Roman" w:hAnsi="Times New Roman" w:cs="Times New Roman"/>
                <w:b/>
                <w:sz w:val="20"/>
                <w:szCs w:val="20"/>
              </w:rPr>
            </w:pPr>
          </w:p>
          <w:p w14:paraId="00A1497D" w14:textId="77777777" w:rsidR="001D303E" w:rsidRPr="00143D6F" w:rsidRDefault="001D303E" w:rsidP="00761505">
            <w:pPr>
              <w:rPr>
                <w:rFonts w:ascii="Times New Roman" w:hAnsi="Times New Roman" w:cs="Times New Roman"/>
                <w:bCs/>
                <w:sz w:val="20"/>
                <w:szCs w:val="20"/>
              </w:rPr>
            </w:pPr>
            <w:r w:rsidRPr="00143D6F">
              <w:rPr>
                <w:rFonts w:ascii="Times New Roman" w:hAnsi="Times New Roman" w:cs="Times New Roman"/>
                <w:bCs/>
                <w:sz w:val="20"/>
                <w:szCs w:val="20"/>
              </w:rPr>
              <w:t>(1)</w:t>
            </w:r>
          </w:p>
        </w:tc>
        <w:tc>
          <w:tcPr>
            <w:tcW w:w="4039" w:type="dxa"/>
            <w:tcBorders>
              <w:top w:val="single" w:sz="4" w:space="0" w:color="auto"/>
              <w:bottom w:val="single" w:sz="4" w:space="0" w:color="auto"/>
            </w:tcBorders>
          </w:tcPr>
          <w:p w14:paraId="468CEE44" w14:textId="77777777" w:rsidR="001D303E" w:rsidRPr="00CF4F1F" w:rsidRDefault="001D303E" w:rsidP="00761505">
            <w:pPr>
              <w:jc w:val="center"/>
              <w:rPr>
                <w:rFonts w:ascii="Times New Roman" w:hAnsi="Times New Roman" w:cs="Times New Roman"/>
                <w:b/>
                <w:sz w:val="20"/>
                <w:szCs w:val="20"/>
              </w:rPr>
            </w:pPr>
            <w:r w:rsidRPr="00CF4F1F">
              <w:rPr>
                <w:rFonts w:ascii="Times New Roman" w:hAnsi="Times New Roman" w:cs="Times New Roman"/>
                <w:b/>
                <w:sz w:val="20"/>
                <w:szCs w:val="20"/>
              </w:rPr>
              <w:t>Characteristic</w:t>
            </w:r>
          </w:p>
          <w:p w14:paraId="279D86D7" w14:textId="77777777" w:rsidR="001D303E" w:rsidRPr="00CF4F1F" w:rsidRDefault="001D303E" w:rsidP="00761505">
            <w:pPr>
              <w:rPr>
                <w:rFonts w:ascii="Times New Roman" w:hAnsi="Times New Roman" w:cs="Times New Roman"/>
                <w:b/>
                <w:sz w:val="20"/>
                <w:szCs w:val="20"/>
              </w:rPr>
            </w:pPr>
          </w:p>
          <w:p w14:paraId="614AA6C4" w14:textId="77777777" w:rsidR="00143D6F" w:rsidRDefault="00143D6F" w:rsidP="00761505">
            <w:pPr>
              <w:jc w:val="center"/>
              <w:rPr>
                <w:rFonts w:ascii="Times New Roman" w:hAnsi="Times New Roman" w:cs="Times New Roman"/>
                <w:b/>
                <w:sz w:val="20"/>
                <w:szCs w:val="20"/>
              </w:rPr>
            </w:pPr>
          </w:p>
          <w:p w14:paraId="07ECA40B" w14:textId="77777777" w:rsidR="00143D6F" w:rsidRDefault="00143D6F" w:rsidP="00761505">
            <w:pPr>
              <w:jc w:val="center"/>
              <w:rPr>
                <w:rFonts w:ascii="Times New Roman" w:hAnsi="Times New Roman" w:cs="Times New Roman"/>
                <w:bCs/>
                <w:sz w:val="20"/>
                <w:szCs w:val="20"/>
              </w:rPr>
            </w:pPr>
          </w:p>
          <w:p w14:paraId="1C5DF09F" w14:textId="77777777" w:rsidR="001D303E" w:rsidRPr="00143D6F" w:rsidRDefault="001D303E" w:rsidP="00761505">
            <w:pPr>
              <w:jc w:val="center"/>
              <w:rPr>
                <w:rFonts w:ascii="Times New Roman" w:hAnsi="Times New Roman" w:cs="Times New Roman"/>
                <w:bCs/>
                <w:sz w:val="20"/>
                <w:szCs w:val="20"/>
              </w:rPr>
            </w:pPr>
            <w:r w:rsidRPr="00143D6F">
              <w:rPr>
                <w:rFonts w:ascii="Times New Roman" w:hAnsi="Times New Roman" w:cs="Times New Roman"/>
                <w:bCs/>
                <w:sz w:val="20"/>
                <w:szCs w:val="20"/>
              </w:rPr>
              <w:t>(2)</w:t>
            </w:r>
          </w:p>
        </w:tc>
        <w:tc>
          <w:tcPr>
            <w:tcW w:w="1592" w:type="dxa"/>
            <w:tcBorders>
              <w:top w:val="single" w:sz="4" w:space="0" w:color="auto"/>
              <w:bottom w:val="single" w:sz="4" w:space="0" w:color="auto"/>
            </w:tcBorders>
          </w:tcPr>
          <w:p w14:paraId="5AE4C732" w14:textId="77777777" w:rsidR="001D303E" w:rsidRPr="00CF4F1F" w:rsidRDefault="001D303E" w:rsidP="00761505">
            <w:pPr>
              <w:jc w:val="center"/>
              <w:rPr>
                <w:rFonts w:ascii="Times New Roman" w:hAnsi="Times New Roman" w:cs="Times New Roman"/>
                <w:b/>
                <w:sz w:val="20"/>
                <w:szCs w:val="20"/>
              </w:rPr>
            </w:pPr>
            <w:r w:rsidRPr="00CF4F1F">
              <w:rPr>
                <w:rFonts w:ascii="Times New Roman" w:hAnsi="Times New Roman" w:cs="Times New Roman"/>
                <w:b/>
                <w:sz w:val="20"/>
                <w:szCs w:val="20"/>
              </w:rPr>
              <w:t>Requirement</w:t>
            </w:r>
          </w:p>
          <w:p w14:paraId="15BAB54A" w14:textId="77777777" w:rsidR="001D303E" w:rsidRPr="00CF4F1F" w:rsidRDefault="001D303E" w:rsidP="00761505">
            <w:pPr>
              <w:jc w:val="center"/>
              <w:rPr>
                <w:rFonts w:ascii="Times New Roman" w:hAnsi="Times New Roman" w:cs="Times New Roman"/>
                <w:b/>
                <w:sz w:val="20"/>
                <w:szCs w:val="20"/>
              </w:rPr>
            </w:pPr>
          </w:p>
          <w:p w14:paraId="36C98F7B" w14:textId="77777777" w:rsidR="00143D6F" w:rsidRDefault="00143D6F" w:rsidP="00761505">
            <w:pPr>
              <w:jc w:val="center"/>
              <w:rPr>
                <w:rFonts w:ascii="Times New Roman" w:hAnsi="Times New Roman" w:cs="Times New Roman"/>
                <w:b/>
                <w:sz w:val="20"/>
                <w:szCs w:val="20"/>
              </w:rPr>
            </w:pPr>
          </w:p>
          <w:p w14:paraId="6D9232FA" w14:textId="77777777" w:rsidR="00143D6F" w:rsidRDefault="00143D6F" w:rsidP="00761505">
            <w:pPr>
              <w:jc w:val="center"/>
              <w:rPr>
                <w:rFonts w:ascii="Times New Roman" w:hAnsi="Times New Roman" w:cs="Times New Roman"/>
                <w:bCs/>
                <w:sz w:val="20"/>
                <w:szCs w:val="20"/>
              </w:rPr>
            </w:pPr>
          </w:p>
          <w:p w14:paraId="1CBAA419" w14:textId="77777777" w:rsidR="001D303E" w:rsidRPr="00143D6F" w:rsidRDefault="001D303E" w:rsidP="00761505">
            <w:pPr>
              <w:jc w:val="center"/>
              <w:rPr>
                <w:rFonts w:ascii="Times New Roman" w:hAnsi="Times New Roman" w:cs="Times New Roman"/>
                <w:bCs/>
                <w:sz w:val="20"/>
                <w:szCs w:val="20"/>
              </w:rPr>
            </w:pPr>
            <w:r w:rsidRPr="00143D6F">
              <w:rPr>
                <w:rFonts w:ascii="Times New Roman" w:hAnsi="Times New Roman" w:cs="Times New Roman"/>
                <w:bCs/>
                <w:sz w:val="20"/>
                <w:szCs w:val="20"/>
              </w:rPr>
              <w:t>(3)</w:t>
            </w:r>
          </w:p>
        </w:tc>
        <w:tc>
          <w:tcPr>
            <w:tcW w:w="2884" w:type="dxa"/>
            <w:tcBorders>
              <w:top w:val="single" w:sz="4" w:space="0" w:color="auto"/>
              <w:bottom w:val="single" w:sz="4" w:space="0" w:color="auto"/>
            </w:tcBorders>
          </w:tcPr>
          <w:p w14:paraId="3F360F8D" w14:textId="77777777" w:rsidR="001D303E" w:rsidRPr="00CF4F1F" w:rsidRDefault="001D303E" w:rsidP="00761505">
            <w:pPr>
              <w:jc w:val="center"/>
              <w:rPr>
                <w:rFonts w:ascii="Times New Roman" w:hAnsi="Times New Roman" w:cs="Times New Roman"/>
                <w:b/>
                <w:sz w:val="20"/>
                <w:szCs w:val="20"/>
              </w:rPr>
            </w:pPr>
            <w:r w:rsidRPr="00CF4F1F">
              <w:rPr>
                <w:rFonts w:ascii="Times New Roman" w:hAnsi="Times New Roman" w:cs="Times New Roman"/>
                <w:b/>
                <w:sz w:val="20"/>
                <w:szCs w:val="20"/>
              </w:rPr>
              <w:t>Method of Test,</w:t>
            </w:r>
          </w:p>
          <w:p w14:paraId="17FF5E1B" w14:textId="77777777" w:rsidR="001D303E" w:rsidRPr="00143D6F" w:rsidRDefault="001D303E" w:rsidP="00761505">
            <w:pPr>
              <w:jc w:val="center"/>
              <w:rPr>
                <w:rFonts w:ascii="Times New Roman" w:hAnsi="Times New Roman" w:cs="Times New Roman"/>
                <w:b/>
                <w:sz w:val="20"/>
                <w:szCs w:val="20"/>
              </w:rPr>
            </w:pPr>
            <w:r w:rsidRPr="00143D6F">
              <w:rPr>
                <w:rFonts w:ascii="Times New Roman" w:hAnsi="Times New Roman" w:cs="Times New Roman"/>
                <w:b/>
                <w:sz w:val="20"/>
                <w:szCs w:val="20"/>
              </w:rPr>
              <w:t xml:space="preserve"> R</w:t>
            </w:r>
            <w:r w:rsidR="00143D6F" w:rsidRPr="00143D6F">
              <w:rPr>
                <w:rFonts w:ascii="Times New Roman" w:hAnsi="Times New Roman" w:cs="Times New Roman"/>
                <w:b/>
                <w:sz w:val="20"/>
                <w:szCs w:val="20"/>
              </w:rPr>
              <w:t>ef</w:t>
            </w:r>
            <w:r w:rsidRPr="00143D6F">
              <w:rPr>
                <w:rFonts w:ascii="Times New Roman" w:hAnsi="Times New Roman" w:cs="Times New Roman"/>
                <w:b/>
                <w:sz w:val="20"/>
                <w:szCs w:val="20"/>
              </w:rPr>
              <w:t xml:space="preserve"> </w:t>
            </w:r>
            <w:r w:rsidR="00143D6F" w:rsidRPr="00143D6F">
              <w:rPr>
                <w:rFonts w:ascii="Times New Roman" w:hAnsi="Times New Roman" w:cs="Times New Roman"/>
                <w:b/>
                <w:sz w:val="20"/>
                <w:szCs w:val="20"/>
              </w:rPr>
              <w:t xml:space="preserve">to </w:t>
            </w:r>
          </w:p>
          <w:p w14:paraId="3AC9E908" w14:textId="77777777" w:rsidR="001D303E" w:rsidRPr="00CF4F1F" w:rsidRDefault="001D303E" w:rsidP="00761505">
            <w:pPr>
              <w:jc w:val="center"/>
              <w:rPr>
                <w:rFonts w:ascii="Times New Roman" w:hAnsi="Times New Roman" w:cs="Times New Roman"/>
                <w:b/>
                <w:sz w:val="20"/>
                <w:szCs w:val="20"/>
              </w:rPr>
            </w:pPr>
            <w:r w:rsidRPr="00143D6F">
              <w:rPr>
                <w:rFonts w:ascii="Times New Roman" w:hAnsi="Times New Roman" w:cs="Times New Roman"/>
                <w:b/>
                <w:sz w:val="20"/>
                <w:szCs w:val="20"/>
              </w:rPr>
              <w:t>Annex</w:t>
            </w:r>
          </w:p>
          <w:p w14:paraId="6EFDACB9" w14:textId="77777777" w:rsidR="00143D6F" w:rsidRDefault="00143D6F" w:rsidP="00761505">
            <w:pPr>
              <w:jc w:val="center"/>
              <w:rPr>
                <w:rFonts w:ascii="Times New Roman" w:hAnsi="Times New Roman" w:cs="Times New Roman"/>
                <w:bCs/>
                <w:sz w:val="20"/>
                <w:szCs w:val="20"/>
              </w:rPr>
            </w:pPr>
          </w:p>
          <w:p w14:paraId="14D826BA" w14:textId="77777777" w:rsidR="001D303E" w:rsidRPr="00143D6F" w:rsidRDefault="001D303E" w:rsidP="00761505">
            <w:pPr>
              <w:jc w:val="center"/>
              <w:rPr>
                <w:rFonts w:ascii="Times New Roman" w:hAnsi="Times New Roman" w:cs="Times New Roman"/>
                <w:bCs/>
                <w:sz w:val="20"/>
                <w:szCs w:val="20"/>
              </w:rPr>
            </w:pPr>
            <w:r w:rsidRPr="00143D6F">
              <w:rPr>
                <w:rFonts w:ascii="Times New Roman" w:hAnsi="Times New Roman" w:cs="Times New Roman"/>
                <w:bCs/>
                <w:sz w:val="20"/>
                <w:szCs w:val="20"/>
              </w:rPr>
              <w:t>(4)</w:t>
            </w:r>
          </w:p>
        </w:tc>
      </w:tr>
      <w:tr w:rsidR="001D303E" w:rsidRPr="00CF4F1F" w14:paraId="5DABB167" w14:textId="77777777" w:rsidTr="0050569B">
        <w:tc>
          <w:tcPr>
            <w:tcW w:w="511" w:type="dxa"/>
            <w:tcBorders>
              <w:top w:val="single" w:sz="4" w:space="0" w:color="auto"/>
            </w:tcBorders>
          </w:tcPr>
          <w:p w14:paraId="4B75CE9E" w14:textId="77777777" w:rsidR="00143D6F" w:rsidRDefault="00143D6F" w:rsidP="00761505">
            <w:pPr>
              <w:rPr>
                <w:rFonts w:ascii="Times New Roman" w:hAnsi="Times New Roman" w:cs="Times New Roman"/>
                <w:sz w:val="20"/>
                <w:szCs w:val="20"/>
              </w:rPr>
            </w:pPr>
          </w:p>
          <w:p w14:paraId="018450CE" w14:textId="77777777" w:rsidR="001D303E" w:rsidRPr="00CF4F1F" w:rsidRDefault="001D303E" w:rsidP="00761505">
            <w:pPr>
              <w:rPr>
                <w:rFonts w:ascii="Times New Roman" w:hAnsi="Times New Roman" w:cs="Times New Roman"/>
                <w:sz w:val="20"/>
                <w:szCs w:val="20"/>
              </w:rPr>
            </w:pPr>
            <w:proofErr w:type="spellStart"/>
            <w:r w:rsidRPr="00CF4F1F">
              <w:rPr>
                <w:rFonts w:ascii="Times New Roman" w:hAnsi="Times New Roman" w:cs="Times New Roman"/>
                <w:sz w:val="20"/>
                <w:szCs w:val="20"/>
              </w:rPr>
              <w:t>i</w:t>
            </w:r>
            <w:proofErr w:type="spellEnd"/>
            <w:r w:rsidRPr="00CF4F1F">
              <w:rPr>
                <w:rFonts w:ascii="Times New Roman" w:hAnsi="Times New Roman" w:cs="Times New Roman"/>
                <w:sz w:val="20"/>
                <w:szCs w:val="20"/>
              </w:rPr>
              <w:t xml:space="preserve">) </w:t>
            </w:r>
          </w:p>
        </w:tc>
        <w:tc>
          <w:tcPr>
            <w:tcW w:w="4039" w:type="dxa"/>
            <w:tcBorders>
              <w:top w:val="single" w:sz="4" w:space="0" w:color="auto"/>
            </w:tcBorders>
          </w:tcPr>
          <w:p w14:paraId="4C1C944D" w14:textId="77777777" w:rsidR="00143D6F" w:rsidRDefault="00143D6F" w:rsidP="00761505">
            <w:pPr>
              <w:rPr>
                <w:rFonts w:ascii="Times New Roman" w:hAnsi="Times New Roman" w:cs="Times New Roman"/>
                <w:sz w:val="20"/>
                <w:szCs w:val="20"/>
              </w:rPr>
            </w:pPr>
          </w:p>
          <w:p w14:paraId="7F7220EA" w14:textId="77777777" w:rsidR="001D303E" w:rsidRDefault="00143D6F" w:rsidP="00761505">
            <w:pPr>
              <w:rPr>
                <w:rFonts w:ascii="Times New Roman" w:hAnsi="Times New Roman" w:cs="Times New Roman"/>
                <w:i/>
                <w:sz w:val="20"/>
                <w:szCs w:val="20"/>
              </w:rPr>
            </w:pPr>
            <w:r>
              <w:rPr>
                <w:rFonts w:ascii="Times New Roman" w:hAnsi="Times New Roman" w:cs="Times New Roman"/>
                <w:sz w:val="20"/>
                <w:szCs w:val="20"/>
              </w:rPr>
              <w:t>Assay</w:t>
            </w:r>
            <w:r w:rsidR="001D303E" w:rsidRPr="00CF4F1F">
              <w:rPr>
                <w:rFonts w:ascii="Times New Roman" w:hAnsi="Times New Roman" w:cs="Times New Roman"/>
                <w:sz w:val="20"/>
                <w:szCs w:val="20"/>
              </w:rPr>
              <w:t xml:space="preserve">, percent by mass </w:t>
            </w:r>
            <w:r>
              <w:rPr>
                <w:rFonts w:ascii="Times New Roman" w:hAnsi="Times New Roman" w:cs="Times New Roman"/>
                <w:sz w:val="20"/>
                <w:szCs w:val="20"/>
              </w:rPr>
              <w:t>(on dry basis)</w:t>
            </w:r>
            <w:r w:rsidR="001D303E" w:rsidRPr="00CF4F1F">
              <w:rPr>
                <w:rFonts w:ascii="Times New Roman" w:hAnsi="Times New Roman" w:cs="Times New Roman"/>
                <w:sz w:val="20"/>
                <w:szCs w:val="20"/>
              </w:rPr>
              <w:t xml:space="preserve">, </w:t>
            </w:r>
            <w:r w:rsidR="001D303E" w:rsidRPr="00CF4F1F">
              <w:rPr>
                <w:rFonts w:ascii="Times New Roman" w:hAnsi="Times New Roman" w:cs="Times New Roman"/>
                <w:i/>
                <w:sz w:val="20"/>
                <w:szCs w:val="20"/>
              </w:rPr>
              <w:t>Min</w:t>
            </w:r>
          </w:p>
          <w:p w14:paraId="5865BF98" w14:textId="77777777" w:rsidR="00143D6F" w:rsidRPr="00CF4F1F" w:rsidRDefault="00143D6F" w:rsidP="00761505">
            <w:pPr>
              <w:rPr>
                <w:rFonts w:ascii="Times New Roman" w:hAnsi="Times New Roman" w:cs="Times New Roman"/>
                <w:sz w:val="20"/>
                <w:szCs w:val="20"/>
              </w:rPr>
            </w:pPr>
          </w:p>
        </w:tc>
        <w:tc>
          <w:tcPr>
            <w:tcW w:w="1592" w:type="dxa"/>
            <w:tcBorders>
              <w:top w:val="single" w:sz="4" w:space="0" w:color="auto"/>
            </w:tcBorders>
          </w:tcPr>
          <w:p w14:paraId="52741D88" w14:textId="77777777" w:rsidR="00143D6F" w:rsidRDefault="00143D6F" w:rsidP="00761505">
            <w:pPr>
              <w:rPr>
                <w:rFonts w:ascii="Times New Roman" w:hAnsi="Times New Roman" w:cs="Times New Roman"/>
                <w:sz w:val="20"/>
                <w:szCs w:val="20"/>
              </w:rPr>
            </w:pPr>
          </w:p>
          <w:p w14:paraId="4B9DD926" w14:textId="7777777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65</w:t>
            </w:r>
          </w:p>
        </w:tc>
        <w:tc>
          <w:tcPr>
            <w:tcW w:w="2884" w:type="dxa"/>
            <w:tcBorders>
              <w:top w:val="single" w:sz="4" w:space="0" w:color="auto"/>
            </w:tcBorders>
          </w:tcPr>
          <w:p w14:paraId="01A0727B" w14:textId="77777777" w:rsidR="00143D6F" w:rsidRDefault="00143D6F" w:rsidP="00761505">
            <w:pPr>
              <w:jc w:val="center"/>
              <w:rPr>
                <w:rFonts w:ascii="Times New Roman" w:hAnsi="Times New Roman" w:cs="Times New Roman"/>
                <w:sz w:val="20"/>
                <w:szCs w:val="20"/>
              </w:rPr>
            </w:pPr>
          </w:p>
          <w:p w14:paraId="03548CD6" w14:textId="77777777" w:rsidR="001D303E" w:rsidRPr="00CF4F1F" w:rsidRDefault="00B12AC5" w:rsidP="00761505">
            <w:pPr>
              <w:jc w:val="center"/>
              <w:rPr>
                <w:rFonts w:ascii="Times New Roman" w:hAnsi="Times New Roman" w:cs="Times New Roman"/>
                <w:sz w:val="20"/>
                <w:szCs w:val="20"/>
              </w:rPr>
            </w:pPr>
            <w:r>
              <w:rPr>
                <w:rFonts w:ascii="Times New Roman" w:hAnsi="Times New Roman" w:cs="Times New Roman"/>
                <w:sz w:val="20"/>
                <w:szCs w:val="20"/>
              </w:rPr>
              <w:t>A</w:t>
            </w:r>
          </w:p>
        </w:tc>
      </w:tr>
      <w:tr w:rsidR="001D303E" w:rsidRPr="00CF4F1F" w14:paraId="4890E6A2" w14:textId="77777777" w:rsidTr="0050569B">
        <w:trPr>
          <w:trHeight w:val="836"/>
        </w:trPr>
        <w:tc>
          <w:tcPr>
            <w:tcW w:w="511" w:type="dxa"/>
          </w:tcPr>
          <w:p w14:paraId="1EC1A295" w14:textId="7777777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ii)</w:t>
            </w:r>
          </w:p>
        </w:tc>
        <w:tc>
          <w:tcPr>
            <w:tcW w:w="4039" w:type="dxa"/>
          </w:tcPr>
          <w:p w14:paraId="0586F76A" w14:textId="72D252C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 xml:space="preserve">Matter insoluble in sodium hydroxide solution, percent by mass, </w:t>
            </w:r>
            <w:r w:rsidRPr="00143D6F">
              <w:rPr>
                <w:rFonts w:ascii="Times New Roman" w:hAnsi="Times New Roman" w:cs="Times New Roman"/>
                <w:i/>
                <w:iCs/>
                <w:sz w:val="20"/>
                <w:szCs w:val="20"/>
              </w:rPr>
              <w:t>Max</w:t>
            </w:r>
          </w:p>
        </w:tc>
        <w:tc>
          <w:tcPr>
            <w:tcW w:w="1592" w:type="dxa"/>
          </w:tcPr>
          <w:p w14:paraId="25CE4359" w14:textId="7777777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0.2</w:t>
            </w:r>
          </w:p>
        </w:tc>
        <w:tc>
          <w:tcPr>
            <w:tcW w:w="2884" w:type="dxa"/>
          </w:tcPr>
          <w:p w14:paraId="74FA7CC1" w14:textId="77777777" w:rsidR="001D303E" w:rsidRPr="00CF4F1F" w:rsidRDefault="00B12AC5" w:rsidP="00761505">
            <w:pPr>
              <w:jc w:val="center"/>
              <w:rPr>
                <w:rFonts w:ascii="Times New Roman" w:hAnsi="Times New Roman" w:cs="Times New Roman"/>
                <w:sz w:val="20"/>
                <w:szCs w:val="20"/>
              </w:rPr>
            </w:pPr>
            <w:r>
              <w:rPr>
                <w:rFonts w:ascii="Times New Roman" w:hAnsi="Times New Roman" w:cs="Times New Roman"/>
                <w:sz w:val="20"/>
                <w:szCs w:val="20"/>
              </w:rPr>
              <w:t>B</w:t>
            </w:r>
          </w:p>
        </w:tc>
      </w:tr>
      <w:tr w:rsidR="001D303E" w:rsidRPr="00CF4F1F" w14:paraId="71AFD703" w14:textId="77777777" w:rsidTr="0050569B">
        <w:tc>
          <w:tcPr>
            <w:tcW w:w="511" w:type="dxa"/>
          </w:tcPr>
          <w:p w14:paraId="79ECABB1" w14:textId="7777777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iii)</w:t>
            </w:r>
          </w:p>
        </w:tc>
        <w:tc>
          <w:tcPr>
            <w:tcW w:w="4039" w:type="dxa"/>
          </w:tcPr>
          <w:p w14:paraId="07839326" w14:textId="45501B85" w:rsidR="001D303E" w:rsidRDefault="00720F4C" w:rsidP="00761505">
            <w:pPr>
              <w:rPr>
                <w:rFonts w:ascii="Times New Roman" w:hAnsi="Times New Roman" w:cs="Times New Roman"/>
                <w:i/>
                <w:iCs/>
                <w:sz w:val="20"/>
                <w:szCs w:val="20"/>
              </w:rPr>
            </w:pPr>
            <w:r>
              <w:rPr>
                <w:rFonts w:ascii="Times New Roman" w:hAnsi="Times New Roman" w:cs="Times New Roman"/>
                <w:sz w:val="20"/>
                <w:szCs w:val="20"/>
              </w:rPr>
              <w:t xml:space="preserve">Purity </w:t>
            </w:r>
            <w:r w:rsidR="001D303E" w:rsidRPr="00CF4F1F">
              <w:rPr>
                <w:rFonts w:ascii="Times New Roman" w:hAnsi="Times New Roman" w:cs="Times New Roman"/>
                <w:sz w:val="20"/>
                <w:szCs w:val="20"/>
              </w:rPr>
              <w:t>(by HP</w:t>
            </w:r>
            <w:r>
              <w:rPr>
                <w:rFonts w:ascii="Times New Roman" w:hAnsi="Times New Roman" w:cs="Times New Roman"/>
                <w:sz w:val="20"/>
                <w:szCs w:val="20"/>
              </w:rPr>
              <w:t>LC</w:t>
            </w:r>
            <w:r w:rsidR="001D303E" w:rsidRPr="00CF4F1F">
              <w:rPr>
                <w:rFonts w:ascii="Times New Roman" w:hAnsi="Times New Roman" w:cs="Times New Roman"/>
                <w:sz w:val="20"/>
                <w:szCs w:val="20"/>
              </w:rPr>
              <w:t>), percent by</w:t>
            </w:r>
            <w:r>
              <w:rPr>
                <w:rFonts w:ascii="Times New Roman" w:hAnsi="Times New Roman" w:cs="Times New Roman"/>
                <w:sz w:val="20"/>
                <w:szCs w:val="20"/>
              </w:rPr>
              <w:t xml:space="preserve"> area</w:t>
            </w:r>
            <w:r w:rsidR="001D303E" w:rsidRPr="00CF4F1F">
              <w:rPr>
                <w:rFonts w:ascii="Times New Roman" w:hAnsi="Times New Roman" w:cs="Times New Roman"/>
                <w:sz w:val="20"/>
                <w:szCs w:val="20"/>
              </w:rPr>
              <w:t xml:space="preserve">, </w:t>
            </w:r>
            <w:r w:rsidR="001D303E" w:rsidRPr="00CF4F1F">
              <w:rPr>
                <w:rFonts w:ascii="Times New Roman" w:hAnsi="Times New Roman" w:cs="Times New Roman"/>
                <w:i/>
                <w:iCs/>
                <w:sz w:val="20"/>
                <w:szCs w:val="20"/>
              </w:rPr>
              <w:t>Min</w:t>
            </w:r>
          </w:p>
          <w:p w14:paraId="5DB0D75E" w14:textId="77777777" w:rsidR="00143D6F" w:rsidRPr="00CF4F1F" w:rsidRDefault="00143D6F" w:rsidP="00761505">
            <w:pPr>
              <w:rPr>
                <w:rFonts w:ascii="Times New Roman" w:hAnsi="Times New Roman" w:cs="Times New Roman"/>
                <w:sz w:val="20"/>
                <w:szCs w:val="20"/>
              </w:rPr>
            </w:pPr>
          </w:p>
        </w:tc>
        <w:tc>
          <w:tcPr>
            <w:tcW w:w="1592" w:type="dxa"/>
          </w:tcPr>
          <w:p w14:paraId="644324B0" w14:textId="77777777" w:rsidR="001D303E" w:rsidRPr="00CF4F1F" w:rsidRDefault="00114675" w:rsidP="00761505">
            <w:pPr>
              <w:rPr>
                <w:rFonts w:ascii="Times New Roman" w:hAnsi="Times New Roman" w:cs="Times New Roman"/>
                <w:sz w:val="20"/>
                <w:szCs w:val="20"/>
              </w:rPr>
            </w:pPr>
            <w:r>
              <w:rPr>
                <w:rFonts w:ascii="Times New Roman" w:hAnsi="Times New Roman" w:cs="Times New Roman"/>
                <w:sz w:val="20"/>
                <w:szCs w:val="20"/>
              </w:rPr>
              <w:t>98</w:t>
            </w:r>
          </w:p>
        </w:tc>
        <w:tc>
          <w:tcPr>
            <w:tcW w:w="2884" w:type="dxa"/>
          </w:tcPr>
          <w:p w14:paraId="7EE35138" w14:textId="77777777" w:rsidR="001D303E" w:rsidRPr="00CF4F1F" w:rsidRDefault="00B12AC5" w:rsidP="00761505">
            <w:pPr>
              <w:jc w:val="center"/>
              <w:rPr>
                <w:rFonts w:ascii="Times New Roman" w:hAnsi="Times New Roman" w:cs="Times New Roman"/>
                <w:sz w:val="20"/>
                <w:szCs w:val="20"/>
              </w:rPr>
            </w:pPr>
            <w:r>
              <w:rPr>
                <w:rFonts w:ascii="Times New Roman" w:hAnsi="Times New Roman" w:cs="Times New Roman"/>
                <w:sz w:val="20"/>
                <w:szCs w:val="20"/>
              </w:rPr>
              <w:t>C</w:t>
            </w:r>
          </w:p>
        </w:tc>
      </w:tr>
      <w:tr w:rsidR="001D303E" w:rsidRPr="00CF4F1F" w14:paraId="0B2C40DA" w14:textId="77777777" w:rsidTr="0050569B">
        <w:tc>
          <w:tcPr>
            <w:tcW w:w="511" w:type="dxa"/>
          </w:tcPr>
          <w:p w14:paraId="512C3F4D" w14:textId="77777777" w:rsidR="00BF7013" w:rsidRDefault="00BF7013" w:rsidP="00761505">
            <w:pPr>
              <w:rPr>
                <w:rFonts w:ascii="Times New Roman" w:hAnsi="Times New Roman" w:cs="Times New Roman"/>
                <w:sz w:val="20"/>
                <w:szCs w:val="20"/>
              </w:rPr>
            </w:pPr>
          </w:p>
          <w:p w14:paraId="29854A69" w14:textId="77777777" w:rsidR="00BF7013" w:rsidRDefault="00BF7013" w:rsidP="00761505">
            <w:pPr>
              <w:rPr>
                <w:rFonts w:ascii="Times New Roman" w:hAnsi="Times New Roman" w:cs="Times New Roman"/>
                <w:sz w:val="20"/>
                <w:szCs w:val="20"/>
              </w:rPr>
            </w:pPr>
          </w:p>
          <w:p w14:paraId="01D89018" w14:textId="394BBBF1" w:rsidR="001D303E" w:rsidRPr="00CF4F1F" w:rsidRDefault="0074525F" w:rsidP="00761505">
            <w:pPr>
              <w:rPr>
                <w:rFonts w:ascii="Times New Roman" w:hAnsi="Times New Roman" w:cs="Times New Roman"/>
                <w:sz w:val="20"/>
                <w:szCs w:val="20"/>
              </w:rPr>
            </w:pPr>
            <w:r>
              <w:rPr>
                <w:rFonts w:ascii="Times New Roman" w:hAnsi="Times New Roman" w:cs="Times New Roman"/>
                <w:sz w:val="20"/>
                <w:szCs w:val="20"/>
              </w:rPr>
              <w:t>iv</w:t>
            </w:r>
            <w:r w:rsidR="001D303E" w:rsidRPr="00CF4F1F">
              <w:rPr>
                <w:rFonts w:ascii="Times New Roman" w:hAnsi="Times New Roman" w:cs="Times New Roman"/>
                <w:sz w:val="20"/>
                <w:szCs w:val="20"/>
              </w:rPr>
              <w:t xml:space="preserve">) </w:t>
            </w:r>
          </w:p>
        </w:tc>
        <w:tc>
          <w:tcPr>
            <w:tcW w:w="4039" w:type="dxa"/>
          </w:tcPr>
          <w:p w14:paraId="79846506" w14:textId="77777777" w:rsidR="00BF7013" w:rsidRDefault="00BF7013" w:rsidP="00761505">
            <w:pPr>
              <w:rPr>
                <w:rFonts w:ascii="Times New Roman" w:hAnsi="Times New Roman" w:cs="Times New Roman"/>
                <w:sz w:val="20"/>
                <w:szCs w:val="20"/>
              </w:rPr>
            </w:pPr>
          </w:p>
          <w:p w14:paraId="2CFFF7CE" w14:textId="77777777" w:rsidR="009E5F87" w:rsidRDefault="009E5F87" w:rsidP="00761505">
            <w:pPr>
              <w:rPr>
                <w:rFonts w:ascii="Times New Roman" w:hAnsi="Times New Roman" w:cs="Times New Roman"/>
                <w:sz w:val="20"/>
                <w:szCs w:val="20"/>
              </w:rPr>
            </w:pPr>
          </w:p>
          <w:p w14:paraId="6C1CA1E3" w14:textId="25905455" w:rsidR="001D303E" w:rsidRDefault="00143D6F" w:rsidP="00761505">
            <w:pPr>
              <w:rPr>
                <w:rFonts w:ascii="Times New Roman" w:hAnsi="Times New Roman" w:cs="Times New Roman"/>
                <w:i/>
                <w:sz w:val="20"/>
                <w:szCs w:val="20"/>
              </w:rPr>
            </w:pPr>
            <w:r>
              <w:rPr>
                <w:rFonts w:ascii="Times New Roman" w:hAnsi="Times New Roman" w:cs="Times New Roman"/>
                <w:sz w:val="20"/>
                <w:szCs w:val="20"/>
              </w:rPr>
              <w:t xml:space="preserve">β- </w:t>
            </w:r>
            <w:proofErr w:type="spellStart"/>
            <w:r>
              <w:rPr>
                <w:rFonts w:ascii="Times New Roman" w:hAnsi="Times New Roman" w:cs="Times New Roman"/>
                <w:sz w:val="20"/>
                <w:szCs w:val="20"/>
              </w:rPr>
              <w:t>Napthol</w:t>
            </w:r>
            <w:proofErr w:type="spellEnd"/>
            <w:r>
              <w:rPr>
                <w:rFonts w:ascii="Times New Roman" w:hAnsi="Times New Roman" w:cs="Times New Roman"/>
                <w:sz w:val="20"/>
                <w:szCs w:val="20"/>
              </w:rPr>
              <w:t xml:space="preserve"> content by HPLC</w:t>
            </w:r>
            <w:r w:rsidR="001D303E" w:rsidRPr="00CF4F1F">
              <w:rPr>
                <w:rFonts w:ascii="Times New Roman" w:hAnsi="Times New Roman" w:cs="Times New Roman"/>
                <w:sz w:val="20"/>
                <w:szCs w:val="20"/>
              </w:rPr>
              <w:t xml:space="preserve">, </w:t>
            </w:r>
            <w:r w:rsidR="00D6592A">
              <w:rPr>
                <w:rFonts w:ascii="Times New Roman" w:hAnsi="Times New Roman" w:cs="Times New Roman"/>
                <w:sz w:val="20"/>
                <w:szCs w:val="20"/>
              </w:rPr>
              <w:t>percent</w:t>
            </w:r>
            <w:r w:rsidR="001D303E" w:rsidRPr="00CF4F1F">
              <w:rPr>
                <w:rFonts w:ascii="Times New Roman" w:hAnsi="Times New Roman" w:cs="Times New Roman"/>
                <w:sz w:val="20"/>
                <w:szCs w:val="20"/>
              </w:rPr>
              <w:t xml:space="preserve"> by</w:t>
            </w:r>
            <w:r w:rsidR="00720F4C">
              <w:rPr>
                <w:rFonts w:ascii="Times New Roman" w:hAnsi="Times New Roman" w:cs="Times New Roman"/>
                <w:sz w:val="20"/>
                <w:szCs w:val="20"/>
              </w:rPr>
              <w:t xml:space="preserve"> area</w:t>
            </w:r>
            <w:r w:rsidR="001D303E" w:rsidRPr="00CF4F1F">
              <w:rPr>
                <w:rFonts w:ascii="Times New Roman" w:hAnsi="Times New Roman" w:cs="Times New Roman"/>
                <w:sz w:val="20"/>
                <w:szCs w:val="20"/>
              </w:rPr>
              <w:t xml:space="preserve">, </w:t>
            </w:r>
            <w:r w:rsidR="001D303E" w:rsidRPr="00CF4F1F">
              <w:rPr>
                <w:rFonts w:ascii="Times New Roman" w:hAnsi="Times New Roman" w:cs="Times New Roman"/>
                <w:i/>
                <w:sz w:val="20"/>
                <w:szCs w:val="20"/>
              </w:rPr>
              <w:t>Max</w:t>
            </w:r>
          </w:p>
          <w:p w14:paraId="217B7203" w14:textId="77777777" w:rsidR="00143D6F" w:rsidRPr="00CF4F1F" w:rsidRDefault="00143D6F" w:rsidP="00761505">
            <w:pPr>
              <w:rPr>
                <w:rFonts w:ascii="Times New Roman" w:hAnsi="Times New Roman" w:cs="Times New Roman"/>
                <w:sz w:val="20"/>
                <w:szCs w:val="20"/>
              </w:rPr>
            </w:pPr>
          </w:p>
        </w:tc>
        <w:tc>
          <w:tcPr>
            <w:tcW w:w="1592" w:type="dxa"/>
          </w:tcPr>
          <w:p w14:paraId="672490F0" w14:textId="77777777" w:rsidR="00BF7013" w:rsidRDefault="00BF7013" w:rsidP="00761505">
            <w:pPr>
              <w:rPr>
                <w:rFonts w:ascii="Times New Roman" w:hAnsi="Times New Roman" w:cs="Times New Roman"/>
                <w:sz w:val="20"/>
                <w:szCs w:val="20"/>
              </w:rPr>
            </w:pPr>
          </w:p>
          <w:p w14:paraId="00D92779" w14:textId="77777777" w:rsidR="00BF7013" w:rsidRDefault="00BF7013" w:rsidP="00761505">
            <w:pPr>
              <w:rPr>
                <w:rFonts w:ascii="Times New Roman" w:hAnsi="Times New Roman" w:cs="Times New Roman"/>
                <w:sz w:val="20"/>
                <w:szCs w:val="20"/>
              </w:rPr>
            </w:pPr>
          </w:p>
          <w:p w14:paraId="17D1A0E7" w14:textId="7EF3DC23"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0.5</w:t>
            </w:r>
          </w:p>
        </w:tc>
        <w:tc>
          <w:tcPr>
            <w:tcW w:w="2884" w:type="dxa"/>
            <w:vMerge w:val="restart"/>
          </w:tcPr>
          <w:p w14:paraId="60168027" w14:textId="5A713D75" w:rsidR="001D303E" w:rsidRPr="00CF4F1F" w:rsidRDefault="001D303E" w:rsidP="00761505">
            <w:pPr>
              <w:jc w:val="center"/>
              <w:rPr>
                <w:rFonts w:ascii="Times New Roman" w:hAnsi="Times New Roman" w:cs="Times New Roman"/>
                <w:sz w:val="20"/>
                <w:szCs w:val="20"/>
              </w:rPr>
            </w:pPr>
          </w:p>
          <w:p w14:paraId="5A3F47E3" w14:textId="77777777" w:rsidR="001D303E" w:rsidRPr="00CF4F1F" w:rsidRDefault="001D303E" w:rsidP="00761505">
            <w:pPr>
              <w:jc w:val="center"/>
              <w:rPr>
                <w:rFonts w:ascii="Times New Roman" w:hAnsi="Times New Roman" w:cs="Times New Roman"/>
                <w:sz w:val="20"/>
                <w:szCs w:val="20"/>
              </w:rPr>
            </w:pPr>
          </w:p>
          <w:p w14:paraId="48B5A2A3" w14:textId="77777777" w:rsidR="003B05C6" w:rsidRDefault="003B05C6" w:rsidP="00761505">
            <w:pPr>
              <w:jc w:val="center"/>
              <w:rPr>
                <w:rFonts w:ascii="Times New Roman" w:hAnsi="Times New Roman" w:cs="Times New Roman"/>
                <w:sz w:val="20"/>
                <w:szCs w:val="20"/>
              </w:rPr>
            </w:pPr>
          </w:p>
          <w:p w14:paraId="7B2D1284" w14:textId="13ADA5BE" w:rsidR="00794565" w:rsidRDefault="00794565" w:rsidP="00761505">
            <w:pPr>
              <w:jc w:val="center"/>
              <w:rPr>
                <w:rFonts w:ascii="Times New Roman" w:hAnsi="Times New Roman" w:cs="Times New Roman"/>
                <w:sz w:val="20"/>
                <w:szCs w:val="20"/>
              </w:rPr>
            </w:pPr>
          </w:p>
          <w:p w14:paraId="07BC2A2A" w14:textId="58AA5351" w:rsidR="001D303E" w:rsidRPr="00794565" w:rsidRDefault="00794565" w:rsidP="00794565">
            <w:pPr>
              <w:jc w:val="center"/>
              <w:rPr>
                <w:rFonts w:ascii="Times New Roman" w:hAnsi="Times New Roman" w:cs="Times New Roman"/>
                <w:sz w:val="20"/>
                <w:szCs w:val="20"/>
              </w:rPr>
            </w:pPr>
            <w:r>
              <w:rPr>
                <w:rFonts w:ascii="Times New Roman" w:hAnsi="Times New Roman" w:cs="Times New Roman"/>
                <w:sz w:val="20"/>
                <w:szCs w:val="20"/>
              </w:rPr>
              <w:t>C</w:t>
            </w:r>
          </w:p>
        </w:tc>
      </w:tr>
      <w:tr w:rsidR="001D303E" w:rsidRPr="00CF4F1F" w14:paraId="6CA304A5" w14:textId="77777777" w:rsidTr="00603A94">
        <w:trPr>
          <w:trHeight w:val="449"/>
        </w:trPr>
        <w:tc>
          <w:tcPr>
            <w:tcW w:w="511" w:type="dxa"/>
          </w:tcPr>
          <w:p w14:paraId="3BC09814" w14:textId="2975E09F"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lastRenderedPageBreak/>
              <w:t xml:space="preserve">v) </w:t>
            </w:r>
          </w:p>
        </w:tc>
        <w:tc>
          <w:tcPr>
            <w:tcW w:w="4039" w:type="dxa"/>
          </w:tcPr>
          <w:p w14:paraId="66970989" w14:textId="4AD3717F" w:rsidR="001D303E" w:rsidRPr="00CF4F1F" w:rsidRDefault="001D303E" w:rsidP="00D6592A">
            <w:pPr>
              <w:rPr>
                <w:rFonts w:ascii="Times New Roman" w:hAnsi="Times New Roman" w:cs="Times New Roman"/>
                <w:sz w:val="20"/>
                <w:szCs w:val="20"/>
              </w:rPr>
            </w:pPr>
            <w:r w:rsidRPr="00CF4F1F">
              <w:rPr>
                <w:rFonts w:ascii="Times New Roman" w:hAnsi="Times New Roman" w:cs="Times New Roman"/>
                <w:sz w:val="20"/>
                <w:szCs w:val="20"/>
              </w:rPr>
              <w:t xml:space="preserve">G salt content by HPLC, </w:t>
            </w:r>
            <w:r w:rsidR="00D6592A">
              <w:rPr>
                <w:rFonts w:ascii="Times New Roman" w:hAnsi="Times New Roman" w:cs="Times New Roman"/>
                <w:sz w:val="20"/>
                <w:szCs w:val="20"/>
              </w:rPr>
              <w:t>percent</w:t>
            </w:r>
            <w:r w:rsidRPr="00CF4F1F">
              <w:rPr>
                <w:rFonts w:ascii="Times New Roman" w:hAnsi="Times New Roman" w:cs="Times New Roman"/>
                <w:sz w:val="20"/>
                <w:szCs w:val="20"/>
              </w:rPr>
              <w:t xml:space="preserve"> by </w:t>
            </w:r>
            <w:r w:rsidR="00720F4C">
              <w:rPr>
                <w:rFonts w:ascii="Times New Roman" w:hAnsi="Times New Roman" w:cs="Times New Roman"/>
                <w:sz w:val="20"/>
                <w:szCs w:val="20"/>
              </w:rPr>
              <w:t>area</w:t>
            </w:r>
            <w:r w:rsidRPr="00CF4F1F">
              <w:rPr>
                <w:rFonts w:ascii="Times New Roman" w:hAnsi="Times New Roman" w:cs="Times New Roman"/>
                <w:sz w:val="20"/>
                <w:szCs w:val="20"/>
              </w:rPr>
              <w:t xml:space="preserve">, </w:t>
            </w:r>
            <w:r w:rsidRPr="00CF4F1F">
              <w:rPr>
                <w:rFonts w:ascii="Times New Roman" w:hAnsi="Times New Roman" w:cs="Times New Roman"/>
                <w:i/>
                <w:sz w:val="20"/>
                <w:szCs w:val="20"/>
              </w:rPr>
              <w:t>Max</w:t>
            </w:r>
          </w:p>
        </w:tc>
        <w:tc>
          <w:tcPr>
            <w:tcW w:w="1592" w:type="dxa"/>
          </w:tcPr>
          <w:p w14:paraId="4B55B78B" w14:textId="6C5124C5" w:rsidR="001D303E" w:rsidRPr="00CF4F1F" w:rsidRDefault="00603A94" w:rsidP="00761505">
            <w:pPr>
              <w:rPr>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s">
                  <w:drawing>
                    <wp:anchor distT="0" distB="0" distL="114300" distR="114300" simplePos="0" relativeHeight="251659264" behindDoc="0" locked="0" layoutInCell="1" allowOverlap="1" wp14:anchorId="27214543" wp14:editId="2AC91EC8">
                      <wp:simplePos x="0" y="0"/>
                      <wp:positionH relativeFrom="column">
                        <wp:posOffset>349250</wp:posOffset>
                      </wp:positionH>
                      <wp:positionV relativeFrom="paragraph">
                        <wp:posOffset>-438150</wp:posOffset>
                      </wp:positionV>
                      <wp:extent cx="1057275" cy="792480"/>
                      <wp:effectExtent l="0" t="0" r="47625" b="26670"/>
                      <wp:wrapNone/>
                      <wp:docPr id="4" name="Right Brace 4"/>
                      <wp:cNvGraphicFramePr/>
                      <a:graphic xmlns:a="http://schemas.openxmlformats.org/drawingml/2006/main">
                        <a:graphicData uri="http://schemas.microsoft.com/office/word/2010/wordprocessingShape">
                          <wps:wsp>
                            <wps:cNvSpPr/>
                            <wps:spPr>
                              <a:xfrm>
                                <a:off x="0" y="0"/>
                                <a:ext cx="1057275" cy="792480"/>
                              </a:xfrm>
                              <a:prstGeom prst="rightBrace">
                                <a:avLst>
                                  <a:gd name="adj1" fmla="val 8333"/>
                                  <a:gd name="adj2" fmla="val 4703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E7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7.5pt;margin-top:-34.5pt;width:83.2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" adj=",10158" strokecolor="black [3200]" strokeweight=".5pt">
                      <v:stroke joinstyle="miter"/>
                    </v:shape>
                  </w:pict>
                </mc:Fallback>
              </mc:AlternateContent>
            </w:r>
            <w:r w:rsidR="001D303E" w:rsidRPr="00CF4F1F">
              <w:rPr>
                <w:rFonts w:ascii="Times New Roman" w:hAnsi="Times New Roman" w:cs="Times New Roman"/>
                <w:sz w:val="20"/>
                <w:szCs w:val="20"/>
              </w:rPr>
              <w:t>1.0</w:t>
            </w:r>
          </w:p>
        </w:tc>
        <w:tc>
          <w:tcPr>
            <w:tcW w:w="2884" w:type="dxa"/>
            <w:vMerge/>
          </w:tcPr>
          <w:p w14:paraId="326F231E" w14:textId="77777777" w:rsidR="001D303E" w:rsidRPr="00CF4F1F" w:rsidRDefault="001D303E" w:rsidP="00761505">
            <w:pPr>
              <w:rPr>
                <w:rFonts w:ascii="Times New Roman" w:hAnsi="Times New Roman" w:cs="Times New Roman"/>
                <w:sz w:val="20"/>
                <w:szCs w:val="20"/>
              </w:rPr>
            </w:pPr>
          </w:p>
        </w:tc>
      </w:tr>
      <w:tr w:rsidR="001D303E" w:rsidRPr="00CF4F1F" w14:paraId="0AD0453C" w14:textId="77777777" w:rsidTr="0050569B">
        <w:tc>
          <w:tcPr>
            <w:tcW w:w="511" w:type="dxa"/>
            <w:tcBorders>
              <w:bottom w:val="single" w:sz="4" w:space="0" w:color="auto"/>
            </w:tcBorders>
          </w:tcPr>
          <w:p w14:paraId="44F62A79" w14:textId="2A3705F6"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v</w:t>
            </w:r>
            <w:r w:rsidR="0074525F">
              <w:rPr>
                <w:rFonts w:ascii="Times New Roman" w:hAnsi="Times New Roman" w:cs="Times New Roman"/>
                <w:sz w:val="20"/>
                <w:szCs w:val="20"/>
              </w:rPr>
              <w:t>i</w:t>
            </w:r>
            <w:r w:rsidRPr="00CF4F1F">
              <w:rPr>
                <w:rFonts w:ascii="Times New Roman" w:hAnsi="Times New Roman" w:cs="Times New Roman"/>
                <w:sz w:val="20"/>
                <w:szCs w:val="20"/>
              </w:rPr>
              <w:t xml:space="preserve">) </w:t>
            </w:r>
          </w:p>
        </w:tc>
        <w:tc>
          <w:tcPr>
            <w:tcW w:w="4039" w:type="dxa"/>
            <w:tcBorders>
              <w:bottom w:val="single" w:sz="4" w:space="0" w:color="auto"/>
            </w:tcBorders>
          </w:tcPr>
          <w:p w14:paraId="32C8399A" w14:textId="09D40354" w:rsidR="001D303E" w:rsidRPr="00CF4F1F" w:rsidRDefault="009E5F87" w:rsidP="00D6592A">
            <w:pPr>
              <w:rPr>
                <w:rFonts w:ascii="Times New Roman" w:hAnsi="Times New Roman" w:cs="Times New Roman"/>
                <w:sz w:val="20"/>
                <w:szCs w:val="20"/>
              </w:rPr>
            </w:pPr>
            <w:r w:rsidRPr="00CF4F1F">
              <w:rPr>
                <w:rFonts w:ascii="Times New Roman" w:hAnsi="Times New Roman" w:cs="Times New Roman"/>
                <w:sz w:val="20"/>
                <w:szCs w:val="20"/>
              </w:rPr>
              <w:t>Schaeffer’s</w:t>
            </w:r>
            <w:r w:rsidR="001D303E" w:rsidRPr="00CF4F1F">
              <w:rPr>
                <w:rFonts w:ascii="Times New Roman" w:hAnsi="Times New Roman" w:cs="Times New Roman"/>
                <w:sz w:val="20"/>
                <w:szCs w:val="20"/>
              </w:rPr>
              <w:t xml:space="preserve"> salt content by HPLC, </w:t>
            </w:r>
            <w:r w:rsidR="00D6592A">
              <w:rPr>
                <w:rFonts w:ascii="Times New Roman" w:hAnsi="Times New Roman" w:cs="Times New Roman"/>
                <w:sz w:val="20"/>
                <w:szCs w:val="20"/>
              </w:rPr>
              <w:t xml:space="preserve">percent </w:t>
            </w:r>
            <w:r w:rsidR="001D303E" w:rsidRPr="00CF4F1F">
              <w:rPr>
                <w:rFonts w:ascii="Times New Roman" w:hAnsi="Times New Roman" w:cs="Times New Roman"/>
                <w:sz w:val="20"/>
                <w:szCs w:val="20"/>
              </w:rPr>
              <w:t xml:space="preserve">by </w:t>
            </w:r>
            <w:r w:rsidR="00720F4C">
              <w:rPr>
                <w:rFonts w:ascii="Times New Roman" w:hAnsi="Times New Roman" w:cs="Times New Roman"/>
                <w:sz w:val="20"/>
                <w:szCs w:val="20"/>
              </w:rPr>
              <w:t>area</w:t>
            </w:r>
            <w:r w:rsidR="001D303E" w:rsidRPr="00CF4F1F">
              <w:rPr>
                <w:rFonts w:ascii="Times New Roman" w:hAnsi="Times New Roman" w:cs="Times New Roman"/>
                <w:sz w:val="20"/>
                <w:szCs w:val="20"/>
              </w:rPr>
              <w:t xml:space="preserve">, </w:t>
            </w:r>
            <w:r w:rsidR="001D303E" w:rsidRPr="00CF4F1F">
              <w:rPr>
                <w:rFonts w:ascii="Times New Roman" w:hAnsi="Times New Roman" w:cs="Times New Roman"/>
                <w:i/>
                <w:sz w:val="20"/>
                <w:szCs w:val="20"/>
              </w:rPr>
              <w:t>Max</w:t>
            </w:r>
          </w:p>
        </w:tc>
        <w:tc>
          <w:tcPr>
            <w:tcW w:w="1592" w:type="dxa"/>
            <w:tcBorders>
              <w:bottom w:val="single" w:sz="4" w:space="0" w:color="auto"/>
            </w:tcBorders>
          </w:tcPr>
          <w:p w14:paraId="46569406" w14:textId="77777777" w:rsidR="001D303E" w:rsidRPr="00CF4F1F" w:rsidRDefault="001D303E" w:rsidP="00761505">
            <w:pPr>
              <w:rPr>
                <w:rFonts w:ascii="Times New Roman" w:hAnsi="Times New Roman" w:cs="Times New Roman"/>
                <w:sz w:val="20"/>
                <w:szCs w:val="20"/>
              </w:rPr>
            </w:pPr>
            <w:r w:rsidRPr="00CF4F1F">
              <w:rPr>
                <w:rFonts w:ascii="Times New Roman" w:hAnsi="Times New Roman" w:cs="Times New Roman"/>
                <w:sz w:val="20"/>
                <w:szCs w:val="20"/>
              </w:rPr>
              <w:t>1.0</w:t>
            </w:r>
          </w:p>
        </w:tc>
        <w:tc>
          <w:tcPr>
            <w:tcW w:w="2884" w:type="dxa"/>
            <w:vMerge/>
            <w:tcBorders>
              <w:bottom w:val="single" w:sz="4" w:space="0" w:color="auto"/>
            </w:tcBorders>
          </w:tcPr>
          <w:p w14:paraId="0279842C" w14:textId="77777777" w:rsidR="001D303E" w:rsidRPr="00CF4F1F" w:rsidRDefault="001D303E" w:rsidP="00761505">
            <w:pPr>
              <w:rPr>
                <w:rFonts w:ascii="Times New Roman" w:hAnsi="Times New Roman" w:cs="Times New Roman"/>
                <w:sz w:val="20"/>
                <w:szCs w:val="20"/>
              </w:rPr>
            </w:pPr>
          </w:p>
        </w:tc>
      </w:tr>
    </w:tbl>
    <w:p w14:paraId="72FCB995" w14:textId="3685F675" w:rsidR="0050569B" w:rsidRDefault="0050569B" w:rsidP="0050569B">
      <w:pPr>
        <w:spacing w:after="0" w:line="201" w:lineRule="auto"/>
        <w:rPr>
          <w:rFonts w:ascii="Times New Roman" w:hAnsi="Times New Roman" w:cs="Times New Roman"/>
          <w:sz w:val="20"/>
          <w:szCs w:val="20"/>
          <w:lang w:val="en-IN" w:eastAsia="en-IN" w:bidi="hi-IN"/>
        </w:rPr>
      </w:pPr>
    </w:p>
    <w:p w14:paraId="26AB5A91"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16BE2374" w14:textId="77777777" w:rsidR="005D4797"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4 PACKING AND MARKING</w:t>
      </w:r>
    </w:p>
    <w:p w14:paraId="1762C427"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430BC9AF"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4.1 Packing</w:t>
      </w:r>
    </w:p>
    <w:p w14:paraId="36451D49"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148143C7" w14:textId="71B9BC26" w:rsidR="001D303E" w:rsidRPr="00CF4F1F" w:rsidRDefault="001D303E" w:rsidP="001D303E">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The materia</w:t>
      </w:r>
      <w:r w:rsidR="00143D6F">
        <w:rPr>
          <w:rFonts w:ascii="Times New Roman" w:hAnsi="Times New Roman" w:cs="Times New Roman"/>
          <w:sz w:val="20"/>
          <w:szCs w:val="20"/>
        </w:rPr>
        <w:t>l shall be packed in steel drum</w:t>
      </w:r>
      <w:r w:rsidRPr="00CF4F1F">
        <w:rPr>
          <w:rFonts w:ascii="Times New Roman" w:hAnsi="Times New Roman" w:cs="Times New Roman"/>
          <w:sz w:val="20"/>
          <w:szCs w:val="20"/>
        </w:rPr>
        <w:t xml:space="preserve"> (</w:t>
      </w:r>
      <w:r w:rsidRPr="00CF4F1F">
        <w:rPr>
          <w:rFonts w:ascii="Times New Roman" w:hAnsi="Times New Roman" w:cs="Times New Roman"/>
          <w:i/>
          <w:sz w:val="20"/>
          <w:szCs w:val="20"/>
        </w:rPr>
        <w:t>see</w:t>
      </w:r>
      <w:r w:rsidRPr="00CF4F1F">
        <w:rPr>
          <w:rFonts w:ascii="Times New Roman" w:hAnsi="Times New Roman" w:cs="Times New Roman"/>
          <w:sz w:val="20"/>
          <w:szCs w:val="20"/>
        </w:rPr>
        <w:t xml:space="preserve"> IS 2552) lined with suitable polyethylene film or as agreed to between the purchaser and the supplier. </w:t>
      </w:r>
    </w:p>
    <w:p w14:paraId="3E11DCFE" w14:textId="77777777" w:rsidR="001D303E" w:rsidRPr="00CF4F1F" w:rsidRDefault="001D303E" w:rsidP="001D303E">
      <w:pPr>
        <w:tabs>
          <w:tab w:val="left" w:pos="4980"/>
        </w:tabs>
        <w:spacing w:after="0"/>
        <w:jc w:val="both"/>
        <w:rPr>
          <w:rFonts w:ascii="Times New Roman" w:hAnsi="Times New Roman" w:cs="Times New Roman"/>
          <w:sz w:val="20"/>
          <w:szCs w:val="20"/>
        </w:rPr>
      </w:pPr>
    </w:p>
    <w:p w14:paraId="4E57E2DA"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4.2 Marking</w:t>
      </w:r>
    </w:p>
    <w:p w14:paraId="1CA69239"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3D44640E" w14:textId="77777777" w:rsidR="001D303E" w:rsidRPr="00CF4F1F" w:rsidRDefault="001D303E" w:rsidP="001D303E">
      <w:pPr>
        <w:tabs>
          <w:tab w:val="left" w:pos="4980"/>
        </w:tabs>
        <w:spacing w:after="0"/>
        <w:jc w:val="both"/>
        <w:rPr>
          <w:rFonts w:ascii="Times New Roman" w:hAnsi="Times New Roman" w:cs="Times New Roman"/>
          <w:sz w:val="20"/>
          <w:szCs w:val="20"/>
          <w:lang w:val="en-IN"/>
        </w:rPr>
      </w:pPr>
      <w:r w:rsidRPr="00CF4F1F">
        <w:rPr>
          <w:rFonts w:ascii="Times New Roman" w:hAnsi="Times New Roman" w:cs="Times New Roman"/>
          <w:b/>
          <w:bCs/>
          <w:sz w:val="20"/>
          <w:szCs w:val="20"/>
        </w:rPr>
        <w:t xml:space="preserve">4.2.1 </w:t>
      </w:r>
      <w:r w:rsidRPr="00CF4F1F">
        <w:rPr>
          <w:rFonts w:ascii="Times New Roman" w:hAnsi="Times New Roman" w:cs="Times New Roman"/>
          <w:sz w:val="20"/>
          <w:szCs w:val="20"/>
          <w:lang w:val="en-IN"/>
        </w:rPr>
        <w:t>Each container shall be securely closed and shall bear legibly and indelibly the following information:</w:t>
      </w:r>
    </w:p>
    <w:p w14:paraId="03BF54A4" w14:textId="77777777" w:rsidR="001D303E" w:rsidRPr="00CF4F1F" w:rsidRDefault="001D303E" w:rsidP="001D303E">
      <w:pPr>
        <w:tabs>
          <w:tab w:val="left" w:pos="4980"/>
        </w:tabs>
        <w:spacing w:after="0"/>
        <w:jc w:val="both"/>
        <w:rPr>
          <w:rFonts w:ascii="Times New Roman" w:hAnsi="Times New Roman" w:cs="Times New Roman"/>
          <w:sz w:val="20"/>
          <w:szCs w:val="20"/>
          <w:lang w:val="en-IN"/>
        </w:rPr>
      </w:pPr>
    </w:p>
    <w:p w14:paraId="5E1ECC1A" w14:textId="77777777" w:rsidR="001D303E" w:rsidRPr="00CF4F1F" w:rsidRDefault="002925A1" w:rsidP="002925A1">
      <w:pPr>
        <w:pStyle w:val="ListParagraph"/>
        <w:spacing w:after="0" w:line="240" w:lineRule="auto"/>
        <w:ind w:left="900" w:right="72"/>
        <w:jc w:val="both"/>
        <w:rPr>
          <w:rFonts w:ascii="Times New Roman" w:hAnsi="Times New Roman" w:cs="Times New Roman"/>
          <w:sz w:val="20"/>
          <w:lang w:val="en-IN"/>
        </w:rPr>
      </w:pPr>
      <w:r>
        <w:rPr>
          <w:rFonts w:ascii="Times New Roman" w:hAnsi="Times New Roman" w:cs="Times New Roman"/>
          <w:sz w:val="20"/>
          <w:lang w:val="en-IN"/>
        </w:rPr>
        <w:t xml:space="preserve">a) </w:t>
      </w:r>
      <w:r w:rsidR="001D303E" w:rsidRPr="00CF4F1F">
        <w:rPr>
          <w:rFonts w:ascii="Times New Roman" w:hAnsi="Times New Roman" w:cs="Times New Roman"/>
          <w:sz w:val="20"/>
          <w:lang w:val="en-IN"/>
        </w:rPr>
        <w:t>Name of the Material;</w:t>
      </w:r>
    </w:p>
    <w:p w14:paraId="5E88E7F2" w14:textId="77777777" w:rsidR="001D303E" w:rsidRPr="00CF4F1F" w:rsidRDefault="002925A1" w:rsidP="002925A1">
      <w:pPr>
        <w:pStyle w:val="ListParagraph"/>
        <w:spacing w:after="0" w:line="240" w:lineRule="auto"/>
        <w:ind w:left="900" w:right="72"/>
        <w:jc w:val="both"/>
        <w:rPr>
          <w:rFonts w:ascii="Times New Roman" w:hAnsi="Times New Roman" w:cs="Times New Roman"/>
          <w:sz w:val="20"/>
          <w:lang w:val="en-IN"/>
        </w:rPr>
      </w:pPr>
      <w:r>
        <w:rPr>
          <w:rFonts w:ascii="Times New Roman" w:hAnsi="Times New Roman" w:cs="Times New Roman"/>
          <w:sz w:val="20"/>
          <w:lang w:val="en-IN"/>
        </w:rPr>
        <w:t xml:space="preserve">b) </w:t>
      </w:r>
      <w:r w:rsidR="001D303E" w:rsidRPr="00CF4F1F">
        <w:rPr>
          <w:rFonts w:ascii="Times New Roman" w:hAnsi="Times New Roman" w:cs="Times New Roman"/>
          <w:sz w:val="20"/>
          <w:lang w:val="en-IN"/>
        </w:rPr>
        <w:t xml:space="preserve">Name of manufacturer / supplier, complete address and his recognized trade mark, if any; </w:t>
      </w:r>
    </w:p>
    <w:p w14:paraId="45371B56" w14:textId="77777777" w:rsidR="001D303E" w:rsidRDefault="002925A1" w:rsidP="002925A1">
      <w:pPr>
        <w:pStyle w:val="ListParagraph"/>
        <w:spacing w:after="0" w:line="240" w:lineRule="auto"/>
        <w:ind w:left="900" w:right="72"/>
        <w:jc w:val="both"/>
        <w:rPr>
          <w:rFonts w:ascii="Times New Roman" w:hAnsi="Times New Roman" w:cs="Times New Roman"/>
          <w:sz w:val="20"/>
          <w:lang w:val="en-IN"/>
        </w:rPr>
      </w:pPr>
      <w:r>
        <w:rPr>
          <w:rFonts w:ascii="Times New Roman" w:hAnsi="Times New Roman" w:cs="Times New Roman"/>
          <w:sz w:val="20"/>
          <w:lang w:val="en-IN"/>
        </w:rPr>
        <w:t xml:space="preserve">c) </w:t>
      </w:r>
      <w:r w:rsidR="001D303E" w:rsidRPr="00CF4F1F">
        <w:rPr>
          <w:rFonts w:ascii="Times New Roman" w:hAnsi="Times New Roman" w:cs="Times New Roman"/>
          <w:sz w:val="20"/>
          <w:lang w:val="en-IN"/>
        </w:rPr>
        <w:t>Gross, net and tare mass;</w:t>
      </w:r>
    </w:p>
    <w:p w14:paraId="6E2085B6" w14:textId="77777777" w:rsidR="002925A1" w:rsidRPr="002925A1" w:rsidRDefault="002925A1" w:rsidP="002925A1">
      <w:pPr>
        <w:pStyle w:val="ListParagraph"/>
        <w:ind w:left="900"/>
        <w:rPr>
          <w:rFonts w:ascii="Times New Roman" w:hAnsi="Times New Roman" w:cs="Times New Roman"/>
          <w:sz w:val="20"/>
          <w:lang w:val="en-IN"/>
        </w:rPr>
      </w:pPr>
      <w:r>
        <w:rPr>
          <w:rFonts w:ascii="Times New Roman" w:hAnsi="Times New Roman" w:cs="Times New Roman"/>
          <w:sz w:val="20"/>
          <w:lang w:val="en-IN"/>
        </w:rPr>
        <w:t xml:space="preserve">d) </w:t>
      </w:r>
      <w:r w:rsidRPr="002925A1">
        <w:rPr>
          <w:rFonts w:ascii="Times New Roman" w:hAnsi="Times New Roman" w:cs="Times New Roman"/>
          <w:sz w:val="20"/>
          <w:lang w:val="en-IN"/>
        </w:rPr>
        <w:t xml:space="preserve">Lot or batch number; </w:t>
      </w:r>
    </w:p>
    <w:p w14:paraId="70B67E4A" w14:textId="77777777" w:rsidR="002A52A0" w:rsidRPr="002925A1" w:rsidRDefault="002925A1" w:rsidP="002925A1">
      <w:pPr>
        <w:pStyle w:val="ListParagraph"/>
        <w:spacing w:line="240" w:lineRule="auto"/>
        <w:ind w:left="900" w:right="72"/>
        <w:rPr>
          <w:rFonts w:ascii="Times New Roman" w:hAnsi="Times New Roman" w:cs="Times New Roman"/>
          <w:sz w:val="20"/>
          <w:lang w:val="en-IN"/>
        </w:rPr>
      </w:pPr>
      <w:r w:rsidRPr="002925A1">
        <w:rPr>
          <w:rFonts w:ascii="Times New Roman" w:hAnsi="Times New Roman" w:cs="Times New Roman"/>
          <w:sz w:val="20"/>
          <w:lang w:val="en-IN"/>
        </w:rPr>
        <w:t>e)</w:t>
      </w:r>
      <w:r w:rsidR="000D4A1C" w:rsidRPr="002925A1">
        <w:rPr>
          <w:rFonts w:ascii="Times New Roman" w:hAnsi="Times New Roman" w:cs="Times New Roman"/>
          <w:sz w:val="20"/>
          <w:lang w:val="en-IN"/>
        </w:rPr>
        <w:t xml:space="preserve"> Month and year of manufacturing;</w:t>
      </w:r>
    </w:p>
    <w:p w14:paraId="2417E1BC" w14:textId="77777777" w:rsidR="002925A1" w:rsidRDefault="000D4A1C" w:rsidP="002925A1">
      <w:pPr>
        <w:pStyle w:val="ListParagraph"/>
        <w:spacing w:line="240" w:lineRule="auto"/>
        <w:ind w:left="900" w:right="72"/>
        <w:rPr>
          <w:rFonts w:ascii="Times New Roman" w:hAnsi="Times New Roman" w:cs="Times New Roman"/>
          <w:sz w:val="20"/>
          <w:lang w:val="en-IN"/>
        </w:rPr>
      </w:pPr>
      <w:r w:rsidRPr="002925A1">
        <w:rPr>
          <w:rFonts w:ascii="Times New Roman" w:hAnsi="Times New Roman" w:cs="Times New Roman"/>
          <w:sz w:val="20"/>
          <w:lang w:val="en-IN"/>
        </w:rPr>
        <w:t xml:space="preserve">f) </w:t>
      </w:r>
      <w:r w:rsidR="002925A1">
        <w:rPr>
          <w:rFonts w:ascii="Times New Roman" w:hAnsi="Times New Roman" w:cs="Times New Roman"/>
          <w:sz w:val="20"/>
          <w:lang w:val="en-IN"/>
        </w:rPr>
        <w:t>Shelf life of the material; and</w:t>
      </w:r>
    </w:p>
    <w:p w14:paraId="433B9EB9" w14:textId="77777777" w:rsidR="001D303E" w:rsidRPr="002925A1" w:rsidRDefault="002925A1" w:rsidP="002925A1">
      <w:pPr>
        <w:pStyle w:val="ListParagraph"/>
        <w:spacing w:line="240" w:lineRule="auto"/>
        <w:ind w:left="900" w:right="72"/>
        <w:rPr>
          <w:rFonts w:ascii="Times New Roman" w:hAnsi="Times New Roman" w:cs="Times New Roman"/>
          <w:sz w:val="20"/>
          <w:lang w:val="en-IN"/>
        </w:rPr>
      </w:pPr>
      <w:r w:rsidRPr="002925A1">
        <w:rPr>
          <w:rFonts w:ascii="Times New Roman" w:hAnsi="Times New Roman" w:cs="Times New Roman"/>
          <w:sz w:val="20"/>
          <w:lang w:val="en-IN"/>
        </w:rPr>
        <w:t xml:space="preserve">g) </w:t>
      </w:r>
      <w:r w:rsidR="000D4A1C" w:rsidRPr="002925A1">
        <w:rPr>
          <w:rFonts w:ascii="Times New Roman" w:hAnsi="Times New Roman" w:cs="Times New Roman"/>
          <w:sz w:val="20"/>
          <w:lang w:val="en-IN"/>
        </w:rPr>
        <w:t>Any other statutory requirements.</w:t>
      </w:r>
    </w:p>
    <w:p w14:paraId="6144E63D" w14:textId="77777777" w:rsidR="001D303E" w:rsidRPr="00CF4F1F" w:rsidRDefault="001D303E" w:rsidP="001D303E">
      <w:pPr>
        <w:tabs>
          <w:tab w:val="left" w:pos="4980"/>
        </w:tabs>
        <w:spacing w:after="0"/>
        <w:jc w:val="both"/>
        <w:rPr>
          <w:rFonts w:ascii="Times New Roman" w:hAnsi="Times New Roman" w:cs="Times New Roman"/>
          <w:sz w:val="20"/>
          <w:szCs w:val="20"/>
        </w:rPr>
      </w:pPr>
    </w:p>
    <w:p w14:paraId="2B41937E" w14:textId="77777777" w:rsidR="001D303E" w:rsidRPr="00CF4F1F" w:rsidRDefault="001D303E" w:rsidP="001D303E">
      <w:pPr>
        <w:pStyle w:val="Default"/>
        <w:rPr>
          <w:i/>
          <w:iCs/>
          <w:sz w:val="20"/>
          <w:szCs w:val="20"/>
        </w:rPr>
      </w:pPr>
      <w:r w:rsidRPr="00CF4F1F">
        <w:rPr>
          <w:b/>
          <w:bCs/>
          <w:sz w:val="20"/>
          <w:szCs w:val="20"/>
        </w:rPr>
        <w:t xml:space="preserve">4.2.2 </w:t>
      </w:r>
      <w:r w:rsidRPr="00CF4F1F">
        <w:rPr>
          <w:i/>
          <w:iCs/>
          <w:sz w:val="20"/>
          <w:szCs w:val="20"/>
        </w:rPr>
        <w:t xml:space="preserve">BIS Certification Marking </w:t>
      </w:r>
    </w:p>
    <w:p w14:paraId="0DC420BE"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3828D5F1"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CF4F1F">
        <w:rPr>
          <w:rFonts w:ascii="Times New Roman" w:hAnsi="Times New Roman" w:cs="Times New Roman"/>
          <w:i/>
          <w:iCs/>
          <w:sz w:val="20"/>
          <w:szCs w:val="20"/>
        </w:rPr>
        <w:t>Bureau of Indian Standards Act</w:t>
      </w:r>
      <w:r w:rsidRPr="00CF4F1F">
        <w:rPr>
          <w:rFonts w:ascii="Times New Roman" w:hAnsi="Times New Roman" w:cs="Times New Roman"/>
          <w:sz w:val="20"/>
          <w:szCs w:val="20"/>
        </w:rPr>
        <w:t>, 2016 and the Rules and Regulations framed thereunder, and the products may be marked with the standard mark.</w:t>
      </w:r>
    </w:p>
    <w:p w14:paraId="11A44BE1"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66FFBB98"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5 SAMPLING</w:t>
      </w:r>
    </w:p>
    <w:p w14:paraId="7BCCB3A5" w14:textId="77777777" w:rsidR="001D303E" w:rsidRPr="00CF4F1F" w:rsidRDefault="001D303E" w:rsidP="001D303E">
      <w:pPr>
        <w:tabs>
          <w:tab w:val="left" w:pos="4980"/>
        </w:tabs>
        <w:spacing w:after="0"/>
        <w:jc w:val="both"/>
        <w:rPr>
          <w:rFonts w:ascii="Times New Roman" w:hAnsi="Times New Roman" w:cs="Times New Roman"/>
          <w:b/>
          <w:bCs/>
          <w:sz w:val="20"/>
          <w:szCs w:val="20"/>
        </w:rPr>
      </w:pPr>
    </w:p>
    <w:p w14:paraId="7714C3B0" w14:textId="77777777" w:rsidR="001D303E" w:rsidRPr="00130C40" w:rsidRDefault="001D303E" w:rsidP="001D303E">
      <w:pPr>
        <w:tabs>
          <w:tab w:val="left" w:pos="4980"/>
        </w:tabs>
        <w:spacing w:after="0"/>
        <w:jc w:val="both"/>
        <w:rPr>
          <w:rFonts w:ascii="Times New Roman" w:hAnsi="Times New Roman" w:cs="Times New Roman"/>
          <w:sz w:val="20"/>
          <w:szCs w:val="20"/>
        </w:rPr>
      </w:pPr>
      <w:r w:rsidRPr="00CF4F1F">
        <w:rPr>
          <w:rFonts w:ascii="Times New Roman" w:hAnsi="Times New Roman" w:cs="Times New Roman"/>
          <w:b/>
          <w:bCs/>
          <w:sz w:val="20"/>
          <w:szCs w:val="20"/>
        </w:rPr>
        <w:t>5.</w:t>
      </w:r>
      <w:r w:rsidRPr="00130C40">
        <w:rPr>
          <w:rFonts w:ascii="Times New Roman" w:hAnsi="Times New Roman" w:cs="Times New Roman"/>
          <w:b/>
          <w:bCs/>
          <w:sz w:val="20"/>
          <w:szCs w:val="20"/>
        </w:rPr>
        <w:t xml:space="preserve">1 </w:t>
      </w:r>
      <w:r w:rsidRPr="00130C40">
        <w:rPr>
          <w:rFonts w:ascii="Times New Roman" w:hAnsi="Times New Roman" w:cs="Times New Roman"/>
          <w:sz w:val="20"/>
          <w:szCs w:val="20"/>
        </w:rPr>
        <w:t xml:space="preserve">The method of drawing representative samples of the material shall be as prescribed in </w:t>
      </w:r>
      <w:r w:rsidRPr="00130C40">
        <w:rPr>
          <w:rFonts w:ascii="Times New Roman" w:hAnsi="Times New Roman" w:cs="Times New Roman"/>
          <w:b/>
          <w:bCs/>
          <w:sz w:val="20"/>
          <w:szCs w:val="20"/>
        </w:rPr>
        <w:t xml:space="preserve">4 </w:t>
      </w:r>
      <w:r w:rsidRPr="00130C40">
        <w:rPr>
          <w:rFonts w:ascii="Times New Roman" w:hAnsi="Times New Roman" w:cs="Times New Roman"/>
          <w:sz w:val="20"/>
          <w:szCs w:val="20"/>
        </w:rPr>
        <w:t>of IS 5299.</w:t>
      </w:r>
    </w:p>
    <w:p w14:paraId="72A435CA" w14:textId="77777777" w:rsidR="001D303E" w:rsidRPr="00CF4F1F" w:rsidRDefault="001D303E" w:rsidP="001D303E">
      <w:pPr>
        <w:tabs>
          <w:tab w:val="left" w:pos="4980"/>
        </w:tabs>
        <w:spacing w:after="0"/>
        <w:jc w:val="both"/>
        <w:rPr>
          <w:sz w:val="20"/>
          <w:szCs w:val="20"/>
        </w:rPr>
      </w:pPr>
    </w:p>
    <w:p w14:paraId="20B07428"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5.2 Number of Tests</w:t>
      </w:r>
    </w:p>
    <w:p w14:paraId="1B58648B" w14:textId="77777777" w:rsidR="001D303E" w:rsidRPr="00CF4F1F" w:rsidRDefault="001D303E" w:rsidP="001D303E">
      <w:pPr>
        <w:tabs>
          <w:tab w:val="left" w:pos="4980"/>
        </w:tabs>
        <w:spacing w:after="0"/>
        <w:jc w:val="both"/>
        <w:rPr>
          <w:rFonts w:ascii="Times New Roman" w:hAnsi="Times New Roman" w:cs="Times New Roman"/>
          <w:sz w:val="20"/>
          <w:szCs w:val="20"/>
        </w:rPr>
      </w:pPr>
    </w:p>
    <w:p w14:paraId="2915E497" w14:textId="70FE2411" w:rsidR="001D303E" w:rsidRPr="00CF4F1F" w:rsidRDefault="001D303E" w:rsidP="001D303E">
      <w:pPr>
        <w:tabs>
          <w:tab w:val="left" w:pos="4980"/>
        </w:tabs>
        <w:spacing w:after="0"/>
        <w:jc w:val="both"/>
        <w:rPr>
          <w:rFonts w:ascii="Times New Roman" w:hAnsi="Times New Roman" w:cs="Times New Roman"/>
          <w:sz w:val="20"/>
          <w:szCs w:val="20"/>
        </w:rPr>
      </w:pPr>
      <w:r w:rsidRPr="00CF4F1F">
        <w:rPr>
          <w:rFonts w:ascii="Times New Roman" w:hAnsi="Times New Roman" w:cs="Times New Roman"/>
          <w:b/>
          <w:bCs/>
          <w:sz w:val="20"/>
          <w:szCs w:val="20"/>
        </w:rPr>
        <w:t>5.2.</w:t>
      </w:r>
      <w:r w:rsidR="00736175">
        <w:rPr>
          <w:rFonts w:ascii="Times New Roman" w:hAnsi="Times New Roman" w:cs="Times New Roman"/>
          <w:b/>
          <w:bCs/>
          <w:sz w:val="20"/>
          <w:szCs w:val="20"/>
        </w:rPr>
        <w:t>1</w:t>
      </w:r>
      <w:r w:rsidRPr="00CF4F1F">
        <w:rPr>
          <w:rFonts w:ascii="Times New Roman" w:hAnsi="Times New Roman" w:cs="Times New Roman"/>
          <w:b/>
          <w:bCs/>
          <w:sz w:val="20"/>
          <w:szCs w:val="20"/>
        </w:rPr>
        <w:t xml:space="preserve"> </w:t>
      </w:r>
      <w:r w:rsidRPr="00CF4F1F">
        <w:rPr>
          <w:rFonts w:ascii="Times New Roman" w:hAnsi="Times New Roman" w:cs="Times New Roman"/>
          <w:sz w:val="20"/>
          <w:szCs w:val="20"/>
        </w:rPr>
        <w:t>Tests for</w:t>
      </w:r>
      <w:r w:rsidR="00736175">
        <w:rPr>
          <w:rFonts w:ascii="Times New Roman" w:hAnsi="Times New Roman" w:cs="Times New Roman"/>
          <w:sz w:val="20"/>
          <w:szCs w:val="20"/>
        </w:rPr>
        <w:t xml:space="preserve"> the determination of all </w:t>
      </w:r>
      <w:r w:rsidRPr="00CF4F1F">
        <w:rPr>
          <w:rFonts w:ascii="Times New Roman" w:hAnsi="Times New Roman" w:cs="Times New Roman"/>
          <w:sz w:val="20"/>
          <w:szCs w:val="20"/>
        </w:rPr>
        <w:t>characteristics, namely,</w:t>
      </w:r>
      <w:r w:rsidR="00EF5F8F">
        <w:rPr>
          <w:rFonts w:ascii="Times New Roman" w:hAnsi="Times New Roman" w:cs="Times New Roman"/>
          <w:sz w:val="20"/>
          <w:szCs w:val="20"/>
        </w:rPr>
        <w:t xml:space="preserve"> </w:t>
      </w:r>
      <w:r w:rsidR="009E5F87">
        <w:rPr>
          <w:rFonts w:ascii="Times New Roman" w:hAnsi="Times New Roman" w:cs="Times New Roman"/>
          <w:sz w:val="20"/>
          <w:szCs w:val="20"/>
        </w:rPr>
        <w:t>assay</w:t>
      </w:r>
      <w:r w:rsidR="00CB59A5">
        <w:rPr>
          <w:rFonts w:ascii="Times New Roman" w:hAnsi="Times New Roman" w:cs="Times New Roman"/>
          <w:sz w:val="20"/>
          <w:szCs w:val="20"/>
        </w:rPr>
        <w:t xml:space="preserve">, </w:t>
      </w:r>
      <w:r w:rsidR="00EF5F8F">
        <w:rPr>
          <w:rFonts w:ascii="Times New Roman" w:hAnsi="Times New Roman" w:cs="Times New Roman"/>
          <w:sz w:val="20"/>
          <w:szCs w:val="20"/>
        </w:rPr>
        <w:t>purity (by HPLC)</w:t>
      </w:r>
      <w:r w:rsidR="00CB59A5">
        <w:rPr>
          <w:rFonts w:ascii="Times New Roman" w:hAnsi="Times New Roman" w:cs="Times New Roman"/>
          <w:sz w:val="20"/>
          <w:szCs w:val="20"/>
        </w:rPr>
        <w:t>,</w:t>
      </w:r>
      <w:r w:rsidRPr="00CF4F1F">
        <w:rPr>
          <w:rFonts w:ascii="Times New Roman" w:hAnsi="Times New Roman" w:cs="Times New Roman"/>
          <w:sz w:val="20"/>
          <w:szCs w:val="20"/>
        </w:rPr>
        <w:t xml:space="preserve"> β-</w:t>
      </w:r>
      <w:proofErr w:type="spellStart"/>
      <w:r w:rsidRPr="00CF4F1F">
        <w:rPr>
          <w:rFonts w:ascii="Times New Roman" w:hAnsi="Times New Roman" w:cs="Times New Roman"/>
          <w:sz w:val="20"/>
          <w:szCs w:val="20"/>
        </w:rPr>
        <w:t>napthol</w:t>
      </w:r>
      <w:proofErr w:type="spellEnd"/>
      <w:r w:rsidRPr="00CF4F1F">
        <w:rPr>
          <w:rFonts w:ascii="Times New Roman" w:hAnsi="Times New Roman" w:cs="Times New Roman"/>
          <w:sz w:val="20"/>
          <w:szCs w:val="20"/>
        </w:rPr>
        <w:t xml:space="preserve"> content, </w:t>
      </w:r>
      <w:r w:rsidR="00EF5F8F">
        <w:rPr>
          <w:rFonts w:ascii="Times New Roman" w:hAnsi="Times New Roman" w:cs="Times New Roman"/>
          <w:sz w:val="20"/>
          <w:szCs w:val="20"/>
        </w:rPr>
        <w:t xml:space="preserve">matter insoluble </w:t>
      </w:r>
      <w:r w:rsidRPr="00CF4F1F">
        <w:rPr>
          <w:rFonts w:ascii="Times New Roman" w:hAnsi="Times New Roman" w:cs="Times New Roman"/>
          <w:sz w:val="20"/>
          <w:szCs w:val="20"/>
        </w:rPr>
        <w:t>in sodium hydroxide solution, G salt and Schaeffer’s salt content shall be conducted on the composite sample.</w:t>
      </w:r>
    </w:p>
    <w:p w14:paraId="47EF4242" w14:textId="77777777" w:rsidR="001D303E" w:rsidRPr="00CF4F1F" w:rsidRDefault="001D303E" w:rsidP="001D303E">
      <w:pPr>
        <w:tabs>
          <w:tab w:val="left" w:pos="4980"/>
        </w:tabs>
        <w:spacing w:after="0"/>
        <w:jc w:val="both"/>
        <w:rPr>
          <w:rFonts w:ascii="Times New Roman" w:hAnsi="Times New Roman" w:cs="Times New Roman"/>
          <w:sz w:val="20"/>
          <w:szCs w:val="20"/>
        </w:rPr>
      </w:pPr>
    </w:p>
    <w:p w14:paraId="40CDA9CE" w14:textId="77777777" w:rsidR="001D303E" w:rsidRPr="00CF4F1F" w:rsidRDefault="001D303E" w:rsidP="001D303E">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5.3 Criteria for Conformity</w:t>
      </w:r>
    </w:p>
    <w:p w14:paraId="0D27BDFE" w14:textId="77777777" w:rsidR="001D303E" w:rsidRPr="002A52A0" w:rsidRDefault="001D303E" w:rsidP="001D303E">
      <w:pPr>
        <w:spacing w:after="0"/>
        <w:jc w:val="both"/>
        <w:rPr>
          <w:rFonts w:ascii="Times New Roman" w:hAnsi="Times New Roman" w:cs="Times New Roman"/>
          <w:sz w:val="20"/>
          <w:szCs w:val="20"/>
          <w:highlight w:val="yellow"/>
        </w:rPr>
      </w:pPr>
    </w:p>
    <w:p w14:paraId="33994FCD" w14:textId="6E476F10" w:rsidR="001D303E" w:rsidRPr="00736175" w:rsidRDefault="001D303E" w:rsidP="00736175">
      <w:pPr>
        <w:jc w:val="both"/>
        <w:rPr>
          <w:rFonts w:ascii="Times New Roman" w:hAnsi="Times New Roman" w:cs="Times New Roman"/>
          <w:i/>
          <w:sz w:val="20"/>
          <w:szCs w:val="20"/>
          <w:highlight w:val="yellow"/>
        </w:rPr>
      </w:pPr>
      <w:r w:rsidRPr="00736175">
        <w:rPr>
          <w:rFonts w:ascii="Times New Roman" w:hAnsi="Times New Roman" w:cs="Times New Roman"/>
          <w:b/>
          <w:bCs/>
          <w:sz w:val="20"/>
          <w:szCs w:val="20"/>
        </w:rPr>
        <w:t>5.3.</w:t>
      </w:r>
      <w:r w:rsidR="00736175" w:rsidRPr="00736175">
        <w:rPr>
          <w:rFonts w:ascii="Times New Roman" w:hAnsi="Times New Roman" w:cs="Times New Roman"/>
          <w:b/>
          <w:bCs/>
          <w:sz w:val="20"/>
          <w:szCs w:val="20"/>
        </w:rPr>
        <w:t>1</w:t>
      </w:r>
      <w:r w:rsidRPr="00736175">
        <w:rPr>
          <w:rFonts w:ascii="Times New Roman" w:hAnsi="Times New Roman" w:cs="Times New Roman"/>
          <w:b/>
          <w:bCs/>
          <w:sz w:val="20"/>
          <w:szCs w:val="20"/>
        </w:rPr>
        <w:t xml:space="preserve"> </w:t>
      </w:r>
      <w:r w:rsidRPr="00736175">
        <w:rPr>
          <w:rFonts w:ascii="Times New Roman" w:hAnsi="Times New Roman" w:cs="Times New Roman"/>
          <w:sz w:val="20"/>
          <w:szCs w:val="20"/>
        </w:rPr>
        <w:t>For declaring the conformity of the requirements of all characteristics tested on the composite sample</w:t>
      </w:r>
      <w:r w:rsidR="00736175">
        <w:rPr>
          <w:rFonts w:ascii="Times New Roman" w:hAnsi="Times New Roman" w:cs="Times New Roman"/>
          <w:sz w:val="20"/>
          <w:szCs w:val="20"/>
        </w:rPr>
        <w:t>,</w:t>
      </w:r>
      <w:r w:rsidRPr="00736175">
        <w:rPr>
          <w:rFonts w:ascii="Times New Roman" w:hAnsi="Times New Roman" w:cs="Times New Roman"/>
          <w:sz w:val="20"/>
          <w:szCs w:val="20"/>
        </w:rPr>
        <w:t xml:space="preserve"> the test results for each of the characteristics shall satisfy the relevant requirements given in Table 1.</w:t>
      </w:r>
    </w:p>
    <w:p w14:paraId="152E2108" w14:textId="77777777" w:rsidR="00CB723C" w:rsidRPr="00020869" w:rsidRDefault="00020869" w:rsidP="00020869">
      <w:pPr>
        <w:tabs>
          <w:tab w:val="left" w:pos="498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6 TEST </w:t>
      </w:r>
      <w:r w:rsidRPr="00020869">
        <w:rPr>
          <w:rFonts w:ascii="Times New Roman" w:hAnsi="Times New Roman" w:cs="Times New Roman"/>
          <w:b/>
          <w:bCs/>
          <w:sz w:val="20"/>
          <w:szCs w:val="20"/>
        </w:rPr>
        <w:t>METHODS</w:t>
      </w:r>
    </w:p>
    <w:p w14:paraId="25B5E5C8" w14:textId="77777777" w:rsidR="00CB723C" w:rsidRPr="00CF4F1F" w:rsidRDefault="00CB723C" w:rsidP="00CB723C">
      <w:pPr>
        <w:tabs>
          <w:tab w:val="left" w:pos="4980"/>
        </w:tabs>
        <w:spacing w:after="0"/>
        <w:jc w:val="both"/>
        <w:rPr>
          <w:rFonts w:ascii="Times New Roman" w:hAnsi="Times New Roman" w:cs="Times New Roman"/>
          <w:b/>
          <w:bCs/>
          <w:sz w:val="20"/>
          <w:szCs w:val="20"/>
        </w:rPr>
      </w:pPr>
    </w:p>
    <w:p w14:paraId="4E3CF422" w14:textId="77777777" w:rsidR="00CB723C" w:rsidRPr="00CF4F1F" w:rsidRDefault="005A7FB9" w:rsidP="00CB723C">
      <w:pPr>
        <w:tabs>
          <w:tab w:val="left" w:pos="4980"/>
        </w:tabs>
        <w:spacing w:after="0"/>
        <w:jc w:val="both"/>
        <w:rPr>
          <w:rFonts w:ascii="Times New Roman" w:hAnsi="Times New Roman" w:cs="Times New Roman"/>
          <w:sz w:val="20"/>
          <w:szCs w:val="20"/>
        </w:rPr>
      </w:pPr>
      <w:r w:rsidRPr="005A7FB9">
        <w:rPr>
          <w:rFonts w:ascii="Times New Roman" w:hAnsi="Times New Roman" w:cs="Times New Roman"/>
          <w:b/>
          <w:bCs/>
          <w:sz w:val="20"/>
          <w:szCs w:val="20"/>
        </w:rPr>
        <w:t>6.1</w:t>
      </w:r>
      <w:r>
        <w:rPr>
          <w:rFonts w:ascii="Times New Roman" w:hAnsi="Times New Roman" w:cs="Times New Roman"/>
          <w:b/>
          <w:bCs/>
          <w:sz w:val="20"/>
          <w:szCs w:val="20"/>
        </w:rPr>
        <w:t xml:space="preserve"> </w:t>
      </w:r>
      <w:r w:rsidR="00CB723C" w:rsidRPr="00CF4F1F">
        <w:rPr>
          <w:rFonts w:ascii="Times New Roman" w:hAnsi="Times New Roman" w:cs="Times New Roman"/>
          <w:sz w:val="20"/>
          <w:szCs w:val="20"/>
        </w:rPr>
        <w:t>Tests shall be carried out according to the methods prescribed in co1 4 of Table 1.</w:t>
      </w:r>
    </w:p>
    <w:p w14:paraId="136EAB53" w14:textId="77777777" w:rsidR="00CB723C" w:rsidRPr="00CF4F1F" w:rsidRDefault="00CB723C" w:rsidP="00CB723C">
      <w:pPr>
        <w:tabs>
          <w:tab w:val="left" w:pos="4980"/>
        </w:tabs>
        <w:spacing w:after="0"/>
        <w:jc w:val="both"/>
        <w:rPr>
          <w:rFonts w:ascii="Times New Roman" w:hAnsi="Times New Roman" w:cs="Times New Roman"/>
          <w:sz w:val="20"/>
          <w:szCs w:val="20"/>
        </w:rPr>
      </w:pPr>
    </w:p>
    <w:p w14:paraId="17AF4301" w14:textId="77777777" w:rsidR="00CB723C" w:rsidRPr="00CF4F1F" w:rsidRDefault="005A7FB9" w:rsidP="00CB723C">
      <w:pPr>
        <w:tabs>
          <w:tab w:val="left" w:pos="4980"/>
        </w:tabs>
        <w:spacing w:after="0"/>
        <w:jc w:val="both"/>
        <w:rPr>
          <w:rFonts w:ascii="Times New Roman" w:hAnsi="Times New Roman" w:cs="Times New Roman"/>
          <w:b/>
          <w:bCs/>
          <w:sz w:val="20"/>
          <w:szCs w:val="20"/>
        </w:rPr>
      </w:pPr>
      <w:r>
        <w:rPr>
          <w:rFonts w:ascii="Times New Roman" w:hAnsi="Times New Roman" w:cs="Times New Roman"/>
          <w:b/>
          <w:bCs/>
          <w:sz w:val="20"/>
          <w:szCs w:val="20"/>
        </w:rPr>
        <w:t>6.2 Q</w:t>
      </w:r>
      <w:r w:rsidRPr="00CF4F1F">
        <w:rPr>
          <w:rFonts w:ascii="Times New Roman" w:hAnsi="Times New Roman" w:cs="Times New Roman"/>
          <w:b/>
          <w:bCs/>
          <w:sz w:val="20"/>
          <w:szCs w:val="20"/>
        </w:rPr>
        <w:t xml:space="preserve">uality </w:t>
      </w:r>
      <w:r>
        <w:rPr>
          <w:rFonts w:ascii="Times New Roman" w:hAnsi="Times New Roman" w:cs="Times New Roman"/>
          <w:b/>
          <w:bCs/>
          <w:sz w:val="20"/>
          <w:szCs w:val="20"/>
        </w:rPr>
        <w:t>o</w:t>
      </w:r>
      <w:r w:rsidRPr="00CF4F1F">
        <w:rPr>
          <w:rFonts w:ascii="Times New Roman" w:hAnsi="Times New Roman" w:cs="Times New Roman"/>
          <w:b/>
          <w:bCs/>
          <w:sz w:val="20"/>
          <w:szCs w:val="20"/>
        </w:rPr>
        <w:t>f Reagents</w:t>
      </w:r>
    </w:p>
    <w:p w14:paraId="39AA4B84" w14:textId="77777777" w:rsidR="00CB723C" w:rsidRPr="00CF4F1F" w:rsidRDefault="00CB723C" w:rsidP="00CB723C">
      <w:pPr>
        <w:tabs>
          <w:tab w:val="left" w:pos="4980"/>
        </w:tabs>
        <w:spacing w:after="0"/>
        <w:jc w:val="both"/>
        <w:rPr>
          <w:rFonts w:ascii="Times New Roman" w:hAnsi="Times New Roman" w:cs="Times New Roman"/>
          <w:b/>
          <w:bCs/>
          <w:sz w:val="20"/>
          <w:szCs w:val="20"/>
        </w:rPr>
      </w:pPr>
    </w:p>
    <w:p w14:paraId="551FCBBD" w14:textId="60BA98CF" w:rsidR="00CB723C" w:rsidRPr="00CF4F1F" w:rsidRDefault="00CB723C" w:rsidP="00CB723C">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 xml:space="preserve">Unless specified otherwise, ‘pure </w:t>
      </w:r>
      <w:proofErr w:type="gramStart"/>
      <w:r w:rsidRPr="00CF4F1F">
        <w:rPr>
          <w:rFonts w:ascii="Times New Roman" w:hAnsi="Times New Roman" w:cs="Times New Roman"/>
          <w:sz w:val="20"/>
          <w:szCs w:val="20"/>
        </w:rPr>
        <w:t>chemicals’</w:t>
      </w:r>
      <w:proofErr w:type="gramEnd"/>
      <w:r w:rsidRPr="00CF4F1F">
        <w:rPr>
          <w:rFonts w:ascii="Times New Roman" w:hAnsi="Times New Roman" w:cs="Times New Roman"/>
          <w:sz w:val="20"/>
          <w:szCs w:val="20"/>
        </w:rPr>
        <w:t xml:space="preserve"> and distilled water (</w:t>
      </w:r>
      <w:r w:rsidRPr="00CF4F1F">
        <w:rPr>
          <w:rFonts w:ascii="Times New Roman" w:hAnsi="Times New Roman" w:cs="Times New Roman"/>
          <w:i/>
          <w:sz w:val="20"/>
          <w:szCs w:val="20"/>
        </w:rPr>
        <w:t>see</w:t>
      </w:r>
      <w:r w:rsidRPr="00CF4F1F">
        <w:rPr>
          <w:rFonts w:ascii="Times New Roman" w:hAnsi="Times New Roman" w:cs="Times New Roman"/>
          <w:sz w:val="20"/>
          <w:szCs w:val="20"/>
        </w:rPr>
        <w:t xml:space="preserve"> IS 1070) shall be employed in tests</w:t>
      </w:r>
      <w:r w:rsidR="00CB59A5">
        <w:rPr>
          <w:rFonts w:ascii="Times New Roman" w:hAnsi="Times New Roman" w:cs="Times New Roman"/>
          <w:sz w:val="20"/>
          <w:szCs w:val="20"/>
        </w:rPr>
        <w:t>.</w:t>
      </w:r>
    </w:p>
    <w:p w14:paraId="3FD7E1C2" w14:textId="77777777" w:rsidR="00CB723C" w:rsidRPr="00CF4F1F" w:rsidRDefault="00CB723C" w:rsidP="00CB723C">
      <w:pPr>
        <w:tabs>
          <w:tab w:val="left" w:pos="4980"/>
        </w:tabs>
        <w:spacing w:after="0"/>
        <w:jc w:val="both"/>
        <w:rPr>
          <w:rFonts w:ascii="Times New Roman" w:hAnsi="Times New Roman" w:cs="Times New Roman"/>
          <w:sz w:val="20"/>
          <w:szCs w:val="20"/>
        </w:rPr>
      </w:pPr>
    </w:p>
    <w:p w14:paraId="303773AB" w14:textId="33CCECE1" w:rsidR="003F1A7D" w:rsidRPr="000059C0" w:rsidRDefault="00CB723C" w:rsidP="00F15853">
      <w:pPr>
        <w:ind w:left="720"/>
        <w:jc w:val="both"/>
        <w:rPr>
          <w:rFonts w:ascii="Times New Roman" w:hAnsi="Times New Roman" w:cs="Times New Roman"/>
          <w:sz w:val="16"/>
          <w:szCs w:val="16"/>
        </w:rPr>
      </w:pPr>
      <w:r w:rsidRPr="000059C0">
        <w:rPr>
          <w:rFonts w:ascii="Times New Roman" w:hAnsi="Times New Roman" w:cs="Times New Roman"/>
          <w:sz w:val="16"/>
          <w:szCs w:val="16"/>
        </w:rPr>
        <w:t xml:space="preserve">NOTE </w:t>
      </w:r>
      <w:r w:rsidR="00020869" w:rsidRPr="000059C0">
        <w:rPr>
          <w:rFonts w:ascii="Times New Roman" w:hAnsi="Times New Roman" w:cs="Times New Roman"/>
          <w:sz w:val="16"/>
          <w:szCs w:val="16"/>
        </w:rPr>
        <w:t>—</w:t>
      </w:r>
      <w:r w:rsidRPr="000059C0">
        <w:rPr>
          <w:rFonts w:ascii="Times New Roman" w:hAnsi="Times New Roman" w:cs="Times New Roman"/>
          <w:sz w:val="16"/>
          <w:szCs w:val="16"/>
        </w:rPr>
        <w:t xml:space="preserve"> ‘Pure chemicals’ shall mean chemicals that do not contain impurities which affect the results of analysis.</w:t>
      </w:r>
    </w:p>
    <w:p w14:paraId="5A5D2EE7" w14:textId="77777777" w:rsidR="006F3A00" w:rsidRDefault="006F3A00" w:rsidP="005340F2">
      <w:pPr>
        <w:spacing w:after="0"/>
        <w:jc w:val="center"/>
        <w:rPr>
          <w:rFonts w:ascii="Times New Roman" w:hAnsi="Times New Roman" w:cs="Times New Roman"/>
          <w:b/>
          <w:sz w:val="20"/>
          <w:szCs w:val="20"/>
        </w:rPr>
      </w:pPr>
    </w:p>
    <w:p w14:paraId="43DD2E35" w14:textId="77777777" w:rsidR="005340F2" w:rsidRPr="00CF4F1F" w:rsidRDefault="005340F2" w:rsidP="005340F2">
      <w:pPr>
        <w:spacing w:after="0"/>
        <w:jc w:val="center"/>
        <w:rPr>
          <w:rFonts w:ascii="Times New Roman" w:hAnsi="Times New Roman" w:cs="Times New Roman"/>
          <w:b/>
          <w:sz w:val="20"/>
          <w:szCs w:val="20"/>
        </w:rPr>
      </w:pPr>
      <w:r w:rsidRPr="00CF4F1F">
        <w:rPr>
          <w:rFonts w:ascii="Times New Roman" w:hAnsi="Times New Roman" w:cs="Times New Roman"/>
          <w:b/>
          <w:sz w:val="20"/>
          <w:szCs w:val="20"/>
        </w:rPr>
        <w:t>ANNEX A</w:t>
      </w:r>
    </w:p>
    <w:p w14:paraId="17427C60" w14:textId="77777777" w:rsidR="005340F2" w:rsidRPr="00CF4F1F" w:rsidRDefault="005340F2" w:rsidP="005340F2">
      <w:pPr>
        <w:spacing w:after="0"/>
        <w:jc w:val="center"/>
        <w:rPr>
          <w:rFonts w:ascii="Times New Roman" w:hAnsi="Times New Roman" w:cs="Times New Roman"/>
          <w:b/>
          <w:iCs/>
          <w:sz w:val="20"/>
          <w:szCs w:val="20"/>
        </w:rPr>
      </w:pPr>
      <w:r w:rsidRPr="00CF4F1F">
        <w:rPr>
          <w:rFonts w:ascii="Times New Roman" w:hAnsi="Times New Roman" w:cs="Times New Roman"/>
          <w:iCs/>
          <w:sz w:val="20"/>
          <w:szCs w:val="20"/>
        </w:rPr>
        <w:t>[</w:t>
      </w:r>
      <w:r w:rsidRPr="00CF4F1F">
        <w:rPr>
          <w:rFonts w:ascii="Times New Roman" w:hAnsi="Times New Roman" w:cs="Times New Roman"/>
          <w:i/>
          <w:sz w:val="20"/>
          <w:szCs w:val="20"/>
        </w:rPr>
        <w:t>Table</w:t>
      </w:r>
      <w:r w:rsidRPr="00CF4F1F">
        <w:rPr>
          <w:rFonts w:ascii="Times New Roman" w:hAnsi="Times New Roman" w:cs="Times New Roman"/>
          <w:iCs/>
          <w:sz w:val="20"/>
          <w:szCs w:val="20"/>
        </w:rPr>
        <w:t xml:space="preserve"> 1, </w:t>
      </w:r>
      <w:r w:rsidRPr="00CF4F1F">
        <w:rPr>
          <w:rFonts w:ascii="Times New Roman" w:hAnsi="Times New Roman" w:cs="Times New Roman"/>
          <w:i/>
          <w:sz w:val="20"/>
          <w:szCs w:val="20"/>
        </w:rPr>
        <w:t>SI No</w:t>
      </w:r>
      <w:r w:rsidRPr="00CF4F1F">
        <w:rPr>
          <w:rFonts w:ascii="Times New Roman" w:hAnsi="Times New Roman" w:cs="Times New Roman"/>
          <w:iCs/>
          <w:sz w:val="20"/>
          <w:szCs w:val="20"/>
        </w:rPr>
        <w:t>.(</w:t>
      </w:r>
      <w:proofErr w:type="spellStart"/>
      <w:r w:rsidRPr="00CF4F1F">
        <w:rPr>
          <w:rFonts w:ascii="Times New Roman" w:hAnsi="Times New Roman" w:cs="Times New Roman"/>
          <w:iCs/>
          <w:sz w:val="20"/>
          <w:szCs w:val="20"/>
        </w:rPr>
        <w:t>i</w:t>
      </w:r>
      <w:proofErr w:type="spellEnd"/>
      <w:r w:rsidRPr="00CF4F1F">
        <w:rPr>
          <w:rFonts w:ascii="Times New Roman" w:hAnsi="Times New Roman" w:cs="Times New Roman"/>
          <w:iCs/>
          <w:sz w:val="20"/>
          <w:szCs w:val="20"/>
        </w:rPr>
        <w:t>)]</w:t>
      </w:r>
    </w:p>
    <w:p w14:paraId="6CAA2F89" w14:textId="77777777" w:rsidR="005340F2" w:rsidRPr="00CF4F1F" w:rsidRDefault="005340F2" w:rsidP="005340F2">
      <w:pPr>
        <w:autoSpaceDE w:val="0"/>
        <w:autoSpaceDN w:val="0"/>
        <w:adjustRightInd w:val="0"/>
        <w:spacing w:after="0" w:line="240" w:lineRule="auto"/>
        <w:jc w:val="center"/>
        <w:rPr>
          <w:rFonts w:ascii="Times New Roman" w:hAnsi="Times New Roman" w:cs="Times New Roman"/>
          <w:b/>
          <w:bCs/>
          <w:sz w:val="20"/>
          <w:szCs w:val="20"/>
        </w:rPr>
      </w:pPr>
      <w:r w:rsidRPr="001262C6">
        <w:rPr>
          <w:rFonts w:ascii="Times New Roman" w:hAnsi="Times New Roman" w:cs="Times New Roman"/>
          <w:b/>
          <w:bCs/>
          <w:sz w:val="20"/>
          <w:szCs w:val="20"/>
        </w:rPr>
        <w:t xml:space="preserve">DETERMINATION OF </w:t>
      </w:r>
      <w:r w:rsidR="001262C6" w:rsidRPr="001262C6">
        <w:rPr>
          <w:rFonts w:ascii="Times New Roman" w:hAnsi="Times New Roman" w:cs="Times New Roman"/>
          <w:b/>
          <w:bCs/>
          <w:sz w:val="20"/>
          <w:szCs w:val="20"/>
        </w:rPr>
        <w:t>ASSAY</w:t>
      </w:r>
      <w:r w:rsidRPr="001262C6">
        <w:rPr>
          <w:rFonts w:ascii="Times New Roman" w:hAnsi="Times New Roman" w:cs="Times New Roman"/>
          <w:b/>
          <w:bCs/>
          <w:sz w:val="20"/>
          <w:szCs w:val="20"/>
        </w:rPr>
        <w:t xml:space="preserve"> BY COUPLING VALUE</w:t>
      </w:r>
      <w:r w:rsidR="00020869">
        <w:rPr>
          <w:rFonts w:ascii="Times New Roman" w:hAnsi="Times New Roman" w:cs="Times New Roman"/>
          <w:b/>
          <w:bCs/>
          <w:sz w:val="20"/>
          <w:szCs w:val="20"/>
        </w:rPr>
        <w:t xml:space="preserve"> </w:t>
      </w:r>
    </w:p>
    <w:p w14:paraId="57EE919B" w14:textId="77777777" w:rsidR="005340F2" w:rsidRPr="00CF4F1F" w:rsidRDefault="005340F2" w:rsidP="005340F2">
      <w:pPr>
        <w:spacing w:after="0"/>
        <w:ind w:left="720"/>
        <w:jc w:val="both"/>
        <w:rPr>
          <w:rFonts w:ascii="Times New Roman" w:hAnsi="Times New Roman" w:cs="Times New Roman"/>
          <w:sz w:val="20"/>
          <w:szCs w:val="20"/>
        </w:rPr>
      </w:pPr>
    </w:p>
    <w:p w14:paraId="7654C471" w14:textId="77777777" w:rsidR="00CB723C" w:rsidRPr="00CF4F1F" w:rsidRDefault="005340F2" w:rsidP="005340F2">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 xml:space="preserve">A-1 </w:t>
      </w:r>
      <w:r w:rsidR="00704FBD" w:rsidRPr="00CF4F1F">
        <w:rPr>
          <w:rFonts w:ascii="Times New Roman" w:hAnsi="Times New Roman" w:cs="Times New Roman"/>
          <w:b/>
          <w:bCs/>
          <w:sz w:val="20"/>
          <w:szCs w:val="20"/>
        </w:rPr>
        <w:t>OBJECTIVE</w:t>
      </w:r>
    </w:p>
    <w:p w14:paraId="2D011ACA" w14:textId="77777777" w:rsidR="005340F2" w:rsidRPr="00CF4F1F" w:rsidRDefault="005340F2" w:rsidP="005340F2">
      <w:pPr>
        <w:tabs>
          <w:tab w:val="left" w:pos="4980"/>
        </w:tabs>
        <w:spacing w:after="0"/>
        <w:jc w:val="both"/>
        <w:rPr>
          <w:rFonts w:ascii="Times New Roman" w:hAnsi="Times New Roman" w:cs="Times New Roman"/>
          <w:b/>
          <w:bCs/>
          <w:sz w:val="20"/>
          <w:szCs w:val="20"/>
        </w:rPr>
      </w:pPr>
    </w:p>
    <w:p w14:paraId="1E6D750D" w14:textId="7185281F" w:rsidR="005340F2" w:rsidRPr="00CF4F1F" w:rsidRDefault="005340F2" w:rsidP="005340F2">
      <w:pPr>
        <w:tabs>
          <w:tab w:val="left" w:pos="4980"/>
        </w:tabs>
        <w:spacing w:after="0"/>
        <w:jc w:val="both"/>
        <w:rPr>
          <w:rFonts w:ascii="Times New Roman" w:hAnsi="Times New Roman" w:cs="Times New Roman"/>
          <w:sz w:val="20"/>
          <w:szCs w:val="20"/>
        </w:rPr>
      </w:pPr>
      <w:r w:rsidRPr="00CF4F1F">
        <w:rPr>
          <w:rFonts w:ascii="Times New Roman" w:hAnsi="Times New Roman" w:cs="Times New Roman"/>
          <w:sz w:val="20"/>
          <w:szCs w:val="20"/>
        </w:rPr>
        <w:t>To determine Assay of R Salt by Coupling Value titration</w:t>
      </w:r>
      <w:r w:rsidR="00CB59A5">
        <w:rPr>
          <w:rFonts w:ascii="Times New Roman" w:hAnsi="Times New Roman" w:cs="Times New Roman"/>
          <w:sz w:val="20"/>
          <w:szCs w:val="20"/>
        </w:rPr>
        <w:t>.</w:t>
      </w:r>
    </w:p>
    <w:p w14:paraId="68303A01" w14:textId="77777777" w:rsidR="005340F2" w:rsidRPr="00CF4F1F" w:rsidRDefault="005340F2" w:rsidP="005340F2">
      <w:pPr>
        <w:tabs>
          <w:tab w:val="left" w:pos="4980"/>
        </w:tabs>
        <w:spacing w:after="0"/>
        <w:jc w:val="both"/>
        <w:rPr>
          <w:rFonts w:ascii="Times New Roman" w:hAnsi="Times New Roman" w:cs="Times New Roman"/>
          <w:sz w:val="20"/>
          <w:szCs w:val="20"/>
        </w:rPr>
      </w:pPr>
    </w:p>
    <w:p w14:paraId="1D2E20BE" w14:textId="77777777" w:rsidR="005340F2" w:rsidRPr="00CF4F1F" w:rsidRDefault="005340F2" w:rsidP="005340F2">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 xml:space="preserve">A-2 </w:t>
      </w:r>
      <w:r w:rsidR="00704FBD">
        <w:rPr>
          <w:rFonts w:ascii="Times New Roman" w:hAnsi="Times New Roman" w:cs="Times New Roman"/>
          <w:b/>
          <w:bCs/>
          <w:sz w:val="20"/>
          <w:szCs w:val="20"/>
        </w:rPr>
        <w:t xml:space="preserve">APPARATUS AND </w:t>
      </w:r>
      <w:r w:rsidR="00704FBD" w:rsidRPr="00CF4F1F">
        <w:rPr>
          <w:rFonts w:ascii="Times New Roman" w:hAnsi="Times New Roman" w:cs="Times New Roman"/>
          <w:b/>
          <w:bCs/>
          <w:sz w:val="20"/>
          <w:szCs w:val="20"/>
        </w:rPr>
        <w:t>REAGENTS</w:t>
      </w:r>
    </w:p>
    <w:p w14:paraId="0DAACD7A" w14:textId="77777777" w:rsidR="005340F2" w:rsidRPr="00CF4F1F" w:rsidRDefault="005340F2" w:rsidP="005340F2">
      <w:pPr>
        <w:tabs>
          <w:tab w:val="left" w:pos="4980"/>
        </w:tabs>
        <w:spacing w:after="0"/>
        <w:jc w:val="both"/>
        <w:rPr>
          <w:rFonts w:ascii="Times New Roman" w:hAnsi="Times New Roman" w:cs="Times New Roman"/>
          <w:b/>
          <w:bCs/>
          <w:sz w:val="20"/>
          <w:szCs w:val="20"/>
        </w:rPr>
      </w:pPr>
    </w:p>
    <w:p w14:paraId="6C997A7D" w14:textId="77777777" w:rsidR="005340F2" w:rsidRDefault="00704FBD" w:rsidP="00704FBD">
      <w:pPr>
        <w:tabs>
          <w:tab w:val="left" w:pos="1800"/>
        </w:tabs>
        <w:spacing w:after="0" w:line="240" w:lineRule="auto"/>
        <w:rPr>
          <w:rFonts w:ascii="Times New Roman" w:hAnsi="Times New Roman" w:cs="Times New Roman"/>
          <w:sz w:val="20"/>
        </w:rPr>
      </w:pPr>
      <w:r w:rsidRPr="00704FBD">
        <w:rPr>
          <w:rFonts w:ascii="Times New Roman" w:hAnsi="Times New Roman" w:cs="Times New Roman"/>
          <w:b/>
          <w:bCs/>
          <w:sz w:val="20"/>
        </w:rPr>
        <w:t>A-2.1</w:t>
      </w:r>
      <w:r>
        <w:rPr>
          <w:rFonts w:ascii="Times New Roman" w:hAnsi="Times New Roman" w:cs="Times New Roman"/>
          <w:sz w:val="20"/>
        </w:rPr>
        <w:t xml:space="preserve"> </w:t>
      </w:r>
      <w:r w:rsidR="005340F2" w:rsidRPr="00704FBD">
        <w:rPr>
          <w:rFonts w:ascii="Times New Roman" w:hAnsi="Times New Roman" w:cs="Times New Roman"/>
          <w:sz w:val="20"/>
        </w:rPr>
        <w:t xml:space="preserve">Watch Glass </w:t>
      </w:r>
      <w:r w:rsidR="005340F2" w:rsidRPr="00744C24">
        <w:rPr>
          <w:rFonts w:ascii="Times New Roman" w:hAnsi="Times New Roman" w:cs="Times New Roman"/>
          <w:color w:val="000000" w:themeColor="text1"/>
          <w:sz w:val="20"/>
        </w:rPr>
        <w:t>or Paper B</w:t>
      </w:r>
      <w:r w:rsidRPr="00744C24">
        <w:rPr>
          <w:rFonts w:ascii="Times New Roman" w:hAnsi="Times New Roman" w:cs="Times New Roman"/>
          <w:color w:val="000000" w:themeColor="text1"/>
          <w:sz w:val="20"/>
        </w:rPr>
        <w:t xml:space="preserve">oat </w:t>
      </w:r>
      <w:r>
        <w:rPr>
          <w:rFonts w:ascii="Times New Roman" w:hAnsi="Times New Roman" w:cs="Times New Roman"/>
          <w:sz w:val="20"/>
        </w:rPr>
        <w:t>[Butter Paper/Glossy Paper]</w:t>
      </w:r>
    </w:p>
    <w:p w14:paraId="56FCFDF4" w14:textId="77777777" w:rsidR="00704FBD" w:rsidRPr="00704FBD" w:rsidRDefault="00704FBD" w:rsidP="00704FBD">
      <w:pPr>
        <w:tabs>
          <w:tab w:val="left" w:pos="1800"/>
        </w:tabs>
        <w:spacing w:after="0" w:line="240" w:lineRule="auto"/>
        <w:rPr>
          <w:rFonts w:ascii="Times New Roman" w:hAnsi="Times New Roman" w:cs="Times New Roman"/>
          <w:sz w:val="20"/>
        </w:rPr>
      </w:pPr>
    </w:p>
    <w:p w14:paraId="42A74CE3" w14:textId="77777777" w:rsidR="005340F2" w:rsidRDefault="00704FBD" w:rsidP="00704FBD">
      <w:pPr>
        <w:tabs>
          <w:tab w:val="left" w:pos="1800"/>
        </w:tabs>
        <w:spacing w:after="0" w:line="240" w:lineRule="auto"/>
        <w:rPr>
          <w:rFonts w:ascii="Times New Roman" w:hAnsi="Times New Roman" w:cs="Times New Roman"/>
          <w:sz w:val="20"/>
        </w:rPr>
      </w:pPr>
      <w:r w:rsidRPr="00704FBD">
        <w:rPr>
          <w:rFonts w:ascii="Times New Roman" w:hAnsi="Times New Roman" w:cs="Times New Roman"/>
          <w:b/>
          <w:bCs/>
          <w:sz w:val="20"/>
        </w:rPr>
        <w:t>A-2.2</w:t>
      </w:r>
      <w:r>
        <w:rPr>
          <w:rFonts w:ascii="Times New Roman" w:hAnsi="Times New Roman" w:cs="Times New Roman"/>
          <w:sz w:val="20"/>
        </w:rPr>
        <w:t xml:space="preserve"> </w:t>
      </w:r>
      <w:r w:rsidR="005340F2" w:rsidRPr="00704FBD">
        <w:rPr>
          <w:rFonts w:ascii="Times New Roman" w:hAnsi="Times New Roman" w:cs="Times New Roman"/>
          <w:sz w:val="20"/>
        </w:rPr>
        <w:t xml:space="preserve">Wash Bottle </w:t>
      </w:r>
    </w:p>
    <w:p w14:paraId="273D72BD" w14:textId="77777777" w:rsidR="00704FBD" w:rsidRPr="00704FBD" w:rsidRDefault="00704FBD" w:rsidP="00704FBD">
      <w:pPr>
        <w:tabs>
          <w:tab w:val="left" w:pos="1800"/>
        </w:tabs>
        <w:spacing w:after="0" w:line="240" w:lineRule="auto"/>
        <w:rPr>
          <w:rFonts w:ascii="Times New Roman" w:hAnsi="Times New Roman" w:cs="Times New Roman"/>
          <w:sz w:val="20"/>
        </w:rPr>
      </w:pPr>
    </w:p>
    <w:p w14:paraId="7B678111" w14:textId="77777777" w:rsidR="005340F2" w:rsidRDefault="00704FBD" w:rsidP="00704FBD">
      <w:pPr>
        <w:tabs>
          <w:tab w:val="left" w:pos="1800"/>
        </w:tabs>
        <w:spacing w:after="0" w:line="240" w:lineRule="auto"/>
        <w:rPr>
          <w:rFonts w:ascii="Times New Roman" w:hAnsi="Times New Roman" w:cs="Times New Roman"/>
          <w:sz w:val="20"/>
        </w:rPr>
      </w:pPr>
      <w:r w:rsidRPr="00704FBD">
        <w:rPr>
          <w:rFonts w:ascii="Times New Roman" w:hAnsi="Times New Roman" w:cs="Times New Roman"/>
          <w:b/>
          <w:bCs/>
          <w:sz w:val="20"/>
        </w:rPr>
        <w:t>A-2.3</w:t>
      </w:r>
      <w:r>
        <w:rPr>
          <w:rFonts w:ascii="Times New Roman" w:hAnsi="Times New Roman" w:cs="Times New Roman"/>
          <w:sz w:val="20"/>
        </w:rPr>
        <w:t xml:space="preserve"> Ice</w:t>
      </w:r>
    </w:p>
    <w:p w14:paraId="4CCF6329" w14:textId="77777777" w:rsidR="00704FBD" w:rsidRPr="00704FBD" w:rsidRDefault="00704FBD" w:rsidP="00704FBD">
      <w:pPr>
        <w:tabs>
          <w:tab w:val="left" w:pos="1800"/>
        </w:tabs>
        <w:spacing w:after="0" w:line="240" w:lineRule="auto"/>
        <w:rPr>
          <w:rFonts w:ascii="Times New Roman" w:hAnsi="Times New Roman" w:cs="Times New Roman"/>
          <w:sz w:val="20"/>
        </w:rPr>
      </w:pPr>
    </w:p>
    <w:p w14:paraId="4B1BEAA5"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A-2.4</w:t>
      </w:r>
      <w:r w:rsidRPr="00704FBD">
        <w:rPr>
          <w:rFonts w:ascii="Times New Roman" w:hAnsi="Times New Roman" w:cs="Times New Roman"/>
          <w:sz w:val="20"/>
        </w:rPr>
        <w:t xml:space="preserve"> </w:t>
      </w:r>
      <w:r>
        <w:rPr>
          <w:rFonts w:ascii="Times New Roman" w:hAnsi="Times New Roman" w:cs="Times New Roman"/>
          <w:sz w:val="20"/>
        </w:rPr>
        <w:t>500</w:t>
      </w:r>
      <w:r w:rsidR="00761505">
        <w:rPr>
          <w:rFonts w:ascii="Times New Roman" w:hAnsi="Times New Roman" w:cs="Times New Roman"/>
          <w:sz w:val="20"/>
        </w:rPr>
        <w:t xml:space="preserve"> </w:t>
      </w:r>
      <w:r>
        <w:rPr>
          <w:rFonts w:ascii="Times New Roman" w:hAnsi="Times New Roman" w:cs="Times New Roman"/>
          <w:sz w:val="20"/>
        </w:rPr>
        <w:t>ml or 1000</w:t>
      </w:r>
      <w:r w:rsidR="00761505">
        <w:rPr>
          <w:rFonts w:ascii="Times New Roman" w:hAnsi="Times New Roman" w:cs="Times New Roman"/>
          <w:sz w:val="20"/>
        </w:rPr>
        <w:t xml:space="preserve"> </w:t>
      </w:r>
      <w:r>
        <w:rPr>
          <w:rFonts w:ascii="Times New Roman" w:hAnsi="Times New Roman" w:cs="Times New Roman"/>
          <w:sz w:val="20"/>
        </w:rPr>
        <w:t>ml Glass Beaker</w:t>
      </w:r>
    </w:p>
    <w:p w14:paraId="0905921D"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35C311AA"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A-2.5</w:t>
      </w:r>
      <w:r>
        <w:rPr>
          <w:rFonts w:ascii="Times New Roman" w:hAnsi="Times New Roman" w:cs="Times New Roman"/>
          <w:sz w:val="20"/>
        </w:rPr>
        <w:t xml:space="preserve"> Glass Rod</w:t>
      </w:r>
    </w:p>
    <w:p w14:paraId="17898A44"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128A0E93"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A-2.6</w:t>
      </w:r>
      <w:r w:rsidRPr="00704FBD">
        <w:rPr>
          <w:rFonts w:ascii="Times New Roman" w:hAnsi="Times New Roman" w:cs="Times New Roman"/>
          <w:sz w:val="20"/>
        </w:rPr>
        <w:t xml:space="preserve"> </w:t>
      </w:r>
      <w:r>
        <w:rPr>
          <w:rFonts w:ascii="Times New Roman" w:hAnsi="Times New Roman" w:cs="Times New Roman"/>
          <w:sz w:val="20"/>
        </w:rPr>
        <w:t>10</w:t>
      </w:r>
      <w:r w:rsidR="00761505">
        <w:rPr>
          <w:rFonts w:ascii="Times New Roman" w:hAnsi="Times New Roman" w:cs="Times New Roman"/>
          <w:sz w:val="20"/>
        </w:rPr>
        <w:t xml:space="preserve"> </w:t>
      </w:r>
      <w:r>
        <w:rPr>
          <w:rFonts w:ascii="Times New Roman" w:hAnsi="Times New Roman" w:cs="Times New Roman"/>
          <w:sz w:val="20"/>
        </w:rPr>
        <w:t>ml Graduated Pipette</w:t>
      </w:r>
    </w:p>
    <w:p w14:paraId="555DD5E6"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0BE3B0C0"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A-2.7</w:t>
      </w:r>
      <w:r w:rsidRPr="00704FBD">
        <w:rPr>
          <w:rFonts w:ascii="Times New Roman" w:hAnsi="Times New Roman" w:cs="Times New Roman"/>
          <w:sz w:val="20"/>
        </w:rPr>
        <w:t xml:space="preserve"> </w:t>
      </w:r>
      <w:r>
        <w:rPr>
          <w:rFonts w:ascii="Times New Roman" w:hAnsi="Times New Roman" w:cs="Times New Roman"/>
          <w:sz w:val="20"/>
        </w:rPr>
        <w:t>Magnate and Magnetic Stirrer</w:t>
      </w:r>
    </w:p>
    <w:p w14:paraId="39006136"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5E9E1594"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A-2.8</w:t>
      </w:r>
      <w:r w:rsidRPr="00704FBD">
        <w:rPr>
          <w:rFonts w:ascii="Times New Roman" w:hAnsi="Times New Roman" w:cs="Times New Roman"/>
          <w:sz w:val="20"/>
        </w:rPr>
        <w:t xml:space="preserve"> </w:t>
      </w:r>
      <w:r w:rsidR="005340F2" w:rsidRPr="00704FBD">
        <w:rPr>
          <w:rFonts w:ascii="Times New Roman" w:hAnsi="Times New Roman" w:cs="Times New Roman"/>
          <w:sz w:val="20"/>
        </w:rPr>
        <w:t xml:space="preserve">0.1N </w:t>
      </w:r>
      <w:r w:rsidR="00761505">
        <w:rPr>
          <w:rFonts w:ascii="Times New Roman" w:hAnsi="Times New Roman" w:cs="Times New Roman"/>
          <w:sz w:val="20"/>
        </w:rPr>
        <w:t>p-</w:t>
      </w:r>
      <w:r w:rsidR="005340F2" w:rsidRPr="00704FBD">
        <w:rPr>
          <w:rFonts w:ascii="Times New Roman" w:hAnsi="Times New Roman" w:cs="Times New Roman"/>
          <w:sz w:val="20"/>
        </w:rPr>
        <w:t xml:space="preserve">Nitro Aniline diazo </w:t>
      </w:r>
      <w:r w:rsidR="00761505">
        <w:rPr>
          <w:rFonts w:ascii="Times New Roman" w:hAnsi="Times New Roman" w:cs="Times New Roman"/>
          <w:sz w:val="20"/>
        </w:rPr>
        <w:t>s</w:t>
      </w:r>
      <w:r w:rsidR="005340F2" w:rsidRPr="00704FBD">
        <w:rPr>
          <w:rFonts w:ascii="Times New Roman" w:hAnsi="Times New Roman" w:cs="Times New Roman"/>
          <w:sz w:val="20"/>
        </w:rPr>
        <w:t>olu</w:t>
      </w:r>
      <w:r>
        <w:rPr>
          <w:rFonts w:ascii="Times New Roman" w:hAnsi="Times New Roman" w:cs="Times New Roman"/>
          <w:sz w:val="20"/>
        </w:rPr>
        <w:t>tion [PNA DIAZO] [Standardized]</w:t>
      </w:r>
    </w:p>
    <w:p w14:paraId="71AEBB1C"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574D1409"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A-2.9</w:t>
      </w:r>
      <w:r w:rsidRPr="00704FBD">
        <w:rPr>
          <w:rFonts w:ascii="Times New Roman" w:hAnsi="Times New Roman" w:cs="Times New Roman"/>
          <w:sz w:val="20"/>
        </w:rPr>
        <w:t xml:space="preserve"> </w:t>
      </w:r>
      <w:r>
        <w:rPr>
          <w:rFonts w:ascii="Times New Roman" w:hAnsi="Times New Roman" w:cs="Times New Roman"/>
          <w:sz w:val="20"/>
        </w:rPr>
        <w:t>Sodium Acetate [Hydrous]</w:t>
      </w:r>
    </w:p>
    <w:p w14:paraId="430688A4"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6CB4E094"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A-3.0</w:t>
      </w:r>
      <w:r w:rsidRPr="00704FBD">
        <w:rPr>
          <w:rFonts w:ascii="Times New Roman" w:hAnsi="Times New Roman" w:cs="Times New Roman"/>
          <w:sz w:val="20"/>
        </w:rPr>
        <w:t xml:space="preserve"> </w:t>
      </w:r>
      <w:r w:rsidR="005340F2" w:rsidRPr="00704FBD">
        <w:rPr>
          <w:rFonts w:ascii="Times New Roman" w:hAnsi="Times New Roman" w:cs="Times New Roman"/>
          <w:sz w:val="20"/>
        </w:rPr>
        <w:t>Spot Paper [</w:t>
      </w:r>
      <w:r>
        <w:rPr>
          <w:rFonts w:ascii="Times New Roman" w:hAnsi="Times New Roman" w:cs="Times New Roman"/>
          <w:sz w:val="20"/>
        </w:rPr>
        <w:t>Whatman No.1]</w:t>
      </w:r>
    </w:p>
    <w:p w14:paraId="72188845"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3230BEAC"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A-3.1</w:t>
      </w:r>
      <w:r w:rsidRPr="00704FBD">
        <w:rPr>
          <w:rFonts w:ascii="Times New Roman" w:hAnsi="Times New Roman" w:cs="Times New Roman"/>
          <w:sz w:val="20"/>
        </w:rPr>
        <w:t xml:space="preserve"> </w:t>
      </w:r>
      <w:r w:rsidR="00A31070">
        <w:rPr>
          <w:rFonts w:ascii="Times New Roman" w:hAnsi="Times New Roman" w:cs="Times New Roman"/>
          <w:sz w:val="20"/>
        </w:rPr>
        <w:t>0.1 percent</w:t>
      </w:r>
      <w:r>
        <w:rPr>
          <w:rFonts w:ascii="Times New Roman" w:hAnsi="Times New Roman" w:cs="Times New Roman"/>
          <w:sz w:val="20"/>
        </w:rPr>
        <w:t xml:space="preserve"> H Acid Solution</w:t>
      </w:r>
    </w:p>
    <w:p w14:paraId="130F8CDA"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569B3BCB" w14:textId="77777777" w:rsidR="005340F2"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A-3.2</w:t>
      </w:r>
      <w:r>
        <w:rPr>
          <w:rFonts w:ascii="Times New Roman" w:hAnsi="Times New Roman" w:cs="Times New Roman"/>
          <w:sz w:val="20"/>
        </w:rPr>
        <w:t xml:space="preserve"> </w:t>
      </w:r>
      <w:r w:rsidR="005340F2" w:rsidRPr="00704FBD">
        <w:rPr>
          <w:rFonts w:ascii="Times New Roman" w:hAnsi="Times New Roman" w:cs="Times New Roman"/>
          <w:sz w:val="20"/>
        </w:rPr>
        <w:t>Starch Iodide Paper (SI Paper)</w:t>
      </w:r>
    </w:p>
    <w:p w14:paraId="1C51C838" w14:textId="77777777" w:rsidR="00704FBD" w:rsidRPr="00704FBD" w:rsidRDefault="00704FBD" w:rsidP="00704FBD">
      <w:pPr>
        <w:tabs>
          <w:tab w:val="left" w:pos="1134"/>
        </w:tabs>
        <w:spacing w:after="0" w:line="240" w:lineRule="auto"/>
        <w:rPr>
          <w:rFonts w:ascii="Times New Roman" w:hAnsi="Times New Roman" w:cs="Times New Roman"/>
          <w:sz w:val="20"/>
        </w:rPr>
      </w:pPr>
    </w:p>
    <w:p w14:paraId="087ACE49" w14:textId="77777777" w:rsidR="005340F2" w:rsidRPr="00704FBD" w:rsidRDefault="00704FBD" w:rsidP="00704FBD">
      <w:pPr>
        <w:tabs>
          <w:tab w:val="left" w:pos="1134"/>
        </w:tabs>
        <w:spacing w:after="0" w:line="240" w:lineRule="auto"/>
        <w:rPr>
          <w:rFonts w:ascii="Times New Roman" w:hAnsi="Times New Roman" w:cs="Times New Roman"/>
          <w:sz w:val="20"/>
        </w:rPr>
      </w:pPr>
      <w:r w:rsidRPr="00704FBD">
        <w:rPr>
          <w:rFonts w:ascii="Times New Roman" w:hAnsi="Times New Roman" w:cs="Times New Roman"/>
          <w:b/>
          <w:bCs/>
          <w:sz w:val="20"/>
        </w:rPr>
        <w:t>A-3.3</w:t>
      </w:r>
      <w:r>
        <w:rPr>
          <w:rFonts w:ascii="Times New Roman" w:hAnsi="Times New Roman" w:cs="Times New Roman"/>
          <w:sz w:val="20"/>
        </w:rPr>
        <w:t xml:space="preserve"> </w:t>
      </w:r>
      <w:r w:rsidR="005340F2" w:rsidRPr="00704FBD">
        <w:rPr>
          <w:rFonts w:ascii="Times New Roman" w:hAnsi="Times New Roman" w:cs="Times New Roman"/>
          <w:sz w:val="20"/>
        </w:rPr>
        <w:t xml:space="preserve">Sodium </w:t>
      </w:r>
      <w:r w:rsidR="00392086">
        <w:rPr>
          <w:rFonts w:ascii="Times New Roman" w:hAnsi="Times New Roman" w:cs="Times New Roman"/>
          <w:sz w:val="20"/>
        </w:rPr>
        <w:t>Carbonate solution (10 percent</w:t>
      </w:r>
      <w:r w:rsidR="005340F2" w:rsidRPr="00704FBD">
        <w:rPr>
          <w:rFonts w:ascii="Times New Roman" w:hAnsi="Times New Roman" w:cs="Times New Roman"/>
          <w:sz w:val="20"/>
        </w:rPr>
        <w:t>)</w:t>
      </w:r>
    </w:p>
    <w:p w14:paraId="6A487400" w14:textId="77777777" w:rsidR="005340F2" w:rsidRPr="00CF4F1F" w:rsidRDefault="005340F2" w:rsidP="005340F2">
      <w:pPr>
        <w:tabs>
          <w:tab w:val="left" w:pos="4980"/>
        </w:tabs>
        <w:spacing w:after="0"/>
        <w:jc w:val="both"/>
        <w:rPr>
          <w:rFonts w:ascii="Times New Roman" w:hAnsi="Times New Roman" w:cs="Times New Roman"/>
          <w:b/>
          <w:bCs/>
          <w:sz w:val="20"/>
          <w:szCs w:val="20"/>
        </w:rPr>
      </w:pPr>
    </w:p>
    <w:p w14:paraId="789707A7" w14:textId="77777777" w:rsidR="005340F2" w:rsidRPr="00CF4F1F" w:rsidRDefault="005340F2" w:rsidP="005340F2">
      <w:pPr>
        <w:tabs>
          <w:tab w:val="left" w:pos="4980"/>
        </w:tabs>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 xml:space="preserve">A-3 </w:t>
      </w:r>
      <w:r w:rsidR="00704FBD" w:rsidRPr="00CF4F1F">
        <w:rPr>
          <w:rFonts w:ascii="Times New Roman" w:hAnsi="Times New Roman" w:cs="Times New Roman"/>
          <w:b/>
          <w:bCs/>
          <w:sz w:val="20"/>
          <w:szCs w:val="20"/>
        </w:rPr>
        <w:t>PROCEDURE</w:t>
      </w:r>
    </w:p>
    <w:p w14:paraId="550D81D6" w14:textId="77777777" w:rsidR="005340F2" w:rsidRPr="00CF4F1F" w:rsidRDefault="005340F2" w:rsidP="005340F2">
      <w:pPr>
        <w:tabs>
          <w:tab w:val="left" w:pos="4980"/>
        </w:tabs>
        <w:spacing w:after="0"/>
        <w:jc w:val="both"/>
        <w:rPr>
          <w:rFonts w:ascii="Times New Roman" w:hAnsi="Times New Roman" w:cs="Times New Roman"/>
          <w:b/>
          <w:bCs/>
          <w:sz w:val="20"/>
          <w:szCs w:val="20"/>
        </w:rPr>
      </w:pPr>
    </w:p>
    <w:p w14:paraId="023AC570" w14:textId="6BC00AF2" w:rsidR="005340F2" w:rsidRPr="00CF4F1F" w:rsidRDefault="005340F2" w:rsidP="00761505">
      <w:pPr>
        <w:jc w:val="both"/>
        <w:rPr>
          <w:rFonts w:ascii="Times New Roman" w:hAnsi="Times New Roman" w:cs="Times New Roman"/>
          <w:snapToGrid w:val="0"/>
          <w:sz w:val="20"/>
          <w:szCs w:val="20"/>
        </w:rPr>
      </w:pPr>
      <w:r w:rsidRPr="00CF4F1F">
        <w:rPr>
          <w:rFonts w:ascii="Times New Roman" w:hAnsi="Times New Roman" w:cs="Times New Roman"/>
          <w:sz w:val="20"/>
          <w:szCs w:val="20"/>
          <w:lang w:val="en-IN"/>
        </w:rPr>
        <w:t xml:space="preserve">Weight accurately about 1 g of sample and transfer to a 500 ml beaker with the help of </w:t>
      </w:r>
      <w:r w:rsidR="00CB59A5">
        <w:rPr>
          <w:rFonts w:ascii="Times New Roman" w:hAnsi="Times New Roman" w:cs="Times New Roman"/>
          <w:sz w:val="20"/>
          <w:szCs w:val="20"/>
          <w:lang w:val="en-IN"/>
        </w:rPr>
        <w:t xml:space="preserve">distilled </w:t>
      </w:r>
      <w:r w:rsidRPr="00CF4F1F">
        <w:rPr>
          <w:rFonts w:ascii="Times New Roman" w:hAnsi="Times New Roman" w:cs="Times New Roman"/>
          <w:sz w:val="20"/>
          <w:szCs w:val="20"/>
          <w:lang w:val="en-IN"/>
        </w:rPr>
        <w:t xml:space="preserve">water. Add 100 ml of </w:t>
      </w:r>
      <w:r w:rsidR="00CB59A5">
        <w:rPr>
          <w:rFonts w:ascii="Times New Roman" w:hAnsi="Times New Roman" w:cs="Times New Roman"/>
          <w:sz w:val="20"/>
          <w:szCs w:val="20"/>
          <w:lang w:val="en-IN"/>
        </w:rPr>
        <w:t>d</w:t>
      </w:r>
      <w:r w:rsidRPr="00CF4F1F">
        <w:rPr>
          <w:rFonts w:ascii="Times New Roman" w:hAnsi="Times New Roman" w:cs="Times New Roman"/>
          <w:sz w:val="20"/>
          <w:szCs w:val="20"/>
          <w:lang w:val="en-IN"/>
        </w:rPr>
        <w:t>istilled water to dissolve it then add 25 to 30</w:t>
      </w:r>
      <w:r w:rsidR="00761505">
        <w:rPr>
          <w:rFonts w:ascii="Times New Roman" w:hAnsi="Times New Roman" w:cs="Times New Roman"/>
          <w:sz w:val="20"/>
          <w:szCs w:val="20"/>
          <w:lang w:val="en-IN"/>
        </w:rPr>
        <w:t xml:space="preserve"> gm Sodium a</w:t>
      </w:r>
      <w:r w:rsidRPr="00CF4F1F">
        <w:rPr>
          <w:rFonts w:ascii="Times New Roman" w:hAnsi="Times New Roman" w:cs="Times New Roman"/>
          <w:sz w:val="20"/>
          <w:szCs w:val="20"/>
          <w:lang w:val="en-IN"/>
        </w:rPr>
        <w:t>cetate (Hydrous). Stirrer on magnetic stirrer till the solution is clear. Then add ice to Cool it.</w:t>
      </w:r>
      <w:r w:rsidRPr="00CF4F1F">
        <w:rPr>
          <w:rFonts w:ascii="Times New Roman" w:hAnsi="Times New Roman" w:cs="Times New Roman"/>
          <w:snapToGrid w:val="0"/>
          <w:sz w:val="20"/>
          <w:szCs w:val="20"/>
        </w:rPr>
        <w:t xml:space="preserve"> Add 0.1N </w:t>
      </w:r>
      <w:r w:rsidR="00761505">
        <w:rPr>
          <w:rFonts w:ascii="Times New Roman" w:hAnsi="Times New Roman" w:cs="Times New Roman"/>
          <w:sz w:val="20"/>
        </w:rPr>
        <w:t>p-</w:t>
      </w:r>
      <w:r w:rsidR="00761505" w:rsidRPr="00704FBD">
        <w:rPr>
          <w:rFonts w:ascii="Times New Roman" w:hAnsi="Times New Roman" w:cs="Times New Roman"/>
          <w:sz w:val="20"/>
        </w:rPr>
        <w:t xml:space="preserve">Nitro Aniline diazo </w:t>
      </w:r>
      <w:r w:rsidR="00761505">
        <w:rPr>
          <w:rFonts w:ascii="Times New Roman" w:hAnsi="Times New Roman" w:cs="Times New Roman"/>
          <w:sz w:val="20"/>
        </w:rPr>
        <w:t>s</w:t>
      </w:r>
      <w:r w:rsidR="00761505" w:rsidRPr="00704FBD">
        <w:rPr>
          <w:rFonts w:ascii="Times New Roman" w:hAnsi="Times New Roman" w:cs="Times New Roman"/>
          <w:sz w:val="20"/>
        </w:rPr>
        <w:t>olu</w:t>
      </w:r>
      <w:r w:rsidR="00761505">
        <w:rPr>
          <w:rFonts w:ascii="Times New Roman" w:hAnsi="Times New Roman" w:cs="Times New Roman"/>
          <w:sz w:val="20"/>
        </w:rPr>
        <w:t>tion</w:t>
      </w:r>
      <w:r w:rsidRPr="00CF4F1F">
        <w:rPr>
          <w:rFonts w:ascii="Times New Roman" w:hAnsi="Times New Roman" w:cs="Times New Roman"/>
          <w:snapToGrid w:val="0"/>
          <w:sz w:val="20"/>
          <w:szCs w:val="20"/>
        </w:rPr>
        <w:t xml:space="preserve"> to it using 10</w:t>
      </w:r>
      <w:r w:rsidR="00761505">
        <w:rPr>
          <w:rFonts w:ascii="Times New Roman" w:hAnsi="Times New Roman" w:cs="Times New Roman"/>
          <w:snapToGrid w:val="0"/>
          <w:sz w:val="20"/>
          <w:szCs w:val="20"/>
        </w:rPr>
        <w:t xml:space="preserve"> ml </w:t>
      </w:r>
      <w:r w:rsidRPr="00CF4F1F">
        <w:rPr>
          <w:rFonts w:ascii="Times New Roman" w:hAnsi="Times New Roman" w:cs="Times New Roman"/>
          <w:snapToGrid w:val="0"/>
          <w:sz w:val="20"/>
          <w:szCs w:val="20"/>
        </w:rPr>
        <w:t>graduated pipette. Check the spot on the Spot paper, it should be positive to Cou</w:t>
      </w:r>
      <w:r w:rsidR="00761505">
        <w:rPr>
          <w:rFonts w:ascii="Times New Roman" w:hAnsi="Times New Roman" w:cs="Times New Roman"/>
          <w:snapToGrid w:val="0"/>
          <w:sz w:val="20"/>
          <w:szCs w:val="20"/>
        </w:rPr>
        <w:t>pler Side (1</w:t>
      </w:r>
      <w:r w:rsidR="00AE73DD">
        <w:rPr>
          <w:rFonts w:ascii="Times New Roman" w:hAnsi="Times New Roman" w:cs="Times New Roman"/>
          <w:snapToGrid w:val="0"/>
          <w:sz w:val="20"/>
          <w:szCs w:val="20"/>
        </w:rPr>
        <w:t xml:space="preserve"> percent</w:t>
      </w:r>
      <w:r w:rsidR="00761505">
        <w:rPr>
          <w:rFonts w:ascii="Times New Roman" w:hAnsi="Times New Roman" w:cs="Times New Roman"/>
          <w:snapToGrid w:val="0"/>
          <w:sz w:val="20"/>
          <w:szCs w:val="20"/>
        </w:rPr>
        <w:t xml:space="preserve"> H-Acid Solution) and</w:t>
      </w:r>
      <w:r w:rsidRPr="00CF4F1F">
        <w:rPr>
          <w:rFonts w:ascii="Times New Roman" w:hAnsi="Times New Roman" w:cs="Times New Roman"/>
          <w:snapToGrid w:val="0"/>
          <w:sz w:val="20"/>
          <w:szCs w:val="20"/>
        </w:rPr>
        <w:t xml:space="preserve"> negative to diazo side (i.e. for </w:t>
      </w:r>
      <w:r w:rsidR="00761505">
        <w:rPr>
          <w:rFonts w:ascii="Times New Roman" w:hAnsi="Times New Roman" w:cs="Times New Roman"/>
          <w:sz w:val="20"/>
        </w:rPr>
        <w:t>p-</w:t>
      </w:r>
      <w:r w:rsidR="00761505" w:rsidRPr="00704FBD">
        <w:rPr>
          <w:rFonts w:ascii="Times New Roman" w:hAnsi="Times New Roman" w:cs="Times New Roman"/>
          <w:sz w:val="20"/>
        </w:rPr>
        <w:t>Nitro Aniline</w:t>
      </w:r>
      <w:r w:rsidRPr="00CF4F1F">
        <w:rPr>
          <w:rFonts w:ascii="Times New Roman" w:hAnsi="Times New Roman" w:cs="Times New Roman"/>
          <w:snapToGrid w:val="0"/>
          <w:sz w:val="20"/>
          <w:szCs w:val="20"/>
        </w:rPr>
        <w:t xml:space="preserve"> diazo). It should be remain positive to Coupler Side (1</w:t>
      </w:r>
      <w:r w:rsidR="00AE73DD">
        <w:rPr>
          <w:rFonts w:ascii="Times New Roman" w:hAnsi="Times New Roman" w:cs="Times New Roman"/>
          <w:snapToGrid w:val="0"/>
          <w:sz w:val="20"/>
          <w:szCs w:val="20"/>
        </w:rPr>
        <w:t xml:space="preserve"> percent</w:t>
      </w:r>
      <w:r w:rsidRPr="00CF4F1F">
        <w:rPr>
          <w:rFonts w:ascii="Times New Roman" w:hAnsi="Times New Roman" w:cs="Times New Roman"/>
          <w:snapToGrid w:val="0"/>
          <w:sz w:val="20"/>
          <w:szCs w:val="20"/>
        </w:rPr>
        <w:t xml:space="preserve"> H-Acid Solution) for 10</w:t>
      </w:r>
      <w:r w:rsidR="00761505">
        <w:rPr>
          <w:rFonts w:ascii="Times New Roman" w:hAnsi="Times New Roman" w:cs="Times New Roman"/>
          <w:snapToGrid w:val="0"/>
          <w:sz w:val="20"/>
          <w:szCs w:val="20"/>
        </w:rPr>
        <w:t xml:space="preserve"> min</w:t>
      </w:r>
      <w:r w:rsidRPr="00CF4F1F">
        <w:rPr>
          <w:rFonts w:ascii="Times New Roman" w:hAnsi="Times New Roman" w:cs="Times New Roman"/>
          <w:snapToGrid w:val="0"/>
          <w:sz w:val="20"/>
          <w:szCs w:val="20"/>
        </w:rPr>
        <w:t xml:space="preserve">.  (If not then add more </w:t>
      </w:r>
      <w:r w:rsidR="00761505">
        <w:rPr>
          <w:rFonts w:ascii="Times New Roman" w:hAnsi="Times New Roman" w:cs="Times New Roman"/>
          <w:sz w:val="20"/>
        </w:rPr>
        <w:t>p-</w:t>
      </w:r>
      <w:r w:rsidR="00761505" w:rsidRPr="00704FBD">
        <w:rPr>
          <w:rFonts w:ascii="Times New Roman" w:hAnsi="Times New Roman" w:cs="Times New Roman"/>
          <w:sz w:val="20"/>
        </w:rPr>
        <w:t>Nitro Aniline</w:t>
      </w:r>
      <w:r w:rsidRPr="00CF4F1F">
        <w:rPr>
          <w:rFonts w:ascii="Times New Roman" w:hAnsi="Times New Roman" w:cs="Times New Roman"/>
          <w:snapToGrid w:val="0"/>
          <w:sz w:val="20"/>
          <w:szCs w:val="20"/>
        </w:rPr>
        <w:t xml:space="preserve"> solution till the Spot of reaction show positive to Coupler Side for 10</w:t>
      </w:r>
      <w:r w:rsidR="00761505">
        <w:rPr>
          <w:rFonts w:ascii="Times New Roman" w:hAnsi="Times New Roman" w:cs="Times New Roman"/>
          <w:snapToGrid w:val="0"/>
          <w:sz w:val="20"/>
          <w:szCs w:val="20"/>
        </w:rPr>
        <w:t xml:space="preserve"> min</w:t>
      </w:r>
      <w:r w:rsidRPr="00CF4F1F">
        <w:rPr>
          <w:rFonts w:ascii="Times New Roman" w:hAnsi="Times New Roman" w:cs="Times New Roman"/>
          <w:snapToGrid w:val="0"/>
          <w:sz w:val="20"/>
          <w:szCs w:val="20"/>
        </w:rPr>
        <w:t>).</w:t>
      </w:r>
      <w:r w:rsidR="00761505">
        <w:rPr>
          <w:rFonts w:ascii="Times New Roman" w:hAnsi="Times New Roman" w:cs="Times New Roman"/>
          <w:snapToGrid w:val="0"/>
          <w:sz w:val="20"/>
          <w:szCs w:val="20"/>
        </w:rPr>
        <w:t xml:space="preserve"> </w:t>
      </w:r>
      <w:r w:rsidRPr="00CF4F1F">
        <w:rPr>
          <w:rFonts w:ascii="Times New Roman" w:hAnsi="Times New Roman" w:cs="Times New Roman"/>
          <w:snapToGrid w:val="0"/>
          <w:sz w:val="20"/>
          <w:szCs w:val="20"/>
        </w:rPr>
        <w:t>Note the reading</w:t>
      </w:r>
    </w:p>
    <w:p w14:paraId="23B5133C" w14:textId="77777777" w:rsidR="005340F2" w:rsidRPr="00CF4F1F" w:rsidRDefault="005340F2" w:rsidP="005340F2">
      <w:pPr>
        <w:spacing w:after="0"/>
        <w:jc w:val="both"/>
        <w:rPr>
          <w:rFonts w:ascii="Times New Roman" w:hAnsi="Times New Roman" w:cs="Times New Roman"/>
          <w:snapToGrid w:val="0"/>
          <w:sz w:val="20"/>
          <w:szCs w:val="20"/>
        </w:rPr>
      </w:pPr>
    </w:p>
    <w:p w14:paraId="74AFAB74" w14:textId="77777777" w:rsidR="005340F2" w:rsidRPr="00CF4F1F" w:rsidRDefault="005340F2" w:rsidP="005340F2">
      <w:pPr>
        <w:spacing w:after="0"/>
        <w:jc w:val="both"/>
        <w:rPr>
          <w:rFonts w:ascii="Times New Roman" w:hAnsi="Times New Roman" w:cs="Times New Roman"/>
          <w:b/>
          <w:bCs/>
          <w:snapToGrid w:val="0"/>
          <w:sz w:val="20"/>
          <w:szCs w:val="20"/>
        </w:rPr>
      </w:pPr>
      <w:r w:rsidRPr="00CF4F1F">
        <w:rPr>
          <w:rFonts w:ascii="Times New Roman" w:hAnsi="Times New Roman" w:cs="Times New Roman"/>
          <w:b/>
          <w:bCs/>
          <w:snapToGrid w:val="0"/>
          <w:sz w:val="20"/>
          <w:szCs w:val="20"/>
        </w:rPr>
        <w:t xml:space="preserve">A-4 </w:t>
      </w:r>
      <w:r w:rsidR="00704FBD" w:rsidRPr="00CF4F1F">
        <w:rPr>
          <w:rFonts w:ascii="Times New Roman" w:hAnsi="Times New Roman" w:cs="Times New Roman"/>
          <w:b/>
          <w:bCs/>
          <w:snapToGrid w:val="0"/>
          <w:sz w:val="20"/>
          <w:szCs w:val="20"/>
        </w:rPr>
        <w:t>CALCULATION</w:t>
      </w:r>
    </w:p>
    <w:p w14:paraId="12517D00" w14:textId="77777777" w:rsidR="005340F2" w:rsidRPr="00CF4F1F" w:rsidRDefault="005340F2" w:rsidP="005340F2">
      <w:pPr>
        <w:spacing w:after="0"/>
        <w:jc w:val="both"/>
        <w:rPr>
          <w:rFonts w:ascii="Times New Roman" w:hAnsi="Times New Roman" w:cs="Times New Roman"/>
          <w:b/>
          <w:bCs/>
          <w:snapToGrid w:val="0"/>
          <w:sz w:val="20"/>
          <w:szCs w:val="20"/>
        </w:rPr>
      </w:pPr>
    </w:p>
    <w:p w14:paraId="5B352637" w14:textId="77777777" w:rsidR="005340F2" w:rsidRPr="00CF4F1F" w:rsidRDefault="005340F2" w:rsidP="005340F2">
      <w:pPr>
        <w:autoSpaceDE w:val="0"/>
        <w:autoSpaceDN w:val="0"/>
        <w:adjustRightInd w:val="0"/>
        <w:spacing w:after="0" w:line="240" w:lineRule="auto"/>
        <w:rPr>
          <w:rFonts w:ascii="Times New Roman" w:hAnsi="Times New Roman" w:cs="Times New Roman"/>
          <w:sz w:val="20"/>
          <w:szCs w:val="20"/>
        </w:rPr>
      </w:pPr>
      <w:r w:rsidRPr="00CF4F1F">
        <w:rPr>
          <w:rFonts w:ascii="Times New Roman" w:hAnsi="Times New Roman" w:cs="Times New Roman"/>
          <w:sz w:val="20"/>
          <w:szCs w:val="20"/>
        </w:rPr>
        <w:t xml:space="preserve">Purity (by nitrite value),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 xml:space="preserve">× 304 </m:t>
            </m:r>
          </m:num>
          <m:den>
            <m:r>
              <w:rPr>
                <w:rFonts w:ascii="Cambria Math" w:hAnsi="Cambria Math" w:cs="Times New Roman"/>
                <w:sz w:val="20"/>
                <w:szCs w:val="20"/>
              </w:rPr>
              <m:t xml:space="preserve">M </m:t>
            </m:r>
            <m:r>
              <m:rPr>
                <m:sty m:val="p"/>
              </m:rPr>
              <w:rPr>
                <w:rFonts w:ascii="Cambria Math" w:hAnsi="Cambria Math" w:cs="Times New Roman"/>
                <w:sz w:val="20"/>
                <w:szCs w:val="20"/>
              </w:rPr>
              <m:t xml:space="preserve">x </m:t>
            </m:r>
            <m:r>
              <w:rPr>
                <w:rFonts w:ascii="Cambria Math" w:hAnsi="Cambria Math" w:cs="Times New Roman"/>
                <w:sz w:val="20"/>
                <w:szCs w:val="20"/>
              </w:rPr>
              <m:t>10</m:t>
            </m:r>
          </m:den>
        </m:f>
      </m:oMath>
      <w:r w:rsidRPr="00CF4F1F">
        <w:rPr>
          <w:rFonts w:ascii="Times New Roman" w:hAnsi="Times New Roman" w:cs="Times New Roman"/>
          <w:sz w:val="20"/>
          <w:szCs w:val="20"/>
        </w:rPr>
        <w:t xml:space="preserve"> </w:t>
      </w:r>
    </w:p>
    <w:p w14:paraId="2107F52F" w14:textId="77777777" w:rsidR="005340F2" w:rsidRPr="00CF4F1F" w:rsidRDefault="005340F2" w:rsidP="005340F2">
      <w:pPr>
        <w:autoSpaceDE w:val="0"/>
        <w:autoSpaceDN w:val="0"/>
        <w:adjustRightInd w:val="0"/>
        <w:spacing w:after="0" w:line="240" w:lineRule="auto"/>
        <w:jc w:val="both"/>
        <w:rPr>
          <w:rFonts w:ascii="Times New Roman" w:hAnsi="Times New Roman" w:cs="Times New Roman"/>
          <w:sz w:val="20"/>
          <w:szCs w:val="20"/>
        </w:rPr>
      </w:pPr>
    </w:p>
    <w:p w14:paraId="4955C073" w14:textId="77777777" w:rsidR="005340F2" w:rsidRPr="00CF4F1F" w:rsidRDefault="005340F2" w:rsidP="005340F2">
      <w:pPr>
        <w:autoSpaceDE w:val="0"/>
        <w:autoSpaceDN w:val="0"/>
        <w:adjustRightInd w:val="0"/>
        <w:spacing w:after="0" w:line="240" w:lineRule="auto"/>
        <w:jc w:val="both"/>
        <w:rPr>
          <w:rFonts w:ascii="Times New Roman" w:hAnsi="Times New Roman" w:cs="Times New Roman"/>
          <w:sz w:val="20"/>
          <w:szCs w:val="20"/>
        </w:rPr>
      </w:pPr>
      <w:r w:rsidRPr="00CF4F1F">
        <w:rPr>
          <w:rFonts w:ascii="Times New Roman" w:hAnsi="Times New Roman" w:cs="Times New Roman"/>
          <w:sz w:val="20"/>
          <w:szCs w:val="20"/>
        </w:rPr>
        <w:t>Where,</w:t>
      </w:r>
    </w:p>
    <w:p w14:paraId="79C4D457" w14:textId="77777777" w:rsidR="005340F2" w:rsidRPr="00CF4F1F" w:rsidRDefault="005340F2" w:rsidP="005340F2">
      <w:pPr>
        <w:autoSpaceDE w:val="0"/>
        <w:autoSpaceDN w:val="0"/>
        <w:adjustRightInd w:val="0"/>
        <w:spacing w:after="0" w:line="240" w:lineRule="auto"/>
        <w:ind w:left="-142"/>
        <w:jc w:val="both"/>
        <w:rPr>
          <w:rFonts w:ascii="Times New Roman" w:hAnsi="Times New Roman" w:cs="Times New Roman"/>
          <w:sz w:val="20"/>
          <w:szCs w:val="20"/>
        </w:rPr>
      </w:pPr>
    </w:p>
    <w:p w14:paraId="0F130246" w14:textId="77777777" w:rsidR="005340F2" w:rsidRPr="00CF4F1F" w:rsidRDefault="005340F2" w:rsidP="005340F2">
      <w:pPr>
        <w:autoSpaceDE w:val="0"/>
        <w:autoSpaceDN w:val="0"/>
        <w:adjustRightInd w:val="0"/>
        <w:spacing w:after="0" w:line="240" w:lineRule="auto"/>
        <w:ind w:left="426"/>
        <w:jc w:val="both"/>
        <w:rPr>
          <w:rFonts w:ascii="Times New Roman" w:hAnsi="Times New Roman" w:cs="Times New Roman"/>
          <w:bCs/>
          <w:sz w:val="20"/>
          <w:szCs w:val="20"/>
        </w:rPr>
      </w:pPr>
      <w:r w:rsidRPr="00CF4F1F">
        <w:rPr>
          <w:rFonts w:ascii="Times New Roman" w:hAnsi="Times New Roman" w:cs="Times New Roman"/>
          <w:i/>
          <w:iCs/>
          <w:sz w:val="20"/>
          <w:szCs w:val="20"/>
        </w:rPr>
        <w:t>V</w:t>
      </w:r>
      <w:r w:rsidRPr="00CF4F1F">
        <w:rPr>
          <w:rFonts w:ascii="Times New Roman" w:hAnsi="Times New Roman" w:cs="Times New Roman"/>
          <w:i/>
          <w:iCs/>
          <w:sz w:val="20"/>
          <w:szCs w:val="20"/>
          <w:vertAlign w:val="subscript"/>
        </w:rPr>
        <w:t>1</w:t>
      </w:r>
      <w:r w:rsidRPr="00CF4F1F">
        <w:rPr>
          <w:rFonts w:ascii="Times New Roman" w:hAnsi="Times New Roman" w:cs="Times New Roman"/>
          <w:i/>
          <w:iCs/>
          <w:sz w:val="20"/>
          <w:szCs w:val="20"/>
        </w:rPr>
        <w:t xml:space="preserve"> = </w:t>
      </w:r>
      <w:r w:rsidR="00704FBD">
        <w:rPr>
          <w:rFonts w:ascii="Times New Roman" w:hAnsi="Times New Roman" w:cs="Times New Roman"/>
          <w:sz w:val="20"/>
          <w:szCs w:val="20"/>
        </w:rPr>
        <w:t>V</w:t>
      </w:r>
      <w:r w:rsidRPr="00CF4F1F">
        <w:rPr>
          <w:rFonts w:ascii="Times New Roman" w:hAnsi="Times New Roman" w:cs="Times New Roman"/>
          <w:sz w:val="20"/>
          <w:szCs w:val="20"/>
        </w:rPr>
        <w:t>olume</w:t>
      </w:r>
      <w:r w:rsidRPr="00CF4F1F">
        <w:rPr>
          <w:rFonts w:ascii="Times New Roman" w:hAnsi="Times New Roman" w:cs="Times New Roman"/>
          <w:bCs/>
          <w:sz w:val="20"/>
          <w:szCs w:val="20"/>
        </w:rPr>
        <w:t xml:space="preserve"> of standard sodium nitrite solution used in the titration, ml</w:t>
      </w:r>
      <w:r w:rsidR="00761505">
        <w:rPr>
          <w:rFonts w:ascii="Times New Roman" w:hAnsi="Times New Roman" w:cs="Times New Roman"/>
          <w:bCs/>
          <w:sz w:val="20"/>
          <w:szCs w:val="20"/>
        </w:rPr>
        <w:t>;</w:t>
      </w:r>
    </w:p>
    <w:p w14:paraId="674AE3DC" w14:textId="77777777" w:rsidR="005340F2" w:rsidRPr="00CF4F1F" w:rsidRDefault="005340F2" w:rsidP="005340F2">
      <w:pPr>
        <w:autoSpaceDE w:val="0"/>
        <w:autoSpaceDN w:val="0"/>
        <w:adjustRightInd w:val="0"/>
        <w:spacing w:after="0" w:line="240" w:lineRule="auto"/>
        <w:ind w:left="426"/>
        <w:jc w:val="both"/>
        <w:rPr>
          <w:rFonts w:ascii="Times New Roman" w:hAnsi="Times New Roman" w:cs="Times New Roman"/>
          <w:bCs/>
          <w:sz w:val="20"/>
          <w:szCs w:val="20"/>
        </w:rPr>
      </w:pPr>
    </w:p>
    <w:p w14:paraId="3F14641C" w14:textId="77777777" w:rsidR="005340F2" w:rsidRPr="00CF4F1F" w:rsidRDefault="005340F2" w:rsidP="005340F2">
      <w:pPr>
        <w:autoSpaceDE w:val="0"/>
        <w:autoSpaceDN w:val="0"/>
        <w:adjustRightInd w:val="0"/>
        <w:spacing w:after="0" w:line="240" w:lineRule="auto"/>
        <w:ind w:left="426"/>
        <w:jc w:val="both"/>
        <w:rPr>
          <w:rFonts w:ascii="Times New Roman" w:hAnsi="Times New Roman" w:cs="Times New Roman"/>
          <w:bCs/>
          <w:sz w:val="20"/>
          <w:szCs w:val="20"/>
        </w:rPr>
      </w:pPr>
      <w:r w:rsidRPr="00CF4F1F">
        <w:rPr>
          <w:rFonts w:ascii="Times New Roman" w:hAnsi="Times New Roman" w:cs="Times New Roman"/>
          <w:bCs/>
          <w:i/>
          <w:iCs/>
          <w:sz w:val="20"/>
          <w:szCs w:val="20"/>
        </w:rPr>
        <w:lastRenderedPageBreak/>
        <w:t>N</w:t>
      </w:r>
      <w:r w:rsidRPr="00CF4F1F">
        <w:rPr>
          <w:rFonts w:ascii="Times New Roman" w:hAnsi="Times New Roman" w:cs="Times New Roman"/>
          <w:bCs/>
          <w:i/>
          <w:iCs/>
          <w:sz w:val="20"/>
          <w:szCs w:val="20"/>
          <w:vertAlign w:val="subscript"/>
        </w:rPr>
        <w:t>1</w:t>
      </w:r>
      <w:r w:rsidRPr="00CF4F1F">
        <w:rPr>
          <w:rFonts w:ascii="Times New Roman" w:hAnsi="Times New Roman" w:cs="Times New Roman"/>
          <w:bCs/>
          <w:sz w:val="20"/>
          <w:szCs w:val="20"/>
          <w:vertAlign w:val="subscript"/>
        </w:rPr>
        <w:t xml:space="preserve"> </w:t>
      </w:r>
      <w:r w:rsidRPr="00CF4F1F">
        <w:rPr>
          <w:rFonts w:ascii="Times New Roman" w:hAnsi="Times New Roman" w:cs="Times New Roman"/>
          <w:bCs/>
          <w:sz w:val="20"/>
          <w:szCs w:val="20"/>
        </w:rPr>
        <w:t xml:space="preserve">= </w:t>
      </w:r>
      <w:r w:rsidR="00704FBD">
        <w:rPr>
          <w:rFonts w:ascii="Times New Roman" w:hAnsi="Times New Roman" w:cs="Times New Roman"/>
          <w:bCs/>
          <w:sz w:val="20"/>
          <w:szCs w:val="20"/>
        </w:rPr>
        <w:t>N</w:t>
      </w:r>
      <w:r w:rsidRPr="00CF4F1F">
        <w:rPr>
          <w:rFonts w:ascii="Times New Roman" w:hAnsi="Times New Roman" w:cs="Times New Roman"/>
          <w:bCs/>
          <w:sz w:val="20"/>
          <w:szCs w:val="20"/>
        </w:rPr>
        <w:t>orma</w:t>
      </w:r>
      <w:r w:rsidR="00761505">
        <w:rPr>
          <w:rFonts w:ascii="Times New Roman" w:hAnsi="Times New Roman" w:cs="Times New Roman"/>
          <w:bCs/>
          <w:sz w:val="20"/>
          <w:szCs w:val="20"/>
        </w:rPr>
        <w:t>lity of sodium nitrite solution;</w:t>
      </w:r>
      <w:r w:rsidRPr="00CF4F1F">
        <w:rPr>
          <w:rFonts w:ascii="Times New Roman" w:hAnsi="Times New Roman" w:cs="Times New Roman"/>
          <w:bCs/>
          <w:sz w:val="20"/>
          <w:szCs w:val="20"/>
        </w:rPr>
        <w:t xml:space="preserve"> and</w:t>
      </w:r>
    </w:p>
    <w:p w14:paraId="0C516350" w14:textId="77777777" w:rsidR="005340F2" w:rsidRPr="00CF4F1F" w:rsidRDefault="005340F2" w:rsidP="005340F2">
      <w:pPr>
        <w:autoSpaceDE w:val="0"/>
        <w:autoSpaceDN w:val="0"/>
        <w:adjustRightInd w:val="0"/>
        <w:spacing w:after="0" w:line="240" w:lineRule="auto"/>
        <w:ind w:left="426"/>
        <w:jc w:val="both"/>
        <w:rPr>
          <w:rFonts w:ascii="Times New Roman" w:hAnsi="Times New Roman" w:cs="Times New Roman"/>
          <w:bCs/>
          <w:sz w:val="20"/>
          <w:szCs w:val="20"/>
        </w:rPr>
      </w:pPr>
    </w:p>
    <w:p w14:paraId="295B9F13" w14:textId="77777777" w:rsidR="00704FBD" w:rsidRDefault="005340F2" w:rsidP="00ED6913">
      <w:pPr>
        <w:autoSpaceDE w:val="0"/>
        <w:autoSpaceDN w:val="0"/>
        <w:adjustRightInd w:val="0"/>
        <w:spacing w:after="0" w:line="240" w:lineRule="auto"/>
        <w:ind w:left="426"/>
        <w:jc w:val="both"/>
        <w:rPr>
          <w:rFonts w:ascii="Times New Roman" w:hAnsi="Times New Roman" w:cs="Times New Roman"/>
          <w:bCs/>
          <w:sz w:val="20"/>
          <w:szCs w:val="20"/>
        </w:rPr>
      </w:pPr>
      <w:r w:rsidRPr="00CF4F1F">
        <w:rPr>
          <w:rFonts w:ascii="Times New Roman" w:hAnsi="Times New Roman" w:cs="Times New Roman"/>
          <w:i/>
          <w:iCs/>
          <w:sz w:val="20"/>
          <w:szCs w:val="20"/>
        </w:rPr>
        <w:t xml:space="preserve">M = </w:t>
      </w:r>
      <w:r w:rsidR="00704FBD">
        <w:rPr>
          <w:rFonts w:ascii="Times New Roman" w:hAnsi="Times New Roman" w:cs="Times New Roman"/>
          <w:bCs/>
          <w:sz w:val="20"/>
          <w:szCs w:val="20"/>
        </w:rPr>
        <w:t>M</w:t>
      </w:r>
      <w:r w:rsidRPr="00CF4F1F">
        <w:rPr>
          <w:rFonts w:ascii="Times New Roman" w:hAnsi="Times New Roman" w:cs="Times New Roman"/>
          <w:bCs/>
          <w:sz w:val="20"/>
          <w:szCs w:val="20"/>
        </w:rPr>
        <w:t>ass of the material taken for the test, gm</w:t>
      </w:r>
    </w:p>
    <w:p w14:paraId="3AF2596B" w14:textId="77777777" w:rsidR="005340F2" w:rsidRPr="00CF4F1F" w:rsidRDefault="005340F2" w:rsidP="006F3A00">
      <w:pPr>
        <w:autoSpaceDE w:val="0"/>
        <w:autoSpaceDN w:val="0"/>
        <w:adjustRightInd w:val="0"/>
        <w:spacing w:after="0" w:line="240" w:lineRule="auto"/>
        <w:jc w:val="both"/>
        <w:rPr>
          <w:rFonts w:ascii="Times New Roman" w:hAnsi="Times New Roman" w:cs="Times New Roman"/>
          <w:bCs/>
          <w:sz w:val="20"/>
          <w:szCs w:val="20"/>
        </w:rPr>
      </w:pPr>
    </w:p>
    <w:p w14:paraId="7E5D3C94" w14:textId="77777777" w:rsidR="005340F2" w:rsidRPr="00CF4F1F" w:rsidRDefault="005340F2" w:rsidP="005340F2">
      <w:pPr>
        <w:spacing w:after="0"/>
        <w:jc w:val="center"/>
        <w:rPr>
          <w:rFonts w:ascii="Times New Roman" w:hAnsi="Times New Roman" w:cs="Times New Roman"/>
          <w:b/>
          <w:sz w:val="20"/>
          <w:szCs w:val="20"/>
        </w:rPr>
      </w:pPr>
      <w:r w:rsidRPr="00CF4F1F">
        <w:rPr>
          <w:rFonts w:ascii="Times New Roman" w:hAnsi="Times New Roman" w:cs="Times New Roman"/>
          <w:b/>
          <w:sz w:val="20"/>
          <w:szCs w:val="20"/>
        </w:rPr>
        <w:t>ANNEX B</w:t>
      </w:r>
    </w:p>
    <w:p w14:paraId="59E9EA62" w14:textId="77777777" w:rsidR="005340F2" w:rsidRPr="00860348" w:rsidRDefault="005340F2" w:rsidP="005340F2">
      <w:pPr>
        <w:spacing w:after="0"/>
        <w:jc w:val="center"/>
        <w:rPr>
          <w:rFonts w:ascii="Times New Roman" w:hAnsi="Times New Roman" w:cs="Times New Roman"/>
          <w:bCs/>
          <w:sz w:val="20"/>
          <w:szCs w:val="20"/>
        </w:rPr>
      </w:pPr>
      <w:r w:rsidRPr="00860348">
        <w:rPr>
          <w:rFonts w:ascii="Times New Roman" w:hAnsi="Times New Roman" w:cs="Times New Roman"/>
          <w:bCs/>
          <w:sz w:val="20"/>
          <w:szCs w:val="20"/>
        </w:rPr>
        <w:t>[</w:t>
      </w:r>
      <w:r w:rsidRPr="00860348">
        <w:rPr>
          <w:rFonts w:ascii="Times New Roman" w:hAnsi="Times New Roman" w:cs="Times New Roman"/>
          <w:bCs/>
          <w:i/>
          <w:iCs/>
          <w:sz w:val="20"/>
          <w:szCs w:val="20"/>
        </w:rPr>
        <w:t>Table</w:t>
      </w:r>
      <w:r w:rsidRPr="00860348">
        <w:rPr>
          <w:rFonts w:ascii="Times New Roman" w:hAnsi="Times New Roman" w:cs="Times New Roman"/>
          <w:bCs/>
          <w:sz w:val="20"/>
          <w:szCs w:val="20"/>
        </w:rPr>
        <w:t xml:space="preserve"> 1, </w:t>
      </w:r>
      <w:r w:rsidRPr="00860348">
        <w:rPr>
          <w:rFonts w:ascii="Times New Roman" w:hAnsi="Times New Roman" w:cs="Times New Roman"/>
          <w:bCs/>
          <w:i/>
          <w:iCs/>
          <w:sz w:val="20"/>
          <w:szCs w:val="20"/>
        </w:rPr>
        <w:t>SI No</w:t>
      </w:r>
      <w:r w:rsidR="00860348" w:rsidRPr="00860348">
        <w:rPr>
          <w:rFonts w:ascii="Times New Roman" w:hAnsi="Times New Roman" w:cs="Times New Roman"/>
          <w:bCs/>
          <w:i/>
          <w:iCs/>
          <w:sz w:val="20"/>
          <w:szCs w:val="20"/>
        </w:rPr>
        <w:t>.</w:t>
      </w:r>
      <w:r w:rsidRPr="00860348">
        <w:rPr>
          <w:rFonts w:ascii="Times New Roman" w:hAnsi="Times New Roman" w:cs="Times New Roman"/>
          <w:bCs/>
          <w:sz w:val="20"/>
          <w:szCs w:val="20"/>
        </w:rPr>
        <w:t xml:space="preserve"> (ii)]</w:t>
      </w:r>
    </w:p>
    <w:p w14:paraId="7DD18BBD" w14:textId="77777777" w:rsidR="005340F2" w:rsidRPr="00CF4F1F" w:rsidRDefault="005340F2" w:rsidP="005340F2">
      <w:pPr>
        <w:spacing w:after="0"/>
        <w:jc w:val="center"/>
        <w:rPr>
          <w:rFonts w:ascii="Times New Roman" w:hAnsi="Times New Roman" w:cs="Times New Roman"/>
          <w:b/>
          <w:sz w:val="20"/>
          <w:szCs w:val="20"/>
        </w:rPr>
      </w:pPr>
      <w:r w:rsidRPr="00CF4F1F">
        <w:rPr>
          <w:rFonts w:ascii="Times New Roman" w:hAnsi="Times New Roman" w:cs="Times New Roman"/>
          <w:b/>
          <w:sz w:val="20"/>
          <w:szCs w:val="20"/>
        </w:rPr>
        <w:t>DETERMINATION OF MATTER INSOLUBLE IN SODIUM HYDROXIDE SOLUTION</w:t>
      </w:r>
    </w:p>
    <w:p w14:paraId="6AEABF34" w14:textId="77777777" w:rsidR="005340F2" w:rsidRPr="00CF4F1F" w:rsidRDefault="005340F2" w:rsidP="005340F2">
      <w:pPr>
        <w:spacing w:after="0"/>
        <w:jc w:val="both"/>
        <w:rPr>
          <w:rFonts w:ascii="Times New Roman" w:hAnsi="Times New Roman" w:cs="Times New Roman"/>
          <w:b/>
          <w:sz w:val="20"/>
          <w:szCs w:val="20"/>
        </w:rPr>
      </w:pPr>
    </w:p>
    <w:p w14:paraId="4AB61D4F" w14:textId="77777777" w:rsidR="005340F2" w:rsidRPr="00CF4F1F" w:rsidRDefault="005340F2" w:rsidP="005340F2">
      <w:pPr>
        <w:spacing w:after="0"/>
        <w:jc w:val="both"/>
        <w:rPr>
          <w:rFonts w:ascii="Times New Roman" w:hAnsi="Times New Roman" w:cs="Times New Roman"/>
          <w:b/>
          <w:sz w:val="20"/>
          <w:szCs w:val="20"/>
        </w:rPr>
      </w:pPr>
      <w:r w:rsidRPr="00CF4F1F">
        <w:rPr>
          <w:rFonts w:ascii="Times New Roman" w:hAnsi="Times New Roman" w:cs="Times New Roman"/>
          <w:b/>
          <w:sz w:val="20"/>
          <w:szCs w:val="20"/>
        </w:rPr>
        <w:t xml:space="preserve">B-1 </w:t>
      </w:r>
      <w:r w:rsidR="00F54EE3" w:rsidRPr="00CF4F1F">
        <w:rPr>
          <w:rFonts w:ascii="Times New Roman" w:hAnsi="Times New Roman" w:cs="Times New Roman"/>
          <w:b/>
          <w:sz w:val="20"/>
          <w:szCs w:val="20"/>
        </w:rPr>
        <w:t>REAGENT</w:t>
      </w:r>
    </w:p>
    <w:p w14:paraId="478F3D6F" w14:textId="77777777" w:rsidR="005340F2" w:rsidRPr="00CF4F1F" w:rsidRDefault="005340F2" w:rsidP="005340F2">
      <w:pPr>
        <w:spacing w:after="0"/>
        <w:jc w:val="both"/>
        <w:rPr>
          <w:rFonts w:ascii="Times New Roman" w:hAnsi="Times New Roman" w:cs="Times New Roman"/>
          <w:b/>
          <w:sz w:val="20"/>
          <w:szCs w:val="20"/>
        </w:rPr>
      </w:pPr>
    </w:p>
    <w:p w14:paraId="5D34AE14" w14:textId="1CE3B1A7" w:rsidR="005340F2" w:rsidRPr="00CF4F1F" w:rsidRDefault="005340F2" w:rsidP="005340F2">
      <w:pPr>
        <w:spacing w:after="0"/>
        <w:jc w:val="both"/>
        <w:rPr>
          <w:rFonts w:ascii="Times New Roman" w:hAnsi="Times New Roman" w:cs="Times New Roman"/>
          <w:sz w:val="20"/>
          <w:szCs w:val="20"/>
        </w:rPr>
      </w:pPr>
      <w:r w:rsidRPr="00CF4F1F">
        <w:rPr>
          <w:rFonts w:ascii="Times New Roman" w:hAnsi="Times New Roman" w:cs="Times New Roman"/>
          <w:sz w:val="20"/>
          <w:szCs w:val="20"/>
        </w:rPr>
        <w:t xml:space="preserve">Sodium Hydroxide solution </w:t>
      </w:r>
      <w:r w:rsidR="00860348">
        <w:rPr>
          <w:rFonts w:ascii="Times New Roman" w:hAnsi="Times New Roman" w:cs="Times New Roman"/>
          <w:sz w:val="20"/>
          <w:szCs w:val="20"/>
        </w:rPr>
        <w:t>—</w:t>
      </w:r>
      <w:r w:rsidRPr="00CF4F1F">
        <w:rPr>
          <w:rFonts w:ascii="Times New Roman" w:hAnsi="Times New Roman" w:cs="Times New Roman"/>
          <w:sz w:val="20"/>
          <w:szCs w:val="20"/>
        </w:rPr>
        <w:t xml:space="preserve"> Approximately 5</w:t>
      </w:r>
      <w:r w:rsidR="00F54EE3">
        <w:rPr>
          <w:rFonts w:ascii="Times New Roman" w:hAnsi="Times New Roman" w:cs="Times New Roman"/>
          <w:sz w:val="20"/>
          <w:szCs w:val="20"/>
        </w:rPr>
        <w:t xml:space="preserve"> percent</w:t>
      </w:r>
      <w:r w:rsidRPr="00CF4F1F">
        <w:rPr>
          <w:rFonts w:ascii="Times New Roman" w:hAnsi="Times New Roman" w:cs="Times New Roman"/>
          <w:sz w:val="20"/>
          <w:szCs w:val="20"/>
        </w:rPr>
        <w:t xml:space="preserve"> (</w:t>
      </w:r>
      <w:r w:rsidR="00CB59A5">
        <w:rPr>
          <w:rFonts w:ascii="Times New Roman" w:hAnsi="Times New Roman" w:cs="Times New Roman"/>
          <w:sz w:val="20"/>
          <w:szCs w:val="20"/>
        </w:rPr>
        <w:t>m</w:t>
      </w:r>
      <w:r w:rsidRPr="00860348">
        <w:rPr>
          <w:rFonts w:ascii="Times New Roman" w:hAnsi="Times New Roman" w:cs="Times New Roman"/>
          <w:i/>
          <w:iCs/>
          <w:sz w:val="20"/>
          <w:szCs w:val="20"/>
        </w:rPr>
        <w:t>/v</w:t>
      </w:r>
      <w:r w:rsidRPr="00CF4F1F">
        <w:rPr>
          <w:rFonts w:ascii="Times New Roman" w:hAnsi="Times New Roman" w:cs="Times New Roman"/>
          <w:sz w:val="20"/>
          <w:szCs w:val="20"/>
        </w:rPr>
        <w:t>) filtered free from suspended impurities.</w:t>
      </w:r>
    </w:p>
    <w:p w14:paraId="49071E8A" w14:textId="77777777" w:rsidR="005340F2" w:rsidRPr="00CF4F1F" w:rsidRDefault="005340F2" w:rsidP="005340F2">
      <w:pPr>
        <w:spacing w:after="0"/>
        <w:jc w:val="both"/>
        <w:rPr>
          <w:rFonts w:ascii="Times New Roman" w:hAnsi="Times New Roman" w:cs="Times New Roman"/>
          <w:sz w:val="20"/>
          <w:szCs w:val="20"/>
        </w:rPr>
      </w:pPr>
    </w:p>
    <w:p w14:paraId="312B75D7" w14:textId="77777777" w:rsidR="005340F2" w:rsidRPr="00CF4F1F" w:rsidRDefault="005340F2" w:rsidP="005340F2">
      <w:pPr>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 xml:space="preserve">B-2 </w:t>
      </w:r>
      <w:r w:rsidR="00F54EE3" w:rsidRPr="00CF4F1F">
        <w:rPr>
          <w:rFonts w:ascii="Times New Roman" w:hAnsi="Times New Roman" w:cs="Times New Roman"/>
          <w:b/>
          <w:bCs/>
          <w:sz w:val="20"/>
          <w:szCs w:val="20"/>
        </w:rPr>
        <w:t>PROCEDURE</w:t>
      </w:r>
    </w:p>
    <w:p w14:paraId="6B548D8C" w14:textId="77777777" w:rsidR="005340F2" w:rsidRPr="00CF4F1F" w:rsidRDefault="005340F2" w:rsidP="005340F2">
      <w:pPr>
        <w:spacing w:after="0"/>
        <w:jc w:val="both"/>
        <w:rPr>
          <w:rFonts w:ascii="Times New Roman" w:hAnsi="Times New Roman" w:cs="Times New Roman"/>
          <w:b/>
          <w:bCs/>
          <w:sz w:val="20"/>
          <w:szCs w:val="20"/>
        </w:rPr>
      </w:pPr>
    </w:p>
    <w:p w14:paraId="25C728E6" w14:textId="77777777" w:rsidR="005340F2" w:rsidRPr="00CF4F1F" w:rsidRDefault="005340F2" w:rsidP="00410305">
      <w:pPr>
        <w:spacing w:after="0"/>
        <w:jc w:val="both"/>
        <w:rPr>
          <w:rFonts w:ascii="Times New Roman" w:hAnsi="Times New Roman" w:cs="Times New Roman"/>
          <w:sz w:val="20"/>
          <w:szCs w:val="20"/>
        </w:rPr>
      </w:pPr>
      <w:r w:rsidRPr="00CF4F1F">
        <w:rPr>
          <w:rFonts w:ascii="Times New Roman" w:hAnsi="Times New Roman" w:cs="Times New Roman"/>
          <w:sz w:val="20"/>
          <w:szCs w:val="20"/>
        </w:rPr>
        <w:t>Weigh accurately 10 to 15 g thor</w:t>
      </w:r>
      <w:r w:rsidR="00860348">
        <w:rPr>
          <w:rFonts w:ascii="Times New Roman" w:hAnsi="Times New Roman" w:cs="Times New Roman"/>
          <w:sz w:val="20"/>
          <w:szCs w:val="20"/>
        </w:rPr>
        <w:t xml:space="preserve">oughly mixed sample into a 1000 </w:t>
      </w:r>
      <w:r w:rsidRPr="00CF4F1F">
        <w:rPr>
          <w:rFonts w:ascii="Times New Roman" w:hAnsi="Times New Roman" w:cs="Times New Roman"/>
          <w:sz w:val="20"/>
          <w:szCs w:val="20"/>
        </w:rPr>
        <w:t>ml beaker, add 300 ml water and sufficient 5 percent sodium hydroxide solution to make the solution alkaline to brilliant yellow paper. Heat the solution to 60</w:t>
      </w:r>
      <w:r w:rsidR="00860348">
        <w:rPr>
          <w:rFonts w:ascii="Times New Roman" w:hAnsi="Times New Roman" w:cs="Times New Roman"/>
          <w:sz w:val="20"/>
          <w:szCs w:val="20"/>
        </w:rPr>
        <w:t xml:space="preserve"> </w:t>
      </w:r>
      <w:proofErr w:type="spellStart"/>
      <w:r w:rsidR="00860348">
        <w:rPr>
          <w:rFonts w:ascii="Times New Roman" w:hAnsi="Times New Roman" w:cs="Times New Roman"/>
          <w:sz w:val="20"/>
          <w:szCs w:val="20"/>
          <w:vertAlign w:val="superscript"/>
        </w:rPr>
        <w:t>o</w:t>
      </w:r>
      <w:r w:rsidRPr="00CF4F1F">
        <w:rPr>
          <w:rFonts w:ascii="Times New Roman" w:hAnsi="Times New Roman" w:cs="Times New Roman"/>
          <w:sz w:val="20"/>
          <w:szCs w:val="20"/>
        </w:rPr>
        <w:t>C</w:t>
      </w:r>
      <w:proofErr w:type="spellEnd"/>
      <w:r w:rsidRPr="00CF4F1F">
        <w:rPr>
          <w:rFonts w:ascii="Times New Roman" w:hAnsi="Times New Roman" w:cs="Times New Roman"/>
          <w:sz w:val="20"/>
          <w:szCs w:val="20"/>
        </w:rPr>
        <w:t xml:space="preserve"> until the sample is dissolved and filter it through sintered crucible of porosity G4, wash residue well with hot water, dry at </w:t>
      </w:r>
      <w:r w:rsidR="00860348">
        <w:rPr>
          <w:rFonts w:ascii="Times New Roman" w:hAnsi="Times New Roman" w:cs="Times New Roman"/>
          <w:sz w:val="20"/>
          <w:szCs w:val="20"/>
        </w:rPr>
        <w:t>(</w:t>
      </w:r>
      <w:r w:rsidRPr="00CF4F1F">
        <w:rPr>
          <w:rFonts w:ascii="Times New Roman" w:hAnsi="Times New Roman" w:cs="Times New Roman"/>
          <w:sz w:val="20"/>
          <w:szCs w:val="20"/>
        </w:rPr>
        <w:t>100 ± 5</w:t>
      </w:r>
      <w:r w:rsidR="00860348">
        <w:rPr>
          <w:rFonts w:ascii="Times New Roman" w:hAnsi="Times New Roman" w:cs="Times New Roman"/>
          <w:sz w:val="20"/>
          <w:szCs w:val="20"/>
        </w:rPr>
        <w:t xml:space="preserve">) </w:t>
      </w:r>
      <w:proofErr w:type="spellStart"/>
      <w:r w:rsidR="00860348">
        <w:rPr>
          <w:rFonts w:ascii="Times New Roman" w:hAnsi="Times New Roman" w:cs="Times New Roman"/>
          <w:sz w:val="20"/>
          <w:szCs w:val="20"/>
          <w:vertAlign w:val="superscript"/>
        </w:rPr>
        <w:t>o</w:t>
      </w:r>
      <w:r w:rsidRPr="00CF4F1F">
        <w:rPr>
          <w:rFonts w:ascii="Times New Roman" w:hAnsi="Times New Roman" w:cs="Times New Roman"/>
          <w:sz w:val="20"/>
          <w:szCs w:val="20"/>
        </w:rPr>
        <w:t>C</w:t>
      </w:r>
      <w:proofErr w:type="spellEnd"/>
      <w:r w:rsidRPr="00CF4F1F">
        <w:rPr>
          <w:rFonts w:ascii="Times New Roman" w:hAnsi="Times New Roman" w:cs="Times New Roman"/>
          <w:sz w:val="20"/>
          <w:szCs w:val="20"/>
        </w:rPr>
        <w:t>, cool and weigh.</w:t>
      </w:r>
    </w:p>
    <w:p w14:paraId="6478CEE7" w14:textId="77777777" w:rsidR="00410305" w:rsidRPr="00CF4F1F" w:rsidRDefault="00410305" w:rsidP="00410305">
      <w:pPr>
        <w:spacing w:after="0"/>
        <w:jc w:val="both"/>
        <w:rPr>
          <w:rFonts w:ascii="Times New Roman" w:hAnsi="Times New Roman" w:cs="Times New Roman"/>
          <w:sz w:val="20"/>
          <w:szCs w:val="20"/>
        </w:rPr>
      </w:pPr>
    </w:p>
    <w:p w14:paraId="09A65B79" w14:textId="77777777" w:rsidR="00410305" w:rsidRPr="00CF4F1F" w:rsidRDefault="00410305" w:rsidP="00410305">
      <w:pPr>
        <w:spacing w:after="0"/>
        <w:jc w:val="both"/>
        <w:rPr>
          <w:rFonts w:ascii="Times New Roman" w:hAnsi="Times New Roman" w:cs="Times New Roman"/>
          <w:b/>
          <w:bCs/>
          <w:sz w:val="20"/>
          <w:szCs w:val="20"/>
        </w:rPr>
      </w:pPr>
      <w:r w:rsidRPr="00CF4F1F">
        <w:rPr>
          <w:rFonts w:ascii="Times New Roman" w:hAnsi="Times New Roman" w:cs="Times New Roman"/>
          <w:b/>
          <w:bCs/>
          <w:sz w:val="20"/>
          <w:szCs w:val="20"/>
        </w:rPr>
        <w:t xml:space="preserve">B-3 </w:t>
      </w:r>
      <w:r w:rsidR="00F54EE3" w:rsidRPr="00CF4F1F">
        <w:rPr>
          <w:rFonts w:ascii="Times New Roman" w:hAnsi="Times New Roman" w:cs="Times New Roman"/>
          <w:b/>
          <w:bCs/>
          <w:sz w:val="20"/>
          <w:szCs w:val="20"/>
        </w:rPr>
        <w:t>CALCULATION</w:t>
      </w:r>
    </w:p>
    <w:p w14:paraId="4E0FE57B" w14:textId="77777777" w:rsidR="00410305" w:rsidRPr="00CF4F1F" w:rsidRDefault="00410305" w:rsidP="00410305">
      <w:pPr>
        <w:spacing w:after="0"/>
        <w:jc w:val="both"/>
        <w:rPr>
          <w:rFonts w:ascii="Times New Roman" w:hAnsi="Times New Roman" w:cs="Times New Roman"/>
          <w:b/>
          <w:bCs/>
          <w:sz w:val="20"/>
          <w:szCs w:val="20"/>
        </w:rPr>
      </w:pPr>
    </w:p>
    <w:p w14:paraId="52E3862F" w14:textId="4170DE40" w:rsidR="00410305" w:rsidRPr="00CF4F1F" w:rsidRDefault="00410305" w:rsidP="00410305">
      <w:pPr>
        <w:spacing w:after="0"/>
        <w:jc w:val="both"/>
        <w:rPr>
          <w:rFonts w:ascii="Times New Roman" w:hAnsi="Times New Roman" w:cs="Times New Roman"/>
          <w:sz w:val="20"/>
          <w:szCs w:val="20"/>
        </w:rPr>
      </w:pPr>
      <w:r w:rsidRPr="00CF4F1F">
        <w:rPr>
          <w:rFonts w:ascii="Times New Roman" w:hAnsi="Times New Roman" w:cs="Times New Roman"/>
          <w:sz w:val="20"/>
          <w:szCs w:val="20"/>
        </w:rPr>
        <w:t>Matter insoluble in sodium hydroxide solution</w:t>
      </w:r>
      <w:r w:rsidR="00CB59A5">
        <w:rPr>
          <w:rFonts w:ascii="Times New Roman" w:hAnsi="Times New Roman" w:cs="Times New Roman"/>
          <w:sz w:val="20"/>
          <w:szCs w:val="20"/>
        </w:rPr>
        <w:t>,</w:t>
      </w:r>
      <w:r w:rsidRPr="00CF4F1F">
        <w:rPr>
          <w:rFonts w:ascii="Times New Roman" w:hAnsi="Times New Roman" w:cs="Times New Roman"/>
          <w:sz w:val="20"/>
          <w:szCs w:val="20"/>
        </w:rPr>
        <w:t xml:space="preserve"> </w:t>
      </w:r>
      <w:r w:rsidR="00F54EE3">
        <w:rPr>
          <w:rFonts w:ascii="Times New Roman" w:hAnsi="Times New Roman" w:cs="Times New Roman"/>
          <w:sz w:val="20"/>
          <w:szCs w:val="20"/>
        </w:rPr>
        <w:t>percent</w:t>
      </w:r>
      <w:r w:rsidRPr="00CF4F1F">
        <w:rPr>
          <w:rFonts w:ascii="Times New Roman" w:hAnsi="Times New Roman" w:cs="Times New Roman"/>
          <w:sz w:val="20"/>
          <w:szCs w:val="20"/>
        </w:rPr>
        <w:t xml:space="preserve">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×100</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oMath>
      <w:r w:rsidRPr="00CF4F1F">
        <w:rPr>
          <w:rFonts w:ascii="Times New Roman" w:hAnsi="Times New Roman" w:cs="Times New Roman"/>
          <w:sz w:val="20"/>
          <w:szCs w:val="20"/>
        </w:rPr>
        <w:t xml:space="preserve">     </w:t>
      </w:r>
    </w:p>
    <w:p w14:paraId="7D9FA57E" w14:textId="77777777" w:rsidR="00410305" w:rsidRPr="00CF4F1F" w:rsidRDefault="00410305" w:rsidP="00410305">
      <w:pPr>
        <w:spacing w:after="0"/>
        <w:jc w:val="both"/>
        <w:rPr>
          <w:rFonts w:ascii="Times New Roman" w:hAnsi="Times New Roman" w:cs="Times New Roman"/>
          <w:sz w:val="20"/>
          <w:szCs w:val="20"/>
        </w:rPr>
      </w:pPr>
    </w:p>
    <w:p w14:paraId="709CCC9B" w14:textId="21EB5C4B" w:rsidR="00410305" w:rsidRPr="00CF4F1F" w:rsidRDefault="00745F4B" w:rsidP="00410305">
      <w:pPr>
        <w:tabs>
          <w:tab w:val="left" w:pos="972"/>
        </w:tabs>
        <w:jc w:val="both"/>
        <w:rPr>
          <w:rFonts w:ascii="Times New Roman" w:hAnsi="Times New Roman" w:cs="Times New Roman"/>
          <w:sz w:val="20"/>
          <w:szCs w:val="20"/>
        </w:rPr>
      </w:pPr>
      <w:proofErr w:type="gramStart"/>
      <w:r>
        <w:rPr>
          <w:rFonts w:ascii="Times New Roman" w:hAnsi="Times New Roman" w:cs="Times New Roman"/>
          <w:sz w:val="20"/>
          <w:szCs w:val="20"/>
        </w:rPr>
        <w:t>w</w:t>
      </w:r>
      <w:r w:rsidR="00410305" w:rsidRPr="00CF4F1F">
        <w:rPr>
          <w:rFonts w:ascii="Times New Roman" w:hAnsi="Times New Roman" w:cs="Times New Roman"/>
          <w:sz w:val="20"/>
          <w:szCs w:val="20"/>
        </w:rPr>
        <w:t>here</w:t>
      </w:r>
      <w:proofErr w:type="gramEnd"/>
      <w:r w:rsidR="00410305" w:rsidRPr="00CF4F1F">
        <w:rPr>
          <w:rFonts w:ascii="Times New Roman" w:hAnsi="Times New Roman" w:cs="Times New Roman"/>
          <w:sz w:val="20"/>
          <w:szCs w:val="20"/>
        </w:rPr>
        <w:tab/>
      </w:r>
    </w:p>
    <w:p w14:paraId="4A623DA2" w14:textId="77777777" w:rsidR="00410305" w:rsidRPr="00CF4F1F" w:rsidRDefault="00410305" w:rsidP="00410305">
      <w:pPr>
        <w:ind w:left="720"/>
        <w:jc w:val="both"/>
        <w:rPr>
          <w:rFonts w:ascii="Times New Roman" w:hAnsi="Times New Roman" w:cs="Times New Roman"/>
          <w:sz w:val="20"/>
          <w:szCs w:val="20"/>
        </w:rPr>
      </w:pPr>
      <w:r w:rsidRPr="00860348">
        <w:rPr>
          <w:rFonts w:ascii="Times New Roman" w:hAnsi="Times New Roman" w:cs="Times New Roman"/>
          <w:i/>
          <w:iCs/>
          <w:sz w:val="20"/>
          <w:szCs w:val="20"/>
        </w:rPr>
        <w:t>M</w:t>
      </w:r>
      <w:r w:rsidRPr="00860348">
        <w:rPr>
          <w:rFonts w:ascii="Times New Roman" w:hAnsi="Times New Roman" w:cs="Times New Roman"/>
          <w:i/>
          <w:iCs/>
          <w:sz w:val="20"/>
          <w:szCs w:val="20"/>
          <w:vertAlign w:val="subscript"/>
        </w:rPr>
        <w:t>1</w:t>
      </w:r>
      <w:r w:rsidRPr="00CF4F1F">
        <w:rPr>
          <w:rFonts w:ascii="Times New Roman" w:hAnsi="Times New Roman" w:cs="Times New Roman"/>
          <w:sz w:val="20"/>
          <w:szCs w:val="20"/>
        </w:rPr>
        <w:t xml:space="preserve"> = </w:t>
      </w:r>
      <w:r w:rsidR="00860348">
        <w:rPr>
          <w:rFonts w:ascii="Times New Roman" w:hAnsi="Times New Roman" w:cs="Times New Roman"/>
          <w:sz w:val="20"/>
          <w:szCs w:val="20"/>
        </w:rPr>
        <w:t>Mass in g of the residue;</w:t>
      </w:r>
      <w:r w:rsidRPr="00CF4F1F">
        <w:rPr>
          <w:rFonts w:ascii="Times New Roman" w:hAnsi="Times New Roman" w:cs="Times New Roman"/>
          <w:sz w:val="20"/>
          <w:szCs w:val="20"/>
        </w:rPr>
        <w:t xml:space="preserve"> and</w:t>
      </w:r>
    </w:p>
    <w:p w14:paraId="35E35C46" w14:textId="77777777" w:rsidR="00410305" w:rsidRPr="00CF4F1F" w:rsidRDefault="00410305" w:rsidP="00410305">
      <w:pPr>
        <w:spacing w:after="0"/>
        <w:ind w:left="720"/>
        <w:jc w:val="both"/>
        <w:rPr>
          <w:rFonts w:ascii="Times New Roman" w:hAnsi="Times New Roman" w:cs="Times New Roman"/>
          <w:sz w:val="20"/>
          <w:szCs w:val="20"/>
        </w:rPr>
      </w:pPr>
      <w:r w:rsidRPr="00860348">
        <w:rPr>
          <w:rFonts w:ascii="Times New Roman" w:hAnsi="Times New Roman" w:cs="Times New Roman"/>
          <w:i/>
          <w:iCs/>
          <w:sz w:val="20"/>
          <w:szCs w:val="20"/>
        </w:rPr>
        <w:t>M</w:t>
      </w:r>
      <w:r w:rsidRPr="00860348">
        <w:rPr>
          <w:rFonts w:ascii="Times New Roman" w:hAnsi="Times New Roman" w:cs="Times New Roman"/>
          <w:i/>
          <w:iCs/>
          <w:sz w:val="20"/>
          <w:szCs w:val="20"/>
          <w:vertAlign w:val="subscript"/>
        </w:rPr>
        <w:t>2</w:t>
      </w:r>
      <w:r w:rsidRPr="00CF4F1F">
        <w:rPr>
          <w:rFonts w:ascii="Times New Roman" w:hAnsi="Times New Roman" w:cs="Times New Roman"/>
          <w:sz w:val="20"/>
          <w:szCs w:val="20"/>
        </w:rPr>
        <w:t xml:space="preserve"> = </w:t>
      </w:r>
      <w:r w:rsidR="00860348">
        <w:rPr>
          <w:rFonts w:ascii="Times New Roman" w:hAnsi="Times New Roman" w:cs="Times New Roman"/>
          <w:sz w:val="20"/>
          <w:szCs w:val="20"/>
        </w:rPr>
        <w:t>M</w:t>
      </w:r>
      <w:r w:rsidRPr="00CF4F1F">
        <w:rPr>
          <w:rFonts w:ascii="Times New Roman" w:hAnsi="Times New Roman" w:cs="Times New Roman"/>
          <w:sz w:val="20"/>
          <w:szCs w:val="20"/>
        </w:rPr>
        <w:t>ass in g of sample taken for the test.</w:t>
      </w:r>
    </w:p>
    <w:p w14:paraId="6E57BCE6" w14:textId="77777777" w:rsidR="005340F2" w:rsidRDefault="005340F2" w:rsidP="00410305">
      <w:pPr>
        <w:spacing w:after="0"/>
        <w:jc w:val="both"/>
        <w:rPr>
          <w:rFonts w:ascii="Times New Roman" w:hAnsi="Times New Roman" w:cs="Times New Roman"/>
          <w:b/>
          <w:bCs/>
          <w:snapToGrid w:val="0"/>
          <w:sz w:val="20"/>
          <w:szCs w:val="20"/>
        </w:rPr>
      </w:pPr>
    </w:p>
    <w:p w14:paraId="36F6AABB" w14:textId="77777777" w:rsidR="00707B00" w:rsidRDefault="00707B00" w:rsidP="00410305">
      <w:pPr>
        <w:spacing w:after="0"/>
        <w:jc w:val="both"/>
        <w:rPr>
          <w:rFonts w:ascii="Times New Roman" w:hAnsi="Times New Roman" w:cs="Times New Roman"/>
          <w:b/>
          <w:bCs/>
          <w:snapToGrid w:val="0"/>
          <w:sz w:val="20"/>
          <w:szCs w:val="20"/>
        </w:rPr>
      </w:pPr>
    </w:p>
    <w:p w14:paraId="3000A66B" w14:textId="77777777" w:rsidR="00707B00" w:rsidRDefault="00707B00" w:rsidP="00410305">
      <w:pPr>
        <w:spacing w:after="0"/>
        <w:jc w:val="both"/>
        <w:rPr>
          <w:rFonts w:ascii="Times New Roman" w:hAnsi="Times New Roman" w:cs="Times New Roman"/>
          <w:b/>
          <w:bCs/>
          <w:snapToGrid w:val="0"/>
          <w:sz w:val="20"/>
          <w:szCs w:val="20"/>
        </w:rPr>
      </w:pPr>
    </w:p>
    <w:p w14:paraId="23FD3296" w14:textId="77777777" w:rsidR="00707B00" w:rsidRPr="00CF4F1F" w:rsidRDefault="00707B00" w:rsidP="00410305">
      <w:pPr>
        <w:spacing w:after="0"/>
        <w:jc w:val="both"/>
        <w:rPr>
          <w:rFonts w:ascii="Times New Roman" w:hAnsi="Times New Roman" w:cs="Times New Roman"/>
          <w:b/>
          <w:bCs/>
          <w:snapToGrid w:val="0"/>
          <w:sz w:val="20"/>
          <w:szCs w:val="20"/>
        </w:rPr>
      </w:pPr>
    </w:p>
    <w:p w14:paraId="438A648E" w14:textId="77777777" w:rsidR="00410305" w:rsidRPr="00CF4F1F" w:rsidRDefault="00410305" w:rsidP="00410305">
      <w:pPr>
        <w:spacing w:after="0"/>
        <w:jc w:val="center"/>
        <w:rPr>
          <w:rFonts w:ascii="Times New Roman" w:hAnsi="Times New Roman" w:cs="Times New Roman"/>
          <w:b/>
          <w:sz w:val="20"/>
          <w:szCs w:val="20"/>
        </w:rPr>
      </w:pPr>
      <w:r w:rsidRPr="00CF4F1F">
        <w:rPr>
          <w:rFonts w:ascii="Times New Roman" w:hAnsi="Times New Roman" w:cs="Times New Roman"/>
          <w:b/>
          <w:sz w:val="20"/>
          <w:szCs w:val="20"/>
        </w:rPr>
        <w:t>ANNEX C</w:t>
      </w:r>
    </w:p>
    <w:p w14:paraId="2F40810A" w14:textId="71BFCB06" w:rsidR="00410305" w:rsidRPr="00CF4F1F" w:rsidRDefault="00410305" w:rsidP="00410305">
      <w:pPr>
        <w:spacing w:after="0"/>
        <w:jc w:val="center"/>
        <w:rPr>
          <w:rFonts w:ascii="Times New Roman" w:hAnsi="Times New Roman" w:cs="Times New Roman"/>
          <w:sz w:val="20"/>
          <w:szCs w:val="20"/>
        </w:rPr>
      </w:pPr>
      <w:r w:rsidRPr="00CF4F1F">
        <w:rPr>
          <w:rFonts w:ascii="Times New Roman" w:hAnsi="Times New Roman" w:cs="Times New Roman"/>
          <w:sz w:val="20"/>
          <w:szCs w:val="20"/>
        </w:rPr>
        <w:t>[</w:t>
      </w:r>
      <w:r w:rsidRPr="00CF4F1F">
        <w:rPr>
          <w:rFonts w:ascii="Times New Roman" w:hAnsi="Times New Roman" w:cs="Times New Roman"/>
          <w:i/>
          <w:sz w:val="20"/>
          <w:szCs w:val="20"/>
        </w:rPr>
        <w:t>Table</w:t>
      </w:r>
      <w:r w:rsidRPr="00CF4F1F">
        <w:rPr>
          <w:rFonts w:ascii="Times New Roman" w:hAnsi="Times New Roman" w:cs="Times New Roman"/>
          <w:sz w:val="20"/>
          <w:szCs w:val="20"/>
        </w:rPr>
        <w:t xml:space="preserve"> 1 and </w:t>
      </w:r>
      <w:r w:rsidRPr="00CF4F1F">
        <w:rPr>
          <w:rFonts w:ascii="Times New Roman" w:hAnsi="Times New Roman" w:cs="Times New Roman"/>
          <w:i/>
          <w:sz w:val="20"/>
          <w:szCs w:val="20"/>
        </w:rPr>
        <w:t>SI No. (iii)</w:t>
      </w:r>
      <w:r w:rsidR="0012054E">
        <w:rPr>
          <w:rFonts w:ascii="Times New Roman" w:hAnsi="Times New Roman" w:cs="Times New Roman"/>
          <w:i/>
          <w:sz w:val="20"/>
          <w:szCs w:val="20"/>
        </w:rPr>
        <w:t>,</w:t>
      </w:r>
      <w:r w:rsidR="00CB59A5">
        <w:rPr>
          <w:rFonts w:ascii="Times New Roman" w:hAnsi="Times New Roman" w:cs="Times New Roman"/>
          <w:i/>
          <w:sz w:val="20"/>
          <w:szCs w:val="20"/>
        </w:rPr>
        <w:t xml:space="preserve"> </w:t>
      </w:r>
      <w:r w:rsidR="0012054E">
        <w:rPr>
          <w:rFonts w:ascii="Times New Roman" w:hAnsi="Times New Roman" w:cs="Times New Roman"/>
          <w:i/>
          <w:sz w:val="20"/>
          <w:szCs w:val="20"/>
        </w:rPr>
        <w:t>(iv),</w:t>
      </w:r>
      <w:r w:rsidR="00CB59A5">
        <w:rPr>
          <w:rFonts w:ascii="Times New Roman" w:hAnsi="Times New Roman" w:cs="Times New Roman"/>
          <w:i/>
          <w:sz w:val="20"/>
          <w:szCs w:val="20"/>
        </w:rPr>
        <w:t xml:space="preserve"> </w:t>
      </w:r>
      <w:r w:rsidR="0012054E">
        <w:rPr>
          <w:rFonts w:ascii="Times New Roman" w:hAnsi="Times New Roman" w:cs="Times New Roman"/>
          <w:i/>
          <w:sz w:val="20"/>
          <w:szCs w:val="20"/>
        </w:rPr>
        <w:t>(v) and (vi)</w:t>
      </w:r>
      <w:r w:rsidRPr="00CF4F1F">
        <w:rPr>
          <w:rFonts w:ascii="Times New Roman" w:hAnsi="Times New Roman" w:cs="Times New Roman"/>
          <w:sz w:val="20"/>
          <w:szCs w:val="20"/>
        </w:rPr>
        <w:t>]</w:t>
      </w:r>
    </w:p>
    <w:p w14:paraId="58A33439" w14:textId="4F63EEAF" w:rsidR="00410305" w:rsidRPr="00CF4F1F" w:rsidRDefault="00410305" w:rsidP="00410305">
      <w:pPr>
        <w:spacing w:after="0"/>
        <w:jc w:val="center"/>
        <w:rPr>
          <w:rFonts w:ascii="Times New Roman" w:hAnsi="Times New Roman" w:cs="Times New Roman"/>
          <w:b/>
          <w:sz w:val="20"/>
          <w:szCs w:val="20"/>
        </w:rPr>
      </w:pPr>
      <w:r w:rsidRPr="00CF4F1F">
        <w:rPr>
          <w:rFonts w:ascii="Times New Roman" w:hAnsi="Times New Roman" w:cs="Times New Roman"/>
          <w:b/>
          <w:sz w:val="20"/>
          <w:szCs w:val="20"/>
        </w:rPr>
        <w:t>DETERMIN</w:t>
      </w:r>
      <w:r w:rsidR="00CB59A5">
        <w:rPr>
          <w:rFonts w:ascii="Times New Roman" w:hAnsi="Times New Roman" w:cs="Times New Roman"/>
          <w:b/>
          <w:sz w:val="20"/>
          <w:szCs w:val="20"/>
        </w:rPr>
        <w:t>ATION OF</w:t>
      </w:r>
      <w:r w:rsidRPr="00CF4F1F">
        <w:rPr>
          <w:rFonts w:ascii="Times New Roman" w:hAnsi="Times New Roman" w:cs="Times New Roman"/>
          <w:b/>
          <w:sz w:val="20"/>
          <w:szCs w:val="20"/>
        </w:rPr>
        <w:t xml:space="preserve"> PURITY </w:t>
      </w:r>
      <w:r w:rsidR="00CB59A5">
        <w:rPr>
          <w:rFonts w:ascii="Times New Roman" w:hAnsi="Times New Roman" w:cs="Times New Roman"/>
          <w:b/>
          <w:sz w:val="20"/>
          <w:szCs w:val="20"/>
        </w:rPr>
        <w:t xml:space="preserve">AND IMPURITIES </w:t>
      </w:r>
      <w:r w:rsidRPr="00CF4F1F">
        <w:rPr>
          <w:rFonts w:ascii="Times New Roman" w:hAnsi="Times New Roman" w:cs="Times New Roman"/>
          <w:b/>
          <w:sz w:val="20"/>
          <w:szCs w:val="20"/>
        </w:rPr>
        <w:t>BY HIGH PERFORMANCE LIQUID CHROMATOGRAPHY</w:t>
      </w:r>
    </w:p>
    <w:p w14:paraId="08175583" w14:textId="77777777" w:rsidR="00410305" w:rsidRPr="00CF4F1F" w:rsidRDefault="00410305" w:rsidP="00410305">
      <w:pPr>
        <w:spacing w:after="0"/>
        <w:jc w:val="center"/>
        <w:rPr>
          <w:rFonts w:ascii="Times New Roman" w:hAnsi="Times New Roman" w:cs="Times New Roman"/>
          <w:b/>
          <w:sz w:val="20"/>
          <w:szCs w:val="20"/>
        </w:rPr>
      </w:pPr>
    </w:p>
    <w:p w14:paraId="02383E29" w14:textId="77777777" w:rsidR="00410305" w:rsidRPr="00CF4F1F" w:rsidRDefault="00860348" w:rsidP="00410305">
      <w:pPr>
        <w:spacing w:after="0"/>
        <w:rPr>
          <w:rFonts w:ascii="Times New Roman" w:hAnsi="Times New Roman" w:cs="Times New Roman"/>
          <w:b/>
          <w:sz w:val="20"/>
          <w:szCs w:val="20"/>
        </w:rPr>
      </w:pPr>
      <w:r>
        <w:rPr>
          <w:rFonts w:ascii="Times New Roman" w:hAnsi="Times New Roman" w:cs="Times New Roman"/>
          <w:b/>
          <w:sz w:val="20"/>
          <w:szCs w:val="20"/>
        </w:rPr>
        <w:t>C-1</w:t>
      </w:r>
      <w:r w:rsidR="00CB7C39">
        <w:rPr>
          <w:rFonts w:ascii="Times New Roman" w:hAnsi="Times New Roman" w:cs="Times New Roman"/>
          <w:b/>
          <w:sz w:val="20"/>
          <w:szCs w:val="20"/>
        </w:rPr>
        <w:t xml:space="preserve"> OUTLINE OF METHOD</w:t>
      </w:r>
    </w:p>
    <w:p w14:paraId="42B56DE1" w14:textId="77777777" w:rsidR="00410305" w:rsidRPr="00CF4F1F" w:rsidRDefault="00410305" w:rsidP="00410305">
      <w:pPr>
        <w:spacing w:after="0"/>
        <w:rPr>
          <w:rFonts w:ascii="Times New Roman" w:hAnsi="Times New Roman" w:cs="Times New Roman"/>
          <w:b/>
          <w:sz w:val="20"/>
          <w:szCs w:val="20"/>
        </w:rPr>
      </w:pPr>
    </w:p>
    <w:p w14:paraId="4545396A" w14:textId="77777777" w:rsidR="00410305" w:rsidRPr="00CF4F1F" w:rsidRDefault="00410305" w:rsidP="00410305">
      <w:pPr>
        <w:spacing w:after="0" w:line="240" w:lineRule="auto"/>
        <w:jc w:val="both"/>
        <w:rPr>
          <w:rFonts w:ascii="Times New Roman" w:hAnsi="Times New Roman" w:cs="Times New Roman"/>
          <w:sz w:val="20"/>
          <w:szCs w:val="20"/>
          <w:lang w:eastAsia="en-IN"/>
        </w:rPr>
      </w:pPr>
      <w:r w:rsidRPr="00CF4F1F">
        <w:rPr>
          <w:rFonts w:ascii="Times New Roman" w:hAnsi="Times New Roman" w:cs="Times New Roman"/>
          <w:sz w:val="20"/>
          <w:szCs w:val="20"/>
          <w:lang w:eastAsia="en-IN"/>
        </w:rPr>
        <w:t>High-performance liquid chromatography or high-pressure liquid chromatography (</w:t>
      </w:r>
      <w:r w:rsidRPr="00CF4F1F">
        <w:rPr>
          <w:rFonts w:ascii="Times New Roman" w:hAnsi="Times New Roman" w:cs="Times New Roman"/>
          <w:bCs/>
          <w:sz w:val="20"/>
          <w:szCs w:val="20"/>
          <w:lang w:eastAsia="en-IN"/>
        </w:rPr>
        <w:t>HPLC</w:t>
      </w:r>
      <w:r w:rsidRPr="00CF4F1F">
        <w:rPr>
          <w:rFonts w:ascii="Times New Roman" w:hAnsi="Times New Roman" w:cs="Times New Roman"/>
          <w:sz w:val="20"/>
          <w:szCs w:val="20"/>
          <w:lang w:eastAsia="en-IN"/>
        </w:rPr>
        <w:t xml:space="preserve">) is a chromatographic method that is </w:t>
      </w:r>
      <w:r w:rsidRPr="00CF4F1F">
        <w:rPr>
          <w:rFonts w:ascii="Times New Roman" w:hAnsi="Times New Roman" w:cs="Times New Roman"/>
          <w:bCs/>
          <w:sz w:val="20"/>
          <w:szCs w:val="20"/>
          <w:lang w:eastAsia="en-IN"/>
        </w:rPr>
        <w:t>used to</w:t>
      </w:r>
      <w:r w:rsidRPr="00CF4F1F">
        <w:rPr>
          <w:rFonts w:ascii="Times New Roman" w:hAnsi="Times New Roman" w:cs="Times New Roman"/>
          <w:sz w:val="20"/>
          <w:szCs w:val="20"/>
          <w:lang w:eastAsia="en-IN"/>
        </w:rPr>
        <w:t xml:space="preserve"> separate a mixture of compounds in analytical chemistry and biochemistry so as to identify, quantify or purify the individual components of the mixture.</w:t>
      </w:r>
    </w:p>
    <w:p w14:paraId="0BB87ED6" w14:textId="77777777" w:rsidR="00410305" w:rsidRPr="00CF4F1F" w:rsidRDefault="00410305" w:rsidP="00410305">
      <w:pPr>
        <w:spacing w:after="0" w:line="240" w:lineRule="auto"/>
        <w:jc w:val="both"/>
        <w:rPr>
          <w:rFonts w:ascii="Times New Roman" w:hAnsi="Times New Roman" w:cs="Times New Roman"/>
          <w:sz w:val="20"/>
          <w:szCs w:val="20"/>
          <w:lang w:eastAsia="en-IN"/>
        </w:rPr>
      </w:pPr>
    </w:p>
    <w:p w14:paraId="3FE69DBA" w14:textId="6E17AD18" w:rsidR="00410305" w:rsidRPr="00CF4F1F" w:rsidRDefault="00CB7C39" w:rsidP="00410305">
      <w:pPr>
        <w:spacing w:after="0" w:line="240" w:lineRule="auto"/>
        <w:jc w:val="both"/>
        <w:rPr>
          <w:rFonts w:ascii="Times New Roman" w:hAnsi="Times New Roman" w:cs="Times New Roman"/>
          <w:b/>
          <w:bCs/>
          <w:sz w:val="20"/>
          <w:szCs w:val="20"/>
          <w:lang w:eastAsia="en-IN"/>
        </w:rPr>
      </w:pPr>
      <w:r>
        <w:rPr>
          <w:rFonts w:ascii="Times New Roman" w:hAnsi="Times New Roman" w:cs="Times New Roman"/>
          <w:b/>
          <w:bCs/>
          <w:sz w:val="20"/>
          <w:szCs w:val="20"/>
          <w:lang w:eastAsia="en-IN"/>
        </w:rPr>
        <w:t>C-2 OBJECTIVE —</w:t>
      </w:r>
      <w:r w:rsidR="00410305" w:rsidRPr="00CF4F1F">
        <w:rPr>
          <w:rFonts w:ascii="Times New Roman" w:hAnsi="Times New Roman" w:cs="Times New Roman"/>
          <w:sz w:val="20"/>
          <w:szCs w:val="20"/>
        </w:rPr>
        <w:t xml:space="preserve">To determine Purity of R Salt </w:t>
      </w:r>
      <w:r w:rsidR="00F15853">
        <w:rPr>
          <w:rFonts w:ascii="Times New Roman" w:hAnsi="Times New Roman" w:cs="Times New Roman"/>
          <w:sz w:val="20"/>
          <w:szCs w:val="20"/>
        </w:rPr>
        <w:t xml:space="preserve">and Schaeffer’s Acid, G Salt and </w:t>
      </w:r>
      <w:r w:rsidR="00F15853" w:rsidRPr="00CF4F1F">
        <w:rPr>
          <w:rFonts w:ascii="Times New Roman" w:hAnsi="Times New Roman" w:cs="Times New Roman"/>
          <w:sz w:val="20"/>
          <w:szCs w:val="20"/>
        </w:rPr>
        <w:t xml:space="preserve">β-Naphthol in R Salt </w:t>
      </w:r>
      <w:r w:rsidR="00410305" w:rsidRPr="00CF4F1F">
        <w:rPr>
          <w:rFonts w:ascii="Times New Roman" w:hAnsi="Times New Roman" w:cs="Times New Roman"/>
          <w:sz w:val="20"/>
          <w:szCs w:val="20"/>
        </w:rPr>
        <w:t>by high performance liquid Chromatography</w:t>
      </w:r>
      <w:r w:rsidR="00410305" w:rsidRPr="00CF4F1F">
        <w:rPr>
          <w:rFonts w:ascii="Times New Roman" w:hAnsi="Times New Roman" w:cs="Times New Roman"/>
          <w:sz w:val="20"/>
          <w:szCs w:val="20"/>
          <w:lang w:val="en-IN"/>
        </w:rPr>
        <w:t>.</w:t>
      </w:r>
      <w:r w:rsidR="00410305" w:rsidRPr="00CF4F1F">
        <w:rPr>
          <w:rFonts w:ascii="Times New Roman" w:hAnsi="Times New Roman" w:cs="Times New Roman"/>
          <w:b/>
          <w:bCs/>
          <w:sz w:val="20"/>
          <w:szCs w:val="20"/>
          <w:lang w:eastAsia="en-IN"/>
        </w:rPr>
        <w:t xml:space="preserve"> </w:t>
      </w:r>
    </w:p>
    <w:p w14:paraId="0D3DB513" w14:textId="77777777" w:rsidR="001868EF" w:rsidRPr="00CF4F1F" w:rsidRDefault="001868EF" w:rsidP="00410305">
      <w:pPr>
        <w:spacing w:after="0" w:line="240" w:lineRule="auto"/>
        <w:jc w:val="both"/>
        <w:rPr>
          <w:rFonts w:ascii="Times New Roman" w:hAnsi="Times New Roman" w:cs="Times New Roman"/>
          <w:b/>
          <w:bCs/>
          <w:sz w:val="20"/>
          <w:szCs w:val="20"/>
          <w:lang w:eastAsia="en-IN"/>
        </w:rPr>
      </w:pPr>
    </w:p>
    <w:p w14:paraId="13585ED7" w14:textId="77777777" w:rsidR="001868EF" w:rsidRPr="00CF4F1F" w:rsidRDefault="00CB7C39" w:rsidP="0041030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eastAsia="en-IN"/>
        </w:rPr>
        <w:t xml:space="preserve">C-3 APPARATUS — </w:t>
      </w:r>
      <w:r w:rsidR="001868EF" w:rsidRPr="00CF4F1F">
        <w:rPr>
          <w:rFonts w:ascii="Times New Roman" w:hAnsi="Times New Roman" w:cs="Times New Roman"/>
          <w:sz w:val="20"/>
          <w:szCs w:val="20"/>
        </w:rPr>
        <w:t>Binary Gradient Liquid chromatography system with UV detector capable of being operated under conditions suitable for resolving the individual constituents into distinct peak may be used.</w:t>
      </w:r>
    </w:p>
    <w:p w14:paraId="403B15C7" w14:textId="77777777" w:rsidR="001868EF" w:rsidRPr="00CF4F1F" w:rsidRDefault="001868EF" w:rsidP="00410305">
      <w:pPr>
        <w:spacing w:after="0" w:line="240" w:lineRule="auto"/>
        <w:jc w:val="both"/>
        <w:rPr>
          <w:rFonts w:ascii="Times New Roman" w:hAnsi="Times New Roman" w:cs="Times New Roman"/>
          <w:sz w:val="20"/>
          <w:szCs w:val="20"/>
        </w:rPr>
      </w:pPr>
    </w:p>
    <w:p w14:paraId="35BF4B8F" w14:textId="77777777" w:rsidR="001868EF" w:rsidRPr="00CF4F1F" w:rsidRDefault="001868EF" w:rsidP="00410305">
      <w:pPr>
        <w:spacing w:after="0" w:line="240" w:lineRule="auto"/>
        <w:jc w:val="both"/>
        <w:rPr>
          <w:rFonts w:ascii="Times New Roman" w:hAnsi="Times New Roman" w:cs="Times New Roman"/>
          <w:sz w:val="20"/>
          <w:szCs w:val="20"/>
        </w:rPr>
      </w:pPr>
      <w:r w:rsidRPr="00CF4F1F">
        <w:rPr>
          <w:rFonts w:ascii="Times New Roman" w:hAnsi="Times New Roman" w:cs="Times New Roman"/>
          <w:b/>
          <w:bCs/>
          <w:sz w:val="20"/>
          <w:szCs w:val="20"/>
        </w:rPr>
        <w:t>C-4</w:t>
      </w:r>
      <w:r w:rsidRPr="00CF4F1F">
        <w:rPr>
          <w:rFonts w:ascii="Times New Roman" w:hAnsi="Times New Roman" w:cs="Times New Roman"/>
          <w:sz w:val="20"/>
          <w:szCs w:val="20"/>
        </w:rPr>
        <w:t xml:space="preserve"> </w:t>
      </w:r>
      <w:r w:rsidR="00CB7C39">
        <w:rPr>
          <w:rFonts w:ascii="Times New Roman" w:hAnsi="Times New Roman" w:cs="Times New Roman"/>
          <w:b/>
          <w:sz w:val="20"/>
          <w:szCs w:val="20"/>
        </w:rPr>
        <w:t>COLUMN —</w:t>
      </w:r>
      <w:r w:rsidRPr="00CF4F1F">
        <w:rPr>
          <w:rFonts w:ascii="Times New Roman" w:hAnsi="Times New Roman" w:cs="Times New Roman"/>
          <w:b/>
          <w:sz w:val="20"/>
          <w:szCs w:val="20"/>
        </w:rPr>
        <w:t xml:space="preserve"> </w:t>
      </w:r>
      <w:r w:rsidRPr="00CF4F1F">
        <w:rPr>
          <w:rFonts w:ascii="Times New Roman" w:hAnsi="Times New Roman" w:cs="Times New Roman"/>
          <w:sz w:val="20"/>
          <w:szCs w:val="20"/>
        </w:rPr>
        <w:t>C18 100</w:t>
      </w:r>
      <w:r w:rsidR="000807CA" w:rsidRPr="000807CA">
        <w:rPr>
          <w:rFonts w:ascii="Times New Roman" w:hAnsi="Times New Roman" w:cs="Times New Roman"/>
        </w:rPr>
        <w:t>Å</w:t>
      </w:r>
      <w:r w:rsidR="000807CA">
        <w:rPr>
          <w:rFonts w:ascii="Times New Roman" w:hAnsi="Times New Roman" w:cs="Times New Roman"/>
        </w:rPr>
        <w:t>,</w:t>
      </w:r>
      <w:r w:rsidRPr="00CF4F1F">
        <w:rPr>
          <w:rFonts w:ascii="Times New Roman" w:hAnsi="Times New Roman" w:cs="Times New Roman"/>
          <w:sz w:val="20"/>
          <w:szCs w:val="20"/>
        </w:rPr>
        <w:t xml:space="preserve"> 250 </w:t>
      </w:r>
      <w:r w:rsidR="00392086">
        <w:rPr>
          <w:rFonts w:ascii="OCR A Extended" w:hAnsi="OCR A Extended" w:cs="Times New Roman"/>
          <w:sz w:val="20"/>
          <w:szCs w:val="20"/>
        </w:rPr>
        <w:t>×</w:t>
      </w:r>
      <w:r w:rsidRPr="00CF4F1F">
        <w:rPr>
          <w:rFonts w:ascii="Times New Roman" w:hAnsi="Times New Roman" w:cs="Times New Roman"/>
          <w:sz w:val="20"/>
          <w:szCs w:val="20"/>
        </w:rPr>
        <w:t xml:space="preserve"> 4.6mm, 5µm or equivalent</w:t>
      </w:r>
    </w:p>
    <w:p w14:paraId="06C285BE" w14:textId="77777777" w:rsidR="001868EF" w:rsidRPr="00CF4F1F" w:rsidRDefault="001868EF" w:rsidP="00410305">
      <w:pPr>
        <w:spacing w:after="0" w:line="240" w:lineRule="auto"/>
        <w:jc w:val="both"/>
        <w:rPr>
          <w:rFonts w:ascii="Times New Roman" w:hAnsi="Times New Roman" w:cs="Times New Roman"/>
          <w:sz w:val="20"/>
          <w:szCs w:val="20"/>
        </w:rPr>
      </w:pPr>
    </w:p>
    <w:p w14:paraId="6F9186DD" w14:textId="77777777" w:rsidR="001868EF" w:rsidRPr="00CF4F1F" w:rsidRDefault="001868EF" w:rsidP="001868EF">
      <w:pPr>
        <w:rPr>
          <w:rFonts w:ascii="Times New Roman" w:hAnsi="Times New Roman" w:cs="Times New Roman"/>
          <w:sz w:val="20"/>
          <w:szCs w:val="20"/>
        </w:rPr>
      </w:pPr>
      <w:r w:rsidRPr="00CF4F1F">
        <w:rPr>
          <w:rFonts w:ascii="Times New Roman" w:hAnsi="Times New Roman" w:cs="Times New Roman"/>
          <w:b/>
          <w:bCs/>
          <w:sz w:val="20"/>
          <w:szCs w:val="20"/>
        </w:rPr>
        <w:t xml:space="preserve">C-5 </w:t>
      </w:r>
      <w:r w:rsidR="00CB7C39" w:rsidRPr="00CF4F1F">
        <w:rPr>
          <w:rFonts w:ascii="Times New Roman" w:hAnsi="Times New Roman" w:cs="Times New Roman"/>
          <w:b/>
          <w:sz w:val="20"/>
          <w:szCs w:val="20"/>
        </w:rPr>
        <w:t>REAGENT</w:t>
      </w:r>
      <w:r w:rsidR="00392086">
        <w:rPr>
          <w:rFonts w:ascii="Times New Roman" w:hAnsi="Times New Roman" w:cs="Times New Roman"/>
          <w:b/>
          <w:sz w:val="20"/>
          <w:szCs w:val="20"/>
        </w:rPr>
        <w:t>S</w:t>
      </w:r>
      <w:r w:rsidR="00CB7C39">
        <w:rPr>
          <w:rFonts w:ascii="Times New Roman" w:hAnsi="Times New Roman" w:cs="Times New Roman"/>
          <w:sz w:val="20"/>
          <w:szCs w:val="20"/>
        </w:rPr>
        <w:t xml:space="preserve"> </w:t>
      </w:r>
    </w:p>
    <w:p w14:paraId="3CEFB902" w14:textId="77777777" w:rsidR="001868EF" w:rsidRPr="00CB7C39" w:rsidRDefault="00CB7C39" w:rsidP="00CB7C39">
      <w:pPr>
        <w:spacing w:after="200" w:line="276" w:lineRule="auto"/>
        <w:rPr>
          <w:rFonts w:ascii="Times New Roman" w:hAnsi="Times New Roman" w:cs="Times New Roman"/>
          <w:sz w:val="20"/>
        </w:rPr>
      </w:pPr>
      <w:r w:rsidRPr="00CB7C39">
        <w:rPr>
          <w:rFonts w:ascii="Times New Roman" w:hAnsi="Times New Roman" w:cs="Times New Roman"/>
          <w:b/>
          <w:bCs/>
          <w:sz w:val="20"/>
        </w:rPr>
        <w:t>C-5.1</w:t>
      </w:r>
      <w:r>
        <w:rPr>
          <w:rFonts w:ascii="Times New Roman" w:hAnsi="Times New Roman" w:cs="Times New Roman"/>
          <w:sz w:val="20"/>
        </w:rPr>
        <w:t xml:space="preserve"> </w:t>
      </w:r>
      <w:r w:rsidR="00824D34" w:rsidRPr="00392086">
        <w:rPr>
          <w:rFonts w:ascii="Times New Roman" w:hAnsi="Times New Roman" w:cs="Times New Roman"/>
          <w:b/>
          <w:bCs/>
          <w:sz w:val="20"/>
        </w:rPr>
        <w:t>Acetonitrile</w:t>
      </w:r>
      <w:r w:rsidR="00824D34">
        <w:rPr>
          <w:rFonts w:ascii="Times New Roman" w:hAnsi="Times New Roman" w:cs="Times New Roman"/>
          <w:sz w:val="20"/>
        </w:rPr>
        <w:t xml:space="preserve">, </w:t>
      </w:r>
      <w:r w:rsidR="001868EF" w:rsidRPr="00CB7C39">
        <w:rPr>
          <w:rFonts w:ascii="Times New Roman" w:hAnsi="Times New Roman" w:cs="Times New Roman"/>
          <w:sz w:val="20"/>
        </w:rPr>
        <w:t>HPLC grade</w:t>
      </w:r>
    </w:p>
    <w:p w14:paraId="53994AC8" w14:textId="77777777" w:rsidR="001868EF" w:rsidRPr="00CB7C39" w:rsidRDefault="00CB7C39" w:rsidP="00CB7C39">
      <w:pPr>
        <w:spacing w:after="200" w:line="276" w:lineRule="auto"/>
        <w:rPr>
          <w:rFonts w:ascii="Times New Roman" w:hAnsi="Times New Roman" w:cs="Times New Roman"/>
          <w:sz w:val="20"/>
        </w:rPr>
      </w:pPr>
      <w:r w:rsidRPr="00CB7C39">
        <w:rPr>
          <w:rFonts w:ascii="Times New Roman" w:hAnsi="Times New Roman" w:cs="Times New Roman"/>
          <w:b/>
          <w:bCs/>
          <w:sz w:val="20"/>
        </w:rPr>
        <w:t>C-5.2</w:t>
      </w:r>
      <w:r>
        <w:rPr>
          <w:rFonts w:ascii="Times New Roman" w:hAnsi="Times New Roman" w:cs="Times New Roman"/>
          <w:sz w:val="20"/>
        </w:rPr>
        <w:t xml:space="preserve"> </w:t>
      </w:r>
      <w:r w:rsidR="001868EF" w:rsidRPr="00392086">
        <w:rPr>
          <w:rFonts w:ascii="Times New Roman" w:hAnsi="Times New Roman" w:cs="Times New Roman"/>
          <w:b/>
          <w:bCs/>
          <w:sz w:val="20"/>
        </w:rPr>
        <w:t>W</w:t>
      </w:r>
      <w:r w:rsidR="00824D34" w:rsidRPr="00392086">
        <w:rPr>
          <w:rFonts w:ascii="Times New Roman" w:hAnsi="Times New Roman" w:cs="Times New Roman"/>
          <w:b/>
          <w:bCs/>
          <w:sz w:val="20"/>
        </w:rPr>
        <w:t>ater</w:t>
      </w:r>
      <w:r w:rsidR="00824D34">
        <w:rPr>
          <w:rFonts w:ascii="Times New Roman" w:hAnsi="Times New Roman" w:cs="Times New Roman"/>
          <w:sz w:val="20"/>
        </w:rPr>
        <w:t xml:space="preserve">, </w:t>
      </w:r>
      <w:r w:rsidR="001868EF" w:rsidRPr="00CB7C39">
        <w:rPr>
          <w:rFonts w:ascii="Times New Roman" w:hAnsi="Times New Roman" w:cs="Times New Roman"/>
          <w:sz w:val="20"/>
        </w:rPr>
        <w:t>HPLC grade</w:t>
      </w:r>
    </w:p>
    <w:p w14:paraId="3AD6B851" w14:textId="77777777" w:rsidR="001868EF" w:rsidRPr="00CB7C39" w:rsidRDefault="00CB7C39" w:rsidP="00CB7C39">
      <w:pPr>
        <w:spacing w:after="200" w:line="276" w:lineRule="auto"/>
        <w:rPr>
          <w:rFonts w:ascii="Times New Roman" w:hAnsi="Times New Roman" w:cs="Times New Roman"/>
          <w:b/>
          <w:sz w:val="20"/>
        </w:rPr>
      </w:pPr>
      <w:r w:rsidRPr="00CB7C39">
        <w:rPr>
          <w:rFonts w:ascii="Times New Roman" w:hAnsi="Times New Roman" w:cs="Times New Roman"/>
          <w:b/>
          <w:bCs/>
          <w:sz w:val="20"/>
        </w:rPr>
        <w:t>C-5.3</w:t>
      </w:r>
      <w:r>
        <w:rPr>
          <w:rFonts w:ascii="Times New Roman" w:hAnsi="Times New Roman" w:cs="Times New Roman"/>
          <w:sz w:val="20"/>
        </w:rPr>
        <w:t xml:space="preserve"> </w:t>
      </w:r>
      <w:r w:rsidRPr="00392086">
        <w:rPr>
          <w:rFonts w:ascii="Times New Roman" w:hAnsi="Times New Roman" w:cs="Times New Roman"/>
          <w:b/>
          <w:bCs/>
          <w:sz w:val="20"/>
        </w:rPr>
        <w:t>Tetrabutyl</w:t>
      </w:r>
      <w:r w:rsidR="001868EF" w:rsidRPr="00392086">
        <w:rPr>
          <w:rFonts w:ascii="Times New Roman" w:hAnsi="Times New Roman" w:cs="Times New Roman"/>
          <w:b/>
          <w:bCs/>
          <w:sz w:val="20"/>
        </w:rPr>
        <w:t xml:space="preserve">ammonium </w:t>
      </w:r>
      <w:r w:rsidRPr="00392086">
        <w:rPr>
          <w:rFonts w:ascii="Times New Roman" w:hAnsi="Times New Roman" w:cs="Times New Roman"/>
          <w:b/>
          <w:bCs/>
          <w:sz w:val="20"/>
        </w:rPr>
        <w:t>h</w:t>
      </w:r>
      <w:r w:rsidR="00824D34" w:rsidRPr="00392086">
        <w:rPr>
          <w:rFonts w:ascii="Times New Roman" w:hAnsi="Times New Roman" w:cs="Times New Roman"/>
          <w:b/>
          <w:bCs/>
          <w:sz w:val="20"/>
        </w:rPr>
        <w:t>ydrogen sulphate</w:t>
      </w:r>
      <w:r w:rsidR="00824D34">
        <w:rPr>
          <w:rFonts w:ascii="Times New Roman" w:hAnsi="Times New Roman" w:cs="Times New Roman"/>
          <w:sz w:val="20"/>
        </w:rPr>
        <w:t xml:space="preserve">, </w:t>
      </w:r>
      <w:r w:rsidR="001868EF" w:rsidRPr="00CB7C39">
        <w:rPr>
          <w:rFonts w:ascii="Times New Roman" w:hAnsi="Times New Roman" w:cs="Times New Roman"/>
          <w:sz w:val="20"/>
        </w:rPr>
        <w:t xml:space="preserve">HPLC Grade </w:t>
      </w:r>
    </w:p>
    <w:p w14:paraId="5A69D736" w14:textId="77777777" w:rsidR="001868EF" w:rsidRDefault="00CB7C39" w:rsidP="00392086">
      <w:pPr>
        <w:spacing w:after="200" w:line="276" w:lineRule="auto"/>
        <w:rPr>
          <w:rFonts w:ascii="Times New Roman" w:hAnsi="Times New Roman" w:cs="Times New Roman"/>
          <w:sz w:val="20"/>
        </w:rPr>
      </w:pPr>
      <w:r w:rsidRPr="00CB7C39">
        <w:rPr>
          <w:rFonts w:ascii="Times New Roman" w:hAnsi="Times New Roman" w:cs="Times New Roman"/>
          <w:b/>
          <w:bCs/>
          <w:sz w:val="20"/>
        </w:rPr>
        <w:lastRenderedPageBreak/>
        <w:t>C-5.4</w:t>
      </w:r>
      <w:r>
        <w:rPr>
          <w:rFonts w:ascii="Times New Roman" w:hAnsi="Times New Roman" w:cs="Times New Roman"/>
          <w:sz w:val="20"/>
        </w:rPr>
        <w:t xml:space="preserve"> </w:t>
      </w:r>
      <w:r w:rsidR="001868EF" w:rsidRPr="00392086">
        <w:rPr>
          <w:rFonts w:ascii="Times New Roman" w:hAnsi="Times New Roman" w:cs="Times New Roman"/>
          <w:b/>
          <w:bCs/>
          <w:sz w:val="20"/>
        </w:rPr>
        <w:t>R Salt</w:t>
      </w:r>
      <w:r w:rsidR="00824D34">
        <w:rPr>
          <w:rFonts w:ascii="Times New Roman" w:hAnsi="Times New Roman" w:cs="Times New Roman"/>
          <w:sz w:val="20"/>
        </w:rPr>
        <w:t>,</w:t>
      </w:r>
      <w:r w:rsidR="00392086">
        <w:rPr>
          <w:rFonts w:ascii="Times New Roman" w:hAnsi="Times New Roman" w:cs="Times New Roman"/>
          <w:sz w:val="20"/>
        </w:rPr>
        <w:t xml:space="preserve"> Reference s</w:t>
      </w:r>
      <w:r w:rsidR="001868EF" w:rsidRPr="00CB7C39">
        <w:rPr>
          <w:rFonts w:ascii="Times New Roman" w:hAnsi="Times New Roman" w:cs="Times New Roman"/>
          <w:sz w:val="20"/>
        </w:rPr>
        <w:t>tandard</w:t>
      </w:r>
    </w:p>
    <w:p w14:paraId="30AC152F" w14:textId="014DFF09" w:rsidR="0012054E" w:rsidRPr="00860348" w:rsidRDefault="0012054E" w:rsidP="0012054E">
      <w:pPr>
        <w:spacing w:after="200" w:line="276" w:lineRule="auto"/>
        <w:rPr>
          <w:rFonts w:ascii="Times New Roman" w:hAnsi="Times New Roman" w:cs="Times New Roman"/>
          <w:b/>
          <w:sz w:val="20"/>
        </w:rPr>
      </w:pPr>
      <w:r w:rsidRPr="00860348">
        <w:rPr>
          <w:rFonts w:ascii="Times New Roman" w:hAnsi="Times New Roman" w:cs="Times New Roman"/>
          <w:b/>
          <w:bCs/>
          <w:sz w:val="20"/>
        </w:rPr>
        <w:t>D-5.</w:t>
      </w:r>
      <w:r>
        <w:rPr>
          <w:rFonts w:ascii="Times New Roman" w:hAnsi="Times New Roman" w:cs="Times New Roman"/>
          <w:b/>
          <w:bCs/>
          <w:sz w:val="20"/>
        </w:rPr>
        <w:t>5</w:t>
      </w:r>
      <w:r>
        <w:rPr>
          <w:rFonts w:ascii="Times New Roman" w:hAnsi="Times New Roman" w:cs="Times New Roman"/>
          <w:sz w:val="20"/>
        </w:rPr>
        <w:t xml:space="preserve"> </w:t>
      </w:r>
      <w:r w:rsidRPr="00860348">
        <w:rPr>
          <w:rFonts w:ascii="Times New Roman" w:hAnsi="Times New Roman" w:cs="Times New Roman"/>
          <w:b/>
          <w:bCs/>
          <w:sz w:val="20"/>
        </w:rPr>
        <w:t>Schaeffer’s Acid</w:t>
      </w:r>
      <w:r>
        <w:rPr>
          <w:rFonts w:ascii="Times New Roman" w:hAnsi="Times New Roman" w:cs="Times New Roman"/>
          <w:b/>
          <w:bCs/>
          <w:sz w:val="20"/>
        </w:rPr>
        <w:t>,</w:t>
      </w:r>
      <w:r w:rsidRPr="00860348">
        <w:rPr>
          <w:rFonts w:ascii="Times New Roman" w:hAnsi="Times New Roman" w:cs="Times New Roman"/>
          <w:sz w:val="20"/>
        </w:rPr>
        <w:t xml:space="preserve"> </w:t>
      </w:r>
      <w:r>
        <w:rPr>
          <w:rFonts w:ascii="Times New Roman" w:hAnsi="Times New Roman" w:cs="Times New Roman"/>
          <w:sz w:val="20"/>
        </w:rPr>
        <w:t>Reference standard</w:t>
      </w:r>
    </w:p>
    <w:p w14:paraId="54B5822A" w14:textId="62D3B551" w:rsidR="0012054E" w:rsidRPr="00860348" w:rsidRDefault="0012054E" w:rsidP="0012054E">
      <w:pPr>
        <w:spacing w:after="200" w:line="276" w:lineRule="auto"/>
        <w:rPr>
          <w:rFonts w:ascii="Times New Roman" w:hAnsi="Times New Roman" w:cs="Times New Roman"/>
          <w:b/>
          <w:sz w:val="20"/>
        </w:rPr>
      </w:pPr>
      <w:r w:rsidRPr="00860348">
        <w:rPr>
          <w:rFonts w:ascii="Times New Roman" w:hAnsi="Times New Roman" w:cs="Times New Roman"/>
          <w:b/>
          <w:bCs/>
          <w:sz w:val="20"/>
        </w:rPr>
        <w:t>D-5.</w:t>
      </w:r>
      <w:r>
        <w:rPr>
          <w:rFonts w:ascii="Times New Roman" w:hAnsi="Times New Roman" w:cs="Times New Roman"/>
          <w:b/>
          <w:bCs/>
          <w:sz w:val="20"/>
        </w:rPr>
        <w:t>6</w:t>
      </w:r>
      <w:r>
        <w:rPr>
          <w:rFonts w:ascii="Times New Roman" w:hAnsi="Times New Roman" w:cs="Times New Roman"/>
          <w:sz w:val="20"/>
        </w:rPr>
        <w:t xml:space="preserve"> </w:t>
      </w:r>
      <w:r w:rsidRPr="00860348">
        <w:rPr>
          <w:rFonts w:ascii="Times New Roman" w:hAnsi="Times New Roman" w:cs="Times New Roman"/>
          <w:b/>
          <w:bCs/>
          <w:sz w:val="20"/>
        </w:rPr>
        <w:t>G Salt</w:t>
      </w:r>
      <w:r>
        <w:rPr>
          <w:rFonts w:ascii="Times New Roman" w:hAnsi="Times New Roman" w:cs="Times New Roman"/>
          <w:b/>
          <w:bCs/>
          <w:sz w:val="20"/>
        </w:rPr>
        <w:t>,</w:t>
      </w:r>
      <w:r w:rsidRPr="00860348">
        <w:rPr>
          <w:rFonts w:ascii="Times New Roman" w:hAnsi="Times New Roman" w:cs="Times New Roman"/>
          <w:sz w:val="20"/>
        </w:rPr>
        <w:t xml:space="preserve"> </w:t>
      </w:r>
      <w:r>
        <w:rPr>
          <w:rFonts w:ascii="Times New Roman" w:hAnsi="Times New Roman" w:cs="Times New Roman"/>
          <w:sz w:val="20"/>
        </w:rPr>
        <w:t xml:space="preserve">Reference standard </w:t>
      </w:r>
    </w:p>
    <w:p w14:paraId="67AD4898" w14:textId="50ECB709" w:rsidR="0012054E" w:rsidRDefault="0012054E" w:rsidP="00647F81">
      <w:pPr>
        <w:spacing w:after="0" w:line="276" w:lineRule="auto"/>
        <w:rPr>
          <w:rFonts w:ascii="Times New Roman" w:hAnsi="Times New Roman" w:cs="Times New Roman"/>
          <w:b/>
          <w:sz w:val="20"/>
        </w:rPr>
      </w:pPr>
      <w:r w:rsidRPr="00860348">
        <w:rPr>
          <w:rFonts w:ascii="Times New Roman" w:hAnsi="Times New Roman" w:cs="Times New Roman"/>
          <w:b/>
          <w:bCs/>
          <w:sz w:val="20"/>
        </w:rPr>
        <w:t>D-5.</w:t>
      </w:r>
      <w:r>
        <w:rPr>
          <w:rFonts w:ascii="Times New Roman" w:hAnsi="Times New Roman" w:cs="Times New Roman"/>
          <w:b/>
          <w:bCs/>
          <w:sz w:val="20"/>
        </w:rPr>
        <w:t>7</w:t>
      </w:r>
      <w:r>
        <w:rPr>
          <w:rFonts w:ascii="Times New Roman" w:hAnsi="Times New Roman" w:cs="Times New Roman"/>
          <w:sz w:val="20"/>
        </w:rPr>
        <w:t xml:space="preserve"> </w:t>
      </w:r>
      <w:r w:rsidRPr="00860348">
        <w:rPr>
          <w:rFonts w:ascii="Times New Roman" w:hAnsi="Times New Roman" w:cs="Times New Roman"/>
          <w:b/>
          <w:bCs/>
          <w:sz w:val="20"/>
        </w:rPr>
        <w:t>β-Naphthol</w:t>
      </w:r>
      <w:r>
        <w:rPr>
          <w:rFonts w:ascii="Times New Roman" w:hAnsi="Times New Roman" w:cs="Times New Roman"/>
          <w:b/>
          <w:bCs/>
          <w:sz w:val="20"/>
        </w:rPr>
        <w:t>,</w:t>
      </w:r>
      <w:r>
        <w:rPr>
          <w:rFonts w:ascii="Times New Roman" w:hAnsi="Times New Roman" w:cs="Times New Roman"/>
          <w:sz w:val="20"/>
        </w:rPr>
        <w:t xml:space="preserve"> Reference standard</w:t>
      </w:r>
    </w:p>
    <w:p w14:paraId="2436ADF6" w14:textId="77777777" w:rsidR="00647F81" w:rsidRPr="00392086" w:rsidRDefault="00647F81" w:rsidP="00647F81">
      <w:pPr>
        <w:spacing w:after="0" w:line="276" w:lineRule="auto"/>
        <w:rPr>
          <w:rFonts w:ascii="Times New Roman" w:hAnsi="Times New Roman" w:cs="Times New Roman"/>
          <w:b/>
          <w:sz w:val="20"/>
        </w:rPr>
      </w:pPr>
    </w:p>
    <w:p w14:paraId="29722004" w14:textId="77777777" w:rsidR="001868EF" w:rsidRPr="00CF4F1F" w:rsidRDefault="001868EF" w:rsidP="001868EF">
      <w:pPr>
        <w:rPr>
          <w:rFonts w:ascii="Times New Roman" w:hAnsi="Times New Roman" w:cs="Times New Roman"/>
          <w:b/>
          <w:sz w:val="20"/>
          <w:szCs w:val="20"/>
        </w:rPr>
      </w:pPr>
      <w:r w:rsidRPr="00CF4F1F">
        <w:rPr>
          <w:rFonts w:ascii="Times New Roman" w:hAnsi="Times New Roman" w:cs="Times New Roman"/>
          <w:b/>
          <w:bCs/>
          <w:sz w:val="20"/>
          <w:szCs w:val="20"/>
        </w:rPr>
        <w:t xml:space="preserve">C-6 </w:t>
      </w:r>
      <w:r w:rsidR="00CB7C39" w:rsidRPr="00CF4F1F">
        <w:rPr>
          <w:rFonts w:ascii="Times New Roman" w:hAnsi="Times New Roman" w:cs="Times New Roman"/>
          <w:b/>
          <w:sz w:val="20"/>
          <w:szCs w:val="20"/>
        </w:rPr>
        <w:t>R</w:t>
      </w:r>
      <w:r w:rsidR="00CB7C39">
        <w:rPr>
          <w:rFonts w:ascii="Times New Roman" w:hAnsi="Times New Roman" w:cs="Times New Roman"/>
          <w:b/>
          <w:sz w:val="20"/>
          <w:szCs w:val="20"/>
        </w:rPr>
        <w:t>EFERENCE STANDARD</w:t>
      </w:r>
      <w:r w:rsidR="00824D34">
        <w:rPr>
          <w:rFonts w:ascii="Times New Roman" w:hAnsi="Times New Roman" w:cs="Times New Roman"/>
          <w:b/>
          <w:sz w:val="20"/>
          <w:szCs w:val="20"/>
        </w:rPr>
        <w:t xml:space="preserve"> SOLUTION </w:t>
      </w:r>
      <w:r w:rsidR="00CB7C39">
        <w:rPr>
          <w:rFonts w:ascii="Times New Roman" w:hAnsi="Times New Roman" w:cs="Times New Roman"/>
          <w:b/>
          <w:sz w:val="20"/>
          <w:szCs w:val="20"/>
        </w:rPr>
        <w:t xml:space="preserve">PREPARATION </w:t>
      </w:r>
    </w:p>
    <w:p w14:paraId="1A42F46D" w14:textId="4592FA23" w:rsidR="00410305" w:rsidRPr="00CF4F1F" w:rsidRDefault="00824D34" w:rsidP="001868EF">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Weigh accurately 0.0500 gm</w:t>
      </w:r>
      <w:r w:rsidR="00E361BF">
        <w:rPr>
          <w:rFonts w:ascii="Times New Roman" w:hAnsi="Times New Roman" w:cs="Times New Roman"/>
          <w:sz w:val="20"/>
          <w:szCs w:val="20"/>
        </w:rPr>
        <w:t xml:space="preserve"> (50 mg)</w:t>
      </w:r>
      <w:r>
        <w:rPr>
          <w:rFonts w:ascii="Times New Roman" w:hAnsi="Times New Roman" w:cs="Times New Roman"/>
          <w:sz w:val="20"/>
          <w:szCs w:val="20"/>
        </w:rPr>
        <w:t xml:space="preserve"> </w:t>
      </w:r>
      <w:r w:rsidR="00DE4DD7">
        <w:rPr>
          <w:rFonts w:ascii="Times New Roman" w:hAnsi="Times New Roman" w:cs="Times New Roman"/>
          <w:sz w:val="20"/>
          <w:szCs w:val="20"/>
        </w:rPr>
        <w:t xml:space="preserve">reference </w:t>
      </w:r>
      <w:r w:rsidR="001868EF" w:rsidRPr="00CF4F1F">
        <w:rPr>
          <w:rFonts w:ascii="Times New Roman" w:hAnsi="Times New Roman" w:cs="Times New Roman"/>
          <w:sz w:val="20"/>
          <w:szCs w:val="20"/>
        </w:rPr>
        <w:t>standard in 100</w:t>
      </w:r>
      <w:r>
        <w:rPr>
          <w:rFonts w:ascii="Times New Roman" w:hAnsi="Times New Roman" w:cs="Times New Roman"/>
          <w:sz w:val="20"/>
          <w:szCs w:val="20"/>
        </w:rPr>
        <w:t xml:space="preserve"> </w:t>
      </w:r>
      <w:r w:rsidR="001868EF" w:rsidRPr="00CF4F1F">
        <w:rPr>
          <w:rFonts w:ascii="Times New Roman" w:hAnsi="Times New Roman" w:cs="Times New Roman"/>
          <w:sz w:val="20"/>
          <w:szCs w:val="20"/>
        </w:rPr>
        <w:t>ml vo</w:t>
      </w:r>
      <w:r>
        <w:rPr>
          <w:rFonts w:ascii="Times New Roman" w:hAnsi="Times New Roman" w:cs="Times New Roman"/>
          <w:sz w:val="20"/>
          <w:szCs w:val="20"/>
        </w:rPr>
        <w:t>lumetric flask</w:t>
      </w:r>
      <w:r w:rsidR="00CB59A5">
        <w:rPr>
          <w:rFonts w:ascii="Times New Roman" w:hAnsi="Times New Roman" w:cs="Times New Roman"/>
          <w:sz w:val="20"/>
          <w:szCs w:val="20"/>
        </w:rPr>
        <w:t xml:space="preserve"> and</w:t>
      </w:r>
      <w:r>
        <w:rPr>
          <w:rFonts w:ascii="Times New Roman" w:hAnsi="Times New Roman" w:cs="Times New Roman"/>
          <w:sz w:val="20"/>
          <w:szCs w:val="20"/>
        </w:rPr>
        <w:t xml:space="preserve"> dissolve it in Water: Acetonitrile (1:1) and</w:t>
      </w:r>
      <w:r w:rsidR="001868EF" w:rsidRPr="00CF4F1F">
        <w:rPr>
          <w:rFonts w:ascii="Times New Roman" w:hAnsi="Times New Roman" w:cs="Times New Roman"/>
          <w:sz w:val="20"/>
          <w:szCs w:val="20"/>
        </w:rPr>
        <w:t xml:space="preserve"> make up to the mark with Water: Acetonitrile (1:1).</w:t>
      </w:r>
      <w:r w:rsidR="001868EF" w:rsidRPr="00CF4F1F">
        <w:rPr>
          <w:rFonts w:ascii="Times New Roman" w:hAnsi="Times New Roman" w:cs="Times New Roman"/>
          <w:b/>
          <w:bCs/>
          <w:sz w:val="20"/>
          <w:szCs w:val="20"/>
        </w:rPr>
        <w:t xml:space="preserve"> </w:t>
      </w:r>
    </w:p>
    <w:p w14:paraId="15A7AB34" w14:textId="77777777" w:rsidR="001868EF" w:rsidRPr="00CF4F1F" w:rsidRDefault="001868EF" w:rsidP="001868EF">
      <w:pPr>
        <w:spacing w:after="0" w:line="240" w:lineRule="auto"/>
        <w:jc w:val="both"/>
        <w:rPr>
          <w:rFonts w:ascii="Times New Roman" w:hAnsi="Times New Roman" w:cs="Times New Roman"/>
          <w:b/>
          <w:bCs/>
          <w:sz w:val="20"/>
          <w:szCs w:val="20"/>
        </w:rPr>
      </w:pPr>
    </w:p>
    <w:p w14:paraId="5C5FA6CE" w14:textId="77777777" w:rsidR="001868EF" w:rsidRPr="00CF4F1F" w:rsidRDefault="001868EF" w:rsidP="001868EF">
      <w:pPr>
        <w:rPr>
          <w:rFonts w:ascii="Times New Roman" w:hAnsi="Times New Roman" w:cs="Times New Roman"/>
          <w:b/>
          <w:sz w:val="20"/>
          <w:szCs w:val="20"/>
        </w:rPr>
      </w:pPr>
      <w:r w:rsidRPr="00CF4F1F">
        <w:rPr>
          <w:rFonts w:ascii="Times New Roman" w:hAnsi="Times New Roman" w:cs="Times New Roman"/>
          <w:b/>
          <w:bCs/>
          <w:sz w:val="20"/>
          <w:szCs w:val="20"/>
        </w:rPr>
        <w:t xml:space="preserve">C-7 </w:t>
      </w:r>
      <w:r w:rsidR="00CB7C39">
        <w:rPr>
          <w:rFonts w:ascii="Times New Roman" w:hAnsi="Times New Roman" w:cs="Times New Roman"/>
          <w:b/>
          <w:sz w:val="20"/>
          <w:szCs w:val="20"/>
        </w:rPr>
        <w:t>SAMPLE PREPARATION</w:t>
      </w:r>
    </w:p>
    <w:p w14:paraId="5C8F2086" w14:textId="3292FD49" w:rsidR="001868EF" w:rsidRPr="00CF4F1F" w:rsidRDefault="001868EF" w:rsidP="001868EF">
      <w:pPr>
        <w:spacing w:after="0" w:line="240" w:lineRule="auto"/>
        <w:jc w:val="both"/>
        <w:rPr>
          <w:rFonts w:ascii="Times New Roman" w:hAnsi="Times New Roman" w:cs="Times New Roman"/>
          <w:sz w:val="20"/>
          <w:szCs w:val="20"/>
        </w:rPr>
      </w:pPr>
      <w:r w:rsidRPr="00CF4F1F">
        <w:rPr>
          <w:rFonts w:ascii="Times New Roman" w:hAnsi="Times New Roman" w:cs="Times New Roman"/>
          <w:sz w:val="20"/>
          <w:szCs w:val="20"/>
        </w:rPr>
        <w:t>Weigh accurately 0.0500</w:t>
      </w:r>
      <w:r w:rsidR="007A2428">
        <w:rPr>
          <w:rFonts w:ascii="Times New Roman" w:hAnsi="Times New Roman" w:cs="Times New Roman"/>
          <w:sz w:val="20"/>
          <w:szCs w:val="20"/>
        </w:rPr>
        <w:t xml:space="preserve"> </w:t>
      </w:r>
      <w:r w:rsidRPr="00CF4F1F">
        <w:rPr>
          <w:rFonts w:ascii="Times New Roman" w:hAnsi="Times New Roman" w:cs="Times New Roman"/>
          <w:sz w:val="20"/>
          <w:szCs w:val="20"/>
        </w:rPr>
        <w:t xml:space="preserve">gm </w:t>
      </w:r>
      <w:r w:rsidR="009C6059">
        <w:rPr>
          <w:rFonts w:ascii="Times New Roman" w:hAnsi="Times New Roman" w:cs="Times New Roman"/>
          <w:sz w:val="20"/>
          <w:szCs w:val="20"/>
        </w:rPr>
        <w:t xml:space="preserve">(50mg) of </w:t>
      </w:r>
      <w:r w:rsidRPr="00CF4F1F">
        <w:rPr>
          <w:rFonts w:ascii="Times New Roman" w:hAnsi="Times New Roman" w:cs="Times New Roman"/>
          <w:sz w:val="20"/>
          <w:szCs w:val="20"/>
        </w:rPr>
        <w:t>Sample in 100</w:t>
      </w:r>
      <w:r w:rsidR="006F3A00">
        <w:rPr>
          <w:rFonts w:ascii="Times New Roman" w:hAnsi="Times New Roman" w:cs="Times New Roman"/>
          <w:sz w:val="20"/>
          <w:szCs w:val="20"/>
        </w:rPr>
        <w:t xml:space="preserve"> </w:t>
      </w:r>
      <w:r w:rsidRPr="00CF4F1F">
        <w:rPr>
          <w:rFonts w:ascii="Times New Roman" w:hAnsi="Times New Roman" w:cs="Times New Roman"/>
          <w:sz w:val="20"/>
          <w:szCs w:val="20"/>
        </w:rPr>
        <w:t>ml volumetric flask</w:t>
      </w:r>
      <w:r w:rsidR="00CB59A5">
        <w:rPr>
          <w:rFonts w:ascii="Times New Roman" w:hAnsi="Times New Roman" w:cs="Times New Roman"/>
          <w:sz w:val="20"/>
          <w:szCs w:val="20"/>
        </w:rPr>
        <w:t xml:space="preserve"> and</w:t>
      </w:r>
      <w:r w:rsidRPr="00CF4F1F">
        <w:rPr>
          <w:rFonts w:ascii="Times New Roman" w:hAnsi="Times New Roman" w:cs="Times New Roman"/>
          <w:sz w:val="20"/>
          <w:szCs w:val="20"/>
        </w:rPr>
        <w:t xml:space="preserve"> dis</w:t>
      </w:r>
      <w:r w:rsidR="007A2428">
        <w:rPr>
          <w:rFonts w:ascii="Times New Roman" w:hAnsi="Times New Roman" w:cs="Times New Roman"/>
          <w:sz w:val="20"/>
          <w:szCs w:val="20"/>
        </w:rPr>
        <w:t xml:space="preserve">solve it in </w:t>
      </w:r>
      <w:r w:rsidRPr="00CF4F1F">
        <w:rPr>
          <w:rFonts w:ascii="Times New Roman" w:hAnsi="Times New Roman" w:cs="Times New Roman"/>
          <w:sz w:val="20"/>
          <w:szCs w:val="20"/>
        </w:rPr>
        <w:t>Water: Acetonitrile (1:1) &amp; make up to the mark with Water: Acetonitrile (1:1).</w:t>
      </w:r>
    </w:p>
    <w:p w14:paraId="79DF9FE6" w14:textId="77777777" w:rsidR="001868EF" w:rsidRPr="00CF4F1F" w:rsidRDefault="001868EF" w:rsidP="001868EF">
      <w:pPr>
        <w:spacing w:after="0" w:line="240" w:lineRule="auto"/>
        <w:jc w:val="both"/>
        <w:rPr>
          <w:rFonts w:ascii="Times New Roman" w:hAnsi="Times New Roman" w:cs="Times New Roman"/>
          <w:sz w:val="20"/>
          <w:szCs w:val="20"/>
        </w:rPr>
      </w:pPr>
    </w:p>
    <w:p w14:paraId="130637FD" w14:textId="77777777" w:rsidR="001868EF" w:rsidRPr="00CF4F1F" w:rsidRDefault="001868EF" w:rsidP="001868EF">
      <w:pPr>
        <w:spacing w:after="0"/>
        <w:rPr>
          <w:rFonts w:ascii="Times New Roman" w:hAnsi="Times New Roman" w:cs="Times New Roman"/>
          <w:b/>
          <w:sz w:val="20"/>
          <w:szCs w:val="20"/>
        </w:rPr>
      </w:pPr>
      <w:r w:rsidRPr="00CF4F1F">
        <w:rPr>
          <w:rFonts w:ascii="Times New Roman" w:hAnsi="Times New Roman" w:cs="Times New Roman"/>
          <w:b/>
          <w:bCs/>
          <w:sz w:val="20"/>
          <w:szCs w:val="20"/>
        </w:rPr>
        <w:t>C-8</w:t>
      </w:r>
      <w:r w:rsidRPr="00CF4F1F">
        <w:rPr>
          <w:rFonts w:ascii="Times New Roman" w:hAnsi="Times New Roman" w:cs="Times New Roman"/>
          <w:sz w:val="20"/>
          <w:szCs w:val="20"/>
        </w:rPr>
        <w:t xml:space="preserve"> </w:t>
      </w:r>
      <w:r w:rsidR="00824D34" w:rsidRPr="00CF4F1F">
        <w:rPr>
          <w:rFonts w:ascii="Times New Roman" w:hAnsi="Times New Roman" w:cs="Times New Roman"/>
          <w:b/>
          <w:sz w:val="20"/>
          <w:szCs w:val="20"/>
        </w:rPr>
        <w:t>BUFFER PREPARATIO</w:t>
      </w:r>
      <w:r w:rsidR="00824D34">
        <w:rPr>
          <w:rFonts w:ascii="Times New Roman" w:hAnsi="Times New Roman" w:cs="Times New Roman"/>
          <w:b/>
          <w:sz w:val="20"/>
          <w:szCs w:val="20"/>
        </w:rPr>
        <w:t>N</w:t>
      </w:r>
    </w:p>
    <w:p w14:paraId="709E9B15" w14:textId="77777777" w:rsidR="001868EF" w:rsidRPr="00CF4F1F" w:rsidRDefault="001868EF" w:rsidP="001868EF">
      <w:pPr>
        <w:spacing w:after="0"/>
        <w:rPr>
          <w:rFonts w:ascii="Times New Roman" w:hAnsi="Times New Roman" w:cs="Times New Roman"/>
          <w:b/>
          <w:sz w:val="20"/>
          <w:szCs w:val="20"/>
        </w:rPr>
      </w:pPr>
    </w:p>
    <w:p w14:paraId="0FB05AFC" w14:textId="77777777" w:rsidR="001868EF" w:rsidRPr="00392086" w:rsidRDefault="00824D34" w:rsidP="00392086">
      <w:pPr>
        <w:jc w:val="both"/>
        <w:rPr>
          <w:rFonts w:ascii="Times New Roman" w:hAnsi="Times New Roman" w:cs="Times New Roman"/>
          <w:sz w:val="20"/>
          <w:szCs w:val="20"/>
        </w:rPr>
      </w:pPr>
      <w:r>
        <w:rPr>
          <w:rFonts w:ascii="Times New Roman" w:hAnsi="Times New Roman" w:cs="Times New Roman"/>
          <w:sz w:val="20"/>
          <w:szCs w:val="20"/>
        </w:rPr>
        <w:t xml:space="preserve">Take 2 </w:t>
      </w:r>
      <w:r w:rsidR="00392086">
        <w:rPr>
          <w:rFonts w:ascii="Times New Roman" w:hAnsi="Times New Roman" w:cs="Times New Roman"/>
          <w:sz w:val="20"/>
          <w:szCs w:val="20"/>
        </w:rPr>
        <w:t>gm Tetrabutyl</w:t>
      </w:r>
      <w:r w:rsidR="00CB7C39">
        <w:rPr>
          <w:rFonts w:ascii="Times New Roman" w:hAnsi="Times New Roman" w:cs="Times New Roman"/>
          <w:sz w:val="20"/>
          <w:szCs w:val="20"/>
        </w:rPr>
        <w:t>ammonium hydrogen sulphate in 1</w:t>
      </w:r>
      <w:r w:rsidR="001868EF" w:rsidRPr="00CF4F1F">
        <w:rPr>
          <w:rFonts w:ascii="Times New Roman" w:hAnsi="Times New Roman" w:cs="Times New Roman"/>
          <w:sz w:val="20"/>
          <w:szCs w:val="20"/>
        </w:rPr>
        <w:t>lit</w:t>
      </w:r>
      <w:r w:rsidR="00BB24FE">
        <w:rPr>
          <w:rFonts w:ascii="Times New Roman" w:hAnsi="Times New Roman" w:cs="Times New Roman"/>
          <w:sz w:val="20"/>
          <w:szCs w:val="20"/>
        </w:rPr>
        <w:t>re</w:t>
      </w:r>
      <w:r w:rsidR="001868EF" w:rsidRPr="00CF4F1F">
        <w:rPr>
          <w:rFonts w:ascii="Times New Roman" w:hAnsi="Times New Roman" w:cs="Times New Roman"/>
          <w:sz w:val="20"/>
          <w:szCs w:val="20"/>
        </w:rPr>
        <w:t xml:space="preserve"> volumetric fla</w:t>
      </w:r>
      <w:r w:rsidR="00CB7C39">
        <w:rPr>
          <w:rFonts w:ascii="Times New Roman" w:hAnsi="Times New Roman" w:cs="Times New Roman"/>
          <w:sz w:val="20"/>
          <w:szCs w:val="20"/>
        </w:rPr>
        <w:t>sk. Add 200</w:t>
      </w:r>
      <w:r w:rsidR="00392086">
        <w:rPr>
          <w:rFonts w:ascii="Times New Roman" w:hAnsi="Times New Roman" w:cs="Times New Roman"/>
          <w:sz w:val="20"/>
          <w:szCs w:val="20"/>
        </w:rPr>
        <w:t xml:space="preserve"> </w:t>
      </w:r>
      <w:r w:rsidR="00CB7C39">
        <w:rPr>
          <w:rFonts w:ascii="Times New Roman" w:hAnsi="Times New Roman" w:cs="Times New Roman"/>
          <w:sz w:val="20"/>
          <w:szCs w:val="20"/>
        </w:rPr>
        <w:t xml:space="preserve">ml HPLC grade water and </w:t>
      </w:r>
      <w:r w:rsidR="001868EF" w:rsidRPr="00CF4F1F">
        <w:rPr>
          <w:rFonts w:ascii="Times New Roman" w:hAnsi="Times New Roman" w:cs="Times New Roman"/>
          <w:sz w:val="20"/>
          <w:szCs w:val="20"/>
        </w:rPr>
        <w:t>complete dissolve it. Make total volume with HPLC grade water.</w:t>
      </w:r>
      <w:r w:rsidR="00BB24FE">
        <w:rPr>
          <w:rFonts w:ascii="Times New Roman" w:hAnsi="Times New Roman" w:cs="Times New Roman"/>
          <w:sz w:val="20"/>
          <w:szCs w:val="20"/>
        </w:rPr>
        <w:t xml:space="preserve"> </w:t>
      </w:r>
      <w:r w:rsidR="001868EF" w:rsidRPr="00CF4F1F">
        <w:rPr>
          <w:rFonts w:ascii="Times New Roman" w:hAnsi="Times New Roman" w:cs="Times New Roman"/>
          <w:sz w:val="20"/>
          <w:szCs w:val="20"/>
        </w:rPr>
        <w:t>Then filter the solution through 0.2 µ membrane.</w:t>
      </w:r>
    </w:p>
    <w:p w14:paraId="7B9F2DD1" w14:textId="77777777" w:rsidR="001868EF" w:rsidRPr="00CF4F1F" w:rsidRDefault="001868EF" w:rsidP="001868EF">
      <w:pPr>
        <w:spacing w:after="0" w:line="240" w:lineRule="auto"/>
        <w:jc w:val="both"/>
        <w:rPr>
          <w:rFonts w:ascii="Times New Roman" w:hAnsi="Times New Roman" w:cs="Times New Roman"/>
          <w:b/>
          <w:bCs/>
          <w:sz w:val="20"/>
          <w:szCs w:val="20"/>
        </w:rPr>
      </w:pPr>
    </w:p>
    <w:p w14:paraId="24AD9494" w14:textId="77777777" w:rsidR="001868EF" w:rsidRPr="00CF4F1F" w:rsidRDefault="005F3768" w:rsidP="001868E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C-9 </w:t>
      </w:r>
      <w:r w:rsidR="00824D34">
        <w:rPr>
          <w:rFonts w:ascii="Times New Roman" w:hAnsi="Times New Roman" w:cs="Times New Roman"/>
          <w:b/>
          <w:bCs/>
          <w:sz w:val="20"/>
          <w:szCs w:val="20"/>
        </w:rPr>
        <w:t xml:space="preserve">FLOW RATE </w:t>
      </w:r>
      <w:r w:rsidR="001868EF" w:rsidRPr="00CF4F1F">
        <w:rPr>
          <w:rFonts w:ascii="Times New Roman" w:hAnsi="Times New Roman" w:cs="Times New Roman"/>
          <w:sz w:val="20"/>
          <w:szCs w:val="20"/>
        </w:rPr>
        <w:t>1.00ml/min</w:t>
      </w:r>
    </w:p>
    <w:p w14:paraId="3229A9BD" w14:textId="77777777" w:rsidR="001868EF" w:rsidRPr="00CF4F1F" w:rsidRDefault="001868EF" w:rsidP="001868EF">
      <w:pPr>
        <w:spacing w:after="0" w:line="240" w:lineRule="auto"/>
        <w:jc w:val="both"/>
        <w:rPr>
          <w:rFonts w:ascii="Times New Roman" w:hAnsi="Times New Roman" w:cs="Times New Roman"/>
          <w:sz w:val="20"/>
          <w:szCs w:val="20"/>
        </w:rPr>
      </w:pPr>
    </w:p>
    <w:p w14:paraId="03618571" w14:textId="77777777" w:rsidR="001868EF" w:rsidRPr="00CF4F1F" w:rsidRDefault="005F3768" w:rsidP="001868E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C-10 </w:t>
      </w:r>
      <w:r w:rsidR="00824D34">
        <w:rPr>
          <w:rFonts w:ascii="Times New Roman" w:hAnsi="Times New Roman" w:cs="Times New Roman"/>
          <w:b/>
          <w:bCs/>
          <w:sz w:val="20"/>
          <w:szCs w:val="20"/>
        </w:rPr>
        <w:t xml:space="preserve">MOBILE PHASE </w:t>
      </w:r>
    </w:p>
    <w:p w14:paraId="4F48E1FE" w14:textId="77777777" w:rsidR="001868EF" w:rsidRPr="00CF4F1F" w:rsidRDefault="001868EF" w:rsidP="001868EF">
      <w:pPr>
        <w:spacing w:after="0" w:line="240" w:lineRule="auto"/>
        <w:jc w:val="both"/>
        <w:rPr>
          <w:rFonts w:ascii="Times New Roman" w:hAnsi="Times New Roman" w:cs="Times New Roman"/>
          <w:b/>
          <w:bCs/>
          <w:sz w:val="20"/>
          <w:szCs w:val="20"/>
        </w:rPr>
      </w:pPr>
    </w:p>
    <w:tbl>
      <w:tblPr>
        <w:tblStyle w:val="TableGrid"/>
        <w:tblW w:w="0" w:type="auto"/>
        <w:tblInd w:w="607" w:type="dxa"/>
        <w:tblLook w:val="04A0" w:firstRow="1" w:lastRow="0" w:firstColumn="1" w:lastColumn="0" w:noHBand="0" w:noVBand="1"/>
      </w:tblPr>
      <w:tblGrid>
        <w:gridCol w:w="2670"/>
        <w:gridCol w:w="2727"/>
        <w:gridCol w:w="2676"/>
      </w:tblGrid>
      <w:tr w:rsidR="001868EF" w:rsidRPr="00CF4F1F" w14:paraId="023994B9" w14:textId="77777777" w:rsidTr="00761505">
        <w:trPr>
          <w:trHeight w:val="259"/>
        </w:trPr>
        <w:tc>
          <w:tcPr>
            <w:tcW w:w="2670" w:type="dxa"/>
          </w:tcPr>
          <w:p w14:paraId="3A12B1FA"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Time</w:t>
            </w:r>
          </w:p>
        </w:tc>
        <w:tc>
          <w:tcPr>
            <w:tcW w:w="2727" w:type="dxa"/>
          </w:tcPr>
          <w:p w14:paraId="7A42A274"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Acetonitrile</w:t>
            </w:r>
          </w:p>
        </w:tc>
        <w:tc>
          <w:tcPr>
            <w:tcW w:w="2676" w:type="dxa"/>
          </w:tcPr>
          <w:p w14:paraId="695F25CA"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Buffer</w:t>
            </w:r>
          </w:p>
        </w:tc>
      </w:tr>
      <w:tr w:rsidR="001868EF" w:rsidRPr="00CF4F1F" w14:paraId="271EEEAC" w14:textId="77777777" w:rsidTr="00761505">
        <w:trPr>
          <w:trHeight w:val="259"/>
        </w:trPr>
        <w:tc>
          <w:tcPr>
            <w:tcW w:w="2670" w:type="dxa"/>
          </w:tcPr>
          <w:p w14:paraId="760B249E"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0.01</w:t>
            </w:r>
          </w:p>
        </w:tc>
        <w:tc>
          <w:tcPr>
            <w:tcW w:w="2727" w:type="dxa"/>
          </w:tcPr>
          <w:p w14:paraId="2488B012"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35</w:t>
            </w:r>
          </w:p>
        </w:tc>
        <w:tc>
          <w:tcPr>
            <w:tcW w:w="2676" w:type="dxa"/>
          </w:tcPr>
          <w:p w14:paraId="2AD777E2" w14:textId="77777777" w:rsidR="001868EF" w:rsidRPr="00CF4F1F" w:rsidRDefault="001868EF" w:rsidP="00761505">
            <w:pPr>
              <w:jc w:val="center"/>
              <w:rPr>
                <w:rFonts w:ascii="Times New Roman" w:hAnsi="Times New Roman" w:cs="Times New Roman"/>
                <w:noProof/>
                <w:sz w:val="20"/>
                <w:szCs w:val="20"/>
                <w:lang w:val="en-IN" w:eastAsia="en-IN"/>
              </w:rPr>
            </w:pPr>
            <w:r w:rsidRPr="00CF4F1F">
              <w:rPr>
                <w:rFonts w:ascii="Times New Roman" w:hAnsi="Times New Roman" w:cs="Times New Roman"/>
                <w:noProof/>
                <w:sz w:val="20"/>
                <w:szCs w:val="20"/>
                <w:lang w:val="en-IN" w:eastAsia="en-IN"/>
              </w:rPr>
              <w:t>65</w:t>
            </w:r>
          </w:p>
        </w:tc>
      </w:tr>
    </w:tbl>
    <w:p w14:paraId="68B70098" w14:textId="77777777" w:rsidR="001868EF" w:rsidRPr="00CF4F1F" w:rsidRDefault="001868EF" w:rsidP="001868EF">
      <w:pPr>
        <w:spacing w:after="0" w:line="240" w:lineRule="auto"/>
        <w:jc w:val="both"/>
        <w:rPr>
          <w:rFonts w:ascii="Times New Roman" w:hAnsi="Times New Roman" w:cs="Times New Roman"/>
          <w:b/>
          <w:bCs/>
          <w:sz w:val="20"/>
          <w:szCs w:val="20"/>
        </w:rPr>
      </w:pPr>
    </w:p>
    <w:tbl>
      <w:tblPr>
        <w:tblW w:w="10641" w:type="dxa"/>
        <w:tblInd w:w="-433" w:type="dxa"/>
        <w:tblLook w:val="0000" w:firstRow="0" w:lastRow="0" w:firstColumn="0" w:lastColumn="0" w:noHBand="0" w:noVBand="0"/>
      </w:tblPr>
      <w:tblGrid>
        <w:gridCol w:w="839"/>
        <w:gridCol w:w="3817"/>
        <w:gridCol w:w="2252"/>
        <w:gridCol w:w="3733"/>
      </w:tblGrid>
      <w:tr w:rsidR="001868EF" w:rsidRPr="00CF4F1F" w14:paraId="0174F474" w14:textId="77777777" w:rsidTr="00DE4DD7">
        <w:trPr>
          <w:trHeight w:val="472"/>
        </w:trPr>
        <w:tc>
          <w:tcPr>
            <w:tcW w:w="839" w:type="dxa"/>
          </w:tcPr>
          <w:p w14:paraId="4F9EA554" w14:textId="77777777" w:rsidR="001868EF" w:rsidRPr="00CF4F1F" w:rsidRDefault="00A31D18" w:rsidP="00761505">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1868EF" w:rsidRPr="00CF4F1F">
              <w:rPr>
                <w:rFonts w:ascii="Times New Roman" w:hAnsi="Times New Roman" w:cs="Times New Roman"/>
                <w:b/>
                <w:bCs/>
                <w:sz w:val="20"/>
                <w:szCs w:val="20"/>
              </w:rPr>
              <w:t>C.11</w:t>
            </w:r>
          </w:p>
        </w:tc>
        <w:tc>
          <w:tcPr>
            <w:tcW w:w="3817" w:type="dxa"/>
          </w:tcPr>
          <w:p w14:paraId="143966C1" w14:textId="77777777" w:rsidR="001868EF" w:rsidRPr="00CF4F1F" w:rsidRDefault="005F3768" w:rsidP="00761505">
            <w:pPr>
              <w:rPr>
                <w:rFonts w:ascii="Times New Roman" w:hAnsi="Times New Roman" w:cs="Times New Roman"/>
                <w:b/>
                <w:sz w:val="20"/>
                <w:szCs w:val="20"/>
              </w:rPr>
            </w:pPr>
            <w:r>
              <w:rPr>
                <w:rFonts w:ascii="Times New Roman" w:hAnsi="Times New Roman" w:cs="Times New Roman"/>
                <w:b/>
                <w:sz w:val="20"/>
                <w:szCs w:val="20"/>
              </w:rPr>
              <w:t>Column Oven Temperature</w:t>
            </w:r>
            <w:r w:rsidR="001868EF" w:rsidRPr="00CF4F1F">
              <w:rPr>
                <w:rFonts w:ascii="Times New Roman" w:hAnsi="Times New Roman" w:cs="Times New Roman"/>
                <w:b/>
                <w:sz w:val="20"/>
                <w:szCs w:val="20"/>
              </w:rPr>
              <w:t xml:space="preserve"> </w:t>
            </w:r>
          </w:p>
        </w:tc>
        <w:tc>
          <w:tcPr>
            <w:tcW w:w="5985" w:type="dxa"/>
            <w:gridSpan w:val="2"/>
          </w:tcPr>
          <w:p w14:paraId="7927A86A" w14:textId="77777777" w:rsidR="001868EF" w:rsidRPr="00CF4F1F"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Ambient</w:t>
            </w:r>
          </w:p>
        </w:tc>
      </w:tr>
      <w:tr w:rsidR="001868EF" w:rsidRPr="00CF4F1F" w14:paraId="7FAB819C" w14:textId="77777777" w:rsidTr="00DE4DD7">
        <w:trPr>
          <w:trHeight w:val="472"/>
        </w:trPr>
        <w:tc>
          <w:tcPr>
            <w:tcW w:w="839" w:type="dxa"/>
          </w:tcPr>
          <w:p w14:paraId="7ED2C90C" w14:textId="77777777" w:rsidR="001868EF" w:rsidRPr="00CF4F1F" w:rsidRDefault="001868EF" w:rsidP="00761505">
            <w:pPr>
              <w:jc w:val="right"/>
              <w:rPr>
                <w:rFonts w:ascii="Times New Roman" w:hAnsi="Times New Roman" w:cs="Times New Roman"/>
                <w:b/>
                <w:bCs/>
                <w:sz w:val="20"/>
                <w:szCs w:val="20"/>
              </w:rPr>
            </w:pPr>
            <w:r w:rsidRPr="00CF4F1F">
              <w:rPr>
                <w:rFonts w:ascii="Times New Roman" w:hAnsi="Times New Roman" w:cs="Times New Roman"/>
                <w:b/>
                <w:bCs/>
                <w:sz w:val="20"/>
                <w:szCs w:val="20"/>
              </w:rPr>
              <w:t>C.12</w:t>
            </w:r>
          </w:p>
        </w:tc>
        <w:tc>
          <w:tcPr>
            <w:tcW w:w="3817" w:type="dxa"/>
          </w:tcPr>
          <w:p w14:paraId="7777D96D" w14:textId="77777777" w:rsidR="001868EF" w:rsidRPr="00CF4F1F" w:rsidRDefault="005F3768" w:rsidP="00761505">
            <w:pPr>
              <w:rPr>
                <w:rFonts w:ascii="Times New Roman" w:hAnsi="Times New Roman" w:cs="Times New Roman"/>
                <w:b/>
                <w:sz w:val="20"/>
                <w:szCs w:val="20"/>
              </w:rPr>
            </w:pPr>
            <w:r>
              <w:rPr>
                <w:rFonts w:ascii="Times New Roman" w:hAnsi="Times New Roman" w:cs="Times New Roman"/>
                <w:b/>
                <w:sz w:val="20"/>
                <w:szCs w:val="20"/>
              </w:rPr>
              <w:t>Injection Volume</w:t>
            </w:r>
          </w:p>
        </w:tc>
        <w:tc>
          <w:tcPr>
            <w:tcW w:w="5985" w:type="dxa"/>
            <w:gridSpan w:val="2"/>
          </w:tcPr>
          <w:p w14:paraId="4BDD30F2" w14:textId="77777777" w:rsidR="001868EF" w:rsidRPr="00CF4F1F"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2µl</w:t>
            </w:r>
          </w:p>
        </w:tc>
      </w:tr>
      <w:tr w:rsidR="001868EF" w:rsidRPr="00CF4F1F" w14:paraId="6046466E" w14:textId="77777777" w:rsidTr="00DE4DD7">
        <w:trPr>
          <w:trHeight w:val="472"/>
        </w:trPr>
        <w:tc>
          <w:tcPr>
            <w:tcW w:w="839" w:type="dxa"/>
          </w:tcPr>
          <w:p w14:paraId="71984BBC" w14:textId="77777777" w:rsidR="001868EF" w:rsidRPr="00CF4F1F" w:rsidRDefault="001868EF" w:rsidP="00761505">
            <w:pPr>
              <w:jc w:val="right"/>
              <w:rPr>
                <w:rFonts w:ascii="Times New Roman" w:hAnsi="Times New Roman" w:cs="Times New Roman"/>
                <w:b/>
                <w:bCs/>
                <w:sz w:val="20"/>
                <w:szCs w:val="20"/>
              </w:rPr>
            </w:pPr>
            <w:r w:rsidRPr="00CF4F1F">
              <w:rPr>
                <w:rFonts w:ascii="Times New Roman" w:hAnsi="Times New Roman" w:cs="Times New Roman"/>
                <w:b/>
                <w:bCs/>
                <w:sz w:val="20"/>
                <w:szCs w:val="20"/>
              </w:rPr>
              <w:t>C.13</w:t>
            </w:r>
          </w:p>
        </w:tc>
        <w:tc>
          <w:tcPr>
            <w:tcW w:w="3817" w:type="dxa"/>
          </w:tcPr>
          <w:p w14:paraId="7A9E541E" w14:textId="77777777" w:rsidR="001868EF" w:rsidRPr="00CF4F1F" w:rsidRDefault="005F3768" w:rsidP="00761505">
            <w:pPr>
              <w:rPr>
                <w:rFonts w:ascii="Times New Roman" w:hAnsi="Times New Roman" w:cs="Times New Roman"/>
                <w:b/>
                <w:sz w:val="20"/>
                <w:szCs w:val="20"/>
              </w:rPr>
            </w:pPr>
            <w:r>
              <w:rPr>
                <w:rFonts w:ascii="Times New Roman" w:hAnsi="Times New Roman" w:cs="Times New Roman"/>
                <w:b/>
                <w:sz w:val="20"/>
                <w:szCs w:val="20"/>
              </w:rPr>
              <w:t xml:space="preserve">Run Time </w:t>
            </w:r>
          </w:p>
        </w:tc>
        <w:tc>
          <w:tcPr>
            <w:tcW w:w="5985" w:type="dxa"/>
            <w:gridSpan w:val="2"/>
          </w:tcPr>
          <w:p w14:paraId="270E0799" w14:textId="77777777" w:rsidR="001868EF" w:rsidRPr="00CF4F1F"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20 minutes</w:t>
            </w:r>
          </w:p>
        </w:tc>
      </w:tr>
      <w:tr w:rsidR="001868EF" w:rsidRPr="00CF4F1F" w14:paraId="03E088D4" w14:textId="77777777" w:rsidTr="00DE4DD7">
        <w:trPr>
          <w:trHeight w:val="472"/>
        </w:trPr>
        <w:tc>
          <w:tcPr>
            <w:tcW w:w="839" w:type="dxa"/>
          </w:tcPr>
          <w:p w14:paraId="0308DF9A" w14:textId="77777777" w:rsidR="001868EF" w:rsidRPr="00CF4F1F" w:rsidRDefault="001868EF" w:rsidP="00761505">
            <w:pPr>
              <w:jc w:val="right"/>
              <w:rPr>
                <w:rFonts w:ascii="Times New Roman" w:hAnsi="Times New Roman" w:cs="Times New Roman"/>
                <w:b/>
                <w:bCs/>
                <w:sz w:val="20"/>
                <w:szCs w:val="20"/>
              </w:rPr>
            </w:pPr>
            <w:r w:rsidRPr="00CF4F1F">
              <w:rPr>
                <w:rFonts w:ascii="Times New Roman" w:hAnsi="Times New Roman" w:cs="Times New Roman"/>
                <w:b/>
                <w:bCs/>
                <w:sz w:val="20"/>
                <w:szCs w:val="20"/>
              </w:rPr>
              <w:t>C.14</w:t>
            </w:r>
          </w:p>
        </w:tc>
        <w:tc>
          <w:tcPr>
            <w:tcW w:w="3817" w:type="dxa"/>
          </w:tcPr>
          <w:p w14:paraId="0676D12B" w14:textId="77777777" w:rsidR="001868EF" w:rsidRPr="00CF4F1F" w:rsidRDefault="005F3768" w:rsidP="00761505">
            <w:pPr>
              <w:rPr>
                <w:rFonts w:ascii="Times New Roman" w:hAnsi="Times New Roman" w:cs="Times New Roman"/>
                <w:b/>
                <w:sz w:val="20"/>
                <w:szCs w:val="20"/>
              </w:rPr>
            </w:pPr>
            <w:r>
              <w:rPr>
                <w:rFonts w:ascii="Times New Roman" w:hAnsi="Times New Roman" w:cs="Times New Roman"/>
                <w:b/>
                <w:sz w:val="20"/>
                <w:szCs w:val="20"/>
              </w:rPr>
              <w:t xml:space="preserve">Wave Length </w:t>
            </w:r>
          </w:p>
        </w:tc>
        <w:tc>
          <w:tcPr>
            <w:tcW w:w="5985" w:type="dxa"/>
            <w:gridSpan w:val="2"/>
          </w:tcPr>
          <w:p w14:paraId="17431746" w14:textId="77777777" w:rsidR="001868EF" w:rsidRPr="00CF4F1F"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230nm</w:t>
            </w:r>
          </w:p>
        </w:tc>
      </w:tr>
      <w:tr w:rsidR="001868EF" w:rsidRPr="00CF4F1F" w14:paraId="3135AB20" w14:textId="77777777" w:rsidTr="00DE4DD7">
        <w:trPr>
          <w:trHeight w:val="472"/>
        </w:trPr>
        <w:tc>
          <w:tcPr>
            <w:tcW w:w="839" w:type="dxa"/>
          </w:tcPr>
          <w:p w14:paraId="57EDDE48" w14:textId="77777777" w:rsidR="001868EF" w:rsidRPr="00CF4F1F" w:rsidRDefault="001868EF" w:rsidP="00761505">
            <w:pPr>
              <w:jc w:val="right"/>
              <w:rPr>
                <w:rFonts w:ascii="Times New Roman" w:hAnsi="Times New Roman" w:cs="Times New Roman"/>
                <w:b/>
                <w:bCs/>
                <w:sz w:val="20"/>
                <w:szCs w:val="20"/>
              </w:rPr>
            </w:pPr>
            <w:r w:rsidRPr="00CF4F1F">
              <w:rPr>
                <w:rFonts w:ascii="Times New Roman" w:hAnsi="Times New Roman" w:cs="Times New Roman"/>
                <w:b/>
                <w:bCs/>
                <w:sz w:val="20"/>
                <w:szCs w:val="20"/>
              </w:rPr>
              <w:t>C.15</w:t>
            </w:r>
          </w:p>
        </w:tc>
        <w:tc>
          <w:tcPr>
            <w:tcW w:w="3817" w:type="dxa"/>
          </w:tcPr>
          <w:p w14:paraId="5B754742" w14:textId="77777777" w:rsidR="001868EF" w:rsidRPr="00CF4F1F" w:rsidRDefault="005F3768" w:rsidP="00761505">
            <w:pPr>
              <w:rPr>
                <w:rFonts w:ascii="Times New Roman" w:hAnsi="Times New Roman" w:cs="Times New Roman"/>
                <w:b/>
                <w:sz w:val="20"/>
                <w:szCs w:val="20"/>
              </w:rPr>
            </w:pPr>
            <w:r>
              <w:rPr>
                <w:rFonts w:ascii="Times New Roman" w:hAnsi="Times New Roman" w:cs="Times New Roman"/>
                <w:b/>
                <w:sz w:val="20"/>
                <w:szCs w:val="20"/>
              </w:rPr>
              <w:t xml:space="preserve">Peak Time </w:t>
            </w:r>
          </w:p>
        </w:tc>
        <w:tc>
          <w:tcPr>
            <w:tcW w:w="2252" w:type="dxa"/>
          </w:tcPr>
          <w:p w14:paraId="3D3BA211" w14:textId="3DC197E5" w:rsidR="00F15853"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R Salt</w:t>
            </w:r>
          </w:p>
          <w:p w14:paraId="3BC95463" w14:textId="77777777" w:rsidR="001868EF" w:rsidRDefault="00F15853" w:rsidP="00F15853">
            <w:pPr>
              <w:rPr>
                <w:rFonts w:ascii="Times New Roman" w:hAnsi="Times New Roman" w:cs="Times New Roman"/>
                <w:sz w:val="20"/>
                <w:szCs w:val="20"/>
              </w:rPr>
            </w:pPr>
            <w:r w:rsidRPr="00F15853">
              <w:rPr>
                <w:rFonts w:ascii="Times New Roman" w:hAnsi="Times New Roman" w:cs="Times New Roman"/>
                <w:sz w:val="20"/>
                <w:szCs w:val="20"/>
              </w:rPr>
              <w:t>Schaeffer’s Acid</w:t>
            </w:r>
          </w:p>
          <w:p w14:paraId="644B4E90" w14:textId="77777777" w:rsidR="00F15853" w:rsidRDefault="00F15853" w:rsidP="00F15853">
            <w:pPr>
              <w:rPr>
                <w:rFonts w:ascii="Times New Roman" w:hAnsi="Times New Roman" w:cs="Times New Roman"/>
                <w:sz w:val="20"/>
                <w:szCs w:val="20"/>
              </w:rPr>
            </w:pPr>
            <w:r w:rsidRPr="00F15853">
              <w:rPr>
                <w:rFonts w:ascii="Times New Roman" w:hAnsi="Times New Roman" w:cs="Times New Roman"/>
                <w:sz w:val="20"/>
                <w:szCs w:val="20"/>
              </w:rPr>
              <w:t>G Salt</w:t>
            </w:r>
          </w:p>
          <w:p w14:paraId="46ECF03A" w14:textId="223224C5" w:rsidR="00F15853" w:rsidRPr="00F15853" w:rsidRDefault="00F15853" w:rsidP="00F15853">
            <w:pPr>
              <w:rPr>
                <w:rFonts w:ascii="Times New Roman" w:hAnsi="Times New Roman" w:cs="Times New Roman"/>
                <w:sz w:val="20"/>
                <w:szCs w:val="20"/>
              </w:rPr>
            </w:pPr>
            <w:r w:rsidRPr="00F15853">
              <w:rPr>
                <w:rFonts w:ascii="Times New Roman" w:hAnsi="Times New Roman" w:cs="Times New Roman"/>
                <w:sz w:val="20"/>
                <w:szCs w:val="20"/>
              </w:rPr>
              <w:t>β-Naphthol</w:t>
            </w:r>
          </w:p>
        </w:tc>
        <w:tc>
          <w:tcPr>
            <w:tcW w:w="3733" w:type="dxa"/>
          </w:tcPr>
          <w:p w14:paraId="377387F6" w14:textId="77777777" w:rsidR="001868EF" w:rsidRDefault="001868EF" w:rsidP="00761505">
            <w:pPr>
              <w:rPr>
                <w:rFonts w:ascii="Times New Roman" w:hAnsi="Times New Roman" w:cs="Times New Roman"/>
                <w:sz w:val="20"/>
                <w:szCs w:val="20"/>
              </w:rPr>
            </w:pPr>
            <w:r w:rsidRPr="00CF4F1F">
              <w:rPr>
                <w:rFonts w:ascii="Times New Roman" w:hAnsi="Times New Roman" w:cs="Times New Roman"/>
                <w:sz w:val="20"/>
                <w:szCs w:val="20"/>
              </w:rPr>
              <w:t>7.44minutes</w:t>
            </w:r>
          </w:p>
          <w:p w14:paraId="3FA6D4BE" w14:textId="29F5F189" w:rsidR="00F15853" w:rsidRDefault="00F15853" w:rsidP="00761505">
            <w:pPr>
              <w:rPr>
                <w:rFonts w:ascii="Times New Roman" w:hAnsi="Times New Roman" w:cs="Times New Roman"/>
                <w:sz w:val="20"/>
                <w:szCs w:val="20"/>
              </w:rPr>
            </w:pPr>
            <w:r w:rsidRPr="00CF4F1F">
              <w:rPr>
                <w:rFonts w:ascii="Times New Roman" w:hAnsi="Times New Roman" w:cs="Times New Roman"/>
                <w:sz w:val="20"/>
                <w:szCs w:val="20"/>
              </w:rPr>
              <w:t>3.93 minutes</w:t>
            </w:r>
          </w:p>
          <w:p w14:paraId="22DF1C3E" w14:textId="77777777" w:rsidR="00F15853" w:rsidRDefault="00F15853" w:rsidP="00761505">
            <w:pPr>
              <w:rPr>
                <w:rFonts w:ascii="Times New Roman" w:hAnsi="Times New Roman" w:cs="Times New Roman"/>
                <w:sz w:val="20"/>
                <w:szCs w:val="20"/>
              </w:rPr>
            </w:pPr>
            <w:r w:rsidRPr="00CF4F1F">
              <w:rPr>
                <w:rFonts w:ascii="Times New Roman" w:hAnsi="Times New Roman" w:cs="Times New Roman"/>
                <w:sz w:val="20"/>
                <w:szCs w:val="20"/>
              </w:rPr>
              <w:t>6.58 minutes</w:t>
            </w:r>
          </w:p>
          <w:p w14:paraId="33C54004" w14:textId="3F7C7D30" w:rsidR="00F15853" w:rsidRPr="00CF4F1F" w:rsidRDefault="00F15853" w:rsidP="00761505">
            <w:pPr>
              <w:rPr>
                <w:rFonts w:ascii="Times New Roman" w:hAnsi="Times New Roman" w:cs="Times New Roman"/>
                <w:sz w:val="20"/>
                <w:szCs w:val="20"/>
              </w:rPr>
            </w:pPr>
            <w:r w:rsidRPr="00CF4F1F">
              <w:rPr>
                <w:rFonts w:ascii="Times New Roman" w:hAnsi="Times New Roman" w:cs="Times New Roman"/>
                <w:sz w:val="20"/>
                <w:szCs w:val="20"/>
              </w:rPr>
              <w:t>9.68 minutes</w:t>
            </w:r>
          </w:p>
        </w:tc>
      </w:tr>
    </w:tbl>
    <w:p w14:paraId="72F2C403" w14:textId="77777777" w:rsidR="005340F2" w:rsidRDefault="00C70848" w:rsidP="006D7D7A">
      <w:pPr>
        <w:jc w:val="center"/>
        <w:rPr>
          <w:rFonts w:ascii="Times New Roman" w:hAnsi="Times New Roman" w:cs="Times New Roman"/>
          <w:b/>
          <w:bCs/>
          <w:snapToGrid w:val="0"/>
          <w:sz w:val="20"/>
          <w:szCs w:val="20"/>
        </w:rPr>
      </w:pPr>
      <w:r>
        <w:rPr>
          <w:noProof/>
          <w:lang w:val="en-GB" w:eastAsia="en-GB" w:bidi="hi-IN"/>
        </w:rPr>
        <w:lastRenderedPageBreak/>
        <w:drawing>
          <wp:inline distT="0" distB="0" distL="0" distR="0" wp14:anchorId="1C46F7A5" wp14:editId="69973035">
            <wp:extent cx="45339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3900" cy="2219325"/>
                    </a:xfrm>
                    <a:prstGeom prst="rect">
                      <a:avLst/>
                    </a:prstGeom>
                  </pic:spPr>
                </pic:pic>
              </a:graphicData>
            </a:graphic>
          </wp:inline>
        </w:drawing>
      </w:r>
    </w:p>
    <w:p w14:paraId="56CCDC39" w14:textId="57A84256" w:rsidR="002A52A0" w:rsidRPr="00F15853" w:rsidRDefault="002A52A0" w:rsidP="00F15853">
      <w:pPr>
        <w:jc w:val="center"/>
        <w:rPr>
          <w:rFonts w:ascii="Times New Roman" w:hAnsi="Times New Roman" w:cs="Times New Roman"/>
          <w:snapToGrid w:val="0"/>
          <w:sz w:val="20"/>
          <w:szCs w:val="20"/>
        </w:rPr>
      </w:pPr>
      <w:r w:rsidRPr="00F15853">
        <w:rPr>
          <w:rFonts w:ascii="Times New Roman" w:hAnsi="Times New Roman" w:cs="Times New Roman"/>
          <w:snapToGrid w:val="0"/>
          <w:sz w:val="20"/>
          <w:szCs w:val="20"/>
        </w:rPr>
        <w:t>FIG 1 A Typical Chromatogram</w:t>
      </w:r>
    </w:p>
    <w:p w14:paraId="66569BAD" w14:textId="77777777" w:rsidR="001868EF" w:rsidRPr="00CF4F1F" w:rsidRDefault="001868EF" w:rsidP="001868EF">
      <w:pPr>
        <w:spacing w:after="0"/>
        <w:jc w:val="both"/>
        <w:rPr>
          <w:rFonts w:ascii="Times New Roman" w:hAnsi="Times New Roman" w:cs="Times New Roman"/>
          <w:b/>
          <w:bCs/>
          <w:snapToGrid w:val="0"/>
          <w:sz w:val="20"/>
          <w:szCs w:val="20"/>
        </w:rPr>
      </w:pPr>
      <w:r w:rsidRPr="00CF4F1F">
        <w:rPr>
          <w:rFonts w:ascii="Times New Roman" w:hAnsi="Times New Roman" w:cs="Times New Roman"/>
          <w:b/>
          <w:bCs/>
          <w:snapToGrid w:val="0"/>
          <w:sz w:val="20"/>
          <w:szCs w:val="20"/>
        </w:rPr>
        <w:t xml:space="preserve">C-16 </w:t>
      </w:r>
      <w:r w:rsidR="005F3768" w:rsidRPr="00CF4F1F">
        <w:rPr>
          <w:rFonts w:ascii="Times New Roman" w:hAnsi="Times New Roman" w:cs="Times New Roman"/>
          <w:b/>
          <w:bCs/>
          <w:snapToGrid w:val="0"/>
          <w:sz w:val="20"/>
          <w:szCs w:val="20"/>
        </w:rPr>
        <w:t>CALCULATION</w:t>
      </w:r>
    </w:p>
    <w:p w14:paraId="239F2DF7" w14:textId="77777777" w:rsidR="001868EF" w:rsidRPr="00CF4F1F" w:rsidRDefault="001868EF" w:rsidP="001868EF">
      <w:pPr>
        <w:spacing w:after="0"/>
        <w:jc w:val="both"/>
        <w:rPr>
          <w:rFonts w:ascii="Times New Roman" w:hAnsi="Times New Roman" w:cs="Times New Roman"/>
          <w:b/>
          <w:bCs/>
          <w:snapToGrid w:val="0"/>
          <w:sz w:val="20"/>
          <w:szCs w:val="20"/>
        </w:rPr>
      </w:pPr>
    </w:p>
    <w:p w14:paraId="2CB328B6" w14:textId="77777777" w:rsidR="001868EF" w:rsidRPr="00CF4F1F" w:rsidRDefault="001868EF" w:rsidP="001868EF">
      <w:pPr>
        <w:rPr>
          <w:rFonts w:ascii="Times New Roman" w:hAnsi="Times New Roman" w:cs="Times New Roman"/>
          <w:sz w:val="20"/>
          <w:szCs w:val="20"/>
        </w:rPr>
      </w:pPr>
      <w:r w:rsidRPr="00CF4F1F">
        <w:rPr>
          <w:rFonts w:ascii="Times New Roman" w:hAnsi="Times New Roman" w:cs="Times New Roman"/>
          <w:sz w:val="20"/>
          <w:szCs w:val="20"/>
        </w:rPr>
        <w:t>Calculate the peak area of individual constituent pertaining to R Salt on the chromatogram of the material. The concentration of the constituent may be obtained on the basis peak area on chromatogram obtained with known amount of purity R Salt.</w:t>
      </w:r>
    </w:p>
    <w:p w14:paraId="702D88A2" w14:textId="77777777" w:rsidR="001868EF" w:rsidRPr="00CF4F1F" w:rsidRDefault="001868EF" w:rsidP="005340F2">
      <w:pPr>
        <w:jc w:val="both"/>
        <w:rPr>
          <w:rFonts w:ascii="Times New Roman" w:hAnsi="Times New Roman" w:cs="Times New Roman"/>
          <w:b/>
          <w:bCs/>
          <w:snapToGrid w:val="0"/>
          <w:sz w:val="20"/>
          <w:szCs w:val="20"/>
        </w:rPr>
      </w:pPr>
    </w:p>
    <w:p w14:paraId="1DDFA9BD" w14:textId="66A80DF5" w:rsidR="001868EF" w:rsidRPr="005F3768" w:rsidRDefault="00406A13" w:rsidP="001868EF">
      <w:pPr>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Purity </w:t>
      </w:r>
      <w:r w:rsidR="001868EF" w:rsidRPr="005F3768">
        <w:rPr>
          <w:rFonts w:ascii="Times New Roman" w:hAnsi="Times New Roman" w:cs="Times New Roman"/>
          <w:sz w:val="20"/>
          <w:szCs w:val="20"/>
        </w:rPr>
        <w:t>of R Salt</w:t>
      </w:r>
      <w:r>
        <w:rPr>
          <w:rFonts w:ascii="Times New Roman" w:hAnsi="Times New Roman" w:cs="Times New Roman"/>
          <w:sz w:val="20"/>
          <w:szCs w:val="20"/>
        </w:rPr>
        <w:t xml:space="preserve">, </w:t>
      </w:r>
      <w:r w:rsidRPr="00CF4F1F">
        <w:rPr>
          <w:rFonts w:ascii="Times New Roman" w:hAnsi="Times New Roman" w:cs="Times New Roman"/>
          <w:sz w:val="20"/>
          <w:szCs w:val="20"/>
        </w:rPr>
        <w:t>percent by</w:t>
      </w:r>
      <w:r>
        <w:rPr>
          <w:rFonts w:ascii="Times New Roman" w:hAnsi="Times New Roman" w:cs="Times New Roman"/>
          <w:sz w:val="20"/>
          <w:szCs w:val="20"/>
        </w:rPr>
        <w:t xml:space="preserve"> area</w:t>
      </w:r>
      <w:r w:rsidR="001868EF" w:rsidRPr="005F3768">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A</m:t>
            </m:r>
          </m:num>
          <m:den>
            <m:r>
              <w:rPr>
                <w:rFonts w:ascii="Cambria Math" w:hAnsi="Cambria Math" w:cs="Times New Roman"/>
                <w:sz w:val="20"/>
                <w:szCs w:val="20"/>
              </w:rPr>
              <m:t>Total Area</m:t>
            </m:r>
          </m:den>
        </m:f>
        <m:r>
          <w:rPr>
            <w:rFonts w:ascii="Cambria Math" w:hAnsi="Cambria Math" w:cs="Times New Roman"/>
            <w:sz w:val="20"/>
            <w:szCs w:val="20"/>
          </w:rPr>
          <m:t>×100</m:t>
        </m:r>
      </m:oMath>
    </w:p>
    <w:p w14:paraId="287F66F1" w14:textId="77777777" w:rsidR="001868EF" w:rsidRPr="00CF4F1F" w:rsidRDefault="005F3768" w:rsidP="001868EF">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w:t>
      </w:r>
      <w:r w:rsidR="001868EF" w:rsidRPr="00CF4F1F">
        <w:rPr>
          <w:rFonts w:ascii="Times New Roman" w:hAnsi="Times New Roman" w:cs="Times New Roman"/>
          <w:sz w:val="20"/>
          <w:szCs w:val="20"/>
        </w:rPr>
        <w:t>here</w:t>
      </w:r>
      <w:proofErr w:type="gramEnd"/>
      <w:r w:rsidR="001868EF" w:rsidRPr="00CF4F1F">
        <w:rPr>
          <w:rFonts w:ascii="Times New Roman" w:hAnsi="Times New Roman" w:cs="Times New Roman"/>
          <w:sz w:val="20"/>
          <w:szCs w:val="20"/>
        </w:rPr>
        <w:t>,</w:t>
      </w:r>
    </w:p>
    <w:p w14:paraId="3A9CF6A1" w14:textId="77777777" w:rsidR="001868EF" w:rsidRPr="00CF4F1F" w:rsidRDefault="005F3768" w:rsidP="001868EF">
      <w:pPr>
        <w:spacing w:line="256" w:lineRule="auto"/>
        <w:rPr>
          <w:rFonts w:ascii="Times New Roman" w:hAnsi="Times New Roman" w:cs="Times New Roman"/>
          <w:sz w:val="20"/>
          <w:szCs w:val="20"/>
        </w:rPr>
      </w:pPr>
      <w:r>
        <w:rPr>
          <w:rFonts w:ascii="Times New Roman" w:hAnsi="Times New Roman" w:cs="Times New Roman"/>
          <w:sz w:val="20"/>
          <w:szCs w:val="20"/>
        </w:rPr>
        <w:t xml:space="preserve">                     A </w:t>
      </w:r>
      <w:r w:rsidR="00246357" w:rsidRPr="00CF4F1F">
        <w:rPr>
          <w:rFonts w:ascii="Times New Roman" w:hAnsi="Times New Roman" w:cs="Times New Roman"/>
          <w:sz w:val="20"/>
          <w:szCs w:val="20"/>
        </w:rPr>
        <w:t xml:space="preserve">= </w:t>
      </w:r>
      <w:r>
        <w:rPr>
          <w:rFonts w:ascii="Times New Roman" w:hAnsi="Times New Roman" w:cs="Times New Roman"/>
          <w:sz w:val="20"/>
          <w:szCs w:val="20"/>
        </w:rPr>
        <w:t>A</w:t>
      </w:r>
      <w:r w:rsidR="001868EF" w:rsidRPr="00CF4F1F">
        <w:rPr>
          <w:rFonts w:ascii="Times New Roman" w:hAnsi="Times New Roman" w:cs="Times New Roman"/>
          <w:sz w:val="20"/>
          <w:szCs w:val="20"/>
        </w:rPr>
        <w:t>rea of R salt peak</w:t>
      </w:r>
    </w:p>
    <w:p w14:paraId="32AE587A" w14:textId="77777777" w:rsidR="00246357" w:rsidRDefault="00246357" w:rsidP="00777688">
      <w:pPr>
        <w:spacing w:after="0" w:line="256" w:lineRule="auto"/>
        <w:rPr>
          <w:rFonts w:ascii="Times New Roman" w:hAnsi="Times New Roman" w:cs="Times New Roman"/>
          <w:sz w:val="20"/>
          <w:szCs w:val="20"/>
        </w:rPr>
      </w:pPr>
    </w:p>
    <w:p w14:paraId="125AF863" w14:textId="75FB9D51" w:rsidR="00647F81" w:rsidRPr="00647F81" w:rsidRDefault="00647F81" w:rsidP="00647F81">
      <w:pPr>
        <w:spacing w:after="0" w:line="256" w:lineRule="auto"/>
        <w:rPr>
          <w:rFonts w:ascii="Times New Roman" w:hAnsi="Times New Roman" w:cs="Times New Roman"/>
          <w:sz w:val="20"/>
          <w:szCs w:val="20"/>
        </w:rPr>
      </w:pPr>
      <w:r w:rsidRPr="00216461">
        <w:rPr>
          <w:rFonts w:ascii="Times New Roman" w:hAnsi="Times New Roman" w:cs="Times New Roman"/>
          <w:b/>
          <w:bCs/>
          <w:sz w:val="20"/>
          <w:szCs w:val="20"/>
        </w:rPr>
        <w:t>C-16.1</w:t>
      </w:r>
      <w:r>
        <w:rPr>
          <w:rFonts w:ascii="Times New Roman" w:hAnsi="Times New Roman" w:cs="Times New Roman"/>
          <w:sz w:val="20"/>
          <w:szCs w:val="20"/>
        </w:rPr>
        <w:t xml:space="preserve"> </w:t>
      </w:r>
      <w:r w:rsidRPr="00647F81">
        <w:rPr>
          <w:rFonts w:ascii="Times New Roman" w:hAnsi="Times New Roman" w:cs="Times New Roman"/>
          <w:sz w:val="20"/>
          <w:szCs w:val="20"/>
          <w:lang w:val="en-IN"/>
        </w:rPr>
        <w:t xml:space="preserve">Similarly, </w:t>
      </w:r>
      <w:r>
        <w:rPr>
          <w:rFonts w:ascii="Times New Roman" w:hAnsi="Times New Roman" w:cs="Times New Roman"/>
          <w:sz w:val="20"/>
          <w:szCs w:val="20"/>
          <w:lang w:val="en-IN"/>
        </w:rPr>
        <w:t>Schaeffer’s acid, G salt</w:t>
      </w:r>
      <w:r w:rsidRPr="00647F81">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and </w:t>
      </w:r>
      <w:r w:rsidRPr="00647F81">
        <w:rPr>
          <w:rFonts w:ascii="Times New Roman" w:hAnsi="Times New Roman" w:cs="Times New Roman"/>
          <w:sz w:val="20"/>
          <w:szCs w:val="20"/>
        </w:rPr>
        <w:t>β</w:t>
      </w:r>
      <w:r w:rsidR="00CA55F9">
        <w:rPr>
          <w:rFonts w:ascii="Times New Roman" w:hAnsi="Times New Roman" w:cs="Times New Roman"/>
          <w:sz w:val="20"/>
          <w:szCs w:val="20"/>
        </w:rPr>
        <w:t>-</w:t>
      </w:r>
      <w:r w:rsidRPr="00647F81">
        <w:rPr>
          <w:rFonts w:ascii="Times New Roman" w:hAnsi="Times New Roman" w:cs="Times New Roman"/>
          <w:sz w:val="20"/>
          <w:szCs w:val="20"/>
        </w:rPr>
        <w:t>Naphthol</w:t>
      </w:r>
      <w:r w:rsidRPr="00647F81">
        <w:rPr>
          <w:rFonts w:ascii="Times New Roman" w:hAnsi="Times New Roman" w:cs="Times New Roman"/>
          <w:sz w:val="20"/>
          <w:szCs w:val="20"/>
          <w:lang w:val="en-IN"/>
        </w:rPr>
        <w:t xml:space="preserve"> content shall be calculated.</w:t>
      </w:r>
      <w:r w:rsidRPr="00647F81">
        <w:rPr>
          <w:rFonts w:ascii="Times New Roman" w:hAnsi="Times New Roman" w:cs="Times New Roman"/>
          <w:sz w:val="20"/>
          <w:szCs w:val="20"/>
        </w:rPr>
        <w:t xml:space="preserve"> </w:t>
      </w:r>
    </w:p>
    <w:p w14:paraId="65851FED" w14:textId="154408D2" w:rsidR="00BB24FE" w:rsidRPr="00CF4F1F" w:rsidRDefault="00BB24FE" w:rsidP="00777688">
      <w:pPr>
        <w:spacing w:after="0" w:line="256" w:lineRule="auto"/>
        <w:rPr>
          <w:rFonts w:ascii="Times New Roman" w:hAnsi="Times New Roman" w:cs="Times New Roman"/>
          <w:sz w:val="20"/>
          <w:szCs w:val="20"/>
        </w:rPr>
      </w:pPr>
    </w:p>
    <w:p w14:paraId="78EAED9A" w14:textId="77777777" w:rsidR="00552C12" w:rsidRDefault="00552C12" w:rsidP="00AD2AC7">
      <w:pPr>
        <w:jc w:val="both"/>
        <w:rPr>
          <w:sz w:val="20"/>
          <w:szCs w:val="20"/>
        </w:rPr>
      </w:pPr>
    </w:p>
    <w:p w14:paraId="67AA15C5" w14:textId="12C4D3BE" w:rsidR="00552C12" w:rsidRDefault="00552C12" w:rsidP="00406A13">
      <w:pPr>
        <w:tabs>
          <w:tab w:val="left" w:pos="3585"/>
        </w:tabs>
        <w:spacing w:after="0"/>
        <w:jc w:val="center"/>
        <w:rPr>
          <w:rFonts w:ascii="Times New Roman" w:hAnsi="Times New Roman" w:cs="Times New Roman"/>
          <w:b/>
          <w:bCs/>
          <w:sz w:val="20"/>
          <w:szCs w:val="20"/>
        </w:rPr>
      </w:pPr>
      <w:r w:rsidRPr="00552C12">
        <w:rPr>
          <w:rFonts w:ascii="Times New Roman" w:hAnsi="Times New Roman" w:cs="Times New Roman"/>
          <w:b/>
          <w:bCs/>
          <w:sz w:val="20"/>
          <w:szCs w:val="20"/>
        </w:rPr>
        <w:t xml:space="preserve">ANNEX </w:t>
      </w:r>
      <w:r w:rsidR="008E1A20">
        <w:rPr>
          <w:rFonts w:ascii="Times New Roman" w:hAnsi="Times New Roman" w:cs="Times New Roman"/>
          <w:b/>
          <w:bCs/>
          <w:sz w:val="20"/>
          <w:szCs w:val="20"/>
        </w:rPr>
        <w:t>D</w:t>
      </w:r>
    </w:p>
    <w:p w14:paraId="38A637C9" w14:textId="0366E298" w:rsidR="00406A13" w:rsidRPr="00406A13" w:rsidRDefault="00406A13" w:rsidP="00406A13">
      <w:pPr>
        <w:tabs>
          <w:tab w:val="left" w:pos="3585"/>
        </w:tabs>
        <w:spacing w:after="0"/>
        <w:jc w:val="center"/>
        <w:rPr>
          <w:rFonts w:ascii="Times New Roman" w:hAnsi="Times New Roman" w:cs="Times New Roman"/>
          <w:i/>
          <w:iCs/>
          <w:sz w:val="20"/>
          <w:szCs w:val="20"/>
        </w:rPr>
      </w:pPr>
      <w:r w:rsidRPr="00406A13">
        <w:rPr>
          <w:rFonts w:ascii="Times New Roman" w:hAnsi="Times New Roman" w:cs="Times New Roman"/>
          <w:i/>
          <w:iCs/>
          <w:sz w:val="20"/>
          <w:szCs w:val="20"/>
        </w:rPr>
        <w:t>(Foreword)</w:t>
      </w:r>
    </w:p>
    <w:p w14:paraId="6552DFB1" w14:textId="77777777" w:rsidR="009F36AF" w:rsidRDefault="009F36AF" w:rsidP="009F36AF">
      <w:pPr>
        <w:pStyle w:val="ListParagraph"/>
        <w:spacing w:after="0" w:line="240" w:lineRule="auto"/>
        <w:ind w:left="540" w:right="72"/>
        <w:jc w:val="both"/>
        <w:rPr>
          <w:rFonts w:ascii="Times New Roman" w:hAnsi="Times New Roman" w:cs="Times New Roman"/>
          <w:sz w:val="20"/>
          <w:lang w:val="en-IN"/>
        </w:rPr>
      </w:pPr>
    </w:p>
    <w:p w14:paraId="375C77F9" w14:textId="77777777" w:rsidR="00467B3D" w:rsidRPr="005F3768" w:rsidRDefault="00467B3D" w:rsidP="005F3768">
      <w:pPr>
        <w:ind w:right="72"/>
        <w:jc w:val="both"/>
        <w:rPr>
          <w:rFonts w:ascii="Times New Roman" w:hAnsi="Times New Roman" w:cs="Times New Roman"/>
          <w:b/>
          <w:bCs/>
          <w:sz w:val="20"/>
          <w:lang w:val="en-IN"/>
        </w:rPr>
      </w:pPr>
      <w:r w:rsidRPr="005F3768">
        <w:rPr>
          <w:rFonts w:ascii="Times New Roman" w:hAnsi="Times New Roman" w:cs="Times New Roman"/>
          <w:b/>
          <w:bCs/>
          <w:sz w:val="20"/>
          <w:lang w:val="en-IN"/>
        </w:rPr>
        <w:t>Pictograms, signal word, hazard statement and precautionary statement</w:t>
      </w:r>
    </w:p>
    <w:p w14:paraId="717360CC" w14:textId="77777777" w:rsidR="00467B3D" w:rsidRDefault="00467B3D" w:rsidP="009F36AF">
      <w:pPr>
        <w:pStyle w:val="ListParagraph"/>
        <w:spacing w:after="0" w:line="240" w:lineRule="auto"/>
        <w:ind w:left="540" w:right="72"/>
        <w:jc w:val="both"/>
        <w:rPr>
          <w:rFonts w:ascii="Times New Roman" w:hAnsi="Times New Roman" w:cs="Times New Roman"/>
          <w:sz w:val="20"/>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6400"/>
      </w:tblGrid>
      <w:tr w:rsidR="00467B3D" w14:paraId="6BA8CF41" w14:textId="77777777" w:rsidTr="008E1A20">
        <w:tc>
          <w:tcPr>
            <w:tcW w:w="2626" w:type="dxa"/>
            <w:tcBorders>
              <w:top w:val="single" w:sz="4" w:space="0" w:color="auto"/>
            </w:tcBorders>
          </w:tcPr>
          <w:p w14:paraId="72556E0A" w14:textId="77777777" w:rsidR="00467B3D" w:rsidRDefault="00467B3D" w:rsidP="00A26916">
            <w:pPr>
              <w:tabs>
                <w:tab w:val="right" w:pos="2047"/>
                <w:tab w:val="left" w:pos="2460"/>
                <w:tab w:val="left" w:pos="2574"/>
              </w:tabs>
              <w:ind w:right="-114"/>
            </w:pPr>
            <w:r w:rsidRPr="006F3884">
              <w:rPr>
                <w:rFonts w:ascii="Times New Roman" w:eastAsia="Calibri" w:hAnsi="Times New Roman" w:cs="Times New Roman"/>
                <w:b/>
                <w:sz w:val="20"/>
                <w:lang w:val="en-IN"/>
              </w:rPr>
              <w:t>Pictogram(s)</w:t>
            </w:r>
            <w:r>
              <w:rPr>
                <w:rFonts w:ascii="Times New Roman" w:eastAsia="Calibri" w:hAnsi="Times New Roman" w:cs="Times New Roman"/>
                <w:b/>
                <w:sz w:val="20"/>
                <w:lang w:val="en-IN"/>
              </w:rPr>
              <w:t xml:space="preserve">    :</w:t>
            </w:r>
            <w:r>
              <w:rPr>
                <w:rFonts w:ascii="Times New Roman" w:eastAsia="Calibri" w:hAnsi="Times New Roman" w:cs="Times New Roman"/>
                <w:b/>
                <w:sz w:val="20"/>
                <w:lang w:val="en-IN"/>
              </w:rPr>
              <w:tab/>
              <w:t xml:space="preserve">               </w:t>
            </w:r>
          </w:p>
        </w:tc>
        <w:tc>
          <w:tcPr>
            <w:tcW w:w="6400" w:type="dxa"/>
            <w:tcBorders>
              <w:top w:val="single" w:sz="4" w:space="0" w:color="auto"/>
            </w:tcBorders>
          </w:tcPr>
          <w:p w14:paraId="526B6041" w14:textId="77777777" w:rsidR="00467B3D" w:rsidRDefault="00467B3D" w:rsidP="00A26916">
            <w:r w:rsidRPr="00DD66DF">
              <w:rPr>
                <w:rFonts w:ascii="Times New Roman" w:hAnsi="Times New Roman" w:cs="Times New Roman"/>
                <w:noProof/>
                <w:sz w:val="20"/>
                <w:lang w:val="en-GB" w:eastAsia="en-GB" w:bidi="hi-IN"/>
              </w:rPr>
              <w:drawing>
                <wp:inline distT="0" distB="0" distL="0" distR="0" wp14:anchorId="28E632C8" wp14:editId="2236D96E">
                  <wp:extent cx="590550" cy="590550"/>
                  <wp:effectExtent l="0" t="0" r="0" b="0"/>
                  <wp:docPr id="8" name="Picture 19"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HS-pictogram-exclam.svg"/>
                          <pic:cNvPicPr>
                            <a:picLocks noChangeAspect="1" noChangeArrowheads="1"/>
                          </pic:cNvPicPr>
                        </pic:nvPicPr>
                        <pic:blipFill>
                          <a:blip r:embed="rId13"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r>
              <w:t xml:space="preserve">          </w:t>
            </w:r>
          </w:p>
          <w:p w14:paraId="7C5889BB" w14:textId="77777777" w:rsidR="00467B3D" w:rsidRDefault="00467B3D" w:rsidP="00A26916"/>
        </w:tc>
      </w:tr>
      <w:tr w:rsidR="00467B3D" w14:paraId="0E2A8ADE" w14:textId="77777777" w:rsidTr="008E1A20">
        <w:tc>
          <w:tcPr>
            <w:tcW w:w="2626" w:type="dxa"/>
          </w:tcPr>
          <w:p w14:paraId="4623E86C" w14:textId="77777777" w:rsidR="00467B3D" w:rsidRDefault="00467B3D" w:rsidP="00A26916">
            <w:r>
              <w:rPr>
                <w:rFonts w:ascii="Times New Roman" w:hAnsi="Times New Roman" w:cs="Times New Roman"/>
                <w:b/>
                <w:sz w:val="20"/>
              </w:rPr>
              <w:t xml:space="preserve">Signal Word      :                 </w:t>
            </w:r>
          </w:p>
        </w:tc>
        <w:tc>
          <w:tcPr>
            <w:tcW w:w="6400" w:type="dxa"/>
          </w:tcPr>
          <w:p w14:paraId="6A986228" w14:textId="77777777" w:rsidR="00467B3D" w:rsidRDefault="00467B3D" w:rsidP="00A26916">
            <w:pPr>
              <w:rPr>
                <w:rFonts w:ascii="Times New Roman" w:hAnsi="Times New Roman" w:cs="Times New Roman"/>
                <w:b/>
                <w:sz w:val="20"/>
              </w:rPr>
            </w:pPr>
            <w:r w:rsidRPr="0013586C">
              <w:rPr>
                <w:rFonts w:ascii="Times New Roman" w:hAnsi="Times New Roman" w:cs="Times New Roman"/>
                <w:b/>
                <w:sz w:val="20"/>
              </w:rPr>
              <w:t>WARNING</w:t>
            </w:r>
          </w:p>
          <w:p w14:paraId="72FA7A16" w14:textId="77777777" w:rsidR="00467B3D" w:rsidRDefault="00467B3D" w:rsidP="00A26916"/>
        </w:tc>
      </w:tr>
      <w:tr w:rsidR="00467B3D" w14:paraId="73FBB62F" w14:textId="77777777" w:rsidTr="008E1A20">
        <w:tc>
          <w:tcPr>
            <w:tcW w:w="2626" w:type="dxa"/>
          </w:tcPr>
          <w:p w14:paraId="111E1748" w14:textId="77777777" w:rsidR="00467B3D" w:rsidRPr="0013586C" w:rsidRDefault="00467B3D" w:rsidP="00A26916">
            <w:pPr>
              <w:rPr>
                <w:rFonts w:ascii="Times New Roman" w:hAnsi="Times New Roman" w:cs="Times New Roman"/>
                <w:b/>
                <w:sz w:val="20"/>
              </w:rPr>
            </w:pPr>
            <w:r w:rsidRPr="0013586C">
              <w:rPr>
                <w:rFonts w:ascii="Times New Roman" w:hAnsi="Times New Roman" w:cs="Times New Roman"/>
                <w:b/>
                <w:sz w:val="20"/>
              </w:rPr>
              <w:t>Hazard Statement</w:t>
            </w:r>
            <w:r>
              <w:rPr>
                <w:rFonts w:ascii="Times New Roman" w:hAnsi="Times New Roman" w:cs="Times New Roman"/>
                <w:b/>
                <w:sz w:val="20"/>
              </w:rPr>
              <w:t xml:space="preserve">    :</w:t>
            </w:r>
          </w:p>
          <w:p w14:paraId="4A6FD436" w14:textId="77777777" w:rsidR="00467B3D" w:rsidRDefault="00467B3D" w:rsidP="00A26916"/>
        </w:tc>
        <w:tc>
          <w:tcPr>
            <w:tcW w:w="6400" w:type="dxa"/>
          </w:tcPr>
          <w:p w14:paraId="3F2CF827" w14:textId="77777777" w:rsidR="00467B3D" w:rsidRPr="00033F57" w:rsidRDefault="00467B3D" w:rsidP="00A26916">
            <w:pPr>
              <w:pStyle w:val="NoSpacing"/>
              <w:rPr>
                <w:lang w:bidi="hi-IN"/>
              </w:rPr>
            </w:pPr>
            <w:r w:rsidRPr="00DD66DF">
              <w:t>.</w:t>
            </w:r>
            <w:r w:rsidRPr="00033F57">
              <w:t xml:space="preserve"> </w:t>
            </w:r>
            <w:r w:rsidRPr="00033F57">
              <w:rPr>
                <w:lang w:bidi="hi-IN"/>
              </w:rPr>
              <w:t>H317</w:t>
            </w:r>
            <w:r w:rsidRPr="00033F57">
              <w:rPr>
                <w:lang w:bidi="hi-IN"/>
              </w:rPr>
              <w:tab/>
            </w:r>
            <w:r w:rsidRPr="00033F57">
              <w:rPr>
                <w:lang w:bidi="hi-IN"/>
              </w:rPr>
              <w:tab/>
              <w:t>May cause an allergic skin reaction.</w:t>
            </w:r>
          </w:p>
          <w:p w14:paraId="3B38D685" w14:textId="77777777" w:rsidR="00467B3D" w:rsidRPr="00DD66DF" w:rsidRDefault="00467B3D" w:rsidP="00A26916">
            <w:pPr>
              <w:pStyle w:val="NoSpacing"/>
            </w:pPr>
            <w:r>
              <w:rPr>
                <w:lang w:val="en-US"/>
              </w:rPr>
              <w:t xml:space="preserve"> </w:t>
            </w:r>
            <w:r w:rsidRPr="00033F57">
              <w:rPr>
                <w:lang w:val="en-US" w:bidi="hi-IN"/>
              </w:rPr>
              <w:t xml:space="preserve"> H319</w:t>
            </w:r>
            <w:r w:rsidRPr="00033F57">
              <w:rPr>
                <w:lang w:val="en-US" w:bidi="hi-IN"/>
              </w:rPr>
              <w:tab/>
            </w:r>
            <w:r w:rsidRPr="00033F57">
              <w:rPr>
                <w:lang w:val="en-US" w:bidi="hi-IN"/>
              </w:rPr>
              <w:tab/>
              <w:t>Causes serious eye irritation</w:t>
            </w:r>
          </w:p>
          <w:p w14:paraId="0E8A8ACE" w14:textId="77777777" w:rsidR="00467B3D" w:rsidRDefault="00467B3D" w:rsidP="00A26916"/>
        </w:tc>
      </w:tr>
      <w:tr w:rsidR="00467B3D" w14:paraId="7EBE2C1C" w14:textId="77777777" w:rsidTr="008E1A20">
        <w:tc>
          <w:tcPr>
            <w:tcW w:w="2626" w:type="dxa"/>
            <w:tcBorders>
              <w:bottom w:val="single" w:sz="4" w:space="0" w:color="auto"/>
            </w:tcBorders>
          </w:tcPr>
          <w:p w14:paraId="1A890F81" w14:textId="77777777" w:rsidR="00467B3D" w:rsidRPr="0013586C" w:rsidRDefault="00467B3D" w:rsidP="00A26916">
            <w:pPr>
              <w:rPr>
                <w:rFonts w:ascii="Times New Roman" w:hAnsi="Times New Roman" w:cs="Times New Roman"/>
                <w:b/>
                <w:sz w:val="20"/>
              </w:rPr>
            </w:pPr>
            <w:r w:rsidRPr="0013586C">
              <w:rPr>
                <w:rFonts w:ascii="Times New Roman" w:hAnsi="Times New Roman" w:cs="Times New Roman"/>
                <w:b/>
                <w:sz w:val="20"/>
              </w:rPr>
              <w:t xml:space="preserve">Precautionary </w:t>
            </w:r>
            <w:r>
              <w:rPr>
                <w:rFonts w:ascii="Times New Roman" w:hAnsi="Times New Roman" w:cs="Times New Roman"/>
                <w:b/>
                <w:sz w:val="20"/>
              </w:rPr>
              <w:t xml:space="preserve">  </w:t>
            </w:r>
            <w:r w:rsidRPr="0013586C">
              <w:rPr>
                <w:rFonts w:ascii="Times New Roman" w:hAnsi="Times New Roman" w:cs="Times New Roman"/>
                <w:b/>
                <w:sz w:val="20"/>
              </w:rPr>
              <w:t>Statement</w:t>
            </w:r>
            <w:r>
              <w:rPr>
                <w:rFonts w:ascii="Times New Roman" w:hAnsi="Times New Roman" w:cs="Times New Roman"/>
                <w:b/>
                <w:sz w:val="20"/>
              </w:rPr>
              <w:t xml:space="preserve">  :</w:t>
            </w:r>
          </w:p>
          <w:p w14:paraId="17248708" w14:textId="77777777" w:rsidR="00467B3D" w:rsidRDefault="00467B3D" w:rsidP="00A26916"/>
        </w:tc>
        <w:tc>
          <w:tcPr>
            <w:tcW w:w="6400" w:type="dxa"/>
            <w:tcBorders>
              <w:bottom w:val="single" w:sz="4" w:space="0" w:color="auto"/>
            </w:tcBorders>
          </w:tcPr>
          <w:p w14:paraId="6F5CF61A" w14:textId="77777777" w:rsidR="00467B3D" w:rsidRPr="00033F57" w:rsidRDefault="00467B3D" w:rsidP="00A26916">
            <w:pPr>
              <w:pBdr>
                <w:bottom w:val="single" w:sz="4" w:space="1" w:color="auto"/>
              </w:pBdr>
              <w:jc w:val="both"/>
              <w:rPr>
                <w:rFonts w:ascii="Times New Roman" w:eastAsia="Calibri" w:hAnsi="Times New Roman" w:cs="Times New Roman"/>
                <w:sz w:val="20"/>
                <w:szCs w:val="20"/>
                <w:lang w:val="en-GB" w:bidi="hi-IN"/>
              </w:rPr>
            </w:pPr>
            <w:r w:rsidRPr="00033F57">
              <w:rPr>
                <w:rFonts w:ascii="Times New Roman" w:eastAsia="Calibri" w:hAnsi="Times New Roman" w:cs="Times New Roman"/>
                <w:sz w:val="20"/>
                <w:szCs w:val="20"/>
                <w:lang w:val="en-GB" w:bidi="hi-IN"/>
              </w:rPr>
              <w:t>P262</w:t>
            </w:r>
            <w:r w:rsidRPr="00033F57">
              <w:rPr>
                <w:rFonts w:ascii="Times New Roman" w:eastAsia="Calibri" w:hAnsi="Times New Roman" w:cs="Times New Roman"/>
                <w:sz w:val="20"/>
                <w:szCs w:val="20"/>
                <w:lang w:val="en-GB" w:bidi="hi-IN"/>
              </w:rPr>
              <w:tab/>
            </w:r>
            <w:r w:rsidRPr="00033F57">
              <w:rPr>
                <w:rFonts w:ascii="Times New Roman" w:eastAsia="Calibri" w:hAnsi="Times New Roman" w:cs="Times New Roman"/>
                <w:sz w:val="20"/>
                <w:szCs w:val="20"/>
                <w:lang w:val="en-GB" w:bidi="hi-IN"/>
              </w:rPr>
              <w:tab/>
              <w:t>Do not get in eyes, on skin, or on clothing</w:t>
            </w:r>
          </w:p>
          <w:p w14:paraId="5C5A2620" w14:textId="77777777" w:rsidR="00467B3D" w:rsidRPr="00033F57" w:rsidRDefault="00467B3D" w:rsidP="00A26916">
            <w:pPr>
              <w:pBdr>
                <w:bottom w:val="single" w:sz="4" w:space="1" w:color="auto"/>
              </w:pBdr>
              <w:jc w:val="both"/>
              <w:rPr>
                <w:rFonts w:ascii="Times New Roman" w:eastAsia="Calibri" w:hAnsi="Times New Roman" w:cs="Times New Roman"/>
                <w:sz w:val="20"/>
                <w:szCs w:val="20"/>
                <w:lang w:val="en-GB" w:bidi="hi-IN"/>
              </w:rPr>
            </w:pPr>
            <w:r w:rsidRPr="00033F57">
              <w:rPr>
                <w:rFonts w:ascii="Times New Roman" w:eastAsia="Calibri" w:hAnsi="Times New Roman" w:cs="Times New Roman"/>
                <w:sz w:val="20"/>
                <w:szCs w:val="20"/>
                <w:lang w:val="en-GB" w:bidi="hi-IN"/>
              </w:rPr>
              <w:t>P351</w:t>
            </w:r>
            <w:r w:rsidRPr="00033F57">
              <w:rPr>
                <w:rFonts w:ascii="Times New Roman" w:eastAsia="Calibri" w:hAnsi="Times New Roman" w:cs="Times New Roman"/>
                <w:sz w:val="20"/>
                <w:szCs w:val="20"/>
                <w:lang w:val="en-GB" w:bidi="hi-IN"/>
              </w:rPr>
              <w:tab/>
            </w:r>
            <w:r w:rsidRPr="00033F57">
              <w:rPr>
                <w:rFonts w:ascii="Times New Roman" w:eastAsia="Calibri" w:hAnsi="Times New Roman" w:cs="Times New Roman"/>
                <w:sz w:val="20"/>
                <w:szCs w:val="20"/>
                <w:lang w:val="en-GB" w:bidi="hi-IN"/>
              </w:rPr>
              <w:tab/>
              <w:t>Rinse cautiously with water for several minutes</w:t>
            </w:r>
          </w:p>
          <w:p w14:paraId="09757C02" w14:textId="77777777" w:rsidR="00467B3D" w:rsidRPr="00033F57" w:rsidRDefault="00467B3D" w:rsidP="00A26916">
            <w:pPr>
              <w:pBdr>
                <w:bottom w:val="single" w:sz="4" w:space="1" w:color="auto"/>
              </w:pBdr>
              <w:jc w:val="both"/>
              <w:rPr>
                <w:rFonts w:ascii="Times New Roman" w:eastAsia="Calibri" w:hAnsi="Times New Roman" w:cs="Times New Roman"/>
                <w:sz w:val="20"/>
                <w:szCs w:val="20"/>
                <w:lang w:val="en-GB" w:bidi="hi-IN"/>
              </w:rPr>
            </w:pPr>
            <w:r w:rsidRPr="00033F57">
              <w:rPr>
                <w:rFonts w:ascii="Times New Roman" w:eastAsia="Calibri" w:hAnsi="Times New Roman" w:cs="Times New Roman"/>
                <w:sz w:val="20"/>
                <w:szCs w:val="20"/>
                <w:lang w:val="en-GB" w:bidi="hi-IN"/>
              </w:rPr>
              <w:t>P353</w:t>
            </w:r>
            <w:r w:rsidRPr="00033F57">
              <w:rPr>
                <w:rFonts w:ascii="Times New Roman" w:eastAsia="Calibri" w:hAnsi="Times New Roman" w:cs="Times New Roman"/>
                <w:sz w:val="20"/>
                <w:szCs w:val="20"/>
                <w:lang w:val="en-GB" w:bidi="hi-IN"/>
              </w:rPr>
              <w:tab/>
            </w:r>
            <w:r w:rsidRPr="00033F57">
              <w:rPr>
                <w:rFonts w:ascii="Times New Roman" w:eastAsia="Calibri" w:hAnsi="Times New Roman" w:cs="Times New Roman"/>
                <w:sz w:val="20"/>
                <w:szCs w:val="20"/>
                <w:lang w:val="en-GB" w:bidi="hi-IN"/>
              </w:rPr>
              <w:tab/>
              <w:t>Rinse skin with water/shower</w:t>
            </w:r>
          </w:p>
          <w:p w14:paraId="7B231F28" w14:textId="77777777" w:rsidR="00467B3D" w:rsidRPr="00033F57" w:rsidRDefault="00467B3D" w:rsidP="00A26916">
            <w:pPr>
              <w:pBdr>
                <w:bottom w:val="single" w:sz="4" w:space="1" w:color="auto"/>
              </w:pBdr>
              <w:jc w:val="both"/>
              <w:rPr>
                <w:rFonts w:ascii="Times New Roman" w:eastAsia="Calibri" w:hAnsi="Times New Roman" w:cs="Times New Roman"/>
                <w:sz w:val="20"/>
                <w:szCs w:val="20"/>
                <w:lang w:val="en-GB" w:bidi="hi-IN"/>
              </w:rPr>
            </w:pPr>
            <w:r w:rsidRPr="00033F57">
              <w:rPr>
                <w:rFonts w:ascii="Times New Roman" w:eastAsia="Calibri" w:hAnsi="Times New Roman" w:cs="Times New Roman"/>
                <w:sz w:val="20"/>
                <w:szCs w:val="20"/>
                <w:lang w:val="en-GB" w:bidi="hi-IN"/>
              </w:rPr>
              <w:t>P281</w:t>
            </w:r>
            <w:r w:rsidRPr="00033F57">
              <w:rPr>
                <w:rFonts w:ascii="Times New Roman" w:eastAsia="Calibri" w:hAnsi="Times New Roman" w:cs="Times New Roman"/>
                <w:sz w:val="20"/>
                <w:szCs w:val="20"/>
                <w:lang w:val="en-GB" w:bidi="hi-IN"/>
              </w:rPr>
              <w:tab/>
            </w:r>
            <w:r w:rsidRPr="00033F57">
              <w:rPr>
                <w:rFonts w:ascii="Times New Roman" w:eastAsia="Calibri" w:hAnsi="Times New Roman" w:cs="Times New Roman"/>
                <w:sz w:val="20"/>
                <w:szCs w:val="20"/>
                <w:lang w:val="en-GB" w:bidi="hi-IN"/>
              </w:rPr>
              <w:tab/>
              <w:t>Use personal protective equipment as required.</w:t>
            </w:r>
          </w:p>
          <w:p w14:paraId="0D6F37D9" w14:textId="77777777" w:rsidR="00467B3D" w:rsidRPr="006F3884" w:rsidRDefault="00467B3D" w:rsidP="00A26916">
            <w:pPr>
              <w:pBdr>
                <w:bottom w:val="single" w:sz="4" w:space="1" w:color="auto"/>
              </w:pBdr>
              <w:jc w:val="both"/>
              <w:rPr>
                <w:rFonts w:ascii="Times New Roman" w:eastAsia="Calibri" w:hAnsi="Times New Roman" w:cs="Times New Roman"/>
                <w:sz w:val="20"/>
                <w:lang w:val="en-GB"/>
              </w:rPr>
            </w:pPr>
            <w:r w:rsidRPr="00033F57">
              <w:rPr>
                <w:rFonts w:ascii="Times New Roman" w:eastAsia="Calibri" w:hAnsi="Times New Roman" w:cs="Times New Roman"/>
                <w:sz w:val="20"/>
                <w:lang w:bidi="hi-IN"/>
              </w:rPr>
              <w:t>P313</w:t>
            </w:r>
            <w:r w:rsidRPr="00033F57">
              <w:rPr>
                <w:rFonts w:ascii="Times New Roman" w:eastAsia="Calibri" w:hAnsi="Times New Roman" w:cs="Times New Roman"/>
                <w:sz w:val="20"/>
                <w:lang w:bidi="hi-IN"/>
              </w:rPr>
              <w:tab/>
            </w:r>
            <w:r w:rsidRPr="00033F57">
              <w:rPr>
                <w:rFonts w:ascii="Times New Roman" w:eastAsia="Calibri" w:hAnsi="Times New Roman" w:cs="Times New Roman"/>
                <w:sz w:val="20"/>
                <w:lang w:bidi="hi-IN"/>
              </w:rPr>
              <w:tab/>
              <w:t>Get medical advice/attention</w:t>
            </w:r>
          </w:p>
        </w:tc>
      </w:tr>
    </w:tbl>
    <w:p w14:paraId="790D6ABD" w14:textId="77777777" w:rsidR="00406A13" w:rsidRDefault="00406A13" w:rsidP="008E1A20">
      <w:pPr>
        <w:spacing w:after="0" w:line="240" w:lineRule="auto"/>
        <w:jc w:val="center"/>
        <w:rPr>
          <w:rFonts w:ascii="Times New Roman" w:eastAsia="Times New Roman" w:hAnsi="Times New Roman" w:cs="Times New Roman"/>
          <w:b/>
          <w:bCs/>
          <w:snapToGrid w:val="0"/>
          <w:sz w:val="20"/>
          <w:lang w:val="en-GB"/>
        </w:rPr>
      </w:pPr>
    </w:p>
    <w:p w14:paraId="1576AB37" w14:textId="77777777" w:rsidR="00406A13" w:rsidRDefault="00406A13" w:rsidP="008E1A20">
      <w:pPr>
        <w:spacing w:after="0" w:line="240" w:lineRule="auto"/>
        <w:jc w:val="center"/>
        <w:rPr>
          <w:rFonts w:ascii="Times New Roman" w:eastAsia="Times New Roman" w:hAnsi="Times New Roman" w:cs="Times New Roman"/>
          <w:b/>
          <w:bCs/>
          <w:snapToGrid w:val="0"/>
          <w:sz w:val="20"/>
          <w:lang w:val="en-GB"/>
        </w:rPr>
      </w:pPr>
    </w:p>
    <w:p w14:paraId="1848FA14" w14:textId="49BDE7E9" w:rsidR="008E1A20" w:rsidRPr="00D90093" w:rsidRDefault="008E1A20" w:rsidP="008E1A20">
      <w:pPr>
        <w:spacing w:after="0" w:line="240" w:lineRule="auto"/>
        <w:jc w:val="center"/>
        <w:rPr>
          <w:rFonts w:ascii="Times New Roman" w:eastAsia="Times New Roman" w:hAnsi="Times New Roman" w:cs="Times New Roman"/>
          <w:b/>
          <w:bCs/>
          <w:snapToGrid w:val="0"/>
          <w:sz w:val="20"/>
          <w:lang w:val="en-GB"/>
        </w:rPr>
      </w:pPr>
      <w:r w:rsidRPr="00D90093">
        <w:rPr>
          <w:rFonts w:ascii="Times New Roman" w:eastAsia="Times New Roman" w:hAnsi="Times New Roman" w:cs="Times New Roman"/>
          <w:b/>
          <w:bCs/>
          <w:snapToGrid w:val="0"/>
          <w:sz w:val="20"/>
          <w:lang w:val="en-GB"/>
        </w:rPr>
        <w:lastRenderedPageBreak/>
        <w:t xml:space="preserve">ANNEX </w:t>
      </w:r>
      <w:r>
        <w:rPr>
          <w:rFonts w:ascii="Times New Roman" w:eastAsia="Times New Roman" w:hAnsi="Times New Roman" w:cs="Times New Roman"/>
          <w:b/>
          <w:bCs/>
          <w:snapToGrid w:val="0"/>
          <w:sz w:val="20"/>
          <w:lang w:val="en-GB"/>
        </w:rPr>
        <w:t>E</w:t>
      </w:r>
    </w:p>
    <w:p w14:paraId="42AE8F02" w14:textId="77777777" w:rsidR="008E1A20" w:rsidRPr="00D90093" w:rsidRDefault="008E1A20" w:rsidP="008E1A20">
      <w:pPr>
        <w:spacing w:after="0" w:line="240" w:lineRule="auto"/>
        <w:jc w:val="center"/>
        <w:rPr>
          <w:rFonts w:ascii="Times New Roman" w:eastAsia="Times New Roman" w:hAnsi="Times New Roman" w:cs="Times New Roman"/>
          <w:snapToGrid w:val="0"/>
          <w:sz w:val="20"/>
          <w:lang w:val="en-GB"/>
        </w:rPr>
      </w:pPr>
      <w:r w:rsidRPr="00D90093">
        <w:rPr>
          <w:rFonts w:ascii="Times New Roman" w:eastAsia="Times New Roman" w:hAnsi="Times New Roman" w:cs="Times New Roman"/>
          <w:snapToGrid w:val="0"/>
          <w:sz w:val="20"/>
          <w:lang w:val="en-GB"/>
        </w:rPr>
        <w:t>(</w:t>
      </w:r>
      <w:r w:rsidRPr="00D90093">
        <w:rPr>
          <w:rFonts w:ascii="Times New Roman" w:eastAsia="Times New Roman" w:hAnsi="Times New Roman" w:cs="Times New Roman"/>
          <w:i/>
          <w:iCs/>
          <w:snapToGrid w:val="0"/>
          <w:sz w:val="20"/>
          <w:lang w:val="en-GB"/>
        </w:rPr>
        <w:t>Foreword</w:t>
      </w:r>
      <w:r w:rsidRPr="00D90093">
        <w:rPr>
          <w:rFonts w:ascii="Times New Roman" w:eastAsia="Times New Roman" w:hAnsi="Times New Roman" w:cs="Times New Roman"/>
          <w:snapToGrid w:val="0"/>
          <w:sz w:val="20"/>
          <w:lang w:val="en-GB"/>
        </w:rPr>
        <w:t>)</w:t>
      </w:r>
    </w:p>
    <w:p w14:paraId="3DB10CFA" w14:textId="77777777" w:rsidR="008E1A20" w:rsidRPr="00D90093" w:rsidRDefault="008E1A20" w:rsidP="008E1A20">
      <w:pPr>
        <w:spacing w:after="0" w:line="240" w:lineRule="auto"/>
        <w:jc w:val="center"/>
        <w:rPr>
          <w:rFonts w:ascii="Times New Roman" w:eastAsia="Times New Roman" w:hAnsi="Times New Roman" w:cs="Times New Roman"/>
          <w:snapToGrid w:val="0"/>
          <w:sz w:val="20"/>
          <w:lang w:val="en-GB"/>
        </w:rPr>
      </w:pPr>
    </w:p>
    <w:p w14:paraId="4C4BB713" w14:textId="77777777" w:rsidR="008E1A20" w:rsidRPr="00D90093" w:rsidRDefault="008E1A20" w:rsidP="008E1A20">
      <w:pPr>
        <w:spacing w:after="0" w:line="240" w:lineRule="auto"/>
        <w:jc w:val="center"/>
        <w:rPr>
          <w:rFonts w:ascii="Times New Roman" w:eastAsia="Times New Roman" w:hAnsi="Times New Roman" w:cs="Times New Roman"/>
          <w:b/>
          <w:bCs/>
          <w:snapToGrid w:val="0"/>
          <w:sz w:val="20"/>
          <w:lang w:val="en-GB"/>
        </w:rPr>
      </w:pPr>
      <w:r w:rsidRPr="00D90093">
        <w:rPr>
          <w:rFonts w:ascii="Times New Roman" w:eastAsia="Times New Roman" w:hAnsi="Times New Roman" w:cs="Times New Roman"/>
          <w:b/>
          <w:bCs/>
          <w:snapToGrid w:val="0"/>
          <w:sz w:val="20"/>
          <w:lang w:val="en-GB"/>
        </w:rPr>
        <w:t>COMMITTEE COMPOSITION</w:t>
      </w:r>
    </w:p>
    <w:p w14:paraId="0FBB2F18" w14:textId="77777777" w:rsidR="008E1A20" w:rsidRDefault="008E1A20" w:rsidP="008E1A20">
      <w:pPr>
        <w:spacing w:line="240" w:lineRule="auto"/>
        <w:jc w:val="center"/>
        <w:rPr>
          <w:rFonts w:ascii="Times New Roman" w:eastAsia="Times New Roman" w:hAnsi="Times New Roman" w:cs="Times New Roman"/>
          <w:bCs/>
          <w:snapToGrid w:val="0"/>
          <w:sz w:val="20"/>
          <w:lang w:val="en-GB"/>
        </w:rPr>
      </w:pPr>
      <w:r w:rsidRPr="00D90093">
        <w:rPr>
          <w:rFonts w:ascii="Times New Roman" w:eastAsia="Times New Roman" w:hAnsi="Times New Roman" w:cs="Times New Roman"/>
          <w:bCs/>
          <w:snapToGrid w:val="0"/>
          <w:sz w:val="20"/>
          <w:lang w:val="en-GB"/>
        </w:rPr>
        <w:t>Dye Intermediates Sectional Committee, PCD 26</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618"/>
      </w:tblGrid>
      <w:tr w:rsidR="008E1A20" w:rsidRPr="00012568" w14:paraId="378933F6"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vAlign w:val="center"/>
            <w:hideMark/>
          </w:tcPr>
          <w:p w14:paraId="1B0A615F" w14:textId="77777777" w:rsidR="008E1A20" w:rsidRPr="00012568" w:rsidRDefault="008E1A20" w:rsidP="00041269">
            <w:pPr>
              <w:jc w:val="center"/>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i/>
                <w:iCs/>
                <w:snapToGrid w:val="0"/>
                <w:color w:val="000000"/>
                <w:sz w:val="20"/>
                <w:lang w:val="en-GB"/>
              </w:rPr>
              <w:t>Organization</w:t>
            </w:r>
          </w:p>
        </w:tc>
        <w:tc>
          <w:tcPr>
            <w:tcW w:w="5618" w:type="dxa"/>
            <w:tcBorders>
              <w:top w:val="single" w:sz="4" w:space="0" w:color="auto"/>
              <w:left w:val="single" w:sz="4" w:space="0" w:color="auto"/>
              <w:bottom w:val="single" w:sz="4" w:space="0" w:color="auto"/>
              <w:right w:val="single" w:sz="4" w:space="0" w:color="auto"/>
            </w:tcBorders>
            <w:vAlign w:val="center"/>
            <w:hideMark/>
          </w:tcPr>
          <w:p w14:paraId="78462F15" w14:textId="77777777" w:rsidR="008E1A20" w:rsidRPr="00012568" w:rsidRDefault="008E1A20" w:rsidP="00041269">
            <w:pPr>
              <w:jc w:val="center"/>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i/>
                <w:iCs/>
                <w:snapToGrid w:val="0"/>
                <w:color w:val="000000"/>
                <w:sz w:val="20"/>
                <w:lang w:val="en-GB"/>
              </w:rPr>
              <w:t>Representative(s)</w:t>
            </w:r>
          </w:p>
        </w:tc>
      </w:tr>
      <w:tr w:rsidR="008E1A20" w:rsidRPr="00012568" w14:paraId="79FD365C" w14:textId="77777777" w:rsidTr="00041269">
        <w:trPr>
          <w:trHeight w:val="170"/>
          <w:jc w:val="center"/>
        </w:trPr>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3D9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Institute of Chemical Technology, Mumbai</w:t>
            </w:r>
          </w:p>
        </w:tc>
        <w:tc>
          <w:tcPr>
            <w:tcW w:w="5618" w:type="dxa"/>
            <w:tcBorders>
              <w:top w:val="single" w:sz="4" w:space="0" w:color="000000"/>
              <w:left w:val="nil"/>
              <w:bottom w:val="single" w:sz="4" w:space="0" w:color="000000"/>
              <w:right w:val="single" w:sz="4" w:space="0" w:color="000000"/>
            </w:tcBorders>
            <w:shd w:val="clear" w:color="auto" w:fill="auto"/>
            <w:vAlign w:val="center"/>
          </w:tcPr>
          <w:p w14:paraId="4F9749F6"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PROF. GANAPATI SUBRAY SHANKARLING </w:t>
            </w:r>
            <w:r w:rsidRPr="00012568">
              <w:rPr>
                <w:rFonts w:ascii="Times New Roman" w:eastAsia="Times New Roman" w:hAnsi="Times New Roman" w:cs="Times New Roman"/>
                <w:b/>
                <w:snapToGrid w:val="0"/>
                <w:color w:val="000000"/>
                <w:sz w:val="20"/>
                <w:lang w:val="en-GB"/>
              </w:rPr>
              <w:t>(</w:t>
            </w:r>
            <w:r w:rsidRPr="00012568">
              <w:rPr>
                <w:rFonts w:ascii="Times New Roman" w:eastAsia="Times New Roman" w:hAnsi="Times New Roman" w:cs="Times New Roman"/>
                <w:b/>
                <w:i/>
                <w:snapToGrid w:val="0"/>
                <w:color w:val="000000"/>
                <w:sz w:val="20"/>
                <w:lang w:val="en-GB"/>
              </w:rPr>
              <w:t>Chairperson</w:t>
            </w:r>
            <w:r w:rsidRPr="00012568">
              <w:rPr>
                <w:rFonts w:ascii="Times New Roman" w:eastAsia="Times New Roman" w:hAnsi="Times New Roman" w:cs="Times New Roman"/>
                <w:b/>
                <w:snapToGrid w:val="0"/>
                <w:color w:val="000000"/>
                <w:sz w:val="20"/>
                <w:lang w:val="en-GB"/>
              </w:rPr>
              <w:t>)</w:t>
            </w:r>
          </w:p>
        </w:tc>
      </w:tr>
      <w:tr w:rsidR="008E1A20" w:rsidRPr="00012568" w14:paraId="2F6A4144"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021B5904"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Aarti Industries Limited, Mumbai</w:t>
            </w:r>
          </w:p>
        </w:tc>
        <w:tc>
          <w:tcPr>
            <w:tcW w:w="5618" w:type="dxa"/>
            <w:tcBorders>
              <w:top w:val="nil"/>
              <w:left w:val="nil"/>
              <w:bottom w:val="single" w:sz="4" w:space="0" w:color="000000"/>
              <w:right w:val="single" w:sz="4" w:space="0" w:color="000000"/>
            </w:tcBorders>
            <w:shd w:val="clear" w:color="auto" w:fill="auto"/>
            <w:vAlign w:val="center"/>
          </w:tcPr>
          <w:p w14:paraId="6E32B003"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DR. VAISHALI BHANDARY</w:t>
            </w:r>
          </w:p>
          <w:p w14:paraId="299760D3" w14:textId="1B694D78"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w:t>
            </w:r>
            <w:r w:rsidR="00406A13">
              <w:rPr>
                <w:rFonts w:ascii="Times New Roman" w:eastAsia="Times New Roman" w:hAnsi="Times New Roman" w:cs="Times New Roman"/>
                <w:snapToGrid w:val="0"/>
                <w:color w:val="000000"/>
                <w:sz w:val="20"/>
              </w:rPr>
              <w:t xml:space="preserve"> </w:t>
            </w:r>
            <w:r w:rsidRPr="00012568">
              <w:rPr>
                <w:rFonts w:ascii="Times New Roman" w:eastAsia="Times New Roman" w:hAnsi="Times New Roman" w:cs="Times New Roman"/>
                <w:snapToGrid w:val="0"/>
                <w:color w:val="000000"/>
                <w:sz w:val="20"/>
                <w:lang w:val="en-GB"/>
              </w:rPr>
              <w:t xml:space="preserve"> SHRI</w:t>
            </w:r>
            <w:r w:rsidRPr="00166A15">
              <w:rPr>
                <w:rFonts w:ascii="Times New Roman" w:eastAsia="Times New Roman" w:hAnsi="Times New Roman" w:cs="Times New Roman"/>
                <w:snapToGrid w:val="0"/>
                <w:color w:val="000000"/>
                <w:sz w:val="20"/>
              </w:rPr>
              <w:t xml:space="preserve"> JAYESH VASHI</w:t>
            </w:r>
            <w:r w:rsidRPr="00166A15">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i/>
                <w:snapToGrid w:val="0"/>
                <w:color w:val="000000"/>
                <w:sz w:val="20"/>
                <w:lang w:val="en-GB"/>
              </w:rPr>
              <w:t>Alternate)</w:t>
            </w:r>
          </w:p>
        </w:tc>
      </w:tr>
      <w:tr w:rsidR="008E1A20" w:rsidRPr="00012568" w14:paraId="31D44734"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1A56938A"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Ankleshwar</w:t>
            </w:r>
            <w:proofErr w:type="spellEnd"/>
            <w:r w:rsidRPr="00012568">
              <w:rPr>
                <w:rFonts w:ascii="Times New Roman" w:eastAsia="Times New Roman" w:hAnsi="Times New Roman" w:cs="Times New Roman"/>
                <w:snapToGrid w:val="0"/>
                <w:color w:val="000000"/>
                <w:sz w:val="20"/>
                <w:lang w:val="en-GB"/>
              </w:rPr>
              <w:t xml:space="preserve"> Research and Analytical Infrastructure Limited, </w:t>
            </w:r>
            <w:proofErr w:type="spellStart"/>
            <w:r w:rsidRPr="00012568">
              <w:rPr>
                <w:rFonts w:ascii="Times New Roman" w:eastAsia="Times New Roman" w:hAnsi="Times New Roman" w:cs="Times New Roman"/>
                <w:snapToGrid w:val="0"/>
                <w:color w:val="000000"/>
                <w:sz w:val="20"/>
                <w:lang w:val="en-GB"/>
              </w:rPr>
              <w:t>Ankleshwar</w:t>
            </w:r>
            <w:proofErr w:type="spellEnd"/>
          </w:p>
        </w:tc>
        <w:tc>
          <w:tcPr>
            <w:tcW w:w="5618" w:type="dxa"/>
            <w:tcBorders>
              <w:top w:val="nil"/>
              <w:left w:val="nil"/>
              <w:bottom w:val="single" w:sz="4" w:space="0" w:color="000000"/>
              <w:right w:val="single" w:sz="4" w:space="0" w:color="000000"/>
            </w:tcBorders>
            <w:shd w:val="clear" w:color="auto" w:fill="auto"/>
            <w:vAlign w:val="center"/>
          </w:tcPr>
          <w:p w14:paraId="0666D3B4"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MANSUKH H</w:t>
            </w:r>
            <w:r>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snapToGrid w:val="0"/>
                <w:color w:val="000000"/>
                <w:sz w:val="20"/>
                <w:lang w:val="en-GB"/>
              </w:rPr>
              <w:t xml:space="preserve"> VEKARIA</w:t>
            </w:r>
          </w:p>
        </w:tc>
      </w:tr>
      <w:tr w:rsidR="008E1A20" w:rsidRPr="00012568" w14:paraId="16FCEB95"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37BC732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Archroma</w:t>
            </w:r>
            <w:proofErr w:type="spellEnd"/>
            <w:r w:rsidRPr="00012568">
              <w:rPr>
                <w:rFonts w:ascii="Times New Roman" w:eastAsia="Times New Roman" w:hAnsi="Times New Roman" w:cs="Times New Roman"/>
                <w:snapToGrid w:val="0"/>
                <w:color w:val="000000"/>
                <w:sz w:val="20"/>
                <w:lang w:val="en-GB"/>
              </w:rPr>
              <w:t xml:space="preserve"> India Private Limited, Thane</w:t>
            </w:r>
          </w:p>
        </w:tc>
        <w:tc>
          <w:tcPr>
            <w:tcW w:w="5618" w:type="dxa"/>
            <w:tcBorders>
              <w:top w:val="nil"/>
              <w:left w:val="nil"/>
              <w:right w:val="single" w:sz="4" w:space="0" w:color="000000"/>
            </w:tcBorders>
            <w:shd w:val="clear" w:color="auto" w:fill="auto"/>
            <w:vAlign w:val="center"/>
          </w:tcPr>
          <w:p w14:paraId="539B64A8"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RAJESH RAMAMURTHY</w:t>
            </w:r>
          </w:p>
          <w:p w14:paraId="0B715CA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HEMANT MHADESHWAR </w:t>
            </w:r>
            <w:r w:rsidRPr="00012568">
              <w:rPr>
                <w:rFonts w:ascii="Times New Roman" w:eastAsia="Times New Roman" w:hAnsi="Times New Roman" w:cs="Times New Roman"/>
                <w:i/>
                <w:snapToGrid w:val="0"/>
                <w:color w:val="000000"/>
                <w:sz w:val="20"/>
                <w:lang w:val="en-GB"/>
              </w:rPr>
              <w:t>(Alternate)</w:t>
            </w:r>
          </w:p>
        </w:tc>
      </w:tr>
      <w:tr w:rsidR="008E1A20" w:rsidRPr="00012568" w14:paraId="60311F35"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7FE67656"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Atul Limited, Gujarat</w:t>
            </w:r>
          </w:p>
        </w:tc>
        <w:tc>
          <w:tcPr>
            <w:tcW w:w="5618" w:type="dxa"/>
            <w:tcBorders>
              <w:top w:val="nil"/>
              <w:left w:val="nil"/>
              <w:right w:val="single" w:sz="4" w:space="0" w:color="000000"/>
            </w:tcBorders>
            <w:shd w:val="clear" w:color="auto" w:fill="auto"/>
            <w:vAlign w:val="center"/>
          </w:tcPr>
          <w:p w14:paraId="4756BED2"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Pr="00166A15">
              <w:rPr>
                <w:rFonts w:ascii="Times New Roman" w:eastAsia="Times New Roman" w:hAnsi="Times New Roman" w:cs="Times New Roman"/>
                <w:snapToGrid w:val="0"/>
                <w:color w:val="000000"/>
                <w:sz w:val="20"/>
              </w:rPr>
              <w:t xml:space="preserve"> MAYUR DESAI</w:t>
            </w:r>
          </w:p>
          <w:p w14:paraId="65E3689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DR. </w:t>
            </w:r>
            <w:r w:rsidRPr="00166A15">
              <w:rPr>
                <w:rFonts w:ascii="Times New Roman" w:eastAsia="Times New Roman" w:hAnsi="Times New Roman" w:cs="Times New Roman"/>
                <w:snapToGrid w:val="0"/>
                <w:color w:val="000000"/>
                <w:sz w:val="20"/>
              </w:rPr>
              <w:t>RAIS KHAN</w:t>
            </w:r>
            <w:r w:rsidRPr="00166A15">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8E1A20" w:rsidRPr="00012568" w14:paraId="263D9DD2"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57871BBB"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BASF India Limited, Mumbai</w:t>
            </w:r>
          </w:p>
        </w:tc>
        <w:tc>
          <w:tcPr>
            <w:tcW w:w="5618" w:type="dxa"/>
            <w:tcBorders>
              <w:top w:val="nil"/>
              <w:left w:val="nil"/>
              <w:bottom w:val="single" w:sz="4" w:space="0" w:color="000000"/>
              <w:right w:val="single" w:sz="4" w:space="0" w:color="000000"/>
            </w:tcBorders>
            <w:shd w:val="clear" w:color="auto" w:fill="auto"/>
            <w:vAlign w:val="center"/>
          </w:tcPr>
          <w:p w14:paraId="753FA8DA" w14:textId="15FF18F4"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00406A13">
              <w:rPr>
                <w:rFonts w:ascii="Times New Roman" w:eastAsia="Times New Roman" w:hAnsi="Times New Roman" w:cs="Times New Roman"/>
                <w:snapToGrid w:val="0"/>
                <w:color w:val="000000"/>
                <w:sz w:val="20"/>
                <w:lang w:val="en-GB"/>
              </w:rPr>
              <w:t xml:space="preserve"> </w:t>
            </w:r>
            <w:r w:rsidR="00406A13" w:rsidRPr="00406A13">
              <w:rPr>
                <w:rFonts w:ascii="Times New Roman" w:eastAsia="Times New Roman" w:hAnsi="Times New Roman" w:cs="Times New Roman"/>
                <w:snapToGrid w:val="0"/>
                <w:color w:val="000000"/>
                <w:sz w:val="20"/>
              </w:rPr>
              <w:t>AMARISH SAMEL</w:t>
            </w:r>
          </w:p>
        </w:tc>
      </w:tr>
      <w:tr w:rsidR="008E1A20" w:rsidRPr="00012568" w14:paraId="7D2384BF"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24DC470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Central Revenue Control Laboratory, New Delhi</w:t>
            </w:r>
          </w:p>
        </w:tc>
        <w:tc>
          <w:tcPr>
            <w:tcW w:w="5618" w:type="dxa"/>
            <w:tcBorders>
              <w:top w:val="nil"/>
              <w:left w:val="nil"/>
              <w:bottom w:val="single" w:sz="4" w:space="0" w:color="auto"/>
              <w:right w:val="single" w:sz="4" w:space="0" w:color="000000"/>
            </w:tcBorders>
            <w:shd w:val="clear" w:color="auto" w:fill="auto"/>
            <w:vAlign w:val="center"/>
          </w:tcPr>
          <w:p w14:paraId="319E7552" w14:textId="77777777" w:rsidR="008E1A20" w:rsidRDefault="008E1A20" w:rsidP="00041269">
            <w:pPr>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lang w:val="en-GB"/>
              </w:rPr>
              <w:t>SHRI V. SURESH</w:t>
            </w:r>
          </w:p>
          <w:p w14:paraId="27079C17" w14:textId="77777777" w:rsidR="008E1A20" w:rsidRDefault="008E1A20" w:rsidP="00041269">
            <w:pPr>
              <w:jc w:val="both"/>
              <w:rPr>
                <w:rFonts w:ascii="Times New Roman" w:eastAsia="Times New Roman" w:hAnsi="Times New Roman" w:cs="Times New Roman"/>
                <w:i/>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w:t>
            </w:r>
            <w:r>
              <w:rPr>
                <w:rFonts w:ascii="Times New Roman" w:eastAsia="Times New Roman" w:hAnsi="Times New Roman" w:cs="Times New Roman"/>
                <w:snapToGrid w:val="0"/>
                <w:color w:val="000000"/>
                <w:sz w:val="20"/>
                <w:lang w:val="en-GB"/>
              </w:rPr>
              <w:t>SHIVRAJ SINGH</w:t>
            </w:r>
            <w:r w:rsidRPr="00012568">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p w14:paraId="69FBD4E7" w14:textId="77777777" w:rsidR="008E1A20" w:rsidRPr="001B42FB" w:rsidRDefault="008E1A20" w:rsidP="00041269">
            <w:pPr>
              <w:ind w:left="210"/>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lang w:val="en-GB"/>
              </w:rPr>
              <w:t xml:space="preserve">SHRI MRITUNJOY MAITY </w:t>
            </w:r>
            <w:r w:rsidRPr="001B42FB">
              <w:rPr>
                <w:rFonts w:ascii="Times New Roman" w:eastAsia="Times New Roman" w:hAnsi="Times New Roman" w:cs="Times New Roman"/>
                <w:i/>
                <w:iCs/>
                <w:snapToGrid w:val="0"/>
                <w:color w:val="000000"/>
                <w:sz w:val="20"/>
                <w:lang w:val="en-GB"/>
              </w:rPr>
              <w:t>(Alternate)</w:t>
            </w:r>
          </w:p>
        </w:tc>
      </w:tr>
      <w:tr w:rsidR="008E1A20" w:rsidRPr="00012568" w14:paraId="12492E25"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56A883A1"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Colourtex</w:t>
            </w:r>
            <w:proofErr w:type="spellEnd"/>
            <w:r w:rsidRPr="00012568">
              <w:rPr>
                <w:rFonts w:ascii="Times New Roman" w:eastAsia="Times New Roman" w:hAnsi="Times New Roman" w:cs="Times New Roman"/>
                <w:snapToGrid w:val="0"/>
                <w:color w:val="000000"/>
                <w:sz w:val="20"/>
                <w:lang w:val="en-GB"/>
              </w:rPr>
              <w:t xml:space="preserve"> Industries Limited, Mumbai</w:t>
            </w:r>
          </w:p>
        </w:tc>
        <w:tc>
          <w:tcPr>
            <w:tcW w:w="5618" w:type="dxa"/>
            <w:tcBorders>
              <w:top w:val="single" w:sz="4" w:space="0" w:color="auto"/>
              <w:left w:val="nil"/>
              <w:right w:val="single" w:sz="4" w:space="0" w:color="000000"/>
            </w:tcBorders>
            <w:shd w:val="clear" w:color="auto" w:fill="auto"/>
            <w:vAlign w:val="center"/>
          </w:tcPr>
          <w:p w14:paraId="19CE953A"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DR PANKAJ DESAI</w:t>
            </w:r>
          </w:p>
          <w:p w14:paraId="253F8E77"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 K. JAISWAL </w:t>
            </w:r>
            <w:r w:rsidRPr="00012568">
              <w:rPr>
                <w:rFonts w:ascii="Times New Roman" w:eastAsia="Times New Roman" w:hAnsi="Times New Roman" w:cs="Times New Roman"/>
                <w:i/>
                <w:snapToGrid w:val="0"/>
                <w:color w:val="000000"/>
                <w:sz w:val="20"/>
                <w:lang w:val="en-GB"/>
              </w:rPr>
              <w:t>(Alternate)</w:t>
            </w:r>
          </w:p>
        </w:tc>
      </w:tr>
      <w:tr w:rsidR="008E1A20" w:rsidRPr="00012568" w14:paraId="77EE817A" w14:textId="77777777" w:rsidTr="00041269">
        <w:trPr>
          <w:trHeight w:val="170"/>
          <w:jc w:val="center"/>
        </w:trPr>
        <w:tc>
          <w:tcPr>
            <w:tcW w:w="4642" w:type="dxa"/>
            <w:tcBorders>
              <w:top w:val="nil"/>
              <w:left w:val="single" w:sz="4" w:space="0" w:color="000000"/>
              <w:right w:val="single" w:sz="4" w:space="0" w:color="000000"/>
            </w:tcBorders>
            <w:shd w:val="clear" w:color="auto" w:fill="auto"/>
            <w:vAlign w:val="center"/>
          </w:tcPr>
          <w:p w14:paraId="1C7BFCCA"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Deepak Nitrite Limited, Vadodara</w:t>
            </w:r>
          </w:p>
        </w:tc>
        <w:tc>
          <w:tcPr>
            <w:tcW w:w="5618" w:type="dxa"/>
            <w:tcBorders>
              <w:top w:val="nil"/>
              <w:left w:val="nil"/>
              <w:right w:val="single" w:sz="4" w:space="0" w:color="000000"/>
            </w:tcBorders>
            <w:shd w:val="clear" w:color="auto" w:fill="auto"/>
            <w:vAlign w:val="center"/>
          </w:tcPr>
          <w:p w14:paraId="5B9D7F76"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SAILASH RAVAL</w:t>
            </w:r>
          </w:p>
          <w:p w14:paraId="442FC6E8"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RAJENDRA SHINDE </w:t>
            </w:r>
            <w:r w:rsidRPr="00012568">
              <w:rPr>
                <w:rFonts w:ascii="Times New Roman" w:eastAsia="Times New Roman" w:hAnsi="Times New Roman" w:cs="Times New Roman"/>
                <w:i/>
                <w:snapToGrid w:val="0"/>
                <w:color w:val="000000"/>
                <w:sz w:val="20"/>
                <w:lang w:val="en-GB"/>
              </w:rPr>
              <w:t>(Alternate)</w:t>
            </w:r>
          </w:p>
        </w:tc>
      </w:tr>
      <w:tr w:rsidR="008E1A20" w:rsidRPr="00012568" w14:paraId="2886B36A"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13EA254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Defence Research Development Organization, Ministry of Defence, New Delhi</w:t>
            </w:r>
          </w:p>
        </w:tc>
        <w:tc>
          <w:tcPr>
            <w:tcW w:w="5618" w:type="dxa"/>
            <w:tcBorders>
              <w:top w:val="nil"/>
              <w:left w:val="nil"/>
              <w:bottom w:val="single" w:sz="4" w:space="0" w:color="000000"/>
              <w:right w:val="single" w:sz="4" w:space="0" w:color="000000"/>
            </w:tcBorders>
            <w:shd w:val="clear" w:color="auto" w:fill="auto"/>
            <w:vAlign w:val="center"/>
          </w:tcPr>
          <w:p w14:paraId="18A5B7BE"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PRADEEP K. GUPTA</w:t>
            </w:r>
          </w:p>
        </w:tc>
      </w:tr>
      <w:tr w:rsidR="008E1A20" w:rsidRPr="00012568" w14:paraId="6E905156"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529DB69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Dystar</w:t>
            </w:r>
            <w:proofErr w:type="spellEnd"/>
            <w:r w:rsidRPr="00012568">
              <w:rPr>
                <w:rFonts w:ascii="Times New Roman" w:eastAsia="Times New Roman" w:hAnsi="Times New Roman" w:cs="Times New Roman"/>
                <w:snapToGrid w:val="0"/>
                <w:color w:val="000000"/>
                <w:sz w:val="20"/>
                <w:lang w:val="en-GB"/>
              </w:rPr>
              <w:t>, Mumbai</w:t>
            </w:r>
          </w:p>
        </w:tc>
        <w:tc>
          <w:tcPr>
            <w:tcW w:w="5618" w:type="dxa"/>
            <w:tcBorders>
              <w:top w:val="nil"/>
              <w:left w:val="nil"/>
              <w:bottom w:val="single" w:sz="4" w:space="0" w:color="000000"/>
              <w:right w:val="single" w:sz="4" w:space="0" w:color="000000"/>
            </w:tcBorders>
            <w:shd w:val="clear" w:color="auto" w:fill="auto"/>
            <w:vAlign w:val="center"/>
          </w:tcPr>
          <w:p w14:paraId="077354FE"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MONIKA SINGH</w:t>
            </w:r>
          </w:p>
        </w:tc>
      </w:tr>
      <w:tr w:rsidR="008E1A20" w:rsidRPr="00012568" w14:paraId="6BD9762F"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318D51DF"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Dyestuffs Manufacturers Association, Ahmedabad</w:t>
            </w:r>
          </w:p>
        </w:tc>
        <w:tc>
          <w:tcPr>
            <w:tcW w:w="5618" w:type="dxa"/>
            <w:tcBorders>
              <w:top w:val="nil"/>
              <w:left w:val="nil"/>
              <w:right w:val="single" w:sz="4" w:space="0" w:color="000000"/>
            </w:tcBorders>
            <w:shd w:val="clear" w:color="auto" w:fill="auto"/>
            <w:vAlign w:val="center"/>
          </w:tcPr>
          <w:p w14:paraId="158A94C8" w14:textId="77777777" w:rsidR="008E1A20" w:rsidRPr="00FA4520"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Pr="00FA4520">
              <w:rPr>
                <w:rFonts w:ascii="Times New Roman" w:eastAsia="Times New Roman" w:hAnsi="Times New Roman" w:cs="Times New Roman"/>
                <w:snapToGrid w:val="0"/>
                <w:color w:val="000000"/>
                <w:sz w:val="20"/>
                <w:lang w:val="en-GB"/>
              </w:rPr>
              <w:t xml:space="preserve"> NILESH DAMANI</w:t>
            </w:r>
          </w:p>
          <w:p w14:paraId="007A7C0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w:t>
            </w:r>
            <w:r w:rsidRPr="00FA4520">
              <w:rPr>
                <w:rFonts w:ascii="Times New Roman" w:eastAsia="Times New Roman" w:hAnsi="Times New Roman" w:cs="Times New Roman"/>
                <w:snapToGrid w:val="0"/>
                <w:color w:val="000000"/>
                <w:sz w:val="20"/>
              </w:rPr>
              <w:t xml:space="preserve"> ANKIT PATEL</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p w14:paraId="75F5A575"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w:t>
            </w:r>
            <w:r w:rsidRPr="00FA4520">
              <w:rPr>
                <w:rFonts w:ascii="Times New Roman" w:eastAsia="Times New Roman" w:hAnsi="Times New Roman" w:cs="Times New Roman"/>
                <w:snapToGrid w:val="0"/>
                <w:color w:val="000000"/>
                <w:sz w:val="20"/>
              </w:rPr>
              <w:t>SHIRIN PARIKH</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8E1A20" w:rsidRPr="00012568" w14:paraId="689F9D3D"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1097D80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Narmada Valley Fertilizers Company Limited, Ahmedabad</w:t>
            </w:r>
          </w:p>
        </w:tc>
        <w:tc>
          <w:tcPr>
            <w:tcW w:w="5618" w:type="dxa"/>
            <w:tcBorders>
              <w:top w:val="nil"/>
              <w:left w:val="nil"/>
              <w:bottom w:val="single" w:sz="4" w:space="0" w:color="auto"/>
              <w:right w:val="single" w:sz="4" w:space="0" w:color="000000"/>
            </w:tcBorders>
            <w:shd w:val="clear" w:color="auto" w:fill="auto"/>
            <w:vAlign w:val="center"/>
          </w:tcPr>
          <w:p w14:paraId="2C47F849"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R. M. PATEL</w:t>
            </w:r>
          </w:p>
          <w:p w14:paraId="600CDDA3"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C. S. PATEL </w:t>
            </w:r>
            <w:r w:rsidRPr="00012568">
              <w:rPr>
                <w:rFonts w:ascii="Times New Roman" w:eastAsia="Times New Roman" w:hAnsi="Times New Roman" w:cs="Times New Roman"/>
                <w:i/>
                <w:snapToGrid w:val="0"/>
                <w:color w:val="000000"/>
                <w:sz w:val="20"/>
                <w:lang w:val="en-GB"/>
              </w:rPr>
              <w:t>(Alternate)</w:t>
            </w:r>
          </w:p>
        </w:tc>
      </w:tr>
      <w:tr w:rsidR="008E1A20" w:rsidRPr="00012568" w14:paraId="31D71F90"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4E6023FF"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Pollution Control Board, Gandhinagar,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5951CA9F"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D.M. THAKER</w:t>
            </w:r>
          </w:p>
        </w:tc>
      </w:tr>
      <w:tr w:rsidR="008E1A20" w:rsidRPr="00012568" w14:paraId="25FD94CD" w14:textId="77777777" w:rsidTr="00041269">
        <w:trPr>
          <w:trHeight w:val="170"/>
          <w:jc w:val="center"/>
        </w:trPr>
        <w:tc>
          <w:tcPr>
            <w:tcW w:w="4642" w:type="dxa"/>
            <w:tcBorders>
              <w:top w:val="single" w:sz="4" w:space="0" w:color="auto"/>
              <w:left w:val="single" w:sz="4" w:space="0" w:color="000000"/>
              <w:bottom w:val="single" w:sz="4" w:space="0" w:color="auto"/>
              <w:right w:val="single" w:sz="4" w:space="0" w:color="000000"/>
            </w:tcBorders>
            <w:shd w:val="clear" w:color="auto" w:fill="auto"/>
            <w:vAlign w:val="center"/>
          </w:tcPr>
          <w:p w14:paraId="24E29D13"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Heubach Colour Private Limited, Mumbai</w:t>
            </w:r>
          </w:p>
        </w:tc>
        <w:tc>
          <w:tcPr>
            <w:tcW w:w="5618" w:type="dxa"/>
            <w:tcBorders>
              <w:top w:val="single" w:sz="4" w:space="0" w:color="auto"/>
              <w:left w:val="nil"/>
              <w:bottom w:val="single" w:sz="4" w:space="0" w:color="auto"/>
              <w:right w:val="single" w:sz="4" w:space="0" w:color="000000"/>
            </w:tcBorders>
            <w:shd w:val="clear" w:color="auto" w:fill="auto"/>
            <w:vAlign w:val="center"/>
          </w:tcPr>
          <w:p w14:paraId="24B09980"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J</w:t>
            </w:r>
            <w:r>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snapToGrid w:val="0"/>
                <w:color w:val="000000"/>
                <w:sz w:val="20"/>
                <w:lang w:val="en-GB"/>
              </w:rPr>
              <w:t xml:space="preserve"> </w:t>
            </w:r>
            <w:r>
              <w:rPr>
                <w:rFonts w:ascii="Times New Roman" w:eastAsia="Times New Roman" w:hAnsi="Times New Roman" w:cs="Times New Roman"/>
                <w:snapToGrid w:val="0"/>
                <w:color w:val="000000"/>
                <w:sz w:val="20"/>
                <w:lang w:val="en-GB"/>
              </w:rPr>
              <w:t xml:space="preserve">I. </w:t>
            </w:r>
            <w:r w:rsidRPr="00012568">
              <w:rPr>
                <w:rFonts w:ascii="Times New Roman" w:eastAsia="Times New Roman" w:hAnsi="Times New Roman" w:cs="Times New Roman"/>
                <w:snapToGrid w:val="0"/>
                <w:color w:val="000000"/>
                <w:sz w:val="20"/>
                <w:lang w:val="en-GB"/>
              </w:rPr>
              <w:t>SEVAK</w:t>
            </w:r>
          </w:p>
        </w:tc>
      </w:tr>
      <w:tr w:rsidR="008E1A20" w:rsidRPr="00012568" w14:paraId="396FDBA9" w14:textId="77777777" w:rsidTr="00041269">
        <w:trPr>
          <w:trHeight w:val="170"/>
          <w:jc w:val="center"/>
        </w:trPr>
        <w:tc>
          <w:tcPr>
            <w:tcW w:w="4642" w:type="dxa"/>
            <w:tcBorders>
              <w:top w:val="single" w:sz="4" w:space="0" w:color="auto"/>
              <w:left w:val="single" w:sz="4" w:space="0" w:color="000000"/>
              <w:bottom w:val="single" w:sz="4" w:space="0" w:color="000000"/>
              <w:right w:val="single" w:sz="4" w:space="0" w:color="000000"/>
            </w:tcBorders>
            <w:shd w:val="clear" w:color="auto" w:fill="auto"/>
            <w:vAlign w:val="center"/>
          </w:tcPr>
          <w:p w14:paraId="0C423306"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Indian Chemical Council, Mumbai</w:t>
            </w:r>
          </w:p>
        </w:tc>
        <w:tc>
          <w:tcPr>
            <w:tcW w:w="5618" w:type="dxa"/>
            <w:tcBorders>
              <w:top w:val="single" w:sz="4" w:space="0" w:color="auto"/>
              <w:left w:val="nil"/>
              <w:bottom w:val="single" w:sz="4" w:space="0" w:color="000000"/>
              <w:right w:val="single" w:sz="4" w:space="0" w:color="000000"/>
            </w:tcBorders>
            <w:shd w:val="clear" w:color="auto" w:fill="auto"/>
            <w:vAlign w:val="center"/>
          </w:tcPr>
          <w:p w14:paraId="62AC29A5" w14:textId="77777777" w:rsidR="008E1A20" w:rsidRDefault="008E1A20" w:rsidP="00041269">
            <w:pPr>
              <w:jc w:val="both"/>
              <w:rPr>
                <w:rFonts w:ascii="Times New Roman" w:eastAsia="Times New Roman" w:hAnsi="Times New Roman" w:cs="Times New Roman"/>
                <w:snapToGrid w:val="0"/>
                <w:color w:val="000000"/>
                <w:sz w:val="20"/>
              </w:rPr>
            </w:pPr>
            <w:r w:rsidRPr="00012568">
              <w:rPr>
                <w:rFonts w:ascii="Times New Roman" w:eastAsia="Times New Roman" w:hAnsi="Times New Roman" w:cs="Times New Roman"/>
                <w:snapToGrid w:val="0"/>
                <w:color w:val="000000"/>
                <w:sz w:val="20"/>
                <w:lang w:val="en-GB"/>
              </w:rPr>
              <w:t xml:space="preserve">SHRI </w:t>
            </w:r>
            <w:r w:rsidRPr="00FA4520">
              <w:rPr>
                <w:rFonts w:ascii="Times New Roman" w:eastAsia="Times New Roman" w:hAnsi="Times New Roman" w:cs="Times New Roman"/>
                <w:snapToGrid w:val="0"/>
                <w:color w:val="000000"/>
                <w:sz w:val="20"/>
              </w:rPr>
              <w:t> DHRUMIL SONI</w:t>
            </w:r>
          </w:p>
          <w:p w14:paraId="01C68F30"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Pr>
                <w:rFonts w:ascii="Times New Roman" w:eastAsia="Times New Roman" w:hAnsi="Times New Roman" w:cs="Times New Roman"/>
                <w:snapToGrid w:val="0"/>
                <w:color w:val="000000"/>
                <w:sz w:val="20"/>
              </w:rPr>
              <w:t xml:space="preserve">    </w:t>
            </w:r>
            <w:r w:rsidRPr="00FA4520">
              <w:rPr>
                <w:rFonts w:ascii="Times New Roman" w:eastAsia="Times New Roman" w:hAnsi="Times New Roman" w:cs="Times New Roman"/>
                <w:snapToGrid w:val="0"/>
                <w:color w:val="000000"/>
                <w:sz w:val="20"/>
              </w:rPr>
              <w:t>MS. SHRADDHA RANE</w:t>
            </w:r>
            <w:r>
              <w:rPr>
                <w:rFonts w:ascii="Times New Roman" w:eastAsia="Times New Roman" w:hAnsi="Times New Roman" w:cs="Times New Roman"/>
                <w:snapToGrid w:val="0"/>
                <w:color w:val="000000"/>
                <w:sz w:val="20"/>
              </w:rPr>
              <w:t xml:space="preserve"> </w:t>
            </w:r>
          </w:p>
        </w:tc>
      </w:tr>
      <w:tr w:rsidR="008E1A20" w:rsidRPr="00012568" w14:paraId="709DC79E"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134AB738"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lastRenderedPageBreak/>
              <w:t>Jay Chemicals Industries Private Limited, Ahmedabad</w:t>
            </w:r>
          </w:p>
        </w:tc>
        <w:tc>
          <w:tcPr>
            <w:tcW w:w="5618" w:type="dxa"/>
            <w:tcBorders>
              <w:top w:val="nil"/>
              <w:left w:val="nil"/>
              <w:bottom w:val="single" w:sz="4" w:space="0" w:color="auto"/>
              <w:right w:val="single" w:sz="4" w:space="0" w:color="000000"/>
            </w:tcBorders>
            <w:shd w:val="clear" w:color="auto" w:fill="auto"/>
            <w:vAlign w:val="center"/>
          </w:tcPr>
          <w:p w14:paraId="34639B23"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SHRI VILPESH YADAV </w:t>
            </w:r>
          </w:p>
          <w:p w14:paraId="6C43659A"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w:t>
            </w:r>
            <w:r>
              <w:rPr>
                <w:rFonts w:ascii="Times New Roman" w:eastAsia="Times New Roman" w:hAnsi="Times New Roman" w:cs="Times New Roman"/>
                <w:snapToGrid w:val="0"/>
                <w:color w:val="000000"/>
                <w:sz w:val="20"/>
                <w:lang w:val="en-GB"/>
              </w:rPr>
              <w:t>MT</w:t>
            </w:r>
            <w:r w:rsidRPr="00012568">
              <w:rPr>
                <w:rFonts w:ascii="Times New Roman" w:eastAsia="Times New Roman" w:hAnsi="Times New Roman" w:cs="Times New Roman"/>
                <w:snapToGrid w:val="0"/>
                <w:color w:val="000000"/>
                <w:sz w:val="20"/>
                <w:lang w:val="en-GB"/>
              </w:rPr>
              <w:t xml:space="preserve"> MAITRI VYAS </w:t>
            </w:r>
            <w:r w:rsidRPr="00012568">
              <w:rPr>
                <w:rFonts w:ascii="Times New Roman" w:eastAsia="Times New Roman" w:hAnsi="Times New Roman" w:cs="Times New Roman"/>
                <w:i/>
                <w:snapToGrid w:val="0"/>
                <w:color w:val="000000"/>
                <w:sz w:val="20"/>
                <w:lang w:val="en-GB"/>
              </w:rPr>
              <w:t>(Alternate)</w:t>
            </w:r>
          </w:p>
        </w:tc>
      </w:tr>
      <w:tr w:rsidR="008E1A20" w:rsidRPr="00012568" w14:paraId="1C3999A9"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6FFFF035"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Kiri Industries Limited,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48AF0C2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GIRISH H TANDEL</w:t>
            </w:r>
          </w:p>
          <w:p w14:paraId="7E72FBFA"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snapToGrid w:val="0"/>
                <w:color w:val="000000"/>
                <w:sz w:val="20"/>
                <w:lang w:val="en-GB"/>
              </w:rPr>
              <w:t xml:space="preserve"> </w:t>
            </w:r>
            <w:r w:rsidRPr="00FA4520">
              <w:rPr>
                <w:rFonts w:ascii="Times New Roman" w:eastAsia="Times New Roman" w:hAnsi="Times New Roman" w:cs="Times New Roman"/>
                <w:snapToGrid w:val="0"/>
                <w:color w:val="000000"/>
                <w:sz w:val="20"/>
              </w:rPr>
              <w:t>MS. SHRADDHA RANE</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8E1A20" w:rsidRPr="00012568" w14:paraId="71DF1431" w14:textId="77777777" w:rsidTr="00041269">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68C8BB57"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Meghmani</w:t>
            </w:r>
            <w:proofErr w:type="spellEnd"/>
            <w:r w:rsidRPr="00012568">
              <w:rPr>
                <w:rFonts w:ascii="Times New Roman" w:eastAsia="Times New Roman" w:hAnsi="Times New Roman" w:cs="Times New Roman"/>
                <w:snapToGrid w:val="0"/>
                <w:color w:val="000000"/>
                <w:sz w:val="20"/>
                <w:lang w:val="en-GB"/>
              </w:rPr>
              <w:t xml:space="preserve"> Dyes and Intermediates Limited, Ahmedabad</w:t>
            </w:r>
          </w:p>
        </w:tc>
        <w:tc>
          <w:tcPr>
            <w:tcW w:w="5618" w:type="dxa"/>
            <w:tcBorders>
              <w:top w:val="single" w:sz="4" w:space="0" w:color="auto"/>
              <w:left w:val="nil"/>
              <w:right w:val="single" w:sz="4" w:space="0" w:color="000000"/>
            </w:tcBorders>
            <w:shd w:val="clear" w:color="auto" w:fill="auto"/>
            <w:vAlign w:val="center"/>
          </w:tcPr>
          <w:p w14:paraId="77C7D55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MANOHAR MAHESHWARI</w:t>
            </w:r>
          </w:p>
          <w:p w14:paraId="48514C0B"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RAMESH SHINGARE </w:t>
            </w:r>
            <w:r w:rsidRPr="00012568">
              <w:rPr>
                <w:rFonts w:ascii="Times New Roman" w:eastAsia="Times New Roman" w:hAnsi="Times New Roman" w:cs="Times New Roman"/>
                <w:i/>
                <w:snapToGrid w:val="0"/>
                <w:color w:val="000000"/>
                <w:sz w:val="20"/>
                <w:lang w:val="en-GB"/>
              </w:rPr>
              <w:t>(Alternate)</w:t>
            </w:r>
          </w:p>
        </w:tc>
      </w:tr>
      <w:tr w:rsidR="008E1A20" w:rsidRPr="00012568" w14:paraId="0642021A"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16167F9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Ministry of Environment Forest and Climate Change, New Delhi</w:t>
            </w:r>
          </w:p>
        </w:tc>
        <w:tc>
          <w:tcPr>
            <w:tcW w:w="5618" w:type="dxa"/>
            <w:tcBorders>
              <w:top w:val="nil"/>
              <w:left w:val="nil"/>
              <w:bottom w:val="single" w:sz="4" w:space="0" w:color="000000"/>
              <w:right w:val="single" w:sz="4" w:space="0" w:color="000000"/>
            </w:tcBorders>
            <w:shd w:val="clear" w:color="auto" w:fill="auto"/>
            <w:vAlign w:val="center"/>
          </w:tcPr>
          <w:p w14:paraId="782A350C"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N. SUBRAHMANYAM</w:t>
            </w:r>
          </w:p>
        </w:tc>
      </w:tr>
      <w:tr w:rsidR="008E1A20" w:rsidRPr="00012568" w14:paraId="5A2E3A35"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2D5752EC"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proofErr w:type="spellStart"/>
            <w:r w:rsidRPr="00B73853">
              <w:rPr>
                <w:rFonts w:ascii="Times New Roman" w:eastAsia="Times New Roman" w:hAnsi="Times New Roman" w:cs="Times New Roman"/>
                <w:snapToGrid w:val="0"/>
                <w:color w:val="000000"/>
                <w:sz w:val="20"/>
                <w:lang w:val="en-GB"/>
              </w:rPr>
              <w:t>NimkarTek</w:t>
            </w:r>
            <w:proofErr w:type="spellEnd"/>
            <w:r w:rsidRPr="00B73853">
              <w:rPr>
                <w:rFonts w:ascii="Times New Roman" w:eastAsia="Times New Roman" w:hAnsi="Times New Roman" w:cs="Times New Roman"/>
                <w:snapToGrid w:val="0"/>
                <w:color w:val="000000"/>
                <w:sz w:val="20"/>
                <w:lang w:val="en-GB"/>
              </w:rPr>
              <w:t xml:space="preserve"> Technical Services Private Limited, Mumbai</w:t>
            </w:r>
          </w:p>
        </w:tc>
        <w:tc>
          <w:tcPr>
            <w:tcW w:w="5618" w:type="dxa"/>
            <w:tcBorders>
              <w:top w:val="nil"/>
              <w:left w:val="nil"/>
              <w:bottom w:val="single" w:sz="4" w:space="0" w:color="000000"/>
              <w:right w:val="single" w:sz="4" w:space="0" w:color="000000"/>
            </w:tcBorders>
            <w:shd w:val="clear" w:color="auto" w:fill="auto"/>
            <w:vAlign w:val="center"/>
          </w:tcPr>
          <w:p w14:paraId="0A14F969" w14:textId="77777777" w:rsidR="008E1A20" w:rsidRDefault="008E1A20" w:rsidP="00041269">
            <w:pPr>
              <w:jc w:val="both"/>
              <w:rPr>
                <w:rFonts w:ascii="Times New Roman" w:eastAsia="Times New Roman" w:hAnsi="Times New Roman" w:cs="Times New Roman"/>
                <w:snapToGrid w:val="0"/>
                <w:color w:val="000000"/>
                <w:sz w:val="20"/>
              </w:rPr>
            </w:pPr>
            <w:r w:rsidRPr="00012568">
              <w:rPr>
                <w:rFonts w:ascii="Times New Roman" w:eastAsia="Times New Roman" w:hAnsi="Times New Roman" w:cs="Times New Roman"/>
                <w:snapToGrid w:val="0"/>
                <w:color w:val="000000"/>
                <w:sz w:val="20"/>
                <w:lang w:val="en-GB"/>
              </w:rPr>
              <w:t>SHRI</w:t>
            </w:r>
            <w:r w:rsidRPr="00B73853">
              <w:rPr>
                <w:rFonts w:ascii="Times New Roman" w:eastAsia="Times New Roman" w:hAnsi="Times New Roman" w:cs="Times New Roman"/>
                <w:snapToGrid w:val="0"/>
                <w:color w:val="000000"/>
                <w:sz w:val="20"/>
              </w:rPr>
              <w:t xml:space="preserve"> ULLHAS NIMKAR</w:t>
            </w:r>
          </w:p>
          <w:p w14:paraId="61B0E42B"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rPr>
              <w:t xml:space="preserve">        </w:t>
            </w:r>
            <w:r w:rsidRPr="00B73853">
              <w:rPr>
                <w:rFonts w:ascii="Times New Roman" w:eastAsia="Times New Roman" w:hAnsi="Times New Roman" w:cs="Times New Roman"/>
                <w:snapToGrid w:val="0"/>
                <w:color w:val="000000"/>
                <w:sz w:val="20"/>
              </w:rPr>
              <w:t>MS. ANAGHA NIMKAR</w:t>
            </w:r>
            <w:r>
              <w:rPr>
                <w:rFonts w:ascii="Times New Roman" w:eastAsia="Times New Roman" w:hAnsi="Times New Roman" w:cs="Times New Roman"/>
                <w:snapToGrid w:val="0"/>
                <w:color w:val="000000"/>
                <w:sz w:val="20"/>
              </w:rPr>
              <w:t xml:space="preserve"> </w:t>
            </w:r>
            <w:r w:rsidRPr="00012568">
              <w:rPr>
                <w:rFonts w:ascii="Times New Roman" w:eastAsia="Times New Roman" w:hAnsi="Times New Roman" w:cs="Times New Roman"/>
                <w:i/>
                <w:snapToGrid w:val="0"/>
                <w:color w:val="000000"/>
                <w:sz w:val="20"/>
                <w:lang w:val="en-GB"/>
              </w:rPr>
              <w:t>(Alternate)</w:t>
            </w:r>
          </w:p>
        </w:tc>
      </w:tr>
      <w:tr w:rsidR="008E1A20" w:rsidRPr="00012568" w14:paraId="3155E14B"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3A7BF55F"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Sudarshan Chemical Industries Limited, Pune</w:t>
            </w:r>
          </w:p>
        </w:tc>
        <w:tc>
          <w:tcPr>
            <w:tcW w:w="5618" w:type="dxa"/>
            <w:tcBorders>
              <w:top w:val="nil"/>
              <w:left w:val="nil"/>
              <w:bottom w:val="single" w:sz="4" w:space="0" w:color="000000"/>
              <w:right w:val="single" w:sz="4" w:space="0" w:color="000000"/>
            </w:tcBorders>
            <w:shd w:val="clear" w:color="auto" w:fill="auto"/>
            <w:vAlign w:val="center"/>
          </w:tcPr>
          <w:p w14:paraId="4081097D"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R. SRIDHARAN</w:t>
            </w:r>
          </w:p>
        </w:tc>
      </w:tr>
      <w:tr w:rsidR="008E1A20" w:rsidRPr="00012568" w14:paraId="7821F1E8" w14:textId="77777777" w:rsidTr="00041269">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46B0CEC4"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The Bombay Textile Research Association, Mumbai</w:t>
            </w:r>
          </w:p>
        </w:tc>
        <w:tc>
          <w:tcPr>
            <w:tcW w:w="5618" w:type="dxa"/>
            <w:tcBorders>
              <w:top w:val="nil"/>
              <w:left w:val="nil"/>
              <w:bottom w:val="single" w:sz="4" w:space="0" w:color="000000"/>
              <w:right w:val="single" w:sz="4" w:space="0" w:color="000000"/>
            </w:tcBorders>
            <w:shd w:val="clear" w:color="auto" w:fill="auto"/>
            <w:vAlign w:val="center"/>
          </w:tcPr>
          <w:p w14:paraId="07F90ADA"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MS. SHITAL PALASKAR</w:t>
            </w:r>
          </w:p>
        </w:tc>
      </w:tr>
      <w:tr w:rsidR="008E1A20" w:rsidRPr="00012568" w14:paraId="536AC6E2" w14:textId="77777777" w:rsidTr="00041269">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494A51A2"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The Dyestuff Manufactures Association of India Office, Mumbai</w:t>
            </w:r>
          </w:p>
        </w:tc>
        <w:tc>
          <w:tcPr>
            <w:tcW w:w="5618" w:type="dxa"/>
            <w:tcBorders>
              <w:top w:val="nil"/>
              <w:left w:val="nil"/>
              <w:bottom w:val="single" w:sz="4" w:space="0" w:color="auto"/>
              <w:right w:val="single" w:sz="4" w:space="0" w:color="000000"/>
            </w:tcBorders>
            <w:shd w:val="clear" w:color="auto" w:fill="auto"/>
            <w:vAlign w:val="center"/>
          </w:tcPr>
          <w:p w14:paraId="432A9389" w14:textId="77777777" w:rsidR="008E1A20" w:rsidRPr="00012568" w:rsidRDefault="008E1A20" w:rsidP="00041269">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SHRI </w:t>
            </w:r>
            <w:r w:rsidRPr="00B73853">
              <w:rPr>
                <w:rFonts w:ascii="Times New Roman" w:eastAsia="Times New Roman" w:hAnsi="Times New Roman" w:cs="Times New Roman"/>
                <w:snapToGrid w:val="0"/>
                <w:color w:val="000000"/>
                <w:sz w:val="20"/>
              </w:rPr>
              <w:t>MANOJ SAPTARSHI</w:t>
            </w:r>
          </w:p>
        </w:tc>
      </w:tr>
      <w:tr w:rsidR="008E1A20" w:rsidRPr="00012568" w14:paraId="40B5D1FC" w14:textId="77777777" w:rsidTr="00041269">
        <w:trPr>
          <w:trHeight w:val="170"/>
          <w:jc w:val="center"/>
        </w:trPr>
        <w:tc>
          <w:tcPr>
            <w:tcW w:w="4642" w:type="dxa"/>
            <w:tcBorders>
              <w:top w:val="single" w:sz="4" w:space="0" w:color="auto"/>
              <w:left w:val="single" w:sz="4" w:space="0" w:color="auto"/>
              <w:bottom w:val="single" w:sz="4" w:space="0" w:color="auto"/>
              <w:right w:val="single" w:sz="4" w:space="0" w:color="auto"/>
            </w:tcBorders>
          </w:tcPr>
          <w:p w14:paraId="425CBD52"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6E191F">
              <w:rPr>
                <w:rFonts w:ascii="Times New Roman" w:hAnsi="Times New Roman" w:cs="Times New Roman"/>
                <w:bCs/>
                <w:color w:val="000000" w:themeColor="text1"/>
                <w:sz w:val="20"/>
              </w:rPr>
              <w:t>BIS Director General</w:t>
            </w:r>
          </w:p>
        </w:tc>
        <w:tc>
          <w:tcPr>
            <w:tcW w:w="5618" w:type="dxa"/>
            <w:tcBorders>
              <w:top w:val="single" w:sz="4" w:space="0" w:color="auto"/>
              <w:left w:val="single" w:sz="4" w:space="0" w:color="auto"/>
              <w:bottom w:val="single" w:sz="4" w:space="0" w:color="auto"/>
              <w:right w:val="single" w:sz="4" w:space="0" w:color="auto"/>
            </w:tcBorders>
          </w:tcPr>
          <w:p w14:paraId="7AD7B7DF" w14:textId="77777777" w:rsidR="008E1A20" w:rsidRPr="00012568" w:rsidRDefault="008E1A20" w:rsidP="00041269">
            <w:pPr>
              <w:jc w:val="both"/>
              <w:rPr>
                <w:rFonts w:ascii="Times New Roman" w:eastAsia="Times New Roman" w:hAnsi="Times New Roman" w:cs="Times New Roman"/>
                <w:snapToGrid w:val="0"/>
                <w:color w:val="000000"/>
                <w:sz w:val="20"/>
                <w:lang w:val="en-GB"/>
              </w:rPr>
            </w:pPr>
            <w:r w:rsidRPr="006E191F">
              <w:rPr>
                <w:rFonts w:ascii="Times New Roman" w:hAnsi="Times New Roman" w:cs="Times New Roman"/>
                <w:bCs/>
                <w:color w:val="000000" w:themeColor="text1"/>
                <w:sz w:val="20"/>
              </w:rPr>
              <w:t xml:space="preserve">SHRI </w:t>
            </w:r>
            <w:r>
              <w:rPr>
                <w:rFonts w:ascii="Times New Roman" w:hAnsi="Times New Roman" w:cs="Times New Roman"/>
                <w:bCs/>
                <w:color w:val="000000" w:themeColor="text1"/>
                <w:sz w:val="20"/>
              </w:rPr>
              <w:t>CHINMAY DWIVEDI</w:t>
            </w:r>
            <w:r w:rsidRPr="006E191F">
              <w:rPr>
                <w:rFonts w:ascii="Times New Roman" w:hAnsi="Times New Roman" w:cs="Times New Roman"/>
                <w:bCs/>
                <w:color w:val="000000" w:themeColor="text1"/>
                <w:sz w:val="20"/>
              </w:rPr>
              <w:t>, SCIENTIST ‘</w:t>
            </w:r>
            <w:r>
              <w:rPr>
                <w:rFonts w:ascii="Times New Roman" w:hAnsi="Times New Roman" w:cs="Times New Roman"/>
                <w:bCs/>
                <w:color w:val="000000" w:themeColor="text1"/>
                <w:sz w:val="20"/>
              </w:rPr>
              <w:t>E</w:t>
            </w:r>
            <w:r w:rsidRPr="006E191F">
              <w:rPr>
                <w:rFonts w:ascii="Times New Roman" w:hAnsi="Times New Roman" w:cs="Times New Roman"/>
                <w:bCs/>
                <w:color w:val="000000" w:themeColor="text1"/>
                <w:sz w:val="20"/>
              </w:rPr>
              <w:t>’/ DIRECTOR AND HEAD (PCD) [REPRESENTING DIRECTOR GENERAL (</w:t>
            </w:r>
            <w:r w:rsidRPr="006E191F">
              <w:rPr>
                <w:rFonts w:ascii="Times New Roman" w:hAnsi="Times New Roman" w:cs="Times New Roman"/>
                <w:bCs/>
                <w:i/>
                <w:iCs/>
                <w:color w:val="000000" w:themeColor="text1"/>
                <w:sz w:val="20"/>
              </w:rPr>
              <w:t>Ex-Officio</w:t>
            </w:r>
            <w:r w:rsidRPr="006E191F">
              <w:rPr>
                <w:rFonts w:ascii="Times New Roman" w:hAnsi="Times New Roman" w:cs="Times New Roman"/>
                <w:bCs/>
                <w:color w:val="000000" w:themeColor="text1"/>
                <w:sz w:val="20"/>
              </w:rPr>
              <w:t>)]</w:t>
            </w:r>
          </w:p>
        </w:tc>
      </w:tr>
      <w:tr w:rsidR="008E1A20" w:rsidRPr="00012568" w14:paraId="75FDA07F" w14:textId="77777777" w:rsidTr="00041269">
        <w:trPr>
          <w:trHeight w:val="170"/>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1A4580A6" w14:textId="7F689E74" w:rsidR="008E1A20" w:rsidRDefault="00F070DF" w:rsidP="00F070DF">
            <w:pPr>
              <w:spacing w:after="0"/>
              <w:rPr>
                <w:rFonts w:ascii="Times New Roman" w:hAnsi="Times New Roman"/>
                <w:i/>
                <w:iCs/>
                <w:sz w:val="20"/>
                <w:szCs w:val="20"/>
              </w:rPr>
            </w:pPr>
            <w:r>
              <w:rPr>
                <w:rFonts w:ascii="Times New Roman" w:hAnsi="Times New Roman"/>
                <w:i/>
                <w:iCs/>
                <w:sz w:val="20"/>
                <w:szCs w:val="20"/>
              </w:rPr>
              <w:t xml:space="preserve">                                                                          </w:t>
            </w:r>
            <w:r w:rsidR="008E1A20">
              <w:rPr>
                <w:rFonts w:ascii="Times New Roman" w:hAnsi="Times New Roman"/>
                <w:i/>
                <w:iCs/>
                <w:sz w:val="20"/>
                <w:szCs w:val="20"/>
              </w:rPr>
              <w:t>Member Secretary</w:t>
            </w:r>
          </w:p>
          <w:p w14:paraId="77651A72" w14:textId="77777777" w:rsidR="008E1A20" w:rsidRDefault="008E1A20" w:rsidP="00041269">
            <w:pPr>
              <w:spacing w:after="0"/>
              <w:rPr>
                <w:rFonts w:ascii="Times New Roman" w:hAnsi="Times New Roman"/>
                <w:sz w:val="20"/>
                <w:szCs w:val="20"/>
              </w:rPr>
            </w:pPr>
            <w:r>
              <w:rPr>
                <w:rFonts w:ascii="Times New Roman" w:hAnsi="Times New Roman"/>
                <w:sz w:val="20"/>
                <w:szCs w:val="20"/>
              </w:rPr>
              <w:t xml:space="preserve">                                                                    MS ANMOL AGARWAL</w:t>
            </w:r>
          </w:p>
          <w:p w14:paraId="7CB485D1" w14:textId="77777777" w:rsidR="008E1A20" w:rsidRDefault="008E1A20" w:rsidP="00041269">
            <w:pPr>
              <w:spacing w:after="0"/>
              <w:jc w:val="center"/>
              <w:rPr>
                <w:rFonts w:ascii="Times New Roman" w:hAnsi="Times New Roman"/>
                <w:sz w:val="20"/>
                <w:szCs w:val="20"/>
              </w:rPr>
            </w:pPr>
            <w:r>
              <w:rPr>
                <w:rFonts w:ascii="Times New Roman" w:hAnsi="Times New Roman"/>
                <w:sz w:val="20"/>
                <w:szCs w:val="20"/>
              </w:rPr>
              <w:t xml:space="preserve">SCIENTIST B/ASSISTANT DIRECTOR </w:t>
            </w:r>
          </w:p>
          <w:p w14:paraId="347E8D40" w14:textId="77777777" w:rsidR="008E1A20" w:rsidRPr="00012568" w:rsidRDefault="008E1A20" w:rsidP="00041269">
            <w:pPr>
              <w:jc w:val="center"/>
              <w:rPr>
                <w:rFonts w:ascii="Times New Roman" w:eastAsia="Times New Roman" w:hAnsi="Times New Roman" w:cs="Times New Roman"/>
                <w:snapToGrid w:val="0"/>
                <w:color w:val="000000"/>
                <w:sz w:val="20"/>
                <w:lang w:val="en-GB"/>
              </w:rPr>
            </w:pPr>
            <w:r>
              <w:rPr>
                <w:rFonts w:ascii="Times New Roman" w:hAnsi="Times New Roman"/>
                <w:sz w:val="20"/>
                <w:szCs w:val="20"/>
              </w:rPr>
              <w:t>(PETROLUEM, COAL AND RELATED PRODUCTS), BIS</w:t>
            </w:r>
          </w:p>
        </w:tc>
      </w:tr>
    </w:tbl>
    <w:p w14:paraId="1E031695" w14:textId="77777777" w:rsidR="008E1A20" w:rsidRPr="00D90093" w:rsidRDefault="008E1A20" w:rsidP="008E1A20">
      <w:pPr>
        <w:spacing w:after="60" w:line="240" w:lineRule="auto"/>
        <w:rPr>
          <w:rFonts w:ascii="Times New Roman" w:hAnsi="Times New Roman" w:cs="Times New Roman"/>
          <w:iCs/>
          <w:sz w:val="20"/>
        </w:rPr>
      </w:pPr>
    </w:p>
    <w:p w14:paraId="77862213" w14:textId="77777777" w:rsidR="008E1A20" w:rsidRPr="009C6893" w:rsidRDefault="008E1A20" w:rsidP="008E1A20">
      <w:pPr>
        <w:jc w:val="both"/>
        <w:rPr>
          <w:rFonts w:ascii="Times New Roman" w:hAnsi="Times New Roman" w:cs="Times New Roman"/>
          <w:sz w:val="20"/>
          <w:szCs w:val="20"/>
        </w:rPr>
      </w:pPr>
    </w:p>
    <w:p w14:paraId="60AF3BC9" w14:textId="77777777" w:rsidR="009F36AF" w:rsidRPr="00CF4F1F" w:rsidRDefault="009F36AF" w:rsidP="005D4797">
      <w:pPr>
        <w:tabs>
          <w:tab w:val="left" w:pos="4980"/>
        </w:tabs>
        <w:jc w:val="both"/>
        <w:rPr>
          <w:rFonts w:ascii="Times New Roman" w:hAnsi="Times New Roman" w:cs="Times New Roman"/>
          <w:b/>
          <w:bCs/>
          <w:sz w:val="20"/>
          <w:szCs w:val="20"/>
        </w:rPr>
      </w:pPr>
    </w:p>
    <w:sectPr w:rsidR="009F36AF" w:rsidRPr="00CF4F1F">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783C" w14:textId="77777777" w:rsidR="00DA7C0D" w:rsidRDefault="00DA7C0D" w:rsidP="00B3447C">
      <w:pPr>
        <w:spacing w:after="0" w:line="240" w:lineRule="auto"/>
      </w:pPr>
      <w:r>
        <w:separator/>
      </w:r>
    </w:p>
  </w:endnote>
  <w:endnote w:type="continuationSeparator" w:id="0">
    <w:p w14:paraId="7A4FAEDA" w14:textId="77777777" w:rsidR="00DA7C0D" w:rsidRDefault="00DA7C0D" w:rsidP="00B3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FAC3" w14:textId="77777777" w:rsidR="00DA7C0D" w:rsidRDefault="00DA7C0D" w:rsidP="00B3447C">
      <w:pPr>
        <w:spacing w:after="0" w:line="240" w:lineRule="auto"/>
      </w:pPr>
      <w:r>
        <w:separator/>
      </w:r>
    </w:p>
  </w:footnote>
  <w:footnote w:type="continuationSeparator" w:id="0">
    <w:p w14:paraId="4825D2B1" w14:textId="77777777" w:rsidR="00DA7C0D" w:rsidRDefault="00DA7C0D" w:rsidP="00B3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542D" w14:textId="77777777" w:rsidR="009A5CBE" w:rsidRPr="00B3447C" w:rsidRDefault="00761505" w:rsidP="009A5CBE">
    <w:pPr>
      <w:pStyle w:val="Header"/>
      <w:tabs>
        <w:tab w:val="left" w:pos="7830"/>
      </w:tabs>
      <w:rPr>
        <w:rFonts w:ascii="Times New Roman" w:hAnsi="Times New Roman" w:cs="Times New Roman"/>
        <w:b/>
        <w:bCs/>
        <w:sz w:val="20"/>
        <w:szCs w:val="20"/>
      </w:rPr>
    </w:pPr>
    <w:r>
      <w:tab/>
    </w:r>
  </w:p>
  <w:p w14:paraId="608948C4" w14:textId="77777777" w:rsidR="00761505" w:rsidRPr="00B3447C" w:rsidRDefault="00761505" w:rsidP="00B3447C">
    <w:pPr>
      <w:pStyle w:val="Header"/>
      <w:tabs>
        <w:tab w:val="clear" w:pos="4680"/>
        <w:tab w:val="clear" w:pos="9360"/>
        <w:tab w:val="left" w:pos="7830"/>
      </w:tabs>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0F6"/>
    <w:multiLevelType w:val="hybridMultilevel"/>
    <w:tmpl w:val="9A4E50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66D"/>
    <w:multiLevelType w:val="hybridMultilevel"/>
    <w:tmpl w:val="3BE8A2B8"/>
    <w:lvl w:ilvl="0" w:tplc="6CC2B7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F46AC6"/>
    <w:multiLevelType w:val="hybridMultilevel"/>
    <w:tmpl w:val="32E84194"/>
    <w:lvl w:ilvl="0" w:tplc="2F82FF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E7F98"/>
    <w:multiLevelType w:val="hybridMultilevel"/>
    <w:tmpl w:val="3BE8A2B8"/>
    <w:lvl w:ilvl="0" w:tplc="6CC2B72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03A7E6C"/>
    <w:multiLevelType w:val="hybridMultilevel"/>
    <w:tmpl w:val="B894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152093">
    <w:abstractNumId w:val="1"/>
  </w:num>
  <w:num w:numId="2" w16cid:durableId="7681192">
    <w:abstractNumId w:val="4"/>
  </w:num>
  <w:num w:numId="3" w16cid:durableId="2054188156">
    <w:abstractNumId w:val="0"/>
  </w:num>
  <w:num w:numId="4" w16cid:durableId="1873422029">
    <w:abstractNumId w:val="2"/>
  </w:num>
  <w:num w:numId="5" w16cid:durableId="84181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81"/>
    <w:rsid w:val="000059C0"/>
    <w:rsid w:val="00020869"/>
    <w:rsid w:val="000807CA"/>
    <w:rsid w:val="000B3391"/>
    <w:rsid w:val="000B33A6"/>
    <w:rsid w:val="000C1F8C"/>
    <w:rsid w:val="000D4A1C"/>
    <w:rsid w:val="000E100C"/>
    <w:rsid w:val="00114675"/>
    <w:rsid w:val="0012054E"/>
    <w:rsid w:val="001262C6"/>
    <w:rsid w:val="00130C40"/>
    <w:rsid w:val="00143D6F"/>
    <w:rsid w:val="00174AF9"/>
    <w:rsid w:val="001868EF"/>
    <w:rsid w:val="001B73CC"/>
    <w:rsid w:val="001C0B39"/>
    <w:rsid w:val="001D303E"/>
    <w:rsid w:val="001E047E"/>
    <w:rsid w:val="00216461"/>
    <w:rsid w:val="00236760"/>
    <w:rsid w:val="00246357"/>
    <w:rsid w:val="002925A1"/>
    <w:rsid w:val="002A52A0"/>
    <w:rsid w:val="002D1C77"/>
    <w:rsid w:val="00344A01"/>
    <w:rsid w:val="00392086"/>
    <w:rsid w:val="003B05C6"/>
    <w:rsid w:val="003B67F5"/>
    <w:rsid w:val="003D7EED"/>
    <w:rsid w:val="003F1A7D"/>
    <w:rsid w:val="004036B4"/>
    <w:rsid w:val="00406A13"/>
    <w:rsid w:val="00410305"/>
    <w:rsid w:val="00434B90"/>
    <w:rsid w:val="00467B3D"/>
    <w:rsid w:val="00483B95"/>
    <w:rsid w:val="0050569B"/>
    <w:rsid w:val="005340F2"/>
    <w:rsid w:val="00552C12"/>
    <w:rsid w:val="005674EA"/>
    <w:rsid w:val="005A7FB9"/>
    <w:rsid w:val="005B2E50"/>
    <w:rsid w:val="005C71AD"/>
    <w:rsid w:val="005D2436"/>
    <w:rsid w:val="005D4797"/>
    <w:rsid w:val="005F3768"/>
    <w:rsid w:val="00603A94"/>
    <w:rsid w:val="00647F81"/>
    <w:rsid w:val="0066156C"/>
    <w:rsid w:val="00686D8B"/>
    <w:rsid w:val="006D19F7"/>
    <w:rsid w:val="006D7D7A"/>
    <w:rsid w:val="006F04CB"/>
    <w:rsid w:val="006F3A00"/>
    <w:rsid w:val="00704FBD"/>
    <w:rsid w:val="00707B00"/>
    <w:rsid w:val="00720F4C"/>
    <w:rsid w:val="00721D73"/>
    <w:rsid w:val="00726D52"/>
    <w:rsid w:val="00736175"/>
    <w:rsid w:val="00744C24"/>
    <w:rsid w:val="0074525F"/>
    <w:rsid w:val="00745F4B"/>
    <w:rsid w:val="00761505"/>
    <w:rsid w:val="00777688"/>
    <w:rsid w:val="00794565"/>
    <w:rsid w:val="007A2428"/>
    <w:rsid w:val="007F0EFE"/>
    <w:rsid w:val="008016AD"/>
    <w:rsid w:val="00824D34"/>
    <w:rsid w:val="00860348"/>
    <w:rsid w:val="00883C8D"/>
    <w:rsid w:val="008C44B4"/>
    <w:rsid w:val="008D5796"/>
    <w:rsid w:val="008E1A20"/>
    <w:rsid w:val="008F1A11"/>
    <w:rsid w:val="009515B8"/>
    <w:rsid w:val="009859CD"/>
    <w:rsid w:val="009A5CBE"/>
    <w:rsid w:val="009C6059"/>
    <w:rsid w:val="009D66CA"/>
    <w:rsid w:val="009E5F87"/>
    <w:rsid w:val="009F36AF"/>
    <w:rsid w:val="00A31070"/>
    <w:rsid w:val="00A31D18"/>
    <w:rsid w:val="00A4359A"/>
    <w:rsid w:val="00AD2AC7"/>
    <w:rsid w:val="00AE73DD"/>
    <w:rsid w:val="00B06E5B"/>
    <w:rsid w:val="00B12AC5"/>
    <w:rsid w:val="00B304C1"/>
    <w:rsid w:val="00B3447C"/>
    <w:rsid w:val="00BB24FE"/>
    <w:rsid w:val="00BD21A4"/>
    <w:rsid w:val="00BE3109"/>
    <w:rsid w:val="00BF0DE7"/>
    <w:rsid w:val="00BF4B55"/>
    <w:rsid w:val="00BF7013"/>
    <w:rsid w:val="00C04780"/>
    <w:rsid w:val="00C06C67"/>
    <w:rsid w:val="00C40791"/>
    <w:rsid w:val="00C6157E"/>
    <w:rsid w:val="00C70848"/>
    <w:rsid w:val="00C91F0D"/>
    <w:rsid w:val="00CA55F9"/>
    <w:rsid w:val="00CB59A5"/>
    <w:rsid w:val="00CB723C"/>
    <w:rsid w:val="00CB7C39"/>
    <w:rsid w:val="00CE55F7"/>
    <w:rsid w:val="00CF4F1F"/>
    <w:rsid w:val="00D00060"/>
    <w:rsid w:val="00D42D1E"/>
    <w:rsid w:val="00D6592A"/>
    <w:rsid w:val="00D94467"/>
    <w:rsid w:val="00DA75EB"/>
    <w:rsid w:val="00DA7C0D"/>
    <w:rsid w:val="00DE4DD7"/>
    <w:rsid w:val="00DF1765"/>
    <w:rsid w:val="00DF58F3"/>
    <w:rsid w:val="00E361BF"/>
    <w:rsid w:val="00E65781"/>
    <w:rsid w:val="00EA6C0A"/>
    <w:rsid w:val="00EB4CE3"/>
    <w:rsid w:val="00ED6913"/>
    <w:rsid w:val="00EF5F8F"/>
    <w:rsid w:val="00F070DF"/>
    <w:rsid w:val="00F15853"/>
    <w:rsid w:val="00F54EE3"/>
    <w:rsid w:val="00F61577"/>
    <w:rsid w:val="00FB11EA"/>
    <w:rsid w:val="00FE47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5703D0"/>
  <w15:chartTrackingRefBased/>
  <w15:docId w15:val="{D70D996E-D18F-4C08-947E-35108DE2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0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03E"/>
    <w:pPr>
      <w:ind w:left="720"/>
      <w:contextualSpacing/>
    </w:pPr>
    <w:rPr>
      <w:szCs w:val="20"/>
      <w:lang w:bidi="hi-IN"/>
    </w:rPr>
  </w:style>
  <w:style w:type="paragraph" w:customStyle="1" w:styleId="Default">
    <w:name w:val="Default"/>
    <w:rsid w:val="001D303E"/>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PlaceholderText">
    <w:name w:val="Placeholder Text"/>
    <w:basedOn w:val="DefaultParagraphFont"/>
    <w:uiPriority w:val="99"/>
    <w:semiHidden/>
    <w:rsid w:val="00410305"/>
    <w:rPr>
      <w:color w:val="808080"/>
    </w:rPr>
  </w:style>
  <w:style w:type="paragraph" w:styleId="NoSpacing">
    <w:name w:val="No Spacing"/>
    <w:uiPriority w:val="1"/>
    <w:qFormat/>
    <w:rsid w:val="00AD2AC7"/>
    <w:pPr>
      <w:spacing w:after="0" w:line="240" w:lineRule="auto"/>
    </w:pPr>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unhideWhenUsed/>
    <w:rsid w:val="00B3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7C"/>
    <w:rPr>
      <w:lang w:val="en-US"/>
    </w:rPr>
  </w:style>
  <w:style w:type="paragraph" w:styleId="Footer">
    <w:name w:val="footer"/>
    <w:basedOn w:val="Normal"/>
    <w:link w:val="FooterChar"/>
    <w:uiPriority w:val="99"/>
    <w:unhideWhenUsed/>
    <w:rsid w:val="00B3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7C"/>
    <w:rPr>
      <w:lang w:val="en-US"/>
    </w:rPr>
  </w:style>
  <w:style w:type="character" w:styleId="Strong">
    <w:name w:val="Strong"/>
    <w:basedOn w:val="DefaultParagraphFont"/>
    <w:qFormat/>
    <w:rsid w:val="0050569B"/>
    <w:rPr>
      <w:b/>
      <w:bCs/>
    </w:rPr>
  </w:style>
  <w:style w:type="character" w:styleId="Hyperlink">
    <w:name w:val="Hyperlink"/>
    <w:basedOn w:val="DefaultParagraphFont"/>
    <w:uiPriority w:val="99"/>
    <w:unhideWhenUsed/>
    <w:rsid w:val="009A5CBE"/>
    <w:rPr>
      <w:color w:val="0000FF"/>
      <w:u w:val="single"/>
    </w:rPr>
  </w:style>
  <w:style w:type="paragraph" w:styleId="Title">
    <w:name w:val="Title"/>
    <w:basedOn w:val="Normal"/>
    <w:link w:val="TitleChar"/>
    <w:uiPriority w:val="1"/>
    <w:qFormat/>
    <w:rsid w:val="009A5CBE"/>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9A5CBE"/>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Inno</cp:lastModifiedBy>
  <cp:revision>2</cp:revision>
  <dcterms:created xsi:type="dcterms:W3CDTF">2024-12-10T05:32:00Z</dcterms:created>
  <dcterms:modified xsi:type="dcterms:W3CDTF">2024-12-10T05:32:00Z</dcterms:modified>
</cp:coreProperties>
</file>