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4D1" w:rsidRDefault="007D74D1" w:rsidP="00D62234">
      <w:pPr>
        <w:spacing w:line="240" w:lineRule="auto"/>
        <w:jc w:val="center"/>
        <w:rPr>
          <w:rFonts w:ascii="Arial" w:hAnsi="Arial" w:cs="Arial"/>
          <w:b/>
          <w:bCs/>
          <w:u w:val="single"/>
        </w:rPr>
      </w:pPr>
    </w:p>
    <w:p w:rsidR="007D74D1" w:rsidRPr="007D74D1" w:rsidRDefault="007D74D1" w:rsidP="007D74D1">
      <w:pPr>
        <w:spacing w:after="88" w:line="240" w:lineRule="auto"/>
        <w:ind w:left="2790"/>
        <w:rPr>
          <w:rFonts w:ascii="Calibri" w:eastAsia="Calibri" w:hAnsi="Calibri" w:cs="Calibri"/>
        </w:rPr>
      </w:pPr>
      <w:r w:rsidRPr="007D74D1">
        <w:rPr>
          <w:rFonts w:ascii="Kokila" w:eastAsia="Kokila" w:hAnsi="Kokila" w:cs="Nirmala UI"/>
          <w:b/>
          <w:bCs/>
          <w:i/>
          <w:iCs/>
          <w:sz w:val="32"/>
          <w:szCs w:val="32"/>
          <w:cs/>
          <w:lang w:bidi="hi-IN"/>
        </w:rPr>
        <w:t>भारतीय</w:t>
      </w:r>
      <w:r w:rsidRPr="007D74D1">
        <w:rPr>
          <w:rFonts w:ascii="Kokila" w:eastAsia="Kokila" w:hAnsi="Kokila" w:cs="Kokila"/>
          <w:b/>
          <w:i/>
          <w:sz w:val="32"/>
          <w:szCs w:val="32"/>
        </w:rPr>
        <w:t xml:space="preserve"> </w:t>
      </w:r>
      <w:r w:rsidRPr="007D74D1">
        <w:rPr>
          <w:rFonts w:ascii="Kokila" w:eastAsia="Kokila" w:hAnsi="Kokila" w:cs="Nirmala UI"/>
          <w:b/>
          <w:bCs/>
          <w:i/>
          <w:iCs/>
          <w:sz w:val="32"/>
          <w:szCs w:val="32"/>
          <w:cs/>
          <w:lang w:bidi="hi-IN"/>
        </w:rPr>
        <w:t>मानक</w:t>
      </w:r>
      <w:r w:rsidRPr="007D74D1">
        <w:rPr>
          <w:rFonts w:ascii="Kokila" w:eastAsia="Kokila" w:hAnsi="Kokila" w:cs="Kokila"/>
          <w:b/>
          <w:i/>
          <w:sz w:val="32"/>
          <w:szCs w:val="32"/>
        </w:rPr>
        <w:t xml:space="preserve"> </w:t>
      </w:r>
      <w:r w:rsidRPr="007D74D1">
        <w:rPr>
          <w:rFonts w:ascii="Kokila" w:eastAsia="Kokila" w:hAnsi="Kokila" w:cs="Kokila"/>
          <w:b/>
          <w:iCs/>
          <w:sz w:val="32"/>
          <w:szCs w:val="32"/>
        </w:rPr>
        <w:tab/>
      </w:r>
      <w:r w:rsidRPr="007D74D1">
        <w:rPr>
          <w:rFonts w:ascii="Kokila" w:eastAsia="Kokila" w:hAnsi="Kokila" w:cs="Kokila"/>
          <w:b/>
          <w:iCs/>
          <w:sz w:val="32"/>
          <w:szCs w:val="32"/>
        </w:rPr>
        <w:tab/>
      </w:r>
      <w:r w:rsidRPr="007D74D1">
        <w:rPr>
          <w:rFonts w:ascii="Kokila" w:eastAsia="Kokila" w:hAnsi="Kokila" w:cs="Kokila"/>
          <w:b/>
          <w:iCs/>
          <w:sz w:val="44"/>
        </w:rPr>
        <w:t xml:space="preserve">         </w:t>
      </w:r>
      <w:r w:rsidRPr="007D74D1">
        <w:rPr>
          <w:rFonts w:ascii="Arial" w:eastAsia="Arial" w:hAnsi="Arial" w:cs="Arial"/>
          <w:b/>
        </w:rPr>
        <w:t>IS 12308 (Part 3)  : 2024</w:t>
      </w:r>
    </w:p>
    <w:p w:rsidR="007D74D1" w:rsidRPr="007D74D1" w:rsidRDefault="007D74D1" w:rsidP="007D74D1">
      <w:pPr>
        <w:spacing w:after="323" w:line="240" w:lineRule="auto"/>
        <w:ind w:left="2790"/>
        <w:rPr>
          <w:rFonts w:ascii="Calibri" w:eastAsia="Calibri" w:hAnsi="Calibri" w:cs="Calibri"/>
        </w:rPr>
      </w:pPr>
      <w:r w:rsidRPr="007D74D1">
        <w:rPr>
          <w:rFonts w:ascii="Arial" w:eastAsia="Arial" w:hAnsi="Arial" w:cs="Arial"/>
          <w:b/>
          <w:i/>
          <w:sz w:val="28"/>
        </w:rPr>
        <w:t xml:space="preserve">Indian Standard </w:t>
      </w:r>
    </w:p>
    <w:p w:rsidR="007D74D1" w:rsidRPr="007D74D1" w:rsidRDefault="007D74D1" w:rsidP="007D74D1">
      <w:pPr>
        <w:spacing w:after="521" w:line="240" w:lineRule="auto"/>
        <w:ind w:left="2790"/>
        <w:rPr>
          <w:rFonts w:ascii="Calibri" w:eastAsia="Calibri" w:hAnsi="Calibri" w:cs="Calibri"/>
        </w:rPr>
      </w:pPr>
      <w:r w:rsidRPr="007D74D1">
        <w:rPr>
          <w:rFonts w:ascii="Calibri" w:eastAsia="Calibri" w:hAnsi="Calibri" w:cs="Calibri"/>
          <w:noProof/>
          <w:lang w:val="en-US" w:bidi="hi-IN"/>
        </w:rPr>
        <mc:AlternateContent>
          <mc:Choice Requires="wpg">
            <w:drawing>
              <wp:inline distT="0" distB="0" distL="0" distR="0" wp14:anchorId="780C4D47" wp14:editId="0AFD9462">
                <wp:extent cx="4029710" cy="51054"/>
                <wp:effectExtent l="0" t="0" r="0" b="0"/>
                <wp:docPr id="373" name="Group 373"/>
                <wp:cNvGraphicFramePr/>
                <a:graphic xmlns:a="http://schemas.openxmlformats.org/drawingml/2006/main">
                  <a:graphicData uri="http://schemas.microsoft.com/office/word/2010/wordprocessingGroup">
                    <wpg:wgp>
                      <wpg:cNvGrpSpPr/>
                      <wpg:grpSpPr>
                        <a:xfrm>
                          <a:off x="0" y="0"/>
                          <a:ext cx="4029710" cy="51054"/>
                          <a:chOff x="0" y="0"/>
                          <a:chExt cx="4029710" cy="51054"/>
                        </a:xfrm>
                      </wpg:grpSpPr>
                      <wps:wsp>
                        <wps:cNvPr id="73" name="Shape 73"/>
                        <wps:cNvSpPr/>
                        <wps:spPr>
                          <a:xfrm>
                            <a:off x="0"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4" name="Shape 74"/>
                        <wps:cNvSpPr/>
                        <wps:spPr>
                          <a:xfrm>
                            <a:off x="0" y="25146"/>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5" name="Shape 75"/>
                        <wps:cNvSpPr/>
                        <wps:spPr>
                          <a:xfrm>
                            <a:off x="0" y="51054"/>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g:wgp>
                  </a:graphicData>
                </a:graphic>
              </wp:inline>
            </w:drawing>
          </mc:Choice>
          <mc:Fallback>
            <w:pict>
              <v:group w14:anchorId="617A72B2" id="Group 373" o:spid="_x0000_s1026" style="width:317.3pt;height:4pt;mso-position-horizontal-relative:char;mso-position-vertical-relative:line" coordsize="4029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">
                <v:shape id="Shape 73" o:spid="_x0000_s1027" style="position:absolute;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d4MUA&#10;AADbAAAADwAAAGRycy9kb3ducmV2LnhtbESPT0sDMRTE70K/Q3hCL8VmV8E/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x3gxQAAANsAAAAPAAAAAAAAAAAAAAAAAJgCAABkcnMv&#10;ZG93bnJldi54bWxQSwUGAAAAAAQABAD1AAAAigMAAAAA&#10;" path="m,l4029710,e" filled="f" strokecolor="#231f20" strokeweight="1.02pt">
                  <v:path arrowok="t" textboxrect="0,0,4029710,0"/>
                </v:shape>
                <v:shape id="Shape 74" o:spid="_x0000_s1028" style="position:absolute;top:251;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6FlMUA&#10;AADbAAAADwAAAGRycy9kb3ducmV2LnhtbESPT0sDMRTE70K/Q3hCL8VmV8Q/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boWUxQAAANsAAAAPAAAAAAAAAAAAAAAAAJgCAABkcnMv&#10;ZG93bnJldi54bWxQSwUGAAAAAAQABAD1AAAAigMAAAAA&#10;" path="m,l4029710,e" filled="f" strokecolor="#231f20" strokeweight="1.02pt">
                  <v:path arrowok="t" textboxrect="0,0,4029710,0"/>
                </v:shape>
                <v:shape id="Shape 75" o:spid="_x0000_s1029" style="position:absolute;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gD8UA&#10;AADbAAAADwAAAGRycy9kb3ducmV2LnhtbESPzWrDMBCE74W8g9hCLqGRXeifGyWEQkhpD8Fpe1+s&#10;reTWWhlJTpy3jwqBHoeZ+YZZrEbXiQOF2HpWUM4LEMSN1y0bBZ8fm5tHEDEha+w8k4ITRVgtJ1cL&#10;rLQ/ck2HfTIiQzhWqMCm1FdSxsaSwzj3PXH2vn1wmLIMRuqAxwx3nbwtinvpsOW8YLGnF0vN735w&#10;CrZD/1U+WTO2YfjZvb2berYpa6Wm1+P6GUSiMf2HL+1XreDhDv6+5B8gl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iAPxQAAANsAAAAPAAAAAAAAAAAAAAAAAJgCAABkcnMv&#10;ZG93bnJldi54bWxQSwUGAAAAAAQABAD1AAAAigMAAAAA&#10;" path="m,l4029710,e" filled="f" strokecolor="#231f20" strokeweight="1.02pt">
                  <v:path arrowok="t" textboxrect="0,0,4029710,0"/>
                </v:shape>
                <w10:anchorlock/>
              </v:group>
            </w:pict>
          </mc:Fallback>
        </mc:AlternateContent>
      </w:r>
    </w:p>
    <w:p w:rsidR="007D74D1" w:rsidRPr="00DE10CD" w:rsidRDefault="007D74D1" w:rsidP="007D74D1">
      <w:pPr>
        <w:spacing w:after="0" w:line="240" w:lineRule="auto"/>
        <w:ind w:left="2790"/>
        <w:jc w:val="center"/>
        <w:rPr>
          <w:rFonts w:ascii="Nirmala UI" w:eastAsia="Kokila" w:hAnsi="Nirmala UI" w:cs="Nirmala UI"/>
          <w:b/>
          <w:bCs/>
          <w:sz w:val="32"/>
          <w:szCs w:val="32"/>
        </w:rPr>
      </w:pPr>
      <w:r w:rsidRPr="00DE10CD">
        <w:rPr>
          <w:rFonts w:ascii="Nirmala UI" w:eastAsia="Kokila" w:hAnsi="Nirmala UI" w:cs="Nirmala UI"/>
          <w:b/>
          <w:bCs/>
          <w:sz w:val="32"/>
          <w:szCs w:val="32"/>
          <w:cs/>
          <w:lang w:bidi="hi-IN"/>
        </w:rPr>
        <w:t xml:space="preserve">ढलवाँ लोहा और कच्चा लोहा के रासायनिक </w:t>
      </w:r>
      <w:r w:rsidR="00907BB3" w:rsidRPr="00DE10CD">
        <w:rPr>
          <w:rFonts w:ascii="Nirmala UI" w:eastAsia="Kokila" w:hAnsi="Nirmala UI" w:cs="Nirmala UI"/>
          <w:b/>
          <w:bCs/>
          <w:sz w:val="32"/>
          <w:szCs w:val="32"/>
          <w:cs/>
          <w:lang w:bidi="hi-IN"/>
        </w:rPr>
        <w:t>विश्लेषण की पद्धतियाँ</w:t>
      </w:r>
    </w:p>
    <w:p w:rsidR="007D74D1" w:rsidRPr="007D74D1" w:rsidRDefault="007D74D1" w:rsidP="007D74D1">
      <w:pPr>
        <w:spacing w:after="0" w:line="240" w:lineRule="auto"/>
        <w:ind w:left="2790"/>
        <w:jc w:val="center"/>
        <w:rPr>
          <w:rFonts w:ascii="Nirmala UI" w:eastAsia="Kokila" w:hAnsi="Nirmala UI" w:cs="Nirmala UI"/>
          <w:b/>
          <w:bCs/>
          <w:color w:val="222222"/>
          <w:sz w:val="24"/>
          <w:szCs w:val="24"/>
        </w:rPr>
      </w:pPr>
      <w:r w:rsidRPr="007D74D1">
        <w:rPr>
          <w:rFonts w:ascii="Nirmala UI" w:eastAsia="Kokila" w:hAnsi="Nirmala UI" w:cs="Nirmala UI"/>
          <w:b/>
          <w:bCs/>
          <w:color w:val="222222"/>
          <w:sz w:val="24"/>
          <w:szCs w:val="24"/>
          <w:cs/>
          <w:lang w:bidi="hi-IN"/>
        </w:rPr>
        <w:t>भाग</w:t>
      </w:r>
      <w:r w:rsidRPr="007D74D1">
        <w:rPr>
          <w:rFonts w:ascii="Nirmala UI" w:eastAsia="Kokila" w:hAnsi="Nirmala UI" w:cs="Nirmala UI"/>
          <w:b/>
          <w:bCs/>
          <w:color w:val="222222"/>
          <w:sz w:val="24"/>
          <w:szCs w:val="24"/>
          <w:lang w:bidi="hi-IN"/>
        </w:rPr>
        <w:t xml:space="preserve"> 3 </w:t>
      </w:r>
      <w:r w:rsidRPr="007D74D1">
        <w:rPr>
          <w:rFonts w:ascii="Nirmala UI" w:eastAsia="Kokila" w:hAnsi="Nirmala UI" w:cs="Nirmala UI"/>
          <w:b/>
          <w:bCs/>
          <w:color w:val="222222"/>
          <w:sz w:val="24"/>
          <w:szCs w:val="24"/>
          <w:cs/>
          <w:lang w:bidi="hi-IN"/>
        </w:rPr>
        <w:t>परआयोडेट स्पेक्ट्रोफोटोमेट्रिक पद्धति द्वारा मैंगनीज का निर्धारण</w:t>
      </w:r>
    </w:p>
    <w:p w:rsidR="007D74D1" w:rsidRPr="007D74D1" w:rsidRDefault="007D74D1" w:rsidP="007D74D1">
      <w:pPr>
        <w:spacing w:after="0" w:line="240" w:lineRule="auto"/>
        <w:ind w:left="2790"/>
        <w:jc w:val="center"/>
        <w:rPr>
          <w:rFonts w:ascii="Nirmala UI" w:eastAsia="Kokila" w:hAnsi="Nirmala UI" w:cs="Nirmala UI"/>
          <w:b/>
          <w:bCs/>
          <w:color w:val="222222"/>
          <w:sz w:val="24"/>
          <w:szCs w:val="24"/>
        </w:rPr>
      </w:pPr>
      <w:r w:rsidRPr="007D74D1">
        <w:rPr>
          <w:rFonts w:ascii="Nirmala UI" w:eastAsia="Kokila" w:hAnsi="Nirmala UI" w:cs="Nirmala UI"/>
          <w:b/>
          <w:bCs/>
          <w:color w:val="222222"/>
          <w:sz w:val="24"/>
          <w:szCs w:val="24"/>
        </w:rPr>
        <w:t>(0.1</w:t>
      </w:r>
      <w:r w:rsidR="00FF7D58">
        <w:rPr>
          <w:rFonts w:ascii="Nirmala UI" w:eastAsia="Kokila" w:hAnsi="Nirmala UI" w:cs="Nirmala UI"/>
          <w:b/>
          <w:bCs/>
          <w:color w:val="222222"/>
          <w:sz w:val="24"/>
          <w:szCs w:val="24"/>
        </w:rPr>
        <w:t xml:space="preserve"> </w:t>
      </w:r>
      <w:r w:rsidR="00FF7D58" w:rsidRPr="007D74D1">
        <w:rPr>
          <w:rFonts w:ascii="Nirmala UI" w:eastAsia="Kokila" w:hAnsi="Nirmala UI" w:cs="Nirmala UI"/>
          <w:b/>
          <w:bCs/>
          <w:color w:val="222222"/>
          <w:sz w:val="24"/>
          <w:szCs w:val="24"/>
          <w:cs/>
          <w:lang w:bidi="hi-IN"/>
        </w:rPr>
        <w:t>प्रतिशत</w:t>
      </w:r>
      <w:r w:rsidRPr="007D74D1">
        <w:rPr>
          <w:rFonts w:ascii="Nirmala UI" w:eastAsia="Kokila" w:hAnsi="Nirmala UI" w:cs="Nirmala UI"/>
          <w:b/>
          <w:bCs/>
          <w:color w:val="222222"/>
          <w:sz w:val="24"/>
          <w:szCs w:val="24"/>
        </w:rPr>
        <w:t xml:space="preserve"> </w:t>
      </w:r>
      <w:r w:rsidRPr="007D74D1">
        <w:rPr>
          <w:rFonts w:ascii="Nirmala UI" w:eastAsia="Kokila" w:hAnsi="Nirmala UI" w:cs="Nirmala UI"/>
          <w:b/>
          <w:bCs/>
          <w:color w:val="222222"/>
          <w:sz w:val="24"/>
          <w:szCs w:val="24"/>
          <w:cs/>
          <w:lang w:bidi="hi-IN"/>
        </w:rPr>
        <w:t xml:space="preserve">से </w:t>
      </w:r>
      <w:r w:rsidRPr="007D74D1">
        <w:rPr>
          <w:rFonts w:ascii="Nirmala UI" w:eastAsia="Kokila" w:hAnsi="Nirmala UI" w:cs="Nirmala UI"/>
          <w:b/>
          <w:bCs/>
          <w:color w:val="222222"/>
          <w:sz w:val="24"/>
          <w:szCs w:val="24"/>
        </w:rPr>
        <w:t xml:space="preserve">2.5 </w:t>
      </w:r>
      <w:r w:rsidRPr="007D74D1">
        <w:rPr>
          <w:rFonts w:ascii="Nirmala UI" w:eastAsia="Kokila" w:hAnsi="Nirmala UI" w:cs="Nirmala UI"/>
          <w:b/>
          <w:bCs/>
          <w:color w:val="222222"/>
          <w:sz w:val="24"/>
          <w:szCs w:val="24"/>
          <w:cs/>
          <w:lang w:bidi="hi-IN"/>
        </w:rPr>
        <w:t>प्रतिशत</w:t>
      </w:r>
      <w:r w:rsidR="00290060">
        <w:rPr>
          <w:rFonts w:ascii="Nirmala UI" w:eastAsia="Kokila" w:hAnsi="Nirmala UI" w:cs="Nirmala UI"/>
          <w:b/>
          <w:bCs/>
          <w:color w:val="222222"/>
          <w:sz w:val="24"/>
          <w:szCs w:val="24"/>
          <w:lang w:bidi="hi-IN"/>
        </w:rPr>
        <w:t xml:space="preserve"> </w:t>
      </w:r>
      <w:r w:rsidR="00290060" w:rsidRPr="007D74D1">
        <w:rPr>
          <w:rFonts w:ascii="Nirmala UI" w:eastAsia="Kokila" w:hAnsi="Nirmala UI" w:cs="Nirmala UI"/>
          <w:b/>
          <w:bCs/>
          <w:color w:val="222222"/>
          <w:sz w:val="24"/>
          <w:szCs w:val="24"/>
          <w:cs/>
          <w:lang w:bidi="hi-IN"/>
        </w:rPr>
        <w:t>मैंगनीज के लिए</w:t>
      </w:r>
      <w:r w:rsidRPr="007D74D1">
        <w:rPr>
          <w:rFonts w:ascii="Nirmala UI" w:eastAsia="Kokila" w:hAnsi="Nirmala UI" w:cs="Nirmala UI"/>
          <w:b/>
          <w:bCs/>
          <w:color w:val="222222"/>
          <w:sz w:val="24"/>
          <w:szCs w:val="24"/>
          <w:cs/>
          <w:lang w:bidi="hi-IN"/>
        </w:rPr>
        <w:t>)</w:t>
      </w:r>
    </w:p>
    <w:p w:rsidR="007D74D1" w:rsidRPr="007D74D1" w:rsidRDefault="007D74D1" w:rsidP="007D74D1">
      <w:pPr>
        <w:spacing w:after="600" w:line="240" w:lineRule="auto"/>
        <w:ind w:left="2790"/>
        <w:jc w:val="center"/>
        <w:rPr>
          <w:rFonts w:ascii="Nirmala UI" w:eastAsia="Calibri" w:hAnsi="Nirmala UI" w:cs="Nirmala UI"/>
          <w:sz w:val="32"/>
          <w:szCs w:val="32"/>
        </w:rPr>
      </w:pPr>
      <w:r w:rsidRPr="007D74D1">
        <w:rPr>
          <w:rFonts w:ascii="Nirmala UI" w:eastAsia="Kokila" w:hAnsi="Nirmala UI" w:cs="Nirmala UI"/>
          <w:i/>
          <w:color w:val="222222"/>
          <w:sz w:val="28"/>
          <w:szCs w:val="28"/>
        </w:rPr>
        <w:t xml:space="preserve"> </w:t>
      </w:r>
      <w:proofErr w:type="gramStart"/>
      <w:r w:rsidRPr="007D74D1">
        <w:rPr>
          <w:rFonts w:ascii="Nirmala UI" w:eastAsia="Kokila" w:hAnsi="Nirmala UI" w:cs="Nirmala UI"/>
          <w:i/>
          <w:color w:val="222222"/>
          <w:sz w:val="28"/>
          <w:szCs w:val="28"/>
        </w:rPr>
        <w:t xml:space="preserve">( </w:t>
      </w:r>
      <w:r w:rsidRPr="007D74D1">
        <w:rPr>
          <w:rFonts w:ascii="Nirmala UI" w:eastAsia="Kokila" w:hAnsi="Nirmala UI" w:cs="Nirmala UI"/>
          <w:i/>
          <w:color w:val="222222"/>
          <w:sz w:val="28"/>
          <w:szCs w:val="28"/>
          <w:cs/>
          <w:lang w:bidi="hi-IN"/>
        </w:rPr>
        <w:t>पहल</w:t>
      </w:r>
      <w:proofErr w:type="gramEnd"/>
      <w:r w:rsidRPr="007D74D1">
        <w:rPr>
          <w:rFonts w:ascii="Nirmala UI" w:eastAsia="Kokila" w:hAnsi="Nirmala UI" w:cs="Nirmala UI"/>
          <w:i/>
          <w:color w:val="222222"/>
          <w:sz w:val="28"/>
          <w:szCs w:val="28"/>
          <w:cs/>
          <w:lang w:bidi="hi-IN"/>
        </w:rPr>
        <w:t>ा</w:t>
      </w:r>
      <w:r w:rsidRPr="007D74D1">
        <w:rPr>
          <w:rFonts w:ascii="Nirmala UI" w:eastAsia="Kokila" w:hAnsi="Nirmala UI" w:cs="Nirmala UI"/>
          <w:i/>
          <w:color w:val="222222"/>
          <w:sz w:val="28"/>
          <w:szCs w:val="28"/>
        </w:rPr>
        <w:t xml:space="preserve"> </w:t>
      </w:r>
      <w:r w:rsidRPr="007D74D1">
        <w:rPr>
          <w:rFonts w:ascii="Nirmala UI" w:eastAsia="Calibri" w:hAnsi="Nirmala UI" w:cs="Nirmala UI"/>
          <w:i/>
          <w:iCs/>
          <w:sz w:val="28"/>
          <w:szCs w:val="28"/>
          <w:cs/>
          <w:lang w:bidi="hi-IN"/>
        </w:rPr>
        <w:t>पुनरीक्षण</w:t>
      </w:r>
      <w:r w:rsidRPr="007D74D1">
        <w:rPr>
          <w:rFonts w:ascii="Nirmala UI" w:eastAsia="Calibri" w:hAnsi="Nirmala UI" w:cs="Nirmala UI"/>
          <w:i/>
          <w:iCs/>
          <w:sz w:val="32"/>
          <w:szCs w:val="32"/>
        </w:rPr>
        <w:t xml:space="preserve"> </w:t>
      </w:r>
      <w:r w:rsidRPr="007D74D1">
        <w:rPr>
          <w:rFonts w:ascii="Nirmala UI" w:eastAsia="Kokila" w:hAnsi="Nirmala UI" w:cs="Nirmala UI"/>
          <w:i/>
          <w:color w:val="222222"/>
          <w:sz w:val="32"/>
          <w:szCs w:val="32"/>
        </w:rPr>
        <w:t xml:space="preserve">)  </w:t>
      </w:r>
      <w:r w:rsidR="00FF7D58">
        <w:rPr>
          <w:rFonts w:ascii="Nirmala UI" w:eastAsia="Kokila" w:hAnsi="Nirmala UI" w:cs="Nirmala UI"/>
          <w:i/>
          <w:color w:val="222222"/>
          <w:sz w:val="32"/>
          <w:szCs w:val="32"/>
        </w:rPr>
        <w:t xml:space="preserve"> </w:t>
      </w:r>
    </w:p>
    <w:p w:rsidR="007D74D1" w:rsidRPr="007D74D1" w:rsidRDefault="007D74D1" w:rsidP="007D74D1">
      <w:pPr>
        <w:jc w:val="center"/>
        <w:rPr>
          <w:rFonts w:ascii="Arial" w:hAnsi="Arial" w:cs="Arial"/>
          <w:b/>
          <w:bCs/>
          <w:sz w:val="28"/>
          <w:szCs w:val="28"/>
        </w:rPr>
      </w:pPr>
      <w:r w:rsidRPr="007D74D1">
        <w:rPr>
          <w:rFonts w:ascii="Arial" w:hAnsi="Arial" w:cs="Arial"/>
          <w:b/>
          <w:bCs/>
        </w:rPr>
        <w:t xml:space="preserve">                                             </w:t>
      </w:r>
      <w:r w:rsidRPr="007D74D1">
        <w:rPr>
          <w:rFonts w:ascii="Arial" w:hAnsi="Arial" w:cs="Arial"/>
          <w:b/>
          <w:bCs/>
          <w:sz w:val="28"/>
          <w:szCs w:val="28"/>
        </w:rPr>
        <w:t xml:space="preserve">METHODS FOR CHEMICAL ANALYSIS OF     </w:t>
      </w:r>
    </w:p>
    <w:p w:rsidR="007D74D1" w:rsidRPr="007D74D1" w:rsidRDefault="007D74D1" w:rsidP="007D74D1">
      <w:pPr>
        <w:jc w:val="center"/>
        <w:rPr>
          <w:rFonts w:ascii="Arial" w:hAnsi="Arial" w:cs="Arial"/>
          <w:b/>
          <w:bCs/>
          <w:sz w:val="28"/>
          <w:szCs w:val="28"/>
        </w:rPr>
      </w:pPr>
      <w:r w:rsidRPr="007D74D1">
        <w:rPr>
          <w:rFonts w:ascii="Arial" w:hAnsi="Arial" w:cs="Arial"/>
          <w:b/>
          <w:bCs/>
          <w:sz w:val="28"/>
          <w:szCs w:val="28"/>
        </w:rPr>
        <w:t xml:space="preserve">                              CAST IRON AND PIG IRON                   </w:t>
      </w:r>
    </w:p>
    <w:p w:rsidR="007D74D1" w:rsidRPr="007D74D1" w:rsidRDefault="007D74D1" w:rsidP="007D74D1">
      <w:pPr>
        <w:jc w:val="center"/>
        <w:rPr>
          <w:rFonts w:ascii="Arial" w:hAnsi="Arial" w:cs="Arial"/>
          <w:b/>
          <w:bCs/>
          <w:sz w:val="20"/>
          <w:szCs w:val="20"/>
        </w:rPr>
      </w:pPr>
      <w:r w:rsidRPr="007D74D1">
        <w:rPr>
          <w:rFonts w:ascii="Arial" w:hAnsi="Arial" w:cs="Arial"/>
          <w:b/>
          <w:bCs/>
          <w:sz w:val="20"/>
          <w:szCs w:val="20"/>
        </w:rPr>
        <w:t xml:space="preserve">                                               PART 3 DETERMINATION OF MANGANESE BY PERIODATE </w:t>
      </w:r>
    </w:p>
    <w:p w:rsidR="007D74D1" w:rsidRPr="007D74D1" w:rsidRDefault="007D74D1" w:rsidP="007D74D1">
      <w:pPr>
        <w:jc w:val="center"/>
        <w:rPr>
          <w:rFonts w:ascii="Arial" w:hAnsi="Arial" w:cs="Arial"/>
          <w:b/>
          <w:bCs/>
          <w:sz w:val="20"/>
          <w:szCs w:val="20"/>
        </w:rPr>
      </w:pPr>
      <w:r w:rsidRPr="007D74D1">
        <w:rPr>
          <w:rFonts w:ascii="Arial" w:hAnsi="Arial" w:cs="Arial"/>
          <w:b/>
          <w:bCs/>
          <w:sz w:val="20"/>
          <w:szCs w:val="20"/>
        </w:rPr>
        <w:t xml:space="preserve">                                            SPECTROPHOTOMETRIC METHOD</w:t>
      </w:r>
    </w:p>
    <w:p w:rsidR="007D74D1" w:rsidRPr="007D74D1" w:rsidRDefault="007D74D1" w:rsidP="007D74D1">
      <w:pPr>
        <w:jc w:val="center"/>
        <w:rPr>
          <w:rFonts w:ascii="Arial" w:hAnsi="Arial" w:cs="Arial"/>
          <w:b/>
          <w:bCs/>
          <w:sz w:val="20"/>
          <w:szCs w:val="20"/>
        </w:rPr>
      </w:pPr>
      <w:r w:rsidRPr="007D74D1">
        <w:rPr>
          <w:rFonts w:ascii="Arial" w:hAnsi="Arial" w:cs="Arial"/>
          <w:b/>
          <w:bCs/>
          <w:sz w:val="20"/>
          <w:szCs w:val="20"/>
        </w:rPr>
        <w:t xml:space="preserve">                                             (FOR MANGANESE 0.1 </w:t>
      </w:r>
      <w:r w:rsidR="00B33573">
        <w:rPr>
          <w:rFonts w:ascii="Arial" w:hAnsi="Arial" w:cs="Arial"/>
          <w:b/>
          <w:bCs/>
          <w:sz w:val="20"/>
          <w:szCs w:val="20"/>
        </w:rPr>
        <w:t xml:space="preserve">PERCENT </w:t>
      </w:r>
      <w:r w:rsidRPr="007D74D1">
        <w:rPr>
          <w:rFonts w:ascii="Arial" w:hAnsi="Arial" w:cs="Arial"/>
          <w:b/>
          <w:bCs/>
          <w:sz w:val="20"/>
          <w:szCs w:val="20"/>
        </w:rPr>
        <w:t>TO 2.5 PERCENT)</w:t>
      </w:r>
    </w:p>
    <w:p w:rsidR="007D74D1" w:rsidRPr="007D74D1" w:rsidRDefault="007D74D1" w:rsidP="007D74D1">
      <w:pPr>
        <w:jc w:val="center"/>
        <w:rPr>
          <w:rFonts w:ascii="Arial" w:hAnsi="Arial" w:cs="Arial"/>
          <w:b/>
          <w:bCs/>
          <w:sz w:val="20"/>
          <w:szCs w:val="20"/>
        </w:rPr>
      </w:pPr>
      <w:r w:rsidRPr="007D74D1">
        <w:rPr>
          <w:rFonts w:ascii="Arial" w:hAnsi="Arial" w:cs="Arial"/>
          <w:b/>
          <w:bCs/>
          <w:sz w:val="20"/>
          <w:szCs w:val="20"/>
        </w:rPr>
        <w:t xml:space="preserve">                                      </w:t>
      </w:r>
    </w:p>
    <w:p w:rsidR="007D74D1" w:rsidRPr="007D74D1" w:rsidRDefault="00DB4FF8" w:rsidP="007D74D1">
      <w:pPr>
        <w:spacing w:after="480" w:line="240" w:lineRule="auto"/>
        <w:ind w:left="2790"/>
        <w:jc w:val="center"/>
        <w:rPr>
          <w:rFonts w:ascii="Arial" w:eastAsia="Arial" w:hAnsi="Arial" w:cs="Arial"/>
          <w:i/>
          <w:sz w:val="24"/>
          <w:szCs w:val="24"/>
        </w:rPr>
      </w:pPr>
      <w:r>
        <w:rPr>
          <w:rFonts w:ascii="Arial" w:eastAsia="Arial" w:hAnsi="Arial" w:cs="Arial"/>
          <w:i/>
          <w:sz w:val="24"/>
          <w:szCs w:val="24"/>
        </w:rPr>
        <w:t xml:space="preserve"> (First Revision</w:t>
      </w:r>
      <w:r w:rsidR="007D74D1" w:rsidRPr="007D74D1">
        <w:rPr>
          <w:rFonts w:ascii="Arial" w:eastAsia="Arial" w:hAnsi="Arial" w:cs="Arial"/>
          <w:i/>
          <w:sz w:val="24"/>
          <w:szCs w:val="24"/>
        </w:rPr>
        <w:t>)</w:t>
      </w:r>
    </w:p>
    <w:p w:rsidR="007D74D1" w:rsidRPr="007D74D1" w:rsidRDefault="007D74D1" w:rsidP="007D74D1">
      <w:pPr>
        <w:spacing w:after="480" w:line="240" w:lineRule="auto"/>
        <w:ind w:left="2790"/>
        <w:jc w:val="center"/>
        <w:rPr>
          <w:rFonts w:ascii="Arial" w:eastAsia="Arial" w:hAnsi="Arial" w:cs="Arial"/>
        </w:rPr>
      </w:pPr>
      <w:r w:rsidRPr="007D74D1">
        <w:rPr>
          <w:rFonts w:ascii="Arial" w:eastAsia="Arial" w:hAnsi="Arial" w:cs="Arial"/>
        </w:rPr>
        <w:t>ICS 77.080.10</w:t>
      </w:r>
    </w:p>
    <w:p w:rsidR="007D74D1" w:rsidRPr="007D74D1" w:rsidRDefault="007D74D1" w:rsidP="007D74D1">
      <w:pPr>
        <w:spacing w:after="480" w:line="240" w:lineRule="auto"/>
        <w:rPr>
          <w:rFonts w:ascii="Calibri" w:eastAsia="Calibri" w:hAnsi="Calibri" w:cs="Calibri"/>
        </w:rPr>
      </w:pPr>
    </w:p>
    <w:p w:rsidR="007D74D1" w:rsidRPr="007D74D1" w:rsidRDefault="007D74D1" w:rsidP="007D74D1">
      <w:pPr>
        <w:spacing w:after="700" w:line="240" w:lineRule="auto"/>
        <w:ind w:left="2790" w:right="-15"/>
        <w:jc w:val="center"/>
        <w:rPr>
          <w:rFonts w:ascii="Calibri" w:eastAsia="Calibri" w:hAnsi="Calibri" w:cs="Calibri"/>
        </w:rPr>
      </w:pPr>
      <w:r w:rsidRPr="007D74D1">
        <w:rPr>
          <w:rFonts w:ascii="Segoe UI Symbol" w:eastAsia="Segoe UI Symbol" w:hAnsi="Segoe UI Symbol" w:cs="Segoe UI Symbol"/>
        </w:rPr>
        <w:t xml:space="preserve">© </w:t>
      </w:r>
      <w:r w:rsidRPr="007D74D1">
        <w:rPr>
          <w:rFonts w:ascii="Arial" w:eastAsia="Arial" w:hAnsi="Arial" w:cs="Arial"/>
        </w:rPr>
        <w:t>BIS 2024</w:t>
      </w:r>
    </w:p>
    <w:p w:rsidR="007D74D1" w:rsidRPr="007D74D1" w:rsidRDefault="007D74D1" w:rsidP="007D74D1">
      <w:pPr>
        <w:spacing w:after="0" w:line="240" w:lineRule="auto"/>
        <w:ind w:left="4230"/>
        <w:jc w:val="center"/>
        <w:rPr>
          <w:rFonts w:ascii="Calibri" w:eastAsia="Calibri" w:hAnsi="Calibri" w:cs="Calibri"/>
        </w:rPr>
      </w:pPr>
      <w:r w:rsidRPr="007D74D1">
        <w:rPr>
          <w:rFonts w:ascii="Calibri" w:eastAsia="Calibri" w:hAnsi="Calibri" w:cs="Calibri"/>
          <w:noProof/>
          <w:lang w:val="en-US" w:bidi="hi-IN"/>
        </w:rPr>
        <mc:AlternateContent>
          <mc:Choice Requires="wpg">
            <w:drawing>
              <wp:anchor distT="0" distB="0" distL="114300" distR="114300" simplePos="0" relativeHeight="251659264" behindDoc="0" locked="0" layoutInCell="1" allowOverlap="1" wp14:anchorId="3D32232E" wp14:editId="477C82AA">
                <wp:simplePos x="0" y="0"/>
                <wp:positionH relativeFrom="column">
                  <wp:posOffset>2132330</wp:posOffset>
                </wp:positionH>
                <wp:positionV relativeFrom="paragraph">
                  <wp:posOffset>-286613</wp:posOffset>
                </wp:positionV>
                <wp:extent cx="4047363" cy="1056767"/>
                <wp:effectExtent l="0" t="0" r="0" b="0"/>
                <wp:wrapNone/>
                <wp:docPr id="372" name="Group 372"/>
                <wp:cNvGraphicFramePr/>
                <a:graphic xmlns:a="http://schemas.openxmlformats.org/drawingml/2006/main">
                  <a:graphicData uri="http://schemas.microsoft.com/office/word/2010/wordprocessingGroup">
                    <wpg:wgp>
                      <wpg:cNvGrpSpPr/>
                      <wpg:grpSpPr>
                        <a:xfrm>
                          <a:off x="0" y="0"/>
                          <a:ext cx="4047363" cy="1056767"/>
                          <a:chOff x="0" y="0"/>
                          <a:chExt cx="4047363" cy="1056767"/>
                        </a:xfrm>
                      </wpg:grpSpPr>
                      <wps:wsp>
                        <wps:cNvPr id="76" name="Shape 76"/>
                        <wps:cNvSpPr/>
                        <wps:spPr>
                          <a:xfrm>
                            <a:off x="17653"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7" name="Shape 77"/>
                        <wps:cNvSpPr/>
                        <wps:spPr>
                          <a:xfrm>
                            <a:off x="17653" y="25908"/>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8" name="Shape 78"/>
                        <wps:cNvSpPr/>
                        <wps:spPr>
                          <a:xfrm>
                            <a:off x="17653" y="51053"/>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pic:pic xmlns:pic="http://schemas.openxmlformats.org/drawingml/2006/picture">
                        <pic:nvPicPr>
                          <pic:cNvPr id="80" name="Picture 80"/>
                          <pic:cNvPicPr/>
                        </pic:nvPicPr>
                        <pic:blipFill>
                          <a:blip r:embed="rId7"/>
                          <a:stretch>
                            <a:fillRect/>
                          </a:stretch>
                        </pic:blipFill>
                        <pic:spPr>
                          <a:xfrm>
                            <a:off x="0" y="298577"/>
                            <a:ext cx="758190" cy="758190"/>
                          </a:xfrm>
                          <a:prstGeom prst="rect">
                            <a:avLst/>
                          </a:prstGeom>
                        </pic:spPr>
                      </pic:pic>
                    </wpg:wgp>
                  </a:graphicData>
                </a:graphic>
              </wp:anchor>
            </w:drawing>
          </mc:Choice>
          <mc:Fallback>
            <w:pict>
              <v:group w14:anchorId="75C1CA4C" id="Group 372" o:spid="_x0000_s1026" style="position:absolute;margin-left:167.9pt;margin-top:-22.55pt;width:318.7pt;height:83.2pt;z-index:251659264" coordsize="40473,10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">
                <v:shape id="Shape 76" o:spid="_x0000_s1027" style="position:absolute;left:176;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eMQA&#10;AADbAAAADwAAAGRycy9kb3ducmV2LnhtbESPQUsDMRSE74L/ITyhF7HZ7aHWtWkRobTYg2yr98fm&#10;maxuXpYk267/vhGEHoeZ+YZZrkfXiROF2HpWUE4LEMSN1y0bBR/HzcMCREzIGjvPpOCXIqxXtzdL&#10;rLQ/c02nQzIiQzhWqMCm1FdSxsaSwzj1PXH2vnxwmLIMRuqA5wx3nZwVxVw6bDkvWOzp1VLzcxic&#10;gu3Qf5ZP1oxtGL7f3/amvt+UtVKTu/HlGUSiMV3D/+2dVvA4h78v+Qf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wvnjEAAAA2wAAAA8AAAAAAAAAAAAAAAAAmAIAAGRycy9k&#10;b3ducmV2LnhtbFBLBQYAAAAABAAEAPUAAACJAwAAAAA=&#10;" path="m,l4029710,e" filled="f" strokecolor="#231f20" strokeweight="1.02pt">
                  <v:path arrowok="t" textboxrect="0,0,4029710,0"/>
                </v:shape>
                <v:shape id="Shape 77" o:spid="_x0000_s1028" style="position:absolute;left:176;top:259;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wb48QA&#10;AADbAAAADwAAAGRycy9kb3ducmV2LnhtbESPQUsDMRSE7wX/Q3iCl9Jm14O1a9MiQlH0ULa298fm&#10;maxuXpYk267/3giFHoeZ+YZZbUbXiROF2HpWUM4LEMSN1y0bBYfP7ewRREzIGjvPpOCXImzWN5MV&#10;VtqfuabTPhmRIRwrVGBT6ispY2PJYZz7njh7Xz44TFkGI3XAc4a7Tt4XxYN02HJesNjTi6XmZz84&#10;Ba9DfyyX1oxtGL537x+mnm7LWqm72/H5CUSiMV3Dl/abVrBYwP+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G+PEAAAA2wAAAA8AAAAAAAAAAAAAAAAAmAIAAGRycy9k&#10;b3ducmV2LnhtbFBLBQYAAAAABAAEAPUAAACJAwAAAAA=&#10;" path="m,l4029710,e" filled="f" strokecolor="#231f20" strokeweight="1.02pt">
                  <v:path arrowok="t" textboxrect="0,0,4029710,0"/>
                </v:shape>
                <v:shape id="Shape 78" o:spid="_x0000_s1029" style="position:absolute;left:176;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PkcIA&#10;AADbAAAADwAAAGRycy9kb3ducmV2LnhtbERPz0/CMBS+m/g/NM/Ei4FuHhAGhRgTosGDGcr9ZX20&#10;w/V1aTuY/709kHD88v1ebUbXiTOF2HpWUE4LEMSN1y0bBT/f28kcREzIGjvPpOCPImzW93crrLS/&#10;cE3nfTIih3CsUIFNqa+kjI0lh3Hqe+LMHX1wmDIMRuqAlxzuOvlcFDPpsOXcYLGnN0vN735wCt6H&#10;/lAurBnbMJy+dp+mftqWtVKPD+PrEkSiMd3EV/eHVvCSx+Yv+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4+RwgAAANsAAAAPAAAAAAAAAAAAAAAAAJgCAABkcnMvZG93&#10;bnJldi54bWxQSwUGAAAAAAQABAD1AAAAhwMAAAAA&#10;" path="m,l4029710,e" filled="f" strokecolor="#231f20" strokeweight="1.02pt">
                  <v:path arrowok="t" textboxrect="0,0,40297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30" type="#_x0000_t75" style="position:absolute;top:2985;width:7581;height:75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PHeXBAAAA2wAAAA8AAABkcnMvZG93bnJldi54bWxET02LwjAQvQv+hzCCF1nTlUWlaxRZEGUP&#10;glUW9jY0Y1ptJrWJWv+9OQgeH+97tmhtJW7U+NKxgs9hAoI4d7pko+CwX31MQfiArLFyTAoe5GEx&#10;73ZmmGp35x3dsmBEDGGfooIihDqV0ucFWfRDVxNH7ugaiyHCxkjd4D2G20qOkmQsLZYcGwqs6aeg&#10;/JxdrYLt4Bep2v2by9pnl8Pk9DB/X6VS/V67/AYRqA1v8cu90QqmcX38En+An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tPHeXBAAAA2wAAAA8AAAAAAAAAAAAAAAAAnwIA&#10;AGRycy9kb3ducmV2LnhtbFBLBQYAAAAABAAEAPcAAACNAwAAAAA=&#10;">
                  <v:imagedata r:id="rId8" o:title=""/>
                </v:shape>
              </v:group>
            </w:pict>
          </mc:Fallback>
        </mc:AlternateContent>
      </w:r>
      <w:r w:rsidRPr="007D74D1">
        <w:rPr>
          <w:rFonts w:ascii="Kokila" w:eastAsia="Kokila" w:hAnsi="Kokila" w:cs="Nirmala UI"/>
          <w:sz w:val="28"/>
          <w:szCs w:val="28"/>
          <w:cs/>
          <w:lang w:bidi="hi-IN"/>
        </w:rPr>
        <w:t>भारतीय</w:t>
      </w:r>
      <w:r w:rsidRPr="007D74D1">
        <w:rPr>
          <w:rFonts w:ascii="Kokila" w:eastAsia="Kokila" w:hAnsi="Kokila" w:cs="Kokila"/>
          <w:sz w:val="28"/>
        </w:rPr>
        <w:t xml:space="preserve"> </w:t>
      </w:r>
      <w:r w:rsidRPr="007D74D1">
        <w:rPr>
          <w:rFonts w:ascii="Kokila" w:eastAsia="Kokila" w:hAnsi="Kokila" w:cs="Nirmala UI"/>
          <w:sz w:val="28"/>
          <w:szCs w:val="28"/>
          <w:cs/>
          <w:lang w:bidi="hi-IN"/>
        </w:rPr>
        <w:t>मानक</w:t>
      </w:r>
      <w:r w:rsidRPr="007D74D1">
        <w:rPr>
          <w:rFonts w:ascii="Kokila" w:eastAsia="Kokila" w:hAnsi="Kokila" w:cs="Kokila"/>
          <w:sz w:val="28"/>
        </w:rPr>
        <w:t xml:space="preserve"> </w:t>
      </w:r>
      <w:r w:rsidRPr="007D74D1">
        <w:rPr>
          <w:rFonts w:ascii="Kokila" w:eastAsia="Kokila" w:hAnsi="Kokila" w:cs="Nirmala UI"/>
          <w:sz w:val="36"/>
          <w:szCs w:val="28"/>
          <w:cs/>
          <w:lang w:bidi="hi-IN"/>
        </w:rPr>
        <w:t>ब्यूरो</w:t>
      </w:r>
    </w:p>
    <w:p w:rsidR="007D74D1" w:rsidRPr="007D74D1" w:rsidRDefault="007D74D1" w:rsidP="007D74D1">
      <w:pPr>
        <w:spacing w:after="0" w:line="240" w:lineRule="auto"/>
        <w:ind w:left="4230"/>
        <w:jc w:val="center"/>
        <w:rPr>
          <w:rFonts w:ascii="Arial" w:eastAsia="Arial" w:hAnsi="Arial" w:cs="Arial"/>
          <w:color w:val="231F20"/>
        </w:rPr>
      </w:pPr>
      <w:r w:rsidRPr="007D74D1">
        <w:rPr>
          <w:rFonts w:ascii="Arial" w:eastAsia="Arial" w:hAnsi="Arial" w:cs="Arial"/>
          <w:color w:val="231F20"/>
        </w:rPr>
        <w:t>BUREAU OF INDIAN STANDARDS</w:t>
      </w:r>
    </w:p>
    <w:p w:rsidR="007D74D1" w:rsidRPr="007D74D1" w:rsidRDefault="007D74D1" w:rsidP="007D74D1">
      <w:pPr>
        <w:spacing w:after="0" w:line="240" w:lineRule="auto"/>
        <w:ind w:left="4230"/>
        <w:jc w:val="center"/>
        <w:rPr>
          <w:rFonts w:ascii="Calibri" w:eastAsia="Calibri" w:hAnsi="Calibri" w:cs="Calibri"/>
        </w:rPr>
      </w:pPr>
      <w:r w:rsidRPr="007D74D1">
        <w:rPr>
          <w:rFonts w:ascii="Kokila" w:eastAsia="Kokila" w:hAnsi="Kokila" w:cs="Nirmala UI"/>
          <w:szCs w:val="24"/>
          <w:cs/>
          <w:lang w:bidi="hi-IN"/>
        </w:rPr>
        <w:t>मानक</w:t>
      </w:r>
      <w:r w:rsidRPr="007D74D1">
        <w:rPr>
          <w:rFonts w:ascii="Kokila" w:eastAsia="Kokila" w:hAnsi="Kokila" w:cs="Kokila"/>
        </w:rPr>
        <w:t xml:space="preserve"> </w:t>
      </w:r>
      <w:r w:rsidRPr="007D74D1">
        <w:rPr>
          <w:rFonts w:ascii="Kokila" w:eastAsia="Kokila" w:hAnsi="Kokila" w:cs="Nirmala UI"/>
          <w:szCs w:val="24"/>
          <w:cs/>
          <w:lang w:bidi="hi-IN"/>
        </w:rPr>
        <w:t>भवन</w:t>
      </w:r>
      <w:r w:rsidRPr="007D74D1">
        <w:rPr>
          <w:rFonts w:ascii="Kokila" w:eastAsia="Kokila" w:hAnsi="Kokila" w:cs="Kokila"/>
        </w:rPr>
        <w:t xml:space="preserve">, 9 </w:t>
      </w:r>
      <w:r w:rsidRPr="007D74D1">
        <w:rPr>
          <w:rFonts w:ascii="Kokila" w:eastAsia="Kokila" w:hAnsi="Kokila" w:cs="Nirmala UI"/>
          <w:sz w:val="28"/>
          <w:szCs w:val="24"/>
          <w:cs/>
          <w:lang w:bidi="hi-IN"/>
        </w:rPr>
        <w:t xml:space="preserve">बहादुर </w:t>
      </w:r>
      <w:r w:rsidRPr="007D74D1">
        <w:rPr>
          <w:rFonts w:ascii="Kokila" w:eastAsia="Kokila" w:hAnsi="Kokila" w:cs="Nirmala UI"/>
          <w:szCs w:val="24"/>
          <w:cs/>
          <w:lang w:bidi="hi-IN"/>
        </w:rPr>
        <w:t>शाह</w:t>
      </w:r>
      <w:r w:rsidRPr="007D74D1">
        <w:rPr>
          <w:rFonts w:ascii="Kokila" w:eastAsia="Kokila" w:hAnsi="Kokila" w:cs="Kokila"/>
        </w:rPr>
        <w:t xml:space="preserve"> </w:t>
      </w:r>
      <w:r w:rsidRPr="007D74D1">
        <w:rPr>
          <w:rFonts w:ascii="Kokila" w:eastAsia="Kokila" w:hAnsi="Kokila" w:cs="Nirmala UI"/>
          <w:szCs w:val="24"/>
          <w:cs/>
          <w:lang w:bidi="hi-IN"/>
        </w:rPr>
        <w:t>ज़फर</w:t>
      </w:r>
      <w:r w:rsidRPr="007D74D1">
        <w:rPr>
          <w:rFonts w:ascii="Kokila" w:eastAsia="Kokila" w:hAnsi="Kokila" w:cs="Kokila"/>
        </w:rPr>
        <w:t xml:space="preserve"> </w:t>
      </w:r>
      <w:r w:rsidRPr="007D74D1">
        <w:rPr>
          <w:rFonts w:ascii="Kokila" w:eastAsia="Kokila" w:hAnsi="Kokila" w:cs="Nirmala UI"/>
          <w:sz w:val="28"/>
          <w:szCs w:val="24"/>
          <w:cs/>
          <w:lang w:bidi="hi-IN"/>
        </w:rPr>
        <w:t>मार्ग</w:t>
      </w:r>
      <w:r w:rsidRPr="007D74D1">
        <w:rPr>
          <w:rFonts w:ascii="Kokila" w:eastAsia="Kokila" w:hAnsi="Kokila" w:cs="Kokila"/>
        </w:rPr>
        <w:t xml:space="preserve">, </w:t>
      </w:r>
      <w:r w:rsidRPr="007D74D1">
        <w:rPr>
          <w:rFonts w:ascii="Kokila" w:eastAsia="Kokila" w:hAnsi="Kokila" w:cs="Nirmala UI"/>
          <w:szCs w:val="24"/>
          <w:cs/>
          <w:lang w:bidi="hi-IN"/>
        </w:rPr>
        <w:t>नई</w:t>
      </w:r>
      <w:r w:rsidRPr="007D74D1">
        <w:rPr>
          <w:rFonts w:ascii="Kokila" w:eastAsia="Kokila" w:hAnsi="Kokila" w:cs="Kokila"/>
        </w:rPr>
        <w:t xml:space="preserve"> </w:t>
      </w:r>
      <w:r w:rsidRPr="007D74D1">
        <w:rPr>
          <w:rFonts w:ascii="Kokila" w:eastAsia="Kokila" w:hAnsi="Kokila" w:cs="Nirmala UI"/>
          <w:sz w:val="28"/>
          <w:szCs w:val="24"/>
          <w:cs/>
          <w:lang w:bidi="hi-IN"/>
        </w:rPr>
        <w:t xml:space="preserve">दिल्ली </w:t>
      </w:r>
      <w:r w:rsidRPr="007D74D1">
        <w:rPr>
          <w:rFonts w:ascii="Kokila" w:eastAsia="Kokila" w:hAnsi="Kokila" w:cs="Kokila"/>
        </w:rPr>
        <w:t>- 110002</w:t>
      </w:r>
    </w:p>
    <w:p w:rsidR="007D74D1" w:rsidRPr="007D74D1" w:rsidRDefault="007D74D1" w:rsidP="007D74D1">
      <w:pPr>
        <w:spacing w:after="0" w:line="240" w:lineRule="auto"/>
        <w:ind w:left="4230" w:right="4"/>
        <w:jc w:val="right"/>
        <w:rPr>
          <w:rFonts w:ascii="Calibri" w:eastAsia="Calibri" w:hAnsi="Calibri" w:cs="Calibri"/>
        </w:rPr>
      </w:pPr>
      <w:r w:rsidRPr="007D74D1">
        <w:rPr>
          <w:rFonts w:ascii="Arial" w:eastAsia="Arial" w:hAnsi="Arial" w:cs="Arial"/>
          <w:color w:val="231F20"/>
          <w:sz w:val="20"/>
        </w:rPr>
        <w:t xml:space="preserve">MANAK BHAVAN, 9 BAHADUR SHAH ZAFAR MARG </w:t>
      </w:r>
    </w:p>
    <w:p w:rsidR="007D74D1" w:rsidRPr="007D74D1" w:rsidRDefault="007D74D1" w:rsidP="007D74D1">
      <w:pPr>
        <w:spacing w:after="0" w:line="240" w:lineRule="auto"/>
        <w:ind w:left="4230" w:right="535"/>
        <w:jc w:val="center"/>
        <w:rPr>
          <w:rFonts w:ascii="Arial" w:eastAsia="Arial" w:hAnsi="Arial" w:cs="Arial"/>
          <w:color w:val="231F20"/>
          <w:sz w:val="20"/>
        </w:rPr>
      </w:pPr>
      <w:r w:rsidRPr="007D74D1">
        <w:rPr>
          <w:rFonts w:ascii="Arial" w:eastAsia="Arial" w:hAnsi="Arial" w:cs="Arial"/>
          <w:color w:val="231F20"/>
          <w:sz w:val="20"/>
        </w:rPr>
        <w:t xml:space="preserve">NEW DELHI - 110002 </w:t>
      </w:r>
    </w:p>
    <w:p w:rsidR="007D74D1" w:rsidRPr="007D74D1" w:rsidRDefault="007D74D1" w:rsidP="007D74D1">
      <w:pPr>
        <w:spacing w:after="287" w:line="240" w:lineRule="auto"/>
        <w:ind w:left="4230" w:right="535"/>
        <w:jc w:val="center"/>
        <w:rPr>
          <w:rFonts w:ascii="Calibri" w:eastAsia="Calibri" w:hAnsi="Calibri" w:cs="Calibri"/>
        </w:rPr>
      </w:pPr>
      <w:r w:rsidRPr="007D74D1">
        <w:rPr>
          <w:rFonts w:ascii="Arial" w:eastAsia="Arial" w:hAnsi="Arial" w:cs="Arial"/>
          <w:color w:val="0000FF"/>
          <w:u w:val="single" w:color="0000FF"/>
        </w:rPr>
        <w:t>www.bis.gov.in</w:t>
      </w:r>
      <w:r w:rsidRPr="007D74D1">
        <w:rPr>
          <w:rFonts w:ascii="Arial" w:eastAsia="Arial" w:hAnsi="Arial" w:cs="Arial"/>
          <w:sz w:val="20"/>
        </w:rPr>
        <w:t xml:space="preserve">     </w:t>
      </w:r>
      <w:r w:rsidRPr="007D74D1">
        <w:rPr>
          <w:rFonts w:ascii="Arial" w:eastAsia="Arial" w:hAnsi="Arial" w:cs="Arial"/>
          <w:color w:val="0000FF"/>
          <w:u w:val="single" w:color="0000FF"/>
        </w:rPr>
        <w:t>www.standardsbis.in</w:t>
      </w:r>
      <w:r w:rsidRPr="007D74D1">
        <w:rPr>
          <w:rFonts w:ascii="Arial" w:eastAsia="Arial" w:hAnsi="Arial" w:cs="Arial"/>
          <w:sz w:val="20"/>
        </w:rPr>
        <w:t xml:space="preserve"> </w:t>
      </w:r>
    </w:p>
    <w:p w:rsidR="007D74D1" w:rsidRPr="007D74D1" w:rsidRDefault="00DB4FF8" w:rsidP="007D74D1">
      <w:pPr>
        <w:spacing w:after="0" w:line="240" w:lineRule="auto"/>
        <w:ind w:left="2410" w:firstLine="370"/>
        <w:jc w:val="right"/>
        <w:rPr>
          <w:rFonts w:ascii="Arial" w:eastAsia="Arial" w:hAnsi="Arial" w:cs="Arial"/>
          <w:b/>
        </w:rPr>
        <w:sectPr w:rsidR="007D74D1" w:rsidRPr="007D74D1">
          <w:headerReference w:type="even" r:id="rId9"/>
          <w:headerReference w:type="default" r:id="rId10"/>
          <w:footerReference w:type="even" r:id="rId11"/>
          <w:footerReference w:type="default" r:id="rId12"/>
          <w:headerReference w:type="first" r:id="rId13"/>
          <w:footerReference w:type="first" r:id="rId14"/>
          <w:pgSz w:w="11906" w:h="16838"/>
          <w:pgMar w:top="1485" w:right="1102" w:bottom="1479" w:left="1440" w:header="715" w:footer="709" w:gutter="0"/>
          <w:cols w:space="720"/>
        </w:sectPr>
      </w:pPr>
      <w:r>
        <w:rPr>
          <w:rFonts w:ascii="Arial" w:eastAsia="Arial" w:hAnsi="Arial" w:cs="Arial"/>
          <w:b/>
        </w:rPr>
        <w:t xml:space="preserve">     Novem</w:t>
      </w:r>
      <w:r w:rsidR="007D74D1" w:rsidRPr="007D74D1">
        <w:rPr>
          <w:rFonts w:ascii="Arial" w:eastAsia="Arial" w:hAnsi="Arial" w:cs="Arial"/>
          <w:b/>
        </w:rPr>
        <w:t>ber</w:t>
      </w:r>
      <w:r w:rsidR="007D74D1" w:rsidRPr="007D74D1">
        <w:rPr>
          <w:rFonts w:ascii="Arial" w:eastAsia="Arial" w:hAnsi="Arial" w:cs="Arial"/>
          <w:b/>
          <w:i/>
        </w:rPr>
        <w:t xml:space="preserve"> </w:t>
      </w:r>
      <w:r w:rsidR="007D74D1" w:rsidRPr="007D74D1">
        <w:rPr>
          <w:rFonts w:ascii="Arial" w:eastAsia="Arial" w:hAnsi="Arial" w:cs="Arial"/>
          <w:b/>
        </w:rPr>
        <w:t>2024</w:t>
      </w:r>
      <w:r w:rsidR="007D74D1" w:rsidRPr="007D74D1">
        <w:rPr>
          <w:rFonts w:ascii="Arial" w:eastAsia="Arial" w:hAnsi="Arial" w:cs="Arial"/>
          <w:b/>
        </w:rPr>
        <w:tab/>
      </w:r>
      <w:r w:rsidR="007D74D1" w:rsidRPr="007D74D1">
        <w:rPr>
          <w:rFonts w:ascii="Arial" w:eastAsia="Arial" w:hAnsi="Arial" w:cs="Arial"/>
          <w:b/>
        </w:rPr>
        <w:tab/>
        <w:t xml:space="preserve">                                  Price Group </w:t>
      </w:r>
    </w:p>
    <w:p w:rsidR="005F002C" w:rsidRPr="0001406A" w:rsidRDefault="0078365E" w:rsidP="001E5B5B">
      <w:pPr>
        <w:rPr>
          <w:rFonts w:ascii="Times New Roman" w:hAnsi="Times New Roman" w:cs="Times New Roman"/>
          <w:sz w:val="20"/>
          <w:szCs w:val="20"/>
        </w:rPr>
      </w:pPr>
      <w:r w:rsidRPr="0001406A">
        <w:rPr>
          <w:rFonts w:ascii="Times New Roman" w:hAnsi="Times New Roman" w:cs="Times New Roman"/>
          <w:sz w:val="20"/>
          <w:szCs w:val="20"/>
        </w:rPr>
        <w:lastRenderedPageBreak/>
        <w:t>Methods of chemical Analysis of Metals Sectional Committee, MTD 34</w:t>
      </w:r>
    </w:p>
    <w:p w:rsidR="0001406A" w:rsidRPr="0001406A" w:rsidRDefault="0001406A" w:rsidP="001E5B5B">
      <w:pPr>
        <w:rPr>
          <w:rFonts w:ascii="Times New Roman" w:hAnsi="Times New Roman" w:cs="Times New Roman"/>
          <w:sz w:val="24"/>
          <w:szCs w:val="24"/>
        </w:rPr>
      </w:pPr>
    </w:p>
    <w:p w:rsidR="005F002C" w:rsidRPr="009B6277" w:rsidRDefault="005F002C" w:rsidP="001E5B5B">
      <w:pPr>
        <w:jc w:val="both"/>
        <w:rPr>
          <w:rFonts w:ascii="Times New Roman" w:hAnsi="Times New Roman" w:cs="Times New Roman"/>
          <w:sz w:val="24"/>
        </w:rPr>
      </w:pPr>
      <w:r w:rsidRPr="009B6277">
        <w:rPr>
          <w:rFonts w:ascii="Times New Roman" w:hAnsi="Times New Roman" w:cs="Times New Roman"/>
          <w:sz w:val="24"/>
        </w:rPr>
        <w:t xml:space="preserve">FOREWORD </w:t>
      </w:r>
    </w:p>
    <w:p w:rsidR="005F002C" w:rsidRDefault="005F002C" w:rsidP="001E5B5B">
      <w:pPr>
        <w:jc w:val="both"/>
        <w:rPr>
          <w:rFonts w:ascii="Times New Roman" w:eastAsia="Calibri" w:hAnsi="Times New Roman" w:cs="Times New Roman"/>
          <w:sz w:val="24"/>
          <w:szCs w:val="24"/>
        </w:rPr>
      </w:pPr>
      <w:r w:rsidRPr="009B6277">
        <w:rPr>
          <w:rFonts w:ascii="Times New Roman" w:hAnsi="Times New Roman" w:cs="Times New Roman"/>
          <w:sz w:val="24"/>
        </w:rPr>
        <w:t>This</w:t>
      </w:r>
      <w:r w:rsidR="0001406A">
        <w:rPr>
          <w:rFonts w:ascii="Times New Roman" w:hAnsi="Times New Roman" w:cs="Times New Roman"/>
          <w:sz w:val="24"/>
        </w:rPr>
        <w:t xml:space="preserve"> </w:t>
      </w:r>
      <w:r w:rsidRPr="009B6277">
        <w:rPr>
          <w:rFonts w:ascii="Times New Roman" w:hAnsi="Times New Roman" w:cs="Times New Roman"/>
          <w:sz w:val="24"/>
        </w:rPr>
        <w:t>Indian Standard</w:t>
      </w:r>
      <w:r w:rsidR="00FD6776">
        <w:rPr>
          <w:rFonts w:ascii="Times New Roman" w:hAnsi="Times New Roman" w:cs="Times New Roman"/>
          <w:sz w:val="24"/>
        </w:rPr>
        <w:t xml:space="preserve"> (Part 3)</w:t>
      </w:r>
      <w:r w:rsidRPr="009B6277">
        <w:rPr>
          <w:rFonts w:ascii="Times New Roman" w:hAnsi="Times New Roman" w:cs="Times New Roman"/>
          <w:sz w:val="24"/>
        </w:rPr>
        <w:t xml:space="preserve"> (First Revision) </w:t>
      </w:r>
      <w:r w:rsidR="0001406A">
        <w:rPr>
          <w:rFonts w:ascii="Times New Roman" w:hAnsi="Times New Roman" w:cs="Times New Roman"/>
          <w:sz w:val="24"/>
        </w:rPr>
        <w:t xml:space="preserve">was adopted by the </w:t>
      </w:r>
      <w:r w:rsidRPr="009B6277">
        <w:rPr>
          <w:rFonts w:ascii="Times New Roman" w:eastAsia="Calibri" w:hAnsi="Times New Roman" w:cs="Times New Roman"/>
          <w:sz w:val="24"/>
          <w:szCs w:val="24"/>
        </w:rPr>
        <w:t xml:space="preserve">Bureau of Indian Standards </w:t>
      </w:r>
      <w:r w:rsidR="00CD6206">
        <w:rPr>
          <w:rFonts w:ascii="Times New Roman" w:eastAsia="Calibri" w:hAnsi="Times New Roman" w:cs="Times New Roman"/>
          <w:sz w:val="24"/>
          <w:szCs w:val="24"/>
        </w:rPr>
        <w:t xml:space="preserve">after the </w:t>
      </w:r>
      <w:r w:rsidR="0001406A">
        <w:rPr>
          <w:rFonts w:ascii="Times New Roman" w:eastAsia="Calibri" w:hAnsi="Times New Roman" w:cs="Times New Roman"/>
          <w:sz w:val="24"/>
          <w:szCs w:val="24"/>
        </w:rPr>
        <w:t>finalized by</w:t>
      </w:r>
      <w:r w:rsidRPr="009B6277">
        <w:rPr>
          <w:rFonts w:ascii="Times New Roman" w:eastAsia="Calibri" w:hAnsi="Times New Roman" w:cs="Times New Roman"/>
          <w:sz w:val="24"/>
          <w:szCs w:val="24"/>
        </w:rPr>
        <w:t xml:space="preserve"> the Methods of Chemical analysis of Metals Sectional Committee</w:t>
      </w:r>
      <w:r w:rsidR="0001406A">
        <w:rPr>
          <w:rFonts w:ascii="Times New Roman" w:eastAsia="Calibri" w:hAnsi="Times New Roman" w:cs="Times New Roman"/>
          <w:sz w:val="24"/>
          <w:szCs w:val="24"/>
        </w:rPr>
        <w:t xml:space="preserve"> had been approved by </w:t>
      </w:r>
      <w:r w:rsidRPr="009B6277">
        <w:rPr>
          <w:rFonts w:ascii="Times New Roman" w:eastAsia="Calibri" w:hAnsi="Times New Roman" w:cs="Times New Roman"/>
          <w:sz w:val="24"/>
          <w:szCs w:val="24"/>
        </w:rPr>
        <w:t>of the Metallurgical Engineering Division Council.</w:t>
      </w:r>
    </w:p>
    <w:p w:rsidR="0040464C" w:rsidRDefault="0001406A" w:rsidP="0040464C">
      <w:pPr>
        <w:jc w:val="both"/>
        <w:rPr>
          <w:rFonts w:ascii="Times New Roman" w:hAnsi="Times New Roman" w:cs="Times New Roman"/>
          <w:sz w:val="24"/>
          <w:szCs w:val="24"/>
        </w:rPr>
      </w:pPr>
      <w:r w:rsidRPr="009B6277">
        <w:rPr>
          <w:rFonts w:ascii="Times New Roman" w:hAnsi="Times New Roman" w:cs="Times New Roman"/>
          <w:sz w:val="24"/>
          <w:szCs w:val="24"/>
        </w:rPr>
        <w:t>This standard was first published in 1987</w:t>
      </w:r>
      <w:r w:rsidR="0040464C">
        <w:rPr>
          <w:rFonts w:ascii="Times New Roman" w:hAnsi="Times New Roman" w:cs="Times New Roman"/>
          <w:sz w:val="24"/>
          <w:szCs w:val="24"/>
        </w:rPr>
        <w:t>.</w:t>
      </w:r>
      <w:r w:rsidRPr="009B6277">
        <w:rPr>
          <w:rFonts w:ascii="Times New Roman" w:hAnsi="Times New Roman" w:cs="Times New Roman"/>
          <w:sz w:val="24"/>
          <w:szCs w:val="24"/>
        </w:rPr>
        <w:t xml:space="preserve"> </w:t>
      </w:r>
      <w:r w:rsidR="0040464C" w:rsidRPr="009B6277">
        <w:rPr>
          <w:rFonts w:ascii="Times New Roman" w:hAnsi="Times New Roman" w:cs="Times New Roman"/>
          <w:sz w:val="24"/>
          <w:szCs w:val="24"/>
        </w:rPr>
        <w:t>This revision has been brought out to bring the standard in the latest style and format of the Indian Standards.</w:t>
      </w:r>
    </w:p>
    <w:p w:rsidR="0040464C" w:rsidRDefault="0040464C" w:rsidP="0040464C">
      <w:pPr>
        <w:jc w:val="both"/>
        <w:rPr>
          <w:rFonts w:ascii="Times New Roman" w:hAnsi="Times New Roman" w:cs="Times New Roman"/>
          <w:sz w:val="24"/>
          <w:szCs w:val="24"/>
        </w:rPr>
      </w:pPr>
      <w:r>
        <w:rPr>
          <w:rFonts w:ascii="Times New Roman" w:hAnsi="Times New Roman" w:cs="Times New Roman"/>
          <w:sz w:val="24"/>
          <w:szCs w:val="24"/>
        </w:rPr>
        <w:t xml:space="preserve">This standard </w:t>
      </w:r>
      <w:r w:rsidR="006E6C38">
        <w:rPr>
          <w:rFonts w:ascii="Times New Roman" w:hAnsi="Times New Roman" w:cs="Times New Roman"/>
          <w:sz w:val="24"/>
          <w:szCs w:val="24"/>
        </w:rPr>
        <w:t xml:space="preserve">is </w:t>
      </w:r>
      <w:r>
        <w:rPr>
          <w:rFonts w:ascii="Times New Roman" w:hAnsi="Times New Roman" w:cs="Times New Roman"/>
          <w:sz w:val="24"/>
          <w:szCs w:val="24"/>
        </w:rPr>
        <w:t>published in</w:t>
      </w:r>
      <w:r w:rsidRPr="009B6277">
        <w:rPr>
          <w:rFonts w:ascii="Times New Roman" w:hAnsi="Times New Roman" w:cs="Times New Roman"/>
          <w:sz w:val="24"/>
          <w:szCs w:val="24"/>
        </w:rPr>
        <w:t xml:space="preserve"> different parts covering </w:t>
      </w:r>
      <w:r w:rsidRPr="009B6277">
        <w:rPr>
          <w:rFonts w:ascii="Times New Roman" w:hAnsi="Times New Roman" w:cs="Times New Roman"/>
          <w:sz w:val="24"/>
          <w:szCs w:val="24"/>
          <w:lang w:bidi="te-IN"/>
        </w:rPr>
        <w:t>methods for chemical analysis of cast iron and pig iron</w:t>
      </w:r>
      <w:r>
        <w:rPr>
          <w:rFonts w:ascii="Times New Roman" w:hAnsi="Times New Roman" w:cs="Times New Roman"/>
          <w:sz w:val="24"/>
          <w:szCs w:val="24"/>
          <w:lang w:bidi="te-IN"/>
        </w:rPr>
        <w:t xml:space="preserve"> are as listed below</w:t>
      </w:r>
      <w:r w:rsidRPr="009B6277">
        <w:rPr>
          <w:rFonts w:ascii="Times New Roman" w:hAnsi="Times New Roman" w:cs="Times New Roman"/>
          <w:sz w:val="24"/>
          <w:szCs w:val="24"/>
        </w:rPr>
        <w:t xml:space="preserve">. </w:t>
      </w:r>
      <w:r w:rsidRPr="009B6277">
        <w:rPr>
          <w:rFonts w:ascii="Times New Roman" w:hAnsi="Times New Roman" w:cs="Times New Roman"/>
          <w:sz w:val="24"/>
          <w:szCs w:val="24"/>
          <w:lang w:bidi="te-IN"/>
        </w:rPr>
        <w:t>This standard (Part 3) covers determination of manganese by periodate spectrophotometric method (for manganese 0.1 to 2.5 percent).</w:t>
      </w:r>
    </w:p>
    <w:p w:rsidR="0040464C" w:rsidRPr="009B6277" w:rsidRDefault="0040464C" w:rsidP="0040464C">
      <w:pPr>
        <w:jc w:val="both"/>
        <w:rPr>
          <w:rFonts w:ascii="Times New Roman" w:hAnsi="Times New Roman" w:cs="Times New Roman"/>
          <w:sz w:val="24"/>
          <w:szCs w:val="24"/>
          <w:lang w:bidi="te-IN"/>
        </w:rPr>
      </w:pPr>
      <w:r w:rsidRPr="009B6277">
        <w:rPr>
          <w:rFonts w:ascii="Times New Roman" w:hAnsi="Times New Roman" w:cs="Times New Roman"/>
          <w:sz w:val="24"/>
          <w:szCs w:val="24"/>
          <w:lang w:bidi="te-IN"/>
        </w:rPr>
        <w:t xml:space="preserve">The other parts in the series are: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45"/>
      </w:tblGrid>
      <w:tr w:rsidR="0040464C" w:rsidRPr="009B6277" w:rsidTr="007D4C73">
        <w:tc>
          <w:tcPr>
            <w:tcW w:w="1271" w:type="dxa"/>
          </w:tcPr>
          <w:p w:rsidR="0040464C" w:rsidRPr="009B6277" w:rsidRDefault="0040464C" w:rsidP="007D4C73">
            <w:pPr>
              <w:spacing w:line="360" w:lineRule="auto"/>
              <w:ind w:left="235"/>
              <w:jc w:val="both"/>
              <w:rPr>
                <w:rFonts w:ascii="Times New Roman" w:hAnsi="Times New Roman" w:cs="Times New Roman"/>
                <w:sz w:val="24"/>
                <w:szCs w:val="24"/>
              </w:rPr>
            </w:pPr>
            <w:r w:rsidRPr="009B6277">
              <w:rPr>
                <w:rFonts w:ascii="Times New Roman" w:hAnsi="Times New Roman" w:cs="Times New Roman"/>
                <w:sz w:val="24"/>
                <w:szCs w:val="24"/>
              </w:rPr>
              <w:t>Part 1</w:t>
            </w:r>
          </w:p>
        </w:tc>
        <w:tc>
          <w:tcPr>
            <w:tcW w:w="7745" w:type="dxa"/>
          </w:tcPr>
          <w:p w:rsidR="0040464C" w:rsidRPr="009B6277" w:rsidRDefault="0040464C" w:rsidP="007D4C73">
            <w:pPr>
              <w:spacing w:line="360" w:lineRule="auto"/>
              <w:jc w:val="both"/>
              <w:rPr>
                <w:rFonts w:ascii="Times New Roman" w:hAnsi="Times New Roman" w:cs="Times New Roman"/>
                <w:sz w:val="24"/>
                <w:szCs w:val="24"/>
              </w:rPr>
            </w:pPr>
            <w:r w:rsidRPr="009B6277">
              <w:rPr>
                <w:rFonts w:ascii="Times New Roman" w:hAnsi="Times New Roman" w:cs="Times New Roman"/>
                <w:sz w:val="24"/>
                <w:szCs w:val="24"/>
              </w:rPr>
              <w:t>Determination of total carbon by thermal conductivity method</w:t>
            </w:r>
          </w:p>
        </w:tc>
      </w:tr>
      <w:tr w:rsidR="0040464C" w:rsidRPr="009B6277" w:rsidTr="007D4C73">
        <w:tc>
          <w:tcPr>
            <w:tcW w:w="1271" w:type="dxa"/>
          </w:tcPr>
          <w:p w:rsidR="0040464C" w:rsidRPr="009B6277" w:rsidRDefault="0040464C" w:rsidP="007D4C73">
            <w:pPr>
              <w:spacing w:line="360" w:lineRule="auto"/>
              <w:ind w:left="235"/>
              <w:jc w:val="both"/>
              <w:rPr>
                <w:rFonts w:ascii="Times New Roman" w:hAnsi="Times New Roman" w:cs="Times New Roman"/>
                <w:sz w:val="24"/>
                <w:szCs w:val="24"/>
              </w:rPr>
            </w:pPr>
            <w:r w:rsidRPr="009B6277">
              <w:rPr>
                <w:rFonts w:ascii="Times New Roman" w:hAnsi="Times New Roman" w:cs="Times New Roman"/>
                <w:sz w:val="24"/>
                <w:szCs w:val="24"/>
              </w:rPr>
              <w:t>Part 2</w:t>
            </w:r>
          </w:p>
        </w:tc>
        <w:tc>
          <w:tcPr>
            <w:tcW w:w="7745" w:type="dxa"/>
          </w:tcPr>
          <w:p w:rsidR="0040464C" w:rsidRPr="009B6277" w:rsidRDefault="0040464C" w:rsidP="007D4C73">
            <w:pPr>
              <w:spacing w:line="360" w:lineRule="auto"/>
              <w:jc w:val="both"/>
              <w:rPr>
                <w:rFonts w:ascii="Times New Roman" w:hAnsi="Times New Roman" w:cs="Times New Roman"/>
                <w:sz w:val="24"/>
                <w:szCs w:val="24"/>
              </w:rPr>
            </w:pPr>
            <w:r w:rsidRPr="009B6277">
              <w:rPr>
                <w:rFonts w:ascii="Times New Roman" w:hAnsi="Times New Roman" w:cs="Times New Roman"/>
                <w:sz w:val="24"/>
                <w:szCs w:val="24"/>
              </w:rPr>
              <w:t xml:space="preserve">Determination of </w:t>
            </w:r>
            <w:proofErr w:type="spellStart"/>
            <w:r w:rsidRPr="009B6277">
              <w:rPr>
                <w:rFonts w:ascii="Times New Roman" w:hAnsi="Times New Roman" w:cs="Times New Roman"/>
                <w:sz w:val="24"/>
                <w:szCs w:val="24"/>
              </w:rPr>
              <w:t>sulphur</w:t>
            </w:r>
            <w:proofErr w:type="spellEnd"/>
            <w:r w:rsidRPr="009B6277">
              <w:rPr>
                <w:rFonts w:ascii="Times New Roman" w:hAnsi="Times New Roman" w:cs="Times New Roman"/>
                <w:sz w:val="24"/>
                <w:szCs w:val="24"/>
              </w:rPr>
              <w:t xml:space="preserve"> by </w:t>
            </w:r>
            <w:proofErr w:type="spellStart"/>
            <w:r w:rsidRPr="009B6277">
              <w:rPr>
                <w:rFonts w:ascii="Times New Roman" w:hAnsi="Times New Roman" w:cs="Times New Roman"/>
                <w:sz w:val="24"/>
                <w:szCs w:val="24"/>
              </w:rPr>
              <w:t>iodimetric</w:t>
            </w:r>
            <w:proofErr w:type="spellEnd"/>
            <w:r w:rsidRPr="009B6277">
              <w:rPr>
                <w:rFonts w:ascii="Times New Roman" w:hAnsi="Times New Roman" w:cs="Times New Roman"/>
                <w:sz w:val="24"/>
                <w:szCs w:val="24"/>
              </w:rPr>
              <w:t xml:space="preserve"> titration method</w:t>
            </w:r>
          </w:p>
        </w:tc>
      </w:tr>
      <w:tr w:rsidR="0040464C" w:rsidRPr="009B6277" w:rsidTr="007D4C73">
        <w:tc>
          <w:tcPr>
            <w:tcW w:w="1271" w:type="dxa"/>
          </w:tcPr>
          <w:p w:rsidR="0040464C" w:rsidRPr="009B6277" w:rsidRDefault="0040464C" w:rsidP="007D4C73">
            <w:pPr>
              <w:ind w:left="235"/>
              <w:jc w:val="both"/>
              <w:rPr>
                <w:rFonts w:ascii="Times New Roman" w:hAnsi="Times New Roman" w:cs="Times New Roman"/>
                <w:sz w:val="24"/>
                <w:szCs w:val="24"/>
              </w:rPr>
            </w:pPr>
            <w:r w:rsidRPr="009B6277">
              <w:rPr>
                <w:rFonts w:ascii="Times New Roman" w:hAnsi="Times New Roman" w:cs="Times New Roman"/>
                <w:sz w:val="24"/>
                <w:szCs w:val="24"/>
              </w:rPr>
              <w:t>Part 4</w:t>
            </w:r>
          </w:p>
        </w:tc>
        <w:tc>
          <w:tcPr>
            <w:tcW w:w="7745" w:type="dxa"/>
          </w:tcPr>
          <w:p w:rsidR="0040464C" w:rsidRPr="009B6277" w:rsidRDefault="0040464C" w:rsidP="007D4C73">
            <w:pPr>
              <w:jc w:val="both"/>
              <w:rPr>
                <w:rFonts w:ascii="Times New Roman" w:hAnsi="Times New Roman" w:cs="Times New Roman"/>
                <w:sz w:val="24"/>
                <w:szCs w:val="24"/>
              </w:rPr>
            </w:pPr>
            <w:r w:rsidRPr="009B6277">
              <w:rPr>
                <w:rFonts w:ascii="Times New Roman" w:hAnsi="Times New Roman" w:cs="Times New Roman"/>
                <w:sz w:val="24"/>
                <w:szCs w:val="24"/>
              </w:rPr>
              <w:t>Determination of total carbon, graphitic carbon and combined carbon by gravimetric method</w:t>
            </w:r>
          </w:p>
        </w:tc>
      </w:tr>
      <w:tr w:rsidR="0040464C" w:rsidRPr="009B6277" w:rsidTr="007D4C73">
        <w:tc>
          <w:tcPr>
            <w:tcW w:w="1271" w:type="dxa"/>
          </w:tcPr>
          <w:p w:rsidR="0040464C" w:rsidRPr="009B6277" w:rsidRDefault="0040464C" w:rsidP="007D4C73">
            <w:pPr>
              <w:ind w:left="235"/>
              <w:jc w:val="both"/>
              <w:rPr>
                <w:rFonts w:ascii="Times New Roman" w:hAnsi="Times New Roman" w:cs="Times New Roman"/>
                <w:sz w:val="24"/>
                <w:szCs w:val="24"/>
              </w:rPr>
            </w:pPr>
            <w:r w:rsidRPr="009B6277">
              <w:rPr>
                <w:rFonts w:ascii="Times New Roman" w:hAnsi="Times New Roman" w:cs="Times New Roman"/>
                <w:sz w:val="24"/>
                <w:szCs w:val="24"/>
              </w:rPr>
              <w:t>Part 5</w:t>
            </w:r>
          </w:p>
        </w:tc>
        <w:tc>
          <w:tcPr>
            <w:tcW w:w="7745" w:type="dxa"/>
          </w:tcPr>
          <w:p w:rsidR="0040464C" w:rsidRPr="009B6277" w:rsidRDefault="000B2088" w:rsidP="007D4C73">
            <w:pPr>
              <w:jc w:val="both"/>
              <w:rPr>
                <w:rFonts w:ascii="Times New Roman" w:hAnsi="Times New Roman" w:cs="Times New Roman"/>
                <w:sz w:val="24"/>
                <w:szCs w:val="24"/>
              </w:rPr>
            </w:pPr>
            <w:r>
              <w:rPr>
                <w:rFonts w:ascii="Times New Roman" w:hAnsi="Times New Roman" w:cs="Times New Roman"/>
                <w:sz w:val="24"/>
                <w:szCs w:val="24"/>
              </w:rPr>
              <w:t xml:space="preserve">Determination of phosphorus by </w:t>
            </w:r>
            <w:proofErr w:type="spellStart"/>
            <w:r>
              <w:rPr>
                <w:rFonts w:ascii="Times New Roman" w:hAnsi="Times New Roman" w:cs="Times New Roman"/>
                <w:sz w:val="24"/>
                <w:szCs w:val="24"/>
              </w:rPr>
              <w:t>a</w:t>
            </w:r>
            <w:r w:rsidR="0040464C" w:rsidRPr="009B6277">
              <w:rPr>
                <w:rFonts w:ascii="Times New Roman" w:hAnsi="Times New Roman" w:cs="Times New Roman"/>
                <w:sz w:val="24"/>
                <w:szCs w:val="24"/>
              </w:rPr>
              <w:t>lkalimetric</w:t>
            </w:r>
            <w:proofErr w:type="spellEnd"/>
            <w:r w:rsidR="0040464C" w:rsidRPr="009B6277">
              <w:rPr>
                <w:rFonts w:ascii="Times New Roman" w:hAnsi="Times New Roman" w:cs="Times New Roman"/>
                <w:sz w:val="24"/>
                <w:szCs w:val="24"/>
              </w:rPr>
              <w:t xml:space="preserve"> method (for phosphorus 0.01 to 0.50 percent)</w:t>
            </w:r>
          </w:p>
        </w:tc>
      </w:tr>
      <w:tr w:rsidR="0040464C" w:rsidRPr="009B6277" w:rsidTr="007D4C73">
        <w:trPr>
          <w:trHeight w:val="405"/>
        </w:trPr>
        <w:tc>
          <w:tcPr>
            <w:tcW w:w="1271" w:type="dxa"/>
          </w:tcPr>
          <w:p w:rsidR="0040464C" w:rsidRPr="009B6277" w:rsidRDefault="0040464C" w:rsidP="007D4C73">
            <w:pPr>
              <w:spacing w:line="276" w:lineRule="auto"/>
              <w:ind w:left="235"/>
              <w:jc w:val="both"/>
              <w:rPr>
                <w:rFonts w:ascii="Times New Roman" w:hAnsi="Times New Roman" w:cs="Times New Roman"/>
                <w:sz w:val="24"/>
                <w:szCs w:val="24"/>
              </w:rPr>
            </w:pPr>
            <w:r w:rsidRPr="009B6277">
              <w:rPr>
                <w:rFonts w:ascii="Times New Roman" w:hAnsi="Times New Roman" w:cs="Times New Roman"/>
                <w:sz w:val="24"/>
                <w:szCs w:val="24"/>
              </w:rPr>
              <w:t>Part 6</w:t>
            </w:r>
          </w:p>
        </w:tc>
        <w:tc>
          <w:tcPr>
            <w:tcW w:w="7745" w:type="dxa"/>
          </w:tcPr>
          <w:p w:rsidR="0040464C" w:rsidRPr="009B6277" w:rsidRDefault="0040464C" w:rsidP="007D4C73">
            <w:pPr>
              <w:spacing w:line="276" w:lineRule="auto"/>
              <w:jc w:val="both"/>
              <w:rPr>
                <w:rFonts w:ascii="Times New Roman" w:hAnsi="Times New Roman" w:cs="Times New Roman"/>
                <w:sz w:val="24"/>
                <w:szCs w:val="24"/>
              </w:rPr>
            </w:pPr>
            <w:r w:rsidRPr="009B6277">
              <w:rPr>
                <w:rFonts w:ascii="Times New Roman" w:hAnsi="Times New Roman" w:cs="Times New Roman"/>
                <w:sz w:val="24"/>
                <w:szCs w:val="24"/>
              </w:rPr>
              <w:t>Determination of Silicon ( for Silicon 0.1 to 6.0  percent )</w:t>
            </w:r>
          </w:p>
        </w:tc>
      </w:tr>
      <w:tr w:rsidR="0040464C" w:rsidRPr="009B6277" w:rsidTr="007D4C73">
        <w:tc>
          <w:tcPr>
            <w:tcW w:w="1271" w:type="dxa"/>
          </w:tcPr>
          <w:p w:rsidR="0040464C" w:rsidRPr="009B6277" w:rsidRDefault="0040464C" w:rsidP="007D4C73">
            <w:pPr>
              <w:ind w:left="235"/>
              <w:jc w:val="both"/>
              <w:rPr>
                <w:rFonts w:ascii="Times New Roman" w:hAnsi="Times New Roman" w:cs="Times New Roman"/>
                <w:sz w:val="24"/>
                <w:szCs w:val="24"/>
              </w:rPr>
            </w:pPr>
            <w:r w:rsidRPr="009B6277">
              <w:rPr>
                <w:rFonts w:ascii="Times New Roman" w:hAnsi="Times New Roman" w:cs="Times New Roman"/>
                <w:sz w:val="24"/>
                <w:szCs w:val="24"/>
              </w:rPr>
              <w:t>Part 7</w:t>
            </w:r>
          </w:p>
        </w:tc>
        <w:tc>
          <w:tcPr>
            <w:tcW w:w="7745" w:type="dxa"/>
          </w:tcPr>
          <w:p w:rsidR="0040464C" w:rsidRPr="009B6277" w:rsidRDefault="0040464C" w:rsidP="007D4C73">
            <w:pPr>
              <w:jc w:val="both"/>
              <w:rPr>
                <w:rFonts w:ascii="Times New Roman" w:hAnsi="Times New Roman" w:cs="Times New Roman"/>
                <w:sz w:val="24"/>
                <w:szCs w:val="24"/>
              </w:rPr>
            </w:pPr>
            <w:r w:rsidRPr="009B6277">
              <w:rPr>
                <w:rFonts w:ascii="Times New Roman" w:hAnsi="Times New Roman" w:cs="Times New Roman"/>
                <w:sz w:val="24"/>
                <w:szCs w:val="24"/>
              </w:rPr>
              <w:t xml:space="preserve">Determination of nickel by </w:t>
            </w:r>
            <w:proofErr w:type="spellStart"/>
            <w:r w:rsidRPr="009B6277">
              <w:rPr>
                <w:rFonts w:ascii="Times New Roman" w:hAnsi="Times New Roman" w:cs="Times New Roman"/>
                <w:sz w:val="24"/>
                <w:szCs w:val="24"/>
              </w:rPr>
              <w:t>dimethylglyoxime</w:t>
            </w:r>
            <w:proofErr w:type="spellEnd"/>
            <w:r w:rsidR="00DA3206">
              <w:rPr>
                <w:rFonts w:ascii="Times New Roman" w:hAnsi="Times New Roman" w:cs="Times New Roman"/>
                <w:sz w:val="24"/>
                <w:szCs w:val="24"/>
              </w:rPr>
              <w:t xml:space="preserve"> (g</w:t>
            </w:r>
            <w:r w:rsidRPr="009B6277">
              <w:rPr>
                <w:rFonts w:ascii="Times New Roman" w:hAnsi="Times New Roman" w:cs="Times New Roman"/>
                <w:sz w:val="24"/>
                <w:szCs w:val="24"/>
              </w:rPr>
              <w:t>ravimetric) method ( for nickel 0.5 to 36 percent )</w:t>
            </w:r>
          </w:p>
        </w:tc>
      </w:tr>
      <w:tr w:rsidR="0040464C" w:rsidRPr="009B6277" w:rsidTr="007D4C73">
        <w:tc>
          <w:tcPr>
            <w:tcW w:w="1271" w:type="dxa"/>
          </w:tcPr>
          <w:p w:rsidR="0040464C" w:rsidRPr="009B6277" w:rsidRDefault="0040464C" w:rsidP="007D4C73">
            <w:pPr>
              <w:ind w:left="235"/>
              <w:jc w:val="both"/>
              <w:rPr>
                <w:rFonts w:ascii="Times New Roman" w:hAnsi="Times New Roman" w:cs="Times New Roman"/>
                <w:sz w:val="24"/>
                <w:szCs w:val="24"/>
              </w:rPr>
            </w:pPr>
            <w:r w:rsidRPr="009B6277">
              <w:rPr>
                <w:rFonts w:ascii="Times New Roman" w:hAnsi="Times New Roman" w:cs="Times New Roman"/>
                <w:sz w:val="24"/>
                <w:szCs w:val="24"/>
              </w:rPr>
              <w:t>Part 8</w:t>
            </w:r>
          </w:p>
        </w:tc>
        <w:tc>
          <w:tcPr>
            <w:tcW w:w="7745" w:type="dxa"/>
          </w:tcPr>
          <w:p w:rsidR="0040464C" w:rsidRPr="009B6277" w:rsidRDefault="0040464C" w:rsidP="007D4C73">
            <w:pPr>
              <w:jc w:val="both"/>
              <w:rPr>
                <w:rFonts w:ascii="Times New Roman" w:hAnsi="Times New Roman" w:cs="Times New Roman"/>
                <w:sz w:val="24"/>
                <w:szCs w:val="24"/>
              </w:rPr>
            </w:pPr>
            <w:r w:rsidRPr="009B6277">
              <w:rPr>
                <w:rFonts w:ascii="Times New Roman" w:hAnsi="Times New Roman" w:cs="Times New Roman"/>
                <w:sz w:val="24"/>
                <w:szCs w:val="24"/>
              </w:rPr>
              <w:t>Determination of chromium by</w:t>
            </w:r>
            <w:r w:rsidR="00DA3206">
              <w:rPr>
                <w:rFonts w:ascii="Times New Roman" w:hAnsi="Times New Roman" w:cs="Times New Roman"/>
                <w:sz w:val="24"/>
                <w:szCs w:val="24"/>
              </w:rPr>
              <w:t xml:space="preserve"> </w:t>
            </w:r>
            <w:proofErr w:type="spellStart"/>
            <w:r w:rsidR="00DA3206">
              <w:rPr>
                <w:rFonts w:ascii="Times New Roman" w:hAnsi="Times New Roman" w:cs="Times New Roman"/>
                <w:sz w:val="24"/>
                <w:szCs w:val="24"/>
              </w:rPr>
              <w:t>persulphate</w:t>
            </w:r>
            <w:proofErr w:type="spellEnd"/>
            <w:r w:rsidR="00DA3206">
              <w:rPr>
                <w:rFonts w:ascii="Times New Roman" w:hAnsi="Times New Roman" w:cs="Times New Roman"/>
                <w:sz w:val="24"/>
                <w:szCs w:val="24"/>
              </w:rPr>
              <w:t xml:space="preserve"> oxidation method (</w:t>
            </w:r>
            <w:r w:rsidRPr="009B6277">
              <w:rPr>
                <w:rFonts w:ascii="Times New Roman" w:hAnsi="Times New Roman" w:cs="Times New Roman"/>
                <w:sz w:val="24"/>
                <w:szCs w:val="24"/>
              </w:rPr>
              <w:t>for chromium 0.1 to 28 percent )</w:t>
            </w:r>
          </w:p>
        </w:tc>
      </w:tr>
      <w:tr w:rsidR="0040464C" w:rsidRPr="009B6277" w:rsidTr="007D4C73">
        <w:tc>
          <w:tcPr>
            <w:tcW w:w="1271" w:type="dxa"/>
          </w:tcPr>
          <w:p w:rsidR="0040464C" w:rsidRPr="009B6277" w:rsidRDefault="0040464C" w:rsidP="007D4C73">
            <w:pPr>
              <w:ind w:left="235"/>
              <w:jc w:val="both"/>
              <w:rPr>
                <w:rFonts w:ascii="Times New Roman" w:hAnsi="Times New Roman" w:cs="Times New Roman"/>
                <w:sz w:val="24"/>
                <w:szCs w:val="24"/>
              </w:rPr>
            </w:pPr>
            <w:r w:rsidRPr="009B6277">
              <w:rPr>
                <w:rFonts w:ascii="Times New Roman" w:hAnsi="Times New Roman" w:cs="Times New Roman"/>
                <w:sz w:val="24"/>
                <w:szCs w:val="24"/>
              </w:rPr>
              <w:t>Part 9</w:t>
            </w:r>
          </w:p>
        </w:tc>
        <w:tc>
          <w:tcPr>
            <w:tcW w:w="7745" w:type="dxa"/>
          </w:tcPr>
          <w:p w:rsidR="0040464C" w:rsidRPr="009B6277" w:rsidRDefault="0040464C" w:rsidP="007D4C73">
            <w:pPr>
              <w:jc w:val="both"/>
              <w:rPr>
                <w:rFonts w:ascii="Times New Roman" w:hAnsi="Times New Roman" w:cs="Times New Roman"/>
                <w:sz w:val="24"/>
                <w:szCs w:val="24"/>
              </w:rPr>
            </w:pPr>
            <w:r w:rsidRPr="009B6277">
              <w:rPr>
                <w:rFonts w:ascii="Times New Roman" w:hAnsi="Times New Roman" w:cs="Times New Roman"/>
                <w:sz w:val="24"/>
                <w:szCs w:val="24"/>
              </w:rPr>
              <w:t xml:space="preserve">Determination </w:t>
            </w:r>
            <w:r w:rsidR="00DA3206">
              <w:rPr>
                <w:rFonts w:ascii="Times New Roman" w:hAnsi="Times New Roman" w:cs="Times New Roman"/>
                <w:sz w:val="24"/>
                <w:szCs w:val="24"/>
              </w:rPr>
              <w:t xml:space="preserve">of molybdenum by </w:t>
            </w:r>
            <w:proofErr w:type="spellStart"/>
            <w:r w:rsidR="00DA3206">
              <w:rPr>
                <w:rFonts w:ascii="Times New Roman" w:hAnsi="Times New Roman" w:cs="Times New Roman"/>
                <w:sz w:val="24"/>
                <w:szCs w:val="24"/>
              </w:rPr>
              <w:t>thiocyanate</w:t>
            </w:r>
            <w:proofErr w:type="spellEnd"/>
            <w:r w:rsidR="00DA3206">
              <w:rPr>
                <w:rFonts w:ascii="Times New Roman" w:hAnsi="Times New Roman" w:cs="Times New Roman"/>
                <w:sz w:val="24"/>
                <w:szCs w:val="24"/>
              </w:rPr>
              <w:t xml:space="preserve"> ( spectrophotometric ) method (</w:t>
            </w:r>
            <w:r w:rsidRPr="009B6277">
              <w:rPr>
                <w:rFonts w:ascii="Times New Roman" w:hAnsi="Times New Roman" w:cs="Times New Roman"/>
                <w:sz w:val="24"/>
                <w:szCs w:val="24"/>
              </w:rPr>
              <w:t>for molybdenum 0.1 to 1.0 percent )</w:t>
            </w:r>
          </w:p>
        </w:tc>
      </w:tr>
      <w:tr w:rsidR="0040464C" w:rsidRPr="009B6277" w:rsidTr="007D4C73">
        <w:tc>
          <w:tcPr>
            <w:tcW w:w="1271" w:type="dxa"/>
          </w:tcPr>
          <w:p w:rsidR="0040464C" w:rsidRPr="009B6277" w:rsidRDefault="0040464C" w:rsidP="007D4C73">
            <w:pPr>
              <w:ind w:left="235"/>
              <w:jc w:val="both"/>
              <w:rPr>
                <w:rFonts w:ascii="Times New Roman" w:hAnsi="Times New Roman" w:cs="Times New Roman"/>
                <w:sz w:val="24"/>
                <w:szCs w:val="24"/>
              </w:rPr>
            </w:pPr>
            <w:r w:rsidRPr="009B6277">
              <w:rPr>
                <w:rFonts w:ascii="Times New Roman" w:hAnsi="Times New Roman" w:cs="Times New Roman"/>
                <w:sz w:val="24"/>
                <w:szCs w:val="24"/>
              </w:rPr>
              <w:t>Part 10</w:t>
            </w:r>
          </w:p>
        </w:tc>
        <w:tc>
          <w:tcPr>
            <w:tcW w:w="7745" w:type="dxa"/>
          </w:tcPr>
          <w:p w:rsidR="0040464C" w:rsidRPr="009B6277" w:rsidRDefault="00DA3206" w:rsidP="007D4C73">
            <w:pPr>
              <w:jc w:val="both"/>
              <w:rPr>
                <w:rFonts w:ascii="Times New Roman" w:hAnsi="Times New Roman" w:cs="Times New Roman"/>
                <w:sz w:val="24"/>
                <w:szCs w:val="24"/>
              </w:rPr>
            </w:pPr>
            <w:r>
              <w:rPr>
                <w:rFonts w:ascii="Times New Roman" w:hAnsi="Times New Roman" w:cs="Times New Roman"/>
                <w:sz w:val="24"/>
                <w:szCs w:val="24"/>
              </w:rPr>
              <w:t xml:space="preserve">Determination of manganese (up to 7.0 percent) by </w:t>
            </w:r>
            <w:proofErr w:type="spellStart"/>
            <w:r>
              <w:rPr>
                <w:rFonts w:ascii="Times New Roman" w:hAnsi="Times New Roman" w:cs="Times New Roman"/>
                <w:sz w:val="24"/>
                <w:szCs w:val="24"/>
              </w:rPr>
              <w:t>arsenite</w:t>
            </w:r>
            <w:proofErr w:type="spellEnd"/>
            <w:r>
              <w:rPr>
                <w:rFonts w:ascii="Times New Roman" w:hAnsi="Times New Roman" w:cs="Times New Roman"/>
                <w:sz w:val="24"/>
                <w:szCs w:val="24"/>
              </w:rPr>
              <w:t xml:space="preserve"> (volumetric</w:t>
            </w:r>
            <w:r w:rsidR="0040464C" w:rsidRPr="009B6277">
              <w:rPr>
                <w:rFonts w:ascii="Times New Roman" w:hAnsi="Times New Roman" w:cs="Times New Roman"/>
                <w:sz w:val="24"/>
                <w:szCs w:val="24"/>
              </w:rPr>
              <w:t>) method</w:t>
            </w:r>
          </w:p>
        </w:tc>
      </w:tr>
      <w:tr w:rsidR="0040464C" w:rsidRPr="009B6277" w:rsidTr="007D4C73">
        <w:tc>
          <w:tcPr>
            <w:tcW w:w="1271" w:type="dxa"/>
          </w:tcPr>
          <w:p w:rsidR="0040464C" w:rsidRPr="009B6277" w:rsidRDefault="0040464C" w:rsidP="007D4C73">
            <w:pPr>
              <w:ind w:left="235"/>
              <w:jc w:val="both"/>
              <w:rPr>
                <w:rFonts w:ascii="Times New Roman" w:hAnsi="Times New Roman" w:cs="Times New Roman"/>
                <w:sz w:val="24"/>
                <w:szCs w:val="24"/>
              </w:rPr>
            </w:pPr>
            <w:r w:rsidRPr="009B6277">
              <w:rPr>
                <w:rFonts w:ascii="Times New Roman" w:hAnsi="Times New Roman" w:cs="Times New Roman"/>
                <w:sz w:val="24"/>
                <w:szCs w:val="24"/>
              </w:rPr>
              <w:t>Part 11</w:t>
            </w:r>
          </w:p>
        </w:tc>
        <w:tc>
          <w:tcPr>
            <w:tcW w:w="7745" w:type="dxa"/>
          </w:tcPr>
          <w:p w:rsidR="0040464C" w:rsidRPr="009B6277" w:rsidRDefault="0040464C" w:rsidP="007D4C73">
            <w:pPr>
              <w:jc w:val="both"/>
              <w:rPr>
                <w:rFonts w:ascii="Times New Roman" w:hAnsi="Times New Roman" w:cs="Times New Roman"/>
                <w:sz w:val="24"/>
                <w:szCs w:val="24"/>
              </w:rPr>
            </w:pPr>
            <w:r w:rsidRPr="009B6277">
              <w:rPr>
                <w:rFonts w:ascii="Times New Roman" w:hAnsi="Times New Roman" w:cs="Times New Roman"/>
                <w:sz w:val="24"/>
                <w:szCs w:val="24"/>
              </w:rPr>
              <w:t>Determination of total carbon by the direct combustion volumetric method ( for carbon 1.50 to 4.50 percent)</w:t>
            </w:r>
          </w:p>
        </w:tc>
      </w:tr>
      <w:tr w:rsidR="0040464C" w:rsidRPr="009B6277" w:rsidTr="007D4C73">
        <w:tc>
          <w:tcPr>
            <w:tcW w:w="1271" w:type="dxa"/>
          </w:tcPr>
          <w:p w:rsidR="0040464C" w:rsidRPr="009B6277" w:rsidRDefault="0040464C" w:rsidP="007D4C73">
            <w:pPr>
              <w:ind w:left="235"/>
            </w:pPr>
            <w:r w:rsidRPr="009B6277">
              <w:rPr>
                <w:rFonts w:ascii="Times New Roman" w:hAnsi="Times New Roman" w:cs="Times New Roman"/>
                <w:sz w:val="24"/>
                <w:szCs w:val="24"/>
              </w:rPr>
              <w:t>Part 12</w:t>
            </w:r>
          </w:p>
        </w:tc>
        <w:tc>
          <w:tcPr>
            <w:tcW w:w="7745" w:type="dxa"/>
          </w:tcPr>
          <w:p w:rsidR="0040464C" w:rsidRPr="009B6277" w:rsidRDefault="0040464C" w:rsidP="007D4C73">
            <w:pPr>
              <w:jc w:val="both"/>
              <w:rPr>
                <w:rFonts w:ascii="Times New Roman" w:hAnsi="Times New Roman" w:cs="Times New Roman"/>
                <w:sz w:val="24"/>
                <w:szCs w:val="24"/>
              </w:rPr>
            </w:pPr>
            <w:r w:rsidRPr="009B6277">
              <w:rPr>
                <w:rFonts w:ascii="Times New Roman" w:hAnsi="Times New Roman" w:cs="Times New Roman"/>
                <w:sz w:val="24"/>
                <w:szCs w:val="24"/>
              </w:rPr>
              <w:t>Determination of copper by atomic absorption spectrometric method (for copper 0.01 to 0.5 percent)</w:t>
            </w:r>
          </w:p>
        </w:tc>
      </w:tr>
      <w:tr w:rsidR="0040464C" w:rsidRPr="009B6277" w:rsidTr="007D4C73">
        <w:tc>
          <w:tcPr>
            <w:tcW w:w="1271" w:type="dxa"/>
          </w:tcPr>
          <w:p w:rsidR="0040464C" w:rsidRPr="009B6277" w:rsidRDefault="0040464C" w:rsidP="007D4C73">
            <w:pPr>
              <w:ind w:left="235"/>
            </w:pPr>
            <w:r w:rsidRPr="009B6277">
              <w:rPr>
                <w:rFonts w:ascii="Times New Roman" w:hAnsi="Times New Roman" w:cs="Times New Roman"/>
                <w:sz w:val="24"/>
                <w:szCs w:val="24"/>
              </w:rPr>
              <w:t>Part 13</w:t>
            </w:r>
          </w:p>
        </w:tc>
        <w:tc>
          <w:tcPr>
            <w:tcW w:w="7745" w:type="dxa"/>
          </w:tcPr>
          <w:p w:rsidR="0040464C" w:rsidRPr="009B6277" w:rsidRDefault="0040464C" w:rsidP="007D4C73">
            <w:pPr>
              <w:jc w:val="both"/>
              <w:rPr>
                <w:rFonts w:ascii="Times New Roman" w:hAnsi="Times New Roman" w:cs="Times New Roman"/>
                <w:sz w:val="24"/>
                <w:szCs w:val="24"/>
              </w:rPr>
            </w:pPr>
            <w:r w:rsidRPr="009B6277">
              <w:rPr>
                <w:rFonts w:ascii="Times New Roman" w:hAnsi="Times New Roman" w:cs="Times New Roman"/>
                <w:sz w:val="24"/>
                <w:szCs w:val="24"/>
              </w:rPr>
              <w:t xml:space="preserve">Determination of magnesium by atomic absorption spectrometric method (for magnesium </w:t>
            </w:r>
            <w:proofErr w:type="spellStart"/>
            <w:r w:rsidRPr="009B6277">
              <w:rPr>
                <w:rFonts w:ascii="Times New Roman" w:hAnsi="Times New Roman" w:cs="Times New Roman"/>
                <w:sz w:val="24"/>
                <w:szCs w:val="24"/>
              </w:rPr>
              <w:t>upto</w:t>
            </w:r>
            <w:proofErr w:type="spellEnd"/>
            <w:r w:rsidRPr="009B6277">
              <w:rPr>
                <w:rFonts w:ascii="Times New Roman" w:hAnsi="Times New Roman" w:cs="Times New Roman"/>
                <w:sz w:val="24"/>
                <w:szCs w:val="24"/>
              </w:rPr>
              <w:t xml:space="preserve"> 0.1 percent)</w:t>
            </w:r>
          </w:p>
        </w:tc>
      </w:tr>
      <w:tr w:rsidR="0040464C" w:rsidRPr="009B6277" w:rsidTr="007D4C73">
        <w:trPr>
          <w:trHeight w:val="97"/>
        </w:trPr>
        <w:tc>
          <w:tcPr>
            <w:tcW w:w="1271" w:type="dxa"/>
          </w:tcPr>
          <w:p w:rsidR="0040464C" w:rsidRPr="009B6277" w:rsidRDefault="0040464C" w:rsidP="007D4C73">
            <w:pPr>
              <w:ind w:left="235"/>
              <w:rPr>
                <w:rFonts w:ascii="Times New Roman" w:hAnsi="Times New Roman" w:cs="Times New Roman"/>
                <w:sz w:val="24"/>
                <w:szCs w:val="24"/>
              </w:rPr>
            </w:pPr>
            <w:r w:rsidRPr="009B6277">
              <w:rPr>
                <w:rFonts w:ascii="Times New Roman" w:hAnsi="Times New Roman" w:cs="Times New Roman"/>
                <w:sz w:val="24"/>
                <w:szCs w:val="24"/>
              </w:rPr>
              <w:t>Part 14</w:t>
            </w:r>
          </w:p>
        </w:tc>
        <w:tc>
          <w:tcPr>
            <w:tcW w:w="7745" w:type="dxa"/>
          </w:tcPr>
          <w:p w:rsidR="0040464C" w:rsidRPr="009B6277" w:rsidRDefault="0040464C" w:rsidP="007D4C73">
            <w:pPr>
              <w:jc w:val="both"/>
              <w:rPr>
                <w:rFonts w:ascii="Times New Roman" w:hAnsi="Times New Roman" w:cs="Times New Roman"/>
                <w:sz w:val="24"/>
                <w:szCs w:val="24"/>
              </w:rPr>
            </w:pPr>
            <w:r w:rsidRPr="009B6277">
              <w:rPr>
                <w:rFonts w:ascii="Times New Roman" w:hAnsi="Times New Roman" w:cs="Times New Roman"/>
                <w:sz w:val="24"/>
                <w:szCs w:val="24"/>
              </w:rPr>
              <w:t xml:space="preserve">Determination of </w:t>
            </w:r>
            <w:r w:rsidR="00DA3206">
              <w:rPr>
                <w:rFonts w:ascii="Times New Roman" w:hAnsi="Times New Roman" w:cs="Times New Roman"/>
                <w:sz w:val="24"/>
                <w:szCs w:val="24"/>
              </w:rPr>
              <w:t>titanium by hydrogen peroxide (s</w:t>
            </w:r>
            <w:r w:rsidRPr="009B6277">
              <w:rPr>
                <w:rFonts w:ascii="Times New Roman" w:hAnsi="Times New Roman" w:cs="Times New Roman"/>
                <w:sz w:val="24"/>
                <w:szCs w:val="24"/>
              </w:rPr>
              <w:t>pectrophotometric) method (for titanium up to 0.25 percent)</w:t>
            </w:r>
          </w:p>
        </w:tc>
      </w:tr>
    </w:tbl>
    <w:p w:rsidR="0001406A" w:rsidRPr="009B6277" w:rsidRDefault="0001406A" w:rsidP="001E5B5B">
      <w:pPr>
        <w:jc w:val="both"/>
        <w:rPr>
          <w:rFonts w:ascii="Times New Roman" w:hAnsi="Times New Roman" w:cs="Times New Roman"/>
          <w:sz w:val="24"/>
        </w:rPr>
      </w:pPr>
    </w:p>
    <w:p w:rsidR="007A2E65" w:rsidRPr="00DA4F32" w:rsidRDefault="00DA4F32" w:rsidP="00DC7393">
      <w:pPr>
        <w:jc w:val="both"/>
        <w:rPr>
          <w:rFonts w:ascii="Times New Roman" w:hAnsi="Times New Roman" w:cs="Times New Roman"/>
          <w:sz w:val="24"/>
          <w:szCs w:val="24"/>
          <w:lang w:bidi="te-IN"/>
        </w:rPr>
      </w:pPr>
      <w:r w:rsidRPr="00DA4F32">
        <w:rPr>
          <w:rFonts w:ascii="Times New Roman" w:hAnsi="Times New Roman" w:cs="Times New Roman"/>
          <w:sz w:val="24"/>
          <w:szCs w:val="24"/>
          <w:lang w:bidi="te-IN"/>
        </w:rPr>
        <w:t>The composition of the Committee responsible for the formulation of this standard is given in Annex A</w:t>
      </w:r>
    </w:p>
    <w:p w:rsidR="00DC7393" w:rsidRPr="009B6277" w:rsidRDefault="00DC7393" w:rsidP="00DC7393">
      <w:pPr>
        <w:jc w:val="both"/>
        <w:rPr>
          <w:rFonts w:ascii="Kokila" w:hAnsi="Kokila" w:cs="Kokila"/>
          <w:sz w:val="56"/>
          <w:szCs w:val="56"/>
        </w:rPr>
      </w:pPr>
      <w:r w:rsidRPr="009B6277">
        <w:rPr>
          <w:rFonts w:ascii="Times New Roman" w:hAnsi="Times New Roman" w:cs="Times New Roman"/>
          <w:sz w:val="24"/>
          <w:szCs w:val="24"/>
        </w:rPr>
        <w:t xml:space="preserve">In reporting the result of a test or analysis made in accordance with this standard, is to be rounded off, it shall be done in accordance with IS </w:t>
      </w:r>
      <w:proofErr w:type="gramStart"/>
      <w:r w:rsidRPr="009B6277">
        <w:rPr>
          <w:rFonts w:ascii="Times New Roman" w:hAnsi="Times New Roman" w:cs="Times New Roman"/>
          <w:sz w:val="24"/>
          <w:szCs w:val="24"/>
        </w:rPr>
        <w:t>2 :</w:t>
      </w:r>
      <w:proofErr w:type="gramEnd"/>
      <w:r w:rsidRPr="009B6277">
        <w:rPr>
          <w:rFonts w:ascii="Times New Roman" w:hAnsi="Times New Roman" w:cs="Times New Roman"/>
          <w:sz w:val="24"/>
          <w:szCs w:val="24"/>
        </w:rPr>
        <w:t xml:space="preserve"> 2022 ‘Rules for rounding off numerical values (</w:t>
      </w:r>
      <w:r w:rsidR="00730AED">
        <w:rPr>
          <w:rFonts w:ascii="Times New Roman" w:hAnsi="Times New Roman" w:cs="Times New Roman"/>
          <w:i/>
          <w:iCs/>
          <w:sz w:val="24"/>
          <w:szCs w:val="24"/>
        </w:rPr>
        <w:t>second revision</w:t>
      </w:r>
      <w:r w:rsidRPr="009B6277">
        <w:rPr>
          <w:rFonts w:ascii="Times New Roman" w:hAnsi="Times New Roman" w:cs="Times New Roman"/>
          <w:sz w:val="24"/>
          <w:szCs w:val="24"/>
        </w:rPr>
        <w:t>)’.</w:t>
      </w:r>
    </w:p>
    <w:p w:rsidR="005F002C" w:rsidRPr="009B6277" w:rsidRDefault="005F002C" w:rsidP="001E5B5B">
      <w:pPr>
        <w:rPr>
          <w:rFonts w:ascii="Times New Roman" w:hAnsi="Times New Roman" w:cs="Times New Roman"/>
          <w:sz w:val="24"/>
          <w:szCs w:val="24"/>
          <w:lang w:bidi="te-IN"/>
        </w:rPr>
      </w:pPr>
    </w:p>
    <w:p w:rsidR="00EF374C" w:rsidRPr="009B6277" w:rsidRDefault="00EF374C" w:rsidP="00EF374C">
      <w:pPr>
        <w:jc w:val="center"/>
        <w:rPr>
          <w:rFonts w:ascii="Times New Roman" w:hAnsi="Times New Roman" w:cs="Times New Roman"/>
          <w:i/>
          <w:iCs/>
          <w:sz w:val="28"/>
          <w:szCs w:val="28"/>
        </w:rPr>
      </w:pPr>
      <w:r w:rsidRPr="009B6277">
        <w:rPr>
          <w:rFonts w:ascii="Times New Roman" w:hAnsi="Times New Roman" w:cs="Times New Roman"/>
          <w:i/>
          <w:iCs/>
          <w:sz w:val="28"/>
          <w:szCs w:val="28"/>
        </w:rPr>
        <w:lastRenderedPageBreak/>
        <w:t>Indian Standard</w:t>
      </w:r>
    </w:p>
    <w:p w:rsidR="00EF374C" w:rsidRPr="00201543" w:rsidRDefault="00EF374C" w:rsidP="00EF374C">
      <w:pPr>
        <w:jc w:val="center"/>
        <w:rPr>
          <w:rFonts w:ascii="Times New Roman" w:hAnsi="Times New Roman" w:cs="Times New Roman"/>
          <w:sz w:val="28"/>
          <w:szCs w:val="28"/>
        </w:rPr>
      </w:pPr>
      <w:r w:rsidRPr="00201543">
        <w:rPr>
          <w:rFonts w:ascii="Times New Roman" w:hAnsi="Times New Roman" w:cs="Times New Roman"/>
          <w:sz w:val="28"/>
          <w:szCs w:val="28"/>
        </w:rPr>
        <w:t>METH</w:t>
      </w:r>
      <w:r w:rsidR="00201543" w:rsidRPr="00201543">
        <w:rPr>
          <w:rFonts w:ascii="Times New Roman" w:hAnsi="Times New Roman" w:cs="Times New Roman"/>
          <w:sz w:val="28"/>
          <w:szCs w:val="28"/>
        </w:rPr>
        <w:t xml:space="preserve">ODS FOR CHEMICAL ANALYSIS </w:t>
      </w:r>
      <w:r w:rsidRPr="00201543">
        <w:rPr>
          <w:rFonts w:ascii="Times New Roman" w:hAnsi="Times New Roman" w:cs="Times New Roman"/>
          <w:sz w:val="28"/>
          <w:szCs w:val="28"/>
        </w:rPr>
        <w:t xml:space="preserve">OF CAST IRON AND PIG IRON </w:t>
      </w:r>
    </w:p>
    <w:p w:rsidR="00201543" w:rsidRDefault="00EF374C" w:rsidP="00201543">
      <w:pPr>
        <w:jc w:val="center"/>
        <w:rPr>
          <w:rFonts w:ascii="Times New Roman" w:hAnsi="Times New Roman" w:cs="Times New Roman"/>
          <w:sz w:val="24"/>
        </w:rPr>
      </w:pPr>
      <w:r w:rsidRPr="00201543">
        <w:rPr>
          <w:rFonts w:ascii="Times New Roman" w:hAnsi="Times New Roman" w:cs="Times New Roman"/>
          <w:sz w:val="24"/>
        </w:rPr>
        <w:t>PART 3 DETERMIN</w:t>
      </w:r>
      <w:r w:rsidR="00201543">
        <w:rPr>
          <w:rFonts w:ascii="Times New Roman" w:hAnsi="Times New Roman" w:cs="Times New Roman"/>
          <w:sz w:val="24"/>
        </w:rPr>
        <w:t xml:space="preserve">ATION OF MANGANESE BY PERIODATE </w:t>
      </w:r>
      <w:r w:rsidRPr="00201543">
        <w:rPr>
          <w:rFonts w:ascii="Times New Roman" w:hAnsi="Times New Roman" w:cs="Times New Roman"/>
          <w:sz w:val="24"/>
        </w:rPr>
        <w:t xml:space="preserve">SPECTROPHOTOMETRIC METHOD                                                 </w:t>
      </w:r>
      <w:r w:rsidR="00524BA9" w:rsidRPr="00201543">
        <w:rPr>
          <w:rFonts w:ascii="Times New Roman" w:hAnsi="Times New Roman" w:cs="Times New Roman"/>
          <w:sz w:val="24"/>
        </w:rPr>
        <w:t xml:space="preserve">     </w:t>
      </w:r>
      <w:r w:rsidRPr="00201543">
        <w:rPr>
          <w:rFonts w:ascii="Times New Roman" w:hAnsi="Times New Roman" w:cs="Times New Roman"/>
          <w:sz w:val="24"/>
        </w:rPr>
        <w:t xml:space="preserve">                           </w:t>
      </w:r>
    </w:p>
    <w:p w:rsidR="00EF374C" w:rsidRPr="00201543" w:rsidRDefault="00EF374C" w:rsidP="00201543">
      <w:pPr>
        <w:jc w:val="center"/>
        <w:rPr>
          <w:rFonts w:ascii="Times New Roman" w:hAnsi="Times New Roman" w:cs="Times New Roman"/>
          <w:sz w:val="24"/>
          <w:szCs w:val="36"/>
        </w:rPr>
      </w:pPr>
      <w:r w:rsidRPr="00201543">
        <w:rPr>
          <w:rFonts w:ascii="Times New Roman" w:hAnsi="Times New Roman" w:cs="Times New Roman"/>
          <w:sz w:val="24"/>
        </w:rPr>
        <w:t>(FOR MANGANESE 0.1</w:t>
      </w:r>
      <w:r w:rsidR="00B61896" w:rsidRPr="00201543">
        <w:rPr>
          <w:rFonts w:ascii="Times New Roman" w:hAnsi="Times New Roman" w:cs="Times New Roman"/>
          <w:sz w:val="24"/>
        </w:rPr>
        <w:t xml:space="preserve"> PERCENT</w:t>
      </w:r>
      <w:r w:rsidRPr="00201543">
        <w:rPr>
          <w:rFonts w:ascii="Times New Roman" w:hAnsi="Times New Roman" w:cs="Times New Roman"/>
          <w:sz w:val="24"/>
        </w:rPr>
        <w:t xml:space="preserve"> TO 2.5 PERCENT)</w:t>
      </w:r>
    </w:p>
    <w:p w:rsidR="00EF374C" w:rsidRPr="004363E2" w:rsidRDefault="00EF374C" w:rsidP="00EF374C">
      <w:pPr>
        <w:spacing w:line="360" w:lineRule="auto"/>
        <w:jc w:val="center"/>
        <w:rPr>
          <w:rFonts w:ascii="Times New Roman" w:hAnsi="Times New Roman" w:cs="Times New Roman"/>
          <w:i/>
          <w:iCs/>
          <w:sz w:val="28"/>
          <w:szCs w:val="28"/>
        </w:rPr>
      </w:pPr>
      <w:proofErr w:type="gramStart"/>
      <w:r w:rsidRPr="004363E2">
        <w:rPr>
          <w:rFonts w:ascii="Times New Roman" w:hAnsi="Times New Roman" w:cs="Times New Roman"/>
          <w:i/>
          <w:iCs/>
          <w:sz w:val="28"/>
          <w:szCs w:val="28"/>
        </w:rPr>
        <w:t>(</w:t>
      </w:r>
      <w:r w:rsidR="004363E2">
        <w:rPr>
          <w:rFonts w:ascii="Times New Roman" w:hAnsi="Times New Roman" w:cs="Times New Roman"/>
          <w:i/>
          <w:iCs/>
          <w:sz w:val="28"/>
          <w:szCs w:val="28"/>
        </w:rPr>
        <w:t xml:space="preserve"> </w:t>
      </w:r>
      <w:r w:rsidRPr="004363E2">
        <w:rPr>
          <w:rFonts w:ascii="Times New Roman" w:hAnsi="Times New Roman" w:cs="Times New Roman"/>
          <w:i/>
          <w:iCs/>
          <w:sz w:val="28"/>
          <w:szCs w:val="28"/>
        </w:rPr>
        <w:t>First</w:t>
      </w:r>
      <w:proofErr w:type="gramEnd"/>
      <w:r w:rsidRPr="004363E2">
        <w:rPr>
          <w:rFonts w:ascii="Times New Roman" w:hAnsi="Times New Roman" w:cs="Times New Roman"/>
          <w:i/>
          <w:iCs/>
          <w:sz w:val="28"/>
          <w:szCs w:val="28"/>
        </w:rPr>
        <w:t xml:space="preserve"> Revision</w:t>
      </w:r>
      <w:r w:rsidR="004363E2">
        <w:rPr>
          <w:rFonts w:ascii="Times New Roman" w:hAnsi="Times New Roman" w:cs="Times New Roman"/>
          <w:i/>
          <w:iCs/>
          <w:sz w:val="28"/>
          <w:szCs w:val="28"/>
        </w:rPr>
        <w:t xml:space="preserve"> </w:t>
      </w:r>
      <w:r w:rsidRPr="004363E2">
        <w:rPr>
          <w:rFonts w:ascii="Times New Roman" w:hAnsi="Times New Roman" w:cs="Times New Roman"/>
          <w:i/>
          <w:iCs/>
          <w:sz w:val="28"/>
          <w:szCs w:val="28"/>
        </w:rPr>
        <w:t>)</w:t>
      </w:r>
    </w:p>
    <w:p w:rsidR="00E836CE" w:rsidRPr="009B6277" w:rsidRDefault="00E836CE" w:rsidP="00EE1EF7">
      <w:pPr>
        <w:jc w:val="both"/>
        <w:rPr>
          <w:rFonts w:ascii="Times New Roman" w:hAnsi="Times New Roman" w:cs="Times New Roman"/>
          <w:sz w:val="24"/>
          <w:szCs w:val="24"/>
        </w:rPr>
      </w:pPr>
      <w:r w:rsidRPr="009B6277">
        <w:rPr>
          <w:rFonts w:ascii="Times New Roman" w:hAnsi="Times New Roman" w:cs="Times New Roman"/>
          <w:b/>
          <w:sz w:val="24"/>
          <w:szCs w:val="24"/>
        </w:rPr>
        <w:t xml:space="preserve">1 </w:t>
      </w:r>
      <w:r w:rsidRPr="00EE1EF7">
        <w:rPr>
          <w:rFonts w:ascii="Times New Roman" w:hAnsi="Times New Roman" w:cs="Times New Roman"/>
          <w:b/>
          <w:bCs/>
          <w:sz w:val="24"/>
        </w:rPr>
        <w:t>SCOPE</w:t>
      </w:r>
    </w:p>
    <w:p w:rsidR="00B94F38" w:rsidRPr="009B6277" w:rsidRDefault="008E088B" w:rsidP="00265C1F">
      <w:pPr>
        <w:pStyle w:val="ListParagraph"/>
        <w:spacing w:after="0"/>
        <w:ind w:left="0"/>
        <w:jc w:val="both"/>
        <w:rPr>
          <w:rFonts w:ascii="Times New Roman" w:hAnsi="Times New Roman" w:cs="Times New Roman"/>
          <w:sz w:val="24"/>
          <w:szCs w:val="24"/>
        </w:rPr>
      </w:pPr>
      <w:r w:rsidRPr="009B6277">
        <w:rPr>
          <w:rFonts w:ascii="Times New Roman" w:hAnsi="Times New Roman" w:cs="Times New Roman"/>
          <w:sz w:val="24"/>
          <w:szCs w:val="24"/>
        </w:rPr>
        <w:t>This standard (Part 3</w:t>
      </w:r>
      <w:r w:rsidR="00B94F38" w:rsidRPr="009B6277">
        <w:rPr>
          <w:rFonts w:ascii="Times New Roman" w:hAnsi="Times New Roman" w:cs="Times New Roman"/>
          <w:sz w:val="24"/>
          <w:szCs w:val="24"/>
        </w:rPr>
        <w:t>) covers the method for determination of manganese in cast iron and pig iron in the range of 0</w:t>
      </w:r>
      <w:r w:rsidR="00A47AAD">
        <w:rPr>
          <w:rFonts w:ascii="Times New Roman" w:hAnsi="Times New Roman" w:cs="Times New Roman"/>
          <w:sz w:val="24"/>
          <w:szCs w:val="24"/>
        </w:rPr>
        <w:t>.</w:t>
      </w:r>
      <w:r w:rsidR="00B94F38" w:rsidRPr="009B6277">
        <w:rPr>
          <w:rFonts w:ascii="Times New Roman" w:hAnsi="Times New Roman" w:cs="Times New Roman"/>
          <w:sz w:val="24"/>
          <w:szCs w:val="24"/>
        </w:rPr>
        <w:t>1</w:t>
      </w:r>
      <w:r w:rsidR="006E42C6">
        <w:rPr>
          <w:rFonts w:ascii="Times New Roman" w:hAnsi="Times New Roman" w:cs="Times New Roman"/>
          <w:sz w:val="24"/>
          <w:szCs w:val="24"/>
        </w:rPr>
        <w:t xml:space="preserve"> </w:t>
      </w:r>
      <w:r w:rsidR="006E42C6" w:rsidRPr="009B6277">
        <w:rPr>
          <w:rFonts w:ascii="Times New Roman" w:hAnsi="Times New Roman" w:cs="Times New Roman"/>
          <w:sz w:val="24"/>
          <w:szCs w:val="24"/>
        </w:rPr>
        <w:t>percent</w:t>
      </w:r>
      <w:r w:rsidR="00B94F38" w:rsidRPr="009B6277">
        <w:rPr>
          <w:rFonts w:ascii="Times New Roman" w:hAnsi="Times New Roman" w:cs="Times New Roman"/>
          <w:sz w:val="24"/>
          <w:szCs w:val="24"/>
        </w:rPr>
        <w:t xml:space="preserve"> to 2</w:t>
      </w:r>
      <w:r w:rsidRPr="009B6277">
        <w:rPr>
          <w:rFonts w:ascii="Times New Roman" w:hAnsi="Times New Roman" w:cs="Times New Roman"/>
          <w:sz w:val="24"/>
          <w:szCs w:val="24"/>
        </w:rPr>
        <w:t>.</w:t>
      </w:r>
      <w:r w:rsidR="00B94F38" w:rsidRPr="009B6277">
        <w:rPr>
          <w:rFonts w:ascii="Times New Roman" w:hAnsi="Times New Roman" w:cs="Times New Roman"/>
          <w:sz w:val="24"/>
          <w:szCs w:val="24"/>
        </w:rPr>
        <w:t>5 percent.</w:t>
      </w:r>
    </w:p>
    <w:p w:rsidR="00202891" w:rsidRPr="009B6277" w:rsidRDefault="00202891" w:rsidP="00265C1F">
      <w:pPr>
        <w:pStyle w:val="ListParagraph"/>
        <w:spacing w:after="0"/>
        <w:ind w:left="0"/>
        <w:jc w:val="both"/>
        <w:rPr>
          <w:rFonts w:ascii="Times New Roman" w:hAnsi="Times New Roman" w:cs="Times New Roman"/>
          <w:sz w:val="12"/>
          <w:szCs w:val="12"/>
        </w:rPr>
      </w:pPr>
    </w:p>
    <w:p w:rsidR="00E836CE" w:rsidRPr="009B6277" w:rsidRDefault="00E836CE" w:rsidP="00E836CE">
      <w:pPr>
        <w:jc w:val="both"/>
        <w:rPr>
          <w:rFonts w:ascii="Times New Roman" w:hAnsi="Times New Roman" w:cs="Times New Roman"/>
          <w:b/>
          <w:bCs/>
          <w:sz w:val="24"/>
        </w:rPr>
      </w:pPr>
      <w:r w:rsidRPr="009B6277">
        <w:rPr>
          <w:rFonts w:ascii="Times New Roman" w:hAnsi="Times New Roman" w:cs="Times New Roman"/>
          <w:b/>
          <w:bCs/>
          <w:sz w:val="24"/>
        </w:rPr>
        <w:t>2 REFERENCE</w:t>
      </w:r>
    </w:p>
    <w:p w:rsidR="00E836CE" w:rsidRPr="009B6277" w:rsidRDefault="006E42C6" w:rsidP="00E836CE">
      <w:pPr>
        <w:jc w:val="both"/>
        <w:rPr>
          <w:rFonts w:ascii="Times New Roman" w:hAnsi="Times New Roman" w:cs="Times New Roman"/>
          <w:sz w:val="24"/>
        </w:rPr>
      </w:pPr>
      <w:r>
        <w:rPr>
          <w:rFonts w:ascii="Times New Roman" w:hAnsi="Times New Roman" w:cs="Times New Roman"/>
          <w:sz w:val="24"/>
        </w:rPr>
        <w:t>The standards given</w:t>
      </w:r>
      <w:r w:rsidR="00E836CE" w:rsidRPr="009B6277">
        <w:rPr>
          <w:rFonts w:ascii="Times New Roman" w:hAnsi="Times New Roman" w:cs="Times New Roman"/>
          <w:sz w:val="24"/>
        </w:rPr>
        <w:t xml:space="preserve"> below contains provisions which through reference in this text, constitutes provisions of this standard. At the time of publication the edition indicated was valid. All standards are subject to revision and parties to agreement based on this standard are encouraged to investigate the possibility of applying the most recent edition</w:t>
      </w:r>
      <w:r>
        <w:rPr>
          <w:rFonts w:ascii="Times New Roman" w:hAnsi="Times New Roman" w:cs="Times New Roman"/>
          <w:sz w:val="24"/>
        </w:rPr>
        <w:t xml:space="preserve"> of the standard</w:t>
      </w:r>
      <w:r w:rsidR="00E836CE" w:rsidRPr="009B6277">
        <w:rPr>
          <w:rFonts w:ascii="Times New Roman" w:hAnsi="Times New Roman" w:cs="Times New Roman"/>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1"/>
        <w:gridCol w:w="6485"/>
      </w:tblGrid>
      <w:tr w:rsidR="009B6277" w:rsidRPr="009B6277" w:rsidTr="00752FD6">
        <w:trPr>
          <w:trHeight w:val="323"/>
        </w:trPr>
        <w:tc>
          <w:tcPr>
            <w:tcW w:w="2541" w:type="dxa"/>
          </w:tcPr>
          <w:p w:rsidR="00E836CE" w:rsidRPr="009B6277" w:rsidRDefault="00E836CE" w:rsidP="006E42C6">
            <w:pPr>
              <w:spacing w:line="360" w:lineRule="auto"/>
              <w:jc w:val="center"/>
              <w:rPr>
                <w:rFonts w:ascii="Times New Roman" w:hAnsi="Times New Roman" w:cs="Times New Roman"/>
                <w:i/>
                <w:iCs/>
                <w:sz w:val="24"/>
                <w:szCs w:val="22"/>
              </w:rPr>
            </w:pPr>
            <w:r w:rsidRPr="009B6277">
              <w:rPr>
                <w:rFonts w:ascii="Times New Roman" w:hAnsi="Times New Roman" w:cs="Times New Roman"/>
                <w:i/>
                <w:iCs/>
                <w:sz w:val="24"/>
                <w:szCs w:val="22"/>
              </w:rPr>
              <w:t>IS No</w:t>
            </w:r>
            <w:r w:rsidR="00A97366">
              <w:rPr>
                <w:rFonts w:ascii="Times New Roman" w:hAnsi="Times New Roman" w:cs="Times New Roman"/>
                <w:i/>
                <w:iCs/>
                <w:sz w:val="24"/>
                <w:szCs w:val="22"/>
              </w:rPr>
              <w:t>.</w:t>
            </w:r>
          </w:p>
        </w:tc>
        <w:tc>
          <w:tcPr>
            <w:tcW w:w="6485" w:type="dxa"/>
          </w:tcPr>
          <w:p w:rsidR="00E836CE" w:rsidRPr="009B6277" w:rsidRDefault="00E836CE" w:rsidP="006E42C6">
            <w:pPr>
              <w:spacing w:line="360" w:lineRule="auto"/>
              <w:jc w:val="center"/>
              <w:rPr>
                <w:rFonts w:ascii="Times New Roman" w:hAnsi="Times New Roman" w:cs="Times New Roman"/>
                <w:i/>
                <w:iCs/>
                <w:sz w:val="24"/>
                <w:szCs w:val="22"/>
              </w:rPr>
            </w:pPr>
            <w:r w:rsidRPr="009B6277">
              <w:rPr>
                <w:rFonts w:ascii="Times New Roman" w:hAnsi="Times New Roman" w:cs="Times New Roman"/>
                <w:i/>
                <w:iCs/>
                <w:sz w:val="24"/>
                <w:szCs w:val="22"/>
              </w:rPr>
              <w:t>Title</w:t>
            </w:r>
          </w:p>
        </w:tc>
      </w:tr>
      <w:tr w:rsidR="009B6277" w:rsidRPr="009B6277" w:rsidTr="00752FD6">
        <w:trPr>
          <w:trHeight w:val="297"/>
        </w:trPr>
        <w:tc>
          <w:tcPr>
            <w:tcW w:w="2541" w:type="dxa"/>
          </w:tcPr>
          <w:p w:rsidR="00EB2111" w:rsidRPr="009B6277" w:rsidRDefault="00EE1EF7" w:rsidP="00EE1EF7">
            <w:pPr>
              <w:spacing w:line="360" w:lineRule="auto"/>
              <w:jc w:val="both"/>
              <w:rPr>
                <w:rFonts w:ascii="Times New Roman" w:hAnsi="Times New Roman" w:cs="Times New Roman"/>
                <w:sz w:val="24"/>
                <w:szCs w:val="22"/>
              </w:rPr>
            </w:pPr>
            <w:r>
              <w:rPr>
                <w:rFonts w:ascii="Times New Roman" w:hAnsi="Times New Roman" w:cs="Times New Roman"/>
                <w:sz w:val="24"/>
                <w:szCs w:val="22"/>
              </w:rPr>
              <w:t xml:space="preserve">IS </w:t>
            </w:r>
            <w:r w:rsidR="00EB2111" w:rsidRPr="009B6277">
              <w:rPr>
                <w:rFonts w:ascii="Times New Roman" w:hAnsi="Times New Roman" w:cs="Times New Roman"/>
                <w:sz w:val="24"/>
                <w:szCs w:val="22"/>
              </w:rPr>
              <w:t>264 : 2005</w:t>
            </w:r>
          </w:p>
        </w:tc>
        <w:tc>
          <w:tcPr>
            <w:tcW w:w="6485" w:type="dxa"/>
          </w:tcPr>
          <w:p w:rsidR="00EB2111" w:rsidRPr="009B6277" w:rsidRDefault="00EB2111" w:rsidP="00EB2111">
            <w:pPr>
              <w:spacing w:line="360" w:lineRule="auto"/>
              <w:jc w:val="both"/>
              <w:rPr>
                <w:rFonts w:ascii="Times New Roman" w:hAnsi="Times New Roman" w:cs="Times New Roman"/>
                <w:sz w:val="24"/>
                <w:szCs w:val="22"/>
              </w:rPr>
            </w:pPr>
            <w:r w:rsidRPr="009B6277">
              <w:rPr>
                <w:rFonts w:ascii="Times New Roman" w:hAnsi="Times New Roman" w:cs="Times New Roman"/>
                <w:sz w:val="24"/>
                <w:szCs w:val="22"/>
              </w:rPr>
              <w:t xml:space="preserve">Nitric acid </w:t>
            </w:r>
            <w:r w:rsidR="003D717A">
              <w:rPr>
                <w:rFonts w:ascii="Times New Roman" w:hAnsi="Times New Roman" w:cs="Times New Roman"/>
                <w:sz w:val="24"/>
                <w:szCs w:val="22"/>
              </w:rPr>
              <w:t>―</w:t>
            </w:r>
            <w:r w:rsidR="003D717A" w:rsidRPr="009B6277">
              <w:rPr>
                <w:rFonts w:ascii="Times New Roman" w:hAnsi="Times New Roman" w:cs="Times New Roman"/>
                <w:sz w:val="24"/>
                <w:szCs w:val="22"/>
              </w:rPr>
              <w:t xml:space="preserve"> </w:t>
            </w:r>
            <w:r w:rsidR="007A2E65" w:rsidRPr="009B6277">
              <w:rPr>
                <w:rFonts w:ascii="Times New Roman" w:hAnsi="Times New Roman" w:cs="Times New Roman"/>
                <w:sz w:val="24"/>
                <w:szCs w:val="22"/>
              </w:rPr>
              <w:t>S</w:t>
            </w:r>
            <w:r w:rsidRPr="009B6277">
              <w:rPr>
                <w:rFonts w:ascii="Times New Roman" w:hAnsi="Times New Roman" w:cs="Times New Roman"/>
                <w:sz w:val="24"/>
                <w:szCs w:val="22"/>
              </w:rPr>
              <w:t>pecification (</w:t>
            </w:r>
            <w:r w:rsidRPr="009B6277">
              <w:rPr>
                <w:rFonts w:ascii="Times New Roman" w:hAnsi="Times New Roman" w:cs="Times New Roman"/>
                <w:i/>
                <w:iCs/>
                <w:sz w:val="24"/>
                <w:szCs w:val="22"/>
              </w:rPr>
              <w:t>third revision</w:t>
            </w:r>
            <w:r w:rsidRPr="009B6277">
              <w:rPr>
                <w:rFonts w:ascii="Times New Roman" w:hAnsi="Times New Roman" w:cs="Times New Roman"/>
                <w:sz w:val="24"/>
                <w:szCs w:val="22"/>
              </w:rPr>
              <w:t>)</w:t>
            </w:r>
          </w:p>
        </w:tc>
      </w:tr>
      <w:tr w:rsidR="009B6277" w:rsidRPr="009B6277" w:rsidTr="004539E8">
        <w:trPr>
          <w:trHeight w:val="432"/>
        </w:trPr>
        <w:tc>
          <w:tcPr>
            <w:tcW w:w="2541" w:type="dxa"/>
          </w:tcPr>
          <w:p w:rsidR="00E836CE" w:rsidRPr="009B6277" w:rsidRDefault="00EE1EF7" w:rsidP="00EE1EF7">
            <w:pPr>
              <w:spacing w:line="360" w:lineRule="auto"/>
              <w:jc w:val="both"/>
              <w:rPr>
                <w:rFonts w:ascii="Times New Roman" w:hAnsi="Times New Roman" w:cs="Times New Roman"/>
                <w:sz w:val="24"/>
                <w:szCs w:val="22"/>
              </w:rPr>
            </w:pPr>
            <w:r>
              <w:rPr>
                <w:rFonts w:ascii="Times New Roman" w:hAnsi="Times New Roman" w:cs="Times New Roman"/>
                <w:sz w:val="24"/>
                <w:szCs w:val="22"/>
              </w:rPr>
              <w:t xml:space="preserve">IS </w:t>
            </w:r>
            <w:r w:rsidR="00A47AAD">
              <w:rPr>
                <w:rFonts w:ascii="Times New Roman" w:hAnsi="Times New Roman" w:cs="Times New Roman"/>
                <w:sz w:val="24"/>
                <w:szCs w:val="22"/>
              </w:rPr>
              <w:t>1070 : 2023</w:t>
            </w:r>
          </w:p>
        </w:tc>
        <w:tc>
          <w:tcPr>
            <w:tcW w:w="6485" w:type="dxa"/>
          </w:tcPr>
          <w:p w:rsidR="00E836CE" w:rsidRPr="009B6277" w:rsidRDefault="00E836CE" w:rsidP="003D717A">
            <w:pPr>
              <w:spacing w:line="360" w:lineRule="auto"/>
              <w:jc w:val="both"/>
              <w:rPr>
                <w:rFonts w:ascii="Times New Roman" w:hAnsi="Times New Roman" w:cs="Times New Roman"/>
                <w:sz w:val="24"/>
                <w:szCs w:val="22"/>
              </w:rPr>
            </w:pPr>
            <w:r w:rsidRPr="009B6277">
              <w:rPr>
                <w:rFonts w:ascii="Times New Roman" w:hAnsi="Times New Roman" w:cs="Times New Roman"/>
                <w:sz w:val="24"/>
                <w:szCs w:val="22"/>
              </w:rPr>
              <w:t xml:space="preserve">Reagent grade water </w:t>
            </w:r>
            <w:r w:rsidR="003D717A">
              <w:rPr>
                <w:rFonts w:ascii="Times New Roman" w:hAnsi="Times New Roman" w:cs="Times New Roman"/>
                <w:sz w:val="24"/>
                <w:szCs w:val="22"/>
              </w:rPr>
              <w:t>―</w:t>
            </w:r>
            <w:r w:rsidRPr="009B6277">
              <w:rPr>
                <w:rFonts w:ascii="Times New Roman" w:hAnsi="Times New Roman" w:cs="Times New Roman"/>
                <w:sz w:val="24"/>
                <w:szCs w:val="22"/>
              </w:rPr>
              <w:t xml:space="preserve"> </w:t>
            </w:r>
            <w:r w:rsidR="007A2E65" w:rsidRPr="009B6277">
              <w:rPr>
                <w:rFonts w:ascii="Times New Roman" w:hAnsi="Times New Roman" w:cs="Times New Roman"/>
                <w:sz w:val="24"/>
                <w:szCs w:val="22"/>
              </w:rPr>
              <w:t>S</w:t>
            </w:r>
            <w:r w:rsidRPr="009B6277">
              <w:rPr>
                <w:rFonts w:ascii="Times New Roman" w:hAnsi="Times New Roman" w:cs="Times New Roman"/>
                <w:sz w:val="24"/>
                <w:szCs w:val="22"/>
              </w:rPr>
              <w:t>pecification (</w:t>
            </w:r>
            <w:r w:rsidR="00A47AAD">
              <w:rPr>
                <w:rFonts w:ascii="Times New Roman" w:hAnsi="Times New Roman" w:cs="Times New Roman"/>
                <w:i/>
                <w:iCs/>
                <w:sz w:val="24"/>
                <w:szCs w:val="22"/>
              </w:rPr>
              <w:t>fourth</w:t>
            </w:r>
            <w:r w:rsidRPr="009B6277">
              <w:rPr>
                <w:rFonts w:ascii="Times New Roman" w:hAnsi="Times New Roman" w:cs="Times New Roman"/>
                <w:i/>
                <w:iCs/>
                <w:sz w:val="24"/>
                <w:szCs w:val="22"/>
              </w:rPr>
              <w:t xml:space="preserve"> revision</w:t>
            </w:r>
            <w:r w:rsidRPr="009B6277">
              <w:rPr>
                <w:rFonts w:ascii="Times New Roman" w:hAnsi="Times New Roman" w:cs="Times New Roman"/>
                <w:sz w:val="24"/>
                <w:szCs w:val="22"/>
              </w:rPr>
              <w:t>)</w:t>
            </w:r>
          </w:p>
        </w:tc>
      </w:tr>
    </w:tbl>
    <w:p w:rsidR="00E836CE" w:rsidRPr="009B6277" w:rsidRDefault="00E836CE" w:rsidP="00EE1EF7">
      <w:pPr>
        <w:jc w:val="both"/>
        <w:rPr>
          <w:rFonts w:ascii="Times New Roman" w:hAnsi="Times New Roman" w:cs="Times New Roman"/>
          <w:sz w:val="24"/>
          <w:szCs w:val="24"/>
        </w:rPr>
      </w:pPr>
      <w:r w:rsidRPr="009B6277">
        <w:rPr>
          <w:rFonts w:ascii="Times New Roman" w:hAnsi="Times New Roman" w:cs="Times New Roman"/>
          <w:b/>
          <w:sz w:val="24"/>
          <w:szCs w:val="24"/>
        </w:rPr>
        <w:t xml:space="preserve">3 </w:t>
      </w:r>
      <w:r w:rsidRPr="00EE1EF7">
        <w:rPr>
          <w:rFonts w:ascii="Times New Roman" w:hAnsi="Times New Roman" w:cs="Times New Roman"/>
          <w:b/>
          <w:bCs/>
          <w:sz w:val="24"/>
        </w:rPr>
        <w:t>SAMPLING</w:t>
      </w:r>
      <w:r w:rsidRPr="009B6277">
        <w:rPr>
          <w:rFonts w:ascii="Times New Roman" w:hAnsi="Times New Roman" w:cs="Times New Roman"/>
          <w:sz w:val="24"/>
          <w:szCs w:val="24"/>
        </w:rPr>
        <w:t xml:space="preserve"> </w:t>
      </w:r>
    </w:p>
    <w:p w:rsidR="00202891" w:rsidRPr="009B6277" w:rsidRDefault="008E088B" w:rsidP="009C32BB">
      <w:pPr>
        <w:pStyle w:val="ListParagraph"/>
        <w:spacing w:after="0" w:line="360" w:lineRule="auto"/>
        <w:ind w:left="0"/>
        <w:jc w:val="both"/>
        <w:rPr>
          <w:rFonts w:ascii="Times New Roman" w:hAnsi="Times New Roman" w:cs="Times New Roman"/>
          <w:sz w:val="24"/>
          <w:szCs w:val="24"/>
        </w:rPr>
      </w:pPr>
      <w:r w:rsidRPr="009B6277">
        <w:rPr>
          <w:rFonts w:ascii="Times New Roman" w:hAnsi="Times New Roman" w:cs="Times New Roman"/>
          <w:sz w:val="24"/>
          <w:szCs w:val="24"/>
        </w:rPr>
        <w:t>T</w:t>
      </w:r>
      <w:r w:rsidR="00B94F38" w:rsidRPr="009B6277">
        <w:rPr>
          <w:rFonts w:ascii="Times New Roman" w:hAnsi="Times New Roman" w:cs="Times New Roman"/>
          <w:sz w:val="24"/>
          <w:szCs w:val="24"/>
        </w:rPr>
        <w:t>he sample shall be drawn and prepared as described in the relevant Indian Standard.</w:t>
      </w:r>
    </w:p>
    <w:p w:rsidR="00E836CE" w:rsidRPr="009B6277" w:rsidRDefault="00E836CE" w:rsidP="00EE1EF7">
      <w:pPr>
        <w:jc w:val="both"/>
        <w:rPr>
          <w:rFonts w:ascii="Times New Roman" w:hAnsi="Times New Roman" w:cs="Times New Roman"/>
          <w:sz w:val="24"/>
          <w:szCs w:val="24"/>
        </w:rPr>
      </w:pPr>
      <w:r w:rsidRPr="009B6277">
        <w:rPr>
          <w:rFonts w:ascii="Times New Roman" w:hAnsi="Times New Roman" w:cs="Times New Roman"/>
          <w:b/>
          <w:sz w:val="24"/>
          <w:szCs w:val="24"/>
        </w:rPr>
        <w:t xml:space="preserve">4 </w:t>
      </w:r>
      <w:r w:rsidRPr="00EE1EF7">
        <w:rPr>
          <w:rFonts w:ascii="Times New Roman" w:hAnsi="Times New Roman" w:cs="Times New Roman"/>
          <w:b/>
          <w:bCs/>
          <w:sz w:val="24"/>
        </w:rPr>
        <w:t>QUALITY</w:t>
      </w:r>
      <w:r w:rsidRPr="009B6277">
        <w:rPr>
          <w:rFonts w:ascii="Times New Roman" w:hAnsi="Times New Roman" w:cs="Times New Roman"/>
          <w:b/>
          <w:sz w:val="24"/>
          <w:szCs w:val="24"/>
        </w:rPr>
        <w:t xml:space="preserve"> OF REAGENT</w:t>
      </w:r>
      <w:r w:rsidRPr="009B6277">
        <w:rPr>
          <w:rFonts w:ascii="Times New Roman" w:hAnsi="Times New Roman" w:cs="Times New Roman"/>
          <w:sz w:val="24"/>
          <w:szCs w:val="24"/>
        </w:rPr>
        <w:t xml:space="preserve"> </w:t>
      </w:r>
    </w:p>
    <w:p w:rsidR="00B94F38" w:rsidRPr="009B6277" w:rsidRDefault="00B94F38" w:rsidP="009C32BB">
      <w:pPr>
        <w:pStyle w:val="ListParagraph"/>
        <w:spacing w:after="0" w:line="360" w:lineRule="auto"/>
        <w:ind w:left="0"/>
        <w:jc w:val="both"/>
        <w:rPr>
          <w:rFonts w:ascii="Times New Roman" w:hAnsi="Times New Roman" w:cs="Times New Roman"/>
          <w:sz w:val="24"/>
          <w:szCs w:val="24"/>
        </w:rPr>
      </w:pPr>
      <w:r w:rsidRPr="009B6277">
        <w:rPr>
          <w:rFonts w:ascii="Times New Roman" w:hAnsi="Times New Roman" w:cs="Times New Roman"/>
          <w:sz w:val="24"/>
          <w:szCs w:val="24"/>
        </w:rPr>
        <w:t>Unless specified otherwise, analytical grad</w:t>
      </w:r>
      <w:r w:rsidR="00A32AB6" w:rsidRPr="009B6277">
        <w:rPr>
          <w:rFonts w:ascii="Times New Roman" w:hAnsi="Times New Roman" w:cs="Times New Roman"/>
          <w:sz w:val="24"/>
          <w:szCs w:val="24"/>
        </w:rPr>
        <w:t>e reagents and distilled water (</w:t>
      </w:r>
      <w:r w:rsidRPr="009B6277">
        <w:rPr>
          <w:rFonts w:ascii="Times New Roman" w:hAnsi="Times New Roman" w:cs="Times New Roman"/>
          <w:i/>
          <w:iCs/>
          <w:sz w:val="24"/>
          <w:szCs w:val="24"/>
        </w:rPr>
        <w:t>see</w:t>
      </w:r>
      <w:r w:rsidRPr="009B6277">
        <w:rPr>
          <w:rFonts w:ascii="Times New Roman" w:hAnsi="Times New Roman" w:cs="Times New Roman"/>
          <w:sz w:val="24"/>
          <w:szCs w:val="24"/>
        </w:rPr>
        <w:t xml:space="preserve"> </w:t>
      </w:r>
      <w:r w:rsidR="00A32AB6" w:rsidRPr="009B6277">
        <w:rPr>
          <w:rFonts w:ascii="Times New Roman" w:hAnsi="Times New Roman" w:cs="Times New Roman"/>
          <w:sz w:val="24"/>
          <w:szCs w:val="24"/>
        </w:rPr>
        <w:t>IS</w:t>
      </w:r>
      <w:r w:rsidRPr="009B6277">
        <w:rPr>
          <w:rFonts w:ascii="Times New Roman" w:hAnsi="Times New Roman" w:cs="Times New Roman"/>
          <w:sz w:val="24"/>
          <w:szCs w:val="24"/>
        </w:rPr>
        <w:t xml:space="preserve"> 1070</w:t>
      </w:r>
      <w:r w:rsidR="00A32AB6" w:rsidRPr="009B6277">
        <w:rPr>
          <w:rFonts w:ascii="Times New Roman" w:hAnsi="Times New Roman" w:cs="Times New Roman"/>
          <w:sz w:val="24"/>
          <w:szCs w:val="24"/>
        </w:rPr>
        <w:t>)</w:t>
      </w:r>
      <w:r w:rsidR="00393B5C">
        <w:rPr>
          <w:rFonts w:ascii="Times New Roman" w:hAnsi="Times New Roman" w:cs="Times New Roman"/>
          <w:sz w:val="24"/>
          <w:szCs w:val="24"/>
        </w:rPr>
        <w:t>.</w:t>
      </w:r>
    </w:p>
    <w:p w:rsidR="00B94F38" w:rsidRPr="009B6277" w:rsidRDefault="00E836CE" w:rsidP="00EE1EF7">
      <w:pPr>
        <w:jc w:val="both"/>
        <w:rPr>
          <w:rFonts w:ascii="Times New Roman" w:hAnsi="Times New Roman" w:cs="Times New Roman"/>
          <w:sz w:val="24"/>
          <w:szCs w:val="24"/>
        </w:rPr>
      </w:pPr>
      <w:r w:rsidRPr="009B6277">
        <w:rPr>
          <w:rFonts w:ascii="Times New Roman" w:hAnsi="Times New Roman" w:cs="Times New Roman"/>
          <w:b/>
          <w:sz w:val="24"/>
          <w:szCs w:val="24"/>
        </w:rPr>
        <w:t xml:space="preserve">5 </w:t>
      </w:r>
      <w:r w:rsidRPr="00EE1EF7">
        <w:rPr>
          <w:rFonts w:ascii="Times New Roman" w:hAnsi="Times New Roman" w:cs="Times New Roman"/>
          <w:b/>
          <w:bCs/>
          <w:sz w:val="24"/>
        </w:rPr>
        <w:t>DETERMINATION</w:t>
      </w:r>
      <w:r w:rsidRPr="009B6277">
        <w:rPr>
          <w:rFonts w:ascii="Times New Roman" w:hAnsi="Times New Roman" w:cs="Times New Roman"/>
          <w:b/>
          <w:sz w:val="24"/>
          <w:szCs w:val="24"/>
        </w:rPr>
        <w:t xml:space="preserve"> OF MANGANESE IN CAST IRON AND PIG IRON BY PERIODATE SPECTROPHOTOMETRIC METHOD</w:t>
      </w:r>
      <w:r w:rsidRPr="009B6277">
        <w:rPr>
          <w:rFonts w:ascii="Times New Roman" w:hAnsi="Times New Roman" w:cs="Times New Roman"/>
          <w:sz w:val="24"/>
          <w:szCs w:val="24"/>
        </w:rPr>
        <w:t>.</w:t>
      </w:r>
    </w:p>
    <w:p w:rsidR="00A44BE8" w:rsidRPr="009B6277" w:rsidRDefault="00A44BE8" w:rsidP="00EE1EF7">
      <w:pPr>
        <w:jc w:val="both"/>
        <w:rPr>
          <w:rFonts w:ascii="Times New Roman" w:hAnsi="Times New Roman" w:cs="Times New Roman"/>
          <w:b/>
          <w:bCs/>
          <w:iCs/>
          <w:sz w:val="24"/>
          <w:szCs w:val="24"/>
        </w:rPr>
      </w:pPr>
      <w:r w:rsidRPr="009B6277">
        <w:rPr>
          <w:rFonts w:ascii="Times New Roman" w:hAnsi="Times New Roman" w:cs="Times New Roman"/>
          <w:b/>
          <w:bCs/>
          <w:iCs/>
          <w:sz w:val="24"/>
          <w:szCs w:val="24"/>
        </w:rPr>
        <w:t xml:space="preserve">5.1 </w:t>
      </w:r>
      <w:r w:rsidR="00B94F38" w:rsidRPr="009B6277">
        <w:rPr>
          <w:rFonts w:ascii="Times New Roman" w:hAnsi="Times New Roman" w:cs="Times New Roman"/>
          <w:b/>
          <w:bCs/>
          <w:iCs/>
          <w:sz w:val="24"/>
          <w:szCs w:val="24"/>
        </w:rPr>
        <w:t>Outline of the Method</w:t>
      </w:r>
      <w:r w:rsidRPr="009B6277">
        <w:rPr>
          <w:rFonts w:ascii="Times New Roman" w:hAnsi="Times New Roman" w:cs="Times New Roman"/>
          <w:b/>
          <w:bCs/>
          <w:iCs/>
          <w:sz w:val="24"/>
          <w:szCs w:val="24"/>
        </w:rPr>
        <w:t xml:space="preserve"> </w:t>
      </w:r>
    </w:p>
    <w:p w:rsidR="00B94F38" w:rsidRPr="009B6277" w:rsidRDefault="00B94F38" w:rsidP="00265C1F">
      <w:pPr>
        <w:pStyle w:val="ListParagraph"/>
        <w:spacing w:after="0"/>
        <w:ind w:left="0"/>
        <w:jc w:val="both"/>
        <w:rPr>
          <w:rFonts w:ascii="Times New Roman" w:hAnsi="Times New Roman" w:cs="Times New Roman"/>
          <w:sz w:val="24"/>
          <w:szCs w:val="24"/>
        </w:rPr>
      </w:pPr>
      <w:r w:rsidRPr="009B6277">
        <w:rPr>
          <w:rFonts w:ascii="Times New Roman" w:hAnsi="Times New Roman" w:cs="Times New Roman"/>
          <w:sz w:val="24"/>
          <w:szCs w:val="24"/>
        </w:rPr>
        <w:t xml:space="preserve">After dissolution of the sample in sulphuric/phosphoric acid mixture and nitric acid, the solution is fumed with perchloric acid. Manganese is oxidized to </w:t>
      </w:r>
      <w:r w:rsidR="00B2445A" w:rsidRPr="009B6277">
        <w:rPr>
          <w:rFonts w:ascii="Times New Roman" w:hAnsi="Times New Roman" w:cs="Times New Roman"/>
          <w:sz w:val="24"/>
          <w:szCs w:val="24"/>
        </w:rPr>
        <w:t>per manganic</w:t>
      </w:r>
      <w:r w:rsidRPr="009B6277">
        <w:rPr>
          <w:rFonts w:ascii="Times New Roman" w:hAnsi="Times New Roman" w:cs="Times New Roman"/>
          <w:sz w:val="24"/>
          <w:szCs w:val="24"/>
        </w:rPr>
        <w:t xml:space="preserve"> acid by potassium periodate. Absorbance of the solution is measured at </w:t>
      </w:r>
      <w:r w:rsidRPr="00265CED">
        <w:rPr>
          <w:rFonts w:ascii="Times New Roman" w:hAnsi="Times New Roman" w:cs="Times New Roman"/>
          <w:sz w:val="24"/>
          <w:szCs w:val="24"/>
        </w:rPr>
        <w:t>545 nm.</w:t>
      </w:r>
      <w:r w:rsidRPr="009B6277">
        <w:rPr>
          <w:rFonts w:ascii="Times New Roman" w:hAnsi="Times New Roman" w:cs="Times New Roman"/>
          <w:sz w:val="24"/>
          <w:szCs w:val="24"/>
        </w:rPr>
        <w:t xml:space="preserve"> </w:t>
      </w:r>
    </w:p>
    <w:p w:rsidR="00535B37" w:rsidRPr="009B6277" w:rsidRDefault="00535B37" w:rsidP="00265C1F">
      <w:pPr>
        <w:pStyle w:val="ListParagraph"/>
        <w:spacing w:after="0"/>
        <w:ind w:left="0"/>
        <w:jc w:val="both"/>
        <w:rPr>
          <w:rFonts w:ascii="Times New Roman" w:hAnsi="Times New Roman" w:cs="Times New Roman"/>
          <w:iCs/>
          <w:sz w:val="12"/>
          <w:szCs w:val="12"/>
        </w:rPr>
      </w:pPr>
    </w:p>
    <w:p w:rsidR="00EE1EF7" w:rsidRDefault="00535B37" w:rsidP="00EE1EF7">
      <w:pPr>
        <w:jc w:val="both"/>
        <w:rPr>
          <w:rFonts w:ascii="Times New Roman" w:hAnsi="Times New Roman" w:cs="Times New Roman"/>
          <w:b/>
          <w:bCs/>
          <w:iCs/>
          <w:sz w:val="24"/>
          <w:szCs w:val="24"/>
        </w:rPr>
      </w:pPr>
      <w:r w:rsidRPr="00EE1EF7">
        <w:rPr>
          <w:rFonts w:ascii="Times New Roman" w:hAnsi="Times New Roman" w:cs="Times New Roman"/>
          <w:b/>
          <w:sz w:val="24"/>
          <w:szCs w:val="24"/>
        </w:rPr>
        <w:t>5</w:t>
      </w:r>
      <w:r w:rsidRPr="009B6277">
        <w:rPr>
          <w:rFonts w:ascii="Times New Roman" w:hAnsi="Times New Roman" w:cs="Times New Roman"/>
          <w:b/>
          <w:bCs/>
          <w:iCs/>
          <w:sz w:val="24"/>
          <w:szCs w:val="24"/>
        </w:rPr>
        <w:t xml:space="preserve">.2 </w:t>
      </w:r>
      <w:r w:rsidR="00B94F38" w:rsidRPr="009B6277">
        <w:rPr>
          <w:rFonts w:ascii="Times New Roman" w:hAnsi="Times New Roman" w:cs="Times New Roman"/>
          <w:b/>
          <w:bCs/>
          <w:iCs/>
          <w:sz w:val="24"/>
          <w:szCs w:val="24"/>
        </w:rPr>
        <w:t xml:space="preserve">Reagents </w:t>
      </w:r>
    </w:p>
    <w:p w:rsidR="00EE1EF7" w:rsidRDefault="007330D9" w:rsidP="00EE1EF7">
      <w:pPr>
        <w:jc w:val="both"/>
        <w:rPr>
          <w:rFonts w:ascii="Times New Roman" w:hAnsi="Times New Roman" w:cs="Times New Roman"/>
          <w:b/>
          <w:bCs/>
          <w:iCs/>
          <w:sz w:val="24"/>
          <w:szCs w:val="24"/>
        </w:rPr>
      </w:pPr>
      <w:r w:rsidRPr="009B6277">
        <w:rPr>
          <w:rFonts w:ascii="Times New Roman" w:hAnsi="Times New Roman" w:cs="Times New Roman"/>
          <w:b/>
          <w:bCs/>
          <w:iCs/>
          <w:sz w:val="24"/>
          <w:szCs w:val="24"/>
        </w:rPr>
        <w:t>5.2.1</w:t>
      </w:r>
      <w:r w:rsidRPr="009B6277">
        <w:rPr>
          <w:rFonts w:ascii="Times New Roman" w:hAnsi="Times New Roman" w:cs="Times New Roman"/>
          <w:i/>
          <w:sz w:val="24"/>
          <w:szCs w:val="24"/>
        </w:rPr>
        <w:t xml:space="preserve"> </w:t>
      </w:r>
      <w:r w:rsidR="00897864">
        <w:rPr>
          <w:rFonts w:ascii="Times New Roman" w:hAnsi="Times New Roman" w:cs="Times New Roman"/>
          <w:i/>
          <w:sz w:val="24"/>
          <w:szCs w:val="24"/>
        </w:rPr>
        <w:t>Sulphuric-Phosphoric Acid M</w:t>
      </w:r>
      <w:r w:rsidR="00B94F38" w:rsidRPr="009B6277">
        <w:rPr>
          <w:rFonts w:ascii="Times New Roman" w:hAnsi="Times New Roman" w:cs="Times New Roman"/>
          <w:i/>
          <w:sz w:val="24"/>
          <w:szCs w:val="24"/>
        </w:rPr>
        <w:t>ixture</w:t>
      </w:r>
      <w:r w:rsidR="00B94F38" w:rsidRPr="009B6277">
        <w:rPr>
          <w:rFonts w:ascii="Times New Roman" w:hAnsi="Times New Roman" w:cs="Times New Roman"/>
          <w:sz w:val="24"/>
          <w:szCs w:val="24"/>
        </w:rPr>
        <w:t xml:space="preserve"> </w:t>
      </w:r>
      <w:r w:rsidR="00E8030E">
        <w:rPr>
          <w:rFonts w:ascii="Times New Roman" w:hAnsi="Times New Roman" w:cs="Times New Roman"/>
          <w:sz w:val="24"/>
          <w:szCs w:val="24"/>
        </w:rPr>
        <w:t>―</w:t>
      </w:r>
      <w:r w:rsidR="003D0158" w:rsidRPr="009B6277">
        <w:rPr>
          <w:rFonts w:ascii="Times New Roman" w:hAnsi="Times New Roman" w:cs="Times New Roman"/>
          <w:sz w:val="24"/>
          <w:szCs w:val="24"/>
        </w:rPr>
        <w:t xml:space="preserve"> </w:t>
      </w:r>
      <w:r w:rsidR="00B94F38" w:rsidRPr="009B6277">
        <w:rPr>
          <w:rFonts w:ascii="Times New Roman" w:hAnsi="Times New Roman" w:cs="Times New Roman"/>
          <w:sz w:val="24"/>
          <w:szCs w:val="24"/>
        </w:rPr>
        <w:t>Add 100 ml o</w:t>
      </w:r>
      <w:r w:rsidR="00202891" w:rsidRPr="009B6277">
        <w:rPr>
          <w:rFonts w:ascii="Times New Roman" w:hAnsi="Times New Roman" w:cs="Times New Roman"/>
          <w:sz w:val="24"/>
          <w:szCs w:val="24"/>
        </w:rPr>
        <w:t xml:space="preserve">f </w:t>
      </w:r>
      <w:r w:rsidR="00202891" w:rsidRPr="00EE1EF7">
        <w:rPr>
          <w:rFonts w:ascii="Times New Roman" w:hAnsi="Times New Roman" w:cs="Times New Roman"/>
          <w:bCs/>
          <w:sz w:val="24"/>
          <w:szCs w:val="24"/>
        </w:rPr>
        <w:t>concentrated</w:t>
      </w:r>
      <w:r w:rsidR="00202891" w:rsidRPr="009B6277">
        <w:rPr>
          <w:rFonts w:ascii="Times New Roman" w:hAnsi="Times New Roman" w:cs="Times New Roman"/>
          <w:sz w:val="24"/>
          <w:szCs w:val="24"/>
        </w:rPr>
        <w:t xml:space="preserve"> sulphuric acid (</w:t>
      </w:r>
      <w:proofErr w:type="spellStart"/>
      <w:r w:rsidR="00B94F38" w:rsidRPr="009B6277">
        <w:rPr>
          <w:rFonts w:ascii="Times New Roman" w:hAnsi="Times New Roman" w:cs="Times New Roman"/>
          <w:sz w:val="24"/>
          <w:szCs w:val="24"/>
        </w:rPr>
        <w:t>rd</w:t>
      </w:r>
      <w:proofErr w:type="spellEnd"/>
      <w:r w:rsidR="00B94F38" w:rsidRPr="009B6277">
        <w:rPr>
          <w:rFonts w:ascii="Times New Roman" w:hAnsi="Times New Roman" w:cs="Times New Roman"/>
          <w:sz w:val="24"/>
          <w:szCs w:val="24"/>
        </w:rPr>
        <w:t xml:space="preserve"> </w:t>
      </w:r>
      <w:r w:rsidRPr="009B6277">
        <w:rPr>
          <w:rFonts w:ascii="Times New Roman" w:hAnsi="Times New Roman" w:cs="Times New Roman"/>
          <w:sz w:val="24"/>
          <w:szCs w:val="24"/>
        </w:rPr>
        <w:t>1.84)</w:t>
      </w:r>
      <w:r w:rsidR="00EE1EF7">
        <w:rPr>
          <w:rFonts w:ascii="Times New Roman" w:hAnsi="Times New Roman" w:cs="Times New Roman"/>
          <w:sz w:val="24"/>
          <w:szCs w:val="24"/>
        </w:rPr>
        <w:t xml:space="preserve"> an</w:t>
      </w:r>
      <w:r w:rsidR="00202891" w:rsidRPr="009B6277">
        <w:rPr>
          <w:rFonts w:ascii="Times New Roman" w:hAnsi="Times New Roman" w:cs="Times New Roman"/>
          <w:sz w:val="24"/>
          <w:szCs w:val="24"/>
        </w:rPr>
        <w:t>d 150 ml of phosphoric acid (</w:t>
      </w:r>
      <w:proofErr w:type="spellStart"/>
      <w:r w:rsidR="00B94F38" w:rsidRPr="009B6277">
        <w:rPr>
          <w:rFonts w:ascii="Times New Roman" w:hAnsi="Times New Roman" w:cs="Times New Roman"/>
          <w:sz w:val="24"/>
          <w:szCs w:val="24"/>
        </w:rPr>
        <w:t>rd</w:t>
      </w:r>
      <w:proofErr w:type="spellEnd"/>
      <w:r w:rsidR="00B94F38" w:rsidRPr="009B6277">
        <w:rPr>
          <w:rFonts w:ascii="Times New Roman" w:hAnsi="Times New Roman" w:cs="Times New Roman"/>
          <w:sz w:val="24"/>
          <w:szCs w:val="24"/>
        </w:rPr>
        <w:t xml:space="preserve"> 1.75) to 600 ml of water. Cool and dilute to 1 litre with water.</w:t>
      </w:r>
    </w:p>
    <w:p w:rsidR="00E836CE" w:rsidRPr="00EE1EF7" w:rsidRDefault="007330D9" w:rsidP="00EE1EF7">
      <w:pPr>
        <w:jc w:val="both"/>
        <w:rPr>
          <w:rFonts w:ascii="Times New Roman" w:hAnsi="Times New Roman" w:cs="Times New Roman"/>
          <w:b/>
          <w:bCs/>
          <w:iCs/>
          <w:sz w:val="24"/>
          <w:szCs w:val="24"/>
        </w:rPr>
      </w:pPr>
      <w:r w:rsidRPr="009B6277">
        <w:rPr>
          <w:rFonts w:ascii="Times New Roman" w:hAnsi="Times New Roman" w:cs="Times New Roman"/>
          <w:b/>
          <w:bCs/>
          <w:iCs/>
          <w:sz w:val="24"/>
          <w:szCs w:val="24"/>
        </w:rPr>
        <w:t>5.2.2</w:t>
      </w:r>
      <w:r w:rsidRPr="009B6277">
        <w:rPr>
          <w:rFonts w:ascii="Times New Roman" w:hAnsi="Times New Roman" w:cs="Times New Roman"/>
          <w:i/>
          <w:sz w:val="24"/>
          <w:szCs w:val="24"/>
        </w:rPr>
        <w:t xml:space="preserve"> </w:t>
      </w:r>
      <w:r w:rsidR="00897864">
        <w:rPr>
          <w:rFonts w:ascii="Times New Roman" w:hAnsi="Times New Roman" w:cs="Times New Roman"/>
          <w:i/>
          <w:sz w:val="24"/>
          <w:szCs w:val="24"/>
        </w:rPr>
        <w:t>Concentrated Nitric A</w:t>
      </w:r>
      <w:r w:rsidR="00B94F38" w:rsidRPr="009B6277">
        <w:rPr>
          <w:rFonts w:ascii="Times New Roman" w:hAnsi="Times New Roman" w:cs="Times New Roman"/>
          <w:i/>
          <w:sz w:val="24"/>
          <w:szCs w:val="24"/>
        </w:rPr>
        <w:t>cid</w:t>
      </w:r>
      <w:r w:rsidR="00202891" w:rsidRPr="009B6277">
        <w:rPr>
          <w:rFonts w:ascii="Times New Roman" w:hAnsi="Times New Roman" w:cs="Times New Roman"/>
          <w:sz w:val="24"/>
          <w:szCs w:val="24"/>
        </w:rPr>
        <w:t xml:space="preserve"> — (</w:t>
      </w:r>
      <w:proofErr w:type="spellStart"/>
      <w:r w:rsidR="00202891" w:rsidRPr="009B6277">
        <w:rPr>
          <w:rFonts w:ascii="Times New Roman" w:hAnsi="Times New Roman" w:cs="Times New Roman"/>
          <w:sz w:val="24"/>
          <w:szCs w:val="24"/>
        </w:rPr>
        <w:t>rd</w:t>
      </w:r>
      <w:proofErr w:type="spellEnd"/>
      <w:r w:rsidR="00202891" w:rsidRPr="009B6277">
        <w:rPr>
          <w:rFonts w:ascii="Times New Roman" w:hAnsi="Times New Roman" w:cs="Times New Roman"/>
          <w:sz w:val="24"/>
          <w:szCs w:val="24"/>
        </w:rPr>
        <w:t xml:space="preserve"> 1.</w:t>
      </w:r>
      <w:r w:rsidR="00B94F38" w:rsidRPr="009B6277">
        <w:rPr>
          <w:rFonts w:ascii="Times New Roman" w:hAnsi="Times New Roman" w:cs="Times New Roman"/>
          <w:sz w:val="24"/>
          <w:szCs w:val="24"/>
        </w:rPr>
        <w:t xml:space="preserve">42) </w:t>
      </w:r>
      <w:r w:rsidR="00E836CE" w:rsidRPr="009B6277">
        <w:rPr>
          <w:rFonts w:ascii="Times New Roman" w:hAnsi="Times New Roman" w:cs="Times New Roman"/>
          <w:sz w:val="24"/>
          <w:szCs w:val="24"/>
        </w:rPr>
        <w:t xml:space="preserve">(Conforming to IS </w:t>
      </w:r>
      <w:r w:rsidR="00B94F38" w:rsidRPr="009B6277">
        <w:rPr>
          <w:rFonts w:ascii="Times New Roman" w:hAnsi="Times New Roman" w:cs="Times New Roman"/>
          <w:sz w:val="24"/>
          <w:szCs w:val="24"/>
        </w:rPr>
        <w:t>264</w:t>
      </w:r>
      <w:r w:rsidR="00E836CE" w:rsidRPr="009B6277">
        <w:rPr>
          <w:rFonts w:ascii="Times New Roman" w:hAnsi="Times New Roman" w:cs="Times New Roman"/>
          <w:sz w:val="24"/>
          <w:szCs w:val="24"/>
        </w:rPr>
        <w:t>)</w:t>
      </w:r>
      <w:r w:rsidR="00DE10CD">
        <w:rPr>
          <w:rFonts w:ascii="Times New Roman" w:hAnsi="Times New Roman" w:cs="Times New Roman"/>
          <w:sz w:val="24"/>
          <w:szCs w:val="24"/>
        </w:rPr>
        <w:t>.</w:t>
      </w:r>
    </w:p>
    <w:p w:rsidR="00B94F38" w:rsidRPr="009B6277" w:rsidRDefault="007330D9" w:rsidP="00EE1EF7">
      <w:pPr>
        <w:jc w:val="both"/>
        <w:rPr>
          <w:rFonts w:ascii="Times New Roman" w:hAnsi="Times New Roman" w:cs="Times New Roman"/>
          <w:sz w:val="24"/>
          <w:szCs w:val="24"/>
        </w:rPr>
      </w:pPr>
      <w:r w:rsidRPr="009B6277">
        <w:rPr>
          <w:rFonts w:ascii="Times New Roman" w:hAnsi="Times New Roman" w:cs="Times New Roman"/>
          <w:b/>
          <w:bCs/>
          <w:iCs/>
          <w:sz w:val="24"/>
          <w:szCs w:val="24"/>
        </w:rPr>
        <w:t>5.2.3</w:t>
      </w:r>
      <w:r w:rsidRPr="009B6277">
        <w:rPr>
          <w:rFonts w:ascii="Times New Roman" w:hAnsi="Times New Roman" w:cs="Times New Roman"/>
          <w:i/>
          <w:sz w:val="24"/>
          <w:szCs w:val="24"/>
        </w:rPr>
        <w:t xml:space="preserve"> </w:t>
      </w:r>
      <w:proofErr w:type="spellStart"/>
      <w:r w:rsidR="00897864">
        <w:rPr>
          <w:rFonts w:ascii="Times New Roman" w:hAnsi="Times New Roman" w:cs="Times New Roman"/>
          <w:i/>
          <w:sz w:val="24"/>
          <w:szCs w:val="24"/>
        </w:rPr>
        <w:t>Perchloric</w:t>
      </w:r>
      <w:proofErr w:type="spellEnd"/>
      <w:r w:rsidR="00897864">
        <w:rPr>
          <w:rFonts w:ascii="Times New Roman" w:hAnsi="Times New Roman" w:cs="Times New Roman"/>
          <w:i/>
          <w:sz w:val="24"/>
          <w:szCs w:val="24"/>
        </w:rPr>
        <w:t xml:space="preserve"> A</w:t>
      </w:r>
      <w:r w:rsidR="00B94F38" w:rsidRPr="009B6277">
        <w:rPr>
          <w:rFonts w:ascii="Times New Roman" w:hAnsi="Times New Roman" w:cs="Times New Roman"/>
          <w:i/>
          <w:sz w:val="24"/>
          <w:szCs w:val="24"/>
        </w:rPr>
        <w:t>cid</w:t>
      </w:r>
      <w:r w:rsidR="00B94F38" w:rsidRPr="009B6277">
        <w:rPr>
          <w:rFonts w:ascii="Times New Roman" w:hAnsi="Times New Roman" w:cs="Times New Roman"/>
          <w:sz w:val="24"/>
          <w:szCs w:val="24"/>
        </w:rPr>
        <w:t xml:space="preserve"> </w:t>
      </w:r>
      <w:r w:rsidR="00202891" w:rsidRPr="009B6277">
        <w:rPr>
          <w:rFonts w:ascii="Times New Roman" w:hAnsi="Times New Roman" w:cs="Times New Roman"/>
          <w:sz w:val="24"/>
          <w:szCs w:val="24"/>
        </w:rPr>
        <w:t>— 70</w:t>
      </w:r>
      <w:r w:rsidR="00B94F38" w:rsidRPr="009B6277">
        <w:rPr>
          <w:rFonts w:ascii="Times New Roman" w:hAnsi="Times New Roman" w:cs="Times New Roman"/>
          <w:sz w:val="24"/>
          <w:szCs w:val="24"/>
        </w:rPr>
        <w:t xml:space="preserve"> percent.</w:t>
      </w:r>
    </w:p>
    <w:p w:rsidR="00B94F38" w:rsidRPr="009B6277" w:rsidRDefault="007330D9" w:rsidP="00EE1EF7">
      <w:pPr>
        <w:jc w:val="both"/>
        <w:rPr>
          <w:rFonts w:ascii="Times New Roman" w:hAnsi="Times New Roman" w:cs="Times New Roman"/>
          <w:sz w:val="24"/>
          <w:szCs w:val="24"/>
        </w:rPr>
      </w:pPr>
      <w:r w:rsidRPr="009B6277">
        <w:rPr>
          <w:rFonts w:ascii="Times New Roman" w:hAnsi="Times New Roman" w:cs="Times New Roman"/>
          <w:b/>
          <w:bCs/>
          <w:iCs/>
          <w:sz w:val="24"/>
          <w:szCs w:val="24"/>
        </w:rPr>
        <w:t>5.2.4</w:t>
      </w:r>
      <w:r w:rsidRPr="009B6277">
        <w:rPr>
          <w:rFonts w:ascii="Times New Roman" w:hAnsi="Times New Roman" w:cs="Times New Roman"/>
          <w:i/>
          <w:sz w:val="24"/>
          <w:szCs w:val="24"/>
        </w:rPr>
        <w:t xml:space="preserve"> </w:t>
      </w:r>
      <w:r w:rsidR="00E836CE" w:rsidRPr="009B6277">
        <w:rPr>
          <w:rFonts w:ascii="Times New Roman" w:hAnsi="Times New Roman" w:cs="Times New Roman"/>
          <w:i/>
          <w:sz w:val="24"/>
          <w:szCs w:val="24"/>
        </w:rPr>
        <w:t>Dilute</w:t>
      </w:r>
      <w:r w:rsidR="00897864">
        <w:rPr>
          <w:rFonts w:ascii="Times New Roman" w:hAnsi="Times New Roman" w:cs="Times New Roman"/>
          <w:i/>
          <w:sz w:val="24"/>
          <w:szCs w:val="24"/>
        </w:rPr>
        <w:t xml:space="preserve"> </w:t>
      </w:r>
      <w:proofErr w:type="spellStart"/>
      <w:r w:rsidR="00897864">
        <w:rPr>
          <w:rFonts w:ascii="Times New Roman" w:hAnsi="Times New Roman" w:cs="Times New Roman"/>
          <w:i/>
          <w:sz w:val="24"/>
          <w:szCs w:val="24"/>
        </w:rPr>
        <w:t>P</w:t>
      </w:r>
      <w:r w:rsidRPr="009B6277">
        <w:rPr>
          <w:rFonts w:ascii="Times New Roman" w:hAnsi="Times New Roman" w:cs="Times New Roman"/>
          <w:i/>
          <w:sz w:val="24"/>
          <w:szCs w:val="24"/>
        </w:rPr>
        <w:t>erc</w:t>
      </w:r>
      <w:r w:rsidR="00B94F38" w:rsidRPr="009B6277">
        <w:rPr>
          <w:rFonts w:ascii="Times New Roman" w:hAnsi="Times New Roman" w:cs="Times New Roman"/>
          <w:i/>
          <w:sz w:val="24"/>
          <w:szCs w:val="24"/>
        </w:rPr>
        <w:t>hlori</w:t>
      </w:r>
      <w:r w:rsidRPr="009B6277">
        <w:rPr>
          <w:rFonts w:ascii="Times New Roman" w:hAnsi="Times New Roman" w:cs="Times New Roman"/>
          <w:i/>
          <w:sz w:val="24"/>
          <w:szCs w:val="24"/>
        </w:rPr>
        <w:t>c</w:t>
      </w:r>
      <w:proofErr w:type="spellEnd"/>
      <w:r w:rsidR="00897864">
        <w:rPr>
          <w:rFonts w:ascii="Times New Roman" w:hAnsi="Times New Roman" w:cs="Times New Roman"/>
          <w:i/>
          <w:sz w:val="24"/>
          <w:szCs w:val="24"/>
        </w:rPr>
        <w:t xml:space="preserve"> A</w:t>
      </w:r>
      <w:r w:rsidR="00B94F38" w:rsidRPr="009B6277">
        <w:rPr>
          <w:rFonts w:ascii="Times New Roman" w:hAnsi="Times New Roman" w:cs="Times New Roman"/>
          <w:i/>
          <w:sz w:val="24"/>
          <w:szCs w:val="24"/>
        </w:rPr>
        <w:t>cid</w:t>
      </w:r>
      <w:r w:rsidR="00A86B91" w:rsidRPr="009B6277">
        <w:rPr>
          <w:rFonts w:ascii="Times New Roman" w:hAnsi="Times New Roman" w:cs="Times New Roman"/>
          <w:sz w:val="24"/>
          <w:szCs w:val="24"/>
        </w:rPr>
        <w:t xml:space="preserve"> – </w:t>
      </w:r>
      <w:r w:rsidR="00202891" w:rsidRPr="009B6277">
        <w:rPr>
          <w:rFonts w:ascii="Times New Roman" w:hAnsi="Times New Roman" w:cs="Times New Roman"/>
          <w:sz w:val="24"/>
          <w:szCs w:val="24"/>
        </w:rPr>
        <w:t>1:99 (</w:t>
      </w:r>
      <w:r w:rsidR="00B94F38" w:rsidRPr="009B6277">
        <w:rPr>
          <w:rFonts w:ascii="Times New Roman" w:hAnsi="Times New Roman" w:cs="Times New Roman"/>
          <w:i/>
          <w:sz w:val="24"/>
          <w:szCs w:val="24"/>
        </w:rPr>
        <w:t>v/v</w:t>
      </w:r>
      <w:r w:rsidR="00B94F38" w:rsidRPr="009B6277">
        <w:rPr>
          <w:rFonts w:ascii="Times New Roman" w:hAnsi="Times New Roman" w:cs="Times New Roman"/>
          <w:sz w:val="24"/>
          <w:szCs w:val="24"/>
        </w:rPr>
        <w:t xml:space="preserve">). </w:t>
      </w:r>
    </w:p>
    <w:p w:rsidR="00DC7393" w:rsidRPr="009B6277" w:rsidRDefault="007330D9" w:rsidP="00EE1EF7">
      <w:pPr>
        <w:jc w:val="both"/>
        <w:rPr>
          <w:rFonts w:ascii="Times New Roman" w:hAnsi="Times New Roman" w:cs="Times New Roman"/>
          <w:sz w:val="24"/>
          <w:szCs w:val="24"/>
        </w:rPr>
      </w:pPr>
      <w:r w:rsidRPr="009B6277">
        <w:rPr>
          <w:rFonts w:ascii="Times New Roman" w:hAnsi="Times New Roman" w:cs="Times New Roman"/>
          <w:b/>
          <w:bCs/>
          <w:iCs/>
          <w:sz w:val="24"/>
          <w:szCs w:val="24"/>
        </w:rPr>
        <w:lastRenderedPageBreak/>
        <w:t>5.2.5</w:t>
      </w:r>
      <w:r w:rsidRPr="009B6277">
        <w:rPr>
          <w:rFonts w:ascii="Times New Roman" w:hAnsi="Times New Roman" w:cs="Times New Roman"/>
          <w:i/>
          <w:sz w:val="24"/>
          <w:szCs w:val="24"/>
        </w:rPr>
        <w:t xml:space="preserve"> </w:t>
      </w:r>
      <w:r w:rsidR="00897864">
        <w:rPr>
          <w:rFonts w:ascii="Times New Roman" w:hAnsi="Times New Roman" w:cs="Times New Roman"/>
          <w:i/>
          <w:sz w:val="24"/>
          <w:szCs w:val="24"/>
        </w:rPr>
        <w:t>Potassium Periodate S</w:t>
      </w:r>
      <w:r w:rsidR="00B94F38" w:rsidRPr="009B6277">
        <w:rPr>
          <w:rFonts w:ascii="Times New Roman" w:hAnsi="Times New Roman" w:cs="Times New Roman"/>
          <w:i/>
          <w:sz w:val="24"/>
          <w:szCs w:val="24"/>
        </w:rPr>
        <w:t xml:space="preserve">olution </w:t>
      </w:r>
    </w:p>
    <w:p w:rsidR="00B94F38" w:rsidRPr="009B6277" w:rsidRDefault="00202891" w:rsidP="00265C1F">
      <w:pPr>
        <w:pStyle w:val="ListParagraph"/>
        <w:spacing w:after="0"/>
        <w:ind w:left="0"/>
        <w:jc w:val="both"/>
        <w:rPr>
          <w:rFonts w:ascii="Times New Roman" w:hAnsi="Times New Roman" w:cs="Times New Roman"/>
          <w:sz w:val="24"/>
          <w:szCs w:val="24"/>
        </w:rPr>
      </w:pPr>
      <w:r w:rsidRPr="009B6277">
        <w:rPr>
          <w:rFonts w:ascii="Times New Roman" w:hAnsi="Times New Roman" w:cs="Times New Roman"/>
          <w:sz w:val="24"/>
          <w:szCs w:val="24"/>
        </w:rPr>
        <w:t>Dissolve 7.</w:t>
      </w:r>
      <w:r w:rsidR="00B94F38" w:rsidRPr="009B6277">
        <w:rPr>
          <w:rFonts w:ascii="Times New Roman" w:hAnsi="Times New Roman" w:cs="Times New Roman"/>
          <w:sz w:val="24"/>
          <w:szCs w:val="24"/>
        </w:rPr>
        <w:t>5 g of potassium periodate in 200 ml of dilute nitric acid (1:1) and add 400 ml of phosphoric acid; cool, and dilute to 1 litre.</w:t>
      </w:r>
    </w:p>
    <w:p w:rsidR="003D7AB9" w:rsidRPr="009B6277" w:rsidRDefault="003D7AB9" w:rsidP="00265C1F">
      <w:pPr>
        <w:pStyle w:val="ListParagraph"/>
        <w:spacing w:after="0"/>
        <w:ind w:left="0"/>
        <w:jc w:val="both"/>
        <w:rPr>
          <w:rFonts w:ascii="Times New Roman" w:hAnsi="Times New Roman" w:cs="Times New Roman"/>
          <w:b/>
          <w:bCs/>
          <w:iCs/>
          <w:sz w:val="12"/>
          <w:szCs w:val="12"/>
        </w:rPr>
      </w:pPr>
    </w:p>
    <w:p w:rsidR="00DC7393" w:rsidRPr="009B6277" w:rsidRDefault="007330D9" w:rsidP="00DC7393">
      <w:pPr>
        <w:pStyle w:val="ListParagraph"/>
        <w:spacing w:after="0" w:line="360" w:lineRule="auto"/>
        <w:ind w:left="0"/>
        <w:jc w:val="both"/>
        <w:rPr>
          <w:rFonts w:ascii="Times New Roman" w:hAnsi="Times New Roman" w:cs="Times New Roman"/>
          <w:sz w:val="24"/>
          <w:szCs w:val="24"/>
        </w:rPr>
      </w:pPr>
      <w:r w:rsidRPr="009B6277">
        <w:rPr>
          <w:rFonts w:ascii="Times New Roman" w:hAnsi="Times New Roman" w:cs="Times New Roman"/>
          <w:b/>
          <w:bCs/>
          <w:iCs/>
          <w:sz w:val="24"/>
          <w:szCs w:val="24"/>
        </w:rPr>
        <w:t>5.2.6</w:t>
      </w:r>
      <w:r w:rsidRPr="009B6277">
        <w:rPr>
          <w:rFonts w:ascii="Times New Roman" w:hAnsi="Times New Roman" w:cs="Times New Roman"/>
          <w:i/>
          <w:sz w:val="24"/>
          <w:szCs w:val="24"/>
        </w:rPr>
        <w:t xml:space="preserve"> </w:t>
      </w:r>
      <w:r w:rsidR="003136C2">
        <w:rPr>
          <w:rFonts w:ascii="Times New Roman" w:hAnsi="Times New Roman" w:cs="Times New Roman"/>
          <w:i/>
          <w:sz w:val="24"/>
          <w:szCs w:val="24"/>
        </w:rPr>
        <w:t>Standard Manganese S</w:t>
      </w:r>
      <w:r w:rsidR="00B94F38" w:rsidRPr="009B6277">
        <w:rPr>
          <w:rFonts w:ascii="Times New Roman" w:hAnsi="Times New Roman" w:cs="Times New Roman"/>
          <w:i/>
          <w:sz w:val="24"/>
          <w:szCs w:val="24"/>
        </w:rPr>
        <w:t>olution</w:t>
      </w:r>
      <w:r w:rsidR="00DC7393" w:rsidRPr="009B6277">
        <w:rPr>
          <w:rFonts w:ascii="Times New Roman" w:hAnsi="Times New Roman" w:cs="Times New Roman"/>
          <w:sz w:val="24"/>
          <w:szCs w:val="24"/>
        </w:rPr>
        <w:t xml:space="preserve"> (1 ml =</w:t>
      </w:r>
      <w:r w:rsidR="00C27394" w:rsidRPr="009B6277">
        <w:rPr>
          <w:rFonts w:ascii="Times New Roman" w:hAnsi="Times New Roman" w:cs="Times New Roman"/>
          <w:sz w:val="24"/>
          <w:szCs w:val="24"/>
        </w:rPr>
        <w:t xml:space="preserve"> 0.</w:t>
      </w:r>
      <w:r w:rsidR="00B94F38" w:rsidRPr="009B6277">
        <w:rPr>
          <w:rFonts w:ascii="Times New Roman" w:hAnsi="Times New Roman" w:cs="Times New Roman"/>
          <w:sz w:val="24"/>
          <w:szCs w:val="24"/>
        </w:rPr>
        <w:t xml:space="preserve">01 mg </w:t>
      </w:r>
      <w:proofErr w:type="spellStart"/>
      <w:r w:rsidR="00B94F38" w:rsidRPr="009B6277">
        <w:rPr>
          <w:rFonts w:ascii="Times New Roman" w:hAnsi="Times New Roman" w:cs="Times New Roman"/>
          <w:sz w:val="24"/>
          <w:szCs w:val="24"/>
        </w:rPr>
        <w:t>Mn</w:t>
      </w:r>
      <w:proofErr w:type="spellEnd"/>
      <w:r w:rsidR="00B94F38" w:rsidRPr="009B6277">
        <w:rPr>
          <w:rFonts w:ascii="Times New Roman" w:hAnsi="Times New Roman" w:cs="Times New Roman"/>
          <w:sz w:val="24"/>
          <w:szCs w:val="24"/>
        </w:rPr>
        <w:t xml:space="preserve">) </w:t>
      </w:r>
    </w:p>
    <w:p w:rsidR="00C27394" w:rsidRPr="009B6277" w:rsidRDefault="00B94F38" w:rsidP="00DC7393">
      <w:pPr>
        <w:pStyle w:val="ListParagraph"/>
        <w:spacing w:after="0" w:line="360" w:lineRule="auto"/>
        <w:ind w:left="0"/>
        <w:jc w:val="both"/>
        <w:rPr>
          <w:rFonts w:ascii="Times New Roman" w:hAnsi="Times New Roman" w:cs="Times New Roman"/>
          <w:sz w:val="24"/>
          <w:szCs w:val="24"/>
        </w:rPr>
      </w:pPr>
      <w:r w:rsidRPr="009B6277">
        <w:rPr>
          <w:rFonts w:ascii="Times New Roman" w:hAnsi="Times New Roman" w:cs="Times New Roman"/>
          <w:sz w:val="24"/>
          <w:szCs w:val="24"/>
        </w:rPr>
        <w:t xml:space="preserve">Prepare </w:t>
      </w:r>
      <w:r w:rsidR="00C27394" w:rsidRPr="009B6277">
        <w:rPr>
          <w:rFonts w:ascii="Times New Roman" w:hAnsi="Times New Roman" w:cs="Times New Roman"/>
          <w:sz w:val="24"/>
          <w:szCs w:val="24"/>
        </w:rPr>
        <w:t>as described in Method A and B:</w:t>
      </w:r>
    </w:p>
    <w:p w:rsidR="0067168E" w:rsidRPr="009B6277" w:rsidRDefault="00B94F38" w:rsidP="00265C1F">
      <w:pPr>
        <w:spacing w:after="0"/>
        <w:jc w:val="both"/>
        <w:rPr>
          <w:rFonts w:ascii="Times New Roman" w:hAnsi="Times New Roman" w:cs="Times New Roman"/>
          <w:sz w:val="24"/>
          <w:szCs w:val="24"/>
        </w:rPr>
      </w:pPr>
      <w:r w:rsidRPr="009B6277">
        <w:rPr>
          <w:rFonts w:ascii="Times New Roman" w:hAnsi="Times New Roman" w:cs="Times New Roman"/>
          <w:i/>
          <w:sz w:val="24"/>
          <w:szCs w:val="24"/>
        </w:rPr>
        <w:t xml:space="preserve">Method A </w:t>
      </w:r>
      <w:r w:rsidRPr="009B6277">
        <w:rPr>
          <w:rFonts w:ascii="Times New Roman" w:hAnsi="Times New Roman" w:cs="Times New Roman"/>
          <w:sz w:val="24"/>
          <w:szCs w:val="24"/>
        </w:rPr>
        <w:t>(</w:t>
      </w:r>
      <w:r w:rsidR="00DE10CD">
        <w:rPr>
          <w:rFonts w:ascii="Times New Roman" w:hAnsi="Times New Roman" w:cs="Times New Roman"/>
          <w:i/>
          <w:sz w:val="24"/>
          <w:szCs w:val="24"/>
        </w:rPr>
        <w:t>p</w:t>
      </w:r>
      <w:r w:rsidRPr="009B6277">
        <w:rPr>
          <w:rFonts w:ascii="Times New Roman" w:hAnsi="Times New Roman" w:cs="Times New Roman"/>
          <w:i/>
          <w:sz w:val="24"/>
          <w:szCs w:val="24"/>
        </w:rPr>
        <w:t>reparation from manganese metal</w:t>
      </w:r>
      <w:r w:rsidRPr="009B6277">
        <w:rPr>
          <w:rFonts w:ascii="Times New Roman" w:hAnsi="Times New Roman" w:cs="Times New Roman"/>
          <w:sz w:val="24"/>
          <w:szCs w:val="24"/>
        </w:rPr>
        <w:t>) — Take 0</w:t>
      </w:r>
      <w:r w:rsidR="00C27394" w:rsidRPr="009B6277">
        <w:rPr>
          <w:rFonts w:ascii="Times New Roman" w:hAnsi="Times New Roman" w:cs="Times New Roman"/>
          <w:sz w:val="24"/>
          <w:szCs w:val="24"/>
        </w:rPr>
        <w:t xml:space="preserve">.1 g of manganese metal (purity 99.8 percent, </w:t>
      </w:r>
      <w:r w:rsidR="00C27394" w:rsidRPr="009B6277">
        <w:rPr>
          <w:rFonts w:ascii="Times New Roman" w:hAnsi="Times New Roman" w:cs="Times New Roman"/>
          <w:i/>
          <w:sz w:val="24"/>
          <w:szCs w:val="24"/>
        </w:rPr>
        <w:t>Min</w:t>
      </w:r>
      <w:r w:rsidRPr="009B6277">
        <w:rPr>
          <w:rFonts w:ascii="Times New Roman" w:hAnsi="Times New Roman" w:cs="Times New Roman"/>
          <w:sz w:val="24"/>
          <w:szCs w:val="24"/>
        </w:rPr>
        <w:t>) in a beaker and ad</w:t>
      </w:r>
      <w:r w:rsidR="003D7AB9" w:rsidRPr="009B6277">
        <w:rPr>
          <w:rFonts w:ascii="Times New Roman" w:hAnsi="Times New Roman" w:cs="Times New Roman"/>
          <w:sz w:val="24"/>
          <w:szCs w:val="24"/>
        </w:rPr>
        <w:t>d 10 ml of dilute nitric acid (1:1</w:t>
      </w:r>
      <w:r w:rsidRPr="009B6277">
        <w:rPr>
          <w:rFonts w:ascii="Times New Roman" w:hAnsi="Times New Roman" w:cs="Times New Roman"/>
          <w:sz w:val="24"/>
          <w:szCs w:val="24"/>
        </w:rPr>
        <w:t>).</w:t>
      </w:r>
      <w:r w:rsidR="00C27394" w:rsidRPr="009B6277">
        <w:rPr>
          <w:rFonts w:ascii="Times New Roman" w:hAnsi="Times New Roman" w:cs="Times New Roman"/>
          <w:sz w:val="24"/>
          <w:szCs w:val="24"/>
        </w:rPr>
        <w:t xml:space="preserve"> Heat gently until dissolution IS</w:t>
      </w:r>
      <w:r w:rsidRPr="009B6277">
        <w:rPr>
          <w:rFonts w:ascii="Times New Roman" w:hAnsi="Times New Roman" w:cs="Times New Roman"/>
          <w:sz w:val="24"/>
          <w:szCs w:val="24"/>
        </w:rPr>
        <w:t xml:space="preserve"> complete and brown fumes are expelled. Cool, transfer to 1 litre volumetric flask, dilute to volume and mix. Take 10 ml of th</w:t>
      </w:r>
      <w:r w:rsidR="00C27394" w:rsidRPr="009B6277">
        <w:rPr>
          <w:rFonts w:ascii="Times New Roman" w:hAnsi="Times New Roman" w:cs="Times New Roman"/>
          <w:sz w:val="24"/>
          <w:szCs w:val="24"/>
        </w:rPr>
        <w:t>e solution and dilute to 100 ml.</w:t>
      </w:r>
    </w:p>
    <w:p w:rsidR="00C27394" w:rsidRPr="009B6277" w:rsidRDefault="00C27394" w:rsidP="00265C1F">
      <w:pPr>
        <w:spacing w:after="0"/>
        <w:jc w:val="both"/>
        <w:rPr>
          <w:rFonts w:ascii="Times New Roman" w:hAnsi="Times New Roman" w:cs="Times New Roman"/>
          <w:sz w:val="12"/>
          <w:szCs w:val="12"/>
        </w:rPr>
      </w:pPr>
    </w:p>
    <w:p w:rsidR="0067168E" w:rsidRPr="009B6277" w:rsidRDefault="00B94F38" w:rsidP="00265C1F">
      <w:pPr>
        <w:spacing w:after="0"/>
        <w:jc w:val="both"/>
        <w:rPr>
          <w:rFonts w:ascii="Times New Roman" w:hAnsi="Times New Roman" w:cs="Times New Roman"/>
          <w:sz w:val="24"/>
          <w:szCs w:val="24"/>
        </w:rPr>
      </w:pPr>
      <w:r w:rsidRPr="009B6277">
        <w:rPr>
          <w:rFonts w:ascii="Times New Roman" w:hAnsi="Times New Roman" w:cs="Times New Roman"/>
          <w:i/>
          <w:sz w:val="24"/>
          <w:szCs w:val="24"/>
        </w:rPr>
        <w:t>Method B</w:t>
      </w:r>
      <w:r w:rsidRPr="009B6277">
        <w:rPr>
          <w:rFonts w:ascii="Times New Roman" w:hAnsi="Times New Roman" w:cs="Times New Roman"/>
          <w:sz w:val="24"/>
          <w:szCs w:val="24"/>
        </w:rPr>
        <w:t xml:space="preserve"> (</w:t>
      </w:r>
      <w:r w:rsidR="00DE10CD">
        <w:rPr>
          <w:rFonts w:ascii="Times New Roman" w:hAnsi="Times New Roman" w:cs="Times New Roman"/>
          <w:i/>
          <w:sz w:val="24"/>
          <w:szCs w:val="24"/>
        </w:rPr>
        <w:t>p</w:t>
      </w:r>
      <w:r w:rsidRPr="009B6277">
        <w:rPr>
          <w:rFonts w:ascii="Times New Roman" w:hAnsi="Times New Roman" w:cs="Times New Roman"/>
          <w:i/>
          <w:sz w:val="24"/>
          <w:szCs w:val="24"/>
        </w:rPr>
        <w:t>reparation from potas</w:t>
      </w:r>
      <w:r w:rsidR="00C27394" w:rsidRPr="009B6277">
        <w:rPr>
          <w:rFonts w:ascii="Times New Roman" w:hAnsi="Times New Roman" w:cs="Times New Roman"/>
          <w:i/>
          <w:sz w:val="24"/>
          <w:szCs w:val="24"/>
        </w:rPr>
        <w:t>sium permanganate</w:t>
      </w:r>
      <w:r w:rsidR="00C27394" w:rsidRPr="009B6277">
        <w:rPr>
          <w:rFonts w:ascii="Times New Roman" w:hAnsi="Times New Roman" w:cs="Times New Roman"/>
          <w:sz w:val="24"/>
          <w:szCs w:val="24"/>
        </w:rPr>
        <w:t>) — Dissolve 3.2</w:t>
      </w:r>
      <w:r w:rsidRPr="009B6277">
        <w:rPr>
          <w:rFonts w:ascii="Times New Roman" w:hAnsi="Times New Roman" w:cs="Times New Roman"/>
          <w:sz w:val="24"/>
          <w:szCs w:val="24"/>
        </w:rPr>
        <w:t xml:space="preserve"> g of potassium perman</w:t>
      </w:r>
      <w:r w:rsidR="00C27394" w:rsidRPr="009B6277">
        <w:rPr>
          <w:rFonts w:ascii="Times New Roman" w:hAnsi="Times New Roman" w:cs="Times New Roman"/>
          <w:sz w:val="24"/>
          <w:szCs w:val="24"/>
        </w:rPr>
        <w:t>ganate (</w:t>
      </w:r>
      <w:r w:rsidRPr="009B6277">
        <w:rPr>
          <w:rFonts w:ascii="Times New Roman" w:hAnsi="Times New Roman" w:cs="Times New Roman"/>
          <w:sz w:val="24"/>
          <w:szCs w:val="24"/>
        </w:rPr>
        <w:t>KMnO</w:t>
      </w:r>
      <w:r w:rsidRPr="009B6277">
        <w:rPr>
          <w:rFonts w:ascii="Times New Roman" w:hAnsi="Times New Roman" w:cs="Times New Roman"/>
          <w:sz w:val="24"/>
          <w:szCs w:val="24"/>
          <w:vertAlign w:val="subscript"/>
        </w:rPr>
        <w:t>4</w:t>
      </w:r>
      <w:r w:rsidRPr="009B6277">
        <w:rPr>
          <w:rFonts w:ascii="Times New Roman" w:hAnsi="Times New Roman" w:cs="Times New Roman"/>
          <w:sz w:val="24"/>
          <w:szCs w:val="24"/>
        </w:rPr>
        <w:t>) in 1 litre of water. Let stand in the dark for 2 weeks. Fi</w:t>
      </w:r>
      <w:r w:rsidR="00DE10CD">
        <w:rPr>
          <w:rFonts w:ascii="Times New Roman" w:hAnsi="Times New Roman" w:cs="Times New Roman"/>
          <w:sz w:val="24"/>
          <w:szCs w:val="24"/>
        </w:rPr>
        <w:t xml:space="preserve">lter without washing through a </w:t>
      </w:r>
      <w:proofErr w:type="spellStart"/>
      <w:r w:rsidR="00DE10CD">
        <w:rPr>
          <w:rFonts w:ascii="Times New Roman" w:hAnsi="Times New Roman" w:cs="Times New Roman"/>
          <w:sz w:val="24"/>
          <w:szCs w:val="24"/>
        </w:rPr>
        <w:t>g</w:t>
      </w:r>
      <w:r w:rsidRPr="009B6277">
        <w:rPr>
          <w:rFonts w:ascii="Times New Roman" w:hAnsi="Times New Roman" w:cs="Times New Roman"/>
          <w:sz w:val="24"/>
          <w:szCs w:val="24"/>
        </w:rPr>
        <w:t>ooch</w:t>
      </w:r>
      <w:proofErr w:type="spellEnd"/>
      <w:r w:rsidRPr="009B6277">
        <w:rPr>
          <w:rFonts w:ascii="Times New Roman" w:hAnsi="Times New Roman" w:cs="Times New Roman"/>
          <w:sz w:val="24"/>
          <w:szCs w:val="24"/>
        </w:rPr>
        <w:t xml:space="preserve"> crucible. Avoid contact with rubber or other organic material. Store in a dark coloured glass stoppered bottle.</w:t>
      </w:r>
    </w:p>
    <w:p w:rsidR="00C27394" w:rsidRPr="009B6277" w:rsidRDefault="00C27394" w:rsidP="00265C1F">
      <w:pPr>
        <w:spacing w:after="0"/>
        <w:jc w:val="both"/>
        <w:rPr>
          <w:rFonts w:ascii="Times New Roman" w:hAnsi="Times New Roman" w:cs="Times New Roman"/>
          <w:sz w:val="12"/>
          <w:szCs w:val="12"/>
        </w:rPr>
      </w:pPr>
    </w:p>
    <w:p w:rsidR="0067168E" w:rsidRPr="009B6277" w:rsidRDefault="007330D9" w:rsidP="00265C1F">
      <w:pPr>
        <w:pStyle w:val="ListParagraph"/>
        <w:spacing w:after="0"/>
        <w:ind w:left="0"/>
        <w:jc w:val="both"/>
        <w:rPr>
          <w:rFonts w:ascii="Times New Roman" w:hAnsi="Times New Roman" w:cs="Times New Roman"/>
          <w:sz w:val="24"/>
          <w:szCs w:val="24"/>
        </w:rPr>
      </w:pPr>
      <w:r w:rsidRPr="009B6277">
        <w:rPr>
          <w:rFonts w:ascii="Times New Roman" w:hAnsi="Times New Roman" w:cs="Times New Roman"/>
          <w:b/>
          <w:bCs/>
          <w:iCs/>
          <w:sz w:val="24"/>
          <w:szCs w:val="24"/>
        </w:rPr>
        <w:t>5.2.6.1</w:t>
      </w:r>
      <w:r w:rsidRPr="009B6277">
        <w:rPr>
          <w:rFonts w:ascii="Times New Roman" w:hAnsi="Times New Roman" w:cs="Times New Roman"/>
          <w:i/>
          <w:sz w:val="24"/>
          <w:szCs w:val="24"/>
        </w:rPr>
        <w:t xml:space="preserve"> </w:t>
      </w:r>
      <w:r w:rsidR="005B790A">
        <w:rPr>
          <w:rFonts w:ascii="Times New Roman" w:hAnsi="Times New Roman" w:cs="Times New Roman"/>
          <w:i/>
          <w:sz w:val="24"/>
          <w:szCs w:val="24"/>
        </w:rPr>
        <w:t>Standardization for m</w:t>
      </w:r>
      <w:r w:rsidR="00B94F38" w:rsidRPr="009B6277">
        <w:rPr>
          <w:rFonts w:ascii="Times New Roman" w:hAnsi="Times New Roman" w:cs="Times New Roman"/>
          <w:i/>
          <w:sz w:val="24"/>
          <w:szCs w:val="24"/>
        </w:rPr>
        <w:t>ethod B</w:t>
      </w:r>
      <w:r w:rsidR="00B94F38" w:rsidRPr="009B6277">
        <w:rPr>
          <w:rFonts w:ascii="Times New Roman" w:hAnsi="Times New Roman" w:cs="Times New Roman"/>
          <w:sz w:val="24"/>
          <w:szCs w:val="24"/>
        </w:rPr>
        <w:t xml:space="preserve"> — Dry a portion of sodium o</w:t>
      </w:r>
      <w:r w:rsidR="0067168E" w:rsidRPr="009B6277">
        <w:rPr>
          <w:rFonts w:ascii="Times New Roman" w:hAnsi="Times New Roman" w:cs="Times New Roman"/>
          <w:sz w:val="24"/>
          <w:szCs w:val="24"/>
        </w:rPr>
        <w:t>xalate at 105</w:t>
      </w:r>
      <w:r w:rsidR="00187EEA">
        <w:rPr>
          <w:rFonts w:ascii="Times New Roman" w:hAnsi="Times New Roman" w:cs="Times New Roman"/>
          <w:sz w:val="24"/>
          <w:szCs w:val="24"/>
        </w:rPr>
        <w:t xml:space="preserve"> </w:t>
      </w:r>
      <w:r w:rsidR="0067168E" w:rsidRPr="009B6277">
        <w:rPr>
          <w:rFonts w:ascii="Times New Roman" w:hAnsi="Times New Roman" w:cs="Times New Roman"/>
          <w:sz w:val="24"/>
          <w:szCs w:val="24"/>
        </w:rPr>
        <w:t>°C. Transfer 0.300</w:t>
      </w:r>
      <w:r w:rsidR="003D7AB9" w:rsidRPr="009B6277">
        <w:rPr>
          <w:rFonts w:ascii="Times New Roman" w:hAnsi="Times New Roman" w:cs="Times New Roman"/>
          <w:sz w:val="24"/>
          <w:szCs w:val="24"/>
        </w:rPr>
        <w:t xml:space="preserve"> </w:t>
      </w:r>
      <w:r w:rsidR="00B94F38" w:rsidRPr="009B6277">
        <w:rPr>
          <w:rFonts w:ascii="Times New Roman" w:hAnsi="Times New Roman" w:cs="Times New Roman"/>
          <w:sz w:val="24"/>
          <w:szCs w:val="24"/>
        </w:rPr>
        <w:t xml:space="preserve">0 g of sodium oxalate to 500 ml beaker. Add 250 ml of dilute sulphuric acid </w:t>
      </w:r>
      <w:r w:rsidR="003D7AB9" w:rsidRPr="009B6277">
        <w:rPr>
          <w:rFonts w:ascii="Times New Roman" w:hAnsi="Times New Roman" w:cs="Times New Roman"/>
          <w:sz w:val="24"/>
          <w:szCs w:val="24"/>
        </w:rPr>
        <w:t>(1:19</w:t>
      </w:r>
      <w:r w:rsidR="00B94F38" w:rsidRPr="009B6277">
        <w:rPr>
          <w:rFonts w:ascii="Times New Roman" w:hAnsi="Times New Roman" w:cs="Times New Roman"/>
          <w:sz w:val="24"/>
          <w:szCs w:val="24"/>
        </w:rPr>
        <w:t>), previously boiled for 10</w:t>
      </w:r>
      <w:r w:rsidR="00DE10CD">
        <w:rPr>
          <w:rFonts w:ascii="Times New Roman" w:hAnsi="Times New Roman" w:cs="Times New Roman"/>
          <w:sz w:val="24"/>
          <w:szCs w:val="24"/>
        </w:rPr>
        <w:t xml:space="preserve"> </w:t>
      </w:r>
      <w:r w:rsidR="00DE10CD" w:rsidRPr="009B6277">
        <w:rPr>
          <w:rFonts w:ascii="Times New Roman" w:hAnsi="Times New Roman" w:cs="Times New Roman"/>
          <w:sz w:val="24"/>
          <w:szCs w:val="24"/>
        </w:rPr>
        <w:t>minutes</w:t>
      </w:r>
      <w:r w:rsidR="00B94F38" w:rsidRPr="009B6277">
        <w:rPr>
          <w:rFonts w:ascii="Times New Roman" w:hAnsi="Times New Roman" w:cs="Times New Roman"/>
          <w:sz w:val="24"/>
          <w:szCs w:val="24"/>
        </w:rPr>
        <w:t xml:space="preserve"> to 15 minutes and then cooled to 27</w:t>
      </w:r>
      <w:r w:rsidR="00393B5C">
        <w:rPr>
          <w:rFonts w:ascii="Times New Roman" w:hAnsi="Times New Roman" w:cs="Times New Roman"/>
          <w:sz w:val="24"/>
          <w:szCs w:val="24"/>
        </w:rPr>
        <w:t xml:space="preserve"> </w:t>
      </w:r>
      <w:r w:rsidR="00393B5C" w:rsidRPr="009B6277">
        <w:rPr>
          <w:rFonts w:ascii="Times New Roman" w:hAnsi="Times New Roman" w:cs="Times New Roman"/>
          <w:sz w:val="24"/>
          <w:szCs w:val="24"/>
        </w:rPr>
        <w:t>°C</w:t>
      </w:r>
      <w:r w:rsidR="00B94F38" w:rsidRPr="009B6277">
        <w:rPr>
          <w:rFonts w:ascii="Times New Roman" w:hAnsi="Times New Roman" w:cs="Times New Roman"/>
          <w:sz w:val="24"/>
          <w:szCs w:val="24"/>
        </w:rPr>
        <w:t xml:space="preserve"> ± 3</w:t>
      </w:r>
      <w:r w:rsidR="00187EEA">
        <w:rPr>
          <w:rFonts w:ascii="Times New Roman" w:hAnsi="Times New Roman" w:cs="Times New Roman"/>
          <w:sz w:val="24"/>
          <w:szCs w:val="24"/>
        </w:rPr>
        <w:t xml:space="preserve"> </w:t>
      </w:r>
      <w:r w:rsidR="00B94F38" w:rsidRPr="009B6277">
        <w:rPr>
          <w:rFonts w:ascii="Times New Roman" w:hAnsi="Times New Roman" w:cs="Times New Roman"/>
          <w:sz w:val="24"/>
          <w:szCs w:val="24"/>
        </w:rPr>
        <w:t xml:space="preserve">°C and stir until the oxalate has dissolved. Add about 40 ml of potassium permanganate solution at a rate of 25 </w:t>
      </w:r>
      <w:r w:rsidR="00DE10CD" w:rsidRPr="009B6277">
        <w:rPr>
          <w:rFonts w:ascii="Times New Roman" w:hAnsi="Times New Roman" w:cs="Times New Roman"/>
          <w:sz w:val="24"/>
          <w:szCs w:val="24"/>
        </w:rPr>
        <w:t xml:space="preserve">ml/min </w:t>
      </w:r>
      <w:r w:rsidR="00B94F38" w:rsidRPr="009B6277">
        <w:rPr>
          <w:rFonts w:ascii="Times New Roman" w:hAnsi="Times New Roman" w:cs="Times New Roman"/>
          <w:sz w:val="24"/>
          <w:szCs w:val="24"/>
        </w:rPr>
        <w:t>to 35 ml/min, while stirring slowly. Let stand until the pink colour disappears. Heat to 55</w:t>
      </w:r>
      <w:r w:rsidR="00DE10CD">
        <w:rPr>
          <w:rFonts w:ascii="Times New Roman" w:hAnsi="Times New Roman" w:cs="Times New Roman"/>
          <w:sz w:val="24"/>
          <w:szCs w:val="24"/>
        </w:rPr>
        <w:t xml:space="preserve"> </w:t>
      </w:r>
      <w:r w:rsidR="00DE10CD" w:rsidRPr="009B6277">
        <w:rPr>
          <w:rFonts w:ascii="Times New Roman" w:hAnsi="Times New Roman" w:cs="Times New Roman"/>
          <w:sz w:val="24"/>
          <w:szCs w:val="24"/>
        </w:rPr>
        <w:t>°C</w:t>
      </w:r>
      <w:r w:rsidR="00B94F38" w:rsidRPr="009B6277">
        <w:rPr>
          <w:rFonts w:ascii="Times New Roman" w:hAnsi="Times New Roman" w:cs="Times New Roman"/>
          <w:sz w:val="24"/>
          <w:szCs w:val="24"/>
        </w:rPr>
        <w:t xml:space="preserve"> to 60</w:t>
      </w:r>
      <w:r w:rsidR="00187EEA">
        <w:rPr>
          <w:rFonts w:ascii="Times New Roman" w:hAnsi="Times New Roman" w:cs="Times New Roman"/>
          <w:sz w:val="24"/>
          <w:szCs w:val="24"/>
        </w:rPr>
        <w:t xml:space="preserve"> </w:t>
      </w:r>
      <w:r w:rsidR="0067168E" w:rsidRPr="009B6277">
        <w:rPr>
          <w:rFonts w:ascii="Times New Roman" w:hAnsi="Times New Roman" w:cs="Times New Roman"/>
          <w:sz w:val="24"/>
          <w:szCs w:val="24"/>
        </w:rPr>
        <w:t>°C</w:t>
      </w:r>
      <w:r w:rsidR="00B94F38" w:rsidRPr="009B6277">
        <w:rPr>
          <w:rFonts w:ascii="Times New Roman" w:hAnsi="Times New Roman" w:cs="Times New Roman"/>
          <w:sz w:val="24"/>
          <w:szCs w:val="24"/>
        </w:rPr>
        <w:t xml:space="preserve"> and complet</w:t>
      </w:r>
      <w:r w:rsidR="0067168E" w:rsidRPr="009B6277">
        <w:rPr>
          <w:rFonts w:ascii="Times New Roman" w:hAnsi="Times New Roman" w:cs="Times New Roman"/>
          <w:sz w:val="24"/>
          <w:szCs w:val="24"/>
        </w:rPr>
        <w:t>e the titration by adding potas</w:t>
      </w:r>
      <w:r w:rsidR="00B94F38" w:rsidRPr="009B6277">
        <w:rPr>
          <w:rFonts w:ascii="Times New Roman" w:hAnsi="Times New Roman" w:cs="Times New Roman"/>
          <w:sz w:val="24"/>
          <w:szCs w:val="24"/>
        </w:rPr>
        <w:t>sium permanganate solution until a faint pink colour persists for 30 seconds. Find the normality of the solution and adjust to 0</w:t>
      </w:r>
      <w:r w:rsidR="0067168E" w:rsidRPr="009B6277">
        <w:rPr>
          <w:rFonts w:ascii="Times New Roman" w:hAnsi="Times New Roman" w:cs="Times New Roman"/>
          <w:sz w:val="24"/>
          <w:szCs w:val="24"/>
        </w:rPr>
        <w:t>.</w:t>
      </w:r>
      <w:r w:rsidR="00B94F38" w:rsidRPr="009B6277">
        <w:rPr>
          <w:rFonts w:ascii="Times New Roman" w:hAnsi="Times New Roman" w:cs="Times New Roman"/>
          <w:sz w:val="24"/>
          <w:szCs w:val="24"/>
        </w:rPr>
        <w:t xml:space="preserve">100 0 N. </w:t>
      </w:r>
    </w:p>
    <w:p w:rsidR="0067168E" w:rsidRPr="009B6277" w:rsidRDefault="00DE10CD" w:rsidP="00265C1F">
      <w:pPr>
        <w:spacing w:after="0"/>
        <w:jc w:val="both"/>
        <w:rPr>
          <w:rFonts w:ascii="Times New Roman" w:hAnsi="Times New Roman" w:cs="Times New Roman"/>
          <w:sz w:val="12"/>
          <w:szCs w:val="12"/>
        </w:rPr>
      </w:pPr>
      <w:r>
        <w:rPr>
          <w:rFonts w:ascii="Times New Roman" w:hAnsi="Times New Roman" w:cs="Times New Roman"/>
          <w:sz w:val="12"/>
          <w:szCs w:val="12"/>
        </w:rPr>
        <w:t xml:space="preserve">  </w:t>
      </w:r>
    </w:p>
    <w:p w:rsidR="0067168E" w:rsidRPr="009B6277" w:rsidRDefault="00E836CE" w:rsidP="00265C1F">
      <w:pPr>
        <w:spacing w:after="0"/>
        <w:jc w:val="both"/>
        <w:rPr>
          <w:rFonts w:ascii="Times New Roman" w:hAnsi="Times New Roman" w:cs="Times New Roman"/>
          <w:sz w:val="24"/>
          <w:szCs w:val="24"/>
        </w:rPr>
      </w:pPr>
      <w:r w:rsidRPr="009B6277">
        <w:rPr>
          <w:rFonts w:ascii="Times New Roman" w:hAnsi="Times New Roman" w:cs="Times New Roman"/>
          <w:sz w:val="24"/>
          <w:szCs w:val="24"/>
        </w:rPr>
        <w:t>Transfer 90.</w:t>
      </w:r>
      <w:r w:rsidR="0067168E" w:rsidRPr="009B6277">
        <w:rPr>
          <w:rFonts w:ascii="Times New Roman" w:hAnsi="Times New Roman" w:cs="Times New Roman"/>
          <w:sz w:val="24"/>
          <w:szCs w:val="24"/>
        </w:rPr>
        <w:t>9 ml of 0.</w:t>
      </w:r>
      <w:r w:rsidR="00B94F38" w:rsidRPr="009B6277">
        <w:rPr>
          <w:rFonts w:ascii="Times New Roman" w:hAnsi="Times New Roman" w:cs="Times New Roman"/>
          <w:sz w:val="24"/>
          <w:szCs w:val="24"/>
        </w:rPr>
        <w:t>100 0 N potassium permanganate solution to 500-m1 beaker and add 1</w:t>
      </w:r>
      <w:r w:rsidR="0067168E" w:rsidRPr="009B6277">
        <w:rPr>
          <w:rFonts w:ascii="Times New Roman" w:hAnsi="Times New Roman" w:cs="Times New Roman"/>
          <w:sz w:val="24"/>
          <w:szCs w:val="24"/>
        </w:rPr>
        <w:t>0 ml of dilute sulphuric acid (</w:t>
      </w:r>
      <w:r w:rsidRPr="009B6277">
        <w:rPr>
          <w:rFonts w:ascii="Times New Roman" w:hAnsi="Times New Roman" w:cs="Times New Roman"/>
          <w:sz w:val="24"/>
          <w:szCs w:val="24"/>
        </w:rPr>
        <w:t>1:1)</w:t>
      </w:r>
      <w:r w:rsidR="00B94F38" w:rsidRPr="009B6277">
        <w:rPr>
          <w:rFonts w:ascii="Times New Roman" w:hAnsi="Times New Roman" w:cs="Times New Roman"/>
          <w:sz w:val="24"/>
          <w:szCs w:val="24"/>
        </w:rPr>
        <w:t xml:space="preserve">. Reduce the potassium permanganate solution by sulphurous acid and boil the solution until free of sulphur dioxide. Cool, and transfer to 1 litre </w:t>
      </w:r>
      <w:r w:rsidR="0067168E" w:rsidRPr="009B6277">
        <w:rPr>
          <w:rFonts w:ascii="Times New Roman" w:hAnsi="Times New Roman" w:cs="Times New Roman"/>
          <w:sz w:val="24"/>
          <w:szCs w:val="24"/>
        </w:rPr>
        <w:t>volumetric</w:t>
      </w:r>
      <w:r w:rsidR="00B94F38" w:rsidRPr="009B6277">
        <w:rPr>
          <w:rFonts w:ascii="Times New Roman" w:hAnsi="Times New Roman" w:cs="Times New Roman"/>
          <w:sz w:val="24"/>
          <w:szCs w:val="24"/>
        </w:rPr>
        <w:t xml:space="preserve"> flask and make up. </w:t>
      </w:r>
      <w:r w:rsidR="0067168E" w:rsidRPr="009B6277">
        <w:rPr>
          <w:rFonts w:ascii="Times New Roman" w:hAnsi="Times New Roman" w:cs="Times New Roman"/>
          <w:sz w:val="24"/>
          <w:szCs w:val="24"/>
        </w:rPr>
        <w:t>Lake</w:t>
      </w:r>
      <w:r w:rsidR="00B94F38" w:rsidRPr="009B6277">
        <w:rPr>
          <w:rFonts w:ascii="Times New Roman" w:hAnsi="Times New Roman" w:cs="Times New Roman"/>
          <w:sz w:val="24"/>
          <w:szCs w:val="24"/>
        </w:rPr>
        <w:t xml:space="preserve"> 10 ml of the solution and dilute to 100 ml.</w:t>
      </w:r>
    </w:p>
    <w:p w:rsidR="0067168E" w:rsidRPr="009B6277" w:rsidRDefault="0067168E" w:rsidP="00265C1F">
      <w:pPr>
        <w:spacing w:after="0"/>
        <w:jc w:val="both"/>
        <w:rPr>
          <w:rFonts w:ascii="Times New Roman" w:hAnsi="Times New Roman" w:cs="Times New Roman"/>
          <w:sz w:val="12"/>
          <w:szCs w:val="12"/>
        </w:rPr>
      </w:pPr>
    </w:p>
    <w:p w:rsidR="0067168E" w:rsidRPr="009B6277" w:rsidRDefault="00D84833" w:rsidP="00A44285">
      <w:pPr>
        <w:pStyle w:val="ListParagraph"/>
        <w:spacing w:after="0" w:line="360" w:lineRule="auto"/>
        <w:ind w:left="0"/>
        <w:jc w:val="both"/>
        <w:rPr>
          <w:rFonts w:ascii="Times New Roman" w:hAnsi="Times New Roman" w:cs="Times New Roman"/>
          <w:b/>
          <w:bCs/>
          <w:iCs/>
          <w:sz w:val="24"/>
          <w:szCs w:val="24"/>
        </w:rPr>
      </w:pPr>
      <w:r w:rsidRPr="009B6277">
        <w:rPr>
          <w:rFonts w:ascii="Times New Roman" w:hAnsi="Times New Roman" w:cs="Times New Roman"/>
          <w:b/>
          <w:bCs/>
          <w:iCs/>
          <w:sz w:val="24"/>
          <w:szCs w:val="24"/>
        </w:rPr>
        <w:t>5</w:t>
      </w:r>
      <w:r w:rsidR="00A44285" w:rsidRPr="009B6277">
        <w:rPr>
          <w:rFonts w:ascii="Times New Roman" w:hAnsi="Times New Roman" w:cs="Times New Roman"/>
          <w:b/>
          <w:bCs/>
          <w:iCs/>
          <w:sz w:val="24"/>
          <w:szCs w:val="24"/>
        </w:rPr>
        <w:t xml:space="preserve">.3 </w:t>
      </w:r>
      <w:r w:rsidR="0067168E" w:rsidRPr="009B6277">
        <w:rPr>
          <w:rFonts w:ascii="Times New Roman" w:hAnsi="Times New Roman" w:cs="Times New Roman"/>
          <w:b/>
          <w:bCs/>
          <w:iCs/>
          <w:sz w:val="24"/>
          <w:szCs w:val="24"/>
        </w:rPr>
        <w:t xml:space="preserve">Procedure </w:t>
      </w:r>
    </w:p>
    <w:p w:rsidR="00F22755" w:rsidRPr="009B6277" w:rsidRDefault="00D84833" w:rsidP="00265C1F">
      <w:pPr>
        <w:pStyle w:val="ListParagraph"/>
        <w:spacing w:after="0"/>
        <w:ind w:left="0"/>
        <w:jc w:val="both"/>
        <w:rPr>
          <w:rFonts w:ascii="Times New Roman" w:hAnsi="Times New Roman" w:cs="Times New Roman"/>
          <w:sz w:val="24"/>
          <w:szCs w:val="24"/>
        </w:rPr>
      </w:pPr>
      <w:r w:rsidRPr="009B6277">
        <w:rPr>
          <w:rFonts w:ascii="Times New Roman" w:hAnsi="Times New Roman" w:cs="Times New Roman"/>
          <w:b/>
          <w:bCs/>
          <w:sz w:val="24"/>
          <w:szCs w:val="24"/>
        </w:rPr>
        <w:t>5.3.1</w:t>
      </w:r>
      <w:r w:rsidRPr="009B6277">
        <w:rPr>
          <w:rFonts w:ascii="Times New Roman" w:hAnsi="Times New Roman" w:cs="Times New Roman"/>
          <w:sz w:val="24"/>
          <w:szCs w:val="24"/>
        </w:rPr>
        <w:t xml:space="preserve"> </w:t>
      </w:r>
      <w:r w:rsidR="0067168E" w:rsidRPr="009B6277">
        <w:rPr>
          <w:rFonts w:ascii="Times New Roman" w:hAnsi="Times New Roman" w:cs="Times New Roman"/>
          <w:sz w:val="24"/>
          <w:szCs w:val="24"/>
        </w:rPr>
        <w:t>Take 1.</w:t>
      </w:r>
      <w:r w:rsidR="005B790A">
        <w:rPr>
          <w:rFonts w:ascii="Times New Roman" w:hAnsi="Times New Roman" w:cs="Times New Roman"/>
          <w:sz w:val="24"/>
          <w:szCs w:val="24"/>
        </w:rPr>
        <w:t xml:space="preserve">00 g of sample in a 250 </w:t>
      </w:r>
      <w:r w:rsidR="00A44285" w:rsidRPr="009B6277">
        <w:rPr>
          <w:rFonts w:ascii="Times New Roman" w:hAnsi="Times New Roman" w:cs="Times New Roman"/>
          <w:sz w:val="24"/>
          <w:szCs w:val="24"/>
        </w:rPr>
        <w:t>ml</w:t>
      </w:r>
      <w:r w:rsidR="0067168E" w:rsidRPr="009B6277">
        <w:rPr>
          <w:rFonts w:ascii="Times New Roman" w:hAnsi="Times New Roman" w:cs="Times New Roman"/>
          <w:sz w:val="24"/>
          <w:szCs w:val="24"/>
        </w:rPr>
        <w:t xml:space="preserve"> conical flask, add 50 ml of sulphuric-phosphoric acid mixture. Heat gently until action cesses. When sample is dissolved, oxidize with a few drone of concentrated nitric acid and</w:t>
      </w:r>
      <w:r w:rsidR="00F22755" w:rsidRPr="009B6277">
        <w:rPr>
          <w:rFonts w:ascii="Times New Roman" w:hAnsi="Times New Roman" w:cs="Times New Roman"/>
          <w:sz w:val="24"/>
          <w:szCs w:val="24"/>
        </w:rPr>
        <w:t xml:space="preserve"> add 10 ml of perchloric acid (</w:t>
      </w:r>
      <w:r w:rsidR="0067168E" w:rsidRPr="009B6277">
        <w:rPr>
          <w:rFonts w:ascii="Times New Roman" w:hAnsi="Times New Roman" w:cs="Times New Roman"/>
          <w:i/>
          <w:iCs/>
          <w:sz w:val="24"/>
          <w:szCs w:val="24"/>
        </w:rPr>
        <w:t>see</w:t>
      </w:r>
      <w:r w:rsidR="0067168E" w:rsidRPr="009B6277">
        <w:rPr>
          <w:rFonts w:ascii="Times New Roman" w:hAnsi="Times New Roman" w:cs="Times New Roman"/>
          <w:sz w:val="24"/>
          <w:szCs w:val="24"/>
        </w:rPr>
        <w:t xml:space="preserve"> </w:t>
      </w:r>
      <w:r w:rsidR="001E5B5B" w:rsidRPr="009B6277">
        <w:rPr>
          <w:rFonts w:ascii="Times New Roman" w:hAnsi="Times New Roman" w:cs="Times New Roman"/>
          <w:sz w:val="24"/>
          <w:szCs w:val="24"/>
        </w:rPr>
        <w:t>Note)</w:t>
      </w:r>
      <w:r w:rsidR="0067168E" w:rsidRPr="009B6277">
        <w:rPr>
          <w:rFonts w:ascii="Times New Roman" w:hAnsi="Times New Roman" w:cs="Times New Roman"/>
          <w:sz w:val="24"/>
          <w:szCs w:val="24"/>
        </w:rPr>
        <w:t xml:space="preserve">. Evaporate until white perchloric acid fumes are given off and keep at this temperature for 10 minutes. </w:t>
      </w:r>
    </w:p>
    <w:p w:rsidR="00F22755" w:rsidRPr="009B6277" w:rsidRDefault="00F22755" w:rsidP="00265C1F">
      <w:pPr>
        <w:pStyle w:val="ListParagraph"/>
        <w:spacing w:after="0"/>
        <w:ind w:left="0" w:hanging="12"/>
        <w:jc w:val="both"/>
        <w:rPr>
          <w:rFonts w:ascii="Times New Roman" w:hAnsi="Times New Roman" w:cs="Times New Roman"/>
          <w:sz w:val="12"/>
          <w:szCs w:val="12"/>
        </w:rPr>
      </w:pPr>
    </w:p>
    <w:p w:rsidR="0067168E" w:rsidRPr="00187EEA" w:rsidRDefault="00A44285" w:rsidP="00A44285">
      <w:pPr>
        <w:spacing w:after="0"/>
        <w:ind w:left="540"/>
        <w:jc w:val="both"/>
        <w:rPr>
          <w:rFonts w:ascii="Times New Roman" w:hAnsi="Times New Roman" w:cs="Times New Roman"/>
        </w:rPr>
      </w:pPr>
      <w:r w:rsidRPr="00187EEA">
        <w:rPr>
          <w:rFonts w:ascii="Times New Roman" w:hAnsi="Times New Roman" w:cs="Times New Roman"/>
          <w:sz w:val="20"/>
          <w:szCs w:val="20"/>
        </w:rPr>
        <w:t xml:space="preserve">NOTE </w:t>
      </w:r>
      <w:r w:rsidR="005B790A">
        <w:rPr>
          <w:rFonts w:ascii="Times New Roman" w:hAnsi="Times New Roman" w:cs="Times New Roman"/>
          <w:sz w:val="20"/>
          <w:szCs w:val="20"/>
        </w:rPr>
        <w:t>―</w:t>
      </w:r>
      <w:r w:rsidRPr="00187EEA">
        <w:rPr>
          <w:rFonts w:ascii="Times New Roman" w:hAnsi="Times New Roman" w:cs="Times New Roman"/>
          <w:sz w:val="20"/>
          <w:szCs w:val="20"/>
        </w:rPr>
        <w:t xml:space="preserve"> </w:t>
      </w:r>
      <w:r w:rsidR="0067168E" w:rsidRPr="00187EEA">
        <w:rPr>
          <w:rFonts w:ascii="Times New Roman" w:hAnsi="Times New Roman" w:cs="Times New Roman"/>
          <w:sz w:val="20"/>
          <w:szCs w:val="20"/>
        </w:rPr>
        <w:t xml:space="preserve">If the sample does not dissolve readily in acid mixture, add 5 ml each of concentrated hydrochloric acid and concentrated nitric acid to facilitate the </w:t>
      </w:r>
      <w:r w:rsidRPr="00187EEA">
        <w:rPr>
          <w:rFonts w:ascii="Times New Roman" w:hAnsi="Times New Roman" w:cs="Times New Roman"/>
          <w:sz w:val="20"/>
          <w:szCs w:val="20"/>
        </w:rPr>
        <w:t>dissolution</w:t>
      </w:r>
      <w:r w:rsidR="0067168E" w:rsidRPr="00187EEA">
        <w:rPr>
          <w:rFonts w:ascii="Times New Roman" w:hAnsi="Times New Roman" w:cs="Times New Roman"/>
          <w:sz w:val="20"/>
          <w:szCs w:val="20"/>
        </w:rPr>
        <w:t xml:space="preserve">. </w:t>
      </w:r>
    </w:p>
    <w:p w:rsidR="00F22755" w:rsidRPr="009B6277" w:rsidRDefault="00F22755" w:rsidP="00265C1F">
      <w:pPr>
        <w:pStyle w:val="ListParagraph"/>
        <w:spacing w:after="0"/>
        <w:ind w:left="0"/>
        <w:jc w:val="both"/>
        <w:rPr>
          <w:rFonts w:ascii="Times New Roman" w:hAnsi="Times New Roman" w:cs="Times New Roman"/>
          <w:sz w:val="12"/>
          <w:szCs w:val="12"/>
        </w:rPr>
      </w:pPr>
    </w:p>
    <w:p w:rsidR="0067168E" w:rsidRPr="009B6277" w:rsidRDefault="0027623A" w:rsidP="00265C1F">
      <w:pPr>
        <w:pStyle w:val="ListParagraph"/>
        <w:spacing w:after="0"/>
        <w:ind w:left="0"/>
        <w:jc w:val="both"/>
        <w:rPr>
          <w:rFonts w:ascii="Times New Roman" w:hAnsi="Times New Roman" w:cs="Times New Roman"/>
          <w:sz w:val="24"/>
          <w:szCs w:val="24"/>
        </w:rPr>
      </w:pPr>
      <w:r w:rsidRPr="009B6277">
        <w:rPr>
          <w:rFonts w:ascii="Times New Roman" w:hAnsi="Times New Roman" w:cs="Times New Roman"/>
          <w:b/>
          <w:bCs/>
          <w:sz w:val="24"/>
          <w:szCs w:val="24"/>
        </w:rPr>
        <w:t>5.3.2</w:t>
      </w:r>
      <w:r w:rsidRPr="009B6277">
        <w:rPr>
          <w:rFonts w:ascii="Times New Roman" w:hAnsi="Times New Roman" w:cs="Times New Roman"/>
          <w:sz w:val="24"/>
          <w:szCs w:val="24"/>
        </w:rPr>
        <w:t xml:space="preserve"> </w:t>
      </w:r>
      <w:r w:rsidR="0067168E" w:rsidRPr="009B6277">
        <w:rPr>
          <w:rFonts w:ascii="Times New Roman" w:hAnsi="Times New Roman" w:cs="Times New Roman"/>
          <w:sz w:val="24"/>
          <w:szCs w:val="24"/>
        </w:rPr>
        <w:t>After cooling, dilute to 60</w:t>
      </w:r>
      <w:r w:rsidR="005B790A">
        <w:rPr>
          <w:rFonts w:ascii="Times New Roman" w:hAnsi="Times New Roman" w:cs="Times New Roman"/>
          <w:sz w:val="24"/>
          <w:szCs w:val="24"/>
        </w:rPr>
        <w:t xml:space="preserve"> </w:t>
      </w:r>
      <w:r w:rsidR="005B790A" w:rsidRPr="009B6277">
        <w:rPr>
          <w:rFonts w:ascii="Times New Roman" w:hAnsi="Times New Roman" w:cs="Times New Roman"/>
          <w:sz w:val="24"/>
          <w:szCs w:val="24"/>
        </w:rPr>
        <w:t>ml</w:t>
      </w:r>
      <w:r w:rsidR="0067168E" w:rsidRPr="009B6277">
        <w:rPr>
          <w:rFonts w:ascii="Times New Roman" w:hAnsi="Times New Roman" w:cs="Times New Roman"/>
          <w:sz w:val="24"/>
          <w:szCs w:val="24"/>
        </w:rPr>
        <w:t xml:space="preserve"> to 70 ml with water and boil. If necessary; filter and wash with hot dilute perchloric acid. </w:t>
      </w:r>
      <w:r w:rsidR="00D84833" w:rsidRPr="009B6277">
        <w:rPr>
          <w:rFonts w:ascii="Times New Roman" w:hAnsi="Times New Roman" w:cs="Times New Roman"/>
          <w:sz w:val="24"/>
          <w:szCs w:val="24"/>
        </w:rPr>
        <w:t>Collect</w:t>
      </w:r>
      <w:r w:rsidR="0067168E" w:rsidRPr="009B6277">
        <w:rPr>
          <w:rFonts w:ascii="Times New Roman" w:hAnsi="Times New Roman" w:cs="Times New Roman"/>
          <w:sz w:val="24"/>
          <w:szCs w:val="24"/>
        </w:rPr>
        <w:t xml:space="preserve"> the filtrate in </w:t>
      </w:r>
      <w:r w:rsidR="00D84833" w:rsidRPr="009B6277">
        <w:rPr>
          <w:rFonts w:ascii="Times New Roman" w:hAnsi="Times New Roman" w:cs="Times New Roman"/>
          <w:sz w:val="24"/>
          <w:szCs w:val="24"/>
        </w:rPr>
        <w:t>100-ml</w:t>
      </w:r>
      <w:r w:rsidR="0067168E" w:rsidRPr="009B6277">
        <w:rPr>
          <w:rFonts w:ascii="Times New Roman" w:hAnsi="Times New Roman" w:cs="Times New Roman"/>
          <w:sz w:val="24"/>
          <w:szCs w:val="24"/>
        </w:rPr>
        <w:t xml:space="preserve"> volumetric flask. Dilute to mark and mix well.</w:t>
      </w:r>
    </w:p>
    <w:p w:rsidR="0067168E" w:rsidRPr="009B6277" w:rsidRDefault="0067168E" w:rsidP="00265C1F">
      <w:pPr>
        <w:spacing w:after="0"/>
        <w:jc w:val="both"/>
        <w:rPr>
          <w:rFonts w:ascii="Times New Roman" w:hAnsi="Times New Roman" w:cs="Times New Roman"/>
          <w:b/>
          <w:sz w:val="12"/>
          <w:szCs w:val="12"/>
        </w:rPr>
      </w:pPr>
    </w:p>
    <w:p w:rsidR="00F22755" w:rsidRPr="009B6277" w:rsidRDefault="0027623A" w:rsidP="00265C1F">
      <w:pPr>
        <w:pStyle w:val="ListParagraph"/>
        <w:spacing w:after="0"/>
        <w:ind w:left="0"/>
        <w:jc w:val="both"/>
        <w:rPr>
          <w:rFonts w:ascii="Times New Roman" w:hAnsi="Times New Roman" w:cs="Times New Roman"/>
          <w:sz w:val="24"/>
          <w:szCs w:val="24"/>
        </w:rPr>
      </w:pPr>
      <w:r w:rsidRPr="009B6277">
        <w:rPr>
          <w:rFonts w:ascii="Times New Roman" w:hAnsi="Times New Roman" w:cs="Times New Roman"/>
          <w:b/>
          <w:bCs/>
          <w:sz w:val="24"/>
          <w:szCs w:val="24"/>
        </w:rPr>
        <w:t>5.3.3</w:t>
      </w:r>
      <w:r w:rsidRPr="009B6277">
        <w:rPr>
          <w:rFonts w:ascii="Times New Roman" w:hAnsi="Times New Roman" w:cs="Times New Roman"/>
          <w:sz w:val="24"/>
          <w:szCs w:val="24"/>
        </w:rPr>
        <w:t xml:space="preserve"> </w:t>
      </w:r>
      <w:r w:rsidR="0067168E" w:rsidRPr="009B6277">
        <w:rPr>
          <w:rFonts w:ascii="Times New Roman" w:hAnsi="Times New Roman" w:cs="Times New Roman"/>
          <w:sz w:val="24"/>
          <w:szCs w:val="24"/>
        </w:rPr>
        <w:t>Take a suitable al</w:t>
      </w:r>
      <w:r w:rsidR="00F22755" w:rsidRPr="009B6277">
        <w:rPr>
          <w:rFonts w:ascii="Times New Roman" w:hAnsi="Times New Roman" w:cs="Times New Roman"/>
          <w:sz w:val="24"/>
          <w:szCs w:val="24"/>
        </w:rPr>
        <w:t>iquot from the above solution (</w:t>
      </w:r>
      <w:r w:rsidR="0067168E" w:rsidRPr="009B6277">
        <w:rPr>
          <w:rFonts w:ascii="Times New Roman" w:hAnsi="Times New Roman" w:cs="Times New Roman"/>
          <w:sz w:val="24"/>
          <w:szCs w:val="24"/>
        </w:rPr>
        <w:t>containing 0</w:t>
      </w:r>
      <w:r w:rsidR="00F22755" w:rsidRPr="009B6277">
        <w:rPr>
          <w:rFonts w:ascii="Times New Roman" w:hAnsi="Times New Roman" w:cs="Times New Roman"/>
          <w:sz w:val="24"/>
          <w:szCs w:val="24"/>
        </w:rPr>
        <w:t>.</w:t>
      </w:r>
      <w:r w:rsidR="0067168E" w:rsidRPr="009B6277">
        <w:rPr>
          <w:rFonts w:ascii="Times New Roman" w:hAnsi="Times New Roman" w:cs="Times New Roman"/>
          <w:sz w:val="24"/>
          <w:szCs w:val="24"/>
        </w:rPr>
        <w:t>1</w:t>
      </w:r>
      <w:r w:rsidR="005B790A">
        <w:rPr>
          <w:rFonts w:ascii="Times New Roman" w:hAnsi="Times New Roman" w:cs="Times New Roman"/>
          <w:sz w:val="24"/>
          <w:szCs w:val="24"/>
        </w:rPr>
        <w:t xml:space="preserve"> </w:t>
      </w:r>
      <w:r w:rsidR="005B790A" w:rsidRPr="009B6277">
        <w:rPr>
          <w:rFonts w:ascii="Times New Roman" w:hAnsi="Times New Roman" w:cs="Times New Roman"/>
          <w:sz w:val="24"/>
          <w:szCs w:val="24"/>
        </w:rPr>
        <w:t>mg</w:t>
      </w:r>
      <w:r w:rsidR="0067168E" w:rsidRPr="009B6277">
        <w:rPr>
          <w:rFonts w:ascii="Times New Roman" w:hAnsi="Times New Roman" w:cs="Times New Roman"/>
          <w:sz w:val="24"/>
          <w:szCs w:val="24"/>
        </w:rPr>
        <w:t xml:space="preserve"> to 1 mg of </w:t>
      </w:r>
      <w:r w:rsidR="00F22755" w:rsidRPr="009B6277">
        <w:rPr>
          <w:rFonts w:ascii="Times New Roman" w:hAnsi="Times New Roman" w:cs="Times New Roman"/>
          <w:sz w:val="24"/>
          <w:szCs w:val="24"/>
        </w:rPr>
        <w:t>manganese)</w:t>
      </w:r>
      <w:r w:rsidR="00D84833" w:rsidRPr="009B6277">
        <w:rPr>
          <w:rFonts w:ascii="Times New Roman" w:hAnsi="Times New Roman" w:cs="Times New Roman"/>
          <w:sz w:val="24"/>
          <w:szCs w:val="24"/>
        </w:rPr>
        <w:t xml:space="preserve"> in a 250-ml</w:t>
      </w:r>
      <w:r w:rsidR="0067168E" w:rsidRPr="009B6277">
        <w:rPr>
          <w:rFonts w:ascii="Times New Roman" w:hAnsi="Times New Roman" w:cs="Times New Roman"/>
          <w:sz w:val="24"/>
          <w:szCs w:val="24"/>
        </w:rPr>
        <w:t xml:space="preserve"> conical flask and bring it to boil. Add 5 ml of acid mixture and 10 ml of potassium periodate solution and boil at 90</w:t>
      </w:r>
      <w:r w:rsidR="00187EEA">
        <w:rPr>
          <w:rFonts w:ascii="Times New Roman" w:hAnsi="Times New Roman" w:cs="Times New Roman"/>
          <w:sz w:val="24"/>
          <w:szCs w:val="24"/>
        </w:rPr>
        <w:t xml:space="preserve"> </w:t>
      </w:r>
      <w:r w:rsidR="0067168E" w:rsidRPr="009B6277">
        <w:rPr>
          <w:rFonts w:ascii="Times New Roman" w:hAnsi="Times New Roman" w:cs="Times New Roman"/>
          <w:sz w:val="24"/>
          <w:szCs w:val="24"/>
        </w:rPr>
        <w:t xml:space="preserve">°C for 10 minutes. Cool to ambient temperature. Transfer to </w:t>
      </w:r>
      <w:r w:rsidR="00B45DA2" w:rsidRPr="009B6277">
        <w:rPr>
          <w:rFonts w:ascii="Times New Roman" w:hAnsi="Times New Roman" w:cs="Times New Roman"/>
          <w:sz w:val="24"/>
          <w:szCs w:val="24"/>
        </w:rPr>
        <w:t>10-ml</w:t>
      </w:r>
      <w:r w:rsidR="0067168E" w:rsidRPr="009B6277">
        <w:rPr>
          <w:rFonts w:ascii="Times New Roman" w:hAnsi="Times New Roman" w:cs="Times New Roman"/>
          <w:sz w:val="24"/>
          <w:szCs w:val="24"/>
        </w:rPr>
        <w:t xml:space="preserve"> volumetric flask and dilu</w:t>
      </w:r>
      <w:r w:rsidR="00F22755" w:rsidRPr="009B6277">
        <w:rPr>
          <w:rFonts w:ascii="Times New Roman" w:hAnsi="Times New Roman" w:cs="Times New Roman"/>
          <w:sz w:val="24"/>
          <w:szCs w:val="24"/>
        </w:rPr>
        <w:t>te to mark with water (</w:t>
      </w:r>
      <w:r w:rsidR="00F22755" w:rsidRPr="009B6277">
        <w:rPr>
          <w:rFonts w:ascii="Times New Roman" w:hAnsi="Times New Roman" w:cs="Times New Roman"/>
          <w:i/>
          <w:iCs/>
          <w:sz w:val="24"/>
          <w:szCs w:val="24"/>
        </w:rPr>
        <w:t>see</w:t>
      </w:r>
      <w:r w:rsidR="00F22755" w:rsidRPr="009B6277">
        <w:rPr>
          <w:rFonts w:ascii="Times New Roman" w:hAnsi="Times New Roman" w:cs="Times New Roman"/>
          <w:sz w:val="24"/>
          <w:szCs w:val="24"/>
        </w:rPr>
        <w:t xml:space="preserve"> Note</w:t>
      </w:r>
      <w:r w:rsidR="0067168E" w:rsidRPr="009B6277">
        <w:rPr>
          <w:rFonts w:ascii="Times New Roman" w:hAnsi="Times New Roman" w:cs="Times New Roman"/>
          <w:sz w:val="24"/>
          <w:szCs w:val="24"/>
        </w:rPr>
        <w:t xml:space="preserve">) and mix. Measure the absorbance at 545 nm against a reagent blank. </w:t>
      </w:r>
    </w:p>
    <w:p w:rsidR="00B2445A" w:rsidRPr="009B6277" w:rsidRDefault="00B2445A" w:rsidP="00265C1F">
      <w:pPr>
        <w:spacing w:after="0"/>
        <w:jc w:val="both"/>
        <w:rPr>
          <w:rFonts w:ascii="Times New Roman" w:hAnsi="Times New Roman" w:cs="Times New Roman"/>
          <w:sz w:val="12"/>
          <w:szCs w:val="12"/>
        </w:rPr>
      </w:pPr>
    </w:p>
    <w:p w:rsidR="00F22755" w:rsidRPr="00187EEA" w:rsidRDefault="00D84833" w:rsidP="00702C53">
      <w:pPr>
        <w:spacing w:after="0"/>
        <w:ind w:left="540"/>
        <w:jc w:val="both"/>
        <w:rPr>
          <w:rFonts w:ascii="Times New Roman" w:hAnsi="Times New Roman" w:cs="Times New Roman"/>
          <w:sz w:val="20"/>
          <w:szCs w:val="20"/>
        </w:rPr>
      </w:pPr>
      <w:r w:rsidRPr="00187EEA">
        <w:rPr>
          <w:rFonts w:ascii="Times New Roman" w:hAnsi="Times New Roman" w:cs="Times New Roman"/>
          <w:sz w:val="20"/>
          <w:szCs w:val="20"/>
        </w:rPr>
        <w:t xml:space="preserve">NOTE – </w:t>
      </w:r>
      <w:r w:rsidR="0067168E" w:rsidRPr="00187EEA">
        <w:rPr>
          <w:rFonts w:ascii="Times New Roman" w:hAnsi="Times New Roman" w:cs="Times New Roman"/>
          <w:sz w:val="20"/>
          <w:szCs w:val="20"/>
        </w:rPr>
        <w:t>All water used for dilution should be pretreated with potassium periodate.</w:t>
      </w:r>
    </w:p>
    <w:p w:rsidR="00F22755" w:rsidRPr="009B6277" w:rsidRDefault="0067168E" w:rsidP="00265C1F">
      <w:pPr>
        <w:pStyle w:val="ListParagraph"/>
        <w:spacing w:after="0"/>
        <w:ind w:left="0"/>
        <w:jc w:val="both"/>
        <w:rPr>
          <w:rFonts w:ascii="Times New Roman" w:hAnsi="Times New Roman" w:cs="Times New Roman"/>
          <w:sz w:val="12"/>
          <w:szCs w:val="12"/>
        </w:rPr>
      </w:pPr>
      <w:r w:rsidRPr="009B6277">
        <w:rPr>
          <w:rFonts w:ascii="Times New Roman" w:hAnsi="Times New Roman" w:cs="Times New Roman"/>
        </w:rPr>
        <w:t xml:space="preserve"> </w:t>
      </w:r>
    </w:p>
    <w:p w:rsidR="00702C53" w:rsidRPr="009B6277" w:rsidRDefault="00B45DA2" w:rsidP="00702C53">
      <w:pPr>
        <w:pStyle w:val="ListParagraph"/>
        <w:spacing w:after="0" w:line="360" w:lineRule="auto"/>
        <w:ind w:left="0"/>
        <w:jc w:val="both"/>
        <w:rPr>
          <w:rFonts w:ascii="Times New Roman" w:hAnsi="Times New Roman" w:cs="Times New Roman"/>
          <w:sz w:val="24"/>
          <w:szCs w:val="24"/>
        </w:rPr>
      </w:pPr>
      <w:r w:rsidRPr="009B6277">
        <w:rPr>
          <w:rFonts w:ascii="Times New Roman" w:hAnsi="Times New Roman" w:cs="Times New Roman"/>
          <w:b/>
          <w:bCs/>
          <w:iCs/>
          <w:sz w:val="24"/>
          <w:szCs w:val="24"/>
        </w:rPr>
        <w:lastRenderedPageBreak/>
        <w:t>5.3.4</w:t>
      </w:r>
      <w:r w:rsidRPr="009B6277">
        <w:rPr>
          <w:rFonts w:ascii="Times New Roman" w:hAnsi="Times New Roman" w:cs="Times New Roman"/>
          <w:i/>
          <w:sz w:val="24"/>
          <w:szCs w:val="24"/>
        </w:rPr>
        <w:t xml:space="preserve"> </w:t>
      </w:r>
      <w:r w:rsidR="0067168E" w:rsidRPr="009B6277">
        <w:rPr>
          <w:rFonts w:ascii="Times New Roman" w:hAnsi="Times New Roman" w:cs="Times New Roman"/>
          <w:i/>
          <w:sz w:val="24"/>
          <w:szCs w:val="24"/>
        </w:rPr>
        <w:t>Blank</w:t>
      </w:r>
      <w:r w:rsidR="00702C53" w:rsidRPr="009B6277">
        <w:rPr>
          <w:rFonts w:ascii="Times New Roman" w:hAnsi="Times New Roman" w:cs="Times New Roman"/>
          <w:sz w:val="24"/>
          <w:szCs w:val="24"/>
        </w:rPr>
        <w:t xml:space="preserve"> </w:t>
      </w:r>
    </w:p>
    <w:p w:rsidR="00F22755" w:rsidRPr="009B6277" w:rsidRDefault="0067168E" w:rsidP="00702C53">
      <w:pPr>
        <w:pStyle w:val="ListParagraph"/>
        <w:spacing w:after="0" w:line="360" w:lineRule="auto"/>
        <w:ind w:left="0"/>
        <w:jc w:val="both"/>
        <w:rPr>
          <w:rFonts w:ascii="Times New Roman" w:hAnsi="Times New Roman" w:cs="Times New Roman"/>
          <w:sz w:val="24"/>
          <w:szCs w:val="24"/>
        </w:rPr>
      </w:pPr>
      <w:r w:rsidRPr="009B6277">
        <w:rPr>
          <w:rFonts w:ascii="Times New Roman" w:hAnsi="Times New Roman" w:cs="Times New Roman"/>
          <w:sz w:val="24"/>
          <w:szCs w:val="24"/>
        </w:rPr>
        <w:t>Carry out a blank using the same quantity of the reagents used.</w:t>
      </w:r>
      <w:r w:rsidR="005B790A">
        <w:rPr>
          <w:rFonts w:ascii="Times New Roman" w:hAnsi="Times New Roman" w:cs="Times New Roman"/>
          <w:sz w:val="24"/>
          <w:szCs w:val="24"/>
        </w:rPr>
        <w:t xml:space="preserve"> </w:t>
      </w:r>
    </w:p>
    <w:p w:rsidR="00702C53" w:rsidRPr="009B6277" w:rsidRDefault="00702C53" w:rsidP="00702C53">
      <w:pPr>
        <w:pStyle w:val="ListParagraph"/>
        <w:spacing w:after="0" w:line="360" w:lineRule="auto"/>
        <w:ind w:left="0"/>
        <w:jc w:val="both"/>
        <w:rPr>
          <w:rFonts w:ascii="Times New Roman" w:hAnsi="Times New Roman" w:cs="Times New Roman"/>
          <w:sz w:val="24"/>
          <w:szCs w:val="24"/>
        </w:rPr>
      </w:pPr>
      <w:r w:rsidRPr="009B6277">
        <w:rPr>
          <w:rFonts w:ascii="Times New Roman" w:hAnsi="Times New Roman" w:cs="Times New Roman"/>
          <w:b/>
          <w:bCs/>
          <w:iCs/>
          <w:sz w:val="24"/>
          <w:szCs w:val="24"/>
        </w:rPr>
        <w:t>5.3.5</w:t>
      </w:r>
      <w:r w:rsidR="00E836CE" w:rsidRPr="009B6277">
        <w:rPr>
          <w:rFonts w:ascii="Times New Roman" w:hAnsi="Times New Roman" w:cs="Times New Roman"/>
          <w:i/>
          <w:sz w:val="24"/>
          <w:szCs w:val="24"/>
        </w:rPr>
        <w:t xml:space="preserve"> </w:t>
      </w:r>
      <w:r w:rsidR="003136C2">
        <w:rPr>
          <w:rFonts w:ascii="Times New Roman" w:hAnsi="Times New Roman" w:cs="Times New Roman"/>
          <w:i/>
          <w:sz w:val="24"/>
          <w:szCs w:val="24"/>
        </w:rPr>
        <w:t>Calibration C</w:t>
      </w:r>
      <w:r w:rsidR="0067168E" w:rsidRPr="009B6277">
        <w:rPr>
          <w:rFonts w:ascii="Times New Roman" w:hAnsi="Times New Roman" w:cs="Times New Roman"/>
          <w:i/>
          <w:sz w:val="24"/>
          <w:szCs w:val="24"/>
        </w:rPr>
        <w:t>urve</w:t>
      </w:r>
      <w:r w:rsidRPr="009B6277">
        <w:rPr>
          <w:rFonts w:ascii="Times New Roman" w:hAnsi="Times New Roman" w:cs="Times New Roman"/>
          <w:sz w:val="24"/>
          <w:szCs w:val="24"/>
        </w:rPr>
        <w:t xml:space="preserve"> </w:t>
      </w:r>
    </w:p>
    <w:p w:rsidR="00B2445A" w:rsidRPr="009B6277" w:rsidRDefault="00F22755" w:rsidP="00265C1F">
      <w:pPr>
        <w:pStyle w:val="ListParagraph"/>
        <w:spacing w:after="0"/>
        <w:ind w:left="0"/>
        <w:jc w:val="both"/>
        <w:rPr>
          <w:rFonts w:ascii="Times New Roman" w:hAnsi="Times New Roman" w:cs="Times New Roman"/>
          <w:sz w:val="24"/>
          <w:szCs w:val="24"/>
        </w:rPr>
      </w:pPr>
      <w:r w:rsidRPr="009B6277">
        <w:rPr>
          <w:rFonts w:ascii="Times New Roman" w:hAnsi="Times New Roman" w:cs="Times New Roman"/>
          <w:sz w:val="24"/>
          <w:szCs w:val="24"/>
        </w:rPr>
        <w:t>Transfer 0</w:t>
      </w:r>
      <w:r w:rsidR="005B790A">
        <w:rPr>
          <w:rFonts w:ascii="Times New Roman" w:hAnsi="Times New Roman" w:cs="Times New Roman"/>
          <w:sz w:val="24"/>
          <w:szCs w:val="24"/>
        </w:rPr>
        <w:t xml:space="preserve"> </w:t>
      </w:r>
      <w:r w:rsidR="005B790A" w:rsidRPr="009B6277">
        <w:rPr>
          <w:rFonts w:ascii="Times New Roman" w:hAnsi="Times New Roman" w:cs="Times New Roman"/>
          <w:sz w:val="24"/>
          <w:szCs w:val="24"/>
        </w:rPr>
        <w:t>ml</w:t>
      </w:r>
      <w:r w:rsidRPr="009B6277">
        <w:rPr>
          <w:rFonts w:ascii="Times New Roman" w:hAnsi="Times New Roman" w:cs="Times New Roman"/>
          <w:sz w:val="24"/>
          <w:szCs w:val="24"/>
        </w:rPr>
        <w:t>, 1.0</w:t>
      </w:r>
      <w:r w:rsidR="005B790A">
        <w:rPr>
          <w:rFonts w:ascii="Times New Roman" w:hAnsi="Times New Roman" w:cs="Times New Roman"/>
          <w:sz w:val="24"/>
          <w:szCs w:val="24"/>
        </w:rPr>
        <w:t xml:space="preserve"> </w:t>
      </w:r>
      <w:r w:rsidR="005B790A" w:rsidRPr="009B6277">
        <w:rPr>
          <w:rFonts w:ascii="Times New Roman" w:hAnsi="Times New Roman" w:cs="Times New Roman"/>
          <w:sz w:val="24"/>
          <w:szCs w:val="24"/>
        </w:rPr>
        <w:t>ml</w:t>
      </w:r>
      <w:r w:rsidRPr="009B6277">
        <w:rPr>
          <w:rFonts w:ascii="Times New Roman" w:hAnsi="Times New Roman" w:cs="Times New Roman"/>
          <w:sz w:val="24"/>
          <w:szCs w:val="24"/>
        </w:rPr>
        <w:t>, 2.</w:t>
      </w:r>
      <w:r w:rsidR="0067168E" w:rsidRPr="009B6277">
        <w:rPr>
          <w:rFonts w:ascii="Times New Roman" w:hAnsi="Times New Roman" w:cs="Times New Roman"/>
          <w:sz w:val="24"/>
          <w:szCs w:val="24"/>
        </w:rPr>
        <w:t>0</w:t>
      </w:r>
      <w:r w:rsidR="005B790A">
        <w:rPr>
          <w:rFonts w:ascii="Times New Roman" w:hAnsi="Times New Roman" w:cs="Times New Roman"/>
          <w:sz w:val="24"/>
          <w:szCs w:val="24"/>
        </w:rPr>
        <w:t xml:space="preserve"> </w:t>
      </w:r>
      <w:r w:rsidR="005B790A" w:rsidRPr="009B6277">
        <w:rPr>
          <w:rFonts w:ascii="Times New Roman" w:hAnsi="Times New Roman" w:cs="Times New Roman"/>
          <w:sz w:val="24"/>
          <w:szCs w:val="24"/>
        </w:rPr>
        <w:t>ml</w:t>
      </w:r>
      <w:r w:rsidR="0067168E" w:rsidRPr="009B6277">
        <w:rPr>
          <w:rFonts w:ascii="Times New Roman" w:hAnsi="Times New Roman" w:cs="Times New Roman"/>
          <w:sz w:val="24"/>
          <w:szCs w:val="24"/>
        </w:rPr>
        <w:t>, 4</w:t>
      </w:r>
      <w:r w:rsidRPr="009B6277">
        <w:rPr>
          <w:rFonts w:ascii="Times New Roman" w:hAnsi="Times New Roman" w:cs="Times New Roman"/>
          <w:sz w:val="24"/>
          <w:szCs w:val="24"/>
        </w:rPr>
        <w:t>.0</w:t>
      </w:r>
      <w:r w:rsidR="005B790A">
        <w:rPr>
          <w:rFonts w:ascii="Times New Roman" w:hAnsi="Times New Roman" w:cs="Times New Roman"/>
          <w:sz w:val="24"/>
          <w:szCs w:val="24"/>
        </w:rPr>
        <w:t xml:space="preserve"> </w:t>
      </w:r>
      <w:r w:rsidR="005B790A" w:rsidRPr="009B6277">
        <w:rPr>
          <w:rFonts w:ascii="Times New Roman" w:hAnsi="Times New Roman" w:cs="Times New Roman"/>
          <w:sz w:val="24"/>
          <w:szCs w:val="24"/>
        </w:rPr>
        <w:t>ml</w:t>
      </w:r>
      <w:r w:rsidRPr="009B6277">
        <w:rPr>
          <w:rFonts w:ascii="Times New Roman" w:hAnsi="Times New Roman" w:cs="Times New Roman"/>
          <w:sz w:val="24"/>
          <w:szCs w:val="24"/>
        </w:rPr>
        <w:t>, 6.</w:t>
      </w:r>
      <w:r w:rsidR="0067168E" w:rsidRPr="009B6277">
        <w:rPr>
          <w:rFonts w:ascii="Times New Roman" w:hAnsi="Times New Roman" w:cs="Times New Roman"/>
          <w:sz w:val="24"/>
          <w:szCs w:val="24"/>
        </w:rPr>
        <w:t>0</w:t>
      </w:r>
      <w:r w:rsidR="005B790A">
        <w:rPr>
          <w:rFonts w:ascii="Times New Roman" w:hAnsi="Times New Roman" w:cs="Times New Roman"/>
          <w:sz w:val="24"/>
          <w:szCs w:val="24"/>
        </w:rPr>
        <w:t xml:space="preserve"> </w:t>
      </w:r>
      <w:r w:rsidR="005B790A" w:rsidRPr="009B6277">
        <w:rPr>
          <w:rFonts w:ascii="Times New Roman" w:hAnsi="Times New Roman" w:cs="Times New Roman"/>
          <w:sz w:val="24"/>
          <w:szCs w:val="24"/>
        </w:rPr>
        <w:t>ml</w:t>
      </w:r>
      <w:r w:rsidR="0067168E" w:rsidRPr="009B6277">
        <w:rPr>
          <w:rFonts w:ascii="Times New Roman" w:hAnsi="Times New Roman" w:cs="Times New Roman"/>
          <w:sz w:val="24"/>
          <w:szCs w:val="24"/>
        </w:rPr>
        <w:t>,</w:t>
      </w:r>
      <w:r w:rsidRPr="009B6277">
        <w:rPr>
          <w:rFonts w:ascii="Times New Roman" w:hAnsi="Times New Roman" w:cs="Times New Roman"/>
          <w:sz w:val="24"/>
          <w:szCs w:val="24"/>
        </w:rPr>
        <w:t xml:space="preserve"> 8.0</w:t>
      </w:r>
      <w:r w:rsidR="005B790A">
        <w:rPr>
          <w:rFonts w:ascii="Times New Roman" w:hAnsi="Times New Roman" w:cs="Times New Roman"/>
          <w:sz w:val="24"/>
          <w:szCs w:val="24"/>
        </w:rPr>
        <w:t xml:space="preserve"> </w:t>
      </w:r>
      <w:r w:rsidR="005B790A" w:rsidRPr="009B6277">
        <w:rPr>
          <w:rFonts w:ascii="Times New Roman" w:hAnsi="Times New Roman" w:cs="Times New Roman"/>
          <w:sz w:val="24"/>
          <w:szCs w:val="24"/>
        </w:rPr>
        <w:t>ml</w:t>
      </w:r>
      <w:r w:rsidR="0067168E" w:rsidRPr="009B6277">
        <w:rPr>
          <w:rFonts w:ascii="Times New Roman" w:hAnsi="Times New Roman" w:cs="Times New Roman"/>
          <w:sz w:val="24"/>
          <w:szCs w:val="24"/>
        </w:rPr>
        <w:t xml:space="preserve"> to and 10.0 ml o</w:t>
      </w:r>
      <w:r w:rsidRPr="009B6277">
        <w:rPr>
          <w:rFonts w:ascii="Times New Roman" w:hAnsi="Times New Roman" w:cs="Times New Roman"/>
          <w:sz w:val="24"/>
          <w:szCs w:val="24"/>
        </w:rPr>
        <w:t xml:space="preserve">f standard manganese solution (1 </w:t>
      </w:r>
      <w:r w:rsidR="00E836CE" w:rsidRPr="009B6277">
        <w:rPr>
          <w:rFonts w:ascii="Times New Roman" w:hAnsi="Times New Roman" w:cs="Times New Roman"/>
          <w:sz w:val="24"/>
          <w:szCs w:val="24"/>
        </w:rPr>
        <w:t xml:space="preserve">ml = </w:t>
      </w:r>
      <w:r w:rsidRPr="009B6277">
        <w:rPr>
          <w:rFonts w:ascii="Times New Roman" w:hAnsi="Times New Roman" w:cs="Times New Roman"/>
          <w:sz w:val="24"/>
          <w:szCs w:val="24"/>
        </w:rPr>
        <w:t>0.</w:t>
      </w:r>
      <w:r w:rsidR="0067168E" w:rsidRPr="009B6277">
        <w:rPr>
          <w:rFonts w:ascii="Times New Roman" w:hAnsi="Times New Roman" w:cs="Times New Roman"/>
          <w:sz w:val="24"/>
          <w:szCs w:val="24"/>
        </w:rPr>
        <w:t xml:space="preserve">01 mg </w:t>
      </w:r>
      <w:proofErr w:type="spellStart"/>
      <w:r w:rsidR="0067168E" w:rsidRPr="009B6277">
        <w:rPr>
          <w:rFonts w:ascii="Times New Roman" w:hAnsi="Times New Roman" w:cs="Times New Roman"/>
          <w:sz w:val="24"/>
          <w:szCs w:val="24"/>
        </w:rPr>
        <w:t>Mn</w:t>
      </w:r>
      <w:proofErr w:type="spellEnd"/>
      <w:r w:rsidR="0067168E" w:rsidRPr="009B6277">
        <w:rPr>
          <w:rFonts w:ascii="Times New Roman" w:hAnsi="Times New Roman" w:cs="Times New Roman"/>
          <w:sz w:val="24"/>
          <w:szCs w:val="24"/>
        </w:rPr>
        <w:t xml:space="preserve">) to seven 100-m1 volumetric flasks and proceed according to </w:t>
      </w:r>
      <w:r w:rsidR="003D0158" w:rsidRPr="009B6277">
        <w:rPr>
          <w:rFonts w:ascii="Times New Roman" w:hAnsi="Times New Roman" w:cs="Times New Roman"/>
          <w:b/>
          <w:sz w:val="24"/>
          <w:szCs w:val="24"/>
        </w:rPr>
        <w:t>5</w:t>
      </w:r>
      <w:r w:rsidR="0067168E" w:rsidRPr="009B6277">
        <w:rPr>
          <w:rFonts w:ascii="Times New Roman" w:hAnsi="Times New Roman" w:cs="Times New Roman"/>
          <w:b/>
          <w:sz w:val="24"/>
          <w:szCs w:val="24"/>
        </w:rPr>
        <w:t>.3.3</w:t>
      </w:r>
      <w:r w:rsidR="0067168E" w:rsidRPr="009B6277">
        <w:rPr>
          <w:rFonts w:ascii="Times New Roman" w:hAnsi="Times New Roman" w:cs="Times New Roman"/>
          <w:sz w:val="24"/>
          <w:szCs w:val="24"/>
        </w:rPr>
        <w:t>. Draw a calibration curve of absorbance values against milligrams of manganese in the various aliquots.</w:t>
      </w:r>
    </w:p>
    <w:p w:rsidR="00F22755" w:rsidRPr="009B6277" w:rsidRDefault="0067168E" w:rsidP="00265C1F">
      <w:pPr>
        <w:spacing w:after="0"/>
        <w:jc w:val="both"/>
        <w:rPr>
          <w:rFonts w:ascii="Times New Roman" w:hAnsi="Times New Roman" w:cs="Times New Roman"/>
          <w:sz w:val="12"/>
          <w:szCs w:val="12"/>
        </w:rPr>
      </w:pPr>
      <w:r w:rsidRPr="009B6277">
        <w:rPr>
          <w:rFonts w:ascii="Times New Roman" w:hAnsi="Times New Roman" w:cs="Times New Roman"/>
          <w:sz w:val="24"/>
          <w:szCs w:val="24"/>
        </w:rPr>
        <w:t xml:space="preserve"> </w:t>
      </w:r>
    </w:p>
    <w:p w:rsidR="00702C53" w:rsidRPr="009B6277" w:rsidRDefault="00E836CE" w:rsidP="00702C53">
      <w:pPr>
        <w:pStyle w:val="ListParagraph"/>
        <w:spacing w:after="0" w:line="360" w:lineRule="auto"/>
        <w:ind w:left="0"/>
        <w:jc w:val="both"/>
        <w:rPr>
          <w:rFonts w:ascii="Times New Roman" w:hAnsi="Times New Roman" w:cs="Times New Roman"/>
          <w:sz w:val="24"/>
          <w:szCs w:val="24"/>
        </w:rPr>
      </w:pPr>
      <w:r w:rsidRPr="009B6277">
        <w:rPr>
          <w:rFonts w:ascii="Times New Roman" w:hAnsi="Times New Roman" w:cs="Times New Roman"/>
          <w:b/>
          <w:bCs/>
          <w:iCs/>
          <w:sz w:val="24"/>
          <w:szCs w:val="24"/>
        </w:rPr>
        <w:t>5.3.6</w:t>
      </w:r>
      <w:r w:rsidRPr="009B6277">
        <w:rPr>
          <w:rFonts w:ascii="Times New Roman" w:hAnsi="Times New Roman" w:cs="Times New Roman"/>
          <w:i/>
          <w:sz w:val="24"/>
          <w:szCs w:val="24"/>
        </w:rPr>
        <w:t xml:space="preserve"> </w:t>
      </w:r>
      <w:r w:rsidR="0067168E" w:rsidRPr="009B6277">
        <w:rPr>
          <w:rFonts w:ascii="Times New Roman" w:hAnsi="Times New Roman" w:cs="Times New Roman"/>
          <w:i/>
          <w:sz w:val="24"/>
          <w:szCs w:val="24"/>
        </w:rPr>
        <w:t>Calculation</w:t>
      </w:r>
      <w:r w:rsidR="00265C1F" w:rsidRPr="009B6277">
        <w:rPr>
          <w:rFonts w:ascii="Times New Roman" w:hAnsi="Times New Roman" w:cs="Times New Roman"/>
          <w:i/>
          <w:sz w:val="24"/>
          <w:szCs w:val="24"/>
        </w:rPr>
        <w:t xml:space="preserve"> </w:t>
      </w:r>
    </w:p>
    <w:p w:rsidR="008B4942" w:rsidRPr="009B6277" w:rsidRDefault="0067168E" w:rsidP="00265C1F">
      <w:pPr>
        <w:pStyle w:val="ListParagraph"/>
        <w:spacing w:after="0"/>
        <w:ind w:left="0"/>
        <w:jc w:val="both"/>
        <w:rPr>
          <w:rFonts w:ascii="Times New Roman" w:hAnsi="Times New Roman" w:cs="Times New Roman"/>
          <w:sz w:val="24"/>
          <w:szCs w:val="24"/>
        </w:rPr>
      </w:pPr>
      <w:r w:rsidRPr="009B6277">
        <w:rPr>
          <w:rFonts w:ascii="Times New Roman" w:hAnsi="Times New Roman" w:cs="Times New Roman"/>
          <w:sz w:val="24"/>
          <w:szCs w:val="24"/>
        </w:rPr>
        <w:t xml:space="preserve">Convert the spectrophotometric reading of the sample taken under </w:t>
      </w:r>
      <w:r w:rsidR="003D0158" w:rsidRPr="009B6277">
        <w:rPr>
          <w:rFonts w:ascii="Times New Roman" w:hAnsi="Times New Roman" w:cs="Times New Roman"/>
          <w:b/>
          <w:sz w:val="24"/>
          <w:szCs w:val="24"/>
        </w:rPr>
        <w:t>5</w:t>
      </w:r>
      <w:r w:rsidRPr="009B6277">
        <w:rPr>
          <w:rFonts w:ascii="Times New Roman" w:hAnsi="Times New Roman" w:cs="Times New Roman"/>
          <w:b/>
          <w:sz w:val="24"/>
          <w:szCs w:val="24"/>
        </w:rPr>
        <w:t>.3.3</w:t>
      </w:r>
      <w:r w:rsidRPr="009B6277">
        <w:rPr>
          <w:rFonts w:ascii="Times New Roman" w:hAnsi="Times New Roman" w:cs="Times New Roman"/>
          <w:sz w:val="24"/>
          <w:szCs w:val="24"/>
        </w:rPr>
        <w:t xml:space="preserve"> to milligrams of manganese by means of calibration curve and calculate the percentage of manganese as follows: </w:t>
      </w:r>
    </w:p>
    <w:p w:rsidR="00F22755" w:rsidRPr="009B6277" w:rsidRDefault="00F22755" w:rsidP="00265C1F">
      <w:pPr>
        <w:spacing w:after="0"/>
        <w:jc w:val="both"/>
        <w:rPr>
          <w:rFonts w:ascii="Times New Roman" w:hAnsi="Times New Roman" w:cs="Times New Roman"/>
          <w:sz w:val="24"/>
          <w:szCs w:val="24"/>
        </w:rPr>
      </w:pPr>
      <w:r w:rsidRPr="009B6277">
        <w:rPr>
          <w:rFonts w:ascii="Times New Roman" w:hAnsi="Times New Roman" w:cs="Times New Roman"/>
          <w:sz w:val="24"/>
          <w:szCs w:val="24"/>
        </w:rPr>
        <w:t xml:space="preserve">                                                      </w:t>
      </w:r>
    </w:p>
    <w:p w:rsidR="0067168E" w:rsidRPr="009B6277" w:rsidRDefault="00F22755" w:rsidP="00265C1F">
      <w:pPr>
        <w:spacing w:after="0"/>
        <w:jc w:val="both"/>
        <w:rPr>
          <w:rFonts w:ascii="Times New Roman" w:hAnsi="Times New Roman" w:cs="Times New Roman"/>
          <w:sz w:val="24"/>
          <w:szCs w:val="24"/>
        </w:rPr>
      </w:pPr>
      <w:r w:rsidRPr="009B6277">
        <w:rPr>
          <w:rFonts w:ascii="Times New Roman" w:hAnsi="Times New Roman" w:cs="Times New Roman"/>
          <w:sz w:val="24"/>
          <w:szCs w:val="24"/>
        </w:rPr>
        <w:t xml:space="preserve"> </w:t>
      </w:r>
      <w:r w:rsidR="00265C1F" w:rsidRPr="009B6277">
        <w:rPr>
          <w:rFonts w:ascii="Times New Roman" w:hAnsi="Times New Roman" w:cs="Times New Roman"/>
          <w:sz w:val="24"/>
          <w:szCs w:val="24"/>
        </w:rPr>
        <w:tab/>
      </w:r>
      <w:r w:rsidR="0067168E" w:rsidRPr="009B6277">
        <w:rPr>
          <w:rFonts w:ascii="Times New Roman" w:hAnsi="Times New Roman" w:cs="Times New Roman"/>
          <w:sz w:val="24"/>
          <w:szCs w:val="24"/>
        </w:rPr>
        <w:t xml:space="preserve">Manganese, percent = </w:t>
      </w:r>
      <m:oMath>
        <m:f>
          <m:fPr>
            <m:ctrlPr>
              <w:rPr>
                <w:rFonts w:ascii="Cambria Math" w:hAnsi="Cambria Math" w:cs="Times New Roman"/>
                <w:i/>
                <w:sz w:val="32"/>
                <w:szCs w:val="32"/>
              </w:rPr>
            </m:ctrlPr>
          </m:fPr>
          <m:num>
            <m:r>
              <w:rPr>
                <w:rFonts w:ascii="Cambria Math" w:hAnsi="Cambria Math" w:cs="Times New Roman"/>
                <w:sz w:val="32"/>
                <w:szCs w:val="32"/>
              </w:rPr>
              <m:t>A</m:t>
            </m:r>
          </m:num>
          <m:den>
            <m:r>
              <w:rPr>
                <w:rFonts w:ascii="Cambria Math" w:hAnsi="Cambria Math" w:cs="Times New Roman"/>
                <w:sz w:val="32"/>
                <w:szCs w:val="32"/>
              </w:rPr>
              <m:t>B</m:t>
            </m:r>
          </m:den>
        </m:f>
      </m:oMath>
      <w:r w:rsidR="00265C1F" w:rsidRPr="009B6277">
        <w:rPr>
          <w:rFonts w:ascii="Times New Roman" w:eastAsiaTheme="minorEastAsia" w:hAnsi="Times New Roman" w:cs="Times New Roman"/>
          <w:sz w:val="24"/>
          <w:szCs w:val="24"/>
        </w:rPr>
        <w:t xml:space="preserve"> × 0.1</w:t>
      </w:r>
    </w:p>
    <w:p w:rsidR="0067168E" w:rsidRPr="009B6277" w:rsidRDefault="00265C1F" w:rsidP="00E836CE">
      <w:pPr>
        <w:spacing w:after="0" w:line="276" w:lineRule="auto"/>
        <w:jc w:val="both"/>
        <w:rPr>
          <w:rFonts w:ascii="Times New Roman" w:hAnsi="Times New Roman" w:cs="Times New Roman"/>
          <w:sz w:val="24"/>
          <w:szCs w:val="24"/>
        </w:rPr>
      </w:pPr>
      <w:proofErr w:type="gramStart"/>
      <w:r w:rsidRPr="009B6277">
        <w:rPr>
          <w:rFonts w:ascii="Times New Roman" w:hAnsi="Times New Roman" w:cs="Times New Roman"/>
          <w:sz w:val="24"/>
          <w:szCs w:val="24"/>
        </w:rPr>
        <w:t>w</w:t>
      </w:r>
      <w:r w:rsidR="00F22755" w:rsidRPr="009B6277">
        <w:rPr>
          <w:rFonts w:ascii="Times New Roman" w:hAnsi="Times New Roman" w:cs="Times New Roman"/>
          <w:sz w:val="24"/>
          <w:szCs w:val="24"/>
        </w:rPr>
        <w:t>here</w:t>
      </w:r>
      <w:proofErr w:type="gramEnd"/>
      <w:r w:rsidR="00F22755" w:rsidRPr="009B6277">
        <w:rPr>
          <w:rFonts w:ascii="Times New Roman" w:hAnsi="Times New Roman" w:cs="Times New Roman"/>
          <w:sz w:val="24"/>
          <w:szCs w:val="24"/>
        </w:rPr>
        <w:t xml:space="preserve"> </w:t>
      </w:r>
    </w:p>
    <w:p w:rsidR="00F22755" w:rsidRPr="009B6277" w:rsidRDefault="00265C1F" w:rsidP="00E836CE">
      <w:pPr>
        <w:spacing w:after="0" w:line="360" w:lineRule="auto"/>
        <w:jc w:val="both"/>
        <w:rPr>
          <w:rFonts w:ascii="Times New Roman" w:hAnsi="Times New Roman" w:cs="Times New Roman"/>
          <w:sz w:val="24"/>
          <w:szCs w:val="24"/>
        </w:rPr>
      </w:pPr>
      <w:r w:rsidRPr="009B6277">
        <w:rPr>
          <w:rFonts w:ascii="Times New Roman" w:hAnsi="Times New Roman" w:cs="Times New Roman"/>
          <w:sz w:val="24"/>
          <w:szCs w:val="24"/>
        </w:rPr>
        <w:tab/>
      </w:r>
      <w:r w:rsidR="0067168E" w:rsidRPr="009B6277">
        <w:rPr>
          <w:rFonts w:ascii="Times New Roman" w:hAnsi="Times New Roman" w:cs="Times New Roman"/>
          <w:i/>
          <w:iCs/>
          <w:sz w:val="24"/>
          <w:szCs w:val="24"/>
        </w:rPr>
        <w:t>A</w:t>
      </w:r>
      <w:r w:rsidR="0067168E" w:rsidRPr="009B6277">
        <w:rPr>
          <w:rFonts w:ascii="Times New Roman" w:hAnsi="Times New Roman" w:cs="Times New Roman"/>
          <w:sz w:val="24"/>
          <w:szCs w:val="24"/>
        </w:rPr>
        <w:t xml:space="preserve"> = mass in mg of manganese found in the aliquot of the solution, and </w:t>
      </w:r>
    </w:p>
    <w:p w:rsidR="008B4942" w:rsidRPr="009B6277" w:rsidRDefault="00E836CE" w:rsidP="00E836CE">
      <w:pPr>
        <w:spacing w:after="0" w:line="360" w:lineRule="auto"/>
        <w:jc w:val="both"/>
        <w:rPr>
          <w:rFonts w:ascii="Times New Roman" w:hAnsi="Times New Roman" w:cs="Times New Roman"/>
          <w:sz w:val="24"/>
          <w:szCs w:val="24"/>
        </w:rPr>
      </w:pPr>
      <w:r w:rsidRPr="009B6277">
        <w:rPr>
          <w:rFonts w:ascii="Times New Roman" w:hAnsi="Times New Roman" w:cs="Times New Roman"/>
          <w:i/>
          <w:iCs/>
          <w:sz w:val="24"/>
          <w:szCs w:val="24"/>
        </w:rPr>
        <w:tab/>
      </w:r>
      <w:r w:rsidR="0067168E" w:rsidRPr="009B6277">
        <w:rPr>
          <w:rFonts w:ascii="Times New Roman" w:hAnsi="Times New Roman" w:cs="Times New Roman"/>
          <w:i/>
          <w:iCs/>
          <w:sz w:val="24"/>
          <w:szCs w:val="24"/>
        </w:rPr>
        <w:t>B</w:t>
      </w:r>
      <w:r w:rsidR="0067168E" w:rsidRPr="009B6277">
        <w:rPr>
          <w:rFonts w:ascii="Times New Roman" w:hAnsi="Times New Roman" w:cs="Times New Roman"/>
          <w:sz w:val="24"/>
          <w:szCs w:val="24"/>
        </w:rPr>
        <w:t xml:space="preserve"> = mass in g of sample represented by aliquot of the solution taken. </w:t>
      </w:r>
    </w:p>
    <w:p w:rsidR="00265C1F" w:rsidRPr="009B6277" w:rsidRDefault="00265C1F" w:rsidP="00265C1F">
      <w:pPr>
        <w:pStyle w:val="ListParagraph"/>
        <w:spacing w:after="0"/>
        <w:ind w:left="0"/>
        <w:jc w:val="both"/>
        <w:rPr>
          <w:rFonts w:ascii="Times New Roman" w:hAnsi="Times New Roman" w:cs="Times New Roman"/>
          <w:i/>
          <w:sz w:val="24"/>
          <w:szCs w:val="24"/>
        </w:rPr>
      </w:pPr>
    </w:p>
    <w:p w:rsidR="004726F8" w:rsidRPr="009B6277" w:rsidRDefault="00265C1F" w:rsidP="004726F8">
      <w:pPr>
        <w:pStyle w:val="ListParagraph"/>
        <w:spacing w:after="0" w:line="360" w:lineRule="auto"/>
        <w:ind w:left="0"/>
        <w:jc w:val="both"/>
        <w:rPr>
          <w:rFonts w:ascii="Times New Roman" w:hAnsi="Times New Roman" w:cs="Times New Roman"/>
          <w:sz w:val="24"/>
          <w:szCs w:val="24"/>
        </w:rPr>
      </w:pPr>
      <w:r w:rsidRPr="009B6277">
        <w:rPr>
          <w:rFonts w:ascii="Times New Roman" w:hAnsi="Times New Roman" w:cs="Times New Roman"/>
          <w:b/>
          <w:bCs/>
          <w:iCs/>
          <w:sz w:val="24"/>
          <w:szCs w:val="24"/>
        </w:rPr>
        <w:t xml:space="preserve">5.3.7 </w:t>
      </w:r>
      <w:r w:rsidR="0067168E" w:rsidRPr="009B6277">
        <w:rPr>
          <w:rFonts w:ascii="Times New Roman" w:hAnsi="Times New Roman" w:cs="Times New Roman"/>
          <w:i/>
          <w:sz w:val="24"/>
          <w:szCs w:val="24"/>
        </w:rPr>
        <w:t>Reproducibility</w:t>
      </w:r>
      <w:r w:rsidR="008B4942" w:rsidRPr="009B6277">
        <w:rPr>
          <w:rFonts w:ascii="Times New Roman" w:hAnsi="Times New Roman" w:cs="Times New Roman"/>
          <w:sz w:val="24"/>
          <w:szCs w:val="24"/>
        </w:rPr>
        <w:t xml:space="preserve"> </w:t>
      </w:r>
    </w:p>
    <w:p w:rsidR="004726F8" w:rsidRPr="009B6277" w:rsidRDefault="008B4942" w:rsidP="004726F8">
      <w:pPr>
        <w:pStyle w:val="ListParagraph"/>
        <w:spacing w:after="0" w:line="360" w:lineRule="auto"/>
        <w:jc w:val="both"/>
        <w:rPr>
          <w:rFonts w:ascii="Times New Roman" w:hAnsi="Times New Roman" w:cs="Times New Roman"/>
          <w:sz w:val="24"/>
          <w:szCs w:val="24"/>
        </w:rPr>
      </w:pPr>
      <w:r w:rsidRPr="009B6277">
        <w:rPr>
          <w:rFonts w:ascii="Times New Roman" w:hAnsi="Times New Roman" w:cs="Times New Roman"/>
          <w:sz w:val="24"/>
          <w:szCs w:val="24"/>
        </w:rPr>
        <w:t>±0.</w:t>
      </w:r>
      <w:r w:rsidR="0067168E" w:rsidRPr="009B6277">
        <w:rPr>
          <w:rFonts w:ascii="Times New Roman" w:hAnsi="Times New Roman" w:cs="Times New Roman"/>
          <w:sz w:val="24"/>
          <w:szCs w:val="24"/>
        </w:rPr>
        <w:t>01 percen</w:t>
      </w:r>
      <w:r w:rsidRPr="009B6277">
        <w:rPr>
          <w:rFonts w:ascii="Times New Roman" w:hAnsi="Times New Roman" w:cs="Times New Roman"/>
          <w:sz w:val="24"/>
          <w:szCs w:val="24"/>
        </w:rPr>
        <w:t>t for manganese content up to 0.</w:t>
      </w:r>
      <w:r w:rsidR="0067168E" w:rsidRPr="009B6277">
        <w:rPr>
          <w:rFonts w:ascii="Times New Roman" w:hAnsi="Times New Roman" w:cs="Times New Roman"/>
          <w:sz w:val="24"/>
          <w:szCs w:val="24"/>
        </w:rPr>
        <w:t xml:space="preserve">3 percent, </w:t>
      </w:r>
    </w:p>
    <w:p w:rsidR="004726F8" w:rsidRPr="009B6277" w:rsidRDefault="008B4942" w:rsidP="004726F8">
      <w:pPr>
        <w:pStyle w:val="ListParagraph"/>
        <w:spacing w:after="0" w:line="360" w:lineRule="auto"/>
        <w:jc w:val="both"/>
        <w:rPr>
          <w:rFonts w:ascii="Times New Roman" w:hAnsi="Times New Roman" w:cs="Times New Roman"/>
          <w:sz w:val="24"/>
          <w:szCs w:val="24"/>
        </w:rPr>
      </w:pPr>
      <w:r w:rsidRPr="009B6277">
        <w:rPr>
          <w:rFonts w:ascii="Times New Roman" w:hAnsi="Times New Roman" w:cs="Times New Roman"/>
          <w:sz w:val="24"/>
          <w:szCs w:val="24"/>
        </w:rPr>
        <w:t>±</w:t>
      </w:r>
      <w:r w:rsidR="00E836CE" w:rsidRPr="009B6277">
        <w:rPr>
          <w:rFonts w:ascii="Times New Roman" w:hAnsi="Times New Roman" w:cs="Times New Roman"/>
          <w:sz w:val="24"/>
          <w:szCs w:val="24"/>
        </w:rPr>
        <w:t xml:space="preserve"> </w:t>
      </w:r>
      <w:r w:rsidRPr="009B6277">
        <w:rPr>
          <w:rFonts w:ascii="Times New Roman" w:hAnsi="Times New Roman" w:cs="Times New Roman"/>
          <w:sz w:val="24"/>
          <w:szCs w:val="24"/>
        </w:rPr>
        <w:t>0.</w:t>
      </w:r>
      <w:r w:rsidR="0067168E" w:rsidRPr="009B6277">
        <w:rPr>
          <w:rFonts w:ascii="Times New Roman" w:hAnsi="Times New Roman" w:cs="Times New Roman"/>
          <w:sz w:val="24"/>
          <w:szCs w:val="24"/>
        </w:rPr>
        <w:t>02 percent for manganese content between 0</w:t>
      </w:r>
      <w:r w:rsidRPr="009B6277">
        <w:rPr>
          <w:rFonts w:ascii="Times New Roman" w:hAnsi="Times New Roman" w:cs="Times New Roman"/>
          <w:sz w:val="24"/>
          <w:szCs w:val="24"/>
        </w:rPr>
        <w:t xml:space="preserve">.7 to </w:t>
      </w:r>
      <w:r w:rsidR="0067168E" w:rsidRPr="009B6277">
        <w:rPr>
          <w:rFonts w:ascii="Times New Roman" w:hAnsi="Times New Roman" w:cs="Times New Roman"/>
          <w:sz w:val="24"/>
          <w:szCs w:val="24"/>
        </w:rPr>
        <w:t xml:space="preserve">1 percent, </w:t>
      </w:r>
    </w:p>
    <w:p w:rsidR="004726F8" w:rsidRPr="009B6277" w:rsidRDefault="00E836CE" w:rsidP="004726F8">
      <w:pPr>
        <w:pStyle w:val="ListParagraph"/>
        <w:spacing w:after="0" w:line="360" w:lineRule="auto"/>
        <w:jc w:val="both"/>
        <w:rPr>
          <w:rFonts w:ascii="Times New Roman" w:hAnsi="Times New Roman" w:cs="Times New Roman"/>
          <w:sz w:val="24"/>
          <w:szCs w:val="24"/>
        </w:rPr>
      </w:pPr>
      <w:r w:rsidRPr="009B6277">
        <w:rPr>
          <w:rFonts w:ascii="Times New Roman" w:hAnsi="Times New Roman" w:cs="Times New Roman"/>
          <w:sz w:val="24"/>
          <w:szCs w:val="24"/>
        </w:rPr>
        <w:t>± 0.</w:t>
      </w:r>
      <w:r w:rsidR="0067168E" w:rsidRPr="009B6277">
        <w:rPr>
          <w:rFonts w:ascii="Times New Roman" w:hAnsi="Times New Roman" w:cs="Times New Roman"/>
          <w:sz w:val="24"/>
          <w:szCs w:val="24"/>
        </w:rPr>
        <w:t>06 percent for manganese content between 0</w:t>
      </w:r>
      <w:r w:rsidR="008B4942" w:rsidRPr="009B6277">
        <w:rPr>
          <w:rFonts w:ascii="Times New Roman" w:hAnsi="Times New Roman" w:cs="Times New Roman"/>
          <w:sz w:val="24"/>
          <w:szCs w:val="24"/>
        </w:rPr>
        <w:t>.</w:t>
      </w:r>
      <w:r w:rsidR="0067168E" w:rsidRPr="009B6277">
        <w:rPr>
          <w:rFonts w:ascii="Times New Roman" w:hAnsi="Times New Roman" w:cs="Times New Roman"/>
          <w:sz w:val="24"/>
          <w:szCs w:val="24"/>
        </w:rPr>
        <w:t xml:space="preserve">7 to 1 percent, </w:t>
      </w:r>
    </w:p>
    <w:p w:rsidR="004726F8" w:rsidRPr="009B6277" w:rsidRDefault="008B4942" w:rsidP="004726F8">
      <w:pPr>
        <w:pStyle w:val="ListParagraph"/>
        <w:spacing w:after="0" w:line="360" w:lineRule="auto"/>
        <w:jc w:val="both"/>
        <w:rPr>
          <w:rFonts w:ascii="Times New Roman" w:hAnsi="Times New Roman" w:cs="Times New Roman"/>
          <w:sz w:val="24"/>
          <w:szCs w:val="24"/>
        </w:rPr>
      </w:pPr>
      <w:r w:rsidRPr="009B6277">
        <w:rPr>
          <w:rFonts w:ascii="Times New Roman" w:hAnsi="Times New Roman" w:cs="Times New Roman"/>
          <w:sz w:val="24"/>
          <w:szCs w:val="24"/>
        </w:rPr>
        <w:t>±</w:t>
      </w:r>
      <w:r w:rsidR="00E836CE" w:rsidRPr="009B6277">
        <w:rPr>
          <w:rFonts w:ascii="Times New Roman" w:hAnsi="Times New Roman" w:cs="Times New Roman"/>
          <w:sz w:val="24"/>
          <w:szCs w:val="24"/>
        </w:rPr>
        <w:t xml:space="preserve"> </w:t>
      </w:r>
      <w:r w:rsidRPr="009B6277">
        <w:rPr>
          <w:rFonts w:ascii="Times New Roman" w:hAnsi="Times New Roman" w:cs="Times New Roman"/>
          <w:sz w:val="24"/>
          <w:szCs w:val="24"/>
        </w:rPr>
        <w:t>0.</w:t>
      </w:r>
      <w:r w:rsidR="0067168E" w:rsidRPr="009B6277">
        <w:rPr>
          <w:rFonts w:ascii="Times New Roman" w:hAnsi="Times New Roman" w:cs="Times New Roman"/>
          <w:sz w:val="24"/>
          <w:szCs w:val="24"/>
        </w:rPr>
        <w:t>08 percent for manganese content b</w:t>
      </w:r>
      <w:r w:rsidR="00E836CE" w:rsidRPr="009B6277">
        <w:rPr>
          <w:rFonts w:ascii="Times New Roman" w:hAnsi="Times New Roman" w:cs="Times New Roman"/>
          <w:sz w:val="24"/>
          <w:szCs w:val="24"/>
        </w:rPr>
        <w:t>etween 1 to 1.</w:t>
      </w:r>
      <w:r w:rsidR="0067168E" w:rsidRPr="009B6277">
        <w:rPr>
          <w:rFonts w:ascii="Times New Roman" w:hAnsi="Times New Roman" w:cs="Times New Roman"/>
          <w:sz w:val="24"/>
          <w:szCs w:val="24"/>
        </w:rPr>
        <w:t xml:space="preserve">6 percent, and </w:t>
      </w:r>
    </w:p>
    <w:p w:rsidR="008B4942" w:rsidRPr="009B6277" w:rsidRDefault="008B4942" w:rsidP="004726F8">
      <w:pPr>
        <w:pStyle w:val="ListParagraph"/>
        <w:spacing w:after="0" w:line="360" w:lineRule="auto"/>
        <w:jc w:val="both"/>
        <w:rPr>
          <w:rFonts w:ascii="Times New Roman" w:hAnsi="Times New Roman" w:cs="Times New Roman"/>
          <w:sz w:val="24"/>
          <w:szCs w:val="24"/>
        </w:rPr>
      </w:pPr>
      <w:r w:rsidRPr="009B6277">
        <w:rPr>
          <w:rFonts w:ascii="Times New Roman" w:hAnsi="Times New Roman" w:cs="Times New Roman"/>
          <w:sz w:val="24"/>
          <w:szCs w:val="24"/>
        </w:rPr>
        <w:t>±</w:t>
      </w:r>
      <w:r w:rsidR="00E836CE" w:rsidRPr="009B6277">
        <w:rPr>
          <w:rFonts w:ascii="Times New Roman" w:hAnsi="Times New Roman" w:cs="Times New Roman"/>
          <w:sz w:val="24"/>
          <w:szCs w:val="24"/>
        </w:rPr>
        <w:t xml:space="preserve"> </w:t>
      </w:r>
      <w:r w:rsidRPr="009B6277">
        <w:rPr>
          <w:rFonts w:ascii="Times New Roman" w:hAnsi="Times New Roman" w:cs="Times New Roman"/>
          <w:sz w:val="24"/>
          <w:szCs w:val="24"/>
        </w:rPr>
        <w:t>0.</w:t>
      </w:r>
      <w:r w:rsidR="0067168E" w:rsidRPr="009B6277">
        <w:rPr>
          <w:rFonts w:ascii="Times New Roman" w:hAnsi="Times New Roman" w:cs="Times New Roman"/>
          <w:sz w:val="24"/>
          <w:szCs w:val="24"/>
        </w:rPr>
        <w:t xml:space="preserve">04 percent </w:t>
      </w:r>
      <w:r w:rsidRPr="009B6277">
        <w:rPr>
          <w:rFonts w:ascii="Times New Roman" w:hAnsi="Times New Roman" w:cs="Times New Roman"/>
          <w:sz w:val="24"/>
          <w:szCs w:val="24"/>
        </w:rPr>
        <w:t>for manganese content between 1.6 to 2.</w:t>
      </w:r>
      <w:r w:rsidR="0067168E" w:rsidRPr="009B6277">
        <w:rPr>
          <w:rFonts w:ascii="Times New Roman" w:hAnsi="Times New Roman" w:cs="Times New Roman"/>
          <w:sz w:val="24"/>
          <w:szCs w:val="24"/>
        </w:rPr>
        <w:t xml:space="preserve">5 percent. </w:t>
      </w:r>
    </w:p>
    <w:p w:rsidR="008B4942" w:rsidRPr="009B6277" w:rsidRDefault="008B4942" w:rsidP="00265C1F">
      <w:pPr>
        <w:spacing w:after="0"/>
        <w:jc w:val="both"/>
        <w:rPr>
          <w:rFonts w:ascii="Times New Roman" w:hAnsi="Times New Roman" w:cs="Times New Roman"/>
          <w:sz w:val="24"/>
          <w:szCs w:val="24"/>
        </w:rPr>
      </w:pPr>
    </w:p>
    <w:p w:rsidR="008B4942" w:rsidRDefault="00265C1F" w:rsidP="00265C1F">
      <w:pPr>
        <w:spacing w:after="0"/>
        <w:jc w:val="both"/>
        <w:rPr>
          <w:rFonts w:ascii="Times New Roman" w:hAnsi="Times New Roman" w:cs="Times New Roman"/>
          <w:sz w:val="24"/>
          <w:szCs w:val="24"/>
        </w:rPr>
      </w:pPr>
      <w:r w:rsidRPr="009B6277">
        <w:rPr>
          <w:rFonts w:ascii="Times New Roman" w:hAnsi="Times New Roman" w:cs="Times New Roman"/>
          <w:sz w:val="24"/>
          <w:szCs w:val="24"/>
        </w:rPr>
        <w:t xml:space="preserve"> </w:t>
      </w:r>
    </w:p>
    <w:p w:rsidR="00DA4F32" w:rsidRDefault="00DA4F32" w:rsidP="00265C1F">
      <w:pPr>
        <w:spacing w:after="0"/>
        <w:jc w:val="both"/>
        <w:rPr>
          <w:rFonts w:ascii="Times New Roman" w:hAnsi="Times New Roman" w:cs="Times New Roman"/>
          <w:sz w:val="24"/>
          <w:szCs w:val="24"/>
        </w:rPr>
      </w:pPr>
    </w:p>
    <w:p w:rsidR="00DA4F32" w:rsidRDefault="00DA4F32" w:rsidP="00265C1F">
      <w:pPr>
        <w:spacing w:after="0"/>
        <w:jc w:val="both"/>
        <w:rPr>
          <w:rFonts w:ascii="Times New Roman" w:hAnsi="Times New Roman" w:cs="Times New Roman"/>
          <w:sz w:val="24"/>
          <w:szCs w:val="24"/>
        </w:rPr>
      </w:pPr>
    </w:p>
    <w:p w:rsidR="00DA4F32" w:rsidRDefault="00DA4F32" w:rsidP="00265C1F">
      <w:pPr>
        <w:spacing w:after="0"/>
        <w:jc w:val="both"/>
        <w:rPr>
          <w:rFonts w:ascii="Times New Roman" w:hAnsi="Times New Roman" w:cs="Times New Roman"/>
          <w:sz w:val="24"/>
          <w:szCs w:val="24"/>
        </w:rPr>
      </w:pPr>
    </w:p>
    <w:p w:rsidR="00DA4F32" w:rsidRDefault="00DA4F32" w:rsidP="00265C1F">
      <w:pPr>
        <w:spacing w:after="0"/>
        <w:jc w:val="both"/>
        <w:rPr>
          <w:rFonts w:ascii="Times New Roman" w:hAnsi="Times New Roman" w:cs="Times New Roman"/>
          <w:sz w:val="24"/>
          <w:szCs w:val="24"/>
        </w:rPr>
      </w:pPr>
    </w:p>
    <w:p w:rsidR="00DA4F32" w:rsidRDefault="00DA4F32" w:rsidP="00265C1F">
      <w:pPr>
        <w:spacing w:after="0"/>
        <w:jc w:val="both"/>
        <w:rPr>
          <w:rFonts w:ascii="Times New Roman" w:hAnsi="Times New Roman" w:cs="Times New Roman"/>
          <w:sz w:val="24"/>
          <w:szCs w:val="24"/>
        </w:rPr>
      </w:pPr>
    </w:p>
    <w:p w:rsidR="00DA4F32" w:rsidRDefault="00DA4F32" w:rsidP="00265C1F">
      <w:pPr>
        <w:spacing w:after="0"/>
        <w:jc w:val="both"/>
        <w:rPr>
          <w:rFonts w:ascii="Times New Roman" w:hAnsi="Times New Roman" w:cs="Times New Roman"/>
          <w:sz w:val="24"/>
          <w:szCs w:val="24"/>
        </w:rPr>
      </w:pPr>
    </w:p>
    <w:p w:rsidR="00DA4F32" w:rsidRDefault="00DA4F32" w:rsidP="00265C1F">
      <w:pPr>
        <w:spacing w:after="0"/>
        <w:jc w:val="both"/>
        <w:rPr>
          <w:rFonts w:ascii="Times New Roman" w:hAnsi="Times New Roman" w:cs="Times New Roman"/>
          <w:sz w:val="24"/>
          <w:szCs w:val="24"/>
        </w:rPr>
      </w:pPr>
    </w:p>
    <w:p w:rsidR="00DA4F32" w:rsidRDefault="00DA4F32" w:rsidP="00265C1F">
      <w:pPr>
        <w:spacing w:after="0"/>
        <w:jc w:val="both"/>
        <w:rPr>
          <w:rFonts w:ascii="Times New Roman" w:hAnsi="Times New Roman" w:cs="Times New Roman"/>
          <w:sz w:val="24"/>
          <w:szCs w:val="24"/>
        </w:rPr>
      </w:pPr>
    </w:p>
    <w:p w:rsidR="00DA4F32" w:rsidRDefault="00DA4F32" w:rsidP="00265C1F">
      <w:pPr>
        <w:spacing w:after="0"/>
        <w:jc w:val="both"/>
        <w:rPr>
          <w:rFonts w:ascii="Times New Roman" w:hAnsi="Times New Roman" w:cs="Times New Roman"/>
          <w:sz w:val="24"/>
          <w:szCs w:val="24"/>
        </w:rPr>
      </w:pPr>
    </w:p>
    <w:p w:rsidR="00DA4F32" w:rsidRDefault="00DA4F32" w:rsidP="00265C1F">
      <w:pPr>
        <w:spacing w:after="0"/>
        <w:jc w:val="both"/>
        <w:rPr>
          <w:rFonts w:ascii="Times New Roman" w:hAnsi="Times New Roman" w:cs="Times New Roman"/>
          <w:sz w:val="24"/>
          <w:szCs w:val="24"/>
        </w:rPr>
      </w:pPr>
    </w:p>
    <w:p w:rsidR="00DA4F32" w:rsidRDefault="00DA4F32" w:rsidP="00265C1F">
      <w:pPr>
        <w:spacing w:after="0"/>
        <w:jc w:val="both"/>
        <w:rPr>
          <w:rFonts w:ascii="Times New Roman" w:hAnsi="Times New Roman" w:cs="Times New Roman"/>
          <w:sz w:val="24"/>
          <w:szCs w:val="24"/>
        </w:rPr>
      </w:pPr>
    </w:p>
    <w:p w:rsidR="00DA4F32" w:rsidRDefault="00DA4F32" w:rsidP="00265C1F">
      <w:pPr>
        <w:spacing w:after="0"/>
        <w:jc w:val="both"/>
        <w:rPr>
          <w:rFonts w:ascii="Times New Roman" w:hAnsi="Times New Roman" w:cs="Times New Roman"/>
          <w:sz w:val="24"/>
          <w:szCs w:val="24"/>
        </w:rPr>
      </w:pPr>
    </w:p>
    <w:p w:rsidR="00DA4F32" w:rsidRDefault="00DA4F32" w:rsidP="00265C1F">
      <w:pPr>
        <w:spacing w:after="0"/>
        <w:jc w:val="both"/>
        <w:rPr>
          <w:rFonts w:ascii="Times New Roman" w:hAnsi="Times New Roman" w:cs="Times New Roman"/>
          <w:sz w:val="24"/>
          <w:szCs w:val="24"/>
        </w:rPr>
      </w:pPr>
    </w:p>
    <w:p w:rsidR="00DA4F32" w:rsidRDefault="00DA4F32" w:rsidP="00265C1F">
      <w:pPr>
        <w:spacing w:after="0"/>
        <w:jc w:val="both"/>
        <w:rPr>
          <w:rFonts w:ascii="Times New Roman" w:hAnsi="Times New Roman" w:cs="Times New Roman"/>
          <w:sz w:val="24"/>
          <w:szCs w:val="24"/>
        </w:rPr>
      </w:pPr>
    </w:p>
    <w:p w:rsidR="00DA4F32" w:rsidRDefault="00DA4F32" w:rsidP="00265C1F">
      <w:pPr>
        <w:spacing w:after="0"/>
        <w:jc w:val="both"/>
        <w:rPr>
          <w:rFonts w:ascii="Times New Roman" w:hAnsi="Times New Roman" w:cs="Times New Roman"/>
          <w:sz w:val="24"/>
          <w:szCs w:val="24"/>
        </w:rPr>
      </w:pPr>
    </w:p>
    <w:p w:rsidR="00DA4F32" w:rsidRDefault="00DA4F32" w:rsidP="00265C1F">
      <w:pPr>
        <w:spacing w:after="0"/>
        <w:jc w:val="both"/>
        <w:rPr>
          <w:rFonts w:ascii="Times New Roman" w:hAnsi="Times New Roman" w:cs="Times New Roman"/>
          <w:sz w:val="24"/>
          <w:szCs w:val="24"/>
        </w:rPr>
      </w:pPr>
    </w:p>
    <w:p w:rsidR="00DA4F32" w:rsidRDefault="00DA4F32" w:rsidP="00265C1F">
      <w:pPr>
        <w:spacing w:after="0"/>
        <w:jc w:val="both"/>
        <w:rPr>
          <w:rFonts w:ascii="Times New Roman" w:hAnsi="Times New Roman" w:cs="Times New Roman"/>
          <w:sz w:val="24"/>
          <w:szCs w:val="24"/>
        </w:rPr>
      </w:pPr>
    </w:p>
    <w:p w:rsidR="006C27DF" w:rsidRPr="00AF3981" w:rsidRDefault="006C27DF" w:rsidP="006C27DF">
      <w:pPr>
        <w:jc w:val="center"/>
        <w:rPr>
          <w:rFonts w:ascii="Times New Roman" w:hAnsi="Times New Roman" w:cs="Times New Roman"/>
          <w:b/>
          <w:bCs/>
          <w:sz w:val="20"/>
          <w:szCs w:val="18"/>
        </w:rPr>
      </w:pPr>
      <w:r w:rsidRPr="00AF3981">
        <w:rPr>
          <w:rFonts w:ascii="Times New Roman" w:hAnsi="Times New Roman" w:cs="Times New Roman"/>
          <w:b/>
          <w:bCs/>
          <w:sz w:val="20"/>
          <w:szCs w:val="18"/>
        </w:rPr>
        <w:lastRenderedPageBreak/>
        <w:t>ANNEX A</w:t>
      </w:r>
    </w:p>
    <w:p w:rsidR="006C27DF" w:rsidRPr="00AF3981" w:rsidRDefault="006C27DF" w:rsidP="006C27DF">
      <w:pPr>
        <w:spacing w:before="120" w:after="120" w:line="276" w:lineRule="auto"/>
        <w:jc w:val="center"/>
        <w:rPr>
          <w:rFonts w:ascii="Times New Roman" w:eastAsia="Calibri" w:hAnsi="Times New Roman" w:cs="Times New Roman"/>
          <w:sz w:val="20"/>
        </w:rPr>
      </w:pPr>
      <w:r w:rsidRPr="00AF3981">
        <w:rPr>
          <w:rFonts w:ascii="Times New Roman" w:eastAsia="Calibri" w:hAnsi="Times New Roman" w:cs="Times New Roman"/>
          <w:sz w:val="20"/>
        </w:rPr>
        <w:t>(</w:t>
      </w:r>
      <w:r w:rsidRPr="00AF3981">
        <w:rPr>
          <w:rFonts w:ascii="Times New Roman" w:eastAsia="Calibri" w:hAnsi="Times New Roman" w:cs="Times New Roman"/>
          <w:i/>
          <w:iCs/>
          <w:sz w:val="20"/>
        </w:rPr>
        <w:t>Foreword</w:t>
      </w:r>
      <w:r w:rsidRPr="00AF3981">
        <w:rPr>
          <w:rFonts w:ascii="Times New Roman" w:eastAsia="Calibri" w:hAnsi="Times New Roman" w:cs="Times New Roman"/>
          <w:sz w:val="20"/>
        </w:rPr>
        <w:t>)</w:t>
      </w:r>
    </w:p>
    <w:p w:rsidR="006C27DF" w:rsidRPr="00AF3981" w:rsidRDefault="006C27DF" w:rsidP="006C27DF">
      <w:pPr>
        <w:spacing w:after="120" w:line="240" w:lineRule="auto"/>
        <w:jc w:val="center"/>
        <w:rPr>
          <w:rFonts w:ascii="Times New Roman" w:hAnsi="Times New Roman" w:cs="Times New Roman"/>
          <w:b/>
          <w:sz w:val="20"/>
        </w:rPr>
      </w:pPr>
      <w:r w:rsidRPr="00AF3981">
        <w:rPr>
          <w:rFonts w:ascii="Times New Roman" w:hAnsi="Times New Roman" w:cs="Times New Roman"/>
          <w:b/>
          <w:sz w:val="20"/>
        </w:rPr>
        <w:t>COMMITTEE COMPOSITION</w:t>
      </w:r>
    </w:p>
    <w:p w:rsidR="006C27DF" w:rsidRPr="00AF3981" w:rsidRDefault="006C27DF" w:rsidP="006C27DF">
      <w:pPr>
        <w:spacing w:after="240"/>
        <w:jc w:val="center"/>
        <w:rPr>
          <w:rFonts w:ascii="Times New Roman" w:eastAsia="Calibri" w:hAnsi="Times New Roman" w:cs="Times New Roman"/>
          <w:sz w:val="20"/>
        </w:rPr>
      </w:pPr>
      <w:r w:rsidRPr="00AF3981">
        <w:rPr>
          <w:rFonts w:ascii="Times New Roman" w:eastAsia="Calibri" w:hAnsi="Times New Roman" w:cs="Times New Roman"/>
          <w:sz w:val="20"/>
        </w:rPr>
        <w:t>Methods of Chemical Analysis of Metals Sectional Committee, MTD 34</w:t>
      </w:r>
    </w:p>
    <w:tbl>
      <w:tblPr>
        <w:tblStyle w:val="TableGrid1"/>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3"/>
        <w:gridCol w:w="459"/>
        <w:gridCol w:w="3568"/>
      </w:tblGrid>
      <w:tr w:rsidR="006C27DF" w:rsidRPr="00AF3981" w:rsidTr="000E627A">
        <w:trPr>
          <w:trHeight w:val="594"/>
          <w:tblHeader/>
        </w:trPr>
        <w:tc>
          <w:tcPr>
            <w:tcW w:w="5695" w:type="dxa"/>
            <w:hideMark/>
          </w:tcPr>
          <w:p w:rsidR="006C27DF" w:rsidRPr="00171B0F" w:rsidRDefault="006C27DF" w:rsidP="000E627A">
            <w:pPr>
              <w:spacing w:line="360" w:lineRule="auto"/>
              <w:jc w:val="center"/>
              <w:rPr>
                <w:rFonts w:ascii="Times New Roman" w:hAnsi="Times New Roman" w:cs="Times New Roman"/>
                <w:i/>
                <w:iCs/>
                <w:szCs w:val="22"/>
              </w:rPr>
            </w:pPr>
            <w:r w:rsidRPr="00171B0F">
              <w:rPr>
                <w:rFonts w:ascii="Times New Roman" w:hAnsi="Times New Roman" w:cs="Times New Roman"/>
                <w:i/>
                <w:iCs/>
                <w:szCs w:val="22"/>
              </w:rPr>
              <w:br w:type="page"/>
              <w:t>Organization</w:t>
            </w:r>
          </w:p>
        </w:tc>
        <w:tc>
          <w:tcPr>
            <w:tcW w:w="473" w:type="dxa"/>
          </w:tcPr>
          <w:p w:rsidR="006C27DF" w:rsidRPr="00171B0F" w:rsidRDefault="006C27DF" w:rsidP="000E627A">
            <w:pPr>
              <w:spacing w:line="360" w:lineRule="auto"/>
              <w:jc w:val="center"/>
              <w:rPr>
                <w:rFonts w:ascii="Times New Roman" w:hAnsi="Times New Roman" w:cs="Times New Roman"/>
                <w:i/>
                <w:iCs/>
                <w:szCs w:val="22"/>
              </w:rPr>
            </w:pPr>
          </w:p>
        </w:tc>
        <w:tc>
          <w:tcPr>
            <w:tcW w:w="3642" w:type="dxa"/>
            <w:hideMark/>
          </w:tcPr>
          <w:p w:rsidR="006C27DF" w:rsidRPr="00171B0F" w:rsidRDefault="006C27DF" w:rsidP="000E627A">
            <w:pPr>
              <w:spacing w:line="360" w:lineRule="auto"/>
              <w:jc w:val="center"/>
              <w:rPr>
                <w:rFonts w:ascii="Times New Roman" w:hAnsi="Times New Roman" w:cs="Times New Roman"/>
                <w:i/>
                <w:iCs/>
                <w:szCs w:val="22"/>
              </w:rPr>
            </w:pPr>
            <w:r w:rsidRPr="00171B0F">
              <w:rPr>
                <w:rFonts w:ascii="Times New Roman" w:hAnsi="Times New Roman" w:cs="Times New Roman"/>
                <w:i/>
                <w:iCs/>
                <w:szCs w:val="22"/>
              </w:rPr>
              <w:t>Representative(s)</w:t>
            </w:r>
          </w:p>
        </w:tc>
      </w:tr>
      <w:tr w:rsidR="006C27DF" w:rsidRPr="00AF3981" w:rsidTr="000E627A">
        <w:trPr>
          <w:trHeight w:val="20"/>
        </w:trPr>
        <w:tc>
          <w:tcPr>
            <w:tcW w:w="5695" w:type="dxa"/>
            <w:hideMark/>
          </w:tcPr>
          <w:p w:rsidR="006C27DF" w:rsidRPr="00171B0F" w:rsidRDefault="006C27DF" w:rsidP="000E627A">
            <w:pPr>
              <w:spacing w:after="80"/>
              <w:rPr>
                <w:rFonts w:ascii="Times New Roman" w:hAnsi="Times New Roman" w:cs="Times New Roman"/>
                <w:color w:val="000000"/>
                <w:szCs w:val="22"/>
              </w:rPr>
            </w:pPr>
            <w:r w:rsidRPr="00171B0F">
              <w:rPr>
                <w:rFonts w:ascii="Times New Roman" w:hAnsi="Times New Roman" w:cs="Times New Roman"/>
                <w:color w:val="000000"/>
                <w:szCs w:val="22"/>
              </w:rPr>
              <w:t>CSIR - National Metallurgical Laboratory, Jamshedpur</w:t>
            </w:r>
          </w:p>
        </w:tc>
        <w:tc>
          <w:tcPr>
            <w:tcW w:w="473" w:type="dxa"/>
          </w:tcPr>
          <w:p w:rsidR="006C27DF" w:rsidRPr="00171B0F" w:rsidRDefault="006C27DF" w:rsidP="000E627A">
            <w:pPr>
              <w:spacing w:after="80"/>
              <w:rPr>
                <w:rFonts w:ascii="Times New Roman" w:hAnsi="Times New Roman" w:cs="Times New Roman"/>
                <w:smallCaps/>
                <w:color w:val="000000"/>
                <w:szCs w:val="22"/>
                <w:highlight w:val="yellow"/>
              </w:rPr>
            </w:pPr>
          </w:p>
        </w:tc>
        <w:tc>
          <w:tcPr>
            <w:tcW w:w="3642" w:type="dxa"/>
            <w:hideMark/>
          </w:tcPr>
          <w:p w:rsidR="006C27DF" w:rsidRPr="00171B0F" w:rsidRDefault="006C27DF" w:rsidP="000E627A">
            <w:pPr>
              <w:spacing w:after="240"/>
              <w:rPr>
                <w:rFonts w:ascii="Times New Roman" w:hAnsi="Times New Roman" w:cs="Times New Roman"/>
                <w:b/>
                <w:bCs/>
                <w:i/>
                <w:iCs/>
                <w:color w:val="000000"/>
                <w:szCs w:val="22"/>
              </w:rPr>
            </w:pP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Sanchita</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Chakravarty</w:t>
            </w:r>
            <w:proofErr w:type="spellEnd"/>
            <w:r w:rsidRPr="00171B0F">
              <w:rPr>
                <w:rFonts w:ascii="Times New Roman" w:hAnsi="Times New Roman" w:cs="Times New Roman"/>
                <w:color w:val="000000"/>
                <w:szCs w:val="22"/>
              </w:rPr>
              <w:t xml:space="preserve"> </w:t>
            </w:r>
            <w:r w:rsidRPr="00171B0F">
              <w:rPr>
                <w:rFonts w:ascii="Times New Roman" w:hAnsi="Times New Roman" w:cs="Times New Roman"/>
                <w:b/>
                <w:bCs/>
                <w:color w:val="000000"/>
                <w:szCs w:val="22"/>
              </w:rPr>
              <w:t>(</w:t>
            </w:r>
            <w:r w:rsidRPr="00171B0F">
              <w:rPr>
                <w:rFonts w:ascii="Times New Roman" w:hAnsi="Times New Roman" w:cs="Times New Roman"/>
                <w:b/>
                <w:bCs/>
                <w:i/>
                <w:iCs/>
                <w:color w:val="000000"/>
                <w:szCs w:val="22"/>
              </w:rPr>
              <w:t>Chairperson</w:t>
            </w:r>
            <w:r w:rsidRPr="00171B0F">
              <w:rPr>
                <w:rFonts w:ascii="Times New Roman" w:hAnsi="Times New Roman" w:cs="Times New Roman"/>
                <w:b/>
                <w:bCs/>
                <w:color w:val="000000"/>
                <w:szCs w:val="22"/>
              </w:rPr>
              <w:t>)</w:t>
            </w:r>
          </w:p>
        </w:tc>
      </w:tr>
      <w:tr w:rsidR="006C27DF" w:rsidRPr="00AF3981" w:rsidTr="000E627A">
        <w:trPr>
          <w:trHeight w:val="279"/>
        </w:trPr>
        <w:tc>
          <w:tcPr>
            <w:tcW w:w="5695" w:type="dxa"/>
            <w:vMerge w:val="restart"/>
            <w:hideMark/>
          </w:tcPr>
          <w:p w:rsidR="006C27DF" w:rsidRPr="00171B0F" w:rsidRDefault="006C27DF" w:rsidP="000E627A">
            <w:pPr>
              <w:spacing w:after="80"/>
              <w:rPr>
                <w:rFonts w:ascii="Times New Roman" w:hAnsi="Times New Roman" w:cs="Times New Roman"/>
                <w:color w:val="000000"/>
                <w:szCs w:val="22"/>
              </w:rPr>
            </w:pPr>
            <w:proofErr w:type="spellStart"/>
            <w:r w:rsidRPr="00171B0F">
              <w:rPr>
                <w:rFonts w:ascii="Times New Roman" w:hAnsi="Times New Roman" w:cs="Times New Roman"/>
                <w:color w:val="000000"/>
                <w:szCs w:val="22"/>
              </w:rPr>
              <w:t>Arcelor</w:t>
            </w:r>
            <w:proofErr w:type="spellEnd"/>
            <w:r w:rsidRPr="00171B0F">
              <w:rPr>
                <w:rFonts w:ascii="Times New Roman" w:hAnsi="Times New Roman" w:cs="Times New Roman"/>
                <w:color w:val="000000"/>
                <w:szCs w:val="22"/>
              </w:rPr>
              <w:t xml:space="preserve"> Mittal Nippon Steel, Mumbai</w:t>
            </w:r>
          </w:p>
        </w:tc>
        <w:tc>
          <w:tcPr>
            <w:tcW w:w="473" w:type="dxa"/>
            <w:vMerge w:val="restart"/>
          </w:tcPr>
          <w:p w:rsidR="006C27DF" w:rsidRPr="00171B0F" w:rsidRDefault="006C27DF" w:rsidP="000E627A">
            <w:pPr>
              <w:spacing w:after="80"/>
              <w:rPr>
                <w:rFonts w:ascii="Times New Roman" w:hAnsi="Times New Roman" w:cs="Times New Roman"/>
                <w:smallCaps/>
                <w:color w:val="000000"/>
                <w:szCs w:val="22"/>
                <w:highlight w:val="yellow"/>
              </w:rPr>
            </w:pPr>
          </w:p>
        </w:tc>
        <w:tc>
          <w:tcPr>
            <w:tcW w:w="3642" w:type="dxa"/>
            <w:hideMark/>
          </w:tcPr>
          <w:p w:rsidR="006C27DF" w:rsidRPr="00171B0F" w:rsidRDefault="006C27DF" w:rsidP="000E627A">
            <w:pPr>
              <w:spacing w:after="240"/>
              <w:rPr>
                <w:rFonts w:ascii="Times New Roman" w:hAnsi="Times New Roman" w:cs="Times New Roman"/>
                <w:smallCaps/>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bCs/>
                <w:smallCaps/>
                <w:color w:val="000000"/>
                <w:szCs w:val="22"/>
              </w:rPr>
              <w:t>Manoj</w:t>
            </w:r>
            <w:proofErr w:type="spellEnd"/>
            <w:r w:rsidRPr="00171B0F">
              <w:rPr>
                <w:rFonts w:ascii="Times New Roman" w:hAnsi="Times New Roman" w:cs="Times New Roman"/>
                <w:smallCaps/>
                <w:color w:val="000000"/>
                <w:szCs w:val="22"/>
              </w:rPr>
              <w:t xml:space="preserve"> Gupta</w:t>
            </w:r>
          </w:p>
        </w:tc>
      </w:tr>
      <w:tr w:rsidR="006C27DF" w:rsidRPr="00AF3981" w:rsidTr="000E627A">
        <w:trPr>
          <w:trHeight w:val="20"/>
        </w:trPr>
        <w:tc>
          <w:tcPr>
            <w:tcW w:w="0" w:type="auto"/>
            <w:vMerge/>
            <w:vAlign w:val="center"/>
            <w:hideMark/>
          </w:tcPr>
          <w:p w:rsidR="006C27DF" w:rsidRPr="00171B0F" w:rsidRDefault="006C27DF" w:rsidP="000E627A">
            <w:pPr>
              <w:rPr>
                <w:rFonts w:ascii="Times New Roman" w:hAnsi="Times New Roman" w:cs="Times New Roman"/>
                <w:color w:val="000000"/>
                <w:szCs w:val="22"/>
              </w:rPr>
            </w:pPr>
          </w:p>
        </w:tc>
        <w:tc>
          <w:tcPr>
            <w:tcW w:w="0" w:type="auto"/>
            <w:vMerge/>
            <w:vAlign w:val="center"/>
            <w:hideMark/>
          </w:tcPr>
          <w:p w:rsidR="006C27DF" w:rsidRPr="00171B0F" w:rsidRDefault="006C27DF" w:rsidP="000E627A">
            <w:pPr>
              <w:rPr>
                <w:rFonts w:ascii="Times New Roman" w:hAnsi="Times New Roman" w:cs="Times New Roman"/>
                <w:smallCaps/>
                <w:color w:val="000000"/>
                <w:szCs w:val="22"/>
                <w:highlight w:val="yellow"/>
              </w:rPr>
            </w:pPr>
          </w:p>
        </w:tc>
        <w:tc>
          <w:tcPr>
            <w:tcW w:w="3642" w:type="dxa"/>
            <w:hideMark/>
          </w:tcPr>
          <w:p w:rsidR="006C27DF" w:rsidRPr="00171B0F" w:rsidRDefault="006C27DF" w:rsidP="000E627A">
            <w:pPr>
              <w:spacing w:after="240"/>
              <w:rPr>
                <w:rFonts w:ascii="Times New Roman" w:hAnsi="Times New Roman" w:cs="Times New Roman"/>
                <w:smallCaps/>
                <w:color w:val="000000"/>
                <w:szCs w:val="22"/>
              </w:rPr>
            </w:pPr>
            <w:r w:rsidRPr="00171B0F">
              <w:rPr>
                <w:rFonts w:ascii="Times New Roman" w:hAnsi="Times New Roman" w:cs="Times New Roman"/>
                <w:smallCaps/>
                <w:color w:val="000000"/>
                <w:szCs w:val="22"/>
              </w:rPr>
              <w:t xml:space="preserve">         Shri </w:t>
            </w:r>
            <w:proofErr w:type="spellStart"/>
            <w:r w:rsidRPr="00171B0F">
              <w:rPr>
                <w:rFonts w:ascii="Times New Roman" w:hAnsi="Times New Roman" w:cs="Times New Roman"/>
                <w:smallCaps/>
                <w:color w:val="000000"/>
                <w:szCs w:val="22"/>
              </w:rPr>
              <w:t>Kirit</w:t>
            </w:r>
            <w:proofErr w:type="spellEnd"/>
            <w:r w:rsidRPr="00171B0F">
              <w:rPr>
                <w:rFonts w:ascii="Times New Roman" w:hAnsi="Times New Roman" w:cs="Times New Roman"/>
                <w:smallCaps/>
                <w:color w:val="000000"/>
                <w:szCs w:val="22"/>
              </w:rPr>
              <w:t xml:space="preserve"> Tailor</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6C27DF" w:rsidRPr="00AF3981" w:rsidTr="000E627A">
        <w:trPr>
          <w:trHeight w:val="90"/>
        </w:trPr>
        <w:tc>
          <w:tcPr>
            <w:tcW w:w="5695" w:type="dxa"/>
            <w:vMerge w:val="restart"/>
            <w:hideMark/>
          </w:tcPr>
          <w:p w:rsidR="006C27DF" w:rsidRPr="00171B0F" w:rsidRDefault="006C27DF" w:rsidP="000E627A">
            <w:pPr>
              <w:spacing w:after="80"/>
              <w:rPr>
                <w:rFonts w:ascii="Times New Roman" w:hAnsi="Times New Roman" w:cs="Times New Roman"/>
                <w:color w:val="000000"/>
                <w:szCs w:val="22"/>
              </w:rPr>
            </w:pPr>
            <w:proofErr w:type="spellStart"/>
            <w:r w:rsidRPr="00171B0F">
              <w:rPr>
                <w:rFonts w:ascii="Times New Roman" w:hAnsi="Times New Roman" w:cs="Times New Roman"/>
                <w:color w:val="000000"/>
                <w:szCs w:val="22"/>
              </w:rPr>
              <w:t>Bhabha</w:t>
            </w:r>
            <w:proofErr w:type="spellEnd"/>
            <w:r w:rsidRPr="00171B0F">
              <w:rPr>
                <w:rFonts w:ascii="Times New Roman" w:hAnsi="Times New Roman" w:cs="Times New Roman"/>
                <w:color w:val="000000"/>
                <w:szCs w:val="22"/>
              </w:rPr>
              <w:t xml:space="preserve"> Atomic Research Centre, Mumbai</w:t>
            </w:r>
          </w:p>
        </w:tc>
        <w:tc>
          <w:tcPr>
            <w:tcW w:w="473" w:type="dxa"/>
          </w:tcPr>
          <w:p w:rsidR="006C27DF" w:rsidRPr="00171B0F" w:rsidRDefault="006C27DF" w:rsidP="000E627A">
            <w:pPr>
              <w:ind w:left="-13"/>
              <w:rPr>
                <w:rFonts w:ascii="Times New Roman" w:hAnsi="Times New Roman" w:cs="Times New Roman"/>
                <w:bCs/>
                <w:smallCaps/>
                <w:color w:val="000000"/>
                <w:szCs w:val="22"/>
              </w:rPr>
            </w:pPr>
          </w:p>
        </w:tc>
        <w:tc>
          <w:tcPr>
            <w:tcW w:w="3642" w:type="dxa"/>
            <w:hideMark/>
          </w:tcPr>
          <w:p w:rsidR="006C27DF" w:rsidRPr="00171B0F" w:rsidRDefault="006C27DF" w:rsidP="000E627A">
            <w:pPr>
              <w:ind w:left="-13"/>
              <w:rPr>
                <w:rFonts w:ascii="Times New Roman" w:hAnsi="Times New Roman" w:cs="Times New Roman"/>
                <w:bCs/>
                <w:color w:val="000000"/>
                <w:szCs w:val="22"/>
              </w:rPr>
            </w:pPr>
            <w:proofErr w:type="spellStart"/>
            <w:r w:rsidRPr="00171B0F">
              <w:rPr>
                <w:rFonts w:ascii="Times New Roman" w:hAnsi="Times New Roman" w:cs="Times New Roman"/>
                <w:bCs/>
                <w:smallCaps/>
                <w:color w:val="000000"/>
                <w:szCs w:val="22"/>
              </w:rPr>
              <w:t>Ms</w:t>
            </w:r>
            <w:proofErr w:type="spellEnd"/>
            <w:r w:rsidRPr="00171B0F">
              <w:rPr>
                <w:rFonts w:ascii="Times New Roman" w:hAnsi="Times New Roman" w:cs="Times New Roman"/>
                <w:bCs/>
                <w:smallCaps/>
                <w:color w:val="000000"/>
                <w:szCs w:val="22"/>
              </w:rPr>
              <w:t xml:space="preserve"> </w:t>
            </w:r>
            <w:proofErr w:type="spellStart"/>
            <w:r w:rsidRPr="00171B0F">
              <w:rPr>
                <w:rFonts w:ascii="Times New Roman" w:hAnsi="Times New Roman" w:cs="Times New Roman"/>
                <w:bCs/>
                <w:smallCaps/>
                <w:color w:val="000000"/>
                <w:szCs w:val="22"/>
              </w:rPr>
              <w:t>Sanjukta</w:t>
            </w:r>
            <w:proofErr w:type="spellEnd"/>
            <w:r w:rsidRPr="00171B0F">
              <w:rPr>
                <w:rFonts w:ascii="Times New Roman" w:hAnsi="Times New Roman" w:cs="Times New Roman"/>
                <w:bCs/>
                <w:smallCaps/>
                <w:color w:val="000000"/>
                <w:szCs w:val="22"/>
              </w:rPr>
              <w:t xml:space="preserve"> A. Kumar</w:t>
            </w:r>
          </w:p>
        </w:tc>
      </w:tr>
      <w:tr w:rsidR="006C27DF" w:rsidRPr="00AF3981" w:rsidTr="000E627A">
        <w:trPr>
          <w:trHeight w:val="20"/>
        </w:trPr>
        <w:tc>
          <w:tcPr>
            <w:tcW w:w="0" w:type="auto"/>
            <w:vMerge/>
            <w:vAlign w:val="center"/>
            <w:hideMark/>
          </w:tcPr>
          <w:p w:rsidR="006C27DF" w:rsidRPr="00171B0F" w:rsidRDefault="006C27DF" w:rsidP="000E627A">
            <w:pPr>
              <w:rPr>
                <w:rFonts w:ascii="Times New Roman" w:hAnsi="Times New Roman" w:cs="Times New Roman"/>
                <w:color w:val="000000"/>
                <w:szCs w:val="22"/>
              </w:rPr>
            </w:pPr>
          </w:p>
        </w:tc>
        <w:tc>
          <w:tcPr>
            <w:tcW w:w="473" w:type="dxa"/>
          </w:tcPr>
          <w:p w:rsidR="006C27DF" w:rsidRPr="00171B0F" w:rsidRDefault="006C27DF" w:rsidP="000E627A">
            <w:pPr>
              <w:spacing w:after="80"/>
              <w:ind w:left="555"/>
              <w:rPr>
                <w:rFonts w:ascii="Times New Roman" w:hAnsi="Times New Roman" w:cs="Times New Roman"/>
                <w:smallCaps/>
                <w:color w:val="000000"/>
                <w:szCs w:val="22"/>
              </w:rPr>
            </w:pPr>
          </w:p>
        </w:tc>
        <w:tc>
          <w:tcPr>
            <w:tcW w:w="3642" w:type="dxa"/>
            <w:hideMark/>
          </w:tcPr>
          <w:p w:rsidR="006C27DF" w:rsidRPr="00171B0F" w:rsidRDefault="006C27DF" w:rsidP="000E627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M. V. </w:t>
            </w:r>
            <w:proofErr w:type="spellStart"/>
            <w:r w:rsidRPr="00171B0F">
              <w:rPr>
                <w:rFonts w:ascii="Times New Roman" w:hAnsi="Times New Roman" w:cs="Times New Roman"/>
                <w:smallCaps/>
                <w:color w:val="000000"/>
                <w:szCs w:val="22"/>
              </w:rPr>
              <w:t>Rana</w:t>
            </w:r>
            <w:proofErr w:type="spellEnd"/>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6C27DF" w:rsidRPr="00AF3981" w:rsidTr="000E627A">
        <w:trPr>
          <w:trHeight w:val="20"/>
        </w:trPr>
        <w:tc>
          <w:tcPr>
            <w:tcW w:w="5695" w:type="dxa"/>
            <w:hideMark/>
          </w:tcPr>
          <w:p w:rsidR="006C27DF" w:rsidRPr="00171B0F" w:rsidRDefault="006C27DF" w:rsidP="000E627A">
            <w:pPr>
              <w:spacing w:after="80"/>
              <w:rPr>
                <w:rFonts w:ascii="Times New Roman" w:hAnsi="Times New Roman" w:cs="Times New Roman"/>
                <w:color w:val="000000"/>
                <w:szCs w:val="22"/>
              </w:rPr>
            </w:pPr>
            <w:r w:rsidRPr="00171B0F">
              <w:rPr>
                <w:rFonts w:ascii="Times New Roman" w:hAnsi="Times New Roman" w:cs="Times New Roman"/>
                <w:color w:val="000000"/>
                <w:szCs w:val="22"/>
              </w:rPr>
              <w:t>CSIR - National Metallurgical Laboratory, Jamshedpur</w:t>
            </w:r>
          </w:p>
        </w:tc>
        <w:tc>
          <w:tcPr>
            <w:tcW w:w="473" w:type="dxa"/>
          </w:tcPr>
          <w:p w:rsidR="006C27DF" w:rsidRPr="00171B0F" w:rsidRDefault="006C27DF" w:rsidP="000E627A">
            <w:pPr>
              <w:spacing w:after="80"/>
              <w:ind w:left="555"/>
              <w:rPr>
                <w:rFonts w:ascii="Times New Roman" w:hAnsi="Times New Roman" w:cs="Times New Roman"/>
                <w:smallCaps/>
                <w:color w:val="000000"/>
                <w:szCs w:val="22"/>
              </w:rPr>
            </w:pPr>
          </w:p>
        </w:tc>
        <w:tc>
          <w:tcPr>
            <w:tcW w:w="3642" w:type="dxa"/>
            <w:hideMark/>
          </w:tcPr>
          <w:p w:rsidR="006C27DF" w:rsidRPr="00171B0F" w:rsidRDefault="006C27DF" w:rsidP="000E627A">
            <w:pPr>
              <w:spacing w:after="240"/>
              <w:rPr>
                <w:rFonts w:ascii="Times New Roman" w:hAnsi="Times New Roman" w:cs="Times New Roman"/>
                <w:color w:val="000000"/>
                <w:szCs w:val="22"/>
              </w:rPr>
            </w:pP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Ashok K. </w:t>
            </w:r>
            <w:proofErr w:type="spellStart"/>
            <w:r w:rsidRPr="00171B0F">
              <w:rPr>
                <w:rFonts w:ascii="Times New Roman" w:hAnsi="Times New Roman" w:cs="Times New Roman"/>
                <w:smallCaps/>
                <w:color w:val="000000"/>
                <w:szCs w:val="22"/>
              </w:rPr>
              <w:t>Mohanty</w:t>
            </w:r>
            <w:proofErr w:type="spellEnd"/>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6C27DF" w:rsidRPr="00AF3981" w:rsidTr="000E627A">
        <w:trPr>
          <w:trHeight w:val="20"/>
        </w:trPr>
        <w:tc>
          <w:tcPr>
            <w:tcW w:w="5695" w:type="dxa"/>
            <w:hideMark/>
          </w:tcPr>
          <w:p w:rsidR="006C27DF" w:rsidRPr="00171B0F" w:rsidRDefault="006C27DF" w:rsidP="000E627A">
            <w:pPr>
              <w:spacing w:after="240"/>
              <w:ind w:left="360" w:hanging="360"/>
              <w:jc w:val="both"/>
              <w:rPr>
                <w:rFonts w:ascii="Times New Roman" w:hAnsi="Times New Roman" w:cs="Times New Roman"/>
                <w:color w:val="000000"/>
                <w:szCs w:val="22"/>
              </w:rPr>
            </w:pPr>
            <w:proofErr w:type="spellStart"/>
            <w:r w:rsidRPr="00171B0F">
              <w:rPr>
                <w:rFonts w:ascii="Times New Roman" w:hAnsi="Times New Roman" w:cs="Times New Roman"/>
                <w:color w:val="000000"/>
                <w:szCs w:val="22"/>
              </w:rPr>
              <w:t>Defence</w:t>
            </w:r>
            <w:proofErr w:type="spellEnd"/>
            <w:r w:rsidRPr="00171B0F">
              <w:rPr>
                <w:rFonts w:ascii="Times New Roman" w:hAnsi="Times New Roman" w:cs="Times New Roman"/>
                <w:color w:val="000000"/>
                <w:szCs w:val="22"/>
              </w:rPr>
              <w:t xml:space="preserve"> Metallurgical Research Laboratory, Ministry of </w:t>
            </w:r>
            <w:proofErr w:type="spellStart"/>
            <w:r w:rsidRPr="00171B0F">
              <w:rPr>
                <w:rFonts w:ascii="Times New Roman" w:hAnsi="Times New Roman" w:cs="Times New Roman"/>
                <w:color w:val="000000"/>
                <w:szCs w:val="22"/>
              </w:rPr>
              <w:t>Defence</w:t>
            </w:r>
            <w:proofErr w:type="spellEnd"/>
            <w:r w:rsidRPr="00171B0F">
              <w:rPr>
                <w:rFonts w:ascii="Times New Roman" w:hAnsi="Times New Roman" w:cs="Times New Roman"/>
                <w:color w:val="000000"/>
                <w:szCs w:val="22"/>
              </w:rPr>
              <w:t>, Hyderabad</w:t>
            </w:r>
          </w:p>
        </w:tc>
        <w:tc>
          <w:tcPr>
            <w:tcW w:w="473" w:type="dxa"/>
          </w:tcPr>
          <w:p w:rsidR="006C27DF" w:rsidRPr="00171B0F" w:rsidRDefault="006C27DF" w:rsidP="000E627A">
            <w:pPr>
              <w:spacing w:after="80"/>
              <w:ind w:left="-13"/>
              <w:rPr>
                <w:rFonts w:ascii="Times New Roman" w:hAnsi="Times New Roman" w:cs="Times New Roman"/>
                <w:smallCaps/>
                <w:color w:val="000000"/>
                <w:szCs w:val="22"/>
              </w:rPr>
            </w:pPr>
          </w:p>
        </w:tc>
        <w:tc>
          <w:tcPr>
            <w:tcW w:w="3642" w:type="dxa"/>
            <w:hideMark/>
          </w:tcPr>
          <w:p w:rsidR="006C27DF" w:rsidRPr="00171B0F" w:rsidRDefault="006C27DF" w:rsidP="000E627A">
            <w:pPr>
              <w:spacing w:after="80"/>
              <w:ind w:left="-13"/>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S. S. </w:t>
            </w:r>
            <w:proofErr w:type="spellStart"/>
            <w:r w:rsidRPr="00171B0F">
              <w:rPr>
                <w:rFonts w:ascii="Times New Roman" w:hAnsi="Times New Roman" w:cs="Times New Roman"/>
                <w:smallCaps/>
                <w:color w:val="000000"/>
                <w:szCs w:val="22"/>
              </w:rPr>
              <w:t>Kalyan</w:t>
            </w:r>
            <w:proofErr w:type="spellEnd"/>
            <w:r w:rsidRPr="00171B0F">
              <w:rPr>
                <w:rFonts w:ascii="Times New Roman" w:hAnsi="Times New Roman" w:cs="Times New Roman"/>
                <w:smallCaps/>
                <w:color w:val="000000"/>
                <w:szCs w:val="22"/>
              </w:rPr>
              <w:t xml:space="preserve"> Kamal</w:t>
            </w:r>
          </w:p>
        </w:tc>
      </w:tr>
      <w:tr w:rsidR="006C27DF" w:rsidRPr="00AF3981" w:rsidTr="000E627A">
        <w:trPr>
          <w:trHeight w:val="20"/>
        </w:trPr>
        <w:tc>
          <w:tcPr>
            <w:tcW w:w="5695" w:type="dxa"/>
            <w:vMerge w:val="restart"/>
            <w:hideMark/>
          </w:tcPr>
          <w:p w:rsidR="006C27DF" w:rsidRPr="00171B0F" w:rsidRDefault="006C27DF" w:rsidP="000E627A">
            <w:pPr>
              <w:spacing w:after="240"/>
              <w:ind w:left="360" w:hanging="360"/>
              <w:jc w:val="both"/>
              <w:rPr>
                <w:rFonts w:ascii="Times New Roman" w:hAnsi="Times New Roman" w:cs="Times New Roman"/>
                <w:color w:val="000000"/>
                <w:szCs w:val="22"/>
              </w:rPr>
            </w:pPr>
            <w:r w:rsidRPr="00171B0F">
              <w:rPr>
                <w:rFonts w:ascii="Times New Roman" w:hAnsi="Times New Roman" w:cs="Times New Roman"/>
                <w:color w:val="000000"/>
                <w:szCs w:val="22"/>
              </w:rPr>
              <w:t xml:space="preserve">Directorate General of Quality Assurance, Ministry of </w:t>
            </w:r>
            <w:proofErr w:type="spellStart"/>
            <w:r w:rsidRPr="00171B0F">
              <w:rPr>
                <w:rFonts w:ascii="Times New Roman" w:hAnsi="Times New Roman" w:cs="Times New Roman"/>
                <w:color w:val="000000"/>
                <w:szCs w:val="22"/>
              </w:rPr>
              <w:t>Defence</w:t>
            </w:r>
            <w:proofErr w:type="spellEnd"/>
            <w:r w:rsidRPr="00171B0F">
              <w:rPr>
                <w:rFonts w:ascii="Times New Roman" w:hAnsi="Times New Roman" w:cs="Times New Roman"/>
                <w:color w:val="000000"/>
                <w:szCs w:val="22"/>
              </w:rPr>
              <w:t>, New Delhi</w:t>
            </w:r>
          </w:p>
        </w:tc>
        <w:tc>
          <w:tcPr>
            <w:tcW w:w="473" w:type="dxa"/>
          </w:tcPr>
          <w:p w:rsidR="006C27DF" w:rsidRPr="00171B0F" w:rsidRDefault="006C27DF" w:rsidP="000E627A">
            <w:pPr>
              <w:ind w:left="-13"/>
              <w:rPr>
                <w:rFonts w:ascii="Times New Roman" w:hAnsi="Times New Roman" w:cs="Times New Roman"/>
                <w:smallCaps/>
                <w:color w:val="000000"/>
                <w:szCs w:val="22"/>
              </w:rPr>
            </w:pPr>
          </w:p>
        </w:tc>
        <w:tc>
          <w:tcPr>
            <w:tcW w:w="3642" w:type="dxa"/>
            <w:hideMark/>
          </w:tcPr>
          <w:p w:rsidR="006C27DF" w:rsidRPr="00171B0F" w:rsidRDefault="006C27DF" w:rsidP="000E627A">
            <w:pPr>
              <w:ind w:left="-13"/>
              <w:rPr>
                <w:rFonts w:ascii="Times New Roman" w:hAnsi="Times New Roman" w:cs="Times New Roman"/>
                <w:color w:val="000000"/>
                <w:szCs w:val="22"/>
                <w:highlight w:val="yellow"/>
              </w:rPr>
            </w:pPr>
            <w:r>
              <w:rPr>
                <w:rFonts w:ascii="Times New Roman" w:hAnsi="Times New Roman" w:cs="Times New Roman"/>
                <w:smallCaps/>
                <w:color w:val="000000"/>
                <w:szCs w:val="22"/>
              </w:rPr>
              <w:t xml:space="preserve">Shri </w:t>
            </w:r>
            <w:proofErr w:type="spellStart"/>
            <w:r>
              <w:rPr>
                <w:rFonts w:ascii="Times New Roman" w:hAnsi="Times New Roman" w:cs="Times New Roman"/>
                <w:smallCaps/>
                <w:color w:val="000000"/>
                <w:szCs w:val="22"/>
              </w:rPr>
              <w:t>Kesavamoorthy</w:t>
            </w:r>
            <w:proofErr w:type="spellEnd"/>
            <w:r>
              <w:rPr>
                <w:rFonts w:ascii="Times New Roman" w:hAnsi="Times New Roman" w:cs="Times New Roman"/>
                <w:smallCaps/>
                <w:color w:val="000000"/>
                <w:szCs w:val="22"/>
              </w:rPr>
              <w:t xml:space="preserve"> M</w:t>
            </w:r>
          </w:p>
        </w:tc>
      </w:tr>
      <w:tr w:rsidR="006C27DF" w:rsidRPr="00AF3981" w:rsidTr="000E627A">
        <w:trPr>
          <w:trHeight w:val="20"/>
        </w:trPr>
        <w:tc>
          <w:tcPr>
            <w:tcW w:w="0" w:type="auto"/>
            <w:vMerge/>
            <w:vAlign w:val="center"/>
            <w:hideMark/>
          </w:tcPr>
          <w:p w:rsidR="006C27DF" w:rsidRPr="00171B0F" w:rsidRDefault="006C27DF" w:rsidP="000E627A">
            <w:pPr>
              <w:rPr>
                <w:rFonts w:ascii="Times New Roman" w:hAnsi="Times New Roman" w:cs="Times New Roman"/>
                <w:color w:val="000000"/>
                <w:szCs w:val="22"/>
              </w:rPr>
            </w:pPr>
          </w:p>
        </w:tc>
        <w:tc>
          <w:tcPr>
            <w:tcW w:w="473" w:type="dxa"/>
          </w:tcPr>
          <w:p w:rsidR="006C27DF" w:rsidRPr="00171B0F" w:rsidRDefault="006C27DF" w:rsidP="000E627A">
            <w:pPr>
              <w:spacing w:after="80"/>
              <w:ind w:left="555"/>
              <w:rPr>
                <w:rFonts w:ascii="Times New Roman" w:hAnsi="Times New Roman" w:cs="Times New Roman"/>
                <w:smallCaps/>
                <w:color w:val="000000"/>
                <w:szCs w:val="22"/>
              </w:rPr>
            </w:pPr>
          </w:p>
        </w:tc>
        <w:tc>
          <w:tcPr>
            <w:tcW w:w="3642" w:type="dxa"/>
            <w:hideMark/>
          </w:tcPr>
          <w:p w:rsidR="006C27DF" w:rsidRPr="00171B0F" w:rsidRDefault="006C27DF" w:rsidP="000E627A">
            <w:pPr>
              <w:spacing w:after="240"/>
              <w:ind w:left="360"/>
              <w:rPr>
                <w:rFonts w:ascii="Times New Roman" w:hAnsi="Times New Roman" w:cs="Times New Roman"/>
                <w:color w:val="000000"/>
                <w:szCs w:val="22"/>
              </w:rPr>
            </w:pPr>
            <w:r>
              <w:rPr>
                <w:rFonts w:ascii="Times New Roman" w:hAnsi="Times New Roman" w:cs="Times New Roman"/>
                <w:smallCaps/>
                <w:color w:val="000000"/>
                <w:szCs w:val="22"/>
              </w:rPr>
              <w:t xml:space="preserve">Shri E </w:t>
            </w:r>
            <w:proofErr w:type="spellStart"/>
            <w:r>
              <w:rPr>
                <w:rFonts w:ascii="Times New Roman" w:hAnsi="Times New Roman" w:cs="Times New Roman"/>
                <w:smallCaps/>
                <w:color w:val="000000"/>
                <w:szCs w:val="22"/>
              </w:rPr>
              <w:t>Suman</w:t>
            </w:r>
            <w:proofErr w:type="spellEnd"/>
            <w:r w:rsidRPr="00171B0F">
              <w:rPr>
                <w:rFonts w:ascii="Times New Roman" w:hAnsi="Times New Roman" w:cs="Times New Roman"/>
                <w:smallCaps/>
                <w:color w:val="000000"/>
                <w:szCs w:val="22"/>
              </w:rPr>
              <w:t>. K</w:t>
            </w:r>
            <w:r>
              <w:rPr>
                <w:rFonts w:ascii="Times New Roman" w:hAnsi="Times New Roman" w:cs="Times New Roman"/>
                <w:smallCaps/>
                <w:color w:val="000000"/>
                <w:szCs w:val="22"/>
              </w:rPr>
              <w:t>umar</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6C27DF" w:rsidRPr="00AF3981" w:rsidTr="000E627A">
        <w:trPr>
          <w:trHeight w:val="20"/>
        </w:trPr>
        <w:tc>
          <w:tcPr>
            <w:tcW w:w="5695" w:type="dxa"/>
            <w:vMerge w:val="restart"/>
            <w:hideMark/>
          </w:tcPr>
          <w:p w:rsidR="006C27DF" w:rsidRPr="00171B0F" w:rsidRDefault="006C27DF" w:rsidP="000E627A">
            <w:pPr>
              <w:spacing w:after="240"/>
              <w:jc w:val="both"/>
              <w:rPr>
                <w:rFonts w:ascii="Times New Roman" w:hAnsi="Times New Roman" w:cs="Times New Roman"/>
                <w:color w:val="000000"/>
                <w:szCs w:val="22"/>
              </w:rPr>
            </w:pPr>
            <w:r w:rsidRPr="00171B0F">
              <w:rPr>
                <w:rFonts w:ascii="Times New Roman" w:hAnsi="Times New Roman" w:cs="Times New Roman"/>
                <w:color w:val="000000"/>
                <w:szCs w:val="22"/>
              </w:rPr>
              <w:t>Geological Survey of India, New Delhi</w:t>
            </w:r>
          </w:p>
        </w:tc>
        <w:tc>
          <w:tcPr>
            <w:tcW w:w="473" w:type="dxa"/>
          </w:tcPr>
          <w:p w:rsidR="006C27DF" w:rsidRPr="00171B0F" w:rsidRDefault="006C27DF" w:rsidP="000E627A">
            <w:pPr>
              <w:spacing w:after="80"/>
              <w:ind w:left="555"/>
              <w:rPr>
                <w:rFonts w:ascii="Times New Roman" w:hAnsi="Times New Roman" w:cs="Times New Roman"/>
                <w:smallCaps/>
                <w:color w:val="000000"/>
                <w:szCs w:val="22"/>
              </w:rPr>
            </w:pPr>
          </w:p>
        </w:tc>
        <w:tc>
          <w:tcPr>
            <w:tcW w:w="3642" w:type="dxa"/>
            <w:hideMark/>
          </w:tcPr>
          <w:p w:rsidR="006C27DF" w:rsidRPr="00171B0F" w:rsidRDefault="006C27DF" w:rsidP="000E627A">
            <w:pPr>
              <w:spacing w:after="240"/>
              <w:rPr>
                <w:rFonts w:ascii="Times New Roman" w:hAnsi="Times New Roman" w:cs="Times New Roman"/>
                <w:smallCaps/>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Nitin</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Purushottam</w:t>
            </w:r>
            <w:proofErr w:type="spellEnd"/>
          </w:p>
        </w:tc>
      </w:tr>
      <w:tr w:rsidR="006C27DF" w:rsidRPr="00AF3981" w:rsidTr="000E627A">
        <w:trPr>
          <w:trHeight w:val="20"/>
        </w:trPr>
        <w:tc>
          <w:tcPr>
            <w:tcW w:w="0" w:type="auto"/>
            <w:vMerge/>
            <w:vAlign w:val="center"/>
            <w:hideMark/>
          </w:tcPr>
          <w:p w:rsidR="006C27DF" w:rsidRPr="00171B0F" w:rsidRDefault="006C27DF" w:rsidP="000E627A">
            <w:pPr>
              <w:rPr>
                <w:rFonts w:ascii="Times New Roman" w:hAnsi="Times New Roman" w:cs="Times New Roman"/>
                <w:color w:val="000000"/>
                <w:szCs w:val="22"/>
              </w:rPr>
            </w:pPr>
          </w:p>
        </w:tc>
        <w:tc>
          <w:tcPr>
            <w:tcW w:w="473" w:type="dxa"/>
          </w:tcPr>
          <w:p w:rsidR="006C27DF" w:rsidRPr="00171B0F" w:rsidRDefault="006C27DF" w:rsidP="000E627A">
            <w:pPr>
              <w:spacing w:after="80"/>
              <w:rPr>
                <w:rFonts w:ascii="Times New Roman" w:hAnsi="Times New Roman" w:cs="Times New Roman"/>
                <w:smallCaps/>
                <w:color w:val="000000"/>
                <w:szCs w:val="22"/>
              </w:rPr>
            </w:pPr>
          </w:p>
        </w:tc>
        <w:tc>
          <w:tcPr>
            <w:tcW w:w="3642" w:type="dxa"/>
            <w:hideMark/>
          </w:tcPr>
          <w:p w:rsidR="006C27DF" w:rsidRPr="00171B0F" w:rsidRDefault="006C27DF" w:rsidP="000E627A">
            <w:pPr>
              <w:spacing w:after="240"/>
              <w:rPr>
                <w:rFonts w:ascii="Times New Roman" w:hAnsi="Times New Roman" w:cs="Times New Roman"/>
                <w:color w:val="000000"/>
                <w:szCs w:val="22"/>
                <w:highlight w:val="yellow"/>
              </w:rPr>
            </w:pPr>
            <w:r w:rsidRPr="00171B0F">
              <w:rPr>
                <w:rFonts w:ascii="Times New Roman" w:hAnsi="Times New Roman" w:cs="Times New Roman"/>
                <w:smallCaps/>
                <w:color w:val="000000"/>
                <w:szCs w:val="22"/>
              </w:rPr>
              <w:t xml:space="preserve">         Smt. </w:t>
            </w:r>
            <w:proofErr w:type="spellStart"/>
            <w:r w:rsidRPr="00171B0F">
              <w:rPr>
                <w:rFonts w:ascii="Times New Roman" w:hAnsi="Times New Roman" w:cs="Times New Roman"/>
                <w:smallCaps/>
                <w:color w:val="000000"/>
                <w:szCs w:val="22"/>
              </w:rPr>
              <w:t>Sanjukta</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Dey</w:t>
            </w:r>
            <w:proofErr w:type="spellEnd"/>
            <w:r w:rsidRPr="00171B0F">
              <w:rPr>
                <w:rFonts w:ascii="Times New Roman" w:hAnsi="Times New Roman" w:cs="Times New Roman"/>
                <w:smallCaps/>
                <w:color w:val="000000"/>
                <w:szCs w:val="22"/>
              </w:rPr>
              <w:t xml:space="preserve"> Pal </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6C27DF" w:rsidRPr="00AF3981" w:rsidTr="000E627A">
        <w:trPr>
          <w:trHeight w:val="20"/>
        </w:trPr>
        <w:tc>
          <w:tcPr>
            <w:tcW w:w="5695" w:type="dxa"/>
            <w:vMerge w:val="restart"/>
            <w:hideMark/>
          </w:tcPr>
          <w:p w:rsidR="006C27DF" w:rsidRPr="00171B0F" w:rsidRDefault="006C27DF" w:rsidP="000E627A">
            <w:pPr>
              <w:spacing w:after="80"/>
              <w:jc w:val="both"/>
              <w:rPr>
                <w:rFonts w:ascii="Times New Roman" w:hAnsi="Times New Roman" w:cs="Times New Roman"/>
                <w:color w:val="000000"/>
                <w:szCs w:val="22"/>
              </w:rPr>
            </w:pPr>
            <w:proofErr w:type="spellStart"/>
            <w:r w:rsidRPr="00171B0F">
              <w:rPr>
                <w:rFonts w:ascii="Times New Roman" w:hAnsi="Times New Roman" w:cs="Times New Roman"/>
                <w:color w:val="000000"/>
                <w:szCs w:val="22"/>
              </w:rPr>
              <w:t>Hindalco</w:t>
            </w:r>
            <w:proofErr w:type="spellEnd"/>
            <w:r w:rsidRPr="00171B0F">
              <w:rPr>
                <w:rFonts w:ascii="Times New Roman" w:hAnsi="Times New Roman" w:cs="Times New Roman"/>
                <w:color w:val="000000"/>
                <w:szCs w:val="22"/>
              </w:rPr>
              <w:t xml:space="preserve"> Industries Limited, Mumbai</w:t>
            </w:r>
          </w:p>
        </w:tc>
        <w:tc>
          <w:tcPr>
            <w:tcW w:w="473" w:type="dxa"/>
          </w:tcPr>
          <w:p w:rsidR="006C27DF" w:rsidRPr="00171B0F" w:rsidRDefault="006C27DF" w:rsidP="000E627A">
            <w:pPr>
              <w:ind w:left="-13"/>
              <w:rPr>
                <w:rFonts w:ascii="Times New Roman" w:hAnsi="Times New Roman" w:cs="Times New Roman"/>
                <w:smallCaps/>
                <w:color w:val="000000"/>
                <w:szCs w:val="22"/>
                <w:highlight w:val="yellow"/>
              </w:rPr>
            </w:pPr>
          </w:p>
        </w:tc>
        <w:tc>
          <w:tcPr>
            <w:tcW w:w="3642" w:type="dxa"/>
            <w:hideMark/>
          </w:tcPr>
          <w:p w:rsidR="006C27DF" w:rsidRPr="00171B0F" w:rsidRDefault="006C27DF" w:rsidP="000E627A">
            <w:pPr>
              <w:ind w:left="-13"/>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bCs/>
                <w:smallCaps/>
                <w:color w:val="000000"/>
                <w:szCs w:val="22"/>
              </w:rPr>
              <w:t>Krishanu</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Mahapatra</w:t>
            </w:r>
            <w:proofErr w:type="spellEnd"/>
          </w:p>
        </w:tc>
      </w:tr>
      <w:tr w:rsidR="006C27DF" w:rsidRPr="00AF3981" w:rsidTr="000E627A">
        <w:trPr>
          <w:trHeight w:val="20"/>
        </w:trPr>
        <w:tc>
          <w:tcPr>
            <w:tcW w:w="0" w:type="auto"/>
            <w:vMerge/>
            <w:vAlign w:val="center"/>
            <w:hideMark/>
          </w:tcPr>
          <w:p w:rsidR="006C27DF" w:rsidRPr="00171B0F" w:rsidRDefault="006C27DF" w:rsidP="000E627A">
            <w:pPr>
              <w:rPr>
                <w:rFonts w:ascii="Times New Roman" w:hAnsi="Times New Roman" w:cs="Times New Roman"/>
                <w:color w:val="000000"/>
                <w:szCs w:val="22"/>
              </w:rPr>
            </w:pPr>
          </w:p>
        </w:tc>
        <w:tc>
          <w:tcPr>
            <w:tcW w:w="473" w:type="dxa"/>
          </w:tcPr>
          <w:p w:rsidR="006C27DF" w:rsidRPr="00171B0F" w:rsidRDefault="006C27DF" w:rsidP="000E627A">
            <w:pPr>
              <w:ind w:left="555"/>
              <w:rPr>
                <w:rFonts w:ascii="Times New Roman" w:hAnsi="Times New Roman" w:cs="Times New Roman"/>
                <w:smallCaps/>
                <w:color w:val="000000"/>
                <w:szCs w:val="22"/>
                <w:highlight w:val="yellow"/>
              </w:rPr>
            </w:pPr>
          </w:p>
        </w:tc>
        <w:tc>
          <w:tcPr>
            <w:tcW w:w="3642" w:type="dxa"/>
            <w:hideMark/>
          </w:tcPr>
          <w:p w:rsidR="006C27DF" w:rsidRPr="00171B0F" w:rsidRDefault="006C27DF" w:rsidP="000E627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Ashutosh</w:t>
            </w:r>
            <w:proofErr w:type="spellEnd"/>
            <w:r w:rsidRPr="00171B0F">
              <w:rPr>
                <w:rFonts w:ascii="Times New Roman" w:hAnsi="Times New Roman" w:cs="Times New Roman"/>
                <w:smallCaps/>
                <w:color w:val="000000"/>
                <w:szCs w:val="22"/>
              </w:rPr>
              <w:t xml:space="preserve"> Acharya</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6C27DF" w:rsidRPr="00AF3981" w:rsidTr="000E627A">
        <w:trPr>
          <w:trHeight w:val="20"/>
        </w:trPr>
        <w:tc>
          <w:tcPr>
            <w:tcW w:w="5695" w:type="dxa"/>
            <w:hideMark/>
          </w:tcPr>
          <w:p w:rsidR="006C27DF" w:rsidRPr="00171B0F" w:rsidRDefault="006C27DF" w:rsidP="000E627A">
            <w:pPr>
              <w:spacing w:after="240"/>
              <w:jc w:val="both"/>
              <w:rPr>
                <w:rFonts w:ascii="Times New Roman" w:hAnsi="Times New Roman" w:cs="Times New Roman"/>
                <w:color w:val="000000"/>
                <w:szCs w:val="22"/>
              </w:rPr>
            </w:pPr>
            <w:r w:rsidRPr="00171B0F">
              <w:rPr>
                <w:rFonts w:ascii="Times New Roman" w:hAnsi="Times New Roman" w:cs="Times New Roman"/>
                <w:color w:val="000000"/>
                <w:szCs w:val="22"/>
              </w:rPr>
              <w:t>Indian Metals and Ferro Alloys Limited, Bhubaneswar</w:t>
            </w:r>
          </w:p>
        </w:tc>
        <w:tc>
          <w:tcPr>
            <w:tcW w:w="473" w:type="dxa"/>
          </w:tcPr>
          <w:p w:rsidR="006C27DF" w:rsidRPr="00171B0F" w:rsidRDefault="006C27DF" w:rsidP="000E627A">
            <w:pPr>
              <w:spacing w:after="80"/>
              <w:ind w:left="-13"/>
              <w:rPr>
                <w:rFonts w:ascii="Times New Roman" w:hAnsi="Times New Roman" w:cs="Times New Roman"/>
                <w:smallCaps/>
                <w:color w:val="000000"/>
                <w:szCs w:val="22"/>
                <w:highlight w:val="yellow"/>
              </w:rPr>
            </w:pPr>
          </w:p>
        </w:tc>
        <w:tc>
          <w:tcPr>
            <w:tcW w:w="3642" w:type="dxa"/>
            <w:hideMark/>
          </w:tcPr>
          <w:p w:rsidR="006C27DF" w:rsidRPr="00171B0F" w:rsidRDefault="006C27DF" w:rsidP="000E627A">
            <w:pPr>
              <w:spacing w:after="240"/>
              <w:ind w:left="-13"/>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Dinesh Kumar </w:t>
            </w:r>
            <w:proofErr w:type="spellStart"/>
            <w:r w:rsidRPr="00171B0F">
              <w:rPr>
                <w:rFonts w:ascii="Times New Roman" w:hAnsi="Times New Roman" w:cs="Times New Roman"/>
                <w:smallCaps/>
                <w:color w:val="000000"/>
                <w:szCs w:val="22"/>
              </w:rPr>
              <w:t>Mohanty</w:t>
            </w:r>
            <w:proofErr w:type="spellEnd"/>
          </w:p>
        </w:tc>
      </w:tr>
      <w:tr w:rsidR="006C27DF" w:rsidRPr="00AF3981" w:rsidTr="000E627A">
        <w:trPr>
          <w:trHeight w:val="20"/>
        </w:trPr>
        <w:tc>
          <w:tcPr>
            <w:tcW w:w="5695" w:type="dxa"/>
            <w:vMerge w:val="restart"/>
            <w:hideMark/>
          </w:tcPr>
          <w:p w:rsidR="006C27DF" w:rsidRPr="00171B0F" w:rsidRDefault="006C27DF" w:rsidP="000E627A">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t>JSW Steel Limited, Mumbai</w:t>
            </w:r>
          </w:p>
        </w:tc>
        <w:tc>
          <w:tcPr>
            <w:tcW w:w="473" w:type="dxa"/>
          </w:tcPr>
          <w:p w:rsidR="006C27DF" w:rsidRPr="00171B0F" w:rsidRDefault="006C27DF" w:rsidP="000E627A">
            <w:pPr>
              <w:ind w:left="-13"/>
              <w:rPr>
                <w:rFonts w:ascii="Times New Roman" w:hAnsi="Times New Roman" w:cs="Times New Roman"/>
                <w:smallCaps/>
                <w:color w:val="000000"/>
                <w:szCs w:val="22"/>
              </w:rPr>
            </w:pPr>
          </w:p>
        </w:tc>
        <w:tc>
          <w:tcPr>
            <w:tcW w:w="3642" w:type="dxa"/>
            <w:hideMark/>
          </w:tcPr>
          <w:p w:rsidR="006C27DF" w:rsidRPr="00171B0F" w:rsidRDefault="006C27DF" w:rsidP="000E627A">
            <w:pPr>
              <w:ind w:left="-13"/>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bCs/>
                <w:smallCaps/>
                <w:color w:val="000000"/>
                <w:szCs w:val="22"/>
              </w:rPr>
              <w:t>Kotrabasavaraju</w:t>
            </w:r>
            <w:proofErr w:type="spellEnd"/>
          </w:p>
        </w:tc>
      </w:tr>
      <w:tr w:rsidR="006C27DF" w:rsidRPr="00AF3981" w:rsidTr="000E627A">
        <w:trPr>
          <w:trHeight w:val="700"/>
        </w:trPr>
        <w:tc>
          <w:tcPr>
            <w:tcW w:w="0" w:type="auto"/>
            <w:vMerge/>
            <w:vAlign w:val="center"/>
            <w:hideMark/>
          </w:tcPr>
          <w:p w:rsidR="006C27DF" w:rsidRPr="00171B0F" w:rsidRDefault="006C27DF" w:rsidP="000E627A">
            <w:pPr>
              <w:rPr>
                <w:rFonts w:ascii="Times New Roman" w:hAnsi="Times New Roman" w:cs="Times New Roman"/>
                <w:color w:val="000000"/>
                <w:szCs w:val="22"/>
              </w:rPr>
            </w:pPr>
          </w:p>
        </w:tc>
        <w:tc>
          <w:tcPr>
            <w:tcW w:w="473" w:type="dxa"/>
          </w:tcPr>
          <w:p w:rsidR="006C27DF" w:rsidRPr="00171B0F" w:rsidRDefault="006C27DF" w:rsidP="000E627A">
            <w:pPr>
              <w:ind w:left="555"/>
              <w:rPr>
                <w:rFonts w:ascii="Times New Roman" w:hAnsi="Times New Roman" w:cs="Times New Roman"/>
                <w:smallCaps/>
                <w:color w:val="000000"/>
                <w:szCs w:val="22"/>
              </w:rPr>
            </w:pPr>
          </w:p>
        </w:tc>
        <w:tc>
          <w:tcPr>
            <w:tcW w:w="3642" w:type="dxa"/>
            <w:hideMark/>
          </w:tcPr>
          <w:p w:rsidR="006C27DF" w:rsidRPr="00171B0F" w:rsidRDefault="006C27DF" w:rsidP="000E627A">
            <w:pPr>
              <w:ind w:left="36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Marulasiddesha</w:t>
            </w:r>
            <w:proofErr w:type="spellEnd"/>
            <w:r w:rsidRPr="00171B0F">
              <w:rPr>
                <w:rFonts w:ascii="Times New Roman" w:hAnsi="Times New Roman" w:cs="Times New Roman"/>
                <w:smallCaps/>
                <w:color w:val="000000"/>
                <w:szCs w:val="22"/>
              </w:rPr>
              <w:t xml:space="preserve"> U. M.</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6C27DF" w:rsidRPr="00171B0F" w:rsidTr="000E627A">
        <w:trPr>
          <w:gridAfter w:val="1"/>
          <w:wAfter w:w="3642" w:type="dxa"/>
          <w:trHeight w:val="20"/>
        </w:trPr>
        <w:tc>
          <w:tcPr>
            <w:tcW w:w="5695" w:type="dxa"/>
            <w:vMerge w:val="restart"/>
            <w:hideMark/>
          </w:tcPr>
          <w:p w:rsidR="006C27DF" w:rsidRPr="00171B0F" w:rsidRDefault="006C27DF" w:rsidP="000E627A">
            <w:pPr>
              <w:spacing w:after="240"/>
              <w:ind w:left="360" w:hanging="360"/>
              <w:jc w:val="both"/>
              <w:rPr>
                <w:rFonts w:ascii="Times New Roman" w:hAnsi="Times New Roman" w:cs="Times New Roman"/>
                <w:color w:val="000000"/>
                <w:szCs w:val="22"/>
              </w:rPr>
            </w:pPr>
            <w:r w:rsidRPr="00171B0F">
              <w:rPr>
                <w:rFonts w:ascii="Times New Roman" w:hAnsi="Times New Roman" w:cs="Times New Roman"/>
                <w:color w:val="000000"/>
                <w:szCs w:val="22"/>
              </w:rPr>
              <w:t xml:space="preserve">Jawaharlal Nehru </w:t>
            </w:r>
            <w:proofErr w:type="spellStart"/>
            <w:r w:rsidRPr="00171B0F">
              <w:rPr>
                <w:rFonts w:ascii="Times New Roman" w:hAnsi="Times New Roman" w:cs="Times New Roman"/>
                <w:color w:val="000000"/>
                <w:szCs w:val="22"/>
              </w:rPr>
              <w:t>Aluminium</w:t>
            </w:r>
            <w:proofErr w:type="spellEnd"/>
            <w:r w:rsidRPr="00171B0F">
              <w:rPr>
                <w:rFonts w:ascii="Times New Roman" w:hAnsi="Times New Roman" w:cs="Times New Roman"/>
                <w:color w:val="000000"/>
                <w:szCs w:val="22"/>
              </w:rPr>
              <w:t xml:space="preserve"> Research Development and Design Centre, Nagpur</w:t>
            </w:r>
          </w:p>
        </w:tc>
        <w:tc>
          <w:tcPr>
            <w:tcW w:w="473" w:type="dxa"/>
          </w:tcPr>
          <w:p w:rsidR="006C27DF" w:rsidRPr="00171B0F" w:rsidRDefault="006C27DF" w:rsidP="000E627A">
            <w:pPr>
              <w:ind w:left="-13"/>
              <w:rPr>
                <w:rFonts w:ascii="Times New Roman" w:hAnsi="Times New Roman" w:cs="Times New Roman"/>
                <w:smallCaps/>
                <w:color w:val="000000"/>
                <w:szCs w:val="22"/>
              </w:rPr>
            </w:pPr>
          </w:p>
        </w:tc>
      </w:tr>
      <w:tr w:rsidR="006C27DF" w:rsidRPr="00AF3981" w:rsidTr="000E627A">
        <w:trPr>
          <w:trHeight w:val="20"/>
        </w:trPr>
        <w:tc>
          <w:tcPr>
            <w:tcW w:w="0" w:type="auto"/>
            <w:vMerge/>
            <w:vAlign w:val="center"/>
            <w:hideMark/>
          </w:tcPr>
          <w:p w:rsidR="006C27DF" w:rsidRPr="00171B0F" w:rsidRDefault="006C27DF" w:rsidP="000E627A">
            <w:pPr>
              <w:rPr>
                <w:rFonts w:ascii="Times New Roman" w:hAnsi="Times New Roman" w:cs="Times New Roman"/>
                <w:color w:val="000000"/>
                <w:szCs w:val="22"/>
              </w:rPr>
            </w:pPr>
          </w:p>
        </w:tc>
        <w:tc>
          <w:tcPr>
            <w:tcW w:w="473" w:type="dxa"/>
          </w:tcPr>
          <w:p w:rsidR="006C27DF" w:rsidRPr="00171B0F" w:rsidRDefault="006C27DF" w:rsidP="000E627A">
            <w:pPr>
              <w:spacing w:after="80"/>
              <w:ind w:left="555"/>
              <w:rPr>
                <w:rFonts w:ascii="Times New Roman" w:hAnsi="Times New Roman" w:cs="Times New Roman"/>
                <w:smallCaps/>
                <w:color w:val="000000"/>
                <w:szCs w:val="22"/>
              </w:rPr>
            </w:pPr>
          </w:p>
        </w:tc>
        <w:tc>
          <w:tcPr>
            <w:tcW w:w="3642" w:type="dxa"/>
            <w:hideMark/>
          </w:tcPr>
          <w:p w:rsidR="006C27DF" w:rsidRPr="00171B0F" w:rsidRDefault="006C27DF" w:rsidP="000E627A">
            <w:pPr>
              <w:spacing w:after="240"/>
              <w:rPr>
                <w:rFonts w:ascii="Times New Roman" w:hAnsi="Times New Roman" w:cs="Times New Roman"/>
                <w:color w:val="000000"/>
                <w:szCs w:val="22"/>
              </w:rPr>
            </w:pP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Upendra</w:t>
            </w:r>
            <w:proofErr w:type="spellEnd"/>
            <w:r w:rsidRPr="00171B0F">
              <w:rPr>
                <w:rFonts w:ascii="Times New Roman" w:hAnsi="Times New Roman" w:cs="Times New Roman"/>
                <w:smallCaps/>
                <w:color w:val="000000"/>
                <w:szCs w:val="22"/>
              </w:rPr>
              <w:t xml:space="preserve"> Singh</w:t>
            </w:r>
            <w:r w:rsidRPr="00171B0F">
              <w:rPr>
                <w:rFonts w:ascii="Times New Roman" w:hAnsi="Times New Roman" w:cs="Times New Roman"/>
                <w:color w:val="000000"/>
                <w:szCs w:val="22"/>
              </w:rPr>
              <w:t xml:space="preserve"> </w:t>
            </w:r>
          </w:p>
        </w:tc>
      </w:tr>
      <w:tr w:rsidR="006C27DF" w:rsidRPr="00AF3981" w:rsidTr="000E627A">
        <w:trPr>
          <w:trHeight w:val="20"/>
        </w:trPr>
        <w:tc>
          <w:tcPr>
            <w:tcW w:w="5695" w:type="dxa"/>
            <w:vMerge w:val="restart"/>
            <w:hideMark/>
          </w:tcPr>
          <w:p w:rsidR="006C27DF" w:rsidRPr="00171B0F" w:rsidRDefault="006C27DF" w:rsidP="000E627A">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t xml:space="preserve">National </w:t>
            </w:r>
            <w:proofErr w:type="spellStart"/>
            <w:r w:rsidRPr="00171B0F">
              <w:rPr>
                <w:rFonts w:ascii="Times New Roman" w:hAnsi="Times New Roman" w:cs="Times New Roman"/>
                <w:color w:val="000000"/>
                <w:szCs w:val="22"/>
              </w:rPr>
              <w:t>Aluminium</w:t>
            </w:r>
            <w:proofErr w:type="spellEnd"/>
            <w:r w:rsidRPr="00171B0F">
              <w:rPr>
                <w:rFonts w:ascii="Times New Roman" w:hAnsi="Times New Roman" w:cs="Times New Roman"/>
                <w:color w:val="000000"/>
                <w:szCs w:val="22"/>
              </w:rPr>
              <w:t xml:space="preserve"> Company Limited, Bhubaneswar</w:t>
            </w:r>
          </w:p>
        </w:tc>
        <w:tc>
          <w:tcPr>
            <w:tcW w:w="473" w:type="dxa"/>
          </w:tcPr>
          <w:p w:rsidR="006C27DF" w:rsidRPr="00171B0F" w:rsidRDefault="006C27DF" w:rsidP="000E627A">
            <w:pPr>
              <w:ind w:left="-13"/>
              <w:rPr>
                <w:rFonts w:ascii="Times New Roman" w:hAnsi="Times New Roman" w:cs="Times New Roman"/>
                <w:smallCaps/>
                <w:color w:val="000000"/>
                <w:szCs w:val="22"/>
              </w:rPr>
            </w:pPr>
          </w:p>
        </w:tc>
        <w:tc>
          <w:tcPr>
            <w:tcW w:w="3642" w:type="dxa"/>
            <w:hideMark/>
          </w:tcPr>
          <w:p w:rsidR="006C27DF" w:rsidRPr="00171B0F" w:rsidRDefault="006C27DF" w:rsidP="000E627A">
            <w:pPr>
              <w:ind w:left="-13"/>
              <w:rPr>
                <w:rFonts w:ascii="Times New Roman" w:hAnsi="Times New Roman" w:cs="Times New Roman"/>
                <w:color w:val="000000"/>
                <w:szCs w:val="22"/>
              </w:rPr>
            </w:pPr>
            <w:proofErr w:type="spellStart"/>
            <w:r w:rsidRPr="00171B0F">
              <w:rPr>
                <w:rFonts w:ascii="Times New Roman" w:hAnsi="Times New Roman" w:cs="Times New Roman"/>
                <w:smallCaps/>
                <w:color w:val="000000"/>
                <w:szCs w:val="22"/>
              </w:rPr>
              <w:t>Smt</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Sukla</w:t>
            </w:r>
            <w:proofErr w:type="spellEnd"/>
            <w:r w:rsidRPr="00171B0F">
              <w:rPr>
                <w:rFonts w:ascii="Times New Roman" w:hAnsi="Times New Roman" w:cs="Times New Roman"/>
                <w:smallCaps/>
                <w:color w:val="000000"/>
                <w:szCs w:val="22"/>
              </w:rPr>
              <w:t xml:space="preserve"> Nandi</w:t>
            </w:r>
          </w:p>
        </w:tc>
      </w:tr>
      <w:tr w:rsidR="006C27DF" w:rsidRPr="00AF3981" w:rsidTr="000E627A">
        <w:trPr>
          <w:trHeight w:val="20"/>
        </w:trPr>
        <w:tc>
          <w:tcPr>
            <w:tcW w:w="0" w:type="auto"/>
            <w:vMerge/>
            <w:vAlign w:val="center"/>
            <w:hideMark/>
          </w:tcPr>
          <w:p w:rsidR="006C27DF" w:rsidRPr="00171B0F" w:rsidRDefault="006C27DF" w:rsidP="000E627A">
            <w:pPr>
              <w:rPr>
                <w:rFonts w:ascii="Times New Roman" w:hAnsi="Times New Roman" w:cs="Times New Roman"/>
                <w:color w:val="000000"/>
                <w:szCs w:val="22"/>
              </w:rPr>
            </w:pPr>
          </w:p>
        </w:tc>
        <w:tc>
          <w:tcPr>
            <w:tcW w:w="473" w:type="dxa"/>
          </w:tcPr>
          <w:p w:rsidR="006C27DF" w:rsidRPr="00171B0F" w:rsidRDefault="006C27DF" w:rsidP="000E627A">
            <w:pPr>
              <w:spacing w:after="80"/>
              <w:ind w:left="555"/>
              <w:rPr>
                <w:rFonts w:ascii="Times New Roman" w:hAnsi="Times New Roman" w:cs="Times New Roman"/>
                <w:smallCaps/>
                <w:color w:val="000000"/>
                <w:szCs w:val="22"/>
              </w:rPr>
            </w:pPr>
          </w:p>
        </w:tc>
        <w:tc>
          <w:tcPr>
            <w:tcW w:w="3642" w:type="dxa"/>
            <w:hideMark/>
          </w:tcPr>
          <w:p w:rsidR="006C27DF" w:rsidRPr="00171B0F" w:rsidRDefault="006C27DF" w:rsidP="000E627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Debananda</w:t>
            </w:r>
            <w:proofErr w:type="spellEnd"/>
            <w:r w:rsidRPr="00171B0F">
              <w:rPr>
                <w:rFonts w:ascii="Times New Roman" w:hAnsi="Times New Roman" w:cs="Times New Roman"/>
                <w:smallCaps/>
                <w:color w:val="000000"/>
                <w:szCs w:val="22"/>
              </w:rPr>
              <w:t xml:space="preserve"> Bhattacharyya</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6C27DF" w:rsidRPr="00AF3981" w:rsidTr="000E627A">
        <w:trPr>
          <w:trHeight w:val="20"/>
        </w:trPr>
        <w:tc>
          <w:tcPr>
            <w:tcW w:w="0" w:type="auto"/>
            <w:vMerge w:val="restart"/>
            <w:vAlign w:val="center"/>
          </w:tcPr>
          <w:p w:rsidR="006C27DF" w:rsidRPr="00171B0F" w:rsidRDefault="006C27DF" w:rsidP="000E627A">
            <w:pPr>
              <w:jc w:val="both"/>
              <w:rPr>
                <w:rFonts w:ascii="Times New Roman" w:hAnsi="Times New Roman" w:cs="Times New Roman"/>
                <w:color w:val="000000"/>
                <w:szCs w:val="22"/>
              </w:rPr>
            </w:pPr>
            <w:r w:rsidRPr="00BB2809">
              <w:rPr>
                <w:rFonts w:ascii="Times New Roman" w:hAnsi="Times New Roman" w:cs="Times New Roman"/>
                <w:color w:val="000000"/>
                <w:szCs w:val="22"/>
              </w:rPr>
              <w:t>National Mineral Development Corporation, Hyderabad</w:t>
            </w:r>
          </w:p>
        </w:tc>
        <w:tc>
          <w:tcPr>
            <w:tcW w:w="473" w:type="dxa"/>
          </w:tcPr>
          <w:p w:rsidR="006C27DF" w:rsidRPr="00171B0F" w:rsidRDefault="006C27DF" w:rsidP="000E627A">
            <w:pPr>
              <w:spacing w:after="80"/>
              <w:ind w:left="555"/>
              <w:rPr>
                <w:rFonts w:ascii="Times New Roman" w:hAnsi="Times New Roman" w:cs="Times New Roman"/>
                <w:smallCaps/>
                <w:color w:val="000000"/>
                <w:szCs w:val="22"/>
              </w:rPr>
            </w:pPr>
          </w:p>
        </w:tc>
        <w:tc>
          <w:tcPr>
            <w:tcW w:w="3642" w:type="dxa"/>
          </w:tcPr>
          <w:p w:rsidR="006C27DF" w:rsidRPr="00171B0F" w:rsidRDefault="006C27DF" w:rsidP="000E627A">
            <w:pPr>
              <w:spacing w:after="240"/>
              <w:rPr>
                <w:rFonts w:ascii="Times New Roman" w:hAnsi="Times New Roman" w:cs="Times New Roman"/>
                <w:smallCaps/>
                <w:color w:val="000000"/>
                <w:szCs w:val="22"/>
              </w:rPr>
            </w:pPr>
            <w:proofErr w:type="spellStart"/>
            <w:r w:rsidRPr="00BB2809">
              <w:rPr>
                <w:rFonts w:ascii="Times New Roman" w:hAnsi="Times New Roman" w:cs="Times New Roman"/>
                <w:smallCaps/>
                <w:color w:val="000000"/>
                <w:szCs w:val="22"/>
              </w:rPr>
              <w:t>Dr</w:t>
            </w:r>
            <w:proofErr w:type="spellEnd"/>
            <w:r w:rsidRPr="00BB2809">
              <w:rPr>
                <w:rFonts w:ascii="Times New Roman" w:hAnsi="Times New Roman" w:cs="Times New Roman"/>
                <w:smallCaps/>
                <w:color w:val="000000"/>
                <w:szCs w:val="22"/>
              </w:rPr>
              <w:t xml:space="preserve"> </w:t>
            </w:r>
            <w:proofErr w:type="spellStart"/>
            <w:r w:rsidRPr="00BB2809">
              <w:rPr>
                <w:rFonts w:ascii="Times New Roman" w:hAnsi="Times New Roman" w:cs="Times New Roman"/>
                <w:smallCaps/>
                <w:color w:val="000000"/>
                <w:szCs w:val="22"/>
              </w:rPr>
              <w:t>Saroj</w:t>
            </w:r>
            <w:proofErr w:type="spellEnd"/>
            <w:r w:rsidRPr="00BB2809">
              <w:rPr>
                <w:rFonts w:ascii="Times New Roman" w:hAnsi="Times New Roman" w:cs="Times New Roman"/>
                <w:smallCaps/>
                <w:color w:val="000000"/>
                <w:szCs w:val="22"/>
              </w:rPr>
              <w:t xml:space="preserve"> Kumar </w:t>
            </w:r>
            <w:proofErr w:type="spellStart"/>
            <w:r w:rsidRPr="00BB2809">
              <w:rPr>
                <w:rFonts w:ascii="Times New Roman" w:hAnsi="Times New Roman" w:cs="Times New Roman"/>
                <w:smallCaps/>
                <w:color w:val="000000"/>
                <w:szCs w:val="22"/>
              </w:rPr>
              <w:t>Sahu</w:t>
            </w:r>
            <w:proofErr w:type="spellEnd"/>
          </w:p>
        </w:tc>
      </w:tr>
      <w:tr w:rsidR="006C27DF" w:rsidRPr="00AF3981" w:rsidTr="000E627A">
        <w:trPr>
          <w:trHeight w:val="20"/>
        </w:trPr>
        <w:tc>
          <w:tcPr>
            <w:tcW w:w="0" w:type="auto"/>
            <w:vMerge/>
            <w:vAlign w:val="center"/>
          </w:tcPr>
          <w:p w:rsidR="006C27DF" w:rsidRPr="00BB2809" w:rsidRDefault="006C27DF" w:rsidP="000E627A">
            <w:pPr>
              <w:jc w:val="both"/>
              <w:rPr>
                <w:rFonts w:ascii="Times New Roman" w:hAnsi="Times New Roman" w:cs="Times New Roman"/>
                <w:color w:val="000000"/>
                <w:szCs w:val="22"/>
              </w:rPr>
            </w:pPr>
          </w:p>
        </w:tc>
        <w:tc>
          <w:tcPr>
            <w:tcW w:w="473" w:type="dxa"/>
          </w:tcPr>
          <w:p w:rsidR="006C27DF" w:rsidRPr="00171B0F" w:rsidRDefault="006C27DF" w:rsidP="000E627A">
            <w:pPr>
              <w:spacing w:after="80"/>
              <w:ind w:left="555"/>
              <w:rPr>
                <w:rFonts w:ascii="Times New Roman" w:hAnsi="Times New Roman" w:cs="Times New Roman"/>
                <w:smallCaps/>
                <w:color w:val="000000"/>
                <w:szCs w:val="22"/>
              </w:rPr>
            </w:pPr>
          </w:p>
        </w:tc>
        <w:tc>
          <w:tcPr>
            <w:tcW w:w="3642" w:type="dxa"/>
          </w:tcPr>
          <w:p w:rsidR="006C27DF" w:rsidRPr="00BB2809" w:rsidRDefault="006C27DF" w:rsidP="000E627A">
            <w:pPr>
              <w:spacing w:after="240"/>
              <w:rPr>
                <w:rFonts w:ascii="Times New Roman" w:hAnsi="Times New Roman" w:cs="Times New Roman"/>
                <w:smallCaps/>
                <w:color w:val="000000"/>
                <w:szCs w:val="22"/>
              </w:rPr>
            </w:pPr>
            <w:r>
              <w:rPr>
                <w:rFonts w:ascii="Times New Roman" w:hAnsi="Times New Roman" w:cs="Times New Roman"/>
                <w:smallCaps/>
                <w:color w:val="000000"/>
                <w:szCs w:val="22"/>
              </w:rPr>
              <w:t xml:space="preserve">        Shri</w:t>
            </w:r>
            <w:r w:rsidRPr="00BB2809">
              <w:rPr>
                <w:rFonts w:ascii="Times New Roman" w:hAnsi="Times New Roman" w:cs="Times New Roman"/>
                <w:smallCaps/>
                <w:color w:val="000000"/>
                <w:szCs w:val="22"/>
              </w:rPr>
              <w:t xml:space="preserve"> Ashish </w:t>
            </w:r>
            <w:proofErr w:type="spellStart"/>
            <w:r w:rsidRPr="00BB2809">
              <w:rPr>
                <w:rFonts w:ascii="Times New Roman" w:hAnsi="Times New Roman" w:cs="Times New Roman"/>
                <w:smallCaps/>
                <w:color w:val="000000"/>
                <w:szCs w:val="22"/>
              </w:rPr>
              <w:t>Shrivastava</w:t>
            </w:r>
            <w:proofErr w:type="spellEnd"/>
            <w:r>
              <w:rPr>
                <w:rFonts w:ascii="Times New Roman" w:hAnsi="Times New Roman" w:cs="Times New Roman"/>
                <w:smallCaps/>
                <w:color w:val="000000"/>
                <w:szCs w:val="22"/>
              </w:rPr>
              <w:t xml:space="preserve"> </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6C27DF" w:rsidRPr="00AF3981" w:rsidTr="000E627A">
        <w:trPr>
          <w:trHeight w:val="20"/>
        </w:trPr>
        <w:tc>
          <w:tcPr>
            <w:tcW w:w="5695" w:type="dxa"/>
            <w:vMerge w:val="restart"/>
            <w:hideMark/>
          </w:tcPr>
          <w:p w:rsidR="006C27DF" w:rsidRPr="00171B0F" w:rsidRDefault="006C27DF" w:rsidP="000E627A">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t>National Test House, Kolkata</w:t>
            </w:r>
          </w:p>
        </w:tc>
        <w:tc>
          <w:tcPr>
            <w:tcW w:w="473" w:type="dxa"/>
          </w:tcPr>
          <w:p w:rsidR="006C27DF" w:rsidRPr="00171B0F" w:rsidRDefault="006C27DF" w:rsidP="000E627A">
            <w:pPr>
              <w:ind w:left="-13"/>
              <w:rPr>
                <w:rFonts w:ascii="Times New Roman" w:hAnsi="Times New Roman" w:cs="Times New Roman"/>
                <w:smallCaps/>
                <w:color w:val="000000"/>
                <w:szCs w:val="22"/>
              </w:rPr>
            </w:pPr>
          </w:p>
        </w:tc>
        <w:tc>
          <w:tcPr>
            <w:tcW w:w="3642" w:type="dxa"/>
            <w:hideMark/>
          </w:tcPr>
          <w:p w:rsidR="006C27DF" w:rsidRPr="00171B0F" w:rsidRDefault="006C27DF" w:rsidP="000E627A">
            <w:pPr>
              <w:ind w:left="-13"/>
              <w:rPr>
                <w:rFonts w:ascii="Times New Roman" w:hAnsi="Times New Roman" w:cs="Times New Roman"/>
                <w:color w:val="000000"/>
                <w:szCs w:val="22"/>
              </w:rPr>
            </w:pP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Rajeev </w:t>
            </w:r>
            <w:r w:rsidRPr="00171B0F">
              <w:rPr>
                <w:rFonts w:ascii="Times New Roman" w:hAnsi="Times New Roman" w:cs="Times New Roman"/>
                <w:bCs/>
                <w:smallCaps/>
                <w:color w:val="000000"/>
                <w:szCs w:val="22"/>
              </w:rPr>
              <w:t>Kumar</w:t>
            </w:r>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Upadhyay</w:t>
            </w:r>
            <w:proofErr w:type="spellEnd"/>
          </w:p>
        </w:tc>
      </w:tr>
      <w:tr w:rsidR="006C27DF" w:rsidRPr="00AF3981" w:rsidTr="000E627A">
        <w:trPr>
          <w:trHeight w:val="20"/>
        </w:trPr>
        <w:tc>
          <w:tcPr>
            <w:tcW w:w="0" w:type="auto"/>
            <w:vMerge/>
            <w:vAlign w:val="center"/>
            <w:hideMark/>
          </w:tcPr>
          <w:p w:rsidR="006C27DF" w:rsidRPr="00171B0F" w:rsidRDefault="006C27DF" w:rsidP="000E627A">
            <w:pPr>
              <w:rPr>
                <w:rFonts w:ascii="Times New Roman" w:hAnsi="Times New Roman" w:cs="Times New Roman"/>
                <w:color w:val="000000"/>
                <w:szCs w:val="22"/>
              </w:rPr>
            </w:pPr>
          </w:p>
        </w:tc>
        <w:tc>
          <w:tcPr>
            <w:tcW w:w="473" w:type="dxa"/>
          </w:tcPr>
          <w:p w:rsidR="006C27DF" w:rsidRPr="00171B0F" w:rsidRDefault="006C27DF" w:rsidP="000E627A">
            <w:pPr>
              <w:spacing w:after="80"/>
              <w:ind w:left="555"/>
              <w:rPr>
                <w:rFonts w:ascii="Times New Roman" w:hAnsi="Times New Roman" w:cs="Times New Roman"/>
                <w:smallCaps/>
                <w:color w:val="000000"/>
                <w:szCs w:val="22"/>
              </w:rPr>
            </w:pPr>
          </w:p>
        </w:tc>
        <w:tc>
          <w:tcPr>
            <w:tcW w:w="3642" w:type="dxa"/>
            <w:hideMark/>
          </w:tcPr>
          <w:p w:rsidR="006C27DF" w:rsidRPr="00171B0F" w:rsidRDefault="006C27DF" w:rsidP="000E627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Shri Akbar H.</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6C27DF" w:rsidRPr="00AF3981" w:rsidTr="000E627A">
        <w:trPr>
          <w:trHeight w:val="20"/>
        </w:trPr>
        <w:tc>
          <w:tcPr>
            <w:tcW w:w="5695" w:type="dxa"/>
            <w:vMerge w:val="restart"/>
            <w:hideMark/>
          </w:tcPr>
          <w:p w:rsidR="006C27DF" w:rsidRPr="00171B0F" w:rsidRDefault="006C27DF" w:rsidP="000E627A">
            <w:pPr>
              <w:spacing w:after="80"/>
              <w:jc w:val="both"/>
              <w:rPr>
                <w:rFonts w:ascii="Times New Roman" w:hAnsi="Times New Roman" w:cs="Times New Roman"/>
                <w:color w:val="000000"/>
                <w:szCs w:val="22"/>
              </w:rPr>
            </w:pPr>
            <w:proofErr w:type="spellStart"/>
            <w:r w:rsidRPr="00171B0F">
              <w:rPr>
                <w:rFonts w:ascii="Times New Roman" w:hAnsi="Times New Roman" w:cs="Times New Roman"/>
                <w:color w:val="000000"/>
                <w:szCs w:val="22"/>
              </w:rPr>
              <w:lastRenderedPageBreak/>
              <w:t>Shriram</w:t>
            </w:r>
            <w:proofErr w:type="spellEnd"/>
            <w:r w:rsidRPr="00171B0F">
              <w:rPr>
                <w:rFonts w:ascii="Times New Roman" w:hAnsi="Times New Roman" w:cs="Times New Roman"/>
                <w:color w:val="000000"/>
                <w:szCs w:val="22"/>
              </w:rPr>
              <w:t xml:space="preserve"> Institute for Industrial Research, Delhi</w:t>
            </w:r>
          </w:p>
        </w:tc>
        <w:tc>
          <w:tcPr>
            <w:tcW w:w="473" w:type="dxa"/>
          </w:tcPr>
          <w:p w:rsidR="006C27DF" w:rsidRPr="00171B0F" w:rsidRDefault="006C27DF" w:rsidP="000E627A">
            <w:pPr>
              <w:rPr>
                <w:rFonts w:ascii="Times New Roman" w:hAnsi="Times New Roman" w:cs="Times New Roman"/>
                <w:color w:val="000000"/>
                <w:szCs w:val="22"/>
              </w:rPr>
            </w:pPr>
          </w:p>
        </w:tc>
        <w:tc>
          <w:tcPr>
            <w:tcW w:w="3642" w:type="dxa"/>
            <w:hideMark/>
          </w:tcPr>
          <w:p w:rsidR="006C27DF" w:rsidRPr="00171B0F" w:rsidRDefault="006C27DF" w:rsidP="000E627A">
            <w:pPr>
              <w:rPr>
                <w:rFonts w:ascii="Times New Roman" w:hAnsi="Times New Roman" w:cs="Times New Roman"/>
                <w:color w:val="000000"/>
                <w:szCs w:val="22"/>
              </w:rPr>
            </w:pPr>
            <w:r w:rsidRPr="00171B0F">
              <w:rPr>
                <w:rFonts w:ascii="Times New Roman" w:hAnsi="Times New Roman" w:cs="Times New Roman"/>
                <w:color w:val="000000"/>
                <w:szCs w:val="22"/>
              </w:rPr>
              <w:t>S</w:t>
            </w:r>
            <w:r w:rsidRPr="00171B0F">
              <w:rPr>
                <w:rFonts w:ascii="Times New Roman" w:hAnsi="Times New Roman" w:cs="Times New Roman"/>
                <w:smallCaps/>
                <w:color w:val="000000"/>
                <w:szCs w:val="22"/>
              </w:rPr>
              <w:t xml:space="preserve">hri </w:t>
            </w: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Laxmi</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Rawat</w:t>
            </w:r>
            <w:proofErr w:type="spellEnd"/>
          </w:p>
        </w:tc>
      </w:tr>
      <w:tr w:rsidR="006C27DF" w:rsidRPr="00AF3981" w:rsidTr="000E627A">
        <w:trPr>
          <w:trHeight w:val="20"/>
        </w:trPr>
        <w:tc>
          <w:tcPr>
            <w:tcW w:w="0" w:type="auto"/>
            <w:vMerge/>
            <w:vAlign w:val="center"/>
            <w:hideMark/>
          </w:tcPr>
          <w:p w:rsidR="006C27DF" w:rsidRPr="00171B0F" w:rsidRDefault="006C27DF" w:rsidP="000E627A">
            <w:pPr>
              <w:rPr>
                <w:rFonts w:ascii="Times New Roman" w:hAnsi="Times New Roman" w:cs="Times New Roman"/>
                <w:color w:val="000000"/>
                <w:szCs w:val="22"/>
              </w:rPr>
            </w:pPr>
          </w:p>
        </w:tc>
        <w:tc>
          <w:tcPr>
            <w:tcW w:w="473" w:type="dxa"/>
          </w:tcPr>
          <w:p w:rsidR="006C27DF" w:rsidRPr="00171B0F" w:rsidRDefault="006C27DF" w:rsidP="000E627A">
            <w:pPr>
              <w:spacing w:after="80"/>
              <w:ind w:left="555"/>
              <w:rPr>
                <w:rFonts w:ascii="Times New Roman" w:hAnsi="Times New Roman" w:cs="Times New Roman"/>
                <w:smallCaps/>
                <w:color w:val="000000"/>
                <w:szCs w:val="22"/>
              </w:rPr>
            </w:pPr>
          </w:p>
        </w:tc>
        <w:tc>
          <w:tcPr>
            <w:tcW w:w="3642" w:type="dxa"/>
            <w:hideMark/>
          </w:tcPr>
          <w:p w:rsidR="006C27DF" w:rsidRPr="00171B0F" w:rsidRDefault="006C27DF" w:rsidP="000E627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Puneet</w:t>
            </w:r>
            <w:proofErr w:type="spellEnd"/>
            <w:r w:rsidRPr="00171B0F">
              <w:rPr>
                <w:rFonts w:ascii="Times New Roman" w:hAnsi="Times New Roman" w:cs="Times New Roman"/>
                <w:smallCaps/>
                <w:color w:val="000000"/>
                <w:szCs w:val="22"/>
              </w:rPr>
              <w:t xml:space="preserve"> Kapoor</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6C27DF" w:rsidRPr="00AF3981" w:rsidTr="000E627A">
        <w:trPr>
          <w:trHeight w:val="20"/>
        </w:trPr>
        <w:tc>
          <w:tcPr>
            <w:tcW w:w="0" w:type="auto"/>
            <w:vMerge w:val="restart"/>
            <w:vAlign w:val="center"/>
          </w:tcPr>
          <w:p w:rsidR="006C27DF" w:rsidRPr="00171B0F" w:rsidRDefault="006C27DF" w:rsidP="000E627A">
            <w:pPr>
              <w:rPr>
                <w:rFonts w:ascii="Times New Roman" w:hAnsi="Times New Roman" w:cs="Times New Roman"/>
                <w:color w:val="000000"/>
                <w:szCs w:val="22"/>
              </w:rPr>
            </w:pPr>
            <w:r w:rsidRPr="00D016F4">
              <w:rPr>
                <w:rFonts w:ascii="Times New Roman" w:hAnsi="Times New Roman" w:cs="Times New Roman"/>
                <w:color w:val="000000"/>
                <w:szCs w:val="22"/>
              </w:rPr>
              <w:t xml:space="preserve">Research Designs and Standards Organization (RDSO), </w:t>
            </w:r>
            <w:proofErr w:type="spellStart"/>
            <w:r w:rsidRPr="00D016F4">
              <w:rPr>
                <w:rFonts w:ascii="Times New Roman" w:hAnsi="Times New Roman" w:cs="Times New Roman"/>
                <w:color w:val="000000"/>
                <w:szCs w:val="22"/>
              </w:rPr>
              <w:t>Lucknow</w:t>
            </w:r>
            <w:proofErr w:type="spellEnd"/>
          </w:p>
        </w:tc>
        <w:tc>
          <w:tcPr>
            <w:tcW w:w="473" w:type="dxa"/>
          </w:tcPr>
          <w:p w:rsidR="006C27DF" w:rsidRPr="00171B0F" w:rsidRDefault="006C27DF" w:rsidP="000E627A">
            <w:pPr>
              <w:spacing w:after="80"/>
              <w:ind w:left="555"/>
              <w:rPr>
                <w:rFonts w:ascii="Times New Roman" w:hAnsi="Times New Roman" w:cs="Times New Roman"/>
                <w:smallCaps/>
                <w:color w:val="000000"/>
                <w:szCs w:val="22"/>
              </w:rPr>
            </w:pPr>
          </w:p>
        </w:tc>
        <w:tc>
          <w:tcPr>
            <w:tcW w:w="3642" w:type="dxa"/>
          </w:tcPr>
          <w:p w:rsidR="006C27DF" w:rsidRPr="00171B0F" w:rsidRDefault="006C27DF" w:rsidP="000E627A">
            <w:pPr>
              <w:spacing w:after="240"/>
              <w:rPr>
                <w:rFonts w:ascii="Times New Roman" w:hAnsi="Times New Roman" w:cs="Times New Roman"/>
                <w:smallCaps/>
                <w:color w:val="000000"/>
                <w:szCs w:val="22"/>
              </w:rPr>
            </w:pPr>
            <w:r>
              <w:rPr>
                <w:rFonts w:ascii="Times New Roman" w:hAnsi="Times New Roman" w:cs="Times New Roman"/>
                <w:smallCaps/>
                <w:color w:val="000000"/>
                <w:szCs w:val="22"/>
              </w:rPr>
              <w:t>Shri</w:t>
            </w:r>
            <w:r w:rsidRPr="00D016F4">
              <w:rPr>
                <w:rFonts w:ascii="Times New Roman" w:hAnsi="Times New Roman" w:cs="Times New Roman"/>
                <w:smallCaps/>
                <w:color w:val="000000"/>
                <w:szCs w:val="22"/>
              </w:rPr>
              <w:t xml:space="preserve"> Sandeep</w:t>
            </w:r>
          </w:p>
        </w:tc>
      </w:tr>
      <w:tr w:rsidR="006C27DF" w:rsidRPr="00AF3981" w:rsidTr="000E627A">
        <w:trPr>
          <w:trHeight w:val="20"/>
        </w:trPr>
        <w:tc>
          <w:tcPr>
            <w:tcW w:w="0" w:type="auto"/>
            <w:vMerge/>
            <w:vAlign w:val="center"/>
          </w:tcPr>
          <w:p w:rsidR="006C27DF" w:rsidRPr="00D016F4" w:rsidRDefault="006C27DF" w:rsidP="000E627A">
            <w:pPr>
              <w:rPr>
                <w:rFonts w:ascii="Times New Roman" w:hAnsi="Times New Roman" w:cs="Times New Roman"/>
                <w:color w:val="000000"/>
                <w:szCs w:val="22"/>
              </w:rPr>
            </w:pPr>
          </w:p>
        </w:tc>
        <w:tc>
          <w:tcPr>
            <w:tcW w:w="473" w:type="dxa"/>
          </w:tcPr>
          <w:p w:rsidR="006C27DF" w:rsidRPr="00171B0F" w:rsidRDefault="006C27DF" w:rsidP="000E627A">
            <w:pPr>
              <w:spacing w:after="80"/>
              <w:ind w:left="555"/>
              <w:rPr>
                <w:rFonts w:ascii="Times New Roman" w:hAnsi="Times New Roman" w:cs="Times New Roman"/>
                <w:smallCaps/>
                <w:color w:val="000000"/>
                <w:szCs w:val="22"/>
              </w:rPr>
            </w:pPr>
          </w:p>
        </w:tc>
        <w:tc>
          <w:tcPr>
            <w:tcW w:w="3642" w:type="dxa"/>
          </w:tcPr>
          <w:p w:rsidR="006C27DF" w:rsidRPr="00171B0F" w:rsidRDefault="006C27DF" w:rsidP="000E627A">
            <w:pPr>
              <w:spacing w:after="240"/>
              <w:rPr>
                <w:rFonts w:ascii="Times New Roman" w:hAnsi="Times New Roman" w:cs="Times New Roman"/>
                <w:smallCaps/>
                <w:color w:val="000000"/>
                <w:szCs w:val="22"/>
              </w:rPr>
            </w:pPr>
            <w:r>
              <w:rPr>
                <w:rFonts w:ascii="Times New Roman" w:hAnsi="Times New Roman" w:cs="Times New Roman"/>
                <w:smallCaps/>
                <w:color w:val="000000"/>
                <w:szCs w:val="22"/>
              </w:rPr>
              <w:t xml:space="preserve">        </w:t>
            </w:r>
            <w:proofErr w:type="spellStart"/>
            <w:r>
              <w:rPr>
                <w:rFonts w:ascii="Times New Roman" w:hAnsi="Times New Roman" w:cs="Times New Roman"/>
                <w:smallCaps/>
                <w:color w:val="000000"/>
                <w:szCs w:val="22"/>
              </w:rPr>
              <w:t>Smt</w:t>
            </w:r>
            <w:proofErr w:type="spellEnd"/>
            <w:r>
              <w:rPr>
                <w:rFonts w:ascii="Times New Roman" w:hAnsi="Times New Roman" w:cs="Times New Roman"/>
                <w:smallCaps/>
                <w:color w:val="000000"/>
                <w:szCs w:val="22"/>
              </w:rPr>
              <w:t xml:space="preserve"> </w:t>
            </w:r>
            <w:proofErr w:type="spellStart"/>
            <w:r>
              <w:rPr>
                <w:rFonts w:ascii="Times New Roman" w:hAnsi="Times New Roman" w:cs="Times New Roman"/>
                <w:smallCaps/>
                <w:color w:val="000000"/>
                <w:szCs w:val="22"/>
              </w:rPr>
              <w:t>Sunia</w:t>
            </w:r>
            <w:proofErr w:type="spellEnd"/>
            <w:r>
              <w:rPr>
                <w:rFonts w:ascii="Times New Roman" w:hAnsi="Times New Roman" w:cs="Times New Roman"/>
                <w:smallCaps/>
                <w:color w:val="000000"/>
                <w:szCs w:val="22"/>
              </w:rPr>
              <w:t xml:space="preserve"> </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6C27DF" w:rsidRPr="00AF3981" w:rsidTr="000E627A">
        <w:trPr>
          <w:trHeight w:val="20"/>
        </w:trPr>
        <w:tc>
          <w:tcPr>
            <w:tcW w:w="5695" w:type="dxa"/>
            <w:vMerge w:val="restart"/>
            <w:hideMark/>
          </w:tcPr>
          <w:p w:rsidR="006C27DF" w:rsidRPr="00171B0F" w:rsidRDefault="006C27DF" w:rsidP="000E627A">
            <w:pPr>
              <w:spacing w:after="80"/>
              <w:ind w:left="360" w:hanging="360"/>
              <w:jc w:val="both"/>
              <w:rPr>
                <w:rFonts w:ascii="Times New Roman" w:hAnsi="Times New Roman" w:cs="Times New Roman"/>
                <w:color w:val="000000"/>
                <w:szCs w:val="22"/>
              </w:rPr>
            </w:pPr>
            <w:r w:rsidRPr="00171B0F">
              <w:rPr>
                <w:rFonts w:ascii="Times New Roman" w:hAnsi="Times New Roman" w:cs="Times New Roman"/>
                <w:color w:val="000000"/>
                <w:szCs w:val="22"/>
              </w:rPr>
              <w:t>Steel Authority of India Limited - Salem Steel Plant, Salem</w:t>
            </w:r>
          </w:p>
        </w:tc>
        <w:tc>
          <w:tcPr>
            <w:tcW w:w="473" w:type="dxa"/>
          </w:tcPr>
          <w:p w:rsidR="006C27DF" w:rsidRPr="00171B0F" w:rsidRDefault="006C27DF" w:rsidP="000E627A">
            <w:pPr>
              <w:rPr>
                <w:rFonts w:ascii="Times New Roman" w:hAnsi="Times New Roman" w:cs="Times New Roman"/>
                <w:smallCaps/>
                <w:color w:val="000000"/>
                <w:szCs w:val="22"/>
              </w:rPr>
            </w:pPr>
          </w:p>
        </w:tc>
        <w:tc>
          <w:tcPr>
            <w:tcW w:w="3642" w:type="dxa"/>
            <w:hideMark/>
          </w:tcPr>
          <w:p w:rsidR="006C27DF" w:rsidRPr="00171B0F" w:rsidRDefault="006C27DF" w:rsidP="000E627A">
            <w:pPr>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L. </w:t>
            </w:r>
            <w:proofErr w:type="spellStart"/>
            <w:r w:rsidRPr="00171B0F">
              <w:rPr>
                <w:rFonts w:ascii="Times New Roman" w:hAnsi="Times New Roman" w:cs="Times New Roman"/>
                <w:smallCaps/>
                <w:color w:val="000000"/>
                <w:szCs w:val="22"/>
              </w:rPr>
              <w:t>Sivakumar</w:t>
            </w:r>
            <w:proofErr w:type="spellEnd"/>
          </w:p>
        </w:tc>
      </w:tr>
      <w:tr w:rsidR="006C27DF" w:rsidRPr="00AF3981" w:rsidTr="000E627A">
        <w:trPr>
          <w:trHeight w:val="20"/>
        </w:trPr>
        <w:tc>
          <w:tcPr>
            <w:tcW w:w="0" w:type="auto"/>
            <w:vMerge/>
            <w:vAlign w:val="center"/>
            <w:hideMark/>
          </w:tcPr>
          <w:p w:rsidR="006C27DF" w:rsidRPr="00171B0F" w:rsidRDefault="006C27DF" w:rsidP="000E627A">
            <w:pPr>
              <w:rPr>
                <w:rFonts w:ascii="Times New Roman" w:hAnsi="Times New Roman" w:cs="Times New Roman"/>
                <w:color w:val="000000"/>
                <w:szCs w:val="22"/>
              </w:rPr>
            </w:pPr>
          </w:p>
        </w:tc>
        <w:tc>
          <w:tcPr>
            <w:tcW w:w="473" w:type="dxa"/>
          </w:tcPr>
          <w:p w:rsidR="006C27DF" w:rsidRPr="00171B0F" w:rsidRDefault="006C27DF" w:rsidP="000E627A">
            <w:pPr>
              <w:spacing w:after="80"/>
              <w:ind w:left="555"/>
              <w:rPr>
                <w:rFonts w:ascii="Times New Roman" w:hAnsi="Times New Roman" w:cs="Times New Roman"/>
                <w:smallCaps/>
                <w:color w:val="000000"/>
                <w:szCs w:val="22"/>
              </w:rPr>
            </w:pPr>
          </w:p>
        </w:tc>
        <w:tc>
          <w:tcPr>
            <w:tcW w:w="3642" w:type="dxa"/>
            <w:hideMark/>
          </w:tcPr>
          <w:p w:rsidR="006C27DF" w:rsidRPr="00171B0F" w:rsidRDefault="006C27DF" w:rsidP="000E627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Vivekanandhan</w:t>
            </w:r>
            <w:proofErr w:type="spellEnd"/>
            <w:r w:rsidRPr="00171B0F">
              <w:rPr>
                <w:rFonts w:ascii="Times New Roman" w:hAnsi="Times New Roman" w:cs="Times New Roman"/>
                <w:smallCaps/>
                <w:color w:val="000000"/>
                <w:szCs w:val="22"/>
              </w:rPr>
              <w:t xml:space="preserve"> G. </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6C27DF" w:rsidRPr="00AF3981" w:rsidTr="000E627A">
        <w:trPr>
          <w:trHeight w:val="986"/>
        </w:trPr>
        <w:tc>
          <w:tcPr>
            <w:tcW w:w="0" w:type="auto"/>
            <w:vAlign w:val="center"/>
          </w:tcPr>
          <w:p w:rsidR="006C27DF" w:rsidRPr="00171B0F" w:rsidRDefault="006C27DF" w:rsidP="000E627A">
            <w:pPr>
              <w:rPr>
                <w:rFonts w:ascii="Times New Roman" w:hAnsi="Times New Roman" w:cs="Times New Roman"/>
                <w:color w:val="000000"/>
                <w:szCs w:val="22"/>
              </w:rPr>
            </w:pPr>
            <w:r w:rsidRPr="00D016F4">
              <w:rPr>
                <w:rFonts w:ascii="Times New Roman" w:hAnsi="Times New Roman" w:cs="Times New Roman"/>
                <w:color w:val="000000"/>
                <w:szCs w:val="22"/>
              </w:rPr>
              <w:t xml:space="preserve">TRL </w:t>
            </w:r>
            <w:proofErr w:type="spellStart"/>
            <w:r w:rsidRPr="00D016F4">
              <w:rPr>
                <w:rFonts w:ascii="Times New Roman" w:hAnsi="Times New Roman" w:cs="Times New Roman"/>
                <w:color w:val="000000"/>
                <w:szCs w:val="22"/>
              </w:rPr>
              <w:t>Krosaki</w:t>
            </w:r>
            <w:proofErr w:type="spellEnd"/>
            <w:r w:rsidRPr="00D016F4">
              <w:rPr>
                <w:rFonts w:ascii="Times New Roman" w:hAnsi="Times New Roman" w:cs="Times New Roman"/>
                <w:color w:val="000000"/>
                <w:szCs w:val="22"/>
              </w:rPr>
              <w:t xml:space="preserve"> Refractories Limited, </w:t>
            </w:r>
            <w:proofErr w:type="spellStart"/>
            <w:r w:rsidRPr="00D016F4">
              <w:rPr>
                <w:rFonts w:ascii="Times New Roman" w:hAnsi="Times New Roman" w:cs="Times New Roman"/>
                <w:color w:val="000000"/>
                <w:szCs w:val="22"/>
              </w:rPr>
              <w:t>Belpahar</w:t>
            </w:r>
            <w:proofErr w:type="spellEnd"/>
          </w:p>
        </w:tc>
        <w:tc>
          <w:tcPr>
            <w:tcW w:w="473" w:type="dxa"/>
          </w:tcPr>
          <w:p w:rsidR="006C27DF" w:rsidRPr="00171B0F" w:rsidRDefault="006C27DF" w:rsidP="000E627A">
            <w:pPr>
              <w:spacing w:after="80"/>
              <w:ind w:left="555"/>
              <w:rPr>
                <w:rFonts w:ascii="Times New Roman" w:hAnsi="Times New Roman" w:cs="Times New Roman"/>
                <w:smallCaps/>
                <w:color w:val="000000"/>
                <w:szCs w:val="22"/>
              </w:rPr>
            </w:pPr>
          </w:p>
        </w:tc>
        <w:tc>
          <w:tcPr>
            <w:tcW w:w="3642" w:type="dxa"/>
          </w:tcPr>
          <w:p w:rsidR="006C27DF" w:rsidRDefault="006C27DF" w:rsidP="000E627A">
            <w:pPr>
              <w:spacing w:after="240"/>
              <w:rPr>
                <w:rFonts w:ascii="Times New Roman" w:hAnsi="Times New Roman" w:cs="Times New Roman"/>
                <w:smallCaps/>
                <w:color w:val="000000"/>
                <w:szCs w:val="22"/>
              </w:rPr>
            </w:pPr>
          </w:p>
          <w:p w:rsidR="006C27DF" w:rsidRPr="00171B0F" w:rsidRDefault="006C27DF" w:rsidP="000E627A">
            <w:pPr>
              <w:spacing w:after="240"/>
              <w:rPr>
                <w:rFonts w:ascii="Times New Roman" w:hAnsi="Times New Roman" w:cs="Times New Roman"/>
                <w:smallCaps/>
                <w:color w:val="000000"/>
                <w:szCs w:val="22"/>
              </w:rPr>
            </w:pPr>
            <w:r w:rsidRPr="00D016F4">
              <w:rPr>
                <w:rFonts w:ascii="Times New Roman" w:hAnsi="Times New Roman" w:cs="Times New Roman"/>
                <w:smallCaps/>
                <w:color w:val="000000"/>
                <w:szCs w:val="22"/>
              </w:rPr>
              <w:t xml:space="preserve">Shri S. K. </w:t>
            </w:r>
            <w:proofErr w:type="spellStart"/>
            <w:r w:rsidRPr="00D016F4">
              <w:rPr>
                <w:rFonts w:ascii="Times New Roman" w:hAnsi="Times New Roman" w:cs="Times New Roman"/>
                <w:smallCaps/>
                <w:color w:val="000000"/>
                <w:szCs w:val="22"/>
              </w:rPr>
              <w:t>Subudhi</w:t>
            </w:r>
            <w:proofErr w:type="spellEnd"/>
          </w:p>
        </w:tc>
      </w:tr>
      <w:tr w:rsidR="006C27DF" w:rsidRPr="00AF3981" w:rsidTr="000E627A">
        <w:trPr>
          <w:trHeight w:val="20"/>
        </w:trPr>
        <w:tc>
          <w:tcPr>
            <w:tcW w:w="5695" w:type="dxa"/>
            <w:vMerge w:val="restart"/>
            <w:hideMark/>
          </w:tcPr>
          <w:p w:rsidR="006C27DF" w:rsidRPr="00171B0F" w:rsidRDefault="006C27DF" w:rsidP="000E627A">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t>Tata Steel Limited, Kolkata</w:t>
            </w:r>
          </w:p>
        </w:tc>
        <w:tc>
          <w:tcPr>
            <w:tcW w:w="473" w:type="dxa"/>
          </w:tcPr>
          <w:p w:rsidR="006C27DF" w:rsidRPr="00171B0F" w:rsidRDefault="006C27DF" w:rsidP="000E627A">
            <w:pPr>
              <w:spacing w:after="80"/>
              <w:ind w:left="-13"/>
              <w:rPr>
                <w:rFonts w:ascii="Times New Roman" w:hAnsi="Times New Roman" w:cs="Times New Roman"/>
                <w:smallCaps/>
                <w:color w:val="000000"/>
                <w:szCs w:val="22"/>
              </w:rPr>
            </w:pPr>
          </w:p>
        </w:tc>
        <w:tc>
          <w:tcPr>
            <w:tcW w:w="3642" w:type="dxa"/>
            <w:hideMark/>
          </w:tcPr>
          <w:p w:rsidR="006C27DF" w:rsidRPr="00171B0F" w:rsidRDefault="006C27DF" w:rsidP="000E627A">
            <w:pPr>
              <w:spacing w:after="240"/>
              <w:ind w:left="-13"/>
              <w:rPr>
                <w:rFonts w:ascii="Times New Roman" w:hAnsi="Times New Roman" w:cs="Times New Roman"/>
                <w:smallCaps/>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Jatin</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Mohapatra</w:t>
            </w:r>
            <w:proofErr w:type="spellEnd"/>
          </w:p>
        </w:tc>
      </w:tr>
      <w:tr w:rsidR="006C27DF" w:rsidRPr="00AF3981" w:rsidTr="000E627A">
        <w:trPr>
          <w:trHeight w:val="20"/>
        </w:trPr>
        <w:tc>
          <w:tcPr>
            <w:tcW w:w="0" w:type="auto"/>
            <w:vMerge/>
            <w:vAlign w:val="center"/>
            <w:hideMark/>
          </w:tcPr>
          <w:p w:rsidR="006C27DF" w:rsidRPr="00171B0F" w:rsidRDefault="006C27DF" w:rsidP="000E627A">
            <w:pPr>
              <w:rPr>
                <w:rFonts w:ascii="Times New Roman" w:hAnsi="Times New Roman" w:cs="Times New Roman"/>
                <w:color w:val="000000"/>
                <w:szCs w:val="22"/>
              </w:rPr>
            </w:pPr>
          </w:p>
        </w:tc>
        <w:tc>
          <w:tcPr>
            <w:tcW w:w="473" w:type="dxa"/>
          </w:tcPr>
          <w:p w:rsidR="006C27DF" w:rsidRPr="00171B0F" w:rsidRDefault="006C27DF" w:rsidP="000E627A">
            <w:pPr>
              <w:spacing w:after="80"/>
              <w:ind w:left="-13"/>
              <w:rPr>
                <w:rFonts w:ascii="Times New Roman" w:hAnsi="Times New Roman" w:cs="Times New Roman"/>
                <w:smallCaps/>
                <w:color w:val="000000"/>
                <w:szCs w:val="22"/>
              </w:rPr>
            </w:pPr>
          </w:p>
        </w:tc>
        <w:tc>
          <w:tcPr>
            <w:tcW w:w="3642" w:type="dxa"/>
            <w:hideMark/>
          </w:tcPr>
          <w:p w:rsidR="006C27DF" w:rsidRPr="00171B0F" w:rsidRDefault="006C27DF" w:rsidP="000E627A">
            <w:pPr>
              <w:spacing w:after="240"/>
              <w:ind w:left="-13"/>
              <w:rPr>
                <w:rFonts w:ascii="Times New Roman" w:hAnsi="Times New Roman" w:cs="Times New Roman"/>
                <w:smallCaps/>
                <w:color w:val="000000"/>
                <w:szCs w:val="22"/>
              </w:rPr>
            </w:pPr>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Ravikrishna</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Chatti</w:t>
            </w:r>
            <w:proofErr w:type="spellEnd"/>
            <w:r w:rsidRPr="00171B0F">
              <w:rPr>
                <w:rFonts w:ascii="Times New Roman" w:hAnsi="Times New Roman" w:cs="Times New Roman"/>
                <w:smallCaps/>
                <w:color w:val="000000"/>
                <w:szCs w:val="22"/>
              </w:rPr>
              <w:t xml:space="preserve"> </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6C27DF" w:rsidRPr="00AF3981" w:rsidTr="000E627A">
        <w:trPr>
          <w:trHeight w:val="20"/>
        </w:trPr>
        <w:tc>
          <w:tcPr>
            <w:tcW w:w="5695" w:type="dxa"/>
            <w:hideMark/>
          </w:tcPr>
          <w:p w:rsidR="006C27DF" w:rsidRPr="00171B0F" w:rsidRDefault="006C27DF" w:rsidP="000E627A">
            <w:pPr>
              <w:spacing w:after="80"/>
              <w:rPr>
                <w:rFonts w:ascii="Times New Roman" w:hAnsi="Times New Roman" w:cs="Times New Roman"/>
                <w:color w:val="000000"/>
                <w:szCs w:val="22"/>
                <w:lang w:eastAsia="ar-SA"/>
              </w:rPr>
            </w:pPr>
            <w:r w:rsidRPr="00171B0F">
              <w:rPr>
                <w:rFonts w:ascii="Times New Roman" w:hAnsi="Times New Roman" w:cs="Times New Roman"/>
                <w:color w:val="000000"/>
                <w:szCs w:val="22"/>
                <w:lang w:eastAsia="ar-SA"/>
              </w:rPr>
              <w:t>BIS Directorate General</w:t>
            </w:r>
          </w:p>
        </w:tc>
        <w:tc>
          <w:tcPr>
            <w:tcW w:w="473" w:type="dxa"/>
          </w:tcPr>
          <w:p w:rsidR="006C27DF" w:rsidRPr="00171B0F" w:rsidRDefault="006C27DF" w:rsidP="000E627A">
            <w:pPr>
              <w:spacing w:after="80"/>
              <w:jc w:val="both"/>
              <w:rPr>
                <w:rFonts w:ascii="Times New Roman" w:hAnsi="Times New Roman" w:cs="Times New Roman"/>
                <w:smallCaps/>
                <w:szCs w:val="22"/>
              </w:rPr>
            </w:pPr>
          </w:p>
        </w:tc>
        <w:tc>
          <w:tcPr>
            <w:tcW w:w="3642" w:type="dxa"/>
            <w:hideMark/>
          </w:tcPr>
          <w:p w:rsidR="006C27DF" w:rsidRPr="00171B0F" w:rsidRDefault="006C27DF" w:rsidP="000E627A">
            <w:pPr>
              <w:spacing w:after="80"/>
              <w:jc w:val="both"/>
              <w:rPr>
                <w:rFonts w:ascii="Times New Roman" w:hAnsi="Times New Roman" w:cs="Times New Roman"/>
                <w:szCs w:val="22"/>
                <w:lang w:eastAsia="ar-SA"/>
              </w:rPr>
            </w:pPr>
            <w:r w:rsidRPr="00171B0F">
              <w:rPr>
                <w:rFonts w:ascii="Times New Roman" w:hAnsi="Times New Roman" w:cs="Times New Roman"/>
                <w:smallCaps/>
                <w:szCs w:val="22"/>
              </w:rPr>
              <w:t xml:space="preserve">Shri </w:t>
            </w:r>
            <w:proofErr w:type="spellStart"/>
            <w:r w:rsidRPr="00171B0F">
              <w:rPr>
                <w:rFonts w:ascii="Times New Roman" w:hAnsi="Times New Roman" w:cs="Times New Roman"/>
                <w:smallCaps/>
                <w:szCs w:val="22"/>
              </w:rPr>
              <w:t>Sanjiv</w:t>
            </w:r>
            <w:proofErr w:type="spellEnd"/>
            <w:r w:rsidRPr="00171B0F">
              <w:rPr>
                <w:rFonts w:ascii="Times New Roman" w:hAnsi="Times New Roman" w:cs="Times New Roman"/>
                <w:smallCaps/>
                <w:szCs w:val="22"/>
              </w:rPr>
              <w:t xml:space="preserve"> </w:t>
            </w:r>
            <w:proofErr w:type="spellStart"/>
            <w:r w:rsidRPr="00171B0F">
              <w:rPr>
                <w:rFonts w:ascii="Times New Roman" w:hAnsi="Times New Roman" w:cs="Times New Roman"/>
                <w:smallCaps/>
                <w:szCs w:val="22"/>
              </w:rPr>
              <w:t>Maini</w:t>
            </w:r>
            <w:proofErr w:type="spellEnd"/>
            <w:r w:rsidRPr="00171B0F">
              <w:rPr>
                <w:rFonts w:ascii="Times New Roman" w:hAnsi="Times New Roman" w:cs="Times New Roman"/>
                <w:smallCaps/>
                <w:szCs w:val="22"/>
              </w:rPr>
              <w:t>, Scientist ‘F’/Senior Director and Head (Metallurgical Engineering) [Representing Director General</w:t>
            </w:r>
            <w:r w:rsidRPr="00171B0F">
              <w:rPr>
                <w:rFonts w:ascii="Times New Roman" w:hAnsi="Times New Roman" w:cs="Times New Roman"/>
                <w:szCs w:val="22"/>
                <w:lang w:eastAsia="ar-SA"/>
              </w:rPr>
              <w:t xml:space="preserve"> (</w:t>
            </w:r>
            <w:r w:rsidRPr="00171B0F">
              <w:rPr>
                <w:rFonts w:ascii="Times New Roman" w:hAnsi="Times New Roman" w:cs="Times New Roman"/>
                <w:i/>
                <w:iCs/>
                <w:szCs w:val="22"/>
                <w:lang w:eastAsia="ar-SA"/>
              </w:rPr>
              <w:t>Ex-officio</w:t>
            </w:r>
            <w:r w:rsidRPr="00171B0F">
              <w:rPr>
                <w:rFonts w:ascii="Times New Roman" w:hAnsi="Times New Roman" w:cs="Times New Roman"/>
                <w:szCs w:val="22"/>
                <w:lang w:eastAsia="ar-SA"/>
              </w:rPr>
              <w:t>)]</w:t>
            </w:r>
          </w:p>
        </w:tc>
      </w:tr>
    </w:tbl>
    <w:p w:rsidR="006C27DF" w:rsidRPr="00AF3981" w:rsidRDefault="006C27DF" w:rsidP="006C27DF">
      <w:pPr>
        <w:jc w:val="center"/>
        <w:rPr>
          <w:rFonts w:ascii="Times New Roman" w:eastAsia="Calibri" w:hAnsi="Times New Roman" w:cs="Times New Roman"/>
          <w:sz w:val="20"/>
        </w:rPr>
      </w:pPr>
    </w:p>
    <w:p w:rsidR="006C27DF" w:rsidRPr="00AF3981" w:rsidRDefault="006C27DF" w:rsidP="006C27DF">
      <w:pPr>
        <w:spacing w:after="0"/>
        <w:jc w:val="center"/>
        <w:rPr>
          <w:rFonts w:ascii="Times New Roman" w:eastAsia="Calibri" w:hAnsi="Times New Roman" w:cs="Times New Roman"/>
          <w:i/>
          <w:sz w:val="20"/>
        </w:rPr>
      </w:pPr>
      <w:r w:rsidRPr="00AF3981">
        <w:rPr>
          <w:rFonts w:ascii="Times New Roman" w:eastAsia="Calibri" w:hAnsi="Times New Roman" w:cs="Times New Roman"/>
          <w:i/>
          <w:sz w:val="20"/>
        </w:rPr>
        <w:t>Member Secretary</w:t>
      </w:r>
    </w:p>
    <w:p w:rsidR="006C27DF" w:rsidRPr="00AF3981" w:rsidRDefault="006C27DF" w:rsidP="006C27DF">
      <w:pPr>
        <w:spacing w:after="0"/>
        <w:jc w:val="center"/>
        <w:rPr>
          <w:rFonts w:ascii="Times New Roman" w:eastAsia="Calibri" w:hAnsi="Times New Roman" w:cs="Times New Roman"/>
          <w:caps/>
          <w:smallCaps/>
          <w:sz w:val="20"/>
        </w:rPr>
      </w:pPr>
      <w:r w:rsidRPr="00AF3981">
        <w:rPr>
          <w:rFonts w:ascii="Times New Roman" w:eastAsia="Calibri" w:hAnsi="Times New Roman" w:cs="Times New Roman"/>
          <w:smallCaps/>
          <w:sz w:val="20"/>
        </w:rPr>
        <w:t xml:space="preserve">Shri Ashish </w:t>
      </w:r>
      <w:proofErr w:type="spellStart"/>
      <w:r w:rsidRPr="00AF3981">
        <w:rPr>
          <w:rFonts w:ascii="Times New Roman" w:eastAsia="Calibri" w:hAnsi="Times New Roman" w:cs="Times New Roman"/>
          <w:smallCaps/>
          <w:sz w:val="20"/>
        </w:rPr>
        <w:t>Prabhakar</w:t>
      </w:r>
      <w:proofErr w:type="spellEnd"/>
      <w:r w:rsidRPr="00AF3981">
        <w:rPr>
          <w:rFonts w:ascii="Times New Roman" w:eastAsia="Calibri" w:hAnsi="Times New Roman" w:cs="Times New Roman"/>
          <w:smallCaps/>
          <w:sz w:val="20"/>
        </w:rPr>
        <w:t xml:space="preserve"> </w:t>
      </w:r>
      <w:proofErr w:type="spellStart"/>
      <w:r w:rsidRPr="00AF3981">
        <w:rPr>
          <w:rFonts w:ascii="Times New Roman" w:eastAsia="Calibri" w:hAnsi="Times New Roman" w:cs="Times New Roman"/>
          <w:smallCaps/>
          <w:sz w:val="20"/>
        </w:rPr>
        <w:t>Wakle</w:t>
      </w:r>
      <w:proofErr w:type="spellEnd"/>
    </w:p>
    <w:p w:rsidR="006C27DF" w:rsidRPr="00AF3981" w:rsidRDefault="006C27DF" w:rsidP="006C27DF">
      <w:pPr>
        <w:spacing w:after="0"/>
        <w:jc w:val="center"/>
        <w:rPr>
          <w:rFonts w:ascii="Times New Roman" w:eastAsia="Calibri" w:hAnsi="Times New Roman" w:cs="Times New Roman"/>
          <w:caps/>
          <w:smallCaps/>
          <w:sz w:val="20"/>
        </w:rPr>
      </w:pPr>
      <w:r>
        <w:rPr>
          <w:rFonts w:ascii="Times New Roman" w:eastAsia="Calibri" w:hAnsi="Times New Roman" w:cs="Times New Roman"/>
          <w:smallCaps/>
          <w:sz w:val="20"/>
        </w:rPr>
        <w:t>Scientist ‘D</w:t>
      </w:r>
      <w:r w:rsidR="007A3937">
        <w:rPr>
          <w:rFonts w:ascii="Times New Roman" w:eastAsia="Calibri" w:hAnsi="Times New Roman" w:cs="Times New Roman"/>
          <w:smallCaps/>
          <w:sz w:val="20"/>
        </w:rPr>
        <w:t>’/J</w:t>
      </w:r>
      <w:bookmarkStart w:id="0" w:name="_GoBack"/>
      <w:bookmarkEnd w:id="0"/>
      <w:r w:rsidR="007A3937">
        <w:rPr>
          <w:rFonts w:ascii="Times New Roman" w:eastAsia="Calibri" w:hAnsi="Times New Roman" w:cs="Times New Roman"/>
          <w:smallCaps/>
          <w:sz w:val="20"/>
        </w:rPr>
        <w:t>oint</w:t>
      </w:r>
      <w:r w:rsidRPr="00AF3981">
        <w:rPr>
          <w:rFonts w:ascii="Times New Roman" w:eastAsia="Calibri" w:hAnsi="Times New Roman" w:cs="Times New Roman"/>
          <w:smallCaps/>
          <w:sz w:val="20"/>
        </w:rPr>
        <w:t xml:space="preserve"> Director </w:t>
      </w:r>
    </w:p>
    <w:p w:rsidR="006C27DF" w:rsidRPr="00AF3981" w:rsidRDefault="006C27DF" w:rsidP="006C27DF">
      <w:pPr>
        <w:spacing w:after="0"/>
        <w:jc w:val="center"/>
        <w:rPr>
          <w:rFonts w:ascii="Times New Roman" w:eastAsia="Calibri" w:hAnsi="Times New Roman" w:cs="Times New Roman"/>
          <w:sz w:val="20"/>
        </w:rPr>
      </w:pPr>
      <w:r w:rsidRPr="00AF3981">
        <w:rPr>
          <w:rFonts w:ascii="Times New Roman" w:eastAsia="Calibri" w:hAnsi="Times New Roman" w:cs="Times New Roman"/>
          <w:smallCaps/>
          <w:sz w:val="20"/>
        </w:rPr>
        <w:t>(Metallurgical Engineering), BIS</w:t>
      </w:r>
    </w:p>
    <w:p w:rsidR="006C27DF" w:rsidRDefault="006C27DF" w:rsidP="00265C1F">
      <w:pPr>
        <w:spacing w:after="0"/>
        <w:jc w:val="both"/>
        <w:rPr>
          <w:rFonts w:ascii="Times New Roman" w:hAnsi="Times New Roman" w:cs="Times New Roman"/>
          <w:sz w:val="24"/>
          <w:szCs w:val="24"/>
        </w:rPr>
      </w:pPr>
    </w:p>
    <w:p w:rsidR="00DA4F32" w:rsidRDefault="00DA4F32" w:rsidP="00265C1F">
      <w:pPr>
        <w:spacing w:after="0"/>
        <w:jc w:val="both"/>
        <w:rPr>
          <w:rFonts w:ascii="Times New Roman" w:hAnsi="Times New Roman" w:cs="Times New Roman"/>
          <w:sz w:val="24"/>
          <w:szCs w:val="24"/>
        </w:rPr>
      </w:pPr>
    </w:p>
    <w:p w:rsidR="00DA4F32" w:rsidRDefault="00DA4F32" w:rsidP="00265C1F">
      <w:pPr>
        <w:spacing w:after="0"/>
        <w:jc w:val="both"/>
        <w:rPr>
          <w:rFonts w:ascii="Times New Roman" w:hAnsi="Times New Roman" w:cs="Times New Roman"/>
          <w:sz w:val="24"/>
          <w:szCs w:val="24"/>
        </w:rPr>
      </w:pPr>
    </w:p>
    <w:p w:rsidR="00DA4F32" w:rsidRPr="009B6277" w:rsidRDefault="00DA4F32" w:rsidP="00265C1F">
      <w:pPr>
        <w:spacing w:after="0"/>
        <w:jc w:val="both"/>
        <w:rPr>
          <w:rFonts w:ascii="Times New Roman" w:hAnsi="Times New Roman" w:cs="Times New Roman"/>
          <w:sz w:val="24"/>
          <w:szCs w:val="24"/>
        </w:rPr>
      </w:pPr>
    </w:p>
    <w:sectPr w:rsidR="00DA4F32" w:rsidRPr="009B6277" w:rsidSect="00524BA9">
      <w:headerReference w:type="default" r:id="rId15"/>
      <w:footerReference w:type="default" r:id="rId16"/>
      <w:pgSz w:w="11906" w:h="16838"/>
      <w:pgMar w:top="1440" w:right="110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EE1" w:rsidRDefault="00ED2EE1" w:rsidP="007330D9">
      <w:pPr>
        <w:spacing w:after="0" w:line="240" w:lineRule="auto"/>
      </w:pPr>
      <w:r>
        <w:separator/>
      </w:r>
    </w:p>
  </w:endnote>
  <w:endnote w:type="continuationSeparator" w:id="0">
    <w:p w:rsidR="00ED2EE1" w:rsidRDefault="00ED2EE1" w:rsidP="00733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Kokila">
    <w:altName w:val="Arial"/>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4D1" w:rsidRDefault="007D74D1">
    <w:pPr>
      <w:spacing w:after="26" w:line="240" w:lineRule="auto"/>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rsidR="007D74D1" w:rsidRDefault="007D74D1">
    <w:pPr>
      <w:spacing w:after="0" w:line="240" w:lineRule="auto"/>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4D1" w:rsidRPr="002E7A58" w:rsidRDefault="007D74D1" w:rsidP="002E7A58">
    <w:pPr>
      <w:spacing w:after="26" w:line="240" w:lineRule="auto"/>
      <w:jc w:val="center"/>
      <w:rPr>
        <w:sz w:val="20"/>
      </w:rPr>
    </w:pPr>
    <w:r w:rsidRPr="002E7A58">
      <w:rPr>
        <w:sz w:val="20"/>
      </w:rPr>
      <w:fldChar w:fldCharType="begin"/>
    </w:r>
    <w:r w:rsidRPr="002E7A58">
      <w:rPr>
        <w:sz w:val="20"/>
      </w:rPr>
      <w:instrText xml:space="preserve"> PAGE   \* MERGEFORMAT </w:instrText>
    </w:r>
    <w:r w:rsidRPr="002E7A58">
      <w:rPr>
        <w:sz w:val="20"/>
      </w:rPr>
      <w:fldChar w:fldCharType="separate"/>
    </w:r>
    <w:r w:rsidR="00FF7D58" w:rsidRPr="00FF7D58">
      <w:rPr>
        <w:b/>
        <w:noProof/>
        <w:sz w:val="20"/>
      </w:rPr>
      <w:t>1</w:t>
    </w:r>
    <w:r w:rsidRPr="002E7A58">
      <w:rPr>
        <w:b/>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4D1" w:rsidRDefault="007D74D1">
    <w:pPr>
      <w:spacing w:after="26" w:line="240" w:lineRule="auto"/>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rsidR="007D74D1" w:rsidRDefault="007D74D1">
    <w:pPr>
      <w:spacing w:after="0" w:line="240" w:lineRule="auto"/>
    </w:pPr>
    <w:r>
      <w:rPr>
        <w:rFonts w:ascii="Calibri" w:eastAsia="Calibri" w:hAnsi="Calibri" w:cs="Calibri"/>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045885"/>
      <w:docPartObj>
        <w:docPartGallery w:val="Page Numbers (Bottom of Page)"/>
        <w:docPartUnique/>
      </w:docPartObj>
    </w:sdtPr>
    <w:sdtEndPr>
      <w:rPr>
        <w:noProof/>
      </w:rPr>
    </w:sdtEndPr>
    <w:sdtContent>
      <w:p w:rsidR="007330D9" w:rsidRDefault="007330D9">
        <w:pPr>
          <w:pStyle w:val="Footer"/>
          <w:jc w:val="center"/>
        </w:pPr>
        <w:r w:rsidRPr="007330D9">
          <w:rPr>
            <w:rFonts w:ascii="Times New Roman" w:hAnsi="Times New Roman" w:cs="Times New Roman"/>
            <w:b/>
            <w:bCs/>
            <w:sz w:val="20"/>
            <w:szCs w:val="20"/>
          </w:rPr>
          <w:fldChar w:fldCharType="begin"/>
        </w:r>
        <w:r w:rsidRPr="007330D9">
          <w:rPr>
            <w:rFonts w:ascii="Times New Roman" w:hAnsi="Times New Roman" w:cs="Times New Roman"/>
            <w:b/>
            <w:bCs/>
            <w:sz w:val="20"/>
            <w:szCs w:val="20"/>
          </w:rPr>
          <w:instrText xml:space="preserve"> PAGE   \* MERGEFORMAT </w:instrText>
        </w:r>
        <w:r w:rsidRPr="007330D9">
          <w:rPr>
            <w:rFonts w:ascii="Times New Roman" w:hAnsi="Times New Roman" w:cs="Times New Roman"/>
            <w:b/>
            <w:bCs/>
            <w:sz w:val="20"/>
            <w:szCs w:val="20"/>
          </w:rPr>
          <w:fldChar w:fldCharType="separate"/>
        </w:r>
        <w:r w:rsidR="007A3937">
          <w:rPr>
            <w:rFonts w:ascii="Times New Roman" w:hAnsi="Times New Roman" w:cs="Times New Roman"/>
            <w:b/>
            <w:bCs/>
            <w:noProof/>
            <w:sz w:val="20"/>
            <w:szCs w:val="20"/>
          </w:rPr>
          <w:t>6</w:t>
        </w:r>
        <w:r w:rsidRPr="007330D9">
          <w:rPr>
            <w:rFonts w:ascii="Times New Roman" w:hAnsi="Times New Roman" w:cs="Times New Roman"/>
            <w:b/>
            <w:bCs/>
            <w:noProof/>
            <w:sz w:val="20"/>
            <w:szCs w:val="20"/>
          </w:rPr>
          <w:fldChar w:fldCharType="end"/>
        </w:r>
      </w:p>
    </w:sdtContent>
  </w:sdt>
  <w:p w:rsidR="007330D9" w:rsidRDefault="007330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EE1" w:rsidRDefault="00ED2EE1" w:rsidP="007330D9">
      <w:pPr>
        <w:spacing w:after="0" w:line="240" w:lineRule="auto"/>
      </w:pPr>
      <w:r>
        <w:separator/>
      </w:r>
    </w:p>
  </w:footnote>
  <w:footnote w:type="continuationSeparator" w:id="0">
    <w:p w:rsidR="00ED2EE1" w:rsidRDefault="00ED2EE1" w:rsidP="007330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4D1" w:rsidRDefault="007D74D1">
    <w:pPr>
      <w:spacing w:after="0" w:line="240" w:lineRule="auto"/>
      <w:ind w:right="5"/>
      <w:jc w:val="right"/>
    </w:pPr>
    <w:r>
      <w:rPr>
        <w:b/>
      </w:rPr>
      <w:t>Doc: MTD 34 (21395</w:t>
    </w:r>
    <w:proofErr w:type="gramStart"/>
    <w:r>
      <w:rPr>
        <w:b/>
      </w:rPr>
      <w:t>)WC</w:t>
    </w:r>
    <w:proofErr w:type="gramEnd"/>
    <w:r>
      <w:rPr>
        <w:rFonts w:ascii="Calibri" w:eastAsia="Calibri" w:hAnsi="Calibri" w:cs="Calibri"/>
      </w:rPr>
      <w:t xml:space="preserve"> </w:t>
    </w:r>
  </w:p>
  <w:p w:rsidR="007D74D1" w:rsidRDefault="007D74D1">
    <w:pPr>
      <w:spacing w:after="32" w:line="240" w:lineRule="auto"/>
      <w:jc w:val="right"/>
    </w:pPr>
    <w:r>
      <w:rPr>
        <w:b/>
      </w:rPr>
      <w:t xml:space="preserve">IS </w:t>
    </w:r>
    <w:proofErr w:type="gramStart"/>
    <w:r>
      <w:rPr>
        <w:b/>
      </w:rPr>
      <w:t>3186 :</w:t>
    </w:r>
    <w:proofErr w:type="gramEnd"/>
    <w:r>
      <w:rPr>
        <w:b/>
      </w:rPr>
      <w:t xml:space="preserve"> XXXX </w:t>
    </w:r>
  </w:p>
  <w:p w:rsidR="007D74D1" w:rsidRDefault="007D74D1">
    <w:pPr>
      <w:spacing w:after="0" w:line="240" w:lineRule="auto"/>
    </w:pP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4D1" w:rsidRPr="00EE4052" w:rsidRDefault="007D74D1" w:rsidP="00EE4052">
    <w:pPr>
      <w:pStyle w:val="Header"/>
    </w:pPr>
    <w:r w:rsidRPr="00EE405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4D1" w:rsidRDefault="007D74D1">
    <w:pPr>
      <w:spacing w:after="0" w:line="240" w:lineRule="auto"/>
      <w:ind w:right="5"/>
      <w:jc w:val="right"/>
    </w:pPr>
    <w:r>
      <w:rPr>
        <w:b/>
      </w:rPr>
      <w:t>Doc: MTD 34 (21395</w:t>
    </w:r>
    <w:proofErr w:type="gramStart"/>
    <w:r>
      <w:rPr>
        <w:b/>
      </w:rPr>
      <w:t>)WC</w:t>
    </w:r>
    <w:proofErr w:type="gramEnd"/>
    <w:r>
      <w:rPr>
        <w:rFonts w:ascii="Calibri" w:eastAsia="Calibri" w:hAnsi="Calibri" w:cs="Calibri"/>
      </w:rPr>
      <w:t xml:space="preserve"> </w:t>
    </w:r>
  </w:p>
  <w:p w:rsidR="007D74D1" w:rsidRDefault="007D74D1">
    <w:pPr>
      <w:spacing w:after="32" w:line="240" w:lineRule="auto"/>
      <w:jc w:val="right"/>
    </w:pPr>
    <w:r>
      <w:rPr>
        <w:b/>
      </w:rPr>
      <w:t xml:space="preserve">IS </w:t>
    </w:r>
    <w:proofErr w:type="gramStart"/>
    <w:r>
      <w:rPr>
        <w:b/>
      </w:rPr>
      <w:t>3186 :</w:t>
    </w:r>
    <w:proofErr w:type="gramEnd"/>
    <w:r>
      <w:rPr>
        <w:b/>
      </w:rPr>
      <w:t xml:space="preserve"> XXXX </w:t>
    </w:r>
  </w:p>
  <w:p w:rsidR="007D74D1" w:rsidRDefault="007D74D1">
    <w:pPr>
      <w:spacing w:after="0" w:line="240" w:lineRule="auto"/>
    </w:pPr>
    <w:r>
      <w:rPr>
        <w:rFonts w:ascii="Calibri" w:eastAsia="Calibri" w:hAnsi="Calibri" w:cs="Calibri"/>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E30" w:rsidRPr="00155772" w:rsidRDefault="00207E30" w:rsidP="00207E30">
    <w:pPr>
      <w:spacing w:line="240" w:lineRule="auto"/>
      <w:jc w:val="right"/>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FC34B6"/>
    <w:multiLevelType w:val="multilevel"/>
    <w:tmpl w:val="DC84386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6BB"/>
    <w:rsid w:val="0001406A"/>
    <w:rsid w:val="000B2088"/>
    <w:rsid w:val="000B407B"/>
    <w:rsid w:val="000F39F0"/>
    <w:rsid w:val="00162B69"/>
    <w:rsid w:val="00167BE2"/>
    <w:rsid w:val="00187EEA"/>
    <w:rsid w:val="001A0827"/>
    <w:rsid w:val="001E5B5B"/>
    <w:rsid w:val="00201543"/>
    <w:rsid w:val="00202891"/>
    <w:rsid w:val="00207E30"/>
    <w:rsid w:val="00221CCD"/>
    <w:rsid w:val="0026446F"/>
    <w:rsid w:val="00265C1F"/>
    <w:rsid w:val="00265CED"/>
    <w:rsid w:val="0027623A"/>
    <w:rsid w:val="0028047B"/>
    <w:rsid w:val="00290060"/>
    <w:rsid w:val="002C4195"/>
    <w:rsid w:val="003136C2"/>
    <w:rsid w:val="00336586"/>
    <w:rsid w:val="0037627B"/>
    <w:rsid w:val="00393B5C"/>
    <w:rsid w:val="003D0158"/>
    <w:rsid w:val="003D717A"/>
    <w:rsid w:val="003D7AB9"/>
    <w:rsid w:val="0040464C"/>
    <w:rsid w:val="004363E2"/>
    <w:rsid w:val="004539E8"/>
    <w:rsid w:val="004557DF"/>
    <w:rsid w:val="004726F8"/>
    <w:rsid w:val="00524BA9"/>
    <w:rsid w:val="00535B37"/>
    <w:rsid w:val="005B790A"/>
    <w:rsid w:val="005E0420"/>
    <w:rsid w:val="005F002C"/>
    <w:rsid w:val="00626796"/>
    <w:rsid w:val="00634184"/>
    <w:rsid w:val="0067168E"/>
    <w:rsid w:val="006769DE"/>
    <w:rsid w:val="006C27DF"/>
    <w:rsid w:val="006C2AA6"/>
    <w:rsid w:val="006E42C6"/>
    <w:rsid w:val="006E6C38"/>
    <w:rsid w:val="00702C53"/>
    <w:rsid w:val="00705B9A"/>
    <w:rsid w:val="00730AED"/>
    <w:rsid w:val="007330D9"/>
    <w:rsid w:val="0078365E"/>
    <w:rsid w:val="007A2E65"/>
    <w:rsid w:val="007A3937"/>
    <w:rsid w:val="007D74D1"/>
    <w:rsid w:val="00897864"/>
    <w:rsid w:val="008B3AE3"/>
    <w:rsid w:val="008B4942"/>
    <w:rsid w:val="008C43E6"/>
    <w:rsid w:val="008E088B"/>
    <w:rsid w:val="00907BB3"/>
    <w:rsid w:val="00966BA7"/>
    <w:rsid w:val="009B13F9"/>
    <w:rsid w:val="009B6277"/>
    <w:rsid w:val="009C32BB"/>
    <w:rsid w:val="00A32AB6"/>
    <w:rsid w:val="00A34D25"/>
    <w:rsid w:val="00A44285"/>
    <w:rsid w:val="00A44BE8"/>
    <w:rsid w:val="00A47AAD"/>
    <w:rsid w:val="00A56587"/>
    <w:rsid w:val="00A86B91"/>
    <w:rsid w:val="00A97366"/>
    <w:rsid w:val="00B2445A"/>
    <w:rsid w:val="00B33573"/>
    <w:rsid w:val="00B34318"/>
    <w:rsid w:val="00B45DA2"/>
    <w:rsid w:val="00B54798"/>
    <w:rsid w:val="00B61896"/>
    <w:rsid w:val="00B94F38"/>
    <w:rsid w:val="00BF5822"/>
    <w:rsid w:val="00C27394"/>
    <w:rsid w:val="00CB4349"/>
    <w:rsid w:val="00CD6206"/>
    <w:rsid w:val="00D62234"/>
    <w:rsid w:val="00D705A7"/>
    <w:rsid w:val="00D84833"/>
    <w:rsid w:val="00DA3206"/>
    <w:rsid w:val="00DA3F71"/>
    <w:rsid w:val="00DA4F32"/>
    <w:rsid w:val="00DB4FF8"/>
    <w:rsid w:val="00DC7393"/>
    <w:rsid w:val="00DD70C4"/>
    <w:rsid w:val="00DE10CD"/>
    <w:rsid w:val="00E1787E"/>
    <w:rsid w:val="00E8030E"/>
    <w:rsid w:val="00E836CE"/>
    <w:rsid w:val="00EB2111"/>
    <w:rsid w:val="00EB777B"/>
    <w:rsid w:val="00ED2EE1"/>
    <w:rsid w:val="00EE1EF7"/>
    <w:rsid w:val="00EF374C"/>
    <w:rsid w:val="00F016BB"/>
    <w:rsid w:val="00F22755"/>
    <w:rsid w:val="00F55C4A"/>
    <w:rsid w:val="00F939C6"/>
    <w:rsid w:val="00FD6776"/>
    <w:rsid w:val="00FF2FD3"/>
    <w:rsid w:val="00FF7D58"/>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6CD82-3B27-4C08-9503-E4B60CE1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F38"/>
    <w:pPr>
      <w:ind w:left="720"/>
      <w:contextualSpacing/>
    </w:pPr>
  </w:style>
  <w:style w:type="character" w:styleId="PlaceholderText">
    <w:name w:val="Placeholder Text"/>
    <w:basedOn w:val="DefaultParagraphFont"/>
    <w:uiPriority w:val="99"/>
    <w:semiHidden/>
    <w:rsid w:val="00F22755"/>
    <w:rPr>
      <w:color w:val="808080"/>
    </w:rPr>
  </w:style>
  <w:style w:type="table" w:styleId="TableGrid">
    <w:name w:val="Table Grid"/>
    <w:basedOn w:val="TableNormal"/>
    <w:uiPriority w:val="39"/>
    <w:rsid w:val="00E836CE"/>
    <w:pPr>
      <w:spacing w:after="0" w:line="240" w:lineRule="auto"/>
    </w:pPr>
    <w:rPr>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3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0D9"/>
  </w:style>
  <w:style w:type="paragraph" w:styleId="Footer">
    <w:name w:val="footer"/>
    <w:basedOn w:val="Normal"/>
    <w:link w:val="FooterChar"/>
    <w:uiPriority w:val="99"/>
    <w:unhideWhenUsed/>
    <w:rsid w:val="00733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0D9"/>
  </w:style>
  <w:style w:type="table" w:customStyle="1" w:styleId="TableGrid1">
    <w:name w:val="Table Grid1"/>
    <w:basedOn w:val="TableNormal"/>
    <w:next w:val="TableGrid"/>
    <w:uiPriority w:val="39"/>
    <w:rsid w:val="00524BA9"/>
    <w:pPr>
      <w:spacing w:after="0" w:line="240" w:lineRule="auto"/>
    </w:pPr>
    <w:rPr>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D62234"/>
    <w:pPr>
      <w:spacing w:after="0" w:line="240" w:lineRule="auto"/>
    </w:pPr>
    <w:rPr>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1"/>
    <w:rsid w:val="00DA4F32"/>
    <w:pPr>
      <w:spacing w:after="0" w:line="240" w:lineRule="auto"/>
    </w:pPr>
    <w:rPr>
      <w:rFonts w:ascii="Times New Roman" w:eastAsia="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7</Pages>
  <Words>1791</Words>
  <Characters>10214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HP</cp:lastModifiedBy>
  <cp:revision>112</cp:revision>
  <cp:lastPrinted>2023-02-14T06:16:00Z</cp:lastPrinted>
  <dcterms:created xsi:type="dcterms:W3CDTF">2022-11-02T10:04:00Z</dcterms:created>
  <dcterms:modified xsi:type="dcterms:W3CDTF">2024-11-01T11:34:00Z</dcterms:modified>
</cp:coreProperties>
</file>