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F27" w:rsidRPr="004C6EB6" w:rsidRDefault="004A0F27" w:rsidP="000103CB">
      <w:pPr>
        <w:spacing w:after="88" w:line="240" w:lineRule="auto"/>
        <w:ind w:right="184"/>
        <w:jc w:val="center"/>
        <w:rPr>
          <w:rFonts w:ascii="Calibri" w:eastAsia="Calibri" w:hAnsi="Calibri" w:cs="Calibri"/>
        </w:rPr>
      </w:pPr>
      <w:r>
        <w:rPr>
          <w:rFonts w:ascii="Kokila" w:eastAsia="Kokila" w:hAnsi="Kokila" w:cs="Nirmala UI"/>
          <w:b/>
          <w:bCs/>
          <w:i/>
          <w:iCs/>
          <w:sz w:val="32"/>
          <w:szCs w:val="32"/>
        </w:rPr>
        <w:t xml:space="preserve">                 </w:t>
      </w:r>
      <w:r w:rsidR="0094276E">
        <w:rPr>
          <w:rFonts w:ascii="Kokila" w:eastAsia="Kokila" w:hAnsi="Kokila" w:cs="Nirmala UI"/>
          <w:b/>
          <w:bCs/>
          <w:i/>
          <w:iCs/>
          <w:sz w:val="32"/>
          <w:szCs w:val="32"/>
        </w:rPr>
        <w:t xml:space="preserve">          </w:t>
      </w:r>
      <w:r>
        <w:rPr>
          <w:rFonts w:ascii="Kokila" w:eastAsia="Kokila" w:hAnsi="Kokila" w:cs="Nirmala UI"/>
          <w:b/>
          <w:bCs/>
          <w:i/>
          <w:iCs/>
          <w:sz w:val="32"/>
          <w:szCs w:val="32"/>
        </w:rPr>
        <w:t xml:space="preserve">        </w:t>
      </w:r>
      <w:r w:rsidR="000103CB">
        <w:rPr>
          <w:rFonts w:ascii="Kokila" w:eastAsia="Kokila" w:hAnsi="Kokila" w:cs="Nirmala UI"/>
          <w:b/>
          <w:bCs/>
          <w:i/>
          <w:iCs/>
          <w:sz w:val="32"/>
          <w:szCs w:val="32"/>
        </w:rPr>
        <w:t xml:space="preserve">         </w:t>
      </w:r>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000103CB">
        <w:rPr>
          <w:rFonts w:ascii="Kokila" w:eastAsia="Kokila" w:hAnsi="Kokila" w:cs="Kokila"/>
          <w:b/>
          <w:iCs/>
          <w:sz w:val="32"/>
          <w:szCs w:val="32"/>
        </w:rPr>
        <w:tab/>
        <w:t xml:space="preserve">           </w:t>
      </w:r>
      <w:r>
        <w:rPr>
          <w:rFonts w:ascii="Kokila" w:eastAsia="Kokila" w:hAnsi="Kokila" w:cs="Kokila"/>
          <w:b/>
          <w:iCs/>
          <w:sz w:val="44"/>
        </w:rPr>
        <w:t xml:space="preserve">   </w:t>
      </w:r>
      <w:r w:rsidR="000103CB">
        <w:rPr>
          <w:rFonts w:ascii="Kokila" w:eastAsia="Kokila" w:hAnsi="Kokila" w:cs="Kokila"/>
          <w:b/>
          <w:iCs/>
          <w:sz w:val="44"/>
        </w:rPr>
        <w:t xml:space="preserve">        </w:t>
      </w:r>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1760 (Part 5)  : 2024</w:t>
      </w:r>
    </w:p>
    <w:p w:rsidR="004A0F27" w:rsidRPr="004C6EB6" w:rsidRDefault="004A0F27" w:rsidP="00923223">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r w:rsidR="00923223" w:rsidRPr="004C6EB6">
        <w:rPr>
          <w:rFonts w:ascii="Calibri" w:eastAsia="Calibri" w:hAnsi="Calibri" w:cs="Calibri"/>
          <w:noProof/>
        </w:rPr>
        <mc:AlternateContent>
          <mc:Choice Requires="wpg">
            <w:drawing>
              <wp:inline distT="0" distB="0" distL="0" distR="0" wp14:anchorId="493293A1" wp14:editId="34565DF5">
                <wp:extent cx="4029710" cy="45719"/>
                <wp:effectExtent l="0" t="0" r="27940" b="12065"/>
                <wp:docPr id="373" name="Group 373"/>
                <wp:cNvGraphicFramePr/>
                <a:graphic xmlns:a="http://schemas.openxmlformats.org/drawingml/2006/main">
                  <a:graphicData uri="http://schemas.microsoft.com/office/word/2010/wordprocessingGroup">
                    <wpg:wgp>
                      <wpg:cNvGrpSpPr/>
                      <wpg:grpSpPr>
                        <a:xfrm>
                          <a:off x="0" y="0"/>
                          <a:ext cx="4029710" cy="45719"/>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7E214D14" id="Group 373" o:spid="_x0000_s1026" style="width:317.3pt;height:3.6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4A0F27" w:rsidRPr="00923223" w:rsidRDefault="004A0F27" w:rsidP="00923223">
      <w:pPr>
        <w:tabs>
          <w:tab w:val="left" w:pos="1853"/>
          <w:tab w:val="center" w:pos="4680"/>
        </w:tabs>
        <w:ind w:left="2520"/>
        <w:jc w:val="center"/>
        <w:rPr>
          <w:rFonts w:ascii="Kokila" w:hAnsi="Kokila" w:cs="Kokila"/>
          <w:b/>
          <w:bCs/>
          <w:sz w:val="52"/>
          <w:szCs w:val="52"/>
        </w:rPr>
      </w:pPr>
      <w:r w:rsidRPr="00923223">
        <w:rPr>
          <w:rFonts w:ascii="Kokila" w:eastAsia="Kokila" w:hAnsi="Kokila" w:cs="Kokila"/>
          <w:b/>
          <w:bCs/>
          <w:color w:val="222222"/>
          <w:sz w:val="52"/>
          <w:szCs w:val="52"/>
          <w:cs/>
        </w:rPr>
        <w:t>चूना पत्थर</w:t>
      </w:r>
      <w:r w:rsidRPr="00923223">
        <w:rPr>
          <w:rFonts w:ascii="Kokila" w:eastAsia="Kokila" w:hAnsi="Kokila" w:cs="Kokila"/>
          <w:b/>
          <w:bCs/>
          <w:color w:val="222222"/>
          <w:sz w:val="52"/>
          <w:szCs w:val="52"/>
        </w:rPr>
        <w:t xml:space="preserve">, </w:t>
      </w:r>
      <w:r w:rsidRPr="00923223">
        <w:rPr>
          <w:rFonts w:ascii="Kokila" w:eastAsia="Kokila" w:hAnsi="Kokila" w:cs="Kokila"/>
          <w:b/>
          <w:bCs/>
          <w:color w:val="222222"/>
          <w:sz w:val="52"/>
          <w:szCs w:val="52"/>
          <w:cs/>
        </w:rPr>
        <w:t>डोलोमाइट एवं सम्बद्ध सामग्री का</w:t>
      </w:r>
      <w:r w:rsidRPr="00923223">
        <w:rPr>
          <w:rFonts w:ascii="Kokila" w:eastAsia="Kokila" w:hAnsi="Kokila" w:cs="Kokila"/>
          <w:b/>
          <w:bCs/>
          <w:color w:val="222222"/>
          <w:sz w:val="52"/>
          <w:szCs w:val="52"/>
        </w:rPr>
        <w:t xml:space="preserve">                                                                                                                                          </w:t>
      </w:r>
      <w:r w:rsidR="00923223" w:rsidRPr="00923223">
        <w:rPr>
          <w:rFonts w:ascii="Kokila" w:eastAsia="Kokila" w:hAnsi="Kokila" w:cs="Kokila"/>
          <w:b/>
          <w:bCs/>
          <w:color w:val="222222"/>
          <w:sz w:val="52"/>
          <w:szCs w:val="52"/>
        </w:rPr>
        <w:t xml:space="preserve">   </w:t>
      </w:r>
      <w:r w:rsidRPr="00923223">
        <w:rPr>
          <w:rFonts w:ascii="Kokila" w:eastAsia="Kokila" w:hAnsi="Kokila" w:cs="Kokila"/>
          <w:b/>
          <w:bCs/>
          <w:color w:val="222222"/>
          <w:sz w:val="52"/>
          <w:szCs w:val="52"/>
          <w:cs/>
        </w:rPr>
        <w:t>रासायनिक विश्लेषण</w:t>
      </w:r>
    </w:p>
    <w:p w:rsidR="004A0F27" w:rsidRPr="00923223" w:rsidRDefault="004A0F27" w:rsidP="004A0F27">
      <w:pPr>
        <w:tabs>
          <w:tab w:val="left" w:pos="600"/>
          <w:tab w:val="left" w:pos="3481"/>
          <w:tab w:val="center" w:pos="4680"/>
        </w:tabs>
        <w:spacing w:after="0" w:line="240" w:lineRule="auto"/>
        <w:jc w:val="center"/>
        <w:rPr>
          <w:rFonts w:ascii="Kokila" w:eastAsia="Kokila" w:hAnsi="Kokila" w:cs="Kokila"/>
          <w:b/>
          <w:bCs/>
          <w:color w:val="222222"/>
          <w:sz w:val="44"/>
          <w:szCs w:val="44"/>
        </w:rPr>
      </w:pPr>
      <w:r w:rsidRPr="00923223">
        <w:rPr>
          <w:rFonts w:ascii="Kokila" w:eastAsia="Kokila" w:hAnsi="Kokila" w:cs="Kokila"/>
          <w:b/>
          <w:bCs/>
          <w:color w:val="222222"/>
          <w:sz w:val="44"/>
          <w:szCs w:val="44"/>
        </w:rPr>
        <w:t xml:space="preserve">       </w:t>
      </w:r>
      <w:r w:rsidR="00923223">
        <w:rPr>
          <w:rFonts w:ascii="Kokila" w:eastAsia="Kokila" w:hAnsi="Kokila" w:cs="Kokila"/>
          <w:b/>
          <w:bCs/>
          <w:color w:val="222222"/>
          <w:sz w:val="44"/>
          <w:szCs w:val="44"/>
        </w:rPr>
        <w:t xml:space="preserve">                    </w:t>
      </w:r>
      <w:r w:rsidR="00915F9B">
        <w:rPr>
          <w:rFonts w:ascii="Kokila" w:eastAsia="Kokila" w:hAnsi="Kokila" w:cs="Kokila"/>
          <w:b/>
          <w:bCs/>
          <w:color w:val="222222"/>
          <w:sz w:val="44"/>
          <w:szCs w:val="44"/>
        </w:rPr>
        <w:t xml:space="preserve"> </w:t>
      </w:r>
      <w:r w:rsidR="00923223">
        <w:rPr>
          <w:rFonts w:ascii="Kokila" w:eastAsia="Kokila" w:hAnsi="Kokila" w:cs="Kokila"/>
          <w:b/>
          <w:bCs/>
          <w:color w:val="222222"/>
          <w:sz w:val="44"/>
          <w:szCs w:val="44"/>
        </w:rPr>
        <w:t xml:space="preserve">  </w:t>
      </w:r>
      <w:r w:rsidRPr="00923223">
        <w:rPr>
          <w:rFonts w:ascii="Kokila" w:eastAsia="Kokila" w:hAnsi="Kokila" w:cs="Kokila"/>
          <w:b/>
          <w:bCs/>
          <w:color w:val="222222"/>
          <w:sz w:val="44"/>
          <w:szCs w:val="44"/>
          <w:cs/>
        </w:rPr>
        <w:t xml:space="preserve">भाग </w:t>
      </w:r>
      <w:r w:rsidRPr="00923223">
        <w:rPr>
          <w:rFonts w:ascii="Kokila" w:eastAsia="Kokila" w:hAnsi="Kokila" w:cs="Kokila"/>
          <w:b/>
          <w:bCs/>
          <w:color w:val="222222"/>
          <w:sz w:val="44"/>
          <w:szCs w:val="44"/>
        </w:rPr>
        <w:t xml:space="preserve">5 </w:t>
      </w:r>
      <w:r w:rsidRPr="00923223">
        <w:rPr>
          <w:rFonts w:ascii="Kokila" w:eastAsia="Kokila" w:hAnsi="Kokila" w:cs="Kokila"/>
          <w:b/>
          <w:bCs/>
          <w:color w:val="222222"/>
          <w:sz w:val="44"/>
          <w:szCs w:val="44"/>
          <w:cs/>
        </w:rPr>
        <w:t xml:space="preserve">क्लोराइड का निर्धारण </w:t>
      </w:r>
      <w:r w:rsidRPr="00923223">
        <w:rPr>
          <w:rFonts w:ascii="Kokila" w:eastAsia="Kokila" w:hAnsi="Kokila" w:cs="Kokila"/>
          <w:b/>
          <w:bCs/>
          <w:color w:val="222222"/>
          <w:sz w:val="44"/>
          <w:szCs w:val="44"/>
        </w:rPr>
        <w:t xml:space="preserve"> </w:t>
      </w:r>
      <w:r w:rsidRPr="00923223">
        <w:rPr>
          <w:rFonts w:ascii="Kokila" w:eastAsia="Kokila" w:hAnsi="Kokila" w:cs="Kokila"/>
          <w:b/>
          <w:bCs/>
          <w:color w:val="222222"/>
          <w:sz w:val="44"/>
          <w:szCs w:val="44"/>
          <w:cs/>
        </w:rPr>
        <w:t xml:space="preserve"> </w:t>
      </w:r>
      <w:r w:rsidRPr="00923223">
        <w:rPr>
          <w:rFonts w:ascii="Kokila" w:eastAsia="Kokila" w:hAnsi="Kokila" w:cs="Kokila"/>
          <w:b/>
          <w:bCs/>
          <w:color w:val="222222"/>
          <w:sz w:val="44"/>
          <w:szCs w:val="44"/>
        </w:rPr>
        <w:t xml:space="preserve">      </w:t>
      </w:r>
    </w:p>
    <w:p w:rsidR="004A0F27" w:rsidRPr="00893B59" w:rsidRDefault="00923223" w:rsidP="00923223">
      <w:pPr>
        <w:spacing w:after="600" w:line="240" w:lineRule="auto"/>
        <w:ind w:left="2790"/>
        <w:rPr>
          <w:rFonts w:ascii="Nirmala UI" w:eastAsia="Calibri" w:hAnsi="Nirmala UI" w:cs="Nirmala UI"/>
          <w:sz w:val="32"/>
          <w:szCs w:val="32"/>
        </w:rPr>
      </w:pPr>
      <w:r>
        <w:rPr>
          <w:rFonts w:ascii="Nirmala UI" w:eastAsia="Kokila" w:hAnsi="Nirmala UI" w:cs="Nirmala UI"/>
          <w:i/>
          <w:color w:val="222222"/>
          <w:sz w:val="28"/>
          <w:szCs w:val="28"/>
        </w:rPr>
        <w:t xml:space="preserve">                         </w:t>
      </w:r>
      <w:r w:rsidR="004A0F27" w:rsidRPr="00893B59">
        <w:rPr>
          <w:rFonts w:ascii="Nirmala UI" w:eastAsia="Kokila" w:hAnsi="Nirmala UI" w:cs="Nirmala UI"/>
          <w:i/>
          <w:color w:val="222222"/>
          <w:sz w:val="28"/>
          <w:szCs w:val="28"/>
        </w:rPr>
        <w:t xml:space="preserve"> (</w:t>
      </w:r>
      <w:r w:rsidR="004A0F27">
        <w:rPr>
          <w:rFonts w:ascii="Nirmala UI" w:eastAsia="Kokila" w:hAnsi="Nirmala UI" w:cs="Nirmala UI"/>
          <w:i/>
          <w:color w:val="222222"/>
          <w:sz w:val="28"/>
          <w:szCs w:val="28"/>
        </w:rPr>
        <w:t xml:space="preserve"> </w:t>
      </w:r>
      <w:r w:rsidR="009A56EF">
        <w:rPr>
          <w:rFonts w:ascii="Nirmala UI" w:eastAsia="Kokila" w:hAnsi="Nirmala UI" w:cs="Nirmala UI"/>
          <w:i/>
          <w:color w:val="222222"/>
          <w:sz w:val="28"/>
          <w:szCs w:val="28"/>
        </w:rPr>
        <w:t xml:space="preserve"> </w:t>
      </w:r>
      <w:r w:rsidR="004A0F27" w:rsidRPr="00B077CE">
        <w:rPr>
          <w:rFonts w:ascii="Nirmala UI" w:eastAsia="Kokila" w:hAnsi="Nirmala UI" w:cs="Nirmala UI"/>
          <w:i/>
          <w:color w:val="222222"/>
          <w:sz w:val="28"/>
          <w:szCs w:val="28"/>
          <w:cs/>
        </w:rPr>
        <w:t xml:space="preserve">दूसरा </w:t>
      </w:r>
      <w:r w:rsidR="004A0F27" w:rsidRPr="00893B59">
        <w:rPr>
          <w:rFonts w:ascii="Nirmala UI" w:eastAsia="Calibri" w:hAnsi="Nirmala UI" w:cs="Nirmala UI"/>
          <w:i/>
          <w:iCs/>
          <w:sz w:val="28"/>
          <w:szCs w:val="28"/>
          <w:cs/>
        </w:rPr>
        <w:t>पुनरीक्षण</w:t>
      </w:r>
      <w:r w:rsidR="004A0F27" w:rsidRPr="00893B59">
        <w:rPr>
          <w:rFonts w:ascii="Nirmala UI" w:eastAsia="Calibri" w:hAnsi="Nirmala UI" w:cs="Nirmala UI"/>
          <w:i/>
          <w:iCs/>
          <w:sz w:val="32"/>
          <w:szCs w:val="32"/>
        </w:rPr>
        <w:t xml:space="preserve"> </w:t>
      </w:r>
      <w:r w:rsidR="004A0F27" w:rsidRPr="00893B59">
        <w:rPr>
          <w:rFonts w:ascii="Nirmala UI" w:eastAsia="Kokila" w:hAnsi="Nirmala UI" w:cs="Nirmala UI"/>
          <w:i/>
          <w:color w:val="222222"/>
          <w:sz w:val="32"/>
          <w:szCs w:val="32"/>
        </w:rPr>
        <w:t>)</w:t>
      </w:r>
      <w:r w:rsidR="004A0F27">
        <w:rPr>
          <w:rFonts w:ascii="Nirmala UI" w:eastAsia="Kokila" w:hAnsi="Nirmala UI" w:cs="Nirmala UI"/>
          <w:i/>
          <w:color w:val="222222"/>
          <w:sz w:val="32"/>
          <w:szCs w:val="32"/>
        </w:rPr>
        <w:t xml:space="preserve"> </w:t>
      </w:r>
    </w:p>
    <w:p w:rsidR="004A0F27" w:rsidRPr="0094276E" w:rsidRDefault="004A0F27" w:rsidP="000103CB">
      <w:pPr>
        <w:spacing w:line="276" w:lineRule="auto"/>
        <w:ind w:left="2790"/>
        <w:jc w:val="center"/>
        <w:rPr>
          <w:rFonts w:ascii="Arial" w:eastAsia="Arial" w:hAnsi="Arial" w:cs="Arial"/>
          <w:b/>
          <w:sz w:val="36"/>
          <w:szCs w:val="36"/>
        </w:rPr>
      </w:pPr>
      <w:r w:rsidRPr="0094276E">
        <w:rPr>
          <w:rFonts w:ascii="Arial" w:eastAsia="Arial" w:hAnsi="Arial" w:cs="Arial"/>
          <w:b/>
          <w:sz w:val="36"/>
          <w:szCs w:val="36"/>
        </w:rPr>
        <w:t>Chemical</w:t>
      </w:r>
      <w:r w:rsidRPr="0094276E">
        <w:rPr>
          <w:rFonts w:ascii="Arial" w:eastAsia="Arial" w:hAnsi="Arial" w:cs="Arial"/>
          <w:b/>
          <w:color w:val="FF0000"/>
          <w:sz w:val="36"/>
          <w:szCs w:val="36"/>
        </w:rPr>
        <w:t xml:space="preserve"> </w:t>
      </w:r>
      <w:r w:rsidRPr="0094276E">
        <w:rPr>
          <w:rFonts w:ascii="Arial" w:eastAsia="Arial" w:hAnsi="Arial" w:cs="Arial"/>
          <w:b/>
          <w:sz w:val="36"/>
          <w:szCs w:val="36"/>
        </w:rPr>
        <w:t>Analysis of Limestone, Dolomite and Allied Materials</w:t>
      </w:r>
    </w:p>
    <w:p w:rsidR="004A0F27" w:rsidRPr="00923223" w:rsidRDefault="004A0F27" w:rsidP="004A0F27">
      <w:pPr>
        <w:jc w:val="center"/>
        <w:rPr>
          <w:rFonts w:ascii="Times New Roman" w:hAnsi="Times New Roman" w:cs="Times New Roman"/>
          <w:b/>
          <w:bCs/>
          <w:color w:val="000000" w:themeColor="text1"/>
          <w:sz w:val="32"/>
          <w:szCs w:val="32"/>
        </w:rPr>
      </w:pPr>
      <w:r>
        <w:rPr>
          <w:rFonts w:ascii="Arial" w:eastAsia="Arial" w:hAnsi="Arial" w:cs="Arial"/>
          <w:b/>
          <w:sz w:val="26"/>
          <w:szCs w:val="26"/>
        </w:rPr>
        <w:t xml:space="preserve">                                        </w:t>
      </w:r>
      <w:r w:rsidRPr="00923223">
        <w:rPr>
          <w:rFonts w:ascii="Arial" w:eastAsia="Arial" w:hAnsi="Arial" w:cs="Arial"/>
          <w:b/>
          <w:sz w:val="32"/>
          <w:szCs w:val="32"/>
        </w:rPr>
        <w:t>Part 5 Determination of Chlorides</w:t>
      </w:r>
      <w:r w:rsidRPr="00923223">
        <w:rPr>
          <w:rFonts w:ascii="Times New Roman" w:hAnsi="Times New Roman" w:cs="Times New Roman"/>
          <w:b/>
          <w:bCs/>
          <w:color w:val="000000" w:themeColor="text1"/>
          <w:sz w:val="32"/>
          <w:szCs w:val="32"/>
        </w:rPr>
        <w:t xml:space="preserve"> </w:t>
      </w:r>
    </w:p>
    <w:p w:rsidR="004A0F27" w:rsidRPr="00B7511A" w:rsidRDefault="004A0F27" w:rsidP="004A0F27">
      <w:pPr>
        <w:spacing w:after="0"/>
        <w:jc w:val="center"/>
        <w:rPr>
          <w:rFonts w:ascii="Arial" w:eastAsia="Arial" w:hAnsi="Arial" w:cs="Arial"/>
          <w:bCs/>
          <w:i/>
          <w:iCs/>
          <w:sz w:val="24"/>
          <w:szCs w:val="24"/>
        </w:rPr>
      </w:pPr>
      <w:r w:rsidRPr="00B7511A">
        <w:rPr>
          <w:rFonts w:ascii="Arial" w:eastAsia="Arial" w:hAnsi="Arial" w:cs="Arial"/>
          <w:bCs/>
          <w:i/>
          <w:iCs/>
          <w:sz w:val="26"/>
          <w:szCs w:val="26"/>
        </w:rPr>
        <w:t xml:space="preserve"> </w:t>
      </w:r>
      <w:r>
        <w:rPr>
          <w:rFonts w:ascii="Arial" w:eastAsia="Arial" w:hAnsi="Arial" w:cs="Arial"/>
          <w:bCs/>
          <w:i/>
          <w:iCs/>
          <w:sz w:val="26"/>
          <w:szCs w:val="26"/>
        </w:rPr>
        <w:t xml:space="preserve">                              </w:t>
      </w:r>
      <w:r w:rsidR="00915F9B">
        <w:rPr>
          <w:rFonts w:ascii="Arial" w:eastAsia="Arial" w:hAnsi="Arial" w:cs="Arial"/>
          <w:bCs/>
          <w:i/>
          <w:iCs/>
          <w:sz w:val="26"/>
          <w:szCs w:val="26"/>
        </w:rPr>
        <w:t xml:space="preserve">   </w:t>
      </w:r>
      <w:r>
        <w:rPr>
          <w:rFonts w:ascii="Arial" w:eastAsia="Arial" w:hAnsi="Arial" w:cs="Arial"/>
          <w:bCs/>
          <w:i/>
          <w:iCs/>
          <w:sz w:val="26"/>
          <w:szCs w:val="26"/>
        </w:rPr>
        <w:t xml:space="preserve">   </w:t>
      </w:r>
      <w:r w:rsidRPr="00B7511A">
        <w:rPr>
          <w:rFonts w:ascii="Arial" w:eastAsia="Arial" w:hAnsi="Arial" w:cs="Arial"/>
          <w:bCs/>
          <w:i/>
          <w:iCs/>
          <w:sz w:val="26"/>
          <w:szCs w:val="26"/>
        </w:rPr>
        <w:t>(Second Revision)</w:t>
      </w:r>
    </w:p>
    <w:p w:rsidR="004A0F27" w:rsidRDefault="004A0F27" w:rsidP="004A0F27">
      <w:pPr>
        <w:spacing w:after="480" w:line="240" w:lineRule="auto"/>
        <w:ind w:left="2790"/>
        <w:jc w:val="center"/>
        <w:rPr>
          <w:rFonts w:ascii="Calibri" w:eastAsia="Calibri" w:hAnsi="Calibri" w:cs="Calibri"/>
        </w:rPr>
      </w:pPr>
    </w:p>
    <w:p w:rsidR="004A0F27" w:rsidRPr="004C6EB6" w:rsidRDefault="004A0F27" w:rsidP="004A0F27">
      <w:pPr>
        <w:spacing w:after="480" w:line="240" w:lineRule="auto"/>
        <w:ind w:left="2790"/>
        <w:jc w:val="center"/>
        <w:rPr>
          <w:rFonts w:ascii="Calibri" w:eastAsia="Calibri" w:hAnsi="Calibri" w:cs="Calibri"/>
        </w:rPr>
      </w:pPr>
    </w:p>
    <w:p w:rsidR="004A0F27" w:rsidRDefault="00915F9B" w:rsidP="00915F9B">
      <w:pPr>
        <w:spacing w:after="480" w:line="240" w:lineRule="auto"/>
        <w:ind w:left="2790"/>
        <w:rPr>
          <w:rFonts w:ascii="Arial" w:eastAsia="Arial" w:hAnsi="Arial" w:cs="Arial"/>
        </w:rPr>
      </w:pPr>
      <w:r>
        <w:rPr>
          <w:rFonts w:ascii="Arial" w:eastAsia="Arial" w:hAnsi="Arial" w:cs="Arial"/>
        </w:rPr>
        <w:t xml:space="preserve">                                     </w:t>
      </w:r>
      <w:r w:rsidR="000103CB">
        <w:rPr>
          <w:rFonts w:ascii="Arial" w:eastAsia="Arial" w:hAnsi="Arial" w:cs="Arial"/>
        </w:rPr>
        <w:t xml:space="preserve">  </w:t>
      </w:r>
      <w:r>
        <w:rPr>
          <w:rFonts w:ascii="Arial" w:eastAsia="Arial" w:hAnsi="Arial" w:cs="Arial"/>
        </w:rPr>
        <w:t xml:space="preserve">     </w:t>
      </w:r>
      <w:r w:rsidR="004A0F27">
        <w:rPr>
          <w:rFonts w:ascii="Arial" w:eastAsia="Arial" w:hAnsi="Arial" w:cs="Arial"/>
        </w:rPr>
        <w:t>ICS 73.080</w:t>
      </w:r>
    </w:p>
    <w:p w:rsidR="004A0F27" w:rsidRPr="004C6EB6" w:rsidRDefault="004A0F27" w:rsidP="004A0F27">
      <w:pPr>
        <w:spacing w:after="480" w:line="240" w:lineRule="auto"/>
        <w:rPr>
          <w:rFonts w:ascii="Calibri" w:eastAsia="Calibri" w:hAnsi="Calibri" w:cs="Calibri"/>
        </w:rPr>
      </w:pPr>
    </w:p>
    <w:p w:rsidR="004A0F27" w:rsidRPr="004C6EB6" w:rsidRDefault="009A09F4" w:rsidP="000103CB">
      <w:pPr>
        <w:spacing w:after="700" w:line="240" w:lineRule="auto"/>
        <w:ind w:left="2790" w:right="-15"/>
        <w:rPr>
          <w:rFonts w:ascii="Calibri" w:eastAsia="Calibri" w:hAnsi="Calibri" w:cs="Calibri"/>
        </w:rPr>
      </w:pPr>
      <w:r w:rsidRPr="004C6EB6">
        <w:rPr>
          <w:rFonts w:ascii="Calibri" w:eastAsia="Calibri" w:hAnsi="Calibri" w:cs="Calibri"/>
          <w:noProof/>
        </w:rPr>
        <mc:AlternateContent>
          <mc:Choice Requires="wpg">
            <w:drawing>
              <wp:anchor distT="0" distB="0" distL="114300" distR="114300" simplePos="0" relativeHeight="251659264" behindDoc="0" locked="0" layoutInCell="1" allowOverlap="1" wp14:anchorId="1D5B71CD" wp14:editId="58299738">
                <wp:simplePos x="0" y="0"/>
                <wp:positionH relativeFrom="column">
                  <wp:posOffset>2133600</wp:posOffset>
                </wp:positionH>
                <wp:positionV relativeFrom="paragraph">
                  <wp:posOffset>347345</wp:posOffset>
                </wp:positionV>
                <wp:extent cx="4046855" cy="1028700"/>
                <wp:effectExtent l="0" t="0" r="10795" b="0"/>
                <wp:wrapNone/>
                <wp:docPr id="372" name="Group 372"/>
                <wp:cNvGraphicFramePr/>
                <a:graphic xmlns:a="http://schemas.openxmlformats.org/drawingml/2006/main">
                  <a:graphicData uri="http://schemas.microsoft.com/office/word/2010/wordprocessingGroup">
                    <wpg:wgp>
                      <wpg:cNvGrpSpPr/>
                      <wpg:grpSpPr>
                        <a:xfrm>
                          <a:off x="0" y="0"/>
                          <a:ext cx="4046855" cy="1028700"/>
                          <a:chOff x="1" y="0"/>
                          <a:chExt cx="4047362" cy="1029241"/>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1" y="298541"/>
                            <a:ext cx="666834" cy="730700"/>
                          </a:xfrm>
                          <a:prstGeom prst="rect">
                            <a:avLst/>
                          </a:prstGeom>
                        </pic:spPr>
                      </pic:pic>
                    </wpg:wgp>
                  </a:graphicData>
                </a:graphic>
                <wp14:sizeRelV relativeFrom="margin">
                  <wp14:pctHeight>0</wp14:pctHeight>
                </wp14:sizeRelV>
              </wp:anchor>
            </w:drawing>
          </mc:Choice>
          <mc:Fallback>
            <w:pict>
              <v:group w14:anchorId="31A5BFAA" id="Group 372" o:spid="_x0000_s1026" style="position:absolute;margin-left:168pt;margin-top:27.35pt;width:318.65pt;height:81pt;z-index:251659264;mso-height-relative:margin" coordorigin="" coordsize="40473,10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6668;height:7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sidR="000103CB">
        <w:rPr>
          <w:rFonts w:ascii="Segoe UI Symbol" w:eastAsia="Segoe UI Symbol" w:hAnsi="Segoe UI Symbol" w:cs="Segoe UI Symbol"/>
        </w:rPr>
        <w:t xml:space="preserve">                                             </w:t>
      </w:r>
      <w:r w:rsidR="004A0F27" w:rsidRPr="004C6EB6">
        <w:rPr>
          <w:rFonts w:ascii="Segoe UI Symbol" w:eastAsia="Segoe UI Symbol" w:hAnsi="Segoe UI Symbol" w:cs="Segoe UI Symbol"/>
        </w:rPr>
        <w:t xml:space="preserve">© </w:t>
      </w:r>
      <w:r w:rsidR="004A0F27">
        <w:rPr>
          <w:rFonts w:ascii="Arial" w:eastAsia="Arial" w:hAnsi="Arial" w:cs="Arial"/>
        </w:rPr>
        <w:t>BIS 2024</w:t>
      </w:r>
    </w:p>
    <w:p w:rsidR="004A0F27" w:rsidRPr="004C6EB6" w:rsidRDefault="004A0F27" w:rsidP="004A0F27">
      <w:pPr>
        <w:spacing w:after="0" w:line="240" w:lineRule="auto"/>
        <w:ind w:left="4230"/>
        <w:jc w:val="center"/>
        <w:rPr>
          <w:rFonts w:ascii="Calibri" w:eastAsia="Calibri" w:hAnsi="Calibri" w:cs="Calibri"/>
        </w:rPr>
      </w:pP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4A0F27" w:rsidRPr="004C6EB6" w:rsidRDefault="004A0F27" w:rsidP="004A0F27">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4A0F27" w:rsidRPr="000103CB" w:rsidRDefault="009A09F4" w:rsidP="000103CB">
      <w:pPr>
        <w:spacing w:after="0" w:line="216" w:lineRule="auto"/>
        <w:ind w:left="4230" w:right="-356"/>
        <w:jc w:val="center"/>
        <w:rPr>
          <w:rFonts w:ascii="Kokila" w:eastAsia="Calibri" w:hAnsi="Kokila" w:cs="Kokila"/>
          <w:sz w:val="32"/>
          <w:szCs w:val="32"/>
        </w:rPr>
      </w:pPr>
      <w:r w:rsidRPr="000103CB">
        <w:rPr>
          <w:rFonts w:ascii="Kokila" w:eastAsia="Kokila" w:hAnsi="Kokila" w:cs="Kokila"/>
          <w:sz w:val="32"/>
          <w:szCs w:val="32"/>
        </w:rPr>
        <w:t xml:space="preserve">  </w:t>
      </w:r>
      <w:r w:rsidR="004A0F27" w:rsidRPr="000103CB">
        <w:rPr>
          <w:rFonts w:ascii="Kokila" w:eastAsia="Kokila" w:hAnsi="Kokila" w:cs="Kokila"/>
          <w:sz w:val="32"/>
          <w:szCs w:val="32"/>
          <w:cs/>
        </w:rPr>
        <w:t>मानक</w:t>
      </w:r>
      <w:r w:rsidR="004A0F27" w:rsidRPr="000103CB">
        <w:rPr>
          <w:rFonts w:ascii="Kokila" w:eastAsia="Kokila" w:hAnsi="Kokila" w:cs="Kokila"/>
          <w:sz w:val="32"/>
          <w:szCs w:val="32"/>
        </w:rPr>
        <w:t xml:space="preserve"> </w:t>
      </w:r>
      <w:r w:rsidR="004A0F27" w:rsidRPr="000103CB">
        <w:rPr>
          <w:rFonts w:ascii="Kokila" w:eastAsia="Kokila" w:hAnsi="Kokila" w:cs="Kokila"/>
          <w:sz w:val="32"/>
          <w:szCs w:val="32"/>
          <w:cs/>
        </w:rPr>
        <w:t>भवन</w:t>
      </w:r>
      <w:r w:rsidR="004A0F27" w:rsidRPr="000103CB">
        <w:rPr>
          <w:rFonts w:ascii="Kokila" w:eastAsia="Kokila" w:hAnsi="Kokila" w:cs="Kokila"/>
          <w:sz w:val="32"/>
          <w:szCs w:val="32"/>
        </w:rPr>
        <w:t xml:space="preserve">, 9 </w:t>
      </w:r>
      <w:r w:rsidR="004A0F27" w:rsidRPr="000103CB">
        <w:rPr>
          <w:rFonts w:ascii="Kokila" w:eastAsia="Kokila" w:hAnsi="Kokila" w:cs="Kokila"/>
          <w:sz w:val="32"/>
          <w:szCs w:val="32"/>
          <w:cs/>
        </w:rPr>
        <w:t>बहादुर शाह</w:t>
      </w:r>
      <w:r w:rsidR="004A0F27" w:rsidRPr="000103CB">
        <w:rPr>
          <w:rFonts w:ascii="Kokila" w:eastAsia="Kokila" w:hAnsi="Kokila" w:cs="Kokila"/>
          <w:sz w:val="32"/>
          <w:szCs w:val="32"/>
        </w:rPr>
        <w:t xml:space="preserve"> </w:t>
      </w:r>
      <w:r w:rsidR="004A0F27" w:rsidRPr="000103CB">
        <w:rPr>
          <w:rFonts w:ascii="Kokila" w:eastAsia="Kokila" w:hAnsi="Kokila" w:cs="Kokila"/>
          <w:sz w:val="32"/>
          <w:szCs w:val="32"/>
          <w:cs/>
        </w:rPr>
        <w:t>ज़फर</w:t>
      </w:r>
      <w:r w:rsidR="004A0F27" w:rsidRPr="000103CB">
        <w:rPr>
          <w:rFonts w:ascii="Kokila" w:eastAsia="Kokila" w:hAnsi="Kokila" w:cs="Kokila"/>
          <w:sz w:val="32"/>
          <w:szCs w:val="32"/>
        </w:rPr>
        <w:t xml:space="preserve"> </w:t>
      </w:r>
      <w:r w:rsidR="004A0F27" w:rsidRPr="000103CB">
        <w:rPr>
          <w:rFonts w:ascii="Kokila" w:eastAsia="Kokila" w:hAnsi="Kokila" w:cs="Kokila"/>
          <w:sz w:val="32"/>
          <w:szCs w:val="32"/>
          <w:cs/>
        </w:rPr>
        <w:t>मार्ग</w:t>
      </w:r>
      <w:r w:rsidR="004A0F27" w:rsidRPr="000103CB">
        <w:rPr>
          <w:rFonts w:ascii="Kokila" w:eastAsia="Kokila" w:hAnsi="Kokila" w:cs="Kokila"/>
          <w:sz w:val="32"/>
          <w:szCs w:val="32"/>
        </w:rPr>
        <w:t xml:space="preserve">, </w:t>
      </w:r>
      <w:r w:rsidR="004A0F27" w:rsidRPr="000103CB">
        <w:rPr>
          <w:rFonts w:ascii="Kokila" w:eastAsia="Kokila" w:hAnsi="Kokila" w:cs="Kokila"/>
          <w:sz w:val="32"/>
          <w:szCs w:val="32"/>
          <w:cs/>
        </w:rPr>
        <w:t>नई</w:t>
      </w:r>
      <w:r w:rsidR="004A0F27" w:rsidRPr="000103CB">
        <w:rPr>
          <w:rFonts w:ascii="Kokila" w:eastAsia="Kokila" w:hAnsi="Kokila" w:cs="Kokila"/>
          <w:sz w:val="32"/>
          <w:szCs w:val="32"/>
        </w:rPr>
        <w:t xml:space="preserve"> </w:t>
      </w:r>
      <w:r w:rsidR="004A0F27" w:rsidRPr="000103CB">
        <w:rPr>
          <w:rFonts w:ascii="Kokila" w:eastAsia="Kokila" w:hAnsi="Kokila" w:cs="Kokila"/>
          <w:sz w:val="32"/>
          <w:szCs w:val="32"/>
          <w:cs/>
        </w:rPr>
        <w:t xml:space="preserve">दिल्ली </w:t>
      </w:r>
      <w:r w:rsidR="004A0F27" w:rsidRPr="000103CB">
        <w:rPr>
          <w:rFonts w:ascii="Kokila" w:eastAsia="Kokila" w:hAnsi="Kokila" w:cs="Kokila"/>
          <w:sz w:val="32"/>
          <w:szCs w:val="32"/>
        </w:rPr>
        <w:t>- 110002</w:t>
      </w:r>
    </w:p>
    <w:p w:rsidR="004A0F27" w:rsidRPr="004C6EB6" w:rsidRDefault="000103CB" w:rsidP="000103CB">
      <w:pPr>
        <w:spacing w:after="0" w:line="240" w:lineRule="auto"/>
        <w:ind w:left="4230" w:right="-356"/>
        <w:jc w:val="center"/>
        <w:rPr>
          <w:rFonts w:ascii="Calibri" w:eastAsia="Calibri" w:hAnsi="Calibri" w:cs="Calibri"/>
        </w:rPr>
      </w:pPr>
      <w:r>
        <w:rPr>
          <w:rFonts w:ascii="Arial" w:eastAsia="Arial" w:hAnsi="Arial" w:cs="Arial"/>
          <w:color w:val="231F20"/>
          <w:sz w:val="20"/>
        </w:rPr>
        <w:t xml:space="preserve">    </w:t>
      </w:r>
      <w:r w:rsidR="004A0F27" w:rsidRPr="004C6EB6">
        <w:rPr>
          <w:rFonts w:ascii="Arial" w:eastAsia="Arial" w:hAnsi="Arial" w:cs="Arial"/>
          <w:color w:val="231F20"/>
          <w:sz w:val="20"/>
        </w:rPr>
        <w:t xml:space="preserve">MANAK BHAVAN, 9 BAHADUR SHAH ZAFAR MARG </w:t>
      </w:r>
    </w:p>
    <w:p w:rsidR="004A0F27" w:rsidRPr="004C6EB6" w:rsidRDefault="000103CB" w:rsidP="000103CB">
      <w:pPr>
        <w:spacing w:after="0" w:line="230" w:lineRule="auto"/>
        <w:ind w:left="4230" w:right="-356"/>
        <w:jc w:val="center"/>
        <w:rPr>
          <w:rFonts w:ascii="Arial" w:eastAsia="Arial" w:hAnsi="Arial" w:cs="Arial"/>
          <w:color w:val="231F20"/>
          <w:sz w:val="20"/>
        </w:rPr>
      </w:pPr>
      <w:r>
        <w:rPr>
          <w:rFonts w:ascii="Arial" w:eastAsia="Arial" w:hAnsi="Arial" w:cs="Arial"/>
          <w:color w:val="231F20"/>
          <w:sz w:val="20"/>
        </w:rPr>
        <w:t xml:space="preserve">   </w:t>
      </w:r>
      <w:r w:rsidR="004A0F27" w:rsidRPr="004C6EB6">
        <w:rPr>
          <w:rFonts w:ascii="Arial" w:eastAsia="Arial" w:hAnsi="Arial" w:cs="Arial"/>
          <w:color w:val="231F20"/>
          <w:sz w:val="20"/>
        </w:rPr>
        <w:t xml:space="preserve">NEW DELHI - 110002 </w:t>
      </w:r>
    </w:p>
    <w:p w:rsidR="004A0F27" w:rsidRPr="004C6EB6" w:rsidRDefault="004A0F27" w:rsidP="004A0F27">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w:t>
      </w:r>
      <w:r w:rsidR="000103CB">
        <w:rPr>
          <w:rFonts w:ascii="Arial" w:eastAsia="Arial" w:hAnsi="Arial" w:cs="Arial"/>
          <w:color w:val="0000FF"/>
          <w:u w:val="single" w:color="0000FF"/>
        </w:rPr>
        <w:t xml:space="preserve"> </w:t>
      </w:r>
      <w:r w:rsidRPr="004C6EB6">
        <w:rPr>
          <w:rFonts w:ascii="Arial" w:eastAsia="Arial" w:hAnsi="Arial" w:cs="Arial"/>
          <w:color w:val="0000FF"/>
          <w:u w:val="single" w:color="0000FF"/>
        </w:rPr>
        <w:t>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4A0F27" w:rsidRDefault="000103CB" w:rsidP="000103CB">
      <w:pPr>
        <w:spacing w:after="0" w:line="240" w:lineRule="auto"/>
        <w:ind w:left="2410" w:right="-446" w:firstLine="370"/>
        <w:rPr>
          <w:rFonts w:ascii="Arial" w:eastAsia="Arial" w:hAnsi="Arial" w:cs="Arial"/>
          <w:b/>
        </w:rPr>
        <w:sectPr w:rsidR="004A0F27">
          <w:headerReference w:type="even" r:id="rId9"/>
          <w:headerReference w:type="default" r:id="rId10"/>
          <w:footerReference w:type="even" r:id="rId11"/>
          <w:headerReference w:type="first" r:id="rId12"/>
          <w:footerReference w:type="first" r:id="rId13"/>
          <w:pgSz w:w="11906" w:h="16838"/>
          <w:pgMar w:top="1485" w:right="1102" w:bottom="1479" w:left="1440" w:header="715" w:footer="709" w:gutter="0"/>
          <w:cols w:space="720"/>
        </w:sectPr>
      </w:pPr>
      <w:r>
        <w:rPr>
          <w:rFonts w:ascii="Arial" w:eastAsia="Arial" w:hAnsi="Arial" w:cs="Arial"/>
          <w:b/>
        </w:rPr>
        <w:t xml:space="preserve">       </w:t>
      </w:r>
      <w:r w:rsidR="009A09F4">
        <w:rPr>
          <w:rFonts w:ascii="Arial" w:eastAsia="Arial" w:hAnsi="Arial" w:cs="Arial"/>
          <w:b/>
        </w:rPr>
        <w:t xml:space="preserve">   Decem</w:t>
      </w:r>
      <w:r w:rsidR="004A0F27">
        <w:rPr>
          <w:rFonts w:ascii="Arial" w:eastAsia="Arial" w:hAnsi="Arial" w:cs="Arial"/>
          <w:b/>
        </w:rPr>
        <w:t>ber</w:t>
      </w:r>
      <w:r w:rsidR="004A0F27" w:rsidRPr="004C6EB6">
        <w:rPr>
          <w:rFonts w:ascii="Arial" w:eastAsia="Arial" w:hAnsi="Arial" w:cs="Arial"/>
          <w:b/>
          <w:i/>
        </w:rPr>
        <w:t xml:space="preserve"> </w:t>
      </w:r>
      <w:r w:rsidR="004A0F27">
        <w:rPr>
          <w:rFonts w:ascii="Arial" w:eastAsia="Arial" w:hAnsi="Arial" w:cs="Arial"/>
          <w:b/>
        </w:rPr>
        <w:t>2024</w:t>
      </w:r>
      <w:r w:rsidR="004A0F27" w:rsidRPr="004C6EB6">
        <w:rPr>
          <w:rFonts w:ascii="Arial" w:eastAsia="Arial" w:hAnsi="Arial" w:cs="Arial"/>
          <w:b/>
        </w:rPr>
        <w:tab/>
      </w:r>
      <w:r w:rsidR="004A0F27">
        <w:rPr>
          <w:rFonts w:ascii="Arial" w:eastAsia="Arial" w:hAnsi="Arial" w:cs="Arial"/>
          <w:b/>
        </w:rPr>
        <w:tab/>
        <w:t xml:space="preserve">                </w:t>
      </w:r>
      <w:r>
        <w:rPr>
          <w:rFonts w:ascii="Arial" w:eastAsia="Arial" w:hAnsi="Arial" w:cs="Arial"/>
          <w:b/>
        </w:rPr>
        <w:t xml:space="preserve">         </w:t>
      </w:r>
      <w:r w:rsidR="004A0F27">
        <w:rPr>
          <w:rFonts w:ascii="Arial" w:eastAsia="Arial" w:hAnsi="Arial" w:cs="Arial"/>
          <w:b/>
        </w:rPr>
        <w:t xml:space="preserve">                 </w:t>
      </w:r>
      <w:r>
        <w:rPr>
          <w:rFonts w:ascii="Arial" w:eastAsia="Arial" w:hAnsi="Arial" w:cs="Arial"/>
          <w:b/>
        </w:rPr>
        <w:t>Price Group X</w:t>
      </w:r>
    </w:p>
    <w:p w:rsidR="00C550B4" w:rsidRDefault="00C550B4" w:rsidP="009C49C0">
      <w:pPr>
        <w:autoSpaceDE w:val="0"/>
        <w:autoSpaceDN w:val="0"/>
        <w:adjustRightInd w:val="0"/>
        <w:spacing w:after="0" w:line="240" w:lineRule="auto"/>
        <w:rPr>
          <w:rFonts w:ascii="Times New Roman" w:hAnsi="Times New Roman" w:cs="Times New Roman"/>
          <w:sz w:val="24"/>
          <w:szCs w:val="24"/>
          <w:lang w:bidi="te-IN"/>
        </w:rPr>
      </w:pPr>
    </w:p>
    <w:p w:rsidR="009C49C0" w:rsidRPr="0062608F" w:rsidRDefault="009C49C0" w:rsidP="009C49C0">
      <w:pPr>
        <w:autoSpaceDE w:val="0"/>
        <w:autoSpaceDN w:val="0"/>
        <w:adjustRightInd w:val="0"/>
        <w:spacing w:after="0" w:line="240" w:lineRule="auto"/>
        <w:rPr>
          <w:rFonts w:ascii="Times New Roman" w:hAnsi="Times New Roman" w:cs="Times New Roman"/>
          <w:sz w:val="24"/>
          <w:szCs w:val="24"/>
          <w:lang w:bidi="te-IN"/>
        </w:rPr>
      </w:pPr>
      <w:r w:rsidRPr="0062608F">
        <w:rPr>
          <w:rFonts w:ascii="Times New Roman" w:hAnsi="Times New Roman" w:cs="Times New Roman"/>
          <w:sz w:val="24"/>
          <w:szCs w:val="24"/>
          <w:lang w:bidi="te-IN"/>
        </w:rPr>
        <w:t>Methods of Chemical Analysis of Metals Sectional Committee, MTD 34</w:t>
      </w:r>
    </w:p>
    <w:p w:rsidR="00A10A82" w:rsidRPr="0062608F" w:rsidRDefault="00A10A82" w:rsidP="00A10A82">
      <w:pPr>
        <w:jc w:val="both"/>
        <w:rPr>
          <w:rFonts w:ascii="Times New Roman" w:hAnsi="Times New Roman" w:cs="Times New Roman"/>
          <w:sz w:val="24"/>
          <w:szCs w:val="22"/>
        </w:rPr>
      </w:pPr>
    </w:p>
    <w:p w:rsidR="00A10A82" w:rsidRPr="0062608F" w:rsidRDefault="00A10A82" w:rsidP="00A10A82">
      <w:pPr>
        <w:jc w:val="both"/>
        <w:rPr>
          <w:rFonts w:ascii="Times New Roman" w:hAnsi="Times New Roman" w:cs="Times New Roman"/>
          <w:sz w:val="24"/>
          <w:szCs w:val="22"/>
        </w:rPr>
      </w:pPr>
    </w:p>
    <w:p w:rsidR="00A10A82" w:rsidRPr="0062608F" w:rsidRDefault="00A10A82" w:rsidP="00A10A82">
      <w:pPr>
        <w:jc w:val="both"/>
        <w:rPr>
          <w:rFonts w:ascii="Times New Roman" w:hAnsi="Times New Roman" w:cs="Times New Roman"/>
          <w:sz w:val="24"/>
          <w:szCs w:val="22"/>
        </w:rPr>
      </w:pPr>
      <w:r w:rsidRPr="0062608F">
        <w:rPr>
          <w:rFonts w:ascii="Times New Roman" w:hAnsi="Times New Roman" w:cs="Times New Roman"/>
          <w:sz w:val="24"/>
          <w:szCs w:val="22"/>
        </w:rPr>
        <w:t xml:space="preserve">FOREWORD </w:t>
      </w:r>
    </w:p>
    <w:p w:rsidR="009C49C0" w:rsidRPr="00C550B4" w:rsidRDefault="00C550B4" w:rsidP="009C49C0">
      <w:pPr>
        <w:jc w:val="both"/>
        <w:rPr>
          <w:rFonts w:ascii="Times New Roman" w:hAnsi="Times New Roman" w:cs="Times New Roman"/>
          <w:sz w:val="24"/>
          <w:szCs w:val="24"/>
        </w:rPr>
      </w:pPr>
      <w:r>
        <w:rPr>
          <w:rFonts w:ascii="Times New Roman" w:hAnsi="Times New Roman" w:cs="Times New Roman"/>
          <w:sz w:val="24"/>
          <w:szCs w:val="24"/>
          <w:lang w:bidi="te-IN"/>
        </w:rPr>
        <w:t xml:space="preserve">This </w:t>
      </w:r>
      <w:r w:rsidR="009C49C0" w:rsidRPr="00C550B4">
        <w:rPr>
          <w:rFonts w:ascii="Times New Roman" w:hAnsi="Times New Roman" w:cs="Times New Roman"/>
          <w:sz w:val="24"/>
          <w:szCs w:val="24"/>
          <w:lang w:bidi="te-IN"/>
        </w:rPr>
        <w:t xml:space="preserve">Indian Standard (Part </w:t>
      </w:r>
      <w:r w:rsidR="00284562" w:rsidRPr="00C550B4">
        <w:rPr>
          <w:rFonts w:ascii="Times New Roman" w:hAnsi="Times New Roman" w:cs="Times New Roman"/>
          <w:sz w:val="24"/>
          <w:szCs w:val="24"/>
          <w:lang w:bidi="te-IN"/>
        </w:rPr>
        <w:t>5</w:t>
      </w:r>
      <w:r w:rsidR="009C49C0" w:rsidRPr="00C550B4">
        <w:rPr>
          <w:rFonts w:ascii="Times New Roman" w:hAnsi="Times New Roman" w:cs="Times New Roman"/>
          <w:sz w:val="24"/>
          <w:szCs w:val="24"/>
          <w:lang w:bidi="te-IN"/>
        </w:rPr>
        <w:t xml:space="preserve">) (Second Revision) </w:t>
      </w:r>
      <w:r>
        <w:rPr>
          <w:rFonts w:ascii="Times New Roman" w:hAnsi="Times New Roman" w:cs="Times New Roman"/>
          <w:sz w:val="24"/>
          <w:szCs w:val="24"/>
          <w:lang w:bidi="te-IN"/>
        </w:rPr>
        <w:t xml:space="preserve">was adopted </w:t>
      </w:r>
      <w:r w:rsidR="009C49C0" w:rsidRPr="00C550B4">
        <w:rPr>
          <w:rFonts w:ascii="Times New Roman" w:hAnsi="Times New Roman" w:cs="Times New Roman"/>
          <w:sz w:val="24"/>
          <w:szCs w:val="24"/>
        </w:rPr>
        <w:t xml:space="preserve">by the Bureau of Indian Standards </w:t>
      </w:r>
      <w:r>
        <w:rPr>
          <w:rFonts w:ascii="Times New Roman" w:hAnsi="Times New Roman" w:cs="Times New Roman"/>
          <w:sz w:val="24"/>
          <w:szCs w:val="24"/>
        </w:rPr>
        <w:t xml:space="preserve">after </w:t>
      </w:r>
      <w:r w:rsidRPr="009E097A">
        <w:rPr>
          <w:rFonts w:ascii="Times New Roman" w:hAnsi="Times New Roman" w:cs="Times New Roman"/>
          <w:sz w:val="24"/>
          <w:szCs w:val="24"/>
        </w:rPr>
        <w:t xml:space="preserve">the </w:t>
      </w:r>
      <w:r w:rsidR="002002D2" w:rsidRPr="009E097A">
        <w:rPr>
          <w:rFonts w:ascii="Times New Roman" w:hAnsi="Times New Roman" w:cs="Times New Roman"/>
          <w:sz w:val="24"/>
          <w:szCs w:val="24"/>
        </w:rPr>
        <w:t xml:space="preserve">draft </w:t>
      </w:r>
      <w:r w:rsidRPr="009E097A">
        <w:rPr>
          <w:rFonts w:ascii="Times New Roman" w:hAnsi="Times New Roman" w:cs="Times New Roman"/>
          <w:sz w:val="24"/>
          <w:szCs w:val="24"/>
        </w:rPr>
        <w:t>finalized</w:t>
      </w:r>
      <w:r>
        <w:rPr>
          <w:rFonts w:ascii="Times New Roman" w:hAnsi="Times New Roman" w:cs="Times New Roman"/>
          <w:sz w:val="24"/>
          <w:szCs w:val="24"/>
        </w:rPr>
        <w:t xml:space="preserve"> by the</w:t>
      </w:r>
      <w:r w:rsidR="009C49C0" w:rsidRPr="00C550B4">
        <w:rPr>
          <w:rFonts w:ascii="Times New Roman" w:hAnsi="Times New Roman" w:cs="Times New Roman"/>
          <w:sz w:val="24"/>
          <w:szCs w:val="24"/>
        </w:rPr>
        <w:t xml:space="preserve"> </w:t>
      </w:r>
      <w:r w:rsidR="009C49C0" w:rsidRPr="00C550B4">
        <w:rPr>
          <w:rFonts w:ascii="Times New Roman" w:hAnsi="Times New Roman" w:cs="Times New Roman"/>
          <w:sz w:val="24"/>
          <w:szCs w:val="24"/>
          <w:lang w:bidi="te-IN"/>
        </w:rPr>
        <w:t>Methods of Chemical Analysis of Metals Sectional Committee</w:t>
      </w:r>
      <w:r w:rsidR="009C49C0" w:rsidRPr="00C550B4">
        <w:rPr>
          <w:rFonts w:ascii="Times New Roman" w:hAnsi="Times New Roman" w:cs="Times New Roman"/>
          <w:sz w:val="24"/>
          <w:szCs w:val="24"/>
        </w:rPr>
        <w:t xml:space="preserve"> </w:t>
      </w:r>
      <w:r>
        <w:rPr>
          <w:rFonts w:ascii="Times New Roman" w:hAnsi="Times New Roman" w:cs="Times New Roman"/>
          <w:sz w:val="24"/>
          <w:szCs w:val="24"/>
        </w:rPr>
        <w:t>had been approved</w:t>
      </w:r>
      <w:r w:rsidR="009C49C0" w:rsidRPr="00C550B4">
        <w:rPr>
          <w:rFonts w:ascii="Times New Roman" w:hAnsi="Times New Roman" w:cs="Times New Roman"/>
          <w:sz w:val="24"/>
          <w:szCs w:val="24"/>
        </w:rPr>
        <w:t xml:space="preserve"> of the Metallurgical Engineering Division Council.  </w:t>
      </w:r>
    </w:p>
    <w:p w:rsidR="00973CCB" w:rsidRPr="00A869C8" w:rsidRDefault="009C49C0" w:rsidP="00A10A82">
      <w:pPr>
        <w:jc w:val="both"/>
        <w:rPr>
          <w:rFonts w:ascii="Times New Roman" w:hAnsi="Times New Roman" w:cs="Times New Roman"/>
          <w:sz w:val="24"/>
          <w:szCs w:val="24"/>
          <w:lang w:bidi="te-IN"/>
        </w:rPr>
      </w:pPr>
      <w:r w:rsidRPr="0062608F">
        <w:rPr>
          <w:rFonts w:ascii="Times New Roman" w:hAnsi="Times New Roman" w:cs="Times New Roman"/>
          <w:sz w:val="24"/>
          <w:szCs w:val="24"/>
          <w:lang w:bidi="te-IN"/>
        </w:rPr>
        <w:t xml:space="preserve">This standard </w:t>
      </w:r>
      <w:r w:rsidRPr="0062608F">
        <w:rPr>
          <w:rFonts w:ascii="Times New Roman" w:hAnsi="Times New Roman" w:cs="Times New Roman"/>
          <w:sz w:val="24"/>
          <w:szCs w:val="22"/>
        </w:rPr>
        <w:t xml:space="preserve">was first published in </w:t>
      </w:r>
      <w:r w:rsidRPr="0062608F">
        <w:rPr>
          <w:rFonts w:ascii="Times New Roman" w:hAnsi="Times New Roman" w:cs="Times New Roman"/>
          <w:sz w:val="24"/>
          <w:szCs w:val="24"/>
          <w:lang w:bidi="te-IN"/>
        </w:rPr>
        <w:t>1962</w:t>
      </w:r>
      <w:r w:rsidR="009A56EF">
        <w:rPr>
          <w:rFonts w:ascii="Times New Roman" w:hAnsi="Times New Roman" w:cs="Times New Roman"/>
          <w:sz w:val="24"/>
          <w:szCs w:val="24"/>
          <w:lang w:bidi="te-IN"/>
        </w:rPr>
        <w:t xml:space="preserve"> </w:t>
      </w:r>
      <w:r w:rsidR="009A56EF" w:rsidRPr="00377B0A">
        <w:rPr>
          <w:rFonts w:ascii="Times New Roman" w:hAnsi="Times New Roman" w:cs="Times New Roman"/>
          <w:color w:val="000000" w:themeColor="text1"/>
          <w:sz w:val="24"/>
          <w:szCs w:val="24"/>
          <w:lang w:bidi="te-IN"/>
        </w:rPr>
        <w:t>and subsequentl</w:t>
      </w:r>
      <w:r w:rsidR="00317C8B">
        <w:rPr>
          <w:rFonts w:ascii="Times New Roman" w:hAnsi="Times New Roman" w:cs="Times New Roman"/>
          <w:color w:val="000000" w:themeColor="text1"/>
          <w:sz w:val="24"/>
          <w:szCs w:val="24"/>
          <w:lang w:bidi="te-IN"/>
        </w:rPr>
        <w:t>y revised in 1991</w:t>
      </w:r>
      <w:r w:rsidR="00C550B4">
        <w:rPr>
          <w:rFonts w:ascii="Times New Roman" w:hAnsi="Times New Roman" w:cs="Times New Roman"/>
          <w:sz w:val="24"/>
          <w:szCs w:val="24"/>
          <w:lang w:bidi="te-IN"/>
        </w:rPr>
        <w:t>.</w:t>
      </w:r>
      <w:r w:rsidR="00973CCB">
        <w:rPr>
          <w:rFonts w:ascii="Times New Roman" w:hAnsi="Times New Roman" w:cs="Times New Roman"/>
          <w:sz w:val="24"/>
          <w:szCs w:val="24"/>
          <w:lang w:bidi="te-IN"/>
        </w:rPr>
        <w:t xml:space="preserve"> </w:t>
      </w:r>
      <w:r w:rsidR="00973CCB" w:rsidRPr="00EF7B50">
        <w:rPr>
          <w:rFonts w:ascii="Times New Roman" w:hAnsi="Times New Roman" w:cs="Times New Roman"/>
          <w:sz w:val="24"/>
          <w:szCs w:val="24"/>
        </w:rPr>
        <w:t>This revision has been brought out to bring the standard in the latest style and format of the Indian Standards.</w:t>
      </w:r>
      <w:r w:rsidR="00A869C8">
        <w:rPr>
          <w:rFonts w:ascii="Times New Roman" w:hAnsi="Times New Roman" w:cs="Times New Roman"/>
          <w:sz w:val="24"/>
          <w:szCs w:val="24"/>
          <w:lang w:bidi="te-IN"/>
        </w:rPr>
        <w:t xml:space="preserve"> </w:t>
      </w:r>
      <w:r w:rsidR="00C550B4">
        <w:rPr>
          <w:rFonts w:ascii="Times New Roman" w:hAnsi="Times New Roman" w:cs="Times New Roman"/>
          <w:sz w:val="24"/>
          <w:szCs w:val="24"/>
          <w:lang w:bidi="te-IN"/>
        </w:rPr>
        <w:t>I</w:t>
      </w:r>
      <w:r w:rsidRPr="0062608F">
        <w:rPr>
          <w:rFonts w:ascii="Times New Roman" w:hAnsi="Times New Roman" w:cs="Times New Roman"/>
          <w:sz w:val="24"/>
          <w:szCs w:val="24"/>
          <w:lang w:bidi="te-IN"/>
        </w:rPr>
        <w:t xml:space="preserve">t </w:t>
      </w:r>
      <w:r w:rsidR="00973CCB">
        <w:rPr>
          <w:rFonts w:ascii="Times New Roman" w:hAnsi="Times New Roman" w:cs="Times New Roman"/>
          <w:sz w:val="24"/>
          <w:szCs w:val="22"/>
        </w:rPr>
        <w:t>covers</w:t>
      </w:r>
      <w:r w:rsidR="00A10A82" w:rsidRPr="0062608F">
        <w:rPr>
          <w:rFonts w:ascii="Times New Roman" w:hAnsi="Times New Roman" w:cs="Times New Roman"/>
          <w:sz w:val="24"/>
          <w:szCs w:val="22"/>
        </w:rPr>
        <w:t xml:space="preserve"> the determination of different elements in various grades of minerals like limestone, dolomite, calcite and magnesite</w:t>
      </w:r>
      <w:r w:rsidR="00973CCB">
        <w:rPr>
          <w:rFonts w:ascii="Times New Roman" w:hAnsi="Times New Roman" w:cs="Times New Roman"/>
          <w:sz w:val="24"/>
          <w:szCs w:val="22"/>
        </w:rPr>
        <w:t xml:space="preserve">. It also covers </w:t>
      </w:r>
      <w:r w:rsidR="00A10A82" w:rsidRPr="0062608F">
        <w:rPr>
          <w:rFonts w:ascii="Times New Roman" w:hAnsi="Times New Roman" w:cs="Times New Roman"/>
          <w:sz w:val="24"/>
          <w:szCs w:val="22"/>
        </w:rPr>
        <w:t>the methods for magnesite refractories</w:t>
      </w:r>
      <w:r w:rsidRPr="0062608F">
        <w:rPr>
          <w:rFonts w:ascii="Times New Roman" w:hAnsi="Times New Roman" w:cs="Times New Roman"/>
          <w:sz w:val="24"/>
          <w:szCs w:val="22"/>
        </w:rPr>
        <w:t>.</w:t>
      </w:r>
    </w:p>
    <w:p w:rsidR="00A10A82" w:rsidRPr="0062608F" w:rsidRDefault="00A10A82" w:rsidP="00A10A82">
      <w:pPr>
        <w:jc w:val="both"/>
        <w:rPr>
          <w:rFonts w:ascii="Times New Roman" w:hAnsi="Times New Roman" w:cs="Times New Roman"/>
          <w:sz w:val="24"/>
          <w:szCs w:val="22"/>
        </w:rPr>
      </w:pPr>
      <w:r w:rsidRPr="0062608F">
        <w:rPr>
          <w:rFonts w:ascii="Times New Roman" w:hAnsi="Times New Roman" w:cs="Times New Roman"/>
          <w:sz w:val="24"/>
          <w:szCs w:val="22"/>
        </w:rPr>
        <w:t xml:space="preserve">This part covers determination of chlorides </w:t>
      </w:r>
      <w:r w:rsidR="00F44462">
        <w:rPr>
          <w:rFonts w:ascii="Times New Roman" w:hAnsi="Times New Roman" w:cs="Times New Roman"/>
          <w:sz w:val="24"/>
          <w:szCs w:val="22"/>
        </w:rPr>
        <w:t xml:space="preserve">other parts are as follows: </w:t>
      </w:r>
    </w:p>
    <w:p w:rsidR="000961F2" w:rsidRPr="0062608F" w:rsidRDefault="00A10A82" w:rsidP="00785036">
      <w:pPr>
        <w:spacing w:line="240" w:lineRule="auto"/>
        <w:ind w:left="540"/>
        <w:jc w:val="both"/>
        <w:rPr>
          <w:rFonts w:ascii="Times New Roman" w:hAnsi="Times New Roman" w:cs="Times New Roman"/>
          <w:sz w:val="24"/>
          <w:szCs w:val="22"/>
        </w:rPr>
      </w:pPr>
      <w:r w:rsidRPr="0062608F">
        <w:rPr>
          <w:rFonts w:ascii="Times New Roman" w:hAnsi="Times New Roman" w:cs="Times New Roman"/>
          <w:sz w:val="24"/>
          <w:szCs w:val="22"/>
        </w:rPr>
        <w:t xml:space="preserve">Part 1 Loss on ignition </w:t>
      </w:r>
    </w:p>
    <w:p w:rsidR="000961F2" w:rsidRPr="0062608F" w:rsidRDefault="00A10A82" w:rsidP="00785036">
      <w:pPr>
        <w:spacing w:line="240" w:lineRule="auto"/>
        <w:ind w:left="540"/>
        <w:jc w:val="both"/>
        <w:rPr>
          <w:rFonts w:ascii="Times New Roman" w:hAnsi="Times New Roman" w:cs="Times New Roman"/>
          <w:sz w:val="24"/>
          <w:szCs w:val="22"/>
        </w:rPr>
      </w:pPr>
      <w:r w:rsidRPr="0062608F">
        <w:rPr>
          <w:rFonts w:ascii="Times New Roman" w:hAnsi="Times New Roman" w:cs="Times New Roman"/>
          <w:sz w:val="24"/>
          <w:szCs w:val="22"/>
        </w:rPr>
        <w:t xml:space="preserve">Part 2 Determination of silica </w:t>
      </w:r>
    </w:p>
    <w:p w:rsidR="000961F2" w:rsidRPr="0062608F" w:rsidRDefault="00A10A82" w:rsidP="00785036">
      <w:pPr>
        <w:spacing w:line="240" w:lineRule="auto"/>
        <w:ind w:left="540"/>
        <w:jc w:val="both"/>
        <w:rPr>
          <w:rFonts w:ascii="Times New Roman" w:hAnsi="Times New Roman" w:cs="Times New Roman"/>
          <w:sz w:val="24"/>
          <w:szCs w:val="22"/>
        </w:rPr>
      </w:pPr>
      <w:r w:rsidRPr="0062608F">
        <w:rPr>
          <w:rFonts w:ascii="Times New Roman" w:hAnsi="Times New Roman" w:cs="Times New Roman"/>
          <w:sz w:val="24"/>
          <w:szCs w:val="22"/>
        </w:rPr>
        <w:t xml:space="preserve">Part 3 Determination of iron oxide, alumina, calcium oxide and magnesium oxide </w:t>
      </w:r>
    </w:p>
    <w:p w:rsidR="00A10A82" w:rsidRPr="0062608F" w:rsidRDefault="00A10A82" w:rsidP="00785036">
      <w:pPr>
        <w:spacing w:line="240" w:lineRule="auto"/>
        <w:ind w:left="540"/>
        <w:jc w:val="both"/>
        <w:rPr>
          <w:rFonts w:ascii="Times New Roman" w:hAnsi="Times New Roman" w:cs="Times New Roman"/>
          <w:sz w:val="24"/>
          <w:szCs w:val="22"/>
        </w:rPr>
      </w:pPr>
      <w:r w:rsidRPr="0062608F">
        <w:rPr>
          <w:rFonts w:ascii="Times New Roman" w:hAnsi="Times New Roman" w:cs="Times New Roman"/>
          <w:sz w:val="24"/>
          <w:szCs w:val="22"/>
        </w:rPr>
        <w:t xml:space="preserve">Part 4 Determination of carbon dioxide </w:t>
      </w:r>
    </w:p>
    <w:p w:rsidR="00785036" w:rsidRDefault="00785036" w:rsidP="00C550B4">
      <w:pPr>
        <w:tabs>
          <w:tab w:val="left" w:pos="4217"/>
        </w:tabs>
        <w:ind w:left="540"/>
        <w:jc w:val="both"/>
        <w:rPr>
          <w:rFonts w:ascii="Times New Roman" w:hAnsi="Times New Roman" w:cs="Times New Roman"/>
          <w:sz w:val="24"/>
          <w:szCs w:val="22"/>
        </w:rPr>
      </w:pPr>
      <w:r w:rsidRPr="0062608F">
        <w:rPr>
          <w:rFonts w:ascii="Times New Roman" w:hAnsi="Times New Roman" w:cs="Times New Roman"/>
          <w:sz w:val="24"/>
          <w:szCs w:val="22"/>
        </w:rPr>
        <w:t>Part 6 Determination of free silica</w:t>
      </w:r>
      <w:r w:rsidR="00C550B4">
        <w:rPr>
          <w:rFonts w:ascii="Times New Roman" w:hAnsi="Times New Roman" w:cs="Times New Roman"/>
          <w:sz w:val="24"/>
          <w:szCs w:val="22"/>
        </w:rPr>
        <w:tab/>
      </w:r>
    </w:p>
    <w:p w:rsidR="00C550B4" w:rsidRPr="00973CCB" w:rsidRDefault="00C550B4" w:rsidP="00973CCB">
      <w:pPr>
        <w:jc w:val="both"/>
        <w:rPr>
          <w:rFonts w:ascii="Times New Roman" w:hAnsi="Times New Roman" w:cs="Times New Roman"/>
          <w:sz w:val="24"/>
          <w:szCs w:val="24"/>
          <w:lang w:bidi="te-IN"/>
        </w:rPr>
      </w:pPr>
      <w:r w:rsidRPr="00DA4F32">
        <w:rPr>
          <w:rFonts w:ascii="Times New Roman" w:hAnsi="Times New Roman" w:cs="Times New Roman"/>
          <w:sz w:val="24"/>
          <w:szCs w:val="24"/>
          <w:lang w:bidi="te-IN"/>
        </w:rPr>
        <w:t>The composition of the Committee responsible for the formulation of this standard is given in Annex A</w:t>
      </w:r>
      <w:r>
        <w:rPr>
          <w:rFonts w:ascii="Times New Roman" w:hAnsi="Times New Roman" w:cs="Times New Roman"/>
          <w:sz w:val="24"/>
          <w:szCs w:val="24"/>
          <w:lang w:bidi="te-IN"/>
        </w:rPr>
        <w:t>.</w:t>
      </w:r>
    </w:p>
    <w:p w:rsidR="00A10A82" w:rsidRPr="002002D2" w:rsidRDefault="002002D2" w:rsidP="002002D2">
      <w:pPr>
        <w:jc w:val="both"/>
        <w:rPr>
          <w:rFonts w:ascii="Times New Roman" w:hAnsi="Times New Roman" w:cs="Times New Roman"/>
          <w:sz w:val="24"/>
          <w:szCs w:val="24"/>
          <w:lang w:bidi="te-IN"/>
        </w:rPr>
      </w:pPr>
      <w:r w:rsidRPr="002002D2">
        <w:rPr>
          <w:rFonts w:ascii="Times New Roman" w:hAnsi="Times New Roman" w:cs="Times New Roman"/>
          <w:sz w:val="24"/>
          <w:szCs w:val="24"/>
          <w:lang w:bidi="te-IN"/>
        </w:rPr>
        <w:t>In reporting the result of a test or analysis made in accordance with this standard, is to be rounded off, it shall be</w:t>
      </w:r>
      <w:r>
        <w:rPr>
          <w:rFonts w:ascii="Times New Roman" w:hAnsi="Times New Roman" w:cs="Times New Roman"/>
          <w:sz w:val="24"/>
          <w:szCs w:val="24"/>
          <w:lang w:bidi="te-IN"/>
        </w:rPr>
        <w:t xml:space="preserve"> </w:t>
      </w:r>
      <w:r w:rsidRPr="002002D2">
        <w:rPr>
          <w:rFonts w:ascii="Times New Roman" w:hAnsi="Times New Roman" w:cs="Times New Roman"/>
          <w:sz w:val="24"/>
          <w:szCs w:val="24"/>
          <w:lang w:bidi="te-IN"/>
        </w:rPr>
        <w:t>done in accordance with IS 2 : 2022 ‘Rules for rounding off numerical values (</w:t>
      </w:r>
      <w:r w:rsidRPr="002002D2">
        <w:rPr>
          <w:rFonts w:ascii="Times New Roman" w:hAnsi="Times New Roman" w:cs="Times New Roman"/>
          <w:i/>
          <w:iCs/>
          <w:sz w:val="24"/>
          <w:szCs w:val="24"/>
          <w:lang w:bidi="te-IN"/>
        </w:rPr>
        <w:t>second revision</w:t>
      </w:r>
      <w:r w:rsidRPr="002002D2">
        <w:rPr>
          <w:rFonts w:ascii="Times New Roman" w:hAnsi="Times New Roman" w:cs="Times New Roman"/>
          <w:sz w:val="24"/>
          <w:szCs w:val="24"/>
          <w:lang w:bidi="te-IN"/>
        </w:rPr>
        <w:t>)’. The number of</w:t>
      </w:r>
      <w:r>
        <w:rPr>
          <w:rFonts w:ascii="Times New Roman" w:hAnsi="Times New Roman" w:cs="Times New Roman"/>
          <w:sz w:val="24"/>
          <w:szCs w:val="24"/>
          <w:lang w:bidi="te-IN"/>
        </w:rPr>
        <w:t xml:space="preserve"> </w:t>
      </w:r>
      <w:r w:rsidRPr="002002D2">
        <w:rPr>
          <w:rFonts w:ascii="Times New Roman" w:hAnsi="Times New Roman" w:cs="Times New Roman"/>
          <w:sz w:val="24"/>
          <w:szCs w:val="24"/>
          <w:lang w:bidi="te-IN"/>
        </w:rPr>
        <w:t>significant places retained in the rounded off value should be same as that of the specified value in this standard.</w:t>
      </w:r>
    </w:p>
    <w:p w:rsidR="000961F2" w:rsidRPr="0062608F" w:rsidRDefault="000961F2">
      <w:pPr>
        <w:rPr>
          <w:rFonts w:ascii="Times New Roman" w:hAnsi="Times New Roman" w:cs="Times New Roman"/>
          <w:sz w:val="28"/>
          <w:szCs w:val="28"/>
        </w:rPr>
      </w:pPr>
    </w:p>
    <w:p w:rsidR="000961F2" w:rsidRPr="0062608F" w:rsidRDefault="000961F2" w:rsidP="000961F2">
      <w:pPr>
        <w:jc w:val="center"/>
        <w:rPr>
          <w:rFonts w:ascii="Times New Roman" w:hAnsi="Times New Roman" w:cs="Times New Roman"/>
          <w:b/>
          <w:bCs/>
          <w:i/>
          <w:iCs/>
          <w:sz w:val="36"/>
          <w:szCs w:val="36"/>
        </w:rPr>
      </w:pPr>
    </w:p>
    <w:p w:rsidR="000961F2" w:rsidRPr="0062608F" w:rsidRDefault="000961F2" w:rsidP="000961F2">
      <w:pPr>
        <w:jc w:val="center"/>
        <w:rPr>
          <w:rFonts w:ascii="Times New Roman" w:hAnsi="Times New Roman" w:cs="Times New Roman"/>
          <w:b/>
          <w:bCs/>
          <w:i/>
          <w:iCs/>
          <w:sz w:val="36"/>
          <w:szCs w:val="36"/>
        </w:rPr>
      </w:pPr>
    </w:p>
    <w:p w:rsidR="00636F62" w:rsidRDefault="00636F62" w:rsidP="000961F2">
      <w:pPr>
        <w:jc w:val="center"/>
        <w:rPr>
          <w:rFonts w:ascii="Times New Roman" w:hAnsi="Times New Roman" w:cs="Times New Roman"/>
          <w:b/>
          <w:bCs/>
          <w:i/>
          <w:iCs/>
          <w:sz w:val="36"/>
          <w:szCs w:val="36"/>
        </w:rPr>
        <w:sectPr w:rsidR="00636F62" w:rsidSect="00636F62">
          <w:footerReference w:type="default" r:id="rId14"/>
          <w:pgSz w:w="12240" w:h="15840"/>
          <w:pgMar w:top="1440" w:right="1440" w:bottom="1440" w:left="1440" w:header="720" w:footer="720" w:gutter="0"/>
          <w:pgNumType w:start="1"/>
          <w:cols w:space="720"/>
          <w:docGrid w:linePitch="360"/>
        </w:sectPr>
      </w:pPr>
    </w:p>
    <w:p w:rsidR="009C49C0" w:rsidRPr="00593A7A" w:rsidRDefault="009C49C0" w:rsidP="00A869C8">
      <w:pPr>
        <w:tabs>
          <w:tab w:val="left" w:pos="2985"/>
          <w:tab w:val="center" w:pos="4680"/>
        </w:tabs>
        <w:jc w:val="center"/>
        <w:rPr>
          <w:rFonts w:ascii="Times New Roman" w:hAnsi="Times New Roman" w:cs="Times New Roman"/>
          <w:i/>
          <w:iCs/>
          <w:sz w:val="32"/>
          <w:szCs w:val="32"/>
        </w:rPr>
      </w:pPr>
      <w:r w:rsidRPr="00593A7A">
        <w:rPr>
          <w:rFonts w:ascii="Times New Roman" w:hAnsi="Times New Roman" w:cs="Times New Roman"/>
          <w:i/>
          <w:iCs/>
          <w:sz w:val="32"/>
          <w:szCs w:val="32"/>
        </w:rPr>
        <w:lastRenderedPageBreak/>
        <w:t>Indian Standard</w:t>
      </w:r>
    </w:p>
    <w:p w:rsidR="009C49C0" w:rsidRPr="00C550B4" w:rsidRDefault="009C49C0" w:rsidP="009C49C0">
      <w:pPr>
        <w:jc w:val="center"/>
        <w:rPr>
          <w:rFonts w:ascii="Times New Roman" w:hAnsi="Times New Roman" w:cs="Times New Roman"/>
          <w:sz w:val="32"/>
          <w:szCs w:val="32"/>
        </w:rPr>
      </w:pPr>
      <w:r w:rsidRPr="00C550B4">
        <w:rPr>
          <w:rFonts w:ascii="Times New Roman" w:hAnsi="Times New Roman" w:cs="Times New Roman"/>
          <w:sz w:val="32"/>
          <w:szCs w:val="32"/>
        </w:rPr>
        <w:t>CHEMICAL AN</w:t>
      </w:r>
      <w:r w:rsidR="00C550B4">
        <w:rPr>
          <w:rFonts w:ascii="Times New Roman" w:hAnsi="Times New Roman" w:cs="Times New Roman"/>
          <w:sz w:val="32"/>
          <w:szCs w:val="32"/>
        </w:rPr>
        <w:t xml:space="preserve">ALYSIS OF LIMESTONE, </w:t>
      </w:r>
      <w:r w:rsidRPr="00C550B4">
        <w:rPr>
          <w:rFonts w:ascii="Times New Roman" w:hAnsi="Times New Roman" w:cs="Times New Roman"/>
          <w:sz w:val="32"/>
          <w:szCs w:val="32"/>
        </w:rPr>
        <w:t>DOLOMITE AND ALLIED MATERIALS</w:t>
      </w:r>
    </w:p>
    <w:p w:rsidR="009C49C0" w:rsidRPr="00A869C8" w:rsidRDefault="009C49C0" w:rsidP="009C49C0">
      <w:pPr>
        <w:jc w:val="center"/>
        <w:rPr>
          <w:rFonts w:ascii="Times New Roman" w:hAnsi="Times New Roman" w:cs="Times New Roman"/>
          <w:sz w:val="28"/>
          <w:szCs w:val="28"/>
        </w:rPr>
      </w:pPr>
      <w:r w:rsidRPr="00A869C8">
        <w:rPr>
          <w:rFonts w:ascii="Times New Roman" w:hAnsi="Times New Roman" w:cs="Times New Roman"/>
          <w:sz w:val="28"/>
          <w:szCs w:val="28"/>
        </w:rPr>
        <w:t xml:space="preserve">PART 5 DETERMINATION OF CHLORIDES </w:t>
      </w:r>
    </w:p>
    <w:p w:rsidR="009C49C0" w:rsidRPr="00593A7A" w:rsidRDefault="009C49C0" w:rsidP="009C49C0">
      <w:pPr>
        <w:jc w:val="center"/>
        <w:rPr>
          <w:rFonts w:ascii="Times New Roman" w:hAnsi="Times New Roman" w:cs="Times New Roman"/>
          <w:i/>
          <w:iCs/>
          <w:sz w:val="32"/>
          <w:szCs w:val="32"/>
          <w:lang w:bidi="te-IN"/>
        </w:rPr>
      </w:pPr>
      <w:r w:rsidRPr="00593A7A">
        <w:rPr>
          <w:rFonts w:ascii="Times New Roman" w:hAnsi="Times New Roman" w:cs="Times New Roman"/>
          <w:i/>
          <w:iCs/>
          <w:sz w:val="32"/>
          <w:szCs w:val="32"/>
          <w:lang w:bidi="te-IN"/>
        </w:rPr>
        <w:t>(Second Revision)</w:t>
      </w:r>
    </w:p>
    <w:p w:rsidR="000961F2" w:rsidRPr="0062608F" w:rsidRDefault="000961F2">
      <w:pPr>
        <w:rPr>
          <w:rFonts w:ascii="Times New Roman" w:hAnsi="Times New Roman" w:cs="Times New Roman"/>
          <w:b/>
          <w:bCs/>
          <w:sz w:val="24"/>
          <w:szCs w:val="22"/>
        </w:rPr>
      </w:pPr>
      <w:r w:rsidRPr="0062608F">
        <w:rPr>
          <w:rFonts w:ascii="Times New Roman" w:hAnsi="Times New Roman" w:cs="Times New Roman"/>
          <w:b/>
          <w:bCs/>
          <w:sz w:val="24"/>
          <w:szCs w:val="22"/>
        </w:rPr>
        <w:t xml:space="preserve">1 SCOPE </w:t>
      </w:r>
    </w:p>
    <w:p w:rsidR="000961F2" w:rsidRPr="0062608F" w:rsidRDefault="000961F2" w:rsidP="000961F2">
      <w:pPr>
        <w:jc w:val="both"/>
        <w:rPr>
          <w:rFonts w:ascii="Times New Roman" w:hAnsi="Times New Roman" w:cs="Times New Roman"/>
          <w:sz w:val="24"/>
          <w:szCs w:val="22"/>
        </w:rPr>
      </w:pPr>
      <w:r w:rsidRPr="0062608F">
        <w:rPr>
          <w:rFonts w:ascii="Times New Roman" w:hAnsi="Times New Roman" w:cs="Times New Roman"/>
          <w:sz w:val="24"/>
          <w:szCs w:val="22"/>
        </w:rPr>
        <w:t xml:space="preserve">This standard </w:t>
      </w:r>
      <w:r w:rsidR="009C49C0" w:rsidRPr="0062608F">
        <w:rPr>
          <w:rFonts w:ascii="Times New Roman" w:hAnsi="Times New Roman" w:cs="Times New Roman"/>
          <w:sz w:val="24"/>
          <w:szCs w:val="22"/>
        </w:rPr>
        <w:t>(Part</w:t>
      </w:r>
      <w:r w:rsidRPr="0062608F">
        <w:rPr>
          <w:rFonts w:ascii="Times New Roman" w:hAnsi="Times New Roman" w:cs="Times New Roman"/>
          <w:sz w:val="24"/>
          <w:szCs w:val="22"/>
        </w:rPr>
        <w:t xml:space="preserve"> </w:t>
      </w:r>
      <w:r w:rsidR="009C49C0" w:rsidRPr="0062608F">
        <w:rPr>
          <w:rFonts w:ascii="Times New Roman" w:hAnsi="Times New Roman" w:cs="Times New Roman"/>
          <w:sz w:val="24"/>
          <w:szCs w:val="22"/>
        </w:rPr>
        <w:t>5)</w:t>
      </w:r>
      <w:r w:rsidRPr="0062608F">
        <w:rPr>
          <w:rFonts w:ascii="Times New Roman" w:hAnsi="Times New Roman" w:cs="Times New Roman"/>
          <w:sz w:val="24"/>
          <w:szCs w:val="22"/>
        </w:rPr>
        <w:t xml:space="preserve"> prescribes methods for determination of chloride content, up to 0.1 percent by volumetric method and in ppm level by turbidimetric method, in limestone, dolomite and allied materials. </w:t>
      </w:r>
    </w:p>
    <w:p w:rsidR="000961F2" w:rsidRPr="0062608F" w:rsidRDefault="000961F2"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 xml:space="preserve">2 REFERENCES </w:t>
      </w:r>
    </w:p>
    <w:p w:rsidR="009C49C0" w:rsidRPr="0062608F" w:rsidRDefault="009C49C0" w:rsidP="009C49C0">
      <w:pPr>
        <w:pStyle w:val="ListParagraph"/>
        <w:ind w:left="0"/>
        <w:jc w:val="both"/>
        <w:rPr>
          <w:rFonts w:ascii="Times New Roman" w:hAnsi="Times New Roman" w:cs="Times New Roman"/>
          <w:sz w:val="24"/>
          <w:szCs w:val="22"/>
        </w:rPr>
      </w:pPr>
      <w:r w:rsidRPr="0062608F">
        <w:rPr>
          <w:rFonts w:ascii="Times New Roman" w:hAnsi="Times New Roman" w:cs="Times New Roman"/>
          <w:sz w:val="24"/>
          <w:szCs w:val="24"/>
          <w:lang w:bidi="te-IN"/>
        </w:rPr>
        <w:t>The following Indian Standards contain provisions, which through reference in this text, constitute provision of this standard. At the time of the publication, the editions indicated below were valid. All the standards are subject to revision, and parties to agreement based on this standard are encouraged to investigate the possibility of applying the most recent editions of these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6205"/>
      </w:tblGrid>
      <w:tr w:rsidR="0062608F" w:rsidRPr="0062608F" w:rsidTr="00862631">
        <w:trPr>
          <w:trHeight w:val="413"/>
        </w:trPr>
        <w:tc>
          <w:tcPr>
            <w:tcW w:w="3145" w:type="dxa"/>
          </w:tcPr>
          <w:p w:rsidR="000961F2" w:rsidRPr="0062608F" w:rsidRDefault="000961F2" w:rsidP="00862631">
            <w:pPr>
              <w:spacing w:line="276" w:lineRule="auto"/>
              <w:jc w:val="center"/>
              <w:rPr>
                <w:rFonts w:ascii="Times New Roman" w:hAnsi="Times New Roman" w:cs="Times New Roman"/>
                <w:i/>
                <w:iCs/>
                <w:sz w:val="24"/>
                <w:szCs w:val="22"/>
              </w:rPr>
            </w:pPr>
            <w:r w:rsidRPr="0062608F">
              <w:rPr>
                <w:rFonts w:ascii="Times New Roman" w:hAnsi="Times New Roman" w:cs="Times New Roman"/>
                <w:i/>
                <w:iCs/>
                <w:sz w:val="24"/>
                <w:szCs w:val="22"/>
              </w:rPr>
              <w:t>IS No.</w:t>
            </w:r>
          </w:p>
        </w:tc>
        <w:tc>
          <w:tcPr>
            <w:tcW w:w="6205" w:type="dxa"/>
          </w:tcPr>
          <w:p w:rsidR="000961F2" w:rsidRPr="0062608F" w:rsidRDefault="000961F2" w:rsidP="00862631">
            <w:pPr>
              <w:spacing w:line="276" w:lineRule="auto"/>
              <w:jc w:val="center"/>
              <w:rPr>
                <w:rFonts w:ascii="Times New Roman" w:hAnsi="Times New Roman" w:cs="Times New Roman"/>
                <w:i/>
                <w:iCs/>
                <w:sz w:val="24"/>
                <w:szCs w:val="22"/>
              </w:rPr>
            </w:pPr>
            <w:r w:rsidRPr="0062608F">
              <w:rPr>
                <w:rFonts w:ascii="Times New Roman" w:hAnsi="Times New Roman" w:cs="Times New Roman"/>
                <w:i/>
                <w:iCs/>
                <w:sz w:val="24"/>
                <w:szCs w:val="22"/>
              </w:rPr>
              <w:t>Title</w:t>
            </w:r>
          </w:p>
        </w:tc>
      </w:tr>
      <w:tr w:rsidR="0062608F" w:rsidRPr="0062608F" w:rsidTr="00862631">
        <w:trPr>
          <w:trHeight w:val="377"/>
        </w:trPr>
        <w:tc>
          <w:tcPr>
            <w:tcW w:w="3145" w:type="dxa"/>
          </w:tcPr>
          <w:p w:rsidR="00A83E6D" w:rsidRPr="0062608F" w:rsidRDefault="004A0F27" w:rsidP="00A83E6D">
            <w:pPr>
              <w:spacing w:line="276" w:lineRule="auto"/>
              <w:jc w:val="both"/>
              <w:rPr>
                <w:rFonts w:ascii="Times New Roman" w:hAnsi="Times New Roman" w:cs="Times New Roman"/>
                <w:sz w:val="24"/>
                <w:szCs w:val="22"/>
              </w:rPr>
            </w:pPr>
            <w:r>
              <w:rPr>
                <w:rFonts w:ascii="Times New Roman" w:hAnsi="Times New Roman" w:cs="Times New Roman"/>
                <w:sz w:val="24"/>
                <w:szCs w:val="22"/>
              </w:rPr>
              <w:t xml:space="preserve">IS </w:t>
            </w:r>
            <w:r w:rsidR="00C550B4">
              <w:rPr>
                <w:rFonts w:ascii="Times New Roman" w:hAnsi="Times New Roman" w:cs="Times New Roman"/>
                <w:sz w:val="24"/>
                <w:szCs w:val="22"/>
              </w:rPr>
              <w:t>1070 : 2023</w:t>
            </w:r>
          </w:p>
        </w:tc>
        <w:tc>
          <w:tcPr>
            <w:tcW w:w="6205" w:type="dxa"/>
          </w:tcPr>
          <w:p w:rsidR="00A83E6D" w:rsidRPr="0062608F" w:rsidRDefault="00A83E6D" w:rsidP="00A83E6D">
            <w:pPr>
              <w:spacing w:line="276" w:lineRule="auto"/>
              <w:jc w:val="both"/>
              <w:rPr>
                <w:rFonts w:ascii="Times New Roman" w:hAnsi="Times New Roman" w:cs="Times New Roman"/>
                <w:sz w:val="24"/>
                <w:szCs w:val="22"/>
              </w:rPr>
            </w:pPr>
            <w:r w:rsidRPr="0062608F">
              <w:rPr>
                <w:rFonts w:ascii="Times New Roman" w:hAnsi="Times New Roman" w:cs="Times New Roman"/>
                <w:sz w:val="24"/>
                <w:szCs w:val="22"/>
              </w:rPr>
              <w:t>Reagent grade water – Specification (</w:t>
            </w:r>
            <w:r w:rsidR="00C550B4">
              <w:rPr>
                <w:rFonts w:ascii="Times New Roman" w:hAnsi="Times New Roman" w:cs="Times New Roman"/>
                <w:i/>
                <w:iCs/>
                <w:sz w:val="24"/>
                <w:szCs w:val="22"/>
              </w:rPr>
              <w:t>fourth</w:t>
            </w:r>
            <w:r w:rsidRPr="0062608F">
              <w:rPr>
                <w:rFonts w:ascii="Times New Roman" w:hAnsi="Times New Roman" w:cs="Times New Roman"/>
                <w:i/>
                <w:iCs/>
                <w:sz w:val="24"/>
                <w:szCs w:val="22"/>
              </w:rPr>
              <w:t xml:space="preserve"> revision</w:t>
            </w:r>
            <w:r w:rsidRPr="0062608F">
              <w:rPr>
                <w:rFonts w:ascii="Times New Roman" w:hAnsi="Times New Roman" w:cs="Times New Roman"/>
                <w:sz w:val="24"/>
                <w:szCs w:val="22"/>
              </w:rPr>
              <w:t>)</w:t>
            </w:r>
          </w:p>
        </w:tc>
      </w:tr>
      <w:tr w:rsidR="0062608F" w:rsidRPr="0062608F" w:rsidTr="00862631">
        <w:trPr>
          <w:trHeight w:val="792"/>
        </w:trPr>
        <w:tc>
          <w:tcPr>
            <w:tcW w:w="3145" w:type="dxa"/>
          </w:tcPr>
          <w:p w:rsidR="00A83E6D" w:rsidRPr="0062608F" w:rsidRDefault="004A0F27" w:rsidP="00A83E6D">
            <w:pPr>
              <w:spacing w:line="276" w:lineRule="auto"/>
              <w:jc w:val="both"/>
              <w:rPr>
                <w:rFonts w:ascii="Times New Roman" w:hAnsi="Times New Roman" w:cs="Times New Roman"/>
                <w:sz w:val="24"/>
                <w:szCs w:val="22"/>
              </w:rPr>
            </w:pPr>
            <w:r>
              <w:rPr>
                <w:rFonts w:ascii="Times New Roman" w:hAnsi="Times New Roman" w:cs="Times New Roman"/>
                <w:sz w:val="24"/>
                <w:szCs w:val="22"/>
              </w:rPr>
              <w:t xml:space="preserve">IS </w:t>
            </w:r>
            <w:r w:rsidR="00A83E6D" w:rsidRPr="0062608F">
              <w:rPr>
                <w:rFonts w:ascii="Times New Roman" w:hAnsi="Times New Roman" w:cs="Times New Roman"/>
                <w:sz w:val="24"/>
                <w:szCs w:val="22"/>
              </w:rPr>
              <w:t>2109 : 1982</w:t>
            </w:r>
          </w:p>
        </w:tc>
        <w:tc>
          <w:tcPr>
            <w:tcW w:w="6205" w:type="dxa"/>
          </w:tcPr>
          <w:p w:rsidR="00A83E6D" w:rsidRPr="0062608F" w:rsidRDefault="00A83E6D" w:rsidP="00A83E6D">
            <w:pPr>
              <w:spacing w:line="276" w:lineRule="auto"/>
              <w:jc w:val="both"/>
              <w:rPr>
                <w:rFonts w:ascii="Times New Roman" w:hAnsi="Times New Roman" w:cs="Times New Roman"/>
                <w:sz w:val="24"/>
                <w:szCs w:val="22"/>
              </w:rPr>
            </w:pPr>
            <w:r w:rsidRPr="0062608F">
              <w:rPr>
                <w:rFonts w:ascii="Times New Roman" w:hAnsi="Times New Roman" w:cs="Times New Roman"/>
                <w:sz w:val="24"/>
                <w:szCs w:val="22"/>
              </w:rPr>
              <w:t>Methods of sampling dolomite, limestone and other allied materials</w:t>
            </w:r>
            <w:r w:rsidR="00C710D6">
              <w:rPr>
                <w:rFonts w:ascii="Times New Roman" w:hAnsi="Times New Roman" w:cs="Times New Roman"/>
                <w:sz w:val="24"/>
                <w:szCs w:val="22"/>
              </w:rPr>
              <w:t xml:space="preserve"> (</w:t>
            </w:r>
            <w:r w:rsidR="00C710D6" w:rsidRPr="00C710D6">
              <w:rPr>
                <w:rFonts w:ascii="Times New Roman" w:hAnsi="Times New Roman" w:cs="Times New Roman"/>
                <w:i/>
                <w:iCs/>
                <w:sz w:val="24"/>
                <w:szCs w:val="22"/>
              </w:rPr>
              <w:t>first revision</w:t>
            </w:r>
            <w:r w:rsidR="00C710D6">
              <w:rPr>
                <w:rFonts w:ascii="Times New Roman" w:hAnsi="Times New Roman" w:cs="Times New Roman"/>
                <w:sz w:val="24"/>
                <w:szCs w:val="22"/>
              </w:rPr>
              <w:t>)</w:t>
            </w:r>
          </w:p>
        </w:tc>
      </w:tr>
    </w:tbl>
    <w:p w:rsidR="000961F2" w:rsidRPr="0062608F" w:rsidRDefault="000961F2"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3 SAMPLING</w:t>
      </w:r>
    </w:p>
    <w:p w:rsidR="009C49C0" w:rsidRPr="0062608F" w:rsidRDefault="009C49C0" w:rsidP="009C49C0">
      <w:pPr>
        <w:pStyle w:val="ListParagraph"/>
        <w:spacing w:line="240" w:lineRule="auto"/>
        <w:ind w:left="0"/>
        <w:jc w:val="both"/>
        <w:rPr>
          <w:rFonts w:ascii="Times New Roman" w:hAnsi="Times New Roman" w:cs="Times New Roman"/>
          <w:sz w:val="24"/>
          <w:szCs w:val="22"/>
        </w:rPr>
      </w:pPr>
      <w:r w:rsidRPr="0062608F">
        <w:rPr>
          <w:rFonts w:ascii="Times New Roman" w:hAnsi="Times New Roman" w:cs="Times New Roman"/>
          <w:b/>
          <w:bCs/>
          <w:sz w:val="24"/>
          <w:szCs w:val="22"/>
        </w:rPr>
        <w:t>3.1</w:t>
      </w:r>
      <w:r w:rsidRPr="0062608F">
        <w:rPr>
          <w:rFonts w:ascii="Times New Roman" w:hAnsi="Times New Roman" w:cs="Times New Roman"/>
          <w:sz w:val="24"/>
          <w:szCs w:val="22"/>
        </w:rPr>
        <w:t xml:space="preserve"> The </w:t>
      </w:r>
      <w:r w:rsidRPr="0062608F">
        <w:rPr>
          <w:rFonts w:ascii="Times New Roman" w:hAnsi="Times New Roman" w:cs="Times New Roman"/>
          <w:sz w:val="24"/>
          <w:szCs w:val="24"/>
          <w:lang w:bidi="te-IN"/>
        </w:rPr>
        <w:t>sample shall be drawn and prepared in accordance with IS 2109.</w:t>
      </w:r>
    </w:p>
    <w:p w:rsidR="00C04867" w:rsidRPr="0062608F" w:rsidRDefault="000961F2" w:rsidP="000961F2">
      <w:pPr>
        <w:jc w:val="both"/>
        <w:rPr>
          <w:rFonts w:ascii="Times New Roman" w:hAnsi="Times New Roman" w:cs="Times New Roman"/>
          <w:sz w:val="24"/>
          <w:szCs w:val="22"/>
        </w:rPr>
      </w:pPr>
      <w:r w:rsidRPr="0062608F">
        <w:rPr>
          <w:rFonts w:ascii="Times New Roman" w:hAnsi="Times New Roman" w:cs="Times New Roman"/>
          <w:b/>
          <w:bCs/>
          <w:sz w:val="24"/>
          <w:szCs w:val="22"/>
        </w:rPr>
        <w:t>3.2</w:t>
      </w:r>
      <w:r w:rsidRPr="0062608F">
        <w:rPr>
          <w:rFonts w:ascii="Times New Roman" w:hAnsi="Times New Roman" w:cs="Times New Roman"/>
          <w:sz w:val="24"/>
          <w:szCs w:val="22"/>
        </w:rPr>
        <w:t xml:space="preserve"> Grind 5</w:t>
      </w:r>
      <w:r w:rsidR="00A869C8">
        <w:rPr>
          <w:rFonts w:ascii="Times New Roman" w:hAnsi="Times New Roman" w:cs="Times New Roman"/>
          <w:sz w:val="24"/>
          <w:szCs w:val="22"/>
        </w:rPr>
        <w:t xml:space="preserve"> g</w:t>
      </w:r>
      <w:r w:rsidRPr="0062608F">
        <w:rPr>
          <w:rFonts w:ascii="Times New Roman" w:hAnsi="Times New Roman" w:cs="Times New Roman"/>
          <w:sz w:val="24"/>
          <w:szCs w:val="22"/>
        </w:rPr>
        <w:t xml:space="preserve"> to 10 g of sample (</w:t>
      </w:r>
      <w:r w:rsidRPr="0062608F">
        <w:rPr>
          <w:rFonts w:ascii="Times New Roman" w:hAnsi="Times New Roman" w:cs="Times New Roman"/>
          <w:b/>
          <w:bCs/>
          <w:sz w:val="24"/>
          <w:szCs w:val="22"/>
        </w:rPr>
        <w:t>3.1</w:t>
      </w:r>
      <w:r w:rsidRPr="0062608F">
        <w:rPr>
          <w:rFonts w:ascii="Times New Roman" w:hAnsi="Times New Roman" w:cs="Times New Roman"/>
          <w:sz w:val="24"/>
          <w:szCs w:val="22"/>
        </w:rPr>
        <w:t xml:space="preserve">) so that </w:t>
      </w:r>
      <w:r w:rsidR="00C04867" w:rsidRPr="0062608F">
        <w:rPr>
          <w:rFonts w:ascii="Times New Roman" w:hAnsi="Times New Roman" w:cs="Times New Roman"/>
          <w:sz w:val="24"/>
          <w:szCs w:val="22"/>
        </w:rPr>
        <w:t>it passes through IS Sieve 15 (</w:t>
      </w:r>
      <w:r w:rsidRPr="0062608F">
        <w:rPr>
          <w:rFonts w:ascii="Times New Roman" w:hAnsi="Times New Roman" w:cs="Times New Roman"/>
          <w:sz w:val="24"/>
          <w:szCs w:val="22"/>
        </w:rPr>
        <w:t>100 mesh).</w:t>
      </w:r>
      <w:r w:rsidR="00C04867" w:rsidRPr="0062608F">
        <w:rPr>
          <w:rFonts w:ascii="Times New Roman" w:hAnsi="Times New Roman" w:cs="Times New Roman"/>
          <w:sz w:val="24"/>
          <w:szCs w:val="22"/>
        </w:rPr>
        <w:t xml:space="preserve"> Dry to a constant mass at 105</w:t>
      </w:r>
      <w:r w:rsidR="00A869C8">
        <w:rPr>
          <w:rFonts w:ascii="Times New Roman" w:hAnsi="Times New Roman" w:cs="Times New Roman"/>
          <w:sz w:val="24"/>
          <w:szCs w:val="22"/>
        </w:rPr>
        <w:t xml:space="preserve"> </w:t>
      </w:r>
      <w:r w:rsidR="00A869C8" w:rsidRPr="0062608F">
        <w:rPr>
          <w:rFonts w:ascii="Times New Roman" w:hAnsi="Times New Roman" w:cs="Times New Roman"/>
          <w:sz w:val="24"/>
          <w:szCs w:val="22"/>
        </w:rPr>
        <w:t>°C</w:t>
      </w:r>
      <w:r w:rsidR="00C04867" w:rsidRPr="0062608F">
        <w:rPr>
          <w:rFonts w:ascii="Times New Roman" w:hAnsi="Times New Roman" w:cs="Times New Roman"/>
          <w:sz w:val="24"/>
          <w:szCs w:val="22"/>
        </w:rPr>
        <w:t xml:space="preserve"> ±</w:t>
      </w:r>
      <w:r w:rsidRPr="0062608F">
        <w:rPr>
          <w:rFonts w:ascii="Times New Roman" w:hAnsi="Times New Roman" w:cs="Times New Roman"/>
          <w:sz w:val="24"/>
          <w:szCs w:val="22"/>
        </w:rPr>
        <w:t xml:space="preserve"> 2</w:t>
      </w:r>
      <w:r w:rsidR="00A869C8">
        <w:rPr>
          <w:rFonts w:ascii="Times New Roman" w:hAnsi="Times New Roman" w:cs="Times New Roman"/>
          <w:sz w:val="24"/>
          <w:szCs w:val="22"/>
        </w:rPr>
        <w:t xml:space="preserve"> </w:t>
      </w:r>
      <w:r w:rsidRPr="0062608F">
        <w:rPr>
          <w:rFonts w:ascii="Times New Roman" w:hAnsi="Times New Roman" w:cs="Times New Roman"/>
          <w:sz w:val="24"/>
          <w:szCs w:val="22"/>
        </w:rPr>
        <w:t xml:space="preserve">°C and use it for the purpose of chemical analysis. </w:t>
      </w:r>
      <w:r w:rsidR="00A869C8">
        <w:rPr>
          <w:rFonts w:ascii="Times New Roman" w:hAnsi="Times New Roman" w:cs="Times New Roman"/>
          <w:sz w:val="24"/>
          <w:szCs w:val="22"/>
        </w:rPr>
        <w:t xml:space="preserve"> </w:t>
      </w:r>
    </w:p>
    <w:p w:rsidR="00C04867" w:rsidRPr="0062608F" w:rsidRDefault="00C04867"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4 QUALI</w:t>
      </w:r>
      <w:r w:rsidR="000961F2" w:rsidRPr="0062608F">
        <w:rPr>
          <w:rFonts w:ascii="Times New Roman" w:hAnsi="Times New Roman" w:cs="Times New Roman"/>
          <w:b/>
          <w:bCs/>
          <w:sz w:val="24"/>
          <w:szCs w:val="22"/>
        </w:rPr>
        <w:t xml:space="preserve">TY OF REAGENTS </w:t>
      </w:r>
    </w:p>
    <w:p w:rsidR="00A869C8" w:rsidRPr="0062608F" w:rsidRDefault="000961F2" w:rsidP="000961F2">
      <w:pPr>
        <w:jc w:val="both"/>
        <w:rPr>
          <w:rFonts w:ascii="Times New Roman" w:hAnsi="Times New Roman" w:cs="Times New Roman"/>
          <w:sz w:val="24"/>
          <w:szCs w:val="22"/>
        </w:rPr>
      </w:pPr>
      <w:r w:rsidRPr="0062608F">
        <w:rPr>
          <w:rFonts w:ascii="Times New Roman" w:hAnsi="Times New Roman" w:cs="Times New Roman"/>
          <w:sz w:val="24"/>
          <w:szCs w:val="22"/>
        </w:rPr>
        <w:t>Unless specified otherwise, analytical grade</w:t>
      </w:r>
      <w:r w:rsidR="005C4B65" w:rsidRPr="0062608F">
        <w:rPr>
          <w:rFonts w:ascii="Times New Roman" w:hAnsi="Times New Roman" w:cs="Times New Roman"/>
          <w:sz w:val="24"/>
          <w:szCs w:val="22"/>
        </w:rPr>
        <w:t xml:space="preserve"> reagents and distilled water (</w:t>
      </w:r>
      <w:r w:rsidRPr="0062608F">
        <w:rPr>
          <w:rFonts w:ascii="Times New Roman" w:hAnsi="Times New Roman" w:cs="Times New Roman"/>
          <w:i/>
          <w:iCs/>
          <w:sz w:val="24"/>
          <w:szCs w:val="22"/>
        </w:rPr>
        <w:t>see</w:t>
      </w:r>
      <w:r w:rsidR="005C4B65" w:rsidRPr="0062608F">
        <w:rPr>
          <w:rFonts w:ascii="Times New Roman" w:hAnsi="Times New Roman" w:cs="Times New Roman"/>
          <w:sz w:val="24"/>
          <w:szCs w:val="22"/>
        </w:rPr>
        <w:t xml:space="preserve"> IS 1070</w:t>
      </w:r>
      <w:r w:rsidRPr="0062608F">
        <w:rPr>
          <w:rFonts w:ascii="Times New Roman" w:hAnsi="Times New Roman" w:cs="Times New Roman"/>
          <w:sz w:val="24"/>
          <w:szCs w:val="22"/>
        </w:rPr>
        <w:t xml:space="preserve">) shall be employed for the test. </w:t>
      </w:r>
    </w:p>
    <w:p w:rsidR="005C4B65" w:rsidRPr="0062608F" w:rsidRDefault="005C4B65"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5 DETERMINATI</w:t>
      </w:r>
      <w:r w:rsidR="000961F2" w:rsidRPr="0062608F">
        <w:rPr>
          <w:rFonts w:ascii="Times New Roman" w:hAnsi="Times New Roman" w:cs="Times New Roman"/>
          <w:b/>
          <w:bCs/>
          <w:sz w:val="24"/>
          <w:szCs w:val="22"/>
        </w:rPr>
        <w:t xml:space="preserve">ON OF CHLORIDE BY VOLUMETRIC METHOD </w:t>
      </w:r>
    </w:p>
    <w:p w:rsidR="005C4B65" w:rsidRPr="0062608F" w:rsidRDefault="000961F2"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 xml:space="preserve">5.1 Outline of the Method </w:t>
      </w:r>
    </w:p>
    <w:p w:rsidR="005C4B65" w:rsidRPr="0062608F" w:rsidRDefault="000961F2" w:rsidP="000961F2">
      <w:pPr>
        <w:jc w:val="both"/>
        <w:rPr>
          <w:rFonts w:ascii="Times New Roman" w:hAnsi="Times New Roman" w:cs="Times New Roman"/>
          <w:sz w:val="24"/>
          <w:szCs w:val="22"/>
        </w:rPr>
      </w:pPr>
      <w:r w:rsidRPr="0062608F">
        <w:rPr>
          <w:rFonts w:ascii="Times New Roman" w:hAnsi="Times New Roman" w:cs="Times New Roman"/>
          <w:sz w:val="24"/>
          <w:szCs w:val="22"/>
        </w:rPr>
        <w:t>Chloride is precipitated with silver nitrate solution. Excess of silver nitrate is titrated with ammonium thiocy</w:t>
      </w:r>
      <w:r w:rsidR="005C4B65" w:rsidRPr="0062608F">
        <w:rPr>
          <w:rFonts w:ascii="Times New Roman" w:hAnsi="Times New Roman" w:cs="Times New Roman"/>
          <w:sz w:val="24"/>
          <w:szCs w:val="22"/>
        </w:rPr>
        <w:t>a</w:t>
      </w:r>
      <w:r w:rsidRPr="0062608F">
        <w:rPr>
          <w:rFonts w:ascii="Times New Roman" w:hAnsi="Times New Roman" w:cs="Times New Roman"/>
          <w:sz w:val="24"/>
          <w:szCs w:val="22"/>
        </w:rPr>
        <w:t xml:space="preserve">nate solution. </w:t>
      </w:r>
    </w:p>
    <w:p w:rsidR="005C4B65" w:rsidRPr="0062608F" w:rsidRDefault="000961F2"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 xml:space="preserve">5.2 Reagents </w:t>
      </w:r>
    </w:p>
    <w:p w:rsidR="005C4B65" w:rsidRPr="0062608F" w:rsidRDefault="005C4B65" w:rsidP="000961F2">
      <w:pPr>
        <w:jc w:val="both"/>
        <w:rPr>
          <w:rFonts w:ascii="Times New Roman" w:hAnsi="Times New Roman" w:cs="Times New Roman"/>
          <w:sz w:val="24"/>
          <w:szCs w:val="22"/>
        </w:rPr>
      </w:pPr>
      <w:r w:rsidRPr="0062608F">
        <w:rPr>
          <w:rFonts w:ascii="Times New Roman" w:hAnsi="Times New Roman" w:cs="Times New Roman"/>
          <w:b/>
          <w:bCs/>
          <w:sz w:val="24"/>
          <w:szCs w:val="22"/>
        </w:rPr>
        <w:lastRenderedPageBreak/>
        <w:t>5.2.1</w:t>
      </w:r>
      <w:r w:rsidRPr="0062608F">
        <w:rPr>
          <w:rFonts w:ascii="Times New Roman" w:hAnsi="Times New Roman" w:cs="Times New Roman"/>
          <w:sz w:val="24"/>
          <w:szCs w:val="22"/>
        </w:rPr>
        <w:t xml:space="preserve"> </w:t>
      </w:r>
      <w:r w:rsidRPr="0062608F">
        <w:rPr>
          <w:rFonts w:ascii="Times New Roman" w:hAnsi="Times New Roman" w:cs="Times New Roman"/>
          <w:i/>
          <w:iCs/>
          <w:sz w:val="24"/>
          <w:szCs w:val="22"/>
        </w:rPr>
        <w:t>Dilute Nitric Acid</w:t>
      </w:r>
      <w:r w:rsidR="00FB41DA" w:rsidRPr="0062608F">
        <w:rPr>
          <w:rFonts w:ascii="Times New Roman" w:hAnsi="Times New Roman" w:cs="Times New Roman"/>
          <w:sz w:val="24"/>
          <w:szCs w:val="22"/>
        </w:rPr>
        <w:t>, 1</w:t>
      </w:r>
      <w:r w:rsidR="00A869C8">
        <w:rPr>
          <w:rFonts w:ascii="Times New Roman" w:hAnsi="Times New Roman" w:cs="Times New Roman"/>
          <w:sz w:val="24"/>
          <w:szCs w:val="22"/>
        </w:rPr>
        <w:t xml:space="preserve"> </w:t>
      </w:r>
      <w:r w:rsidR="00FB41DA" w:rsidRPr="0062608F">
        <w:rPr>
          <w:rFonts w:ascii="Times New Roman" w:hAnsi="Times New Roman" w:cs="Times New Roman"/>
          <w:sz w:val="24"/>
          <w:szCs w:val="22"/>
        </w:rPr>
        <w:t>:</w:t>
      </w:r>
      <w:r w:rsidR="00A869C8">
        <w:rPr>
          <w:rFonts w:ascii="Times New Roman" w:hAnsi="Times New Roman" w:cs="Times New Roman"/>
          <w:sz w:val="24"/>
          <w:szCs w:val="22"/>
        </w:rPr>
        <w:t xml:space="preserve"> </w:t>
      </w:r>
      <w:r w:rsidRPr="0062608F">
        <w:rPr>
          <w:rFonts w:ascii="Times New Roman" w:hAnsi="Times New Roman" w:cs="Times New Roman"/>
          <w:sz w:val="24"/>
          <w:szCs w:val="22"/>
        </w:rPr>
        <w:t>2.5 (</w:t>
      </w:r>
      <w:r w:rsidR="000961F2" w:rsidRPr="0062608F">
        <w:rPr>
          <w:rFonts w:ascii="Times New Roman" w:hAnsi="Times New Roman" w:cs="Times New Roman"/>
          <w:i/>
          <w:iCs/>
          <w:sz w:val="24"/>
          <w:szCs w:val="22"/>
        </w:rPr>
        <w:t>v/v</w:t>
      </w:r>
      <w:r w:rsidR="000961F2" w:rsidRPr="0062608F">
        <w:rPr>
          <w:rFonts w:ascii="Times New Roman" w:hAnsi="Times New Roman" w:cs="Times New Roman"/>
          <w:sz w:val="24"/>
          <w:szCs w:val="22"/>
        </w:rPr>
        <w:t xml:space="preserve">) and 6N. </w:t>
      </w:r>
    </w:p>
    <w:p w:rsidR="005C4B65" w:rsidRPr="0062608F" w:rsidRDefault="000961F2" w:rsidP="000961F2">
      <w:pPr>
        <w:jc w:val="both"/>
        <w:rPr>
          <w:rFonts w:ascii="Times New Roman" w:hAnsi="Times New Roman" w:cs="Times New Roman"/>
          <w:sz w:val="24"/>
          <w:szCs w:val="22"/>
        </w:rPr>
      </w:pPr>
      <w:r w:rsidRPr="0062608F">
        <w:rPr>
          <w:rFonts w:ascii="Times New Roman" w:hAnsi="Times New Roman" w:cs="Times New Roman"/>
          <w:b/>
          <w:bCs/>
          <w:sz w:val="24"/>
          <w:szCs w:val="22"/>
        </w:rPr>
        <w:t>5</w:t>
      </w:r>
      <w:r w:rsidR="005C4B65" w:rsidRPr="0062608F">
        <w:rPr>
          <w:rFonts w:ascii="Times New Roman" w:hAnsi="Times New Roman" w:cs="Times New Roman"/>
          <w:b/>
          <w:bCs/>
          <w:sz w:val="24"/>
          <w:szCs w:val="22"/>
        </w:rPr>
        <w:t>.2.2</w:t>
      </w:r>
      <w:r w:rsidR="005C4B65" w:rsidRPr="0062608F">
        <w:rPr>
          <w:rFonts w:ascii="Times New Roman" w:hAnsi="Times New Roman" w:cs="Times New Roman"/>
          <w:sz w:val="24"/>
          <w:szCs w:val="22"/>
        </w:rPr>
        <w:t xml:space="preserve"> </w:t>
      </w:r>
      <w:r w:rsidR="005C4B65" w:rsidRPr="0062608F">
        <w:rPr>
          <w:rFonts w:ascii="Times New Roman" w:hAnsi="Times New Roman" w:cs="Times New Roman"/>
          <w:i/>
          <w:iCs/>
          <w:sz w:val="24"/>
          <w:szCs w:val="22"/>
        </w:rPr>
        <w:t>Silver Nitrate Solution</w:t>
      </w:r>
      <w:r w:rsidR="005C4B65" w:rsidRPr="0062608F">
        <w:rPr>
          <w:rFonts w:ascii="Times New Roman" w:hAnsi="Times New Roman" w:cs="Times New Roman"/>
          <w:sz w:val="24"/>
          <w:szCs w:val="22"/>
        </w:rPr>
        <w:t xml:space="preserve">, 0.025 N. </w:t>
      </w:r>
    </w:p>
    <w:p w:rsidR="00652472" w:rsidRPr="0062608F" w:rsidRDefault="005C4B65" w:rsidP="000961F2">
      <w:pPr>
        <w:jc w:val="both"/>
        <w:rPr>
          <w:rFonts w:ascii="Times New Roman" w:hAnsi="Times New Roman" w:cs="Times New Roman"/>
          <w:sz w:val="24"/>
          <w:szCs w:val="24"/>
        </w:rPr>
      </w:pPr>
      <w:r w:rsidRPr="0062608F">
        <w:rPr>
          <w:rFonts w:ascii="Times New Roman" w:hAnsi="Times New Roman" w:cs="Times New Roman"/>
          <w:sz w:val="24"/>
          <w:szCs w:val="22"/>
        </w:rPr>
        <w:t>Weigh about 2.</w:t>
      </w:r>
      <w:r w:rsidR="000961F2" w:rsidRPr="0062608F">
        <w:rPr>
          <w:rFonts w:ascii="Times New Roman" w:hAnsi="Times New Roman" w:cs="Times New Roman"/>
          <w:sz w:val="24"/>
          <w:szCs w:val="22"/>
        </w:rPr>
        <w:t>15 g silver nitrate, dissolve in water and make up to 500 ml in a volumetric flask. Sta</w:t>
      </w:r>
      <w:r w:rsidRPr="0062608F">
        <w:rPr>
          <w:rFonts w:ascii="Times New Roman" w:hAnsi="Times New Roman" w:cs="Times New Roman"/>
          <w:sz w:val="24"/>
          <w:szCs w:val="22"/>
        </w:rPr>
        <w:t>ndardize the solution against 0.</w:t>
      </w:r>
      <w:r w:rsidR="000961F2" w:rsidRPr="0062608F">
        <w:rPr>
          <w:rFonts w:ascii="Times New Roman" w:hAnsi="Times New Roman" w:cs="Times New Roman"/>
          <w:sz w:val="24"/>
          <w:szCs w:val="22"/>
        </w:rPr>
        <w:t xml:space="preserve">025 N sodium or potassium chloride </w:t>
      </w:r>
      <w:r w:rsidR="000961F2" w:rsidRPr="0062608F">
        <w:rPr>
          <w:rFonts w:ascii="Times New Roman" w:hAnsi="Times New Roman" w:cs="Times New Roman"/>
          <w:sz w:val="24"/>
          <w:szCs w:val="24"/>
        </w:rPr>
        <w:t>solution using</w:t>
      </w:r>
      <w:r w:rsidR="00A41DFA" w:rsidRPr="0062608F">
        <w:rPr>
          <w:rFonts w:ascii="Times New Roman" w:hAnsi="Times New Roman" w:cs="Times New Roman"/>
          <w:sz w:val="24"/>
          <w:szCs w:val="24"/>
        </w:rPr>
        <w:t xml:space="preserve"> </w:t>
      </w:r>
      <w:r w:rsidR="00652472" w:rsidRPr="0062608F">
        <w:rPr>
          <w:rFonts w:ascii="Times New Roman" w:hAnsi="Times New Roman" w:cs="Times New Roman"/>
          <w:sz w:val="24"/>
          <w:szCs w:val="24"/>
        </w:rPr>
        <w:t xml:space="preserve">potassium chromate solution as indicator. Adjust the normality exactly to 0.025 N. </w:t>
      </w:r>
    </w:p>
    <w:p w:rsidR="00652472"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b/>
          <w:bCs/>
          <w:sz w:val="24"/>
          <w:szCs w:val="24"/>
        </w:rPr>
        <w:t>5.2.3</w:t>
      </w:r>
      <w:r w:rsidRPr="0062608F">
        <w:rPr>
          <w:rFonts w:ascii="Times New Roman" w:hAnsi="Times New Roman" w:cs="Times New Roman"/>
          <w:sz w:val="24"/>
          <w:szCs w:val="24"/>
        </w:rPr>
        <w:t xml:space="preserve"> </w:t>
      </w:r>
      <w:r w:rsidRPr="0062608F">
        <w:rPr>
          <w:rFonts w:ascii="Times New Roman" w:hAnsi="Times New Roman" w:cs="Times New Roman"/>
          <w:i/>
          <w:iCs/>
          <w:sz w:val="24"/>
          <w:szCs w:val="24"/>
        </w:rPr>
        <w:t>Nitrobenzene</w:t>
      </w:r>
      <w:r w:rsidRPr="0062608F">
        <w:rPr>
          <w:rFonts w:ascii="Times New Roman" w:hAnsi="Times New Roman" w:cs="Times New Roman"/>
          <w:sz w:val="24"/>
          <w:szCs w:val="24"/>
        </w:rPr>
        <w:t xml:space="preserve"> </w:t>
      </w:r>
    </w:p>
    <w:p w:rsidR="00A41DFA"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b/>
          <w:bCs/>
          <w:sz w:val="24"/>
          <w:szCs w:val="24"/>
        </w:rPr>
        <w:t>5.2.4</w:t>
      </w:r>
      <w:r w:rsidRPr="0062608F">
        <w:rPr>
          <w:rFonts w:ascii="Times New Roman" w:hAnsi="Times New Roman" w:cs="Times New Roman"/>
          <w:sz w:val="24"/>
          <w:szCs w:val="24"/>
        </w:rPr>
        <w:t xml:space="preserve"> </w:t>
      </w:r>
      <w:r w:rsidRPr="0062608F">
        <w:rPr>
          <w:rFonts w:ascii="Times New Roman" w:hAnsi="Times New Roman" w:cs="Times New Roman"/>
          <w:i/>
          <w:iCs/>
          <w:sz w:val="24"/>
          <w:szCs w:val="24"/>
        </w:rPr>
        <w:t>Ferric Alum Indicator Solution</w:t>
      </w:r>
      <w:r w:rsidRPr="0062608F">
        <w:rPr>
          <w:rFonts w:ascii="Times New Roman" w:hAnsi="Times New Roman" w:cs="Times New Roman"/>
          <w:sz w:val="24"/>
          <w:szCs w:val="24"/>
        </w:rPr>
        <w:t xml:space="preserve"> </w:t>
      </w:r>
    </w:p>
    <w:p w:rsidR="00652472"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sz w:val="24"/>
          <w:szCs w:val="24"/>
        </w:rPr>
        <w:t xml:space="preserve">Cold saturated solution containing few drops of dilute nitric acid (6 N). </w:t>
      </w:r>
    </w:p>
    <w:p w:rsidR="00A41DFA"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b/>
          <w:bCs/>
          <w:sz w:val="24"/>
          <w:szCs w:val="24"/>
        </w:rPr>
        <w:t>5.2.5</w:t>
      </w:r>
      <w:r w:rsidRPr="0062608F">
        <w:rPr>
          <w:rFonts w:ascii="Times New Roman" w:hAnsi="Times New Roman" w:cs="Times New Roman"/>
          <w:sz w:val="24"/>
          <w:szCs w:val="24"/>
        </w:rPr>
        <w:t xml:space="preserve"> </w:t>
      </w:r>
      <w:r w:rsidRPr="0062608F">
        <w:rPr>
          <w:rFonts w:ascii="Times New Roman" w:hAnsi="Times New Roman" w:cs="Times New Roman"/>
          <w:i/>
          <w:iCs/>
          <w:sz w:val="24"/>
          <w:szCs w:val="24"/>
        </w:rPr>
        <w:t>Ammonium Thiocyanate Solution</w:t>
      </w:r>
      <w:r w:rsidRPr="0062608F">
        <w:rPr>
          <w:rFonts w:ascii="Times New Roman" w:hAnsi="Times New Roman" w:cs="Times New Roman"/>
          <w:sz w:val="24"/>
          <w:szCs w:val="24"/>
        </w:rPr>
        <w:t xml:space="preserve"> (0.025 N) </w:t>
      </w:r>
    </w:p>
    <w:p w:rsidR="00A41DFA"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sz w:val="24"/>
          <w:szCs w:val="24"/>
        </w:rPr>
        <w:t>Weigh about 2.0 g ammonium thiocyanate and dissolve in 1 litre of water in a volumetric flask. Shake well and standardise by titrating against silver nitrate solution 0.025 N</w:t>
      </w:r>
      <w:r w:rsidR="00A41DFA" w:rsidRPr="0062608F">
        <w:rPr>
          <w:rFonts w:ascii="Times New Roman" w:hAnsi="Times New Roman" w:cs="Times New Roman"/>
          <w:sz w:val="24"/>
          <w:szCs w:val="24"/>
        </w:rPr>
        <w:t xml:space="preserve"> using ferric alum indicator. </w:t>
      </w:r>
      <w:r w:rsidRPr="0062608F">
        <w:rPr>
          <w:rFonts w:ascii="Times New Roman" w:hAnsi="Times New Roman" w:cs="Times New Roman"/>
          <w:sz w:val="24"/>
          <w:szCs w:val="24"/>
        </w:rPr>
        <w:t xml:space="preserve">Adjust the normality to exactly </w:t>
      </w:r>
      <w:r w:rsidR="00A41DFA" w:rsidRPr="0062608F">
        <w:rPr>
          <w:rFonts w:ascii="Times New Roman" w:hAnsi="Times New Roman" w:cs="Times New Roman"/>
          <w:sz w:val="24"/>
          <w:szCs w:val="24"/>
        </w:rPr>
        <w:t xml:space="preserve">0.025 N. </w:t>
      </w:r>
    </w:p>
    <w:p w:rsidR="00A41DFA" w:rsidRPr="0062608F" w:rsidRDefault="00652472" w:rsidP="000961F2">
      <w:pPr>
        <w:jc w:val="both"/>
        <w:rPr>
          <w:rFonts w:ascii="Times New Roman" w:hAnsi="Times New Roman" w:cs="Times New Roman"/>
          <w:b/>
          <w:bCs/>
          <w:sz w:val="24"/>
          <w:szCs w:val="24"/>
        </w:rPr>
      </w:pPr>
      <w:r w:rsidRPr="0062608F">
        <w:rPr>
          <w:rFonts w:ascii="Times New Roman" w:hAnsi="Times New Roman" w:cs="Times New Roman"/>
          <w:b/>
          <w:bCs/>
          <w:sz w:val="24"/>
          <w:szCs w:val="24"/>
        </w:rPr>
        <w:t>5.3 Pro</w:t>
      </w:r>
      <w:r w:rsidR="00A41DFA" w:rsidRPr="0062608F">
        <w:rPr>
          <w:rFonts w:ascii="Times New Roman" w:hAnsi="Times New Roman" w:cs="Times New Roman"/>
          <w:b/>
          <w:bCs/>
          <w:sz w:val="24"/>
          <w:szCs w:val="24"/>
        </w:rPr>
        <w:t xml:space="preserve">cedure </w:t>
      </w:r>
    </w:p>
    <w:p w:rsidR="00652472" w:rsidRPr="0062608F" w:rsidRDefault="00A41DFA" w:rsidP="000961F2">
      <w:pPr>
        <w:jc w:val="both"/>
        <w:rPr>
          <w:rFonts w:ascii="Times New Roman" w:hAnsi="Times New Roman" w:cs="Times New Roman"/>
          <w:sz w:val="24"/>
          <w:szCs w:val="24"/>
        </w:rPr>
      </w:pPr>
      <w:r w:rsidRPr="0062608F">
        <w:rPr>
          <w:rFonts w:ascii="Times New Roman" w:hAnsi="Times New Roman" w:cs="Times New Roman"/>
          <w:sz w:val="24"/>
          <w:szCs w:val="24"/>
        </w:rPr>
        <w:t>Weigh accurately about 3.</w:t>
      </w:r>
      <w:r w:rsidR="00652472" w:rsidRPr="0062608F">
        <w:rPr>
          <w:rFonts w:ascii="Times New Roman" w:hAnsi="Times New Roman" w:cs="Times New Roman"/>
          <w:sz w:val="24"/>
          <w:szCs w:val="24"/>
        </w:rPr>
        <w:t>0 g of sample in a 250 ml beaker, add 25 ml nitric acid (6 N) and enough hot water so as to make the volume to about 150 ml. Stir until dissolution is complete. Heat the solution on a hot plate for 2</w:t>
      </w:r>
      <w:r w:rsidR="00A869C8">
        <w:rPr>
          <w:rFonts w:ascii="Times New Roman" w:hAnsi="Times New Roman" w:cs="Times New Roman"/>
          <w:sz w:val="24"/>
          <w:szCs w:val="24"/>
        </w:rPr>
        <w:t xml:space="preserve"> minutes to </w:t>
      </w:r>
      <w:r w:rsidR="00652472" w:rsidRPr="0062608F">
        <w:rPr>
          <w:rFonts w:ascii="Times New Roman" w:hAnsi="Times New Roman" w:cs="Times New Roman"/>
          <w:sz w:val="24"/>
          <w:szCs w:val="24"/>
        </w:rPr>
        <w:t xml:space="preserve">3 minutes and filter through medium textured filter paper into a 500 ml conical flask. Wash the residue 3 </w:t>
      </w:r>
      <w:r w:rsidR="00A869C8">
        <w:rPr>
          <w:rFonts w:ascii="Times New Roman" w:hAnsi="Times New Roman" w:cs="Times New Roman"/>
          <w:sz w:val="24"/>
          <w:szCs w:val="24"/>
        </w:rPr>
        <w:t xml:space="preserve">times </w:t>
      </w:r>
      <w:r w:rsidR="00652472" w:rsidRPr="0062608F">
        <w:rPr>
          <w:rFonts w:ascii="Times New Roman" w:hAnsi="Times New Roman" w:cs="Times New Roman"/>
          <w:sz w:val="24"/>
          <w:szCs w:val="24"/>
        </w:rPr>
        <w:t>to 4 times with hot water. Add 10 ml of silver nitrate</w:t>
      </w:r>
      <w:r w:rsidRPr="0062608F">
        <w:rPr>
          <w:rFonts w:ascii="Times New Roman" w:hAnsi="Times New Roman" w:cs="Times New Roman"/>
          <w:sz w:val="24"/>
          <w:szCs w:val="24"/>
        </w:rPr>
        <w:t xml:space="preserve"> </w:t>
      </w:r>
      <w:r w:rsidR="00652472" w:rsidRPr="0062608F">
        <w:rPr>
          <w:rFonts w:ascii="Times New Roman" w:hAnsi="Times New Roman" w:cs="Times New Roman"/>
          <w:sz w:val="24"/>
          <w:szCs w:val="24"/>
        </w:rPr>
        <w:t>solution (0.025 N) from the burette. Add 2</w:t>
      </w:r>
      <w:r w:rsidR="00A869C8">
        <w:rPr>
          <w:rFonts w:ascii="Times New Roman" w:hAnsi="Times New Roman" w:cs="Times New Roman"/>
          <w:sz w:val="24"/>
          <w:szCs w:val="24"/>
        </w:rPr>
        <w:t xml:space="preserve"> ml to </w:t>
      </w:r>
      <w:r w:rsidR="00652472" w:rsidRPr="0062608F">
        <w:rPr>
          <w:rFonts w:ascii="Times New Roman" w:hAnsi="Times New Roman" w:cs="Times New Roman"/>
          <w:sz w:val="24"/>
          <w:szCs w:val="24"/>
        </w:rPr>
        <w:t xml:space="preserve">3 ml of nitrobenzene and 1 ml ferric alum indicator solution and shake vigorously to coagulate the precipitate. Titrate the excess silver nitrate with ammonium thiocyanate solution (0.025 N) until a permanent faint reddish brown colouration appears. From the volume of silver nitrate solution added, subtract the volume of thiocyanate solution required. Take the average of two determinations. </w:t>
      </w:r>
    </w:p>
    <w:p w:rsidR="00652472" w:rsidRPr="0062608F" w:rsidRDefault="00652472" w:rsidP="000961F2">
      <w:pPr>
        <w:jc w:val="both"/>
        <w:rPr>
          <w:rFonts w:ascii="Times New Roman" w:hAnsi="Times New Roman" w:cs="Times New Roman"/>
          <w:b/>
          <w:bCs/>
          <w:sz w:val="24"/>
          <w:szCs w:val="24"/>
        </w:rPr>
      </w:pPr>
      <w:r w:rsidRPr="0062608F">
        <w:rPr>
          <w:rFonts w:ascii="Times New Roman" w:hAnsi="Times New Roman" w:cs="Times New Roman"/>
          <w:b/>
          <w:bCs/>
          <w:sz w:val="24"/>
          <w:szCs w:val="24"/>
        </w:rPr>
        <w:t xml:space="preserve">5.4 Calculation </w:t>
      </w:r>
    </w:p>
    <w:p w:rsidR="00652472"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sz w:val="24"/>
          <w:szCs w:val="24"/>
        </w:rPr>
        <w:tab/>
      </w:r>
      <w:r w:rsidRPr="0062608F">
        <w:rPr>
          <w:rFonts w:ascii="Times New Roman" w:hAnsi="Times New Roman" w:cs="Times New Roman"/>
          <w:sz w:val="24"/>
          <w:szCs w:val="24"/>
        </w:rPr>
        <w:tab/>
        <w:t xml:space="preserve">Chloride, percent by mass = </w:t>
      </w:r>
      <m:oMath>
        <m:f>
          <m:fPr>
            <m:ctrlPr>
              <w:rPr>
                <w:rFonts w:ascii="Cambria Math" w:hAnsi="Cambria Math" w:cs="Times New Roman"/>
                <w:i/>
                <w:sz w:val="32"/>
                <w:szCs w:val="32"/>
              </w:rPr>
            </m:ctrlPr>
          </m:fPr>
          <m:num>
            <m:r>
              <w:rPr>
                <w:rFonts w:ascii="Cambria Math" w:hAnsi="Cambria Math" w:cs="Times New Roman"/>
                <w:sz w:val="32"/>
                <w:szCs w:val="32"/>
              </w:rPr>
              <m:t>0.0008865 × V</m:t>
            </m:r>
          </m:num>
          <m:den>
            <m:r>
              <w:rPr>
                <w:rFonts w:ascii="Cambria Math" w:hAnsi="Cambria Math" w:cs="Times New Roman"/>
                <w:sz w:val="32"/>
                <w:szCs w:val="32"/>
              </w:rPr>
              <m:t>M</m:t>
            </m:r>
          </m:den>
        </m:f>
      </m:oMath>
      <w:r w:rsidR="00A41DFA" w:rsidRPr="0062608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×100</m:t>
        </m:r>
      </m:oMath>
    </w:p>
    <w:p w:rsidR="00652472"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sz w:val="24"/>
          <w:szCs w:val="24"/>
        </w:rPr>
        <w:t xml:space="preserve">where </w:t>
      </w:r>
    </w:p>
    <w:p w:rsidR="00652472" w:rsidRPr="0062608F" w:rsidRDefault="00357B18" w:rsidP="00A41DF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652472" w:rsidRPr="0062608F">
        <w:rPr>
          <w:rFonts w:ascii="Times New Roman" w:hAnsi="Times New Roman" w:cs="Times New Roman"/>
          <w:i/>
          <w:iCs/>
          <w:sz w:val="24"/>
          <w:szCs w:val="24"/>
        </w:rPr>
        <w:t>V</w:t>
      </w:r>
      <w:r w:rsidR="00652472" w:rsidRPr="0062608F">
        <w:rPr>
          <w:rFonts w:ascii="Times New Roman" w:hAnsi="Times New Roman" w:cs="Times New Roman"/>
          <w:sz w:val="24"/>
          <w:szCs w:val="24"/>
        </w:rPr>
        <w:t xml:space="preserve"> = volume, in ml, of silver nitrate used; and </w:t>
      </w:r>
    </w:p>
    <w:p w:rsidR="00652472"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sz w:val="24"/>
          <w:szCs w:val="24"/>
        </w:rPr>
        <w:tab/>
      </w:r>
      <w:r w:rsidRPr="0062608F">
        <w:rPr>
          <w:rFonts w:ascii="Times New Roman" w:hAnsi="Times New Roman" w:cs="Times New Roman"/>
          <w:i/>
          <w:iCs/>
          <w:sz w:val="24"/>
          <w:szCs w:val="24"/>
        </w:rPr>
        <w:t>M</w:t>
      </w:r>
      <w:r w:rsidRPr="0062608F">
        <w:rPr>
          <w:rFonts w:ascii="Times New Roman" w:hAnsi="Times New Roman" w:cs="Times New Roman"/>
          <w:sz w:val="24"/>
          <w:szCs w:val="24"/>
        </w:rPr>
        <w:t xml:space="preserve"> = mass, in g, of sample taken. </w:t>
      </w:r>
    </w:p>
    <w:p w:rsidR="00652472" w:rsidRPr="0062608F" w:rsidRDefault="00652472" w:rsidP="000961F2">
      <w:pPr>
        <w:jc w:val="both"/>
        <w:rPr>
          <w:rFonts w:ascii="Times New Roman" w:hAnsi="Times New Roman" w:cs="Times New Roman"/>
          <w:b/>
          <w:bCs/>
          <w:sz w:val="24"/>
          <w:szCs w:val="24"/>
        </w:rPr>
      </w:pPr>
      <w:r w:rsidRPr="0062608F">
        <w:rPr>
          <w:rFonts w:ascii="Times New Roman" w:hAnsi="Times New Roman" w:cs="Times New Roman"/>
          <w:b/>
          <w:bCs/>
          <w:sz w:val="24"/>
          <w:szCs w:val="24"/>
        </w:rPr>
        <w:t xml:space="preserve">6 DETERMJNATION OF CHLORIDE BY TURBIDIMETRIC METHOD </w:t>
      </w:r>
    </w:p>
    <w:p w:rsidR="00652472" w:rsidRPr="0062608F" w:rsidRDefault="00652472" w:rsidP="000961F2">
      <w:pPr>
        <w:jc w:val="both"/>
        <w:rPr>
          <w:rFonts w:ascii="Times New Roman" w:hAnsi="Times New Roman" w:cs="Times New Roman"/>
          <w:b/>
          <w:bCs/>
          <w:sz w:val="24"/>
          <w:szCs w:val="24"/>
        </w:rPr>
      </w:pPr>
      <w:r w:rsidRPr="0062608F">
        <w:rPr>
          <w:rFonts w:ascii="Times New Roman" w:hAnsi="Times New Roman" w:cs="Times New Roman"/>
          <w:b/>
          <w:bCs/>
          <w:sz w:val="24"/>
          <w:szCs w:val="24"/>
        </w:rPr>
        <w:t xml:space="preserve">6.1 Outline of the Method </w:t>
      </w:r>
    </w:p>
    <w:p w:rsidR="00652472" w:rsidRPr="0062608F" w:rsidRDefault="00652472" w:rsidP="000961F2">
      <w:pPr>
        <w:jc w:val="both"/>
        <w:rPr>
          <w:rFonts w:ascii="Times New Roman" w:hAnsi="Times New Roman" w:cs="Times New Roman"/>
          <w:sz w:val="24"/>
          <w:szCs w:val="22"/>
        </w:rPr>
      </w:pPr>
      <w:r w:rsidRPr="0062608F">
        <w:rPr>
          <w:rFonts w:ascii="Times New Roman" w:hAnsi="Times New Roman" w:cs="Times New Roman"/>
          <w:sz w:val="24"/>
          <w:szCs w:val="24"/>
        </w:rPr>
        <w:t xml:space="preserve">Silver nitrate is added to the solution and turbidity </w:t>
      </w:r>
      <w:r w:rsidRPr="0062608F">
        <w:rPr>
          <w:rFonts w:ascii="Times New Roman" w:hAnsi="Times New Roman" w:cs="Times New Roman"/>
          <w:sz w:val="24"/>
          <w:szCs w:val="22"/>
        </w:rPr>
        <w:t xml:space="preserve">produced by silver chloride is measured. (This method is applicable only when chloride content is in ppm level). </w:t>
      </w:r>
    </w:p>
    <w:p w:rsidR="00652472" w:rsidRPr="0062608F" w:rsidRDefault="00652472" w:rsidP="000961F2">
      <w:pPr>
        <w:jc w:val="both"/>
        <w:rPr>
          <w:rFonts w:ascii="Times New Roman" w:hAnsi="Times New Roman" w:cs="Times New Roman"/>
          <w:sz w:val="24"/>
          <w:szCs w:val="22"/>
        </w:rPr>
      </w:pPr>
      <w:r w:rsidRPr="0062608F">
        <w:rPr>
          <w:rFonts w:ascii="Times New Roman" w:hAnsi="Times New Roman" w:cs="Times New Roman"/>
          <w:b/>
          <w:bCs/>
          <w:sz w:val="24"/>
          <w:szCs w:val="22"/>
        </w:rPr>
        <w:t>6.2 Apparatus</w:t>
      </w:r>
      <w:r w:rsidRPr="0062608F">
        <w:rPr>
          <w:rFonts w:ascii="Times New Roman" w:hAnsi="Times New Roman" w:cs="Times New Roman"/>
          <w:sz w:val="24"/>
          <w:szCs w:val="22"/>
        </w:rPr>
        <w:t xml:space="preserve">, Turbidimeter </w:t>
      </w:r>
    </w:p>
    <w:p w:rsidR="00652472" w:rsidRPr="0062608F" w:rsidRDefault="00652472"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lastRenderedPageBreak/>
        <w:t xml:space="preserve">6.3 Reagents </w:t>
      </w:r>
    </w:p>
    <w:p w:rsidR="00652472" w:rsidRPr="0062608F" w:rsidRDefault="00652472" w:rsidP="000961F2">
      <w:pPr>
        <w:jc w:val="both"/>
        <w:rPr>
          <w:rFonts w:ascii="Times New Roman" w:hAnsi="Times New Roman" w:cs="Times New Roman"/>
          <w:sz w:val="24"/>
          <w:szCs w:val="22"/>
        </w:rPr>
      </w:pPr>
      <w:r w:rsidRPr="0062608F">
        <w:rPr>
          <w:rFonts w:ascii="Times New Roman" w:hAnsi="Times New Roman" w:cs="Times New Roman"/>
          <w:b/>
          <w:bCs/>
          <w:sz w:val="24"/>
          <w:szCs w:val="22"/>
        </w:rPr>
        <w:t>6.3.1</w:t>
      </w:r>
      <w:r w:rsidRPr="0062608F">
        <w:rPr>
          <w:rFonts w:ascii="Times New Roman" w:hAnsi="Times New Roman" w:cs="Times New Roman"/>
          <w:sz w:val="24"/>
          <w:szCs w:val="22"/>
        </w:rPr>
        <w:t xml:space="preserve"> </w:t>
      </w:r>
      <w:r w:rsidRPr="0062608F">
        <w:rPr>
          <w:rFonts w:ascii="Times New Roman" w:hAnsi="Times New Roman" w:cs="Times New Roman"/>
          <w:i/>
          <w:iCs/>
          <w:sz w:val="24"/>
          <w:szCs w:val="22"/>
        </w:rPr>
        <w:t>Dilute Nitric Acid</w:t>
      </w:r>
      <w:r w:rsidRPr="0062608F">
        <w:rPr>
          <w:rFonts w:ascii="Times New Roman" w:hAnsi="Times New Roman" w:cs="Times New Roman"/>
          <w:sz w:val="24"/>
          <w:szCs w:val="22"/>
        </w:rPr>
        <w:t>, 1:3 (</w:t>
      </w:r>
      <w:r w:rsidRPr="0062608F">
        <w:rPr>
          <w:rFonts w:ascii="Times New Roman" w:hAnsi="Times New Roman" w:cs="Times New Roman"/>
          <w:i/>
          <w:iCs/>
          <w:sz w:val="24"/>
          <w:szCs w:val="22"/>
        </w:rPr>
        <w:t>v/v</w:t>
      </w:r>
      <w:r w:rsidRPr="0062608F">
        <w:rPr>
          <w:rFonts w:ascii="Times New Roman" w:hAnsi="Times New Roman" w:cs="Times New Roman"/>
          <w:sz w:val="24"/>
          <w:szCs w:val="22"/>
        </w:rPr>
        <w:t xml:space="preserve">). </w:t>
      </w:r>
    </w:p>
    <w:p w:rsidR="00652472" w:rsidRPr="0062608F" w:rsidRDefault="00652472" w:rsidP="000961F2">
      <w:pPr>
        <w:jc w:val="both"/>
        <w:rPr>
          <w:rFonts w:ascii="Times New Roman" w:hAnsi="Times New Roman" w:cs="Times New Roman"/>
          <w:sz w:val="24"/>
          <w:szCs w:val="22"/>
        </w:rPr>
      </w:pPr>
      <w:r w:rsidRPr="0062608F">
        <w:rPr>
          <w:rFonts w:ascii="Times New Roman" w:hAnsi="Times New Roman" w:cs="Times New Roman"/>
          <w:b/>
          <w:bCs/>
          <w:sz w:val="24"/>
          <w:szCs w:val="22"/>
        </w:rPr>
        <w:t>6.3.2</w:t>
      </w:r>
      <w:r w:rsidRPr="0062608F">
        <w:rPr>
          <w:rFonts w:ascii="Times New Roman" w:hAnsi="Times New Roman" w:cs="Times New Roman"/>
          <w:sz w:val="24"/>
          <w:szCs w:val="22"/>
        </w:rPr>
        <w:t xml:space="preserve"> </w:t>
      </w:r>
      <w:r w:rsidRPr="0062608F">
        <w:rPr>
          <w:rFonts w:ascii="Times New Roman" w:hAnsi="Times New Roman" w:cs="Times New Roman"/>
          <w:i/>
          <w:iCs/>
          <w:sz w:val="24"/>
          <w:szCs w:val="22"/>
        </w:rPr>
        <w:t>Silver Nitrate</w:t>
      </w:r>
      <w:r w:rsidRPr="0062608F">
        <w:rPr>
          <w:rFonts w:ascii="Times New Roman" w:hAnsi="Times New Roman" w:cs="Times New Roman"/>
          <w:sz w:val="24"/>
          <w:szCs w:val="22"/>
        </w:rPr>
        <w:t xml:space="preserve"> 0.025 N. </w:t>
      </w:r>
    </w:p>
    <w:p w:rsidR="00A41DFA" w:rsidRPr="0062608F" w:rsidRDefault="00652472" w:rsidP="000961F2">
      <w:pPr>
        <w:jc w:val="both"/>
        <w:rPr>
          <w:rFonts w:ascii="Times New Roman" w:hAnsi="Times New Roman" w:cs="Times New Roman"/>
          <w:sz w:val="24"/>
          <w:szCs w:val="22"/>
        </w:rPr>
      </w:pPr>
      <w:r w:rsidRPr="0062608F">
        <w:rPr>
          <w:rFonts w:ascii="Times New Roman" w:hAnsi="Times New Roman" w:cs="Times New Roman"/>
          <w:b/>
          <w:bCs/>
          <w:sz w:val="24"/>
          <w:szCs w:val="22"/>
        </w:rPr>
        <w:t>6.3.3</w:t>
      </w:r>
      <w:r w:rsidRPr="0062608F">
        <w:rPr>
          <w:rFonts w:ascii="Times New Roman" w:hAnsi="Times New Roman" w:cs="Times New Roman"/>
          <w:sz w:val="24"/>
          <w:szCs w:val="22"/>
        </w:rPr>
        <w:t xml:space="preserve"> </w:t>
      </w:r>
      <w:r w:rsidRPr="0062608F">
        <w:rPr>
          <w:rFonts w:ascii="Times New Roman" w:hAnsi="Times New Roman" w:cs="Times New Roman"/>
          <w:i/>
          <w:iCs/>
          <w:sz w:val="24"/>
          <w:szCs w:val="22"/>
        </w:rPr>
        <w:t>Standard Sodium Chloride Solution</w:t>
      </w:r>
      <w:r w:rsidRPr="0062608F">
        <w:rPr>
          <w:rFonts w:ascii="Times New Roman" w:hAnsi="Times New Roman" w:cs="Times New Roman"/>
          <w:sz w:val="24"/>
          <w:szCs w:val="22"/>
        </w:rPr>
        <w:t xml:space="preserve">, (100 ppm) </w:t>
      </w:r>
    </w:p>
    <w:p w:rsidR="00A41DFA" w:rsidRPr="0062608F" w:rsidRDefault="00652472" w:rsidP="000961F2">
      <w:pPr>
        <w:jc w:val="both"/>
        <w:rPr>
          <w:rFonts w:ascii="Times New Roman" w:hAnsi="Times New Roman" w:cs="Times New Roman"/>
          <w:sz w:val="24"/>
          <w:szCs w:val="22"/>
        </w:rPr>
      </w:pPr>
      <w:r w:rsidRPr="0062608F">
        <w:rPr>
          <w:rFonts w:ascii="Times New Roman" w:hAnsi="Times New Roman" w:cs="Times New Roman"/>
          <w:sz w:val="24"/>
          <w:szCs w:val="22"/>
        </w:rPr>
        <w:t>Weigh accurately 0.1649 g of sodium</w:t>
      </w:r>
      <w:r w:rsidR="00A41DFA" w:rsidRPr="0062608F">
        <w:rPr>
          <w:rFonts w:ascii="Times New Roman" w:hAnsi="Times New Roman" w:cs="Times New Roman"/>
          <w:sz w:val="24"/>
          <w:szCs w:val="22"/>
        </w:rPr>
        <w:t xml:space="preserve"> chloride previously dried at 10</w:t>
      </w:r>
      <w:r w:rsidRPr="0062608F">
        <w:rPr>
          <w:rFonts w:ascii="Times New Roman" w:hAnsi="Times New Roman" w:cs="Times New Roman"/>
          <w:sz w:val="24"/>
          <w:szCs w:val="22"/>
        </w:rPr>
        <w:t>5</w:t>
      </w:r>
      <w:r w:rsidR="00A869C8">
        <w:rPr>
          <w:rFonts w:ascii="Times New Roman" w:hAnsi="Times New Roman" w:cs="Times New Roman"/>
          <w:sz w:val="24"/>
          <w:szCs w:val="22"/>
        </w:rPr>
        <w:t xml:space="preserve"> </w:t>
      </w:r>
      <w:r w:rsidR="00A869C8" w:rsidRPr="0062608F">
        <w:rPr>
          <w:rFonts w:ascii="Times New Roman" w:hAnsi="Times New Roman" w:cs="Times New Roman"/>
          <w:sz w:val="24"/>
          <w:szCs w:val="22"/>
        </w:rPr>
        <w:t>°C</w:t>
      </w:r>
      <w:r w:rsidRPr="0062608F">
        <w:rPr>
          <w:rFonts w:ascii="Times New Roman" w:hAnsi="Times New Roman" w:cs="Times New Roman"/>
          <w:sz w:val="24"/>
          <w:szCs w:val="22"/>
        </w:rPr>
        <w:t xml:space="preserve"> to 110</w:t>
      </w:r>
      <w:r w:rsidR="00A869C8">
        <w:rPr>
          <w:rFonts w:ascii="Times New Roman" w:hAnsi="Times New Roman" w:cs="Times New Roman"/>
          <w:sz w:val="24"/>
          <w:szCs w:val="22"/>
        </w:rPr>
        <w:t xml:space="preserve"> </w:t>
      </w:r>
      <w:r w:rsidRPr="0062608F">
        <w:rPr>
          <w:rFonts w:ascii="Times New Roman" w:hAnsi="Times New Roman" w:cs="Times New Roman"/>
          <w:sz w:val="24"/>
          <w:szCs w:val="22"/>
        </w:rPr>
        <w:t xml:space="preserve">°C for 2 hours. Dissolve in a small quantity of distilled water and transfer to 1 litre volumetric flask. Make up the volume to the mark. </w:t>
      </w:r>
      <w:r w:rsidR="00A869C8">
        <w:rPr>
          <w:rFonts w:ascii="Times New Roman" w:hAnsi="Times New Roman" w:cs="Times New Roman"/>
          <w:sz w:val="24"/>
          <w:szCs w:val="22"/>
        </w:rPr>
        <w:t xml:space="preserve"> </w:t>
      </w:r>
    </w:p>
    <w:p w:rsidR="00A41DFA" w:rsidRPr="0062608F" w:rsidRDefault="00652472"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 xml:space="preserve">6.4 Procedure </w:t>
      </w:r>
    </w:p>
    <w:p w:rsidR="00A41DFA" w:rsidRPr="0062608F" w:rsidRDefault="00652472" w:rsidP="000961F2">
      <w:pPr>
        <w:jc w:val="both"/>
        <w:rPr>
          <w:rFonts w:ascii="Times New Roman" w:hAnsi="Times New Roman" w:cs="Times New Roman"/>
          <w:i/>
          <w:iCs/>
          <w:sz w:val="24"/>
          <w:szCs w:val="22"/>
        </w:rPr>
      </w:pPr>
      <w:r w:rsidRPr="0062608F">
        <w:rPr>
          <w:rFonts w:ascii="Times New Roman" w:hAnsi="Times New Roman" w:cs="Times New Roman"/>
          <w:sz w:val="24"/>
          <w:szCs w:val="22"/>
        </w:rPr>
        <w:t xml:space="preserve">6.4.1 </w:t>
      </w:r>
      <w:r w:rsidRPr="0062608F">
        <w:rPr>
          <w:rFonts w:ascii="Times New Roman" w:hAnsi="Times New Roman" w:cs="Times New Roman"/>
          <w:i/>
          <w:iCs/>
          <w:sz w:val="24"/>
          <w:szCs w:val="22"/>
        </w:rPr>
        <w:t xml:space="preserve">Calibration of the Turbidimeter </w:t>
      </w:r>
    </w:p>
    <w:p w:rsidR="006F500E"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sz w:val="24"/>
          <w:szCs w:val="22"/>
        </w:rPr>
        <w:t>Take 5 ml of dilute nitric acid (1</w:t>
      </w:r>
      <w:r w:rsidR="00A41DFA" w:rsidRPr="0062608F">
        <w:rPr>
          <w:rFonts w:ascii="Times New Roman" w:hAnsi="Times New Roman" w:cs="Times New Roman"/>
          <w:sz w:val="24"/>
          <w:szCs w:val="22"/>
        </w:rPr>
        <w:t>:3</w:t>
      </w:r>
      <w:r w:rsidRPr="0062608F">
        <w:rPr>
          <w:rFonts w:ascii="Times New Roman" w:hAnsi="Times New Roman" w:cs="Times New Roman"/>
          <w:sz w:val="24"/>
          <w:szCs w:val="22"/>
        </w:rPr>
        <w:t xml:space="preserve">) in a 100 ml volumetric flask add 5 ml of silver nitrate solution and make up the volume with distilled water. Shake well and use the solution as blank for adjusting the zero of the galvanometer. Take 20 ml of the standard </w:t>
      </w:r>
      <w:r w:rsidR="00FB41DA" w:rsidRPr="0062608F">
        <w:rPr>
          <w:rFonts w:ascii="Times New Roman" w:hAnsi="Times New Roman" w:cs="Times New Roman"/>
          <w:sz w:val="24"/>
          <w:szCs w:val="22"/>
        </w:rPr>
        <w:t>sodium chloride solution in a 10</w:t>
      </w:r>
      <w:r w:rsidRPr="0062608F">
        <w:rPr>
          <w:rFonts w:ascii="Times New Roman" w:hAnsi="Times New Roman" w:cs="Times New Roman"/>
          <w:sz w:val="24"/>
          <w:szCs w:val="22"/>
        </w:rPr>
        <w:t>0 ml volumetric flask, a</w:t>
      </w:r>
      <w:r w:rsidR="00A41DFA" w:rsidRPr="0062608F">
        <w:rPr>
          <w:rFonts w:ascii="Times New Roman" w:hAnsi="Times New Roman" w:cs="Times New Roman"/>
          <w:sz w:val="24"/>
          <w:szCs w:val="22"/>
        </w:rPr>
        <w:t>dd 5 ml of dilute nitric acid (1</w:t>
      </w:r>
      <w:r w:rsidR="009E097A">
        <w:rPr>
          <w:rFonts w:ascii="Times New Roman" w:hAnsi="Times New Roman" w:cs="Times New Roman"/>
          <w:sz w:val="24"/>
          <w:szCs w:val="22"/>
        </w:rPr>
        <w:t xml:space="preserve"> </w:t>
      </w:r>
      <w:r w:rsidR="00A41DFA" w:rsidRPr="0062608F">
        <w:rPr>
          <w:rFonts w:ascii="Times New Roman" w:hAnsi="Times New Roman" w:cs="Times New Roman"/>
          <w:sz w:val="24"/>
          <w:szCs w:val="22"/>
        </w:rPr>
        <w:t>:</w:t>
      </w:r>
      <w:r w:rsidR="009E097A">
        <w:rPr>
          <w:rFonts w:ascii="Times New Roman" w:hAnsi="Times New Roman" w:cs="Times New Roman"/>
          <w:sz w:val="24"/>
          <w:szCs w:val="22"/>
        </w:rPr>
        <w:t xml:space="preserve"> </w:t>
      </w:r>
      <w:r w:rsidRPr="0062608F">
        <w:rPr>
          <w:rFonts w:ascii="Times New Roman" w:hAnsi="Times New Roman" w:cs="Times New Roman"/>
          <w:sz w:val="24"/>
          <w:szCs w:val="22"/>
        </w:rPr>
        <w:t xml:space="preserve">3) and 50 </w:t>
      </w:r>
      <w:r w:rsidR="00A869C8">
        <w:rPr>
          <w:rFonts w:ascii="Times New Roman" w:hAnsi="Times New Roman" w:cs="Times New Roman"/>
          <w:sz w:val="24"/>
          <w:szCs w:val="22"/>
        </w:rPr>
        <w:t xml:space="preserve">ml </w:t>
      </w:r>
      <w:r w:rsidRPr="0062608F">
        <w:rPr>
          <w:rFonts w:ascii="Times New Roman" w:hAnsi="Times New Roman" w:cs="Times New Roman"/>
          <w:sz w:val="24"/>
          <w:szCs w:val="22"/>
        </w:rPr>
        <w:t xml:space="preserve">to 60 ml distilled water. Shake well and add 5 ml silver nitrate solution and make up the volume with distilled water. Shake well and use this turbid solution to adjust the galvanometer </w:t>
      </w:r>
      <w:r w:rsidR="00A41DFA" w:rsidRPr="0062608F">
        <w:rPr>
          <w:rFonts w:ascii="Times New Roman" w:hAnsi="Times New Roman" w:cs="Times New Roman"/>
          <w:sz w:val="24"/>
          <w:szCs w:val="22"/>
        </w:rPr>
        <w:t>deflection to full scale. Run 1.0 ml, 2.5 ml, 5.</w:t>
      </w:r>
      <w:r w:rsidRPr="0062608F">
        <w:rPr>
          <w:rFonts w:ascii="Times New Roman" w:hAnsi="Times New Roman" w:cs="Times New Roman"/>
          <w:sz w:val="24"/>
          <w:szCs w:val="22"/>
        </w:rPr>
        <w:t>0 m</w:t>
      </w:r>
      <w:r w:rsidR="00A41DFA" w:rsidRPr="0062608F">
        <w:rPr>
          <w:rFonts w:ascii="Times New Roman" w:hAnsi="Times New Roman" w:cs="Times New Roman"/>
          <w:sz w:val="24"/>
          <w:szCs w:val="22"/>
        </w:rPr>
        <w:t>l, 7.5 ml, 10.0 ml, 15.0 ml, 17.0 ml and 20.0</w:t>
      </w:r>
      <w:r w:rsidRPr="0062608F">
        <w:rPr>
          <w:rFonts w:ascii="Times New Roman" w:hAnsi="Times New Roman" w:cs="Times New Roman"/>
          <w:sz w:val="24"/>
          <w:szCs w:val="22"/>
        </w:rPr>
        <w:t xml:space="preserve"> ml standard chloride solution from a burette int</w:t>
      </w:r>
      <w:r w:rsidR="00A41DFA" w:rsidRPr="0062608F">
        <w:rPr>
          <w:rFonts w:ascii="Times New Roman" w:hAnsi="Times New Roman" w:cs="Times New Roman"/>
          <w:sz w:val="24"/>
          <w:szCs w:val="22"/>
        </w:rPr>
        <w:t>o separate 10</w:t>
      </w:r>
      <w:r w:rsidRPr="0062608F">
        <w:rPr>
          <w:rFonts w:ascii="Times New Roman" w:hAnsi="Times New Roman" w:cs="Times New Roman"/>
          <w:sz w:val="24"/>
          <w:szCs w:val="22"/>
        </w:rPr>
        <w:t xml:space="preserve">0 ml volumetric flasks. Take the first flask, add 5 ml of dilute nitric acid and 50 </w:t>
      </w:r>
      <w:r w:rsidR="00A869C8">
        <w:rPr>
          <w:rFonts w:ascii="Times New Roman" w:hAnsi="Times New Roman" w:cs="Times New Roman"/>
          <w:sz w:val="24"/>
          <w:szCs w:val="22"/>
        </w:rPr>
        <w:t xml:space="preserve">ml </w:t>
      </w:r>
      <w:r w:rsidRPr="0062608F">
        <w:rPr>
          <w:rFonts w:ascii="Times New Roman" w:hAnsi="Times New Roman" w:cs="Times New Roman"/>
          <w:sz w:val="24"/>
          <w:szCs w:val="22"/>
        </w:rPr>
        <w:t xml:space="preserve">to </w:t>
      </w:r>
      <w:r w:rsidRPr="0062608F">
        <w:rPr>
          <w:rFonts w:ascii="Times New Roman" w:hAnsi="Times New Roman" w:cs="Times New Roman"/>
          <w:sz w:val="24"/>
          <w:szCs w:val="24"/>
        </w:rPr>
        <w:t>60</w:t>
      </w:r>
      <w:r w:rsidR="00A869C8">
        <w:rPr>
          <w:rFonts w:ascii="Times New Roman" w:hAnsi="Times New Roman" w:cs="Times New Roman"/>
          <w:sz w:val="24"/>
          <w:szCs w:val="24"/>
        </w:rPr>
        <w:t xml:space="preserve"> </w:t>
      </w:r>
      <w:r w:rsidR="006F500E" w:rsidRPr="0062608F">
        <w:rPr>
          <w:rFonts w:ascii="Times New Roman" w:hAnsi="Times New Roman" w:cs="Times New Roman"/>
          <w:sz w:val="24"/>
          <w:szCs w:val="24"/>
        </w:rPr>
        <w:t xml:space="preserve">ml distilled water. Shake well, add 5 ml of silver nitrate solution and make up the volume with distilled water. Shake well and measure the turbidity after checking the galvanometer ‘zero’ again. Repeat the above procedure with the remaining solutions. Plot the galvanometer readings against chloride concentration in ppm. </w:t>
      </w:r>
    </w:p>
    <w:p w:rsidR="006F500E" w:rsidRPr="0062608F" w:rsidRDefault="006F500E" w:rsidP="000961F2">
      <w:pPr>
        <w:jc w:val="both"/>
        <w:rPr>
          <w:rFonts w:ascii="Times New Roman" w:hAnsi="Times New Roman" w:cs="Times New Roman"/>
          <w:sz w:val="24"/>
          <w:szCs w:val="24"/>
        </w:rPr>
      </w:pPr>
      <w:r w:rsidRPr="0062608F">
        <w:rPr>
          <w:rFonts w:ascii="Times New Roman" w:hAnsi="Times New Roman" w:cs="Times New Roman"/>
          <w:b/>
          <w:bCs/>
          <w:sz w:val="24"/>
          <w:szCs w:val="24"/>
        </w:rPr>
        <w:t>6.4.2</w:t>
      </w:r>
      <w:r w:rsidRPr="0062608F">
        <w:rPr>
          <w:rFonts w:ascii="Times New Roman" w:hAnsi="Times New Roman" w:cs="Times New Roman"/>
          <w:sz w:val="24"/>
          <w:szCs w:val="24"/>
        </w:rPr>
        <w:t xml:space="preserve"> Determination of Chloride Content in Test Sample Weigh accurately 2.0 g of sample and boil with 100 </w:t>
      </w:r>
      <w:r w:rsidR="00A869C8">
        <w:rPr>
          <w:rFonts w:ascii="Times New Roman" w:hAnsi="Times New Roman" w:cs="Times New Roman"/>
          <w:sz w:val="24"/>
          <w:szCs w:val="24"/>
        </w:rPr>
        <w:t xml:space="preserve">ml </w:t>
      </w:r>
      <w:r w:rsidRPr="0062608F">
        <w:rPr>
          <w:rFonts w:ascii="Times New Roman" w:hAnsi="Times New Roman" w:cs="Times New Roman"/>
          <w:sz w:val="24"/>
          <w:szCs w:val="24"/>
        </w:rPr>
        <w:t xml:space="preserve">to 150 ml distilled water. Filter and wash with hot distilled water. Collect the filtrate and washings into a 500 ml volumetric flask and make up the volume. Take 50 ml of this solution into a 100 ml volumetric flask, add 5 ml dilute nitric acid and 5 ml silver nitrate solution and make up the volume with distilled water. Shake well and measure the turbidity after checking the galvanometer ‘zero’. Read the chloride ion concentration in ppm from the calibration graph prepared earlier and then calculate the chloride content in the sample. </w:t>
      </w:r>
    </w:p>
    <w:p w:rsidR="006F500E" w:rsidRDefault="006F500E" w:rsidP="006F500E">
      <w:pPr>
        <w:ind w:left="540"/>
        <w:jc w:val="both"/>
        <w:rPr>
          <w:rFonts w:ascii="Times New Roman" w:hAnsi="Times New Roman" w:cs="Times New Roman"/>
          <w:szCs w:val="22"/>
        </w:rPr>
      </w:pPr>
      <w:r w:rsidRPr="0062608F">
        <w:rPr>
          <w:rFonts w:ascii="Times New Roman" w:hAnsi="Times New Roman" w:cs="Times New Roman"/>
          <w:szCs w:val="22"/>
        </w:rPr>
        <w:t xml:space="preserve">NOTE </w:t>
      </w:r>
      <w:r w:rsidR="00A869C8">
        <w:rPr>
          <w:rFonts w:ascii="Times New Roman" w:hAnsi="Times New Roman" w:cs="Times New Roman"/>
          <w:szCs w:val="22"/>
        </w:rPr>
        <w:t xml:space="preserve">― </w:t>
      </w:r>
      <w:r w:rsidRPr="0062608F">
        <w:rPr>
          <w:rFonts w:ascii="Times New Roman" w:hAnsi="Times New Roman" w:cs="Times New Roman"/>
          <w:szCs w:val="22"/>
        </w:rPr>
        <w:t xml:space="preserve">Suitable dilutions may have to be carried out such that the galvanometer reading falls within the range 2 </w:t>
      </w:r>
      <w:r w:rsidR="00A869C8">
        <w:rPr>
          <w:rFonts w:ascii="Times New Roman" w:hAnsi="Times New Roman" w:cs="Times New Roman"/>
          <w:szCs w:val="22"/>
        </w:rPr>
        <w:t xml:space="preserve">ppm </w:t>
      </w:r>
      <w:r w:rsidRPr="0062608F">
        <w:rPr>
          <w:rFonts w:ascii="Times New Roman" w:hAnsi="Times New Roman" w:cs="Times New Roman"/>
          <w:szCs w:val="22"/>
        </w:rPr>
        <w:t xml:space="preserve">to 15 ppm chloride concentration, whenever it is found necessary. </w:t>
      </w:r>
    </w:p>
    <w:p w:rsidR="00A869C8" w:rsidRPr="0062608F" w:rsidRDefault="00A869C8" w:rsidP="006F500E">
      <w:pPr>
        <w:ind w:left="540"/>
        <w:jc w:val="both"/>
        <w:rPr>
          <w:rFonts w:ascii="Times New Roman" w:hAnsi="Times New Roman" w:cs="Times New Roman"/>
          <w:szCs w:val="22"/>
        </w:rPr>
      </w:pPr>
    </w:p>
    <w:p w:rsidR="006F500E" w:rsidRPr="0062608F" w:rsidRDefault="006F500E" w:rsidP="000961F2">
      <w:pPr>
        <w:jc w:val="both"/>
        <w:rPr>
          <w:rFonts w:ascii="Times New Roman" w:hAnsi="Times New Roman" w:cs="Times New Roman"/>
          <w:b/>
          <w:bCs/>
          <w:sz w:val="24"/>
          <w:szCs w:val="24"/>
        </w:rPr>
      </w:pPr>
      <w:r w:rsidRPr="0062608F">
        <w:rPr>
          <w:rFonts w:ascii="Times New Roman" w:hAnsi="Times New Roman" w:cs="Times New Roman"/>
          <w:b/>
          <w:bCs/>
          <w:sz w:val="24"/>
          <w:szCs w:val="24"/>
        </w:rPr>
        <w:t xml:space="preserve">6.5 Calculations </w:t>
      </w:r>
    </w:p>
    <w:p w:rsidR="006F500E" w:rsidRPr="0062608F" w:rsidRDefault="006F500E" w:rsidP="000961F2">
      <w:pPr>
        <w:jc w:val="both"/>
        <w:rPr>
          <w:rFonts w:ascii="Times New Roman" w:hAnsi="Times New Roman" w:cs="Times New Roman"/>
          <w:sz w:val="24"/>
          <w:szCs w:val="24"/>
        </w:rPr>
      </w:pPr>
      <w:r w:rsidRPr="0062608F">
        <w:rPr>
          <w:rFonts w:ascii="Times New Roman" w:hAnsi="Times New Roman" w:cs="Times New Roman"/>
          <w:sz w:val="24"/>
          <w:szCs w:val="24"/>
        </w:rPr>
        <w:tab/>
      </w:r>
      <w:r w:rsidRPr="0062608F">
        <w:rPr>
          <w:rFonts w:ascii="Times New Roman" w:hAnsi="Times New Roman" w:cs="Times New Roman"/>
          <w:sz w:val="24"/>
          <w:szCs w:val="24"/>
        </w:rPr>
        <w:tab/>
        <w:t xml:space="preserve">Chloride content, percent by mass = </w:t>
      </w:r>
      <m:oMath>
        <m:f>
          <m:fPr>
            <m:ctrlPr>
              <w:rPr>
                <w:rFonts w:ascii="Cambria Math" w:hAnsi="Cambria Math" w:cs="Times New Roman"/>
                <w:i/>
                <w:sz w:val="32"/>
                <w:szCs w:val="32"/>
              </w:rPr>
            </m:ctrlPr>
          </m:fPr>
          <m:num>
            <m:r>
              <w:rPr>
                <w:rFonts w:ascii="Cambria Math" w:hAnsi="Cambria Math" w:cs="Times New Roman"/>
                <w:sz w:val="32"/>
                <w:szCs w:val="32"/>
              </w:rPr>
              <m:t>m</m:t>
            </m:r>
          </m:num>
          <m:den>
            <m:r>
              <w:rPr>
                <w:rFonts w:ascii="Cambria Math" w:hAnsi="Cambria Math" w:cs="Times New Roman"/>
                <w:sz w:val="32"/>
                <w:szCs w:val="32"/>
              </w:rPr>
              <m:t>M</m:t>
            </m:r>
          </m:den>
        </m:f>
      </m:oMath>
      <w:r w:rsidRPr="0062608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×100</m:t>
        </m:r>
      </m:oMath>
    </w:p>
    <w:p w:rsidR="006F500E" w:rsidRPr="0062608F" w:rsidRDefault="006F500E" w:rsidP="000961F2">
      <w:pPr>
        <w:jc w:val="both"/>
        <w:rPr>
          <w:rFonts w:ascii="Times New Roman" w:hAnsi="Times New Roman" w:cs="Times New Roman"/>
          <w:sz w:val="24"/>
          <w:szCs w:val="24"/>
        </w:rPr>
      </w:pPr>
      <w:r w:rsidRPr="0062608F">
        <w:rPr>
          <w:rFonts w:ascii="Times New Roman" w:hAnsi="Times New Roman" w:cs="Times New Roman"/>
          <w:sz w:val="24"/>
          <w:szCs w:val="24"/>
        </w:rPr>
        <w:t xml:space="preserve">where </w:t>
      </w:r>
    </w:p>
    <w:p w:rsidR="006F500E" w:rsidRPr="0062608F" w:rsidRDefault="00357B18" w:rsidP="006F500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6F500E" w:rsidRPr="0062608F">
        <w:rPr>
          <w:rFonts w:ascii="Times New Roman" w:hAnsi="Times New Roman" w:cs="Times New Roman"/>
          <w:i/>
          <w:iCs/>
          <w:sz w:val="24"/>
          <w:szCs w:val="24"/>
        </w:rPr>
        <w:t>m</w:t>
      </w:r>
      <w:r w:rsidR="006F500E" w:rsidRPr="0062608F">
        <w:rPr>
          <w:rFonts w:ascii="Times New Roman" w:hAnsi="Times New Roman" w:cs="Times New Roman"/>
          <w:sz w:val="24"/>
          <w:szCs w:val="24"/>
        </w:rPr>
        <w:t xml:space="preserve"> = mass, in g, of chloride present, and </w:t>
      </w:r>
    </w:p>
    <w:p w:rsidR="00652472" w:rsidRDefault="00357B18" w:rsidP="000961F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6F500E" w:rsidRPr="0062608F">
        <w:rPr>
          <w:rFonts w:ascii="Times New Roman" w:hAnsi="Times New Roman" w:cs="Times New Roman"/>
          <w:i/>
          <w:iCs/>
          <w:sz w:val="24"/>
          <w:szCs w:val="24"/>
        </w:rPr>
        <w:t>M</w:t>
      </w:r>
      <w:r w:rsidR="006F500E" w:rsidRPr="0062608F">
        <w:rPr>
          <w:rFonts w:ascii="Times New Roman" w:hAnsi="Times New Roman" w:cs="Times New Roman"/>
          <w:sz w:val="24"/>
          <w:szCs w:val="24"/>
        </w:rPr>
        <w:t xml:space="preserve"> = mass, in g, of sample take</w:t>
      </w: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A869C8" w:rsidRDefault="00A869C8" w:rsidP="000961F2">
      <w:pPr>
        <w:jc w:val="both"/>
        <w:rPr>
          <w:rFonts w:ascii="Times New Roman" w:hAnsi="Times New Roman" w:cs="Times New Roman"/>
          <w:sz w:val="24"/>
          <w:szCs w:val="24"/>
        </w:rPr>
      </w:pPr>
    </w:p>
    <w:p w:rsidR="00294A43" w:rsidRDefault="00294A43" w:rsidP="000961F2">
      <w:pPr>
        <w:jc w:val="both"/>
        <w:rPr>
          <w:rFonts w:ascii="Times New Roman" w:hAnsi="Times New Roman" w:cs="Times New Roman"/>
          <w:sz w:val="24"/>
          <w:szCs w:val="24"/>
        </w:rPr>
      </w:pPr>
    </w:p>
    <w:p w:rsidR="00A869C8" w:rsidRDefault="00A869C8"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9E097A" w:rsidRDefault="009E097A" w:rsidP="000961F2">
      <w:pPr>
        <w:jc w:val="both"/>
        <w:rPr>
          <w:rFonts w:ascii="Times New Roman" w:hAnsi="Times New Roman" w:cs="Times New Roman"/>
          <w:sz w:val="24"/>
          <w:szCs w:val="24"/>
        </w:rPr>
      </w:pPr>
      <w:bookmarkStart w:id="0" w:name="_GoBack"/>
      <w:bookmarkEnd w:id="0"/>
    </w:p>
    <w:p w:rsidR="00357B18" w:rsidRDefault="00357B18" w:rsidP="000961F2">
      <w:pPr>
        <w:jc w:val="both"/>
        <w:rPr>
          <w:rFonts w:ascii="Times New Roman" w:hAnsi="Times New Roman" w:cs="Times New Roman"/>
          <w:sz w:val="24"/>
          <w:szCs w:val="24"/>
        </w:rPr>
      </w:pPr>
    </w:p>
    <w:p w:rsidR="00357B18" w:rsidRDefault="00357B18"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BA2177" w:rsidRPr="00BA2177" w:rsidRDefault="00BA2177" w:rsidP="00BA2177">
      <w:pPr>
        <w:spacing w:after="120" w:line="240" w:lineRule="auto"/>
        <w:jc w:val="center"/>
        <w:rPr>
          <w:rFonts w:ascii="Times New Roman" w:hAnsi="Times New Roman" w:cs="Times New Roman"/>
          <w:b/>
          <w:bCs/>
          <w:color w:val="000000" w:themeColor="text1"/>
          <w:sz w:val="20"/>
          <w:lang w:val="en-IN" w:bidi="ar-SA"/>
        </w:rPr>
      </w:pPr>
      <w:r w:rsidRPr="00BA2177">
        <w:rPr>
          <w:rFonts w:ascii="Times New Roman" w:hAnsi="Times New Roman" w:cs="Times New Roman"/>
          <w:b/>
          <w:bCs/>
          <w:color w:val="000000" w:themeColor="text1"/>
          <w:sz w:val="20"/>
          <w:lang w:val="en-IN" w:bidi="ar-SA"/>
        </w:rPr>
        <w:lastRenderedPageBreak/>
        <w:t>ANNEX A</w:t>
      </w:r>
    </w:p>
    <w:p w:rsidR="00BA2177" w:rsidRPr="00BA2177" w:rsidRDefault="00BA2177" w:rsidP="00BA2177">
      <w:pPr>
        <w:spacing w:after="120" w:line="240" w:lineRule="auto"/>
        <w:jc w:val="center"/>
        <w:rPr>
          <w:rFonts w:ascii="Times New Roman" w:eastAsia="Calibri" w:hAnsi="Times New Roman" w:cs="Times New Roman"/>
          <w:color w:val="000000" w:themeColor="text1"/>
          <w:sz w:val="20"/>
          <w:lang w:val="en-IN" w:bidi="ar-SA"/>
        </w:rPr>
      </w:pPr>
      <w:r w:rsidRPr="00BA2177">
        <w:rPr>
          <w:rFonts w:ascii="Times New Roman" w:eastAsia="Calibri" w:hAnsi="Times New Roman" w:cs="Times New Roman"/>
          <w:color w:val="000000" w:themeColor="text1"/>
          <w:sz w:val="20"/>
          <w:lang w:val="en-IN" w:bidi="ar-SA"/>
        </w:rPr>
        <w:t>(</w:t>
      </w:r>
      <w:r w:rsidRPr="00BA2177">
        <w:rPr>
          <w:rFonts w:ascii="Times New Roman" w:eastAsia="Calibri" w:hAnsi="Times New Roman" w:cs="Times New Roman"/>
          <w:i/>
          <w:iCs/>
          <w:color w:val="000000" w:themeColor="text1"/>
          <w:sz w:val="20"/>
          <w:lang w:val="en-IN" w:bidi="ar-SA"/>
        </w:rPr>
        <w:t>Foreword</w:t>
      </w:r>
      <w:r w:rsidRPr="00BA2177">
        <w:rPr>
          <w:rFonts w:ascii="Times New Roman" w:eastAsia="Calibri" w:hAnsi="Times New Roman" w:cs="Times New Roman"/>
          <w:color w:val="000000" w:themeColor="text1"/>
          <w:sz w:val="20"/>
          <w:lang w:val="en-IN" w:bidi="ar-SA"/>
        </w:rPr>
        <w:t>)</w:t>
      </w:r>
    </w:p>
    <w:p w:rsidR="00BA2177" w:rsidRPr="00BA2177" w:rsidRDefault="00BA2177" w:rsidP="00BA2177">
      <w:pPr>
        <w:spacing w:after="120" w:line="240" w:lineRule="auto"/>
        <w:jc w:val="center"/>
        <w:rPr>
          <w:rFonts w:ascii="Times New Roman" w:hAnsi="Times New Roman" w:cs="Times New Roman"/>
          <w:b/>
          <w:color w:val="000000" w:themeColor="text1"/>
          <w:sz w:val="20"/>
          <w:lang w:val="en-IN" w:bidi="ar-SA"/>
        </w:rPr>
      </w:pPr>
      <w:r w:rsidRPr="00BA2177">
        <w:rPr>
          <w:rFonts w:ascii="Times New Roman" w:hAnsi="Times New Roman" w:cs="Times New Roman"/>
          <w:b/>
          <w:color w:val="000000" w:themeColor="text1"/>
          <w:sz w:val="20"/>
          <w:lang w:val="en-IN" w:bidi="ar-SA"/>
        </w:rPr>
        <w:t>COMMITTEE COMPOSITION</w:t>
      </w:r>
    </w:p>
    <w:p w:rsidR="00BA2177" w:rsidRPr="00BA2177" w:rsidRDefault="00BA2177" w:rsidP="00BA2177">
      <w:pPr>
        <w:spacing w:after="120" w:line="240" w:lineRule="auto"/>
        <w:jc w:val="center"/>
        <w:rPr>
          <w:rFonts w:ascii="Times New Roman" w:eastAsia="Calibri" w:hAnsi="Times New Roman" w:cs="Times New Roman"/>
          <w:color w:val="000000" w:themeColor="text1"/>
          <w:sz w:val="20"/>
          <w:lang w:val="en-IN" w:bidi="ar-SA"/>
        </w:rPr>
      </w:pPr>
      <w:r w:rsidRPr="00BA2177">
        <w:rPr>
          <w:rFonts w:ascii="Times New Roman" w:eastAsia="Calibri" w:hAnsi="Times New Roman" w:cs="Times New Roman"/>
          <w:color w:val="000000" w:themeColor="text1"/>
          <w:sz w:val="20"/>
          <w:lang w:val="en-IN" w:bidi="ar-SA"/>
        </w:rPr>
        <w:t>Methods of Chemical Analysis of Metals Sectional Committee, MTD 34</w:t>
      </w:r>
    </w:p>
    <w:p w:rsidR="00BA2177" w:rsidRPr="00BA2177" w:rsidRDefault="00BA2177" w:rsidP="00BA2177">
      <w:pPr>
        <w:spacing w:after="0" w:line="240" w:lineRule="auto"/>
        <w:jc w:val="center"/>
        <w:rPr>
          <w:rFonts w:ascii="Times New Roman" w:eastAsia="Calibri" w:hAnsi="Times New Roman" w:cs="Times New Roman"/>
          <w:color w:val="000000" w:themeColor="text1"/>
          <w:sz w:val="20"/>
          <w:lang w:val="en-IN" w:bidi="ar-SA"/>
        </w:rPr>
      </w:pPr>
    </w:p>
    <w:tbl>
      <w:tblPr>
        <w:tblStyle w:val="TableGrid1"/>
        <w:tblW w:w="10005" w:type="dxa"/>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270"/>
        <w:gridCol w:w="4770"/>
      </w:tblGrid>
      <w:tr w:rsidR="00BA2177" w:rsidRPr="00BA2177" w:rsidTr="003565F5">
        <w:trPr>
          <w:trHeight w:val="342"/>
          <w:tblHeader/>
        </w:trPr>
        <w:tc>
          <w:tcPr>
            <w:tcW w:w="4965" w:type="dxa"/>
            <w:hideMark/>
          </w:tcPr>
          <w:p w:rsidR="00BA2177" w:rsidRPr="00BA2177" w:rsidRDefault="00BA2177" w:rsidP="00BA2177">
            <w:pPr>
              <w:spacing w:line="360" w:lineRule="auto"/>
              <w:jc w:val="center"/>
              <w:rPr>
                <w:rFonts w:ascii="Times New Roman" w:hAnsi="Times New Roman" w:cs="Times New Roman"/>
                <w:i/>
                <w:iCs/>
                <w:sz w:val="20"/>
              </w:rPr>
            </w:pPr>
            <w:r w:rsidRPr="00BA2177">
              <w:rPr>
                <w:rFonts w:ascii="Times New Roman" w:hAnsi="Times New Roman" w:cs="Times New Roman"/>
                <w:i/>
                <w:iCs/>
                <w:sz w:val="20"/>
              </w:rPr>
              <w:br w:type="page"/>
              <w:t>Organization</w:t>
            </w:r>
          </w:p>
        </w:tc>
        <w:tc>
          <w:tcPr>
            <w:tcW w:w="270" w:type="dxa"/>
          </w:tcPr>
          <w:p w:rsidR="00BA2177" w:rsidRPr="00BA2177" w:rsidRDefault="00BA2177" w:rsidP="00BA2177">
            <w:pPr>
              <w:spacing w:line="360" w:lineRule="auto"/>
              <w:jc w:val="center"/>
              <w:rPr>
                <w:rFonts w:ascii="Times New Roman" w:hAnsi="Times New Roman" w:cs="Times New Roman"/>
                <w:i/>
                <w:iCs/>
                <w:sz w:val="20"/>
              </w:rPr>
            </w:pPr>
          </w:p>
        </w:tc>
        <w:tc>
          <w:tcPr>
            <w:tcW w:w="4770" w:type="dxa"/>
            <w:hideMark/>
          </w:tcPr>
          <w:p w:rsidR="00BA2177" w:rsidRPr="00BA2177" w:rsidRDefault="00BA2177" w:rsidP="00BA2177">
            <w:pPr>
              <w:spacing w:line="360" w:lineRule="auto"/>
              <w:jc w:val="center"/>
              <w:rPr>
                <w:rFonts w:ascii="Times New Roman" w:hAnsi="Times New Roman" w:cs="Times New Roman"/>
                <w:i/>
                <w:iCs/>
                <w:sz w:val="20"/>
              </w:rPr>
            </w:pPr>
            <w:r w:rsidRPr="00BA2177">
              <w:rPr>
                <w:rFonts w:ascii="Times New Roman" w:hAnsi="Times New Roman" w:cs="Times New Roman"/>
                <w:i/>
                <w:iCs/>
                <w:sz w:val="20"/>
              </w:rPr>
              <w:t>Representative(s)</w:t>
            </w:r>
          </w:p>
        </w:tc>
      </w:tr>
      <w:tr w:rsidR="00BA2177" w:rsidRPr="00BA2177" w:rsidTr="003565F5">
        <w:trPr>
          <w:trHeight w:val="20"/>
        </w:trPr>
        <w:tc>
          <w:tcPr>
            <w:tcW w:w="4965" w:type="dxa"/>
            <w:hideMark/>
          </w:tcPr>
          <w:p w:rsidR="00BA2177" w:rsidRPr="00BA2177" w:rsidRDefault="00BA2177" w:rsidP="00BA2177">
            <w:pPr>
              <w:rPr>
                <w:rFonts w:ascii="Times New Roman" w:hAnsi="Times New Roman" w:cs="Times New Roman"/>
                <w:color w:val="000000"/>
                <w:sz w:val="20"/>
              </w:rPr>
            </w:pPr>
            <w:r w:rsidRPr="00BA2177">
              <w:rPr>
                <w:rFonts w:ascii="Times New Roman" w:hAnsi="Times New Roman" w:cs="Times New Roman"/>
                <w:color w:val="000000"/>
                <w:sz w:val="20"/>
              </w:rPr>
              <w:t>CSIR - National Metallurgical Laboratory, Jamshedpur</w:t>
            </w:r>
          </w:p>
        </w:tc>
        <w:tc>
          <w:tcPr>
            <w:tcW w:w="270" w:type="dxa"/>
          </w:tcPr>
          <w:p w:rsidR="00BA2177" w:rsidRPr="00BA2177" w:rsidRDefault="00BA2177" w:rsidP="00BA2177">
            <w:pPr>
              <w:rPr>
                <w:rFonts w:ascii="Times New Roman" w:hAnsi="Times New Roman" w:cs="Times New Roman"/>
                <w:smallCaps/>
                <w:color w:val="000000"/>
                <w:sz w:val="20"/>
                <w:highlight w:val="yellow"/>
              </w:rPr>
            </w:pPr>
          </w:p>
        </w:tc>
        <w:tc>
          <w:tcPr>
            <w:tcW w:w="4770" w:type="dxa"/>
            <w:hideMark/>
          </w:tcPr>
          <w:p w:rsidR="00BA2177" w:rsidRPr="00BA2177" w:rsidRDefault="00BA2177" w:rsidP="00BA2177">
            <w:pPr>
              <w:rPr>
                <w:rFonts w:ascii="Times New Roman" w:hAnsi="Times New Roman" w:cs="Times New Roman"/>
                <w:b/>
                <w:bCs/>
                <w:color w:val="000000"/>
                <w:sz w:val="20"/>
              </w:rPr>
            </w:pPr>
            <w:r w:rsidRPr="00BA2177">
              <w:rPr>
                <w:rFonts w:ascii="Times New Roman" w:hAnsi="Times New Roman" w:cs="Times New Roman"/>
                <w:smallCaps/>
                <w:color w:val="000000"/>
                <w:sz w:val="20"/>
              </w:rPr>
              <w:t>Dr Sanchita Chakravarty</w:t>
            </w:r>
            <w:r w:rsidRPr="00BA2177">
              <w:rPr>
                <w:rFonts w:ascii="Times New Roman" w:hAnsi="Times New Roman" w:cs="Times New Roman"/>
                <w:color w:val="000000"/>
                <w:sz w:val="20"/>
              </w:rPr>
              <w:t xml:space="preserve"> </w:t>
            </w:r>
            <w:r w:rsidRPr="00BA2177">
              <w:rPr>
                <w:rFonts w:ascii="Times New Roman" w:hAnsi="Times New Roman" w:cs="Times New Roman"/>
                <w:b/>
                <w:bCs/>
                <w:color w:val="000000"/>
                <w:sz w:val="20"/>
              </w:rPr>
              <w:t>(</w:t>
            </w:r>
            <w:r w:rsidRPr="00BA2177">
              <w:rPr>
                <w:rFonts w:ascii="Times New Roman" w:hAnsi="Times New Roman" w:cs="Times New Roman"/>
                <w:b/>
                <w:bCs/>
                <w:i/>
                <w:iCs/>
                <w:color w:val="000000"/>
                <w:sz w:val="20"/>
              </w:rPr>
              <w:t>Chairperson</w:t>
            </w:r>
            <w:r w:rsidRPr="00BA2177">
              <w:rPr>
                <w:rFonts w:ascii="Times New Roman" w:hAnsi="Times New Roman" w:cs="Times New Roman"/>
                <w:b/>
                <w:bCs/>
                <w:color w:val="000000"/>
                <w:sz w:val="20"/>
              </w:rPr>
              <w:t>)</w:t>
            </w:r>
          </w:p>
          <w:p w:rsidR="00BA2177" w:rsidRPr="00BA2177" w:rsidRDefault="00BA2177" w:rsidP="00BA2177">
            <w:pPr>
              <w:rPr>
                <w:rFonts w:ascii="Times New Roman" w:hAnsi="Times New Roman" w:cs="Times New Roman"/>
                <w:b/>
                <w:bCs/>
                <w:i/>
                <w:iCs/>
                <w:color w:val="000000"/>
                <w:sz w:val="20"/>
              </w:rPr>
            </w:pPr>
          </w:p>
        </w:tc>
      </w:tr>
      <w:tr w:rsidR="00BA2177" w:rsidRPr="00BA2177" w:rsidTr="003565F5">
        <w:trPr>
          <w:trHeight w:val="279"/>
        </w:trPr>
        <w:tc>
          <w:tcPr>
            <w:tcW w:w="4965" w:type="dxa"/>
            <w:vMerge w:val="restart"/>
            <w:hideMark/>
          </w:tcPr>
          <w:p w:rsidR="00BA2177" w:rsidRPr="00BA2177" w:rsidRDefault="00BA2177" w:rsidP="00BA2177">
            <w:pPr>
              <w:rPr>
                <w:rFonts w:ascii="Times New Roman" w:hAnsi="Times New Roman" w:cs="Times New Roman"/>
                <w:color w:val="000000"/>
                <w:sz w:val="20"/>
              </w:rPr>
            </w:pPr>
            <w:r w:rsidRPr="00BA2177">
              <w:rPr>
                <w:rFonts w:ascii="Times New Roman" w:hAnsi="Times New Roman" w:cs="Times New Roman"/>
                <w:color w:val="000000"/>
                <w:sz w:val="20"/>
              </w:rPr>
              <w:t>Arcelor Mittal Nippon Steel, Mumbai</w:t>
            </w:r>
          </w:p>
        </w:tc>
        <w:tc>
          <w:tcPr>
            <w:tcW w:w="270" w:type="dxa"/>
            <w:vMerge w:val="restart"/>
          </w:tcPr>
          <w:p w:rsidR="00BA2177" w:rsidRPr="00BA2177" w:rsidRDefault="00BA2177" w:rsidP="00BA2177">
            <w:pPr>
              <w:rPr>
                <w:rFonts w:ascii="Times New Roman" w:hAnsi="Times New Roman" w:cs="Times New Roman"/>
                <w:smallCaps/>
                <w:color w:val="000000"/>
                <w:sz w:val="20"/>
                <w:highlight w:val="yellow"/>
              </w:rPr>
            </w:pPr>
          </w:p>
        </w:tc>
        <w:tc>
          <w:tcPr>
            <w:tcW w:w="4770" w:type="dxa"/>
            <w:hideMark/>
          </w:tcPr>
          <w:p w:rsidR="00BA2177" w:rsidRPr="00BA2177" w:rsidRDefault="00BA2177" w:rsidP="00BA2177">
            <w:pPr>
              <w:rPr>
                <w:rFonts w:ascii="Times New Roman" w:hAnsi="Times New Roman" w:cs="Times New Roman"/>
                <w:smallCaps/>
                <w:color w:val="000000"/>
                <w:sz w:val="20"/>
              </w:rPr>
            </w:pPr>
            <w:r w:rsidRPr="00BA2177">
              <w:rPr>
                <w:rFonts w:ascii="Times New Roman" w:hAnsi="Times New Roman" w:cs="Times New Roman"/>
                <w:smallCaps/>
                <w:color w:val="000000"/>
                <w:sz w:val="20"/>
              </w:rPr>
              <w:t xml:space="preserve">Shri </w:t>
            </w:r>
            <w:r w:rsidRPr="00BA2177">
              <w:rPr>
                <w:rFonts w:ascii="Times New Roman" w:hAnsi="Times New Roman" w:cs="Times New Roman"/>
                <w:bCs/>
                <w:smallCaps/>
                <w:color w:val="000000"/>
                <w:sz w:val="20"/>
              </w:rPr>
              <w:t>Manoj</w:t>
            </w:r>
            <w:r w:rsidRPr="00BA2177">
              <w:rPr>
                <w:rFonts w:ascii="Times New Roman" w:hAnsi="Times New Roman" w:cs="Times New Roman"/>
                <w:smallCaps/>
                <w:color w:val="000000"/>
                <w:sz w:val="20"/>
              </w:rPr>
              <w:t xml:space="preserve"> Gupta</w:t>
            </w:r>
          </w:p>
        </w:tc>
      </w:tr>
      <w:tr w:rsidR="00BA2177" w:rsidRPr="00BA2177" w:rsidTr="003565F5">
        <w:trPr>
          <w:trHeight w:val="20"/>
        </w:trPr>
        <w:tc>
          <w:tcPr>
            <w:tcW w:w="4965" w:type="dxa"/>
            <w:vMerge/>
            <w:hideMark/>
          </w:tcPr>
          <w:p w:rsidR="00BA2177" w:rsidRPr="00BA2177" w:rsidRDefault="00BA2177" w:rsidP="00BA2177">
            <w:pPr>
              <w:rPr>
                <w:rFonts w:ascii="Times New Roman" w:hAnsi="Times New Roman" w:cs="Times New Roman"/>
                <w:color w:val="000000"/>
                <w:sz w:val="20"/>
              </w:rPr>
            </w:pPr>
          </w:p>
        </w:tc>
        <w:tc>
          <w:tcPr>
            <w:tcW w:w="270" w:type="dxa"/>
            <w:vMerge/>
            <w:hideMark/>
          </w:tcPr>
          <w:p w:rsidR="00BA2177" w:rsidRPr="00BA2177" w:rsidRDefault="00BA2177" w:rsidP="00BA2177">
            <w:pPr>
              <w:rPr>
                <w:rFonts w:ascii="Times New Roman" w:hAnsi="Times New Roman" w:cs="Times New Roman"/>
                <w:smallCaps/>
                <w:color w:val="000000"/>
                <w:sz w:val="20"/>
                <w:highlight w:val="yellow"/>
              </w:rPr>
            </w:pPr>
          </w:p>
        </w:tc>
        <w:tc>
          <w:tcPr>
            <w:tcW w:w="4770" w:type="dxa"/>
            <w:hideMark/>
          </w:tcPr>
          <w:p w:rsidR="00BA2177" w:rsidRPr="00BA2177" w:rsidRDefault="00BA2177" w:rsidP="00BA2177">
            <w:pPr>
              <w:rPr>
                <w:rFonts w:ascii="Times New Roman" w:hAnsi="Times New Roman" w:cs="Times New Roman"/>
                <w:color w:val="000000"/>
                <w:sz w:val="20"/>
              </w:rPr>
            </w:pPr>
            <w:r w:rsidRPr="00BA2177">
              <w:rPr>
                <w:rFonts w:ascii="Times New Roman" w:hAnsi="Times New Roman" w:cs="Times New Roman"/>
                <w:smallCaps/>
                <w:color w:val="000000"/>
                <w:sz w:val="20"/>
              </w:rPr>
              <w:t xml:space="preserve">         Shri Kirit Tailor</w:t>
            </w:r>
            <w:r w:rsidRPr="00BA2177">
              <w:rPr>
                <w:rFonts w:ascii="Times New Roman" w:hAnsi="Times New Roman" w:cs="Times New Roman"/>
                <w:color w:val="000000"/>
                <w:sz w:val="20"/>
              </w:rPr>
              <w:t xml:space="preserve"> (</w:t>
            </w:r>
            <w:r w:rsidRPr="00BA2177">
              <w:rPr>
                <w:rFonts w:ascii="Times New Roman" w:hAnsi="Times New Roman" w:cs="Times New Roman"/>
                <w:i/>
                <w:iCs/>
                <w:color w:val="000000"/>
                <w:sz w:val="20"/>
              </w:rPr>
              <w:t>Alternate</w:t>
            </w:r>
            <w:r w:rsidRPr="00BA2177">
              <w:rPr>
                <w:rFonts w:ascii="Times New Roman" w:hAnsi="Times New Roman" w:cs="Times New Roman"/>
                <w:color w:val="000000"/>
                <w:sz w:val="20"/>
              </w:rPr>
              <w:t>)</w:t>
            </w:r>
          </w:p>
          <w:p w:rsidR="00BA2177" w:rsidRPr="00BA2177" w:rsidRDefault="00BA2177" w:rsidP="00BA2177">
            <w:pPr>
              <w:rPr>
                <w:rFonts w:ascii="Times New Roman" w:hAnsi="Times New Roman" w:cs="Times New Roman"/>
                <w:smallCaps/>
                <w:color w:val="000000"/>
                <w:sz w:val="20"/>
              </w:rPr>
            </w:pPr>
          </w:p>
        </w:tc>
      </w:tr>
      <w:tr w:rsidR="00BA2177" w:rsidRPr="00BA2177" w:rsidTr="003565F5">
        <w:trPr>
          <w:trHeight w:val="90"/>
        </w:trPr>
        <w:tc>
          <w:tcPr>
            <w:tcW w:w="4965" w:type="dxa"/>
            <w:vMerge w:val="restart"/>
            <w:hideMark/>
          </w:tcPr>
          <w:p w:rsidR="00BA2177" w:rsidRPr="00BA2177" w:rsidRDefault="00BA2177" w:rsidP="00BA2177">
            <w:pPr>
              <w:rPr>
                <w:rFonts w:ascii="Times New Roman" w:hAnsi="Times New Roman" w:cs="Times New Roman"/>
                <w:color w:val="000000"/>
                <w:sz w:val="20"/>
              </w:rPr>
            </w:pPr>
            <w:r w:rsidRPr="00BA2177">
              <w:rPr>
                <w:rFonts w:ascii="Times New Roman" w:hAnsi="Times New Roman" w:cs="Times New Roman"/>
                <w:color w:val="000000"/>
                <w:sz w:val="20"/>
              </w:rPr>
              <w:t>Bhabha Atomic Research Centre, Mumbai</w:t>
            </w:r>
          </w:p>
        </w:tc>
        <w:tc>
          <w:tcPr>
            <w:tcW w:w="270" w:type="dxa"/>
          </w:tcPr>
          <w:p w:rsidR="00BA2177" w:rsidRPr="00BA2177" w:rsidRDefault="00BA2177" w:rsidP="00BA2177">
            <w:pPr>
              <w:ind w:left="-13"/>
              <w:rPr>
                <w:rFonts w:ascii="Times New Roman" w:hAnsi="Times New Roman" w:cs="Times New Roman"/>
                <w:bCs/>
                <w:smallCaps/>
                <w:color w:val="000000"/>
                <w:sz w:val="20"/>
              </w:rPr>
            </w:pPr>
          </w:p>
        </w:tc>
        <w:tc>
          <w:tcPr>
            <w:tcW w:w="4770" w:type="dxa"/>
            <w:hideMark/>
          </w:tcPr>
          <w:p w:rsidR="00BA2177" w:rsidRPr="00BA2177" w:rsidRDefault="00BA2177" w:rsidP="00BA2177">
            <w:pPr>
              <w:ind w:left="-13"/>
              <w:rPr>
                <w:rFonts w:ascii="Times New Roman" w:hAnsi="Times New Roman" w:cs="Times New Roman"/>
                <w:bCs/>
                <w:color w:val="000000"/>
                <w:sz w:val="20"/>
              </w:rPr>
            </w:pPr>
            <w:r w:rsidRPr="00BA2177">
              <w:rPr>
                <w:rFonts w:ascii="Times New Roman" w:hAnsi="Times New Roman" w:cs="Times New Roman"/>
                <w:bCs/>
                <w:smallCaps/>
                <w:color w:val="000000"/>
                <w:sz w:val="20"/>
              </w:rPr>
              <w:t>Ms Sanjukta A. Kumar</w:t>
            </w:r>
          </w:p>
        </w:tc>
      </w:tr>
      <w:tr w:rsidR="00BA2177" w:rsidRPr="00BA2177" w:rsidTr="003565F5">
        <w:trPr>
          <w:trHeight w:val="20"/>
        </w:trPr>
        <w:tc>
          <w:tcPr>
            <w:tcW w:w="4965" w:type="dxa"/>
            <w:vMerge/>
            <w:hideMark/>
          </w:tcPr>
          <w:p w:rsidR="00BA2177" w:rsidRPr="00BA2177" w:rsidRDefault="00BA2177" w:rsidP="00BA2177">
            <w:pPr>
              <w:rPr>
                <w:rFonts w:ascii="Times New Roman" w:hAnsi="Times New Roman" w:cs="Times New Roman"/>
                <w:color w:val="000000"/>
                <w:sz w:val="20"/>
              </w:rPr>
            </w:pPr>
          </w:p>
        </w:tc>
        <w:tc>
          <w:tcPr>
            <w:tcW w:w="270" w:type="dxa"/>
          </w:tcPr>
          <w:p w:rsidR="00BA2177" w:rsidRPr="00BA2177" w:rsidRDefault="00BA2177" w:rsidP="00BA2177">
            <w:pPr>
              <w:ind w:left="555"/>
              <w:rPr>
                <w:rFonts w:ascii="Times New Roman" w:hAnsi="Times New Roman" w:cs="Times New Roman"/>
                <w:smallCaps/>
                <w:color w:val="000000"/>
                <w:sz w:val="20"/>
              </w:rPr>
            </w:pPr>
          </w:p>
        </w:tc>
        <w:tc>
          <w:tcPr>
            <w:tcW w:w="4770" w:type="dxa"/>
            <w:hideMark/>
          </w:tcPr>
          <w:p w:rsidR="00BA2177" w:rsidRPr="00BA2177" w:rsidRDefault="00BA2177" w:rsidP="00BA2177">
            <w:pPr>
              <w:ind w:left="360"/>
              <w:rPr>
                <w:rFonts w:ascii="Times New Roman" w:hAnsi="Times New Roman" w:cs="Times New Roman"/>
                <w:color w:val="000000"/>
                <w:sz w:val="20"/>
              </w:rPr>
            </w:pPr>
            <w:r w:rsidRPr="00BA2177">
              <w:rPr>
                <w:rFonts w:ascii="Times New Roman" w:hAnsi="Times New Roman" w:cs="Times New Roman"/>
                <w:smallCaps/>
                <w:color w:val="000000"/>
                <w:sz w:val="20"/>
              </w:rPr>
              <w:t>Shri M. V. Rana</w:t>
            </w:r>
            <w:r w:rsidRPr="00BA2177">
              <w:rPr>
                <w:rFonts w:ascii="Times New Roman" w:hAnsi="Times New Roman" w:cs="Times New Roman"/>
                <w:color w:val="000000"/>
                <w:sz w:val="20"/>
              </w:rPr>
              <w:t xml:space="preserve"> (</w:t>
            </w:r>
            <w:r w:rsidRPr="00BA2177">
              <w:rPr>
                <w:rFonts w:ascii="Times New Roman" w:hAnsi="Times New Roman" w:cs="Times New Roman"/>
                <w:i/>
                <w:iCs/>
                <w:color w:val="000000"/>
                <w:sz w:val="20"/>
              </w:rPr>
              <w:t>Alternate</w:t>
            </w:r>
            <w:r w:rsidRPr="00BA2177">
              <w:rPr>
                <w:rFonts w:ascii="Times New Roman" w:hAnsi="Times New Roman" w:cs="Times New Roman"/>
                <w:color w:val="000000"/>
                <w:sz w:val="20"/>
              </w:rPr>
              <w:t>)</w:t>
            </w:r>
          </w:p>
          <w:p w:rsidR="00BA2177" w:rsidRPr="00BA2177" w:rsidRDefault="00BA2177" w:rsidP="00BA2177">
            <w:pPr>
              <w:ind w:left="360"/>
              <w:rPr>
                <w:rFonts w:ascii="Times New Roman" w:hAnsi="Times New Roman" w:cs="Times New Roman"/>
                <w:color w:val="000000"/>
                <w:sz w:val="20"/>
              </w:rPr>
            </w:pPr>
          </w:p>
        </w:tc>
      </w:tr>
      <w:tr w:rsidR="00BA2177" w:rsidRPr="00BA2177" w:rsidTr="003565F5">
        <w:trPr>
          <w:trHeight w:val="20"/>
        </w:trPr>
        <w:tc>
          <w:tcPr>
            <w:tcW w:w="4965" w:type="dxa"/>
            <w:hideMark/>
          </w:tcPr>
          <w:p w:rsidR="00BA2177" w:rsidRPr="00BA2177" w:rsidRDefault="00BA2177" w:rsidP="00BA2177">
            <w:pPr>
              <w:rPr>
                <w:rFonts w:ascii="Times New Roman" w:hAnsi="Times New Roman" w:cs="Times New Roman"/>
                <w:color w:val="000000"/>
                <w:sz w:val="20"/>
              </w:rPr>
            </w:pPr>
            <w:r w:rsidRPr="00BA2177">
              <w:rPr>
                <w:rFonts w:ascii="Times New Roman" w:hAnsi="Times New Roman" w:cs="Times New Roman"/>
                <w:color w:val="000000"/>
                <w:sz w:val="20"/>
              </w:rPr>
              <w:t>CSIR - National Metallurgical Laboratory, Jamshedpur</w:t>
            </w:r>
          </w:p>
        </w:tc>
        <w:tc>
          <w:tcPr>
            <w:tcW w:w="270" w:type="dxa"/>
          </w:tcPr>
          <w:p w:rsidR="00BA2177" w:rsidRPr="00BA2177" w:rsidRDefault="00BA2177" w:rsidP="00BA2177">
            <w:pPr>
              <w:ind w:left="555"/>
              <w:rPr>
                <w:rFonts w:ascii="Times New Roman" w:hAnsi="Times New Roman" w:cs="Times New Roman"/>
                <w:smallCaps/>
                <w:color w:val="000000"/>
                <w:sz w:val="20"/>
              </w:rPr>
            </w:pPr>
          </w:p>
        </w:tc>
        <w:tc>
          <w:tcPr>
            <w:tcW w:w="4770" w:type="dxa"/>
            <w:hideMark/>
          </w:tcPr>
          <w:p w:rsidR="00BA2177" w:rsidRPr="00BA2177" w:rsidRDefault="00BA2177" w:rsidP="00BA2177">
            <w:pPr>
              <w:rPr>
                <w:rFonts w:ascii="Times New Roman" w:hAnsi="Times New Roman" w:cs="Times New Roman"/>
                <w:color w:val="000000"/>
                <w:sz w:val="20"/>
              </w:rPr>
            </w:pPr>
            <w:r w:rsidRPr="00BA2177">
              <w:rPr>
                <w:rFonts w:ascii="Times New Roman" w:hAnsi="Times New Roman" w:cs="Times New Roman"/>
                <w:smallCaps/>
                <w:color w:val="000000"/>
                <w:sz w:val="20"/>
              </w:rPr>
              <w:t>Dr Ashok K. Mohanty</w:t>
            </w:r>
          </w:p>
          <w:p w:rsidR="00BA2177" w:rsidRPr="00BA2177" w:rsidRDefault="00BA2177" w:rsidP="00BA2177">
            <w:pPr>
              <w:rPr>
                <w:rFonts w:ascii="Times New Roman" w:hAnsi="Times New Roman" w:cs="Times New Roman"/>
                <w:color w:val="000000"/>
                <w:sz w:val="20"/>
              </w:rPr>
            </w:pPr>
          </w:p>
        </w:tc>
      </w:tr>
      <w:tr w:rsidR="00BA2177" w:rsidRPr="00BA2177" w:rsidTr="003565F5">
        <w:trPr>
          <w:trHeight w:val="20"/>
        </w:trPr>
        <w:tc>
          <w:tcPr>
            <w:tcW w:w="4965" w:type="dxa"/>
            <w:hideMark/>
          </w:tcPr>
          <w:p w:rsidR="00BA2177" w:rsidRPr="00BA2177" w:rsidRDefault="00BA2177" w:rsidP="00BA2177">
            <w:pPr>
              <w:ind w:left="360" w:hanging="360"/>
              <w:jc w:val="both"/>
              <w:rPr>
                <w:rFonts w:ascii="Times New Roman" w:hAnsi="Times New Roman" w:cs="Times New Roman"/>
                <w:color w:val="000000"/>
                <w:sz w:val="20"/>
              </w:rPr>
            </w:pPr>
            <w:r w:rsidRPr="00BA2177">
              <w:rPr>
                <w:rFonts w:ascii="Times New Roman" w:hAnsi="Times New Roman" w:cs="Times New Roman"/>
                <w:color w:val="000000"/>
                <w:sz w:val="20"/>
              </w:rPr>
              <w:t>Defence Metallurgical Research Laboratory, Ministry of Defence, Hyderabad</w:t>
            </w:r>
          </w:p>
          <w:p w:rsidR="00BA2177" w:rsidRPr="00BA2177" w:rsidRDefault="00BA2177" w:rsidP="00BA2177">
            <w:pPr>
              <w:ind w:left="360" w:hanging="360"/>
              <w:jc w:val="both"/>
              <w:rPr>
                <w:rFonts w:ascii="Times New Roman" w:hAnsi="Times New Roman" w:cs="Times New Roman"/>
                <w:color w:val="000000"/>
                <w:sz w:val="20"/>
              </w:rPr>
            </w:pPr>
          </w:p>
        </w:tc>
        <w:tc>
          <w:tcPr>
            <w:tcW w:w="270" w:type="dxa"/>
          </w:tcPr>
          <w:p w:rsidR="00BA2177" w:rsidRPr="00BA2177" w:rsidRDefault="00BA2177" w:rsidP="00BA2177">
            <w:pPr>
              <w:ind w:left="-13"/>
              <w:rPr>
                <w:rFonts w:ascii="Times New Roman" w:hAnsi="Times New Roman" w:cs="Times New Roman"/>
                <w:smallCaps/>
                <w:color w:val="000000"/>
                <w:sz w:val="20"/>
              </w:rPr>
            </w:pPr>
          </w:p>
        </w:tc>
        <w:tc>
          <w:tcPr>
            <w:tcW w:w="4770" w:type="dxa"/>
            <w:hideMark/>
          </w:tcPr>
          <w:p w:rsidR="00BA2177" w:rsidRPr="00BA2177" w:rsidRDefault="00BA2177" w:rsidP="00BA2177">
            <w:pPr>
              <w:ind w:left="-13"/>
              <w:rPr>
                <w:rFonts w:ascii="Times New Roman" w:hAnsi="Times New Roman" w:cs="Times New Roman"/>
                <w:color w:val="000000"/>
                <w:sz w:val="20"/>
              </w:rPr>
            </w:pPr>
            <w:r w:rsidRPr="00BA2177">
              <w:rPr>
                <w:rFonts w:ascii="Times New Roman" w:hAnsi="Times New Roman" w:cs="Times New Roman"/>
                <w:smallCaps/>
                <w:color w:val="000000"/>
                <w:sz w:val="20"/>
              </w:rPr>
              <w:t>Shri S. S. Kalyan Kamal</w:t>
            </w:r>
          </w:p>
        </w:tc>
      </w:tr>
      <w:tr w:rsidR="00BA2177" w:rsidRPr="00BA2177" w:rsidTr="003565F5">
        <w:trPr>
          <w:trHeight w:val="20"/>
        </w:trPr>
        <w:tc>
          <w:tcPr>
            <w:tcW w:w="4965" w:type="dxa"/>
            <w:vMerge w:val="restart"/>
            <w:hideMark/>
          </w:tcPr>
          <w:p w:rsidR="00BA2177" w:rsidRPr="00BA2177" w:rsidRDefault="00BA2177" w:rsidP="00BA2177">
            <w:pPr>
              <w:ind w:left="360" w:hanging="360"/>
              <w:jc w:val="both"/>
              <w:rPr>
                <w:rFonts w:ascii="Times New Roman" w:hAnsi="Times New Roman" w:cs="Times New Roman"/>
                <w:color w:val="000000"/>
                <w:sz w:val="20"/>
              </w:rPr>
            </w:pPr>
            <w:r w:rsidRPr="00BA2177">
              <w:rPr>
                <w:rFonts w:ascii="Times New Roman" w:hAnsi="Times New Roman" w:cs="Times New Roman"/>
                <w:color w:val="000000"/>
                <w:sz w:val="20"/>
              </w:rPr>
              <w:t>Directorate General of Quality Assurance, Ministry of Defence, New Delhi</w:t>
            </w:r>
          </w:p>
          <w:p w:rsidR="00BA2177" w:rsidRPr="00BA2177" w:rsidRDefault="00BA2177" w:rsidP="00BA2177">
            <w:pPr>
              <w:ind w:left="360" w:hanging="360"/>
              <w:jc w:val="both"/>
              <w:rPr>
                <w:rFonts w:ascii="Times New Roman" w:hAnsi="Times New Roman" w:cs="Times New Roman"/>
                <w:color w:val="000000"/>
                <w:sz w:val="20"/>
              </w:rPr>
            </w:pPr>
          </w:p>
        </w:tc>
        <w:tc>
          <w:tcPr>
            <w:tcW w:w="270" w:type="dxa"/>
          </w:tcPr>
          <w:p w:rsidR="00BA2177" w:rsidRPr="00BA2177" w:rsidRDefault="00BA2177" w:rsidP="00BA2177">
            <w:pPr>
              <w:ind w:left="-13"/>
              <w:rPr>
                <w:rFonts w:ascii="Times New Roman" w:hAnsi="Times New Roman" w:cs="Times New Roman"/>
                <w:smallCaps/>
                <w:color w:val="000000"/>
                <w:sz w:val="20"/>
              </w:rPr>
            </w:pPr>
          </w:p>
        </w:tc>
        <w:tc>
          <w:tcPr>
            <w:tcW w:w="4770" w:type="dxa"/>
            <w:hideMark/>
          </w:tcPr>
          <w:p w:rsidR="00BA2177" w:rsidRPr="00BA2177" w:rsidRDefault="00BA2177" w:rsidP="00BA2177">
            <w:pPr>
              <w:ind w:left="-13"/>
              <w:rPr>
                <w:rFonts w:ascii="Times New Roman" w:hAnsi="Times New Roman" w:cs="Times New Roman"/>
                <w:color w:val="000000"/>
                <w:sz w:val="20"/>
                <w:highlight w:val="yellow"/>
              </w:rPr>
            </w:pPr>
            <w:r w:rsidRPr="00BA2177">
              <w:rPr>
                <w:rFonts w:ascii="Times New Roman" w:hAnsi="Times New Roman" w:cs="Times New Roman"/>
                <w:smallCaps/>
                <w:color w:val="000000"/>
                <w:sz w:val="20"/>
              </w:rPr>
              <w:t>Shri Kesavamoorthy M.</w:t>
            </w:r>
          </w:p>
        </w:tc>
      </w:tr>
      <w:tr w:rsidR="00BA2177" w:rsidRPr="00BA2177" w:rsidTr="003565F5">
        <w:trPr>
          <w:trHeight w:val="20"/>
        </w:trPr>
        <w:tc>
          <w:tcPr>
            <w:tcW w:w="4965" w:type="dxa"/>
            <w:vMerge/>
            <w:hideMark/>
          </w:tcPr>
          <w:p w:rsidR="00BA2177" w:rsidRPr="00BA2177" w:rsidRDefault="00BA2177" w:rsidP="00BA2177">
            <w:pPr>
              <w:rPr>
                <w:rFonts w:ascii="Times New Roman" w:hAnsi="Times New Roman" w:cs="Times New Roman"/>
                <w:color w:val="000000"/>
                <w:sz w:val="20"/>
              </w:rPr>
            </w:pPr>
          </w:p>
        </w:tc>
        <w:tc>
          <w:tcPr>
            <w:tcW w:w="270" w:type="dxa"/>
          </w:tcPr>
          <w:p w:rsidR="00BA2177" w:rsidRPr="00BA2177" w:rsidRDefault="00BA2177" w:rsidP="00BA2177">
            <w:pPr>
              <w:ind w:left="555"/>
              <w:rPr>
                <w:rFonts w:ascii="Times New Roman" w:hAnsi="Times New Roman" w:cs="Times New Roman"/>
                <w:smallCaps/>
                <w:color w:val="000000"/>
                <w:sz w:val="20"/>
              </w:rPr>
            </w:pPr>
          </w:p>
        </w:tc>
        <w:tc>
          <w:tcPr>
            <w:tcW w:w="4770" w:type="dxa"/>
            <w:hideMark/>
          </w:tcPr>
          <w:p w:rsidR="00BA2177" w:rsidRPr="00BA2177" w:rsidRDefault="00BA2177" w:rsidP="00BA2177">
            <w:pPr>
              <w:ind w:left="360"/>
              <w:rPr>
                <w:rFonts w:ascii="Times New Roman" w:hAnsi="Times New Roman" w:cs="Times New Roman"/>
                <w:color w:val="000000"/>
                <w:sz w:val="20"/>
              </w:rPr>
            </w:pPr>
            <w:r w:rsidRPr="00BA2177">
              <w:rPr>
                <w:rFonts w:ascii="Times New Roman" w:hAnsi="Times New Roman" w:cs="Times New Roman"/>
                <w:smallCaps/>
                <w:color w:val="000000"/>
                <w:sz w:val="20"/>
              </w:rPr>
              <w:t>Shri E. Suman. Kumar</w:t>
            </w:r>
            <w:r w:rsidRPr="00BA2177">
              <w:rPr>
                <w:rFonts w:ascii="Times New Roman" w:hAnsi="Times New Roman" w:cs="Times New Roman"/>
                <w:color w:val="000000"/>
                <w:sz w:val="20"/>
              </w:rPr>
              <w:t xml:space="preserve"> (</w:t>
            </w:r>
            <w:r w:rsidRPr="00BA2177">
              <w:rPr>
                <w:rFonts w:ascii="Times New Roman" w:hAnsi="Times New Roman" w:cs="Times New Roman"/>
                <w:i/>
                <w:iCs/>
                <w:color w:val="000000"/>
                <w:sz w:val="20"/>
              </w:rPr>
              <w:t>Alternate</w:t>
            </w:r>
            <w:r w:rsidRPr="00BA2177">
              <w:rPr>
                <w:rFonts w:ascii="Times New Roman" w:hAnsi="Times New Roman" w:cs="Times New Roman"/>
                <w:color w:val="000000"/>
                <w:sz w:val="20"/>
              </w:rPr>
              <w:t>)</w:t>
            </w:r>
          </w:p>
        </w:tc>
      </w:tr>
      <w:tr w:rsidR="00BA2177" w:rsidRPr="00BA2177" w:rsidTr="003565F5">
        <w:trPr>
          <w:trHeight w:val="20"/>
        </w:trPr>
        <w:tc>
          <w:tcPr>
            <w:tcW w:w="4965" w:type="dxa"/>
            <w:vMerge w:val="restart"/>
            <w:hideMark/>
          </w:tcPr>
          <w:p w:rsidR="00BA2177" w:rsidRPr="00BA2177" w:rsidRDefault="00BA2177" w:rsidP="00BA2177">
            <w:pPr>
              <w:jc w:val="both"/>
              <w:rPr>
                <w:rFonts w:ascii="Times New Roman" w:hAnsi="Times New Roman" w:cs="Times New Roman"/>
                <w:color w:val="000000"/>
                <w:sz w:val="20"/>
              </w:rPr>
            </w:pPr>
            <w:r w:rsidRPr="00BA2177">
              <w:rPr>
                <w:rFonts w:ascii="Times New Roman" w:hAnsi="Times New Roman" w:cs="Times New Roman"/>
                <w:color w:val="000000"/>
                <w:sz w:val="20"/>
              </w:rPr>
              <w:t>Geological Survey of India, New Delhi</w:t>
            </w:r>
          </w:p>
        </w:tc>
        <w:tc>
          <w:tcPr>
            <w:tcW w:w="270" w:type="dxa"/>
          </w:tcPr>
          <w:p w:rsidR="00BA2177" w:rsidRPr="00BA2177" w:rsidRDefault="00BA2177" w:rsidP="00BA2177">
            <w:pPr>
              <w:ind w:left="555"/>
              <w:rPr>
                <w:rFonts w:ascii="Times New Roman" w:hAnsi="Times New Roman" w:cs="Times New Roman"/>
                <w:smallCaps/>
                <w:color w:val="000000"/>
                <w:sz w:val="20"/>
              </w:rPr>
            </w:pPr>
          </w:p>
        </w:tc>
        <w:tc>
          <w:tcPr>
            <w:tcW w:w="4770" w:type="dxa"/>
            <w:hideMark/>
          </w:tcPr>
          <w:p w:rsidR="00BA2177" w:rsidRPr="00BA2177" w:rsidRDefault="00BA2177" w:rsidP="00BA2177">
            <w:pPr>
              <w:rPr>
                <w:rFonts w:ascii="Times New Roman" w:hAnsi="Times New Roman" w:cs="Times New Roman"/>
                <w:smallCaps/>
                <w:color w:val="000000"/>
                <w:sz w:val="20"/>
              </w:rPr>
            </w:pPr>
            <w:r w:rsidRPr="00BA2177">
              <w:rPr>
                <w:rFonts w:ascii="Times New Roman" w:hAnsi="Times New Roman" w:cs="Times New Roman"/>
                <w:smallCaps/>
                <w:color w:val="000000"/>
                <w:sz w:val="20"/>
              </w:rPr>
              <w:t>Shri Nitin Purushottam</w:t>
            </w:r>
          </w:p>
        </w:tc>
      </w:tr>
      <w:tr w:rsidR="00BA2177" w:rsidRPr="00BA2177" w:rsidTr="003565F5">
        <w:trPr>
          <w:trHeight w:val="20"/>
        </w:trPr>
        <w:tc>
          <w:tcPr>
            <w:tcW w:w="4965" w:type="dxa"/>
            <w:vMerge/>
            <w:hideMark/>
          </w:tcPr>
          <w:p w:rsidR="00BA2177" w:rsidRPr="00BA2177" w:rsidRDefault="00BA2177" w:rsidP="00BA2177">
            <w:pPr>
              <w:rPr>
                <w:rFonts w:ascii="Times New Roman" w:hAnsi="Times New Roman" w:cs="Times New Roman"/>
                <w:color w:val="000000"/>
                <w:sz w:val="20"/>
              </w:rPr>
            </w:pPr>
          </w:p>
        </w:tc>
        <w:tc>
          <w:tcPr>
            <w:tcW w:w="270" w:type="dxa"/>
          </w:tcPr>
          <w:p w:rsidR="00BA2177" w:rsidRPr="00BA2177" w:rsidRDefault="00BA2177" w:rsidP="00BA2177">
            <w:pPr>
              <w:rPr>
                <w:rFonts w:ascii="Times New Roman" w:hAnsi="Times New Roman" w:cs="Times New Roman"/>
                <w:smallCaps/>
                <w:color w:val="000000"/>
                <w:sz w:val="20"/>
              </w:rPr>
            </w:pPr>
          </w:p>
        </w:tc>
        <w:tc>
          <w:tcPr>
            <w:tcW w:w="4770" w:type="dxa"/>
            <w:hideMark/>
          </w:tcPr>
          <w:p w:rsidR="00BA2177" w:rsidRPr="00BA2177" w:rsidRDefault="00BA2177" w:rsidP="00BA2177">
            <w:pPr>
              <w:rPr>
                <w:rFonts w:ascii="Times New Roman" w:hAnsi="Times New Roman" w:cs="Times New Roman"/>
                <w:color w:val="000000"/>
                <w:sz w:val="20"/>
              </w:rPr>
            </w:pPr>
            <w:r w:rsidRPr="00BA2177">
              <w:rPr>
                <w:rFonts w:ascii="Times New Roman" w:hAnsi="Times New Roman" w:cs="Times New Roman"/>
                <w:smallCaps/>
                <w:color w:val="000000"/>
                <w:sz w:val="20"/>
              </w:rPr>
              <w:t xml:space="preserve">         Shrimati Sanjukta Dey Pal </w:t>
            </w:r>
            <w:r w:rsidRPr="00BA2177">
              <w:rPr>
                <w:rFonts w:ascii="Times New Roman" w:hAnsi="Times New Roman" w:cs="Times New Roman"/>
                <w:color w:val="000000"/>
                <w:sz w:val="20"/>
              </w:rPr>
              <w:t>(</w:t>
            </w:r>
            <w:r w:rsidRPr="00BA2177">
              <w:rPr>
                <w:rFonts w:ascii="Times New Roman" w:hAnsi="Times New Roman" w:cs="Times New Roman"/>
                <w:i/>
                <w:iCs/>
                <w:color w:val="000000"/>
                <w:sz w:val="20"/>
              </w:rPr>
              <w:t>Alternate</w:t>
            </w:r>
            <w:r w:rsidRPr="00BA2177">
              <w:rPr>
                <w:rFonts w:ascii="Times New Roman" w:hAnsi="Times New Roman" w:cs="Times New Roman"/>
                <w:color w:val="000000"/>
                <w:sz w:val="20"/>
              </w:rPr>
              <w:t>)</w:t>
            </w:r>
          </w:p>
          <w:p w:rsidR="00BA2177" w:rsidRPr="00BA2177" w:rsidRDefault="00BA2177" w:rsidP="00BA2177">
            <w:pPr>
              <w:rPr>
                <w:rFonts w:ascii="Times New Roman" w:hAnsi="Times New Roman" w:cs="Times New Roman"/>
                <w:color w:val="000000"/>
                <w:sz w:val="20"/>
                <w:highlight w:val="yellow"/>
              </w:rPr>
            </w:pPr>
          </w:p>
        </w:tc>
      </w:tr>
      <w:tr w:rsidR="00BA2177" w:rsidRPr="00BA2177" w:rsidTr="003565F5">
        <w:trPr>
          <w:trHeight w:val="20"/>
        </w:trPr>
        <w:tc>
          <w:tcPr>
            <w:tcW w:w="4965" w:type="dxa"/>
            <w:vMerge w:val="restart"/>
            <w:hideMark/>
          </w:tcPr>
          <w:p w:rsidR="00BA2177" w:rsidRPr="00BA2177" w:rsidRDefault="00BA2177" w:rsidP="00BA2177">
            <w:pPr>
              <w:jc w:val="both"/>
              <w:rPr>
                <w:rFonts w:ascii="Times New Roman" w:hAnsi="Times New Roman" w:cs="Times New Roman"/>
                <w:color w:val="000000"/>
                <w:sz w:val="20"/>
              </w:rPr>
            </w:pPr>
            <w:r w:rsidRPr="00BA2177">
              <w:rPr>
                <w:rFonts w:ascii="Times New Roman" w:hAnsi="Times New Roman" w:cs="Times New Roman"/>
                <w:color w:val="000000"/>
                <w:sz w:val="20"/>
              </w:rPr>
              <w:t>Hindalco Industries Limited, Mumbai</w:t>
            </w:r>
          </w:p>
        </w:tc>
        <w:tc>
          <w:tcPr>
            <w:tcW w:w="270" w:type="dxa"/>
          </w:tcPr>
          <w:p w:rsidR="00BA2177" w:rsidRPr="00BA2177" w:rsidRDefault="00BA2177" w:rsidP="00BA2177">
            <w:pPr>
              <w:ind w:left="-13"/>
              <w:rPr>
                <w:rFonts w:ascii="Times New Roman" w:hAnsi="Times New Roman" w:cs="Times New Roman"/>
                <w:smallCaps/>
                <w:color w:val="000000"/>
                <w:sz w:val="20"/>
                <w:highlight w:val="yellow"/>
              </w:rPr>
            </w:pPr>
          </w:p>
        </w:tc>
        <w:tc>
          <w:tcPr>
            <w:tcW w:w="4770" w:type="dxa"/>
            <w:hideMark/>
          </w:tcPr>
          <w:p w:rsidR="00BA2177" w:rsidRPr="00BA2177" w:rsidRDefault="00BA2177" w:rsidP="00BA2177">
            <w:pPr>
              <w:ind w:left="-13"/>
              <w:rPr>
                <w:rFonts w:ascii="Times New Roman" w:hAnsi="Times New Roman" w:cs="Times New Roman"/>
                <w:color w:val="000000"/>
                <w:sz w:val="20"/>
              </w:rPr>
            </w:pPr>
            <w:r w:rsidRPr="00BA2177">
              <w:rPr>
                <w:rFonts w:ascii="Times New Roman" w:hAnsi="Times New Roman" w:cs="Times New Roman"/>
                <w:smallCaps/>
                <w:color w:val="000000"/>
                <w:sz w:val="20"/>
              </w:rPr>
              <w:t xml:space="preserve">Shri </w:t>
            </w:r>
            <w:r w:rsidRPr="00BA2177">
              <w:rPr>
                <w:rFonts w:ascii="Times New Roman" w:hAnsi="Times New Roman" w:cs="Times New Roman"/>
                <w:bCs/>
                <w:smallCaps/>
                <w:color w:val="000000"/>
                <w:sz w:val="20"/>
              </w:rPr>
              <w:t>Krishanu</w:t>
            </w:r>
            <w:r w:rsidRPr="00BA2177">
              <w:rPr>
                <w:rFonts w:ascii="Times New Roman" w:hAnsi="Times New Roman" w:cs="Times New Roman"/>
                <w:smallCaps/>
                <w:color w:val="000000"/>
                <w:sz w:val="20"/>
              </w:rPr>
              <w:t xml:space="preserve"> Mahapatra</w:t>
            </w:r>
          </w:p>
        </w:tc>
      </w:tr>
      <w:tr w:rsidR="00BA2177" w:rsidRPr="00BA2177" w:rsidTr="003565F5">
        <w:trPr>
          <w:trHeight w:val="20"/>
        </w:trPr>
        <w:tc>
          <w:tcPr>
            <w:tcW w:w="4965" w:type="dxa"/>
            <w:vMerge/>
            <w:hideMark/>
          </w:tcPr>
          <w:p w:rsidR="00BA2177" w:rsidRPr="00BA2177" w:rsidRDefault="00BA2177" w:rsidP="00BA2177">
            <w:pPr>
              <w:rPr>
                <w:rFonts w:ascii="Times New Roman" w:hAnsi="Times New Roman" w:cs="Times New Roman"/>
                <w:color w:val="000000"/>
                <w:sz w:val="20"/>
              </w:rPr>
            </w:pPr>
          </w:p>
        </w:tc>
        <w:tc>
          <w:tcPr>
            <w:tcW w:w="270" w:type="dxa"/>
          </w:tcPr>
          <w:p w:rsidR="00BA2177" w:rsidRPr="00BA2177" w:rsidRDefault="00BA2177" w:rsidP="00BA2177">
            <w:pPr>
              <w:ind w:left="555"/>
              <w:rPr>
                <w:rFonts w:ascii="Times New Roman" w:hAnsi="Times New Roman" w:cs="Times New Roman"/>
                <w:smallCaps/>
                <w:color w:val="000000"/>
                <w:sz w:val="20"/>
                <w:highlight w:val="yellow"/>
              </w:rPr>
            </w:pPr>
          </w:p>
        </w:tc>
        <w:tc>
          <w:tcPr>
            <w:tcW w:w="4770" w:type="dxa"/>
            <w:hideMark/>
          </w:tcPr>
          <w:p w:rsidR="00BA2177" w:rsidRPr="00BA2177" w:rsidRDefault="00BA2177" w:rsidP="00BA2177">
            <w:pPr>
              <w:ind w:left="360"/>
              <w:rPr>
                <w:rFonts w:ascii="Times New Roman" w:hAnsi="Times New Roman" w:cs="Times New Roman"/>
                <w:color w:val="000000"/>
                <w:sz w:val="20"/>
              </w:rPr>
            </w:pPr>
            <w:r w:rsidRPr="00BA2177">
              <w:rPr>
                <w:rFonts w:ascii="Times New Roman" w:hAnsi="Times New Roman" w:cs="Times New Roman"/>
                <w:smallCaps/>
                <w:color w:val="000000"/>
                <w:sz w:val="20"/>
              </w:rPr>
              <w:t>Shri Ashutosh Acharya</w:t>
            </w:r>
            <w:r w:rsidRPr="00BA2177">
              <w:rPr>
                <w:rFonts w:ascii="Times New Roman" w:hAnsi="Times New Roman" w:cs="Times New Roman"/>
                <w:color w:val="000000"/>
                <w:sz w:val="20"/>
              </w:rPr>
              <w:t xml:space="preserve"> (</w:t>
            </w:r>
            <w:r w:rsidRPr="00BA2177">
              <w:rPr>
                <w:rFonts w:ascii="Times New Roman" w:hAnsi="Times New Roman" w:cs="Times New Roman"/>
                <w:i/>
                <w:iCs/>
                <w:color w:val="000000"/>
                <w:sz w:val="20"/>
              </w:rPr>
              <w:t>Alternate</w:t>
            </w:r>
            <w:r w:rsidRPr="00BA2177">
              <w:rPr>
                <w:rFonts w:ascii="Times New Roman" w:hAnsi="Times New Roman" w:cs="Times New Roman"/>
                <w:color w:val="000000"/>
                <w:sz w:val="20"/>
              </w:rPr>
              <w:t>)</w:t>
            </w:r>
          </w:p>
          <w:p w:rsidR="00BA2177" w:rsidRPr="00BA2177" w:rsidRDefault="00BA2177" w:rsidP="00BA2177">
            <w:pPr>
              <w:ind w:left="360"/>
              <w:rPr>
                <w:rFonts w:ascii="Times New Roman" w:hAnsi="Times New Roman" w:cs="Times New Roman"/>
                <w:color w:val="000000"/>
                <w:sz w:val="20"/>
              </w:rPr>
            </w:pPr>
          </w:p>
        </w:tc>
      </w:tr>
      <w:tr w:rsidR="00BA2177" w:rsidRPr="00BA2177" w:rsidTr="003565F5">
        <w:trPr>
          <w:trHeight w:val="20"/>
        </w:trPr>
        <w:tc>
          <w:tcPr>
            <w:tcW w:w="4965" w:type="dxa"/>
            <w:hideMark/>
          </w:tcPr>
          <w:p w:rsidR="00BA2177" w:rsidRPr="00BA2177" w:rsidRDefault="00BA2177" w:rsidP="00BA2177">
            <w:pPr>
              <w:jc w:val="both"/>
              <w:rPr>
                <w:rFonts w:ascii="Times New Roman" w:hAnsi="Times New Roman" w:cs="Times New Roman"/>
                <w:color w:val="000000"/>
                <w:sz w:val="20"/>
              </w:rPr>
            </w:pPr>
            <w:r w:rsidRPr="00BA2177">
              <w:rPr>
                <w:rFonts w:ascii="Times New Roman" w:hAnsi="Times New Roman" w:cs="Times New Roman"/>
                <w:color w:val="000000"/>
                <w:sz w:val="20"/>
              </w:rPr>
              <w:t>Indian Metals and Ferro Alloys Limited, Bhubaneswar</w:t>
            </w:r>
          </w:p>
        </w:tc>
        <w:tc>
          <w:tcPr>
            <w:tcW w:w="270" w:type="dxa"/>
          </w:tcPr>
          <w:p w:rsidR="00BA2177" w:rsidRPr="00BA2177" w:rsidRDefault="00BA2177" w:rsidP="00BA2177">
            <w:pPr>
              <w:ind w:left="-13"/>
              <w:rPr>
                <w:rFonts w:ascii="Times New Roman" w:hAnsi="Times New Roman" w:cs="Times New Roman"/>
                <w:smallCaps/>
                <w:color w:val="000000"/>
                <w:sz w:val="20"/>
                <w:highlight w:val="yellow"/>
              </w:rPr>
            </w:pPr>
          </w:p>
        </w:tc>
        <w:tc>
          <w:tcPr>
            <w:tcW w:w="4770" w:type="dxa"/>
            <w:hideMark/>
          </w:tcPr>
          <w:p w:rsidR="00BA2177" w:rsidRPr="00BA2177" w:rsidRDefault="00BA2177" w:rsidP="00BA2177">
            <w:pPr>
              <w:ind w:left="-13"/>
              <w:rPr>
                <w:rFonts w:ascii="Times New Roman" w:hAnsi="Times New Roman" w:cs="Times New Roman"/>
                <w:smallCaps/>
                <w:color w:val="000000"/>
                <w:sz w:val="20"/>
              </w:rPr>
            </w:pPr>
            <w:r w:rsidRPr="00BA2177">
              <w:rPr>
                <w:rFonts w:ascii="Times New Roman" w:hAnsi="Times New Roman" w:cs="Times New Roman"/>
                <w:smallCaps/>
                <w:color w:val="000000"/>
                <w:sz w:val="20"/>
              </w:rPr>
              <w:t>Shri Dinesh Kumar Mohanty</w:t>
            </w:r>
          </w:p>
          <w:p w:rsidR="00BA2177" w:rsidRPr="00BA2177" w:rsidRDefault="00BA2177" w:rsidP="00BA2177">
            <w:pPr>
              <w:ind w:left="-13"/>
              <w:rPr>
                <w:rFonts w:ascii="Times New Roman" w:hAnsi="Times New Roman" w:cs="Times New Roman"/>
                <w:color w:val="000000"/>
                <w:sz w:val="20"/>
              </w:rPr>
            </w:pPr>
          </w:p>
        </w:tc>
      </w:tr>
      <w:tr w:rsidR="00BA2177" w:rsidRPr="00BA2177" w:rsidTr="003565F5">
        <w:trPr>
          <w:trHeight w:val="20"/>
        </w:trPr>
        <w:tc>
          <w:tcPr>
            <w:tcW w:w="4965" w:type="dxa"/>
          </w:tcPr>
          <w:p w:rsidR="00BA2177" w:rsidRPr="00BA2177" w:rsidRDefault="00BA2177" w:rsidP="00BA2177">
            <w:pPr>
              <w:ind w:left="432" w:hanging="432"/>
              <w:jc w:val="both"/>
              <w:rPr>
                <w:rFonts w:ascii="Times New Roman" w:hAnsi="Times New Roman" w:cs="Times New Roman"/>
                <w:color w:val="000000"/>
                <w:sz w:val="20"/>
              </w:rPr>
            </w:pPr>
            <w:r w:rsidRPr="00BA2177">
              <w:rPr>
                <w:rFonts w:ascii="Times New Roman" w:hAnsi="Times New Roman" w:cs="Times New Roman"/>
                <w:color w:val="000000"/>
                <w:sz w:val="20"/>
              </w:rPr>
              <w:t>Jawaharlal Nehru Aluminium Research Development and Design Centre, Nagpur</w:t>
            </w:r>
          </w:p>
          <w:p w:rsidR="00BA2177" w:rsidRPr="00BA2177" w:rsidRDefault="00BA2177" w:rsidP="00BA2177">
            <w:pPr>
              <w:jc w:val="both"/>
              <w:rPr>
                <w:rFonts w:ascii="Times New Roman" w:hAnsi="Times New Roman" w:cs="Times New Roman"/>
                <w:color w:val="000000"/>
                <w:sz w:val="20"/>
              </w:rPr>
            </w:pPr>
          </w:p>
        </w:tc>
        <w:tc>
          <w:tcPr>
            <w:tcW w:w="270" w:type="dxa"/>
          </w:tcPr>
          <w:p w:rsidR="00BA2177" w:rsidRPr="00BA2177" w:rsidRDefault="00BA2177" w:rsidP="00BA2177">
            <w:pPr>
              <w:ind w:left="-13"/>
              <w:rPr>
                <w:rFonts w:ascii="Times New Roman" w:hAnsi="Times New Roman" w:cs="Times New Roman"/>
                <w:smallCaps/>
                <w:color w:val="000000"/>
                <w:sz w:val="20"/>
              </w:rPr>
            </w:pPr>
          </w:p>
        </w:tc>
        <w:tc>
          <w:tcPr>
            <w:tcW w:w="4770" w:type="dxa"/>
          </w:tcPr>
          <w:p w:rsidR="00BA2177" w:rsidRPr="00BA2177" w:rsidRDefault="00BA2177" w:rsidP="00BA2177">
            <w:pPr>
              <w:rPr>
                <w:rFonts w:ascii="Times New Roman" w:hAnsi="Times New Roman" w:cs="Times New Roman"/>
                <w:color w:val="000000"/>
                <w:sz w:val="20"/>
              </w:rPr>
            </w:pPr>
            <w:r w:rsidRPr="00BA2177">
              <w:rPr>
                <w:rFonts w:ascii="Times New Roman" w:hAnsi="Times New Roman" w:cs="Times New Roman"/>
                <w:smallCaps/>
                <w:color w:val="000000"/>
                <w:sz w:val="20"/>
              </w:rPr>
              <w:t>Dr Upendra Singh</w:t>
            </w:r>
            <w:r w:rsidRPr="00BA2177">
              <w:rPr>
                <w:rFonts w:ascii="Times New Roman" w:hAnsi="Times New Roman" w:cs="Times New Roman"/>
                <w:color w:val="000000"/>
                <w:sz w:val="20"/>
              </w:rPr>
              <w:t xml:space="preserve"> </w:t>
            </w:r>
          </w:p>
          <w:p w:rsidR="00BA2177" w:rsidRPr="00BA2177" w:rsidRDefault="00BA2177" w:rsidP="00BA2177">
            <w:pPr>
              <w:ind w:left="-13"/>
              <w:rPr>
                <w:rFonts w:ascii="Times New Roman" w:hAnsi="Times New Roman" w:cs="Times New Roman"/>
                <w:smallCaps/>
                <w:color w:val="000000"/>
                <w:sz w:val="20"/>
              </w:rPr>
            </w:pPr>
          </w:p>
        </w:tc>
      </w:tr>
      <w:tr w:rsidR="00BA2177" w:rsidRPr="00BA2177" w:rsidTr="003565F5">
        <w:trPr>
          <w:trHeight w:val="20"/>
        </w:trPr>
        <w:tc>
          <w:tcPr>
            <w:tcW w:w="4965" w:type="dxa"/>
            <w:vMerge w:val="restart"/>
          </w:tcPr>
          <w:p w:rsidR="00BA2177" w:rsidRPr="00BA2177" w:rsidRDefault="00BA2177" w:rsidP="00BA2177">
            <w:pPr>
              <w:jc w:val="both"/>
              <w:rPr>
                <w:rFonts w:ascii="Times New Roman" w:hAnsi="Times New Roman" w:cs="Times New Roman"/>
                <w:color w:val="000000"/>
                <w:sz w:val="20"/>
              </w:rPr>
            </w:pPr>
            <w:r w:rsidRPr="00BA2177">
              <w:rPr>
                <w:rFonts w:ascii="Times New Roman" w:hAnsi="Times New Roman" w:cs="Times New Roman"/>
                <w:color w:val="000000"/>
                <w:sz w:val="20"/>
              </w:rPr>
              <w:t>JSW Steel Limited, Mumbai</w:t>
            </w:r>
          </w:p>
        </w:tc>
        <w:tc>
          <w:tcPr>
            <w:tcW w:w="270" w:type="dxa"/>
          </w:tcPr>
          <w:p w:rsidR="00BA2177" w:rsidRPr="00BA2177" w:rsidRDefault="00BA2177" w:rsidP="00BA2177">
            <w:pPr>
              <w:ind w:left="-13"/>
              <w:rPr>
                <w:rFonts w:ascii="Times New Roman" w:hAnsi="Times New Roman" w:cs="Times New Roman"/>
                <w:smallCaps/>
                <w:color w:val="000000"/>
                <w:sz w:val="20"/>
              </w:rPr>
            </w:pPr>
          </w:p>
        </w:tc>
        <w:tc>
          <w:tcPr>
            <w:tcW w:w="4770" w:type="dxa"/>
          </w:tcPr>
          <w:p w:rsidR="00BA2177" w:rsidRPr="00BA2177" w:rsidRDefault="00BA2177" w:rsidP="00BA2177">
            <w:pPr>
              <w:ind w:left="-13"/>
              <w:rPr>
                <w:rFonts w:ascii="Times New Roman" w:hAnsi="Times New Roman" w:cs="Times New Roman"/>
                <w:color w:val="000000"/>
                <w:sz w:val="20"/>
              </w:rPr>
            </w:pPr>
            <w:r w:rsidRPr="00BA2177">
              <w:rPr>
                <w:rFonts w:ascii="Times New Roman" w:hAnsi="Times New Roman" w:cs="Times New Roman"/>
                <w:smallCaps/>
                <w:color w:val="000000"/>
                <w:sz w:val="20"/>
              </w:rPr>
              <w:t xml:space="preserve">Shri </w:t>
            </w:r>
            <w:r w:rsidRPr="00BA2177">
              <w:rPr>
                <w:rFonts w:ascii="Times New Roman" w:hAnsi="Times New Roman" w:cs="Times New Roman"/>
                <w:bCs/>
                <w:smallCaps/>
                <w:color w:val="000000"/>
                <w:sz w:val="20"/>
              </w:rPr>
              <w:t>Kotrabasavaraju</w:t>
            </w:r>
          </w:p>
        </w:tc>
      </w:tr>
      <w:tr w:rsidR="00BA2177" w:rsidRPr="00BA2177" w:rsidTr="003565F5">
        <w:trPr>
          <w:trHeight w:val="20"/>
        </w:trPr>
        <w:tc>
          <w:tcPr>
            <w:tcW w:w="4965" w:type="dxa"/>
            <w:vMerge/>
          </w:tcPr>
          <w:p w:rsidR="00BA2177" w:rsidRPr="00BA2177" w:rsidRDefault="00BA2177" w:rsidP="00BA2177">
            <w:pPr>
              <w:rPr>
                <w:rFonts w:ascii="Times New Roman" w:hAnsi="Times New Roman" w:cs="Times New Roman"/>
                <w:color w:val="000000"/>
                <w:sz w:val="20"/>
              </w:rPr>
            </w:pPr>
          </w:p>
        </w:tc>
        <w:tc>
          <w:tcPr>
            <w:tcW w:w="270" w:type="dxa"/>
          </w:tcPr>
          <w:p w:rsidR="00BA2177" w:rsidRPr="00BA2177" w:rsidRDefault="00BA2177" w:rsidP="00BA2177">
            <w:pPr>
              <w:ind w:left="555"/>
              <w:rPr>
                <w:rFonts w:ascii="Times New Roman" w:hAnsi="Times New Roman" w:cs="Times New Roman"/>
                <w:smallCaps/>
                <w:color w:val="000000"/>
                <w:sz w:val="20"/>
              </w:rPr>
            </w:pPr>
          </w:p>
        </w:tc>
        <w:tc>
          <w:tcPr>
            <w:tcW w:w="4770" w:type="dxa"/>
          </w:tcPr>
          <w:p w:rsidR="00BA2177" w:rsidRPr="00BA2177" w:rsidRDefault="00BA2177" w:rsidP="00BA2177">
            <w:pPr>
              <w:ind w:left="360"/>
              <w:rPr>
                <w:rFonts w:ascii="Times New Roman" w:hAnsi="Times New Roman" w:cs="Times New Roman"/>
                <w:color w:val="000000"/>
                <w:sz w:val="20"/>
              </w:rPr>
            </w:pPr>
            <w:r w:rsidRPr="00BA2177">
              <w:rPr>
                <w:rFonts w:ascii="Times New Roman" w:hAnsi="Times New Roman" w:cs="Times New Roman"/>
                <w:smallCaps/>
                <w:color w:val="000000"/>
                <w:sz w:val="20"/>
              </w:rPr>
              <w:t>Shri Marulasiddesha U. M.</w:t>
            </w:r>
            <w:r w:rsidRPr="00BA2177">
              <w:rPr>
                <w:rFonts w:ascii="Times New Roman" w:hAnsi="Times New Roman" w:cs="Times New Roman"/>
                <w:color w:val="000000"/>
                <w:sz w:val="20"/>
              </w:rPr>
              <w:t xml:space="preserve"> (</w:t>
            </w:r>
            <w:r w:rsidRPr="00BA2177">
              <w:rPr>
                <w:rFonts w:ascii="Times New Roman" w:hAnsi="Times New Roman" w:cs="Times New Roman"/>
                <w:i/>
                <w:iCs/>
                <w:color w:val="000000"/>
                <w:sz w:val="20"/>
              </w:rPr>
              <w:t>Alternate</w:t>
            </w:r>
            <w:r w:rsidRPr="00BA2177">
              <w:rPr>
                <w:rFonts w:ascii="Times New Roman" w:hAnsi="Times New Roman" w:cs="Times New Roman"/>
                <w:color w:val="000000"/>
                <w:sz w:val="20"/>
              </w:rPr>
              <w:t>)</w:t>
            </w:r>
          </w:p>
          <w:p w:rsidR="00BA2177" w:rsidRPr="00BA2177" w:rsidRDefault="00BA2177" w:rsidP="00BA2177">
            <w:pPr>
              <w:ind w:left="360"/>
              <w:rPr>
                <w:rFonts w:ascii="Times New Roman" w:hAnsi="Times New Roman" w:cs="Times New Roman"/>
                <w:color w:val="000000"/>
                <w:sz w:val="20"/>
              </w:rPr>
            </w:pPr>
          </w:p>
        </w:tc>
      </w:tr>
      <w:tr w:rsidR="00BA2177" w:rsidRPr="00BA2177" w:rsidTr="003565F5">
        <w:trPr>
          <w:trHeight w:val="20"/>
        </w:trPr>
        <w:tc>
          <w:tcPr>
            <w:tcW w:w="4965" w:type="dxa"/>
            <w:vMerge w:val="restart"/>
            <w:hideMark/>
          </w:tcPr>
          <w:p w:rsidR="00BA2177" w:rsidRPr="00BA2177" w:rsidRDefault="00BA2177" w:rsidP="00BA2177">
            <w:pPr>
              <w:jc w:val="both"/>
              <w:rPr>
                <w:rFonts w:ascii="Times New Roman" w:hAnsi="Times New Roman" w:cs="Times New Roman"/>
                <w:color w:val="000000"/>
                <w:sz w:val="20"/>
              </w:rPr>
            </w:pPr>
            <w:r w:rsidRPr="00BA2177">
              <w:rPr>
                <w:rFonts w:ascii="Times New Roman" w:hAnsi="Times New Roman" w:cs="Times New Roman"/>
                <w:color w:val="000000"/>
                <w:sz w:val="20"/>
              </w:rPr>
              <w:t>National Aluminium Company Limited, Bhubaneswar</w:t>
            </w:r>
          </w:p>
        </w:tc>
        <w:tc>
          <w:tcPr>
            <w:tcW w:w="270" w:type="dxa"/>
          </w:tcPr>
          <w:p w:rsidR="00BA2177" w:rsidRPr="00BA2177" w:rsidRDefault="00BA2177" w:rsidP="00BA2177">
            <w:pPr>
              <w:ind w:left="-13"/>
              <w:rPr>
                <w:rFonts w:ascii="Times New Roman" w:hAnsi="Times New Roman" w:cs="Times New Roman"/>
                <w:smallCaps/>
                <w:color w:val="000000"/>
                <w:sz w:val="20"/>
              </w:rPr>
            </w:pPr>
          </w:p>
        </w:tc>
        <w:tc>
          <w:tcPr>
            <w:tcW w:w="4770" w:type="dxa"/>
            <w:hideMark/>
          </w:tcPr>
          <w:p w:rsidR="00BA2177" w:rsidRPr="00BA2177" w:rsidRDefault="00BA2177" w:rsidP="00BA2177">
            <w:pPr>
              <w:ind w:left="-13"/>
              <w:rPr>
                <w:rFonts w:ascii="Times New Roman" w:hAnsi="Times New Roman" w:cs="Times New Roman"/>
                <w:color w:val="000000"/>
                <w:sz w:val="20"/>
              </w:rPr>
            </w:pPr>
            <w:r w:rsidRPr="00BA2177">
              <w:rPr>
                <w:rFonts w:ascii="Times New Roman" w:hAnsi="Times New Roman" w:cs="Times New Roman"/>
                <w:smallCaps/>
                <w:color w:val="000000"/>
                <w:sz w:val="20"/>
              </w:rPr>
              <w:t>Shrimati Sukla Nandi</w:t>
            </w:r>
          </w:p>
        </w:tc>
      </w:tr>
      <w:tr w:rsidR="00BA2177" w:rsidRPr="00BA2177" w:rsidTr="003565F5">
        <w:trPr>
          <w:trHeight w:val="20"/>
        </w:trPr>
        <w:tc>
          <w:tcPr>
            <w:tcW w:w="4965" w:type="dxa"/>
            <w:vMerge/>
            <w:hideMark/>
          </w:tcPr>
          <w:p w:rsidR="00BA2177" w:rsidRPr="00BA2177" w:rsidRDefault="00BA2177" w:rsidP="00BA2177">
            <w:pPr>
              <w:rPr>
                <w:rFonts w:ascii="Times New Roman" w:hAnsi="Times New Roman" w:cs="Times New Roman"/>
                <w:color w:val="000000"/>
                <w:sz w:val="20"/>
              </w:rPr>
            </w:pPr>
          </w:p>
        </w:tc>
        <w:tc>
          <w:tcPr>
            <w:tcW w:w="270" w:type="dxa"/>
          </w:tcPr>
          <w:p w:rsidR="00BA2177" w:rsidRPr="00BA2177" w:rsidRDefault="00BA2177" w:rsidP="00BA2177">
            <w:pPr>
              <w:ind w:left="555"/>
              <w:rPr>
                <w:rFonts w:ascii="Times New Roman" w:hAnsi="Times New Roman" w:cs="Times New Roman"/>
                <w:smallCaps/>
                <w:color w:val="000000"/>
                <w:sz w:val="20"/>
              </w:rPr>
            </w:pPr>
          </w:p>
        </w:tc>
        <w:tc>
          <w:tcPr>
            <w:tcW w:w="4770" w:type="dxa"/>
            <w:hideMark/>
          </w:tcPr>
          <w:p w:rsidR="00BA2177" w:rsidRPr="00BA2177" w:rsidRDefault="00BA2177" w:rsidP="00BA2177">
            <w:pPr>
              <w:ind w:left="360"/>
              <w:rPr>
                <w:rFonts w:ascii="Times New Roman" w:hAnsi="Times New Roman" w:cs="Times New Roman"/>
                <w:color w:val="000000"/>
                <w:sz w:val="20"/>
              </w:rPr>
            </w:pPr>
            <w:r w:rsidRPr="00BA2177">
              <w:rPr>
                <w:rFonts w:ascii="Times New Roman" w:hAnsi="Times New Roman" w:cs="Times New Roman"/>
                <w:smallCaps/>
                <w:color w:val="000000"/>
                <w:sz w:val="20"/>
              </w:rPr>
              <w:t>Shri Debananda Bhattacharyya</w:t>
            </w:r>
            <w:r w:rsidRPr="00BA2177">
              <w:rPr>
                <w:rFonts w:ascii="Times New Roman" w:hAnsi="Times New Roman" w:cs="Times New Roman"/>
                <w:color w:val="000000"/>
                <w:sz w:val="20"/>
              </w:rPr>
              <w:t xml:space="preserve"> (</w:t>
            </w:r>
            <w:r w:rsidRPr="00BA2177">
              <w:rPr>
                <w:rFonts w:ascii="Times New Roman" w:hAnsi="Times New Roman" w:cs="Times New Roman"/>
                <w:i/>
                <w:iCs/>
                <w:color w:val="000000"/>
                <w:sz w:val="20"/>
              </w:rPr>
              <w:t>Alternate</w:t>
            </w:r>
            <w:r w:rsidRPr="00BA2177">
              <w:rPr>
                <w:rFonts w:ascii="Times New Roman" w:hAnsi="Times New Roman" w:cs="Times New Roman"/>
                <w:color w:val="000000"/>
                <w:sz w:val="20"/>
              </w:rPr>
              <w:t>)</w:t>
            </w:r>
          </w:p>
          <w:p w:rsidR="00BA2177" w:rsidRPr="00BA2177" w:rsidRDefault="00BA2177" w:rsidP="00BA2177">
            <w:pPr>
              <w:ind w:left="360"/>
              <w:rPr>
                <w:rFonts w:ascii="Times New Roman" w:hAnsi="Times New Roman" w:cs="Times New Roman"/>
                <w:color w:val="000000"/>
                <w:sz w:val="20"/>
              </w:rPr>
            </w:pPr>
          </w:p>
        </w:tc>
      </w:tr>
      <w:tr w:rsidR="00BA2177" w:rsidRPr="00BA2177" w:rsidTr="003565F5">
        <w:trPr>
          <w:trHeight w:val="20"/>
        </w:trPr>
        <w:tc>
          <w:tcPr>
            <w:tcW w:w="4965" w:type="dxa"/>
            <w:vMerge w:val="restart"/>
          </w:tcPr>
          <w:p w:rsidR="00BA2177" w:rsidRPr="00BA2177" w:rsidRDefault="00BA2177" w:rsidP="00BA2177">
            <w:pPr>
              <w:jc w:val="both"/>
              <w:rPr>
                <w:rFonts w:ascii="Times New Roman" w:hAnsi="Times New Roman" w:cs="Times New Roman"/>
                <w:color w:val="000000"/>
                <w:sz w:val="20"/>
              </w:rPr>
            </w:pPr>
            <w:r w:rsidRPr="00BA2177">
              <w:rPr>
                <w:rFonts w:ascii="Times New Roman" w:hAnsi="Times New Roman" w:cs="Times New Roman"/>
                <w:color w:val="000000"/>
                <w:sz w:val="20"/>
              </w:rPr>
              <w:t>National Mineral Development Corporation, Hyderabad</w:t>
            </w:r>
          </w:p>
        </w:tc>
        <w:tc>
          <w:tcPr>
            <w:tcW w:w="270" w:type="dxa"/>
          </w:tcPr>
          <w:p w:rsidR="00BA2177" w:rsidRPr="00BA2177" w:rsidRDefault="00BA2177" w:rsidP="00BA2177">
            <w:pPr>
              <w:ind w:left="555"/>
              <w:rPr>
                <w:rFonts w:ascii="Times New Roman" w:hAnsi="Times New Roman" w:cs="Times New Roman"/>
                <w:smallCaps/>
                <w:color w:val="000000"/>
                <w:sz w:val="20"/>
              </w:rPr>
            </w:pPr>
          </w:p>
        </w:tc>
        <w:tc>
          <w:tcPr>
            <w:tcW w:w="4770" w:type="dxa"/>
          </w:tcPr>
          <w:p w:rsidR="00BA2177" w:rsidRPr="00BA2177" w:rsidRDefault="00BA2177" w:rsidP="00BA2177">
            <w:pPr>
              <w:rPr>
                <w:rFonts w:ascii="Times New Roman" w:hAnsi="Times New Roman" w:cs="Times New Roman"/>
                <w:smallCaps/>
                <w:color w:val="000000"/>
                <w:sz w:val="20"/>
              </w:rPr>
            </w:pPr>
            <w:r w:rsidRPr="00BA2177">
              <w:rPr>
                <w:rFonts w:ascii="Times New Roman" w:hAnsi="Times New Roman" w:cs="Times New Roman"/>
                <w:smallCaps/>
                <w:color w:val="000000"/>
                <w:sz w:val="20"/>
              </w:rPr>
              <w:t>Dr Saroj Kumar Sahu</w:t>
            </w:r>
          </w:p>
        </w:tc>
      </w:tr>
      <w:tr w:rsidR="00BA2177" w:rsidRPr="00BA2177" w:rsidTr="003565F5">
        <w:trPr>
          <w:trHeight w:val="20"/>
        </w:trPr>
        <w:tc>
          <w:tcPr>
            <w:tcW w:w="4965" w:type="dxa"/>
            <w:vMerge/>
          </w:tcPr>
          <w:p w:rsidR="00BA2177" w:rsidRPr="00BA2177" w:rsidRDefault="00BA2177" w:rsidP="00BA2177">
            <w:pPr>
              <w:jc w:val="both"/>
              <w:rPr>
                <w:rFonts w:ascii="Times New Roman" w:hAnsi="Times New Roman" w:cs="Times New Roman"/>
                <w:color w:val="000000"/>
                <w:sz w:val="20"/>
              </w:rPr>
            </w:pPr>
          </w:p>
        </w:tc>
        <w:tc>
          <w:tcPr>
            <w:tcW w:w="270" w:type="dxa"/>
          </w:tcPr>
          <w:p w:rsidR="00BA2177" w:rsidRPr="00BA2177" w:rsidRDefault="00BA2177" w:rsidP="00BA2177">
            <w:pPr>
              <w:ind w:left="555"/>
              <w:rPr>
                <w:rFonts w:ascii="Times New Roman" w:hAnsi="Times New Roman" w:cs="Times New Roman"/>
                <w:smallCaps/>
                <w:color w:val="000000"/>
                <w:sz w:val="20"/>
              </w:rPr>
            </w:pPr>
          </w:p>
        </w:tc>
        <w:tc>
          <w:tcPr>
            <w:tcW w:w="4770" w:type="dxa"/>
          </w:tcPr>
          <w:p w:rsidR="00BA2177" w:rsidRPr="00BA2177" w:rsidRDefault="00BA2177" w:rsidP="00BA2177">
            <w:pPr>
              <w:rPr>
                <w:rFonts w:ascii="Times New Roman" w:hAnsi="Times New Roman" w:cs="Times New Roman"/>
                <w:color w:val="000000"/>
                <w:sz w:val="20"/>
              </w:rPr>
            </w:pPr>
            <w:r w:rsidRPr="00BA2177">
              <w:rPr>
                <w:rFonts w:ascii="Times New Roman" w:hAnsi="Times New Roman" w:cs="Times New Roman"/>
                <w:smallCaps/>
                <w:color w:val="000000"/>
                <w:sz w:val="20"/>
              </w:rPr>
              <w:t xml:space="preserve">        Shri Ashish Shrivastava </w:t>
            </w:r>
            <w:r w:rsidRPr="00BA2177">
              <w:rPr>
                <w:rFonts w:ascii="Times New Roman" w:hAnsi="Times New Roman" w:cs="Times New Roman"/>
                <w:color w:val="000000"/>
                <w:sz w:val="20"/>
              </w:rPr>
              <w:t>(</w:t>
            </w:r>
            <w:r w:rsidRPr="00BA2177">
              <w:rPr>
                <w:rFonts w:ascii="Times New Roman" w:hAnsi="Times New Roman" w:cs="Times New Roman"/>
                <w:i/>
                <w:iCs/>
                <w:color w:val="000000"/>
                <w:sz w:val="20"/>
              </w:rPr>
              <w:t>Alternate</w:t>
            </w:r>
            <w:r w:rsidRPr="00BA2177">
              <w:rPr>
                <w:rFonts w:ascii="Times New Roman" w:hAnsi="Times New Roman" w:cs="Times New Roman"/>
                <w:color w:val="000000"/>
                <w:sz w:val="20"/>
              </w:rPr>
              <w:t>)</w:t>
            </w:r>
          </w:p>
          <w:p w:rsidR="00BA2177" w:rsidRPr="00BA2177" w:rsidRDefault="00BA2177" w:rsidP="00BA2177">
            <w:pPr>
              <w:rPr>
                <w:rFonts w:ascii="Times New Roman" w:hAnsi="Times New Roman" w:cs="Times New Roman"/>
                <w:smallCaps/>
                <w:color w:val="000000"/>
                <w:sz w:val="20"/>
              </w:rPr>
            </w:pPr>
          </w:p>
        </w:tc>
      </w:tr>
      <w:tr w:rsidR="00BA2177" w:rsidRPr="00BA2177" w:rsidTr="003565F5">
        <w:trPr>
          <w:trHeight w:val="20"/>
        </w:trPr>
        <w:tc>
          <w:tcPr>
            <w:tcW w:w="4965" w:type="dxa"/>
            <w:vMerge w:val="restart"/>
            <w:hideMark/>
          </w:tcPr>
          <w:p w:rsidR="00BA2177" w:rsidRPr="00BA2177" w:rsidRDefault="00BA2177" w:rsidP="00BA2177">
            <w:pPr>
              <w:jc w:val="both"/>
              <w:rPr>
                <w:rFonts w:ascii="Times New Roman" w:hAnsi="Times New Roman" w:cs="Times New Roman"/>
                <w:color w:val="000000"/>
                <w:sz w:val="20"/>
              </w:rPr>
            </w:pPr>
            <w:r w:rsidRPr="00BA2177">
              <w:rPr>
                <w:rFonts w:ascii="Times New Roman" w:hAnsi="Times New Roman" w:cs="Times New Roman"/>
                <w:color w:val="000000"/>
                <w:sz w:val="20"/>
              </w:rPr>
              <w:t>National Test House, Kolkata</w:t>
            </w:r>
          </w:p>
        </w:tc>
        <w:tc>
          <w:tcPr>
            <w:tcW w:w="270" w:type="dxa"/>
          </w:tcPr>
          <w:p w:rsidR="00BA2177" w:rsidRPr="00BA2177" w:rsidRDefault="00BA2177" w:rsidP="00BA2177">
            <w:pPr>
              <w:ind w:left="-13"/>
              <w:rPr>
                <w:rFonts w:ascii="Times New Roman" w:hAnsi="Times New Roman" w:cs="Times New Roman"/>
                <w:smallCaps/>
                <w:color w:val="000000"/>
                <w:sz w:val="20"/>
              </w:rPr>
            </w:pPr>
          </w:p>
        </w:tc>
        <w:tc>
          <w:tcPr>
            <w:tcW w:w="4770" w:type="dxa"/>
            <w:hideMark/>
          </w:tcPr>
          <w:p w:rsidR="00BA2177" w:rsidRPr="00BA2177" w:rsidRDefault="00BA2177" w:rsidP="00BA2177">
            <w:pPr>
              <w:ind w:left="-13"/>
              <w:rPr>
                <w:rFonts w:ascii="Times New Roman" w:hAnsi="Times New Roman" w:cs="Times New Roman"/>
                <w:color w:val="000000"/>
                <w:sz w:val="20"/>
              </w:rPr>
            </w:pPr>
            <w:r w:rsidRPr="00BA2177">
              <w:rPr>
                <w:rFonts w:ascii="Times New Roman" w:hAnsi="Times New Roman" w:cs="Times New Roman"/>
                <w:smallCaps/>
                <w:color w:val="000000"/>
                <w:sz w:val="20"/>
              </w:rPr>
              <w:t xml:space="preserve">Dr Rajeev </w:t>
            </w:r>
            <w:r w:rsidRPr="00BA2177">
              <w:rPr>
                <w:rFonts w:ascii="Times New Roman" w:hAnsi="Times New Roman" w:cs="Times New Roman"/>
                <w:bCs/>
                <w:smallCaps/>
                <w:color w:val="000000"/>
                <w:sz w:val="20"/>
              </w:rPr>
              <w:t>Kumar</w:t>
            </w:r>
            <w:r w:rsidRPr="00BA2177">
              <w:rPr>
                <w:rFonts w:ascii="Times New Roman" w:hAnsi="Times New Roman" w:cs="Times New Roman"/>
                <w:smallCaps/>
                <w:color w:val="000000"/>
                <w:sz w:val="20"/>
              </w:rPr>
              <w:t xml:space="preserve"> Upadhyay</w:t>
            </w:r>
          </w:p>
        </w:tc>
      </w:tr>
      <w:tr w:rsidR="00BA2177" w:rsidRPr="00BA2177" w:rsidTr="003565F5">
        <w:trPr>
          <w:trHeight w:val="20"/>
        </w:trPr>
        <w:tc>
          <w:tcPr>
            <w:tcW w:w="4965" w:type="dxa"/>
            <w:vMerge/>
            <w:hideMark/>
          </w:tcPr>
          <w:p w:rsidR="00BA2177" w:rsidRPr="00BA2177" w:rsidRDefault="00BA2177" w:rsidP="00BA2177">
            <w:pPr>
              <w:rPr>
                <w:rFonts w:ascii="Times New Roman" w:hAnsi="Times New Roman" w:cs="Times New Roman"/>
                <w:color w:val="000000"/>
                <w:sz w:val="20"/>
              </w:rPr>
            </w:pPr>
          </w:p>
        </w:tc>
        <w:tc>
          <w:tcPr>
            <w:tcW w:w="270" w:type="dxa"/>
          </w:tcPr>
          <w:p w:rsidR="00BA2177" w:rsidRPr="00BA2177" w:rsidRDefault="00BA2177" w:rsidP="00BA2177">
            <w:pPr>
              <w:ind w:left="555"/>
              <w:rPr>
                <w:rFonts w:ascii="Times New Roman" w:hAnsi="Times New Roman" w:cs="Times New Roman"/>
                <w:smallCaps/>
                <w:color w:val="000000"/>
                <w:sz w:val="20"/>
              </w:rPr>
            </w:pPr>
          </w:p>
        </w:tc>
        <w:tc>
          <w:tcPr>
            <w:tcW w:w="4770" w:type="dxa"/>
            <w:hideMark/>
          </w:tcPr>
          <w:p w:rsidR="00BA2177" w:rsidRPr="00BA2177" w:rsidRDefault="00BA2177" w:rsidP="00BA2177">
            <w:pPr>
              <w:ind w:left="360"/>
              <w:rPr>
                <w:rFonts w:ascii="Times New Roman" w:hAnsi="Times New Roman" w:cs="Times New Roman"/>
                <w:color w:val="000000"/>
                <w:sz w:val="20"/>
              </w:rPr>
            </w:pPr>
            <w:r w:rsidRPr="00BA2177">
              <w:rPr>
                <w:rFonts w:ascii="Times New Roman" w:hAnsi="Times New Roman" w:cs="Times New Roman"/>
                <w:smallCaps/>
                <w:color w:val="000000"/>
                <w:sz w:val="20"/>
              </w:rPr>
              <w:t>Shri Akbar H.</w:t>
            </w:r>
            <w:r w:rsidRPr="00BA2177">
              <w:rPr>
                <w:rFonts w:ascii="Times New Roman" w:hAnsi="Times New Roman" w:cs="Times New Roman"/>
                <w:color w:val="000000"/>
                <w:sz w:val="20"/>
              </w:rPr>
              <w:t xml:space="preserve"> (</w:t>
            </w:r>
            <w:r w:rsidRPr="00BA2177">
              <w:rPr>
                <w:rFonts w:ascii="Times New Roman" w:hAnsi="Times New Roman" w:cs="Times New Roman"/>
                <w:i/>
                <w:iCs/>
                <w:color w:val="000000"/>
                <w:sz w:val="20"/>
              </w:rPr>
              <w:t>Alternate</w:t>
            </w:r>
            <w:r w:rsidRPr="00BA2177">
              <w:rPr>
                <w:rFonts w:ascii="Times New Roman" w:hAnsi="Times New Roman" w:cs="Times New Roman"/>
                <w:color w:val="000000"/>
                <w:sz w:val="20"/>
              </w:rPr>
              <w:t>)</w:t>
            </w:r>
          </w:p>
          <w:p w:rsidR="00BA2177" w:rsidRPr="00BA2177" w:rsidRDefault="00BA2177" w:rsidP="00BA2177">
            <w:pPr>
              <w:ind w:left="360"/>
              <w:rPr>
                <w:rFonts w:ascii="Times New Roman" w:hAnsi="Times New Roman" w:cs="Times New Roman"/>
                <w:color w:val="000000"/>
                <w:sz w:val="20"/>
              </w:rPr>
            </w:pPr>
          </w:p>
        </w:tc>
      </w:tr>
      <w:tr w:rsidR="00BA2177" w:rsidRPr="00BA2177" w:rsidTr="003565F5">
        <w:trPr>
          <w:trHeight w:val="20"/>
        </w:trPr>
        <w:tc>
          <w:tcPr>
            <w:tcW w:w="4965" w:type="dxa"/>
            <w:vMerge w:val="restart"/>
          </w:tcPr>
          <w:p w:rsidR="00BA2177" w:rsidRPr="00BA2177" w:rsidRDefault="00BA2177" w:rsidP="00BA2177">
            <w:pPr>
              <w:ind w:left="342" w:hanging="342"/>
              <w:rPr>
                <w:rFonts w:ascii="Times New Roman" w:hAnsi="Times New Roman" w:cs="Times New Roman"/>
                <w:color w:val="000000"/>
                <w:sz w:val="20"/>
              </w:rPr>
            </w:pPr>
            <w:r w:rsidRPr="00BA2177">
              <w:rPr>
                <w:rFonts w:ascii="Times New Roman" w:hAnsi="Times New Roman" w:cs="Times New Roman"/>
                <w:color w:val="000000"/>
                <w:sz w:val="20"/>
              </w:rPr>
              <w:t>Research Designs and Standards Organization (RDSO), Lucknow</w:t>
            </w:r>
          </w:p>
        </w:tc>
        <w:tc>
          <w:tcPr>
            <w:tcW w:w="270" w:type="dxa"/>
          </w:tcPr>
          <w:p w:rsidR="00BA2177" w:rsidRPr="00BA2177" w:rsidRDefault="00BA2177" w:rsidP="00BA2177">
            <w:pPr>
              <w:ind w:left="555"/>
              <w:rPr>
                <w:rFonts w:ascii="Times New Roman" w:hAnsi="Times New Roman" w:cs="Times New Roman"/>
                <w:smallCaps/>
                <w:color w:val="000000"/>
                <w:sz w:val="20"/>
              </w:rPr>
            </w:pPr>
          </w:p>
        </w:tc>
        <w:tc>
          <w:tcPr>
            <w:tcW w:w="4770" w:type="dxa"/>
            <w:vMerge w:val="restart"/>
          </w:tcPr>
          <w:p w:rsidR="00BA2177" w:rsidRPr="00BA2177" w:rsidRDefault="00BA2177" w:rsidP="00BA2177">
            <w:pPr>
              <w:rPr>
                <w:rFonts w:ascii="Times New Roman" w:hAnsi="Times New Roman" w:cs="Times New Roman"/>
                <w:smallCaps/>
                <w:color w:val="000000"/>
                <w:sz w:val="20"/>
              </w:rPr>
            </w:pPr>
            <w:r w:rsidRPr="00BA2177">
              <w:rPr>
                <w:rFonts w:ascii="Times New Roman" w:hAnsi="Times New Roman" w:cs="Times New Roman"/>
                <w:smallCaps/>
                <w:color w:val="000000"/>
                <w:sz w:val="20"/>
              </w:rPr>
              <w:t>Shri Sandeep</w:t>
            </w:r>
          </w:p>
          <w:p w:rsidR="00BA2177" w:rsidRPr="00BA2177" w:rsidRDefault="00BA2177" w:rsidP="00BA2177">
            <w:pPr>
              <w:rPr>
                <w:rFonts w:ascii="Times New Roman" w:hAnsi="Times New Roman" w:cs="Times New Roman"/>
                <w:color w:val="000000"/>
                <w:sz w:val="20"/>
              </w:rPr>
            </w:pPr>
            <w:r w:rsidRPr="00BA2177">
              <w:rPr>
                <w:rFonts w:ascii="Times New Roman" w:hAnsi="Times New Roman" w:cs="Times New Roman"/>
                <w:smallCaps/>
                <w:color w:val="000000"/>
                <w:sz w:val="20"/>
              </w:rPr>
              <w:t xml:space="preserve">        Shrimati Sunia </w:t>
            </w:r>
            <w:r w:rsidRPr="00BA2177">
              <w:rPr>
                <w:rFonts w:ascii="Times New Roman" w:hAnsi="Times New Roman" w:cs="Times New Roman"/>
                <w:color w:val="000000"/>
                <w:sz w:val="20"/>
              </w:rPr>
              <w:t>(</w:t>
            </w:r>
            <w:r w:rsidRPr="00BA2177">
              <w:rPr>
                <w:rFonts w:ascii="Times New Roman" w:hAnsi="Times New Roman" w:cs="Times New Roman"/>
                <w:i/>
                <w:iCs/>
                <w:color w:val="000000"/>
                <w:sz w:val="20"/>
              </w:rPr>
              <w:t>Alternate</w:t>
            </w:r>
            <w:r w:rsidRPr="00BA2177">
              <w:rPr>
                <w:rFonts w:ascii="Times New Roman" w:hAnsi="Times New Roman" w:cs="Times New Roman"/>
                <w:color w:val="000000"/>
                <w:sz w:val="20"/>
              </w:rPr>
              <w:t>)</w:t>
            </w:r>
          </w:p>
          <w:p w:rsidR="00BA2177" w:rsidRPr="00BA2177" w:rsidRDefault="00BA2177" w:rsidP="00BA2177">
            <w:pPr>
              <w:rPr>
                <w:rFonts w:ascii="Times New Roman" w:hAnsi="Times New Roman" w:cs="Times New Roman"/>
                <w:smallCaps/>
                <w:color w:val="000000"/>
                <w:sz w:val="20"/>
              </w:rPr>
            </w:pPr>
          </w:p>
        </w:tc>
      </w:tr>
      <w:tr w:rsidR="00BA2177" w:rsidRPr="00BA2177" w:rsidTr="003565F5">
        <w:trPr>
          <w:trHeight w:val="20"/>
        </w:trPr>
        <w:tc>
          <w:tcPr>
            <w:tcW w:w="4965" w:type="dxa"/>
            <w:vMerge/>
          </w:tcPr>
          <w:p w:rsidR="00BA2177" w:rsidRPr="00BA2177" w:rsidRDefault="00BA2177" w:rsidP="00BA2177">
            <w:pPr>
              <w:rPr>
                <w:rFonts w:ascii="Times New Roman" w:hAnsi="Times New Roman" w:cs="Times New Roman"/>
                <w:color w:val="000000"/>
                <w:sz w:val="20"/>
              </w:rPr>
            </w:pPr>
          </w:p>
        </w:tc>
        <w:tc>
          <w:tcPr>
            <w:tcW w:w="270" w:type="dxa"/>
          </w:tcPr>
          <w:p w:rsidR="00BA2177" w:rsidRPr="00BA2177" w:rsidRDefault="00BA2177" w:rsidP="00BA2177">
            <w:pPr>
              <w:ind w:left="555"/>
              <w:rPr>
                <w:rFonts w:ascii="Times New Roman" w:hAnsi="Times New Roman" w:cs="Times New Roman"/>
                <w:smallCaps/>
                <w:color w:val="000000"/>
                <w:sz w:val="20"/>
              </w:rPr>
            </w:pPr>
          </w:p>
        </w:tc>
        <w:tc>
          <w:tcPr>
            <w:tcW w:w="4770" w:type="dxa"/>
            <w:vMerge/>
          </w:tcPr>
          <w:p w:rsidR="00BA2177" w:rsidRPr="00BA2177" w:rsidRDefault="00BA2177" w:rsidP="00BA2177">
            <w:pPr>
              <w:rPr>
                <w:rFonts w:ascii="Times New Roman" w:hAnsi="Times New Roman" w:cs="Times New Roman"/>
                <w:smallCaps/>
                <w:color w:val="000000"/>
                <w:sz w:val="20"/>
              </w:rPr>
            </w:pPr>
          </w:p>
        </w:tc>
      </w:tr>
      <w:tr w:rsidR="00BA2177" w:rsidRPr="00BA2177" w:rsidTr="003565F5">
        <w:trPr>
          <w:trHeight w:val="20"/>
        </w:trPr>
        <w:tc>
          <w:tcPr>
            <w:tcW w:w="4965" w:type="dxa"/>
            <w:vMerge w:val="restart"/>
            <w:hideMark/>
          </w:tcPr>
          <w:p w:rsidR="00BA2177" w:rsidRPr="00BA2177" w:rsidRDefault="00BA2177" w:rsidP="00BA2177">
            <w:pPr>
              <w:jc w:val="both"/>
              <w:rPr>
                <w:rFonts w:ascii="Times New Roman" w:hAnsi="Times New Roman" w:cs="Times New Roman"/>
                <w:color w:val="000000"/>
                <w:sz w:val="20"/>
              </w:rPr>
            </w:pPr>
            <w:r w:rsidRPr="00BA2177">
              <w:rPr>
                <w:rFonts w:ascii="Times New Roman" w:hAnsi="Times New Roman" w:cs="Times New Roman"/>
                <w:color w:val="000000"/>
                <w:sz w:val="20"/>
              </w:rPr>
              <w:t>Shriram Institute for Industrial Research, Delhi</w:t>
            </w:r>
          </w:p>
          <w:p w:rsidR="00BA2177" w:rsidRPr="00BA2177" w:rsidRDefault="00BA2177" w:rsidP="00BA2177">
            <w:pPr>
              <w:jc w:val="both"/>
              <w:rPr>
                <w:rFonts w:ascii="Times New Roman" w:hAnsi="Times New Roman" w:cs="Times New Roman"/>
                <w:color w:val="000000"/>
                <w:sz w:val="20"/>
              </w:rPr>
            </w:pPr>
          </w:p>
        </w:tc>
        <w:tc>
          <w:tcPr>
            <w:tcW w:w="270" w:type="dxa"/>
          </w:tcPr>
          <w:p w:rsidR="00BA2177" w:rsidRPr="00BA2177" w:rsidRDefault="00BA2177" w:rsidP="00BA2177">
            <w:pPr>
              <w:rPr>
                <w:rFonts w:ascii="Times New Roman" w:hAnsi="Times New Roman" w:cs="Times New Roman"/>
                <w:color w:val="000000"/>
                <w:sz w:val="20"/>
              </w:rPr>
            </w:pPr>
          </w:p>
        </w:tc>
        <w:tc>
          <w:tcPr>
            <w:tcW w:w="4770" w:type="dxa"/>
            <w:hideMark/>
          </w:tcPr>
          <w:p w:rsidR="00BA2177" w:rsidRPr="00BA2177" w:rsidRDefault="00BA2177" w:rsidP="00BA2177">
            <w:pPr>
              <w:rPr>
                <w:rFonts w:ascii="Times New Roman" w:hAnsi="Times New Roman" w:cs="Times New Roman"/>
                <w:color w:val="000000"/>
                <w:sz w:val="20"/>
              </w:rPr>
            </w:pPr>
            <w:r w:rsidRPr="00BA2177">
              <w:rPr>
                <w:rFonts w:ascii="Times New Roman" w:hAnsi="Times New Roman" w:cs="Times New Roman"/>
                <w:smallCaps/>
                <w:color w:val="000000"/>
                <w:sz w:val="20"/>
              </w:rPr>
              <w:t>Dr Laxmi Rawat</w:t>
            </w:r>
          </w:p>
        </w:tc>
      </w:tr>
      <w:tr w:rsidR="00BA2177" w:rsidRPr="00BA2177" w:rsidTr="003565F5">
        <w:trPr>
          <w:trHeight w:val="20"/>
        </w:trPr>
        <w:tc>
          <w:tcPr>
            <w:tcW w:w="4965" w:type="dxa"/>
            <w:vMerge/>
            <w:hideMark/>
          </w:tcPr>
          <w:p w:rsidR="00BA2177" w:rsidRPr="00BA2177" w:rsidRDefault="00BA2177" w:rsidP="00BA2177">
            <w:pPr>
              <w:rPr>
                <w:rFonts w:ascii="Times New Roman" w:hAnsi="Times New Roman" w:cs="Times New Roman"/>
                <w:color w:val="000000"/>
                <w:sz w:val="20"/>
              </w:rPr>
            </w:pPr>
          </w:p>
        </w:tc>
        <w:tc>
          <w:tcPr>
            <w:tcW w:w="270" w:type="dxa"/>
          </w:tcPr>
          <w:p w:rsidR="00BA2177" w:rsidRPr="00BA2177" w:rsidRDefault="00BA2177" w:rsidP="00BA2177">
            <w:pPr>
              <w:ind w:left="555"/>
              <w:rPr>
                <w:rFonts w:ascii="Times New Roman" w:hAnsi="Times New Roman" w:cs="Times New Roman"/>
                <w:smallCaps/>
                <w:color w:val="000000"/>
                <w:sz w:val="20"/>
              </w:rPr>
            </w:pPr>
          </w:p>
        </w:tc>
        <w:tc>
          <w:tcPr>
            <w:tcW w:w="4770" w:type="dxa"/>
            <w:hideMark/>
          </w:tcPr>
          <w:p w:rsidR="00BA2177" w:rsidRPr="00BA2177" w:rsidRDefault="00BA2177" w:rsidP="00BA2177">
            <w:pPr>
              <w:ind w:left="360"/>
              <w:rPr>
                <w:rFonts w:ascii="Times New Roman" w:hAnsi="Times New Roman" w:cs="Times New Roman"/>
                <w:color w:val="000000"/>
                <w:sz w:val="20"/>
              </w:rPr>
            </w:pPr>
            <w:r w:rsidRPr="00BA2177">
              <w:rPr>
                <w:rFonts w:ascii="Times New Roman" w:hAnsi="Times New Roman" w:cs="Times New Roman"/>
                <w:smallCaps/>
                <w:color w:val="000000"/>
                <w:sz w:val="20"/>
              </w:rPr>
              <w:t>Shri  Puneet Kapoor</w:t>
            </w:r>
            <w:r w:rsidRPr="00BA2177">
              <w:rPr>
                <w:rFonts w:ascii="Times New Roman" w:hAnsi="Times New Roman" w:cs="Times New Roman"/>
                <w:color w:val="000000"/>
                <w:sz w:val="20"/>
              </w:rPr>
              <w:t xml:space="preserve"> (</w:t>
            </w:r>
            <w:r w:rsidRPr="00BA2177">
              <w:rPr>
                <w:rFonts w:ascii="Times New Roman" w:hAnsi="Times New Roman" w:cs="Times New Roman"/>
                <w:i/>
                <w:iCs/>
                <w:color w:val="000000"/>
                <w:sz w:val="20"/>
              </w:rPr>
              <w:t>Alternate</w:t>
            </w:r>
            <w:r w:rsidRPr="00BA2177">
              <w:rPr>
                <w:rFonts w:ascii="Times New Roman" w:hAnsi="Times New Roman" w:cs="Times New Roman"/>
                <w:color w:val="000000"/>
                <w:sz w:val="20"/>
              </w:rPr>
              <w:t>)</w:t>
            </w:r>
          </w:p>
          <w:p w:rsidR="00BA2177" w:rsidRPr="00BA2177" w:rsidRDefault="00BA2177" w:rsidP="00BA2177">
            <w:pPr>
              <w:ind w:left="360"/>
              <w:rPr>
                <w:rFonts w:ascii="Times New Roman" w:hAnsi="Times New Roman" w:cs="Times New Roman"/>
                <w:color w:val="000000"/>
                <w:sz w:val="20"/>
              </w:rPr>
            </w:pPr>
          </w:p>
        </w:tc>
      </w:tr>
      <w:tr w:rsidR="00BA2177" w:rsidRPr="00BA2177" w:rsidTr="003565F5">
        <w:trPr>
          <w:trHeight w:val="20"/>
        </w:trPr>
        <w:tc>
          <w:tcPr>
            <w:tcW w:w="4965" w:type="dxa"/>
            <w:vMerge w:val="restart"/>
            <w:hideMark/>
          </w:tcPr>
          <w:p w:rsidR="00BA2177" w:rsidRPr="00BA2177" w:rsidRDefault="00BA2177" w:rsidP="00BA2177">
            <w:pPr>
              <w:ind w:left="360" w:hanging="360"/>
              <w:jc w:val="both"/>
              <w:rPr>
                <w:rFonts w:ascii="Times New Roman" w:hAnsi="Times New Roman" w:cs="Times New Roman"/>
                <w:color w:val="000000"/>
                <w:sz w:val="20"/>
              </w:rPr>
            </w:pPr>
            <w:r w:rsidRPr="00BA2177">
              <w:rPr>
                <w:rFonts w:ascii="Times New Roman" w:hAnsi="Times New Roman" w:cs="Times New Roman"/>
                <w:color w:val="000000"/>
                <w:sz w:val="20"/>
              </w:rPr>
              <w:t>Steel Authority of India Limited - Salem Steel Plant, Salem</w:t>
            </w:r>
          </w:p>
        </w:tc>
        <w:tc>
          <w:tcPr>
            <w:tcW w:w="270" w:type="dxa"/>
          </w:tcPr>
          <w:p w:rsidR="00BA2177" w:rsidRPr="00BA2177" w:rsidRDefault="00BA2177" w:rsidP="00BA2177">
            <w:pPr>
              <w:rPr>
                <w:rFonts w:ascii="Times New Roman" w:hAnsi="Times New Roman" w:cs="Times New Roman"/>
                <w:smallCaps/>
                <w:color w:val="000000"/>
                <w:sz w:val="20"/>
              </w:rPr>
            </w:pPr>
          </w:p>
        </w:tc>
        <w:tc>
          <w:tcPr>
            <w:tcW w:w="4770" w:type="dxa"/>
            <w:hideMark/>
          </w:tcPr>
          <w:p w:rsidR="00BA2177" w:rsidRPr="00BA2177" w:rsidRDefault="00BA2177" w:rsidP="00BA2177">
            <w:pPr>
              <w:rPr>
                <w:rFonts w:ascii="Times New Roman" w:hAnsi="Times New Roman" w:cs="Times New Roman"/>
                <w:color w:val="000000"/>
                <w:sz w:val="20"/>
              </w:rPr>
            </w:pPr>
            <w:r w:rsidRPr="00BA2177">
              <w:rPr>
                <w:rFonts w:ascii="Times New Roman" w:hAnsi="Times New Roman" w:cs="Times New Roman"/>
                <w:smallCaps/>
                <w:color w:val="000000"/>
                <w:sz w:val="20"/>
              </w:rPr>
              <w:t>Shri L. Sivakumar</w:t>
            </w:r>
          </w:p>
        </w:tc>
      </w:tr>
      <w:tr w:rsidR="00BA2177" w:rsidRPr="00BA2177" w:rsidTr="003565F5">
        <w:trPr>
          <w:trHeight w:val="20"/>
        </w:trPr>
        <w:tc>
          <w:tcPr>
            <w:tcW w:w="4965" w:type="dxa"/>
            <w:vMerge/>
            <w:hideMark/>
          </w:tcPr>
          <w:p w:rsidR="00BA2177" w:rsidRPr="00BA2177" w:rsidRDefault="00BA2177" w:rsidP="00BA2177">
            <w:pPr>
              <w:rPr>
                <w:rFonts w:ascii="Times New Roman" w:hAnsi="Times New Roman" w:cs="Times New Roman"/>
                <w:color w:val="000000"/>
                <w:sz w:val="20"/>
              </w:rPr>
            </w:pPr>
          </w:p>
        </w:tc>
        <w:tc>
          <w:tcPr>
            <w:tcW w:w="270" w:type="dxa"/>
          </w:tcPr>
          <w:p w:rsidR="00BA2177" w:rsidRPr="00BA2177" w:rsidRDefault="00BA2177" w:rsidP="00BA2177">
            <w:pPr>
              <w:ind w:left="555"/>
              <w:rPr>
                <w:rFonts w:ascii="Times New Roman" w:hAnsi="Times New Roman" w:cs="Times New Roman"/>
                <w:smallCaps/>
                <w:color w:val="000000"/>
                <w:sz w:val="20"/>
              </w:rPr>
            </w:pPr>
          </w:p>
        </w:tc>
        <w:tc>
          <w:tcPr>
            <w:tcW w:w="4770" w:type="dxa"/>
            <w:hideMark/>
          </w:tcPr>
          <w:p w:rsidR="00BA2177" w:rsidRPr="00BA2177" w:rsidRDefault="00BA2177" w:rsidP="00BA2177">
            <w:pPr>
              <w:ind w:left="360"/>
              <w:rPr>
                <w:rFonts w:ascii="Times New Roman" w:hAnsi="Times New Roman" w:cs="Times New Roman"/>
                <w:color w:val="000000"/>
                <w:sz w:val="20"/>
              </w:rPr>
            </w:pPr>
            <w:r w:rsidRPr="00BA2177">
              <w:rPr>
                <w:rFonts w:ascii="Times New Roman" w:hAnsi="Times New Roman" w:cs="Times New Roman"/>
                <w:smallCaps/>
                <w:color w:val="000000"/>
                <w:sz w:val="20"/>
              </w:rPr>
              <w:t xml:space="preserve">Shri Vivekanandhan G. </w:t>
            </w:r>
            <w:r w:rsidRPr="00BA2177">
              <w:rPr>
                <w:rFonts w:ascii="Times New Roman" w:hAnsi="Times New Roman" w:cs="Times New Roman"/>
                <w:color w:val="000000"/>
                <w:sz w:val="20"/>
              </w:rPr>
              <w:t>(</w:t>
            </w:r>
            <w:r w:rsidRPr="00BA2177">
              <w:rPr>
                <w:rFonts w:ascii="Times New Roman" w:hAnsi="Times New Roman" w:cs="Times New Roman"/>
                <w:i/>
                <w:iCs/>
                <w:color w:val="000000"/>
                <w:sz w:val="20"/>
              </w:rPr>
              <w:t>Alternate</w:t>
            </w:r>
            <w:r w:rsidRPr="00BA2177">
              <w:rPr>
                <w:rFonts w:ascii="Times New Roman" w:hAnsi="Times New Roman" w:cs="Times New Roman"/>
                <w:color w:val="000000"/>
                <w:sz w:val="20"/>
              </w:rPr>
              <w:t>)</w:t>
            </w:r>
          </w:p>
          <w:p w:rsidR="00BA2177" w:rsidRPr="00BA2177" w:rsidRDefault="00BA2177" w:rsidP="00BA2177">
            <w:pPr>
              <w:ind w:left="360"/>
              <w:rPr>
                <w:rFonts w:ascii="Times New Roman" w:hAnsi="Times New Roman" w:cs="Times New Roman"/>
                <w:color w:val="000000"/>
                <w:sz w:val="20"/>
              </w:rPr>
            </w:pPr>
          </w:p>
        </w:tc>
      </w:tr>
      <w:tr w:rsidR="00BA2177" w:rsidRPr="00BA2177" w:rsidTr="003565F5">
        <w:trPr>
          <w:trHeight w:val="60"/>
        </w:trPr>
        <w:tc>
          <w:tcPr>
            <w:tcW w:w="4965" w:type="dxa"/>
          </w:tcPr>
          <w:p w:rsidR="00BA2177" w:rsidRPr="00BA2177" w:rsidRDefault="00BA2177" w:rsidP="00BA2177">
            <w:pPr>
              <w:rPr>
                <w:rFonts w:ascii="Times New Roman" w:hAnsi="Times New Roman" w:cs="Times New Roman"/>
                <w:color w:val="000000"/>
                <w:sz w:val="20"/>
              </w:rPr>
            </w:pPr>
            <w:r w:rsidRPr="00BA2177">
              <w:rPr>
                <w:rFonts w:ascii="Times New Roman" w:hAnsi="Times New Roman" w:cs="Times New Roman"/>
                <w:color w:val="000000"/>
                <w:sz w:val="20"/>
              </w:rPr>
              <w:lastRenderedPageBreak/>
              <w:t>TRL Krosaki Refractories Limited, Belpahar</w:t>
            </w:r>
          </w:p>
          <w:p w:rsidR="00BA2177" w:rsidRPr="00BA2177" w:rsidRDefault="00BA2177" w:rsidP="00BA2177">
            <w:pPr>
              <w:rPr>
                <w:rFonts w:ascii="Times New Roman" w:hAnsi="Times New Roman" w:cs="Times New Roman"/>
                <w:color w:val="000000"/>
                <w:sz w:val="20"/>
              </w:rPr>
            </w:pPr>
          </w:p>
        </w:tc>
        <w:tc>
          <w:tcPr>
            <w:tcW w:w="270" w:type="dxa"/>
          </w:tcPr>
          <w:p w:rsidR="00BA2177" w:rsidRPr="00BA2177" w:rsidRDefault="00BA2177" w:rsidP="00BA2177">
            <w:pPr>
              <w:ind w:left="555"/>
              <w:rPr>
                <w:rFonts w:ascii="Times New Roman" w:hAnsi="Times New Roman" w:cs="Times New Roman"/>
                <w:smallCaps/>
                <w:color w:val="000000"/>
                <w:sz w:val="20"/>
              </w:rPr>
            </w:pPr>
          </w:p>
        </w:tc>
        <w:tc>
          <w:tcPr>
            <w:tcW w:w="4770" w:type="dxa"/>
          </w:tcPr>
          <w:p w:rsidR="00BA2177" w:rsidRPr="00BA2177" w:rsidRDefault="00BA2177" w:rsidP="00BA2177">
            <w:pPr>
              <w:rPr>
                <w:rFonts w:ascii="Times New Roman" w:hAnsi="Times New Roman" w:cs="Times New Roman"/>
                <w:smallCaps/>
                <w:color w:val="000000"/>
                <w:sz w:val="20"/>
              </w:rPr>
            </w:pPr>
            <w:r w:rsidRPr="00BA2177">
              <w:rPr>
                <w:rFonts w:ascii="Times New Roman" w:hAnsi="Times New Roman" w:cs="Times New Roman"/>
                <w:smallCaps/>
                <w:color w:val="000000"/>
                <w:sz w:val="20"/>
              </w:rPr>
              <w:t>Shri S. K. Subudhi</w:t>
            </w:r>
          </w:p>
        </w:tc>
      </w:tr>
      <w:tr w:rsidR="00BA2177" w:rsidRPr="00BA2177" w:rsidTr="003565F5">
        <w:trPr>
          <w:trHeight w:val="20"/>
        </w:trPr>
        <w:tc>
          <w:tcPr>
            <w:tcW w:w="4965" w:type="dxa"/>
            <w:vMerge w:val="restart"/>
            <w:hideMark/>
          </w:tcPr>
          <w:p w:rsidR="00BA2177" w:rsidRPr="00BA2177" w:rsidRDefault="00BA2177" w:rsidP="00BA2177">
            <w:pPr>
              <w:jc w:val="both"/>
              <w:rPr>
                <w:rFonts w:ascii="Times New Roman" w:hAnsi="Times New Roman" w:cs="Times New Roman"/>
                <w:color w:val="000000"/>
                <w:sz w:val="20"/>
              </w:rPr>
            </w:pPr>
          </w:p>
          <w:p w:rsidR="00BA2177" w:rsidRPr="00BA2177" w:rsidRDefault="00BA2177" w:rsidP="00BA2177">
            <w:pPr>
              <w:jc w:val="both"/>
              <w:rPr>
                <w:rFonts w:ascii="Times New Roman" w:hAnsi="Times New Roman" w:cs="Times New Roman"/>
                <w:color w:val="000000"/>
                <w:sz w:val="20"/>
              </w:rPr>
            </w:pPr>
            <w:r w:rsidRPr="00BA2177">
              <w:rPr>
                <w:rFonts w:ascii="Times New Roman" w:hAnsi="Times New Roman" w:cs="Times New Roman"/>
                <w:color w:val="000000"/>
                <w:sz w:val="20"/>
              </w:rPr>
              <w:t>Tata Steel Limited, Kolkata</w:t>
            </w:r>
          </w:p>
        </w:tc>
        <w:tc>
          <w:tcPr>
            <w:tcW w:w="270" w:type="dxa"/>
          </w:tcPr>
          <w:p w:rsidR="00BA2177" w:rsidRPr="00BA2177" w:rsidRDefault="00BA2177" w:rsidP="00BA2177">
            <w:pPr>
              <w:ind w:left="-13"/>
              <w:rPr>
                <w:rFonts w:ascii="Times New Roman" w:hAnsi="Times New Roman" w:cs="Times New Roman"/>
                <w:smallCaps/>
                <w:color w:val="000000"/>
                <w:sz w:val="20"/>
              </w:rPr>
            </w:pPr>
          </w:p>
        </w:tc>
        <w:tc>
          <w:tcPr>
            <w:tcW w:w="4770" w:type="dxa"/>
            <w:hideMark/>
          </w:tcPr>
          <w:p w:rsidR="00BA2177" w:rsidRPr="00BA2177" w:rsidRDefault="00BA2177" w:rsidP="00BA2177">
            <w:pPr>
              <w:rPr>
                <w:rFonts w:ascii="Times New Roman" w:hAnsi="Times New Roman" w:cs="Times New Roman"/>
                <w:smallCaps/>
                <w:color w:val="000000"/>
                <w:sz w:val="20"/>
              </w:rPr>
            </w:pPr>
          </w:p>
          <w:p w:rsidR="00BA2177" w:rsidRPr="00BA2177" w:rsidRDefault="00BA2177" w:rsidP="00BA2177">
            <w:pPr>
              <w:rPr>
                <w:rFonts w:ascii="Times New Roman" w:hAnsi="Times New Roman" w:cs="Times New Roman"/>
                <w:smallCaps/>
                <w:color w:val="000000"/>
                <w:sz w:val="20"/>
              </w:rPr>
            </w:pPr>
            <w:r w:rsidRPr="00BA2177">
              <w:rPr>
                <w:rFonts w:ascii="Times New Roman" w:hAnsi="Times New Roman" w:cs="Times New Roman"/>
                <w:smallCaps/>
                <w:color w:val="000000"/>
                <w:sz w:val="20"/>
              </w:rPr>
              <w:t>Dr Jatin Mohapatra</w:t>
            </w:r>
          </w:p>
        </w:tc>
      </w:tr>
      <w:tr w:rsidR="00BA2177" w:rsidRPr="00BA2177" w:rsidTr="003565F5">
        <w:trPr>
          <w:trHeight w:val="20"/>
        </w:trPr>
        <w:tc>
          <w:tcPr>
            <w:tcW w:w="4965" w:type="dxa"/>
            <w:vMerge/>
            <w:hideMark/>
          </w:tcPr>
          <w:p w:rsidR="00BA2177" w:rsidRPr="00BA2177" w:rsidRDefault="00BA2177" w:rsidP="00BA2177">
            <w:pPr>
              <w:rPr>
                <w:rFonts w:ascii="Times New Roman" w:hAnsi="Times New Roman" w:cs="Times New Roman"/>
                <w:color w:val="000000"/>
                <w:sz w:val="20"/>
              </w:rPr>
            </w:pPr>
          </w:p>
        </w:tc>
        <w:tc>
          <w:tcPr>
            <w:tcW w:w="270" w:type="dxa"/>
          </w:tcPr>
          <w:p w:rsidR="00BA2177" w:rsidRPr="00BA2177" w:rsidRDefault="00BA2177" w:rsidP="00BA2177">
            <w:pPr>
              <w:ind w:left="-13"/>
              <w:rPr>
                <w:rFonts w:ascii="Times New Roman" w:hAnsi="Times New Roman" w:cs="Times New Roman"/>
                <w:smallCaps/>
                <w:color w:val="000000"/>
                <w:sz w:val="20"/>
              </w:rPr>
            </w:pPr>
          </w:p>
        </w:tc>
        <w:tc>
          <w:tcPr>
            <w:tcW w:w="4770" w:type="dxa"/>
            <w:hideMark/>
          </w:tcPr>
          <w:p w:rsidR="00BA2177" w:rsidRPr="00BA2177" w:rsidRDefault="00BA2177" w:rsidP="00BA2177">
            <w:pPr>
              <w:ind w:left="-13"/>
              <w:rPr>
                <w:rFonts w:ascii="Times New Roman" w:hAnsi="Times New Roman" w:cs="Times New Roman"/>
                <w:color w:val="000000"/>
                <w:sz w:val="20"/>
              </w:rPr>
            </w:pPr>
            <w:r w:rsidRPr="00BA2177">
              <w:rPr>
                <w:rFonts w:ascii="Times New Roman" w:hAnsi="Times New Roman" w:cs="Times New Roman"/>
                <w:smallCaps/>
                <w:color w:val="000000"/>
                <w:sz w:val="20"/>
              </w:rPr>
              <w:t xml:space="preserve">          Dr Ravikrishna Chatti </w:t>
            </w:r>
            <w:r w:rsidRPr="00BA2177">
              <w:rPr>
                <w:rFonts w:ascii="Times New Roman" w:hAnsi="Times New Roman" w:cs="Times New Roman"/>
                <w:color w:val="000000"/>
                <w:sz w:val="20"/>
              </w:rPr>
              <w:t>(</w:t>
            </w:r>
            <w:r w:rsidRPr="00BA2177">
              <w:rPr>
                <w:rFonts w:ascii="Times New Roman" w:hAnsi="Times New Roman" w:cs="Times New Roman"/>
                <w:i/>
                <w:iCs/>
                <w:color w:val="000000"/>
                <w:sz w:val="20"/>
              </w:rPr>
              <w:t>Alternate</w:t>
            </w:r>
            <w:r w:rsidRPr="00BA2177">
              <w:rPr>
                <w:rFonts w:ascii="Times New Roman" w:hAnsi="Times New Roman" w:cs="Times New Roman"/>
                <w:color w:val="000000"/>
                <w:sz w:val="20"/>
              </w:rPr>
              <w:t>)</w:t>
            </w:r>
          </w:p>
          <w:p w:rsidR="00BA2177" w:rsidRPr="00BA2177" w:rsidRDefault="00BA2177" w:rsidP="00BA2177">
            <w:pPr>
              <w:ind w:left="-13"/>
              <w:rPr>
                <w:rFonts w:ascii="Times New Roman" w:hAnsi="Times New Roman" w:cs="Times New Roman"/>
                <w:color w:val="000000"/>
                <w:sz w:val="20"/>
              </w:rPr>
            </w:pPr>
          </w:p>
        </w:tc>
      </w:tr>
      <w:tr w:rsidR="00BA2177" w:rsidRPr="00BA2177" w:rsidTr="003565F5">
        <w:trPr>
          <w:trHeight w:val="20"/>
        </w:trPr>
        <w:tc>
          <w:tcPr>
            <w:tcW w:w="4965" w:type="dxa"/>
            <w:hideMark/>
          </w:tcPr>
          <w:p w:rsidR="00BA2177" w:rsidRPr="00BA2177" w:rsidRDefault="00BA2177" w:rsidP="00BA2177">
            <w:pPr>
              <w:rPr>
                <w:rFonts w:ascii="Times New Roman" w:hAnsi="Times New Roman" w:cs="Times New Roman"/>
                <w:color w:val="000000"/>
                <w:sz w:val="20"/>
                <w:lang w:eastAsia="ar-SA"/>
              </w:rPr>
            </w:pPr>
            <w:r w:rsidRPr="00BA2177">
              <w:rPr>
                <w:rFonts w:ascii="Times New Roman" w:hAnsi="Times New Roman" w:cs="Times New Roman"/>
                <w:color w:val="000000"/>
                <w:sz w:val="20"/>
                <w:lang w:eastAsia="ar-SA"/>
              </w:rPr>
              <w:t>BIS Directorate General</w:t>
            </w:r>
          </w:p>
        </w:tc>
        <w:tc>
          <w:tcPr>
            <w:tcW w:w="270" w:type="dxa"/>
          </w:tcPr>
          <w:p w:rsidR="00BA2177" w:rsidRPr="00BA2177" w:rsidRDefault="00BA2177" w:rsidP="00BA2177">
            <w:pPr>
              <w:jc w:val="both"/>
              <w:rPr>
                <w:rFonts w:ascii="Times New Roman" w:hAnsi="Times New Roman" w:cs="Times New Roman"/>
                <w:smallCaps/>
                <w:sz w:val="20"/>
              </w:rPr>
            </w:pPr>
          </w:p>
        </w:tc>
        <w:tc>
          <w:tcPr>
            <w:tcW w:w="4770" w:type="dxa"/>
            <w:hideMark/>
          </w:tcPr>
          <w:p w:rsidR="00BA2177" w:rsidRPr="00BA2177" w:rsidRDefault="00BA2177" w:rsidP="00BA2177">
            <w:pPr>
              <w:jc w:val="both"/>
              <w:rPr>
                <w:rFonts w:ascii="Times New Roman" w:hAnsi="Times New Roman" w:cs="Times New Roman"/>
                <w:sz w:val="20"/>
                <w:lang w:eastAsia="ar-SA"/>
              </w:rPr>
            </w:pPr>
            <w:r w:rsidRPr="00BA2177">
              <w:rPr>
                <w:rFonts w:ascii="Times New Roman" w:hAnsi="Times New Roman" w:cs="Times New Roman"/>
                <w:smallCaps/>
                <w:sz w:val="20"/>
              </w:rPr>
              <w:t>Shri Sanjiv Maini, Scientist ‘F’/Senior Director and Head (Metallurgical Engineering) [Representing Director General</w:t>
            </w:r>
            <w:r w:rsidRPr="00BA2177">
              <w:rPr>
                <w:rFonts w:ascii="Times New Roman" w:hAnsi="Times New Roman" w:cs="Times New Roman"/>
                <w:sz w:val="20"/>
                <w:lang w:eastAsia="ar-SA"/>
              </w:rPr>
              <w:t xml:space="preserve"> (</w:t>
            </w:r>
            <w:r w:rsidRPr="00BA2177">
              <w:rPr>
                <w:rFonts w:ascii="Times New Roman" w:hAnsi="Times New Roman" w:cs="Times New Roman"/>
                <w:i/>
                <w:iCs/>
                <w:sz w:val="20"/>
                <w:lang w:eastAsia="ar-SA"/>
              </w:rPr>
              <w:t>Ex-officio</w:t>
            </w:r>
            <w:r w:rsidRPr="00BA2177">
              <w:rPr>
                <w:rFonts w:ascii="Times New Roman" w:hAnsi="Times New Roman" w:cs="Times New Roman"/>
                <w:sz w:val="20"/>
                <w:lang w:eastAsia="ar-SA"/>
              </w:rPr>
              <w:t>)]</w:t>
            </w:r>
          </w:p>
        </w:tc>
      </w:tr>
    </w:tbl>
    <w:p w:rsidR="00BA2177" w:rsidRPr="00BA2177" w:rsidRDefault="00BA2177" w:rsidP="00BA2177">
      <w:pPr>
        <w:spacing w:after="0" w:line="240" w:lineRule="auto"/>
        <w:jc w:val="center"/>
        <w:rPr>
          <w:rFonts w:ascii="Times New Roman" w:eastAsia="Calibri" w:hAnsi="Times New Roman" w:cs="Times New Roman"/>
          <w:color w:val="000000" w:themeColor="text1"/>
          <w:sz w:val="20"/>
          <w:lang w:val="en-IN" w:bidi="ar-SA"/>
        </w:rPr>
      </w:pPr>
    </w:p>
    <w:p w:rsidR="00BA2177" w:rsidRPr="00BA2177" w:rsidRDefault="00BA2177" w:rsidP="00BA2177">
      <w:pPr>
        <w:spacing w:after="0" w:line="240" w:lineRule="auto"/>
        <w:jc w:val="center"/>
        <w:rPr>
          <w:rFonts w:ascii="Times New Roman" w:eastAsia="Calibri" w:hAnsi="Times New Roman" w:cs="Times New Roman"/>
          <w:i/>
          <w:color w:val="000000" w:themeColor="text1"/>
          <w:sz w:val="20"/>
          <w:lang w:val="en-IN" w:bidi="ar-SA"/>
        </w:rPr>
      </w:pPr>
      <w:r w:rsidRPr="00BA2177">
        <w:rPr>
          <w:rFonts w:ascii="Times New Roman" w:eastAsia="Calibri" w:hAnsi="Times New Roman" w:cs="Times New Roman"/>
          <w:i/>
          <w:color w:val="000000" w:themeColor="text1"/>
          <w:sz w:val="20"/>
          <w:lang w:val="en-IN" w:bidi="ar-SA"/>
        </w:rPr>
        <w:t>Member Secretary</w:t>
      </w:r>
    </w:p>
    <w:p w:rsidR="00BA2177" w:rsidRPr="00BA2177" w:rsidRDefault="00BA2177" w:rsidP="00BA2177">
      <w:pPr>
        <w:spacing w:after="0" w:line="240" w:lineRule="auto"/>
        <w:jc w:val="center"/>
        <w:rPr>
          <w:smallCaps/>
          <w:color w:val="000000" w:themeColor="text1"/>
          <w:szCs w:val="22"/>
          <w:lang w:val="en-IN" w:bidi="ar-SA"/>
        </w:rPr>
      </w:pPr>
      <w:r w:rsidRPr="00BA2177">
        <w:rPr>
          <w:rFonts w:ascii="Times New Roman" w:hAnsi="Times New Roman" w:cs="Times New Roman"/>
          <w:smallCaps/>
          <w:color w:val="000000" w:themeColor="text1"/>
          <w:sz w:val="20"/>
          <w:lang w:val="en-IN" w:bidi="ar-SA"/>
        </w:rPr>
        <w:t>Shri Ashish Prabhakar Wakle</w:t>
      </w:r>
    </w:p>
    <w:p w:rsidR="00BA2177" w:rsidRPr="00BA2177" w:rsidRDefault="00BA2177" w:rsidP="00BA2177">
      <w:pPr>
        <w:spacing w:after="0" w:line="240" w:lineRule="auto"/>
        <w:jc w:val="center"/>
        <w:rPr>
          <w:smallCaps/>
          <w:color w:val="000000" w:themeColor="text1"/>
          <w:szCs w:val="22"/>
          <w:lang w:val="en-IN" w:bidi="ar-SA"/>
        </w:rPr>
      </w:pPr>
      <w:r w:rsidRPr="00BA2177">
        <w:rPr>
          <w:rFonts w:ascii="Times New Roman" w:hAnsi="Times New Roman" w:cs="Times New Roman"/>
          <w:smallCaps/>
          <w:color w:val="000000" w:themeColor="text1"/>
          <w:sz w:val="20"/>
          <w:lang w:val="en-IN" w:bidi="ar-SA"/>
        </w:rPr>
        <w:t xml:space="preserve">Scientist ‘D’/Joint Director </w:t>
      </w:r>
    </w:p>
    <w:p w:rsidR="00BA2177" w:rsidRPr="00BA2177" w:rsidRDefault="00BA2177" w:rsidP="00BA2177">
      <w:pPr>
        <w:spacing w:after="0" w:line="240" w:lineRule="auto"/>
        <w:jc w:val="center"/>
        <w:rPr>
          <w:smallCaps/>
          <w:color w:val="000000" w:themeColor="text1"/>
          <w:szCs w:val="22"/>
          <w:lang w:val="en-IN" w:bidi="ar-SA"/>
        </w:rPr>
      </w:pPr>
      <w:r w:rsidRPr="00BA2177">
        <w:rPr>
          <w:rFonts w:ascii="Times New Roman" w:hAnsi="Times New Roman" w:cs="Times New Roman"/>
          <w:smallCaps/>
          <w:color w:val="000000" w:themeColor="text1"/>
          <w:sz w:val="20"/>
          <w:lang w:val="en-IN" w:bidi="ar-SA"/>
        </w:rPr>
        <w:t>(Metallurgical Engineering), BIS</w:t>
      </w:r>
    </w:p>
    <w:p w:rsidR="00BA2177" w:rsidRDefault="00BA2177" w:rsidP="000961F2">
      <w:pPr>
        <w:jc w:val="both"/>
        <w:rPr>
          <w:rFonts w:ascii="Times New Roman" w:hAnsi="Times New Roman" w:cs="Times New Roman"/>
          <w:sz w:val="24"/>
          <w:szCs w:val="24"/>
        </w:rPr>
      </w:pPr>
    </w:p>
    <w:sectPr w:rsidR="00BA2177" w:rsidSect="00636F62">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68A" w:rsidRDefault="007A368A" w:rsidP="00A10A82">
      <w:pPr>
        <w:spacing w:after="0" w:line="240" w:lineRule="auto"/>
      </w:pPr>
      <w:r>
        <w:separator/>
      </w:r>
    </w:p>
  </w:endnote>
  <w:endnote w:type="continuationSeparator" w:id="0">
    <w:p w:rsidR="007A368A" w:rsidRDefault="007A368A" w:rsidP="00A1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27" w:rsidRDefault="004A0F27">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4A0F27" w:rsidRDefault="004A0F27">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27" w:rsidRDefault="004A0F27">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4A0F27" w:rsidRDefault="004A0F27">
    <w:pPr>
      <w:spacing w:after="0" w:line="240" w:lineRule="auto"/>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F62" w:rsidRDefault="00636F62" w:rsidP="00636F62">
    <w:pPr>
      <w:pStyle w:val="Footer"/>
      <w:tabs>
        <w:tab w:val="clear" w:pos="4680"/>
        <w:tab w:val="clear" w:pos="9360"/>
        <w:tab w:val="left" w:pos="3420"/>
      </w:tabs>
      <w:jc w:val="center"/>
      <w:rPr>
        <w:caps/>
        <w:noProof/>
        <w:color w:val="5B9BD5" w:themeColor="accent1"/>
      </w:rPr>
    </w:pPr>
  </w:p>
  <w:p w:rsidR="00A10A82" w:rsidRPr="00636F62" w:rsidRDefault="00A10A82" w:rsidP="00636F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F62" w:rsidRPr="00636F62" w:rsidRDefault="00636F62" w:rsidP="00636F62">
    <w:pPr>
      <w:pStyle w:val="Footer"/>
      <w:tabs>
        <w:tab w:val="clear" w:pos="4680"/>
        <w:tab w:val="clear" w:pos="9360"/>
        <w:tab w:val="left" w:pos="3420"/>
      </w:tabs>
      <w:jc w:val="center"/>
      <w:rPr>
        <w:caps/>
        <w:noProof/>
        <w:color w:val="000000" w:themeColor="text1"/>
      </w:rPr>
    </w:pPr>
    <w:r w:rsidRPr="00636F62">
      <w:rPr>
        <w:caps/>
        <w:color w:val="000000" w:themeColor="text1"/>
      </w:rPr>
      <w:fldChar w:fldCharType="begin"/>
    </w:r>
    <w:r w:rsidRPr="00636F62">
      <w:rPr>
        <w:caps/>
        <w:color w:val="000000" w:themeColor="text1"/>
      </w:rPr>
      <w:instrText xml:space="preserve"> PAGE   \* MERGEFORMAT </w:instrText>
    </w:r>
    <w:r w:rsidRPr="00636F62">
      <w:rPr>
        <w:caps/>
        <w:color w:val="000000" w:themeColor="text1"/>
      </w:rPr>
      <w:fldChar w:fldCharType="separate"/>
    </w:r>
    <w:r w:rsidR="00AE4BA1">
      <w:rPr>
        <w:caps/>
        <w:noProof/>
        <w:color w:val="000000" w:themeColor="text1"/>
      </w:rPr>
      <w:t>5</w:t>
    </w:r>
    <w:r w:rsidRPr="00636F62">
      <w:rPr>
        <w:caps/>
        <w:noProof/>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68A" w:rsidRDefault="007A368A" w:rsidP="00A10A82">
      <w:pPr>
        <w:spacing w:after="0" w:line="240" w:lineRule="auto"/>
      </w:pPr>
      <w:r>
        <w:separator/>
      </w:r>
    </w:p>
  </w:footnote>
  <w:footnote w:type="continuationSeparator" w:id="0">
    <w:p w:rsidR="007A368A" w:rsidRDefault="007A368A" w:rsidP="00A10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27" w:rsidRDefault="004A0F27">
    <w:pPr>
      <w:spacing w:after="0" w:line="240" w:lineRule="auto"/>
      <w:ind w:right="5"/>
      <w:jc w:val="right"/>
    </w:pPr>
    <w:r>
      <w:rPr>
        <w:b/>
      </w:rPr>
      <w:t>Doc: MTD 34 (21395)WC</w:t>
    </w:r>
    <w:r>
      <w:rPr>
        <w:rFonts w:ascii="Calibri" w:eastAsia="Calibri" w:hAnsi="Calibri" w:cs="Calibri"/>
      </w:rPr>
      <w:t xml:space="preserve"> </w:t>
    </w:r>
  </w:p>
  <w:p w:rsidR="004A0F27" w:rsidRDefault="004A0F27">
    <w:pPr>
      <w:spacing w:after="32" w:line="240" w:lineRule="auto"/>
      <w:jc w:val="right"/>
    </w:pPr>
    <w:r>
      <w:rPr>
        <w:b/>
      </w:rPr>
      <w:t xml:space="preserve">IS 3186 : XXXX </w:t>
    </w:r>
  </w:p>
  <w:p w:rsidR="004A0F27" w:rsidRDefault="004A0F27">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27" w:rsidRPr="00EE4052" w:rsidRDefault="004A0F27"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27" w:rsidRDefault="004A0F27">
    <w:pPr>
      <w:spacing w:after="0" w:line="240" w:lineRule="auto"/>
      <w:ind w:right="5"/>
      <w:jc w:val="right"/>
    </w:pPr>
    <w:r>
      <w:rPr>
        <w:b/>
      </w:rPr>
      <w:t>Doc: MTD 34 (21395)WC</w:t>
    </w:r>
    <w:r>
      <w:rPr>
        <w:rFonts w:ascii="Calibri" w:eastAsia="Calibri" w:hAnsi="Calibri" w:cs="Calibri"/>
      </w:rPr>
      <w:t xml:space="preserve"> </w:t>
    </w:r>
  </w:p>
  <w:p w:rsidR="004A0F27" w:rsidRDefault="004A0F27">
    <w:pPr>
      <w:spacing w:after="32" w:line="240" w:lineRule="auto"/>
      <w:jc w:val="right"/>
    </w:pPr>
    <w:r>
      <w:rPr>
        <w:b/>
      </w:rPr>
      <w:t xml:space="preserve">IS 3186 : XXXX </w:t>
    </w:r>
  </w:p>
  <w:p w:rsidR="004A0F27" w:rsidRDefault="004A0F27">
    <w:pPr>
      <w:spacing w:after="0" w:line="240" w:lineRule="auto"/>
    </w:pP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08"/>
    <w:rsid w:val="000103CB"/>
    <w:rsid w:val="000310FA"/>
    <w:rsid w:val="00047D9A"/>
    <w:rsid w:val="000961F2"/>
    <w:rsid w:val="0011168B"/>
    <w:rsid w:val="001554AB"/>
    <w:rsid w:val="002002D2"/>
    <w:rsid w:val="00284562"/>
    <w:rsid w:val="00294A43"/>
    <w:rsid w:val="002B7F1A"/>
    <w:rsid w:val="003163B4"/>
    <w:rsid w:val="00317C8B"/>
    <w:rsid w:val="00357B18"/>
    <w:rsid w:val="0036108E"/>
    <w:rsid w:val="00385FD4"/>
    <w:rsid w:val="003C3E88"/>
    <w:rsid w:val="00480F23"/>
    <w:rsid w:val="004A0F27"/>
    <w:rsid w:val="00507302"/>
    <w:rsid w:val="00510429"/>
    <w:rsid w:val="00551912"/>
    <w:rsid w:val="005823B0"/>
    <w:rsid w:val="00593A7A"/>
    <w:rsid w:val="005C4B65"/>
    <w:rsid w:val="0062608F"/>
    <w:rsid w:val="00636F62"/>
    <w:rsid w:val="00652472"/>
    <w:rsid w:val="00662C3A"/>
    <w:rsid w:val="00681B03"/>
    <w:rsid w:val="006F500E"/>
    <w:rsid w:val="00785036"/>
    <w:rsid w:val="007A368A"/>
    <w:rsid w:val="00863C9F"/>
    <w:rsid w:val="00915F9B"/>
    <w:rsid w:val="00923223"/>
    <w:rsid w:val="009309F3"/>
    <w:rsid w:val="0094276E"/>
    <w:rsid w:val="00973CCB"/>
    <w:rsid w:val="009A09F4"/>
    <w:rsid w:val="009A56EF"/>
    <w:rsid w:val="009C49C0"/>
    <w:rsid w:val="009E097A"/>
    <w:rsid w:val="00A10A82"/>
    <w:rsid w:val="00A41DFA"/>
    <w:rsid w:val="00A83E6D"/>
    <w:rsid w:val="00A869C8"/>
    <w:rsid w:val="00A952A7"/>
    <w:rsid w:val="00AD0057"/>
    <w:rsid w:val="00AE4BA1"/>
    <w:rsid w:val="00BA2177"/>
    <w:rsid w:val="00C04867"/>
    <w:rsid w:val="00C550B4"/>
    <w:rsid w:val="00C710D6"/>
    <w:rsid w:val="00CC7021"/>
    <w:rsid w:val="00D02608"/>
    <w:rsid w:val="00D309C4"/>
    <w:rsid w:val="00E65D68"/>
    <w:rsid w:val="00F44462"/>
    <w:rsid w:val="00FB41DA"/>
    <w:rsid w:val="00FF5B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85541F-CF10-412C-9BB2-6FB7759F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A82"/>
  </w:style>
  <w:style w:type="paragraph" w:styleId="Footer">
    <w:name w:val="footer"/>
    <w:basedOn w:val="Normal"/>
    <w:link w:val="FooterChar"/>
    <w:uiPriority w:val="99"/>
    <w:unhideWhenUsed/>
    <w:rsid w:val="00A10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A82"/>
  </w:style>
  <w:style w:type="table" w:styleId="TableGrid">
    <w:name w:val="Table Grid"/>
    <w:basedOn w:val="TableNormal"/>
    <w:uiPriority w:val="39"/>
    <w:rsid w:val="00096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1DFA"/>
    <w:rPr>
      <w:color w:val="808080"/>
    </w:rPr>
  </w:style>
  <w:style w:type="paragraph" w:styleId="ListParagraph">
    <w:name w:val="List Paragraph"/>
    <w:basedOn w:val="Normal"/>
    <w:uiPriority w:val="34"/>
    <w:qFormat/>
    <w:rsid w:val="009C49C0"/>
    <w:pPr>
      <w:ind w:left="720"/>
      <w:contextualSpacing/>
    </w:pPr>
  </w:style>
  <w:style w:type="table" w:customStyle="1" w:styleId="TableGrid1">
    <w:name w:val="Table Grid1"/>
    <w:basedOn w:val="TableNormal"/>
    <w:next w:val="TableGrid"/>
    <w:uiPriority w:val="1"/>
    <w:rsid w:val="004A0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03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E8869-EA16-4836-8647-FBD35174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HP</cp:lastModifiedBy>
  <cp:revision>2</cp:revision>
  <dcterms:created xsi:type="dcterms:W3CDTF">2024-12-20T09:23:00Z</dcterms:created>
  <dcterms:modified xsi:type="dcterms:W3CDTF">2024-12-20T09:23:00Z</dcterms:modified>
</cp:coreProperties>
</file>