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165" w:rsidRDefault="00BD2165" w:rsidP="00725758">
      <w:pPr>
        <w:autoSpaceDE w:val="0"/>
        <w:autoSpaceDN w:val="0"/>
        <w:adjustRightInd w:val="0"/>
        <w:spacing w:after="0" w:line="240" w:lineRule="auto"/>
        <w:rPr>
          <w:rFonts w:ascii="Times New Roman" w:hAnsi="Times New Roman" w:cs="Times New Roman"/>
          <w:color w:val="000000" w:themeColor="text1"/>
          <w:sz w:val="24"/>
          <w:szCs w:val="24"/>
          <w:lang w:bidi="te-IN"/>
        </w:rPr>
      </w:pPr>
    </w:p>
    <w:p w:rsidR="00BD2165" w:rsidRDefault="006F0105" w:rsidP="00725758">
      <w:pPr>
        <w:autoSpaceDE w:val="0"/>
        <w:autoSpaceDN w:val="0"/>
        <w:adjustRightInd w:val="0"/>
        <w:spacing w:after="0" w:line="240" w:lineRule="auto"/>
        <w:rPr>
          <w:rFonts w:ascii="Times New Roman" w:hAnsi="Times New Roman" w:cs="Times New Roman"/>
          <w:color w:val="000000" w:themeColor="text1"/>
          <w:sz w:val="24"/>
          <w:szCs w:val="24"/>
          <w:lang w:bidi="te-IN"/>
        </w:rPr>
      </w:pPr>
      <w:r>
        <w:rPr>
          <w:rFonts w:ascii="Times New Roman" w:hAnsi="Times New Roman" w:cs="Times New Roman"/>
          <w:color w:val="000000" w:themeColor="text1"/>
          <w:sz w:val="24"/>
          <w:szCs w:val="24"/>
          <w:lang w:bidi="te-IN"/>
        </w:rPr>
        <w:t xml:space="preserve">  </w:t>
      </w:r>
    </w:p>
    <w:p w:rsidR="00BD2165" w:rsidRPr="004C6EB6" w:rsidRDefault="006F0105" w:rsidP="00BD2165">
      <w:pPr>
        <w:spacing w:after="88" w:line="240" w:lineRule="auto"/>
        <w:jc w:val="center"/>
        <w:rPr>
          <w:rFonts w:ascii="Calibri" w:eastAsia="Calibri" w:hAnsi="Calibri" w:cs="Calibri"/>
        </w:rPr>
      </w:pPr>
      <w:r>
        <w:rPr>
          <w:rFonts w:ascii="Kokila" w:eastAsia="Kokila" w:hAnsi="Kokila" w:cs="Nirmala UI"/>
          <w:b/>
          <w:bCs/>
          <w:i/>
          <w:iCs/>
          <w:sz w:val="32"/>
          <w:szCs w:val="32"/>
          <w:cs/>
        </w:rPr>
        <w:t xml:space="preserve">                            </w:t>
      </w:r>
      <w:r w:rsidR="00BD2165" w:rsidRPr="00893B59">
        <w:rPr>
          <w:rFonts w:ascii="Kokila" w:eastAsia="Kokila" w:hAnsi="Kokila" w:cs="Nirmala UI"/>
          <w:b/>
          <w:bCs/>
          <w:i/>
          <w:iCs/>
          <w:sz w:val="32"/>
          <w:szCs w:val="32"/>
          <w:cs/>
        </w:rPr>
        <w:t>भारतीय</w:t>
      </w:r>
      <w:r w:rsidR="008A3469">
        <w:rPr>
          <w:rFonts w:ascii="Kokila" w:eastAsia="Kokila" w:hAnsi="Kokila" w:cs="Nirmala UI"/>
          <w:b/>
          <w:bCs/>
          <w:i/>
          <w:iCs/>
          <w:sz w:val="32"/>
          <w:szCs w:val="32"/>
          <w:cs/>
        </w:rPr>
        <w:t xml:space="preserve"> </w:t>
      </w:r>
      <w:r w:rsidR="00BD2165" w:rsidRPr="00893B59">
        <w:rPr>
          <w:rFonts w:ascii="Kokila" w:eastAsia="Kokila" w:hAnsi="Kokila" w:cs="Nirmala UI"/>
          <w:b/>
          <w:bCs/>
          <w:i/>
          <w:iCs/>
          <w:sz w:val="32"/>
          <w:szCs w:val="32"/>
          <w:cs/>
        </w:rPr>
        <w:t>मानक</w:t>
      </w:r>
      <w:r w:rsidR="00BD2165" w:rsidRPr="00893B59">
        <w:rPr>
          <w:rFonts w:ascii="Kokila" w:eastAsia="Kokila" w:hAnsi="Kokila" w:cs="Kokila"/>
          <w:b/>
          <w:iCs/>
          <w:sz w:val="32"/>
          <w:szCs w:val="32"/>
        </w:rPr>
        <w:tab/>
      </w:r>
      <w:r w:rsidR="00BD2165" w:rsidRPr="00893B59">
        <w:rPr>
          <w:rFonts w:ascii="Kokila" w:eastAsia="Kokila" w:hAnsi="Kokila" w:cs="Kokila"/>
          <w:b/>
          <w:iCs/>
          <w:sz w:val="32"/>
          <w:szCs w:val="32"/>
        </w:rPr>
        <w:tab/>
      </w:r>
      <w:r>
        <w:rPr>
          <w:rFonts w:ascii="Kokila" w:eastAsia="Kokila" w:hAnsi="Kokila" w:cs="Kokila"/>
          <w:b/>
          <w:iCs/>
          <w:sz w:val="32"/>
          <w:szCs w:val="32"/>
        </w:rPr>
        <w:t xml:space="preserve">       </w:t>
      </w:r>
      <w:r w:rsidR="00BD2165" w:rsidRPr="004C6EB6">
        <w:rPr>
          <w:rFonts w:ascii="Arial" w:eastAsia="Arial" w:hAnsi="Arial" w:cs="Arial"/>
          <w:b/>
        </w:rPr>
        <w:t xml:space="preserve">IS </w:t>
      </w:r>
      <w:r w:rsidR="00BD2165">
        <w:rPr>
          <w:rFonts w:ascii="Arial" w:eastAsia="Arial" w:hAnsi="Arial" w:cs="Arial"/>
          <w:b/>
        </w:rPr>
        <w:t>1760 (Part 3)  : 2024</w:t>
      </w:r>
    </w:p>
    <w:p w:rsidR="00BD2165" w:rsidRPr="004C6EB6" w:rsidRDefault="00BD2165" w:rsidP="00BD2165">
      <w:pPr>
        <w:spacing w:after="323" w:line="240" w:lineRule="auto"/>
        <w:ind w:left="2790"/>
        <w:rPr>
          <w:rFonts w:ascii="Calibri" w:eastAsia="Calibri" w:hAnsi="Calibri" w:cs="Calibri"/>
        </w:rPr>
      </w:pPr>
      <w:r w:rsidRPr="004C6EB6">
        <w:rPr>
          <w:rFonts w:ascii="Arial" w:eastAsia="Arial" w:hAnsi="Arial" w:cs="Arial"/>
          <w:b/>
          <w:i/>
          <w:sz w:val="28"/>
        </w:rPr>
        <w:t xml:space="preserve">Indian Standard </w:t>
      </w:r>
    </w:p>
    <w:p w:rsidR="00BD2165" w:rsidRPr="004C6EB6" w:rsidRDefault="008E03C6" w:rsidP="00BD2165">
      <w:pPr>
        <w:spacing w:after="521" w:line="240" w:lineRule="auto"/>
        <w:ind w:left="2790"/>
        <w:rPr>
          <w:rFonts w:ascii="Calibri" w:eastAsia="Calibri" w:hAnsi="Calibri" w:cs="Calibri"/>
        </w:rPr>
      </w:pPr>
      <w:r>
        <w:rPr>
          <w:rFonts w:ascii="Calibri" w:eastAsia="Calibri" w:hAnsi="Calibri" w:cs="Calibri"/>
          <w:noProof/>
        </w:rPr>
      </w:r>
      <w:r>
        <w:rPr>
          <w:rFonts w:ascii="Calibri" w:eastAsia="Calibri" w:hAnsi="Calibri" w:cs="Calibri"/>
          <w:noProof/>
        </w:rPr>
        <w:pict>
          <v:group id="Group 373" o:spid="_x0000_s1026" style="width:317.3pt;height:4pt;mso-position-horizontal-relative:char;mso-position-vertical-relative:line" coordsize="4029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">
            <v:shape id="Shape 73" o:spid="_x0000_s1027" style="position:absolute;width:40297;height:0;visibility:visible" coordsize="40297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d4MUA&#10;AADbAAAADwAAAGRycy9kb3ducmV2LnhtbESPT0sDMRTE70K/Q3hCL8VmV8E/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x3gxQAAANsAAAAPAAAAAAAAAAAAAAAAAJgCAABkcnMv&#10;ZG93bnJldi54bWxQSwUGAAAAAAQABAD1AAAAigMAAAAA&#10;" adj="0,,0" path="m,l4029710,e" filled="f" strokecolor="#231f20" strokeweight="1.02pt">
              <v:stroke joinstyle="round"/>
              <v:formulas/>
              <v:path arrowok="t" o:connecttype="segments" textboxrect="0,0,4029710,0"/>
            </v:shape>
            <v:shape id="Shape 74" o:spid="_x0000_s1028" style="position:absolute;top:251;width:40297;height:0;visibility:visible" coordsize="40297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6FlMUA&#10;AADbAAAADwAAAGRycy9kb3ducmV2LnhtbESPT0sDMRTE70K/Q3hCL8VmV8Q/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boWUxQAAANsAAAAPAAAAAAAAAAAAAAAAAJgCAABkcnMv&#10;ZG93bnJldi54bWxQSwUGAAAAAAQABAD1AAAAigMAAAAA&#10;" adj="0,,0" path="m,l4029710,e" filled="f" strokecolor="#231f20" strokeweight="1.02pt">
              <v:stroke joinstyle="round"/>
              <v:formulas/>
              <v:path arrowok="t" o:connecttype="segments" textboxrect="0,0,4029710,0"/>
            </v:shape>
            <v:shape id="Shape 75" o:spid="_x0000_s1029" style="position:absolute;top:510;width:40297;height:0;visibility:visible" coordsize="40297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gD8UA&#10;AADbAAAADwAAAGRycy9kb3ducmV2LnhtbESPzWrDMBCE74W8g9hCLqGRXeifGyWEQkhpD8Fpe1+s&#10;reTWWhlJTpy3jwqBHoeZ+YZZrEbXiQOF2HpWUM4LEMSN1y0bBZ8fm5tHEDEha+w8k4ITRVgtJ1cL&#10;rLQ/ck2HfTIiQzhWqMCm1FdSxsaSwzj3PXH2vn1wmLIMRuqAxwx3nbwtinvpsOW8YLGnF0vN735w&#10;CrZD/1U+WTO2YfjZvb2berYpa6Wm1+P6GUSiMf2HL+1XreDhDv6+5B8gl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iAPxQAAANsAAAAPAAAAAAAAAAAAAAAAAJgCAABkcnMv&#10;ZG93bnJldi54bWxQSwUGAAAAAAQABAD1AAAAigMAAAAA&#10;" adj="0,,0" path="m,l4029710,e" filled="f" strokecolor="#231f20" strokeweight="1.02pt">
              <v:stroke joinstyle="round"/>
              <v:formulas/>
              <v:path arrowok="t" o:connecttype="segments" textboxrect="0,0,4029710,0"/>
            </v:shape>
            <w10:wrap type="none"/>
            <w10:anchorlock/>
          </v:group>
        </w:pict>
      </w:r>
    </w:p>
    <w:p w:rsidR="00BD2165" w:rsidRPr="00610418" w:rsidRDefault="006F0105" w:rsidP="00BD2165">
      <w:pPr>
        <w:tabs>
          <w:tab w:val="left" w:pos="1853"/>
          <w:tab w:val="center" w:pos="4680"/>
        </w:tabs>
        <w:jc w:val="center"/>
        <w:rPr>
          <w:rFonts w:ascii="Kokila" w:hAnsi="Kokila" w:cs="Kokila"/>
          <w:b/>
          <w:bCs/>
          <w:sz w:val="40"/>
          <w:szCs w:val="40"/>
        </w:rPr>
      </w:pPr>
      <w:r>
        <w:rPr>
          <w:rFonts w:ascii="Nirmala UI" w:eastAsia="Kokila" w:hAnsi="Nirmala UI" w:cs="Nirmala UI"/>
          <w:b/>
          <w:bCs/>
          <w:color w:val="222222"/>
          <w:sz w:val="32"/>
          <w:szCs w:val="32"/>
          <w:cs/>
        </w:rPr>
        <w:t xml:space="preserve">                              </w:t>
      </w:r>
      <w:r w:rsidR="00BD2165" w:rsidRPr="00610418">
        <w:rPr>
          <w:rFonts w:ascii="Kokila" w:eastAsia="Kokila" w:hAnsi="Kokila" w:cs="Nirmala UI"/>
          <w:b/>
          <w:bCs/>
          <w:color w:val="222222"/>
          <w:sz w:val="32"/>
          <w:szCs w:val="32"/>
          <w:cs/>
        </w:rPr>
        <w:t>चूना</w:t>
      </w:r>
      <w:r w:rsidR="00BD2165" w:rsidRPr="00610418">
        <w:rPr>
          <w:rFonts w:ascii="Kokila" w:eastAsia="Kokila" w:hAnsi="Kokila" w:cs="Kokila"/>
          <w:b/>
          <w:bCs/>
          <w:color w:val="222222"/>
          <w:sz w:val="32"/>
          <w:szCs w:val="32"/>
          <w:cs/>
        </w:rPr>
        <w:t xml:space="preserve"> </w:t>
      </w:r>
      <w:r w:rsidR="00BD2165" w:rsidRPr="00610418">
        <w:rPr>
          <w:rFonts w:ascii="Kokila" w:eastAsia="Kokila" w:hAnsi="Kokila" w:cs="Nirmala UI"/>
          <w:b/>
          <w:bCs/>
          <w:color w:val="222222"/>
          <w:sz w:val="32"/>
          <w:szCs w:val="32"/>
          <w:cs/>
        </w:rPr>
        <w:t>पत्थर</w:t>
      </w:r>
      <w:r w:rsidR="00BD2165" w:rsidRPr="00610418">
        <w:rPr>
          <w:rFonts w:ascii="Kokila" w:eastAsia="Kokila" w:hAnsi="Kokila" w:cs="Kokila"/>
          <w:b/>
          <w:bCs/>
          <w:color w:val="222222"/>
          <w:sz w:val="32"/>
          <w:szCs w:val="32"/>
        </w:rPr>
        <w:t xml:space="preserve">, </w:t>
      </w:r>
      <w:r w:rsidR="00BD2165" w:rsidRPr="00610418">
        <w:rPr>
          <w:rFonts w:ascii="Kokila" w:eastAsia="Kokila" w:hAnsi="Kokila" w:cs="Nirmala UI"/>
          <w:b/>
          <w:bCs/>
          <w:color w:val="222222"/>
          <w:sz w:val="32"/>
          <w:szCs w:val="32"/>
          <w:cs/>
        </w:rPr>
        <w:t>डोलोमाइट</w:t>
      </w:r>
      <w:r w:rsidR="00BD2165" w:rsidRPr="00610418">
        <w:rPr>
          <w:rFonts w:ascii="Kokila" w:eastAsia="Kokila" w:hAnsi="Kokila" w:cs="Kokila"/>
          <w:b/>
          <w:bCs/>
          <w:color w:val="222222"/>
          <w:sz w:val="32"/>
          <w:szCs w:val="32"/>
          <w:cs/>
        </w:rPr>
        <w:t xml:space="preserve"> </w:t>
      </w:r>
      <w:r w:rsidR="00BD2165" w:rsidRPr="00610418">
        <w:rPr>
          <w:rFonts w:ascii="Kokila" w:eastAsia="Kokila" w:hAnsi="Kokila" w:cs="Nirmala UI"/>
          <w:b/>
          <w:bCs/>
          <w:color w:val="222222"/>
          <w:sz w:val="32"/>
          <w:szCs w:val="32"/>
          <w:cs/>
        </w:rPr>
        <w:t>एवं</w:t>
      </w:r>
      <w:r w:rsidR="00BD2165" w:rsidRPr="00610418">
        <w:rPr>
          <w:rFonts w:ascii="Kokila" w:eastAsia="Kokila" w:hAnsi="Kokila" w:cs="Kokila"/>
          <w:b/>
          <w:bCs/>
          <w:color w:val="222222"/>
          <w:sz w:val="32"/>
          <w:szCs w:val="32"/>
          <w:cs/>
        </w:rPr>
        <w:t xml:space="preserve"> </w:t>
      </w:r>
      <w:r w:rsidR="00BD2165" w:rsidRPr="00610418">
        <w:rPr>
          <w:rFonts w:ascii="Kokila" w:eastAsia="Kokila" w:hAnsi="Kokila" w:cs="Nirmala UI"/>
          <w:b/>
          <w:bCs/>
          <w:color w:val="222222"/>
          <w:sz w:val="32"/>
          <w:szCs w:val="32"/>
          <w:cs/>
        </w:rPr>
        <w:t>सम्बद्ध</w:t>
      </w:r>
      <w:r w:rsidR="00BD2165" w:rsidRPr="00610418">
        <w:rPr>
          <w:rFonts w:ascii="Kokila" w:eastAsia="Kokila" w:hAnsi="Kokila" w:cs="Kokila"/>
          <w:b/>
          <w:bCs/>
          <w:color w:val="222222"/>
          <w:sz w:val="32"/>
          <w:szCs w:val="32"/>
          <w:cs/>
        </w:rPr>
        <w:t xml:space="preserve"> </w:t>
      </w:r>
      <w:r w:rsidR="00BD2165" w:rsidRPr="00610418">
        <w:rPr>
          <w:rFonts w:ascii="Kokila" w:eastAsia="Kokila" w:hAnsi="Kokila" w:cs="Nirmala UI"/>
          <w:b/>
          <w:bCs/>
          <w:color w:val="222222"/>
          <w:sz w:val="32"/>
          <w:szCs w:val="32"/>
          <w:cs/>
        </w:rPr>
        <w:t>सामग्री</w:t>
      </w:r>
      <w:r w:rsidR="00BD2165" w:rsidRPr="00610418">
        <w:rPr>
          <w:rFonts w:ascii="Kokila" w:eastAsia="Kokila" w:hAnsi="Kokila" w:cs="Kokila"/>
          <w:b/>
          <w:bCs/>
          <w:color w:val="222222"/>
          <w:sz w:val="32"/>
          <w:szCs w:val="32"/>
          <w:cs/>
        </w:rPr>
        <w:t xml:space="preserve"> </w:t>
      </w:r>
      <w:r w:rsidR="00BD2165" w:rsidRPr="00610418">
        <w:rPr>
          <w:rFonts w:ascii="Kokila" w:eastAsia="Kokila" w:hAnsi="Kokila" w:cs="Nirmala UI"/>
          <w:b/>
          <w:bCs/>
          <w:color w:val="222222"/>
          <w:sz w:val="32"/>
          <w:szCs w:val="32"/>
          <w:cs/>
        </w:rPr>
        <w:t>का</w:t>
      </w:r>
    </w:p>
    <w:p w:rsidR="00BD2165" w:rsidRDefault="006F0105" w:rsidP="00BD2165">
      <w:pPr>
        <w:autoSpaceDE w:val="0"/>
        <w:autoSpaceDN w:val="0"/>
        <w:adjustRightInd w:val="0"/>
        <w:spacing w:after="0" w:line="240" w:lineRule="auto"/>
        <w:jc w:val="center"/>
        <w:rPr>
          <w:rFonts w:ascii="Kokila" w:eastAsia="Kokila" w:hAnsi="Kokila" w:cs="Nirmala UI"/>
          <w:b/>
          <w:bCs/>
          <w:color w:val="222222"/>
          <w:sz w:val="32"/>
          <w:szCs w:val="32"/>
          <w:cs/>
        </w:rPr>
      </w:pPr>
      <w:r w:rsidRPr="00610418">
        <w:rPr>
          <w:rFonts w:ascii="Kokila" w:eastAsia="Kokila" w:hAnsi="Kokila" w:cs="Kokila"/>
          <w:b/>
          <w:bCs/>
          <w:color w:val="222222"/>
          <w:sz w:val="32"/>
          <w:szCs w:val="32"/>
          <w:cs/>
        </w:rPr>
        <w:t xml:space="preserve">                             </w:t>
      </w:r>
      <w:r w:rsidR="00BD2165" w:rsidRPr="00610418">
        <w:rPr>
          <w:rFonts w:ascii="Kokila" w:eastAsia="Kokila" w:hAnsi="Kokila" w:cs="Nirmala UI"/>
          <w:b/>
          <w:bCs/>
          <w:color w:val="222222"/>
          <w:sz w:val="32"/>
          <w:szCs w:val="32"/>
          <w:cs/>
        </w:rPr>
        <w:t>रासायनिक</w:t>
      </w:r>
      <w:r w:rsidR="00BD2165" w:rsidRPr="00610418">
        <w:rPr>
          <w:rFonts w:ascii="Kokila" w:eastAsia="Kokila" w:hAnsi="Kokila" w:cs="Kokila"/>
          <w:b/>
          <w:bCs/>
          <w:color w:val="222222"/>
          <w:sz w:val="32"/>
          <w:szCs w:val="32"/>
          <w:cs/>
        </w:rPr>
        <w:t xml:space="preserve"> </w:t>
      </w:r>
      <w:r w:rsidR="00BD2165" w:rsidRPr="00610418">
        <w:rPr>
          <w:rFonts w:ascii="Kokila" w:eastAsia="Kokila" w:hAnsi="Kokila" w:cs="Nirmala UI"/>
          <w:b/>
          <w:bCs/>
          <w:color w:val="222222"/>
          <w:sz w:val="32"/>
          <w:szCs w:val="32"/>
          <w:cs/>
        </w:rPr>
        <w:t>विश्लेषण</w:t>
      </w:r>
    </w:p>
    <w:p w:rsidR="00610418" w:rsidRPr="00610418" w:rsidRDefault="00610418" w:rsidP="00BD2165">
      <w:pPr>
        <w:autoSpaceDE w:val="0"/>
        <w:autoSpaceDN w:val="0"/>
        <w:adjustRightInd w:val="0"/>
        <w:spacing w:after="0" w:line="240" w:lineRule="auto"/>
        <w:jc w:val="center"/>
        <w:rPr>
          <w:rFonts w:ascii="Kokila" w:eastAsia="Kokila" w:hAnsi="Kokila" w:cs="Kokila"/>
          <w:b/>
          <w:bCs/>
          <w:color w:val="222222"/>
          <w:sz w:val="32"/>
          <w:szCs w:val="32"/>
        </w:rPr>
      </w:pPr>
    </w:p>
    <w:p w:rsidR="00BD2165" w:rsidRPr="00610418" w:rsidRDefault="00BD2165" w:rsidP="008A3469">
      <w:pPr>
        <w:tabs>
          <w:tab w:val="left" w:pos="600"/>
          <w:tab w:val="left" w:pos="4678"/>
        </w:tabs>
        <w:spacing w:after="0" w:line="240" w:lineRule="auto"/>
        <w:ind w:left="2694"/>
        <w:jc w:val="center"/>
        <w:rPr>
          <w:rFonts w:ascii="Kokila" w:eastAsia="Kokila" w:hAnsi="Kokila" w:cs="Kokila"/>
          <w:b/>
          <w:bCs/>
          <w:color w:val="222222"/>
          <w:sz w:val="28"/>
          <w:szCs w:val="28"/>
        </w:rPr>
      </w:pPr>
      <w:r w:rsidRPr="00610418">
        <w:rPr>
          <w:rFonts w:ascii="Kokila" w:eastAsia="Kokila" w:hAnsi="Kokila" w:cs="Nirmala UI"/>
          <w:b/>
          <w:bCs/>
          <w:color w:val="222222"/>
          <w:sz w:val="28"/>
          <w:szCs w:val="28"/>
          <w:cs/>
        </w:rPr>
        <w:t>भाग</w:t>
      </w:r>
      <w:r w:rsidRPr="00610418">
        <w:rPr>
          <w:rFonts w:ascii="Kokila" w:eastAsia="Kokila" w:hAnsi="Kokila" w:cs="Kokila"/>
          <w:b/>
          <w:bCs/>
          <w:color w:val="222222"/>
          <w:sz w:val="28"/>
          <w:szCs w:val="28"/>
          <w:cs/>
        </w:rPr>
        <w:t xml:space="preserve"> </w:t>
      </w:r>
      <w:r w:rsidRPr="00610418">
        <w:rPr>
          <w:rFonts w:ascii="Kokila" w:eastAsia="Kokila" w:hAnsi="Kokila" w:cs="Kokila"/>
          <w:b/>
          <w:bCs/>
          <w:color w:val="222222"/>
          <w:sz w:val="28"/>
          <w:szCs w:val="28"/>
        </w:rPr>
        <w:t>3</w:t>
      </w:r>
      <w:r w:rsidR="00767793">
        <w:rPr>
          <w:rFonts w:ascii="Kokila" w:eastAsia="Kokila" w:hAnsi="Kokila" w:cs="Kokila"/>
          <w:b/>
          <w:bCs/>
          <w:color w:val="222222"/>
          <w:sz w:val="28"/>
          <w:szCs w:val="28"/>
        </w:rPr>
        <w:t xml:space="preserve"> </w:t>
      </w:r>
      <w:r w:rsidR="00615F10" w:rsidRPr="00610418">
        <w:rPr>
          <w:rFonts w:ascii="Kokila" w:eastAsia="Kokila" w:hAnsi="Kokila" w:cs="Nirmala UI"/>
          <w:b/>
          <w:bCs/>
          <w:color w:val="222222"/>
          <w:sz w:val="28"/>
          <w:szCs w:val="28"/>
          <w:cs/>
        </w:rPr>
        <w:t>लोहा</w:t>
      </w:r>
      <w:bookmarkStart w:id="0" w:name="_GoBack"/>
      <w:bookmarkEnd w:id="0"/>
      <w:r w:rsidRPr="00610418">
        <w:rPr>
          <w:rFonts w:ascii="Kokila" w:eastAsia="Kokila" w:hAnsi="Kokila" w:cs="Kokila"/>
          <w:b/>
          <w:bCs/>
          <w:color w:val="222222"/>
          <w:sz w:val="28"/>
          <w:szCs w:val="28"/>
          <w:cs/>
        </w:rPr>
        <w:t xml:space="preserve"> </w:t>
      </w:r>
      <w:r w:rsidRPr="00610418">
        <w:rPr>
          <w:rFonts w:ascii="Kokila" w:eastAsia="Kokila" w:hAnsi="Kokila" w:cs="Nirmala UI"/>
          <w:b/>
          <w:bCs/>
          <w:color w:val="222222"/>
          <w:sz w:val="28"/>
          <w:szCs w:val="28"/>
          <w:cs/>
        </w:rPr>
        <w:t>ऑक्साइड</w:t>
      </w:r>
      <w:r w:rsidRPr="00610418">
        <w:rPr>
          <w:rFonts w:ascii="Kokila" w:eastAsia="Kokila" w:hAnsi="Kokila" w:cs="Kokila"/>
          <w:b/>
          <w:bCs/>
          <w:color w:val="222222"/>
          <w:sz w:val="28"/>
          <w:szCs w:val="28"/>
        </w:rPr>
        <w:t xml:space="preserve">, </w:t>
      </w:r>
      <w:r w:rsidR="00615F10" w:rsidRPr="00610418">
        <w:rPr>
          <w:rFonts w:ascii="Kokila" w:eastAsia="Kokila" w:hAnsi="Kokila" w:cs="Nirmala UI"/>
          <w:b/>
          <w:bCs/>
          <w:color w:val="222222"/>
          <w:sz w:val="28"/>
          <w:szCs w:val="28"/>
          <w:cs/>
        </w:rPr>
        <w:t>एल्युमिना</w:t>
      </w:r>
      <w:r w:rsidRPr="00610418">
        <w:rPr>
          <w:rFonts w:ascii="Kokila" w:eastAsia="Kokila" w:hAnsi="Kokila" w:cs="Kokila"/>
          <w:b/>
          <w:bCs/>
          <w:color w:val="222222"/>
          <w:sz w:val="28"/>
          <w:szCs w:val="28"/>
        </w:rPr>
        <w:t xml:space="preserve">, </w:t>
      </w:r>
      <w:r w:rsidRPr="00610418">
        <w:rPr>
          <w:rFonts w:ascii="Kokila" w:eastAsia="Kokila" w:hAnsi="Kokila" w:cs="Nirmala UI"/>
          <w:b/>
          <w:bCs/>
          <w:color w:val="222222"/>
          <w:sz w:val="28"/>
          <w:szCs w:val="28"/>
          <w:cs/>
        </w:rPr>
        <w:t>कैल्शियम</w:t>
      </w:r>
      <w:r w:rsidRPr="00610418">
        <w:rPr>
          <w:rFonts w:ascii="Kokila" w:eastAsia="Kokila" w:hAnsi="Kokila" w:cs="Kokila"/>
          <w:b/>
          <w:bCs/>
          <w:color w:val="222222"/>
          <w:sz w:val="28"/>
          <w:szCs w:val="28"/>
          <w:cs/>
        </w:rPr>
        <w:t xml:space="preserve"> </w:t>
      </w:r>
      <w:r w:rsidRPr="00610418">
        <w:rPr>
          <w:rFonts w:ascii="Kokila" w:eastAsia="Kokila" w:hAnsi="Kokila" w:cs="Nirmala UI"/>
          <w:b/>
          <w:bCs/>
          <w:color w:val="222222"/>
          <w:sz w:val="28"/>
          <w:szCs w:val="28"/>
          <w:cs/>
        </w:rPr>
        <w:t>ऑक्साइड</w:t>
      </w:r>
      <w:r w:rsidRPr="00610418">
        <w:rPr>
          <w:rFonts w:ascii="Kokila" w:eastAsia="Kokila" w:hAnsi="Kokila" w:cs="Kokila"/>
          <w:b/>
          <w:bCs/>
          <w:color w:val="222222"/>
          <w:sz w:val="28"/>
          <w:szCs w:val="28"/>
        </w:rPr>
        <w:t xml:space="preserve">, </w:t>
      </w:r>
      <w:r w:rsidR="008A3469" w:rsidRPr="00610418">
        <w:rPr>
          <w:rFonts w:ascii="Kokila" w:eastAsia="Kokila" w:hAnsi="Kokila" w:cs="Kokila"/>
          <w:b/>
          <w:bCs/>
          <w:color w:val="222222"/>
          <w:sz w:val="28"/>
          <w:szCs w:val="28"/>
        </w:rPr>
        <w:t xml:space="preserve">                                      </w:t>
      </w:r>
      <w:r w:rsidRPr="00610418">
        <w:rPr>
          <w:rFonts w:ascii="Kokila" w:eastAsia="Kokila" w:hAnsi="Kokila" w:cs="Nirmala UI"/>
          <w:b/>
          <w:bCs/>
          <w:color w:val="222222"/>
          <w:sz w:val="28"/>
          <w:szCs w:val="28"/>
          <w:cs/>
        </w:rPr>
        <w:t>एवं</w:t>
      </w:r>
      <w:r w:rsidR="008A3469" w:rsidRPr="00610418">
        <w:rPr>
          <w:rFonts w:ascii="Kokila" w:eastAsia="Kokila" w:hAnsi="Kokila" w:cs="Kokila"/>
          <w:b/>
          <w:bCs/>
          <w:color w:val="222222"/>
          <w:sz w:val="28"/>
          <w:szCs w:val="28"/>
        </w:rPr>
        <w:t xml:space="preserve"> </w:t>
      </w:r>
      <w:r w:rsidRPr="00610418">
        <w:rPr>
          <w:rFonts w:ascii="Kokila" w:eastAsia="Kokila" w:hAnsi="Kokila" w:cs="Nirmala UI"/>
          <w:b/>
          <w:bCs/>
          <w:color w:val="222222"/>
          <w:sz w:val="28"/>
          <w:szCs w:val="28"/>
          <w:cs/>
        </w:rPr>
        <w:t>मैग्नीशिया</w:t>
      </w:r>
      <w:r w:rsidRPr="00610418">
        <w:rPr>
          <w:rFonts w:ascii="Kokila" w:eastAsia="Kokila" w:hAnsi="Kokila" w:cs="Kokila"/>
          <w:b/>
          <w:bCs/>
          <w:color w:val="222222"/>
          <w:sz w:val="28"/>
          <w:szCs w:val="28"/>
          <w:cs/>
        </w:rPr>
        <w:t xml:space="preserve"> </w:t>
      </w:r>
      <w:r w:rsidRPr="00610418">
        <w:rPr>
          <w:rFonts w:ascii="Kokila" w:eastAsia="Kokila" w:hAnsi="Kokila" w:cs="Nirmala UI"/>
          <w:b/>
          <w:bCs/>
          <w:color w:val="222222"/>
          <w:sz w:val="28"/>
          <w:szCs w:val="28"/>
          <w:cs/>
        </w:rPr>
        <w:t>का</w:t>
      </w:r>
      <w:r w:rsidRPr="00610418">
        <w:rPr>
          <w:rFonts w:ascii="Kokila" w:eastAsia="Kokila" w:hAnsi="Kokila" w:cs="Kokila"/>
          <w:b/>
          <w:bCs/>
          <w:color w:val="222222"/>
          <w:sz w:val="28"/>
          <w:szCs w:val="28"/>
          <w:cs/>
        </w:rPr>
        <w:t xml:space="preserve"> </w:t>
      </w:r>
      <w:r w:rsidRPr="00610418">
        <w:rPr>
          <w:rFonts w:ascii="Kokila" w:eastAsia="Kokila" w:hAnsi="Kokila" w:cs="Nirmala UI"/>
          <w:b/>
          <w:bCs/>
          <w:color w:val="222222"/>
          <w:sz w:val="28"/>
          <w:szCs w:val="28"/>
          <w:cs/>
        </w:rPr>
        <w:t>निर्धारण</w:t>
      </w:r>
    </w:p>
    <w:p w:rsidR="00BD2165" w:rsidRPr="00893B59" w:rsidRDefault="00BD2165" w:rsidP="00BD2165">
      <w:pPr>
        <w:spacing w:after="600" w:line="240" w:lineRule="auto"/>
        <w:ind w:left="2790"/>
        <w:jc w:val="center"/>
        <w:rPr>
          <w:rFonts w:ascii="Nirmala UI" w:eastAsia="Calibri" w:hAnsi="Nirmala UI" w:cs="Nirmala UI"/>
          <w:sz w:val="32"/>
          <w:szCs w:val="32"/>
        </w:rPr>
      </w:pPr>
      <w:r w:rsidRPr="00893B59">
        <w:rPr>
          <w:rFonts w:ascii="Nirmala UI" w:eastAsia="Kokila" w:hAnsi="Nirmala UI" w:cs="Nirmala UI"/>
          <w:i/>
          <w:color w:val="222222"/>
          <w:sz w:val="28"/>
          <w:szCs w:val="28"/>
        </w:rPr>
        <w:t>(</w:t>
      </w:r>
      <w:r w:rsidRPr="00B077CE">
        <w:rPr>
          <w:rFonts w:ascii="Nirmala UI" w:eastAsia="Kokila" w:hAnsi="Nirmala UI" w:cs="Nirmala UI"/>
          <w:i/>
          <w:color w:val="222222"/>
          <w:sz w:val="28"/>
          <w:szCs w:val="28"/>
          <w:cs/>
        </w:rPr>
        <w:t xml:space="preserve">दूसरा </w:t>
      </w:r>
      <w:r w:rsidRPr="00893B59">
        <w:rPr>
          <w:rFonts w:ascii="Nirmala UI" w:eastAsia="Calibri" w:hAnsi="Nirmala UI" w:cs="Nirmala UI"/>
          <w:i/>
          <w:iCs/>
          <w:sz w:val="28"/>
          <w:szCs w:val="28"/>
          <w:cs/>
        </w:rPr>
        <w:t>पुनरीक्षण</w:t>
      </w:r>
      <w:r w:rsidRPr="00893B59">
        <w:rPr>
          <w:rFonts w:ascii="Nirmala UI" w:eastAsia="Kokila" w:hAnsi="Nirmala UI" w:cs="Nirmala UI"/>
          <w:i/>
          <w:color w:val="222222"/>
          <w:sz w:val="32"/>
          <w:szCs w:val="32"/>
        </w:rPr>
        <w:t>)</w:t>
      </w:r>
    </w:p>
    <w:p w:rsidR="00BD2165" w:rsidRPr="00893B59" w:rsidRDefault="00BD2165" w:rsidP="00BD2165">
      <w:pPr>
        <w:spacing w:line="276" w:lineRule="auto"/>
        <w:ind w:left="2790"/>
        <w:jc w:val="center"/>
        <w:rPr>
          <w:rFonts w:ascii="Arial" w:eastAsia="Arial" w:hAnsi="Arial" w:cs="Arial"/>
          <w:b/>
          <w:sz w:val="32"/>
          <w:szCs w:val="32"/>
        </w:rPr>
      </w:pPr>
      <w:r w:rsidRPr="00092A13">
        <w:rPr>
          <w:rFonts w:ascii="Arial" w:eastAsia="Arial" w:hAnsi="Arial" w:cs="Arial"/>
          <w:b/>
          <w:sz w:val="32"/>
          <w:szCs w:val="32"/>
        </w:rPr>
        <w:t>Chemical</w:t>
      </w:r>
      <w:r w:rsidR="00F9674B">
        <w:rPr>
          <w:rFonts w:ascii="Arial" w:eastAsia="Arial" w:hAnsi="Arial" w:cs="Arial"/>
          <w:b/>
          <w:sz w:val="32"/>
          <w:szCs w:val="32"/>
        </w:rPr>
        <w:t xml:space="preserve"> </w:t>
      </w:r>
      <w:r w:rsidRPr="00092A13">
        <w:rPr>
          <w:rFonts w:ascii="Arial" w:eastAsia="Arial" w:hAnsi="Arial" w:cs="Arial"/>
          <w:b/>
          <w:sz w:val="32"/>
          <w:szCs w:val="32"/>
        </w:rPr>
        <w:t xml:space="preserve">Analysis of </w:t>
      </w:r>
      <w:r>
        <w:rPr>
          <w:rFonts w:ascii="Arial" w:eastAsia="Arial" w:hAnsi="Arial" w:cs="Arial"/>
          <w:b/>
          <w:sz w:val="32"/>
          <w:szCs w:val="32"/>
        </w:rPr>
        <w:t>Limestone, Dolomite and Allied Materials</w:t>
      </w:r>
    </w:p>
    <w:p w:rsidR="00BD2165" w:rsidRPr="008A3469" w:rsidRDefault="006F0105" w:rsidP="00BD2165">
      <w:pPr>
        <w:spacing w:after="0"/>
        <w:jc w:val="center"/>
        <w:rPr>
          <w:rFonts w:ascii="Arial" w:eastAsia="Arial" w:hAnsi="Arial" w:cs="Arial"/>
          <w:b/>
          <w:sz w:val="28"/>
          <w:szCs w:val="28"/>
        </w:rPr>
      </w:pPr>
      <w:r>
        <w:rPr>
          <w:rFonts w:ascii="Arial" w:eastAsia="Arial" w:hAnsi="Arial" w:cs="Arial"/>
          <w:b/>
          <w:sz w:val="26"/>
          <w:szCs w:val="26"/>
        </w:rPr>
        <w:t xml:space="preserve">                                      </w:t>
      </w:r>
      <w:r w:rsidR="00BD2165" w:rsidRPr="008A3469">
        <w:rPr>
          <w:rFonts w:ascii="Arial" w:eastAsia="Arial" w:hAnsi="Arial" w:cs="Arial"/>
          <w:b/>
          <w:sz w:val="28"/>
          <w:szCs w:val="28"/>
        </w:rPr>
        <w:t xml:space="preserve">Part 3 Determination of Iron Oxide, Alumina,                                          </w:t>
      </w:r>
    </w:p>
    <w:p w:rsidR="00BD2165" w:rsidRPr="008A3469" w:rsidRDefault="006F0105" w:rsidP="00BD2165">
      <w:pPr>
        <w:spacing w:after="0" w:line="276" w:lineRule="auto"/>
        <w:ind w:left="2790"/>
        <w:jc w:val="center"/>
        <w:rPr>
          <w:rFonts w:ascii="Arial" w:eastAsia="Arial" w:hAnsi="Arial" w:cs="Arial"/>
          <w:b/>
          <w:sz w:val="28"/>
          <w:szCs w:val="28"/>
        </w:rPr>
      </w:pPr>
      <w:r w:rsidRPr="008A3469">
        <w:rPr>
          <w:rFonts w:ascii="Arial" w:eastAsia="Arial" w:hAnsi="Arial" w:cs="Arial"/>
          <w:b/>
          <w:sz w:val="28"/>
          <w:szCs w:val="28"/>
        </w:rPr>
        <w:t xml:space="preserve">     </w:t>
      </w:r>
      <w:r w:rsidR="00BD2165" w:rsidRPr="008A3469">
        <w:rPr>
          <w:rFonts w:ascii="Arial" w:eastAsia="Arial" w:hAnsi="Arial" w:cs="Arial"/>
          <w:b/>
          <w:sz w:val="28"/>
          <w:szCs w:val="28"/>
        </w:rPr>
        <w:t xml:space="preserve">Calcium Oxide and Magnesia </w:t>
      </w:r>
    </w:p>
    <w:p w:rsidR="00BD2165" w:rsidRPr="00B7511A" w:rsidRDefault="00BD2165" w:rsidP="00BD2165">
      <w:pPr>
        <w:spacing w:after="0" w:line="276" w:lineRule="auto"/>
        <w:ind w:left="2790"/>
        <w:jc w:val="center"/>
        <w:rPr>
          <w:rFonts w:ascii="Arial" w:eastAsia="Arial" w:hAnsi="Arial" w:cs="Arial"/>
          <w:bCs/>
          <w:i/>
          <w:iCs/>
          <w:sz w:val="24"/>
          <w:szCs w:val="24"/>
        </w:rPr>
      </w:pPr>
      <w:r w:rsidRPr="00B7511A">
        <w:rPr>
          <w:rFonts w:ascii="Arial" w:eastAsia="Arial" w:hAnsi="Arial" w:cs="Arial"/>
          <w:bCs/>
          <w:i/>
          <w:iCs/>
          <w:sz w:val="26"/>
          <w:szCs w:val="26"/>
        </w:rPr>
        <w:t>(Second Revision)</w:t>
      </w:r>
    </w:p>
    <w:p w:rsidR="00BD2165" w:rsidRPr="004C6EB6" w:rsidRDefault="00BD2165" w:rsidP="00BD2165">
      <w:pPr>
        <w:spacing w:after="480" w:line="240" w:lineRule="auto"/>
        <w:rPr>
          <w:rFonts w:ascii="Calibri" w:eastAsia="Calibri" w:hAnsi="Calibri" w:cs="Calibri"/>
        </w:rPr>
      </w:pPr>
    </w:p>
    <w:p w:rsidR="00384739" w:rsidRPr="00384739" w:rsidRDefault="00BD2165" w:rsidP="00384739">
      <w:pPr>
        <w:spacing w:after="480" w:line="240" w:lineRule="auto"/>
        <w:ind w:left="2790"/>
        <w:jc w:val="center"/>
        <w:rPr>
          <w:rFonts w:ascii="Arial" w:eastAsia="Arial" w:hAnsi="Arial" w:cs="Arial"/>
        </w:rPr>
      </w:pPr>
      <w:r>
        <w:rPr>
          <w:rFonts w:ascii="Arial" w:eastAsia="Arial" w:hAnsi="Arial" w:cs="Arial"/>
        </w:rPr>
        <w:t>ICS 73.080</w:t>
      </w:r>
    </w:p>
    <w:p w:rsidR="00BD2165" w:rsidRPr="004C6EB6" w:rsidRDefault="00BD2165" w:rsidP="00BD2165">
      <w:pPr>
        <w:spacing w:after="480" w:line="240" w:lineRule="auto"/>
        <w:rPr>
          <w:rFonts w:ascii="Calibri" w:eastAsia="Calibri" w:hAnsi="Calibri" w:cs="Calibri"/>
        </w:rPr>
      </w:pPr>
    </w:p>
    <w:p w:rsidR="00BD2165" w:rsidRPr="004C6EB6" w:rsidRDefault="00BD2165" w:rsidP="00BD2165">
      <w:pPr>
        <w:spacing w:after="700" w:line="240" w:lineRule="auto"/>
        <w:ind w:left="2790" w:right="-15"/>
        <w:jc w:val="center"/>
        <w:rPr>
          <w:rFonts w:ascii="Calibri" w:eastAsia="Calibri" w:hAnsi="Calibri" w:cs="Calibri"/>
        </w:rPr>
      </w:pPr>
      <w:r w:rsidRPr="004C6EB6">
        <w:rPr>
          <w:rFonts w:ascii="Segoe UI Symbol" w:eastAsia="Segoe UI Symbol" w:hAnsi="Segoe UI Symbol" w:cs="Segoe UI Symbol"/>
        </w:rPr>
        <w:t xml:space="preserve">© </w:t>
      </w:r>
      <w:r>
        <w:rPr>
          <w:rFonts w:ascii="Arial" w:eastAsia="Arial" w:hAnsi="Arial" w:cs="Arial"/>
        </w:rPr>
        <w:t>BIS 2024</w:t>
      </w:r>
    </w:p>
    <w:p w:rsidR="00BD2165" w:rsidRPr="004C6EB6" w:rsidRDefault="008E03C6" w:rsidP="00BD2165">
      <w:pPr>
        <w:spacing w:after="0" w:line="240" w:lineRule="auto"/>
        <w:ind w:left="4230"/>
        <w:jc w:val="center"/>
        <w:rPr>
          <w:rFonts w:ascii="Calibri" w:eastAsia="Calibri" w:hAnsi="Calibri" w:cs="Calibri"/>
        </w:rPr>
      </w:pPr>
      <w:r>
        <w:rPr>
          <w:rFonts w:ascii="Calibri" w:eastAsia="Calibri" w:hAnsi="Calibri" w:cs="Calibri"/>
          <w:noProof/>
        </w:rPr>
        <w:pict>
          <v:group id="Group 372" o:spid="_x0000_s1031" style="position:absolute;left:0;text-align:left;margin-left:167.9pt;margin-top:-22.55pt;width:318.7pt;height:83.2pt;z-index:251659264" coordsize="40473,10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">
            <v:shape id="Shape 76" o:spid="_x0000_s1034" style="position:absolute;left:176;width:40297;height:0;visibility:visible" coordsize="40297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eMQA&#10;AADbAAAADwAAAGRycy9kb3ducmV2LnhtbESPQUsDMRSE74L/ITyhF7HZ7aHWtWkRobTYg2yr98fm&#10;maxuXpYk267/vhGEHoeZ+YZZrkfXiROF2HpWUE4LEMSN1y0bBR/HzcMCREzIGjvPpOCXIqxXtzdL&#10;rLQ/c02nQzIiQzhWqMCm1FdSxsaSwzj1PXH2vnxwmLIMRuqA5wx3nZwVxVw6bDkvWOzp1VLzcxic&#10;gu3Qf5ZP1oxtGL7f3/amvt+UtVKTu/HlGUSiMV3D/+2dVvA4h78v+Qf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wvnjEAAAA2wAAAA8AAAAAAAAAAAAAAAAAmAIAAGRycy9k&#10;b3ducmV2LnhtbFBLBQYAAAAABAAEAPUAAACJAwAAAAA=&#10;" adj="0,,0" path="m,l4029710,e" filled="f" strokecolor="#231f20" strokeweight="1.02pt">
              <v:stroke joinstyle="round"/>
              <v:formulas/>
              <v:path arrowok="t" o:connecttype="segments" textboxrect="0,0,4029710,0"/>
            </v:shape>
            <v:shape id="Shape 77" o:spid="_x0000_s1033" style="position:absolute;left:176;top:259;width:40297;height:0;visibility:visible" coordsize="40297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wb48QA&#10;AADbAAAADwAAAGRycy9kb3ducmV2LnhtbESPQUsDMRSE7wX/Q3iCl9Jm14O1a9MiQlH0ULa298fm&#10;maxuXpYk267/3giFHoeZ+YZZbUbXiROF2HpWUM4LEMSN1y0bBYfP7ewRREzIGjvPpOCXImzWN5MV&#10;VtqfuabTPhmRIRwrVGBT6ispY2PJYZz7njh7Xz44TFkGI3XAc4a7Tt4XxYN02HJesNjTi6XmZz84&#10;Ba9DfyyX1oxtGL537x+mnm7LWqm72/H5CUSiMV3Dl/abVrBYwP+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G+PEAAAA2wAAAA8AAAAAAAAAAAAAAAAAmAIAAGRycy9k&#10;b3ducmV2LnhtbFBLBQYAAAAABAAEAPUAAACJAwAAAAA=&#10;" adj="0,,0" path="m,l4029710,e" filled="f" strokecolor="#231f20" strokeweight="1.02pt">
              <v:stroke joinstyle="round"/>
              <v:formulas/>
              <v:path arrowok="t" o:connecttype="segments" textboxrect="0,0,4029710,0"/>
            </v:shape>
            <v:shape id="Shape 78" o:spid="_x0000_s1032" style="position:absolute;left:176;top:510;width:40297;height:0;visibility:visible" coordsize="40297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PkcIA&#10;AADbAAAADwAAAGRycy9kb3ducmV2LnhtbERPz0/CMBS+m/g/NM/Ei4FuHhAGhRgTosGDGcr9ZX20&#10;w/V1aTuY/709kHD88v1ebUbXiTOF2HpWUE4LEMSN1y0bBT/f28kcREzIGjvPpOCPImzW93crrLS/&#10;cE3nfTIih3CsUIFNqa+kjI0lh3Hqe+LMHX1wmDIMRuqAlxzuOvlcFDPpsOXcYLGnN0vN735wCt6H&#10;/lAurBnbMJy+dp+mftqWtVKPD+PrEkSiMd3EV/eHVvCSx+Yv+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4+RwgAAANsAAAAPAAAAAAAAAAAAAAAAAJgCAABkcnMvZG93&#10;bnJldi54bWxQSwUGAAAAAAQABAD1AAAAhwMAAAAA&#10;" adj="0,,0" path="m,l4029710,e" filled="f" strokecolor="#231f20" strokeweight="1.02pt">
              <v:stroke joinstyle="round"/>
              <v:formulas/>
              <v:path arrowok="t" o:connecttype="segments" textboxrect="0,0,40297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30" type="#_x0000_t75" style="position:absolute;top:2985;width:7581;height:758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PHeXBAAAA2wAAAA8AAABkcnMvZG93bnJldi54bWxET02LwjAQvQv+hzCCF1nTlUWlaxRZEGUP&#10;glUW9jY0Y1ptJrWJWv+9OQgeH+97tmhtJW7U+NKxgs9hAoI4d7pko+CwX31MQfiArLFyTAoe5GEx&#10;73ZmmGp35x3dsmBEDGGfooIihDqV0ucFWfRDVxNH7ugaiyHCxkjd4D2G20qOkmQsLZYcGwqs6aeg&#10;/JxdrYLt4Bep2v2by9pnl8Pk9DB/X6VS/V67/AYRqA1v8cu90QqmcX38En+An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tPHeXBAAAA2wAAAA8AAAAAAAAAAAAAAAAAnwIA&#10;AGRycy9kb3ducmV2LnhtbFBLBQYAAAAABAAEAPcAAACNAwAAAAA=&#10;">
              <v:imagedata r:id="rId8" o:title=""/>
            </v:shape>
          </v:group>
        </w:pict>
      </w:r>
      <w:r w:rsidR="00BD2165" w:rsidRPr="004C6EB6">
        <w:rPr>
          <w:rFonts w:ascii="Kokila" w:eastAsia="Kokila" w:hAnsi="Kokila" w:cs="Nirmala UI"/>
          <w:sz w:val="28"/>
          <w:szCs w:val="28"/>
          <w:cs/>
        </w:rPr>
        <w:t>भारतीयमानक</w:t>
      </w:r>
      <w:r w:rsidR="00BD2165" w:rsidRPr="004C6EB6">
        <w:rPr>
          <w:rFonts w:ascii="Kokila" w:eastAsia="Kokila" w:hAnsi="Kokila" w:cs="Nirmala UI"/>
          <w:sz w:val="36"/>
          <w:szCs w:val="28"/>
          <w:cs/>
        </w:rPr>
        <w:t>ब्यूरो</w:t>
      </w:r>
    </w:p>
    <w:p w:rsidR="00BD2165" w:rsidRPr="004C6EB6" w:rsidRDefault="00BD2165" w:rsidP="00BD2165">
      <w:pPr>
        <w:spacing w:after="0" w:line="216" w:lineRule="auto"/>
        <w:ind w:left="4230"/>
        <w:jc w:val="center"/>
        <w:rPr>
          <w:rFonts w:ascii="Arial" w:eastAsia="Arial" w:hAnsi="Arial" w:cs="Arial"/>
          <w:color w:val="231F20"/>
        </w:rPr>
      </w:pPr>
      <w:r w:rsidRPr="004C6EB6">
        <w:rPr>
          <w:rFonts w:ascii="Arial" w:eastAsia="Arial" w:hAnsi="Arial" w:cs="Arial"/>
          <w:color w:val="231F20"/>
        </w:rPr>
        <w:t>BUREAU OF INDIAN STANDARDS</w:t>
      </w:r>
    </w:p>
    <w:p w:rsidR="00BD2165" w:rsidRPr="004C6EB6" w:rsidRDefault="00BD2165" w:rsidP="00BD2165">
      <w:pPr>
        <w:spacing w:after="0" w:line="216" w:lineRule="auto"/>
        <w:ind w:left="4230"/>
        <w:jc w:val="center"/>
        <w:rPr>
          <w:rFonts w:ascii="Calibri" w:eastAsia="Calibri" w:hAnsi="Calibri" w:cs="Calibri"/>
        </w:rPr>
      </w:pPr>
      <w:r w:rsidRPr="004C6EB6">
        <w:rPr>
          <w:rFonts w:ascii="Kokila" w:eastAsia="Kokila" w:hAnsi="Kokila" w:cs="Nirmala UI"/>
          <w:szCs w:val="24"/>
          <w:cs/>
        </w:rPr>
        <w:t>मानकभवन</w:t>
      </w:r>
      <w:r w:rsidRPr="004C6EB6">
        <w:rPr>
          <w:rFonts w:ascii="Kokila" w:eastAsia="Kokila" w:hAnsi="Kokila" w:cs="Kokila"/>
        </w:rPr>
        <w:t xml:space="preserve">, 9 </w:t>
      </w:r>
      <w:r w:rsidRPr="004C6EB6">
        <w:rPr>
          <w:rFonts w:ascii="Kokila" w:eastAsia="Kokila" w:hAnsi="Kokila" w:cs="Nirmala UI"/>
          <w:sz w:val="28"/>
          <w:szCs w:val="24"/>
          <w:cs/>
        </w:rPr>
        <w:t xml:space="preserve">बहादुर </w:t>
      </w:r>
      <w:r w:rsidRPr="004C6EB6">
        <w:rPr>
          <w:rFonts w:ascii="Kokila" w:eastAsia="Kokila" w:hAnsi="Kokila" w:cs="Nirmala UI"/>
          <w:szCs w:val="24"/>
          <w:cs/>
        </w:rPr>
        <w:t>शाहज़फर</w:t>
      </w:r>
      <w:r w:rsidRPr="004C6EB6">
        <w:rPr>
          <w:rFonts w:ascii="Kokila" w:eastAsia="Kokila" w:hAnsi="Kokila" w:cs="Nirmala UI"/>
          <w:sz w:val="28"/>
          <w:szCs w:val="24"/>
          <w:cs/>
        </w:rPr>
        <w:t>मार्ग</w:t>
      </w:r>
      <w:r w:rsidRPr="004C6EB6">
        <w:rPr>
          <w:rFonts w:ascii="Kokila" w:eastAsia="Kokila" w:hAnsi="Kokila" w:cs="Kokila"/>
        </w:rPr>
        <w:t xml:space="preserve">, </w:t>
      </w:r>
      <w:r w:rsidRPr="004C6EB6">
        <w:rPr>
          <w:rFonts w:ascii="Kokila" w:eastAsia="Kokila" w:hAnsi="Kokila" w:cs="Nirmala UI"/>
          <w:szCs w:val="24"/>
          <w:cs/>
        </w:rPr>
        <w:t>नई</w:t>
      </w:r>
      <w:r w:rsidRPr="004C6EB6">
        <w:rPr>
          <w:rFonts w:ascii="Kokila" w:eastAsia="Kokila" w:hAnsi="Kokila" w:cs="Nirmala UI"/>
          <w:sz w:val="28"/>
          <w:szCs w:val="24"/>
          <w:cs/>
        </w:rPr>
        <w:t xml:space="preserve">दिल्ली </w:t>
      </w:r>
      <w:r w:rsidRPr="004C6EB6">
        <w:rPr>
          <w:rFonts w:ascii="Kokila" w:eastAsia="Kokila" w:hAnsi="Kokila" w:cs="Kokila"/>
        </w:rPr>
        <w:t>- 110002</w:t>
      </w:r>
    </w:p>
    <w:p w:rsidR="00BD2165" w:rsidRPr="004C6EB6" w:rsidRDefault="00BD2165" w:rsidP="00BD2165">
      <w:pPr>
        <w:spacing w:after="0" w:line="240" w:lineRule="auto"/>
        <w:ind w:left="4230" w:right="4"/>
        <w:jc w:val="right"/>
        <w:rPr>
          <w:rFonts w:ascii="Calibri" w:eastAsia="Calibri" w:hAnsi="Calibri" w:cs="Calibri"/>
        </w:rPr>
      </w:pPr>
      <w:r w:rsidRPr="004C6EB6">
        <w:rPr>
          <w:rFonts w:ascii="Arial" w:eastAsia="Arial" w:hAnsi="Arial" w:cs="Arial"/>
          <w:color w:val="231F20"/>
          <w:sz w:val="20"/>
        </w:rPr>
        <w:t xml:space="preserve">MANAK BHAVAN, 9 BAHADUR SHAH ZAFAR MARG </w:t>
      </w:r>
    </w:p>
    <w:p w:rsidR="00BD2165" w:rsidRPr="004C6EB6" w:rsidRDefault="00BD2165" w:rsidP="00BD2165">
      <w:pPr>
        <w:spacing w:after="0" w:line="230" w:lineRule="auto"/>
        <w:ind w:left="4230" w:right="535"/>
        <w:jc w:val="center"/>
        <w:rPr>
          <w:rFonts w:ascii="Arial" w:eastAsia="Arial" w:hAnsi="Arial" w:cs="Arial"/>
          <w:color w:val="231F20"/>
          <w:sz w:val="20"/>
        </w:rPr>
      </w:pPr>
      <w:r w:rsidRPr="004C6EB6">
        <w:rPr>
          <w:rFonts w:ascii="Arial" w:eastAsia="Arial" w:hAnsi="Arial" w:cs="Arial"/>
          <w:color w:val="231F20"/>
          <w:sz w:val="20"/>
        </w:rPr>
        <w:t xml:space="preserve">NEW DELHI - 110002 </w:t>
      </w:r>
    </w:p>
    <w:p w:rsidR="00BD2165" w:rsidRPr="004C6EB6" w:rsidRDefault="00BD2165" w:rsidP="00BD2165">
      <w:pPr>
        <w:spacing w:after="287" w:line="230" w:lineRule="auto"/>
        <w:ind w:left="4230" w:right="535"/>
        <w:jc w:val="center"/>
        <w:rPr>
          <w:rFonts w:ascii="Calibri" w:eastAsia="Calibri" w:hAnsi="Calibri" w:cs="Calibri"/>
        </w:rPr>
      </w:pPr>
      <w:r w:rsidRPr="004C6EB6">
        <w:rPr>
          <w:rFonts w:ascii="Arial" w:eastAsia="Arial" w:hAnsi="Arial" w:cs="Arial"/>
          <w:color w:val="0000FF"/>
          <w:u w:val="single" w:color="0000FF"/>
        </w:rPr>
        <w:t>www.bis.gov.inwww.standardsbis.in</w:t>
      </w:r>
    </w:p>
    <w:p w:rsidR="00BD2165" w:rsidRDefault="003F16E7" w:rsidP="006F0105">
      <w:pPr>
        <w:spacing w:after="0" w:line="240" w:lineRule="auto"/>
        <w:ind w:left="2410" w:firstLine="370"/>
        <w:rPr>
          <w:rFonts w:ascii="Arial" w:eastAsia="Arial" w:hAnsi="Arial" w:cs="Arial"/>
          <w:b/>
        </w:rPr>
        <w:sectPr w:rsidR="00BD2165">
          <w:headerReference w:type="even" r:id="rId9"/>
          <w:headerReference w:type="default" r:id="rId10"/>
          <w:footerReference w:type="even" r:id="rId11"/>
          <w:footerReference w:type="default" r:id="rId12"/>
          <w:headerReference w:type="first" r:id="rId13"/>
          <w:footerReference w:type="first" r:id="rId14"/>
          <w:pgSz w:w="11906" w:h="16838"/>
          <w:pgMar w:top="1485" w:right="1102" w:bottom="1479" w:left="1440" w:header="715" w:footer="709" w:gutter="0"/>
          <w:cols w:space="720"/>
        </w:sectPr>
      </w:pPr>
      <w:r>
        <w:rPr>
          <w:rFonts w:ascii="Arial" w:eastAsia="Arial" w:hAnsi="Arial" w:cs="Arial"/>
          <w:b/>
        </w:rPr>
        <w:t xml:space="preserve">         </w:t>
      </w:r>
      <w:r w:rsidR="006F0105">
        <w:rPr>
          <w:rFonts w:ascii="Arial" w:eastAsia="Arial" w:hAnsi="Arial" w:cs="Arial"/>
          <w:b/>
        </w:rPr>
        <w:t xml:space="preserve"> </w:t>
      </w:r>
      <w:r>
        <w:rPr>
          <w:rFonts w:ascii="Arial" w:eastAsia="Arial" w:hAnsi="Arial" w:cs="Arial"/>
          <w:b/>
        </w:rPr>
        <w:t>Novem</w:t>
      </w:r>
      <w:r w:rsidR="00BD2165">
        <w:rPr>
          <w:rFonts w:ascii="Arial" w:eastAsia="Arial" w:hAnsi="Arial" w:cs="Arial"/>
          <w:b/>
        </w:rPr>
        <w:t>ber</w:t>
      </w:r>
      <w:r w:rsidR="006F0105">
        <w:rPr>
          <w:rFonts w:ascii="Arial" w:eastAsia="Arial" w:hAnsi="Arial" w:cs="Arial"/>
          <w:b/>
        </w:rPr>
        <w:t xml:space="preserve"> </w:t>
      </w:r>
      <w:r w:rsidR="00BD2165">
        <w:rPr>
          <w:rFonts w:ascii="Arial" w:eastAsia="Arial" w:hAnsi="Arial" w:cs="Arial"/>
          <w:b/>
        </w:rPr>
        <w:t>2024</w:t>
      </w:r>
      <w:r>
        <w:rPr>
          <w:rFonts w:ascii="Arial" w:eastAsia="Arial" w:hAnsi="Arial" w:cs="Arial"/>
          <w:b/>
        </w:rPr>
        <w:t xml:space="preserve">                           </w:t>
      </w:r>
      <w:r w:rsidR="006F0105">
        <w:rPr>
          <w:rFonts w:ascii="Arial" w:eastAsia="Arial" w:hAnsi="Arial" w:cs="Arial"/>
          <w:b/>
        </w:rPr>
        <w:t xml:space="preserve">       </w:t>
      </w:r>
      <w:r w:rsidR="00BD2165" w:rsidRPr="004C6EB6">
        <w:rPr>
          <w:rFonts w:ascii="Arial" w:eastAsia="Arial" w:hAnsi="Arial" w:cs="Arial"/>
          <w:b/>
        </w:rPr>
        <w:tab/>
      </w:r>
      <w:r w:rsidR="00BD2165">
        <w:rPr>
          <w:rFonts w:ascii="Arial" w:eastAsia="Arial" w:hAnsi="Arial" w:cs="Arial"/>
          <w:b/>
        </w:rPr>
        <w:tab/>
      </w:r>
      <w:r w:rsidR="00BD2165" w:rsidRPr="004C6EB6">
        <w:rPr>
          <w:rFonts w:ascii="Arial" w:eastAsia="Arial" w:hAnsi="Arial" w:cs="Arial"/>
          <w:b/>
        </w:rPr>
        <w:t xml:space="preserve"> Price Group</w:t>
      </w:r>
    </w:p>
    <w:p w:rsidR="00725758" w:rsidRPr="003F79EC" w:rsidRDefault="00725758" w:rsidP="00725758">
      <w:pPr>
        <w:autoSpaceDE w:val="0"/>
        <w:autoSpaceDN w:val="0"/>
        <w:adjustRightInd w:val="0"/>
        <w:spacing w:after="0" w:line="240" w:lineRule="auto"/>
        <w:rPr>
          <w:rFonts w:ascii="Times New Roman" w:hAnsi="Times New Roman" w:cs="Times New Roman"/>
          <w:color w:val="000000" w:themeColor="text1"/>
          <w:sz w:val="24"/>
          <w:szCs w:val="24"/>
          <w:lang w:bidi="te-IN"/>
        </w:rPr>
      </w:pPr>
      <w:r w:rsidRPr="003F79EC">
        <w:rPr>
          <w:rFonts w:ascii="Times New Roman" w:hAnsi="Times New Roman" w:cs="Times New Roman"/>
          <w:color w:val="000000" w:themeColor="text1"/>
          <w:sz w:val="24"/>
          <w:szCs w:val="24"/>
          <w:lang w:bidi="te-IN"/>
        </w:rPr>
        <w:lastRenderedPageBreak/>
        <w:t>Methods of Chemical Analysis of Metals Sectional Committee, MTD 34</w:t>
      </w:r>
    </w:p>
    <w:p w:rsidR="00105F2B" w:rsidRPr="003F79EC" w:rsidRDefault="00105F2B" w:rsidP="00105F2B">
      <w:pPr>
        <w:jc w:val="both"/>
        <w:rPr>
          <w:rFonts w:ascii="Times New Roman" w:hAnsi="Times New Roman" w:cs="Times New Roman"/>
          <w:color w:val="000000" w:themeColor="text1"/>
          <w:sz w:val="24"/>
          <w:szCs w:val="24"/>
        </w:rPr>
      </w:pPr>
    </w:p>
    <w:p w:rsidR="00105F2B" w:rsidRDefault="00105F2B" w:rsidP="00105F2B">
      <w:pPr>
        <w:jc w:val="both"/>
        <w:rPr>
          <w:rFonts w:ascii="Times New Roman" w:hAnsi="Times New Roman" w:cs="Times New Roman"/>
          <w:sz w:val="24"/>
          <w:szCs w:val="24"/>
        </w:rPr>
      </w:pPr>
    </w:p>
    <w:p w:rsidR="00105F2B" w:rsidRDefault="00105F2B" w:rsidP="00105F2B">
      <w:pPr>
        <w:jc w:val="both"/>
        <w:rPr>
          <w:rFonts w:ascii="Times New Roman" w:hAnsi="Times New Roman" w:cs="Times New Roman"/>
          <w:sz w:val="24"/>
          <w:szCs w:val="24"/>
        </w:rPr>
      </w:pPr>
    </w:p>
    <w:p w:rsidR="00105F2B" w:rsidRPr="003F79EC" w:rsidRDefault="00105F2B" w:rsidP="00105F2B">
      <w:pPr>
        <w:jc w:val="both"/>
        <w:rPr>
          <w:rFonts w:ascii="Times New Roman" w:hAnsi="Times New Roman" w:cs="Times New Roman"/>
          <w:color w:val="000000" w:themeColor="text1"/>
          <w:sz w:val="24"/>
          <w:szCs w:val="24"/>
        </w:rPr>
      </w:pPr>
      <w:r w:rsidRPr="00105F2B">
        <w:rPr>
          <w:rFonts w:ascii="Times New Roman" w:hAnsi="Times New Roman" w:cs="Times New Roman"/>
          <w:sz w:val="24"/>
          <w:szCs w:val="24"/>
        </w:rPr>
        <w:t xml:space="preserve">FOREWORD </w:t>
      </w:r>
    </w:p>
    <w:p w:rsidR="00105F2B" w:rsidRPr="00BD2165" w:rsidRDefault="00BD2165" w:rsidP="00105F2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bidi="te-IN"/>
        </w:rPr>
        <w:t xml:space="preserve">This </w:t>
      </w:r>
      <w:r w:rsidR="00725758" w:rsidRPr="00BD2165">
        <w:rPr>
          <w:rFonts w:ascii="Times New Roman" w:hAnsi="Times New Roman" w:cs="Times New Roman"/>
          <w:color w:val="000000" w:themeColor="text1"/>
          <w:sz w:val="24"/>
          <w:szCs w:val="24"/>
          <w:lang w:bidi="te-IN"/>
        </w:rPr>
        <w:t xml:space="preserve">Indian Standard (Part 3) (Second Revision) </w:t>
      </w:r>
      <w:r>
        <w:rPr>
          <w:rFonts w:ascii="Times New Roman" w:hAnsi="Times New Roman" w:cs="Times New Roman"/>
          <w:color w:val="000000" w:themeColor="text1"/>
          <w:sz w:val="24"/>
          <w:szCs w:val="24"/>
          <w:lang w:bidi="te-IN"/>
        </w:rPr>
        <w:t>was adopted by</w:t>
      </w:r>
      <w:r w:rsidR="00725758" w:rsidRPr="00BD2165">
        <w:rPr>
          <w:rFonts w:ascii="Times New Roman" w:hAnsi="Times New Roman" w:cs="Times New Roman"/>
          <w:color w:val="000000" w:themeColor="text1"/>
          <w:sz w:val="24"/>
          <w:szCs w:val="24"/>
        </w:rPr>
        <w:t xml:space="preserve"> the Bureau of Indian Standards</w:t>
      </w:r>
      <w:r w:rsidR="005E211E">
        <w:rPr>
          <w:rFonts w:ascii="Times New Roman" w:hAnsi="Times New Roman" w:cs="Times New Roman"/>
          <w:color w:val="000000" w:themeColor="text1"/>
          <w:sz w:val="24"/>
          <w:szCs w:val="24"/>
        </w:rPr>
        <w:t>,</w:t>
      </w:r>
      <w:r w:rsidR="00725758" w:rsidRPr="00BD21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after the</w:t>
      </w:r>
      <w:r w:rsidR="000276F4">
        <w:rPr>
          <w:rFonts w:ascii="Times New Roman" w:hAnsi="Times New Roman" w:cs="Times New Roman"/>
          <w:color w:val="000000" w:themeColor="text1"/>
          <w:sz w:val="24"/>
          <w:szCs w:val="24"/>
        </w:rPr>
        <w:t xml:space="preserve"> draft</w:t>
      </w:r>
      <w:r>
        <w:rPr>
          <w:rFonts w:ascii="Times New Roman" w:hAnsi="Times New Roman" w:cs="Times New Roman"/>
          <w:color w:val="000000" w:themeColor="text1"/>
          <w:sz w:val="24"/>
          <w:szCs w:val="24"/>
        </w:rPr>
        <w:t xml:space="preserve"> finalized by the</w:t>
      </w:r>
      <w:r w:rsidR="00DC353A">
        <w:rPr>
          <w:rFonts w:ascii="Times New Roman" w:hAnsi="Times New Roman" w:cs="Times New Roman"/>
          <w:color w:val="000000" w:themeColor="text1"/>
          <w:sz w:val="24"/>
          <w:szCs w:val="24"/>
        </w:rPr>
        <w:t xml:space="preserve"> </w:t>
      </w:r>
      <w:r w:rsidR="00725758" w:rsidRPr="00BD2165">
        <w:rPr>
          <w:rFonts w:ascii="Times New Roman" w:hAnsi="Times New Roman" w:cs="Times New Roman"/>
          <w:color w:val="000000" w:themeColor="text1"/>
          <w:sz w:val="24"/>
          <w:szCs w:val="24"/>
          <w:lang w:bidi="te-IN"/>
        </w:rPr>
        <w:t>Methods of Chemical Analysis of Metals Sectional Committee</w:t>
      </w:r>
      <w:r w:rsidR="00DC353A">
        <w:rPr>
          <w:rFonts w:ascii="Times New Roman" w:hAnsi="Times New Roman" w:cs="Times New Roman"/>
          <w:color w:val="000000" w:themeColor="text1"/>
          <w:sz w:val="24"/>
          <w:szCs w:val="24"/>
          <w:lang w:bidi="te-IN"/>
        </w:rPr>
        <w:t xml:space="preserve"> </w:t>
      </w:r>
      <w:r w:rsidR="00CE4B21">
        <w:rPr>
          <w:rFonts w:ascii="Times New Roman" w:hAnsi="Times New Roman" w:cs="Times New Roman"/>
          <w:color w:val="000000" w:themeColor="text1"/>
          <w:sz w:val="24"/>
          <w:szCs w:val="24"/>
        </w:rPr>
        <w:t>had been approved</w:t>
      </w:r>
      <w:r w:rsidR="00E84787">
        <w:rPr>
          <w:rFonts w:ascii="Times New Roman" w:hAnsi="Times New Roman" w:cs="Times New Roman"/>
          <w:color w:val="000000" w:themeColor="text1"/>
          <w:sz w:val="24"/>
          <w:szCs w:val="24"/>
        </w:rPr>
        <w:t xml:space="preserve"> by</w:t>
      </w:r>
      <w:r w:rsidR="00725758" w:rsidRPr="00BD2165">
        <w:rPr>
          <w:rFonts w:ascii="Times New Roman" w:hAnsi="Times New Roman" w:cs="Times New Roman"/>
          <w:color w:val="000000" w:themeColor="text1"/>
          <w:sz w:val="24"/>
          <w:szCs w:val="24"/>
        </w:rPr>
        <w:t xml:space="preserve"> the Metallurgical Engineering Division Council. </w:t>
      </w:r>
    </w:p>
    <w:p w:rsidR="00AC2005" w:rsidRDefault="00725758" w:rsidP="00105F2B">
      <w:pPr>
        <w:jc w:val="both"/>
        <w:rPr>
          <w:rFonts w:ascii="Times New Roman" w:hAnsi="Times New Roman" w:cs="Times New Roman"/>
          <w:color w:val="000000" w:themeColor="text1"/>
          <w:sz w:val="24"/>
          <w:szCs w:val="24"/>
          <w:lang w:bidi="te-IN"/>
        </w:rPr>
      </w:pPr>
      <w:r w:rsidRPr="003F79EC">
        <w:rPr>
          <w:rFonts w:ascii="Times New Roman" w:hAnsi="Times New Roman" w:cs="Times New Roman"/>
          <w:color w:val="000000" w:themeColor="text1"/>
          <w:sz w:val="24"/>
          <w:szCs w:val="24"/>
          <w:lang w:bidi="te-IN"/>
        </w:rPr>
        <w:t xml:space="preserve">This standard </w:t>
      </w:r>
      <w:r w:rsidRPr="003F79EC">
        <w:rPr>
          <w:rFonts w:ascii="Times New Roman" w:hAnsi="Times New Roman" w:cs="Times New Roman"/>
          <w:color w:val="000000" w:themeColor="text1"/>
          <w:sz w:val="24"/>
          <w:szCs w:val="22"/>
        </w:rPr>
        <w:t xml:space="preserve">was first published in </w:t>
      </w:r>
      <w:r w:rsidR="00BD2165">
        <w:rPr>
          <w:rFonts w:ascii="Times New Roman" w:hAnsi="Times New Roman" w:cs="Times New Roman"/>
          <w:color w:val="000000" w:themeColor="text1"/>
          <w:sz w:val="24"/>
          <w:szCs w:val="24"/>
          <w:lang w:bidi="te-IN"/>
        </w:rPr>
        <w:t>1962</w:t>
      </w:r>
      <w:r w:rsidR="00996987">
        <w:rPr>
          <w:rFonts w:ascii="Times New Roman" w:hAnsi="Times New Roman" w:cs="Times New Roman"/>
          <w:color w:val="000000" w:themeColor="text1"/>
          <w:sz w:val="24"/>
          <w:szCs w:val="24"/>
          <w:lang w:bidi="te-IN"/>
        </w:rPr>
        <w:t xml:space="preserve"> </w:t>
      </w:r>
      <w:r w:rsidR="006877B9" w:rsidRPr="00377B0A">
        <w:rPr>
          <w:rFonts w:ascii="Times New Roman" w:hAnsi="Times New Roman" w:cs="Times New Roman"/>
          <w:color w:val="000000" w:themeColor="text1"/>
          <w:sz w:val="24"/>
          <w:szCs w:val="24"/>
          <w:lang w:bidi="te-IN"/>
        </w:rPr>
        <w:t>and subsequentl</w:t>
      </w:r>
      <w:r w:rsidR="006877B9">
        <w:rPr>
          <w:rFonts w:ascii="Times New Roman" w:hAnsi="Times New Roman" w:cs="Times New Roman"/>
          <w:color w:val="000000" w:themeColor="text1"/>
          <w:sz w:val="24"/>
          <w:szCs w:val="24"/>
          <w:lang w:bidi="te-IN"/>
        </w:rPr>
        <w:t>y revised in 1992</w:t>
      </w:r>
      <w:r w:rsidR="00BD2165">
        <w:rPr>
          <w:rFonts w:ascii="Times New Roman" w:hAnsi="Times New Roman" w:cs="Times New Roman"/>
          <w:color w:val="000000" w:themeColor="text1"/>
          <w:sz w:val="24"/>
          <w:szCs w:val="24"/>
          <w:lang w:bidi="te-IN"/>
        </w:rPr>
        <w:t xml:space="preserve">. </w:t>
      </w:r>
      <w:r w:rsidR="00BD2165" w:rsidRPr="00EF7B50">
        <w:rPr>
          <w:rFonts w:ascii="Times New Roman" w:hAnsi="Times New Roman" w:cs="Times New Roman"/>
          <w:sz w:val="24"/>
          <w:szCs w:val="24"/>
        </w:rPr>
        <w:t>This revision has been brought out to bring the standard in the latest style and format of the Indian Standards.</w:t>
      </w:r>
      <w:r w:rsidR="00BD2165">
        <w:rPr>
          <w:rFonts w:ascii="Times New Roman" w:hAnsi="Times New Roman" w:cs="Times New Roman"/>
          <w:color w:val="000000" w:themeColor="text1"/>
          <w:sz w:val="24"/>
          <w:szCs w:val="24"/>
          <w:lang w:bidi="te-IN"/>
        </w:rPr>
        <w:t xml:space="preserve"> I</w:t>
      </w:r>
      <w:r w:rsidRPr="003F79EC">
        <w:rPr>
          <w:rFonts w:ascii="Times New Roman" w:hAnsi="Times New Roman" w:cs="Times New Roman"/>
          <w:color w:val="000000" w:themeColor="text1"/>
          <w:sz w:val="24"/>
          <w:szCs w:val="24"/>
          <w:lang w:bidi="te-IN"/>
        </w:rPr>
        <w:t xml:space="preserve">t </w:t>
      </w:r>
      <w:r w:rsidR="00AC2005">
        <w:rPr>
          <w:rFonts w:ascii="Times New Roman" w:hAnsi="Times New Roman" w:cs="Times New Roman"/>
          <w:color w:val="000000" w:themeColor="text1"/>
          <w:sz w:val="24"/>
          <w:szCs w:val="24"/>
        </w:rPr>
        <w:t>covers</w:t>
      </w:r>
      <w:r w:rsidR="00093A48">
        <w:rPr>
          <w:rFonts w:ascii="Times New Roman" w:hAnsi="Times New Roman" w:cs="Times New Roman"/>
          <w:color w:val="000000" w:themeColor="text1"/>
          <w:sz w:val="24"/>
          <w:szCs w:val="24"/>
        </w:rPr>
        <w:t xml:space="preserve"> </w:t>
      </w:r>
      <w:r w:rsidR="00105F2B" w:rsidRPr="003F79EC">
        <w:rPr>
          <w:rFonts w:ascii="Times New Roman" w:hAnsi="Times New Roman" w:cs="Times New Roman"/>
          <w:color w:val="000000" w:themeColor="text1"/>
          <w:sz w:val="24"/>
          <w:szCs w:val="24"/>
        </w:rPr>
        <w:t>the determination of different elements in various grades of minerals like limestone, d</w:t>
      </w:r>
      <w:r w:rsidR="0067516A">
        <w:rPr>
          <w:rFonts w:ascii="Times New Roman" w:hAnsi="Times New Roman" w:cs="Times New Roman"/>
          <w:color w:val="000000" w:themeColor="text1"/>
          <w:sz w:val="24"/>
          <w:szCs w:val="24"/>
        </w:rPr>
        <w:t>olomite, calcite and magnesite</w:t>
      </w:r>
      <w:r w:rsidR="00AC2005">
        <w:rPr>
          <w:rFonts w:ascii="Times New Roman" w:hAnsi="Times New Roman" w:cs="Times New Roman"/>
          <w:color w:val="000000" w:themeColor="text1"/>
          <w:sz w:val="24"/>
          <w:szCs w:val="24"/>
        </w:rPr>
        <w:t>.</w:t>
      </w:r>
      <w:r w:rsidR="00C92BB0">
        <w:rPr>
          <w:rFonts w:ascii="Times New Roman" w:hAnsi="Times New Roman" w:cs="Times New Roman"/>
          <w:color w:val="000000" w:themeColor="text1"/>
          <w:sz w:val="24"/>
          <w:szCs w:val="24"/>
        </w:rPr>
        <w:t xml:space="preserve"> </w:t>
      </w:r>
      <w:r w:rsidR="00AC2005">
        <w:rPr>
          <w:rFonts w:ascii="Times New Roman" w:hAnsi="Times New Roman" w:cs="Times New Roman"/>
          <w:color w:val="000000" w:themeColor="text1"/>
          <w:sz w:val="24"/>
          <w:szCs w:val="24"/>
        </w:rPr>
        <w:t>It also covers the</w:t>
      </w:r>
      <w:r w:rsidR="00C92BB0">
        <w:rPr>
          <w:rFonts w:ascii="Times New Roman" w:hAnsi="Times New Roman" w:cs="Times New Roman"/>
          <w:color w:val="000000" w:themeColor="text1"/>
          <w:sz w:val="24"/>
          <w:szCs w:val="24"/>
        </w:rPr>
        <w:t xml:space="preserve"> </w:t>
      </w:r>
      <w:r w:rsidR="00105F2B" w:rsidRPr="003F79EC">
        <w:rPr>
          <w:rFonts w:ascii="Times New Roman" w:hAnsi="Times New Roman" w:cs="Times New Roman"/>
          <w:color w:val="000000" w:themeColor="text1"/>
          <w:sz w:val="24"/>
          <w:szCs w:val="24"/>
        </w:rPr>
        <w:t>methods for magnesite refractories.</w:t>
      </w:r>
    </w:p>
    <w:p w:rsidR="00105F2B" w:rsidRDefault="0067516A" w:rsidP="00105F2B">
      <w:pPr>
        <w:jc w:val="both"/>
        <w:rPr>
          <w:rFonts w:ascii="Times New Roman" w:hAnsi="Times New Roman" w:cs="Times New Roman"/>
          <w:sz w:val="24"/>
          <w:szCs w:val="24"/>
        </w:rPr>
      </w:pPr>
      <w:r>
        <w:rPr>
          <w:rFonts w:ascii="Times New Roman" w:hAnsi="Times New Roman" w:cs="Times New Roman"/>
          <w:sz w:val="24"/>
          <w:szCs w:val="24"/>
        </w:rPr>
        <w:t xml:space="preserve">The </w:t>
      </w:r>
      <w:r w:rsidR="00AC2005">
        <w:rPr>
          <w:rFonts w:ascii="Times New Roman" w:hAnsi="Times New Roman" w:cs="Times New Roman"/>
          <w:sz w:val="24"/>
          <w:szCs w:val="24"/>
        </w:rPr>
        <w:t xml:space="preserve">part </w:t>
      </w:r>
      <w:r w:rsidR="00105F2B" w:rsidRPr="00105F2B">
        <w:rPr>
          <w:rFonts w:ascii="Times New Roman" w:hAnsi="Times New Roman" w:cs="Times New Roman"/>
          <w:sz w:val="24"/>
          <w:szCs w:val="24"/>
        </w:rPr>
        <w:t>covers determination of iron oxide, alum</w:t>
      </w:r>
      <w:r w:rsidR="00AC2005">
        <w:rPr>
          <w:rFonts w:ascii="Times New Roman" w:hAnsi="Times New Roman" w:cs="Times New Roman"/>
          <w:sz w:val="24"/>
          <w:szCs w:val="24"/>
        </w:rPr>
        <w:t>ina, calcium oxide and magnesia, o</w:t>
      </w:r>
      <w:r w:rsidR="00105F2B" w:rsidRPr="00105F2B">
        <w:rPr>
          <w:rFonts w:ascii="Times New Roman" w:hAnsi="Times New Roman" w:cs="Times New Roman"/>
          <w:sz w:val="24"/>
          <w:szCs w:val="24"/>
        </w:rPr>
        <w:t>ther parts</w:t>
      </w:r>
      <w:r w:rsidR="00AC2005">
        <w:rPr>
          <w:rFonts w:ascii="Times New Roman" w:hAnsi="Times New Roman" w:cs="Times New Roman"/>
          <w:sz w:val="24"/>
          <w:szCs w:val="24"/>
        </w:rPr>
        <w:t xml:space="preserve"> are</w:t>
      </w:r>
      <w:r w:rsidR="00105F2B" w:rsidRPr="00105F2B">
        <w:rPr>
          <w:rFonts w:ascii="Times New Roman" w:hAnsi="Times New Roman" w:cs="Times New Roman"/>
          <w:sz w:val="24"/>
          <w:szCs w:val="24"/>
        </w:rPr>
        <w:t xml:space="preserve"> as follows: </w:t>
      </w:r>
    </w:p>
    <w:p w:rsidR="00105F2B" w:rsidRDefault="00105F2B" w:rsidP="009A1C8B">
      <w:pPr>
        <w:spacing w:line="240" w:lineRule="auto"/>
        <w:ind w:firstLine="540"/>
        <w:jc w:val="both"/>
        <w:rPr>
          <w:rFonts w:ascii="Times New Roman" w:hAnsi="Times New Roman" w:cs="Times New Roman"/>
          <w:sz w:val="24"/>
          <w:szCs w:val="24"/>
        </w:rPr>
      </w:pPr>
      <w:r w:rsidRPr="00105F2B">
        <w:rPr>
          <w:rFonts w:ascii="Times New Roman" w:hAnsi="Times New Roman" w:cs="Times New Roman"/>
          <w:sz w:val="24"/>
          <w:szCs w:val="24"/>
        </w:rPr>
        <w:t xml:space="preserve">Part 1 Determination of loss on ignition </w:t>
      </w:r>
    </w:p>
    <w:p w:rsidR="00105F2B" w:rsidRDefault="00105F2B" w:rsidP="009A1C8B">
      <w:pPr>
        <w:spacing w:line="240" w:lineRule="auto"/>
        <w:ind w:firstLine="540"/>
        <w:jc w:val="both"/>
        <w:rPr>
          <w:rFonts w:ascii="Times New Roman" w:hAnsi="Times New Roman" w:cs="Times New Roman"/>
          <w:sz w:val="24"/>
          <w:szCs w:val="24"/>
        </w:rPr>
      </w:pPr>
      <w:r w:rsidRPr="00105F2B">
        <w:rPr>
          <w:rFonts w:ascii="Times New Roman" w:hAnsi="Times New Roman" w:cs="Times New Roman"/>
          <w:sz w:val="24"/>
          <w:szCs w:val="24"/>
        </w:rPr>
        <w:t xml:space="preserve">Part 2 Determination of silica </w:t>
      </w:r>
    </w:p>
    <w:p w:rsidR="00105F2B" w:rsidRDefault="00AB3CD4" w:rsidP="009A1C8B">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Part 4</w:t>
      </w:r>
      <w:r w:rsidR="00105F2B" w:rsidRPr="00105F2B">
        <w:rPr>
          <w:rFonts w:ascii="Times New Roman" w:hAnsi="Times New Roman" w:cs="Times New Roman"/>
          <w:sz w:val="24"/>
          <w:szCs w:val="24"/>
        </w:rPr>
        <w:t xml:space="preserve"> Determination of carbon dioxide </w:t>
      </w:r>
    </w:p>
    <w:p w:rsidR="00105F2B" w:rsidRDefault="00AB3CD4" w:rsidP="009A1C8B">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Part 5</w:t>
      </w:r>
      <w:r w:rsidR="00105F2B" w:rsidRPr="00105F2B">
        <w:rPr>
          <w:rFonts w:ascii="Times New Roman" w:hAnsi="Times New Roman" w:cs="Times New Roman"/>
          <w:sz w:val="24"/>
          <w:szCs w:val="24"/>
        </w:rPr>
        <w:t xml:space="preserve"> Determination of chlorides </w:t>
      </w:r>
    </w:p>
    <w:p w:rsidR="009A1C8B" w:rsidRDefault="009A1C8B" w:rsidP="009A1C8B">
      <w:pPr>
        <w:ind w:firstLine="540"/>
        <w:jc w:val="both"/>
        <w:rPr>
          <w:rFonts w:ascii="Times New Roman" w:hAnsi="Times New Roman" w:cs="Times New Roman"/>
          <w:sz w:val="24"/>
          <w:szCs w:val="22"/>
        </w:rPr>
      </w:pPr>
      <w:r w:rsidRPr="005D2FBD">
        <w:rPr>
          <w:rFonts w:ascii="Times New Roman" w:hAnsi="Times New Roman" w:cs="Times New Roman"/>
          <w:sz w:val="24"/>
          <w:szCs w:val="22"/>
        </w:rPr>
        <w:t>Part 6 Determination of free silica</w:t>
      </w:r>
    </w:p>
    <w:p w:rsidR="00BD2165" w:rsidRPr="00EF078F" w:rsidRDefault="00BD2165" w:rsidP="00EF078F">
      <w:pPr>
        <w:jc w:val="both"/>
        <w:rPr>
          <w:rFonts w:ascii="Times New Roman" w:hAnsi="Times New Roman" w:cs="Times New Roman"/>
          <w:sz w:val="24"/>
          <w:szCs w:val="24"/>
          <w:lang w:bidi="te-IN"/>
        </w:rPr>
      </w:pPr>
      <w:r w:rsidRPr="00BD2165">
        <w:rPr>
          <w:rFonts w:ascii="Times New Roman" w:hAnsi="Times New Roman" w:cs="Times New Roman"/>
          <w:sz w:val="24"/>
          <w:szCs w:val="24"/>
          <w:lang w:bidi="te-IN"/>
        </w:rPr>
        <w:t>The composition of the Committee responsible for the formulation of this standard is given in Annex A.</w:t>
      </w:r>
    </w:p>
    <w:p w:rsidR="00AB3CD4" w:rsidRPr="003F79EC" w:rsidRDefault="00AB3CD4" w:rsidP="00AB3CD4">
      <w:pPr>
        <w:autoSpaceDE w:val="0"/>
        <w:autoSpaceDN w:val="0"/>
        <w:adjustRightInd w:val="0"/>
        <w:spacing w:after="0" w:line="240" w:lineRule="auto"/>
        <w:jc w:val="both"/>
        <w:rPr>
          <w:rFonts w:ascii="Times New Roman" w:hAnsi="Times New Roman" w:cs="Times New Roman"/>
          <w:color w:val="000000" w:themeColor="text1"/>
          <w:sz w:val="24"/>
          <w:szCs w:val="24"/>
          <w:lang w:bidi="te-IN"/>
        </w:rPr>
      </w:pPr>
      <w:r w:rsidRPr="003F79EC">
        <w:rPr>
          <w:rFonts w:ascii="Times New Roman" w:hAnsi="Times New Roman" w:cs="Times New Roman"/>
          <w:color w:val="000000" w:themeColor="text1"/>
          <w:sz w:val="24"/>
          <w:szCs w:val="24"/>
          <w:lang w:bidi="te-IN"/>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3F79EC">
        <w:rPr>
          <w:rFonts w:ascii="Times New Roman" w:hAnsi="Times New Roman" w:cs="Times New Roman"/>
          <w:i/>
          <w:iCs/>
          <w:color w:val="000000" w:themeColor="text1"/>
          <w:sz w:val="24"/>
          <w:szCs w:val="24"/>
          <w:lang w:bidi="te-IN"/>
        </w:rPr>
        <w:t>second revision</w:t>
      </w:r>
      <w:r w:rsidRPr="003F79EC">
        <w:rPr>
          <w:rFonts w:ascii="Times New Roman" w:hAnsi="Times New Roman" w:cs="Times New Roman"/>
          <w:color w:val="000000" w:themeColor="text1"/>
          <w:sz w:val="24"/>
          <w:szCs w:val="24"/>
          <w:lang w:bidi="te-IN"/>
        </w:rPr>
        <w:t>)’. The number of significant places retained in the rounded off value should be same as that of the specified value in this standard.</w:t>
      </w:r>
    </w:p>
    <w:p w:rsidR="00A9049C" w:rsidRDefault="00A9049C" w:rsidP="00315DF3">
      <w:pPr>
        <w:pStyle w:val="ListParagraph"/>
        <w:ind w:left="0"/>
        <w:jc w:val="both"/>
        <w:rPr>
          <w:rFonts w:ascii="Times New Roman" w:hAnsi="Times New Roman" w:cs="Times New Roman"/>
          <w:sz w:val="24"/>
          <w:szCs w:val="24"/>
        </w:rPr>
      </w:pPr>
    </w:p>
    <w:p w:rsidR="00BD2165" w:rsidRDefault="00BD2165" w:rsidP="00315DF3">
      <w:pPr>
        <w:pStyle w:val="ListParagraph"/>
        <w:ind w:left="0"/>
        <w:jc w:val="both"/>
        <w:rPr>
          <w:rFonts w:ascii="Times New Roman" w:hAnsi="Times New Roman" w:cs="Times New Roman"/>
          <w:sz w:val="24"/>
          <w:szCs w:val="24"/>
        </w:rPr>
      </w:pPr>
    </w:p>
    <w:p w:rsidR="00BD2165" w:rsidRDefault="00BD2165" w:rsidP="00315DF3">
      <w:pPr>
        <w:pStyle w:val="ListParagraph"/>
        <w:ind w:left="0"/>
        <w:jc w:val="both"/>
        <w:rPr>
          <w:rFonts w:ascii="Times New Roman" w:hAnsi="Times New Roman" w:cs="Times New Roman"/>
          <w:sz w:val="24"/>
          <w:szCs w:val="24"/>
        </w:rPr>
      </w:pPr>
    </w:p>
    <w:p w:rsidR="00BD2165" w:rsidRDefault="00BD2165" w:rsidP="00315DF3">
      <w:pPr>
        <w:pStyle w:val="ListParagraph"/>
        <w:ind w:left="0"/>
        <w:jc w:val="both"/>
        <w:rPr>
          <w:rFonts w:ascii="Times New Roman" w:hAnsi="Times New Roman" w:cs="Times New Roman"/>
          <w:sz w:val="24"/>
          <w:szCs w:val="24"/>
        </w:rPr>
      </w:pPr>
    </w:p>
    <w:p w:rsidR="00BD2165" w:rsidRDefault="00BD2165" w:rsidP="00315DF3">
      <w:pPr>
        <w:pStyle w:val="ListParagraph"/>
        <w:ind w:left="0"/>
        <w:jc w:val="both"/>
        <w:rPr>
          <w:rFonts w:ascii="Times New Roman" w:hAnsi="Times New Roman" w:cs="Times New Roman"/>
          <w:sz w:val="24"/>
          <w:szCs w:val="24"/>
        </w:rPr>
      </w:pPr>
    </w:p>
    <w:p w:rsidR="00BD2165" w:rsidRDefault="00BD2165" w:rsidP="00315DF3">
      <w:pPr>
        <w:pStyle w:val="ListParagraph"/>
        <w:ind w:left="0"/>
        <w:jc w:val="both"/>
        <w:rPr>
          <w:rFonts w:ascii="Times New Roman" w:hAnsi="Times New Roman" w:cs="Times New Roman"/>
          <w:sz w:val="24"/>
          <w:szCs w:val="24"/>
        </w:rPr>
      </w:pPr>
    </w:p>
    <w:p w:rsidR="00BD2165" w:rsidRDefault="00BD2165" w:rsidP="00315DF3">
      <w:pPr>
        <w:pStyle w:val="ListParagraph"/>
        <w:ind w:left="0"/>
        <w:jc w:val="both"/>
        <w:rPr>
          <w:rFonts w:ascii="Times New Roman" w:hAnsi="Times New Roman" w:cs="Times New Roman"/>
          <w:sz w:val="24"/>
          <w:szCs w:val="24"/>
        </w:rPr>
      </w:pPr>
    </w:p>
    <w:p w:rsidR="00BD2165" w:rsidRDefault="00BD2165" w:rsidP="00315DF3">
      <w:pPr>
        <w:pStyle w:val="ListParagraph"/>
        <w:ind w:left="0"/>
        <w:jc w:val="both"/>
        <w:rPr>
          <w:rFonts w:ascii="Times New Roman" w:hAnsi="Times New Roman" w:cs="Times New Roman"/>
          <w:sz w:val="24"/>
          <w:szCs w:val="24"/>
        </w:rPr>
      </w:pPr>
    </w:p>
    <w:p w:rsidR="00BD2165" w:rsidRDefault="00BD2165" w:rsidP="00315DF3">
      <w:pPr>
        <w:pStyle w:val="ListParagraph"/>
        <w:ind w:left="0"/>
        <w:jc w:val="both"/>
        <w:rPr>
          <w:rFonts w:ascii="Times New Roman" w:hAnsi="Times New Roman" w:cs="Times New Roman"/>
          <w:sz w:val="24"/>
          <w:szCs w:val="24"/>
        </w:rPr>
      </w:pPr>
    </w:p>
    <w:p w:rsidR="00BD2165" w:rsidRDefault="00BD2165" w:rsidP="00315DF3">
      <w:pPr>
        <w:pStyle w:val="ListParagraph"/>
        <w:ind w:left="0"/>
        <w:jc w:val="both"/>
        <w:rPr>
          <w:rFonts w:ascii="Times New Roman" w:hAnsi="Times New Roman" w:cs="Times New Roman"/>
          <w:sz w:val="24"/>
          <w:szCs w:val="24"/>
        </w:rPr>
      </w:pPr>
    </w:p>
    <w:p w:rsidR="00BD2165" w:rsidRDefault="00BD2165" w:rsidP="00315DF3">
      <w:pPr>
        <w:pStyle w:val="ListParagraph"/>
        <w:ind w:left="0"/>
        <w:jc w:val="both"/>
        <w:rPr>
          <w:rFonts w:ascii="Times New Roman" w:hAnsi="Times New Roman" w:cs="Times New Roman"/>
          <w:sz w:val="24"/>
          <w:szCs w:val="24"/>
        </w:rPr>
      </w:pPr>
    </w:p>
    <w:p w:rsidR="00AB3CD4" w:rsidRPr="00BD2165" w:rsidRDefault="00AB3CD4" w:rsidP="00BD2165">
      <w:pPr>
        <w:jc w:val="center"/>
        <w:rPr>
          <w:rFonts w:ascii="Times New Roman" w:hAnsi="Times New Roman" w:cs="Times New Roman"/>
          <w:i/>
          <w:iCs/>
          <w:sz w:val="32"/>
          <w:szCs w:val="32"/>
        </w:rPr>
      </w:pPr>
      <w:r w:rsidRPr="00BD2165">
        <w:rPr>
          <w:rFonts w:ascii="Times New Roman" w:hAnsi="Times New Roman" w:cs="Times New Roman"/>
          <w:i/>
          <w:iCs/>
          <w:sz w:val="32"/>
          <w:szCs w:val="32"/>
        </w:rPr>
        <w:lastRenderedPageBreak/>
        <w:t>Indian Standard</w:t>
      </w:r>
    </w:p>
    <w:p w:rsidR="00AB3CD4" w:rsidRPr="00BD2165" w:rsidRDefault="00AB3CD4" w:rsidP="00AB3CD4">
      <w:pPr>
        <w:jc w:val="center"/>
        <w:rPr>
          <w:rFonts w:ascii="Times New Roman" w:hAnsi="Times New Roman" w:cs="Times New Roman"/>
          <w:sz w:val="32"/>
          <w:szCs w:val="32"/>
        </w:rPr>
      </w:pPr>
      <w:r w:rsidRPr="00BD2165">
        <w:rPr>
          <w:rFonts w:ascii="Times New Roman" w:hAnsi="Times New Roman" w:cs="Times New Roman"/>
          <w:sz w:val="32"/>
          <w:szCs w:val="32"/>
        </w:rPr>
        <w:t>CHEMICAL ANALYSIS OF LIMESTONE, DOLOMITE AND ALLIED MATERIALS</w:t>
      </w:r>
    </w:p>
    <w:p w:rsidR="00AB3CD4" w:rsidRPr="00BD2165" w:rsidRDefault="00AB3CD4" w:rsidP="00AB3CD4">
      <w:pPr>
        <w:jc w:val="center"/>
        <w:rPr>
          <w:rFonts w:ascii="Times New Roman" w:hAnsi="Times New Roman" w:cs="Times New Roman"/>
          <w:sz w:val="24"/>
          <w:szCs w:val="24"/>
        </w:rPr>
      </w:pPr>
      <w:r w:rsidRPr="00BD2165">
        <w:rPr>
          <w:rFonts w:ascii="Times New Roman" w:hAnsi="Times New Roman" w:cs="Times New Roman"/>
          <w:sz w:val="24"/>
          <w:szCs w:val="24"/>
        </w:rPr>
        <w:t xml:space="preserve">PART 3 DETERMINATION OF IRON OXIDE, ALUMINA,                                          CALCIUM OXIDE AND MAGNESIA </w:t>
      </w:r>
    </w:p>
    <w:p w:rsidR="00A9049C" w:rsidRPr="00BD2165" w:rsidRDefault="00AB3CD4" w:rsidP="00A9049C">
      <w:pPr>
        <w:jc w:val="center"/>
        <w:rPr>
          <w:rFonts w:ascii="Times New Roman" w:hAnsi="Times New Roman" w:cs="Times New Roman"/>
          <w:i/>
          <w:iCs/>
          <w:sz w:val="32"/>
          <w:szCs w:val="32"/>
          <w:lang w:bidi="te-IN"/>
        </w:rPr>
      </w:pPr>
      <w:r w:rsidRPr="00BD2165">
        <w:rPr>
          <w:rFonts w:ascii="Times New Roman" w:hAnsi="Times New Roman" w:cs="Times New Roman"/>
          <w:i/>
          <w:iCs/>
          <w:color w:val="000000" w:themeColor="text1"/>
          <w:sz w:val="32"/>
          <w:szCs w:val="32"/>
          <w:lang w:bidi="te-IN"/>
        </w:rPr>
        <w:t>(Second Revision</w:t>
      </w:r>
      <w:r w:rsidRPr="00BD2165">
        <w:rPr>
          <w:rFonts w:ascii="Times New Roman" w:hAnsi="Times New Roman" w:cs="Times New Roman"/>
          <w:i/>
          <w:iCs/>
          <w:sz w:val="32"/>
          <w:szCs w:val="32"/>
          <w:lang w:bidi="te-IN"/>
        </w:rPr>
        <w:t>)</w:t>
      </w:r>
    </w:p>
    <w:p w:rsidR="00AB3CD4" w:rsidRDefault="00AB3CD4" w:rsidP="006D049B">
      <w:pPr>
        <w:pStyle w:val="ListParagraph"/>
        <w:spacing w:line="360" w:lineRule="auto"/>
        <w:ind w:left="0"/>
        <w:jc w:val="both"/>
        <w:rPr>
          <w:rFonts w:ascii="Times New Roman" w:hAnsi="Times New Roman" w:cs="Times New Roman"/>
          <w:b/>
          <w:bCs/>
          <w:sz w:val="24"/>
          <w:szCs w:val="22"/>
        </w:rPr>
      </w:pPr>
    </w:p>
    <w:p w:rsidR="001C7A85" w:rsidRPr="006D049B" w:rsidRDefault="006D049B" w:rsidP="006D049B">
      <w:pPr>
        <w:pStyle w:val="ListParagraph"/>
        <w:spacing w:line="360" w:lineRule="auto"/>
        <w:ind w:left="0"/>
        <w:jc w:val="both"/>
        <w:rPr>
          <w:rFonts w:ascii="Times New Roman" w:hAnsi="Times New Roman" w:cs="Times New Roman"/>
          <w:b/>
          <w:bCs/>
          <w:sz w:val="24"/>
          <w:szCs w:val="22"/>
        </w:rPr>
      </w:pPr>
      <w:r w:rsidRPr="006D049B">
        <w:rPr>
          <w:rFonts w:ascii="Times New Roman" w:hAnsi="Times New Roman" w:cs="Times New Roman"/>
          <w:b/>
          <w:bCs/>
          <w:sz w:val="24"/>
          <w:szCs w:val="22"/>
        </w:rPr>
        <w:t>1</w:t>
      </w:r>
      <w:r w:rsidR="001C7A85" w:rsidRPr="006D049B">
        <w:rPr>
          <w:rFonts w:ascii="Times New Roman" w:hAnsi="Times New Roman" w:cs="Times New Roman"/>
          <w:b/>
          <w:bCs/>
          <w:sz w:val="24"/>
          <w:szCs w:val="22"/>
        </w:rPr>
        <w:t xml:space="preserve"> SCOPE </w:t>
      </w:r>
    </w:p>
    <w:p w:rsidR="00A9049C" w:rsidRPr="006D049B" w:rsidRDefault="001C7A85" w:rsidP="00315DF3">
      <w:pPr>
        <w:pStyle w:val="ListParagraph"/>
        <w:ind w:left="0"/>
        <w:jc w:val="both"/>
        <w:rPr>
          <w:rFonts w:ascii="Times New Roman" w:hAnsi="Times New Roman" w:cs="Times New Roman"/>
          <w:sz w:val="24"/>
          <w:szCs w:val="22"/>
        </w:rPr>
      </w:pPr>
      <w:r w:rsidRPr="006D049B">
        <w:rPr>
          <w:rFonts w:ascii="Times New Roman" w:hAnsi="Times New Roman" w:cs="Times New Roman"/>
          <w:sz w:val="24"/>
          <w:szCs w:val="22"/>
        </w:rPr>
        <w:t xml:space="preserve">This standard (Part 3) describes methods for chemical analysis of various grades of limestone, dolomite, calcite, and magnesite, in the ranges given below: </w:t>
      </w:r>
    </w:p>
    <w:tbl>
      <w:tblPr>
        <w:tblStyle w:val="TableGrid"/>
        <w:tblW w:w="0" w:type="auto"/>
        <w:tblInd w:w="90" w:type="dxa"/>
        <w:tblBorders>
          <w:left w:val="none" w:sz="0" w:space="0" w:color="auto"/>
          <w:right w:val="none" w:sz="0" w:space="0" w:color="auto"/>
          <w:insideH w:val="none" w:sz="0" w:space="0" w:color="auto"/>
          <w:insideV w:val="none" w:sz="0" w:space="0" w:color="auto"/>
        </w:tblBorders>
        <w:tblLook w:val="04A0"/>
      </w:tblPr>
      <w:tblGrid>
        <w:gridCol w:w="1885"/>
        <w:gridCol w:w="3240"/>
        <w:gridCol w:w="4135"/>
      </w:tblGrid>
      <w:tr w:rsidR="00BD2165" w:rsidRPr="00305F6B" w:rsidTr="00BD2165">
        <w:trPr>
          <w:trHeight w:val="225"/>
        </w:trPr>
        <w:tc>
          <w:tcPr>
            <w:tcW w:w="1885" w:type="dxa"/>
          </w:tcPr>
          <w:p w:rsidR="00BD2165" w:rsidRDefault="00BD2165" w:rsidP="00305F6B">
            <w:pPr>
              <w:tabs>
                <w:tab w:val="left" w:pos="1155"/>
                <w:tab w:val="center" w:pos="1464"/>
              </w:tabs>
              <w:rPr>
                <w:rFonts w:ascii="Times New Roman" w:hAnsi="Times New Roman" w:cs="Times New Roman"/>
                <w:i/>
                <w:iCs/>
                <w:sz w:val="24"/>
                <w:szCs w:val="24"/>
              </w:rPr>
            </w:pPr>
            <w:r>
              <w:rPr>
                <w:rFonts w:ascii="Times New Roman" w:hAnsi="Times New Roman" w:cs="Times New Roman"/>
                <w:i/>
                <w:iCs/>
                <w:sz w:val="24"/>
                <w:szCs w:val="24"/>
              </w:rPr>
              <w:t>Sl No.</w:t>
            </w:r>
          </w:p>
        </w:tc>
        <w:tc>
          <w:tcPr>
            <w:tcW w:w="3240" w:type="dxa"/>
          </w:tcPr>
          <w:p w:rsidR="00BD2165" w:rsidRPr="00305F6B" w:rsidRDefault="00BD2165" w:rsidP="00305F6B">
            <w:pPr>
              <w:tabs>
                <w:tab w:val="left" w:pos="1155"/>
                <w:tab w:val="center" w:pos="1464"/>
              </w:tabs>
              <w:rPr>
                <w:rFonts w:ascii="Times New Roman" w:hAnsi="Times New Roman" w:cs="Times New Roman"/>
                <w:i/>
                <w:iCs/>
                <w:sz w:val="24"/>
                <w:szCs w:val="24"/>
              </w:rPr>
            </w:pPr>
            <w:r w:rsidRPr="00305F6B">
              <w:rPr>
                <w:rFonts w:ascii="Times New Roman" w:hAnsi="Times New Roman" w:cs="Times New Roman"/>
                <w:i/>
                <w:iCs/>
                <w:sz w:val="24"/>
                <w:szCs w:val="24"/>
              </w:rPr>
              <w:t>Element</w:t>
            </w:r>
          </w:p>
        </w:tc>
        <w:tc>
          <w:tcPr>
            <w:tcW w:w="4135" w:type="dxa"/>
          </w:tcPr>
          <w:p w:rsidR="00BD2165" w:rsidRPr="00305F6B" w:rsidRDefault="00BD2165" w:rsidP="00305F6B">
            <w:pPr>
              <w:jc w:val="center"/>
              <w:rPr>
                <w:rFonts w:ascii="Times New Roman" w:hAnsi="Times New Roman" w:cs="Times New Roman"/>
                <w:i/>
                <w:iCs/>
                <w:sz w:val="24"/>
                <w:szCs w:val="24"/>
              </w:rPr>
            </w:pPr>
            <w:r w:rsidRPr="00305F6B">
              <w:rPr>
                <w:rFonts w:ascii="Times New Roman" w:hAnsi="Times New Roman" w:cs="Times New Roman"/>
                <w:i/>
                <w:iCs/>
                <w:sz w:val="24"/>
                <w:szCs w:val="24"/>
              </w:rPr>
              <w:t>Range</w:t>
            </w:r>
          </w:p>
        </w:tc>
      </w:tr>
      <w:tr w:rsidR="00BD2165" w:rsidRPr="00305F6B" w:rsidTr="00BD2165">
        <w:trPr>
          <w:trHeight w:val="413"/>
        </w:trPr>
        <w:tc>
          <w:tcPr>
            <w:tcW w:w="1885" w:type="dxa"/>
          </w:tcPr>
          <w:p w:rsidR="00BD2165" w:rsidRPr="00305F6B" w:rsidRDefault="00BD2165" w:rsidP="009A4BD0">
            <w:pPr>
              <w:tabs>
                <w:tab w:val="left" w:pos="1155"/>
                <w:tab w:val="center" w:pos="1464"/>
              </w:tabs>
              <w:spacing w:line="276" w:lineRule="auto"/>
              <w:jc w:val="center"/>
              <w:rPr>
                <w:rFonts w:ascii="Times New Roman" w:hAnsi="Times New Roman" w:cs="Times New Roman"/>
                <w:i/>
                <w:iCs/>
                <w:sz w:val="24"/>
                <w:szCs w:val="24"/>
              </w:rPr>
            </w:pPr>
          </w:p>
        </w:tc>
        <w:tc>
          <w:tcPr>
            <w:tcW w:w="3240" w:type="dxa"/>
          </w:tcPr>
          <w:p w:rsidR="00BD2165" w:rsidRPr="00305F6B" w:rsidRDefault="00BD2165" w:rsidP="009A4BD0">
            <w:pPr>
              <w:tabs>
                <w:tab w:val="left" w:pos="1155"/>
                <w:tab w:val="center" w:pos="1464"/>
              </w:tabs>
              <w:spacing w:line="276" w:lineRule="auto"/>
              <w:jc w:val="center"/>
              <w:rPr>
                <w:rFonts w:ascii="Times New Roman" w:hAnsi="Times New Roman" w:cs="Times New Roman"/>
                <w:i/>
                <w:iCs/>
                <w:sz w:val="24"/>
                <w:szCs w:val="24"/>
              </w:rPr>
            </w:pPr>
          </w:p>
        </w:tc>
        <w:tc>
          <w:tcPr>
            <w:tcW w:w="4135" w:type="dxa"/>
          </w:tcPr>
          <w:p w:rsidR="00BD2165" w:rsidRPr="00305F6B" w:rsidRDefault="00BD2165" w:rsidP="00305F6B">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Percent by Mass</w:t>
            </w:r>
            <w:r>
              <w:rPr>
                <w:rFonts w:ascii="Times New Roman" w:hAnsi="Times New Roman" w:cs="Times New Roman"/>
                <w:sz w:val="24"/>
                <w:szCs w:val="24"/>
              </w:rPr>
              <w:t>)</w:t>
            </w:r>
          </w:p>
        </w:tc>
      </w:tr>
      <w:tr w:rsidR="00BD2165" w:rsidRPr="00305F6B" w:rsidTr="00BD2165">
        <w:trPr>
          <w:trHeight w:val="413"/>
        </w:trPr>
        <w:tc>
          <w:tcPr>
            <w:tcW w:w="1885" w:type="dxa"/>
            <w:tcBorders>
              <w:bottom w:val="single" w:sz="4" w:space="0" w:color="auto"/>
            </w:tcBorders>
          </w:tcPr>
          <w:p w:rsidR="00BD2165" w:rsidRDefault="00BD2165" w:rsidP="00BD2165">
            <w:pPr>
              <w:tabs>
                <w:tab w:val="left" w:pos="1155"/>
                <w:tab w:val="center" w:pos="1464"/>
              </w:tabs>
              <w:spacing w:line="276" w:lineRule="auto"/>
              <w:rPr>
                <w:rFonts w:ascii="Times New Roman" w:hAnsi="Times New Roman" w:cs="Times New Roman"/>
                <w:i/>
                <w:iCs/>
                <w:sz w:val="24"/>
                <w:szCs w:val="24"/>
              </w:rPr>
            </w:pPr>
            <w:r>
              <w:rPr>
                <w:rFonts w:ascii="Times New Roman" w:hAnsi="Times New Roman" w:cs="Times New Roman"/>
                <w:i/>
                <w:iCs/>
                <w:sz w:val="24"/>
                <w:szCs w:val="24"/>
              </w:rPr>
              <w:t xml:space="preserve">    (1)</w:t>
            </w:r>
          </w:p>
        </w:tc>
        <w:tc>
          <w:tcPr>
            <w:tcW w:w="3240" w:type="dxa"/>
            <w:tcBorders>
              <w:bottom w:val="single" w:sz="4" w:space="0" w:color="auto"/>
            </w:tcBorders>
          </w:tcPr>
          <w:p w:rsidR="00BD2165" w:rsidRPr="00305F6B" w:rsidRDefault="00BD2165" w:rsidP="009A4BD0">
            <w:pPr>
              <w:tabs>
                <w:tab w:val="left" w:pos="1155"/>
                <w:tab w:val="center" w:pos="1464"/>
              </w:tabs>
              <w:spacing w:line="276"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4135" w:type="dxa"/>
            <w:tcBorders>
              <w:bottom w:val="single" w:sz="4" w:space="0" w:color="auto"/>
            </w:tcBorders>
          </w:tcPr>
          <w:p w:rsidR="00BD2165" w:rsidRDefault="00BD2165" w:rsidP="00305F6B">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D2165" w:rsidRPr="00305F6B" w:rsidTr="00BD2165">
        <w:trPr>
          <w:trHeight w:val="413"/>
        </w:trPr>
        <w:tc>
          <w:tcPr>
            <w:tcW w:w="1885" w:type="dxa"/>
            <w:tcBorders>
              <w:top w:val="single" w:sz="4" w:space="0" w:color="auto"/>
              <w:bottom w:val="nil"/>
            </w:tcBorders>
          </w:tcPr>
          <w:p w:rsidR="00BD2165" w:rsidRPr="00BD2165" w:rsidRDefault="00BD2165" w:rsidP="00BD2165">
            <w:pPr>
              <w:pStyle w:val="ListParagraph"/>
              <w:numPr>
                <w:ilvl w:val="0"/>
                <w:numId w:val="2"/>
              </w:numPr>
              <w:rPr>
                <w:rFonts w:ascii="Times New Roman" w:hAnsi="Times New Roman" w:cs="Times New Roman"/>
                <w:sz w:val="24"/>
                <w:szCs w:val="24"/>
              </w:rPr>
            </w:pPr>
          </w:p>
        </w:tc>
        <w:tc>
          <w:tcPr>
            <w:tcW w:w="3240" w:type="dxa"/>
            <w:tcBorders>
              <w:top w:val="single" w:sz="4" w:space="0" w:color="auto"/>
              <w:bottom w:val="nil"/>
            </w:tcBorders>
          </w:tcPr>
          <w:p w:rsidR="00BD2165" w:rsidRPr="00305F6B" w:rsidRDefault="00BD2165" w:rsidP="00305F6B">
            <w:pPr>
              <w:rPr>
                <w:rFonts w:ascii="Times New Roman" w:hAnsi="Times New Roman" w:cs="Times New Roman"/>
                <w:sz w:val="24"/>
                <w:szCs w:val="24"/>
              </w:rPr>
            </w:pPr>
            <w:r w:rsidRPr="00305F6B">
              <w:rPr>
                <w:rFonts w:ascii="Times New Roman" w:hAnsi="Times New Roman" w:cs="Times New Roman"/>
                <w:sz w:val="24"/>
                <w:szCs w:val="24"/>
              </w:rPr>
              <w:t>Iron oxide ( Fe</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sidRPr="00305F6B">
              <w:rPr>
                <w:rFonts w:ascii="Times New Roman" w:hAnsi="Times New Roman" w:cs="Times New Roman"/>
                <w:sz w:val="24"/>
                <w:szCs w:val="24"/>
              </w:rPr>
              <w:t xml:space="preserve"> )</w:t>
            </w:r>
          </w:p>
        </w:tc>
        <w:tc>
          <w:tcPr>
            <w:tcW w:w="4135" w:type="dxa"/>
            <w:tcBorders>
              <w:top w:val="single" w:sz="4" w:space="0" w:color="auto"/>
              <w:bottom w:val="nil"/>
            </w:tcBorders>
          </w:tcPr>
          <w:p w:rsidR="00BD2165" w:rsidRPr="00305F6B" w:rsidRDefault="00BD2165" w:rsidP="00305F6B">
            <w:pPr>
              <w:jc w:val="center"/>
              <w:rPr>
                <w:rFonts w:ascii="Times New Roman" w:hAnsi="Times New Roman" w:cs="Times New Roman"/>
                <w:sz w:val="24"/>
                <w:szCs w:val="24"/>
              </w:rPr>
            </w:pPr>
            <w:r>
              <w:rPr>
                <w:rFonts w:ascii="Times New Roman" w:hAnsi="Times New Roman" w:cs="Times New Roman"/>
                <w:sz w:val="24"/>
                <w:szCs w:val="24"/>
              </w:rPr>
              <w:t>0.</w:t>
            </w:r>
            <w:r w:rsidRPr="00305F6B">
              <w:rPr>
                <w:rFonts w:ascii="Times New Roman" w:hAnsi="Times New Roman" w:cs="Times New Roman"/>
                <w:sz w:val="24"/>
                <w:szCs w:val="24"/>
              </w:rPr>
              <w:t>2 to 2</w:t>
            </w:r>
          </w:p>
        </w:tc>
      </w:tr>
      <w:tr w:rsidR="00BD2165" w:rsidRPr="00305F6B" w:rsidTr="00BD2165">
        <w:trPr>
          <w:trHeight w:val="413"/>
        </w:trPr>
        <w:tc>
          <w:tcPr>
            <w:tcW w:w="1885" w:type="dxa"/>
            <w:tcBorders>
              <w:top w:val="nil"/>
              <w:bottom w:val="nil"/>
            </w:tcBorders>
          </w:tcPr>
          <w:p w:rsidR="00BD2165" w:rsidRPr="00BD2165" w:rsidRDefault="00BD2165" w:rsidP="00BD2165">
            <w:pPr>
              <w:pStyle w:val="ListParagraph"/>
              <w:numPr>
                <w:ilvl w:val="0"/>
                <w:numId w:val="2"/>
              </w:numPr>
              <w:tabs>
                <w:tab w:val="left" w:pos="1155"/>
                <w:tab w:val="center" w:pos="1464"/>
              </w:tabs>
              <w:spacing w:line="276" w:lineRule="auto"/>
              <w:rPr>
                <w:rFonts w:ascii="Times New Roman" w:hAnsi="Times New Roman" w:cs="Times New Roman"/>
                <w:sz w:val="24"/>
                <w:szCs w:val="24"/>
              </w:rPr>
            </w:pPr>
          </w:p>
        </w:tc>
        <w:tc>
          <w:tcPr>
            <w:tcW w:w="3240" w:type="dxa"/>
            <w:tcBorders>
              <w:top w:val="nil"/>
              <w:bottom w:val="nil"/>
            </w:tcBorders>
          </w:tcPr>
          <w:p w:rsidR="00BD2165" w:rsidRPr="00305F6B" w:rsidRDefault="00BD2165" w:rsidP="00305F6B">
            <w:pPr>
              <w:tabs>
                <w:tab w:val="left" w:pos="1155"/>
                <w:tab w:val="center" w:pos="1464"/>
              </w:tabs>
              <w:spacing w:line="276" w:lineRule="auto"/>
              <w:rPr>
                <w:rFonts w:ascii="Times New Roman" w:hAnsi="Times New Roman" w:cs="Times New Roman"/>
                <w:i/>
                <w:iCs/>
                <w:sz w:val="24"/>
                <w:szCs w:val="24"/>
              </w:rPr>
            </w:pPr>
            <w:r>
              <w:rPr>
                <w:rFonts w:ascii="Times New Roman" w:hAnsi="Times New Roman" w:cs="Times New Roman"/>
                <w:sz w:val="24"/>
                <w:szCs w:val="24"/>
              </w:rPr>
              <w:t xml:space="preserve">Alumina ( </w:t>
            </w:r>
            <w:r w:rsidRPr="00305F6B">
              <w:rPr>
                <w:rFonts w:ascii="Times New Roman" w:hAnsi="Times New Roman" w:cs="Times New Roman"/>
                <w:sz w:val="24"/>
                <w:szCs w:val="24"/>
              </w:rPr>
              <w:t>Al</w:t>
            </w:r>
            <w:r>
              <w:rPr>
                <w:rFonts w:ascii="Times New Roman" w:hAnsi="Times New Roman" w:cs="Times New Roman"/>
                <w:sz w:val="24"/>
                <w:szCs w:val="24"/>
                <w:vertAlign w:val="subscript"/>
              </w:rPr>
              <w:t>2</w:t>
            </w:r>
            <w:r w:rsidRPr="00305F6B">
              <w:rPr>
                <w:rFonts w:ascii="Times New Roman" w:hAnsi="Times New Roman" w:cs="Times New Roman"/>
                <w:sz w:val="24"/>
                <w:szCs w:val="24"/>
              </w:rPr>
              <w:t>O3 )</w:t>
            </w:r>
          </w:p>
        </w:tc>
        <w:tc>
          <w:tcPr>
            <w:tcW w:w="4135" w:type="dxa"/>
            <w:tcBorders>
              <w:top w:val="nil"/>
              <w:bottom w:val="nil"/>
            </w:tcBorders>
          </w:tcPr>
          <w:p w:rsidR="00BD2165" w:rsidRPr="00305F6B" w:rsidRDefault="00BD2165" w:rsidP="00305F6B">
            <w:pPr>
              <w:spacing w:line="276" w:lineRule="auto"/>
              <w:jc w:val="center"/>
              <w:rPr>
                <w:rFonts w:ascii="Times New Roman" w:hAnsi="Times New Roman" w:cs="Times New Roman"/>
                <w:i/>
                <w:iCs/>
                <w:sz w:val="24"/>
                <w:szCs w:val="24"/>
              </w:rPr>
            </w:pPr>
            <w:r w:rsidRPr="00305F6B">
              <w:rPr>
                <w:rFonts w:ascii="Times New Roman" w:hAnsi="Times New Roman" w:cs="Times New Roman"/>
                <w:sz w:val="24"/>
                <w:szCs w:val="24"/>
              </w:rPr>
              <w:t>0.2 to 2</w:t>
            </w:r>
          </w:p>
        </w:tc>
      </w:tr>
      <w:tr w:rsidR="00BD2165" w:rsidRPr="00305F6B" w:rsidTr="00BD2165">
        <w:trPr>
          <w:trHeight w:val="377"/>
        </w:trPr>
        <w:tc>
          <w:tcPr>
            <w:tcW w:w="1885" w:type="dxa"/>
            <w:tcBorders>
              <w:top w:val="nil"/>
              <w:bottom w:val="nil"/>
            </w:tcBorders>
          </w:tcPr>
          <w:p w:rsidR="00BD2165" w:rsidRPr="00BD2165" w:rsidRDefault="00BD2165" w:rsidP="00BD2165">
            <w:pPr>
              <w:pStyle w:val="ListParagraph"/>
              <w:numPr>
                <w:ilvl w:val="0"/>
                <w:numId w:val="2"/>
              </w:numPr>
              <w:spacing w:line="276" w:lineRule="auto"/>
              <w:rPr>
                <w:rFonts w:ascii="Times New Roman" w:hAnsi="Times New Roman" w:cs="Times New Roman"/>
                <w:sz w:val="24"/>
                <w:szCs w:val="24"/>
              </w:rPr>
            </w:pPr>
          </w:p>
        </w:tc>
        <w:tc>
          <w:tcPr>
            <w:tcW w:w="3240" w:type="dxa"/>
            <w:tcBorders>
              <w:top w:val="nil"/>
              <w:bottom w:val="nil"/>
            </w:tcBorders>
          </w:tcPr>
          <w:p w:rsidR="00BD2165" w:rsidRPr="00305F6B" w:rsidRDefault="00BD2165" w:rsidP="005E211E">
            <w:pPr>
              <w:spacing w:line="276" w:lineRule="auto"/>
              <w:jc w:val="both"/>
              <w:rPr>
                <w:rFonts w:ascii="Times New Roman" w:hAnsi="Times New Roman" w:cs="Times New Roman"/>
                <w:sz w:val="24"/>
                <w:szCs w:val="24"/>
              </w:rPr>
            </w:pPr>
            <w:r w:rsidRPr="00305F6B">
              <w:rPr>
                <w:rFonts w:ascii="Times New Roman" w:hAnsi="Times New Roman" w:cs="Times New Roman"/>
                <w:sz w:val="24"/>
                <w:szCs w:val="24"/>
              </w:rPr>
              <w:t>Calcium oxide ( CaO )</w:t>
            </w:r>
          </w:p>
        </w:tc>
        <w:tc>
          <w:tcPr>
            <w:tcW w:w="4135" w:type="dxa"/>
            <w:tcBorders>
              <w:top w:val="nil"/>
              <w:bottom w:val="nil"/>
            </w:tcBorders>
          </w:tcPr>
          <w:p w:rsidR="00BD2165" w:rsidRPr="00305F6B" w:rsidRDefault="00BD2165" w:rsidP="00305F6B">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Pr="00305F6B">
              <w:rPr>
                <w:rFonts w:ascii="Times New Roman" w:hAnsi="Times New Roman" w:cs="Times New Roman"/>
                <w:sz w:val="24"/>
                <w:szCs w:val="24"/>
              </w:rPr>
              <w:t>5 to 55</w:t>
            </w:r>
          </w:p>
        </w:tc>
      </w:tr>
      <w:tr w:rsidR="00BD2165" w:rsidRPr="00305F6B" w:rsidTr="00BD2165">
        <w:tc>
          <w:tcPr>
            <w:tcW w:w="1885" w:type="dxa"/>
            <w:tcBorders>
              <w:top w:val="nil"/>
              <w:bottom w:val="single" w:sz="4" w:space="0" w:color="auto"/>
            </w:tcBorders>
          </w:tcPr>
          <w:p w:rsidR="00BD2165" w:rsidRPr="00BD2165" w:rsidRDefault="00BD2165" w:rsidP="00BD2165">
            <w:pPr>
              <w:pStyle w:val="ListParagraph"/>
              <w:numPr>
                <w:ilvl w:val="0"/>
                <w:numId w:val="2"/>
              </w:numPr>
              <w:spacing w:line="276" w:lineRule="auto"/>
              <w:rPr>
                <w:rFonts w:ascii="Times New Roman" w:hAnsi="Times New Roman" w:cs="Times New Roman"/>
                <w:sz w:val="24"/>
                <w:szCs w:val="24"/>
              </w:rPr>
            </w:pPr>
          </w:p>
        </w:tc>
        <w:tc>
          <w:tcPr>
            <w:tcW w:w="3240" w:type="dxa"/>
            <w:tcBorders>
              <w:top w:val="nil"/>
              <w:bottom w:val="single" w:sz="4" w:space="0" w:color="auto"/>
            </w:tcBorders>
          </w:tcPr>
          <w:p w:rsidR="00BD2165" w:rsidRPr="00305F6B" w:rsidRDefault="00BD2165" w:rsidP="005E211E">
            <w:pPr>
              <w:spacing w:line="276" w:lineRule="auto"/>
              <w:jc w:val="both"/>
              <w:rPr>
                <w:rFonts w:ascii="Times New Roman" w:hAnsi="Times New Roman" w:cs="Times New Roman"/>
                <w:sz w:val="24"/>
                <w:szCs w:val="24"/>
              </w:rPr>
            </w:pPr>
            <w:r w:rsidRPr="00305F6B">
              <w:rPr>
                <w:rFonts w:ascii="Times New Roman" w:hAnsi="Times New Roman" w:cs="Times New Roman"/>
                <w:sz w:val="24"/>
                <w:szCs w:val="24"/>
              </w:rPr>
              <w:t>Magnesium oxide ( MgO )</w:t>
            </w:r>
          </w:p>
        </w:tc>
        <w:tc>
          <w:tcPr>
            <w:tcW w:w="4135" w:type="dxa"/>
            <w:tcBorders>
              <w:top w:val="nil"/>
              <w:bottom w:val="single" w:sz="4" w:space="0" w:color="auto"/>
            </w:tcBorders>
          </w:tcPr>
          <w:p w:rsidR="00BD2165" w:rsidRPr="00305F6B" w:rsidRDefault="00BD2165" w:rsidP="00305F6B">
            <w:pPr>
              <w:spacing w:line="276" w:lineRule="auto"/>
              <w:jc w:val="center"/>
              <w:rPr>
                <w:rFonts w:ascii="Times New Roman" w:hAnsi="Times New Roman" w:cs="Times New Roman"/>
                <w:sz w:val="24"/>
                <w:szCs w:val="24"/>
              </w:rPr>
            </w:pPr>
            <w:r w:rsidRPr="00305F6B">
              <w:rPr>
                <w:rFonts w:ascii="Times New Roman" w:hAnsi="Times New Roman" w:cs="Times New Roman"/>
                <w:sz w:val="24"/>
                <w:szCs w:val="24"/>
              </w:rPr>
              <w:t>0.2 to 52</w:t>
            </w:r>
          </w:p>
        </w:tc>
      </w:tr>
    </w:tbl>
    <w:p w:rsidR="001C7A85" w:rsidRPr="006D049B" w:rsidRDefault="00BD2165" w:rsidP="00BD2165">
      <w:pPr>
        <w:pStyle w:val="ListParagraph"/>
        <w:tabs>
          <w:tab w:val="left" w:pos="5863"/>
        </w:tabs>
        <w:ind w:left="0"/>
        <w:jc w:val="both"/>
        <w:rPr>
          <w:rFonts w:ascii="Times New Roman" w:hAnsi="Times New Roman" w:cs="Times New Roman"/>
          <w:sz w:val="24"/>
          <w:szCs w:val="22"/>
        </w:rPr>
      </w:pPr>
      <w:r>
        <w:rPr>
          <w:rFonts w:ascii="Times New Roman" w:hAnsi="Times New Roman" w:cs="Times New Roman"/>
          <w:sz w:val="24"/>
          <w:szCs w:val="22"/>
        </w:rPr>
        <w:tab/>
      </w:r>
    </w:p>
    <w:p w:rsidR="001C7A85" w:rsidRPr="006D049B" w:rsidRDefault="001C7A85" w:rsidP="009A4BD0">
      <w:pPr>
        <w:pStyle w:val="ListParagraph"/>
        <w:spacing w:line="360" w:lineRule="auto"/>
        <w:ind w:left="0"/>
        <w:jc w:val="both"/>
        <w:rPr>
          <w:rFonts w:ascii="Times New Roman" w:hAnsi="Times New Roman" w:cs="Times New Roman"/>
          <w:b/>
          <w:bCs/>
          <w:sz w:val="24"/>
          <w:szCs w:val="22"/>
        </w:rPr>
      </w:pPr>
      <w:r w:rsidRPr="006D049B">
        <w:rPr>
          <w:rFonts w:ascii="Times New Roman" w:hAnsi="Times New Roman" w:cs="Times New Roman"/>
          <w:b/>
          <w:bCs/>
          <w:sz w:val="24"/>
          <w:szCs w:val="22"/>
        </w:rPr>
        <w:t>2 REFERENCES</w:t>
      </w:r>
    </w:p>
    <w:p w:rsidR="00BD2165" w:rsidRPr="00887097" w:rsidRDefault="00BD2165" w:rsidP="00BD2165">
      <w:pPr>
        <w:jc w:val="both"/>
        <w:rPr>
          <w:rFonts w:ascii="Times New Roman" w:hAnsi="Times New Roman" w:cs="Times New Roman"/>
          <w:sz w:val="24"/>
        </w:rPr>
      </w:pPr>
      <w:r w:rsidRPr="00EF7B50">
        <w:rPr>
          <w:rFonts w:ascii="Times New Roman" w:hAnsi="Times New Roman" w:cs="Times New Roman"/>
          <w:sz w:val="24"/>
          <w:szCs w:val="22"/>
        </w:rPr>
        <w:t xml:space="preserve">The </w:t>
      </w:r>
      <w:r>
        <w:rPr>
          <w:rFonts w:ascii="Times New Roman" w:hAnsi="Times New Roman" w:cs="Times New Roman"/>
          <w:sz w:val="24"/>
        </w:rPr>
        <w:t>standard given</w:t>
      </w:r>
      <w:r w:rsidRPr="009B6277">
        <w:rPr>
          <w:rFonts w:ascii="Times New Roman" w:hAnsi="Times New Roman" w:cs="Times New Roman"/>
          <w:sz w:val="24"/>
        </w:rPr>
        <w:t xml:space="preserve"> below contains provisions which through reference in this text, constitutes provisions of this standard. At the time of publication the edition indicated was valid. All standards are subject to revision and parties to agreement based on this standard are encouraged to investigate the possibility of applying the most recent edition</w:t>
      </w:r>
      <w:r>
        <w:rPr>
          <w:rFonts w:ascii="Times New Roman" w:hAnsi="Times New Roman" w:cs="Times New Roman"/>
          <w:sz w:val="24"/>
        </w:rPr>
        <w:t xml:space="preserve"> of the standard</w:t>
      </w:r>
      <w:r w:rsidRPr="009B6277">
        <w:rPr>
          <w:rFonts w:ascii="Times New Roman" w:hAnsi="Times New Roman" w:cs="Times New Roman"/>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45"/>
        <w:gridCol w:w="6205"/>
      </w:tblGrid>
      <w:tr w:rsidR="003F79EC" w:rsidRPr="003F79EC" w:rsidTr="005E211E">
        <w:trPr>
          <w:trHeight w:val="413"/>
        </w:trPr>
        <w:tc>
          <w:tcPr>
            <w:tcW w:w="3145" w:type="dxa"/>
          </w:tcPr>
          <w:p w:rsidR="009A4BD0" w:rsidRPr="003F79EC" w:rsidRDefault="009A4BD0" w:rsidP="005E211E">
            <w:pPr>
              <w:spacing w:line="276" w:lineRule="auto"/>
              <w:jc w:val="center"/>
              <w:rPr>
                <w:rFonts w:ascii="Times New Roman" w:hAnsi="Times New Roman" w:cs="Times New Roman"/>
                <w:i/>
                <w:iCs/>
                <w:color w:val="000000" w:themeColor="text1"/>
                <w:sz w:val="24"/>
                <w:szCs w:val="22"/>
              </w:rPr>
            </w:pPr>
            <w:r w:rsidRPr="003F79EC">
              <w:rPr>
                <w:rFonts w:ascii="Times New Roman" w:hAnsi="Times New Roman" w:cs="Times New Roman"/>
                <w:i/>
                <w:iCs/>
                <w:color w:val="000000" w:themeColor="text1"/>
                <w:sz w:val="24"/>
                <w:szCs w:val="22"/>
              </w:rPr>
              <w:t>IS No.</w:t>
            </w:r>
          </w:p>
        </w:tc>
        <w:tc>
          <w:tcPr>
            <w:tcW w:w="6205" w:type="dxa"/>
          </w:tcPr>
          <w:p w:rsidR="009A4BD0" w:rsidRPr="003F79EC" w:rsidRDefault="009A4BD0" w:rsidP="005E211E">
            <w:pPr>
              <w:spacing w:line="276" w:lineRule="auto"/>
              <w:jc w:val="center"/>
              <w:rPr>
                <w:rFonts w:ascii="Times New Roman" w:hAnsi="Times New Roman" w:cs="Times New Roman"/>
                <w:i/>
                <w:iCs/>
                <w:color w:val="000000" w:themeColor="text1"/>
                <w:sz w:val="24"/>
                <w:szCs w:val="22"/>
              </w:rPr>
            </w:pPr>
            <w:r w:rsidRPr="003F79EC">
              <w:rPr>
                <w:rFonts w:ascii="Times New Roman" w:hAnsi="Times New Roman" w:cs="Times New Roman"/>
                <w:i/>
                <w:iCs/>
                <w:color w:val="000000" w:themeColor="text1"/>
                <w:sz w:val="24"/>
                <w:szCs w:val="22"/>
              </w:rPr>
              <w:t>Title</w:t>
            </w:r>
          </w:p>
        </w:tc>
      </w:tr>
      <w:tr w:rsidR="003F79EC" w:rsidRPr="003F79EC" w:rsidTr="005E211E">
        <w:trPr>
          <w:trHeight w:val="413"/>
        </w:trPr>
        <w:tc>
          <w:tcPr>
            <w:tcW w:w="3145" w:type="dxa"/>
          </w:tcPr>
          <w:p w:rsidR="009A4BD0" w:rsidRPr="003F79EC" w:rsidRDefault="001E59BB" w:rsidP="004D79B4">
            <w:pPr>
              <w:tabs>
                <w:tab w:val="left" w:pos="630"/>
              </w:tabs>
              <w:spacing w:line="276" w:lineRule="auto"/>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 xml:space="preserve">IS </w:t>
            </w:r>
            <w:r w:rsidR="009A4BD0" w:rsidRPr="003F79EC">
              <w:rPr>
                <w:rFonts w:ascii="Times New Roman" w:hAnsi="Times New Roman" w:cs="Times New Roman"/>
                <w:color w:val="000000" w:themeColor="text1"/>
                <w:sz w:val="24"/>
                <w:szCs w:val="22"/>
              </w:rPr>
              <w:t xml:space="preserve">264 : </w:t>
            </w:r>
            <w:r w:rsidR="004D79B4" w:rsidRPr="003F79EC">
              <w:rPr>
                <w:rFonts w:ascii="Times New Roman" w:hAnsi="Times New Roman" w:cs="Times New Roman"/>
                <w:color w:val="000000" w:themeColor="text1"/>
                <w:sz w:val="24"/>
                <w:szCs w:val="22"/>
              </w:rPr>
              <w:t>2005</w:t>
            </w:r>
          </w:p>
        </w:tc>
        <w:tc>
          <w:tcPr>
            <w:tcW w:w="6205" w:type="dxa"/>
          </w:tcPr>
          <w:p w:rsidR="009A4BD0" w:rsidRPr="003F79EC" w:rsidRDefault="00EF078F" w:rsidP="00EF078F">
            <w:pPr>
              <w:spacing w:line="276" w:lineRule="auto"/>
              <w:jc w:val="both"/>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Nitric a</w:t>
            </w:r>
            <w:r w:rsidR="00305F6B" w:rsidRPr="003F79EC">
              <w:rPr>
                <w:rFonts w:ascii="Times New Roman" w:hAnsi="Times New Roman" w:cs="Times New Roman"/>
                <w:color w:val="000000" w:themeColor="text1"/>
                <w:sz w:val="24"/>
                <w:szCs w:val="22"/>
              </w:rPr>
              <w:t>cid</w:t>
            </w:r>
            <w:r>
              <w:rPr>
                <w:rFonts w:ascii="Times New Roman" w:hAnsi="Times New Roman" w:cs="Times New Roman"/>
                <w:color w:val="000000" w:themeColor="text1"/>
                <w:sz w:val="24"/>
                <w:szCs w:val="22"/>
              </w:rPr>
              <w:t xml:space="preserve">― </w:t>
            </w:r>
            <w:r w:rsidR="004D79B4" w:rsidRPr="003F79EC">
              <w:rPr>
                <w:rFonts w:ascii="Times New Roman" w:hAnsi="Times New Roman" w:cs="Times New Roman"/>
                <w:color w:val="000000" w:themeColor="text1"/>
                <w:sz w:val="24"/>
                <w:szCs w:val="22"/>
              </w:rPr>
              <w:t>Specification</w:t>
            </w:r>
            <w:r w:rsidR="00305F6B" w:rsidRPr="003F79EC">
              <w:rPr>
                <w:rFonts w:ascii="Times New Roman" w:hAnsi="Times New Roman" w:cs="Times New Roman"/>
                <w:color w:val="000000" w:themeColor="text1"/>
                <w:sz w:val="24"/>
                <w:szCs w:val="22"/>
              </w:rPr>
              <w:t xml:space="preserve"> (</w:t>
            </w:r>
            <w:r w:rsidR="004D79B4" w:rsidRPr="003F79EC">
              <w:rPr>
                <w:rFonts w:ascii="Times New Roman" w:hAnsi="Times New Roman" w:cs="Times New Roman"/>
                <w:i/>
                <w:iCs/>
                <w:color w:val="000000" w:themeColor="text1"/>
                <w:sz w:val="24"/>
                <w:szCs w:val="22"/>
              </w:rPr>
              <w:t>third</w:t>
            </w:r>
            <w:r w:rsidR="00305F6B" w:rsidRPr="003F79EC">
              <w:rPr>
                <w:rFonts w:ascii="Times New Roman" w:hAnsi="Times New Roman" w:cs="Times New Roman"/>
                <w:i/>
                <w:iCs/>
                <w:color w:val="000000" w:themeColor="text1"/>
                <w:sz w:val="24"/>
                <w:szCs w:val="22"/>
              </w:rPr>
              <w:t xml:space="preserve"> revision</w:t>
            </w:r>
            <w:r w:rsidR="009A4BD0" w:rsidRPr="003F79EC">
              <w:rPr>
                <w:rFonts w:ascii="Times New Roman" w:hAnsi="Times New Roman" w:cs="Times New Roman"/>
                <w:color w:val="000000" w:themeColor="text1"/>
                <w:sz w:val="24"/>
                <w:szCs w:val="22"/>
              </w:rPr>
              <w:t>)</w:t>
            </w:r>
          </w:p>
        </w:tc>
      </w:tr>
      <w:tr w:rsidR="003F79EC" w:rsidRPr="003F79EC" w:rsidTr="005E211E">
        <w:trPr>
          <w:trHeight w:val="377"/>
        </w:trPr>
        <w:tc>
          <w:tcPr>
            <w:tcW w:w="3145" w:type="dxa"/>
          </w:tcPr>
          <w:p w:rsidR="004D79B4" w:rsidRPr="003F79EC" w:rsidRDefault="001E59BB" w:rsidP="004D79B4">
            <w:pPr>
              <w:spacing w:line="276" w:lineRule="auto"/>
              <w:jc w:val="both"/>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 xml:space="preserve">IS </w:t>
            </w:r>
            <w:r w:rsidR="00BD2165">
              <w:rPr>
                <w:rFonts w:ascii="Times New Roman" w:hAnsi="Times New Roman" w:cs="Times New Roman"/>
                <w:color w:val="000000" w:themeColor="text1"/>
                <w:sz w:val="24"/>
                <w:szCs w:val="22"/>
              </w:rPr>
              <w:t>1070 : 2023</w:t>
            </w:r>
          </w:p>
        </w:tc>
        <w:tc>
          <w:tcPr>
            <w:tcW w:w="6205" w:type="dxa"/>
          </w:tcPr>
          <w:p w:rsidR="004D79B4" w:rsidRPr="003F79EC" w:rsidRDefault="004D79B4" w:rsidP="004D79B4">
            <w:pPr>
              <w:spacing w:line="276" w:lineRule="auto"/>
              <w:jc w:val="both"/>
              <w:rPr>
                <w:rFonts w:ascii="Times New Roman" w:hAnsi="Times New Roman" w:cs="Times New Roman"/>
                <w:color w:val="000000" w:themeColor="text1"/>
                <w:sz w:val="24"/>
                <w:szCs w:val="22"/>
              </w:rPr>
            </w:pPr>
            <w:r w:rsidRPr="003F79EC">
              <w:rPr>
                <w:rFonts w:ascii="Times New Roman" w:hAnsi="Times New Roman" w:cs="Times New Roman"/>
                <w:color w:val="000000" w:themeColor="text1"/>
                <w:sz w:val="24"/>
                <w:szCs w:val="22"/>
              </w:rPr>
              <w:t xml:space="preserve">Reagent grade water </w:t>
            </w:r>
            <w:r w:rsidR="00EF078F">
              <w:rPr>
                <w:rFonts w:ascii="Times New Roman" w:hAnsi="Times New Roman" w:cs="Times New Roman"/>
                <w:color w:val="000000" w:themeColor="text1"/>
                <w:sz w:val="24"/>
                <w:szCs w:val="22"/>
              </w:rPr>
              <w:t xml:space="preserve">― </w:t>
            </w:r>
            <w:r w:rsidRPr="003F79EC">
              <w:rPr>
                <w:rFonts w:ascii="Times New Roman" w:hAnsi="Times New Roman" w:cs="Times New Roman"/>
                <w:color w:val="000000" w:themeColor="text1"/>
                <w:sz w:val="24"/>
                <w:szCs w:val="22"/>
              </w:rPr>
              <w:t xml:space="preserve"> Specification (</w:t>
            </w:r>
            <w:r w:rsidR="00BD2165">
              <w:rPr>
                <w:rFonts w:ascii="Times New Roman" w:hAnsi="Times New Roman" w:cs="Times New Roman"/>
                <w:i/>
                <w:iCs/>
                <w:color w:val="000000" w:themeColor="text1"/>
                <w:sz w:val="24"/>
                <w:szCs w:val="22"/>
              </w:rPr>
              <w:t>fourth</w:t>
            </w:r>
            <w:r w:rsidRPr="003F79EC">
              <w:rPr>
                <w:rFonts w:ascii="Times New Roman" w:hAnsi="Times New Roman" w:cs="Times New Roman"/>
                <w:i/>
                <w:iCs/>
                <w:color w:val="000000" w:themeColor="text1"/>
                <w:sz w:val="24"/>
                <w:szCs w:val="22"/>
              </w:rPr>
              <w:t xml:space="preserve"> revision</w:t>
            </w:r>
            <w:r w:rsidRPr="003F79EC">
              <w:rPr>
                <w:rFonts w:ascii="Times New Roman" w:hAnsi="Times New Roman" w:cs="Times New Roman"/>
                <w:color w:val="000000" w:themeColor="text1"/>
                <w:sz w:val="24"/>
                <w:szCs w:val="22"/>
              </w:rPr>
              <w:t>)</w:t>
            </w:r>
          </w:p>
        </w:tc>
      </w:tr>
      <w:tr w:rsidR="003F79EC" w:rsidRPr="003F79EC" w:rsidTr="005E211E">
        <w:tc>
          <w:tcPr>
            <w:tcW w:w="3145" w:type="dxa"/>
          </w:tcPr>
          <w:p w:rsidR="009A4BD0" w:rsidRPr="003F79EC" w:rsidRDefault="001E59BB" w:rsidP="005E211E">
            <w:pPr>
              <w:spacing w:line="276" w:lineRule="auto"/>
              <w:jc w:val="both"/>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 xml:space="preserve">IS </w:t>
            </w:r>
            <w:r w:rsidR="009A4BD0" w:rsidRPr="003F79EC">
              <w:rPr>
                <w:rFonts w:ascii="Times New Roman" w:hAnsi="Times New Roman" w:cs="Times New Roman"/>
                <w:color w:val="000000" w:themeColor="text1"/>
                <w:sz w:val="24"/>
                <w:szCs w:val="22"/>
              </w:rPr>
              <w:t>2109 : 1982</w:t>
            </w:r>
          </w:p>
        </w:tc>
        <w:tc>
          <w:tcPr>
            <w:tcW w:w="6205" w:type="dxa"/>
          </w:tcPr>
          <w:p w:rsidR="009A4BD0" w:rsidRPr="003F79EC" w:rsidRDefault="009A4BD0" w:rsidP="005E211E">
            <w:pPr>
              <w:spacing w:line="276" w:lineRule="auto"/>
              <w:jc w:val="both"/>
              <w:rPr>
                <w:rFonts w:ascii="Times New Roman" w:hAnsi="Times New Roman" w:cs="Times New Roman"/>
                <w:color w:val="000000" w:themeColor="text1"/>
                <w:sz w:val="24"/>
                <w:szCs w:val="22"/>
              </w:rPr>
            </w:pPr>
            <w:r w:rsidRPr="003F79EC">
              <w:rPr>
                <w:rFonts w:ascii="Times New Roman" w:hAnsi="Times New Roman" w:cs="Times New Roman"/>
                <w:color w:val="000000" w:themeColor="text1"/>
                <w:sz w:val="24"/>
                <w:szCs w:val="22"/>
              </w:rPr>
              <w:t>Methods of sampling of dolomite, limestone and other allied materials</w:t>
            </w:r>
          </w:p>
        </w:tc>
      </w:tr>
    </w:tbl>
    <w:p w:rsidR="001C7A85" w:rsidRPr="006D049B" w:rsidRDefault="001C7A85" w:rsidP="00315DF3">
      <w:pPr>
        <w:pStyle w:val="ListParagraph"/>
        <w:ind w:left="0"/>
        <w:jc w:val="both"/>
        <w:rPr>
          <w:rFonts w:ascii="Times New Roman" w:hAnsi="Times New Roman" w:cs="Times New Roman"/>
          <w:sz w:val="24"/>
          <w:szCs w:val="22"/>
        </w:rPr>
      </w:pPr>
    </w:p>
    <w:p w:rsidR="001C7A85" w:rsidRPr="006D049B" w:rsidRDefault="001C7A85" w:rsidP="006D049B">
      <w:pPr>
        <w:pStyle w:val="ListParagraph"/>
        <w:spacing w:line="360" w:lineRule="auto"/>
        <w:ind w:left="0"/>
        <w:jc w:val="both"/>
        <w:rPr>
          <w:rFonts w:ascii="Times New Roman" w:hAnsi="Times New Roman" w:cs="Times New Roman"/>
          <w:b/>
          <w:bCs/>
          <w:sz w:val="24"/>
          <w:szCs w:val="22"/>
        </w:rPr>
      </w:pPr>
      <w:r w:rsidRPr="006D049B">
        <w:rPr>
          <w:rFonts w:ascii="Times New Roman" w:hAnsi="Times New Roman" w:cs="Times New Roman"/>
          <w:b/>
          <w:bCs/>
          <w:sz w:val="24"/>
          <w:szCs w:val="22"/>
        </w:rPr>
        <w:t xml:space="preserve">3 SAMPLING </w:t>
      </w:r>
    </w:p>
    <w:p w:rsidR="006D049B" w:rsidRPr="003F79EC" w:rsidRDefault="001C7A85" w:rsidP="006D049B">
      <w:pPr>
        <w:pStyle w:val="ListParagraph"/>
        <w:spacing w:line="360" w:lineRule="auto"/>
        <w:ind w:left="0"/>
        <w:jc w:val="both"/>
        <w:rPr>
          <w:rFonts w:ascii="Times New Roman" w:hAnsi="Times New Roman" w:cs="Times New Roman"/>
          <w:color w:val="000000" w:themeColor="text1"/>
          <w:sz w:val="24"/>
          <w:szCs w:val="22"/>
        </w:rPr>
      </w:pPr>
      <w:r w:rsidRPr="003F79EC">
        <w:rPr>
          <w:rFonts w:ascii="Times New Roman" w:hAnsi="Times New Roman" w:cs="Times New Roman"/>
          <w:b/>
          <w:bCs/>
          <w:color w:val="000000" w:themeColor="text1"/>
          <w:sz w:val="24"/>
          <w:szCs w:val="22"/>
        </w:rPr>
        <w:t>3.1</w:t>
      </w:r>
      <w:r w:rsidRPr="003F79EC">
        <w:rPr>
          <w:rFonts w:ascii="Times New Roman" w:hAnsi="Times New Roman" w:cs="Times New Roman"/>
          <w:color w:val="000000" w:themeColor="text1"/>
          <w:sz w:val="24"/>
          <w:szCs w:val="22"/>
        </w:rPr>
        <w:t xml:space="preserve"> The </w:t>
      </w:r>
      <w:r w:rsidR="00AB3CD4" w:rsidRPr="003F79EC">
        <w:rPr>
          <w:rFonts w:ascii="Times New Roman" w:hAnsi="Times New Roman" w:cs="Times New Roman"/>
          <w:color w:val="000000" w:themeColor="text1"/>
          <w:sz w:val="24"/>
          <w:szCs w:val="24"/>
          <w:lang w:bidi="te-IN"/>
        </w:rPr>
        <w:t>sample shall be drawn and prepared in accordance with IS 2109.</w:t>
      </w:r>
    </w:p>
    <w:p w:rsidR="001C7A85" w:rsidRPr="006D049B" w:rsidRDefault="001C7A85" w:rsidP="00315DF3">
      <w:pPr>
        <w:pStyle w:val="ListParagraph"/>
        <w:ind w:left="0"/>
        <w:jc w:val="both"/>
        <w:rPr>
          <w:rFonts w:ascii="Times New Roman" w:hAnsi="Times New Roman" w:cs="Times New Roman"/>
          <w:sz w:val="24"/>
          <w:szCs w:val="22"/>
        </w:rPr>
      </w:pPr>
      <w:r w:rsidRPr="006D049B">
        <w:rPr>
          <w:rFonts w:ascii="Times New Roman" w:hAnsi="Times New Roman" w:cs="Times New Roman"/>
          <w:b/>
          <w:bCs/>
          <w:sz w:val="24"/>
          <w:szCs w:val="22"/>
        </w:rPr>
        <w:t xml:space="preserve">3.2 </w:t>
      </w:r>
      <w:r w:rsidRPr="006D049B">
        <w:rPr>
          <w:rFonts w:ascii="Times New Roman" w:hAnsi="Times New Roman" w:cs="Times New Roman"/>
          <w:sz w:val="24"/>
          <w:szCs w:val="22"/>
        </w:rPr>
        <w:t>Grind 5 to 10 g of the laboratory sample so that it passes through IS Sieve 15 (100 mesh</w:t>
      </w:r>
      <w:r w:rsidR="006D049B">
        <w:rPr>
          <w:rFonts w:ascii="Times New Roman" w:hAnsi="Times New Roman" w:cs="Times New Roman"/>
          <w:sz w:val="24"/>
          <w:szCs w:val="22"/>
        </w:rPr>
        <w:t xml:space="preserve">). Dry to constant mass at </w:t>
      </w:r>
      <w:r w:rsidR="006D049B" w:rsidRPr="00EF078F">
        <w:rPr>
          <w:rFonts w:ascii="Times New Roman" w:hAnsi="Times New Roman" w:cs="Times New Roman"/>
          <w:sz w:val="24"/>
          <w:szCs w:val="22"/>
        </w:rPr>
        <w:t>105</w:t>
      </w:r>
      <w:r w:rsidR="00EF078F" w:rsidRPr="00EF078F">
        <w:rPr>
          <w:rFonts w:ascii="Times New Roman" w:hAnsi="Times New Roman" w:cs="Times New Roman"/>
          <w:sz w:val="24"/>
          <w:szCs w:val="22"/>
        </w:rPr>
        <w:t xml:space="preserve"> °C</w:t>
      </w:r>
      <w:r w:rsidR="006D049B" w:rsidRPr="00EF078F">
        <w:rPr>
          <w:rFonts w:ascii="Times New Roman" w:hAnsi="Times New Roman" w:cs="Times New Roman"/>
          <w:sz w:val="24"/>
          <w:szCs w:val="22"/>
        </w:rPr>
        <w:t xml:space="preserve"> ±</w:t>
      </w:r>
      <w:r w:rsidRPr="00EF078F">
        <w:rPr>
          <w:rFonts w:ascii="Times New Roman" w:hAnsi="Times New Roman" w:cs="Times New Roman"/>
          <w:sz w:val="24"/>
          <w:szCs w:val="22"/>
        </w:rPr>
        <w:t xml:space="preserve"> 2°C</w:t>
      </w:r>
      <w:r w:rsidRPr="006D049B">
        <w:rPr>
          <w:rFonts w:ascii="Times New Roman" w:hAnsi="Times New Roman" w:cs="Times New Roman"/>
          <w:sz w:val="24"/>
          <w:szCs w:val="22"/>
        </w:rPr>
        <w:t xml:space="preserve"> and use it for the purpose of chemical analysis. </w:t>
      </w:r>
    </w:p>
    <w:p w:rsidR="006D049B" w:rsidRDefault="006D049B" w:rsidP="00315DF3">
      <w:pPr>
        <w:pStyle w:val="ListParagraph"/>
        <w:ind w:left="0"/>
        <w:jc w:val="both"/>
        <w:rPr>
          <w:rFonts w:ascii="Times New Roman" w:hAnsi="Times New Roman" w:cs="Times New Roman"/>
          <w:sz w:val="24"/>
          <w:szCs w:val="22"/>
        </w:rPr>
      </w:pPr>
    </w:p>
    <w:p w:rsidR="006D049B" w:rsidRPr="006D049B" w:rsidRDefault="001C7A85" w:rsidP="009A4BD0">
      <w:pPr>
        <w:pStyle w:val="ListParagraph"/>
        <w:spacing w:line="360" w:lineRule="auto"/>
        <w:ind w:left="0"/>
        <w:jc w:val="both"/>
        <w:rPr>
          <w:rFonts w:ascii="Times New Roman" w:hAnsi="Times New Roman" w:cs="Times New Roman"/>
          <w:b/>
          <w:bCs/>
          <w:sz w:val="24"/>
          <w:szCs w:val="22"/>
        </w:rPr>
      </w:pPr>
      <w:r w:rsidRPr="006D049B">
        <w:rPr>
          <w:rFonts w:ascii="Times New Roman" w:hAnsi="Times New Roman" w:cs="Times New Roman"/>
          <w:b/>
          <w:bCs/>
          <w:sz w:val="24"/>
          <w:szCs w:val="22"/>
        </w:rPr>
        <w:t xml:space="preserve">4 QUALITY OF REAGENTS </w:t>
      </w:r>
    </w:p>
    <w:p w:rsidR="001C7A85" w:rsidRPr="006D049B" w:rsidRDefault="001C7A85" w:rsidP="00315DF3">
      <w:pPr>
        <w:pStyle w:val="ListParagraph"/>
        <w:ind w:left="0"/>
        <w:jc w:val="both"/>
        <w:rPr>
          <w:rFonts w:ascii="Times New Roman" w:hAnsi="Times New Roman" w:cs="Times New Roman"/>
          <w:sz w:val="24"/>
          <w:szCs w:val="22"/>
        </w:rPr>
      </w:pPr>
      <w:r w:rsidRPr="006D049B">
        <w:rPr>
          <w:rFonts w:ascii="Times New Roman" w:hAnsi="Times New Roman" w:cs="Times New Roman"/>
          <w:sz w:val="24"/>
          <w:szCs w:val="22"/>
        </w:rPr>
        <w:t>Unless specified otherwise, analytical grade reagents and distilled water (</w:t>
      </w:r>
      <w:r w:rsidRPr="003F79EC">
        <w:rPr>
          <w:rFonts w:ascii="Times New Roman" w:hAnsi="Times New Roman" w:cs="Times New Roman"/>
          <w:i/>
          <w:iCs/>
          <w:color w:val="000000" w:themeColor="text1"/>
          <w:sz w:val="24"/>
          <w:szCs w:val="22"/>
        </w:rPr>
        <w:t>see</w:t>
      </w:r>
      <w:r w:rsidRPr="003F79EC">
        <w:rPr>
          <w:rFonts w:ascii="Times New Roman" w:hAnsi="Times New Roman" w:cs="Times New Roman"/>
          <w:color w:val="000000" w:themeColor="text1"/>
          <w:sz w:val="24"/>
          <w:szCs w:val="22"/>
        </w:rPr>
        <w:t xml:space="preserve"> IS 1070</w:t>
      </w:r>
      <w:r w:rsidRPr="006D049B">
        <w:rPr>
          <w:rFonts w:ascii="Times New Roman" w:hAnsi="Times New Roman" w:cs="Times New Roman"/>
          <w:sz w:val="24"/>
          <w:szCs w:val="22"/>
        </w:rPr>
        <w:t>) shall be employed for the test.</w:t>
      </w:r>
    </w:p>
    <w:p w:rsidR="006D049B" w:rsidRDefault="006D049B" w:rsidP="00315DF3">
      <w:pPr>
        <w:pStyle w:val="ListParagraph"/>
        <w:ind w:left="0"/>
        <w:jc w:val="both"/>
        <w:rPr>
          <w:rFonts w:ascii="Times New Roman" w:hAnsi="Times New Roman" w:cs="Times New Roman"/>
          <w:sz w:val="24"/>
          <w:szCs w:val="22"/>
        </w:rPr>
      </w:pPr>
    </w:p>
    <w:p w:rsidR="006D049B" w:rsidRPr="006D049B" w:rsidRDefault="001C7A85" w:rsidP="009A4BD0">
      <w:pPr>
        <w:pStyle w:val="ListParagraph"/>
        <w:spacing w:line="360" w:lineRule="auto"/>
        <w:ind w:left="0"/>
        <w:jc w:val="both"/>
        <w:rPr>
          <w:rFonts w:ascii="Times New Roman" w:hAnsi="Times New Roman" w:cs="Times New Roman"/>
          <w:b/>
          <w:bCs/>
          <w:sz w:val="24"/>
          <w:szCs w:val="22"/>
        </w:rPr>
      </w:pPr>
      <w:r w:rsidRPr="006D049B">
        <w:rPr>
          <w:rFonts w:ascii="Times New Roman" w:hAnsi="Times New Roman" w:cs="Times New Roman"/>
          <w:b/>
          <w:bCs/>
          <w:sz w:val="24"/>
          <w:szCs w:val="22"/>
        </w:rPr>
        <w:t xml:space="preserve">5 PREPARATION OF MAIN SOLUTION </w:t>
      </w:r>
    </w:p>
    <w:p w:rsidR="006D049B" w:rsidRPr="006D049B" w:rsidRDefault="001C7A85" w:rsidP="009A4BD0">
      <w:pPr>
        <w:pStyle w:val="ListParagraph"/>
        <w:spacing w:line="360" w:lineRule="auto"/>
        <w:ind w:left="0"/>
        <w:jc w:val="both"/>
        <w:rPr>
          <w:rFonts w:ascii="Times New Roman" w:hAnsi="Times New Roman" w:cs="Times New Roman"/>
          <w:b/>
          <w:bCs/>
          <w:sz w:val="24"/>
          <w:szCs w:val="22"/>
        </w:rPr>
      </w:pPr>
      <w:r w:rsidRPr="006D049B">
        <w:rPr>
          <w:rFonts w:ascii="Times New Roman" w:hAnsi="Times New Roman" w:cs="Times New Roman"/>
          <w:b/>
          <w:bCs/>
          <w:sz w:val="24"/>
          <w:szCs w:val="22"/>
        </w:rPr>
        <w:t xml:space="preserve">5.1 Reagents </w:t>
      </w:r>
    </w:p>
    <w:p w:rsidR="001C7A85" w:rsidRPr="006D049B" w:rsidRDefault="001C7A85" w:rsidP="009A4BD0">
      <w:pPr>
        <w:pStyle w:val="ListParagraph"/>
        <w:spacing w:line="360" w:lineRule="auto"/>
        <w:ind w:left="0"/>
        <w:jc w:val="both"/>
        <w:rPr>
          <w:rFonts w:ascii="Times New Roman" w:hAnsi="Times New Roman" w:cs="Times New Roman"/>
          <w:sz w:val="24"/>
          <w:szCs w:val="22"/>
        </w:rPr>
      </w:pPr>
      <w:r w:rsidRPr="006D049B">
        <w:rPr>
          <w:rFonts w:ascii="Times New Roman" w:hAnsi="Times New Roman" w:cs="Times New Roman"/>
          <w:b/>
          <w:bCs/>
          <w:sz w:val="24"/>
          <w:szCs w:val="22"/>
        </w:rPr>
        <w:t>5.1.1</w:t>
      </w:r>
      <w:r w:rsidR="00C92BB0">
        <w:rPr>
          <w:rFonts w:ascii="Times New Roman" w:hAnsi="Times New Roman" w:cs="Times New Roman"/>
          <w:b/>
          <w:bCs/>
          <w:sz w:val="24"/>
          <w:szCs w:val="22"/>
        </w:rPr>
        <w:t xml:space="preserve"> </w:t>
      </w:r>
      <w:r w:rsidRPr="009A4BD0">
        <w:rPr>
          <w:rFonts w:ascii="Times New Roman" w:hAnsi="Times New Roman" w:cs="Times New Roman"/>
          <w:i/>
          <w:iCs/>
          <w:sz w:val="24"/>
          <w:szCs w:val="22"/>
        </w:rPr>
        <w:t>Dilute Hydrochloric Acid</w:t>
      </w:r>
      <w:r w:rsidRPr="006D049B">
        <w:rPr>
          <w:rFonts w:ascii="Times New Roman" w:hAnsi="Times New Roman" w:cs="Times New Roman"/>
          <w:sz w:val="24"/>
          <w:szCs w:val="22"/>
        </w:rPr>
        <w:t xml:space="preserve">, 1 percent, </w:t>
      </w:r>
      <w:r w:rsidR="006D049B">
        <w:rPr>
          <w:rFonts w:ascii="Times New Roman" w:hAnsi="Times New Roman" w:cs="Times New Roman"/>
          <w:sz w:val="24"/>
          <w:szCs w:val="22"/>
        </w:rPr>
        <w:t>40 percent (</w:t>
      </w:r>
      <w:r w:rsidR="006D049B" w:rsidRPr="006D049B">
        <w:rPr>
          <w:rFonts w:ascii="Times New Roman" w:hAnsi="Times New Roman" w:cs="Times New Roman"/>
          <w:i/>
          <w:iCs/>
          <w:sz w:val="24"/>
          <w:szCs w:val="22"/>
        </w:rPr>
        <w:t>v/v</w:t>
      </w:r>
      <w:r w:rsidRPr="006D049B">
        <w:rPr>
          <w:rFonts w:ascii="Times New Roman" w:hAnsi="Times New Roman" w:cs="Times New Roman"/>
          <w:sz w:val="24"/>
          <w:szCs w:val="22"/>
        </w:rPr>
        <w:t>)</w:t>
      </w:r>
      <w:r w:rsidR="006D049B">
        <w:rPr>
          <w:rFonts w:ascii="Times New Roman" w:hAnsi="Times New Roman" w:cs="Times New Roman"/>
          <w:sz w:val="24"/>
          <w:szCs w:val="22"/>
        </w:rPr>
        <w:t>.</w:t>
      </w:r>
    </w:p>
    <w:p w:rsidR="006D049B" w:rsidRDefault="001C7A85" w:rsidP="003D404E">
      <w:pPr>
        <w:pStyle w:val="ListParagraph"/>
        <w:spacing w:line="360" w:lineRule="auto"/>
        <w:ind w:left="0"/>
        <w:jc w:val="both"/>
        <w:rPr>
          <w:rFonts w:ascii="Times New Roman" w:hAnsi="Times New Roman" w:cs="Times New Roman"/>
          <w:sz w:val="24"/>
          <w:szCs w:val="22"/>
        </w:rPr>
      </w:pPr>
      <w:r w:rsidRPr="006D049B">
        <w:rPr>
          <w:rFonts w:ascii="Times New Roman" w:hAnsi="Times New Roman" w:cs="Times New Roman"/>
          <w:b/>
          <w:bCs/>
          <w:sz w:val="24"/>
          <w:szCs w:val="22"/>
        </w:rPr>
        <w:t>5.1.2</w:t>
      </w:r>
      <w:r w:rsidR="00C92BB0">
        <w:rPr>
          <w:rFonts w:ascii="Times New Roman" w:hAnsi="Times New Roman" w:cs="Times New Roman"/>
          <w:b/>
          <w:bCs/>
          <w:sz w:val="24"/>
          <w:szCs w:val="22"/>
        </w:rPr>
        <w:t xml:space="preserve"> </w:t>
      </w:r>
      <w:r w:rsidRPr="009A4BD0">
        <w:rPr>
          <w:rFonts w:ascii="Times New Roman" w:hAnsi="Times New Roman" w:cs="Times New Roman"/>
          <w:i/>
          <w:iCs/>
          <w:sz w:val="24"/>
          <w:szCs w:val="22"/>
        </w:rPr>
        <w:t>Fusion Mixture</w:t>
      </w:r>
    </w:p>
    <w:p w:rsidR="006D049B" w:rsidRDefault="001C7A85" w:rsidP="009A4BD0">
      <w:pPr>
        <w:pStyle w:val="ListParagraph"/>
        <w:spacing w:line="360" w:lineRule="auto"/>
        <w:ind w:left="0"/>
        <w:jc w:val="both"/>
        <w:rPr>
          <w:rFonts w:ascii="Times New Roman" w:hAnsi="Times New Roman" w:cs="Times New Roman"/>
          <w:sz w:val="24"/>
          <w:szCs w:val="22"/>
        </w:rPr>
      </w:pPr>
      <w:r w:rsidRPr="006D049B">
        <w:rPr>
          <w:rFonts w:ascii="Times New Roman" w:hAnsi="Times New Roman" w:cs="Times New Roman"/>
          <w:sz w:val="24"/>
          <w:szCs w:val="22"/>
        </w:rPr>
        <w:t>Mix carbonates of sodium and potassium</w:t>
      </w:r>
      <w:r w:rsidR="006D049B">
        <w:rPr>
          <w:rFonts w:ascii="Times New Roman" w:hAnsi="Times New Roman" w:cs="Times New Roman"/>
          <w:sz w:val="24"/>
          <w:szCs w:val="22"/>
        </w:rPr>
        <w:t xml:space="preserve"> in</w:t>
      </w:r>
      <w:r w:rsidRPr="006D049B">
        <w:rPr>
          <w:rFonts w:ascii="Times New Roman" w:hAnsi="Times New Roman" w:cs="Times New Roman"/>
          <w:sz w:val="24"/>
          <w:szCs w:val="22"/>
        </w:rPr>
        <w:t xml:space="preserve"> equal proportion. </w:t>
      </w:r>
    </w:p>
    <w:p w:rsidR="006D049B" w:rsidRDefault="001C7A85" w:rsidP="009A4BD0">
      <w:pPr>
        <w:pStyle w:val="ListParagraph"/>
        <w:spacing w:line="360" w:lineRule="auto"/>
        <w:ind w:left="0"/>
        <w:jc w:val="both"/>
        <w:rPr>
          <w:rFonts w:ascii="Times New Roman" w:hAnsi="Times New Roman" w:cs="Times New Roman"/>
          <w:sz w:val="24"/>
          <w:szCs w:val="22"/>
        </w:rPr>
      </w:pPr>
      <w:r w:rsidRPr="006D049B">
        <w:rPr>
          <w:rFonts w:ascii="Times New Roman" w:hAnsi="Times New Roman" w:cs="Times New Roman"/>
          <w:b/>
          <w:bCs/>
          <w:sz w:val="24"/>
          <w:szCs w:val="22"/>
        </w:rPr>
        <w:t>5.1.3</w:t>
      </w:r>
      <w:r w:rsidR="00C92BB0">
        <w:rPr>
          <w:rFonts w:ascii="Times New Roman" w:hAnsi="Times New Roman" w:cs="Times New Roman"/>
          <w:b/>
          <w:bCs/>
          <w:sz w:val="24"/>
          <w:szCs w:val="22"/>
        </w:rPr>
        <w:t xml:space="preserve"> </w:t>
      </w:r>
      <w:r w:rsidRPr="006D049B">
        <w:rPr>
          <w:rFonts w:ascii="Times New Roman" w:hAnsi="Times New Roman" w:cs="Times New Roman"/>
          <w:i/>
          <w:iCs/>
          <w:sz w:val="24"/>
          <w:szCs w:val="22"/>
        </w:rPr>
        <w:t xml:space="preserve">Dilute </w:t>
      </w:r>
      <w:r w:rsidR="006D049B" w:rsidRPr="006D049B">
        <w:rPr>
          <w:rFonts w:ascii="Times New Roman" w:hAnsi="Times New Roman" w:cs="Times New Roman"/>
          <w:i/>
          <w:iCs/>
          <w:sz w:val="24"/>
          <w:szCs w:val="22"/>
        </w:rPr>
        <w:t>Sulphuric</w:t>
      </w:r>
      <w:r w:rsidRPr="006D049B">
        <w:rPr>
          <w:rFonts w:ascii="Times New Roman" w:hAnsi="Times New Roman" w:cs="Times New Roman"/>
          <w:i/>
          <w:iCs/>
          <w:sz w:val="24"/>
          <w:szCs w:val="22"/>
        </w:rPr>
        <w:t xml:space="preserve"> Acid</w:t>
      </w:r>
      <w:r w:rsidR="006D049B">
        <w:rPr>
          <w:rFonts w:ascii="Times New Roman" w:hAnsi="Times New Roman" w:cs="Times New Roman"/>
          <w:sz w:val="24"/>
          <w:szCs w:val="22"/>
        </w:rPr>
        <w:t>, 1:4 and 1:1 (</w:t>
      </w:r>
      <w:r w:rsidR="006D049B" w:rsidRPr="006D049B">
        <w:rPr>
          <w:rFonts w:ascii="Times New Roman" w:hAnsi="Times New Roman" w:cs="Times New Roman"/>
          <w:i/>
          <w:iCs/>
          <w:sz w:val="24"/>
          <w:szCs w:val="22"/>
        </w:rPr>
        <w:t>v/v</w:t>
      </w:r>
      <w:r w:rsidRPr="006D049B">
        <w:rPr>
          <w:rFonts w:ascii="Times New Roman" w:hAnsi="Times New Roman" w:cs="Times New Roman"/>
          <w:sz w:val="24"/>
          <w:szCs w:val="22"/>
        </w:rPr>
        <w:t xml:space="preserve">) </w:t>
      </w:r>
    </w:p>
    <w:p w:rsidR="006D049B" w:rsidRDefault="001C7A85" w:rsidP="00AB3CD4">
      <w:pPr>
        <w:pStyle w:val="ListParagraph"/>
        <w:spacing w:line="480" w:lineRule="auto"/>
        <w:ind w:left="0"/>
        <w:jc w:val="both"/>
        <w:rPr>
          <w:rFonts w:ascii="Times New Roman" w:hAnsi="Times New Roman" w:cs="Times New Roman"/>
          <w:sz w:val="24"/>
          <w:szCs w:val="22"/>
        </w:rPr>
      </w:pPr>
      <w:r w:rsidRPr="006D049B">
        <w:rPr>
          <w:rFonts w:ascii="Times New Roman" w:hAnsi="Times New Roman" w:cs="Times New Roman"/>
          <w:b/>
          <w:bCs/>
          <w:sz w:val="24"/>
          <w:szCs w:val="22"/>
        </w:rPr>
        <w:t>5.1.4</w:t>
      </w:r>
      <w:r w:rsidR="00C92BB0">
        <w:rPr>
          <w:rFonts w:ascii="Times New Roman" w:hAnsi="Times New Roman" w:cs="Times New Roman"/>
          <w:b/>
          <w:bCs/>
          <w:sz w:val="24"/>
          <w:szCs w:val="22"/>
        </w:rPr>
        <w:t xml:space="preserve"> </w:t>
      </w:r>
      <w:r w:rsidR="006D049B" w:rsidRPr="009A4BD0">
        <w:rPr>
          <w:rFonts w:ascii="Times New Roman" w:hAnsi="Times New Roman" w:cs="Times New Roman"/>
          <w:i/>
          <w:iCs/>
          <w:sz w:val="24"/>
          <w:szCs w:val="22"/>
        </w:rPr>
        <w:t>Hydrofluoric Acid</w:t>
      </w:r>
      <w:r w:rsidR="006D049B">
        <w:rPr>
          <w:rFonts w:ascii="Times New Roman" w:hAnsi="Times New Roman" w:cs="Times New Roman"/>
          <w:sz w:val="24"/>
          <w:szCs w:val="22"/>
        </w:rPr>
        <w:t>, 40 percent (</w:t>
      </w:r>
      <w:r w:rsidRPr="006D049B">
        <w:rPr>
          <w:rFonts w:ascii="Times New Roman" w:hAnsi="Times New Roman" w:cs="Times New Roman"/>
          <w:i/>
          <w:iCs/>
          <w:sz w:val="24"/>
          <w:szCs w:val="22"/>
        </w:rPr>
        <w:t>v/v</w:t>
      </w:r>
      <w:r w:rsidRPr="006D049B">
        <w:rPr>
          <w:rFonts w:ascii="Times New Roman" w:hAnsi="Times New Roman" w:cs="Times New Roman"/>
          <w:sz w:val="24"/>
          <w:szCs w:val="22"/>
        </w:rPr>
        <w:t xml:space="preserve">). </w:t>
      </w:r>
    </w:p>
    <w:p w:rsidR="006D049B" w:rsidRPr="006D049B" w:rsidRDefault="001C7A85" w:rsidP="009A4BD0">
      <w:pPr>
        <w:pStyle w:val="ListParagraph"/>
        <w:spacing w:line="360" w:lineRule="auto"/>
        <w:ind w:left="0"/>
        <w:jc w:val="both"/>
        <w:rPr>
          <w:rFonts w:ascii="Times New Roman" w:hAnsi="Times New Roman" w:cs="Times New Roman"/>
          <w:b/>
          <w:bCs/>
          <w:sz w:val="24"/>
          <w:szCs w:val="22"/>
        </w:rPr>
      </w:pPr>
      <w:r w:rsidRPr="006D049B">
        <w:rPr>
          <w:rFonts w:ascii="Times New Roman" w:hAnsi="Times New Roman" w:cs="Times New Roman"/>
          <w:b/>
          <w:bCs/>
          <w:sz w:val="24"/>
          <w:szCs w:val="22"/>
        </w:rPr>
        <w:t xml:space="preserve">5.2 Procedure </w:t>
      </w:r>
    </w:p>
    <w:p w:rsidR="006D049B" w:rsidRDefault="001C7A85" w:rsidP="009A4BD0">
      <w:pPr>
        <w:pStyle w:val="ListParagraph"/>
        <w:spacing w:line="360" w:lineRule="auto"/>
        <w:ind w:left="0"/>
        <w:jc w:val="both"/>
        <w:rPr>
          <w:rFonts w:ascii="Times New Roman" w:hAnsi="Times New Roman" w:cs="Times New Roman"/>
          <w:sz w:val="24"/>
          <w:szCs w:val="22"/>
        </w:rPr>
      </w:pPr>
      <w:r w:rsidRPr="009A4BD0">
        <w:rPr>
          <w:rFonts w:ascii="Times New Roman" w:hAnsi="Times New Roman" w:cs="Times New Roman"/>
          <w:b/>
          <w:bCs/>
          <w:sz w:val="24"/>
          <w:szCs w:val="22"/>
        </w:rPr>
        <w:t>5.2.1</w:t>
      </w:r>
      <w:r w:rsidR="00C92BB0">
        <w:rPr>
          <w:rFonts w:ascii="Times New Roman" w:hAnsi="Times New Roman" w:cs="Times New Roman"/>
          <w:b/>
          <w:bCs/>
          <w:sz w:val="24"/>
          <w:szCs w:val="22"/>
        </w:rPr>
        <w:t xml:space="preserve"> </w:t>
      </w:r>
      <w:r w:rsidRPr="006D049B">
        <w:rPr>
          <w:rFonts w:ascii="Times New Roman" w:hAnsi="Times New Roman" w:cs="Times New Roman"/>
          <w:i/>
          <w:iCs/>
          <w:sz w:val="24"/>
          <w:szCs w:val="22"/>
        </w:rPr>
        <w:t>For Other than Magnesite Refractory Materials</w:t>
      </w:r>
    </w:p>
    <w:p w:rsidR="009A4BD0" w:rsidRDefault="001C7A85" w:rsidP="00315DF3">
      <w:pPr>
        <w:pStyle w:val="ListParagraph"/>
        <w:ind w:left="0"/>
        <w:jc w:val="both"/>
        <w:rPr>
          <w:rFonts w:ascii="Times New Roman" w:hAnsi="Times New Roman" w:cs="Times New Roman"/>
          <w:sz w:val="24"/>
          <w:szCs w:val="22"/>
        </w:rPr>
      </w:pPr>
      <w:r w:rsidRPr="009A4BD0">
        <w:rPr>
          <w:rFonts w:ascii="Times New Roman" w:hAnsi="Times New Roman" w:cs="Times New Roman"/>
          <w:b/>
          <w:bCs/>
          <w:sz w:val="24"/>
          <w:szCs w:val="22"/>
        </w:rPr>
        <w:t>5.2.1.1</w:t>
      </w:r>
      <w:r w:rsidRPr="006D049B">
        <w:rPr>
          <w:rFonts w:ascii="Times New Roman" w:hAnsi="Times New Roman" w:cs="Times New Roman"/>
          <w:sz w:val="24"/>
          <w:szCs w:val="22"/>
        </w:rPr>
        <w:t xml:space="preserve"> Weigh accurately 2.5 g of the test sample into a beaker or a porcelain dish and add to it 40 </w:t>
      </w:r>
      <w:r w:rsidR="00EF078F">
        <w:rPr>
          <w:rFonts w:ascii="Times New Roman" w:hAnsi="Times New Roman" w:cs="Times New Roman"/>
          <w:sz w:val="24"/>
          <w:szCs w:val="22"/>
        </w:rPr>
        <w:t xml:space="preserve">ml </w:t>
      </w:r>
      <w:r w:rsidRPr="006D049B">
        <w:rPr>
          <w:rFonts w:ascii="Times New Roman" w:hAnsi="Times New Roman" w:cs="Times New Roman"/>
          <w:sz w:val="24"/>
          <w:szCs w:val="22"/>
        </w:rPr>
        <w:t xml:space="preserve">to 50 ml of dilute hydrochloric acid, covering the beaker by means of a suitable cover glass immediately after addition of the acid. As soon as effervescence stops, wash the lower surface of the cover glass into the beaker and set the contents for drying and baking at </w:t>
      </w:r>
      <w:r w:rsidRPr="00431118">
        <w:rPr>
          <w:rFonts w:ascii="Times New Roman" w:hAnsi="Times New Roman" w:cs="Times New Roman"/>
          <w:sz w:val="24"/>
          <w:szCs w:val="22"/>
        </w:rPr>
        <w:t>110</w:t>
      </w:r>
      <w:r w:rsidR="00BD2165" w:rsidRPr="00431118">
        <w:rPr>
          <w:rFonts w:ascii="Times New Roman" w:hAnsi="Times New Roman" w:cs="Times New Roman"/>
          <w:sz w:val="24"/>
          <w:szCs w:val="22"/>
        </w:rPr>
        <w:t xml:space="preserve"> °C</w:t>
      </w:r>
      <w:r w:rsidRPr="00431118">
        <w:rPr>
          <w:rFonts w:ascii="Times New Roman" w:hAnsi="Times New Roman" w:cs="Times New Roman"/>
          <w:sz w:val="24"/>
          <w:szCs w:val="22"/>
        </w:rPr>
        <w:t xml:space="preserve"> to 115°C</w:t>
      </w:r>
      <w:r w:rsidR="00EF078F" w:rsidRPr="00431118">
        <w:rPr>
          <w:rFonts w:ascii="Times New Roman" w:hAnsi="Times New Roman" w:cs="Times New Roman"/>
          <w:sz w:val="24"/>
          <w:szCs w:val="22"/>
        </w:rPr>
        <w:t>.</w:t>
      </w:r>
      <w:r w:rsidR="00EF078F">
        <w:rPr>
          <w:rFonts w:ascii="Times New Roman" w:hAnsi="Times New Roman" w:cs="Times New Roman"/>
          <w:sz w:val="24"/>
          <w:szCs w:val="22"/>
        </w:rPr>
        <w:t xml:space="preserve"> After baking for about 20 minutes </w:t>
      </w:r>
      <w:r w:rsidRPr="006D049B">
        <w:rPr>
          <w:rFonts w:ascii="Times New Roman" w:hAnsi="Times New Roman" w:cs="Times New Roman"/>
          <w:sz w:val="24"/>
          <w:szCs w:val="22"/>
        </w:rPr>
        <w:t>to 25 minutes, cool to room temperature, add 25</w:t>
      </w:r>
      <w:r w:rsidR="00EF078F">
        <w:rPr>
          <w:rFonts w:ascii="Times New Roman" w:hAnsi="Times New Roman" w:cs="Times New Roman"/>
          <w:sz w:val="24"/>
          <w:szCs w:val="22"/>
        </w:rPr>
        <w:t xml:space="preserve"> ml</w:t>
      </w:r>
      <w:r w:rsidRPr="006D049B">
        <w:rPr>
          <w:rFonts w:ascii="Times New Roman" w:hAnsi="Times New Roman" w:cs="Times New Roman"/>
          <w:sz w:val="24"/>
          <w:szCs w:val="22"/>
        </w:rPr>
        <w:t xml:space="preserve"> to 3</w:t>
      </w:r>
      <w:r w:rsidR="009A4BD0">
        <w:rPr>
          <w:rFonts w:ascii="Times New Roman" w:hAnsi="Times New Roman" w:cs="Times New Roman"/>
          <w:sz w:val="24"/>
          <w:szCs w:val="22"/>
        </w:rPr>
        <w:t>0 ml dilute hydrochloric acid (40 percent</w:t>
      </w:r>
      <w:r w:rsidRPr="006D049B">
        <w:rPr>
          <w:rFonts w:ascii="Times New Roman" w:hAnsi="Times New Roman" w:cs="Times New Roman"/>
          <w:sz w:val="24"/>
          <w:szCs w:val="22"/>
        </w:rPr>
        <w:t xml:space="preserve">) boil and filter. Transfer thoroughly the residue in the beaker as well as that adhering to the sides of the beaker to the </w:t>
      </w:r>
      <w:r w:rsidR="009A4BD0">
        <w:rPr>
          <w:rFonts w:ascii="Times New Roman" w:hAnsi="Times New Roman" w:cs="Times New Roman"/>
          <w:sz w:val="24"/>
          <w:szCs w:val="22"/>
        </w:rPr>
        <w:t>filter, by hot water. Wash with</w:t>
      </w:r>
      <w:r w:rsidRPr="006D049B">
        <w:rPr>
          <w:rFonts w:ascii="Times New Roman" w:hAnsi="Times New Roman" w:cs="Times New Roman"/>
          <w:sz w:val="24"/>
          <w:szCs w:val="22"/>
        </w:rPr>
        <w:t xml:space="preserve"> hot dilut</w:t>
      </w:r>
      <w:r w:rsidR="009A4BD0">
        <w:rPr>
          <w:rFonts w:ascii="Times New Roman" w:hAnsi="Times New Roman" w:cs="Times New Roman"/>
          <w:sz w:val="24"/>
          <w:szCs w:val="22"/>
        </w:rPr>
        <w:t>e hydrochloric acid (1 percent</w:t>
      </w:r>
      <w:r w:rsidRPr="006D049B">
        <w:rPr>
          <w:rFonts w:ascii="Times New Roman" w:hAnsi="Times New Roman" w:cs="Times New Roman"/>
          <w:sz w:val="24"/>
          <w:szCs w:val="22"/>
        </w:rPr>
        <w:t>) and then with hot water. Wash the filter free from chlorides by means of hot water. Collect the filtrate and washings in the same beaker and preserve it (</w:t>
      </w:r>
      <w:r w:rsidRPr="00CC291D">
        <w:rPr>
          <w:rFonts w:ascii="Times New Roman" w:hAnsi="Times New Roman" w:cs="Times New Roman"/>
          <w:i/>
          <w:iCs/>
          <w:sz w:val="24"/>
          <w:szCs w:val="22"/>
        </w:rPr>
        <w:t>A</w:t>
      </w:r>
      <w:r w:rsidRPr="006D049B">
        <w:rPr>
          <w:rFonts w:ascii="Times New Roman" w:hAnsi="Times New Roman" w:cs="Times New Roman"/>
          <w:sz w:val="24"/>
          <w:szCs w:val="22"/>
        </w:rPr>
        <w:t xml:space="preserve">). </w:t>
      </w:r>
    </w:p>
    <w:p w:rsidR="009A4BD0" w:rsidRDefault="009A4BD0" w:rsidP="00315DF3">
      <w:pPr>
        <w:pStyle w:val="ListParagraph"/>
        <w:ind w:left="0"/>
        <w:jc w:val="both"/>
        <w:rPr>
          <w:rFonts w:ascii="Times New Roman" w:hAnsi="Times New Roman" w:cs="Times New Roman"/>
          <w:sz w:val="24"/>
          <w:szCs w:val="22"/>
        </w:rPr>
      </w:pPr>
    </w:p>
    <w:p w:rsidR="001C7A85" w:rsidRPr="006D049B" w:rsidRDefault="001C7A85" w:rsidP="00315DF3">
      <w:pPr>
        <w:pStyle w:val="ListParagraph"/>
        <w:ind w:left="0"/>
        <w:jc w:val="both"/>
        <w:rPr>
          <w:rFonts w:ascii="Times New Roman" w:hAnsi="Times New Roman" w:cs="Times New Roman"/>
          <w:sz w:val="24"/>
          <w:szCs w:val="22"/>
        </w:rPr>
      </w:pPr>
      <w:r w:rsidRPr="005E6153">
        <w:rPr>
          <w:rFonts w:ascii="Times New Roman" w:hAnsi="Times New Roman" w:cs="Times New Roman"/>
          <w:b/>
          <w:bCs/>
          <w:sz w:val="24"/>
          <w:szCs w:val="22"/>
        </w:rPr>
        <w:t>5.2.1.2</w:t>
      </w:r>
      <w:r w:rsidRPr="006D049B">
        <w:rPr>
          <w:rFonts w:ascii="Times New Roman" w:hAnsi="Times New Roman" w:cs="Times New Roman"/>
          <w:sz w:val="24"/>
          <w:szCs w:val="22"/>
        </w:rPr>
        <w:t xml:space="preserve"> Transfer the filter paper with its residue into a previously heated platinum crucible and char at low temperature. Finally ignite at 900</w:t>
      </w:r>
      <w:r w:rsidR="00EF078F" w:rsidRPr="006D049B">
        <w:rPr>
          <w:rFonts w:ascii="Times New Roman" w:hAnsi="Times New Roman" w:cs="Times New Roman"/>
          <w:sz w:val="24"/>
          <w:szCs w:val="22"/>
        </w:rPr>
        <w:t>°C</w:t>
      </w:r>
      <w:r w:rsidRPr="006D049B">
        <w:rPr>
          <w:rFonts w:ascii="Times New Roman" w:hAnsi="Times New Roman" w:cs="Times New Roman"/>
          <w:sz w:val="24"/>
          <w:szCs w:val="22"/>
        </w:rPr>
        <w:t xml:space="preserve"> to 950°C and cool.</w:t>
      </w:r>
    </w:p>
    <w:p w:rsidR="00305F6B" w:rsidRDefault="00305F6B" w:rsidP="00315DF3">
      <w:pPr>
        <w:pStyle w:val="ListParagraph"/>
        <w:ind w:left="0"/>
        <w:jc w:val="both"/>
        <w:rPr>
          <w:rFonts w:ascii="Times New Roman" w:hAnsi="Times New Roman" w:cs="Times New Roman"/>
          <w:sz w:val="24"/>
          <w:szCs w:val="22"/>
        </w:rPr>
      </w:pPr>
    </w:p>
    <w:p w:rsidR="00305F6B" w:rsidRDefault="001C7A85" w:rsidP="00315DF3">
      <w:pPr>
        <w:pStyle w:val="ListParagraph"/>
        <w:ind w:left="0"/>
        <w:jc w:val="both"/>
        <w:rPr>
          <w:rFonts w:ascii="Times New Roman" w:hAnsi="Times New Roman" w:cs="Times New Roman"/>
          <w:sz w:val="24"/>
          <w:szCs w:val="22"/>
        </w:rPr>
      </w:pPr>
      <w:r w:rsidRPr="005E6153">
        <w:rPr>
          <w:rFonts w:ascii="Times New Roman" w:hAnsi="Times New Roman" w:cs="Times New Roman"/>
          <w:b/>
          <w:bCs/>
          <w:sz w:val="24"/>
          <w:szCs w:val="22"/>
        </w:rPr>
        <w:t>5.2.1.3</w:t>
      </w:r>
      <w:r w:rsidRPr="006D049B">
        <w:rPr>
          <w:rFonts w:ascii="Times New Roman" w:hAnsi="Times New Roman" w:cs="Times New Roman"/>
          <w:sz w:val="24"/>
          <w:szCs w:val="22"/>
        </w:rPr>
        <w:t xml:space="preserve"> Fuse the residue in the platinum crucible with about 3 g of fusion mixture. Cool and extract the melt in about 50 ml of dilute hydrochloric acid </w:t>
      </w:r>
      <w:r w:rsidR="00305F6B" w:rsidRPr="006D049B">
        <w:rPr>
          <w:rFonts w:ascii="Times New Roman" w:hAnsi="Times New Roman" w:cs="Times New Roman"/>
          <w:sz w:val="24"/>
          <w:szCs w:val="22"/>
        </w:rPr>
        <w:t>(40percent)</w:t>
      </w:r>
      <w:r w:rsidRPr="006D049B">
        <w:rPr>
          <w:rFonts w:ascii="Times New Roman" w:hAnsi="Times New Roman" w:cs="Times New Roman"/>
          <w:sz w:val="24"/>
          <w:szCs w:val="22"/>
        </w:rPr>
        <w:t xml:space="preserve">. Mix with the filtrate from </w:t>
      </w:r>
      <w:r w:rsidRPr="005E6153">
        <w:rPr>
          <w:rFonts w:ascii="Times New Roman" w:hAnsi="Times New Roman" w:cs="Times New Roman"/>
          <w:b/>
          <w:bCs/>
          <w:sz w:val="24"/>
          <w:szCs w:val="22"/>
        </w:rPr>
        <w:t>5.2.1.1</w:t>
      </w:r>
      <w:r w:rsidRPr="006D049B">
        <w:rPr>
          <w:rFonts w:ascii="Times New Roman" w:hAnsi="Times New Roman" w:cs="Times New Roman"/>
          <w:sz w:val="24"/>
          <w:szCs w:val="22"/>
        </w:rPr>
        <w:t xml:space="preserve"> and repeat the process of drying and baking. Extract the baked mass with about 30 to 40 ml of dilute hydrochloric acid and filter. Transfer all the silica in the beaker to the filter thoroughly by means of hot water. Wash silica on the filter free from chlorides by means of hot water. Collect the filtrate and washings in the same beaker and preserve the filtrate (</w:t>
      </w:r>
      <w:r w:rsidRPr="00CC291D">
        <w:rPr>
          <w:rFonts w:ascii="Times New Roman" w:hAnsi="Times New Roman" w:cs="Times New Roman"/>
          <w:i/>
          <w:iCs/>
          <w:sz w:val="24"/>
          <w:szCs w:val="22"/>
        </w:rPr>
        <w:t>B</w:t>
      </w:r>
      <w:r w:rsidRPr="006D049B">
        <w:rPr>
          <w:rFonts w:ascii="Times New Roman" w:hAnsi="Times New Roman" w:cs="Times New Roman"/>
          <w:sz w:val="24"/>
          <w:szCs w:val="22"/>
        </w:rPr>
        <w:t xml:space="preserve">). </w:t>
      </w:r>
    </w:p>
    <w:p w:rsidR="00305F6B" w:rsidRDefault="00305F6B" w:rsidP="00315DF3">
      <w:pPr>
        <w:pStyle w:val="ListParagraph"/>
        <w:ind w:left="0"/>
        <w:jc w:val="both"/>
        <w:rPr>
          <w:rFonts w:ascii="Times New Roman" w:hAnsi="Times New Roman" w:cs="Times New Roman"/>
          <w:sz w:val="24"/>
          <w:szCs w:val="22"/>
        </w:rPr>
      </w:pPr>
    </w:p>
    <w:p w:rsidR="00305F6B" w:rsidRDefault="001C7A85" w:rsidP="00315DF3">
      <w:pPr>
        <w:pStyle w:val="ListParagraph"/>
        <w:ind w:left="0"/>
        <w:jc w:val="both"/>
        <w:rPr>
          <w:rFonts w:ascii="Times New Roman" w:hAnsi="Times New Roman" w:cs="Times New Roman"/>
          <w:sz w:val="24"/>
          <w:szCs w:val="22"/>
        </w:rPr>
      </w:pPr>
      <w:r w:rsidRPr="005E6153">
        <w:rPr>
          <w:rFonts w:ascii="Times New Roman" w:hAnsi="Times New Roman" w:cs="Times New Roman"/>
          <w:b/>
          <w:bCs/>
          <w:sz w:val="24"/>
          <w:szCs w:val="22"/>
        </w:rPr>
        <w:t>5.2.1.4</w:t>
      </w:r>
      <w:r w:rsidRPr="006D049B">
        <w:rPr>
          <w:rFonts w:ascii="Times New Roman" w:hAnsi="Times New Roman" w:cs="Times New Roman"/>
          <w:sz w:val="24"/>
          <w:szCs w:val="22"/>
        </w:rPr>
        <w:t xml:space="preserve"> Transfer the filter with its residue into a previously weighed platinum crucible and char the filter paper at a low heat without burning the paper. Finally ignite at 900</w:t>
      </w:r>
      <w:r w:rsidR="00EF078F" w:rsidRPr="006D049B">
        <w:rPr>
          <w:rFonts w:ascii="Times New Roman" w:hAnsi="Times New Roman" w:cs="Times New Roman"/>
          <w:sz w:val="24"/>
          <w:szCs w:val="22"/>
        </w:rPr>
        <w:t>°C</w:t>
      </w:r>
      <w:r w:rsidRPr="006D049B">
        <w:rPr>
          <w:rFonts w:ascii="Times New Roman" w:hAnsi="Times New Roman" w:cs="Times New Roman"/>
          <w:sz w:val="24"/>
          <w:szCs w:val="22"/>
        </w:rPr>
        <w:t xml:space="preserve"> to 950°C to a constant mass. Moisten the residue with few millilitr</w:t>
      </w:r>
      <w:r w:rsidR="00305F6B">
        <w:rPr>
          <w:rFonts w:ascii="Times New Roman" w:hAnsi="Times New Roman" w:cs="Times New Roman"/>
          <w:sz w:val="24"/>
          <w:szCs w:val="22"/>
        </w:rPr>
        <w:t>es of dilute sulphuric acid (1:1</w:t>
      </w:r>
      <w:r w:rsidRPr="006D049B">
        <w:rPr>
          <w:rFonts w:ascii="Times New Roman" w:hAnsi="Times New Roman" w:cs="Times New Roman"/>
          <w:sz w:val="24"/>
          <w:szCs w:val="22"/>
        </w:rPr>
        <w:t>) and add to it about 10 ml of hydroflu</w:t>
      </w:r>
      <w:r w:rsidR="00305F6B">
        <w:rPr>
          <w:rFonts w:ascii="Times New Roman" w:hAnsi="Times New Roman" w:cs="Times New Roman"/>
          <w:sz w:val="24"/>
          <w:szCs w:val="22"/>
        </w:rPr>
        <w:t>oric acid. Evaporate to dryness,</w:t>
      </w:r>
      <w:r w:rsidRPr="006D049B">
        <w:rPr>
          <w:rFonts w:ascii="Times New Roman" w:hAnsi="Times New Roman" w:cs="Times New Roman"/>
          <w:sz w:val="24"/>
          <w:szCs w:val="22"/>
        </w:rPr>
        <w:t xml:space="preserve"> ignite and cool. </w:t>
      </w:r>
    </w:p>
    <w:p w:rsidR="00305F6B" w:rsidRDefault="00305F6B" w:rsidP="00315DF3">
      <w:pPr>
        <w:pStyle w:val="ListParagraph"/>
        <w:ind w:left="0"/>
        <w:jc w:val="both"/>
        <w:rPr>
          <w:rFonts w:ascii="Times New Roman" w:hAnsi="Times New Roman" w:cs="Times New Roman"/>
          <w:sz w:val="24"/>
          <w:szCs w:val="22"/>
        </w:rPr>
      </w:pPr>
    </w:p>
    <w:p w:rsidR="002A327A" w:rsidRDefault="001C7A85" w:rsidP="00315DF3">
      <w:pPr>
        <w:pStyle w:val="ListParagraph"/>
        <w:ind w:left="0"/>
        <w:jc w:val="both"/>
        <w:rPr>
          <w:rFonts w:ascii="Times New Roman" w:hAnsi="Times New Roman" w:cs="Times New Roman"/>
          <w:sz w:val="24"/>
          <w:szCs w:val="22"/>
        </w:rPr>
      </w:pPr>
      <w:r w:rsidRPr="005E6153">
        <w:rPr>
          <w:rFonts w:ascii="Times New Roman" w:hAnsi="Times New Roman" w:cs="Times New Roman"/>
          <w:b/>
          <w:bCs/>
          <w:sz w:val="24"/>
          <w:szCs w:val="22"/>
        </w:rPr>
        <w:t>5.2.1.5</w:t>
      </w:r>
      <w:r w:rsidRPr="006D049B">
        <w:rPr>
          <w:rFonts w:ascii="Times New Roman" w:hAnsi="Times New Roman" w:cs="Times New Roman"/>
          <w:sz w:val="24"/>
          <w:szCs w:val="22"/>
        </w:rPr>
        <w:t xml:space="preserve"> Fuse thoroughly the residue </w:t>
      </w:r>
      <w:r w:rsidRPr="002A327A">
        <w:rPr>
          <w:rFonts w:ascii="Times New Roman" w:hAnsi="Times New Roman" w:cs="Times New Roman"/>
          <w:b/>
          <w:bCs/>
          <w:sz w:val="24"/>
          <w:szCs w:val="22"/>
        </w:rPr>
        <w:t>5.2.1.4</w:t>
      </w:r>
      <w:r w:rsidRPr="006D049B">
        <w:rPr>
          <w:rFonts w:ascii="Times New Roman" w:hAnsi="Times New Roman" w:cs="Times New Roman"/>
          <w:sz w:val="24"/>
          <w:szCs w:val="22"/>
        </w:rPr>
        <w:t xml:space="preserve"> left over in the platinum crucible, after volatization of silica with 1 to 2 g of fusi</w:t>
      </w:r>
      <w:r w:rsidR="002A327A">
        <w:rPr>
          <w:rFonts w:ascii="Times New Roman" w:hAnsi="Times New Roman" w:cs="Times New Roman"/>
          <w:sz w:val="24"/>
          <w:szCs w:val="22"/>
        </w:rPr>
        <w:t xml:space="preserve">on mixture and add the extract </w:t>
      </w:r>
      <w:r w:rsidRPr="006D049B">
        <w:rPr>
          <w:rFonts w:ascii="Times New Roman" w:hAnsi="Times New Roman" w:cs="Times New Roman"/>
          <w:sz w:val="24"/>
          <w:szCs w:val="22"/>
        </w:rPr>
        <w:t xml:space="preserve">in dilute hydrochloric acid to the </w:t>
      </w:r>
      <w:r w:rsidR="002A327A">
        <w:rPr>
          <w:rFonts w:ascii="Times New Roman" w:hAnsi="Times New Roman" w:cs="Times New Roman"/>
          <w:sz w:val="24"/>
          <w:szCs w:val="22"/>
        </w:rPr>
        <w:t>fil</w:t>
      </w:r>
      <w:r w:rsidR="00305F6B" w:rsidRPr="006D049B">
        <w:rPr>
          <w:rFonts w:ascii="Times New Roman" w:hAnsi="Times New Roman" w:cs="Times New Roman"/>
          <w:sz w:val="24"/>
          <w:szCs w:val="22"/>
        </w:rPr>
        <w:t>trate</w:t>
      </w:r>
      <w:r w:rsidRPr="006D049B">
        <w:rPr>
          <w:rFonts w:ascii="Times New Roman" w:hAnsi="Times New Roman" w:cs="Times New Roman"/>
          <w:sz w:val="24"/>
          <w:szCs w:val="22"/>
        </w:rPr>
        <w:t xml:space="preserve"> reserved under </w:t>
      </w:r>
      <w:r w:rsidRPr="00305F6B">
        <w:rPr>
          <w:rFonts w:ascii="Times New Roman" w:hAnsi="Times New Roman" w:cs="Times New Roman"/>
          <w:b/>
          <w:bCs/>
          <w:sz w:val="24"/>
          <w:szCs w:val="22"/>
        </w:rPr>
        <w:t>5.2.1.3</w:t>
      </w:r>
      <w:r w:rsidRPr="006D049B">
        <w:rPr>
          <w:rFonts w:ascii="Times New Roman" w:hAnsi="Times New Roman" w:cs="Times New Roman"/>
          <w:sz w:val="24"/>
          <w:szCs w:val="22"/>
        </w:rPr>
        <w:t xml:space="preserve">. Mix these combined filtrates with that reserved under </w:t>
      </w:r>
      <w:r w:rsidRPr="005B2828">
        <w:rPr>
          <w:rFonts w:ascii="Times New Roman" w:hAnsi="Times New Roman" w:cs="Times New Roman"/>
          <w:b/>
          <w:bCs/>
          <w:sz w:val="24"/>
          <w:szCs w:val="22"/>
        </w:rPr>
        <w:t>5.2.1.1</w:t>
      </w:r>
      <w:r w:rsidRPr="006D049B">
        <w:rPr>
          <w:rFonts w:ascii="Times New Roman" w:hAnsi="Times New Roman" w:cs="Times New Roman"/>
          <w:sz w:val="24"/>
          <w:szCs w:val="22"/>
        </w:rPr>
        <w:t xml:space="preserve">. Transfer the final </w:t>
      </w:r>
      <w:r w:rsidR="00305F6B" w:rsidRPr="006D049B">
        <w:rPr>
          <w:rFonts w:ascii="Times New Roman" w:hAnsi="Times New Roman" w:cs="Times New Roman"/>
          <w:sz w:val="24"/>
          <w:szCs w:val="22"/>
        </w:rPr>
        <w:t>filtrate</w:t>
      </w:r>
      <w:r w:rsidRPr="006D049B">
        <w:rPr>
          <w:rFonts w:ascii="Times New Roman" w:hAnsi="Times New Roman" w:cs="Times New Roman"/>
          <w:sz w:val="24"/>
          <w:szCs w:val="22"/>
        </w:rPr>
        <w:t xml:space="preserve"> to 250 ml volumetric </w:t>
      </w:r>
      <w:r w:rsidR="00305F6B" w:rsidRPr="006D049B">
        <w:rPr>
          <w:rFonts w:ascii="Times New Roman" w:hAnsi="Times New Roman" w:cs="Times New Roman"/>
          <w:sz w:val="24"/>
          <w:szCs w:val="22"/>
        </w:rPr>
        <w:t>flask</w:t>
      </w:r>
      <w:r w:rsidRPr="006D049B">
        <w:rPr>
          <w:rFonts w:ascii="Times New Roman" w:hAnsi="Times New Roman" w:cs="Times New Roman"/>
          <w:sz w:val="24"/>
          <w:szCs w:val="22"/>
        </w:rPr>
        <w:t xml:space="preserve"> and make up to the main solution volume. </w:t>
      </w:r>
      <w:r w:rsidR="00305F6B" w:rsidRPr="006D049B">
        <w:rPr>
          <w:rFonts w:ascii="Times New Roman" w:hAnsi="Times New Roman" w:cs="Times New Roman"/>
          <w:sz w:val="24"/>
          <w:szCs w:val="22"/>
        </w:rPr>
        <w:t>(If</w:t>
      </w:r>
      <w:r w:rsidRPr="006D049B">
        <w:rPr>
          <w:rFonts w:ascii="Times New Roman" w:hAnsi="Times New Roman" w:cs="Times New Roman"/>
          <w:sz w:val="24"/>
          <w:szCs w:val="22"/>
        </w:rPr>
        <w:t xml:space="preserve"> filtrate is bulky, it should be concentrated to 250 ml by </w:t>
      </w:r>
      <w:r w:rsidR="00305F6B" w:rsidRPr="006D049B">
        <w:rPr>
          <w:rFonts w:ascii="Times New Roman" w:hAnsi="Times New Roman" w:cs="Times New Roman"/>
          <w:sz w:val="24"/>
          <w:szCs w:val="22"/>
        </w:rPr>
        <w:t>boiling)</w:t>
      </w:r>
      <w:r w:rsidRPr="006D049B">
        <w:rPr>
          <w:rFonts w:ascii="Times New Roman" w:hAnsi="Times New Roman" w:cs="Times New Roman"/>
          <w:sz w:val="24"/>
          <w:szCs w:val="22"/>
        </w:rPr>
        <w:t>. Suitable aliquots are taken for determination of ferric oxide, alumina</w:t>
      </w:r>
      <w:r w:rsidR="002A327A">
        <w:rPr>
          <w:rFonts w:ascii="Times New Roman" w:hAnsi="Times New Roman" w:cs="Times New Roman"/>
          <w:sz w:val="24"/>
          <w:szCs w:val="22"/>
        </w:rPr>
        <w:t xml:space="preserve">, calcium oxide and magnesia. </w:t>
      </w:r>
    </w:p>
    <w:p w:rsidR="00EF078F" w:rsidRDefault="00EF078F" w:rsidP="00315DF3">
      <w:pPr>
        <w:pStyle w:val="ListParagraph"/>
        <w:ind w:left="0"/>
        <w:jc w:val="both"/>
        <w:rPr>
          <w:rFonts w:ascii="Times New Roman" w:hAnsi="Times New Roman" w:cs="Times New Roman"/>
          <w:sz w:val="24"/>
          <w:szCs w:val="22"/>
        </w:rPr>
      </w:pPr>
    </w:p>
    <w:p w:rsidR="002A327A" w:rsidRDefault="001C7A85" w:rsidP="002A327A">
      <w:pPr>
        <w:pStyle w:val="ListParagraph"/>
        <w:spacing w:line="360" w:lineRule="auto"/>
        <w:ind w:left="0"/>
        <w:jc w:val="both"/>
        <w:rPr>
          <w:rFonts w:ascii="Times New Roman" w:hAnsi="Times New Roman" w:cs="Times New Roman"/>
          <w:sz w:val="24"/>
          <w:szCs w:val="22"/>
        </w:rPr>
      </w:pPr>
      <w:r w:rsidRPr="002A327A">
        <w:rPr>
          <w:rFonts w:ascii="Times New Roman" w:hAnsi="Times New Roman" w:cs="Times New Roman"/>
          <w:b/>
          <w:bCs/>
          <w:sz w:val="24"/>
          <w:szCs w:val="22"/>
        </w:rPr>
        <w:t>5.2.2</w:t>
      </w:r>
      <w:r w:rsidR="00C92BB0">
        <w:rPr>
          <w:rFonts w:ascii="Times New Roman" w:hAnsi="Times New Roman" w:cs="Times New Roman"/>
          <w:b/>
          <w:bCs/>
          <w:sz w:val="24"/>
          <w:szCs w:val="22"/>
        </w:rPr>
        <w:t xml:space="preserve"> </w:t>
      </w:r>
      <w:r w:rsidRPr="002A327A">
        <w:rPr>
          <w:rFonts w:ascii="Times New Roman" w:hAnsi="Times New Roman" w:cs="Times New Roman"/>
          <w:i/>
          <w:iCs/>
          <w:sz w:val="24"/>
          <w:szCs w:val="22"/>
        </w:rPr>
        <w:t>For</w:t>
      </w:r>
      <w:r w:rsidR="005E6153" w:rsidRPr="002A327A">
        <w:rPr>
          <w:rFonts w:ascii="Times New Roman" w:hAnsi="Times New Roman" w:cs="Times New Roman"/>
          <w:i/>
          <w:iCs/>
          <w:sz w:val="24"/>
          <w:szCs w:val="22"/>
        </w:rPr>
        <w:t>Magnesite</w:t>
      </w:r>
      <w:r w:rsidRPr="002A327A">
        <w:rPr>
          <w:rFonts w:ascii="Times New Roman" w:hAnsi="Times New Roman" w:cs="Times New Roman"/>
          <w:i/>
          <w:iCs/>
          <w:sz w:val="24"/>
          <w:szCs w:val="22"/>
        </w:rPr>
        <w:t xml:space="preserve"> Refractory Materials</w:t>
      </w:r>
    </w:p>
    <w:p w:rsidR="002A327A" w:rsidRDefault="001C7A85" w:rsidP="00315DF3">
      <w:pPr>
        <w:pStyle w:val="ListParagraph"/>
        <w:ind w:left="0"/>
        <w:jc w:val="both"/>
        <w:rPr>
          <w:rFonts w:ascii="Times New Roman" w:hAnsi="Times New Roman" w:cs="Times New Roman"/>
          <w:sz w:val="24"/>
          <w:szCs w:val="22"/>
        </w:rPr>
      </w:pPr>
      <w:r w:rsidRPr="002A327A">
        <w:rPr>
          <w:rFonts w:ascii="Times New Roman" w:hAnsi="Times New Roman" w:cs="Times New Roman"/>
          <w:b/>
          <w:bCs/>
          <w:sz w:val="24"/>
          <w:szCs w:val="22"/>
        </w:rPr>
        <w:t>5.2.2.1</w:t>
      </w:r>
      <w:r w:rsidRPr="006D049B">
        <w:rPr>
          <w:rFonts w:ascii="Times New Roman" w:hAnsi="Times New Roman" w:cs="Times New Roman"/>
          <w:sz w:val="24"/>
          <w:szCs w:val="22"/>
        </w:rPr>
        <w:t xml:space="preserve"> Weigh one gram of the sample in a Platinum crucible and fuse it with 6</w:t>
      </w:r>
      <w:r w:rsidR="00EF078F">
        <w:rPr>
          <w:rFonts w:ascii="Times New Roman" w:hAnsi="Times New Roman" w:cs="Times New Roman"/>
          <w:sz w:val="24"/>
          <w:szCs w:val="22"/>
        </w:rPr>
        <w:t xml:space="preserve"> g</w:t>
      </w:r>
      <w:r w:rsidRPr="006D049B">
        <w:rPr>
          <w:rFonts w:ascii="Times New Roman" w:hAnsi="Times New Roman" w:cs="Times New Roman"/>
          <w:sz w:val="24"/>
          <w:szCs w:val="22"/>
        </w:rPr>
        <w:t xml:space="preserve"> to 8 g of pure anhydrous sodium carbonate. Extract </w:t>
      </w:r>
      <w:r w:rsidR="002A327A">
        <w:rPr>
          <w:rFonts w:ascii="Times New Roman" w:hAnsi="Times New Roman" w:cs="Times New Roman"/>
          <w:sz w:val="24"/>
          <w:szCs w:val="22"/>
        </w:rPr>
        <w:t xml:space="preserve">the melt carefully with 40 </w:t>
      </w:r>
      <w:r w:rsidR="00EF078F">
        <w:rPr>
          <w:rFonts w:ascii="Times New Roman" w:hAnsi="Times New Roman" w:cs="Times New Roman"/>
          <w:sz w:val="24"/>
          <w:szCs w:val="22"/>
        </w:rPr>
        <w:t xml:space="preserve">ml </w:t>
      </w:r>
      <w:r w:rsidR="002A327A">
        <w:rPr>
          <w:rFonts w:ascii="Times New Roman" w:hAnsi="Times New Roman" w:cs="Times New Roman"/>
          <w:sz w:val="24"/>
          <w:szCs w:val="22"/>
        </w:rPr>
        <w:t>to 50</w:t>
      </w:r>
      <w:r w:rsidRPr="006D049B">
        <w:rPr>
          <w:rFonts w:ascii="Times New Roman" w:hAnsi="Times New Roman" w:cs="Times New Roman"/>
          <w:sz w:val="24"/>
          <w:szCs w:val="22"/>
        </w:rPr>
        <w:t xml:space="preserve"> ml of dilute hydrochloric acid in a 500 ml beaker and when dissolution is complete, wash the crucible thoroughly with hot water. Evaporate the solution to dryness on hot-plate and bake for about 20 minutes. </w:t>
      </w:r>
    </w:p>
    <w:p w:rsidR="002A327A" w:rsidRPr="002A327A" w:rsidRDefault="002A327A" w:rsidP="00315DF3">
      <w:pPr>
        <w:pStyle w:val="ListParagraph"/>
        <w:ind w:left="0"/>
        <w:jc w:val="both"/>
        <w:rPr>
          <w:rFonts w:ascii="Times New Roman" w:hAnsi="Times New Roman" w:cs="Times New Roman"/>
          <w:sz w:val="14"/>
          <w:szCs w:val="12"/>
        </w:rPr>
      </w:pPr>
    </w:p>
    <w:p w:rsidR="001C7A85" w:rsidRDefault="001C7A85" w:rsidP="00315DF3">
      <w:pPr>
        <w:pStyle w:val="ListParagraph"/>
        <w:ind w:left="0"/>
        <w:jc w:val="both"/>
        <w:rPr>
          <w:rFonts w:ascii="Times New Roman" w:hAnsi="Times New Roman" w:cs="Times New Roman"/>
          <w:b/>
          <w:bCs/>
          <w:sz w:val="24"/>
          <w:szCs w:val="22"/>
        </w:rPr>
      </w:pPr>
      <w:r w:rsidRPr="002A327A">
        <w:rPr>
          <w:rFonts w:ascii="Times New Roman" w:hAnsi="Times New Roman" w:cs="Times New Roman"/>
          <w:b/>
          <w:bCs/>
          <w:sz w:val="24"/>
          <w:szCs w:val="22"/>
        </w:rPr>
        <w:t>5.2.2.2</w:t>
      </w:r>
      <w:r w:rsidRPr="006D049B">
        <w:rPr>
          <w:rFonts w:ascii="Times New Roman" w:hAnsi="Times New Roman" w:cs="Times New Roman"/>
          <w:sz w:val="24"/>
          <w:szCs w:val="22"/>
        </w:rPr>
        <w:t xml:space="preserve"> Cool the beaker, add 25</w:t>
      </w:r>
      <w:r w:rsidR="00EF078F">
        <w:rPr>
          <w:rFonts w:ascii="Times New Roman" w:hAnsi="Times New Roman" w:cs="Times New Roman"/>
          <w:sz w:val="24"/>
          <w:szCs w:val="22"/>
        </w:rPr>
        <w:t xml:space="preserve"> ml</w:t>
      </w:r>
      <w:r w:rsidRPr="006D049B">
        <w:rPr>
          <w:rFonts w:ascii="Times New Roman" w:hAnsi="Times New Roman" w:cs="Times New Roman"/>
          <w:sz w:val="24"/>
          <w:szCs w:val="22"/>
        </w:rPr>
        <w:t xml:space="preserve"> to 30 ml of dilute hydrochloric acid, boil and filter. Transfer thoroughly all the residue in the beaker to the filter by a jet of hot water and wash it free from acid by means of hot water. Collect the filtrate and washings in the same beaker and preserve it. Further, complete the estimation as described under </w:t>
      </w:r>
      <w:r w:rsidR="002A327A">
        <w:rPr>
          <w:rFonts w:ascii="Times New Roman" w:hAnsi="Times New Roman" w:cs="Times New Roman"/>
          <w:b/>
          <w:bCs/>
          <w:sz w:val="24"/>
          <w:szCs w:val="22"/>
        </w:rPr>
        <w:t>5.2.1.5</w:t>
      </w:r>
    </w:p>
    <w:p w:rsidR="002A327A" w:rsidRPr="006D049B" w:rsidRDefault="002A327A" w:rsidP="00315DF3">
      <w:pPr>
        <w:pStyle w:val="ListParagraph"/>
        <w:ind w:left="0"/>
        <w:jc w:val="both"/>
        <w:rPr>
          <w:rFonts w:ascii="Times New Roman" w:hAnsi="Times New Roman" w:cs="Times New Roman"/>
          <w:sz w:val="24"/>
          <w:szCs w:val="22"/>
        </w:rPr>
      </w:pPr>
    </w:p>
    <w:p w:rsidR="002A327A" w:rsidRPr="00B06BA2" w:rsidRDefault="001C7A85" w:rsidP="00B06BA2">
      <w:pPr>
        <w:pStyle w:val="ListParagraph"/>
        <w:spacing w:line="240" w:lineRule="auto"/>
        <w:ind w:left="0"/>
        <w:jc w:val="both"/>
        <w:rPr>
          <w:rFonts w:ascii="Times New Roman" w:hAnsi="Times New Roman" w:cs="Times New Roman"/>
          <w:b/>
          <w:bCs/>
          <w:sz w:val="24"/>
          <w:szCs w:val="22"/>
        </w:rPr>
      </w:pPr>
      <w:r w:rsidRPr="00B06BA2">
        <w:rPr>
          <w:rFonts w:ascii="Times New Roman" w:hAnsi="Times New Roman" w:cs="Times New Roman"/>
          <w:b/>
          <w:bCs/>
          <w:sz w:val="24"/>
          <w:szCs w:val="22"/>
        </w:rPr>
        <w:t xml:space="preserve">6 DETERMINATION OF FERRIC OXIDE BY THE SPECTROPHOTOMETRIC METHOD </w:t>
      </w:r>
    </w:p>
    <w:p w:rsidR="00B06BA2" w:rsidRPr="00B06BA2" w:rsidRDefault="00B06BA2" w:rsidP="00315DF3">
      <w:pPr>
        <w:pStyle w:val="ListParagraph"/>
        <w:ind w:left="0"/>
        <w:jc w:val="both"/>
        <w:rPr>
          <w:rFonts w:ascii="Times New Roman" w:hAnsi="Times New Roman" w:cs="Times New Roman"/>
          <w:b/>
          <w:bCs/>
          <w:sz w:val="14"/>
          <w:szCs w:val="12"/>
        </w:rPr>
      </w:pPr>
    </w:p>
    <w:p w:rsidR="002A327A" w:rsidRPr="00B06BA2" w:rsidRDefault="001C7A85" w:rsidP="00B06BA2">
      <w:pPr>
        <w:pStyle w:val="ListParagraph"/>
        <w:spacing w:line="360" w:lineRule="auto"/>
        <w:ind w:left="0"/>
        <w:jc w:val="both"/>
        <w:rPr>
          <w:rFonts w:ascii="Times New Roman" w:hAnsi="Times New Roman" w:cs="Times New Roman"/>
          <w:b/>
          <w:bCs/>
          <w:sz w:val="24"/>
          <w:szCs w:val="22"/>
        </w:rPr>
      </w:pPr>
      <w:r w:rsidRPr="00B06BA2">
        <w:rPr>
          <w:rFonts w:ascii="Times New Roman" w:hAnsi="Times New Roman" w:cs="Times New Roman"/>
          <w:b/>
          <w:bCs/>
          <w:sz w:val="24"/>
          <w:szCs w:val="22"/>
        </w:rPr>
        <w:t xml:space="preserve">6.1 Outline of the Method </w:t>
      </w:r>
    </w:p>
    <w:p w:rsidR="002A327A" w:rsidRDefault="001C7A85" w:rsidP="00315DF3">
      <w:pPr>
        <w:pStyle w:val="ListParagraph"/>
        <w:ind w:left="0"/>
        <w:jc w:val="both"/>
        <w:rPr>
          <w:rFonts w:ascii="Times New Roman" w:hAnsi="Times New Roman" w:cs="Times New Roman"/>
          <w:sz w:val="24"/>
          <w:szCs w:val="22"/>
        </w:rPr>
      </w:pPr>
      <w:r w:rsidRPr="006D049B">
        <w:rPr>
          <w:rFonts w:ascii="Times New Roman" w:hAnsi="Times New Roman" w:cs="Times New Roman"/>
          <w:sz w:val="24"/>
          <w:szCs w:val="22"/>
        </w:rPr>
        <w:t xml:space="preserve">Iron </w:t>
      </w:r>
      <w:r w:rsidR="00AB3CD4" w:rsidRPr="006D049B">
        <w:rPr>
          <w:rFonts w:ascii="Times New Roman" w:hAnsi="Times New Roman" w:cs="Times New Roman"/>
          <w:sz w:val="24"/>
          <w:szCs w:val="22"/>
        </w:rPr>
        <w:t>(III)</w:t>
      </w:r>
      <w:r w:rsidRPr="006D049B">
        <w:rPr>
          <w:rFonts w:ascii="Times New Roman" w:hAnsi="Times New Roman" w:cs="Times New Roman"/>
          <w:sz w:val="24"/>
          <w:szCs w:val="22"/>
        </w:rPr>
        <w:t xml:space="preserve"> in the aliquot from the main </w:t>
      </w:r>
      <w:r w:rsidR="002A327A" w:rsidRPr="006D049B">
        <w:rPr>
          <w:rFonts w:ascii="Times New Roman" w:hAnsi="Times New Roman" w:cs="Times New Roman"/>
          <w:sz w:val="24"/>
          <w:szCs w:val="22"/>
        </w:rPr>
        <w:t>solution is</w:t>
      </w:r>
      <w:r w:rsidRPr="006D049B">
        <w:rPr>
          <w:rFonts w:ascii="Times New Roman" w:hAnsi="Times New Roman" w:cs="Times New Roman"/>
          <w:sz w:val="24"/>
          <w:szCs w:val="22"/>
        </w:rPr>
        <w:t xml:space="preserve"> reduced to iron </w:t>
      </w:r>
      <w:r w:rsidR="00AB3CD4" w:rsidRPr="006D049B">
        <w:rPr>
          <w:rFonts w:ascii="Times New Roman" w:hAnsi="Times New Roman" w:cs="Times New Roman"/>
          <w:sz w:val="24"/>
          <w:szCs w:val="22"/>
        </w:rPr>
        <w:t>(II)</w:t>
      </w:r>
      <w:r w:rsidRPr="006D049B">
        <w:rPr>
          <w:rFonts w:ascii="Times New Roman" w:hAnsi="Times New Roman" w:cs="Times New Roman"/>
          <w:sz w:val="24"/>
          <w:szCs w:val="22"/>
        </w:rPr>
        <w:t xml:space="preserve"> with hydroxylamine </w:t>
      </w:r>
      <w:r w:rsidR="002A327A">
        <w:rPr>
          <w:rFonts w:ascii="Times New Roman" w:hAnsi="Times New Roman" w:cs="Times New Roman"/>
          <w:sz w:val="24"/>
          <w:szCs w:val="22"/>
        </w:rPr>
        <w:t>hydrochloride and treated with O</w:t>
      </w:r>
      <w:r w:rsidRPr="006D049B">
        <w:rPr>
          <w:rFonts w:ascii="Times New Roman" w:hAnsi="Times New Roman" w:cs="Times New Roman"/>
          <w:sz w:val="24"/>
          <w:szCs w:val="22"/>
        </w:rPr>
        <w:t xml:space="preserve">-phenantharoline. The </w:t>
      </w:r>
      <w:r w:rsidR="002A327A" w:rsidRPr="006D049B">
        <w:rPr>
          <w:rFonts w:ascii="Times New Roman" w:hAnsi="Times New Roman" w:cs="Times New Roman"/>
          <w:sz w:val="24"/>
          <w:szCs w:val="22"/>
        </w:rPr>
        <w:t>orange</w:t>
      </w:r>
      <w:r w:rsidRPr="006D049B">
        <w:rPr>
          <w:rFonts w:ascii="Times New Roman" w:hAnsi="Times New Roman" w:cs="Times New Roman"/>
          <w:sz w:val="24"/>
          <w:szCs w:val="22"/>
        </w:rPr>
        <w:t xml:space="preserve"> red complex produced is measured at 510 n</w:t>
      </w:r>
      <w:r w:rsidR="003A44DF">
        <w:rPr>
          <w:rFonts w:ascii="Times New Roman" w:hAnsi="Times New Roman" w:cs="Times New Roman"/>
          <w:sz w:val="24"/>
          <w:szCs w:val="22"/>
        </w:rPr>
        <w:t>m. The amount of iron (</w:t>
      </w:r>
      <w:r w:rsidR="002A327A">
        <w:rPr>
          <w:rFonts w:ascii="Times New Roman" w:hAnsi="Times New Roman" w:cs="Times New Roman"/>
          <w:sz w:val="24"/>
          <w:szCs w:val="22"/>
        </w:rPr>
        <w:t>as Fe</w:t>
      </w:r>
      <w:r w:rsidR="002A327A">
        <w:rPr>
          <w:rFonts w:ascii="Times New Roman" w:hAnsi="Times New Roman" w:cs="Times New Roman"/>
          <w:sz w:val="24"/>
          <w:szCs w:val="22"/>
          <w:vertAlign w:val="subscript"/>
        </w:rPr>
        <w:t>2</w:t>
      </w:r>
      <w:r w:rsidR="002A327A">
        <w:rPr>
          <w:rFonts w:ascii="Times New Roman" w:hAnsi="Times New Roman" w:cs="Times New Roman"/>
          <w:sz w:val="24"/>
          <w:szCs w:val="22"/>
        </w:rPr>
        <w:t>O</w:t>
      </w:r>
      <w:r w:rsidR="002A327A">
        <w:rPr>
          <w:rFonts w:ascii="Times New Roman" w:hAnsi="Times New Roman" w:cs="Times New Roman"/>
          <w:sz w:val="24"/>
          <w:szCs w:val="22"/>
          <w:vertAlign w:val="subscript"/>
        </w:rPr>
        <w:t>3</w:t>
      </w:r>
      <w:r w:rsidRPr="006D049B">
        <w:rPr>
          <w:rFonts w:ascii="Times New Roman" w:hAnsi="Times New Roman" w:cs="Times New Roman"/>
          <w:sz w:val="24"/>
          <w:szCs w:val="22"/>
        </w:rPr>
        <w:t xml:space="preserve">) is evaluated from the </w:t>
      </w:r>
      <w:r w:rsidR="002A327A" w:rsidRPr="006D049B">
        <w:rPr>
          <w:rFonts w:ascii="Times New Roman" w:hAnsi="Times New Roman" w:cs="Times New Roman"/>
          <w:sz w:val="24"/>
          <w:szCs w:val="22"/>
        </w:rPr>
        <w:t>calibration</w:t>
      </w:r>
      <w:r w:rsidRPr="006D049B">
        <w:rPr>
          <w:rFonts w:ascii="Times New Roman" w:hAnsi="Times New Roman" w:cs="Times New Roman"/>
          <w:sz w:val="24"/>
          <w:szCs w:val="22"/>
        </w:rPr>
        <w:t xml:space="preserve"> curve obtained under similar conditions. </w:t>
      </w:r>
    </w:p>
    <w:p w:rsidR="002A327A" w:rsidRDefault="002A327A" w:rsidP="00315DF3">
      <w:pPr>
        <w:pStyle w:val="ListParagraph"/>
        <w:ind w:left="0"/>
        <w:jc w:val="both"/>
        <w:rPr>
          <w:rFonts w:ascii="Times New Roman" w:hAnsi="Times New Roman" w:cs="Times New Roman"/>
          <w:sz w:val="24"/>
          <w:szCs w:val="22"/>
        </w:rPr>
      </w:pPr>
    </w:p>
    <w:p w:rsidR="002A327A" w:rsidRPr="00F87949" w:rsidRDefault="001C7A85" w:rsidP="00B06BA2">
      <w:pPr>
        <w:pStyle w:val="ListParagraph"/>
        <w:spacing w:line="360" w:lineRule="auto"/>
        <w:ind w:left="0"/>
        <w:jc w:val="both"/>
        <w:rPr>
          <w:rFonts w:ascii="Times New Roman" w:hAnsi="Times New Roman" w:cs="Times New Roman"/>
          <w:b/>
          <w:bCs/>
          <w:sz w:val="24"/>
          <w:szCs w:val="22"/>
        </w:rPr>
      </w:pPr>
      <w:r w:rsidRPr="00F87949">
        <w:rPr>
          <w:rFonts w:ascii="Times New Roman" w:hAnsi="Times New Roman" w:cs="Times New Roman"/>
          <w:b/>
          <w:bCs/>
          <w:sz w:val="24"/>
          <w:szCs w:val="22"/>
        </w:rPr>
        <w:t xml:space="preserve">6.2 Reagent </w:t>
      </w:r>
    </w:p>
    <w:p w:rsidR="00F87949" w:rsidRDefault="00F87949" w:rsidP="00B06BA2">
      <w:pPr>
        <w:pStyle w:val="ListParagraph"/>
        <w:spacing w:line="360" w:lineRule="auto"/>
        <w:ind w:left="0"/>
        <w:jc w:val="both"/>
        <w:rPr>
          <w:rFonts w:ascii="Times New Roman" w:hAnsi="Times New Roman" w:cs="Times New Roman"/>
          <w:sz w:val="24"/>
          <w:szCs w:val="22"/>
        </w:rPr>
      </w:pPr>
      <w:r w:rsidRPr="00F87949">
        <w:rPr>
          <w:rFonts w:ascii="Times New Roman" w:hAnsi="Times New Roman" w:cs="Times New Roman"/>
          <w:b/>
          <w:bCs/>
          <w:sz w:val="24"/>
          <w:szCs w:val="22"/>
        </w:rPr>
        <w:t>6.2.1</w:t>
      </w:r>
      <w:r w:rsidR="00C30180">
        <w:rPr>
          <w:rFonts w:ascii="Times New Roman" w:hAnsi="Times New Roman" w:cs="Times New Roman"/>
          <w:b/>
          <w:bCs/>
          <w:sz w:val="24"/>
          <w:szCs w:val="22"/>
        </w:rPr>
        <w:t xml:space="preserve"> </w:t>
      </w:r>
      <w:r w:rsidRPr="00072265">
        <w:rPr>
          <w:rFonts w:ascii="Times New Roman" w:hAnsi="Times New Roman" w:cs="Times New Roman"/>
          <w:i/>
          <w:iCs/>
          <w:sz w:val="24"/>
          <w:szCs w:val="22"/>
        </w:rPr>
        <w:t>P</w:t>
      </w:r>
      <w:r w:rsidR="001C7A85" w:rsidRPr="00072265">
        <w:rPr>
          <w:rFonts w:ascii="Times New Roman" w:hAnsi="Times New Roman" w:cs="Times New Roman"/>
          <w:i/>
          <w:iCs/>
          <w:sz w:val="24"/>
          <w:szCs w:val="22"/>
        </w:rPr>
        <w:t>ara-n</w:t>
      </w:r>
      <w:r w:rsidRPr="00072265">
        <w:rPr>
          <w:rFonts w:ascii="Times New Roman" w:hAnsi="Times New Roman" w:cs="Times New Roman"/>
          <w:i/>
          <w:iCs/>
          <w:sz w:val="24"/>
          <w:szCs w:val="22"/>
        </w:rPr>
        <w:t>itrophenol Indicator Solution</w:t>
      </w:r>
      <w:r>
        <w:rPr>
          <w:rFonts w:ascii="Times New Roman" w:hAnsi="Times New Roman" w:cs="Times New Roman"/>
          <w:sz w:val="24"/>
          <w:szCs w:val="22"/>
        </w:rPr>
        <w:t>, 1</w:t>
      </w:r>
      <w:r w:rsidR="001C7A85" w:rsidRPr="006D049B">
        <w:rPr>
          <w:rFonts w:ascii="Times New Roman" w:hAnsi="Times New Roman" w:cs="Times New Roman"/>
          <w:sz w:val="24"/>
          <w:szCs w:val="22"/>
        </w:rPr>
        <w:t xml:space="preserve"> percent. </w:t>
      </w:r>
    </w:p>
    <w:p w:rsidR="00F87949" w:rsidRDefault="001C7A85" w:rsidP="00B06BA2">
      <w:pPr>
        <w:pStyle w:val="ListParagraph"/>
        <w:spacing w:line="360" w:lineRule="auto"/>
        <w:ind w:left="0"/>
        <w:jc w:val="both"/>
        <w:rPr>
          <w:rFonts w:ascii="Times New Roman" w:hAnsi="Times New Roman" w:cs="Times New Roman"/>
          <w:sz w:val="24"/>
          <w:szCs w:val="22"/>
        </w:rPr>
      </w:pPr>
      <w:r w:rsidRPr="00F87949">
        <w:rPr>
          <w:rFonts w:ascii="Times New Roman" w:hAnsi="Times New Roman" w:cs="Times New Roman"/>
          <w:b/>
          <w:bCs/>
          <w:sz w:val="24"/>
          <w:szCs w:val="22"/>
        </w:rPr>
        <w:t>6.2.2</w:t>
      </w:r>
      <w:r w:rsidR="00C30180">
        <w:rPr>
          <w:rFonts w:ascii="Times New Roman" w:hAnsi="Times New Roman" w:cs="Times New Roman"/>
          <w:b/>
          <w:bCs/>
          <w:sz w:val="24"/>
          <w:szCs w:val="22"/>
        </w:rPr>
        <w:t xml:space="preserve"> </w:t>
      </w:r>
      <w:r w:rsidRPr="00072265">
        <w:rPr>
          <w:rFonts w:ascii="Times New Roman" w:hAnsi="Times New Roman" w:cs="Times New Roman"/>
          <w:i/>
          <w:iCs/>
          <w:sz w:val="24"/>
          <w:szCs w:val="22"/>
        </w:rPr>
        <w:t>Tartaric Acid Solution</w:t>
      </w:r>
      <w:r w:rsidRPr="006D049B">
        <w:rPr>
          <w:rFonts w:ascii="Times New Roman" w:hAnsi="Times New Roman" w:cs="Times New Roman"/>
          <w:sz w:val="24"/>
          <w:szCs w:val="22"/>
        </w:rPr>
        <w:t>, 10 percent (</w:t>
      </w:r>
      <w:r w:rsidRPr="00F87949">
        <w:rPr>
          <w:rFonts w:ascii="Times New Roman" w:hAnsi="Times New Roman" w:cs="Times New Roman"/>
          <w:i/>
          <w:iCs/>
          <w:sz w:val="24"/>
          <w:szCs w:val="22"/>
        </w:rPr>
        <w:t>m/v</w:t>
      </w:r>
      <w:r w:rsidRPr="006D049B">
        <w:rPr>
          <w:rFonts w:ascii="Times New Roman" w:hAnsi="Times New Roman" w:cs="Times New Roman"/>
          <w:sz w:val="24"/>
          <w:szCs w:val="22"/>
        </w:rPr>
        <w:t xml:space="preserve">). </w:t>
      </w:r>
    </w:p>
    <w:p w:rsidR="00F87949" w:rsidRDefault="001C7A85" w:rsidP="00B06BA2">
      <w:pPr>
        <w:pStyle w:val="ListParagraph"/>
        <w:spacing w:line="360" w:lineRule="auto"/>
        <w:ind w:left="0"/>
        <w:jc w:val="both"/>
        <w:rPr>
          <w:rFonts w:ascii="Times New Roman" w:hAnsi="Times New Roman" w:cs="Times New Roman"/>
          <w:sz w:val="24"/>
          <w:szCs w:val="22"/>
        </w:rPr>
      </w:pPr>
      <w:r w:rsidRPr="00F87949">
        <w:rPr>
          <w:rFonts w:ascii="Times New Roman" w:hAnsi="Times New Roman" w:cs="Times New Roman"/>
          <w:b/>
          <w:bCs/>
          <w:sz w:val="24"/>
          <w:szCs w:val="22"/>
        </w:rPr>
        <w:t>6.2.3</w:t>
      </w:r>
      <w:r w:rsidR="00C30180">
        <w:rPr>
          <w:rFonts w:ascii="Times New Roman" w:hAnsi="Times New Roman" w:cs="Times New Roman"/>
          <w:b/>
          <w:bCs/>
          <w:sz w:val="24"/>
          <w:szCs w:val="22"/>
        </w:rPr>
        <w:t xml:space="preserve"> </w:t>
      </w:r>
      <w:r w:rsidRPr="00072265">
        <w:rPr>
          <w:rFonts w:ascii="Times New Roman" w:hAnsi="Times New Roman" w:cs="Times New Roman"/>
          <w:i/>
          <w:iCs/>
          <w:sz w:val="24"/>
          <w:szCs w:val="22"/>
        </w:rPr>
        <w:t>Dilute Ammonia So</w:t>
      </w:r>
      <w:r w:rsidR="00F87949" w:rsidRPr="00072265">
        <w:rPr>
          <w:rFonts w:ascii="Times New Roman" w:hAnsi="Times New Roman" w:cs="Times New Roman"/>
          <w:i/>
          <w:iCs/>
          <w:sz w:val="24"/>
          <w:szCs w:val="22"/>
        </w:rPr>
        <w:t>lution</w:t>
      </w:r>
      <w:r w:rsidR="00F87949">
        <w:rPr>
          <w:rFonts w:ascii="Times New Roman" w:hAnsi="Times New Roman" w:cs="Times New Roman"/>
          <w:sz w:val="24"/>
          <w:szCs w:val="22"/>
        </w:rPr>
        <w:t>, 1:3 (</w:t>
      </w:r>
      <w:r w:rsidR="00F87949" w:rsidRPr="00F87949">
        <w:rPr>
          <w:rFonts w:ascii="Times New Roman" w:hAnsi="Times New Roman" w:cs="Times New Roman"/>
          <w:i/>
          <w:iCs/>
          <w:sz w:val="24"/>
          <w:szCs w:val="22"/>
        </w:rPr>
        <w:t>v/v</w:t>
      </w:r>
      <w:r w:rsidRPr="006D049B">
        <w:rPr>
          <w:rFonts w:ascii="Times New Roman" w:hAnsi="Times New Roman" w:cs="Times New Roman"/>
          <w:sz w:val="24"/>
          <w:szCs w:val="22"/>
        </w:rPr>
        <w:t xml:space="preserve">). </w:t>
      </w:r>
    </w:p>
    <w:p w:rsidR="00F87949" w:rsidRDefault="001C7A85" w:rsidP="00B06BA2">
      <w:pPr>
        <w:pStyle w:val="ListParagraph"/>
        <w:spacing w:line="360" w:lineRule="auto"/>
        <w:ind w:left="0"/>
        <w:jc w:val="both"/>
        <w:rPr>
          <w:rFonts w:ascii="Times New Roman" w:hAnsi="Times New Roman" w:cs="Times New Roman"/>
          <w:sz w:val="24"/>
          <w:szCs w:val="22"/>
        </w:rPr>
      </w:pPr>
      <w:r w:rsidRPr="00F87949">
        <w:rPr>
          <w:rFonts w:ascii="Times New Roman" w:hAnsi="Times New Roman" w:cs="Times New Roman"/>
          <w:b/>
          <w:bCs/>
          <w:sz w:val="24"/>
          <w:szCs w:val="22"/>
        </w:rPr>
        <w:t>6.2.</w:t>
      </w:r>
      <w:r w:rsidR="00F87949" w:rsidRPr="00F87949">
        <w:rPr>
          <w:rFonts w:ascii="Times New Roman" w:hAnsi="Times New Roman" w:cs="Times New Roman"/>
          <w:b/>
          <w:bCs/>
          <w:sz w:val="24"/>
          <w:szCs w:val="22"/>
        </w:rPr>
        <w:t>4</w:t>
      </w:r>
      <w:r w:rsidR="00C30180">
        <w:rPr>
          <w:rFonts w:ascii="Times New Roman" w:hAnsi="Times New Roman" w:cs="Times New Roman"/>
          <w:b/>
          <w:bCs/>
          <w:sz w:val="24"/>
          <w:szCs w:val="22"/>
        </w:rPr>
        <w:t xml:space="preserve"> </w:t>
      </w:r>
      <w:r w:rsidR="00F87949" w:rsidRPr="00072265">
        <w:rPr>
          <w:rFonts w:ascii="Times New Roman" w:hAnsi="Times New Roman" w:cs="Times New Roman"/>
          <w:i/>
          <w:iCs/>
          <w:sz w:val="24"/>
          <w:szCs w:val="22"/>
        </w:rPr>
        <w:t>Dilute Hydrochloric Acid</w:t>
      </w:r>
      <w:r w:rsidR="00F87949">
        <w:rPr>
          <w:rFonts w:ascii="Times New Roman" w:hAnsi="Times New Roman" w:cs="Times New Roman"/>
          <w:sz w:val="24"/>
          <w:szCs w:val="22"/>
        </w:rPr>
        <w:t>, 1:1 (</w:t>
      </w:r>
      <w:r w:rsidR="00F87949" w:rsidRPr="00F87949">
        <w:rPr>
          <w:rFonts w:ascii="Times New Roman" w:hAnsi="Times New Roman" w:cs="Times New Roman"/>
          <w:i/>
          <w:iCs/>
          <w:sz w:val="24"/>
          <w:szCs w:val="22"/>
        </w:rPr>
        <w:t>v/v</w:t>
      </w:r>
      <w:r w:rsidRPr="006D049B">
        <w:rPr>
          <w:rFonts w:ascii="Times New Roman" w:hAnsi="Times New Roman" w:cs="Times New Roman"/>
          <w:sz w:val="24"/>
          <w:szCs w:val="22"/>
        </w:rPr>
        <w:t xml:space="preserve">). </w:t>
      </w:r>
    </w:p>
    <w:p w:rsidR="00F87949" w:rsidRDefault="001C7A85" w:rsidP="00B06BA2">
      <w:pPr>
        <w:pStyle w:val="ListParagraph"/>
        <w:spacing w:line="360" w:lineRule="auto"/>
        <w:ind w:left="0"/>
        <w:jc w:val="both"/>
        <w:rPr>
          <w:rFonts w:ascii="Times New Roman" w:hAnsi="Times New Roman" w:cs="Times New Roman"/>
          <w:sz w:val="24"/>
          <w:szCs w:val="22"/>
        </w:rPr>
      </w:pPr>
      <w:r w:rsidRPr="00F87949">
        <w:rPr>
          <w:rFonts w:ascii="Times New Roman" w:hAnsi="Times New Roman" w:cs="Times New Roman"/>
          <w:b/>
          <w:bCs/>
          <w:sz w:val="24"/>
          <w:szCs w:val="22"/>
        </w:rPr>
        <w:t>6.2.</w:t>
      </w:r>
      <w:r w:rsidR="00F87949" w:rsidRPr="00F87949">
        <w:rPr>
          <w:rFonts w:ascii="Times New Roman" w:hAnsi="Times New Roman" w:cs="Times New Roman"/>
          <w:b/>
          <w:bCs/>
          <w:sz w:val="24"/>
          <w:szCs w:val="22"/>
        </w:rPr>
        <w:t>5</w:t>
      </w:r>
      <w:r w:rsidR="00C30180">
        <w:rPr>
          <w:rFonts w:ascii="Times New Roman" w:hAnsi="Times New Roman" w:cs="Times New Roman"/>
          <w:b/>
          <w:bCs/>
          <w:sz w:val="24"/>
          <w:szCs w:val="22"/>
        </w:rPr>
        <w:t xml:space="preserve"> </w:t>
      </w:r>
      <w:r w:rsidR="00F87949" w:rsidRPr="00072265">
        <w:rPr>
          <w:rFonts w:ascii="Times New Roman" w:hAnsi="Times New Roman" w:cs="Times New Roman"/>
          <w:i/>
          <w:iCs/>
          <w:sz w:val="24"/>
          <w:szCs w:val="22"/>
        </w:rPr>
        <w:t>Hydroxylamine Hydrochloric</w:t>
      </w:r>
      <w:r w:rsidR="00F87949">
        <w:rPr>
          <w:rFonts w:ascii="Times New Roman" w:hAnsi="Times New Roman" w:cs="Times New Roman"/>
          <w:sz w:val="24"/>
          <w:szCs w:val="22"/>
        </w:rPr>
        <w:t>, 10 percent (</w:t>
      </w:r>
      <w:r w:rsidR="00F87949">
        <w:rPr>
          <w:rFonts w:ascii="Times New Roman" w:hAnsi="Times New Roman" w:cs="Times New Roman"/>
          <w:i/>
          <w:iCs/>
          <w:sz w:val="24"/>
          <w:szCs w:val="22"/>
        </w:rPr>
        <w:t>m/v</w:t>
      </w:r>
      <w:r w:rsidRPr="006D049B">
        <w:rPr>
          <w:rFonts w:ascii="Times New Roman" w:hAnsi="Times New Roman" w:cs="Times New Roman"/>
          <w:sz w:val="24"/>
          <w:szCs w:val="22"/>
        </w:rPr>
        <w:t xml:space="preserve">). </w:t>
      </w:r>
    </w:p>
    <w:p w:rsidR="00F87949" w:rsidRDefault="001C7A85" w:rsidP="00072265">
      <w:pPr>
        <w:pStyle w:val="ListParagraph"/>
        <w:spacing w:line="360" w:lineRule="auto"/>
        <w:ind w:left="0"/>
        <w:jc w:val="both"/>
        <w:rPr>
          <w:rFonts w:ascii="Times New Roman" w:hAnsi="Times New Roman" w:cs="Times New Roman"/>
          <w:sz w:val="24"/>
          <w:szCs w:val="22"/>
        </w:rPr>
      </w:pPr>
      <w:r w:rsidRPr="00F87949">
        <w:rPr>
          <w:rFonts w:ascii="Times New Roman" w:hAnsi="Times New Roman" w:cs="Times New Roman"/>
          <w:b/>
          <w:bCs/>
          <w:sz w:val="24"/>
          <w:szCs w:val="22"/>
        </w:rPr>
        <w:t>6</w:t>
      </w:r>
      <w:r w:rsidR="00F87949" w:rsidRPr="00F87949">
        <w:rPr>
          <w:rFonts w:ascii="Times New Roman" w:hAnsi="Times New Roman" w:cs="Times New Roman"/>
          <w:b/>
          <w:bCs/>
          <w:sz w:val="24"/>
          <w:szCs w:val="22"/>
        </w:rPr>
        <w:t>.</w:t>
      </w:r>
      <w:r w:rsidRPr="00F87949">
        <w:rPr>
          <w:rFonts w:ascii="Times New Roman" w:hAnsi="Times New Roman" w:cs="Times New Roman"/>
          <w:b/>
          <w:bCs/>
          <w:sz w:val="24"/>
          <w:szCs w:val="22"/>
        </w:rPr>
        <w:t>2.6</w:t>
      </w:r>
      <w:r w:rsidR="00C30180">
        <w:rPr>
          <w:rFonts w:ascii="Times New Roman" w:hAnsi="Times New Roman" w:cs="Times New Roman"/>
          <w:b/>
          <w:bCs/>
          <w:sz w:val="24"/>
          <w:szCs w:val="22"/>
        </w:rPr>
        <w:t xml:space="preserve"> </w:t>
      </w:r>
      <w:r w:rsidRPr="00072265">
        <w:rPr>
          <w:rFonts w:ascii="Times New Roman" w:hAnsi="Times New Roman" w:cs="Times New Roman"/>
          <w:i/>
          <w:iCs/>
          <w:sz w:val="24"/>
          <w:szCs w:val="22"/>
        </w:rPr>
        <w:t>Standa</w:t>
      </w:r>
      <w:r w:rsidR="00F87949" w:rsidRPr="00072265">
        <w:rPr>
          <w:rFonts w:ascii="Times New Roman" w:hAnsi="Times New Roman" w:cs="Times New Roman"/>
          <w:i/>
          <w:iCs/>
          <w:sz w:val="24"/>
          <w:szCs w:val="22"/>
        </w:rPr>
        <w:t>rd Iron Solution</w:t>
      </w:r>
      <w:r w:rsidR="00F87949">
        <w:rPr>
          <w:rFonts w:ascii="Times New Roman" w:hAnsi="Times New Roman" w:cs="Times New Roman"/>
          <w:sz w:val="24"/>
          <w:szCs w:val="22"/>
        </w:rPr>
        <w:t xml:space="preserve"> (1 ml = 0.000</w:t>
      </w:r>
      <w:r w:rsidRPr="006D049B">
        <w:rPr>
          <w:rFonts w:ascii="Times New Roman" w:hAnsi="Times New Roman" w:cs="Times New Roman"/>
          <w:sz w:val="24"/>
          <w:szCs w:val="22"/>
        </w:rPr>
        <w:t xml:space="preserve">1 g of </w:t>
      </w:r>
      <w:r w:rsidR="00F87949">
        <w:rPr>
          <w:rFonts w:ascii="Times New Roman" w:hAnsi="Times New Roman" w:cs="Times New Roman"/>
          <w:sz w:val="24"/>
          <w:szCs w:val="22"/>
        </w:rPr>
        <w:t>Fe</w:t>
      </w:r>
      <w:r w:rsidR="00F87949">
        <w:rPr>
          <w:rFonts w:ascii="Times New Roman" w:hAnsi="Times New Roman" w:cs="Times New Roman"/>
          <w:sz w:val="24"/>
          <w:szCs w:val="22"/>
          <w:vertAlign w:val="subscript"/>
        </w:rPr>
        <w:t>2</w:t>
      </w:r>
      <w:r w:rsidR="00F87949">
        <w:rPr>
          <w:rFonts w:ascii="Times New Roman" w:hAnsi="Times New Roman" w:cs="Times New Roman"/>
          <w:sz w:val="24"/>
          <w:szCs w:val="22"/>
        </w:rPr>
        <w:t>O</w:t>
      </w:r>
      <w:r w:rsidR="00F87949">
        <w:rPr>
          <w:rFonts w:ascii="Times New Roman" w:hAnsi="Times New Roman" w:cs="Times New Roman"/>
          <w:sz w:val="24"/>
          <w:szCs w:val="22"/>
          <w:vertAlign w:val="subscript"/>
        </w:rPr>
        <w:t>3</w:t>
      </w:r>
      <w:r w:rsidRPr="006D049B">
        <w:rPr>
          <w:rFonts w:ascii="Times New Roman" w:hAnsi="Times New Roman" w:cs="Times New Roman"/>
          <w:sz w:val="24"/>
          <w:szCs w:val="22"/>
        </w:rPr>
        <w:t xml:space="preserve">). </w:t>
      </w:r>
    </w:p>
    <w:p w:rsidR="00F87949" w:rsidRDefault="001C7A85" w:rsidP="00315DF3">
      <w:pPr>
        <w:pStyle w:val="ListParagraph"/>
        <w:ind w:left="0"/>
        <w:jc w:val="both"/>
        <w:rPr>
          <w:rFonts w:ascii="Times New Roman" w:hAnsi="Times New Roman" w:cs="Times New Roman"/>
          <w:sz w:val="24"/>
          <w:szCs w:val="22"/>
        </w:rPr>
      </w:pPr>
      <w:r w:rsidRPr="006D049B">
        <w:rPr>
          <w:rFonts w:ascii="Times New Roman" w:hAnsi="Times New Roman" w:cs="Times New Roman"/>
          <w:sz w:val="24"/>
          <w:szCs w:val="22"/>
        </w:rPr>
        <w:t>Dissolve 0.702 4 g of ferrous ammonium sulphate in water, add 5 m</w:t>
      </w:r>
      <w:r w:rsidR="00F87949">
        <w:rPr>
          <w:rFonts w:ascii="Times New Roman" w:hAnsi="Times New Roman" w:cs="Times New Roman"/>
          <w:sz w:val="24"/>
          <w:szCs w:val="22"/>
        </w:rPr>
        <w:t>l</w:t>
      </w:r>
      <w:r w:rsidRPr="006D049B">
        <w:rPr>
          <w:rFonts w:ascii="Times New Roman" w:hAnsi="Times New Roman" w:cs="Times New Roman"/>
          <w:sz w:val="24"/>
          <w:szCs w:val="22"/>
        </w:rPr>
        <w:t xml:space="preserve"> of concentrated H</w:t>
      </w:r>
      <w:r w:rsidR="00F87949">
        <w:rPr>
          <w:rFonts w:ascii="Times New Roman" w:hAnsi="Times New Roman" w:cs="Times New Roman"/>
          <w:sz w:val="24"/>
          <w:szCs w:val="22"/>
          <w:vertAlign w:val="subscript"/>
        </w:rPr>
        <w:t>2</w:t>
      </w:r>
      <w:r w:rsidRPr="006D049B">
        <w:rPr>
          <w:rFonts w:ascii="Times New Roman" w:hAnsi="Times New Roman" w:cs="Times New Roman"/>
          <w:sz w:val="24"/>
          <w:szCs w:val="22"/>
        </w:rPr>
        <w:t>SO</w:t>
      </w:r>
      <w:r w:rsidR="00F87949">
        <w:rPr>
          <w:rFonts w:ascii="Times New Roman" w:hAnsi="Times New Roman" w:cs="Times New Roman"/>
          <w:sz w:val="24"/>
          <w:szCs w:val="22"/>
          <w:vertAlign w:val="subscript"/>
        </w:rPr>
        <w:t>4</w:t>
      </w:r>
      <w:r w:rsidRPr="006D049B">
        <w:rPr>
          <w:rFonts w:ascii="Times New Roman" w:hAnsi="Times New Roman" w:cs="Times New Roman"/>
          <w:sz w:val="24"/>
          <w:szCs w:val="22"/>
        </w:rPr>
        <w:t xml:space="preserve"> and oxidize with bromine water. Boil to expel exces</w:t>
      </w:r>
      <w:r w:rsidR="00F87949">
        <w:rPr>
          <w:rFonts w:ascii="Times New Roman" w:hAnsi="Times New Roman" w:cs="Times New Roman"/>
          <w:sz w:val="24"/>
          <w:szCs w:val="22"/>
        </w:rPr>
        <w:t>s bromine. Cool and make up to 1</w:t>
      </w:r>
      <w:r w:rsidRPr="006D049B">
        <w:rPr>
          <w:rFonts w:ascii="Times New Roman" w:hAnsi="Times New Roman" w:cs="Times New Roman"/>
          <w:sz w:val="24"/>
          <w:szCs w:val="22"/>
        </w:rPr>
        <w:t xml:space="preserve"> litre. </w:t>
      </w:r>
    </w:p>
    <w:p w:rsidR="00F87949" w:rsidRDefault="00F87949" w:rsidP="00315DF3">
      <w:pPr>
        <w:pStyle w:val="ListParagraph"/>
        <w:ind w:left="0"/>
        <w:jc w:val="both"/>
        <w:rPr>
          <w:rFonts w:ascii="Times New Roman" w:hAnsi="Times New Roman" w:cs="Times New Roman"/>
          <w:sz w:val="24"/>
          <w:szCs w:val="22"/>
        </w:rPr>
      </w:pPr>
    </w:p>
    <w:p w:rsidR="00F87949" w:rsidRPr="00B06BA2" w:rsidRDefault="001C7A85" w:rsidP="00B06BA2">
      <w:pPr>
        <w:pStyle w:val="ListParagraph"/>
        <w:spacing w:line="360" w:lineRule="auto"/>
        <w:ind w:left="0"/>
        <w:jc w:val="both"/>
        <w:rPr>
          <w:rFonts w:ascii="Times New Roman" w:hAnsi="Times New Roman" w:cs="Times New Roman"/>
          <w:b/>
          <w:bCs/>
          <w:sz w:val="24"/>
          <w:szCs w:val="22"/>
        </w:rPr>
      </w:pPr>
      <w:r w:rsidRPr="00B06BA2">
        <w:rPr>
          <w:rFonts w:ascii="Times New Roman" w:hAnsi="Times New Roman" w:cs="Times New Roman"/>
          <w:b/>
          <w:bCs/>
          <w:sz w:val="24"/>
          <w:szCs w:val="22"/>
        </w:rPr>
        <w:t xml:space="preserve">6.3 Procedure </w:t>
      </w:r>
    </w:p>
    <w:p w:rsidR="00F87949" w:rsidRDefault="001C7A85" w:rsidP="00315DF3">
      <w:pPr>
        <w:pStyle w:val="ListParagraph"/>
        <w:ind w:left="0"/>
        <w:jc w:val="both"/>
        <w:rPr>
          <w:rFonts w:ascii="Times New Roman" w:hAnsi="Times New Roman" w:cs="Times New Roman"/>
          <w:sz w:val="24"/>
          <w:szCs w:val="22"/>
        </w:rPr>
      </w:pPr>
      <w:r w:rsidRPr="00B06BA2">
        <w:rPr>
          <w:rFonts w:ascii="Times New Roman" w:hAnsi="Times New Roman" w:cs="Times New Roman"/>
          <w:b/>
          <w:bCs/>
          <w:sz w:val="24"/>
          <w:szCs w:val="22"/>
        </w:rPr>
        <w:lastRenderedPageBreak/>
        <w:t>6.3.1</w:t>
      </w:r>
      <w:r w:rsidRPr="006D049B">
        <w:rPr>
          <w:rFonts w:ascii="Times New Roman" w:hAnsi="Times New Roman" w:cs="Times New Roman"/>
          <w:sz w:val="24"/>
          <w:szCs w:val="22"/>
        </w:rPr>
        <w:t xml:space="preserve"> Take 100 ml aliquot of main solution in </w:t>
      </w:r>
      <w:r w:rsidRPr="00F87949">
        <w:rPr>
          <w:rFonts w:ascii="Times New Roman" w:hAnsi="Times New Roman" w:cs="Times New Roman"/>
          <w:b/>
          <w:bCs/>
          <w:sz w:val="24"/>
          <w:szCs w:val="22"/>
        </w:rPr>
        <w:t>5.2.1.5</w:t>
      </w:r>
      <w:r w:rsidRPr="006D049B">
        <w:rPr>
          <w:rFonts w:ascii="Times New Roman" w:hAnsi="Times New Roman" w:cs="Times New Roman"/>
          <w:sz w:val="24"/>
          <w:szCs w:val="22"/>
        </w:rPr>
        <w:t xml:space="preserve"> into 250-ml volumetric flask. Add few drops of paranitrophenol indicator and 25 ml of </w:t>
      </w:r>
      <w:r w:rsidR="00F87949">
        <w:rPr>
          <w:rFonts w:ascii="Times New Roman" w:hAnsi="Times New Roman" w:cs="Times New Roman"/>
          <w:sz w:val="24"/>
          <w:szCs w:val="22"/>
        </w:rPr>
        <w:t>tartaric acid solution. Neutraliz</w:t>
      </w:r>
      <w:r w:rsidRPr="006D049B">
        <w:rPr>
          <w:rFonts w:ascii="Times New Roman" w:hAnsi="Times New Roman" w:cs="Times New Roman"/>
          <w:sz w:val="24"/>
          <w:szCs w:val="22"/>
        </w:rPr>
        <w:t>e the solution with am</w:t>
      </w:r>
      <w:r w:rsidR="00F87949">
        <w:rPr>
          <w:rFonts w:ascii="Times New Roman" w:hAnsi="Times New Roman" w:cs="Times New Roman"/>
          <w:sz w:val="24"/>
          <w:szCs w:val="22"/>
        </w:rPr>
        <w:t>monia solution. Acidify the solu</w:t>
      </w:r>
      <w:r w:rsidRPr="006D049B">
        <w:rPr>
          <w:rFonts w:ascii="Times New Roman" w:hAnsi="Times New Roman" w:cs="Times New Roman"/>
          <w:sz w:val="24"/>
          <w:szCs w:val="22"/>
        </w:rPr>
        <w:t xml:space="preserve">tion with dilute hydrochloric acid to </w:t>
      </w:r>
      <w:r w:rsidRPr="00F87949">
        <w:rPr>
          <w:rFonts w:ascii="Times New Roman" w:hAnsi="Times New Roman" w:cs="Times New Roman"/>
          <w:i/>
          <w:iCs/>
          <w:sz w:val="24"/>
          <w:szCs w:val="22"/>
        </w:rPr>
        <w:t>p</w:t>
      </w:r>
      <w:r w:rsidRPr="006D049B">
        <w:rPr>
          <w:rFonts w:ascii="Times New Roman" w:hAnsi="Times New Roman" w:cs="Times New Roman"/>
          <w:sz w:val="24"/>
          <w:szCs w:val="22"/>
        </w:rPr>
        <w:t xml:space="preserve">H 4.0 to 4.5. Add 20 ml of hydroxylamine hydrochloride and 25 ml of 0-phenthroline and make up. Allow to stand for 1 h and measure the absorbance at 510 nm against reagent blank prepared by using same quantity of reagents as used for sample. </w:t>
      </w:r>
    </w:p>
    <w:p w:rsidR="00B06BA2" w:rsidRDefault="00B06BA2" w:rsidP="00315DF3">
      <w:pPr>
        <w:pStyle w:val="ListParagraph"/>
        <w:ind w:left="0"/>
        <w:jc w:val="both"/>
        <w:rPr>
          <w:rFonts w:ascii="Times New Roman" w:hAnsi="Times New Roman" w:cs="Times New Roman"/>
          <w:sz w:val="24"/>
          <w:szCs w:val="22"/>
        </w:rPr>
      </w:pPr>
    </w:p>
    <w:p w:rsidR="00F87949" w:rsidRDefault="001C7A85" w:rsidP="00B06BA2">
      <w:pPr>
        <w:pStyle w:val="ListParagraph"/>
        <w:spacing w:line="360" w:lineRule="auto"/>
        <w:ind w:left="0"/>
        <w:jc w:val="both"/>
        <w:rPr>
          <w:rFonts w:ascii="Times New Roman" w:hAnsi="Times New Roman" w:cs="Times New Roman"/>
          <w:sz w:val="24"/>
          <w:szCs w:val="22"/>
        </w:rPr>
      </w:pPr>
      <w:r w:rsidRPr="00B06BA2">
        <w:rPr>
          <w:rFonts w:ascii="Times New Roman" w:hAnsi="Times New Roman" w:cs="Times New Roman"/>
          <w:b/>
          <w:bCs/>
          <w:sz w:val="24"/>
          <w:szCs w:val="22"/>
        </w:rPr>
        <w:t>6.3.2</w:t>
      </w:r>
      <w:r w:rsidR="00363873">
        <w:rPr>
          <w:rFonts w:ascii="Times New Roman" w:hAnsi="Times New Roman" w:cs="Times New Roman"/>
          <w:b/>
          <w:bCs/>
          <w:sz w:val="24"/>
          <w:szCs w:val="22"/>
        </w:rPr>
        <w:t xml:space="preserve"> </w:t>
      </w:r>
      <w:r w:rsidRPr="00B06BA2">
        <w:rPr>
          <w:rFonts w:ascii="Times New Roman" w:hAnsi="Times New Roman" w:cs="Times New Roman"/>
          <w:i/>
          <w:iCs/>
          <w:sz w:val="24"/>
          <w:szCs w:val="22"/>
        </w:rPr>
        <w:t>Calibration</w:t>
      </w:r>
    </w:p>
    <w:p w:rsidR="001C7A85" w:rsidRPr="006D049B" w:rsidRDefault="001C7A85" w:rsidP="00315DF3">
      <w:pPr>
        <w:pStyle w:val="ListParagraph"/>
        <w:ind w:left="0"/>
        <w:jc w:val="both"/>
        <w:rPr>
          <w:rFonts w:ascii="Times New Roman" w:hAnsi="Times New Roman" w:cs="Times New Roman"/>
          <w:sz w:val="24"/>
          <w:szCs w:val="22"/>
        </w:rPr>
      </w:pPr>
      <w:r w:rsidRPr="006D049B">
        <w:rPr>
          <w:rFonts w:ascii="Times New Roman" w:hAnsi="Times New Roman" w:cs="Times New Roman"/>
          <w:sz w:val="24"/>
          <w:szCs w:val="22"/>
        </w:rPr>
        <w:t xml:space="preserve">Draw a </w:t>
      </w:r>
      <w:r w:rsidR="00F87949" w:rsidRPr="006D049B">
        <w:rPr>
          <w:rFonts w:ascii="Times New Roman" w:hAnsi="Times New Roman" w:cs="Times New Roman"/>
          <w:sz w:val="24"/>
          <w:szCs w:val="22"/>
        </w:rPr>
        <w:t>calibration</w:t>
      </w:r>
      <w:r w:rsidR="00B06BA2">
        <w:rPr>
          <w:rFonts w:ascii="Times New Roman" w:hAnsi="Times New Roman" w:cs="Times New Roman"/>
          <w:sz w:val="24"/>
          <w:szCs w:val="22"/>
        </w:rPr>
        <w:t xml:space="preserve"> curve by taking 0</w:t>
      </w:r>
      <w:r w:rsidR="00EF078F">
        <w:rPr>
          <w:rFonts w:ascii="Times New Roman" w:hAnsi="Times New Roman" w:cs="Times New Roman"/>
          <w:sz w:val="24"/>
          <w:szCs w:val="22"/>
        </w:rPr>
        <w:t xml:space="preserve"> ml</w:t>
      </w:r>
      <w:r w:rsidR="00B06BA2">
        <w:rPr>
          <w:rFonts w:ascii="Times New Roman" w:hAnsi="Times New Roman" w:cs="Times New Roman"/>
          <w:sz w:val="24"/>
          <w:szCs w:val="22"/>
        </w:rPr>
        <w:t>, 10</w:t>
      </w:r>
      <w:r w:rsidR="00EF078F">
        <w:rPr>
          <w:rFonts w:ascii="Times New Roman" w:hAnsi="Times New Roman" w:cs="Times New Roman"/>
          <w:sz w:val="24"/>
          <w:szCs w:val="22"/>
        </w:rPr>
        <w:t xml:space="preserve"> ml</w:t>
      </w:r>
      <w:r w:rsidR="00B06BA2">
        <w:rPr>
          <w:rFonts w:ascii="Times New Roman" w:hAnsi="Times New Roman" w:cs="Times New Roman"/>
          <w:sz w:val="24"/>
          <w:szCs w:val="22"/>
        </w:rPr>
        <w:t>, 20</w:t>
      </w:r>
      <w:r w:rsidR="009A6BB8">
        <w:rPr>
          <w:rFonts w:ascii="Times New Roman" w:hAnsi="Times New Roman" w:cs="Times New Roman"/>
          <w:sz w:val="24"/>
          <w:szCs w:val="22"/>
        </w:rPr>
        <w:t xml:space="preserve"> </w:t>
      </w:r>
      <w:r w:rsidR="00EF078F">
        <w:rPr>
          <w:rFonts w:ascii="Times New Roman" w:hAnsi="Times New Roman" w:cs="Times New Roman"/>
          <w:sz w:val="24"/>
          <w:szCs w:val="22"/>
        </w:rPr>
        <w:t xml:space="preserve">ml </w:t>
      </w:r>
      <w:r w:rsidR="00B06BA2">
        <w:rPr>
          <w:rFonts w:ascii="Times New Roman" w:hAnsi="Times New Roman" w:cs="Times New Roman"/>
          <w:sz w:val="24"/>
          <w:szCs w:val="22"/>
        </w:rPr>
        <w:t>, 30</w:t>
      </w:r>
      <w:r w:rsidR="00EF078F">
        <w:rPr>
          <w:rFonts w:ascii="Times New Roman" w:hAnsi="Times New Roman" w:cs="Times New Roman"/>
          <w:sz w:val="24"/>
          <w:szCs w:val="22"/>
        </w:rPr>
        <w:t xml:space="preserve"> ml </w:t>
      </w:r>
      <w:r w:rsidR="00B06BA2">
        <w:rPr>
          <w:rFonts w:ascii="Times New Roman" w:hAnsi="Times New Roman" w:cs="Times New Roman"/>
          <w:sz w:val="24"/>
          <w:szCs w:val="22"/>
        </w:rPr>
        <w:t>,</w:t>
      </w:r>
      <w:r w:rsidRPr="006D049B">
        <w:rPr>
          <w:rFonts w:ascii="Times New Roman" w:hAnsi="Times New Roman" w:cs="Times New Roman"/>
          <w:sz w:val="24"/>
          <w:szCs w:val="22"/>
        </w:rPr>
        <w:t xml:space="preserve"> 40</w:t>
      </w:r>
      <w:r w:rsidR="00EF078F">
        <w:rPr>
          <w:rFonts w:ascii="Times New Roman" w:hAnsi="Times New Roman" w:cs="Times New Roman"/>
          <w:sz w:val="24"/>
          <w:szCs w:val="22"/>
        </w:rPr>
        <w:t xml:space="preserve"> ml </w:t>
      </w:r>
      <w:r w:rsidRPr="006D049B">
        <w:rPr>
          <w:rFonts w:ascii="Times New Roman" w:hAnsi="Times New Roman" w:cs="Times New Roman"/>
          <w:sz w:val="24"/>
          <w:szCs w:val="22"/>
        </w:rPr>
        <w:t xml:space="preserve">, and 50 ml of standard iron solution into six 250 ml volumetric flasks and proceed in accordance with </w:t>
      </w:r>
      <w:r w:rsidRPr="00E17604">
        <w:rPr>
          <w:rFonts w:ascii="Times New Roman" w:hAnsi="Times New Roman" w:cs="Times New Roman"/>
          <w:b/>
          <w:bCs/>
          <w:sz w:val="24"/>
          <w:szCs w:val="22"/>
        </w:rPr>
        <w:t>6.3.1</w:t>
      </w:r>
      <w:r w:rsidRPr="006D049B">
        <w:rPr>
          <w:rFonts w:ascii="Times New Roman" w:hAnsi="Times New Roman" w:cs="Times New Roman"/>
          <w:sz w:val="24"/>
          <w:szCs w:val="22"/>
        </w:rPr>
        <w:t xml:space="preserve"> and measure the absorbance at 510 nm against reagent blank. Plot the absorbance values against mg of </w:t>
      </w:r>
      <w:r w:rsidR="00B06BA2">
        <w:rPr>
          <w:rFonts w:ascii="Times New Roman" w:hAnsi="Times New Roman" w:cs="Times New Roman"/>
          <w:sz w:val="24"/>
          <w:szCs w:val="22"/>
        </w:rPr>
        <w:t>Fe</w:t>
      </w:r>
      <w:r w:rsidR="00B06BA2">
        <w:rPr>
          <w:rFonts w:ascii="Times New Roman" w:hAnsi="Times New Roman" w:cs="Times New Roman"/>
          <w:sz w:val="24"/>
          <w:szCs w:val="22"/>
          <w:vertAlign w:val="subscript"/>
        </w:rPr>
        <w:t>2</w:t>
      </w:r>
      <w:r w:rsidR="00B06BA2">
        <w:rPr>
          <w:rFonts w:ascii="Times New Roman" w:hAnsi="Times New Roman" w:cs="Times New Roman"/>
          <w:sz w:val="24"/>
          <w:szCs w:val="22"/>
        </w:rPr>
        <w:t>O</w:t>
      </w:r>
      <w:r w:rsidR="00B06BA2">
        <w:rPr>
          <w:rFonts w:ascii="Times New Roman" w:hAnsi="Times New Roman" w:cs="Times New Roman"/>
          <w:sz w:val="24"/>
          <w:szCs w:val="22"/>
          <w:vertAlign w:val="subscript"/>
        </w:rPr>
        <w:t>3</w:t>
      </w:r>
      <w:r w:rsidRPr="006D049B">
        <w:rPr>
          <w:rFonts w:ascii="Times New Roman" w:hAnsi="Times New Roman" w:cs="Times New Roman"/>
          <w:sz w:val="24"/>
          <w:szCs w:val="22"/>
        </w:rPr>
        <w:t xml:space="preserve"> per 250 ml of the solution.</w:t>
      </w:r>
    </w:p>
    <w:p w:rsidR="00B06BA2" w:rsidRDefault="00B06BA2" w:rsidP="00315DF3">
      <w:pPr>
        <w:pStyle w:val="ListParagraph"/>
        <w:ind w:left="0"/>
        <w:jc w:val="both"/>
        <w:rPr>
          <w:rFonts w:ascii="Times New Roman" w:hAnsi="Times New Roman" w:cs="Times New Roman"/>
          <w:sz w:val="24"/>
          <w:szCs w:val="22"/>
        </w:rPr>
      </w:pPr>
    </w:p>
    <w:p w:rsidR="00B06BA2" w:rsidRDefault="001C7A85" w:rsidP="00B06BA2">
      <w:pPr>
        <w:pStyle w:val="ListParagraph"/>
        <w:spacing w:line="360" w:lineRule="auto"/>
        <w:ind w:left="0"/>
        <w:jc w:val="both"/>
        <w:rPr>
          <w:rFonts w:ascii="Times New Roman" w:hAnsi="Times New Roman" w:cs="Times New Roman"/>
          <w:sz w:val="24"/>
          <w:szCs w:val="22"/>
        </w:rPr>
      </w:pPr>
      <w:r w:rsidRPr="00B06BA2">
        <w:rPr>
          <w:rFonts w:ascii="Times New Roman" w:hAnsi="Times New Roman" w:cs="Times New Roman"/>
          <w:b/>
          <w:bCs/>
          <w:sz w:val="24"/>
          <w:szCs w:val="22"/>
        </w:rPr>
        <w:t>6.3.3</w:t>
      </w:r>
      <w:r w:rsidR="00363873">
        <w:rPr>
          <w:rFonts w:ascii="Times New Roman" w:hAnsi="Times New Roman" w:cs="Times New Roman"/>
          <w:b/>
          <w:bCs/>
          <w:sz w:val="24"/>
          <w:szCs w:val="22"/>
        </w:rPr>
        <w:t xml:space="preserve"> </w:t>
      </w:r>
      <w:r w:rsidRPr="00B06BA2">
        <w:rPr>
          <w:rFonts w:ascii="Times New Roman" w:hAnsi="Times New Roman" w:cs="Times New Roman"/>
          <w:i/>
          <w:iCs/>
          <w:sz w:val="24"/>
          <w:szCs w:val="22"/>
        </w:rPr>
        <w:t>Calculation</w:t>
      </w:r>
    </w:p>
    <w:p w:rsidR="00E17604" w:rsidRDefault="001C7A85" w:rsidP="00315DF3">
      <w:pPr>
        <w:pStyle w:val="ListParagraph"/>
        <w:ind w:left="0"/>
        <w:jc w:val="both"/>
        <w:rPr>
          <w:rFonts w:ascii="Times New Roman" w:hAnsi="Times New Roman" w:cs="Times New Roman"/>
          <w:sz w:val="24"/>
          <w:szCs w:val="22"/>
        </w:rPr>
      </w:pPr>
      <w:r w:rsidRPr="006D049B">
        <w:rPr>
          <w:rFonts w:ascii="Times New Roman" w:hAnsi="Times New Roman" w:cs="Times New Roman"/>
          <w:sz w:val="24"/>
          <w:szCs w:val="22"/>
        </w:rPr>
        <w:t xml:space="preserve">Convert the spectrophotometric readings of sample to mg of </w:t>
      </w:r>
      <w:r w:rsidR="00B06BA2">
        <w:rPr>
          <w:rFonts w:ascii="Times New Roman" w:hAnsi="Times New Roman" w:cs="Times New Roman"/>
          <w:sz w:val="24"/>
          <w:szCs w:val="22"/>
        </w:rPr>
        <w:t>Fe</w:t>
      </w:r>
      <w:r w:rsidR="00B06BA2">
        <w:rPr>
          <w:rFonts w:ascii="Times New Roman" w:hAnsi="Times New Roman" w:cs="Times New Roman"/>
          <w:sz w:val="24"/>
          <w:szCs w:val="22"/>
          <w:vertAlign w:val="subscript"/>
        </w:rPr>
        <w:t>2</w:t>
      </w:r>
      <w:r w:rsidR="00B06BA2">
        <w:rPr>
          <w:rFonts w:ascii="Times New Roman" w:hAnsi="Times New Roman" w:cs="Times New Roman"/>
          <w:sz w:val="24"/>
          <w:szCs w:val="22"/>
        </w:rPr>
        <w:t>O</w:t>
      </w:r>
      <w:r w:rsidR="00B06BA2">
        <w:rPr>
          <w:rFonts w:ascii="Times New Roman" w:hAnsi="Times New Roman" w:cs="Times New Roman"/>
          <w:sz w:val="24"/>
          <w:szCs w:val="22"/>
          <w:vertAlign w:val="subscript"/>
        </w:rPr>
        <w:t>3</w:t>
      </w:r>
      <w:r w:rsidRPr="006D049B">
        <w:rPr>
          <w:rFonts w:ascii="Times New Roman" w:hAnsi="Times New Roman" w:cs="Times New Roman"/>
          <w:sz w:val="24"/>
          <w:szCs w:val="22"/>
        </w:rPr>
        <w:t xml:space="preserve"> by means of calibration curve and calculate </w:t>
      </w:r>
      <w:r w:rsidR="00E17604">
        <w:rPr>
          <w:rFonts w:ascii="Times New Roman" w:hAnsi="Times New Roman" w:cs="Times New Roman"/>
          <w:sz w:val="24"/>
          <w:szCs w:val="22"/>
        </w:rPr>
        <w:t>Fe</w:t>
      </w:r>
      <w:r w:rsidR="00E17604">
        <w:rPr>
          <w:rFonts w:ascii="Times New Roman" w:hAnsi="Times New Roman" w:cs="Times New Roman"/>
          <w:sz w:val="24"/>
          <w:szCs w:val="22"/>
          <w:vertAlign w:val="subscript"/>
        </w:rPr>
        <w:t>2</w:t>
      </w:r>
      <w:r w:rsidR="00E17604">
        <w:rPr>
          <w:rFonts w:ascii="Times New Roman" w:hAnsi="Times New Roman" w:cs="Times New Roman"/>
          <w:sz w:val="24"/>
          <w:szCs w:val="22"/>
        </w:rPr>
        <w:t>O</w:t>
      </w:r>
      <w:r w:rsidR="00E17604">
        <w:rPr>
          <w:rFonts w:ascii="Times New Roman" w:hAnsi="Times New Roman" w:cs="Times New Roman"/>
          <w:sz w:val="24"/>
          <w:szCs w:val="22"/>
          <w:vertAlign w:val="subscript"/>
        </w:rPr>
        <w:t>3</w:t>
      </w:r>
      <w:r w:rsidRPr="006D049B">
        <w:rPr>
          <w:rFonts w:ascii="Times New Roman" w:hAnsi="Times New Roman" w:cs="Times New Roman"/>
          <w:sz w:val="24"/>
          <w:szCs w:val="22"/>
        </w:rPr>
        <w:t xml:space="preserve">as follows: </w:t>
      </w:r>
    </w:p>
    <w:p w:rsidR="00E17604" w:rsidRDefault="00E17604" w:rsidP="00315DF3">
      <w:pPr>
        <w:pStyle w:val="ListParagraph"/>
        <w:ind w:left="0"/>
        <w:jc w:val="both"/>
        <w:rPr>
          <w:rFonts w:ascii="Times New Roman" w:hAnsi="Times New Roman" w:cs="Times New Roman"/>
          <w:sz w:val="24"/>
          <w:szCs w:val="22"/>
        </w:rPr>
      </w:pPr>
      <w:r>
        <w:rPr>
          <w:rFonts w:ascii="Times New Roman" w:hAnsi="Times New Roman" w:cs="Times New Roman"/>
          <w:sz w:val="24"/>
          <w:szCs w:val="22"/>
        </w:rPr>
        <w:tab/>
      </w:r>
      <w:r>
        <w:rPr>
          <w:rFonts w:ascii="Times New Roman" w:hAnsi="Times New Roman" w:cs="Times New Roman"/>
          <w:sz w:val="24"/>
          <w:szCs w:val="22"/>
        </w:rPr>
        <w:tab/>
        <w:t>Fe</w:t>
      </w:r>
      <w:r>
        <w:rPr>
          <w:rFonts w:ascii="Times New Roman" w:hAnsi="Times New Roman" w:cs="Times New Roman"/>
          <w:sz w:val="24"/>
          <w:szCs w:val="22"/>
          <w:vertAlign w:val="subscript"/>
        </w:rPr>
        <w:t>2</w:t>
      </w:r>
      <w:r>
        <w:rPr>
          <w:rFonts w:ascii="Times New Roman" w:hAnsi="Times New Roman" w:cs="Times New Roman"/>
          <w:sz w:val="24"/>
          <w:szCs w:val="22"/>
        </w:rPr>
        <w:t>O</w:t>
      </w:r>
      <w:r>
        <w:rPr>
          <w:rFonts w:ascii="Times New Roman" w:hAnsi="Times New Roman" w:cs="Times New Roman"/>
          <w:sz w:val="24"/>
          <w:szCs w:val="22"/>
          <w:vertAlign w:val="subscript"/>
        </w:rPr>
        <w:t>3</w:t>
      </w:r>
      <w:r>
        <w:rPr>
          <w:rFonts w:ascii="Times New Roman" w:hAnsi="Times New Roman" w:cs="Times New Roman"/>
          <w:sz w:val="24"/>
          <w:szCs w:val="22"/>
        </w:rPr>
        <w:t>,</w:t>
      </w:r>
      <w:r w:rsidR="001C7A85" w:rsidRPr="006D049B">
        <w:rPr>
          <w:rFonts w:ascii="Times New Roman" w:hAnsi="Times New Roman" w:cs="Times New Roman"/>
          <w:sz w:val="24"/>
          <w:szCs w:val="22"/>
        </w:rPr>
        <w:t xml:space="preserve">percent by mass = </w:t>
      </w:r>
      <m:oMath>
        <m:f>
          <m:fPr>
            <m:ctrlPr>
              <w:rPr>
                <w:rFonts w:ascii="Cambria Math" w:hAnsi="Cambria Math" w:cs="Times New Roman"/>
                <w:i/>
                <w:sz w:val="32"/>
                <w:szCs w:val="28"/>
              </w:rPr>
            </m:ctrlPr>
          </m:fPr>
          <m:num>
            <m:r>
              <w:rPr>
                <w:rFonts w:ascii="Cambria Math" w:hAnsi="Cambria Math" w:cs="Times New Roman"/>
                <w:sz w:val="32"/>
                <w:szCs w:val="28"/>
              </w:rPr>
              <m:t>A</m:t>
            </m:r>
          </m:num>
          <m:den>
            <m:r>
              <w:rPr>
                <w:rFonts w:ascii="Cambria Math" w:hAnsi="Cambria Math" w:cs="Times New Roman"/>
                <w:sz w:val="32"/>
                <w:szCs w:val="28"/>
              </w:rPr>
              <m:t>B</m:t>
            </m:r>
          </m:den>
        </m:f>
        <m:r>
          <w:rPr>
            <w:rFonts w:ascii="Cambria Math" w:hAnsi="Cambria Math" w:cs="Times New Roman"/>
            <w:sz w:val="32"/>
            <w:szCs w:val="28"/>
          </w:rPr>
          <m:t>×</m:t>
        </m:r>
        <m:f>
          <m:fPr>
            <m:ctrlPr>
              <w:rPr>
                <w:rFonts w:ascii="Cambria Math" w:hAnsi="Cambria Math" w:cs="Times New Roman"/>
                <w:i/>
                <w:sz w:val="32"/>
                <w:szCs w:val="28"/>
              </w:rPr>
            </m:ctrlPr>
          </m:fPr>
          <m:num>
            <m:r>
              <w:rPr>
                <w:rFonts w:ascii="Cambria Math" w:hAnsi="Cambria Math" w:cs="Times New Roman"/>
                <w:sz w:val="32"/>
                <w:szCs w:val="28"/>
              </w:rPr>
              <m:t>1</m:t>
            </m:r>
          </m:num>
          <m:den>
            <m:r>
              <w:rPr>
                <w:rFonts w:ascii="Cambria Math" w:hAnsi="Cambria Math" w:cs="Times New Roman"/>
                <w:sz w:val="32"/>
                <w:szCs w:val="28"/>
              </w:rPr>
              <m:t>10</m:t>
            </m:r>
          </m:den>
        </m:f>
      </m:oMath>
    </w:p>
    <w:p w:rsidR="00E17604" w:rsidRDefault="00E17604" w:rsidP="00315DF3">
      <w:pPr>
        <w:pStyle w:val="ListParagraph"/>
        <w:ind w:left="0"/>
        <w:jc w:val="both"/>
        <w:rPr>
          <w:rFonts w:ascii="Times New Roman" w:hAnsi="Times New Roman" w:cs="Times New Roman"/>
          <w:sz w:val="24"/>
          <w:szCs w:val="22"/>
        </w:rPr>
      </w:pPr>
      <w:r>
        <w:rPr>
          <w:rFonts w:ascii="Times New Roman" w:hAnsi="Times New Roman" w:cs="Times New Roman"/>
          <w:sz w:val="24"/>
          <w:szCs w:val="22"/>
        </w:rPr>
        <w:tab/>
      </w:r>
      <w:r w:rsidR="001C7A85" w:rsidRPr="006D049B">
        <w:rPr>
          <w:rFonts w:ascii="Times New Roman" w:hAnsi="Times New Roman" w:cs="Times New Roman"/>
          <w:sz w:val="24"/>
          <w:szCs w:val="22"/>
        </w:rPr>
        <w:t xml:space="preserve">where </w:t>
      </w:r>
    </w:p>
    <w:p w:rsidR="00E17604" w:rsidRDefault="00E17604" w:rsidP="00E17604">
      <w:pPr>
        <w:pStyle w:val="ListParagraph"/>
        <w:spacing w:line="360" w:lineRule="auto"/>
        <w:ind w:left="0"/>
        <w:jc w:val="both"/>
        <w:rPr>
          <w:rFonts w:ascii="Times New Roman" w:hAnsi="Times New Roman" w:cs="Times New Roman"/>
          <w:sz w:val="24"/>
          <w:szCs w:val="22"/>
        </w:rPr>
      </w:pPr>
      <w:r>
        <w:rPr>
          <w:rFonts w:ascii="Times New Roman" w:hAnsi="Times New Roman" w:cs="Times New Roman"/>
          <w:sz w:val="24"/>
          <w:szCs w:val="22"/>
        </w:rPr>
        <w:tab/>
      </w:r>
      <w:r>
        <w:rPr>
          <w:rFonts w:ascii="Times New Roman" w:hAnsi="Times New Roman" w:cs="Times New Roman"/>
          <w:sz w:val="24"/>
          <w:szCs w:val="22"/>
        </w:rPr>
        <w:tab/>
      </w:r>
      <w:r w:rsidR="001C7A85" w:rsidRPr="00E17604">
        <w:rPr>
          <w:rFonts w:ascii="Times New Roman" w:hAnsi="Times New Roman" w:cs="Times New Roman"/>
          <w:i/>
          <w:iCs/>
          <w:sz w:val="24"/>
          <w:szCs w:val="22"/>
        </w:rPr>
        <w:t>A</w:t>
      </w:r>
      <w:r w:rsidR="001C7A85" w:rsidRPr="006D049B">
        <w:rPr>
          <w:rFonts w:ascii="Times New Roman" w:hAnsi="Times New Roman" w:cs="Times New Roman"/>
          <w:sz w:val="24"/>
          <w:szCs w:val="22"/>
        </w:rPr>
        <w:t xml:space="preserve"> = mass in mg, of </w:t>
      </w:r>
      <w:r w:rsidR="00B06BA2">
        <w:rPr>
          <w:rFonts w:ascii="Times New Roman" w:hAnsi="Times New Roman" w:cs="Times New Roman"/>
          <w:sz w:val="24"/>
          <w:szCs w:val="22"/>
        </w:rPr>
        <w:t>Fe</w:t>
      </w:r>
      <w:r w:rsidR="00B06BA2">
        <w:rPr>
          <w:rFonts w:ascii="Times New Roman" w:hAnsi="Times New Roman" w:cs="Times New Roman"/>
          <w:sz w:val="24"/>
          <w:szCs w:val="22"/>
          <w:vertAlign w:val="subscript"/>
        </w:rPr>
        <w:t>2</w:t>
      </w:r>
      <w:r w:rsidR="00B06BA2">
        <w:rPr>
          <w:rFonts w:ascii="Times New Roman" w:hAnsi="Times New Roman" w:cs="Times New Roman"/>
          <w:sz w:val="24"/>
          <w:szCs w:val="22"/>
        </w:rPr>
        <w:t>O</w:t>
      </w:r>
      <w:r w:rsidR="00B06BA2">
        <w:rPr>
          <w:rFonts w:ascii="Times New Roman" w:hAnsi="Times New Roman" w:cs="Times New Roman"/>
          <w:sz w:val="24"/>
          <w:szCs w:val="22"/>
          <w:vertAlign w:val="subscript"/>
        </w:rPr>
        <w:t>3</w:t>
      </w:r>
      <w:r w:rsidR="001C7A85" w:rsidRPr="006D049B">
        <w:rPr>
          <w:rFonts w:ascii="Times New Roman" w:hAnsi="Times New Roman" w:cs="Times New Roman"/>
          <w:sz w:val="24"/>
          <w:szCs w:val="22"/>
        </w:rPr>
        <w:t xml:space="preserve">found in aliquot of the solution, and </w:t>
      </w:r>
    </w:p>
    <w:p w:rsidR="00B06BA2" w:rsidRDefault="00E17604" w:rsidP="00315DF3">
      <w:pPr>
        <w:pStyle w:val="ListParagraph"/>
        <w:ind w:left="0"/>
        <w:jc w:val="both"/>
        <w:rPr>
          <w:rFonts w:ascii="Times New Roman" w:hAnsi="Times New Roman" w:cs="Times New Roman"/>
          <w:sz w:val="24"/>
          <w:szCs w:val="22"/>
        </w:rPr>
      </w:pPr>
      <w:r>
        <w:rPr>
          <w:rFonts w:ascii="Times New Roman" w:hAnsi="Times New Roman" w:cs="Times New Roman"/>
          <w:sz w:val="24"/>
          <w:szCs w:val="22"/>
        </w:rPr>
        <w:tab/>
      </w:r>
      <w:r>
        <w:rPr>
          <w:rFonts w:ascii="Times New Roman" w:hAnsi="Times New Roman" w:cs="Times New Roman"/>
          <w:sz w:val="24"/>
          <w:szCs w:val="22"/>
        </w:rPr>
        <w:tab/>
      </w:r>
      <w:r w:rsidR="001C7A85" w:rsidRPr="00E17604">
        <w:rPr>
          <w:rFonts w:ascii="Times New Roman" w:hAnsi="Times New Roman" w:cs="Times New Roman"/>
          <w:i/>
          <w:iCs/>
          <w:sz w:val="24"/>
          <w:szCs w:val="22"/>
        </w:rPr>
        <w:t>B</w:t>
      </w:r>
      <w:r w:rsidR="001C7A85" w:rsidRPr="006D049B">
        <w:rPr>
          <w:rFonts w:ascii="Times New Roman" w:hAnsi="Times New Roman" w:cs="Times New Roman"/>
          <w:sz w:val="24"/>
          <w:szCs w:val="22"/>
        </w:rPr>
        <w:t xml:space="preserve"> = mass in g, of sample represented by the aliquot taken. </w:t>
      </w:r>
    </w:p>
    <w:p w:rsidR="00B06BA2" w:rsidRDefault="00B06BA2" w:rsidP="00315DF3">
      <w:pPr>
        <w:pStyle w:val="ListParagraph"/>
        <w:ind w:left="0"/>
        <w:jc w:val="both"/>
        <w:rPr>
          <w:rFonts w:ascii="Times New Roman" w:hAnsi="Times New Roman" w:cs="Times New Roman"/>
          <w:sz w:val="24"/>
          <w:szCs w:val="22"/>
        </w:rPr>
      </w:pPr>
    </w:p>
    <w:p w:rsidR="00B06BA2" w:rsidRPr="00511BA9" w:rsidRDefault="001C7A85" w:rsidP="00B06BA2">
      <w:pPr>
        <w:pStyle w:val="ListParagraph"/>
        <w:spacing w:line="360" w:lineRule="auto"/>
        <w:ind w:left="0"/>
        <w:jc w:val="both"/>
        <w:rPr>
          <w:rFonts w:ascii="Times New Roman" w:hAnsi="Times New Roman" w:cs="Times New Roman"/>
          <w:b/>
          <w:bCs/>
          <w:sz w:val="24"/>
          <w:szCs w:val="22"/>
        </w:rPr>
      </w:pPr>
      <w:r w:rsidRPr="00511BA9">
        <w:rPr>
          <w:rFonts w:ascii="Times New Roman" w:hAnsi="Times New Roman" w:cs="Times New Roman"/>
          <w:b/>
          <w:bCs/>
          <w:sz w:val="24"/>
          <w:szCs w:val="22"/>
        </w:rPr>
        <w:t xml:space="preserve">7 DETERMINATION OF ALUMINA BY EDTA METHOD </w:t>
      </w:r>
    </w:p>
    <w:p w:rsidR="00B06BA2" w:rsidRPr="00511BA9" w:rsidRDefault="001C7A85" w:rsidP="00B06BA2">
      <w:pPr>
        <w:pStyle w:val="ListParagraph"/>
        <w:spacing w:line="360" w:lineRule="auto"/>
        <w:ind w:left="0"/>
        <w:jc w:val="both"/>
        <w:rPr>
          <w:rFonts w:ascii="Times New Roman" w:hAnsi="Times New Roman" w:cs="Times New Roman"/>
          <w:b/>
          <w:bCs/>
          <w:sz w:val="24"/>
          <w:szCs w:val="22"/>
        </w:rPr>
      </w:pPr>
      <w:r w:rsidRPr="00511BA9">
        <w:rPr>
          <w:rFonts w:ascii="Times New Roman" w:hAnsi="Times New Roman" w:cs="Times New Roman"/>
          <w:b/>
          <w:bCs/>
          <w:sz w:val="24"/>
          <w:szCs w:val="22"/>
        </w:rPr>
        <w:t xml:space="preserve">7.1 Outline of the Method </w:t>
      </w:r>
    </w:p>
    <w:p w:rsidR="001C7A85" w:rsidRPr="006D049B" w:rsidRDefault="001C7A85" w:rsidP="00315DF3">
      <w:pPr>
        <w:pStyle w:val="ListParagraph"/>
        <w:ind w:left="0"/>
        <w:jc w:val="both"/>
        <w:rPr>
          <w:rFonts w:ascii="Times New Roman" w:hAnsi="Times New Roman" w:cs="Times New Roman"/>
          <w:sz w:val="24"/>
          <w:szCs w:val="22"/>
        </w:rPr>
      </w:pPr>
      <w:r w:rsidRPr="006D049B">
        <w:rPr>
          <w:rFonts w:ascii="Times New Roman" w:hAnsi="Times New Roman" w:cs="Times New Roman"/>
          <w:sz w:val="24"/>
          <w:szCs w:val="22"/>
        </w:rPr>
        <w:t xml:space="preserve">A suitable aliquot of the main solution is taken in a beaker and 0.05 m EDTA is added in excess. </w:t>
      </w:r>
      <w:r w:rsidR="00E17604" w:rsidRPr="00B06BA2">
        <w:rPr>
          <w:rFonts w:ascii="Times New Roman" w:hAnsi="Times New Roman" w:cs="Times New Roman"/>
          <w:i/>
          <w:iCs/>
          <w:sz w:val="24"/>
          <w:szCs w:val="22"/>
        </w:rPr>
        <w:t>p</w:t>
      </w:r>
      <w:r w:rsidR="00E17604" w:rsidRPr="00E17604">
        <w:rPr>
          <w:rFonts w:ascii="Times New Roman" w:hAnsi="Times New Roman" w:cs="Times New Roman"/>
          <w:sz w:val="24"/>
          <w:szCs w:val="22"/>
        </w:rPr>
        <w:t>H</w:t>
      </w:r>
      <w:r w:rsidRPr="006D049B">
        <w:rPr>
          <w:rFonts w:ascii="Times New Roman" w:hAnsi="Times New Roman" w:cs="Times New Roman"/>
          <w:sz w:val="24"/>
          <w:szCs w:val="22"/>
        </w:rPr>
        <w:t xml:space="preserve"> is adjusted at 5.8 when EDTA will fo</w:t>
      </w:r>
      <w:r w:rsidR="00B06BA2">
        <w:rPr>
          <w:rFonts w:ascii="Times New Roman" w:hAnsi="Times New Roman" w:cs="Times New Roman"/>
          <w:sz w:val="24"/>
          <w:szCs w:val="22"/>
        </w:rPr>
        <w:t>rm complex with mixed oxides i.</w:t>
      </w:r>
      <w:r w:rsidRPr="006D049B">
        <w:rPr>
          <w:rFonts w:ascii="Times New Roman" w:hAnsi="Times New Roman" w:cs="Times New Roman"/>
          <w:sz w:val="24"/>
          <w:szCs w:val="22"/>
        </w:rPr>
        <w:t>e R</w:t>
      </w:r>
      <w:r w:rsidR="00511BA9">
        <w:rPr>
          <w:rFonts w:ascii="Times New Roman" w:hAnsi="Times New Roman" w:cs="Times New Roman"/>
          <w:sz w:val="24"/>
          <w:szCs w:val="22"/>
          <w:vertAlign w:val="subscript"/>
        </w:rPr>
        <w:t>2</w:t>
      </w:r>
      <w:r w:rsidRPr="006D049B">
        <w:rPr>
          <w:rFonts w:ascii="Times New Roman" w:hAnsi="Times New Roman" w:cs="Times New Roman"/>
          <w:sz w:val="24"/>
          <w:szCs w:val="22"/>
        </w:rPr>
        <w:t>O</w:t>
      </w:r>
      <w:r w:rsidR="00511BA9">
        <w:rPr>
          <w:rFonts w:ascii="Times New Roman" w:hAnsi="Times New Roman" w:cs="Times New Roman"/>
          <w:sz w:val="24"/>
          <w:szCs w:val="22"/>
          <w:vertAlign w:val="subscript"/>
        </w:rPr>
        <w:t>3</w:t>
      </w:r>
      <w:r w:rsidRPr="006D049B">
        <w:rPr>
          <w:rFonts w:ascii="Times New Roman" w:hAnsi="Times New Roman" w:cs="Times New Roman"/>
          <w:sz w:val="24"/>
          <w:szCs w:val="22"/>
        </w:rPr>
        <w:t xml:space="preserve"> ( Al</w:t>
      </w:r>
      <w:r w:rsidR="00511BA9">
        <w:rPr>
          <w:rFonts w:ascii="Times New Roman" w:hAnsi="Times New Roman" w:cs="Times New Roman"/>
          <w:sz w:val="24"/>
          <w:szCs w:val="22"/>
          <w:vertAlign w:val="subscript"/>
        </w:rPr>
        <w:t>2</w:t>
      </w:r>
      <w:r w:rsidR="00511BA9">
        <w:rPr>
          <w:rFonts w:ascii="Times New Roman" w:hAnsi="Times New Roman" w:cs="Times New Roman"/>
          <w:sz w:val="24"/>
          <w:szCs w:val="22"/>
        </w:rPr>
        <w:t>O</w:t>
      </w:r>
      <w:r w:rsidR="00511BA9">
        <w:rPr>
          <w:rFonts w:ascii="Times New Roman" w:hAnsi="Times New Roman" w:cs="Times New Roman"/>
          <w:sz w:val="24"/>
          <w:szCs w:val="22"/>
          <w:vertAlign w:val="subscript"/>
        </w:rPr>
        <w:t>3</w:t>
      </w:r>
      <w:r w:rsidRPr="006D049B">
        <w:rPr>
          <w:rFonts w:ascii="Times New Roman" w:hAnsi="Times New Roman" w:cs="Times New Roman"/>
          <w:sz w:val="24"/>
          <w:szCs w:val="22"/>
        </w:rPr>
        <w:t>, F</w:t>
      </w:r>
      <w:r w:rsidR="00511BA9">
        <w:rPr>
          <w:rFonts w:ascii="Times New Roman" w:hAnsi="Times New Roman" w:cs="Times New Roman"/>
          <w:sz w:val="24"/>
          <w:szCs w:val="22"/>
          <w:vertAlign w:val="subscript"/>
        </w:rPr>
        <w:t>2</w:t>
      </w:r>
      <w:r w:rsidRPr="006D049B">
        <w:rPr>
          <w:rFonts w:ascii="Times New Roman" w:hAnsi="Times New Roman" w:cs="Times New Roman"/>
          <w:sz w:val="24"/>
          <w:szCs w:val="22"/>
        </w:rPr>
        <w:t>O</w:t>
      </w:r>
      <w:r w:rsidR="00511BA9">
        <w:rPr>
          <w:rFonts w:ascii="Times New Roman" w:hAnsi="Times New Roman" w:cs="Times New Roman"/>
          <w:sz w:val="24"/>
          <w:szCs w:val="22"/>
          <w:vertAlign w:val="subscript"/>
        </w:rPr>
        <w:t>3</w:t>
      </w:r>
      <w:r w:rsidRPr="006D049B">
        <w:rPr>
          <w:rFonts w:ascii="Times New Roman" w:hAnsi="Times New Roman" w:cs="Times New Roman"/>
          <w:sz w:val="24"/>
          <w:szCs w:val="22"/>
        </w:rPr>
        <w:t>, TiO</w:t>
      </w:r>
      <w:r w:rsidR="00511BA9">
        <w:rPr>
          <w:rFonts w:ascii="Times New Roman" w:hAnsi="Times New Roman" w:cs="Times New Roman"/>
          <w:sz w:val="24"/>
          <w:szCs w:val="22"/>
          <w:vertAlign w:val="subscript"/>
        </w:rPr>
        <w:t>2</w:t>
      </w:r>
      <w:r w:rsidRPr="006D049B">
        <w:rPr>
          <w:rFonts w:ascii="Times New Roman" w:hAnsi="Times New Roman" w:cs="Times New Roman"/>
          <w:sz w:val="24"/>
          <w:szCs w:val="22"/>
        </w:rPr>
        <w:t xml:space="preserve"> ) percent in the </w:t>
      </w:r>
      <w:r w:rsidR="00B06BA2" w:rsidRPr="006D049B">
        <w:rPr>
          <w:rFonts w:ascii="Times New Roman" w:hAnsi="Times New Roman" w:cs="Times New Roman"/>
          <w:sz w:val="24"/>
          <w:szCs w:val="22"/>
        </w:rPr>
        <w:t>solution</w:t>
      </w:r>
      <w:r w:rsidRPr="006D049B">
        <w:rPr>
          <w:rFonts w:ascii="Times New Roman" w:hAnsi="Times New Roman" w:cs="Times New Roman"/>
          <w:sz w:val="24"/>
          <w:szCs w:val="22"/>
        </w:rPr>
        <w:t xml:space="preserve">. In the first titration excess EDTA is titrated against standard zinc acetate solution using xylenol orange as indicator. Same solution is boiled with sodium fluoride when EDTA complexed with alumina is released and titrated against standard zinc acetate </w:t>
      </w:r>
      <w:r w:rsidR="00B06BA2" w:rsidRPr="006D049B">
        <w:rPr>
          <w:rFonts w:ascii="Times New Roman" w:hAnsi="Times New Roman" w:cs="Times New Roman"/>
          <w:sz w:val="24"/>
          <w:szCs w:val="22"/>
        </w:rPr>
        <w:t>solution</w:t>
      </w:r>
      <w:r w:rsidRPr="006D049B">
        <w:rPr>
          <w:rFonts w:ascii="Times New Roman" w:hAnsi="Times New Roman" w:cs="Times New Roman"/>
          <w:sz w:val="24"/>
          <w:szCs w:val="22"/>
        </w:rPr>
        <w:t>. Alumina can be determined from the second titration. If titanium is present in the sample, equivalent amount of EDTA corresponding to titanium is deducted from the second titration and the remaining quantity of EDTA will correspond to alumina.</w:t>
      </w:r>
    </w:p>
    <w:p w:rsidR="00B06BA2" w:rsidRDefault="00B06BA2" w:rsidP="00315DF3">
      <w:pPr>
        <w:pStyle w:val="ListParagraph"/>
        <w:ind w:left="0"/>
        <w:jc w:val="both"/>
        <w:rPr>
          <w:rFonts w:ascii="Times New Roman" w:hAnsi="Times New Roman" w:cs="Times New Roman"/>
          <w:sz w:val="24"/>
          <w:szCs w:val="22"/>
        </w:rPr>
      </w:pPr>
    </w:p>
    <w:p w:rsidR="00B81F69" w:rsidRPr="00B06BA2" w:rsidRDefault="00B81F69" w:rsidP="00B06BA2">
      <w:pPr>
        <w:pStyle w:val="ListParagraph"/>
        <w:spacing w:line="360" w:lineRule="auto"/>
        <w:ind w:left="0"/>
        <w:jc w:val="both"/>
        <w:rPr>
          <w:rFonts w:ascii="Times New Roman" w:hAnsi="Times New Roman" w:cs="Times New Roman"/>
          <w:b/>
          <w:bCs/>
          <w:sz w:val="24"/>
          <w:szCs w:val="22"/>
        </w:rPr>
      </w:pPr>
      <w:r w:rsidRPr="00B06BA2">
        <w:rPr>
          <w:rFonts w:ascii="Times New Roman" w:hAnsi="Times New Roman" w:cs="Times New Roman"/>
          <w:b/>
          <w:bCs/>
          <w:sz w:val="24"/>
          <w:szCs w:val="22"/>
        </w:rPr>
        <w:t>7.2 Reagents</w:t>
      </w:r>
    </w:p>
    <w:p w:rsidR="00B81F69" w:rsidRPr="006D049B" w:rsidRDefault="00B06BA2" w:rsidP="00345D04">
      <w:pPr>
        <w:pStyle w:val="ListParagraph"/>
        <w:spacing w:line="360" w:lineRule="auto"/>
        <w:ind w:left="0"/>
        <w:jc w:val="both"/>
        <w:rPr>
          <w:rFonts w:ascii="Times New Roman" w:hAnsi="Times New Roman" w:cs="Times New Roman"/>
          <w:sz w:val="24"/>
          <w:szCs w:val="22"/>
        </w:rPr>
      </w:pPr>
      <w:r w:rsidRPr="00B06BA2">
        <w:rPr>
          <w:rFonts w:ascii="Times New Roman" w:hAnsi="Times New Roman" w:cs="Times New Roman"/>
          <w:b/>
          <w:bCs/>
          <w:sz w:val="24"/>
          <w:szCs w:val="22"/>
        </w:rPr>
        <w:t>7.2.1</w:t>
      </w:r>
      <w:r w:rsidR="00363873">
        <w:rPr>
          <w:rFonts w:ascii="Times New Roman" w:hAnsi="Times New Roman" w:cs="Times New Roman"/>
          <w:b/>
          <w:bCs/>
          <w:sz w:val="24"/>
          <w:szCs w:val="22"/>
        </w:rPr>
        <w:t xml:space="preserve"> </w:t>
      </w:r>
      <w:r w:rsidRPr="00B06BA2">
        <w:rPr>
          <w:rFonts w:ascii="Times New Roman" w:hAnsi="Times New Roman" w:cs="Times New Roman"/>
          <w:i/>
          <w:iCs/>
          <w:sz w:val="24"/>
          <w:szCs w:val="22"/>
        </w:rPr>
        <w:t>Xylenol Orange</w:t>
      </w:r>
      <w:r>
        <w:rPr>
          <w:rFonts w:ascii="Times New Roman" w:hAnsi="Times New Roman" w:cs="Times New Roman"/>
          <w:sz w:val="24"/>
          <w:szCs w:val="22"/>
        </w:rPr>
        <w:t xml:space="preserve"> (</w:t>
      </w:r>
      <w:r w:rsidRPr="00B06BA2">
        <w:rPr>
          <w:rFonts w:ascii="Times New Roman" w:hAnsi="Times New Roman" w:cs="Times New Roman"/>
          <w:i/>
          <w:iCs/>
          <w:sz w:val="24"/>
          <w:szCs w:val="22"/>
        </w:rPr>
        <w:t>0.</w:t>
      </w:r>
      <w:r w:rsidR="00B81F69" w:rsidRPr="00B06BA2">
        <w:rPr>
          <w:rFonts w:ascii="Times New Roman" w:hAnsi="Times New Roman" w:cs="Times New Roman"/>
          <w:i/>
          <w:iCs/>
          <w:sz w:val="24"/>
          <w:szCs w:val="22"/>
        </w:rPr>
        <w:t>5 percent</w:t>
      </w:r>
      <w:r w:rsidR="00B81F69" w:rsidRPr="006D049B">
        <w:rPr>
          <w:rFonts w:ascii="Times New Roman" w:hAnsi="Times New Roman" w:cs="Times New Roman"/>
          <w:sz w:val="24"/>
          <w:szCs w:val="22"/>
        </w:rPr>
        <w:t>)</w:t>
      </w:r>
    </w:p>
    <w:p w:rsidR="00345D04" w:rsidRDefault="00B81F69" w:rsidP="00345D04">
      <w:pPr>
        <w:pStyle w:val="ListParagraph"/>
        <w:spacing w:line="360" w:lineRule="auto"/>
        <w:ind w:left="0"/>
        <w:jc w:val="both"/>
        <w:rPr>
          <w:rFonts w:ascii="Times New Roman" w:hAnsi="Times New Roman" w:cs="Times New Roman"/>
          <w:sz w:val="24"/>
          <w:szCs w:val="22"/>
        </w:rPr>
      </w:pPr>
      <w:r w:rsidRPr="006D049B">
        <w:rPr>
          <w:rFonts w:ascii="Times New Roman" w:hAnsi="Times New Roman" w:cs="Times New Roman"/>
          <w:sz w:val="24"/>
          <w:szCs w:val="22"/>
        </w:rPr>
        <w:t xml:space="preserve">Dissolve 0.5 g of xylenol orange in 100 ml water. Add 2 drops </w:t>
      </w:r>
      <w:r w:rsidR="00E17604">
        <w:rPr>
          <w:rFonts w:ascii="Times New Roman" w:hAnsi="Times New Roman" w:cs="Times New Roman"/>
          <w:sz w:val="24"/>
          <w:szCs w:val="22"/>
        </w:rPr>
        <w:t>of dilute hydrochloric acid (1:1</w:t>
      </w:r>
      <w:r w:rsidRPr="006D049B">
        <w:rPr>
          <w:rFonts w:ascii="Times New Roman" w:hAnsi="Times New Roman" w:cs="Times New Roman"/>
          <w:sz w:val="24"/>
          <w:szCs w:val="22"/>
        </w:rPr>
        <w:t xml:space="preserve">). </w:t>
      </w:r>
    </w:p>
    <w:p w:rsidR="00345D04" w:rsidRDefault="00B81F69" w:rsidP="00345D04">
      <w:pPr>
        <w:pStyle w:val="ListParagraph"/>
        <w:spacing w:line="360" w:lineRule="auto"/>
        <w:ind w:left="0"/>
        <w:jc w:val="both"/>
        <w:rPr>
          <w:rFonts w:ascii="Times New Roman" w:hAnsi="Times New Roman" w:cs="Times New Roman"/>
          <w:sz w:val="24"/>
          <w:szCs w:val="22"/>
        </w:rPr>
      </w:pPr>
      <w:r w:rsidRPr="00B06BA2">
        <w:rPr>
          <w:rFonts w:ascii="Times New Roman" w:hAnsi="Times New Roman" w:cs="Times New Roman"/>
          <w:b/>
          <w:bCs/>
          <w:sz w:val="24"/>
          <w:szCs w:val="22"/>
        </w:rPr>
        <w:t>7.2.2</w:t>
      </w:r>
      <w:r w:rsidR="00835621">
        <w:rPr>
          <w:rFonts w:ascii="Times New Roman" w:hAnsi="Times New Roman" w:cs="Times New Roman"/>
          <w:b/>
          <w:bCs/>
          <w:sz w:val="24"/>
          <w:szCs w:val="22"/>
        </w:rPr>
        <w:t xml:space="preserve"> </w:t>
      </w:r>
      <w:r w:rsidRPr="00E17604">
        <w:rPr>
          <w:rFonts w:ascii="Times New Roman" w:hAnsi="Times New Roman" w:cs="Times New Roman"/>
          <w:i/>
          <w:iCs/>
          <w:sz w:val="24"/>
          <w:szCs w:val="22"/>
        </w:rPr>
        <w:t>Methyl Orange</w:t>
      </w:r>
    </w:p>
    <w:p w:rsidR="00B06BA2" w:rsidRDefault="00B81F69" w:rsidP="00B06BA2">
      <w:pPr>
        <w:pStyle w:val="ListParagraph"/>
        <w:spacing w:line="360" w:lineRule="auto"/>
        <w:ind w:left="0"/>
        <w:jc w:val="both"/>
        <w:rPr>
          <w:rFonts w:ascii="Times New Roman" w:hAnsi="Times New Roman" w:cs="Times New Roman"/>
          <w:sz w:val="24"/>
          <w:szCs w:val="22"/>
        </w:rPr>
      </w:pPr>
      <w:r w:rsidRPr="006D049B">
        <w:rPr>
          <w:rFonts w:ascii="Times New Roman" w:hAnsi="Times New Roman" w:cs="Times New Roman"/>
          <w:sz w:val="24"/>
          <w:szCs w:val="22"/>
        </w:rPr>
        <w:t xml:space="preserve">Dissolve 0.05 g of indicator in 100 ml water. </w:t>
      </w:r>
    </w:p>
    <w:p w:rsidR="00B06BA2" w:rsidRDefault="00B06BA2" w:rsidP="00345D04">
      <w:pPr>
        <w:pStyle w:val="ListParagraph"/>
        <w:spacing w:line="360" w:lineRule="auto"/>
        <w:ind w:left="0"/>
        <w:jc w:val="both"/>
        <w:rPr>
          <w:rFonts w:ascii="Times New Roman" w:hAnsi="Times New Roman" w:cs="Times New Roman"/>
          <w:sz w:val="24"/>
          <w:szCs w:val="22"/>
        </w:rPr>
      </w:pPr>
      <w:r w:rsidRPr="00B06BA2">
        <w:rPr>
          <w:rFonts w:ascii="Times New Roman" w:hAnsi="Times New Roman" w:cs="Times New Roman"/>
          <w:b/>
          <w:bCs/>
          <w:sz w:val="24"/>
          <w:szCs w:val="22"/>
        </w:rPr>
        <w:t>7.2.3</w:t>
      </w:r>
      <w:r w:rsidR="00835621">
        <w:rPr>
          <w:rFonts w:ascii="Times New Roman" w:hAnsi="Times New Roman" w:cs="Times New Roman"/>
          <w:b/>
          <w:bCs/>
          <w:sz w:val="24"/>
          <w:szCs w:val="22"/>
        </w:rPr>
        <w:t xml:space="preserve"> </w:t>
      </w:r>
      <w:r w:rsidRPr="00B06BA2">
        <w:rPr>
          <w:rFonts w:ascii="Times New Roman" w:hAnsi="Times New Roman" w:cs="Times New Roman"/>
          <w:i/>
          <w:iCs/>
          <w:sz w:val="24"/>
          <w:szCs w:val="22"/>
        </w:rPr>
        <w:t>EDTA</w:t>
      </w:r>
      <w:r>
        <w:rPr>
          <w:rFonts w:ascii="Times New Roman" w:hAnsi="Times New Roman" w:cs="Times New Roman"/>
          <w:sz w:val="24"/>
          <w:szCs w:val="22"/>
        </w:rPr>
        <w:t xml:space="preserve"> ( </w:t>
      </w:r>
      <w:r w:rsidRPr="00B06BA2">
        <w:rPr>
          <w:rFonts w:ascii="Times New Roman" w:hAnsi="Times New Roman" w:cs="Times New Roman"/>
          <w:i/>
          <w:iCs/>
          <w:sz w:val="24"/>
          <w:szCs w:val="22"/>
        </w:rPr>
        <w:t>0.05M</w:t>
      </w:r>
      <w:r>
        <w:rPr>
          <w:rFonts w:ascii="Times New Roman" w:hAnsi="Times New Roman" w:cs="Times New Roman"/>
          <w:sz w:val="24"/>
          <w:szCs w:val="22"/>
        </w:rPr>
        <w:t xml:space="preserve"> )</w:t>
      </w:r>
    </w:p>
    <w:p w:rsidR="00B06BA2" w:rsidRDefault="00B81F69" w:rsidP="00345D04">
      <w:pPr>
        <w:pStyle w:val="ListParagraph"/>
        <w:spacing w:line="360" w:lineRule="auto"/>
        <w:ind w:left="0"/>
        <w:jc w:val="both"/>
        <w:rPr>
          <w:rFonts w:ascii="Times New Roman" w:hAnsi="Times New Roman" w:cs="Times New Roman"/>
          <w:sz w:val="24"/>
          <w:szCs w:val="22"/>
        </w:rPr>
      </w:pPr>
      <w:r w:rsidRPr="006D049B">
        <w:rPr>
          <w:rFonts w:ascii="Times New Roman" w:hAnsi="Times New Roman" w:cs="Times New Roman"/>
          <w:sz w:val="24"/>
          <w:szCs w:val="22"/>
        </w:rPr>
        <w:lastRenderedPageBreak/>
        <w:t>Dissolve 18.613 g of di</w:t>
      </w:r>
      <w:r w:rsidR="00B06BA2">
        <w:rPr>
          <w:rFonts w:ascii="Times New Roman" w:hAnsi="Times New Roman" w:cs="Times New Roman"/>
          <w:sz w:val="24"/>
          <w:szCs w:val="22"/>
        </w:rPr>
        <w:t>sodium dihydrogenethylenediamin</w:t>
      </w:r>
      <w:r w:rsidRPr="006D049B">
        <w:rPr>
          <w:rFonts w:ascii="Times New Roman" w:hAnsi="Times New Roman" w:cs="Times New Roman"/>
          <w:sz w:val="24"/>
          <w:szCs w:val="22"/>
        </w:rPr>
        <w:t xml:space="preserve">etetra acetate in one litre of water. </w:t>
      </w:r>
    </w:p>
    <w:p w:rsidR="00345D04" w:rsidRDefault="00B81F69" w:rsidP="00345D04">
      <w:pPr>
        <w:pStyle w:val="ListParagraph"/>
        <w:spacing w:line="360" w:lineRule="auto"/>
        <w:ind w:left="0"/>
        <w:jc w:val="both"/>
        <w:rPr>
          <w:rFonts w:ascii="Times New Roman" w:hAnsi="Times New Roman" w:cs="Times New Roman"/>
          <w:sz w:val="24"/>
          <w:szCs w:val="22"/>
        </w:rPr>
      </w:pPr>
      <w:r w:rsidRPr="00345D04">
        <w:rPr>
          <w:rFonts w:ascii="Times New Roman" w:hAnsi="Times New Roman" w:cs="Times New Roman"/>
          <w:b/>
          <w:bCs/>
          <w:sz w:val="24"/>
          <w:szCs w:val="22"/>
        </w:rPr>
        <w:t>7.2.4</w:t>
      </w:r>
      <w:r w:rsidR="00C92BB0">
        <w:rPr>
          <w:rFonts w:ascii="Times New Roman" w:hAnsi="Times New Roman" w:cs="Times New Roman"/>
          <w:b/>
          <w:bCs/>
          <w:sz w:val="24"/>
          <w:szCs w:val="22"/>
        </w:rPr>
        <w:t xml:space="preserve"> </w:t>
      </w:r>
      <w:r w:rsidRPr="00345D04">
        <w:rPr>
          <w:rFonts w:ascii="Times New Roman" w:hAnsi="Times New Roman" w:cs="Times New Roman"/>
          <w:i/>
          <w:iCs/>
          <w:sz w:val="24"/>
          <w:szCs w:val="22"/>
        </w:rPr>
        <w:t>Zinc Acetate Solution</w:t>
      </w:r>
    </w:p>
    <w:p w:rsidR="00B81F69" w:rsidRPr="006D049B" w:rsidRDefault="00B81F69" w:rsidP="00315DF3">
      <w:pPr>
        <w:pStyle w:val="ListParagraph"/>
        <w:ind w:left="0"/>
        <w:jc w:val="both"/>
        <w:rPr>
          <w:rFonts w:ascii="Times New Roman" w:hAnsi="Times New Roman" w:cs="Times New Roman"/>
          <w:sz w:val="24"/>
          <w:szCs w:val="22"/>
        </w:rPr>
      </w:pPr>
      <w:r w:rsidRPr="006D049B">
        <w:rPr>
          <w:rFonts w:ascii="Times New Roman" w:hAnsi="Times New Roman" w:cs="Times New Roman"/>
          <w:sz w:val="24"/>
          <w:szCs w:val="22"/>
        </w:rPr>
        <w:t>Dissolve 27.4 g of zinc a</w:t>
      </w:r>
      <w:r w:rsidR="00345D04">
        <w:rPr>
          <w:rFonts w:ascii="Times New Roman" w:hAnsi="Times New Roman" w:cs="Times New Roman"/>
          <w:sz w:val="24"/>
          <w:szCs w:val="22"/>
        </w:rPr>
        <w:t>cetate in 200 ml</w:t>
      </w:r>
      <w:r w:rsidR="00B06BA2">
        <w:rPr>
          <w:rFonts w:ascii="Times New Roman" w:hAnsi="Times New Roman" w:cs="Times New Roman"/>
          <w:sz w:val="24"/>
          <w:szCs w:val="22"/>
        </w:rPr>
        <w:t xml:space="preserve"> of water, add 1</w:t>
      </w:r>
      <w:r w:rsidR="00345D04">
        <w:rPr>
          <w:rFonts w:ascii="Times New Roman" w:hAnsi="Times New Roman" w:cs="Times New Roman"/>
          <w:sz w:val="24"/>
          <w:szCs w:val="22"/>
        </w:rPr>
        <w:t>.</w:t>
      </w:r>
      <w:r w:rsidRPr="006D049B">
        <w:rPr>
          <w:rFonts w:ascii="Times New Roman" w:hAnsi="Times New Roman" w:cs="Times New Roman"/>
          <w:sz w:val="24"/>
          <w:szCs w:val="22"/>
        </w:rPr>
        <w:t>3 ml of glacial acetic acid and 73 ml of sodium acetate buffer and make the volume to 2.5 litres.</w:t>
      </w:r>
    </w:p>
    <w:p w:rsidR="00345D04" w:rsidRPr="00345D04" w:rsidRDefault="00345D04" w:rsidP="00315DF3">
      <w:pPr>
        <w:pStyle w:val="ListParagraph"/>
        <w:ind w:left="0"/>
        <w:jc w:val="both"/>
        <w:rPr>
          <w:rFonts w:ascii="Times New Roman" w:hAnsi="Times New Roman" w:cs="Times New Roman"/>
          <w:sz w:val="14"/>
          <w:szCs w:val="12"/>
        </w:rPr>
      </w:pPr>
    </w:p>
    <w:p w:rsidR="00345D04" w:rsidRPr="00345D04" w:rsidRDefault="00B81F69" w:rsidP="00345D04">
      <w:pPr>
        <w:pStyle w:val="ListParagraph"/>
        <w:spacing w:line="360" w:lineRule="auto"/>
        <w:ind w:left="0"/>
        <w:jc w:val="both"/>
        <w:rPr>
          <w:rFonts w:ascii="Times New Roman" w:hAnsi="Times New Roman" w:cs="Times New Roman"/>
          <w:i/>
          <w:iCs/>
          <w:sz w:val="24"/>
          <w:szCs w:val="22"/>
        </w:rPr>
      </w:pPr>
      <w:r w:rsidRPr="00345D04">
        <w:rPr>
          <w:rFonts w:ascii="Times New Roman" w:hAnsi="Times New Roman" w:cs="Times New Roman"/>
          <w:b/>
          <w:bCs/>
          <w:sz w:val="24"/>
          <w:szCs w:val="22"/>
        </w:rPr>
        <w:t>7.2.4.1</w:t>
      </w:r>
      <w:r w:rsidR="00C92BB0">
        <w:rPr>
          <w:rFonts w:ascii="Times New Roman" w:hAnsi="Times New Roman" w:cs="Times New Roman"/>
          <w:b/>
          <w:bCs/>
          <w:sz w:val="24"/>
          <w:szCs w:val="22"/>
        </w:rPr>
        <w:t xml:space="preserve"> </w:t>
      </w:r>
      <w:r w:rsidRPr="00345D04">
        <w:rPr>
          <w:rFonts w:ascii="Times New Roman" w:hAnsi="Times New Roman" w:cs="Times New Roman"/>
          <w:i/>
          <w:iCs/>
          <w:sz w:val="24"/>
          <w:szCs w:val="22"/>
        </w:rPr>
        <w:t xml:space="preserve">Standardization of zinc acetate solution </w:t>
      </w:r>
    </w:p>
    <w:p w:rsidR="00E17604" w:rsidRDefault="00B81F69" w:rsidP="00315DF3">
      <w:pPr>
        <w:pStyle w:val="ListParagraph"/>
        <w:ind w:left="0"/>
        <w:jc w:val="both"/>
        <w:rPr>
          <w:rFonts w:ascii="Times New Roman" w:hAnsi="Times New Roman" w:cs="Times New Roman"/>
          <w:sz w:val="24"/>
          <w:szCs w:val="22"/>
        </w:rPr>
      </w:pPr>
      <w:r w:rsidRPr="006D049B">
        <w:rPr>
          <w:rFonts w:ascii="Times New Roman" w:hAnsi="Times New Roman" w:cs="Times New Roman"/>
          <w:sz w:val="24"/>
          <w:szCs w:val="22"/>
        </w:rPr>
        <w:t>Transfer, 20</w:t>
      </w:r>
      <w:r w:rsidR="00345D04">
        <w:rPr>
          <w:rFonts w:ascii="Times New Roman" w:hAnsi="Times New Roman" w:cs="Times New Roman"/>
          <w:sz w:val="24"/>
          <w:szCs w:val="22"/>
        </w:rPr>
        <w:t xml:space="preserve"> ml of standard EDTA solution (</w:t>
      </w:r>
      <w:r w:rsidR="00345D04" w:rsidRPr="00345D04">
        <w:rPr>
          <w:rFonts w:ascii="Times New Roman" w:hAnsi="Times New Roman" w:cs="Times New Roman"/>
          <w:b/>
          <w:bCs/>
          <w:sz w:val="24"/>
          <w:szCs w:val="22"/>
        </w:rPr>
        <w:t>7.2.3</w:t>
      </w:r>
      <w:r w:rsidRPr="006D049B">
        <w:rPr>
          <w:rFonts w:ascii="Times New Roman" w:hAnsi="Times New Roman" w:cs="Times New Roman"/>
          <w:sz w:val="24"/>
          <w:szCs w:val="22"/>
        </w:rPr>
        <w:t>) in 250 ml beaker and add 15 ml buffer. Titrate against zinc acetate solution using xylenol as indicator till the col</w:t>
      </w:r>
      <w:r w:rsidR="00E17604">
        <w:rPr>
          <w:rFonts w:ascii="Times New Roman" w:hAnsi="Times New Roman" w:cs="Times New Roman"/>
          <w:sz w:val="24"/>
          <w:szCs w:val="22"/>
        </w:rPr>
        <w:t>our changes from yellow to red.</w:t>
      </w:r>
    </w:p>
    <w:p w:rsidR="00EF078F" w:rsidRDefault="00EF078F" w:rsidP="00315DF3">
      <w:pPr>
        <w:pStyle w:val="ListParagraph"/>
        <w:ind w:left="0"/>
        <w:jc w:val="both"/>
        <w:rPr>
          <w:rFonts w:ascii="Times New Roman" w:hAnsi="Times New Roman" w:cs="Times New Roman"/>
          <w:sz w:val="24"/>
          <w:szCs w:val="22"/>
        </w:rPr>
      </w:pPr>
    </w:p>
    <w:p w:rsidR="00E17604" w:rsidRDefault="00AF4289" w:rsidP="00315DF3">
      <w:pPr>
        <w:pStyle w:val="ListParagraph"/>
        <w:ind w:left="0"/>
        <w:jc w:val="both"/>
        <w:rPr>
          <w:rFonts w:ascii="Times New Roman" w:hAnsi="Times New Roman" w:cs="Times New Roman"/>
          <w:sz w:val="24"/>
          <w:szCs w:val="22"/>
        </w:rPr>
      </w:pPr>
      <w:r>
        <w:rPr>
          <w:rFonts w:ascii="Times New Roman" w:hAnsi="Times New Roman" w:cs="Times New Roman"/>
          <w:sz w:val="24"/>
          <w:szCs w:val="22"/>
        </w:rPr>
        <w:tab/>
      </w:r>
      <w:r w:rsidR="00B81F69" w:rsidRPr="006D049B">
        <w:rPr>
          <w:rFonts w:ascii="Times New Roman" w:hAnsi="Times New Roman" w:cs="Times New Roman"/>
          <w:sz w:val="24"/>
          <w:szCs w:val="22"/>
        </w:rPr>
        <w:t xml:space="preserve">Calculate the normality of zinc acetate as follows: </w:t>
      </w:r>
      <w:r w:rsidR="00E17604" w:rsidRPr="00E17604">
        <w:rPr>
          <w:rFonts w:ascii="Times New Roman" w:hAnsi="Times New Roman" w:cs="Times New Roman"/>
          <w:i/>
          <w:iCs/>
          <w:sz w:val="24"/>
          <w:szCs w:val="22"/>
        </w:rPr>
        <w:t>N</w:t>
      </w:r>
      <w:r w:rsidR="00B81F69" w:rsidRPr="006D049B">
        <w:rPr>
          <w:rFonts w:ascii="Times New Roman" w:hAnsi="Times New Roman" w:cs="Times New Roman"/>
          <w:sz w:val="24"/>
          <w:szCs w:val="22"/>
        </w:rPr>
        <w:t xml:space="preserve">= </w:t>
      </w:r>
      <m:oMath>
        <m:f>
          <m:fPr>
            <m:ctrlPr>
              <w:rPr>
                <w:rFonts w:ascii="Cambria Math" w:hAnsi="Cambria Math" w:cs="Times New Roman"/>
                <w:i/>
                <w:sz w:val="32"/>
                <w:szCs w:val="28"/>
              </w:rPr>
            </m:ctrlPr>
          </m:fPr>
          <m:num>
            <m:r>
              <w:rPr>
                <w:rFonts w:ascii="Cambria Math" w:hAnsi="Cambria Math" w:cs="Times New Roman"/>
                <w:sz w:val="32"/>
                <w:szCs w:val="28"/>
              </w:rPr>
              <m:t>20 × 0.05</m:t>
            </m:r>
          </m:num>
          <m:den>
            <m:r>
              <w:rPr>
                <w:rFonts w:ascii="Cambria Math" w:hAnsi="Cambria Math" w:cs="Times New Roman"/>
                <w:sz w:val="32"/>
                <w:szCs w:val="28"/>
              </w:rPr>
              <m:t>V</m:t>
            </m:r>
          </m:den>
        </m:f>
      </m:oMath>
    </w:p>
    <w:p w:rsidR="00B81F69" w:rsidRPr="006D049B" w:rsidRDefault="00072265" w:rsidP="00072265">
      <w:pPr>
        <w:pStyle w:val="ListParagraph"/>
        <w:spacing w:line="480" w:lineRule="auto"/>
        <w:ind w:left="0"/>
        <w:jc w:val="both"/>
        <w:rPr>
          <w:rFonts w:ascii="Times New Roman" w:hAnsi="Times New Roman" w:cs="Times New Roman"/>
          <w:sz w:val="24"/>
          <w:szCs w:val="22"/>
        </w:rPr>
      </w:pPr>
      <w:r>
        <w:rPr>
          <w:rFonts w:ascii="Times New Roman" w:hAnsi="Times New Roman" w:cs="Times New Roman"/>
          <w:sz w:val="24"/>
          <w:szCs w:val="22"/>
        </w:rPr>
        <w:tab/>
      </w:r>
      <w:r w:rsidR="00B81F69" w:rsidRPr="006D049B">
        <w:rPr>
          <w:rFonts w:ascii="Times New Roman" w:hAnsi="Times New Roman" w:cs="Times New Roman"/>
          <w:sz w:val="24"/>
          <w:szCs w:val="22"/>
        </w:rPr>
        <w:t xml:space="preserve">where </w:t>
      </w:r>
      <w:r w:rsidR="00B81F69" w:rsidRPr="00E17604">
        <w:rPr>
          <w:rFonts w:ascii="Times New Roman" w:hAnsi="Times New Roman" w:cs="Times New Roman"/>
          <w:i/>
          <w:iCs/>
          <w:sz w:val="24"/>
          <w:szCs w:val="22"/>
        </w:rPr>
        <w:t>V</w:t>
      </w:r>
      <w:r w:rsidR="00B81F69" w:rsidRPr="006D049B">
        <w:rPr>
          <w:rFonts w:ascii="Times New Roman" w:hAnsi="Times New Roman" w:cs="Times New Roman"/>
          <w:sz w:val="24"/>
          <w:szCs w:val="22"/>
        </w:rPr>
        <w:t xml:space="preserve"> is volume of zinc acetate in ml.</w:t>
      </w:r>
    </w:p>
    <w:p w:rsidR="00511BA9" w:rsidRDefault="00511BA9" w:rsidP="00AF4289">
      <w:pPr>
        <w:pStyle w:val="ListParagraph"/>
        <w:spacing w:line="360" w:lineRule="auto"/>
        <w:ind w:left="0"/>
        <w:jc w:val="both"/>
        <w:rPr>
          <w:rFonts w:ascii="Times New Roman" w:hAnsi="Times New Roman" w:cs="Times New Roman"/>
          <w:sz w:val="24"/>
          <w:szCs w:val="22"/>
        </w:rPr>
      </w:pPr>
      <w:r w:rsidRPr="00E17604">
        <w:rPr>
          <w:rFonts w:ascii="Times New Roman" w:hAnsi="Times New Roman" w:cs="Times New Roman"/>
          <w:b/>
          <w:bCs/>
          <w:sz w:val="24"/>
          <w:szCs w:val="22"/>
        </w:rPr>
        <w:t>7.2.5</w:t>
      </w:r>
      <w:r w:rsidR="00C92BB0">
        <w:rPr>
          <w:rFonts w:ascii="Times New Roman" w:hAnsi="Times New Roman" w:cs="Times New Roman"/>
          <w:b/>
          <w:bCs/>
          <w:sz w:val="24"/>
          <w:szCs w:val="22"/>
        </w:rPr>
        <w:t xml:space="preserve"> </w:t>
      </w:r>
      <w:r w:rsidRPr="00AF4289">
        <w:rPr>
          <w:rFonts w:ascii="Times New Roman" w:hAnsi="Times New Roman" w:cs="Times New Roman"/>
          <w:i/>
          <w:iCs/>
          <w:sz w:val="24"/>
          <w:szCs w:val="22"/>
        </w:rPr>
        <w:t>Ammonia Solution</w:t>
      </w:r>
      <w:r w:rsidR="00AF4289">
        <w:rPr>
          <w:rFonts w:ascii="Times New Roman" w:hAnsi="Times New Roman" w:cs="Times New Roman"/>
          <w:sz w:val="24"/>
          <w:szCs w:val="22"/>
        </w:rPr>
        <w:t>,</w:t>
      </w:r>
      <w:r>
        <w:rPr>
          <w:rFonts w:ascii="Times New Roman" w:hAnsi="Times New Roman" w:cs="Times New Roman"/>
          <w:sz w:val="24"/>
          <w:szCs w:val="22"/>
        </w:rPr>
        <w:t xml:space="preserve"> 1:1 (</w:t>
      </w:r>
      <w:r w:rsidRPr="00AF4289">
        <w:rPr>
          <w:rFonts w:ascii="Times New Roman" w:hAnsi="Times New Roman" w:cs="Times New Roman"/>
          <w:i/>
          <w:iCs/>
          <w:sz w:val="24"/>
          <w:szCs w:val="22"/>
        </w:rPr>
        <w:t>v/v</w:t>
      </w:r>
      <w:r w:rsidR="00B81F69" w:rsidRPr="006D049B">
        <w:rPr>
          <w:rFonts w:ascii="Times New Roman" w:hAnsi="Times New Roman" w:cs="Times New Roman"/>
          <w:sz w:val="24"/>
          <w:szCs w:val="22"/>
        </w:rPr>
        <w:t xml:space="preserve">) </w:t>
      </w:r>
    </w:p>
    <w:p w:rsidR="00AF4289" w:rsidRDefault="00B81F69" w:rsidP="00AF4289">
      <w:pPr>
        <w:pStyle w:val="ListParagraph"/>
        <w:spacing w:line="360" w:lineRule="auto"/>
        <w:ind w:left="0"/>
        <w:jc w:val="both"/>
        <w:rPr>
          <w:rFonts w:ascii="Times New Roman" w:hAnsi="Times New Roman" w:cs="Times New Roman"/>
          <w:sz w:val="24"/>
          <w:szCs w:val="22"/>
        </w:rPr>
      </w:pPr>
      <w:r w:rsidRPr="00E17604">
        <w:rPr>
          <w:rFonts w:ascii="Times New Roman" w:hAnsi="Times New Roman" w:cs="Times New Roman"/>
          <w:b/>
          <w:bCs/>
          <w:sz w:val="24"/>
          <w:szCs w:val="22"/>
        </w:rPr>
        <w:t>7.2.6</w:t>
      </w:r>
      <w:r w:rsidR="00C92BB0">
        <w:rPr>
          <w:rFonts w:ascii="Times New Roman" w:hAnsi="Times New Roman" w:cs="Times New Roman"/>
          <w:b/>
          <w:bCs/>
          <w:sz w:val="24"/>
          <w:szCs w:val="22"/>
        </w:rPr>
        <w:t xml:space="preserve"> </w:t>
      </w:r>
      <w:r w:rsidR="00AF4289" w:rsidRPr="00AF4289">
        <w:rPr>
          <w:rFonts w:ascii="Times New Roman" w:hAnsi="Times New Roman" w:cs="Times New Roman"/>
          <w:i/>
          <w:iCs/>
          <w:sz w:val="24"/>
          <w:szCs w:val="22"/>
        </w:rPr>
        <w:t>Buff</w:t>
      </w:r>
      <w:r w:rsidRPr="00AF4289">
        <w:rPr>
          <w:rFonts w:ascii="Times New Roman" w:hAnsi="Times New Roman" w:cs="Times New Roman"/>
          <w:i/>
          <w:iCs/>
          <w:sz w:val="24"/>
          <w:szCs w:val="22"/>
        </w:rPr>
        <w:t>er Solutionp</w:t>
      </w:r>
      <w:r w:rsidR="009A6BB8">
        <w:rPr>
          <w:rFonts w:ascii="Times New Roman" w:hAnsi="Times New Roman" w:cs="Times New Roman"/>
          <w:i/>
          <w:iCs/>
          <w:sz w:val="24"/>
          <w:szCs w:val="22"/>
        </w:rPr>
        <w:t xml:space="preserve"> </w:t>
      </w:r>
      <w:r w:rsidRPr="006D049B">
        <w:rPr>
          <w:rFonts w:ascii="Times New Roman" w:hAnsi="Times New Roman" w:cs="Times New Roman"/>
          <w:sz w:val="24"/>
          <w:szCs w:val="22"/>
        </w:rPr>
        <w:t xml:space="preserve">H (5.8) </w:t>
      </w:r>
    </w:p>
    <w:p w:rsidR="00AF4289" w:rsidRDefault="00B81F69" w:rsidP="00315DF3">
      <w:pPr>
        <w:pStyle w:val="ListParagraph"/>
        <w:ind w:left="0"/>
        <w:jc w:val="both"/>
        <w:rPr>
          <w:rFonts w:ascii="Times New Roman" w:hAnsi="Times New Roman" w:cs="Times New Roman"/>
          <w:sz w:val="24"/>
          <w:szCs w:val="22"/>
        </w:rPr>
      </w:pPr>
      <w:r w:rsidRPr="006D049B">
        <w:rPr>
          <w:rFonts w:ascii="Times New Roman" w:hAnsi="Times New Roman" w:cs="Times New Roman"/>
          <w:sz w:val="24"/>
          <w:szCs w:val="22"/>
        </w:rPr>
        <w:t xml:space="preserve">Dissolve 43 g of sodium acetate in 500 ml of distilled water, and 2 ml of glacial acetic acid and make the volume to one litre. </w:t>
      </w:r>
    </w:p>
    <w:p w:rsidR="00AF4289" w:rsidRPr="00AF4289" w:rsidRDefault="00AF4289" w:rsidP="00315DF3">
      <w:pPr>
        <w:pStyle w:val="ListParagraph"/>
        <w:ind w:left="0"/>
        <w:jc w:val="both"/>
        <w:rPr>
          <w:rFonts w:ascii="Times New Roman" w:hAnsi="Times New Roman" w:cs="Times New Roman"/>
          <w:b/>
          <w:bCs/>
          <w:sz w:val="14"/>
          <w:szCs w:val="12"/>
        </w:rPr>
      </w:pPr>
    </w:p>
    <w:p w:rsidR="00AF4289" w:rsidRDefault="00B81F69" w:rsidP="00315DF3">
      <w:pPr>
        <w:pStyle w:val="ListParagraph"/>
        <w:ind w:left="0"/>
        <w:jc w:val="both"/>
        <w:rPr>
          <w:rFonts w:ascii="Times New Roman" w:hAnsi="Times New Roman" w:cs="Times New Roman"/>
          <w:sz w:val="24"/>
          <w:szCs w:val="22"/>
        </w:rPr>
      </w:pPr>
      <w:r w:rsidRPr="00AF4289">
        <w:rPr>
          <w:rFonts w:ascii="Times New Roman" w:hAnsi="Times New Roman" w:cs="Times New Roman"/>
          <w:b/>
          <w:bCs/>
          <w:sz w:val="24"/>
          <w:szCs w:val="22"/>
        </w:rPr>
        <w:t>7.2.7</w:t>
      </w:r>
      <w:r w:rsidR="00C92BB0">
        <w:rPr>
          <w:rFonts w:ascii="Times New Roman" w:hAnsi="Times New Roman" w:cs="Times New Roman"/>
          <w:b/>
          <w:bCs/>
          <w:sz w:val="24"/>
          <w:szCs w:val="22"/>
        </w:rPr>
        <w:t xml:space="preserve"> </w:t>
      </w:r>
      <w:r w:rsidRPr="00AF4289">
        <w:rPr>
          <w:rFonts w:ascii="Times New Roman" w:hAnsi="Times New Roman" w:cs="Times New Roman"/>
          <w:i/>
          <w:iCs/>
          <w:sz w:val="24"/>
          <w:szCs w:val="22"/>
        </w:rPr>
        <w:t>Sodium Fluoride</w:t>
      </w:r>
      <w:r w:rsidR="00431118">
        <w:rPr>
          <w:rFonts w:ascii="Times New Roman" w:hAnsi="Times New Roman" w:cs="Times New Roman"/>
          <w:sz w:val="24"/>
          <w:szCs w:val="22"/>
        </w:rPr>
        <w:t>,</w:t>
      </w:r>
      <w:r w:rsidRPr="006D049B">
        <w:rPr>
          <w:rFonts w:ascii="Times New Roman" w:hAnsi="Times New Roman" w:cs="Times New Roman"/>
          <w:sz w:val="24"/>
          <w:szCs w:val="22"/>
        </w:rPr>
        <w:t xml:space="preserve"> Solid </w:t>
      </w:r>
    </w:p>
    <w:p w:rsidR="00AF4289" w:rsidRDefault="00AF4289" w:rsidP="00315DF3">
      <w:pPr>
        <w:pStyle w:val="ListParagraph"/>
        <w:ind w:left="0"/>
        <w:jc w:val="both"/>
        <w:rPr>
          <w:rFonts w:ascii="Times New Roman" w:hAnsi="Times New Roman" w:cs="Times New Roman"/>
          <w:sz w:val="24"/>
          <w:szCs w:val="22"/>
        </w:rPr>
      </w:pPr>
    </w:p>
    <w:p w:rsidR="00AF4289" w:rsidRPr="00AF4289" w:rsidRDefault="00B81F69" w:rsidP="00AF4289">
      <w:pPr>
        <w:pStyle w:val="ListParagraph"/>
        <w:spacing w:line="360" w:lineRule="auto"/>
        <w:ind w:left="0"/>
        <w:jc w:val="both"/>
        <w:rPr>
          <w:rFonts w:ascii="Times New Roman" w:hAnsi="Times New Roman" w:cs="Times New Roman"/>
          <w:b/>
          <w:bCs/>
          <w:sz w:val="24"/>
          <w:szCs w:val="22"/>
        </w:rPr>
      </w:pPr>
      <w:r w:rsidRPr="00AF4289">
        <w:rPr>
          <w:rFonts w:ascii="Times New Roman" w:hAnsi="Times New Roman" w:cs="Times New Roman"/>
          <w:b/>
          <w:bCs/>
          <w:sz w:val="24"/>
          <w:szCs w:val="22"/>
        </w:rPr>
        <w:t xml:space="preserve">7.3 Procedure </w:t>
      </w:r>
    </w:p>
    <w:p w:rsidR="00AF4289" w:rsidRDefault="00B81F69" w:rsidP="00AF4289">
      <w:pPr>
        <w:pStyle w:val="ListParagraph"/>
        <w:spacing w:line="360" w:lineRule="auto"/>
        <w:ind w:left="0"/>
        <w:jc w:val="both"/>
        <w:rPr>
          <w:rFonts w:ascii="Times New Roman" w:hAnsi="Times New Roman" w:cs="Times New Roman"/>
          <w:sz w:val="24"/>
          <w:szCs w:val="22"/>
        </w:rPr>
      </w:pPr>
      <w:r w:rsidRPr="00AF4289">
        <w:rPr>
          <w:rFonts w:ascii="Times New Roman" w:hAnsi="Times New Roman" w:cs="Times New Roman"/>
          <w:b/>
          <w:bCs/>
          <w:sz w:val="24"/>
          <w:szCs w:val="22"/>
        </w:rPr>
        <w:t>7.3.1</w:t>
      </w:r>
      <w:r w:rsidR="00C92BB0">
        <w:rPr>
          <w:rFonts w:ascii="Times New Roman" w:hAnsi="Times New Roman" w:cs="Times New Roman"/>
          <w:b/>
          <w:bCs/>
          <w:sz w:val="24"/>
          <w:szCs w:val="22"/>
        </w:rPr>
        <w:t xml:space="preserve"> </w:t>
      </w:r>
      <w:r w:rsidRPr="00AF4289">
        <w:rPr>
          <w:rFonts w:ascii="Times New Roman" w:hAnsi="Times New Roman" w:cs="Times New Roman"/>
          <w:i/>
          <w:iCs/>
          <w:sz w:val="24"/>
          <w:szCs w:val="22"/>
        </w:rPr>
        <w:t>First Titration</w:t>
      </w:r>
    </w:p>
    <w:p w:rsidR="00B81F69" w:rsidRPr="006D049B" w:rsidRDefault="00B81F69" w:rsidP="00315DF3">
      <w:pPr>
        <w:pStyle w:val="ListParagraph"/>
        <w:ind w:left="0"/>
        <w:jc w:val="both"/>
        <w:rPr>
          <w:rFonts w:ascii="Times New Roman" w:hAnsi="Times New Roman" w:cs="Times New Roman"/>
          <w:sz w:val="24"/>
          <w:szCs w:val="22"/>
        </w:rPr>
      </w:pPr>
      <w:r w:rsidRPr="006D049B">
        <w:rPr>
          <w:rFonts w:ascii="Times New Roman" w:hAnsi="Times New Roman" w:cs="Times New Roman"/>
          <w:sz w:val="24"/>
          <w:szCs w:val="22"/>
        </w:rPr>
        <w:t xml:space="preserve">Take suitable aliquot say 25 </w:t>
      </w:r>
      <w:r w:rsidR="00511BA9">
        <w:rPr>
          <w:rFonts w:ascii="Times New Roman" w:hAnsi="Times New Roman" w:cs="Times New Roman"/>
          <w:sz w:val="24"/>
          <w:szCs w:val="22"/>
        </w:rPr>
        <w:t>or 50 ml of the main solution (</w:t>
      </w:r>
      <w:r w:rsidR="00E17604" w:rsidRPr="00AF4289">
        <w:rPr>
          <w:rFonts w:ascii="Times New Roman" w:hAnsi="Times New Roman" w:cs="Times New Roman"/>
          <w:b/>
          <w:bCs/>
          <w:sz w:val="24"/>
          <w:szCs w:val="22"/>
        </w:rPr>
        <w:t>5.2.1.5</w:t>
      </w:r>
      <w:r w:rsidRPr="006D049B">
        <w:rPr>
          <w:rFonts w:ascii="Times New Roman" w:hAnsi="Times New Roman" w:cs="Times New Roman"/>
          <w:sz w:val="24"/>
          <w:szCs w:val="22"/>
        </w:rPr>
        <w:t xml:space="preserve">) in 250 ml beaker and add 20 ml </w:t>
      </w:r>
      <w:r w:rsidR="00AF4289">
        <w:rPr>
          <w:rFonts w:ascii="Times New Roman" w:hAnsi="Times New Roman" w:cs="Times New Roman"/>
          <w:sz w:val="24"/>
          <w:szCs w:val="22"/>
        </w:rPr>
        <w:t>of EDTA (0.05 M</w:t>
      </w:r>
      <w:r w:rsidRPr="006D049B">
        <w:rPr>
          <w:rFonts w:ascii="Times New Roman" w:hAnsi="Times New Roman" w:cs="Times New Roman"/>
          <w:sz w:val="24"/>
          <w:szCs w:val="22"/>
        </w:rPr>
        <w:t>). Stir well. Add 1 to 2 drops of methyl orange indi</w:t>
      </w:r>
      <w:r w:rsidR="00511BA9">
        <w:rPr>
          <w:rFonts w:ascii="Times New Roman" w:hAnsi="Times New Roman" w:cs="Times New Roman"/>
          <w:sz w:val="24"/>
          <w:szCs w:val="22"/>
        </w:rPr>
        <w:t xml:space="preserve">cator. Add ammonia </w:t>
      </w:r>
      <w:r w:rsidR="00E17604">
        <w:rPr>
          <w:rFonts w:ascii="Times New Roman" w:hAnsi="Times New Roman" w:cs="Times New Roman"/>
          <w:sz w:val="24"/>
          <w:szCs w:val="22"/>
        </w:rPr>
        <w:t>solution</w:t>
      </w:r>
      <w:r w:rsidR="00511BA9">
        <w:rPr>
          <w:rFonts w:ascii="Times New Roman" w:hAnsi="Times New Roman" w:cs="Times New Roman"/>
          <w:sz w:val="24"/>
          <w:szCs w:val="22"/>
        </w:rPr>
        <w:t xml:space="preserve"> (1:1</w:t>
      </w:r>
      <w:r w:rsidRPr="006D049B">
        <w:rPr>
          <w:rFonts w:ascii="Times New Roman" w:hAnsi="Times New Roman" w:cs="Times New Roman"/>
          <w:sz w:val="24"/>
          <w:szCs w:val="22"/>
        </w:rPr>
        <w:t xml:space="preserve">) till just alkaline. Add 15 ml of buffer solution and boil for about 5 to 10 minutes. Cool, add about 3 </w:t>
      </w:r>
      <w:r w:rsidR="00EF078F">
        <w:rPr>
          <w:rFonts w:ascii="Times New Roman" w:hAnsi="Times New Roman" w:cs="Times New Roman"/>
          <w:sz w:val="24"/>
          <w:szCs w:val="22"/>
        </w:rPr>
        <w:t xml:space="preserve">drops </w:t>
      </w:r>
      <w:r w:rsidRPr="006D049B">
        <w:rPr>
          <w:rFonts w:ascii="Times New Roman" w:hAnsi="Times New Roman" w:cs="Times New Roman"/>
          <w:sz w:val="24"/>
          <w:szCs w:val="22"/>
        </w:rPr>
        <w:t xml:space="preserve">to 4 drops of xylenol orange indicator and titrate with standard </w:t>
      </w:r>
      <w:r w:rsidR="00E17604">
        <w:rPr>
          <w:rFonts w:ascii="Times New Roman" w:hAnsi="Times New Roman" w:cs="Times New Roman"/>
          <w:sz w:val="24"/>
          <w:szCs w:val="22"/>
        </w:rPr>
        <w:t>zinc-acetate solution till colo</w:t>
      </w:r>
      <w:r w:rsidRPr="006D049B">
        <w:rPr>
          <w:rFonts w:ascii="Times New Roman" w:hAnsi="Times New Roman" w:cs="Times New Roman"/>
          <w:sz w:val="24"/>
          <w:szCs w:val="22"/>
        </w:rPr>
        <w:t>ur changes from yellow to red.</w:t>
      </w:r>
    </w:p>
    <w:p w:rsidR="00AF4289" w:rsidRDefault="00AF4289" w:rsidP="00315DF3">
      <w:pPr>
        <w:pStyle w:val="ListParagraph"/>
        <w:ind w:left="0"/>
        <w:jc w:val="both"/>
        <w:rPr>
          <w:rFonts w:ascii="Times New Roman" w:hAnsi="Times New Roman" w:cs="Times New Roman"/>
          <w:sz w:val="24"/>
          <w:szCs w:val="22"/>
        </w:rPr>
      </w:pPr>
    </w:p>
    <w:p w:rsidR="00B81F69" w:rsidRPr="006D049B" w:rsidRDefault="00B81F69" w:rsidP="00AF4289">
      <w:pPr>
        <w:pStyle w:val="ListParagraph"/>
        <w:spacing w:line="360" w:lineRule="auto"/>
        <w:ind w:left="0"/>
        <w:jc w:val="both"/>
        <w:rPr>
          <w:rFonts w:ascii="Times New Roman" w:hAnsi="Times New Roman" w:cs="Times New Roman"/>
          <w:sz w:val="24"/>
          <w:szCs w:val="22"/>
        </w:rPr>
      </w:pPr>
      <w:r w:rsidRPr="00AF4289">
        <w:rPr>
          <w:rFonts w:ascii="Times New Roman" w:hAnsi="Times New Roman" w:cs="Times New Roman"/>
          <w:b/>
          <w:bCs/>
          <w:sz w:val="24"/>
          <w:szCs w:val="22"/>
        </w:rPr>
        <w:t>7.3.2</w:t>
      </w:r>
      <w:r w:rsidR="00C92BB0">
        <w:rPr>
          <w:rFonts w:ascii="Times New Roman" w:hAnsi="Times New Roman" w:cs="Times New Roman"/>
          <w:b/>
          <w:bCs/>
          <w:sz w:val="24"/>
          <w:szCs w:val="22"/>
        </w:rPr>
        <w:t xml:space="preserve"> </w:t>
      </w:r>
      <w:r w:rsidRPr="00AF4289">
        <w:rPr>
          <w:rFonts w:ascii="Times New Roman" w:hAnsi="Times New Roman" w:cs="Times New Roman"/>
          <w:i/>
          <w:iCs/>
          <w:sz w:val="24"/>
          <w:szCs w:val="22"/>
        </w:rPr>
        <w:t>Second Titration</w:t>
      </w:r>
    </w:p>
    <w:p w:rsidR="00AF4289" w:rsidRDefault="00B81F69" w:rsidP="00315DF3">
      <w:pPr>
        <w:pStyle w:val="ListParagraph"/>
        <w:ind w:left="0"/>
        <w:jc w:val="both"/>
        <w:rPr>
          <w:rFonts w:ascii="Times New Roman" w:hAnsi="Times New Roman" w:cs="Times New Roman"/>
          <w:sz w:val="24"/>
          <w:szCs w:val="22"/>
        </w:rPr>
      </w:pPr>
      <w:r w:rsidRPr="006D049B">
        <w:rPr>
          <w:rFonts w:ascii="Times New Roman" w:hAnsi="Times New Roman" w:cs="Times New Roman"/>
          <w:sz w:val="24"/>
          <w:szCs w:val="22"/>
        </w:rPr>
        <w:t>Add about 2 g of sodium f</w:t>
      </w:r>
      <w:r w:rsidR="00AF4289">
        <w:rPr>
          <w:rFonts w:ascii="Times New Roman" w:hAnsi="Times New Roman" w:cs="Times New Roman"/>
          <w:sz w:val="24"/>
          <w:szCs w:val="22"/>
        </w:rPr>
        <w:t>luoride in the above solution (</w:t>
      </w:r>
      <w:r w:rsidRPr="00AF4289">
        <w:rPr>
          <w:rFonts w:ascii="Times New Roman" w:hAnsi="Times New Roman" w:cs="Times New Roman"/>
          <w:b/>
          <w:bCs/>
          <w:sz w:val="24"/>
          <w:szCs w:val="22"/>
        </w:rPr>
        <w:t>7.3.1</w:t>
      </w:r>
      <w:r w:rsidRPr="006D049B">
        <w:rPr>
          <w:rFonts w:ascii="Times New Roman" w:hAnsi="Times New Roman" w:cs="Times New Roman"/>
          <w:sz w:val="24"/>
          <w:szCs w:val="22"/>
        </w:rPr>
        <w:t xml:space="preserve">) and boil for 5 to 10 minutes, cool and add 15 ml </w:t>
      </w:r>
      <w:r w:rsidR="00EF078F">
        <w:rPr>
          <w:rFonts w:ascii="Times New Roman" w:hAnsi="Times New Roman" w:cs="Times New Roman"/>
          <w:sz w:val="24"/>
          <w:szCs w:val="22"/>
        </w:rPr>
        <w:t xml:space="preserve">of buffer solution. Add about 2 drops to </w:t>
      </w:r>
      <w:r w:rsidRPr="006D049B">
        <w:rPr>
          <w:rFonts w:ascii="Times New Roman" w:hAnsi="Times New Roman" w:cs="Times New Roman"/>
          <w:sz w:val="24"/>
          <w:szCs w:val="22"/>
        </w:rPr>
        <w:t xml:space="preserve">3 drops of xylenol orange indicator and titrate against standard </w:t>
      </w:r>
      <w:r w:rsidR="00AF4289" w:rsidRPr="006D049B">
        <w:rPr>
          <w:rFonts w:ascii="Times New Roman" w:hAnsi="Times New Roman" w:cs="Times New Roman"/>
          <w:sz w:val="24"/>
          <w:szCs w:val="22"/>
        </w:rPr>
        <w:t>zinc</w:t>
      </w:r>
      <w:r w:rsidRPr="006D049B">
        <w:rPr>
          <w:rFonts w:ascii="Times New Roman" w:hAnsi="Times New Roman" w:cs="Times New Roman"/>
          <w:sz w:val="24"/>
          <w:szCs w:val="22"/>
        </w:rPr>
        <w:t xml:space="preserve"> acetate solution, till colour changes from y</w:t>
      </w:r>
      <w:r w:rsidR="00AF4289">
        <w:rPr>
          <w:rFonts w:ascii="Times New Roman" w:hAnsi="Times New Roman" w:cs="Times New Roman"/>
          <w:sz w:val="24"/>
          <w:szCs w:val="22"/>
        </w:rPr>
        <w:t>ellow to red. Note the volume (</w:t>
      </w:r>
      <w:r w:rsidRPr="00AF4289">
        <w:rPr>
          <w:rFonts w:ascii="Times New Roman" w:hAnsi="Times New Roman" w:cs="Times New Roman"/>
          <w:i/>
          <w:iCs/>
          <w:sz w:val="24"/>
          <w:szCs w:val="22"/>
        </w:rPr>
        <w:t>v</w:t>
      </w:r>
      <w:r w:rsidRPr="006D049B">
        <w:rPr>
          <w:rFonts w:ascii="Times New Roman" w:hAnsi="Times New Roman" w:cs="Times New Roman"/>
          <w:sz w:val="24"/>
          <w:szCs w:val="22"/>
        </w:rPr>
        <w:t xml:space="preserve">) of zinc acetate used. </w:t>
      </w:r>
    </w:p>
    <w:p w:rsidR="00AF4289" w:rsidRDefault="00AF4289" w:rsidP="00315DF3">
      <w:pPr>
        <w:pStyle w:val="ListParagraph"/>
        <w:ind w:left="0"/>
        <w:jc w:val="both"/>
        <w:rPr>
          <w:rFonts w:ascii="Times New Roman" w:hAnsi="Times New Roman" w:cs="Times New Roman"/>
          <w:sz w:val="24"/>
          <w:szCs w:val="22"/>
        </w:rPr>
      </w:pPr>
    </w:p>
    <w:p w:rsidR="00AF4289" w:rsidRPr="00F03025" w:rsidRDefault="00B81F69" w:rsidP="00315DF3">
      <w:pPr>
        <w:pStyle w:val="ListParagraph"/>
        <w:ind w:left="0"/>
        <w:jc w:val="both"/>
        <w:rPr>
          <w:rFonts w:ascii="Times New Roman" w:hAnsi="Times New Roman" w:cs="Times New Roman"/>
          <w:b/>
          <w:bCs/>
          <w:sz w:val="24"/>
          <w:szCs w:val="22"/>
        </w:rPr>
      </w:pPr>
      <w:r w:rsidRPr="00F03025">
        <w:rPr>
          <w:rFonts w:ascii="Times New Roman" w:hAnsi="Times New Roman" w:cs="Times New Roman"/>
          <w:b/>
          <w:bCs/>
          <w:sz w:val="24"/>
          <w:szCs w:val="22"/>
        </w:rPr>
        <w:t xml:space="preserve">7.4 </w:t>
      </w:r>
      <w:r w:rsidR="00AF4289" w:rsidRPr="00F03025">
        <w:rPr>
          <w:rFonts w:ascii="Times New Roman" w:hAnsi="Times New Roman" w:cs="Times New Roman"/>
          <w:b/>
          <w:bCs/>
          <w:sz w:val="24"/>
          <w:szCs w:val="22"/>
        </w:rPr>
        <w:t>Calculation</w:t>
      </w:r>
    </w:p>
    <w:p w:rsidR="00F03025" w:rsidRDefault="00F03025" w:rsidP="00315DF3">
      <w:pPr>
        <w:pStyle w:val="ListParagraph"/>
        <w:ind w:left="0"/>
        <w:jc w:val="both"/>
        <w:rPr>
          <w:rFonts w:ascii="Times New Roman" w:eastAsiaTheme="minorEastAsia" w:hAnsi="Times New Roman" w:cs="Times New Roman"/>
          <w:sz w:val="32"/>
          <w:szCs w:val="28"/>
        </w:rPr>
      </w:pPr>
      <w:r>
        <w:rPr>
          <w:rFonts w:ascii="Times New Roman" w:hAnsi="Times New Roman" w:cs="Times New Roman"/>
          <w:sz w:val="24"/>
          <w:szCs w:val="22"/>
        </w:rPr>
        <w:tab/>
      </w:r>
      <w:r w:rsidR="00AF4289">
        <w:rPr>
          <w:rFonts w:ascii="Times New Roman" w:hAnsi="Times New Roman" w:cs="Times New Roman"/>
          <w:sz w:val="24"/>
          <w:szCs w:val="22"/>
        </w:rPr>
        <w:t>Aluminium oxide (</w:t>
      </w:r>
      <w:r w:rsidR="00B81F69" w:rsidRPr="006D049B">
        <w:rPr>
          <w:rFonts w:ascii="Times New Roman" w:hAnsi="Times New Roman" w:cs="Times New Roman"/>
          <w:sz w:val="24"/>
          <w:szCs w:val="22"/>
        </w:rPr>
        <w:t>A</w:t>
      </w:r>
      <w:r w:rsidR="00AF4289">
        <w:rPr>
          <w:rFonts w:ascii="Times New Roman" w:hAnsi="Times New Roman" w:cs="Times New Roman"/>
          <w:sz w:val="24"/>
          <w:szCs w:val="22"/>
        </w:rPr>
        <w:t>l</w:t>
      </w:r>
      <w:r w:rsidR="00AF4289">
        <w:rPr>
          <w:rFonts w:ascii="Times New Roman" w:hAnsi="Times New Roman" w:cs="Times New Roman"/>
          <w:sz w:val="24"/>
          <w:szCs w:val="22"/>
          <w:vertAlign w:val="subscript"/>
        </w:rPr>
        <w:t>2</w:t>
      </w:r>
      <w:r w:rsidR="00AF4289">
        <w:rPr>
          <w:rFonts w:ascii="Times New Roman" w:hAnsi="Times New Roman" w:cs="Times New Roman"/>
          <w:sz w:val="24"/>
          <w:szCs w:val="22"/>
        </w:rPr>
        <w:t>O</w:t>
      </w:r>
      <w:r w:rsidR="00AF4289">
        <w:rPr>
          <w:rFonts w:ascii="Times New Roman" w:hAnsi="Times New Roman" w:cs="Times New Roman"/>
          <w:sz w:val="24"/>
          <w:szCs w:val="22"/>
          <w:vertAlign w:val="subscript"/>
        </w:rPr>
        <w:t>3</w:t>
      </w:r>
      <w:r w:rsidR="00B81F69" w:rsidRPr="006D049B">
        <w:rPr>
          <w:rFonts w:ascii="Times New Roman" w:hAnsi="Times New Roman" w:cs="Times New Roman"/>
          <w:sz w:val="24"/>
          <w:szCs w:val="22"/>
        </w:rPr>
        <w:t xml:space="preserve">), percent by mass = </w:t>
      </w:r>
      <m:oMath>
        <m:f>
          <m:fPr>
            <m:ctrlPr>
              <w:rPr>
                <w:rFonts w:ascii="Cambria Math" w:hAnsi="Cambria Math" w:cs="Times New Roman"/>
                <w:i/>
                <w:sz w:val="32"/>
                <w:szCs w:val="28"/>
              </w:rPr>
            </m:ctrlPr>
          </m:fPr>
          <m:num>
            <m:r>
              <w:rPr>
                <w:rFonts w:ascii="Cambria Math" w:hAnsi="Cambria Math" w:cs="Times New Roman"/>
                <w:sz w:val="32"/>
                <w:szCs w:val="28"/>
              </w:rPr>
              <m:t>V</m:t>
            </m:r>
          </m:num>
          <m:den>
            <m:r>
              <w:rPr>
                <w:rFonts w:ascii="Cambria Math" w:hAnsi="Cambria Math" w:cs="Times New Roman"/>
                <w:sz w:val="32"/>
                <w:szCs w:val="28"/>
              </w:rPr>
              <m:t>m</m:t>
            </m:r>
          </m:den>
        </m:f>
        <m:r>
          <w:rPr>
            <w:rFonts w:ascii="Cambria Math" w:hAnsi="Cambria Math" w:cs="Times New Roman"/>
            <w:sz w:val="32"/>
            <w:szCs w:val="28"/>
          </w:rPr>
          <m:t>×</m:t>
        </m:r>
        <m:f>
          <m:fPr>
            <m:ctrlPr>
              <w:rPr>
                <w:rFonts w:ascii="Cambria Math" w:hAnsi="Cambria Math" w:cs="Times New Roman"/>
                <w:i/>
                <w:sz w:val="32"/>
                <w:szCs w:val="28"/>
              </w:rPr>
            </m:ctrlPr>
          </m:fPr>
          <m:num>
            <m:r>
              <w:rPr>
                <w:rFonts w:ascii="Cambria Math" w:hAnsi="Cambria Math" w:cs="Times New Roman"/>
                <w:sz w:val="32"/>
                <w:szCs w:val="28"/>
              </w:rPr>
              <m:t>N × 50.98 × 100</m:t>
            </m:r>
          </m:num>
          <m:den>
            <m:r>
              <w:rPr>
                <w:rFonts w:ascii="Cambria Math" w:hAnsi="Cambria Math" w:cs="Times New Roman"/>
                <w:sz w:val="32"/>
                <w:szCs w:val="28"/>
              </w:rPr>
              <m:t>1000</m:t>
            </m:r>
          </m:den>
        </m:f>
      </m:oMath>
    </w:p>
    <w:p w:rsidR="00C92BB0" w:rsidRDefault="00C92BB0" w:rsidP="00315DF3">
      <w:pPr>
        <w:pStyle w:val="ListParagraph"/>
        <w:ind w:left="0"/>
        <w:jc w:val="both"/>
        <w:rPr>
          <w:rFonts w:ascii="Times New Roman" w:eastAsiaTheme="minorEastAsia" w:hAnsi="Times New Roman" w:cs="Times New Roman"/>
          <w:sz w:val="32"/>
          <w:szCs w:val="28"/>
        </w:rPr>
      </w:pPr>
    </w:p>
    <w:p w:rsidR="00C92BB0" w:rsidRDefault="00C92BB0" w:rsidP="00315DF3">
      <w:pPr>
        <w:pStyle w:val="ListParagraph"/>
        <w:ind w:left="0"/>
        <w:jc w:val="both"/>
        <w:rPr>
          <w:rFonts w:ascii="Times New Roman" w:eastAsiaTheme="minorEastAsia" w:hAnsi="Times New Roman" w:cs="Times New Roman"/>
          <w:sz w:val="32"/>
          <w:szCs w:val="28"/>
        </w:rPr>
      </w:pPr>
    </w:p>
    <w:p w:rsidR="00C92BB0" w:rsidRDefault="00C92BB0" w:rsidP="00315DF3">
      <w:pPr>
        <w:pStyle w:val="ListParagraph"/>
        <w:ind w:left="0"/>
        <w:jc w:val="both"/>
        <w:rPr>
          <w:rFonts w:ascii="Times New Roman" w:hAnsi="Times New Roman" w:cs="Times New Roman"/>
          <w:sz w:val="24"/>
          <w:szCs w:val="22"/>
        </w:rPr>
      </w:pPr>
    </w:p>
    <w:p w:rsidR="00F03025" w:rsidRDefault="00B81F69" w:rsidP="003D404E">
      <w:pPr>
        <w:pStyle w:val="ListParagraph"/>
        <w:ind w:left="0" w:firstLine="270"/>
        <w:jc w:val="both"/>
        <w:rPr>
          <w:rFonts w:ascii="Times New Roman" w:hAnsi="Times New Roman" w:cs="Times New Roman"/>
          <w:sz w:val="24"/>
          <w:szCs w:val="22"/>
        </w:rPr>
      </w:pPr>
      <w:r w:rsidRPr="006D049B">
        <w:rPr>
          <w:rFonts w:ascii="Times New Roman" w:hAnsi="Times New Roman" w:cs="Times New Roman"/>
          <w:sz w:val="24"/>
          <w:szCs w:val="22"/>
        </w:rPr>
        <w:t>where</w:t>
      </w:r>
    </w:p>
    <w:p w:rsidR="00EF078F" w:rsidRDefault="00EF078F" w:rsidP="003D404E">
      <w:pPr>
        <w:pStyle w:val="ListParagraph"/>
        <w:ind w:left="0" w:firstLine="270"/>
        <w:jc w:val="both"/>
        <w:rPr>
          <w:rFonts w:ascii="Times New Roman" w:hAnsi="Times New Roman" w:cs="Times New Roman"/>
          <w:sz w:val="24"/>
          <w:szCs w:val="22"/>
        </w:rPr>
      </w:pPr>
    </w:p>
    <w:p w:rsidR="00F03025" w:rsidRDefault="00B81F69" w:rsidP="00F03025">
      <w:pPr>
        <w:pStyle w:val="ListParagraph"/>
        <w:ind w:left="1170" w:hanging="450"/>
        <w:jc w:val="both"/>
        <w:rPr>
          <w:rFonts w:ascii="Times New Roman" w:hAnsi="Times New Roman" w:cs="Times New Roman"/>
          <w:sz w:val="24"/>
          <w:szCs w:val="22"/>
        </w:rPr>
      </w:pPr>
      <w:r w:rsidRPr="00F03025">
        <w:rPr>
          <w:rFonts w:ascii="Times New Roman" w:hAnsi="Times New Roman" w:cs="Times New Roman"/>
          <w:i/>
          <w:iCs/>
          <w:sz w:val="24"/>
          <w:szCs w:val="22"/>
        </w:rPr>
        <w:t>V</w:t>
      </w:r>
      <w:r w:rsidRPr="006D049B">
        <w:rPr>
          <w:rFonts w:ascii="Times New Roman" w:hAnsi="Times New Roman" w:cs="Times New Roman"/>
          <w:sz w:val="24"/>
          <w:szCs w:val="22"/>
        </w:rPr>
        <w:t xml:space="preserve"> = volume of zinc acetate in ml, required to titrate liberated EDTA, cal</w:t>
      </w:r>
      <w:r w:rsidR="00F03025">
        <w:rPr>
          <w:rFonts w:ascii="Times New Roman" w:hAnsi="Times New Roman" w:cs="Times New Roman"/>
          <w:sz w:val="24"/>
          <w:szCs w:val="22"/>
        </w:rPr>
        <w:t>culated from second titration (</w:t>
      </w:r>
      <w:r w:rsidR="00F03025" w:rsidRPr="00F03025">
        <w:rPr>
          <w:rFonts w:ascii="Times New Roman" w:hAnsi="Times New Roman" w:cs="Times New Roman"/>
          <w:b/>
          <w:bCs/>
          <w:sz w:val="24"/>
          <w:szCs w:val="22"/>
        </w:rPr>
        <w:t>7.3.2</w:t>
      </w:r>
      <w:r w:rsidRPr="006D049B">
        <w:rPr>
          <w:rFonts w:ascii="Times New Roman" w:hAnsi="Times New Roman" w:cs="Times New Roman"/>
          <w:sz w:val="24"/>
          <w:szCs w:val="22"/>
        </w:rPr>
        <w:t xml:space="preserve">); and </w:t>
      </w:r>
    </w:p>
    <w:p w:rsidR="00F03025" w:rsidRDefault="00B81F69" w:rsidP="00F03025">
      <w:pPr>
        <w:pStyle w:val="ListParagraph"/>
        <w:ind w:left="1170" w:hanging="450"/>
        <w:jc w:val="both"/>
        <w:rPr>
          <w:rFonts w:ascii="Times New Roman" w:hAnsi="Times New Roman" w:cs="Times New Roman"/>
          <w:sz w:val="24"/>
          <w:szCs w:val="22"/>
        </w:rPr>
      </w:pPr>
      <w:r w:rsidRPr="00F03025">
        <w:rPr>
          <w:rFonts w:ascii="Times New Roman" w:hAnsi="Times New Roman" w:cs="Times New Roman"/>
          <w:i/>
          <w:iCs/>
          <w:sz w:val="24"/>
          <w:szCs w:val="22"/>
        </w:rPr>
        <w:t>m</w:t>
      </w:r>
      <w:r w:rsidRPr="006D049B">
        <w:rPr>
          <w:rFonts w:ascii="Times New Roman" w:hAnsi="Times New Roman" w:cs="Times New Roman"/>
          <w:sz w:val="24"/>
          <w:szCs w:val="22"/>
        </w:rPr>
        <w:t xml:space="preserve"> = mass in g, of the sample taken. </w:t>
      </w:r>
    </w:p>
    <w:p w:rsidR="00F03025" w:rsidRPr="00C92BB0" w:rsidRDefault="00F03025" w:rsidP="00F03025">
      <w:pPr>
        <w:pStyle w:val="ListParagraph"/>
        <w:ind w:left="1170" w:hanging="450"/>
        <w:jc w:val="both"/>
        <w:rPr>
          <w:rFonts w:ascii="Times New Roman" w:hAnsi="Times New Roman" w:cs="Times New Roman"/>
          <w:sz w:val="20"/>
        </w:rPr>
      </w:pPr>
    </w:p>
    <w:p w:rsidR="00B81F69" w:rsidRPr="00C92BB0" w:rsidRDefault="00C92BB0" w:rsidP="005E54DC">
      <w:pPr>
        <w:pStyle w:val="ListParagraph"/>
        <w:spacing w:line="360" w:lineRule="auto"/>
        <w:ind w:left="0"/>
        <w:jc w:val="both"/>
        <w:rPr>
          <w:rFonts w:ascii="Times New Roman" w:hAnsi="Times New Roman" w:cs="Times New Roman"/>
          <w:sz w:val="20"/>
        </w:rPr>
      </w:pPr>
      <w:r>
        <w:rPr>
          <w:rFonts w:ascii="Times New Roman" w:hAnsi="Times New Roman" w:cs="Times New Roman"/>
          <w:sz w:val="20"/>
        </w:rPr>
        <w:t xml:space="preserve">      </w:t>
      </w:r>
      <w:r w:rsidR="00B81F69" w:rsidRPr="00C92BB0">
        <w:rPr>
          <w:rFonts w:ascii="Times New Roman" w:hAnsi="Times New Roman" w:cs="Times New Roman"/>
          <w:sz w:val="20"/>
        </w:rPr>
        <w:t>NOTE</w:t>
      </w:r>
      <w:r w:rsidR="00EF078F" w:rsidRPr="00C92BB0">
        <w:rPr>
          <w:rFonts w:ascii="Times New Roman" w:hAnsi="Times New Roman" w:cs="Times New Roman"/>
          <w:sz w:val="20"/>
        </w:rPr>
        <w:t xml:space="preserve"> ― </w:t>
      </w:r>
      <w:r w:rsidR="00B81F69" w:rsidRPr="00C92BB0">
        <w:rPr>
          <w:rFonts w:ascii="Times New Roman" w:hAnsi="Times New Roman" w:cs="Times New Roman"/>
          <w:sz w:val="20"/>
        </w:rPr>
        <w:t xml:space="preserve">In case </w:t>
      </w:r>
      <w:r w:rsidR="00F03025" w:rsidRPr="00C92BB0">
        <w:rPr>
          <w:rFonts w:ascii="Times New Roman" w:hAnsi="Times New Roman" w:cs="Times New Roman"/>
          <w:sz w:val="20"/>
        </w:rPr>
        <w:t>titanium is present, calculate the Al</w:t>
      </w:r>
      <w:r w:rsidR="00F03025" w:rsidRPr="00C92BB0">
        <w:rPr>
          <w:rFonts w:ascii="Times New Roman" w:hAnsi="Times New Roman" w:cs="Times New Roman"/>
          <w:sz w:val="20"/>
          <w:vertAlign w:val="subscript"/>
        </w:rPr>
        <w:t>2</w:t>
      </w:r>
      <w:r w:rsidR="00F03025" w:rsidRPr="00C92BB0">
        <w:rPr>
          <w:rFonts w:ascii="Times New Roman" w:hAnsi="Times New Roman" w:cs="Times New Roman"/>
          <w:sz w:val="20"/>
        </w:rPr>
        <w:t>O</w:t>
      </w:r>
      <w:r w:rsidR="00F03025" w:rsidRPr="00C92BB0">
        <w:rPr>
          <w:rFonts w:ascii="Times New Roman" w:hAnsi="Times New Roman" w:cs="Times New Roman"/>
          <w:sz w:val="20"/>
          <w:vertAlign w:val="subscript"/>
        </w:rPr>
        <w:t>3</w:t>
      </w:r>
      <w:r w:rsidR="00B81F69" w:rsidRPr="00C92BB0">
        <w:rPr>
          <w:rFonts w:ascii="Times New Roman" w:hAnsi="Times New Roman" w:cs="Times New Roman"/>
          <w:sz w:val="20"/>
        </w:rPr>
        <w:t xml:space="preserve"> content as follows:</w:t>
      </w:r>
    </w:p>
    <w:p w:rsidR="00EF078F" w:rsidRPr="006D049B" w:rsidRDefault="00EF078F" w:rsidP="005E54DC">
      <w:pPr>
        <w:pStyle w:val="ListParagraph"/>
        <w:spacing w:line="360" w:lineRule="auto"/>
        <w:ind w:left="0"/>
        <w:jc w:val="both"/>
        <w:rPr>
          <w:rFonts w:ascii="Times New Roman" w:hAnsi="Times New Roman" w:cs="Times New Roman"/>
          <w:sz w:val="24"/>
          <w:szCs w:val="22"/>
        </w:rPr>
      </w:pPr>
    </w:p>
    <w:p w:rsidR="005E54DC" w:rsidRDefault="00911D5A" w:rsidP="005E54DC">
      <w:pPr>
        <w:pStyle w:val="ListParagraph"/>
        <w:spacing w:line="360" w:lineRule="auto"/>
        <w:ind w:left="0"/>
        <w:jc w:val="both"/>
        <w:rPr>
          <w:rFonts w:ascii="Times New Roman" w:hAnsi="Times New Roman" w:cs="Times New Roman"/>
          <w:sz w:val="24"/>
          <w:szCs w:val="22"/>
        </w:rPr>
      </w:pPr>
      <w:r>
        <w:rPr>
          <w:rFonts w:ascii="Times New Roman" w:hAnsi="Times New Roman" w:cs="Times New Roman"/>
          <w:sz w:val="24"/>
          <w:szCs w:val="22"/>
        </w:rPr>
        <w:tab/>
      </w:r>
      <w:r w:rsidR="005E54DC">
        <w:rPr>
          <w:rFonts w:ascii="Times New Roman" w:hAnsi="Times New Roman" w:cs="Times New Roman"/>
          <w:sz w:val="24"/>
          <w:szCs w:val="22"/>
        </w:rPr>
        <w:t>Aluminium oxide (Al</w:t>
      </w:r>
      <w:r w:rsidR="005E54DC">
        <w:rPr>
          <w:rFonts w:ascii="Times New Roman" w:hAnsi="Times New Roman" w:cs="Times New Roman"/>
          <w:sz w:val="24"/>
          <w:szCs w:val="22"/>
          <w:vertAlign w:val="subscript"/>
        </w:rPr>
        <w:t>2</w:t>
      </w:r>
      <w:r w:rsidR="00F03025" w:rsidRPr="007E11CB">
        <w:rPr>
          <w:rFonts w:ascii="Times New Roman" w:hAnsi="Times New Roman" w:cs="Times New Roman"/>
          <w:sz w:val="24"/>
          <w:szCs w:val="22"/>
        </w:rPr>
        <w:t>O</w:t>
      </w:r>
      <w:r w:rsidR="005E54DC">
        <w:rPr>
          <w:rFonts w:ascii="Times New Roman" w:hAnsi="Times New Roman" w:cs="Times New Roman"/>
          <w:sz w:val="24"/>
          <w:szCs w:val="22"/>
          <w:vertAlign w:val="subscript"/>
        </w:rPr>
        <w:t>3</w:t>
      </w:r>
      <w:r w:rsidR="00F03025" w:rsidRPr="007E11CB">
        <w:rPr>
          <w:rFonts w:ascii="Times New Roman" w:hAnsi="Times New Roman" w:cs="Times New Roman"/>
          <w:sz w:val="24"/>
          <w:szCs w:val="22"/>
        </w:rPr>
        <w:t xml:space="preserve">), percent by mass </w:t>
      </w:r>
      <w:r w:rsidR="005E54DC">
        <w:rPr>
          <w:rFonts w:ascii="Times New Roman" w:hAnsi="Times New Roman" w:cs="Times New Roman"/>
          <w:sz w:val="24"/>
          <w:szCs w:val="22"/>
        </w:rPr>
        <w:t>=</w:t>
      </w:r>
      <m:oMath>
        <m:f>
          <m:fPr>
            <m:ctrlPr>
              <w:rPr>
                <w:rFonts w:ascii="Cambria Math" w:hAnsi="Cambria Math" w:cs="Times New Roman"/>
                <w:i/>
                <w:sz w:val="32"/>
                <w:szCs w:val="28"/>
              </w:rPr>
            </m:ctrlPr>
          </m:fPr>
          <m:num>
            <m:r>
              <w:rPr>
                <w:rFonts w:ascii="Cambria Math" w:hAnsi="Cambria Math" w:cs="Times New Roman"/>
                <w:sz w:val="32"/>
                <w:szCs w:val="28"/>
              </w:rPr>
              <m:t>V -</m:t>
            </m:r>
            <m:sSub>
              <m:sSubPr>
                <m:ctrlPr>
                  <w:rPr>
                    <w:rFonts w:ascii="Cambria Math" w:hAnsi="Cambria Math" w:cs="Times New Roman"/>
                    <w:i/>
                    <w:sz w:val="32"/>
                    <w:szCs w:val="28"/>
                  </w:rPr>
                </m:ctrlPr>
              </m:sSubPr>
              <m:e>
                <m:r>
                  <w:rPr>
                    <w:rFonts w:ascii="Cambria Math" w:hAnsi="Cambria Math" w:cs="Times New Roman"/>
                    <w:sz w:val="32"/>
                    <w:szCs w:val="28"/>
                  </w:rPr>
                  <m:t xml:space="preserve"> V</m:t>
                </m:r>
              </m:e>
              <m:sub>
                <m:r>
                  <w:rPr>
                    <w:rFonts w:ascii="Cambria Math" w:hAnsi="Cambria Math" w:cs="Times New Roman"/>
                    <w:sz w:val="32"/>
                    <w:szCs w:val="28"/>
                  </w:rPr>
                  <m:t>1</m:t>
                </m:r>
              </m:sub>
            </m:sSub>
          </m:num>
          <m:den>
            <m:r>
              <w:rPr>
                <w:rFonts w:ascii="Cambria Math" w:hAnsi="Cambria Math" w:cs="Times New Roman"/>
                <w:sz w:val="32"/>
                <w:szCs w:val="28"/>
              </w:rPr>
              <m:t>m</m:t>
            </m:r>
          </m:den>
        </m:f>
        <m:r>
          <w:rPr>
            <w:rFonts w:ascii="Cambria Math" w:hAnsi="Cambria Math" w:cs="Times New Roman"/>
            <w:sz w:val="32"/>
            <w:szCs w:val="28"/>
          </w:rPr>
          <m:t>×</m:t>
        </m:r>
        <m:f>
          <m:fPr>
            <m:ctrlPr>
              <w:rPr>
                <w:rFonts w:ascii="Cambria Math" w:hAnsi="Cambria Math" w:cs="Times New Roman"/>
                <w:i/>
                <w:sz w:val="32"/>
                <w:szCs w:val="28"/>
              </w:rPr>
            </m:ctrlPr>
          </m:fPr>
          <m:num>
            <m:r>
              <w:rPr>
                <w:rFonts w:ascii="Cambria Math" w:hAnsi="Cambria Math" w:cs="Times New Roman"/>
                <w:sz w:val="32"/>
                <w:szCs w:val="28"/>
              </w:rPr>
              <m:t>N × 50.98 × 100</m:t>
            </m:r>
          </m:num>
          <m:den>
            <m:r>
              <w:rPr>
                <w:rFonts w:ascii="Cambria Math" w:hAnsi="Cambria Math" w:cs="Times New Roman"/>
                <w:sz w:val="32"/>
                <w:szCs w:val="28"/>
              </w:rPr>
              <m:t>1000</m:t>
            </m:r>
          </m:den>
        </m:f>
      </m:oMath>
    </w:p>
    <w:p w:rsidR="00911D5A" w:rsidRDefault="00F03025" w:rsidP="00911D5A">
      <w:pPr>
        <w:pStyle w:val="ListParagraph"/>
        <w:spacing w:line="360" w:lineRule="auto"/>
        <w:ind w:left="0" w:firstLine="270"/>
        <w:jc w:val="both"/>
        <w:rPr>
          <w:rFonts w:ascii="Times New Roman" w:hAnsi="Times New Roman" w:cs="Times New Roman"/>
          <w:sz w:val="24"/>
          <w:szCs w:val="22"/>
        </w:rPr>
      </w:pPr>
      <w:r w:rsidRPr="007E11CB">
        <w:rPr>
          <w:rFonts w:ascii="Times New Roman" w:hAnsi="Times New Roman" w:cs="Times New Roman"/>
          <w:sz w:val="24"/>
          <w:szCs w:val="22"/>
        </w:rPr>
        <w:t xml:space="preserve">where </w:t>
      </w:r>
    </w:p>
    <w:p w:rsidR="005E54DC" w:rsidRDefault="005E54DC" w:rsidP="00911D5A">
      <w:pPr>
        <w:pStyle w:val="ListParagraph"/>
        <w:spacing w:line="360" w:lineRule="auto"/>
        <w:ind w:left="1350" w:hanging="450"/>
        <w:jc w:val="both"/>
        <w:rPr>
          <w:rFonts w:ascii="Times New Roman" w:hAnsi="Times New Roman" w:cs="Times New Roman"/>
          <w:sz w:val="24"/>
          <w:szCs w:val="22"/>
        </w:rPr>
      </w:pPr>
      <w:r w:rsidRPr="005E54DC">
        <w:rPr>
          <w:rFonts w:ascii="Times New Roman" w:hAnsi="Times New Roman" w:cs="Times New Roman"/>
          <w:i/>
          <w:iCs/>
          <w:sz w:val="24"/>
          <w:szCs w:val="22"/>
        </w:rPr>
        <w:t>V</w:t>
      </w:r>
      <w:r>
        <w:rPr>
          <w:rFonts w:ascii="Times New Roman" w:hAnsi="Times New Roman" w:cs="Times New Roman"/>
          <w:sz w:val="24"/>
          <w:szCs w:val="22"/>
          <w:vertAlign w:val="subscript"/>
        </w:rPr>
        <w:t>1</w:t>
      </w:r>
      <w:r w:rsidR="00F03025" w:rsidRPr="007E11CB">
        <w:rPr>
          <w:rFonts w:ascii="Times New Roman" w:hAnsi="Times New Roman" w:cs="Times New Roman"/>
          <w:sz w:val="24"/>
          <w:szCs w:val="22"/>
        </w:rPr>
        <w:t xml:space="preserve"> = volume in ml, of EDTA equivalent to the percent by</w:t>
      </w:r>
      <w:r w:rsidR="00911D5A">
        <w:rPr>
          <w:rFonts w:ascii="Times New Roman" w:hAnsi="Times New Roman" w:cs="Times New Roman"/>
          <w:sz w:val="24"/>
          <w:szCs w:val="22"/>
        </w:rPr>
        <w:t xml:space="preserve"> mass of titanium dioxide (</w:t>
      </w:r>
      <w:r>
        <w:rPr>
          <w:rFonts w:ascii="Times New Roman" w:hAnsi="Times New Roman" w:cs="Times New Roman"/>
          <w:sz w:val="24"/>
          <w:szCs w:val="22"/>
        </w:rPr>
        <w:t>TiO</w:t>
      </w:r>
      <w:r>
        <w:rPr>
          <w:rFonts w:ascii="Times New Roman" w:hAnsi="Times New Roman" w:cs="Times New Roman"/>
          <w:sz w:val="24"/>
          <w:szCs w:val="22"/>
          <w:vertAlign w:val="subscript"/>
        </w:rPr>
        <w:t>2</w:t>
      </w:r>
      <w:r w:rsidR="00F03025" w:rsidRPr="007E11CB">
        <w:rPr>
          <w:rFonts w:ascii="Times New Roman" w:hAnsi="Times New Roman" w:cs="Times New Roman"/>
          <w:sz w:val="24"/>
          <w:szCs w:val="22"/>
        </w:rPr>
        <w:t xml:space="preserve">) in the sample. </w:t>
      </w:r>
    </w:p>
    <w:p w:rsidR="005E54DC" w:rsidRDefault="005E54DC" w:rsidP="00315DF3">
      <w:pPr>
        <w:pStyle w:val="ListParagraph"/>
        <w:ind w:left="0"/>
        <w:jc w:val="both"/>
        <w:rPr>
          <w:rFonts w:ascii="Times New Roman" w:hAnsi="Times New Roman" w:cs="Times New Roman"/>
          <w:sz w:val="24"/>
          <w:szCs w:val="22"/>
        </w:rPr>
      </w:pPr>
    </w:p>
    <w:p w:rsidR="005E54DC" w:rsidRPr="005E54DC" w:rsidRDefault="00F03025" w:rsidP="005E54DC">
      <w:pPr>
        <w:pStyle w:val="ListParagraph"/>
        <w:spacing w:line="360" w:lineRule="auto"/>
        <w:ind w:left="0"/>
        <w:jc w:val="both"/>
        <w:rPr>
          <w:rFonts w:ascii="Times New Roman" w:hAnsi="Times New Roman" w:cs="Times New Roman"/>
          <w:b/>
          <w:bCs/>
          <w:sz w:val="24"/>
          <w:szCs w:val="22"/>
        </w:rPr>
      </w:pPr>
      <w:r w:rsidRPr="005E54DC">
        <w:rPr>
          <w:rFonts w:ascii="Times New Roman" w:hAnsi="Times New Roman" w:cs="Times New Roman"/>
          <w:b/>
          <w:bCs/>
          <w:sz w:val="24"/>
          <w:szCs w:val="22"/>
        </w:rPr>
        <w:t xml:space="preserve">8 DETERMINATION OF CALCIUM OXIDE BY EDTA METHOD </w:t>
      </w:r>
    </w:p>
    <w:p w:rsidR="005E54DC" w:rsidRPr="005E54DC" w:rsidRDefault="00F03025" w:rsidP="005E54DC">
      <w:pPr>
        <w:pStyle w:val="ListParagraph"/>
        <w:spacing w:line="360" w:lineRule="auto"/>
        <w:ind w:left="0"/>
        <w:jc w:val="both"/>
        <w:rPr>
          <w:rFonts w:ascii="Times New Roman" w:hAnsi="Times New Roman" w:cs="Times New Roman"/>
          <w:b/>
          <w:bCs/>
          <w:sz w:val="24"/>
          <w:szCs w:val="22"/>
        </w:rPr>
      </w:pPr>
      <w:r w:rsidRPr="005E54DC">
        <w:rPr>
          <w:rFonts w:ascii="Times New Roman" w:hAnsi="Times New Roman" w:cs="Times New Roman"/>
          <w:b/>
          <w:bCs/>
          <w:sz w:val="24"/>
          <w:szCs w:val="22"/>
        </w:rPr>
        <w:t xml:space="preserve">8.1 Outline of the Method </w:t>
      </w:r>
    </w:p>
    <w:p w:rsidR="005E54DC" w:rsidRDefault="005E54DC" w:rsidP="00315DF3">
      <w:pPr>
        <w:pStyle w:val="ListParagraph"/>
        <w:ind w:left="0"/>
        <w:jc w:val="both"/>
        <w:rPr>
          <w:rFonts w:ascii="Times New Roman" w:hAnsi="Times New Roman" w:cs="Times New Roman"/>
          <w:sz w:val="24"/>
          <w:szCs w:val="22"/>
        </w:rPr>
      </w:pPr>
      <w:r>
        <w:rPr>
          <w:rFonts w:ascii="Times New Roman" w:hAnsi="Times New Roman" w:cs="Times New Roman"/>
          <w:sz w:val="24"/>
          <w:szCs w:val="22"/>
        </w:rPr>
        <w:t>A</w:t>
      </w:r>
      <w:r w:rsidR="00F03025" w:rsidRPr="007E11CB">
        <w:rPr>
          <w:rFonts w:ascii="Times New Roman" w:hAnsi="Times New Roman" w:cs="Times New Roman"/>
          <w:sz w:val="24"/>
          <w:szCs w:val="22"/>
        </w:rPr>
        <w:t xml:space="preserve"> suitable aliquot of the main solution is titrated against standard EDTA using Patton and Reeder’s indicator at </w:t>
      </w:r>
      <w:r w:rsidR="00F03025" w:rsidRPr="005E54DC">
        <w:rPr>
          <w:rFonts w:ascii="Times New Roman" w:hAnsi="Times New Roman" w:cs="Times New Roman"/>
          <w:i/>
          <w:iCs/>
          <w:sz w:val="24"/>
          <w:szCs w:val="22"/>
        </w:rPr>
        <w:t>p</w:t>
      </w:r>
      <w:r w:rsidR="00F03025" w:rsidRPr="007E11CB">
        <w:rPr>
          <w:rFonts w:ascii="Times New Roman" w:hAnsi="Times New Roman" w:cs="Times New Roman"/>
          <w:sz w:val="24"/>
          <w:szCs w:val="22"/>
        </w:rPr>
        <w:t xml:space="preserve">H 12. The colour change from wine red to clear blue indicates the end point. </w:t>
      </w:r>
    </w:p>
    <w:p w:rsidR="005E54DC" w:rsidRDefault="005E54DC" w:rsidP="00315DF3">
      <w:pPr>
        <w:pStyle w:val="ListParagraph"/>
        <w:ind w:left="0"/>
        <w:jc w:val="both"/>
        <w:rPr>
          <w:rFonts w:ascii="Times New Roman" w:hAnsi="Times New Roman" w:cs="Times New Roman"/>
          <w:sz w:val="24"/>
          <w:szCs w:val="22"/>
        </w:rPr>
      </w:pPr>
    </w:p>
    <w:p w:rsidR="005E54DC" w:rsidRPr="00911D5A" w:rsidRDefault="00F03025" w:rsidP="00911D5A">
      <w:pPr>
        <w:pStyle w:val="ListParagraph"/>
        <w:spacing w:line="360" w:lineRule="auto"/>
        <w:ind w:left="0"/>
        <w:jc w:val="both"/>
        <w:rPr>
          <w:rFonts w:ascii="Times New Roman" w:hAnsi="Times New Roman" w:cs="Times New Roman"/>
          <w:b/>
          <w:bCs/>
          <w:sz w:val="24"/>
          <w:szCs w:val="22"/>
        </w:rPr>
      </w:pPr>
      <w:r w:rsidRPr="00911D5A">
        <w:rPr>
          <w:rFonts w:ascii="Times New Roman" w:hAnsi="Times New Roman" w:cs="Times New Roman"/>
          <w:b/>
          <w:bCs/>
          <w:sz w:val="24"/>
          <w:szCs w:val="22"/>
        </w:rPr>
        <w:t xml:space="preserve">8.2 Reagents </w:t>
      </w:r>
    </w:p>
    <w:p w:rsidR="005E54DC" w:rsidRDefault="005E54DC" w:rsidP="00911D5A">
      <w:pPr>
        <w:pStyle w:val="ListParagraph"/>
        <w:spacing w:line="360" w:lineRule="auto"/>
        <w:ind w:left="0"/>
        <w:jc w:val="both"/>
        <w:rPr>
          <w:rFonts w:ascii="Times New Roman" w:hAnsi="Times New Roman" w:cs="Times New Roman"/>
          <w:sz w:val="24"/>
          <w:szCs w:val="22"/>
        </w:rPr>
      </w:pPr>
      <w:r w:rsidRPr="00911D5A">
        <w:rPr>
          <w:rFonts w:ascii="Times New Roman" w:hAnsi="Times New Roman" w:cs="Times New Roman"/>
          <w:b/>
          <w:bCs/>
          <w:sz w:val="24"/>
          <w:szCs w:val="22"/>
        </w:rPr>
        <w:t>8.2.1</w:t>
      </w:r>
      <w:r w:rsidR="00C92BB0">
        <w:rPr>
          <w:rFonts w:ascii="Times New Roman" w:hAnsi="Times New Roman" w:cs="Times New Roman"/>
          <w:b/>
          <w:bCs/>
          <w:sz w:val="24"/>
          <w:szCs w:val="22"/>
        </w:rPr>
        <w:t xml:space="preserve"> </w:t>
      </w:r>
      <w:r w:rsidRPr="00911D5A">
        <w:rPr>
          <w:rFonts w:ascii="Times New Roman" w:hAnsi="Times New Roman" w:cs="Times New Roman"/>
          <w:i/>
          <w:iCs/>
          <w:sz w:val="24"/>
          <w:szCs w:val="22"/>
        </w:rPr>
        <w:t>Glycerol</w:t>
      </w:r>
      <w:r>
        <w:rPr>
          <w:rFonts w:ascii="Times New Roman" w:hAnsi="Times New Roman" w:cs="Times New Roman"/>
          <w:sz w:val="24"/>
          <w:szCs w:val="22"/>
        </w:rPr>
        <w:t>, 1:1 (</w:t>
      </w:r>
      <w:r w:rsidRPr="005E54DC">
        <w:rPr>
          <w:rFonts w:ascii="Times New Roman" w:hAnsi="Times New Roman" w:cs="Times New Roman"/>
          <w:i/>
          <w:iCs/>
          <w:sz w:val="24"/>
          <w:szCs w:val="22"/>
        </w:rPr>
        <w:t>v/v</w:t>
      </w:r>
      <w:r w:rsidR="00F03025" w:rsidRPr="007E11CB">
        <w:rPr>
          <w:rFonts w:ascii="Times New Roman" w:hAnsi="Times New Roman" w:cs="Times New Roman"/>
          <w:sz w:val="24"/>
          <w:szCs w:val="22"/>
        </w:rPr>
        <w:t xml:space="preserve">). </w:t>
      </w:r>
    </w:p>
    <w:p w:rsidR="005E54DC" w:rsidRDefault="00F03025" w:rsidP="00911D5A">
      <w:pPr>
        <w:pStyle w:val="ListParagraph"/>
        <w:spacing w:line="360" w:lineRule="auto"/>
        <w:ind w:left="0"/>
        <w:jc w:val="both"/>
        <w:rPr>
          <w:rFonts w:ascii="Times New Roman" w:hAnsi="Times New Roman" w:cs="Times New Roman"/>
          <w:sz w:val="24"/>
          <w:szCs w:val="22"/>
        </w:rPr>
      </w:pPr>
      <w:r w:rsidRPr="00911D5A">
        <w:rPr>
          <w:rFonts w:ascii="Times New Roman" w:hAnsi="Times New Roman" w:cs="Times New Roman"/>
          <w:b/>
          <w:bCs/>
          <w:sz w:val="24"/>
          <w:szCs w:val="22"/>
        </w:rPr>
        <w:t>8.2.2</w:t>
      </w:r>
      <w:r w:rsidR="00C92BB0">
        <w:rPr>
          <w:rFonts w:ascii="Times New Roman" w:hAnsi="Times New Roman" w:cs="Times New Roman"/>
          <w:b/>
          <w:bCs/>
          <w:sz w:val="24"/>
          <w:szCs w:val="22"/>
        </w:rPr>
        <w:t xml:space="preserve"> </w:t>
      </w:r>
      <w:r w:rsidRPr="00911D5A">
        <w:rPr>
          <w:rFonts w:ascii="Times New Roman" w:hAnsi="Times New Roman" w:cs="Times New Roman"/>
          <w:i/>
          <w:iCs/>
          <w:sz w:val="24"/>
          <w:szCs w:val="22"/>
        </w:rPr>
        <w:t>Triethanolamine</w:t>
      </w:r>
      <w:r w:rsidRPr="007E11CB">
        <w:rPr>
          <w:rFonts w:ascii="Times New Roman" w:hAnsi="Times New Roman" w:cs="Times New Roman"/>
          <w:sz w:val="24"/>
          <w:szCs w:val="22"/>
        </w:rPr>
        <w:t xml:space="preserve">, liquid. </w:t>
      </w:r>
    </w:p>
    <w:p w:rsidR="005E54DC" w:rsidRDefault="00F03025" w:rsidP="00911D5A">
      <w:pPr>
        <w:pStyle w:val="ListParagraph"/>
        <w:spacing w:line="360" w:lineRule="auto"/>
        <w:ind w:left="0"/>
        <w:jc w:val="both"/>
        <w:rPr>
          <w:rFonts w:ascii="Times New Roman" w:hAnsi="Times New Roman" w:cs="Times New Roman"/>
          <w:sz w:val="24"/>
          <w:szCs w:val="22"/>
        </w:rPr>
      </w:pPr>
      <w:r w:rsidRPr="00911D5A">
        <w:rPr>
          <w:rFonts w:ascii="Times New Roman" w:hAnsi="Times New Roman" w:cs="Times New Roman"/>
          <w:b/>
          <w:bCs/>
          <w:sz w:val="24"/>
          <w:szCs w:val="22"/>
        </w:rPr>
        <w:t>8.2.3</w:t>
      </w:r>
      <w:r w:rsidR="00C92BB0">
        <w:rPr>
          <w:rFonts w:ascii="Times New Roman" w:hAnsi="Times New Roman" w:cs="Times New Roman"/>
          <w:b/>
          <w:bCs/>
          <w:sz w:val="24"/>
          <w:szCs w:val="22"/>
        </w:rPr>
        <w:t xml:space="preserve"> </w:t>
      </w:r>
      <w:r w:rsidRPr="00911D5A">
        <w:rPr>
          <w:rFonts w:ascii="Times New Roman" w:hAnsi="Times New Roman" w:cs="Times New Roman"/>
          <w:i/>
          <w:iCs/>
          <w:sz w:val="24"/>
          <w:szCs w:val="22"/>
        </w:rPr>
        <w:t>Diethylamine</w:t>
      </w:r>
    </w:p>
    <w:p w:rsidR="00911D5A" w:rsidRDefault="00F03025" w:rsidP="00911D5A">
      <w:pPr>
        <w:pStyle w:val="ListParagraph"/>
        <w:spacing w:line="360" w:lineRule="auto"/>
        <w:ind w:left="0"/>
        <w:jc w:val="both"/>
        <w:rPr>
          <w:rFonts w:ascii="Times New Roman" w:hAnsi="Times New Roman" w:cs="Times New Roman"/>
          <w:sz w:val="24"/>
          <w:szCs w:val="22"/>
        </w:rPr>
      </w:pPr>
      <w:r w:rsidRPr="00911D5A">
        <w:rPr>
          <w:rFonts w:ascii="Times New Roman" w:hAnsi="Times New Roman" w:cs="Times New Roman"/>
          <w:b/>
          <w:bCs/>
          <w:sz w:val="24"/>
          <w:szCs w:val="22"/>
        </w:rPr>
        <w:t>8.2.4</w:t>
      </w:r>
      <w:r w:rsidR="00C92BB0">
        <w:rPr>
          <w:rFonts w:ascii="Times New Roman" w:hAnsi="Times New Roman" w:cs="Times New Roman"/>
          <w:b/>
          <w:bCs/>
          <w:sz w:val="24"/>
          <w:szCs w:val="22"/>
        </w:rPr>
        <w:t xml:space="preserve"> </w:t>
      </w:r>
      <w:r w:rsidRPr="00911D5A">
        <w:rPr>
          <w:rFonts w:ascii="Times New Roman" w:hAnsi="Times New Roman" w:cs="Times New Roman"/>
          <w:i/>
          <w:iCs/>
          <w:sz w:val="24"/>
          <w:szCs w:val="22"/>
        </w:rPr>
        <w:t>Sodium Hydroxide Solution</w:t>
      </w:r>
      <w:r w:rsidRPr="007E11CB">
        <w:rPr>
          <w:rFonts w:ascii="Times New Roman" w:hAnsi="Times New Roman" w:cs="Times New Roman"/>
          <w:sz w:val="24"/>
          <w:szCs w:val="22"/>
        </w:rPr>
        <w:t xml:space="preserve">, 4 N. </w:t>
      </w:r>
    </w:p>
    <w:p w:rsidR="005E54DC" w:rsidRDefault="00F03025" w:rsidP="00315DF3">
      <w:pPr>
        <w:pStyle w:val="ListParagraph"/>
        <w:ind w:left="0"/>
        <w:jc w:val="both"/>
        <w:rPr>
          <w:rFonts w:ascii="Times New Roman" w:hAnsi="Times New Roman" w:cs="Times New Roman"/>
          <w:sz w:val="24"/>
          <w:szCs w:val="22"/>
        </w:rPr>
      </w:pPr>
      <w:r w:rsidRPr="007E11CB">
        <w:rPr>
          <w:rFonts w:ascii="Times New Roman" w:hAnsi="Times New Roman" w:cs="Times New Roman"/>
          <w:sz w:val="24"/>
          <w:szCs w:val="22"/>
        </w:rPr>
        <w:t xml:space="preserve">Dissolve 80 g of sodium hydroxide in a 500 ml volumetric flask. Make up to the mark with water. </w:t>
      </w:r>
    </w:p>
    <w:p w:rsidR="005E54DC" w:rsidRPr="00911D5A" w:rsidRDefault="005E54DC" w:rsidP="00315DF3">
      <w:pPr>
        <w:pStyle w:val="ListParagraph"/>
        <w:ind w:left="0"/>
        <w:jc w:val="both"/>
        <w:rPr>
          <w:rFonts w:ascii="Times New Roman" w:hAnsi="Times New Roman" w:cs="Times New Roman"/>
          <w:sz w:val="14"/>
          <w:szCs w:val="12"/>
        </w:rPr>
      </w:pPr>
    </w:p>
    <w:p w:rsidR="00911D5A" w:rsidRDefault="00F03025" w:rsidP="00911D5A">
      <w:pPr>
        <w:pStyle w:val="ListParagraph"/>
        <w:spacing w:line="360" w:lineRule="auto"/>
        <w:ind w:left="0"/>
        <w:jc w:val="both"/>
        <w:rPr>
          <w:rFonts w:ascii="Times New Roman" w:hAnsi="Times New Roman" w:cs="Times New Roman"/>
          <w:sz w:val="24"/>
          <w:szCs w:val="22"/>
        </w:rPr>
      </w:pPr>
      <w:r w:rsidRPr="00911D5A">
        <w:rPr>
          <w:rFonts w:ascii="Times New Roman" w:hAnsi="Times New Roman" w:cs="Times New Roman"/>
          <w:b/>
          <w:bCs/>
          <w:sz w:val="24"/>
          <w:szCs w:val="22"/>
        </w:rPr>
        <w:t>8.2.5</w:t>
      </w:r>
      <w:r w:rsidR="00C92BB0">
        <w:rPr>
          <w:rFonts w:ascii="Times New Roman" w:hAnsi="Times New Roman" w:cs="Times New Roman"/>
          <w:b/>
          <w:bCs/>
          <w:sz w:val="24"/>
          <w:szCs w:val="22"/>
        </w:rPr>
        <w:t xml:space="preserve"> </w:t>
      </w:r>
      <w:r w:rsidRPr="00911D5A">
        <w:rPr>
          <w:rFonts w:ascii="Times New Roman" w:hAnsi="Times New Roman" w:cs="Times New Roman"/>
          <w:i/>
          <w:iCs/>
          <w:sz w:val="24"/>
          <w:szCs w:val="22"/>
        </w:rPr>
        <w:t>Patton and Reeder’s Indicator</w:t>
      </w:r>
    </w:p>
    <w:p w:rsidR="005E54DC" w:rsidRDefault="00F03025" w:rsidP="00315DF3">
      <w:pPr>
        <w:pStyle w:val="ListParagraph"/>
        <w:ind w:left="0"/>
        <w:jc w:val="both"/>
        <w:rPr>
          <w:rFonts w:ascii="Times New Roman" w:hAnsi="Times New Roman" w:cs="Times New Roman"/>
          <w:sz w:val="24"/>
          <w:szCs w:val="22"/>
        </w:rPr>
      </w:pPr>
      <w:r w:rsidRPr="007E11CB">
        <w:rPr>
          <w:rFonts w:ascii="Times New Roman" w:hAnsi="Times New Roman" w:cs="Times New Roman"/>
          <w:sz w:val="24"/>
          <w:szCs w:val="22"/>
        </w:rPr>
        <w:t xml:space="preserve">Grind 100 mg of the indicator with 10 g of sodium or potassium sulphate until a homogeneous mixture is obtained. Store in an air-tight bottle. </w:t>
      </w:r>
    </w:p>
    <w:p w:rsidR="005E54DC" w:rsidRPr="00911D5A" w:rsidRDefault="005E54DC" w:rsidP="00315DF3">
      <w:pPr>
        <w:pStyle w:val="ListParagraph"/>
        <w:ind w:left="0"/>
        <w:jc w:val="both"/>
        <w:rPr>
          <w:rFonts w:ascii="Times New Roman" w:hAnsi="Times New Roman" w:cs="Times New Roman"/>
          <w:sz w:val="14"/>
          <w:szCs w:val="12"/>
        </w:rPr>
      </w:pPr>
    </w:p>
    <w:p w:rsidR="005E54DC" w:rsidRDefault="00F03025" w:rsidP="00911D5A">
      <w:pPr>
        <w:pStyle w:val="ListParagraph"/>
        <w:spacing w:line="360" w:lineRule="auto"/>
        <w:ind w:left="0"/>
        <w:jc w:val="both"/>
        <w:rPr>
          <w:rFonts w:ascii="Times New Roman" w:hAnsi="Times New Roman" w:cs="Times New Roman"/>
          <w:sz w:val="24"/>
          <w:szCs w:val="22"/>
        </w:rPr>
      </w:pPr>
      <w:r w:rsidRPr="00911D5A">
        <w:rPr>
          <w:rFonts w:ascii="Times New Roman" w:hAnsi="Times New Roman" w:cs="Times New Roman"/>
          <w:b/>
          <w:bCs/>
          <w:sz w:val="24"/>
          <w:szCs w:val="22"/>
        </w:rPr>
        <w:t>8.2.6</w:t>
      </w:r>
      <w:r w:rsidR="00C92BB0">
        <w:rPr>
          <w:rFonts w:ascii="Times New Roman" w:hAnsi="Times New Roman" w:cs="Times New Roman"/>
          <w:b/>
          <w:bCs/>
          <w:sz w:val="24"/>
          <w:szCs w:val="22"/>
        </w:rPr>
        <w:t xml:space="preserve"> </w:t>
      </w:r>
      <w:r w:rsidRPr="00911D5A">
        <w:rPr>
          <w:rFonts w:ascii="Times New Roman" w:hAnsi="Times New Roman" w:cs="Times New Roman"/>
          <w:i/>
          <w:iCs/>
          <w:sz w:val="24"/>
          <w:szCs w:val="22"/>
        </w:rPr>
        <w:t>Concen</w:t>
      </w:r>
      <w:r w:rsidR="005E54DC" w:rsidRPr="00911D5A">
        <w:rPr>
          <w:rFonts w:ascii="Times New Roman" w:hAnsi="Times New Roman" w:cs="Times New Roman"/>
          <w:i/>
          <w:iCs/>
          <w:sz w:val="24"/>
          <w:szCs w:val="22"/>
        </w:rPr>
        <w:t>trated Nitric Acid</w:t>
      </w:r>
      <w:r w:rsidR="005E54DC">
        <w:rPr>
          <w:rFonts w:ascii="Times New Roman" w:hAnsi="Times New Roman" w:cs="Times New Roman"/>
          <w:sz w:val="24"/>
          <w:szCs w:val="22"/>
        </w:rPr>
        <w:t xml:space="preserve">, </w:t>
      </w:r>
      <w:r w:rsidR="005E54DC" w:rsidRPr="0044387D">
        <w:rPr>
          <w:rFonts w:ascii="Times New Roman" w:hAnsi="Times New Roman" w:cs="Times New Roman"/>
          <w:color w:val="000000" w:themeColor="text1"/>
          <w:sz w:val="24"/>
          <w:szCs w:val="22"/>
        </w:rPr>
        <w:t>rd = 1.42 (</w:t>
      </w:r>
      <w:r w:rsidRPr="0044387D">
        <w:rPr>
          <w:rFonts w:ascii="Times New Roman" w:hAnsi="Times New Roman" w:cs="Times New Roman"/>
          <w:color w:val="000000" w:themeColor="text1"/>
          <w:sz w:val="24"/>
          <w:szCs w:val="22"/>
        </w:rPr>
        <w:t xml:space="preserve">conforming to IS 264). </w:t>
      </w:r>
    </w:p>
    <w:p w:rsidR="005E54DC" w:rsidRDefault="00F03025" w:rsidP="00315DF3">
      <w:pPr>
        <w:pStyle w:val="ListParagraph"/>
        <w:ind w:left="0"/>
        <w:jc w:val="both"/>
        <w:rPr>
          <w:rFonts w:ascii="Times New Roman" w:hAnsi="Times New Roman" w:cs="Times New Roman"/>
          <w:sz w:val="24"/>
          <w:szCs w:val="22"/>
        </w:rPr>
      </w:pPr>
      <w:r w:rsidRPr="00911D5A">
        <w:rPr>
          <w:rFonts w:ascii="Times New Roman" w:hAnsi="Times New Roman" w:cs="Times New Roman"/>
          <w:b/>
          <w:bCs/>
          <w:sz w:val="24"/>
          <w:szCs w:val="22"/>
        </w:rPr>
        <w:t>8.2.7</w:t>
      </w:r>
      <w:r w:rsidR="00C92BB0">
        <w:rPr>
          <w:rFonts w:ascii="Times New Roman" w:hAnsi="Times New Roman" w:cs="Times New Roman"/>
          <w:b/>
          <w:bCs/>
          <w:sz w:val="24"/>
          <w:szCs w:val="22"/>
        </w:rPr>
        <w:t xml:space="preserve"> </w:t>
      </w:r>
      <w:r w:rsidRPr="00911D5A">
        <w:rPr>
          <w:rFonts w:ascii="Times New Roman" w:hAnsi="Times New Roman" w:cs="Times New Roman"/>
          <w:i/>
          <w:iCs/>
          <w:sz w:val="24"/>
          <w:szCs w:val="22"/>
        </w:rPr>
        <w:t>Potassium Periodate</w:t>
      </w:r>
      <w:r w:rsidRPr="007E11CB">
        <w:rPr>
          <w:rFonts w:ascii="Times New Roman" w:hAnsi="Times New Roman" w:cs="Times New Roman"/>
          <w:sz w:val="24"/>
          <w:szCs w:val="22"/>
        </w:rPr>
        <w:t xml:space="preserve">, solid. </w:t>
      </w:r>
    </w:p>
    <w:p w:rsidR="005E54DC" w:rsidRDefault="005E54DC" w:rsidP="00315DF3">
      <w:pPr>
        <w:pStyle w:val="ListParagraph"/>
        <w:ind w:left="0"/>
        <w:jc w:val="both"/>
        <w:rPr>
          <w:rFonts w:ascii="Times New Roman" w:hAnsi="Times New Roman" w:cs="Times New Roman"/>
          <w:sz w:val="24"/>
          <w:szCs w:val="22"/>
        </w:rPr>
      </w:pPr>
    </w:p>
    <w:p w:rsidR="005E54DC" w:rsidRPr="00911D5A" w:rsidRDefault="00F03025" w:rsidP="00911D5A">
      <w:pPr>
        <w:pStyle w:val="ListParagraph"/>
        <w:spacing w:line="360" w:lineRule="auto"/>
        <w:ind w:left="0"/>
        <w:jc w:val="both"/>
        <w:rPr>
          <w:rFonts w:ascii="Times New Roman" w:hAnsi="Times New Roman" w:cs="Times New Roman"/>
          <w:b/>
          <w:bCs/>
          <w:sz w:val="24"/>
          <w:szCs w:val="22"/>
        </w:rPr>
      </w:pPr>
      <w:r w:rsidRPr="00911D5A">
        <w:rPr>
          <w:rFonts w:ascii="Times New Roman" w:hAnsi="Times New Roman" w:cs="Times New Roman"/>
          <w:b/>
          <w:bCs/>
          <w:sz w:val="24"/>
          <w:szCs w:val="22"/>
        </w:rPr>
        <w:t xml:space="preserve">8.3 Procedure </w:t>
      </w:r>
    </w:p>
    <w:p w:rsidR="00B81F69" w:rsidRPr="007E11CB" w:rsidRDefault="00F03025" w:rsidP="00315DF3">
      <w:pPr>
        <w:pStyle w:val="ListParagraph"/>
        <w:ind w:left="0"/>
        <w:jc w:val="both"/>
        <w:rPr>
          <w:rFonts w:ascii="Times New Roman" w:hAnsi="Times New Roman" w:cs="Times New Roman"/>
          <w:sz w:val="24"/>
          <w:szCs w:val="22"/>
        </w:rPr>
      </w:pPr>
      <w:r w:rsidRPr="00911D5A">
        <w:rPr>
          <w:rFonts w:ascii="Times New Roman" w:hAnsi="Times New Roman" w:cs="Times New Roman"/>
          <w:b/>
          <w:bCs/>
          <w:sz w:val="24"/>
          <w:szCs w:val="22"/>
        </w:rPr>
        <w:lastRenderedPageBreak/>
        <w:t>8.3.1</w:t>
      </w:r>
      <w:r w:rsidRPr="007E11CB">
        <w:rPr>
          <w:rFonts w:ascii="Times New Roman" w:hAnsi="Times New Roman" w:cs="Times New Roman"/>
          <w:sz w:val="24"/>
          <w:szCs w:val="22"/>
        </w:rPr>
        <w:t xml:space="preserve"> Take 10 ml of main solution </w:t>
      </w:r>
      <w:r w:rsidRPr="00911D5A">
        <w:rPr>
          <w:rFonts w:ascii="Times New Roman" w:hAnsi="Times New Roman" w:cs="Times New Roman"/>
          <w:b/>
          <w:bCs/>
          <w:sz w:val="24"/>
          <w:szCs w:val="22"/>
        </w:rPr>
        <w:t>5.2.1.5</w:t>
      </w:r>
      <w:r w:rsidRPr="007E11CB">
        <w:rPr>
          <w:rFonts w:ascii="Times New Roman" w:hAnsi="Times New Roman" w:cs="Times New Roman"/>
          <w:sz w:val="24"/>
          <w:szCs w:val="22"/>
        </w:rPr>
        <w:t xml:space="preserve"> of the sample in a 250 ml conical flask. Add 5 ml of glycerol with const</w:t>
      </w:r>
      <w:r w:rsidR="00911D5A">
        <w:rPr>
          <w:rFonts w:ascii="Times New Roman" w:hAnsi="Times New Roman" w:cs="Times New Roman"/>
          <w:sz w:val="24"/>
          <w:szCs w:val="22"/>
        </w:rPr>
        <w:t>ant stirring and 2 ml of trietha</w:t>
      </w:r>
      <w:r w:rsidRPr="007E11CB">
        <w:rPr>
          <w:rFonts w:ascii="Times New Roman" w:hAnsi="Times New Roman" w:cs="Times New Roman"/>
          <w:sz w:val="24"/>
          <w:szCs w:val="22"/>
        </w:rPr>
        <w:t xml:space="preserve">nolamine/diethylamine </w:t>
      </w:r>
      <w:r w:rsidR="00911D5A">
        <w:rPr>
          <w:rFonts w:ascii="Times New Roman" w:hAnsi="Times New Roman" w:cs="Times New Roman"/>
          <w:sz w:val="24"/>
          <w:szCs w:val="22"/>
        </w:rPr>
        <w:t>to this, add 10 to ml of NaOH (</w:t>
      </w:r>
      <w:r w:rsidRPr="007E11CB">
        <w:rPr>
          <w:rFonts w:ascii="Times New Roman" w:hAnsi="Times New Roman" w:cs="Times New Roman"/>
          <w:sz w:val="24"/>
          <w:szCs w:val="22"/>
        </w:rPr>
        <w:t xml:space="preserve">4N) and shake well to adjust the </w:t>
      </w:r>
      <w:r w:rsidRPr="00673471">
        <w:rPr>
          <w:rFonts w:ascii="Times New Roman" w:hAnsi="Times New Roman" w:cs="Times New Roman"/>
          <w:i/>
          <w:iCs/>
          <w:sz w:val="24"/>
          <w:szCs w:val="22"/>
        </w:rPr>
        <w:t>p</w:t>
      </w:r>
      <w:r w:rsidRPr="007E11CB">
        <w:rPr>
          <w:rFonts w:ascii="Times New Roman" w:hAnsi="Times New Roman" w:cs="Times New Roman"/>
          <w:sz w:val="24"/>
          <w:szCs w:val="22"/>
        </w:rPr>
        <w:t>H 12 or slightly more. Add approximately 50 ml of water and 50 mg of solid Patton and Reader’s indicator. Titrat</w:t>
      </w:r>
      <w:r w:rsidR="00673471">
        <w:rPr>
          <w:rFonts w:ascii="Times New Roman" w:hAnsi="Times New Roman" w:cs="Times New Roman"/>
          <w:sz w:val="24"/>
          <w:szCs w:val="22"/>
        </w:rPr>
        <w:t xml:space="preserve">e against EDTA solution 0.01 </w:t>
      </w:r>
      <w:r w:rsidR="00673471">
        <w:rPr>
          <w:rFonts w:ascii="Times New Roman" w:hAnsi="Times New Roman" w:cs="Times New Roman"/>
          <w:i/>
          <w:iCs/>
          <w:sz w:val="24"/>
          <w:szCs w:val="22"/>
        </w:rPr>
        <w:t>M</w:t>
      </w:r>
      <w:r w:rsidRPr="007E11CB">
        <w:rPr>
          <w:rFonts w:ascii="Times New Roman" w:hAnsi="Times New Roman" w:cs="Times New Roman"/>
          <w:sz w:val="24"/>
          <w:szCs w:val="22"/>
        </w:rPr>
        <w:t xml:space="preserve"> till one drop of EDTA produces a sharp change in colour from wine red to greenish blue.</w:t>
      </w:r>
    </w:p>
    <w:p w:rsidR="00673471" w:rsidRPr="00673471" w:rsidRDefault="00673471" w:rsidP="00315DF3">
      <w:pPr>
        <w:pStyle w:val="ListParagraph"/>
        <w:ind w:left="0"/>
        <w:jc w:val="both"/>
        <w:rPr>
          <w:rFonts w:ascii="Times New Roman" w:hAnsi="Times New Roman" w:cs="Times New Roman"/>
          <w:sz w:val="14"/>
          <w:szCs w:val="12"/>
        </w:rPr>
      </w:pPr>
    </w:p>
    <w:p w:rsidR="00673471" w:rsidRDefault="00F03025" w:rsidP="00673471">
      <w:pPr>
        <w:pStyle w:val="ListParagraph"/>
        <w:spacing w:line="360" w:lineRule="auto"/>
        <w:ind w:left="0"/>
        <w:jc w:val="both"/>
        <w:rPr>
          <w:rFonts w:ascii="Times New Roman" w:hAnsi="Times New Roman" w:cs="Times New Roman"/>
          <w:sz w:val="24"/>
          <w:szCs w:val="22"/>
        </w:rPr>
      </w:pPr>
      <w:r w:rsidRPr="00673471">
        <w:rPr>
          <w:rFonts w:ascii="Times New Roman" w:hAnsi="Times New Roman" w:cs="Times New Roman"/>
          <w:b/>
          <w:bCs/>
          <w:sz w:val="24"/>
          <w:szCs w:val="22"/>
        </w:rPr>
        <w:t>8.3.2</w:t>
      </w:r>
      <w:r w:rsidRPr="007E11CB">
        <w:rPr>
          <w:rFonts w:ascii="Times New Roman" w:hAnsi="Times New Roman" w:cs="Times New Roman"/>
          <w:sz w:val="24"/>
          <w:szCs w:val="22"/>
        </w:rPr>
        <w:t xml:space="preserve"> Alternate procedure to be followed wh</w:t>
      </w:r>
      <w:r w:rsidR="00673471">
        <w:rPr>
          <w:rFonts w:ascii="Times New Roman" w:hAnsi="Times New Roman" w:cs="Times New Roman"/>
          <w:sz w:val="24"/>
          <w:szCs w:val="22"/>
        </w:rPr>
        <w:t>en manganese is present in high a</w:t>
      </w:r>
      <w:r w:rsidRPr="007E11CB">
        <w:rPr>
          <w:rFonts w:ascii="Times New Roman" w:hAnsi="Times New Roman" w:cs="Times New Roman"/>
          <w:sz w:val="24"/>
          <w:szCs w:val="22"/>
        </w:rPr>
        <w:t>m</w:t>
      </w:r>
      <w:r w:rsidR="00673471">
        <w:rPr>
          <w:rFonts w:ascii="Times New Roman" w:hAnsi="Times New Roman" w:cs="Times New Roman"/>
          <w:sz w:val="24"/>
          <w:szCs w:val="22"/>
        </w:rPr>
        <w:t>o</w:t>
      </w:r>
      <w:r w:rsidRPr="007E11CB">
        <w:rPr>
          <w:rFonts w:ascii="Times New Roman" w:hAnsi="Times New Roman" w:cs="Times New Roman"/>
          <w:sz w:val="24"/>
          <w:szCs w:val="22"/>
        </w:rPr>
        <w:t xml:space="preserve">unts. </w:t>
      </w:r>
    </w:p>
    <w:p w:rsidR="00673471" w:rsidRDefault="00F03025" w:rsidP="00315DF3">
      <w:pPr>
        <w:pStyle w:val="ListParagraph"/>
        <w:ind w:left="0"/>
        <w:jc w:val="both"/>
        <w:rPr>
          <w:rFonts w:ascii="Times New Roman" w:hAnsi="Times New Roman" w:cs="Times New Roman"/>
          <w:sz w:val="24"/>
          <w:szCs w:val="22"/>
        </w:rPr>
      </w:pPr>
      <w:r w:rsidRPr="007E11CB">
        <w:rPr>
          <w:rFonts w:ascii="Times New Roman" w:hAnsi="Times New Roman" w:cs="Times New Roman"/>
          <w:sz w:val="24"/>
          <w:szCs w:val="22"/>
        </w:rPr>
        <w:t>Take 10 ml of main solution (</w:t>
      </w:r>
      <w:r w:rsidR="00911D5A" w:rsidRPr="00911D5A">
        <w:rPr>
          <w:rFonts w:ascii="Times New Roman" w:hAnsi="Times New Roman" w:cs="Times New Roman"/>
          <w:i/>
          <w:iCs/>
          <w:sz w:val="24"/>
          <w:szCs w:val="22"/>
        </w:rPr>
        <w:t>see</w:t>
      </w:r>
      <w:r w:rsidR="00911D5A" w:rsidRPr="00911D5A">
        <w:rPr>
          <w:rFonts w:ascii="Times New Roman" w:hAnsi="Times New Roman" w:cs="Times New Roman"/>
          <w:b/>
          <w:bCs/>
          <w:sz w:val="24"/>
          <w:szCs w:val="22"/>
        </w:rPr>
        <w:t>5.2.1.5</w:t>
      </w:r>
      <w:r w:rsidRPr="007E11CB">
        <w:rPr>
          <w:rFonts w:ascii="Times New Roman" w:hAnsi="Times New Roman" w:cs="Times New Roman"/>
          <w:sz w:val="24"/>
          <w:szCs w:val="22"/>
        </w:rPr>
        <w:t xml:space="preserve">) into a 250 ml </w:t>
      </w:r>
      <w:r w:rsidR="00911D5A" w:rsidRPr="007E11CB">
        <w:rPr>
          <w:rFonts w:ascii="Times New Roman" w:hAnsi="Times New Roman" w:cs="Times New Roman"/>
          <w:sz w:val="24"/>
          <w:szCs w:val="22"/>
        </w:rPr>
        <w:t>conical</w:t>
      </w:r>
      <w:r w:rsidR="00911D5A">
        <w:rPr>
          <w:rFonts w:ascii="Times New Roman" w:hAnsi="Times New Roman" w:cs="Times New Roman"/>
          <w:sz w:val="24"/>
          <w:szCs w:val="22"/>
        </w:rPr>
        <w:t xml:space="preserve"> flask. Add 2</w:t>
      </w:r>
      <w:r w:rsidR="00EF078F">
        <w:rPr>
          <w:rFonts w:ascii="Times New Roman" w:hAnsi="Times New Roman" w:cs="Times New Roman"/>
          <w:sz w:val="24"/>
          <w:szCs w:val="22"/>
        </w:rPr>
        <w:t xml:space="preserve"> drops</w:t>
      </w:r>
      <w:r w:rsidR="00911D5A">
        <w:rPr>
          <w:rFonts w:ascii="Times New Roman" w:hAnsi="Times New Roman" w:cs="Times New Roman"/>
          <w:sz w:val="24"/>
          <w:szCs w:val="22"/>
        </w:rPr>
        <w:t xml:space="preserve"> to 3 d</w:t>
      </w:r>
      <w:r w:rsidRPr="007E11CB">
        <w:rPr>
          <w:rFonts w:ascii="Times New Roman" w:hAnsi="Times New Roman" w:cs="Times New Roman"/>
          <w:sz w:val="24"/>
          <w:szCs w:val="22"/>
        </w:rPr>
        <w:t xml:space="preserve">rops of nitric acid followed by 50 </w:t>
      </w:r>
      <w:r w:rsidR="00911D5A">
        <w:rPr>
          <w:rFonts w:ascii="Times New Roman" w:hAnsi="Times New Roman" w:cs="Times New Roman"/>
          <w:sz w:val="24"/>
          <w:szCs w:val="22"/>
        </w:rPr>
        <w:t xml:space="preserve">mg of potassium periodate. Keep </w:t>
      </w:r>
      <w:r w:rsidRPr="007E11CB">
        <w:rPr>
          <w:rFonts w:ascii="Times New Roman" w:hAnsi="Times New Roman" w:cs="Times New Roman"/>
          <w:sz w:val="24"/>
          <w:szCs w:val="22"/>
        </w:rPr>
        <w:t>the flask on water-bath till a pink colour develops. Shake and allow to cool to room temperature. Add 5 ml of glycerol with constant stirring</w:t>
      </w:r>
      <w:r w:rsidR="00835621">
        <w:rPr>
          <w:rFonts w:ascii="Times New Roman" w:hAnsi="Times New Roman" w:cs="Times New Roman"/>
          <w:sz w:val="24"/>
          <w:szCs w:val="22"/>
        </w:rPr>
        <w:t xml:space="preserve"> and then 2 ml of diethylamine/t</w:t>
      </w:r>
      <w:r w:rsidRPr="007E11CB">
        <w:rPr>
          <w:rFonts w:ascii="Times New Roman" w:hAnsi="Times New Roman" w:cs="Times New Roman"/>
          <w:sz w:val="24"/>
          <w:szCs w:val="22"/>
        </w:rPr>
        <w:t xml:space="preserve">riethanolamine. Add few drops of sodium hydroxide solution and shake well to adjust the </w:t>
      </w:r>
      <w:r w:rsidRPr="00911D5A">
        <w:rPr>
          <w:rFonts w:ascii="Times New Roman" w:hAnsi="Times New Roman" w:cs="Times New Roman"/>
          <w:i/>
          <w:iCs/>
          <w:sz w:val="24"/>
          <w:szCs w:val="22"/>
        </w:rPr>
        <w:t>p</w:t>
      </w:r>
      <w:r w:rsidRPr="007E11CB">
        <w:rPr>
          <w:rFonts w:ascii="Times New Roman" w:hAnsi="Times New Roman" w:cs="Times New Roman"/>
          <w:sz w:val="24"/>
          <w:szCs w:val="22"/>
        </w:rPr>
        <w:t xml:space="preserve">H 12 or slightly more. Add </w:t>
      </w:r>
      <w:r w:rsidR="00911D5A" w:rsidRPr="007E11CB">
        <w:rPr>
          <w:rFonts w:ascii="Times New Roman" w:hAnsi="Times New Roman" w:cs="Times New Roman"/>
          <w:sz w:val="24"/>
          <w:szCs w:val="22"/>
        </w:rPr>
        <w:t>approximately</w:t>
      </w:r>
      <w:r w:rsidRPr="007E11CB">
        <w:rPr>
          <w:rFonts w:ascii="Times New Roman" w:hAnsi="Times New Roman" w:cs="Times New Roman"/>
          <w:sz w:val="24"/>
          <w:szCs w:val="22"/>
        </w:rPr>
        <w:t xml:space="preserve"> 50 ml of water and 100 mg of solid Patton and Reeder’s indicator and titrate against 0.01 M EDTA solution. The end point of the titration is reache</w:t>
      </w:r>
      <w:r w:rsidR="00EF078F">
        <w:rPr>
          <w:rFonts w:ascii="Times New Roman" w:hAnsi="Times New Roman" w:cs="Times New Roman"/>
          <w:sz w:val="24"/>
          <w:szCs w:val="22"/>
        </w:rPr>
        <w:t>d when one to two drops of EDTA</w:t>
      </w:r>
      <w:r w:rsidRPr="007E11CB">
        <w:rPr>
          <w:rFonts w:ascii="Times New Roman" w:hAnsi="Times New Roman" w:cs="Times New Roman"/>
          <w:sz w:val="24"/>
          <w:szCs w:val="22"/>
        </w:rPr>
        <w:t xml:space="preserve"> produces a sharp change in colour from violet to blue. </w:t>
      </w:r>
    </w:p>
    <w:p w:rsidR="00673471" w:rsidRDefault="00673471" w:rsidP="00315DF3">
      <w:pPr>
        <w:pStyle w:val="ListParagraph"/>
        <w:ind w:left="0"/>
        <w:jc w:val="both"/>
        <w:rPr>
          <w:rFonts w:ascii="Times New Roman" w:hAnsi="Times New Roman" w:cs="Times New Roman"/>
          <w:sz w:val="24"/>
          <w:szCs w:val="22"/>
        </w:rPr>
      </w:pPr>
    </w:p>
    <w:p w:rsidR="00673471" w:rsidRDefault="00F03025" w:rsidP="00673471">
      <w:pPr>
        <w:pStyle w:val="ListParagraph"/>
        <w:spacing w:line="360" w:lineRule="auto"/>
        <w:ind w:left="0"/>
        <w:jc w:val="both"/>
        <w:rPr>
          <w:rFonts w:ascii="Times New Roman" w:hAnsi="Times New Roman" w:cs="Times New Roman"/>
          <w:b/>
          <w:bCs/>
          <w:sz w:val="24"/>
          <w:szCs w:val="22"/>
        </w:rPr>
      </w:pPr>
      <w:r w:rsidRPr="00673471">
        <w:rPr>
          <w:rFonts w:ascii="Times New Roman" w:hAnsi="Times New Roman" w:cs="Times New Roman"/>
          <w:b/>
          <w:bCs/>
          <w:sz w:val="24"/>
          <w:szCs w:val="22"/>
        </w:rPr>
        <w:t xml:space="preserve">8.4 Calculations </w:t>
      </w:r>
    </w:p>
    <w:p w:rsidR="00EF078F" w:rsidRPr="00673471" w:rsidRDefault="00EF078F" w:rsidP="00673471">
      <w:pPr>
        <w:pStyle w:val="ListParagraph"/>
        <w:spacing w:line="360" w:lineRule="auto"/>
        <w:ind w:left="0"/>
        <w:jc w:val="both"/>
        <w:rPr>
          <w:rFonts w:ascii="Times New Roman" w:hAnsi="Times New Roman" w:cs="Times New Roman"/>
          <w:b/>
          <w:bCs/>
          <w:sz w:val="24"/>
          <w:szCs w:val="22"/>
        </w:rPr>
      </w:pPr>
    </w:p>
    <w:p w:rsidR="00EF078F" w:rsidRDefault="00F03025" w:rsidP="009E4BF4">
      <w:pPr>
        <w:pStyle w:val="ListParagraph"/>
        <w:spacing w:line="276" w:lineRule="auto"/>
        <w:ind w:left="0" w:firstLine="270"/>
        <w:rPr>
          <w:rFonts w:ascii="Times New Roman" w:hAnsi="Times New Roman" w:cs="Times New Roman"/>
          <w:sz w:val="24"/>
          <w:szCs w:val="22"/>
        </w:rPr>
      </w:pPr>
      <w:r w:rsidRPr="007E11CB">
        <w:rPr>
          <w:rFonts w:ascii="Times New Roman" w:hAnsi="Times New Roman" w:cs="Times New Roman"/>
          <w:sz w:val="24"/>
          <w:szCs w:val="22"/>
        </w:rPr>
        <w:t xml:space="preserve">1 ml of 0.01 </w:t>
      </w:r>
      <w:r w:rsidRPr="00673471">
        <w:rPr>
          <w:rFonts w:ascii="Times New Roman" w:hAnsi="Times New Roman" w:cs="Times New Roman"/>
          <w:i/>
          <w:iCs/>
          <w:sz w:val="24"/>
          <w:szCs w:val="22"/>
        </w:rPr>
        <w:t>M</w:t>
      </w:r>
      <w:r w:rsidRPr="007E11CB">
        <w:rPr>
          <w:rFonts w:ascii="Times New Roman" w:hAnsi="Times New Roman" w:cs="Times New Roman"/>
          <w:sz w:val="24"/>
          <w:szCs w:val="22"/>
        </w:rPr>
        <w:t>EDTA =</w:t>
      </w:r>
      <w:r w:rsidR="00673471">
        <w:rPr>
          <w:rFonts w:ascii="Times New Roman" w:hAnsi="Times New Roman" w:cs="Times New Roman"/>
          <w:sz w:val="24"/>
          <w:szCs w:val="22"/>
        </w:rPr>
        <w:t xml:space="preserve"> 0.560</w:t>
      </w:r>
      <w:r w:rsidR="00911D5A">
        <w:rPr>
          <w:rFonts w:ascii="Times New Roman" w:hAnsi="Times New Roman" w:cs="Times New Roman"/>
          <w:sz w:val="24"/>
          <w:szCs w:val="22"/>
        </w:rPr>
        <w:t>8 mg CaO</w:t>
      </w:r>
    </w:p>
    <w:p w:rsidR="00EF078F" w:rsidRDefault="00EF078F" w:rsidP="009E4BF4">
      <w:pPr>
        <w:pStyle w:val="ListParagraph"/>
        <w:spacing w:line="276" w:lineRule="auto"/>
        <w:ind w:left="0" w:firstLine="270"/>
        <w:rPr>
          <w:rFonts w:ascii="Times New Roman" w:hAnsi="Times New Roman" w:cs="Times New Roman"/>
          <w:sz w:val="24"/>
          <w:szCs w:val="22"/>
        </w:rPr>
      </w:pPr>
    </w:p>
    <w:p w:rsidR="00673471" w:rsidRDefault="00911D5A" w:rsidP="009E4BF4">
      <w:pPr>
        <w:pStyle w:val="ListParagraph"/>
        <w:spacing w:line="276" w:lineRule="auto"/>
        <w:ind w:left="0" w:firstLine="270"/>
        <w:rPr>
          <w:rFonts w:ascii="Times New Roman" w:hAnsi="Times New Roman" w:cs="Times New Roman"/>
          <w:sz w:val="24"/>
          <w:szCs w:val="22"/>
        </w:rPr>
      </w:pPr>
      <w:r>
        <w:rPr>
          <w:rFonts w:ascii="Times New Roman" w:hAnsi="Times New Roman" w:cs="Times New Roman"/>
          <w:sz w:val="24"/>
          <w:szCs w:val="22"/>
        </w:rPr>
        <w:t>calcium oxide (CaO</w:t>
      </w:r>
      <w:r w:rsidR="00F03025" w:rsidRPr="007E11CB">
        <w:rPr>
          <w:rFonts w:ascii="Times New Roman" w:hAnsi="Times New Roman" w:cs="Times New Roman"/>
          <w:sz w:val="24"/>
          <w:szCs w:val="22"/>
        </w:rPr>
        <w:t xml:space="preserve">), percent by mass = </w:t>
      </w:r>
      <m:oMath>
        <m:f>
          <m:fPr>
            <m:ctrlPr>
              <w:rPr>
                <w:rFonts w:ascii="Cambria Math" w:hAnsi="Cambria Math" w:cs="Times New Roman"/>
                <w:i/>
                <w:sz w:val="32"/>
                <w:szCs w:val="28"/>
              </w:rPr>
            </m:ctrlPr>
          </m:fPr>
          <m:num>
            <m:r>
              <w:rPr>
                <w:rFonts w:ascii="Cambria Math" w:hAnsi="Cambria Math" w:cs="Times New Roman"/>
                <w:sz w:val="32"/>
                <w:szCs w:val="28"/>
              </w:rPr>
              <m:t>0.5608 × v</m:t>
            </m:r>
          </m:num>
          <m:den>
            <m:r>
              <w:rPr>
                <w:rFonts w:ascii="Cambria Math" w:hAnsi="Cambria Math" w:cs="Times New Roman"/>
                <w:sz w:val="32"/>
                <w:szCs w:val="28"/>
              </w:rPr>
              <m:t>m</m:t>
            </m:r>
          </m:den>
        </m:f>
      </m:oMath>
    </w:p>
    <w:p w:rsidR="00673471" w:rsidRDefault="00F03025" w:rsidP="003B3505">
      <w:pPr>
        <w:pStyle w:val="ListParagraph"/>
        <w:ind w:left="0" w:firstLine="270"/>
        <w:jc w:val="both"/>
        <w:rPr>
          <w:rFonts w:ascii="Times New Roman" w:hAnsi="Times New Roman" w:cs="Times New Roman"/>
          <w:sz w:val="24"/>
          <w:szCs w:val="22"/>
        </w:rPr>
      </w:pPr>
      <w:r w:rsidRPr="007E11CB">
        <w:rPr>
          <w:rFonts w:ascii="Times New Roman" w:hAnsi="Times New Roman" w:cs="Times New Roman"/>
          <w:sz w:val="24"/>
          <w:szCs w:val="22"/>
        </w:rPr>
        <w:t>where</w:t>
      </w:r>
    </w:p>
    <w:p w:rsidR="00673471" w:rsidRDefault="00673471" w:rsidP="00673471">
      <w:pPr>
        <w:pStyle w:val="ListParagraph"/>
        <w:spacing w:line="360" w:lineRule="auto"/>
        <w:ind w:left="0"/>
        <w:jc w:val="both"/>
        <w:rPr>
          <w:rFonts w:ascii="Times New Roman" w:hAnsi="Times New Roman" w:cs="Times New Roman"/>
          <w:sz w:val="24"/>
          <w:szCs w:val="22"/>
        </w:rPr>
      </w:pPr>
      <w:r>
        <w:rPr>
          <w:rFonts w:ascii="Times New Roman" w:hAnsi="Times New Roman" w:cs="Times New Roman"/>
          <w:i/>
          <w:iCs/>
          <w:sz w:val="24"/>
          <w:szCs w:val="22"/>
        </w:rPr>
        <w:tab/>
      </w:r>
      <w:r w:rsidR="00835621">
        <w:rPr>
          <w:rFonts w:ascii="Times New Roman" w:hAnsi="Times New Roman" w:cs="Times New Roman"/>
          <w:i/>
          <w:iCs/>
          <w:sz w:val="24"/>
          <w:szCs w:val="22"/>
        </w:rPr>
        <w:t xml:space="preserve"> </w:t>
      </w:r>
      <w:r w:rsidRPr="00673471">
        <w:rPr>
          <w:rFonts w:ascii="Times New Roman" w:hAnsi="Times New Roman" w:cs="Times New Roman"/>
          <w:i/>
          <w:iCs/>
          <w:sz w:val="24"/>
          <w:szCs w:val="22"/>
        </w:rPr>
        <w:t>v</w:t>
      </w:r>
      <w:r w:rsidR="00F03025" w:rsidRPr="007E11CB">
        <w:rPr>
          <w:rFonts w:ascii="Times New Roman" w:hAnsi="Times New Roman" w:cs="Times New Roman"/>
          <w:sz w:val="24"/>
          <w:szCs w:val="22"/>
        </w:rPr>
        <w:t xml:space="preserve">= volume in ml, of EDTA used; and </w:t>
      </w:r>
    </w:p>
    <w:p w:rsidR="00673471" w:rsidRDefault="00673471" w:rsidP="00315DF3">
      <w:pPr>
        <w:pStyle w:val="ListParagraph"/>
        <w:ind w:left="0"/>
        <w:jc w:val="both"/>
        <w:rPr>
          <w:rFonts w:ascii="Times New Roman" w:hAnsi="Times New Roman" w:cs="Times New Roman"/>
          <w:sz w:val="24"/>
          <w:szCs w:val="22"/>
        </w:rPr>
      </w:pPr>
      <w:r>
        <w:rPr>
          <w:rFonts w:ascii="Times New Roman" w:hAnsi="Times New Roman" w:cs="Times New Roman"/>
          <w:sz w:val="24"/>
          <w:szCs w:val="22"/>
        </w:rPr>
        <w:tab/>
      </w:r>
      <w:r w:rsidR="00835621">
        <w:rPr>
          <w:rFonts w:ascii="Times New Roman" w:hAnsi="Times New Roman" w:cs="Times New Roman"/>
          <w:sz w:val="24"/>
          <w:szCs w:val="22"/>
        </w:rPr>
        <w:t xml:space="preserve"> </w:t>
      </w:r>
      <w:r w:rsidR="00F03025" w:rsidRPr="00673471">
        <w:rPr>
          <w:rFonts w:ascii="Times New Roman" w:hAnsi="Times New Roman" w:cs="Times New Roman"/>
          <w:i/>
          <w:iCs/>
          <w:sz w:val="24"/>
          <w:szCs w:val="22"/>
        </w:rPr>
        <w:t>m</w:t>
      </w:r>
      <w:r w:rsidR="00F03025" w:rsidRPr="007E11CB">
        <w:rPr>
          <w:rFonts w:ascii="Times New Roman" w:hAnsi="Times New Roman" w:cs="Times New Roman"/>
          <w:sz w:val="24"/>
          <w:szCs w:val="22"/>
        </w:rPr>
        <w:t xml:space="preserve"> = mass in g, of sample taken. </w:t>
      </w:r>
    </w:p>
    <w:p w:rsidR="00673471" w:rsidRDefault="00673471" w:rsidP="00315DF3">
      <w:pPr>
        <w:pStyle w:val="ListParagraph"/>
        <w:ind w:left="0"/>
        <w:jc w:val="both"/>
        <w:rPr>
          <w:rFonts w:ascii="Times New Roman" w:hAnsi="Times New Roman" w:cs="Times New Roman"/>
          <w:sz w:val="24"/>
          <w:szCs w:val="22"/>
        </w:rPr>
      </w:pPr>
    </w:p>
    <w:p w:rsidR="00673471" w:rsidRPr="00673471" w:rsidRDefault="00F03025" w:rsidP="003B3505">
      <w:pPr>
        <w:pStyle w:val="ListParagraph"/>
        <w:spacing w:line="360" w:lineRule="auto"/>
        <w:ind w:left="0"/>
        <w:jc w:val="both"/>
        <w:rPr>
          <w:rFonts w:ascii="Times New Roman" w:hAnsi="Times New Roman" w:cs="Times New Roman"/>
          <w:b/>
          <w:bCs/>
          <w:sz w:val="24"/>
          <w:szCs w:val="22"/>
        </w:rPr>
      </w:pPr>
      <w:r w:rsidRPr="00673471">
        <w:rPr>
          <w:rFonts w:ascii="Times New Roman" w:hAnsi="Times New Roman" w:cs="Times New Roman"/>
          <w:b/>
          <w:bCs/>
          <w:sz w:val="24"/>
          <w:szCs w:val="22"/>
        </w:rPr>
        <w:t>9 DETERMINATION</w:t>
      </w:r>
      <w:r w:rsidR="00673471" w:rsidRPr="00673471">
        <w:rPr>
          <w:rFonts w:ascii="Times New Roman" w:hAnsi="Times New Roman" w:cs="Times New Roman"/>
          <w:b/>
          <w:bCs/>
          <w:sz w:val="24"/>
          <w:szCs w:val="22"/>
        </w:rPr>
        <w:t xml:space="preserve"> OFMAGNESIUM </w:t>
      </w:r>
      <w:r w:rsidRPr="00673471">
        <w:rPr>
          <w:rFonts w:ascii="Times New Roman" w:hAnsi="Times New Roman" w:cs="Times New Roman"/>
          <w:b/>
          <w:bCs/>
          <w:sz w:val="24"/>
          <w:szCs w:val="22"/>
        </w:rPr>
        <w:t>OXIDE BY EDTA METH</w:t>
      </w:r>
      <w:r w:rsidR="00673471" w:rsidRPr="00673471">
        <w:rPr>
          <w:rFonts w:ascii="Times New Roman" w:hAnsi="Times New Roman" w:cs="Times New Roman"/>
          <w:b/>
          <w:bCs/>
          <w:sz w:val="24"/>
          <w:szCs w:val="22"/>
        </w:rPr>
        <w:t>OD</w:t>
      </w:r>
    </w:p>
    <w:p w:rsidR="00673471" w:rsidRPr="00673471" w:rsidRDefault="00F03025" w:rsidP="003B3505">
      <w:pPr>
        <w:pStyle w:val="ListParagraph"/>
        <w:spacing w:line="360" w:lineRule="auto"/>
        <w:ind w:left="0"/>
        <w:jc w:val="both"/>
        <w:rPr>
          <w:rFonts w:ascii="Times New Roman" w:hAnsi="Times New Roman" w:cs="Times New Roman"/>
          <w:b/>
          <w:bCs/>
          <w:sz w:val="24"/>
          <w:szCs w:val="22"/>
        </w:rPr>
      </w:pPr>
      <w:r w:rsidRPr="00673471">
        <w:rPr>
          <w:rFonts w:ascii="Times New Roman" w:hAnsi="Times New Roman" w:cs="Times New Roman"/>
          <w:b/>
          <w:bCs/>
          <w:sz w:val="24"/>
          <w:szCs w:val="22"/>
        </w:rPr>
        <w:t xml:space="preserve">9.1 Outline of the Method </w:t>
      </w:r>
    </w:p>
    <w:p w:rsidR="00673471" w:rsidRDefault="00F03025" w:rsidP="00315DF3">
      <w:pPr>
        <w:pStyle w:val="ListParagraph"/>
        <w:ind w:left="0"/>
        <w:jc w:val="both"/>
        <w:rPr>
          <w:rFonts w:ascii="Times New Roman" w:hAnsi="Times New Roman" w:cs="Times New Roman"/>
          <w:sz w:val="24"/>
          <w:szCs w:val="22"/>
        </w:rPr>
      </w:pPr>
      <w:r w:rsidRPr="007E11CB">
        <w:rPr>
          <w:rFonts w:ascii="Times New Roman" w:hAnsi="Times New Roman" w:cs="Times New Roman"/>
          <w:sz w:val="24"/>
          <w:szCs w:val="22"/>
        </w:rPr>
        <w:t>A suitable aliquot of the main solution</w:t>
      </w:r>
      <w:r w:rsidRPr="002D3A71">
        <w:rPr>
          <w:rFonts w:ascii="Times New Roman" w:hAnsi="Times New Roman" w:cs="Times New Roman"/>
          <w:b/>
          <w:bCs/>
          <w:sz w:val="24"/>
          <w:szCs w:val="22"/>
        </w:rPr>
        <w:t xml:space="preserve"> 5.2.1.5 </w:t>
      </w:r>
      <w:r w:rsidRPr="007E11CB">
        <w:rPr>
          <w:rFonts w:ascii="Times New Roman" w:hAnsi="Times New Roman" w:cs="Times New Roman"/>
          <w:sz w:val="24"/>
          <w:szCs w:val="22"/>
        </w:rPr>
        <w:t>is titrated</w:t>
      </w:r>
      <w:r w:rsidR="007E11CB">
        <w:rPr>
          <w:rFonts w:ascii="Times New Roman" w:hAnsi="Times New Roman" w:cs="Times New Roman"/>
          <w:sz w:val="24"/>
          <w:szCs w:val="22"/>
        </w:rPr>
        <w:t xml:space="preserve"> at </w:t>
      </w:r>
      <w:r w:rsidR="007E11CB" w:rsidRPr="002D3A71">
        <w:rPr>
          <w:rFonts w:ascii="Times New Roman" w:hAnsi="Times New Roman" w:cs="Times New Roman"/>
          <w:i/>
          <w:iCs/>
          <w:sz w:val="24"/>
          <w:szCs w:val="22"/>
        </w:rPr>
        <w:t>p</w:t>
      </w:r>
      <w:r w:rsidR="007E11CB">
        <w:rPr>
          <w:rFonts w:ascii="Times New Roman" w:hAnsi="Times New Roman" w:cs="Times New Roman"/>
          <w:sz w:val="24"/>
          <w:szCs w:val="22"/>
        </w:rPr>
        <w:t>H 10 against standard EDTA</w:t>
      </w:r>
      <w:r w:rsidRPr="007E11CB">
        <w:rPr>
          <w:rFonts w:ascii="Times New Roman" w:hAnsi="Times New Roman" w:cs="Times New Roman"/>
          <w:sz w:val="24"/>
          <w:szCs w:val="22"/>
        </w:rPr>
        <w:t xml:space="preserve"> solution using triethanolamine for overcoming interference due to iron and aluminium and with thymo</w:t>
      </w:r>
      <w:r w:rsidR="00673471">
        <w:rPr>
          <w:rFonts w:ascii="Times New Roman" w:hAnsi="Times New Roman" w:cs="Times New Roman"/>
          <w:sz w:val="24"/>
          <w:szCs w:val="22"/>
        </w:rPr>
        <w:t>l</w:t>
      </w:r>
      <w:r w:rsidRPr="007E11CB">
        <w:rPr>
          <w:rFonts w:ascii="Times New Roman" w:hAnsi="Times New Roman" w:cs="Times New Roman"/>
          <w:sz w:val="24"/>
          <w:szCs w:val="22"/>
        </w:rPr>
        <w:t xml:space="preserve">phthalexone as indicator. The titre value gives the sum of calcium and </w:t>
      </w:r>
      <w:r w:rsidR="009E4BF4" w:rsidRPr="007E11CB">
        <w:rPr>
          <w:rFonts w:ascii="Times New Roman" w:hAnsi="Times New Roman" w:cs="Times New Roman"/>
          <w:sz w:val="24"/>
          <w:szCs w:val="22"/>
        </w:rPr>
        <w:t>magnesium</w:t>
      </w:r>
      <w:r w:rsidRPr="007E11CB">
        <w:rPr>
          <w:rFonts w:ascii="Times New Roman" w:hAnsi="Times New Roman" w:cs="Times New Roman"/>
          <w:sz w:val="24"/>
          <w:szCs w:val="22"/>
        </w:rPr>
        <w:t xml:space="preserve"> present in the solution from which the value corresponding to magnesium is obtained by </w:t>
      </w:r>
      <w:r w:rsidR="00673471" w:rsidRPr="007E11CB">
        <w:rPr>
          <w:rFonts w:ascii="Times New Roman" w:hAnsi="Times New Roman" w:cs="Times New Roman"/>
          <w:sz w:val="24"/>
          <w:szCs w:val="22"/>
        </w:rPr>
        <w:t>subtracting</w:t>
      </w:r>
      <w:r w:rsidRPr="007E11CB">
        <w:rPr>
          <w:rFonts w:ascii="Times New Roman" w:hAnsi="Times New Roman" w:cs="Times New Roman"/>
          <w:sz w:val="24"/>
          <w:szCs w:val="22"/>
        </w:rPr>
        <w:t xml:space="preserve"> that of calcium. </w:t>
      </w:r>
    </w:p>
    <w:p w:rsidR="00673471" w:rsidRDefault="00673471" w:rsidP="00315DF3">
      <w:pPr>
        <w:pStyle w:val="ListParagraph"/>
        <w:ind w:left="0"/>
        <w:jc w:val="both"/>
        <w:rPr>
          <w:rFonts w:ascii="Times New Roman" w:hAnsi="Times New Roman" w:cs="Times New Roman"/>
          <w:sz w:val="24"/>
          <w:szCs w:val="22"/>
        </w:rPr>
      </w:pPr>
    </w:p>
    <w:p w:rsidR="00673471" w:rsidRPr="003B3505" w:rsidRDefault="00F03025" w:rsidP="003B3505">
      <w:pPr>
        <w:pStyle w:val="ListParagraph"/>
        <w:spacing w:line="360" w:lineRule="auto"/>
        <w:ind w:left="0"/>
        <w:jc w:val="both"/>
        <w:rPr>
          <w:rFonts w:ascii="Times New Roman" w:hAnsi="Times New Roman" w:cs="Times New Roman"/>
          <w:b/>
          <w:bCs/>
          <w:sz w:val="24"/>
          <w:szCs w:val="22"/>
        </w:rPr>
      </w:pPr>
      <w:r w:rsidRPr="003B3505">
        <w:rPr>
          <w:rFonts w:ascii="Times New Roman" w:hAnsi="Times New Roman" w:cs="Times New Roman"/>
          <w:b/>
          <w:bCs/>
          <w:sz w:val="24"/>
          <w:szCs w:val="22"/>
        </w:rPr>
        <w:t>9.2 Reagent</w:t>
      </w:r>
      <w:r w:rsidR="007E11CB" w:rsidRPr="003B3505">
        <w:rPr>
          <w:rFonts w:ascii="Times New Roman" w:hAnsi="Times New Roman" w:cs="Times New Roman"/>
          <w:b/>
          <w:bCs/>
          <w:sz w:val="24"/>
          <w:szCs w:val="22"/>
        </w:rPr>
        <w:t xml:space="preserve">s </w:t>
      </w:r>
    </w:p>
    <w:p w:rsidR="00673471" w:rsidRDefault="007E11CB" w:rsidP="003B3505">
      <w:pPr>
        <w:pStyle w:val="ListParagraph"/>
        <w:spacing w:line="360" w:lineRule="auto"/>
        <w:ind w:left="0"/>
        <w:jc w:val="both"/>
        <w:rPr>
          <w:rFonts w:ascii="Times New Roman" w:hAnsi="Times New Roman" w:cs="Times New Roman"/>
          <w:sz w:val="24"/>
          <w:szCs w:val="22"/>
        </w:rPr>
      </w:pPr>
      <w:r w:rsidRPr="003B3505">
        <w:rPr>
          <w:rFonts w:ascii="Times New Roman" w:hAnsi="Times New Roman" w:cs="Times New Roman"/>
          <w:b/>
          <w:bCs/>
          <w:sz w:val="24"/>
          <w:szCs w:val="22"/>
        </w:rPr>
        <w:t>9.2.1</w:t>
      </w:r>
      <w:r w:rsidR="003B3505">
        <w:rPr>
          <w:rFonts w:ascii="Times New Roman" w:hAnsi="Times New Roman" w:cs="Times New Roman"/>
          <w:sz w:val="24"/>
          <w:szCs w:val="22"/>
        </w:rPr>
        <w:t xml:space="preserve"> </w:t>
      </w:r>
      <w:r w:rsidR="003B3505" w:rsidRPr="00835621">
        <w:rPr>
          <w:rFonts w:ascii="Times New Roman" w:hAnsi="Times New Roman" w:cs="Times New Roman"/>
          <w:i/>
          <w:sz w:val="24"/>
          <w:szCs w:val="22"/>
        </w:rPr>
        <w:t>Triethanolamine,</w:t>
      </w:r>
      <w:r w:rsidR="003B3505">
        <w:rPr>
          <w:rFonts w:ascii="Times New Roman" w:hAnsi="Times New Roman" w:cs="Times New Roman"/>
          <w:sz w:val="24"/>
          <w:szCs w:val="22"/>
        </w:rPr>
        <w:t xml:space="preserve"> 1:</w:t>
      </w:r>
      <w:r>
        <w:rPr>
          <w:rFonts w:ascii="Times New Roman" w:hAnsi="Times New Roman" w:cs="Times New Roman"/>
          <w:sz w:val="24"/>
          <w:szCs w:val="22"/>
        </w:rPr>
        <w:t>1 (</w:t>
      </w:r>
      <w:r w:rsidRPr="007E11CB">
        <w:rPr>
          <w:rFonts w:ascii="Times New Roman" w:hAnsi="Times New Roman" w:cs="Times New Roman"/>
          <w:i/>
          <w:iCs/>
          <w:sz w:val="24"/>
          <w:szCs w:val="22"/>
        </w:rPr>
        <w:t>v/v</w:t>
      </w:r>
      <w:r>
        <w:rPr>
          <w:rFonts w:ascii="Times New Roman" w:hAnsi="Times New Roman" w:cs="Times New Roman"/>
          <w:sz w:val="24"/>
          <w:szCs w:val="22"/>
        </w:rPr>
        <w:t xml:space="preserve">) </w:t>
      </w:r>
    </w:p>
    <w:p w:rsidR="00673471" w:rsidRDefault="007E11CB" w:rsidP="003B3505">
      <w:pPr>
        <w:pStyle w:val="ListParagraph"/>
        <w:spacing w:line="360" w:lineRule="auto"/>
        <w:ind w:left="0"/>
        <w:jc w:val="both"/>
        <w:rPr>
          <w:rFonts w:ascii="Times New Roman" w:hAnsi="Times New Roman" w:cs="Times New Roman"/>
          <w:sz w:val="24"/>
          <w:szCs w:val="22"/>
        </w:rPr>
      </w:pPr>
      <w:r w:rsidRPr="003B3505">
        <w:rPr>
          <w:rFonts w:ascii="Times New Roman" w:hAnsi="Times New Roman" w:cs="Times New Roman"/>
          <w:b/>
          <w:bCs/>
          <w:sz w:val="24"/>
          <w:szCs w:val="22"/>
        </w:rPr>
        <w:t>9.2.2</w:t>
      </w:r>
      <w:r>
        <w:rPr>
          <w:rFonts w:ascii="Times New Roman" w:hAnsi="Times New Roman" w:cs="Times New Roman"/>
          <w:sz w:val="24"/>
          <w:szCs w:val="22"/>
        </w:rPr>
        <w:t xml:space="preserve"> </w:t>
      </w:r>
      <w:r w:rsidRPr="00835621">
        <w:rPr>
          <w:rFonts w:ascii="Times New Roman" w:hAnsi="Times New Roman" w:cs="Times New Roman"/>
          <w:i/>
          <w:sz w:val="24"/>
          <w:szCs w:val="22"/>
        </w:rPr>
        <w:t>Buffer Solution</w:t>
      </w:r>
      <w:r>
        <w:rPr>
          <w:rFonts w:ascii="Times New Roman" w:hAnsi="Times New Roman" w:cs="Times New Roman"/>
          <w:sz w:val="24"/>
          <w:szCs w:val="22"/>
        </w:rPr>
        <w:t xml:space="preserve"> (</w:t>
      </w:r>
      <w:r w:rsidR="00F03025" w:rsidRPr="007E11CB">
        <w:rPr>
          <w:rFonts w:ascii="Times New Roman" w:hAnsi="Times New Roman" w:cs="Times New Roman"/>
          <w:i/>
          <w:iCs/>
          <w:sz w:val="24"/>
          <w:szCs w:val="22"/>
        </w:rPr>
        <w:t>p</w:t>
      </w:r>
      <w:r>
        <w:rPr>
          <w:rFonts w:ascii="Times New Roman" w:hAnsi="Times New Roman" w:cs="Times New Roman"/>
          <w:sz w:val="24"/>
          <w:szCs w:val="22"/>
        </w:rPr>
        <w:t>H 10</w:t>
      </w:r>
      <w:r w:rsidR="00F03025" w:rsidRPr="007E11CB">
        <w:rPr>
          <w:rFonts w:ascii="Times New Roman" w:hAnsi="Times New Roman" w:cs="Times New Roman"/>
          <w:sz w:val="24"/>
          <w:szCs w:val="22"/>
        </w:rPr>
        <w:t xml:space="preserve">), As per </w:t>
      </w:r>
      <w:r w:rsidR="00F03025" w:rsidRPr="003B3505">
        <w:rPr>
          <w:rFonts w:ascii="Times New Roman" w:hAnsi="Times New Roman" w:cs="Times New Roman"/>
          <w:b/>
          <w:bCs/>
          <w:sz w:val="24"/>
          <w:szCs w:val="22"/>
        </w:rPr>
        <w:t>7.2.5</w:t>
      </w:r>
      <w:r w:rsidR="00F03025" w:rsidRPr="007E11CB">
        <w:rPr>
          <w:rFonts w:ascii="Times New Roman" w:hAnsi="Times New Roman" w:cs="Times New Roman"/>
          <w:sz w:val="24"/>
          <w:szCs w:val="22"/>
        </w:rPr>
        <w:t xml:space="preserve">. </w:t>
      </w:r>
    </w:p>
    <w:p w:rsidR="003B3505" w:rsidRDefault="00F03025" w:rsidP="00315DF3">
      <w:pPr>
        <w:pStyle w:val="ListParagraph"/>
        <w:ind w:left="0"/>
        <w:jc w:val="both"/>
        <w:rPr>
          <w:rFonts w:ascii="Times New Roman" w:hAnsi="Times New Roman" w:cs="Times New Roman"/>
          <w:sz w:val="24"/>
          <w:szCs w:val="22"/>
        </w:rPr>
      </w:pPr>
      <w:r w:rsidRPr="003B3505">
        <w:rPr>
          <w:rFonts w:ascii="Times New Roman" w:hAnsi="Times New Roman" w:cs="Times New Roman"/>
          <w:b/>
          <w:bCs/>
          <w:sz w:val="24"/>
          <w:szCs w:val="22"/>
        </w:rPr>
        <w:t>9.2.3</w:t>
      </w:r>
      <w:r w:rsidRPr="007E11CB">
        <w:rPr>
          <w:rFonts w:ascii="Times New Roman" w:hAnsi="Times New Roman" w:cs="Times New Roman"/>
          <w:sz w:val="24"/>
          <w:szCs w:val="22"/>
        </w:rPr>
        <w:t xml:space="preserve"> </w:t>
      </w:r>
      <w:r w:rsidRPr="00835621">
        <w:rPr>
          <w:rFonts w:ascii="Times New Roman" w:hAnsi="Times New Roman" w:cs="Times New Roman"/>
          <w:i/>
          <w:sz w:val="24"/>
          <w:szCs w:val="22"/>
        </w:rPr>
        <w:t>Thymol Phthalexo</w:t>
      </w:r>
      <w:r w:rsidR="007E11CB" w:rsidRPr="00835621">
        <w:rPr>
          <w:rFonts w:ascii="Times New Roman" w:hAnsi="Times New Roman" w:cs="Times New Roman"/>
          <w:i/>
          <w:sz w:val="24"/>
          <w:szCs w:val="22"/>
        </w:rPr>
        <w:t>ne Indicator</w:t>
      </w:r>
      <w:r w:rsidR="007E11CB">
        <w:rPr>
          <w:rFonts w:ascii="Times New Roman" w:hAnsi="Times New Roman" w:cs="Times New Roman"/>
          <w:sz w:val="24"/>
          <w:szCs w:val="22"/>
        </w:rPr>
        <w:t>, 1.0 percent (</w:t>
      </w:r>
      <w:r w:rsidR="007E11CB" w:rsidRPr="007E11CB">
        <w:rPr>
          <w:rFonts w:ascii="Times New Roman" w:hAnsi="Times New Roman" w:cs="Times New Roman"/>
          <w:i/>
          <w:iCs/>
          <w:sz w:val="24"/>
          <w:szCs w:val="22"/>
        </w:rPr>
        <w:t>v/v</w:t>
      </w:r>
      <w:r w:rsidRPr="007E11CB">
        <w:rPr>
          <w:rFonts w:ascii="Times New Roman" w:hAnsi="Times New Roman" w:cs="Times New Roman"/>
          <w:sz w:val="24"/>
          <w:szCs w:val="22"/>
        </w:rPr>
        <w:t xml:space="preserve">) Grind 100 mg of thymol phthalexone indicator with 10 g of potassium nitrate. Store it in an air-tight container. </w:t>
      </w:r>
    </w:p>
    <w:p w:rsidR="003B3505" w:rsidRPr="003B3505" w:rsidRDefault="003B3505" w:rsidP="00315DF3">
      <w:pPr>
        <w:pStyle w:val="ListParagraph"/>
        <w:ind w:left="0"/>
        <w:jc w:val="both"/>
        <w:rPr>
          <w:rFonts w:ascii="Times New Roman" w:hAnsi="Times New Roman" w:cs="Times New Roman"/>
          <w:sz w:val="14"/>
          <w:szCs w:val="12"/>
        </w:rPr>
      </w:pPr>
    </w:p>
    <w:p w:rsidR="00673471" w:rsidRDefault="00F03025" w:rsidP="00315DF3">
      <w:pPr>
        <w:pStyle w:val="ListParagraph"/>
        <w:ind w:left="0"/>
        <w:jc w:val="both"/>
        <w:rPr>
          <w:rFonts w:ascii="Times New Roman" w:hAnsi="Times New Roman" w:cs="Times New Roman"/>
          <w:sz w:val="24"/>
          <w:szCs w:val="22"/>
        </w:rPr>
      </w:pPr>
      <w:r w:rsidRPr="003B3505">
        <w:rPr>
          <w:rFonts w:ascii="Times New Roman" w:hAnsi="Times New Roman" w:cs="Times New Roman"/>
          <w:b/>
          <w:bCs/>
          <w:sz w:val="24"/>
          <w:szCs w:val="22"/>
        </w:rPr>
        <w:lastRenderedPageBreak/>
        <w:t>9.2.4</w:t>
      </w:r>
      <w:r w:rsidRPr="007E11CB">
        <w:rPr>
          <w:rFonts w:ascii="Times New Roman" w:hAnsi="Times New Roman" w:cs="Times New Roman"/>
          <w:sz w:val="24"/>
          <w:szCs w:val="22"/>
        </w:rPr>
        <w:t xml:space="preserve"> </w:t>
      </w:r>
      <w:r w:rsidRPr="00835621">
        <w:rPr>
          <w:rFonts w:ascii="Times New Roman" w:hAnsi="Times New Roman" w:cs="Times New Roman"/>
          <w:i/>
          <w:sz w:val="24"/>
          <w:szCs w:val="22"/>
        </w:rPr>
        <w:t>Standard EDTA Solution</w:t>
      </w:r>
      <w:r w:rsidRPr="007E11CB">
        <w:rPr>
          <w:rFonts w:ascii="Times New Roman" w:hAnsi="Times New Roman" w:cs="Times New Roman"/>
          <w:sz w:val="24"/>
          <w:szCs w:val="22"/>
        </w:rPr>
        <w:t xml:space="preserve">, as per </w:t>
      </w:r>
      <w:r w:rsidRPr="003B3505">
        <w:rPr>
          <w:rFonts w:ascii="Times New Roman" w:hAnsi="Times New Roman" w:cs="Times New Roman"/>
          <w:b/>
          <w:bCs/>
          <w:sz w:val="24"/>
          <w:szCs w:val="22"/>
        </w:rPr>
        <w:t>7.2.7</w:t>
      </w:r>
      <w:r w:rsidRPr="007E11CB">
        <w:rPr>
          <w:rFonts w:ascii="Times New Roman" w:hAnsi="Times New Roman" w:cs="Times New Roman"/>
          <w:sz w:val="24"/>
          <w:szCs w:val="22"/>
        </w:rPr>
        <w:t xml:space="preserve">. </w:t>
      </w:r>
    </w:p>
    <w:p w:rsidR="00673471" w:rsidRDefault="00673471" w:rsidP="00315DF3">
      <w:pPr>
        <w:pStyle w:val="ListParagraph"/>
        <w:ind w:left="0"/>
        <w:jc w:val="both"/>
        <w:rPr>
          <w:rFonts w:ascii="Times New Roman" w:hAnsi="Times New Roman" w:cs="Times New Roman"/>
          <w:sz w:val="24"/>
          <w:szCs w:val="22"/>
        </w:rPr>
      </w:pPr>
    </w:p>
    <w:p w:rsidR="00673471" w:rsidRPr="003B3505" w:rsidRDefault="00F03025" w:rsidP="003B3505">
      <w:pPr>
        <w:pStyle w:val="ListParagraph"/>
        <w:spacing w:line="360" w:lineRule="auto"/>
        <w:ind w:left="0"/>
        <w:jc w:val="both"/>
        <w:rPr>
          <w:rFonts w:ascii="Times New Roman" w:hAnsi="Times New Roman" w:cs="Times New Roman"/>
          <w:b/>
          <w:bCs/>
          <w:sz w:val="24"/>
          <w:szCs w:val="22"/>
        </w:rPr>
      </w:pPr>
      <w:r w:rsidRPr="003B3505">
        <w:rPr>
          <w:rFonts w:ascii="Times New Roman" w:hAnsi="Times New Roman" w:cs="Times New Roman"/>
          <w:b/>
          <w:bCs/>
          <w:sz w:val="24"/>
          <w:szCs w:val="22"/>
        </w:rPr>
        <w:t xml:space="preserve">9.3 Procedure </w:t>
      </w:r>
    </w:p>
    <w:p w:rsidR="003B3505" w:rsidRDefault="00F03025" w:rsidP="00315DF3">
      <w:pPr>
        <w:pStyle w:val="ListParagraph"/>
        <w:ind w:left="0"/>
        <w:jc w:val="both"/>
        <w:rPr>
          <w:rFonts w:ascii="Times New Roman" w:hAnsi="Times New Roman" w:cs="Times New Roman"/>
          <w:sz w:val="24"/>
          <w:szCs w:val="22"/>
        </w:rPr>
      </w:pPr>
      <w:r w:rsidRPr="003B3505">
        <w:rPr>
          <w:rFonts w:ascii="Times New Roman" w:hAnsi="Times New Roman" w:cs="Times New Roman"/>
          <w:b/>
          <w:bCs/>
          <w:sz w:val="24"/>
          <w:szCs w:val="22"/>
        </w:rPr>
        <w:t>9.3.1</w:t>
      </w:r>
      <w:r w:rsidRPr="007E11CB">
        <w:rPr>
          <w:rFonts w:ascii="Times New Roman" w:hAnsi="Times New Roman" w:cs="Times New Roman"/>
          <w:sz w:val="24"/>
          <w:szCs w:val="22"/>
        </w:rPr>
        <w:t xml:space="preserve"> Take out 25 ml of main solution </w:t>
      </w:r>
      <w:r w:rsidRPr="002D3A71">
        <w:rPr>
          <w:rFonts w:ascii="Times New Roman" w:hAnsi="Times New Roman" w:cs="Times New Roman"/>
          <w:b/>
          <w:bCs/>
          <w:sz w:val="24"/>
          <w:szCs w:val="22"/>
        </w:rPr>
        <w:t>5.2.1.5</w:t>
      </w:r>
      <w:r w:rsidRPr="007E11CB">
        <w:rPr>
          <w:rFonts w:ascii="Times New Roman" w:hAnsi="Times New Roman" w:cs="Times New Roman"/>
          <w:sz w:val="24"/>
          <w:szCs w:val="22"/>
        </w:rPr>
        <w:t xml:space="preserve"> and add </w:t>
      </w:r>
      <w:r w:rsidR="007E11CB">
        <w:rPr>
          <w:rFonts w:ascii="Times New Roman" w:hAnsi="Times New Roman" w:cs="Times New Roman"/>
          <w:sz w:val="24"/>
          <w:szCs w:val="22"/>
        </w:rPr>
        <w:t>to it 5 ml of tirethanolamine (1:1</w:t>
      </w:r>
      <w:r w:rsidRPr="007E11CB">
        <w:rPr>
          <w:rFonts w:ascii="Times New Roman" w:hAnsi="Times New Roman" w:cs="Times New Roman"/>
          <w:sz w:val="24"/>
          <w:szCs w:val="22"/>
        </w:rPr>
        <w:t xml:space="preserve">) with constant shaking and 20 ml of buffer solution of </w:t>
      </w:r>
      <w:r w:rsidRPr="003B3505">
        <w:rPr>
          <w:rFonts w:ascii="Times New Roman" w:hAnsi="Times New Roman" w:cs="Times New Roman"/>
          <w:i/>
          <w:iCs/>
          <w:sz w:val="24"/>
          <w:szCs w:val="22"/>
        </w:rPr>
        <w:t>p</w:t>
      </w:r>
      <w:r w:rsidRPr="007E11CB">
        <w:rPr>
          <w:rFonts w:ascii="Times New Roman" w:hAnsi="Times New Roman" w:cs="Times New Roman"/>
          <w:sz w:val="24"/>
          <w:szCs w:val="22"/>
        </w:rPr>
        <w:t xml:space="preserve">H 10. ‘Add 50 mg of the solid thymolphthalexone indicator followed by </w:t>
      </w:r>
      <w:r w:rsidR="003B3505" w:rsidRPr="007E11CB">
        <w:rPr>
          <w:rFonts w:ascii="Times New Roman" w:hAnsi="Times New Roman" w:cs="Times New Roman"/>
          <w:sz w:val="24"/>
          <w:szCs w:val="22"/>
        </w:rPr>
        <w:t>approximately</w:t>
      </w:r>
      <w:r w:rsidRPr="007E11CB">
        <w:rPr>
          <w:rFonts w:ascii="Times New Roman" w:hAnsi="Times New Roman" w:cs="Times New Roman"/>
          <w:sz w:val="24"/>
          <w:szCs w:val="22"/>
        </w:rPr>
        <w:t xml:space="preserve"> 50 ml of water. Titrate against standard EDTA solution until the colour changes from blue to clear pink.</w:t>
      </w:r>
    </w:p>
    <w:p w:rsidR="003B3505" w:rsidRDefault="003B3505" w:rsidP="00315DF3">
      <w:pPr>
        <w:pStyle w:val="ListParagraph"/>
        <w:ind w:left="0"/>
        <w:jc w:val="both"/>
        <w:rPr>
          <w:rFonts w:ascii="Times New Roman" w:hAnsi="Times New Roman" w:cs="Times New Roman"/>
          <w:sz w:val="24"/>
          <w:szCs w:val="22"/>
        </w:rPr>
      </w:pPr>
    </w:p>
    <w:p w:rsidR="003B3505" w:rsidRPr="003B3505" w:rsidRDefault="007E11CB" w:rsidP="003B3505">
      <w:pPr>
        <w:pStyle w:val="ListParagraph"/>
        <w:spacing w:line="360" w:lineRule="auto"/>
        <w:ind w:left="0"/>
        <w:jc w:val="both"/>
        <w:rPr>
          <w:rFonts w:ascii="Times New Roman" w:hAnsi="Times New Roman" w:cs="Times New Roman"/>
          <w:b/>
          <w:bCs/>
          <w:sz w:val="24"/>
          <w:szCs w:val="22"/>
        </w:rPr>
      </w:pPr>
      <w:r w:rsidRPr="003B3505">
        <w:rPr>
          <w:rFonts w:ascii="Times New Roman" w:hAnsi="Times New Roman" w:cs="Times New Roman"/>
          <w:b/>
          <w:bCs/>
          <w:sz w:val="24"/>
          <w:szCs w:val="22"/>
        </w:rPr>
        <w:t xml:space="preserve">9.4 Calculations </w:t>
      </w:r>
    </w:p>
    <w:p w:rsidR="003B3505" w:rsidRPr="00835621" w:rsidRDefault="003B3505" w:rsidP="00835621">
      <w:pPr>
        <w:jc w:val="both"/>
        <w:rPr>
          <w:rFonts w:ascii="Times New Roman" w:hAnsi="Times New Roman" w:cs="Times New Roman"/>
          <w:sz w:val="24"/>
          <w:szCs w:val="22"/>
        </w:rPr>
      </w:pPr>
      <w:r w:rsidRPr="00835621">
        <w:rPr>
          <w:rFonts w:ascii="Times New Roman" w:hAnsi="Times New Roman" w:cs="Times New Roman"/>
          <w:sz w:val="24"/>
          <w:szCs w:val="22"/>
        </w:rPr>
        <w:t>1 ml of 0.01 M EDTA = 0.403</w:t>
      </w:r>
      <w:r w:rsidR="007E11CB" w:rsidRPr="00835621">
        <w:rPr>
          <w:rFonts w:ascii="Times New Roman" w:hAnsi="Times New Roman" w:cs="Times New Roman"/>
          <w:sz w:val="24"/>
          <w:szCs w:val="22"/>
        </w:rPr>
        <w:t xml:space="preserve">2 mg of MgO </w:t>
      </w:r>
    </w:p>
    <w:p w:rsidR="003B3505" w:rsidRDefault="007E11CB" w:rsidP="003B3505">
      <w:pPr>
        <w:pStyle w:val="ListParagraph"/>
        <w:ind w:left="0"/>
        <w:jc w:val="both"/>
        <w:rPr>
          <w:rFonts w:ascii="Times New Roman" w:hAnsi="Times New Roman" w:cs="Times New Roman"/>
          <w:sz w:val="24"/>
          <w:szCs w:val="22"/>
        </w:rPr>
      </w:pPr>
      <w:r w:rsidRPr="007E11CB">
        <w:rPr>
          <w:rFonts w:ascii="Times New Roman" w:hAnsi="Times New Roman" w:cs="Times New Roman"/>
          <w:sz w:val="24"/>
          <w:szCs w:val="22"/>
        </w:rPr>
        <w:t xml:space="preserve">Magnesium oxide ( MgO ), percent by mass = </w:t>
      </w:r>
      <m:oMath>
        <m:f>
          <m:fPr>
            <m:ctrlPr>
              <w:rPr>
                <w:rFonts w:ascii="Cambria Math" w:hAnsi="Cambria Math" w:cs="Times New Roman"/>
                <w:i/>
                <w:sz w:val="32"/>
                <w:szCs w:val="28"/>
              </w:rPr>
            </m:ctrlPr>
          </m:fPr>
          <m:num>
            <m:d>
              <m:dPr>
                <m:ctrlPr>
                  <w:rPr>
                    <w:rFonts w:ascii="Cambria Math" w:hAnsi="Cambria Math" w:cs="Times New Roman"/>
                    <w:i/>
                    <w:sz w:val="32"/>
                    <w:szCs w:val="28"/>
                  </w:rPr>
                </m:ctrlPr>
              </m:dPr>
              <m:e>
                <m:sSub>
                  <m:sSubPr>
                    <m:ctrlPr>
                      <w:rPr>
                        <w:rFonts w:ascii="Cambria Math" w:hAnsi="Cambria Math" w:cs="Times New Roman"/>
                        <w:i/>
                        <w:sz w:val="32"/>
                        <w:szCs w:val="28"/>
                      </w:rPr>
                    </m:ctrlPr>
                  </m:sSubPr>
                  <m:e>
                    <m:r>
                      <w:rPr>
                        <w:rFonts w:ascii="Cambria Math" w:hAnsi="Cambria Math" w:cs="Times New Roman"/>
                        <w:sz w:val="32"/>
                        <w:szCs w:val="28"/>
                      </w:rPr>
                      <m:t>v</m:t>
                    </m:r>
                  </m:e>
                  <m:sub>
                    <m:r>
                      <w:rPr>
                        <w:rFonts w:ascii="Cambria Math" w:hAnsi="Cambria Math" w:cs="Times New Roman"/>
                        <w:sz w:val="32"/>
                        <w:szCs w:val="28"/>
                      </w:rPr>
                      <m:t xml:space="preserve">1 </m:t>
                    </m:r>
                  </m:sub>
                </m:sSub>
                <m:r>
                  <w:rPr>
                    <w:rFonts w:ascii="Cambria Math" w:hAnsi="Cambria Math" w:cs="Times New Roman"/>
                    <w:sz w:val="32"/>
                    <w:szCs w:val="28"/>
                  </w:rPr>
                  <m:t>- v</m:t>
                </m:r>
              </m:e>
            </m:d>
            <m:r>
              <w:rPr>
                <w:rFonts w:ascii="Cambria Math" w:hAnsi="Cambria Math" w:cs="Times New Roman"/>
                <w:sz w:val="32"/>
                <w:szCs w:val="28"/>
              </w:rPr>
              <m:t xml:space="preserve"> × 0.4032</m:t>
            </m:r>
          </m:num>
          <m:den>
            <m:r>
              <w:rPr>
                <w:rFonts w:ascii="Cambria Math" w:hAnsi="Cambria Math" w:cs="Times New Roman"/>
                <w:sz w:val="32"/>
                <w:szCs w:val="28"/>
              </w:rPr>
              <m:t>m</m:t>
            </m:r>
          </m:den>
        </m:f>
      </m:oMath>
    </w:p>
    <w:p w:rsidR="003B3505" w:rsidRDefault="007E11CB" w:rsidP="003B3505">
      <w:pPr>
        <w:pStyle w:val="ListParagraph"/>
        <w:spacing w:line="360" w:lineRule="auto"/>
        <w:ind w:left="0" w:firstLine="270"/>
        <w:jc w:val="both"/>
        <w:rPr>
          <w:rFonts w:ascii="Times New Roman" w:hAnsi="Times New Roman" w:cs="Times New Roman"/>
          <w:sz w:val="24"/>
          <w:szCs w:val="22"/>
        </w:rPr>
      </w:pPr>
      <w:r w:rsidRPr="007E11CB">
        <w:rPr>
          <w:rFonts w:ascii="Times New Roman" w:hAnsi="Times New Roman" w:cs="Times New Roman"/>
          <w:sz w:val="24"/>
          <w:szCs w:val="22"/>
        </w:rPr>
        <w:t xml:space="preserve">where </w:t>
      </w:r>
    </w:p>
    <w:p w:rsidR="003B3505" w:rsidRDefault="003B3505" w:rsidP="003B3505">
      <w:pPr>
        <w:pStyle w:val="ListParagraph"/>
        <w:spacing w:line="360" w:lineRule="auto"/>
        <w:ind w:left="0" w:firstLine="270"/>
        <w:jc w:val="both"/>
        <w:rPr>
          <w:rFonts w:ascii="Times New Roman" w:hAnsi="Times New Roman" w:cs="Times New Roman"/>
          <w:sz w:val="24"/>
          <w:szCs w:val="22"/>
        </w:rPr>
      </w:pPr>
      <w:r>
        <w:rPr>
          <w:rFonts w:ascii="Times New Roman" w:eastAsiaTheme="minorEastAsia" w:hAnsi="Times New Roman" w:cs="Times New Roman"/>
          <w:sz w:val="24"/>
          <w:szCs w:val="22"/>
        </w:rPr>
        <w:tab/>
      </w:r>
      <m:oMath>
        <m:sSub>
          <m:sSubPr>
            <m:ctrlPr>
              <w:rPr>
                <w:rFonts w:ascii="Cambria Math" w:hAnsi="Cambria Math" w:cs="Times New Roman"/>
                <w:i/>
                <w:sz w:val="24"/>
                <w:szCs w:val="22"/>
              </w:rPr>
            </m:ctrlPr>
          </m:sSubPr>
          <m:e>
            <m:r>
              <w:rPr>
                <w:rFonts w:ascii="Cambria Math" w:hAnsi="Cambria Math" w:cs="Times New Roman"/>
                <w:sz w:val="24"/>
                <w:szCs w:val="22"/>
              </w:rPr>
              <m:t>v</m:t>
            </m:r>
          </m:e>
          <m:sub>
            <m:r>
              <w:rPr>
                <w:rFonts w:ascii="Cambria Math" w:hAnsi="Cambria Math" w:cs="Times New Roman"/>
                <w:sz w:val="24"/>
                <w:szCs w:val="22"/>
              </w:rPr>
              <m:t xml:space="preserve">1 </m:t>
            </m:r>
          </m:sub>
        </m:sSub>
      </m:oMath>
      <w:r w:rsidR="007E11CB" w:rsidRPr="007E11CB">
        <w:rPr>
          <w:rFonts w:ascii="Times New Roman" w:hAnsi="Times New Roman" w:cs="Times New Roman"/>
          <w:sz w:val="24"/>
          <w:szCs w:val="22"/>
        </w:rPr>
        <w:t xml:space="preserve">= volume in ml, of EDTA used in MgO titration; </w:t>
      </w:r>
    </w:p>
    <w:p w:rsidR="003B3505" w:rsidRDefault="003B3505" w:rsidP="003B3505">
      <w:pPr>
        <w:pStyle w:val="ListParagraph"/>
        <w:spacing w:line="360" w:lineRule="auto"/>
        <w:ind w:left="0" w:firstLine="270"/>
        <w:jc w:val="both"/>
        <w:rPr>
          <w:rFonts w:ascii="Times New Roman" w:hAnsi="Times New Roman" w:cs="Times New Roman"/>
          <w:sz w:val="24"/>
          <w:szCs w:val="22"/>
        </w:rPr>
      </w:pPr>
      <w:r>
        <w:rPr>
          <w:rFonts w:ascii="Times New Roman" w:eastAsiaTheme="minorEastAsia" w:hAnsi="Times New Roman" w:cs="Times New Roman"/>
          <w:sz w:val="24"/>
          <w:szCs w:val="22"/>
        </w:rPr>
        <w:tab/>
      </w:r>
      <m:oMath>
        <m:r>
          <w:rPr>
            <w:rFonts w:ascii="Cambria Math" w:hAnsi="Cambria Math" w:cs="Times New Roman"/>
            <w:sz w:val="24"/>
            <w:szCs w:val="22"/>
          </w:rPr>
          <m:t>v</m:t>
        </m:r>
      </m:oMath>
      <w:r w:rsidR="007E11CB" w:rsidRPr="007E11CB">
        <w:rPr>
          <w:rFonts w:ascii="Times New Roman" w:hAnsi="Times New Roman" w:cs="Times New Roman"/>
          <w:sz w:val="24"/>
          <w:szCs w:val="22"/>
        </w:rPr>
        <w:t xml:space="preserve">= volume in ml, of EDTA used in CaO determination; and </w:t>
      </w:r>
    </w:p>
    <w:p w:rsidR="00F03025" w:rsidRDefault="003B3505" w:rsidP="003B3505">
      <w:pPr>
        <w:pStyle w:val="ListParagraph"/>
        <w:ind w:left="0" w:firstLine="270"/>
        <w:jc w:val="both"/>
        <w:rPr>
          <w:rFonts w:ascii="Times New Roman" w:hAnsi="Times New Roman" w:cs="Times New Roman"/>
          <w:sz w:val="24"/>
          <w:szCs w:val="22"/>
        </w:rPr>
      </w:pPr>
      <w:r>
        <w:rPr>
          <w:rFonts w:ascii="Times New Roman" w:hAnsi="Times New Roman" w:cs="Times New Roman"/>
          <w:i/>
          <w:iCs/>
          <w:sz w:val="24"/>
          <w:szCs w:val="22"/>
        </w:rPr>
        <w:tab/>
      </w:r>
      <w:r w:rsidR="007E11CB" w:rsidRPr="003B3505">
        <w:rPr>
          <w:rFonts w:ascii="Times New Roman" w:hAnsi="Times New Roman" w:cs="Times New Roman"/>
          <w:i/>
          <w:iCs/>
          <w:sz w:val="24"/>
          <w:szCs w:val="22"/>
        </w:rPr>
        <w:t>m</w:t>
      </w:r>
      <w:r w:rsidR="007E11CB" w:rsidRPr="007E11CB">
        <w:rPr>
          <w:rFonts w:ascii="Times New Roman" w:hAnsi="Times New Roman" w:cs="Times New Roman"/>
          <w:sz w:val="24"/>
          <w:szCs w:val="22"/>
        </w:rPr>
        <w:t xml:space="preserve"> = mass in g, of the sample taken.</w:t>
      </w:r>
    </w:p>
    <w:p w:rsidR="002D3A71" w:rsidRDefault="002D3A71" w:rsidP="003B3505">
      <w:pPr>
        <w:pStyle w:val="ListParagraph"/>
        <w:ind w:left="0" w:firstLine="270"/>
        <w:jc w:val="both"/>
        <w:rPr>
          <w:rFonts w:ascii="Times New Roman" w:hAnsi="Times New Roman" w:cs="Times New Roman"/>
          <w:sz w:val="24"/>
          <w:szCs w:val="22"/>
        </w:rPr>
      </w:pPr>
    </w:p>
    <w:p w:rsidR="002D3A71" w:rsidRDefault="002D3A71" w:rsidP="003B3505">
      <w:pPr>
        <w:pStyle w:val="ListParagraph"/>
        <w:ind w:left="0" w:firstLine="270"/>
        <w:jc w:val="both"/>
        <w:rPr>
          <w:rFonts w:ascii="Times New Roman" w:hAnsi="Times New Roman" w:cs="Times New Roman"/>
          <w:sz w:val="24"/>
          <w:szCs w:val="22"/>
        </w:rPr>
      </w:pPr>
    </w:p>
    <w:p w:rsidR="002D3A71" w:rsidRDefault="002D3A71" w:rsidP="003B3505">
      <w:pPr>
        <w:pStyle w:val="ListParagraph"/>
        <w:ind w:left="0" w:firstLine="270"/>
        <w:jc w:val="both"/>
        <w:rPr>
          <w:rFonts w:ascii="Times New Roman" w:hAnsi="Times New Roman" w:cs="Times New Roman"/>
          <w:sz w:val="24"/>
          <w:szCs w:val="22"/>
        </w:rPr>
      </w:pPr>
    </w:p>
    <w:p w:rsidR="002D3A71" w:rsidRDefault="002D3A71" w:rsidP="003B3505">
      <w:pPr>
        <w:pStyle w:val="ListParagraph"/>
        <w:ind w:left="0" w:firstLine="270"/>
        <w:jc w:val="both"/>
        <w:rPr>
          <w:rFonts w:ascii="Times New Roman" w:hAnsi="Times New Roman" w:cs="Times New Roman"/>
          <w:sz w:val="24"/>
          <w:szCs w:val="22"/>
        </w:rPr>
      </w:pPr>
    </w:p>
    <w:p w:rsidR="002D3A71" w:rsidRDefault="002D3A71" w:rsidP="003B3505">
      <w:pPr>
        <w:pStyle w:val="ListParagraph"/>
        <w:ind w:left="0" w:firstLine="270"/>
        <w:jc w:val="both"/>
        <w:rPr>
          <w:rFonts w:ascii="Times New Roman" w:hAnsi="Times New Roman" w:cs="Times New Roman"/>
          <w:sz w:val="24"/>
          <w:szCs w:val="22"/>
        </w:rPr>
      </w:pPr>
    </w:p>
    <w:p w:rsidR="002D3A71" w:rsidRDefault="002D3A71" w:rsidP="003B3505">
      <w:pPr>
        <w:pStyle w:val="ListParagraph"/>
        <w:ind w:left="0" w:firstLine="270"/>
        <w:jc w:val="both"/>
        <w:rPr>
          <w:rFonts w:ascii="Times New Roman" w:hAnsi="Times New Roman" w:cs="Times New Roman"/>
          <w:sz w:val="24"/>
          <w:szCs w:val="22"/>
        </w:rPr>
      </w:pPr>
    </w:p>
    <w:p w:rsidR="002D3A71" w:rsidRDefault="002D3A71" w:rsidP="003B3505">
      <w:pPr>
        <w:pStyle w:val="ListParagraph"/>
        <w:ind w:left="0" w:firstLine="270"/>
        <w:jc w:val="both"/>
        <w:rPr>
          <w:rFonts w:ascii="Times New Roman" w:hAnsi="Times New Roman" w:cs="Times New Roman"/>
          <w:sz w:val="24"/>
          <w:szCs w:val="22"/>
        </w:rPr>
      </w:pPr>
    </w:p>
    <w:p w:rsidR="002D3A71" w:rsidRDefault="002D3A71" w:rsidP="003B3505">
      <w:pPr>
        <w:pStyle w:val="ListParagraph"/>
        <w:ind w:left="0" w:firstLine="270"/>
        <w:jc w:val="both"/>
        <w:rPr>
          <w:rFonts w:ascii="Times New Roman" w:hAnsi="Times New Roman" w:cs="Times New Roman"/>
          <w:sz w:val="24"/>
          <w:szCs w:val="22"/>
        </w:rPr>
      </w:pPr>
    </w:p>
    <w:p w:rsidR="002D3A71" w:rsidRDefault="002D3A71" w:rsidP="003B3505">
      <w:pPr>
        <w:pStyle w:val="ListParagraph"/>
        <w:ind w:left="0" w:firstLine="270"/>
        <w:jc w:val="both"/>
        <w:rPr>
          <w:rFonts w:ascii="Times New Roman" w:hAnsi="Times New Roman" w:cs="Times New Roman"/>
          <w:sz w:val="24"/>
          <w:szCs w:val="22"/>
        </w:rPr>
      </w:pPr>
    </w:p>
    <w:p w:rsidR="002D3A71" w:rsidRDefault="002D3A71" w:rsidP="003B3505">
      <w:pPr>
        <w:pStyle w:val="ListParagraph"/>
        <w:ind w:left="0" w:firstLine="270"/>
        <w:jc w:val="both"/>
        <w:rPr>
          <w:rFonts w:ascii="Times New Roman" w:hAnsi="Times New Roman" w:cs="Times New Roman"/>
          <w:sz w:val="24"/>
          <w:szCs w:val="22"/>
        </w:rPr>
      </w:pPr>
    </w:p>
    <w:p w:rsidR="002D3A71" w:rsidRDefault="002D3A71" w:rsidP="003B3505">
      <w:pPr>
        <w:pStyle w:val="ListParagraph"/>
        <w:ind w:left="0" w:firstLine="270"/>
        <w:jc w:val="both"/>
        <w:rPr>
          <w:rFonts w:ascii="Times New Roman" w:hAnsi="Times New Roman" w:cs="Times New Roman"/>
          <w:sz w:val="24"/>
          <w:szCs w:val="22"/>
        </w:rPr>
      </w:pPr>
    </w:p>
    <w:p w:rsidR="002D3A71" w:rsidRDefault="002D3A71" w:rsidP="003B3505">
      <w:pPr>
        <w:pStyle w:val="ListParagraph"/>
        <w:ind w:left="0" w:firstLine="270"/>
        <w:jc w:val="both"/>
        <w:rPr>
          <w:rFonts w:ascii="Times New Roman" w:hAnsi="Times New Roman" w:cs="Times New Roman"/>
          <w:sz w:val="24"/>
          <w:szCs w:val="22"/>
        </w:rPr>
      </w:pPr>
    </w:p>
    <w:p w:rsidR="002D3A71" w:rsidRDefault="002D3A71" w:rsidP="003B3505">
      <w:pPr>
        <w:pStyle w:val="ListParagraph"/>
        <w:ind w:left="0" w:firstLine="270"/>
        <w:jc w:val="both"/>
        <w:rPr>
          <w:rFonts w:ascii="Times New Roman" w:hAnsi="Times New Roman" w:cs="Times New Roman"/>
          <w:sz w:val="24"/>
          <w:szCs w:val="22"/>
        </w:rPr>
      </w:pPr>
    </w:p>
    <w:p w:rsidR="002D3A71" w:rsidRDefault="002D3A71" w:rsidP="003B3505">
      <w:pPr>
        <w:pStyle w:val="ListParagraph"/>
        <w:ind w:left="0" w:firstLine="270"/>
        <w:jc w:val="both"/>
        <w:rPr>
          <w:rFonts w:ascii="Times New Roman" w:hAnsi="Times New Roman" w:cs="Times New Roman"/>
          <w:sz w:val="24"/>
          <w:szCs w:val="22"/>
        </w:rPr>
      </w:pPr>
    </w:p>
    <w:p w:rsidR="002D3A71" w:rsidRDefault="002D3A71" w:rsidP="003B3505">
      <w:pPr>
        <w:pStyle w:val="ListParagraph"/>
        <w:ind w:left="0" w:firstLine="270"/>
        <w:jc w:val="both"/>
        <w:rPr>
          <w:rFonts w:ascii="Times New Roman" w:hAnsi="Times New Roman" w:cs="Times New Roman"/>
          <w:sz w:val="24"/>
          <w:szCs w:val="22"/>
        </w:rPr>
      </w:pPr>
    </w:p>
    <w:p w:rsidR="002D3A71" w:rsidRDefault="002D3A71" w:rsidP="003B3505">
      <w:pPr>
        <w:pStyle w:val="ListParagraph"/>
        <w:ind w:left="0" w:firstLine="270"/>
        <w:jc w:val="both"/>
        <w:rPr>
          <w:rFonts w:ascii="Times New Roman" w:hAnsi="Times New Roman" w:cs="Times New Roman"/>
          <w:sz w:val="24"/>
          <w:szCs w:val="22"/>
        </w:rPr>
      </w:pPr>
    </w:p>
    <w:p w:rsidR="002D3A71" w:rsidRDefault="002D3A71" w:rsidP="003B3505">
      <w:pPr>
        <w:pStyle w:val="ListParagraph"/>
        <w:ind w:left="0" w:firstLine="270"/>
        <w:jc w:val="both"/>
        <w:rPr>
          <w:rFonts w:ascii="Times New Roman" w:hAnsi="Times New Roman" w:cs="Times New Roman"/>
          <w:sz w:val="24"/>
          <w:szCs w:val="22"/>
        </w:rPr>
      </w:pPr>
    </w:p>
    <w:p w:rsidR="002D3A71" w:rsidRDefault="002D3A71" w:rsidP="003B3505">
      <w:pPr>
        <w:pStyle w:val="ListParagraph"/>
        <w:ind w:left="0" w:firstLine="270"/>
        <w:jc w:val="both"/>
        <w:rPr>
          <w:rFonts w:ascii="Times New Roman" w:hAnsi="Times New Roman" w:cs="Times New Roman"/>
          <w:sz w:val="24"/>
          <w:szCs w:val="22"/>
        </w:rPr>
      </w:pPr>
    </w:p>
    <w:p w:rsidR="002D3A71" w:rsidRDefault="002D3A71" w:rsidP="003B3505">
      <w:pPr>
        <w:pStyle w:val="ListParagraph"/>
        <w:ind w:left="0" w:firstLine="270"/>
        <w:jc w:val="both"/>
        <w:rPr>
          <w:rFonts w:ascii="Times New Roman" w:hAnsi="Times New Roman" w:cs="Times New Roman"/>
          <w:sz w:val="24"/>
          <w:szCs w:val="22"/>
        </w:rPr>
      </w:pPr>
    </w:p>
    <w:p w:rsidR="002D3A71" w:rsidRDefault="002D3A71" w:rsidP="003B3505">
      <w:pPr>
        <w:pStyle w:val="ListParagraph"/>
        <w:ind w:left="0" w:firstLine="270"/>
        <w:jc w:val="both"/>
        <w:rPr>
          <w:rFonts w:ascii="Times New Roman" w:hAnsi="Times New Roman" w:cs="Times New Roman"/>
          <w:sz w:val="24"/>
          <w:szCs w:val="22"/>
        </w:rPr>
      </w:pPr>
    </w:p>
    <w:p w:rsidR="002D3A71" w:rsidRDefault="002D3A71" w:rsidP="003B3505">
      <w:pPr>
        <w:pStyle w:val="ListParagraph"/>
        <w:ind w:left="0" w:firstLine="270"/>
        <w:jc w:val="both"/>
        <w:rPr>
          <w:rFonts w:ascii="Times New Roman" w:hAnsi="Times New Roman" w:cs="Times New Roman"/>
          <w:sz w:val="24"/>
          <w:szCs w:val="22"/>
        </w:rPr>
      </w:pPr>
    </w:p>
    <w:p w:rsidR="002D3A71" w:rsidRDefault="002D3A71" w:rsidP="003B3505">
      <w:pPr>
        <w:pStyle w:val="ListParagraph"/>
        <w:ind w:left="0" w:firstLine="270"/>
        <w:jc w:val="both"/>
        <w:rPr>
          <w:rFonts w:ascii="Times New Roman" w:hAnsi="Times New Roman" w:cs="Times New Roman"/>
          <w:sz w:val="24"/>
          <w:szCs w:val="22"/>
        </w:rPr>
      </w:pPr>
    </w:p>
    <w:p w:rsidR="002D3A71" w:rsidRDefault="002D3A71" w:rsidP="003B3505">
      <w:pPr>
        <w:pStyle w:val="ListParagraph"/>
        <w:ind w:left="0" w:firstLine="270"/>
        <w:jc w:val="both"/>
        <w:rPr>
          <w:rFonts w:ascii="Times New Roman" w:hAnsi="Times New Roman" w:cs="Times New Roman"/>
          <w:sz w:val="24"/>
          <w:szCs w:val="22"/>
        </w:rPr>
      </w:pPr>
    </w:p>
    <w:p w:rsidR="002D3A71" w:rsidRDefault="002D3A71" w:rsidP="003B3505">
      <w:pPr>
        <w:pStyle w:val="ListParagraph"/>
        <w:ind w:left="0" w:firstLine="270"/>
        <w:jc w:val="both"/>
        <w:rPr>
          <w:rFonts w:ascii="Times New Roman" w:hAnsi="Times New Roman" w:cs="Times New Roman"/>
          <w:sz w:val="24"/>
          <w:szCs w:val="22"/>
        </w:rPr>
      </w:pPr>
    </w:p>
    <w:p w:rsidR="002D3A71" w:rsidRPr="00494D9E" w:rsidRDefault="002D3A71" w:rsidP="00494D9E">
      <w:pPr>
        <w:jc w:val="both"/>
        <w:rPr>
          <w:rFonts w:ascii="Times New Roman" w:hAnsi="Times New Roman" w:cs="Times New Roman"/>
          <w:sz w:val="24"/>
          <w:szCs w:val="22"/>
        </w:rPr>
      </w:pPr>
    </w:p>
    <w:p w:rsidR="003A44DF" w:rsidRPr="00AF3981" w:rsidRDefault="003A44DF" w:rsidP="003A44DF">
      <w:pPr>
        <w:jc w:val="center"/>
        <w:rPr>
          <w:rFonts w:ascii="Times New Roman" w:hAnsi="Times New Roman" w:cs="Times New Roman"/>
          <w:b/>
          <w:bCs/>
          <w:sz w:val="20"/>
          <w:szCs w:val="18"/>
          <w:lang w:val="en-IN"/>
        </w:rPr>
      </w:pPr>
      <w:r w:rsidRPr="00AF3981">
        <w:rPr>
          <w:rFonts w:ascii="Times New Roman" w:hAnsi="Times New Roman" w:cs="Times New Roman"/>
          <w:b/>
          <w:bCs/>
          <w:sz w:val="20"/>
          <w:szCs w:val="18"/>
          <w:lang w:val="en-IN"/>
        </w:rPr>
        <w:t>ANNEX A</w:t>
      </w:r>
    </w:p>
    <w:p w:rsidR="003A44DF" w:rsidRPr="00AF3981" w:rsidRDefault="003A44DF" w:rsidP="003A44DF">
      <w:pPr>
        <w:spacing w:before="120" w:after="120" w:line="276" w:lineRule="auto"/>
        <w:jc w:val="center"/>
        <w:rPr>
          <w:rFonts w:ascii="Times New Roman" w:eastAsia="Calibri" w:hAnsi="Times New Roman" w:cs="Times New Roman"/>
          <w:sz w:val="20"/>
          <w:lang w:val="en-IN"/>
        </w:rPr>
      </w:pPr>
      <w:r w:rsidRPr="00AF3981">
        <w:rPr>
          <w:rFonts w:ascii="Times New Roman" w:eastAsia="Calibri" w:hAnsi="Times New Roman" w:cs="Times New Roman"/>
          <w:sz w:val="20"/>
          <w:lang w:val="en-IN"/>
        </w:rPr>
        <w:t>(</w:t>
      </w:r>
      <w:r w:rsidRPr="00AF3981">
        <w:rPr>
          <w:rFonts w:ascii="Times New Roman" w:eastAsia="Calibri" w:hAnsi="Times New Roman" w:cs="Times New Roman"/>
          <w:i/>
          <w:iCs/>
          <w:sz w:val="20"/>
          <w:lang w:val="en-IN"/>
        </w:rPr>
        <w:t>Foreword</w:t>
      </w:r>
      <w:r w:rsidRPr="00AF3981">
        <w:rPr>
          <w:rFonts w:ascii="Times New Roman" w:eastAsia="Calibri" w:hAnsi="Times New Roman" w:cs="Times New Roman"/>
          <w:sz w:val="20"/>
          <w:lang w:val="en-IN"/>
        </w:rPr>
        <w:t>)</w:t>
      </w:r>
    </w:p>
    <w:p w:rsidR="003A44DF" w:rsidRPr="00AF3981" w:rsidRDefault="003A44DF" w:rsidP="003A44DF">
      <w:pPr>
        <w:spacing w:after="120" w:line="240" w:lineRule="auto"/>
        <w:jc w:val="center"/>
        <w:rPr>
          <w:rFonts w:ascii="Times New Roman" w:hAnsi="Times New Roman" w:cs="Times New Roman"/>
          <w:b/>
          <w:sz w:val="20"/>
          <w:lang w:val="en-IN"/>
        </w:rPr>
      </w:pPr>
      <w:r w:rsidRPr="00AF3981">
        <w:rPr>
          <w:rFonts w:ascii="Times New Roman" w:hAnsi="Times New Roman" w:cs="Times New Roman"/>
          <w:b/>
          <w:sz w:val="20"/>
          <w:lang w:val="en-IN"/>
        </w:rPr>
        <w:t>COMMITTEE COMPOSITION</w:t>
      </w:r>
    </w:p>
    <w:p w:rsidR="003A44DF" w:rsidRPr="00AF3981" w:rsidRDefault="003A44DF" w:rsidP="003A44DF">
      <w:pPr>
        <w:spacing w:after="240"/>
        <w:jc w:val="center"/>
        <w:rPr>
          <w:rFonts w:ascii="Times New Roman" w:eastAsia="Calibri" w:hAnsi="Times New Roman" w:cs="Times New Roman"/>
          <w:sz w:val="20"/>
          <w:lang w:val="en-IN"/>
        </w:rPr>
      </w:pPr>
      <w:r w:rsidRPr="00AF3981">
        <w:rPr>
          <w:rFonts w:ascii="Times New Roman" w:eastAsia="Calibri" w:hAnsi="Times New Roman" w:cs="Times New Roman"/>
          <w:sz w:val="20"/>
          <w:lang w:val="en-IN"/>
        </w:rPr>
        <w:t>Methods of Chemical Analysis of Metals Sectional Committee, MTD 34</w:t>
      </w:r>
    </w:p>
    <w:tbl>
      <w:tblPr>
        <w:tblStyle w:val="TableGrid1"/>
        <w:tblW w:w="1080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99"/>
        <w:gridCol w:w="435"/>
        <w:gridCol w:w="4466"/>
      </w:tblGrid>
      <w:tr w:rsidR="003A44DF" w:rsidRPr="00AF3981" w:rsidTr="006F0105">
        <w:trPr>
          <w:trHeight w:val="594"/>
          <w:tblHeader/>
        </w:trPr>
        <w:tc>
          <w:tcPr>
            <w:tcW w:w="5837" w:type="dxa"/>
            <w:hideMark/>
          </w:tcPr>
          <w:p w:rsidR="003A44DF" w:rsidRPr="00171B0F" w:rsidRDefault="003A44DF" w:rsidP="005E211E">
            <w:pPr>
              <w:spacing w:line="360" w:lineRule="auto"/>
              <w:jc w:val="center"/>
              <w:rPr>
                <w:rFonts w:ascii="Times New Roman" w:hAnsi="Times New Roman" w:cs="Times New Roman"/>
                <w:i/>
                <w:iCs/>
                <w:szCs w:val="22"/>
              </w:rPr>
            </w:pPr>
            <w:r w:rsidRPr="00171B0F">
              <w:rPr>
                <w:rFonts w:ascii="Times New Roman" w:hAnsi="Times New Roman" w:cs="Times New Roman"/>
                <w:i/>
                <w:iCs/>
                <w:szCs w:val="22"/>
              </w:rPr>
              <w:br w:type="page"/>
              <w:t>Organization</w:t>
            </w:r>
          </w:p>
        </w:tc>
        <w:tc>
          <w:tcPr>
            <w:tcW w:w="440" w:type="dxa"/>
          </w:tcPr>
          <w:p w:rsidR="003A44DF" w:rsidRPr="00171B0F" w:rsidRDefault="003A44DF" w:rsidP="005E211E">
            <w:pPr>
              <w:spacing w:line="360" w:lineRule="auto"/>
              <w:jc w:val="center"/>
              <w:rPr>
                <w:rFonts w:ascii="Times New Roman" w:hAnsi="Times New Roman" w:cs="Times New Roman"/>
                <w:i/>
                <w:iCs/>
                <w:szCs w:val="22"/>
              </w:rPr>
            </w:pPr>
          </w:p>
        </w:tc>
        <w:tc>
          <w:tcPr>
            <w:tcW w:w="4523" w:type="dxa"/>
            <w:hideMark/>
          </w:tcPr>
          <w:p w:rsidR="003A44DF" w:rsidRPr="00171B0F" w:rsidRDefault="003A44DF" w:rsidP="005E211E">
            <w:pPr>
              <w:spacing w:line="360" w:lineRule="auto"/>
              <w:jc w:val="center"/>
              <w:rPr>
                <w:rFonts w:ascii="Times New Roman" w:hAnsi="Times New Roman" w:cs="Times New Roman"/>
                <w:i/>
                <w:iCs/>
                <w:szCs w:val="22"/>
              </w:rPr>
            </w:pPr>
            <w:r w:rsidRPr="00171B0F">
              <w:rPr>
                <w:rFonts w:ascii="Times New Roman" w:hAnsi="Times New Roman" w:cs="Times New Roman"/>
                <w:i/>
                <w:iCs/>
                <w:szCs w:val="22"/>
              </w:rPr>
              <w:t>Representative(s)</w:t>
            </w:r>
          </w:p>
        </w:tc>
      </w:tr>
      <w:tr w:rsidR="003A44DF" w:rsidRPr="00AF3981" w:rsidTr="006F0105">
        <w:trPr>
          <w:trHeight w:val="20"/>
        </w:trPr>
        <w:tc>
          <w:tcPr>
            <w:tcW w:w="5837" w:type="dxa"/>
            <w:hideMark/>
          </w:tcPr>
          <w:p w:rsidR="003A44DF" w:rsidRPr="00171B0F" w:rsidRDefault="003A44DF" w:rsidP="005E211E">
            <w:pPr>
              <w:spacing w:after="80"/>
              <w:rPr>
                <w:rFonts w:ascii="Times New Roman" w:hAnsi="Times New Roman" w:cs="Times New Roman"/>
                <w:color w:val="000000"/>
                <w:szCs w:val="22"/>
              </w:rPr>
            </w:pPr>
            <w:r w:rsidRPr="00171B0F">
              <w:rPr>
                <w:rFonts w:ascii="Times New Roman" w:hAnsi="Times New Roman" w:cs="Times New Roman"/>
                <w:color w:val="000000"/>
                <w:szCs w:val="22"/>
              </w:rPr>
              <w:t>CSIR - National Metallurgical Laboratory, Jamshedpur</w:t>
            </w:r>
          </w:p>
        </w:tc>
        <w:tc>
          <w:tcPr>
            <w:tcW w:w="440" w:type="dxa"/>
          </w:tcPr>
          <w:p w:rsidR="003A44DF" w:rsidRPr="00171B0F" w:rsidRDefault="003A44DF" w:rsidP="005E211E">
            <w:pPr>
              <w:spacing w:after="80"/>
              <w:rPr>
                <w:rFonts w:ascii="Times New Roman" w:hAnsi="Times New Roman" w:cs="Times New Roman"/>
                <w:smallCaps/>
                <w:color w:val="000000"/>
                <w:szCs w:val="22"/>
                <w:highlight w:val="yellow"/>
              </w:rPr>
            </w:pPr>
          </w:p>
        </w:tc>
        <w:tc>
          <w:tcPr>
            <w:tcW w:w="4523" w:type="dxa"/>
            <w:hideMark/>
          </w:tcPr>
          <w:p w:rsidR="003A44DF" w:rsidRPr="00171B0F" w:rsidRDefault="003A44DF" w:rsidP="005E211E">
            <w:pPr>
              <w:spacing w:after="240"/>
              <w:rPr>
                <w:rFonts w:ascii="Times New Roman" w:hAnsi="Times New Roman" w:cs="Times New Roman"/>
                <w:b/>
                <w:bCs/>
                <w:i/>
                <w:iCs/>
                <w:color w:val="000000"/>
                <w:szCs w:val="22"/>
              </w:rPr>
            </w:pPr>
            <w:r w:rsidRPr="00171B0F">
              <w:rPr>
                <w:rFonts w:ascii="Times New Roman" w:hAnsi="Times New Roman" w:cs="Times New Roman"/>
                <w:smallCaps/>
                <w:color w:val="000000"/>
                <w:szCs w:val="22"/>
              </w:rPr>
              <w:t>Dr</w:t>
            </w:r>
            <w:r w:rsidR="00EC44AA">
              <w:rPr>
                <w:rFonts w:ascii="Times New Roman" w:hAnsi="Times New Roman" w:cs="Times New Roman"/>
                <w:smallCaps/>
                <w:color w:val="000000"/>
                <w:szCs w:val="22"/>
              </w:rPr>
              <w:t xml:space="preserve"> </w:t>
            </w:r>
            <w:r w:rsidRPr="00171B0F">
              <w:rPr>
                <w:rFonts w:ascii="Times New Roman" w:hAnsi="Times New Roman" w:cs="Times New Roman"/>
                <w:smallCaps/>
                <w:color w:val="000000"/>
                <w:szCs w:val="22"/>
              </w:rPr>
              <w:t>Sanchita</w:t>
            </w:r>
            <w:r w:rsidR="00EC44AA">
              <w:rPr>
                <w:rFonts w:ascii="Times New Roman" w:hAnsi="Times New Roman" w:cs="Times New Roman"/>
                <w:smallCaps/>
                <w:color w:val="000000"/>
                <w:szCs w:val="22"/>
              </w:rPr>
              <w:t xml:space="preserve"> </w:t>
            </w:r>
            <w:r w:rsidRPr="00171B0F">
              <w:rPr>
                <w:rFonts w:ascii="Times New Roman" w:hAnsi="Times New Roman" w:cs="Times New Roman"/>
                <w:smallCaps/>
                <w:color w:val="000000"/>
                <w:szCs w:val="22"/>
              </w:rPr>
              <w:t>Chakravarty</w:t>
            </w:r>
            <w:r w:rsidR="00EC44AA">
              <w:rPr>
                <w:rFonts w:ascii="Times New Roman" w:hAnsi="Times New Roman" w:cs="Times New Roman"/>
                <w:smallCaps/>
                <w:color w:val="000000"/>
                <w:szCs w:val="22"/>
              </w:rPr>
              <w:t xml:space="preserve"> </w:t>
            </w:r>
            <w:r w:rsidRPr="00171B0F">
              <w:rPr>
                <w:rFonts w:ascii="Times New Roman" w:hAnsi="Times New Roman" w:cs="Times New Roman"/>
                <w:b/>
                <w:bCs/>
                <w:color w:val="000000"/>
                <w:szCs w:val="22"/>
              </w:rPr>
              <w:t>(</w:t>
            </w:r>
            <w:r w:rsidRPr="00171B0F">
              <w:rPr>
                <w:rFonts w:ascii="Times New Roman" w:hAnsi="Times New Roman" w:cs="Times New Roman"/>
                <w:b/>
                <w:bCs/>
                <w:i/>
                <w:iCs/>
                <w:color w:val="000000"/>
                <w:szCs w:val="22"/>
              </w:rPr>
              <w:t>Chairperson</w:t>
            </w:r>
            <w:r w:rsidRPr="00171B0F">
              <w:rPr>
                <w:rFonts w:ascii="Times New Roman" w:hAnsi="Times New Roman" w:cs="Times New Roman"/>
                <w:b/>
                <w:bCs/>
                <w:color w:val="000000"/>
                <w:szCs w:val="22"/>
              </w:rPr>
              <w:t>)</w:t>
            </w:r>
          </w:p>
        </w:tc>
      </w:tr>
      <w:tr w:rsidR="003A44DF" w:rsidRPr="00AF3981" w:rsidTr="006F0105">
        <w:trPr>
          <w:trHeight w:val="279"/>
        </w:trPr>
        <w:tc>
          <w:tcPr>
            <w:tcW w:w="5837" w:type="dxa"/>
            <w:vMerge w:val="restart"/>
            <w:hideMark/>
          </w:tcPr>
          <w:p w:rsidR="003A44DF" w:rsidRPr="00171B0F" w:rsidRDefault="003A44DF" w:rsidP="005E211E">
            <w:pPr>
              <w:spacing w:after="80"/>
              <w:rPr>
                <w:rFonts w:ascii="Times New Roman" w:hAnsi="Times New Roman" w:cs="Times New Roman"/>
                <w:color w:val="000000"/>
                <w:szCs w:val="22"/>
              </w:rPr>
            </w:pPr>
            <w:r w:rsidRPr="00171B0F">
              <w:rPr>
                <w:rFonts w:ascii="Times New Roman" w:hAnsi="Times New Roman" w:cs="Times New Roman"/>
                <w:color w:val="000000"/>
                <w:szCs w:val="22"/>
              </w:rPr>
              <w:t>Arcelor Mittal Nippon Steel, Mumbai</w:t>
            </w:r>
          </w:p>
        </w:tc>
        <w:tc>
          <w:tcPr>
            <w:tcW w:w="440" w:type="dxa"/>
            <w:vMerge w:val="restart"/>
          </w:tcPr>
          <w:p w:rsidR="003A44DF" w:rsidRPr="00171B0F" w:rsidRDefault="003A44DF" w:rsidP="005E211E">
            <w:pPr>
              <w:spacing w:after="80"/>
              <w:rPr>
                <w:rFonts w:ascii="Times New Roman" w:hAnsi="Times New Roman" w:cs="Times New Roman"/>
                <w:smallCaps/>
                <w:color w:val="000000"/>
                <w:szCs w:val="22"/>
                <w:highlight w:val="yellow"/>
              </w:rPr>
            </w:pPr>
          </w:p>
        </w:tc>
        <w:tc>
          <w:tcPr>
            <w:tcW w:w="4523" w:type="dxa"/>
            <w:hideMark/>
          </w:tcPr>
          <w:p w:rsidR="003A44DF" w:rsidRPr="00171B0F" w:rsidRDefault="003A44DF" w:rsidP="005E211E">
            <w:pPr>
              <w:spacing w:after="240"/>
              <w:rPr>
                <w:rFonts w:ascii="Times New Roman" w:hAnsi="Times New Roman" w:cs="Times New Roman"/>
                <w:smallCaps/>
                <w:color w:val="000000"/>
                <w:szCs w:val="22"/>
              </w:rPr>
            </w:pPr>
            <w:r w:rsidRPr="00171B0F">
              <w:rPr>
                <w:rFonts w:ascii="Times New Roman" w:hAnsi="Times New Roman" w:cs="Times New Roman"/>
                <w:smallCaps/>
                <w:color w:val="000000"/>
                <w:szCs w:val="22"/>
              </w:rPr>
              <w:t xml:space="preserve">Shri </w:t>
            </w:r>
            <w:r w:rsidRPr="00171B0F">
              <w:rPr>
                <w:rFonts w:ascii="Times New Roman" w:hAnsi="Times New Roman" w:cs="Times New Roman"/>
                <w:bCs/>
                <w:smallCaps/>
                <w:color w:val="000000"/>
                <w:szCs w:val="22"/>
              </w:rPr>
              <w:t>Manoj</w:t>
            </w:r>
            <w:r w:rsidRPr="00171B0F">
              <w:rPr>
                <w:rFonts w:ascii="Times New Roman" w:hAnsi="Times New Roman" w:cs="Times New Roman"/>
                <w:smallCaps/>
                <w:color w:val="000000"/>
                <w:szCs w:val="22"/>
              </w:rPr>
              <w:t xml:space="preserve"> Gupta</w:t>
            </w:r>
          </w:p>
        </w:tc>
      </w:tr>
      <w:tr w:rsidR="003A44DF" w:rsidRPr="00AF3981" w:rsidTr="006F0105">
        <w:trPr>
          <w:trHeight w:val="20"/>
        </w:trPr>
        <w:tc>
          <w:tcPr>
            <w:tcW w:w="0" w:type="auto"/>
            <w:vMerge/>
            <w:vAlign w:val="center"/>
            <w:hideMark/>
          </w:tcPr>
          <w:p w:rsidR="003A44DF" w:rsidRPr="00171B0F" w:rsidRDefault="003A44DF" w:rsidP="005E211E">
            <w:pPr>
              <w:rPr>
                <w:rFonts w:ascii="Times New Roman" w:hAnsi="Times New Roman" w:cs="Times New Roman"/>
                <w:color w:val="000000"/>
                <w:szCs w:val="22"/>
              </w:rPr>
            </w:pPr>
          </w:p>
        </w:tc>
        <w:tc>
          <w:tcPr>
            <w:tcW w:w="0" w:type="auto"/>
            <w:vMerge/>
            <w:vAlign w:val="center"/>
            <w:hideMark/>
          </w:tcPr>
          <w:p w:rsidR="003A44DF" w:rsidRPr="00171B0F" w:rsidRDefault="003A44DF" w:rsidP="005E211E">
            <w:pPr>
              <w:rPr>
                <w:rFonts w:ascii="Times New Roman" w:hAnsi="Times New Roman" w:cs="Times New Roman"/>
                <w:smallCaps/>
                <w:color w:val="000000"/>
                <w:szCs w:val="22"/>
                <w:highlight w:val="yellow"/>
              </w:rPr>
            </w:pPr>
          </w:p>
        </w:tc>
        <w:tc>
          <w:tcPr>
            <w:tcW w:w="4523" w:type="dxa"/>
            <w:hideMark/>
          </w:tcPr>
          <w:p w:rsidR="003A44DF" w:rsidRPr="00171B0F" w:rsidRDefault="003A44DF" w:rsidP="005E211E">
            <w:pPr>
              <w:spacing w:after="240"/>
              <w:rPr>
                <w:rFonts w:ascii="Times New Roman" w:hAnsi="Times New Roman" w:cs="Times New Roman"/>
                <w:smallCaps/>
                <w:color w:val="000000"/>
                <w:szCs w:val="22"/>
              </w:rPr>
            </w:pPr>
            <w:r w:rsidRPr="00171B0F">
              <w:rPr>
                <w:rFonts w:ascii="Times New Roman" w:hAnsi="Times New Roman" w:cs="Times New Roman"/>
                <w:smallCaps/>
                <w:color w:val="000000"/>
                <w:szCs w:val="22"/>
              </w:rPr>
              <w:t xml:space="preserve">         Shri Kirit Tailor</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3A44DF" w:rsidRPr="00AF3981" w:rsidTr="006F0105">
        <w:trPr>
          <w:trHeight w:val="90"/>
        </w:trPr>
        <w:tc>
          <w:tcPr>
            <w:tcW w:w="5837" w:type="dxa"/>
            <w:vMerge w:val="restart"/>
            <w:hideMark/>
          </w:tcPr>
          <w:p w:rsidR="003A44DF" w:rsidRPr="00171B0F" w:rsidRDefault="003A44DF" w:rsidP="005E211E">
            <w:pPr>
              <w:spacing w:after="80"/>
              <w:rPr>
                <w:rFonts w:ascii="Times New Roman" w:hAnsi="Times New Roman" w:cs="Times New Roman"/>
                <w:color w:val="000000"/>
                <w:szCs w:val="22"/>
              </w:rPr>
            </w:pPr>
            <w:r w:rsidRPr="00171B0F">
              <w:rPr>
                <w:rFonts w:ascii="Times New Roman" w:hAnsi="Times New Roman" w:cs="Times New Roman"/>
                <w:color w:val="000000"/>
                <w:szCs w:val="22"/>
              </w:rPr>
              <w:t>Bhabha Atomic Research Centre, Mumbai</w:t>
            </w:r>
          </w:p>
        </w:tc>
        <w:tc>
          <w:tcPr>
            <w:tcW w:w="440" w:type="dxa"/>
          </w:tcPr>
          <w:p w:rsidR="003A44DF" w:rsidRPr="00171B0F" w:rsidRDefault="003A44DF" w:rsidP="005E211E">
            <w:pPr>
              <w:ind w:left="-13"/>
              <w:rPr>
                <w:rFonts w:ascii="Times New Roman" w:hAnsi="Times New Roman" w:cs="Times New Roman"/>
                <w:bCs/>
                <w:smallCaps/>
                <w:color w:val="000000"/>
                <w:szCs w:val="22"/>
              </w:rPr>
            </w:pPr>
          </w:p>
        </w:tc>
        <w:tc>
          <w:tcPr>
            <w:tcW w:w="4523" w:type="dxa"/>
            <w:hideMark/>
          </w:tcPr>
          <w:p w:rsidR="003A44DF" w:rsidRPr="00171B0F" w:rsidRDefault="001676A2" w:rsidP="001676A2">
            <w:pPr>
              <w:ind w:left="-13"/>
              <w:rPr>
                <w:rFonts w:ascii="Times New Roman" w:hAnsi="Times New Roman" w:cs="Times New Roman"/>
                <w:bCs/>
                <w:color w:val="000000"/>
                <w:szCs w:val="22"/>
              </w:rPr>
            </w:pPr>
            <w:r>
              <w:rPr>
                <w:rFonts w:ascii="Times New Roman" w:hAnsi="Times New Roman" w:cs="Times New Roman"/>
                <w:bCs/>
                <w:smallCaps/>
                <w:color w:val="000000"/>
                <w:szCs w:val="22"/>
              </w:rPr>
              <w:t>Smt</w:t>
            </w:r>
            <w:r w:rsidR="00EC44AA">
              <w:rPr>
                <w:rFonts w:ascii="Times New Roman" w:hAnsi="Times New Roman" w:cs="Times New Roman"/>
                <w:bCs/>
                <w:smallCaps/>
                <w:color w:val="000000"/>
                <w:szCs w:val="22"/>
              </w:rPr>
              <w:t xml:space="preserve"> </w:t>
            </w:r>
            <w:r w:rsidR="003A44DF" w:rsidRPr="00171B0F">
              <w:rPr>
                <w:rFonts w:ascii="Times New Roman" w:hAnsi="Times New Roman" w:cs="Times New Roman"/>
                <w:bCs/>
                <w:smallCaps/>
                <w:color w:val="000000"/>
                <w:szCs w:val="22"/>
              </w:rPr>
              <w:t>Sanjukta A. Kumar</w:t>
            </w:r>
          </w:p>
        </w:tc>
      </w:tr>
      <w:tr w:rsidR="003A44DF" w:rsidRPr="00AF3981" w:rsidTr="006F0105">
        <w:trPr>
          <w:trHeight w:val="20"/>
        </w:trPr>
        <w:tc>
          <w:tcPr>
            <w:tcW w:w="0" w:type="auto"/>
            <w:vMerge/>
            <w:vAlign w:val="center"/>
            <w:hideMark/>
          </w:tcPr>
          <w:p w:rsidR="003A44DF" w:rsidRPr="00171B0F" w:rsidRDefault="003A44DF" w:rsidP="005E211E">
            <w:pPr>
              <w:rPr>
                <w:rFonts w:ascii="Times New Roman" w:hAnsi="Times New Roman" w:cs="Times New Roman"/>
                <w:color w:val="000000"/>
                <w:szCs w:val="22"/>
              </w:rPr>
            </w:pPr>
          </w:p>
        </w:tc>
        <w:tc>
          <w:tcPr>
            <w:tcW w:w="440" w:type="dxa"/>
          </w:tcPr>
          <w:p w:rsidR="003A44DF" w:rsidRPr="00171B0F" w:rsidRDefault="003A44DF" w:rsidP="005E211E">
            <w:pPr>
              <w:spacing w:after="80"/>
              <w:ind w:left="555"/>
              <w:rPr>
                <w:rFonts w:ascii="Times New Roman" w:hAnsi="Times New Roman" w:cs="Times New Roman"/>
                <w:smallCaps/>
                <w:color w:val="000000"/>
                <w:szCs w:val="22"/>
              </w:rPr>
            </w:pPr>
          </w:p>
        </w:tc>
        <w:tc>
          <w:tcPr>
            <w:tcW w:w="4523" w:type="dxa"/>
            <w:hideMark/>
          </w:tcPr>
          <w:p w:rsidR="003A44DF" w:rsidRPr="00171B0F" w:rsidRDefault="003A44DF" w:rsidP="005E211E">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Shri M. V. Rana</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3A44DF" w:rsidRPr="00AF3981" w:rsidTr="006F0105">
        <w:trPr>
          <w:trHeight w:val="20"/>
        </w:trPr>
        <w:tc>
          <w:tcPr>
            <w:tcW w:w="5837" w:type="dxa"/>
            <w:hideMark/>
          </w:tcPr>
          <w:p w:rsidR="003A44DF" w:rsidRPr="00171B0F" w:rsidRDefault="003A44DF" w:rsidP="005E211E">
            <w:pPr>
              <w:spacing w:after="80"/>
              <w:rPr>
                <w:rFonts w:ascii="Times New Roman" w:hAnsi="Times New Roman" w:cs="Times New Roman"/>
                <w:color w:val="000000"/>
                <w:szCs w:val="22"/>
              </w:rPr>
            </w:pPr>
            <w:r w:rsidRPr="00171B0F">
              <w:rPr>
                <w:rFonts w:ascii="Times New Roman" w:hAnsi="Times New Roman" w:cs="Times New Roman"/>
                <w:color w:val="000000"/>
                <w:szCs w:val="22"/>
              </w:rPr>
              <w:t>CSIR - National Metallurgical Laboratory, Jamshedpur</w:t>
            </w:r>
          </w:p>
        </w:tc>
        <w:tc>
          <w:tcPr>
            <w:tcW w:w="440" w:type="dxa"/>
          </w:tcPr>
          <w:p w:rsidR="003A44DF" w:rsidRPr="00171B0F" w:rsidRDefault="003A44DF" w:rsidP="005E211E">
            <w:pPr>
              <w:spacing w:after="80"/>
              <w:ind w:left="555"/>
              <w:rPr>
                <w:rFonts w:ascii="Times New Roman" w:hAnsi="Times New Roman" w:cs="Times New Roman"/>
                <w:smallCaps/>
                <w:color w:val="000000"/>
                <w:szCs w:val="22"/>
              </w:rPr>
            </w:pPr>
          </w:p>
        </w:tc>
        <w:tc>
          <w:tcPr>
            <w:tcW w:w="4523" w:type="dxa"/>
            <w:hideMark/>
          </w:tcPr>
          <w:p w:rsidR="003A44DF" w:rsidRPr="00171B0F" w:rsidRDefault="003A44DF" w:rsidP="005E211E">
            <w:pPr>
              <w:spacing w:after="240"/>
              <w:rPr>
                <w:rFonts w:ascii="Times New Roman" w:hAnsi="Times New Roman" w:cs="Times New Roman"/>
                <w:color w:val="000000"/>
                <w:szCs w:val="22"/>
              </w:rPr>
            </w:pPr>
            <w:r w:rsidRPr="00171B0F">
              <w:rPr>
                <w:rFonts w:ascii="Times New Roman" w:hAnsi="Times New Roman" w:cs="Times New Roman"/>
                <w:smallCaps/>
                <w:color w:val="000000"/>
                <w:szCs w:val="22"/>
              </w:rPr>
              <w:t>Dr Ashok K. Mohanty</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3A44DF" w:rsidRPr="00AF3981" w:rsidTr="006F0105">
        <w:trPr>
          <w:trHeight w:val="20"/>
        </w:trPr>
        <w:tc>
          <w:tcPr>
            <w:tcW w:w="5837" w:type="dxa"/>
            <w:hideMark/>
          </w:tcPr>
          <w:p w:rsidR="003A44DF" w:rsidRPr="00171B0F" w:rsidRDefault="003A44DF" w:rsidP="005E211E">
            <w:pPr>
              <w:spacing w:after="240"/>
              <w:ind w:left="360" w:hanging="360"/>
              <w:jc w:val="both"/>
              <w:rPr>
                <w:rFonts w:ascii="Times New Roman" w:hAnsi="Times New Roman" w:cs="Times New Roman"/>
                <w:color w:val="000000"/>
                <w:szCs w:val="22"/>
              </w:rPr>
            </w:pPr>
            <w:r w:rsidRPr="00171B0F">
              <w:rPr>
                <w:rFonts w:ascii="Times New Roman" w:hAnsi="Times New Roman" w:cs="Times New Roman"/>
                <w:color w:val="000000"/>
                <w:szCs w:val="22"/>
              </w:rPr>
              <w:t>Defence Metallurgical Research Laboratory, Ministry of Defence, Hyderabad</w:t>
            </w:r>
          </w:p>
        </w:tc>
        <w:tc>
          <w:tcPr>
            <w:tcW w:w="440" w:type="dxa"/>
          </w:tcPr>
          <w:p w:rsidR="003A44DF" w:rsidRPr="00171B0F" w:rsidRDefault="003A44DF" w:rsidP="005E211E">
            <w:pPr>
              <w:spacing w:after="80"/>
              <w:ind w:left="-13"/>
              <w:rPr>
                <w:rFonts w:ascii="Times New Roman" w:hAnsi="Times New Roman" w:cs="Times New Roman"/>
                <w:smallCaps/>
                <w:color w:val="000000"/>
                <w:szCs w:val="22"/>
              </w:rPr>
            </w:pPr>
          </w:p>
        </w:tc>
        <w:tc>
          <w:tcPr>
            <w:tcW w:w="4523" w:type="dxa"/>
            <w:hideMark/>
          </w:tcPr>
          <w:p w:rsidR="003A44DF" w:rsidRPr="00171B0F" w:rsidRDefault="003A44DF" w:rsidP="005E211E">
            <w:pPr>
              <w:spacing w:after="80"/>
              <w:ind w:left="-13"/>
              <w:rPr>
                <w:rFonts w:ascii="Times New Roman" w:hAnsi="Times New Roman" w:cs="Times New Roman"/>
                <w:color w:val="000000"/>
                <w:szCs w:val="22"/>
              </w:rPr>
            </w:pPr>
            <w:r w:rsidRPr="00171B0F">
              <w:rPr>
                <w:rFonts w:ascii="Times New Roman" w:hAnsi="Times New Roman" w:cs="Times New Roman"/>
                <w:smallCaps/>
                <w:color w:val="000000"/>
                <w:szCs w:val="22"/>
              </w:rPr>
              <w:t>Shri S. S. Kalyan Kamal</w:t>
            </w:r>
          </w:p>
        </w:tc>
      </w:tr>
      <w:tr w:rsidR="003A44DF" w:rsidRPr="00AF3981" w:rsidTr="006F0105">
        <w:trPr>
          <w:trHeight w:val="20"/>
        </w:trPr>
        <w:tc>
          <w:tcPr>
            <w:tcW w:w="5837" w:type="dxa"/>
            <w:vMerge w:val="restart"/>
            <w:hideMark/>
          </w:tcPr>
          <w:p w:rsidR="003A44DF" w:rsidRPr="00171B0F" w:rsidRDefault="003A44DF" w:rsidP="005E211E">
            <w:pPr>
              <w:spacing w:after="240"/>
              <w:ind w:left="360" w:hanging="360"/>
              <w:jc w:val="both"/>
              <w:rPr>
                <w:rFonts w:ascii="Times New Roman" w:hAnsi="Times New Roman" w:cs="Times New Roman"/>
                <w:color w:val="000000"/>
                <w:szCs w:val="22"/>
              </w:rPr>
            </w:pPr>
            <w:r w:rsidRPr="00171B0F">
              <w:rPr>
                <w:rFonts w:ascii="Times New Roman" w:hAnsi="Times New Roman" w:cs="Times New Roman"/>
                <w:color w:val="000000"/>
                <w:szCs w:val="22"/>
              </w:rPr>
              <w:t>Directorate General of Quality Assurance, Ministry of Defence, New Delhi</w:t>
            </w:r>
          </w:p>
        </w:tc>
        <w:tc>
          <w:tcPr>
            <w:tcW w:w="440" w:type="dxa"/>
          </w:tcPr>
          <w:p w:rsidR="003A44DF" w:rsidRPr="00171B0F" w:rsidRDefault="003A44DF" w:rsidP="005E211E">
            <w:pPr>
              <w:ind w:left="-13"/>
              <w:rPr>
                <w:rFonts w:ascii="Times New Roman" w:hAnsi="Times New Roman" w:cs="Times New Roman"/>
                <w:smallCaps/>
                <w:color w:val="000000"/>
                <w:szCs w:val="22"/>
              </w:rPr>
            </w:pPr>
          </w:p>
        </w:tc>
        <w:tc>
          <w:tcPr>
            <w:tcW w:w="4523" w:type="dxa"/>
            <w:hideMark/>
          </w:tcPr>
          <w:p w:rsidR="003A44DF" w:rsidRPr="00171B0F" w:rsidRDefault="003A44DF" w:rsidP="005E211E">
            <w:pPr>
              <w:ind w:left="-13"/>
              <w:rPr>
                <w:rFonts w:ascii="Times New Roman" w:hAnsi="Times New Roman" w:cs="Times New Roman"/>
                <w:color w:val="000000"/>
                <w:szCs w:val="22"/>
                <w:highlight w:val="yellow"/>
              </w:rPr>
            </w:pPr>
            <w:r>
              <w:rPr>
                <w:rFonts w:ascii="Times New Roman" w:hAnsi="Times New Roman" w:cs="Times New Roman"/>
                <w:smallCaps/>
                <w:color w:val="000000"/>
                <w:szCs w:val="22"/>
              </w:rPr>
              <w:t>Shri Kesavamoorthy M</w:t>
            </w:r>
          </w:p>
        </w:tc>
      </w:tr>
      <w:tr w:rsidR="003A44DF" w:rsidRPr="00AF3981" w:rsidTr="006F0105">
        <w:trPr>
          <w:trHeight w:val="20"/>
        </w:trPr>
        <w:tc>
          <w:tcPr>
            <w:tcW w:w="0" w:type="auto"/>
            <w:vMerge/>
            <w:vAlign w:val="center"/>
            <w:hideMark/>
          </w:tcPr>
          <w:p w:rsidR="003A44DF" w:rsidRPr="00171B0F" w:rsidRDefault="003A44DF" w:rsidP="005E211E">
            <w:pPr>
              <w:rPr>
                <w:rFonts w:ascii="Times New Roman" w:hAnsi="Times New Roman" w:cs="Times New Roman"/>
                <w:color w:val="000000"/>
                <w:szCs w:val="22"/>
              </w:rPr>
            </w:pPr>
          </w:p>
        </w:tc>
        <w:tc>
          <w:tcPr>
            <w:tcW w:w="440" w:type="dxa"/>
          </w:tcPr>
          <w:p w:rsidR="003A44DF" w:rsidRPr="00171B0F" w:rsidRDefault="003A44DF" w:rsidP="005E211E">
            <w:pPr>
              <w:spacing w:after="80"/>
              <w:ind w:left="555"/>
              <w:rPr>
                <w:rFonts w:ascii="Times New Roman" w:hAnsi="Times New Roman" w:cs="Times New Roman"/>
                <w:smallCaps/>
                <w:color w:val="000000"/>
                <w:szCs w:val="22"/>
              </w:rPr>
            </w:pPr>
          </w:p>
        </w:tc>
        <w:tc>
          <w:tcPr>
            <w:tcW w:w="4523" w:type="dxa"/>
            <w:hideMark/>
          </w:tcPr>
          <w:p w:rsidR="003A44DF" w:rsidRPr="00171B0F" w:rsidRDefault="003A44DF" w:rsidP="005E211E">
            <w:pPr>
              <w:spacing w:after="240"/>
              <w:ind w:left="360"/>
              <w:rPr>
                <w:rFonts w:ascii="Times New Roman" w:hAnsi="Times New Roman" w:cs="Times New Roman"/>
                <w:color w:val="000000"/>
                <w:szCs w:val="22"/>
              </w:rPr>
            </w:pPr>
            <w:r>
              <w:rPr>
                <w:rFonts w:ascii="Times New Roman" w:hAnsi="Times New Roman" w:cs="Times New Roman"/>
                <w:smallCaps/>
                <w:color w:val="000000"/>
                <w:szCs w:val="22"/>
              </w:rPr>
              <w:t>Shri E Suman</w:t>
            </w:r>
            <w:r w:rsidRPr="00171B0F">
              <w:rPr>
                <w:rFonts w:ascii="Times New Roman" w:hAnsi="Times New Roman" w:cs="Times New Roman"/>
                <w:smallCaps/>
                <w:color w:val="000000"/>
                <w:szCs w:val="22"/>
              </w:rPr>
              <w:t xml:space="preserve"> K</w:t>
            </w:r>
            <w:r>
              <w:rPr>
                <w:rFonts w:ascii="Times New Roman" w:hAnsi="Times New Roman" w:cs="Times New Roman"/>
                <w:smallCaps/>
                <w:color w:val="000000"/>
                <w:szCs w:val="22"/>
              </w:rPr>
              <w:t>umar</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3A44DF" w:rsidRPr="00AF3981" w:rsidTr="006F0105">
        <w:trPr>
          <w:trHeight w:val="20"/>
        </w:trPr>
        <w:tc>
          <w:tcPr>
            <w:tcW w:w="5837" w:type="dxa"/>
            <w:vMerge w:val="restart"/>
            <w:hideMark/>
          </w:tcPr>
          <w:p w:rsidR="003A44DF" w:rsidRPr="00171B0F" w:rsidRDefault="003A44DF" w:rsidP="005E211E">
            <w:pPr>
              <w:spacing w:after="240"/>
              <w:jc w:val="both"/>
              <w:rPr>
                <w:rFonts w:ascii="Times New Roman" w:hAnsi="Times New Roman" w:cs="Times New Roman"/>
                <w:color w:val="000000"/>
                <w:szCs w:val="22"/>
              </w:rPr>
            </w:pPr>
            <w:r w:rsidRPr="00171B0F">
              <w:rPr>
                <w:rFonts w:ascii="Times New Roman" w:hAnsi="Times New Roman" w:cs="Times New Roman"/>
                <w:color w:val="000000"/>
                <w:szCs w:val="22"/>
              </w:rPr>
              <w:t>Geological Survey of India, New Delhi</w:t>
            </w:r>
          </w:p>
        </w:tc>
        <w:tc>
          <w:tcPr>
            <w:tcW w:w="440" w:type="dxa"/>
          </w:tcPr>
          <w:p w:rsidR="003A44DF" w:rsidRPr="00171B0F" w:rsidRDefault="003A44DF" w:rsidP="005E211E">
            <w:pPr>
              <w:spacing w:after="80"/>
              <w:ind w:left="555"/>
              <w:rPr>
                <w:rFonts w:ascii="Times New Roman" w:hAnsi="Times New Roman" w:cs="Times New Roman"/>
                <w:smallCaps/>
                <w:color w:val="000000"/>
                <w:szCs w:val="22"/>
              </w:rPr>
            </w:pPr>
          </w:p>
        </w:tc>
        <w:tc>
          <w:tcPr>
            <w:tcW w:w="4523" w:type="dxa"/>
            <w:hideMark/>
          </w:tcPr>
          <w:p w:rsidR="003A44DF" w:rsidRPr="00171B0F" w:rsidRDefault="003A44DF" w:rsidP="005E211E">
            <w:pPr>
              <w:spacing w:after="240"/>
              <w:rPr>
                <w:rFonts w:ascii="Times New Roman" w:hAnsi="Times New Roman" w:cs="Times New Roman"/>
                <w:smallCaps/>
                <w:color w:val="000000"/>
                <w:szCs w:val="22"/>
              </w:rPr>
            </w:pPr>
            <w:r w:rsidRPr="00171B0F">
              <w:rPr>
                <w:rFonts w:ascii="Times New Roman" w:hAnsi="Times New Roman" w:cs="Times New Roman"/>
                <w:smallCaps/>
                <w:color w:val="000000"/>
                <w:szCs w:val="22"/>
              </w:rPr>
              <w:t>Shri Nitin</w:t>
            </w:r>
            <w:r w:rsidR="00EC44AA">
              <w:rPr>
                <w:rFonts w:ascii="Times New Roman" w:hAnsi="Times New Roman" w:cs="Times New Roman"/>
                <w:smallCaps/>
                <w:color w:val="000000"/>
                <w:szCs w:val="22"/>
              </w:rPr>
              <w:t xml:space="preserve"> </w:t>
            </w:r>
            <w:r w:rsidRPr="00171B0F">
              <w:rPr>
                <w:rFonts w:ascii="Times New Roman" w:hAnsi="Times New Roman" w:cs="Times New Roman"/>
                <w:smallCaps/>
                <w:color w:val="000000"/>
                <w:szCs w:val="22"/>
              </w:rPr>
              <w:t>Purushottam</w:t>
            </w:r>
          </w:p>
        </w:tc>
      </w:tr>
      <w:tr w:rsidR="003A44DF" w:rsidRPr="00AF3981" w:rsidTr="006F0105">
        <w:trPr>
          <w:trHeight w:val="20"/>
        </w:trPr>
        <w:tc>
          <w:tcPr>
            <w:tcW w:w="0" w:type="auto"/>
            <w:vMerge/>
            <w:vAlign w:val="center"/>
            <w:hideMark/>
          </w:tcPr>
          <w:p w:rsidR="003A44DF" w:rsidRPr="00171B0F" w:rsidRDefault="003A44DF" w:rsidP="005E211E">
            <w:pPr>
              <w:rPr>
                <w:rFonts w:ascii="Times New Roman" w:hAnsi="Times New Roman" w:cs="Times New Roman"/>
                <w:color w:val="000000"/>
                <w:szCs w:val="22"/>
              </w:rPr>
            </w:pPr>
          </w:p>
        </w:tc>
        <w:tc>
          <w:tcPr>
            <w:tcW w:w="440" w:type="dxa"/>
          </w:tcPr>
          <w:p w:rsidR="003A44DF" w:rsidRPr="00171B0F" w:rsidRDefault="003A44DF" w:rsidP="005E211E">
            <w:pPr>
              <w:spacing w:after="80"/>
              <w:rPr>
                <w:rFonts w:ascii="Times New Roman" w:hAnsi="Times New Roman" w:cs="Times New Roman"/>
                <w:smallCaps/>
                <w:color w:val="000000"/>
                <w:szCs w:val="22"/>
              </w:rPr>
            </w:pPr>
          </w:p>
        </w:tc>
        <w:tc>
          <w:tcPr>
            <w:tcW w:w="4523" w:type="dxa"/>
            <w:hideMark/>
          </w:tcPr>
          <w:p w:rsidR="003A44DF" w:rsidRPr="00171B0F" w:rsidRDefault="0031751F" w:rsidP="005E211E">
            <w:pPr>
              <w:spacing w:after="240"/>
              <w:rPr>
                <w:rFonts w:ascii="Times New Roman" w:hAnsi="Times New Roman" w:cs="Times New Roman"/>
                <w:color w:val="000000"/>
                <w:szCs w:val="22"/>
                <w:highlight w:val="yellow"/>
              </w:rPr>
            </w:pPr>
            <w:r>
              <w:rPr>
                <w:rFonts w:ascii="Times New Roman" w:hAnsi="Times New Roman" w:cs="Times New Roman"/>
                <w:smallCaps/>
                <w:color w:val="000000"/>
                <w:szCs w:val="22"/>
              </w:rPr>
              <w:t xml:space="preserve">         Smt</w:t>
            </w:r>
            <w:r w:rsidR="003A44DF" w:rsidRPr="00171B0F">
              <w:rPr>
                <w:rFonts w:ascii="Times New Roman" w:hAnsi="Times New Roman" w:cs="Times New Roman"/>
                <w:smallCaps/>
                <w:color w:val="000000"/>
                <w:szCs w:val="22"/>
              </w:rPr>
              <w:t xml:space="preserve"> Sanjukta</w:t>
            </w:r>
            <w:r w:rsidR="001676A2">
              <w:rPr>
                <w:rFonts w:ascii="Times New Roman" w:hAnsi="Times New Roman" w:cs="Times New Roman"/>
                <w:smallCaps/>
                <w:color w:val="000000"/>
                <w:szCs w:val="22"/>
              </w:rPr>
              <w:t xml:space="preserve"> </w:t>
            </w:r>
            <w:r w:rsidR="003A44DF" w:rsidRPr="00171B0F">
              <w:rPr>
                <w:rFonts w:ascii="Times New Roman" w:hAnsi="Times New Roman" w:cs="Times New Roman"/>
                <w:smallCaps/>
                <w:color w:val="000000"/>
                <w:szCs w:val="22"/>
              </w:rPr>
              <w:t xml:space="preserve">Dey Pal </w:t>
            </w:r>
            <w:r w:rsidR="003A44DF" w:rsidRPr="00171B0F">
              <w:rPr>
                <w:rFonts w:ascii="Times New Roman" w:hAnsi="Times New Roman" w:cs="Times New Roman"/>
                <w:color w:val="000000"/>
                <w:szCs w:val="22"/>
              </w:rPr>
              <w:t>(</w:t>
            </w:r>
            <w:r w:rsidR="003A44DF" w:rsidRPr="00171B0F">
              <w:rPr>
                <w:rFonts w:ascii="Times New Roman" w:hAnsi="Times New Roman" w:cs="Times New Roman"/>
                <w:i/>
                <w:iCs/>
                <w:color w:val="000000"/>
                <w:szCs w:val="22"/>
              </w:rPr>
              <w:t>Alternate</w:t>
            </w:r>
            <w:r w:rsidR="003A44DF" w:rsidRPr="00171B0F">
              <w:rPr>
                <w:rFonts w:ascii="Times New Roman" w:hAnsi="Times New Roman" w:cs="Times New Roman"/>
                <w:color w:val="000000"/>
                <w:szCs w:val="22"/>
              </w:rPr>
              <w:t>)</w:t>
            </w:r>
          </w:p>
        </w:tc>
      </w:tr>
      <w:tr w:rsidR="003A44DF" w:rsidRPr="00AF3981" w:rsidTr="006F0105">
        <w:trPr>
          <w:trHeight w:val="20"/>
        </w:trPr>
        <w:tc>
          <w:tcPr>
            <w:tcW w:w="5837" w:type="dxa"/>
            <w:vMerge w:val="restart"/>
            <w:hideMark/>
          </w:tcPr>
          <w:p w:rsidR="003A44DF" w:rsidRPr="00171B0F" w:rsidRDefault="003A44DF" w:rsidP="005E211E">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t>Hindalco Industries Limited, Mumbai</w:t>
            </w:r>
          </w:p>
        </w:tc>
        <w:tc>
          <w:tcPr>
            <w:tcW w:w="440" w:type="dxa"/>
          </w:tcPr>
          <w:p w:rsidR="003A44DF" w:rsidRPr="00171B0F" w:rsidRDefault="003A44DF" w:rsidP="005E211E">
            <w:pPr>
              <w:ind w:left="-13"/>
              <w:rPr>
                <w:rFonts w:ascii="Times New Roman" w:hAnsi="Times New Roman" w:cs="Times New Roman"/>
                <w:smallCaps/>
                <w:color w:val="000000"/>
                <w:szCs w:val="22"/>
                <w:highlight w:val="yellow"/>
              </w:rPr>
            </w:pPr>
          </w:p>
        </w:tc>
        <w:tc>
          <w:tcPr>
            <w:tcW w:w="4523" w:type="dxa"/>
            <w:hideMark/>
          </w:tcPr>
          <w:p w:rsidR="003A44DF" w:rsidRPr="00171B0F" w:rsidRDefault="003A44DF" w:rsidP="005E211E">
            <w:pPr>
              <w:ind w:left="-13"/>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r w:rsidRPr="00171B0F">
              <w:rPr>
                <w:rFonts w:ascii="Times New Roman" w:hAnsi="Times New Roman" w:cs="Times New Roman"/>
                <w:bCs/>
                <w:smallCaps/>
                <w:color w:val="000000"/>
                <w:szCs w:val="22"/>
              </w:rPr>
              <w:t>Krishanu</w:t>
            </w:r>
            <w:r w:rsidR="00EC44AA">
              <w:rPr>
                <w:rFonts w:ascii="Times New Roman" w:hAnsi="Times New Roman" w:cs="Times New Roman"/>
                <w:bCs/>
                <w:smallCaps/>
                <w:color w:val="000000"/>
                <w:szCs w:val="22"/>
              </w:rPr>
              <w:t xml:space="preserve"> </w:t>
            </w:r>
            <w:r w:rsidRPr="00171B0F">
              <w:rPr>
                <w:rFonts w:ascii="Times New Roman" w:hAnsi="Times New Roman" w:cs="Times New Roman"/>
                <w:smallCaps/>
                <w:color w:val="000000"/>
                <w:szCs w:val="22"/>
              </w:rPr>
              <w:t>Mahapatra</w:t>
            </w:r>
          </w:p>
        </w:tc>
      </w:tr>
      <w:tr w:rsidR="003A44DF" w:rsidRPr="00AF3981" w:rsidTr="006F0105">
        <w:trPr>
          <w:trHeight w:val="20"/>
        </w:trPr>
        <w:tc>
          <w:tcPr>
            <w:tcW w:w="0" w:type="auto"/>
            <w:vMerge/>
            <w:vAlign w:val="center"/>
            <w:hideMark/>
          </w:tcPr>
          <w:p w:rsidR="003A44DF" w:rsidRPr="00171B0F" w:rsidRDefault="003A44DF" w:rsidP="005E211E">
            <w:pPr>
              <w:rPr>
                <w:rFonts w:ascii="Times New Roman" w:hAnsi="Times New Roman" w:cs="Times New Roman"/>
                <w:color w:val="000000"/>
                <w:szCs w:val="22"/>
              </w:rPr>
            </w:pPr>
          </w:p>
        </w:tc>
        <w:tc>
          <w:tcPr>
            <w:tcW w:w="440" w:type="dxa"/>
          </w:tcPr>
          <w:p w:rsidR="003A44DF" w:rsidRPr="00171B0F" w:rsidRDefault="003A44DF" w:rsidP="005E211E">
            <w:pPr>
              <w:ind w:left="555"/>
              <w:rPr>
                <w:rFonts w:ascii="Times New Roman" w:hAnsi="Times New Roman" w:cs="Times New Roman"/>
                <w:smallCaps/>
                <w:color w:val="000000"/>
                <w:szCs w:val="22"/>
                <w:highlight w:val="yellow"/>
              </w:rPr>
            </w:pPr>
          </w:p>
        </w:tc>
        <w:tc>
          <w:tcPr>
            <w:tcW w:w="4523" w:type="dxa"/>
            <w:hideMark/>
          </w:tcPr>
          <w:p w:rsidR="003A44DF" w:rsidRPr="00171B0F" w:rsidRDefault="003A44DF" w:rsidP="005E211E">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Shri Ashutosh Acharya</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3A44DF" w:rsidRPr="00AF3981" w:rsidTr="006F0105">
        <w:trPr>
          <w:trHeight w:val="20"/>
        </w:trPr>
        <w:tc>
          <w:tcPr>
            <w:tcW w:w="5837" w:type="dxa"/>
            <w:hideMark/>
          </w:tcPr>
          <w:p w:rsidR="003A44DF" w:rsidRPr="00171B0F" w:rsidRDefault="003A44DF" w:rsidP="005E211E">
            <w:pPr>
              <w:spacing w:after="240"/>
              <w:jc w:val="both"/>
              <w:rPr>
                <w:rFonts w:ascii="Times New Roman" w:hAnsi="Times New Roman" w:cs="Times New Roman"/>
                <w:color w:val="000000"/>
                <w:szCs w:val="22"/>
              </w:rPr>
            </w:pPr>
            <w:r w:rsidRPr="00171B0F">
              <w:rPr>
                <w:rFonts w:ascii="Times New Roman" w:hAnsi="Times New Roman" w:cs="Times New Roman"/>
                <w:color w:val="000000"/>
                <w:szCs w:val="22"/>
              </w:rPr>
              <w:t>Indian Metals and Ferro Alloys Limited, Bhubaneswar</w:t>
            </w:r>
          </w:p>
        </w:tc>
        <w:tc>
          <w:tcPr>
            <w:tcW w:w="440" w:type="dxa"/>
          </w:tcPr>
          <w:p w:rsidR="003A44DF" w:rsidRPr="00171B0F" w:rsidRDefault="003A44DF" w:rsidP="005E211E">
            <w:pPr>
              <w:spacing w:after="80"/>
              <w:ind w:left="-13"/>
              <w:rPr>
                <w:rFonts w:ascii="Times New Roman" w:hAnsi="Times New Roman" w:cs="Times New Roman"/>
                <w:smallCaps/>
                <w:color w:val="000000"/>
                <w:szCs w:val="22"/>
                <w:highlight w:val="yellow"/>
              </w:rPr>
            </w:pPr>
          </w:p>
        </w:tc>
        <w:tc>
          <w:tcPr>
            <w:tcW w:w="4523" w:type="dxa"/>
            <w:hideMark/>
          </w:tcPr>
          <w:p w:rsidR="003A44DF" w:rsidRPr="00171B0F" w:rsidRDefault="003A44DF" w:rsidP="005E211E">
            <w:pPr>
              <w:spacing w:after="240"/>
              <w:ind w:left="-13"/>
              <w:rPr>
                <w:rFonts w:ascii="Times New Roman" w:hAnsi="Times New Roman" w:cs="Times New Roman"/>
                <w:color w:val="000000"/>
                <w:szCs w:val="22"/>
              </w:rPr>
            </w:pPr>
            <w:r w:rsidRPr="00171B0F">
              <w:rPr>
                <w:rFonts w:ascii="Times New Roman" w:hAnsi="Times New Roman" w:cs="Times New Roman"/>
                <w:smallCaps/>
                <w:color w:val="000000"/>
                <w:szCs w:val="22"/>
              </w:rPr>
              <w:t>Shri Dinesh Kumar Mohanty</w:t>
            </w:r>
          </w:p>
        </w:tc>
      </w:tr>
      <w:tr w:rsidR="003A44DF" w:rsidRPr="00AF3981" w:rsidTr="006F0105">
        <w:trPr>
          <w:trHeight w:val="20"/>
        </w:trPr>
        <w:tc>
          <w:tcPr>
            <w:tcW w:w="5837" w:type="dxa"/>
            <w:vMerge w:val="restart"/>
            <w:hideMark/>
          </w:tcPr>
          <w:p w:rsidR="003A44DF" w:rsidRPr="00171B0F" w:rsidRDefault="003A44DF" w:rsidP="005E211E">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t>JSW Steel Limited, Mumbai</w:t>
            </w:r>
          </w:p>
        </w:tc>
        <w:tc>
          <w:tcPr>
            <w:tcW w:w="440" w:type="dxa"/>
          </w:tcPr>
          <w:p w:rsidR="003A44DF" w:rsidRPr="00171B0F" w:rsidRDefault="003A44DF" w:rsidP="005E211E">
            <w:pPr>
              <w:ind w:left="-13"/>
              <w:rPr>
                <w:rFonts w:ascii="Times New Roman" w:hAnsi="Times New Roman" w:cs="Times New Roman"/>
                <w:smallCaps/>
                <w:color w:val="000000"/>
                <w:szCs w:val="22"/>
              </w:rPr>
            </w:pPr>
          </w:p>
        </w:tc>
        <w:tc>
          <w:tcPr>
            <w:tcW w:w="4523" w:type="dxa"/>
            <w:hideMark/>
          </w:tcPr>
          <w:p w:rsidR="003A44DF" w:rsidRPr="00171B0F" w:rsidRDefault="003A44DF" w:rsidP="005E211E">
            <w:pPr>
              <w:ind w:left="-13"/>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r w:rsidRPr="00171B0F">
              <w:rPr>
                <w:rFonts w:ascii="Times New Roman" w:hAnsi="Times New Roman" w:cs="Times New Roman"/>
                <w:bCs/>
                <w:smallCaps/>
                <w:color w:val="000000"/>
                <w:szCs w:val="22"/>
              </w:rPr>
              <w:t>Kotrabasavaraju</w:t>
            </w:r>
          </w:p>
        </w:tc>
      </w:tr>
      <w:tr w:rsidR="003A44DF" w:rsidRPr="00AF3981" w:rsidTr="006F0105">
        <w:trPr>
          <w:trHeight w:val="700"/>
        </w:trPr>
        <w:tc>
          <w:tcPr>
            <w:tcW w:w="0" w:type="auto"/>
            <w:vMerge/>
            <w:vAlign w:val="center"/>
            <w:hideMark/>
          </w:tcPr>
          <w:p w:rsidR="003A44DF" w:rsidRPr="00171B0F" w:rsidRDefault="003A44DF" w:rsidP="005E211E">
            <w:pPr>
              <w:rPr>
                <w:rFonts w:ascii="Times New Roman" w:hAnsi="Times New Roman" w:cs="Times New Roman"/>
                <w:color w:val="000000"/>
                <w:szCs w:val="22"/>
              </w:rPr>
            </w:pPr>
          </w:p>
        </w:tc>
        <w:tc>
          <w:tcPr>
            <w:tcW w:w="440" w:type="dxa"/>
          </w:tcPr>
          <w:p w:rsidR="003A44DF" w:rsidRPr="00171B0F" w:rsidRDefault="003A44DF" w:rsidP="005E211E">
            <w:pPr>
              <w:ind w:left="555"/>
              <w:rPr>
                <w:rFonts w:ascii="Times New Roman" w:hAnsi="Times New Roman" w:cs="Times New Roman"/>
                <w:smallCaps/>
                <w:color w:val="000000"/>
                <w:szCs w:val="22"/>
              </w:rPr>
            </w:pPr>
          </w:p>
        </w:tc>
        <w:tc>
          <w:tcPr>
            <w:tcW w:w="4523" w:type="dxa"/>
            <w:hideMark/>
          </w:tcPr>
          <w:p w:rsidR="003A44DF" w:rsidRPr="00171B0F" w:rsidRDefault="003A44DF" w:rsidP="005E211E">
            <w:pPr>
              <w:ind w:left="360"/>
              <w:rPr>
                <w:rFonts w:ascii="Times New Roman" w:hAnsi="Times New Roman" w:cs="Times New Roman"/>
                <w:color w:val="000000"/>
                <w:szCs w:val="22"/>
              </w:rPr>
            </w:pPr>
            <w:r w:rsidRPr="00171B0F">
              <w:rPr>
                <w:rFonts w:ascii="Times New Roman" w:hAnsi="Times New Roman" w:cs="Times New Roman"/>
                <w:smallCaps/>
                <w:color w:val="000000"/>
                <w:szCs w:val="22"/>
              </w:rPr>
              <w:t>Shri Marulasiddesha U. M.</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3A44DF" w:rsidRPr="00171B0F" w:rsidTr="006F0105">
        <w:trPr>
          <w:gridAfter w:val="1"/>
          <w:wAfter w:w="4523" w:type="dxa"/>
          <w:trHeight w:val="20"/>
        </w:trPr>
        <w:tc>
          <w:tcPr>
            <w:tcW w:w="5837" w:type="dxa"/>
            <w:vMerge w:val="restart"/>
            <w:hideMark/>
          </w:tcPr>
          <w:p w:rsidR="003A44DF" w:rsidRPr="00171B0F" w:rsidRDefault="003A44DF" w:rsidP="005E211E">
            <w:pPr>
              <w:spacing w:after="240"/>
              <w:ind w:left="360" w:hanging="360"/>
              <w:jc w:val="both"/>
              <w:rPr>
                <w:rFonts w:ascii="Times New Roman" w:hAnsi="Times New Roman" w:cs="Times New Roman"/>
                <w:color w:val="000000"/>
                <w:szCs w:val="22"/>
              </w:rPr>
            </w:pPr>
            <w:r w:rsidRPr="00171B0F">
              <w:rPr>
                <w:rFonts w:ascii="Times New Roman" w:hAnsi="Times New Roman" w:cs="Times New Roman"/>
                <w:color w:val="000000"/>
                <w:szCs w:val="22"/>
              </w:rPr>
              <w:t>Jawaharlal Nehru Aluminium Research Development and Design Centre, Nagpur</w:t>
            </w:r>
          </w:p>
        </w:tc>
        <w:tc>
          <w:tcPr>
            <w:tcW w:w="440" w:type="dxa"/>
          </w:tcPr>
          <w:p w:rsidR="003A44DF" w:rsidRPr="00171B0F" w:rsidRDefault="003A44DF" w:rsidP="005E211E">
            <w:pPr>
              <w:ind w:left="-13"/>
              <w:rPr>
                <w:rFonts w:ascii="Times New Roman" w:hAnsi="Times New Roman" w:cs="Times New Roman"/>
                <w:smallCaps/>
                <w:color w:val="000000"/>
                <w:szCs w:val="22"/>
              </w:rPr>
            </w:pPr>
          </w:p>
        </w:tc>
      </w:tr>
      <w:tr w:rsidR="003A44DF" w:rsidRPr="00AF3981" w:rsidTr="006F0105">
        <w:trPr>
          <w:trHeight w:val="20"/>
        </w:trPr>
        <w:tc>
          <w:tcPr>
            <w:tcW w:w="0" w:type="auto"/>
            <w:vMerge/>
            <w:vAlign w:val="center"/>
            <w:hideMark/>
          </w:tcPr>
          <w:p w:rsidR="003A44DF" w:rsidRPr="00171B0F" w:rsidRDefault="003A44DF" w:rsidP="005E211E">
            <w:pPr>
              <w:rPr>
                <w:rFonts w:ascii="Times New Roman" w:hAnsi="Times New Roman" w:cs="Times New Roman"/>
                <w:color w:val="000000"/>
                <w:szCs w:val="22"/>
              </w:rPr>
            </w:pPr>
          </w:p>
        </w:tc>
        <w:tc>
          <w:tcPr>
            <w:tcW w:w="440" w:type="dxa"/>
          </w:tcPr>
          <w:p w:rsidR="003A44DF" w:rsidRPr="00171B0F" w:rsidRDefault="003A44DF" w:rsidP="005E211E">
            <w:pPr>
              <w:spacing w:after="80"/>
              <w:ind w:left="555"/>
              <w:rPr>
                <w:rFonts w:ascii="Times New Roman" w:hAnsi="Times New Roman" w:cs="Times New Roman"/>
                <w:smallCaps/>
                <w:color w:val="000000"/>
                <w:szCs w:val="22"/>
              </w:rPr>
            </w:pPr>
          </w:p>
        </w:tc>
        <w:tc>
          <w:tcPr>
            <w:tcW w:w="4523" w:type="dxa"/>
            <w:hideMark/>
          </w:tcPr>
          <w:p w:rsidR="003A44DF" w:rsidRPr="00171B0F" w:rsidRDefault="003A44DF" w:rsidP="005E211E">
            <w:pPr>
              <w:spacing w:after="240"/>
              <w:rPr>
                <w:rFonts w:ascii="Times New Roman" w:hAnsi="Times New Roman" w:cs="Times New Roman"/>
                <w:color w:val="000000"/>
                <w:szCs w:val="22"/>
              </w:rPr>
            </w:pPr>
            <w:r w:rsidRPr="00171B0F">
              <w:rPr>
                <w:rFonts w:ascii="Times New Roman" w:hAnsi="Times New Roman" w:cs="Times New Roman"/>
                <w:smallCaps/>
                <w:color w:val="000000"/>
                <w:szCs w:val="22"/>
              </w:rPr>
              <w:t>Dr</w:t>
            </w:r>
            <w:r w:rsidR="00675A4C">
              <w:rPr>
                <w:rFonts w:ascii="Times New Roman" w:hAnsi="Times New Roman" w:cs="Times New Roman"/>
                <w:smallCaps/>
                <w:color w:val="000000"/>
                <w:szCs w:val="22"/>
              </w:rPr>
              <w:t xml:space="preserve"> </w:t>
            </w:r>
            <w:r w:rsidRPr="00171B0F">
              <w:rPr>
                <w:rFonts w:ascii="Times New Roman" w:hAnsi="Times New Roman" w:cs="Times New Roman"/>
                <w:smallCaps/>
                <w:color w:val="000000"/>
                <w:szCs w:val="22"/>
              </w:rPr>
              <w:t>Upendra Singh</w:t>
            </w:r>
          </w:p>
        </w:tc>
      </w:tr>
      <w:tr w:rsidR="003A44DF" w:rsidRPr="00AF3981" w:rsidTr="006F0105">
        <w:trPr>
          <w:trHeight w:val="20"/>
        </w:trPr>
        <w:tc>
          <w:tcPr>
            <w:tcW w:w="5837" w:type="dxa"/>
            <w:vMerge w:val="restart"/>
            <w:hideMark/>
          </w:tcPr>
          <w:p w:rsidR="003A44DF" w:rsidRPr="00171B0F" w:rsidRDefault="003A44DF" w:rsidP="005E211E">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t>National Aluminium Company Limited, Bhubaneswar</w:t>
            </w:r>
          </w:p>
        </w:tc>
        <w:tc>
          <w:tcPr>
            <w:tcW w:w="440" w:type="dxa"/>
          </w:tcPr>
          <w:p w:rsidR="003A44DF" w:rsidRPr="00171B0F" w:rsidRDefault="003A44DF" w:rsidP="005E211E">
            <w:pPr>
              <w:ind w:left="-13"/>
              <w:rPr>
                <w:rFonts w:ascii="Times New Roman" w:hAnsi="Times New Roman" w:cs="Times New Roman"/>
                <w:smallCaps/>
                <w:color w:val="000000"/>
                <w:szCs w:val="22"/>
              </w:rPr>
            </w:pPr>
          </w:p>
        </w:tc>
        <w:tc>
          <w:tcPr>
            <w:tcW w:w="4523" w:type="dxa"/>
            <w:hideMark/>
          </w:tcPr>
          <w:p w:rsidR="003A44DF" w:rsidRPr="00171B0F" w:rsidRDefault="003A44DF" w:rsidP="005E211E">
            <w:pPr>
              <w:ind w:left="-13"/>
              <w:rPr>
                <w:rFonts w:ascii="Times New Roman" w:hAnsi="Times New Roman" w:cs="Times New Roman"/>
                <w:color w:val="000000"/>
                <w:szCs w:val="22"/>
              </w:rPr>
            </w:pPr>
            <w:r w:rsidRPr="00171B0F">
              <w:rPr>
                <w:rFonts w:ascii="Times New Roman" w:hAnsi="Times New Roman" w:cs="Times New Roman"/>
                <w:smallCaps/>
                <w:color w:val="000000"/>
                <w:szCs w:val="22"/>
              </w:rPr>
              <w:t>Smt</w:t>
            </w:r>
            <w:r w:rsidR="00EC44AA">
              <w:rPr>
                <w:rFonts w:ascii="Times New Roman" w:hAnsi="Times New Roman" w:cs="Times New Roman"/>
                <w:smallCaps/>
                <w:color w:val="000000"/>
                <w:szCs w:val="22"/>
              </w:rPr>
              <w:t xml:space="preserve"> </w:t>
            </w:r>
            <w:r w:rsidRPr="00171B0F">
              <w:rPr>
                <w:rFonts w:ascii="Times New Roman" w:hAnsi="Times New Roman" w:cs="Times New Roman"/>
                <w:smallCaps/>
                <w:color w:val="000000"/>
                <w:szCs w:val="22"/>
              </w:rPr>
              <w:t>Sukla Nandi</w:t>
            </w:r>
          </w:p>
        </w:tc>
      </w:tr>
      <w:tr w:rsidR="003A44DF" w:rsidRPr="00AF3981" w:rsidTr="006F0105">
        <w:trPr>
          <w:trHeight w:val="20"/>
        </w:trPr>
        <w:tc>
          <w:tcPr>
            <w:tcW w:w="0" w:type="auto"/>
            <w:vMerge/>
            <w:vAlign w:val="center"/>
            <w:hideMark/>
          </w:tcPr>
          <w:p w:rsidR="003A44DF" w:rsidRPr="00171B0F" w:rsidRDefault="003A44DF" w:rsidP="005E211E">
            <w:pPr>
              <w:rPr>
                <w:rFonts w:ascii="Times New Roman" w:hAnsi="Times New Roman" w:cs="Times New Roman"/>
                <w:color w:val="000000"/>
                <w:szCs w:val="22"/>
              </w:rPr>
            </w:pPr>
          </w:p>
        </w:tc>
        <w:tc>
          <w:tcPr>
            <w:tcW w:w="440" w:type="dxa"/>
          </w:tcPr>
          <w:p w:rsidR="003A44DF" w:rsidRPr="00171B0F" w:rsidRDefault="003A44DF" w:rsidP="005E211E">
            <w:pPr>
              <w:spacing w:after="80"/>
              <w:ind w:left="555"/>
              <w:rPr>
                <w:rFonts w:ascii="Times New Roman" w:hAnsi="Times New Roman" w:cs="Times New Roman"/>
                <w:smallCaps/>
                <w:color w:val="000000"/>
                <w:szCs w:val="22"/>
              </w:rPr>
            </w:pPr>
          </w:p>
        </w:tc>
        <w:tc>
          <w:tcPr>
            <w:tcW w:w="4523" w:type="dxa"/>
            <w:hideMark/>
          </w:tcPr>
          <w:p w:rsidR="003A44DF" w:rsidRPr="00171B0F" w:rsidRDefault="003A44DF" w:rsidP="005E211E">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Shri Debananda Bhattacharyya</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3A44DF" w:rsidRPr="00AF3981" w:rsidTr="006F0105">
        <w:trPr>
          <w:trHeight w:val="20"/>
        </w:trPr>
        <w:tc>
          <w:tcPr>
            <w:tcW w:w="0" w:type="auto"/>
            <w:vMerge w:val="restart"/>
            <w:vAlign w:val="center"/>
          </w:tcPr>
          <w:p w:rsidR="003A44DF" w:rsidRPr="00171B0F" w:rsidRDefault="003A44DF" w:rsidP="005E211E">
            <w:pPr>
              <w:jc w:val="both"/>
              <w:rPr>
                <w:rFonts w:ascii="Times New Roman" w:hAnsi="Times New Roman" w:cs="Times New Roman"/>
                <w:color w:val="000000"/>
                <w:szCs w:val="22"/>
              </w:rPr>
            </w:pPr>
            <w:r w:rsidRPr="00BB2809">
              <w:rPr>
                <w:rFonts w:ascii="Times New Roman" w:hAnsi="Times New Roman" w:cs="Times New Roman"/>
                <w:color w:val="000000"/>
                <w:szCs w:val="22"/>
              </w:rPr>
              <w:t>National Mineral Development Corporation, Hyderabad</w:t>
            </w:r>
          </w:p>
        </w:tc>
        <w:tc>
          <w:tcPr>
            <w:tcW w:w="440" w:type="dxa"/>
          </w:tcPr>
          <w:p w:rsidR="003A44DF" w:rsidRPr="00171B0F" w:rsidRDefault="003A44DF" w:rsidP="005E211E">
            <w:pPr>
              <w:spacing w:after="80"/>
              <w:ind w:left="555"/>
              <w:rPr>
                <w:rFonts w:ascii="Times New Roman" w:hAnsi="Times New Roman" w:cs="Times New Roman"/>
                <w:smallCaps/>
                <w:color w:val="000000"/>
                <w:szCs w:val="22"/>
              </w:rPr>
            </w:pPr>
          </w:p>
        </w:tc>
        <w:tc>
          <w:tcPr>
            <w:tcW w:w="4523" w:type="dxa"/>
          </w:tcPr>
          <w:p w:rsidR="003A44DF" w:rsidRPr="00171B0F" w:rsidRDefault="003A44DF" w:rsidP="005E211E">
            <w:pPr>
              <w:spacing w:after="240"/>
              <w:rPr>
                <w:rFonts w:ascii="Times New Roman" w:hAnsi="Times New Roman" w:cs="Times New Roman"/>
                <w:smallCaps/>
                <w:color w:val="000000"/>
                <w:szCs w:val="22"/>
              </w:rPr>
            </w:pPr>
            <w:r w:rsidRPr="00BB2809">
              <w:rPr>
                <w:rFonts w:ascii="Times New Roman" w:hAnsi="Times New Roman" w:cs="Times New Roman"/>
                <w:smallCaps/>
                <w:color w:val="000000"/>
                <w:szCs w:val="22"/>
              </w:rPr>
              <w:t>Dr</w:t>
            </w:r>
            <w:r w:rsidR="001676A2">
              <w:rPr>
                <w:rFonts w:ascii="Times New Roman" w:hAnsi="Times New Roman" w:cs="Times New Roman"/>
                <w:smallCaps/>
                <w:color w:val="000000"/>
                <w:szCs w:val="22"/>
              </w:rPr>
              <w:t xml:space="preserve"> </w:t>
            </w:r>
            <w:r w:rsidRPr="00BB2809">
              <w:rPr>
                <w:rFonts w:ascii="Times New Roman" w:hAnsi="Times New Roman" w:cs="Times New Roman"/>
                <w:smallCaps/>
                <w:color w:val="000000"/>
                <w:szCs w:val="22"/>
              </w:rPr>
              <w:t>Saroj Kumar Sahu</w:t>
            </w:r>
          </w:p>
        </w:tc>
      </w:tr>
      <w:tr w:rsidR="003A44DF" w:rsidRPr="00AF3981" w:rsidTr="006F0105">
        <w:trPr>
          <w:trHeight w:val="20"/>
        </w:trPr>
        <w:tc>
          <w:tcPr>
            <w:tcW w:w="0" w:type="auto"/>
            <w:vMerge/>
            <w:vAlign w:val="center"/>
          </w:tcPr>
          <w:p w:rsidR="003A44DF" w:rsidRPr="00BB2809" w:rsidRDefault="003A44DF" w:rsidP="005E211E">
            <w:pPr>
              <w:jc w:val="both"/>
              <w:rPr>
                <w:rFonts w:ascii="Times New Roman" w:hAnsi="Times New Roman" w:cs="Times New Roman"/>
                <w:color w:val="000000"/>
                <w:szCs w:val="22"/>
              </w:rPr>
            </w:pPr>
          </w:p>
        </w:tc>
        <w:tc>
          <w:tcPr>
            <w:tcW w:w="440" w:type="dxa"/>
          </w:tcPr>
          <w:p w:rsidR="003A44DF" w:rsidRPr="00171B0F" w:rsidRDefault="003A44DF" w:rsidP="005E211E">
            <w:pPr>
              <w:spacing w:after="80"/>
              <w:ind w:left="555"/>
              <w:rPr>
                <w:rFonts w:ascii="Times New Roman" w:hAnsi="Times New Roman" w:cs="Times New Roman"/>
                <w:smallCaps/>
                <w:color w:val="000000"/>
                <w:szCs w:val="22"/>
              </w:rPr>
            </w:pPr>
          </w:p>
        </w:tc>
        <w:tc>
          <w:tcPr>
            <w:tcW w:w="4523" w:type="dxa"/>
          </w:tcPr>
          <w:p w:rsidR="003A44DF" w:rsidRPr="00BB2809" w:rsidRDefault="003A44DF" w:rsidP="005E211E">
            <w:pPr>
              <w:spacing w:after="240"/>
              <w:rPr>
                <w:rFonts w:ascii="Times New Roman" w:hAnsi="Times New Roman" w:cs="Times New Roman"/>
                <w:smallCaps/>
                <w:color w:val="000000"/>
                <w:szCs w:val="22"/>
              </w:rPr>
            </w:pPr>
            <w:r>
              <w:rPr>
                <w:rFonts w:ascii="Times New Roman" w:hAnsi="Times New Roman" w:cs="Times New Roman"/>
                <w:smallCaps/>
                <w:color w:val="000000"/>
                <w:szCs w:val="22"/>
              </w:rPr>
              <w:t xml:space="preserve">        Shri</w:t>
            </w:r>
            <w:r w:rsidRPr="00BB2809">
              <w:rPr>
                <w:rFonts w:ascii="Times New Roman" w:hAnsi="Times New Roman" w:cs="Times New Roman"/>
                <w:smallCaps/>
                <w:color w:val="000000"/>
                <w:szCs w:val="22"/>
              </w:rPr>
              <w:t xml:space="preserve"> Ashish Shrivastava</w:t>
            </w:r>
            <w:r w:rsidR="00EC44AA">
              <w:rPr>
                <w:rFonts w:ascii="Times New Roman" w:hAnsi="Times New Roman" w:cs="Times New Roman"/>
                <w:smallCaps/>
                <w:color w:val="000000"/>
                <w:szCs w:val="22"/>
              </w:rPr>
              <w:t xml:space="preserve"> </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3A44DF" w:rsidRPr="00AF3981" w:rsidTr="006F0105">
        <w:trPr>
          <w:trHeight w:val="20"/>
        </w:trPr>
        <w:tc>
          <w:tcPr>
            <w:tcW w:w="5837" w:type="dxa"/>
            <w:vMerge w:val="restart"/>
            <w:hideMark/>
          </w:tcPr>
          <w:p w:rsidR="003A44DF" w:rsidRPr="00171B0F" w:rsidRDefault="003A44DF" w:rsidP="005E211E">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lastRenderedPageBreak/>
              <w:t>National Test House, Kolkata</w:t>
            </w:r>
          </w:p>
        </w:tc>
        <w:tc>
          <w:tcPr>
            <w:tcW w:w="440" w:type="dxa"/>
          </w:tcPr>
          <w:p w:rsidR="003A44DF" w:rsidRPr="00171B0F" w:rsidRDefault="003A44DF" w:rsidP="005E211E">
            <w:pPr>
              <w:ind w:left="-13"/>
              <w:rPr>
                <w:rFonts w:ascii="Times New Roman" w:hAnsi="Times New Roman" w:cs="Times New Roman"/>
                <w:smallCaps/>
                <w:color w:val="000000"/>
                <w:szCs w:val="22"/>
              </w:rPr>
            </w:pPr>
          </w:p>
        </w:tc>
        <w:tc>
          <w:tcPr>
            <w:tcW w:w="4523" w:type="dxa"/>
            <w:hideMark/>
          </w:tcPr>
          <w:p w:rsidR="003A44DF" w:rsidRPr="00171B0F" w:rsidRDefault="003A44DF" w:rsidP="005E211E">
            <w:pPr>
              <w:ind w:left="-13"/>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Dr Rajeev </w:t>
            </w:r>
            <w:r w:rsidRPr="00171B0F">
              <w:rPr>
                <w:rFonts w:ascii="Times New Roman" w:hAnsi="Times New Roman" w:cs="Times New Roman"/>
                <w:bCs/>
                <w:smallCaps/>
                <w:color w:val="000000"/>
                <w:szCs w:val="22"/>
              </w:rPr>
              <w:t>Kumar</w:t>
            </w:r>
            <w:r w:rsidR="001676A2">
              <w:rPr>
                <w:rFonts w:ascii="Times New Roman" w:hAnsi="Times New Roman" w:cs="Times New Roman"/>
                <w:bCs/>
                <w:smallCaps/>
                <w:color w:val="000000"/>
                <w:szCs w:val="22"/>
              </w:rPr>
              <w:t xml:space="preserve"> </w:t>
            </w:r>
            <w:r w:rsidRPr="00171B0F">
              <w:rPr>
                <w:rFonts w:ascii="Times New Roman" w:hAnsi="Times New Roman" w:cs="Times New Roman"/>
                <w:smallCaps/>
                <w:color w:val="000000"/>
                <w:szCs w:val="22"/>
              </w:rPr>
              <w:t>Upadhyay</w:t>
            </w:r>
          </w:p>
        </w:tc>
      </w:tr>
      <w:tr w:rsidR="003A44DF" w:rsidRPr="00AF3981" w:rsidTr="006F0105">
        <w:trPr>
          <w:trHeight w:val="20"/>
        </w:trPr>
        <w:tc>
          <w:tcPr>
            <w:tcW w:w="0" w:type="auto"/>
            <w:vMerge/>
            <w:vAlign w:val="center"/>
            <w:hideMark/>
          </w:tcPr>
          <w:p w:rsidR="003A44DF" w:rsidRPr="00171B0F" w:rsidRDefault="003A44DF" w:rsidP="005E211E">
            <w:pPr>
              <w:rPr>
                <w:rFonts w:ascii="Times New Roman" w:hAnsi="Times New Roman" w:cs="Times New Roman"/>
                <w:color w:val="000000"/>
                <w:szCs w:val="22"/>
              </w:rPr>
            </w:pPr>
          </w:p>
        </w:tc>
        <w:tc>
          <w:tcPr>
            <w:tcW w:w="440" w:type="dxa"/>
          </w:tcPr>
          <w:p w:rsidR="003A44DF" w:rsidRPr="00171B0F" w:rsidRDefault="003A44DF" w:rsidP="005E211E">
            <w:pPr>
              <w:spacing w:after="80"/>
              <w:ind w:left="555"/>
              <w:rPr>
                <w:rFonts w:ascii="Times New Roman" w:hAnsi="Times New Roman" w:cs="Times New Roman"/>
                <w:smallCaps/>
                <w:color w:val="000000"/>
                <w:szCs w:val="22"/>
              </w:rPr>
            </w:pPr>
          </w:p>
        </w:tc>
        <w:tc>
          <w:tcPr>
            <w:tcW w:w="4523" w:type="dxa"/>
            <w:hideMark/>
          </w:tcPr>
          <w:p w:rsidR="003A44DF" w:rsidRPr="00171B0F" w:rsidRDefault="003A44DF" w:rsidP="005E211E">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Shri Akbar H.</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675A4C" w:rsidRPr="00AF3981" w:rsidTr="006F0105">
        <w:trPr>
          <w:trHeight w:val="20"/>
        </w:trPr>
        <w:tc>
          <w:tcPr>
            <w:tcW w:w="0" w:type="auto"/>
            <w:vMerge w:val="restart"/>
            <w:vAlign w:val="center"/>
            <w:hideMark/>
          </w:tcPr>
          <w:p w:rsidR="00675A4C" w:rsidRPr="00171B0F" w:rsidRDefault="00675A4C" w:rsidP="005E211E">
            <w:pPr>
              <w:rPr>
                <w:rFonts w:ascii="Times New Roman" w:hAnsi="Times New Roman" w:cs="Times New Roman"/>
                <w:color w:val="000000"/>
                <w:szCs w:val="22"/>
              </w:rPr>
            </w:pPr>
            <w:r w:rsidRPr="00D016F4">
              <w:rPr>
                <w:rFonts w:ascii="Times New Roman" w:hAnsi="Times New Roman" w:cs="Times New Roman"/>
                <w:color w:val="000000"/>
                <w:szCs w:val="22"/>
              </w:rPr>
              <w:t>Research Designs and Standards Organization (RDSO), Lucknow</w:t>
            </w:r>
          </w:p>
        </w:tc>
        <w:tc>
          <w:tcPr>
            <w:tcW w:w="440" w:type="dxa"/>
          </w:tcPr>
          <w:p w:rsidR="00675A4C" w:rsidRPr="00171B0F" w:rsidRDefault="00675A4C" w:rsidP="005E211E">
            <w:pPr>
              <w:spacing w:after="80"/>
              <w:ind w:left="555"/>
              <w:rPr>
                <w:rFonts w:ascii="Times New Roman" w:hAnsi="Times New Roman" w:cs="Times New Roman"/>
                <w:smallCaps/>
                <w:color w:val="000000"/>
                <w:szCs w:val="22"/>
              </w:rPr>
            </w:pPr>
          </w:p>
        </w:tc>
        <w:tc>
          <w:tcPr>
            <w:tcW w:w="4523" w:type="dxa"/>
            <w:hideMark/>
          </w:tcPr>
          <w:p w:rsidR="00675A4C" w:rsidRPr="00171B0F" w:rsidRDefault="00675A4C" w:rsidP="005E211E">
            <w:pPr>
              <w:spacing w:after="240"/>
              <w:rPr>
                <w:rFonts w:ascii="Times New Roman" w:hAnsi="Times New Roman" w:cs="Times New Roman"/>
                <w:smallCaps/>
                <w:color w:val="000000"/>
                <w:szCs w:val="22"/>
              </w:rPr>
            </w:pPr>
            <w:r>
              <w:rPr>
                <w:rFonts w:ascii="Times New Roman" w:hAnsi="Times New Roman" w:cs="Times New Roman"/>
                <w:smallCaps/>
                <w:color w:val="000000"/>
                <w:szCs w:val="22"/>
              </w:rPr>
              <w:t>Shri</w:t>
            </w:r>
            <w:r w:rsidRPr="00D016F4">
              <w:rPr>
                <w:rFonts w:ascii="Times New Roman" w:hAnsi="Times New Roman" w:cs="Times New Roman"/>
                <w:smallCaps/>
                <w:color w:val="000000"/>
                <w:szCs w:val="22"/>
              </w:rPr>
              <w:t xml:space="preserve"> Sandeep</w:t>
            </w:r>
          </w:p>
        </w:tc>
      </w:tr>
      <w:tr w:rsidR="00675A4C" w:rsidRPr="00AF3981" w:rsidTr="006F0105">
        <w:trPr>
          <w:trHeight w:val="20"/>
        </w:trPr>
        <w:tc>
          <w:tcPr>
            <w:tcW w:w="0" w:type="auto"/>
            <w:vMerge/>
            <w:vAlign w:val="center"/>
            <w:hideMark/>
          </w:tcPr>
          <w:p w:rsidR="00675A4C" w:rsidRPr="00171B0F" w:rsidRDefault="00675A4C" w:rsidP="005E211E">
            <w:pPr>
              <w:rPr>
                <w:rFonts w:ascii="Times New Roman" w:hAnsi="Times New Roman" w:cs="Times New Roman"/>
                <w:color w:val="000000"/>
                <w:szCs w:val="22"/>
              </w:rPr>
            </w:pPr>
          </w:p>
        </w:tc>
        <w:tc>
          <w:tcPr>
            <w:tcW w:w="440" w:type="dxa"/>
          </w:tcPr>
          <w:p w:rsidR="00675A4C" w:rsidRPr="00171B0F" w:rsidRDefault="00675A4C" w:rsidP="005E211E">
            <w:pPr>
              <w:spacing w:after="80"/>
              <w:ind w:left="555"/>
              <w:rPr>
                <w:rFonts w:ascii="Times New Roman" w:hAnsi="Times New Roman" w:cs="Times New Roman"/>
                <w:smallCaps/>
                <w:color w:val="000000"/>
                <w:szCs w:val="22"/>
              </w:rPr>
            </w:pPr>
          </w:p>
        </w:tc>
        <w:tc>
          <w:tcPr>
            <w:tcW w:w="4523" w:type="dxa"/>
            <w:hideMark/>
          </w:tcPr>
          <w:p w:rsidR="00675A4C" w:rsidRPr="00171B0F" w:rsidRDefault="00675A4C" w:rsidP="005E211E">
            <w:pPr>
              <w:spacing w:after="240"/>
              <w:rPr>
                <w:rFonts w:ascii="Times New Roman" w:hAnsi="Times New Roman" w:cs="Times New Roman"/>
                <w:smallCaps/>
                <w:color w:val="000000"/>
                <w:szCs w:val="22"/>
              </w:rPr>
            </w:pPr>
            <w:r>
              <w:rPr>
                <w:rFonts w:ascii="Times New Roman" w:hAnsi="Times New Roman" w:cs="Times New Roman"/>
                <w:smallCaps/>
                <w:color w:val="000000"/>
                <w:szCs w:val="22"/>
              </w:rPr>
              <w:t xml:space="preserve">           Smt Sunia</w:t>
            </w:r>
            <w:r w:rsidR="00EC44AA">
              <w:rPr>
                <w:rFonts w:ascii="Times New Roman" w:hAnsi="Times New Roman" w:cs="Times New Roman"/>
                <w:smallCaps/>
                <w:color w:val="000000"/>
                <w:szCs w:val="22"/>
              </w:rPr>
              <w:t xml:space="preserve"> </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3A44DF" w:rsidRPr="00AF3981" w:rsidTr="006F0105">
        <w:trPr>
          <w:trHeight w:val="20"/>
        </w:trPr>
        <w:tc>
          <w:tcPr>
            <w:tcW w:w="5837" w:type="dxa"/>
            <w:vMerge w:val="restart"/>
            <w:hideMark/>
          </w:tcPr>
          <w:p w:rsidR="003A44DF" w:rsidRPr="00171B0F" w:rsidRDefault="003A44DF" w:rsidP="005E211E">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t>Shri</w:t>
            </w:r>
            <w:r w:rsidR="00767793">
              <w:rPr>
                <w:rFonts w:ascii="Times New Roman" w:hAnsi="Times New Roman" w:cs="Times New Roman"/>
                <w:color w:val="000000"/>
                <w:szCs w:val="22"/>
              </w:rPr>
              <w:t xml:space="preserve"> </w:t>
            </w:r>
            <w:r w:rsidR="00AF2C40">
              <w:rPr>
                <w:rFonts w:ascii="Times New Roman" w:hAnsi="Times New Roman" w:cs="Times New Roman"/>
                <w:color w:val="000000"/>
                <w:szCs w:val="22"/>
              </w:rPr>
              <w:t>R</w:t>
            </w:r>
            <w:r w:rsidRPr="00171B0F">
              <w:rPr>
                <w:rFonts w:ascii="Times New Roman" w:hAnsi="Times New Roman" w:cs="Times New Roman"/>
                <w:color w:val="000000"/>
                <w:szCs w:val="22"/>
              </w:rPr>
              <w:t>am Institute for Industrial Research, Delhi</w:t>
            </w:r>
          </w:p>
        </w:tc>
        <w:tc>
          <w:tcPr>
            <w:tcW w:w="440" w:type="dxa"/>
          </w:tcPr>
          <w:p w:rsidR="003A44DF" w:rsidRPr="00171B0F" w:rsidRDefault="003A44DF" w:rsidP="005E211E">
            <w:pPr>
              <w:rPr>
                <w:rFonts w:ascii="Times New Roman" w:hAnsi="Times New Roman" w:cs="Times New Roman"/>
                <w:color w:val="000000"/>
                <w:szCs w:val="22"/>
              </w:rPr>
            </w:pPr>
          </w:p>
        </w:tc>
        <w:tc>
          <w:tcPr>
            <w:tcW w:w="4523" w:type="dxa"/>
            <w:hideMark/>
          </w:tcPr>
          <w:p w:rsidR="003A44DF" w:rsidRPr="00171B0F" w:rsidRDefault="003A44DF" w:rsidP="005E211E">
            <w:pPr>
              <w:rPr>
                <w:rFonts w:ascii="Times New Roman" w:hAnsi="Times New Roman" w:cs="Times New Roman"/>
                <w:color w:val="000000"/>
                <w:szCs w:val="22"/>
              </w:rPr>
            </w:pPr>
            <w:r w:rsidRPr="00171B0F">
              <w:rPr>
                <w:rFonts w:ascii="Times New Roman" w:hAnsi="Times New Roman" w:cs="Times New Roman"/>
                <w:smallCaps/>
                <w:color w:val="000000"/>
                <w:szCs w:val="22"/>
              </w:rPr>
              <w:t>Dr</w:t>
            </w:r>
            <w:r w:rsidR="001676A2">
              <w:rPr>
                <w:rFonts w:ascii="Times New Roman" w:hAnsi="Times New Roman" w:cs="Times New Roman"/>
                <w:smallCaps/>
                <w:color w:val="000000"/>
                <w:szCs w:val="22"/>
              </w:rPr>
              <w:t xml:space="preserve"> </w:t>
            </w:r>
            <w:r w:rsidRPr="00171B0F">
              <w:rPr>
                <w:rFonts w:ascii="Times New Roman" w:hAnsi="Times New Roman" w:cs="Times New Roman"/>
                <w:smallCaps/>
                <w:color w:val="000000"/>
                <w:szCs w:val="22"/>
              </w:rPr>
              <w:t>Laxmi</w:t>
            </w:r>
            <w:r w:rsidR="001676A2">
              <w:rPr>
                <w:rFonts w:ascii="Times New Roman" w:hAnsi="Times New Roman" w:cs="Times New Roman"/>
                <w:smallCaps/>
                <w:color w:val="000000"/>
                <w:szCs w:val="22"/>
              </w:rPr>
              <w:t xml:space="preserve"> </w:t>
            </w:r>
            <w:r w:rsidRPr="00171B0F">
              <w:rPr>
                <w:rFonts w:ascii="Times New Roman" w:hAnsi="Times New Roman" w:cs="Times New Roman"/>
                <w:smallCaps/>
                <w:color w:val="000000"/>
                <w:szCs w:val="22"/>
              </w:rPr>
              <w:t>Rawat</w:t>
            </w:r>
          </w:p>
        </w:tc>
      </w:tr>
      <w:tr w:rsidR="003A44DF" w:rsidRPr="00AF3981" w:rsidTr="0031751F">
        <w:trPr>
          <w:trHeight w:val="20"/>
        </w:trPr>
        <w:tc>
          <w:tcPr>
            <w:tcW w:w="0" w:type="auto"/>
            <w:vMerge/>
            <w:vAlign w:val="center"/>
            <w:hideMark/>
          </w:tcPr>
          <w:p w:rsidR="003A44DF" w:rsidRPr="00171B0F" w:rsidRDefault="003A44DF" w:rsidP="005E211E">
            <w:pPr>
              <w:rPr>
                <w:rFonts w:ascii="Times New Roman" w:hAnsi="Times New Roman" w:cs="Times New Roman"/>
                <w:color w:val="000000"/>
                <w:szCs w:val="22"/>
              </w:rPr>
            </w:pPr>
          </w:p>
        </w:tc>
        <w:tc>
          <w:tcPr>
            <w:tcW w:w="440" w:type="dxa"/>
          </w:tcPr>
          <w:p w:rsidR="003A44DF" w:rsidRPr="00171B0F" w:rsidRDefault="003A44DF" w:rsidP="005E211E">
            <w:pPr>
              <w:spacing w:after="80"/>
              <w:ind w:left="555"/>
              <w:rPr>
                <w:rFonts w:ascii="Times New Roman" w:hAnsi="Times New Roman" w:cs="Times New Roman"/>
                <w:smallCaps/>
                <w:color w:val="000000"/>
                <w:szCs w:val="22"/>
              </w:rPr>
            </w:pPr>
          </w:p>
        </w:tc>
        <w:tc>
          <w:tcPr>
            <w:tcW w:w="4523" w:type="dxa"/>
            <w:hideMark/>
          </w:tcPr>
          <w:p w:rsidR="003A44DF" w:rsidRPr="00171B0F" w:rsidRDefault="003A44DF" w:rsidP="005E211E">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Shri  Puneet Kapoor</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3A44DF" w:rsidRPr="00AF3981" w:rsidTr="0031751F">
        <w:trPr>
          <w:trHeight w:val="20"/>
        </w:trPr>
        <w:tc>
          <w:tcPr>
            <w:tcW w:w="5837" w:type="dxa"/>
            <w:vMerge w:val="restart"/>
            <w:hideMark/>
          </w:tcPr>
          <w:p w:rsidR="003A44DF" w:rsidRPr="00171B0F" w:rsidRDefault="003A44DF" w:rsidP="005E211E">
            <w:pPr>
              <w:spacing w:after="80"/>
              <w:ind w:left="360" w:hanging="360"/>
              <w:jc w:val="both"/>
              <w:rPr>
                <w:rFonts w:ascii="Times New Roman" w:hAnsi="Times New Roman" w:cs="Times New Roman"/>
                <w:color w:val="000000"/>
                <w:szCs w:val="22"/>
              </w:rPr>
            </w:pPr>
            <w:r w:rsidRPr="00171B0F">
              <w:rPr>
                <w:rFonts w:ascii="Times New Roman" w:hAnsi="Times New Roman" w:cs="Times New Roman"/>
                <w:color w:val="000000"/>
                <w:szCs w:val="22"/>
              </w:rPr>
              <w:t>Steel Authority of India Limited - Salem Steel Plant, Salem</w:t>
            </w:r>
          </w:p>
        </w:tc>
        <w:tc>
          <w:tcPr>
            <w:tcW w:w="440" w:type="dxa"/>
          </w:tcPr>
          <w:p w:rsidR="003A44DF" w:rsidRPr="00171B0F" w:rsidRDefault="003A44DF" w:rsidP="005E211E">
            <w:pPr>
              <w:rPr>
                <w:rFonts w:ascii="Times New Roman" w:hAnsi="Times New Roman" w:cs="Times New Roman"/>
                <w:smallCaps/>
                <w:color w:val="000000"/>
                <w:szCs w:val="22"/>
              </w:rPr>
            </w:pPr>
          </w:p>
        </w:tc>
        <w:tc>
          <w:tcPr>
            <w:tcW w:w="4523" w:type="dxa"/>
            <w:hideMark/>
          </w:tcPr>
          <w:p w:rsidR="003A44DF" w:rsidRPr="00171B0F" w:rsidRDefault="003A44DF" w:rsidP="005E211E">
            <w:pPr>
              <w:rPr>
                <w:rFonts w:ascii="Times New Roman" w:hAnsi="Times New Roman" w:cs="Times New Roman"/>
                <w:color w:val="000000"/>
                <w:szCs w:val="22"/>
              </w:rPr>
            </w:pPr>
            <w:r w:rsidRPr="00171B0F">
              <w:rPr>
                <w:rFonts w:ascii="Times New Roman" w:hAnsi="Times New Roman" w:cs="Times New Roman"/>
                <w:smallCaps/>
                <w:color w:val="000000"/>
                <w:szCs w:val="22"/>
              </w:rPr>
              <w:t>Shri L. Sivakumar</w:t>
            </w:r>
          </w:p>
        </w:tc>
      </w:tr>
      <w:tr w:rsidR="003A44DF" w:rsidRPr="00AF3981" w:rsidTr="0031751F">
        <w:trPr>
          <w:trHeight w:val="20"/>
        </w:trPr>
        <w:tc>
          <w:tcPr>
            <w:tcW w:w="0" w:type="auto"/>
            <w:vMerge/>
            <w:vAlign w:val="center"/>
            <w:hideMark/>
          </w:tcPr>
          <w:p w:rsidR="003A44DF" w:rsidRPr="00171B0F" w:rsidRDefault="003A44DF" w:rsidP="005E211E">
            <w:pPr>
              <w:rPr>
                <w:rFonts w:ascii="Times New Roman" w:hAnsi="Times New Roman" w:cs="Times New Roman"/>
                <w:color w:val="000000"/>
                <w:szCs w:val="22"/>
              </w:rPr>
            </w:pPr>
          </w:p>
        </w:tc>
        <w:tc>
          <w:tcPr>
            <w:tcW w:w="440" w:type="dxa"/>
          </w:tcPr>
          <w:p w:rsidR="003A44DF" w:rsidRPr="00171B0F" w:rsidRDefault="003A44DF" w:rsidP="005E211E">
            <w:pPr>
              <w:spacing w:after="80"/>
              <w:ind w:left="555"/>
              <w:rPr>
                <w:rFonts w:ascii="Times New Roman" w:hAnsi="Times New Roman" w:cs="Times New Roman"/>
                <w:smallCaps/>
                <w:color w:val="000000"/>
                <w:szCs w:val="22"/>
              </w:rPr>
            </w:pPr>
          </w:p>
        </w:tc>
        <w:tc>
          <w:tcPr>
            <w:tcW w:w="4523" w:type="dxa"/>
            <w:hideMark/>
          </w:tcPr>
          <w:p w:rsidR="003A44DF" w:rsidRPr="00171B0F" w:rsidRDefault="0031751F" w:rsidP="005E211E">
            <w:pPr>
              <w:spacing w:after="240"/>
              <w:ind w:left="360"/>
              <w:rPr>
                <w:rFonts w:ascii="Times New Roman" w:hAnsi="Times New Roman" w:cs="Times New Roman"/>
                <w:color w:val="000000"/>
                <w:szCs w:val="22"/>
              </w:rPr>
            </w:pPr>
            <w:r>
              <w:rPr>
                <w:rFonts w:ascii="Times New Roman" w:hAnsi="Times New Roman" w:cs="Times New Roman"/>
                <w:smallCaps/>
                <w:color w:val="000000"/>
                <w:szCs w:val="22"/>
              </w:rPr>
              <w:t xml:space="preserve"> </w:t>
            </w:r>
            <w:r w:rsidR="003A44DF" w:rsidRPr="00171B0F">
              <w:rPr>
                <w:rFonts w:ascii="Times New Roman" w:hAnsi="Times New Roman" w:cs="Times New Roman"/>
                <w:smallCaps/>
                <w:color w:val="000000"/>
                <w:szCs w:val="22"/>
              </w:rPr>
              <w:t xml:space="preserve">Shri Vivekanandhan G. </w:t>
            </w:r>
            <w:r w:rsidR="003A44DF" w:rsidRPr="00171B0F">
              <w:rPr>
                <w:rFonts w:ascii="Times New Roman" w:hAnsi="Times New Roman" w:cs="Times New Roman"/>
                <w:color w:val="000000"/>
                <w:szCs w:val="22"/>
              </w:rPr>
              <w:t>(</w:t>
            </w:r>
            <w:r w:rsidR="003A44DF" w:rsidRPr="00171B0F">
              <w:rPr>
                <w:rFonts w:ascii="Times New Roman" w:hAnsi="Times New Roman" w:cs="Times New Roman"/>
                <w:i/>
                <w:iCs/>
                <w:color w:val="000000"/>
                <w:szCs w:val="22"/>
              </w:rPr>
              <w:t>Alternate</w:t>
            </w:r>
            <w:r w:rsidR="003A44DF" w:rsidRPr="00171B0F">
              <w:rPr>
                <w:rFonts w:ascii="Times New Roman" w:hAnsi="Times New Roman" w:cs="Times New Roman"/>
                <w:color w:val="000000"/>
                <w:szCs w:val="22"/>
              </w:rPr>
              <w:t>)</w:t>
            </w:r>
          </w:p>
        </w:tc>
      </w:tr>
      <w:tr w:rsidR="003A44DF" w:rsidRPr="00AF3981" w:rsidTr="0031751F">
        <w:trPr>
          <w:trHeight w:val="676"/>
        </w:trPr>
        <w:tc>
          <w:tcPr>
            <w:tcW w:w="0" w:type="auto"/>
          </w:tcPr>
          <w:p w:rsidR="003A44DF" w:rsidRPr="00171B0F" w:rsidRDefault="003A44DF" w:rsidP="005E211E">
            <w:pPr>
              <w:rPr>
                <w:rFonts w:ascii="Times New Roman" w:hAnsi="Times New Roman" w:cs="Times New Roman"/>
                <w:color w:val="000000"/>
                <w:szCs w:val="22"/>
              </w:rPr>
            </w:pPr>
            <w:r w:rsidRPr="00D016F4">
              <w:rPr>
                <w:rFonts w:ascii="Times New Roman" w:hAnsi="Times New Roman" w:cs="Times New Roman"/>
                <w:color w:val="000000"/>
                <w:szCs w:val="22"/>
              </w:rPr>
              <w:t>TRL Krosaki Refractories Limited, Belpahar</w:t>
            </w:r>
          </w:p>
        </w:tc>
        <w:tc>
          <w:tcPr>
            <w:tcW w:w="440" w:type="dxa"/>
          </w:tcPr>
          <w:p w:rsidR="003A44DF" w:rsidRPr="00171B0F" w:rsidRDefault="003A44DF" w:rsidP="005E211E">
            <w:pPr>
              <w:spacing w:after="80"/>
              <w:ind w:left="555"/>
              <w:rPr>
                <w:rFonts w:ascii="Times New Roman" w:hAnsi="Times New Roman" w:cs="Times New Roman"/>
                <w:smallCaps/>
                <w:color w:val="000000"/>
                <w:szCs w:val="22"/>
              </w:rPr>
            </w:pPr>
          </w:p>
        </w:tc>
        <w:tc>
          <w:tcPr>
            <w:tcW w:w="4523" w:type="dxa"/>
          </w:tcPr>
          <w:p w:rsidR="003A44DF" w:rsidRPr="00171B0F" w:rsidRDefault="003A44DF" w:rsidP="005E211E">
            <w:pPr>
              <w:spacing w:after="240"/>
              <w:rPr>
                <w:rFonts w:ascii="Times New Roman" w:hAnsi="Times New Roman" w:cs="Times New Roman"/>
                <w:smallCaps/>
                <w:color w:val="000000"/>
                <w:szCs w:val="22"/>
              </w:rPr>
            </w:pPr>
            <w:r w:rsidRPr="00D016F4">
              <w:rPr>
                <w:rFonts w:ascii="Times New Roman" w:hAnsi="Times New Roman" w:cs="Times New Roman"/>
                <w:smallCaps/>
                <w:color w:val="000000"/>
                <w:szCs w:val="22"/>
              </w:rPr>
              <w:t>Shri S. K. Subudhi</w:t>
            </w:r>
          </w:p>
        </w:tc>
      </w:tr>
      <w:tr w:rsidR="003A44DF" w:rsidRPr="00AF3981" w:rsidTr="0031751F">
        <w:trPr>
          <w:trHeight w:val="20"/>
        </w:trPr>
        <w:tc>
          <w:tcPr>
            <w:tcW w:w="5837" w:type="dxa"/>
            <w:vMerge w:val="restart"/>
            <w:hideMark/>
          </w:tcPr>
          <w:p w:rsidR="003A44DF" w:rsidRPr="00171B0F" w:rsidRDefault="003A44DF" w:rsidP="005E211E">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t>Tata Steel Limited, Kolkata</w:t>
            </w:r>
          </w:p>
        </w:tc>
        <w:tc>
          <w:tcPr>
            <w:tcW w:w="440" w:type="dxa"/>
          </w:tcPr>
          <w:p w:rsidR="003A44DF" w:rsidRPr="00171B0F" w:rsidRDefault="003A44DF" w:rsidP="005E211E">
            <w:pPr>
              <w:spacing w:after="80"/>
              <w:ind w:left="-13"/>
              <w:rPr>
                <w:rFonts w:ascii="Times New Roman" w:hAnsi="Times New Roman" w:cs="Times New Roman"/>
                <w:smallCaps/>
                <w:color w:val="000000"/>
                <w:szCs w:val="22"/>
              </w:rPr>
            </w:pPr>
          </w:p>
        </w:tc>
        <w:tc>
          <w:tcPr>
            <w:tcW w:w="4523" w:type="dxa"/>
            <w:hideMark/>
          </w:tcPr>
          <w:p w:rsidR="003A44DF" w:rsidRPr="00171B0F" w:rsidRDefault="003A44DF" w:rsidP="005E211E">
            <w:pPr>
              <w:spacing w:after="240"/>
              <w:ind w:left="-13"/>
              <w:rPr>
                <w:rFonts w:ascii="Times New Roman" w:hAnsi="Times New Roman" w:cs="Times New Roman"/>
                <w:smallCaps/>
                <w:color w:val="000000"/>
                <w:szCs w:val="22"/>
              </w:rPr>
            </w:pPr>
            <w:r w:rsidRPr="00171B0F">
              <w:rPr>
                <w:rFonts w:ascii="Times New Roman" w:hAnsi="Times New Roman" w:cs="Times New Roman"/>
                <w:smallCaps/>
                <w:color w:val="000000"/>
                <w:szCs w:val="22"/>
              </w:rPr>
              <w:t>Dr</w:t>
            </w:r>
            <w:r w:rsidR="001676A2">
              <w:rPr>
                <w:rFonts w:ascii="Times New Roman" w:hAnsi="Times New Roman" w:cs="Times New Roman"/>
                <w:smallCaps/>
                <w:color w:val="000000"/>
                <w:szCs w:val="22"/>
              </w:rPr>
              <w:t xml:space="preserve"> </w:t>
            </w:r>
            <w:r w:rsidRPr="00171B0F">
              <w:rPr>
                <w:rFonts w:ascii="Times New Roman" w:hAnsi="Times New Roman" w:cs="Times New Roman"/>
                <w:smallCaps/>
                <w:color w:val="000000"/>
                <w:szCs w:val="22"/>
              </w:rPr>
              <w:t>Jatin</w:t>
            </w:r>
            <w:r w:rsidR="007C1668">
              <w:rPr>
                <w:rFonts w:ascii="Times New Roman" w:hAnsi="Times New Roman" w:cs="Times New Roman"/>
                <w:smallCaps/>
                <w:color w:val="000000"/>
                <w:szCs w:val="22"/>
              </w:rPr>
              <w:t xml:space="preserve"> </w:t>
            </w:r>
            <w:r w:rsidRPr="00171B0F">
              <w:rPr>
                <w:rFonts w:ascii="Times New Roman" w:hAnsi="Times New Roman" w:cs="Times New Roman"/>
                <w:smallCaps/>
                <w:color w:val="000000"/>
                <w:szCs w:val="22"/>
              </w:rPr>
              <w:t>Mohapatra</w:t>
            </w:r>
          </w:p>
        </w:tc>
      </w:tr>
      <w:tr w:rsidR="003A44DF" w:rsidRPr="00AF3981" w:rsidTr="006F0105">
        <w:trPr>
          <w:trHeight w:val="20"/>
        </w:trPr>
        <w:tc>
          <w:tcPr>
            <w:tcW w:w="0" w:type="auto"/>
            <w:vMerge/>
            <w:vAlign w:val="center"/>
            <w:hideMark/>
          </w:tcPr>
          <w:p w:rsidR="003A44DF" w:rsidRPr="00171B0F" w:rsidRDefault="003A44DF" w:rsidP="005E211E">
            <w:pPr>
              <w:rPr>
                <w:rFonts w:ascii="Times New Roman" w:hAnsi="Times New Roman" w:cs="Times New Roman"/>
                <w:color w:val="000000"/>
                <w:szCs w:val="22"/>
              </w:rPr>
            </w:pPr>
          </w:p>
        </w:tc>
        <w:tc>
          <w:tcPr>
            <w:tcW w:w="440" w:type="dxa"/>
          </w:tcPr>
          <w:p w:rsidR="003A44DF" w:rsidRPr="00171B0F" w:rsidRDefault="003A44DF" w:rsidP="005E211E">
            <w:pPr>
              <w:spacing w:after="80"/>
              <w:ind w:left="-13"/>
              <w:rPr>
                <w:rFonts w:ascii="Times New Roman" w:hAnsi="Times New Roman" w:cs="Times New Roman"/>
                <w:smallCaps/>
                <w:color w:val="000000"/>
                <w:szCs w:val="22"/>
              </w:rPr>
            </w:pPr>
          </w:p>
        </w:tc>
        <w:tc>
          <w:tcPr>
            <w:tcW w:w="4523" w:type="dxa"/>
            <w:hideMark/>
          </w:tcPr>
          <w:p w:rsidR="003A44DF" w:rsidRPr="00171B0F" w:rsidRDefault="003A44DF" w:rsidP="005E211E">
            <w:pPr>
              <w:spacing w:after="240"/>
              <w:ind w:left="-13"/>
              <w:rPr>
                <w:rFonts w:ascii="Times New Roman" w:hAnsi="Times New Roman" w:cs="Times New Roman"/>
                <w:smallCaps/>
                <w:color w:val="000000"/>
                <w:szCs w:val="22"/>
              </w:rPr>
            </w:pPr>
            <w:r w:rsidRPr="00171B0F">
              <w:rPr>
                <w:rFonts w:ascii="Times New Roman" w:hAnsi="Times New Roman" w:cs="Times New Roman"/>
                <w:smallCaps/>
                <w:color w:val="000000"/>
                <w:szCs w:val="22"/>
              </w:rPr>
              <w:t>Dr</w:t>
            </w:r>
            <w:r w:rsidR="00EC44AA">
              <w:rPr>
                <w:rFonts w:ascii="Times New Roman" w:hAnsi="Times New Roman" w:cs="Times New Roman"/>
                <w:smallCaps/>
                <w:color w:val="000000"/>
                <w:szCs w:val="22"/>
              </w:rPr>
              <w:t xml:space="preserve"> </w:t>
            </w:r>
            <w:r w:rsidRPr="00171B0F">
              <w:rPr>
                <w:rFonts w:ascii="Times New Roman" w:hAnsi="Times New Roman" w:cs="Times New Roman"/>
                <w:smallCaps/>
                <w:color w:val="000000"/>
                <w:szCs w:val="22"/>
              </w:rPr>
              <w:t>Ravikrishna</w:t>
            </w:r>
            <w:r w:rsidR="00EC44AA">
              <w:rPr>
                <w:rFonts w:ascii="Times New Roman" w:hAnsi="Times New Roman" w:cs="Times New Roman"/>
                <w:smallCaps/>
                <w:color w:val="000000"/>
                <w:szCs w:val="22"/>
              </w:rPr>
              <w:t xml:space="preserve"> </w:t>
            </w:r>
            <w:r w:rsidRPr="00171B0F">
              <w:rPr>
                <w:rFonts w:ascii="Times New Roman" w:hAnsi="Times New Roman" w:cs="Times New Roman"/>
                <w:smallCaps/>
                <w:color w:val="000000"/>
                <w:szCs w:val="22"/>
              </w:rPr>
              <w:t>Chatti</w:t>
            </w:r>
            <w:r w:rsidR="0031751F">
              <w:rPr>
                <w:rFonts w:ascii="Times New Roman" w:hAnsi="Times New Roman" w:cs="Times New Roman"/>
                <w:smallCaps/>
                <w:color w:val="000000"/>
                <w:szCs w:val="22"/>
              </w:rPr>
              <w:t xml:space="preserve"> </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3A44DF" w:rsidRPr="00AF3981" w:rsidTr="006F0105">
        <w:trPr>
          <w:trHeight w:val="20"/>
        </w:trPr>
        <w:tc>
          <w:tcPr>
            <w:tcW w:w="5837" w:type="dxa"/>
            <w:hideMark/>
          </w:tcPr>
          <w:p w:rsidR="003A44DF" w:rsidRPr="00171B0F" w:rsidRDefault="003A44DF" w:rsidP="005E211E">
            <w:pPr>
              <w:spacing w:after="80"/>
              <w:rPr>
                <w:rFonts w:ascii="Times New Roman" w:hAnsi="Times New Roman" w:cs="Times New Roman"/>
                <w:color w:val="000000"/>
                <w:szCs w:val="22"/>
                <w:lang w:eastAsia="ar-SA"/>
              </w:rPr>
            </w:pPr>
            <w:r w:rsidRPr="00171B0F">
              <w:rPr>
                <w:rFonts w:ascii="Times New Roman" w:hAnsi="Times New Roman" w:cs="Times New Roman"/>
                <w:color w:val="000000"/>
                <w:szCs w:val="22"/>
                <w:lang w:eastAsia="ar-SA"/>
              </w:rPr>
              <w:t>BIS Directorate General</w:t>
            </w:r>
          </w:p>
        </w:tc>
        <w:tc>
          <w:tcPr>
            <w:tcW w:w="440" w:type="dxa"/>
          </w:tcPr>
          <w:p w:rsidR="003A44DF" w:rsidRPr="00171B0F" w:rsidRDefault="003A44DF" w:rsidP="005E211E">
            <w:pPr>
              <w:spacing w:after="80"/>
              <w:jc w:val="both"/>
              <w:rPr>
                <w:rFonts w:ascii="Times New Roman" w:hAnsi="Times New Roman" w:cs="Times New Roman"/>
                <w:smallCaps/>
                <w:szCs w:val="22"/>
              </w:rPr>
            </w:pPr>
          </w:p>
        </w:tc>
        <w:tc>
          <w:tcPr>
            <w:tcW w:w="4523" w:type="dxa"/>
            <w:hideMark/>
          </w:tcPr>
          <w:p w:rsidR="003A44DF" w:rsidRPr="00171B0F" w:rsidRDefault="003A44DF" w:rsidP="005E211E">
            <w:pPr>
              <w:spacing w:after="80"/>
              <w:jc w:val="both"/>
              <w:rPr>
                <w:rFonts w:ascii="Times New Roman" w:hAnsi="Times New Roman" w:cs="Times New Roman"/>
                <w:szCs w:val="22"/>
                <w:lang w:eastAsia="ar-SA"/>
              </w:rPr>
            </w:pPr>
            <w:r w:rsidRPr="00171B0F">
              <w:rPr>
                <w:rFonts w:ascii="Times New Roman" w:hAnsi="Times New Roman" w:cs="Times New Roman"/>
                <w:smallCaps/>
                <w:szCs w:val="22"/>
              </w:rPr>
              <w:t>Shri Sanjiv</w:t>
            </w:r>
            <w:r w:rsidR="00EC44AA">
              <w:rPr>
                <w:rFonts w:ascii="Times New Roman" w:hAnsi="Times New Roman" w:cs="Times New Roman"/>
                <w:smallCaps/>
                <w:szCs w:val="22"/>
              </w:rPr>
              <w:t xml:space="preserve"> </w:t>
            </w:r>
            <w:r w:rsidRPr="00171B0F">
              <w:rPr>
                <w:rFonts w:ascii="Times New Roman" w:hAnsi="Times New Roman" w:cs="Times New Roman"/>
                <w:smallCaps/>
                <w:szCs w:val="22"/>
              </w:rPr>
              <w:t>Maini, Scientist ‘F’/Senior Director and Head (Metallurgical Engineering) [Representing Director General</w:t>
            </w:r>
            <w:r w:rsidRPr="00171B0F">
              <w:rPr>
                <w:rFonts w:ascii="Times New Roman" w:hAnsi="Times New Roman" w:cs="Times New Roman"/>
                <w:szCs w:val="22"/>
                <w:lang w:eastAsia="ar-SA"/>
              </w:rPr>
              <w:t xml:space="preserve"> (</w:t>
            </w:r>
            <w:r w:rsidRPr="00171B0F">
              <w:rPr>
                <w:rFonts w:ascii="Times New Roman" w:hAnsi="Times New Roman" w:cs="Times New Roman"/>
                <w:i/>
                <w:iCs/>
                <w:szCs w:val="22"/>
                <w:lang w:eastAsia="ar-SA"/>
              </w:rPr>
              <w:t>Ex-officio</w:t>
            </w:r>
            <w:r w:rsidRPr="00171B0F">
              <w:rPr>
                <w:rFonts w:ascii="Times New Roman" w:hAnsi="Times New Roman" w:cs="Times New Roman"/>
                <w:szCs w:val="22"/>
                <w:lang w:eastAsia="ar-SA"/>
              </w:rPr>
              <w:t>)]</w:t>
            </w:r>
          </w:p>
        </w:tc>
      </w:tr>
    </w:tbl>
    <w:p w:rsidR="003A44DF" w:rsidRPr="00AF3981" w:rsidRDefault="003A44DF" w:rsidP="003A44DF">
      <w:pPr>
        <w:jc w:val="center"/>
        <w:rPr>
          <w:rFonts w:ascii="Times New Roman" w:eastAsia="Calibri" w:hAnsi="Times New Roman" w:cs="Times New Roman"/>
          <w:sz w:val="20"/>
        </w:rPr>
      </w:pPr>
    </w:p>
    <w:p w:rsidR="003A44DF" w:rsidRPr="00AF3981" w:rsidRDefault="003A44DF" w:rsidP="003A44DF">
      <w:pPr>
        <w:spacing w:after="0"/>
        <w:jc w:val="center"/>
        <w:rPr>
          <w:rFonts w:ascii="Times New Roman" w:eastAsia="Calibri" w:hAnsi="Times New Roman" w:cs="Times New Roman"/>
          <w:i/>
          <w:sz w:val="20"/>
          <w:lang w:val="en-IN"/>
        </w:rPr>
      </w:pPr>
      <w:r w:rsidRPr="00AF3981">
        <w:rPr>
          <w:rFonts w:ascii="Times New Roman" w:eastAsia="Calibri" w:hAnsi="Times New Roman" w:cs="Times New Roman"/>
          <w:i/>
          <w:sz w:val="20"/>
          <w:lang w:val="en-IN"/>
        </w:rPr>
        <w:t>Member Secretary</w:t>
      </w:r>
    </w:p>
    <w:p w:rsidR="003A44DF" w:rsidRPr="00AF3981" w:rsidRDefault="003A44DF" w:rsidP="003A44DF">
      <w:pPr>
        <w:spacing w:after="0"/>
        <w:jc w:val="center"/>
        <w:rPr>
          <w:rFonts w:ascii="Times New Roman" w:eastAsia="Calibri" w:hAnsi="Times New Roman" w:cs="Times New Roman"/>
          <w:caps/>
          <w:smallCaps/>
          <w:sz w:val="20"/>
          <w:lang w:val="en-IN"/>
        </w:rPr>
      </w:pPr>
      <w:r w:rsidRPr="00AF3981">
        <w:rPr>
          <w:rFonts w:ascii="Times New Roman" w:eastAsia="Calibri" w:hAnsi="Times New Roman" w:cs="Times New Roman"/>
          <w:smallCaps/>
          <w:sz w:val="20"/>
          <w:lang w:val="en-IN"/>
        </w:rPr>
        <w:t>Shri Ashish Prabhakar</w:t>
      </w:r>
      <w:r w:rsidR="00304C02">
        <w:rPr>
          <w:rFonts w:ascii="Times New Roman" w:eastAsia="Calibri" w:hAnsi="Times New Roman" w:cs="Times New Roman"/>
          <w:smallCaps/>
          <w:sz w:val="20"/>
          <w:lang w:val="en-IN"/>
        </w:rPr>
        <w:t xml:space="preserve"> </w:t>
      </w:r>
      <w:r w:rsidRPr="00AF3981">
        <w:rPr>
          <w:rFonts w:ascii="Times New Roman" w:eastAsia="Calibri" w:hAnsi="Times New Roman" w:cs="Times New Roman"/>
          <w:smallCaps/>
          <w:sz w:val="20"/>
          <w:lang w:val="en-IN"/>
        </w:rPr>
        <w:t>Wakle</w:t>
      </w:r>
    </w:p>
    <w:p w:rsidR="003A44DF" w:rsidRPr="00AF3981" w:rsidRDefault="003A44DF" w:rsidP="003A44DF">
      <w:pPr>
        <w:spacing w:after="0"/>
        <w:jc w:val="center"/>
        <w:rPr>
          <w:rFonts w:ascii="Times New Roman" w:eastAsia="Calibri" w:hAnsi="Times New Roman" w:cs="Times New Roman"/>
          <w:caps/>
          <w:smallCaps/>
          <w:sz w:val="20"/>
          <w:lang w:val="en-IN"/>
        </w:rPr>
      </w:pPr>
      <w:r>
        <w:rPr>
          <w:rFonts w:ascii="Times New Roman" w:eastAsia="Calibri" w:hAnsi="Times New Roman" w:cs="Times New Roman"/>
          <w:smallCaps/>
          <w:sz w:val="20"/>
          <w:lang w:val="en-IN"/>
        </w:rPr>
        <w:t>Scientist ‘D</w:t>
      </w:r>
      <w:r w:rsidR="00607D0E">
        <w:rPr>
          <w:rFonts w:ascii="Times New Roman" w:eastAsia="Calibri" w:hAnsi="Times New Roman" w:cs="Times New Roman"/>
          <w:smallCaps/>
          <w:sz w:val="20"/>
          <w:lang w:val="en-IN"/>
        </w:rPr>
        <w:t>’/Joint</w:t>
      </w:r>
      <w:r w:rsidRPr="00AF3981">
        <w:rPr>
          <w:rFonts w:ascii="Times New Roman" w:eastAsia="Calibri" w:hAnsi="Times New Roman" w:cs="Times New Roman"/>
          <w:smallCaps/>
          <w:sz w:val="20"/>
          <w:lang w:val="en-IN"/>
        </w:rPr>
        <w:t xml:space="preserve"> Director </w:t>
      </w:r>
    </w:p>
    <w:p w:rsidR="003A44DF" w:rsidRPr="00AF3981" w:rsidRDefault="003A44DF" w:rsidP="003A44DF">
      <w:pPr>
        <w:spacing w:after="0"/>
        <w:jc w:val="center"/>
        <w:rPr>
          <w:rFonts w:ascii="Times New Roman" w:eastAsia="Calibri" w:hAnsi="Times New Roman" w:cs="Times New Roman"/>
          <w:sz w:val="20"/>
          <w:lang w:val="en-IN"/>
        </w:rPr>
      </w:pPr>
      <w:r w:rsidRPr="00AF3981">
        <w:rPr>
          <w:rFonts w:ascii="Times New Roman" w:eastAsia="Calibri" w:hAnsi="Times New Roman" w:cs="Times New Roman"/>
          <w:smallCaps/>
          <w:sz w:val="20"/>
          <w:lang w:val="en-IN"/>
        </w:rPr>
        <w:t>(Metallurgical Engineering), BIS</w:t>
      </w:r>
    </w:p>
    <w:p w:rsidR="003A44DF" w:rsidRDefault="003A44DF" w:rsidP="003A44DF">
      <w:pPr>
        <w:spacing w:after="9" w:line="240" w:lineRule="auto"/>
        <w:ind w:left="533" w:right="14"/>
        <w:jc w:val="center"/>
        <w:rPr>
          <w:rFonts w:ascii="Times New Roman" w:eastAsia="Times New Roman" w:hAnsi="Times New Roman" w:cs="Times New Roman"/>
          <w:b/>
          <w:bCs/>
          <w:color w:val="000000"/>
          <w:sz w:val="20"/>
          <w:szCs w:val="18"/>
          <w:lang w:bidi="te-IN"/>
        </w:rPr>
      </w:pPr>
    </w:p>
    <w:p w:rsidR="003A44DF" w:rsidRPr="00413CE5" w:rsidRDefault="003A44DF" w:rsidP="003A44DF">
      <w:pPr>
        <w:spacing w:after="9" w:line="240" w:lineRule="auto"/>
        <w:ind w:left="533" w:right="14"/>
        <w:jc w:val="center"/>
        <w:rPr>
          <w:rFonts w:ascii="Times New Roman" w:hAnsi="Times New Roman" w:cs="Times New Roman"/>
          <w:color w:val="000000"/>
          <w:sz w:val="20"/>
          <w:szCs w:val="22"/>
          <w:lang w:bidi="te-IN"/>
        </w:rPr>
      </w:pPr>
    </w:p>
    <w:p w:rsidR="003A44DF" w:rsidRPr="007E11CB" w:rsidRDefault="003A44DF" w:rsidP="003B3505">
      <w:pPr>
        <w:pStyle w:val="ListParagraph"/>
        <w:ind w:left="0" w:firstLine="270"/>
        <w:jc w:val="both"/>
        <w:rPr>
          <w:rFonts w:ascii="Times New Roman" w:hAnsi="Times New Roman" w:cs="Times New Roman"/>
          <w:sz w:val="32"/>
          <w:szCs w:val="32"/>
        </w:rPr>
      </w:pPr>
    </w:p>
    <w:sectPr w:rsidR="003A44DF" w:rsidRPr="007E11CB" w:rsidSect="00F642BF">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3AF" w:rsidRDefault="004973AF" w:rsidP="00004064">
      <w:pPr>
        <w:spacing w:after="0" w:line="240" w:lineRule="auto"/>
      </w:pPr>
      <w:r>
        <w:separator/>
      </w:r>
    </w:p>
  </w:endnote>
  <w:endnote w:type="continuationSeparator" w:id="1">
    <w:p w:rsidR="004973AF" w:rsidRDefault="004973AF" w:rsidP="000040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w:panose1 w:val="00000400000000000000"/>
    <w:charset w:val="01"/>
    <w:family w:val="roman"/>
    <w:notTrueType/>
    <w:pitch w:val="variable"/>
    <w:sig w:usb0="00002000" w:usb1="00000000" w:usb2="00000000" w:usb3="00000000" w:csb0="00000000" w:csb1="00000000"/>
  </w:font>
  <w:font w:name="Kokila">
    <w:altName w:val="Arial"/>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11E" w:rsidRDefault="008E03C6">
    <w:pPr>
      <w:spacing w:after="26" w:line="240" w:lineRule="auto"/>
      <w:jc w:val="center"/>
    </w:pPr>
    <w:r w:rsidRPr="008E03C6">
      <w:rPr>
        <w:sz w:val="24"/>
      </w:rPr>
      <w:fldChar w:fldCharType="begin"/>
    </w:r>
    <w:r w:rsidR="005E211E">
      <w:instrText xml:space="preserve"> PAGE   \* MERGEFORMAT </w:instrText>
    </w:r>
    <w:r w:rsidRPr="008E03C6">
      <w:rPr>
        <w:sz w:val="24"/>
      </w:rPr>
      <w:fldChar w:fldCharType="separate"/>
    </w:r>
    <w:r w:rsidR="005E211E">
      <w:rPr>
        <w:b/>
        <w:sz w:val="20"/>
      </w:rPr>
      <w:t>1</w:t>
    </w:r>
    <w:r>
      <w:rPr>
        <w:b/>
        <w:sz w:val="20"/>
      </w:rPr>
      <w:fldChar w:fldCharType="end"/>
    </w:r>
  </w:p>
  <w:p w:rsidR="005E211E" w:rsidRDefault="005E211E">
    <w:pPr>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11E" w:rsidRPr="002E7A58" w:rsidRDefault="008E03C6" w:rsidP="005E211E">
    <w:pPr>
      <w:spacing w:after="26" w:line="240" w:lineRule="auto"/>
      <w:jc w:val="center"/>
      <w:rPr>
        <w:sz w:val="20"/>
      </w:rPr>
    </w:pPr>
    <w:r w:rsidRPr="008E03C6">
      <w:rPr>
        <w:sz w:val="20"/>
      </w:rPr>
      <w:fldChar w:fldCharType="begin"/>
    </w:r>
    <w:r w:rsidR="005E211E" w:rsidRPr="002E7A58">
      <w:rPr>
        <w:sz w:val="20"/>
      </w:rPr>
      <w:instrText xml:space="preserve"> PAGE   \* MERGEFORMAT </w:instrText>
    </w:r>
    <w:r w:rsidRPr="008E03C6">
      <w:rPr>
        <w:sz w:val="20"/>
      </w:rPr>
      <w:fldChar w:fldCharType="separate"/>
    </w:r>
    <w:r w:rsidR="00304C02" w:rsidRPr="00304C02">
      <w:rPr>
        <w:b/>
        <w:noProof/>
        <w:sz w:val="20"/>
      </w:rPr>
      <w:t>1</w:t>
    </w:r>
    <w:r w:rsidRPr="002E7A58">
      <w:rPr>
        <w:b/>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11E" w:rsidRDefault="008E03C6">
    <w:pPr>
      <w:spacing w:after="26" w:line="240" w:lineRule="auto"/>
      <w:jc w:val="center"/>
    </w:pPr>
    <w:r w:rsidRPr="008E03C6">
      <w:rPr>
        <w:sz w:val="24"/>
      </w:rPr>
      <w:fldChar w:fldCharType="begin"/>
    </w:r>
    <w:r w:rsidR="005E211E">
      <w:instrText xml:space="preserve"> PAGE   \* MERGEFORMAT </w:instrText>
    </w:r>
    <w:r w:rsidRPr="008E03C6">
      <w:rPr>
        <w:sz w:val="24"/>
      </w:rPr>
      <w:fldChar w:fldCharType="separate"/>
    </w:r>
    <w:r w:rsidR="005E211E">
      <w:rPr>
        <w:b/>
        <w:sz w:val="20"/>
      </w:rPr>
      <w:t>1</w:t>
    </w:r>
    <w:r>
      <w:rPr>
        <w:b/>
        <w:sz w:val="20"/>
      </w:rPr>
      <w:fldChar w:fldCharType="end"/>
    </w:r>
  </w:p>
  <w:p w:rsidR="005E211E" w:rsidRDefault="005E211E">
    <w:pPr>
      <w:spacing w:after="0" w:line="240" w:lineRule="aut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521443"/>
      <w:docPartObj>
        <w:docPartGallery w:val="Page Numbers (Bottom of Page)"/>
        <w:docPartUnique/>
      </w:docPartObj>
    </w:sdtPr>
    <w:sdtEndPr>
      <w:rPr>
        <w:noProof/>
      </w:rPr>
    </w:sdtEndPr>
    <w:sdtContent>
      <w:p w:rsidR="005E211E" w:rsidRDefault="008E03C6">
        <w:pPr>
          <w:pStyle w:val="Footer"/>
          <w:jc w:val="center"/>
        </w:pPr>
        <w:r w:rsidRPr="00004064">
          <w:rPr>
            <w:rFonts w:ascii="Times New Roman" w:hAnsi="Times New Roman" w:cs="Times New Roman"/>
            <w:b/>
            <w:bCs/>
            <w:sz w:val="20"/>
            <w:szCs w:val="18"/>
          </w:rPr>
          <w:fldChar w:fldCharType="begin"/>
        </w:r>
        <w:r w:rsidR="005E211E" w:rsidRPr="00004064">
          <w:rPr>
            <w:rFonts w:ascii="Times New Roman" w:hAnsi="Times New Roman" w:cs="Times New Roman"/>
            <w:b/>
            <w:bCs/>
            <w:sz w:val="20"/>
            <w:szCs w:val="18"/>
          </w:rPr>
          <w:instrText xml:space="preserve"> PAGE   \* MERGEFORMAT </w:instrText>
        </w:r>
        <w:r w:rsidRPr="00004064">
          <w:rPr>
            <w:rFonts w:ascii="Times New Roman" w:hAnsi="Times New Roman" w:cs="Times New Roman"/>
            <w:b/>
            <w:bCs/>
            <w:sz w:val="20"/>
            <w:szCs w:val="18"/>
          </w:rPr>
          <w:fldChar w:fldCharType="separate"/>
        </w:r>
        <w:r w:rsidR="00304C02">
          <w:rPr>
            <w:rFonts w:ascii="Times New Roman" w:hAnsi="Times New Roman" w:cs="Times New Roman"/>
            <w:b/>
            <w:bCs/>
            <w:noProof/>
            <w:sz w:val="20"/>
            <w:szCs w:val="18"/>
          </w:rPr>
          <w:t>12</w:t>
        </w:r>
        <w:r w:rsidRPr="00004064">
          <w:rPr>
            <w:rFonts w:ascii="Times New Roman" w:hAnsi="Times New Roman" w:cs="Times New Roman"/>
            <w:b/>
            <w:bCs/>
            <w:noProof/>
            <w:sz w:val="20"/>
            <w:szCs w:val="18"/>
          </w:rPr>
          <w:fldChar w:fldCharType="end"/>
        </w:r>
      </w:p>
    </w:sdtContent>
  </w:sdt>
  <w:p w:rsidR="005E211E" w:rsidRDefault="005E21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3AF" w:rsidRDefault="004973AF" w:rsidP="00004064">
      <w:pPr>
        <w:spacing w:after="0" w:line="240" w:lineRule="auto"/>
      </w:pPr>
      <w:r>
        <w:separator/>
      </w:r>
    </w:p>
  </w:footnote>
  <w:footnote w:type="continuationSeparator" w:id="1">
    <w:p w:rsidR="004973AF" w:rsidRDefault="004973AF" w:rsidP="000040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11E" w:rsidRDefault="005E211E">
    <w:pPr>
      <w:spacing w:after="0" w:line="240" w:lineRule="auto"/>
      <w:ind w:right="5"/>
      <w:jc w:val="right"/>
    </w:pPr>
    <w:r>
      <w:rPr>
        <w:b/>
      </w:rPr>
      <w:t>Doc: MTD 34 (21395)WC</w:t>
    </w:r>
  </w:p>
  <w:p w:rsidR="005E211E" w:rsidRDefault="005E211E">
    <w:pPr>
      <w:spacing w:after="32" w:line="240" w:lineRule="auto"/>
      <w:jc w:val="right"/>
    </w:pPr>
    <w:r>
      <w:rPr>
        <w:b/>
      </w:rPr>
      <w:t xml:space="preserve">IS 3186 : XXXX </w:t>
    </w:r>
  </w:p>
  <w:p w:rsidR="005E211E" w:rsidRDefault="005E211E">
    <w:pPr>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11E" w:rsidRPr="00EE4052" w:rsidRDefault="005E211E" w:rsidP="005E21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11E" w:rsidRDefault="005E211E">
    <w:pPr>
      <w:spacing w:after="0" w:line="240" w:lineRule="auto"/>
      <w:ind w:right="5"/>
      <w:jc w:val="right"/>
    </w:pPr>
    <w:r>
      <w:rPr>
        <w:b/>
      </w:rPr>
      <w:t>Doc: MTD 34 (21395)WC</w:t>
    </w:r>
  </w:p>
  <w:p w:rsidR="005E211E" w:rsidRDefault="005E211E">
    <w:pPr>
      <w:spacing w:after="32" w:line="240" w:lineRule="auto"/>
      <w:jc w:val="right"/>
    </w:pPr>
    <w:r>
      <w:rPr>
        <w:b/>
      </w:rPr>
      <w:t xml:space="preserve">IS 3186 : XXXX </w:t>
    </w:r>
  </w:p>
  <w:p w:rsidR="005E211E" w:rsidRDefault="005E211E">
    <w:pPr>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70BC3"/>
    <w:multiLevelType w:val="hybridMultilevel"/>
    <w:tmpl w:val="EBC0ECF8"/>
    <w:lvl w:ilvl="0" w:tplc="91A87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14251F"/>
    <w:multiLevelType w:val="hybridMultilevel"/>
    <w:tmpl w:val="B072B1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hdrShapeDefaults>
    <o:shapedefaults v:ext="edit" spidmax="12290"/>
  </w:hdrShapeDefaults>
  <w:footnotePr>
    <w:footnote w:id="0"/>
    <w:footnote w:id="1"/>
  </w:footnotePr>
  <w:endnotePr>
    <w:endnote w:id="0"/>
    <w:endnote w:id="1"/>
  </w:endnotePr>
  <w:compat/>
  <w:rsids>
    <w:rsidRoot w:val="00216B66"/>
    <w:rsid w:val="00004064"/>
    <w:rsid w:val="000276F4"/>
    <w:rsid w:val="00072265"/>
    <w:rsid w:val="00076C5D"/>
    <w:rsid w:val="00093A48"/>
    <w:rsid w:val="000A7226"/>
    <w:rsid w:val="00105F2B"/>
    <w:rsid w:val="001676A2"/>
    <w:rsid w:val="00191FF5"/>
    <w:rsid w:val="001C7A85"/>
    <w:rsid w:val="001E59BB"/>
    <w:rsid w:val="00216B66"/>
    <w:rsid w:val="0023360D"/>
    <w:rsid w:val="002952C7"/>
    <w:rsid w:val="002A327A"/>
    <w:rsid w:val="002D3A71"/>
    <w:rsid w:val="00304C02"/>
    <w:rsid w:val="00305F6B"/>
    <w:rsid w:val="00315DF3"/>
    <w:rsid w:val="0031751F"/>
    <w:rsid w:val="00330304"/>
    <w:rsid w:val="003307DA"/>
    <w:rsid w:val="00345D04"/>
    <w:rsid w:val="00363873"/>
    <w:rsid w:val="00384739"/>
    <w:rsid w:val="003A44DF"/>
    <w:rsid w:val="003B3505"/>
    <w:rsid w:val="003D404E"/>
    <w:rsid w:val="003E1406"/>
    <w:rsid w:val="003F16E7"/>
    <w:rsid w:val="003F79EC"/>
    <w:rsid w:val="00431118"/>
    <w:rsid w:val="0044387D"/>
    <w:rsid w:val="00494D9E"/>
    <w:rsid w:val="004973AF"/>
    <w:rsid w:val="004D79B4"/>
    <w:rsid w:val="00511BA9"/>
    <w:rsid w:val="005279C2"/>
    <w:rsid w:val="005B19C2"/>
    <w:rsid w:val="005B2828"/>
    <w:rsid w:val="005C18FC"/>
    <w:rsid w:val="005E211E"/>
    <w:rsid w:val="005E54DC"/>
    <w:rsid w:val="005E6153"/>
    <w:rsid w:val="00607D0E"/>
    <w:rsid w:val="00610418"/>
    <w:rsid w:val="00615F10"/>
    <w:rsid w:val="00673471"/>
    <w:rsid w:val="0067516A"/>
    <w:rsid w:val="00675A4C"/>
    <w:rsid w:val="00682EA1"/>
    <w:rsid w:val="006877B9"/>
    <w:rsid w:val="006B6C03"/>
    <w:rsid w:val="006D049B"/>
    <w:rsid w:val="006D3286"/>
    <w:rsid w:val="006F0105"/>
    <w:rsid w:val="00725758"/>
    <w:rsid w:val="0076540D"/>
    <w:rsid w:val="00767793"/>
    <w:rsid w:val="00773C7B"/>
    <w:rsid w:val="007831F7"/>
    <w:rsid w:val="007C1668"/>
    <w:rsid w:val="007E11CB"/>
    <w:rsid w:val="00834031"/>
    <w:rsid w:val="00835621"/>
    <w:rsid w:val="00853372"/>
    <w:rsid w:val="00866A1E"/>
    <w:rsid w:val="008A3469"/>
    <w:rsid w:val="008B5884"/>
    <w:rsid w:val="008E03C6"/>
    <w:rsid w:val="00911D5A"/>
    <w:rsid w:val="00996987"/>
    <w:rsid w:val="009978A5"/>
    <w:rsid w:val="009A1C8B"/>
    <w:rsid w:val="009A4BD0"/>
    <w:rsid w:val="009A6BB8"/>
    <w:rsid w:val="009C6DF0"/>
    <w:rsid w:val="009E0A79"/>
    <w:rsid w:val="009E4BF4"/>
    <w:rsid w:val="00A0652C"/>
    <w:rsid w:val="00A1352C"/>
    <w:rsid w:val="00A9049C"/>
    <w:rsid w:val="00AB3CD4"/>
    <w:rsid w:val="00AC2005"/>
    <w:rsid w:val="00AE2578"/>
    <w:rsid w:val="00AF2C40"/>
    <w:rsid w:val="00AF4289"/>
    <w:rsid w:val="00B06BA2"/>
    <w:rsid w:val="00B81F69"/>
    <w:rsid w:val="00BD2165"/>
    <w:rsid w:val="00C30180"/>
    <w:rsid w:val="00C80915"/>
    <w:rsid w:val="00C92BB0"/>
    <w:rsid w:val="00CC291D"/>
    <w:rsid w:val="00CE4B21"/>
    <w:rsid w:val="00D2485E"/>
    <w:rsid w:val="00D930DB"/>
    <w:rsid w:val="00DC353A"/>
    <w:rsid w:val="00E17604"/>
    <w:rsid w:val="00E84787"/>
    <w:rsid w:val="00EB138D"/>
    <w:rsid w:val="00EC44AA"/>
    <w:rsid w:val="00ED609F"/>
    <w:rsid w:val="00EF078F"/>
    <w:rsid w:val="00F03025"/>
    <w:rsid w:val="00F32934"/>
    <w:rsid w:val="00F642BF"/>
    <w:rsid w:val="00F87949"/>
    <w:rsid w:val="00F9674B"/>
    <w:rsid w:val="00FE32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F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F2B"/>
    <w:pPr>
      <w:ind w:left="720"/>
      <w:contextualSpacing/>
    </w:pPr>
  </w:style>
  <w:style w:type="table" w:styleId="TableGrid">
    <w:name w:val="Table Grid"/>
    <w:basedOn w:val="TableNormal"/>
    <w:uiPriority w:val="39"/>
    <w:rsid w:val="009A4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17604"/>
    <w:rPr>
      <w:color w:val="808080"/>
    </w:rPr>
  </w:style>
  <w:style w:type="paragraph" w:styleId="Header">
    <w:name w:val="header"/>
    <w:basedOn w:val="Normal"/>
    <w:link w:val="HeaderChar"/>
    <w:uiPriority w:val="99"/>
    <w:unhideWhenUsed/>
    <w:rsid w:val="00004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064"/>
  </w:style>
  <w:style w:type="paragraph" w:styleId="Footer">
    <w:name w:val="footer"/>
    <w:basedOn w:val="Normal"/>
    <w:link w:val="FooterChar"/>
    <w:uiPriority w:val="99"/>
    <w:unhideWhenUsed/>
    <w:rsid w:val="00004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064"/>
  </w:style>
  <w:style w:type="table" w:customStyle="1" w:styleId="TableGrid1">
    <w:name w:val="Table Grid1"/>
    <w:basedOn w:val="TableNormal"/>
    <w:next w:val="TableGrid"/>
    <w:uiPriority w:val="1"/>
    <w:rsid w:val="003A44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5A4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75A4C"/>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5643C-848D-4F62-A74E-D6CB5E402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2835</Words>
  <Characters>16164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dc:creator>
  <cp:lastModifiedBy>LENOVO</cp:lastModifiedBy>
  <cp:revision>34</cp:revision>
  <cp:lastPrinted>2022-11-21T06:03:00Z</cp:lastPrinted>
  <dcterms:created xsi:type="dcterms:W3CDTF">2024-11-07T05:28:00Z</dcterms:created>
  <dcterms:modified xsi:type="dcterms:W3CDTF">2024-11-08T09:36:00Z</dcterms:modified>
</cp:coreProperties>
</file>