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12D" w:rsidRDefault="0030712D" w:rsidP="0030712D">
      <w:pPr>
        <w:autoSpaceDE w:val="0"/>
        <w:autoSpaceDN w:val="0"/>
        <w:adjustRightInd w:val="0"/>
        <w:spacing w:after="0"/>
        <w:ind w:left="3510" w:firstLine="2880"/>
        <w:rPr>
          <w:rFonts w:ascii="Arial" w:hAnsi="Arial" w:cs="Arial"/>
          <w:b/>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5408" behindDoc="0" locked="0" layoutInCell="1" allowOverlap="1" wp14:anchorId="59E3A707" wp14:editId="0D8B9116">
                <wp:simplePos x="0" y="0"/>
                <wp:positionH relativeFrom="column">
                  <wp:posOffset>2146300</wp:posOffset>
                </wp:positionH>
                <wp:positionV relativeFrom="paragraph">
                  <wp:posOffset>104140</wp:posOffset>
                </wp:positionV>
                <wp:extent cx="2006600" cy="676910"/>
                <wp:effectExtent l="0" t="0" r="1270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676910"/>
                        </a:xfrm>
                        <a:prstGeom prst="rect">
                          <a:avLst/>
                        </a:prstGeom>
                        <a:solidFill>
                          <a:srgbClr val="FFFFFF"/>
                        </a:solidFill>
                        <a:ln w="9525">
                          <a:solidFill>
                            <a:schemeClr val="bg1">
                              <a:lumMod val="100000"/>
                              <a:lumOff val="0"/>
                            </a:schemeClr>
                          </a:solidFill>
                          <a:miter lim="800000"/>
                          <a:headEnd/>
                          <a:tailEnd/>
                        </a:ln>
                      </wps:spPr>
                      <wps:txbx>
                        <w:txbxContent>
                          <w:p w:rsidR="0030712D" w:rsidRPr="00251FC7" w:rsidRDefault="0030712D" w:rsidP="0030712D">
                            <w:pPr>
                              <w:spacing w:after="0"/>
                              <w:ind w:left="0"/>
                              <w:rPr>
                                <w:rFonts w:ascii="Kokila" w:hAnsi="Kokila" w:cs="Kokila"/>
                                <w:b/>
                                <w:i/>
                                <w:sz w:val="36"/>
                                <w:szCs w:val="36"/>
                              </w:rPr>
                            </w:pPr>
                            <w:r w:rsidRPr="00251FC7">
                              <w:rPr>
                                <w:rFonts w:ascii="Kokila" w:hAnsi="Kokila" w:cs="Arial Unicode MS"/>
                                <w:b/>
                                <w:bCs/>
                                <w:i/>
                                <w:iCs/>
                                <w:sz w:val="36"/>
                                <w:szCs w:val="36"/>
                                <w:cs/>
                                <w:lang w:bidi="hi-IN"/>
                              </w:rPr>
                              <w:t>भारतीय</w:t>
                            </w:r>
                            <w:r w:rsidRPr="00251FC7">
                              <w:rPr>
                                <w:rFonts w:ascii="Kokila" w:hAnsi="Kokila" w:cs="Kokila"/>
                                <w:b/>
                                <w:i/>
                                <w:sz w:val="36"/>
                                <w:szCs w:val="36"/>
                              </w:rPr>
                              <w:t xml:space="preserve"> </w:t>
                            </w:r>
                            <w:r w:rsidRPr="00251FC7">
                              <w:rPr>
                                <w:rFonts w:ascii="Kokila" w:hAnsi="Kokila" w:cs="Arial Unicode MS"/>
                                <w:b/>
                                <w:bCs/>
                                <w:i/>
                                <w:iCs/>
                                <w:sz w:val="36"/>
                                <w:szCs w:val="36"/>
                                <w:cs/>
                                <w:lang w:bidi="hi-IN"/>
                              </w:rPr>
                              <w:t>मानक</w:t>
                            </w:r>
                          </w:p>
                          <w:p w:rsidR="0030712D" w:rsidRPr="00F20963" w:rsidRDefault="0030712D" w:rsidP="0030712D">
                            <w:pPr>
                              <w:spacing w:after="0"/>
                              <w:ind w:left="0"/>
                              <w:rPr>
                                <w:rFonts w:ascii="Arial" w:hAnsi="Arial" w:cs="Arial"/>
                                <w:b/>
                                <w:i/>
                                <w:sz w:val="28"/>
                                <w:szCs w:val="32"/>
                              </w:rPr>
                            </w:pPr>
                            <w:r w:rsidRPr="00F20963">
                              <w:rPr>
                                <w:rFonts w:ascii="Arial" w:hAnsi="Arial" w:cs="Arial"/>
                                <w:b/>
                                <w:i/>
                                <w:sz w:val="28"/>
                                <w:szCs w:val="32"/>
                              </w:rPr>
                              <w:t>Indian Standard</w:t>
                            </w:r>
                          </w:p>
                          <w:p w:rsidR="0030712D" w:rsidRPr="00C536D7" w:rsidRDefault="0030712D" w:rsidP="0030712D">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3A707" id="_x0000_t202" coordsize="21600,21600" o:spt="202" path="m,l,21600r21600,l21600,xe">
                <v:stroke joinstyle="miter"/>
                <v:path gradientshapeok="t" o:connecttype="rect"/>
              </v:shapetype>
              <v:shape id="Text Box 20" o:spid="_x0000_s1026" type="#_x0000_t202" style="position:absolute;left:0;text-align:left;margin-left:169pt;margin-top:8.2pt;width:158pt;height:5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" strokecolor="white [3212]">
                <v:textbox>
                  <w:txbxContent>
                    <w:p w:rsidR="0030712D" w:rsidRPr="00251FC7" w:rsidRDefault="0030712D" w:rsidP="0030712D">
                      <w:pPr>
                        <w:spacing w:after="0"/>
                        <w:ind w:left="0"/>
                        <w:rPr>
                          <w:rFonts w:ascii="Kokila" w:hAnsi="Kokila" w:cs="Kokila"/>
                          <w:b/>
                          <w:i/>
                          <w:sz w:val="36"/>
                          <w:szCs w:val="36"/>
                        </w:rPr>
                      </w:pPr>
                      <w:r w:rsidRPr="00251FC7">
                        <w:rPr>
                          <w:rFonts w:ascii="Kokila" w:hAnsi="Kokila" w:cs="Arial Unicode MS"/>
                          <w:b/>
                          <w:bCs/>
                          <w:i/>
                          <w:iCs/>
                          <w:sz w:val="36"/>
                          <w:szCs w:val="36"/>
                          <w:cs/>
                          <w:lang w:bidi="hi-IN"/>
                        </w:rPr>
                        <w:t>भारतीय</w:t>
                      </w:r>
                      <w:r w:rsidRPr="00251FC7">
                        <w:rPr>
                          <w:rFonts w:ascii="Kokila" w:hAnsi="Kokila" w:cs="Kokila"/>
                          <w:b/>
                          <w:i/>
                          <w:sz w:val="36"/>
                          <w:szCs w:val="36"/>
                        </w:rPr>
                        <w:t xml:space="preserve"> </w:t>
                      </w:r>
                      <w:r w:rsidRPr="00251FC7">
                        <w:rPr>
                          <w:rFonts w:ascii="Kokila" w:hAnsi="Kokila" w:cs="Arial Unicode MS"/>
                          <w:b/>
                          <w:bCs/>
                          <w:i/>
                          <w:iCs/>
                          <w:sz w:val="36"/>
                          <w:szCs w:val="36"/>
                          <w:cs/>
                          <w:lang w:bidi="hi-IN"/>
                        </w:rPr>
                        <w:t>मानक</w:t>
                      </w:r>
                    </w:p>
                    <w:p w:rsidR="0030712D" w:rsidRPr="00F20963" w:rsidRDefault="0030712D" w:rsidP="0030712D">
                      <w:pPr>
                        <w:spacing w:after="0"/>
                        <w:ind w:left="0"/>
                        <w:rPr>
                          <w:rFonts w:ascii="Arial" w:hAnsi="Arial" w:cs="Arial"/>
                          <w:b/>
                          <w:i/>
                          <w:sz w:val="28"/>
                          <w:szCs w:val="32"/>
                        </w:rPr>
                      </w:pPr>
                      <w:r w:rsidRPr="00F20963">
                        <w:rPr>
                          <w:rFonts w:ascii="Arial" w:hAnsi="Arial" w:cs="Arial"/>
                          <w:b/>
                          <w:i/>
                          <w:sz w:val="28"/>
                          <w:szCs w:val="32"/>
                        </w:rPr>
                        <w:t>Indian Standard</w:t>
                      </w:r>
                    </w:p>
                    <w:p w:rsidR="0030712D" w:rsidRPr="00C536D7" w:rsidRDefault="0030712D" w:rsidP="0030712D">
                      <w:pPr>
                        <w:spacing w:after="0"/>
                        <w:rPr>
                          <w:b/>
                          <w:i/>
                        </w:rPr>
                      </w:pPr>
                    </w:p>
                  </w:txbxContent>
                </v:textbox>
              </v:shape>
            </w:pict>
          </mc:Fallback>
        </mc:AlternateContent>
      </w:r>
    </w:p>
    <w:p w:rsidR="0030712D" w:rsidRDefault="0030712D" w:rsidP="0030712D">
      <w:pPr>
        <w:autoSpaceDE w:val="0"/>
        <w:autoSpaceDN w:val="0"/>
        <w:adjustRightInd w:val="0"/>
        <w:spacing w:after="0"/>
        <w:ind w:right="-536"/>
        <w:rPr>
          <w:rFonts w:ascii="Arial" w:hAnsi="Arial" w:cs="Arial"/>
          <w:b/>
          <w:szCs w:val="24"/>
          <w:lang w:val="fr-FR"/>
        </w:rPr>
      </w:pPr>
      <w:r>
        <w:rPr>
          <w:rFonts w:ascii="Arial" w:hAnsi="Arial" w:cs="Arial"/>
          <w:b/>
          <w:szCs w:val="24"/>
          <w:lang w:val="fr-FR"/>
        </w:rPr>
        <w:t xml:space="preserve">                                                                                                     </w:t>
      </w:r>
      <w:r w:rsidRPr="00CF4653">
        <w:rPr>
          <w:rFonts w:ascii="Arial" w:hAnsi="Arial" w:cs="Arial"/>
          <w:b/>
          <w:szCs w:val="24"/>
          <w:lang w:val="fr-FR"/>
        </w:rPr>
        <w:t>IS</w:t>
      </w:r>
      <w:r>
        <w:rPr>
          <w:rFonts w:ascii="Arial" w:hAnsi="Arial" w:cs="Arial"/>
          <w:b/>
          <w:szCs w:val="24"/>
          <w:lang w:val="fr-FR"/>
        </w:rPr>
        <w:t xml:space="preserve"> 1493 (Part 1) : 2024</w:t>
      </w:r>
    </w:p>
    <w:p w:rsidR="0030712D" w:rsidRDefault="0030712D" w:rsidP="0030712D">
      <w:pPr>
        <w:autoSpaceDE w:val="0"/>
        <w:autoSpaceDN w:val="0"/>
        <w:adjustRightInd w:val="0"/>
        <w:spacing w:after="0"/>
        <w:ind w:right="74"/>
        <w:rPr>
          <w:rFonts w:ascii="Arial" w:hAnsi="Arial" w:cs="Arial"/>
          <w:bCs/>
          <w:szCs w:val="24"/>
          <w:lang w:val="fr-FR"/>
        </w:rPr>
      </w:pPr>
    </w:p>
    <w:p w:rsidR="0030712D" w:rsidRDefault="0030712D" w:rsidP="0030712D">
      <w:pPr>
        <w:autoSpaceDE w:val="0"/>
        <w:autoSpaceDN w:val="0"/>
        <w:adjustRightInd w:val="0"/>
        <w:spacing w:after="0"/>
        <w:ind w:left="6210" w:right="74" w:hanging="2250"/>
        <w:rPr>
          <w:rFonts w:ascii="Arial" w:hAnsi="Arial" w:cs="Arial"/>
          <w:bCs/>
          <w:sz w:val="20"/>
          <w:szCs w:val="20"/>
          <w:lang w:val="fr-FR"/>
        </w:rPr>
      </w:pPr>
      <w:r>
        <w:rPr>
          <w:rFonts w:ascii="Arial" w:hAnsi="Arial" w:cs="Arial"/>
          <w:bCs/>
          <w:sz w:val="20"/>
          <w:szCs w:val="20"/>
          <w:lang w:val="fr-FR"/>
        </w:rPr>
        <w:t xml:space="preserve">                                         </w:t>
      </w:r>
    </w:p>
    <w:p w:rsidR="0030712D" w:rsidRDefault="0030712D" w:rsidP="0030712D">
      <w:pPr>
        <w:autoSpaceDE w:val="0"/>
        <w:autoSpaceDN w:val="0"/>
        <w:adjustRightInd w:val="0"/>
        <w:spacing w:after="0"/>
        <w:ind w:left="6210" w:right="74" w:hanging="2250"/>
        <w:rPr>
          <w:rFonts w:ascii="Arial" w:hAnsi="Arial" w:cs="Arial"/>
          <w:bCs/>
          <w:i/>
          <w:iCs/>
          <w:sz w:val="20"/>
          <w:szCs w:val="20"/>
          <w:lang w:val="fr-FR"/>
        </w:rPr>
      </w:pPr>
    </w:p>
    <w:p w:rsidR="0030712D" w:rsidRPr="00CF4653" w:rsidRDefault="0030712D" w:rsidP="0030712D">
      <w:pPr>
        <w:spacing w:after="0"/>
        <w:ind w:left="3510"/>
        <w:jc w:val="right"/>
        <w:rPr>
          <w:rFonts w:ascii="Arial" w:hAnsi="Arial" w:cs="Arial"/>
          <w:szCs w:val="24"/>
        </w:rPr>
      </w:pPr>
      <w:r>
        <w:rPr>
          <w:rFonts w:ascii="Arial" w:hAnsi="Arial" w:cs="Arial"/>
          <w:noProof/>
          <w:position w:val="-1"/>
          <w:sz w:val="10"/>
          <w:lang w:bidi="hi-IN"/>
        </w:rPr>
        <mc:AlternateContent>
          <mc:Choice Requires="wpg">
            <w:drawing>
              <wp:inline distT="0" distB="0" distL="0" distR="0" wp14:anchorId="3E49AECB" wp14:editId="2BC36542">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D34C13"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rsidR="0030712D" w:rsidRPr="004D184C" w:rsidRDefault="0030712D" w:rsidP="0030712D">
      <w:pPr>
        <w:widowControl w:val="0"/>
        <w:tabs>
          <w:tab w:val="left" w:pos="426"/>
        </w:tabs>
        <w:autoSpaceDE w:val="0"/>
        <w:autoSpaceDN w:val="0"/>
        <w:adjustRightInd w:val="0"/>
        <w:spacing w:before="120" w:after="120"/>
        <w:rPr>
          <w:rFonts w:ascii="Adobe Devanagari" w:hAnsi="Adobe Devanagari" w:cs="Adobe Devanagari"/>
          <w:iCs/>
          <w:color w:val="222222"/>
          <w:sz w:val="12"/>
          <w:szCs w:val="12"/>
          <w:cs/>
          <w:lang w:bidi="hi-IN"/>
        </w:rPr>
      </w:pP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rsidR="00993E43" w:rsidRDefault="00993E43" w:rsidP="00993E43">
      <w:pPr>
        <w:tabs>
          <w:tab w:val="left" w:pos="3780"/>
          <w:tab w:val="left" w:pos="5608"/>
        </w:tabs>
        <w:spacing w:after="0"/>
        <w:ind w:left="3060" w:right="-446"/>
        <w:jc w:val="center"/>
        <w:rPr>
          <w:rFonts w:ascii="Kokila" w:hAnsi="Kokila" w:cs="Arial Unicode MS"/>
          <w:b/>
          <w:bCs/>
          <w:i/>
          <w:color w:val="222222"/>
          <w:sz w:val="48"/>
          <w:szCs w:val="48"/>
          <w:lang w:bidi="hi-IN"/>
        </w:rPr>
      </w:pPr>
      <w:r>
        <w:rPr>
          <w:rFonts w:ascii="Kokila" w:hAnsi="Kokila" w:cs="Arial Unicode MS"/>
          <w:b/>
          <w:bCs/>
          <w:i/>
          <w:color w:val="222222"/>
          <w:sz w:val="48"/>
          <w:szCs w:val="48"/>
          <w:lang w:bidi="hi-IN"/>
        </w:rPr>
        <w:t xml:space="preserve">    </w:t>
      </w:r>
      <w:r w:rsidR="00F55FFF" w:rsidRPr="00F55FFF">
        <w:rPr>
          <w:rFonts w:ascii="Kokila" w:hAnsi="Kokila" w:cs="Arial Unicode MS" w:hint="cs"/>
          <w:b/>
          <w:bCs/>
          <w:i/>
          <w:color w:val="222222"/>
          <w:sz w:val="48"/>
          <w:szCs w:val="48"/>
          <w:cs/>
          <w:lang w:bidi="hi-IN"/>
        </w:rPr>
        <w:t>लोहा</w:t>
      </w:r>
      <w:r w:rsidR="00F55FFF" w:rsidRPr="00F55FFF">
        <w:rPr>
          <w:rFonts w:ascii="Kokila" w:hAnsi="Kokila" w:cs="Arial Unicode MS"/>
          <w:b/>
          <w:bCs/>
          <w:i/>
          <w:color w:val="222222"/>
          <w:sz w:val="48"/>
          <w:szCs w:val="48"/>
          <w:cs/>
          <w:lang w:bidi="hi-IN"/>
        </w:rPr>
        <w:t xml:space="preserve"> </w:t>
      </w:r>
      <w:r>
        <w:rPr>
          <w:rFonts w:ascii="Kokila" w:hAnsi="Kokila" w:cs="Arial Unicode MS"/>
          <w:b/>
          <w:bCs/>
          <w:i/>
          <w:color w:val="222222"/>
          <w:sz w:val="48"/>
          <w:szCs w:val="48"/>
          <w:cs/>
          <w:lang w:bidi="hi-IN"/>
        </w:rPr>
        <w:t>अयस्क के रासायनिक</w:t>
      </w:r>
      <w:r>
        <w:rPr>
          <w:rFonts w:ascii="Kokila" w:hAnsi="Kokila" w:cs="Arial Unicode MS"/>
          <w:b/>
          <w:bCs/>
          <w:i/>
          <w:color w:val="222222"/>
          <w:sz w:val="48"/>
          <w:szCs w:val="48"/>
          <w:lang w:bidi="hi-IN"/>
        </w:rPr>
        <w:t xml:space="preserve"> </w:t>
      </w:r>
      <w:r w:rsidR="0030712D" w:rsidRPr="00993E43">
        <w:rPr>
          <w:rFonts w:ascii="Kokila" w:hAnsi="Kokila" w:cs="Arial Unicode MS"/>
          <w:b/>
          <w:bCs/>
          <w:i/>
          <w:color w:val="222222"/>
          <w:sz w:val="48"/>
          <w:szCs w:val="48"/>
          <w:cs/>
          <w:lang w:bidi="hi-IN"/>
        </w:rPr>
        <w:t>विश्लेषण</w:t>
      </w:r>
    </w:p>
    <w:p w:rsidR="0030712D" w:rsidRPr="00993E43" w:rsidRDefault="00993E43" w:rsidP="00993E43">
      <w:pPr>
        <w:tabs>
          <w:tab w:val="left" w:pos="3780"/>
          <w:tab w:val="left" w:pos="5608"/>
        </w:tabs>
        <w:spacing w:after="0"/>
        <w:ind w:left="3060" w:right="-446"/>
        <w:jc w:val="center"/>
        <w:rPr>
          <w:rFonts w:ascii="Arial" w:eastAsia="Calibri" w:hAnsi="Arial" w:cs="Arial"/>
          <w:sz w:val="48"/>
          <w:szCs w:val="48"/>
        </w:rPr>
      </w:pPr>
      <w:r>
        <w:rPr>
          <w:rFonts w:ascii="Kokila" w:hAnsi="Kokila" w:cs="Arial Unicode MS"/>
          <w:b/>
          <w:bCs/>
          <w:i/>
          <w:color w:val="222222"/>
          <w:sz w:val="48"/>
          <w:szCs w:val="48"/>
          <w:lang w:bidi="hi-IN"/>
        </w:rPr>
        <w:t xml:space="preserve">     </w:t>
      </w:r>
      <w:r w:rsidR="0030712D" w:rsidRPr="00993E43">
        <w:rPr>
          <w:rFonts w:ascii="Kokila" w:hAnsi="Kokila" w:cs="Arial Unicode MS"/>
          <w:b/>
          <w:bCs/>
          <w:i/>
          <w:color w:val="222222"/>
          <w:sz w:val="48"/>
          <w:szCs w:val="48"/>
          <w:cs/>
          <w:lang w:bidi="hi-IN"/>
        </w:rPr>
        <w:t xml:space="preserve"> की पद्धतियाँ</w:t>
      </w:r>
      <w:r w:rsidR="00062DCA" w:rsidRPr="00993E43">
        <w:rPr>
          <w:rFonts w:ascii="Arial" w:hAnsi="Arial" w:cs="Arial"/>
          <w:b/>
          <w:bCs/>
          <w:sz w:val="48"/>
          <w:szCs w:val="48"/>
          <w:cs/>
        </w:rPr>
        <w:t xml:space="preserve">    </w:t>
      </w:r>
      <w:r w:rsidR="00B62276" w:rsidRPr="00993E43">
        <w:rPr>
          <w:rFonts w:ascii="Arial" w:hAnsi="Arial" w:cs="Arial"/>
          <w:b/>
          <w:bCs/>
          <w:sz w:val="48"/>
          <w:szCs w:val="48"/>
          <w:cs/>
        </w:rPr>
        <w:t xml:space="preserve">                            </w:t>
      </w:r>
    </w:p>
    <w:p w:rsidR="00062DCA" w:rsidRPr="0030712D" w:rsidRDefault="00993E43" w:rsidP="00993E43">
      <w:pPr>
        <w:tabs>
          <w:tab w:val="left" w:pos="3780"/>
        </w:tabs>
        <w:spacing w:after="0" w:line="276" w:lineRule="auto"/>
        <w:ind w:left="3510"/>
        <w:jc w:val="center"/>
        <w:rPr>
          <w:rFonts w:ascii="Arial" w:hAnsi="Arial" w:cs="Arial"/>
          <w:b/>
          <w:bCs/>
          <w:szCs w:val="24"/>
        </w:rPr>
      </w:pPr>
      <w:r>
        <w:rPr>
          <w:rFonts w:ascii="Kokila" w:hAnsi="Kokila" w:cs="Arial Unicode MS"/>
          <w:b/>
          <w:bCs/>
          <w:i/>
          <w:color w:val="222222"/>
          <w:sz w:val="44"/>
          <w:szCs w:val="44"/>
          <w:lang w:bidi="hi-IN"/>
        </w:rPr>
        <w:t xml:space="preserve">     </w:t>
      </w:r>
      <w:r w:rsidR="00F55FFF">
        <w:rPr>
          <w:rFonts w:ascii="Kokila" w:hAnsi="Kokila" w:cs="Arial Unicode MS"/>
          <w:b/>
          <w:bCs/>
          <w:i/>
          <w:color w:val="222222"/>
          <w:sz w:val="44"/>
          <w:szCs w:val="44"/>
          <w:cs/>
          <w:lang w:bidi="hi-IN"/>
        </w:rPr>
        <w:t xml:space="preserve">भाग 1 सामान्य संघटकों </w:t>
      </w:r>
      <w:r w:rsidR="00F55FFF" w:rsidRPr="00F55FFF">
        <w:rPr>
          <w:rFonts w:ascii="Kokila" w:hAnsi="Kokila" w:cs="Arial Unicode MS" w:hint="cs"/>
          <w:b/>
          <w:bCs/>
          <w:i/>
          <w:color w:val="222222"/>
          <w:sz w:val="44"/>
          <w:szCs w:val="44"/>
          <w:cs/>
          <w:lang w:bidi="hi-IN"/>
        </w:rPr>
        <w:t>का</w:t>
      </w:r>
      <w:r w:rsidR="00F55FFF" w:rsidRPr="00F55FFF">
        <w:rPr>
          <w:rFonts w:ascii="Kokila" w:hAnsi="Kokila" w:cs="Arial Unicode MS"/>
          <w:b/>
          <w:bCs/>
          <w:i/>
          <w:color w:val="222222"/>
          <w:sz w:val="44"/>
          <w:szCs w:val="44"/>
          <w:cs/>
          <w:lang w:bidi="hi-IN"/>
        </w:rPr>
        <w:t xml:space="preserve"> </w:t>
      </w:r>
      <w:r w:rsidR="00F55FFF">
        <w:rPr>
          <w:rFonts w:ascii="Kokila" w:hAnsi="Kokila" w:cs="Arial Unicode MS"/>
          <w:b/>
          <w:bCs/>
          <w:i/>
          <w:color w:val="222222"/>
          <w:sz w:val="44"/>
          <w:szCs w:val="44"/>
          <w:lang w:bidi="hi-IN"/>
        </w:rPr>
        <w:t xml:space="preserve"> </w:t>
      </w:r>
      <w:bookmarkStart w:id="0" w:name="_GoBack"/>
      <w:bookmarkEnd w:id="0"/>
      <w:r w:rsidR="00F55FFF" w:rsidRPr="00F55FFF">
        <w:rPr>
          <w:rFonts w:ascii="Kokila" w:hAnsi="Kokila" w:cs="Arial Unicode MS" w:hint="cs"/>
          <w:b/>
          <w:bCs/>
          <w:i/>
          <w:color w:val="222222"/>
          <w:sz w:val="44"/>
          <w:szCs w:val="44"/>
          <w:cs/>
          <w:lang w:bidi="hi-IN"/>
        </w:rPr>
        <w:t>निर्धारण</w:t>
      </w:r>
    </w:p>
    <w:p w:rsidR="00062DCA" w:rsidRPr="0030712D" w:rsidRDefault="00993E43" w:rsidP="000F65F2">
      <w:pPr>
        <w:tabs>
          <w:tab w:val="left" w:pos="3780"/>
        </w:tabs>
        <w:spacing w:after="600" w:line="276" w:lineRule="auto"/>
        <w:ind w:left="2790"/>
        <w:jc w:val="center"/>
        <w:rPr>
          <w:rFonts w:ascii="Arial" w:eastAsia="Calibri" w:hAnsi="Arial" w:cs="Arial"/>
          <w:sz w:val="28"/>
          <w:szCs w:val="28"/>
        </w:rPr>
      </w:pPr>
      <w:r>
        <w:rPr>
          <w:rFonts w:ascii="Arial" w:eastAsia="Kokila" w:hAnsi="Arial" w:cs="Arial"/>
          <w:i/>
          <w:color w:val="222222"/>
          <w:sz w:val="32"/>
          <w:szCs w:val="32"/>
        </w:rPr>
        <w:t xml:space="preserve">       </w:t>
      </w:r>
      <w:r w:rsidR="000F65F2">
        <w:rPr>
          <w:rFonts w:ascii="Arial" w:eastAsia="Kokila" w:hAnsi="Arial" w:cs="Arial"/>
          <w:i/>
          <w:color w:val="222222"/>
          <w:sz w:val="32"/>
          <w:szCs w:val="32"/>
        </w:rPr>
        <w:t xml:space="preserve">  </w:t>
      </w:r>
      <w:r w:rsidR="000F65F2" w:rsidRPr="000F65F2">
        <w:rPr>
          <w:rFonts w:ascii="Kokila" w:hAnsi="Kokila" w:cs="Arial Unicode MS"/>
          <w:iCs/>
          <w:color w:val="222222"/>
          <w:sz w:val="40"/>
          <w:szCs w:val="40"/>
          <w:cs/>
          <w:lang w:bidi="hi-IN"/>
        </w:rPr>
        <w:t>( दूसरा पुनरीक्षण )</w:t>
      </w:r>
    </w:p>
    <w:p w:rsidR="000F65F2" w:rsidRDefault="000F65F2" w:rsidP="000F65F2">
      <w:pPr>
        <w:tabs>
          <w:tab w:val="left" w:pos="3780"/>
        </w:tabs>
        <w:spacing w:line="276" w:lineRule="auto"/>
        <w:ind w:left="3060" w:right="-536"/>
        <w:jc w:val="center"/>
        <w:rPr>
          <w:rFonts w:ascii="Arial" w:hAnsi="Arial" w:cs="Arial"/>
          <w:b/>
          <w:sz w:val="36"/>
          <w:szCs w:val="36"/>
        </w:rPr>
      </w:pPr>
      <w:r>
        <w:rPr>
          <w:sz w:val="32"/>
          <w:szCs w:val="32"/>
        </w:rPr>
        <w:t xml:space="preserve">    </w:t>
      </w:r>
      <w:r w:rsidR="00A606F0">
        <w:rPr>
          <w:sz w:val="32"/>
          <w:szCs w:val="32"/>
        </w:rPr>
        <w:t xml:space="preserve"> </w:t>
      </w:r>
      <w:r w:rsidR="00DB4C40" w:rsidRPr="000F65F2">
        <w:rPr>
          <w:rFonts w:ascii="Arial" w:hAnsi="Arial" w:cs="Arial"/>
          <w:b/>
          <w:sz w:val="36"/>
          <w:szCs w:val="36"/>
        </w:rPr>
        <w:t xml:space="preserve">Methods of Chemical Analysis of </w:t>
      </w:r>
    </w:p>
    <w:p w:rsidR="00062DCA" w:rsidRPr="000F65F2" w:rsidRDefault="00DB4C40" w:rsidP="000F65F2">
      <w:pPr>
        <w:tabs>
          <w:tab w:val="left" w:pos="3780"/>
        </w:tabs>
        <w:spacing w:line="276" w:lineRule="auto"/>
        <w:ind w:left="3060" w:right="-536"/>
        <w:jc w:val="center"/>
        <w:rPr>
          <w:rFonts w:ascii="Arial" w:hAnsi="Arial" w:cs="Arial"/>
          <w:b/>
          <w:caps/>
          <w:sz w:val="36"/>
          <w:szCs w:val="36"/>
        </w:rPr>
      </w:pPr>
      <w:r w:rsidRPr="000F65F2">
        <w:rPr>
          <w:rFonts w:ascii="Arial" w:hAnsi="Arial" w:cs="Arial"/>
          <w:b/>
          <w:sz w:val="36"/>
          <w:szCs w:val="36"/>
        </w:rPr>
        <w:t>Iron O</w:t>
      </w:r>
      <w:r w:rsidR="00062DCA" w:rsidRPr="000F65F2">
        <w:rPr>
          <w:rFonts w:ascii="Arial" w:hAnsi="Arial" w:cs="Arial"/>
          <w:b/>
          <w:sz w:val="36"/>
          <w:szCs w:val="36"/>
        </w:rPr>
        <w:t>res</w:t>
      </w:r>
    </w:p>
    <w:p w:rsidR="00062DCA" w:rsidRPr="000F65F2" w:rsidRDefault="00DB4C40" w:rsidP="000F65F2">
      <w:pPr>
        <w:tabs>
          <w:tab w:val="left" w:pos="3780"/>
        </w:tabs>
        <w:spacing w:line="276" w:lineRule="auto"/>
        <w:ind w:left="3060" w:right="-536"/>
        <w:jc w:val="center"/>
        <w:rPr>
          <w:rFonts w:ascii="Arial" w:hAnsi="Arial" w:cs="Arial"/>
          <w:b/>
          <w:bCs/>
          <w:caps/>
          <w:sz w:val="32"/>
          <w:szCs w:val="32"/>
        </w:rPr>
      </w:pPr>
      <w:r w:rsidRPr="000F65F2">
        <w:rPr>
          <w:rFonts w:ascii="Arial" w:hAnsi="Arial" w:cs="Arial"/>
          <w:b/>
          <w:bCs/>
          <w:sz w:val="32"/>
          <w:szCs w:val="32"/>
        </w:rPr>
        <w:t>Part 1 Determination of Common C</w:t>
      </w:r>
      <w:r w:rsidR="00062DCA" w:rsidRPr="000F65F2">
        <w:rPr>
          <w:rFonts w:ascii="Arial" w:hAnsi="Arial" w:cs="Arial"/>
          <w:b/>
          <w:bCs/>
          <w:sz w:val="32"/>
          <w:szCs w:val="32"/>
        </w:rPr>
        <w:t>onstituents</w:t>
      </w:r>
    </w:p>
    <w:p w:rsidR="00062DCA" w:rsidRDefault="00BD3788" w:rsidP="000F65F2">
      <w:pPr>
        <w:tabs>
          <w:tab w:val="left" w:pos="3780"/>
        </w:tabs>
        <w:spacing w:after="0" w:line="276" w:lineRule="auto"/>
        <w:ind w:left="2790"/>
        <w:jc w:val="center"/>
        <w:rPr>
          <w:rFonts w:ascii="Arial" w:eastAsia="Arial" w:hAnsi="Arial" w:cs="Arial"/>
          <w:i/>
          <w:sz w:val="28"/>
        </w:rPr>
      </w:pPr>
      <w:r w:rsidRPr="000F65F2">
        <w:rPr>
          <w:rFonts w:ascii="Arial" w:eastAsia="Arial" w:hAnsi="Arial" w:cs="Arial"/>
          <w:i/>
          <w:sz w:val="28"/>
        </w:rPr>
        <w:t xml:space="preserve">  </w:t>
      </w:r>
      <w:r w:rsidR="00062DCA" w:rsidRPr="000F65F2">
        <w:rPr>
          <w:rFonts w:ascii="Arial" w:eastAsia="Arial" w:hAnsi="Arial" w:cs="Arial"/>
          <w:i/>
          <w:sz w:val="28"/>
        </w:rPr>
        <w:t xml:space="preserve"> </w:t>
      </w:r>
      <w:r w:rsidR="000F65F2">
        <w:rPr>
          <w:rFonts w:ascii="Arial" w:eastAsia="Arial" w:hAnsi="Arial" w:cs="Arial"/>
          <w:i/>
          <w:sz w:val="28"/>
        </w:rPr>
        <w:t xml:space="preserve">  </w:t>
      </w:r>
      <w:r w:rsidRPr="000F65F2">
        <w:rPr>
          <w:rFonts w:ascii="Arial" w:eastAsia="Arial" w:hAnsi="Arial" w:cs="Arial"/>
          <w:i/>
          <w:sz w:val="28"/>
        </w:rPr>
        <w:t xml:space="preserve"> </w:t>
      </w:r>
      <w:r w:rsidR="000F65F2">
        <w:rPr>
          <w:rFonts w:ascii="Arial" w:eastAsia="Arial" w:hAnsi="Arial" w:cs="Arial"/>
          <w:i/>
          <w:sz w:val="28"/>
        </w:rPr>
        <w:t xml:space="preserve">    </w:t>
      </w:r>
      <w:proofErr w:type="gramStart"/>
      <w:r w:rsidR="00062DCA" w:rsidRPr="000F65F2">
        <w:rPr>
          <w:rFonts w:ascii="Arial" w:eastAsia="Arial" w:hAnsi="Arial" w:cs="Arial"/>
          <w:i/>
          <w:sz w:val="28"/>
        </w:rPr>
        <w:t>( Second</w:t>
      </w:r>
      <w:proofErr w:type="gramEnd"/>
      <w:r w:rsidR="00062DCA" w:rsidRPr="000F65F2">
        <w:rPr>
          <w:rFonts w:ascii="Arial" w:eastAsia="Arial" w:hAnsi="Arial" w:cs="Arial"/>
          <w:i/>
          <w:sz w:val="28"/>
        </w:rPr>
        <w:t xml:space="preserve"> Revision )</w:t>
      </w:r>
    </w:p>
    <w:p w:rsidR="000F65F2" w:rsidRDefault="000F65F2" w:rsidP="000F65F2">
      <w:pPr>
        <w:tabs>
          <w:tab w:val="left" w:pos="3780"/>
        </w:tabs>
        <w:spacing w:after="0" w:line="276" w:lineRule="auto"/>
        <w:ind w:left="0"/>
        <w:rPr>
          <w:rFonts w:ascii="Arial" w:eastAsia="Arial" w:hAnsi="Arial" w:cs="Arial"/>
          <w:i/>
          <w:sz w:val="28"/>
        </w:rPr>
      </w:pPr>
    </w:p>
    <w:p w:rsidR="000F65F2" w:rsidRDefault="000F65F2" w:rsidP="000F65F2">
      <w:pPr>
        <w:tabs>
          <w:tab w:val="left" w:pos="3780"/>
        </w:tabs>
        <w:spacing w:after="0" w:line="276" w:lineRule="auto"/>
        <w:ind w:left="2790"/>
        <w:jc w:val="center"/>
        <w:rPr>
          <w:rFonts w:ascii="Arial" w:eastAsia="Calibri" w:hAnsi="Arial" w:cs="Arial"/>
        </w:rPr>
      </w:pPr>
    </w:p>
    <w:p w:rsidR="00993E43" w:rsidRDefault="00993E43" w:rsidP="000F65F2">
      <w:pPr>
        <w:tabs>
          <w:tab w:val="left" w:pos="3780"/>
        </w:tabs>
        <w:spacing w:after="0" w:line="276" w:lineRule="auto"/>
        <w:ind w:left="2790"/>
        <w:jc w:val="center"/>
        <w:rPr>
          <w:rFonts w:ascii="Arial" w:eastAsia="Calibri" w:hAnsi="Arial" w:cs="Arial"/>
        </w:rPr>
      </w:pPr>
    </w:p>
    <w:p w:rsidR="00993E43" w:rsidRPr="000F65F2" w:rsidRDefault="00993E43" w:rsidP="000F65F2">
      <w:pPr>
        <w:tabs>
          <w:tab w:val="left" w:pos="3780"/>
        </w:tabs>
        <w:spacing w:after="0" w:line="276" w:lineRule="auto"/>
        <w:ind w:left="2790"/>
        <w:jc w:val="center"/>
        <w:rPr>
          <w:rFonts w:ascii="Arial" w:eastAsia="Calibri" w:hAnsi="Arial" w:cs="Arial"/>
        </w:rPr>
      </w:pPr>
    </w:p>
    <w:p w:rsidR="00062DCA" w:rsidRDefault="000F65F2" w:rsidP="000F65F2">
      <w:pPr>
        <w:spacing w:after="0"/>
        <w:ind w:left="2790"/>
        <w:jc w:val="center"/>
        <w:rPr>
          <w:rFonts w:ascii="Arial" w:eastAsia="Arial" w:hAnsi="Arial" w:cs="Arial"/>
        </w:rPr>
      </w:pPr>
      <w:r>
        <w:rPr>
          <w:rFonts w:ascii="Arial" w:eastAsia="Arial" w:hAnsi="Arial" w:cs="Arial"/>
        </w:rPr>
        <w:t xml:space="preserve">      </w:t>
      </w:r>
      <w:r w:rsidR="00062DCA">
        <w:rPr>
          <w:rFonts w:ascii="Arial" w:eastAsia="Arial" w:hAnsi="Arial" w:cs="Arial"/>
        </w:rPr>
        <w:t>ICS 73.060.1</w:t>
      </w:r>
      <w:r w:rsidR="00062DCA" w:rsidRPr="004C6EB6">
        <w:rPr>
          <w:rFonts w:ascii="Arial" w:eastAsia="Arial" w:hAnsi="Arial" w:cs="Arial"/>
        </w:rPr>
        <w:t>0</w:t>
      </w:r>
    </w:p>
    <w:p w:rsidR="000F65F2" w:rsidRDefault="000F65F2" w:rsidP="000F65F2">
      <w:pPr>
        <w:spacing w:after="0"/>
        <w:ind w:left="2790"/>
        <w:jc w:val="center"/>
        <w:rPr>
          <w:rFonts w:ascii="Arial" w:eastAsia="Arial" w:hAnsi="Arial" w:cs="Arial"/>
        </w:rPr>
      </w:pPr>
    </w:p>
    <w:p w:rsidR="00993E43" w:rsidRDefault="00993E43" w:rsidP="000F65F2">
      <w:pPr>
        <w:spacing w:after="0"/>
        <w:ind w:left="2790"/>
        <w:jc w:val="center"/>
        <w:rPr>
          <w:rFonts w:ascii="Arial" w:eastAsia="Arial" w:hAnsi="Arial" w:cs="Arial"/>
        </w:rPr>
      </w:pPr>
    </w:p>
    <w:p w:rsidR="00993E43" w:rsidRDefault="00993E43" w:rsidP="000F65F2">
      <w:pPr>
        <w:spacing w:after="0"/>
        <w:ind w:left="2790"/>
        <w:jc w:val="center"/>
        <w:rPr>
          <w:rFonts w:ascii="Arial" w:eastAsia="Arial" w:hAnsi="Arial" w:cs="Arial"/>
        </w:rPr>
      </w:pPr>
    </w:p>
    <w:p w:rsidR="000F65F2" w:rsidRPr="004C6EB6" w:rsidRDefault="000F65F2" w:rsidP="000F65F2">
      <w:pPr>
        <w:spacing w:after="0"/>
        <w:ind w:left="2790"/>
        <w:jc w:val="center"/>
        <w:rPr>
          <w:rFonts w:ascii="Calibri" w:eastAsia="Calibri" w:hAnsi="Calibri" w:cs="Calibri"/>
        </w:rPr>
      </w:pPr>
    </w:p>
    <w:p w:rsidR="00062DCA" w:rsidRPr="004C6EB6" w:rsidRDefault="000F65F2" w:rsidP="00062DCA">
      <w:pPr>
        <w:spacing w:after="736" w:line="503" w:lineRule="auto"/>
        <w:ind w:left="2790" w:right="-15"/>
        <w:jc w:val="center"/>
        <w:rPr>
          <w:rFonts w:ascii="Calibri" w:eastAsia="Calibri" w:hAnsi="Calibri" w:cs="Calibri"/>
        </w:rPr>
      </w:pPr>
      <w:r w:rsidRPr="004C6EB6">
        <w:rPr>
          <w:rFonts w:ascii="Calibri" w:eastAsia="Calibri" w:hAnsi="Calibri" w:cs="Calibri"/>
          <w:noProof/>
          <w:lang w:bidi="hi-IN"/>
        </w:rPr>
        <mc:AlternateContent>
          <mc:Choice Requires="wpg">
            <w:drawing>
              <wp:anchor distT="0" distB="0" distL="114300" distR="114300" simplePos="0" relativeHeight="251663360" behindDoc="0" locked="0" layoutInCell="1" allowOverlap="1" wp14:anchorId="3D85301C" wp14:editId="3993690E">
                <wp:simplePos x="0" y="0"/>
                <wp:positionH relativeFrom="column">
                  <wp:posOffset>1986280</wp:posOffset>
                </wp:positionH>
                <wp:positionV relativeFrom="paragraph">
                  <wp:posOffset>601345</wp:posOffset>
                </wp:positionV>
                <wp:extent cx="4193540" cy="1067435"/>
                <wp:effectExtent l="0" t="0" r="16510" b="0"/>
                <wp:wrapNone/>
                <wp:docPr id="372" name="Group 372"/>
                <wp:cNvGraphicFramePr/>
                <a:graphic xmlns:a="http://schemas.openxmlformats.org/drawingml/2006/main">
                  <a:graphicData uri="http://schemas.microsoft.com/office/word/2010/wordprocessingGroup">
                    <wpg:wgp>
                      <wpg:cNvGrpSpPr/>
                      <wpg:grpSpPr>
                        <a:xfrm>
                          <a:off x="0" y="0"/>
                          <a:ext cx="4193540" cy="1067435"/>
                          <a:chOff x="-146756" y="0"/>
                          <a:chExt cx="4194119" cy="1068056"/>
                        </a:xfrm>
                      </wpg:grpSpPr>
                      <wps:wsp>
                        <wps:cNvPr id="76" name="Shape 76"/>
                        <wps:cNvSpPr/>
                        <wps:spPr>
                          <a:xfrm>
                            <a:off x="17653"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7" name="Shape 77"/>
                        <wps:cNvSpPr/>
                        <wps:spPr>
                          <a:xfrm>
                            <a:off x="17653" y="25908"/>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8" name="Shape 78"/>
                        <wps:cNvSpPr/>
                        <wps:spPr>
                          <a:xfrm>
                            <a:off x="17653" y="51053"/>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pic:pic xmlns:pic="http://schemas.openxmlformats.org/drawingml/2006/picture">
                        <pic:nvPicPr>
                          <pic:cNvPr id="80" name="Picture 80"/>
                          <pic:cNvPicPr/>
                        </pic:nvPicPr>
                        <pic:blipFill>
                          <a:blip r:embed="rId8"/>
                          <a:stretch>
                            <a:fillRect/>
                          </a:stretch>
                        </pic:blipFill>
                        <pic:spPr>
                          <a:xfrm>
                            <a:off x="-146756" y="309866"/>
                            <a:ext cx="758190" cy="7581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8B1C2FD" id="Group 372" o:spid="_x0000_s1026" style="position:absolute;margin-left:156.4pt;margin-top:47.35pt;width:330.2pt;height:84.05pt;z-index:251663360;mso-width-relative:margin;mso-height-relative:margin" coordorigin="-1467" coordsize="41941,10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">
                <v:shape id="Shape 76" o:spid="_x0000_s1027" style="position:absolute;left:176;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eMQA&#10;AADbAAAADwAAAGRycy9kb3ducmV2LnhtbESPQUsDMRSE74L/ITyhF7HZ7aHWtWkRobTYg2yr98fm&#10;maxuXpYk267/vhGEHoeZ+YZZrkfXiROF2HpWUE4LEMSN1y0bBR/HzcMCREzIGjvPpOCXIqxXtzdL&#10;rLQ/c02nQzIiQzhWqMCm1FdSxsaSwzj1PXH2vnxwmLIMRuqA5wx3nZwVxVw6bDkvWOzp1VLzcxic&#10;gu3Qf5ZP1oxtGL7f3/amvt+UtVKTu/HlGUSiMV3D/+2dVvA4h78v+Q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vnjEAAAA2wAAAA8AAAAAAAAAAAAAAAAAmAIAAGRycy9k&#10;b3ducmV2LnhtbFBLBQYAAAAABAAEAPUAAACJAwAAAAA=&#10;" path="m,l4029710,e" filled="f" strokecolor="#231f20" strokeweight="1.02pt">
                  <v:path arrowok="t" textboxrect="0,0,4029710,0"/>
                </v:shape>
                <v:shape id="Shape 77" o:spid="_x0000_s1028" style="position:absolute;left:176;top:259;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b48QA&#10;AADbAAAADwAAAGRycy9kb3ducmV2LnhtbESPQUsDMRSE7wX/Q3iCl9Jm14O1a9MiQlH0ULa298fm&#10;maxuXpYk267/3giFHoeZ+YZZbUbXiROF2HpWUM4LEMSN1y0bBYfP7ewRREzIGjvPpOCXImzWN5MV&#10;VtqfuabTPhmRIRwrVGBT6ispY2PJYZz7njh7Xz44TFkGI3XAc4a7Tt4XxYN02HJesNjTi6XmZz84&#10;Ba9DfyyX1oxtGL537x+mnm7LWqm72/H5CUSiMV3Dl/abVrBYwP+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G+PEAAAA2wAAAA8AAAAAAAAAAAAAAAAAmAIAAGRycy9k&#10;b3ducmV2LnhtbFBLBQYAAAAABAAEAPUAAACJAwAAAAA=&#10;" path="m,l4029710,e" filled="f" strokecolor="#231f20" strokeweight="1.02pt">
                  <v:path arrowok="t" textboxrect="0,0,4029710,0"/>
                </v:shape>
                <v:shape id="Shape 78" o:spid="_x0000_s1029" style="position:absolute;left:176;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PkcIA&#10;AADbAAAADwAAAGRycy9kb3ducmV2LnhtbERPz0/CMBS+m/g/NM/Ei4FuHhAGhRgTosGDGcr9ZX20&#10;w/V1aTuY/709kHD88v1ebUbXiTOF2HpWUE4LEMSN1y0bBT/f28kcREzIGjvPpOCPImzW93crrLS/&#10;cE3nfTIih3CsUIFNqa+kjI0lh3Hqe+LMHX1wmDIMRuqAlxzuOvlcFDPpsOXcYLGnN0vN735wCt6H&#10;/lAurBnbMJy+dp+mftqWtVKPD+PrEkSiMd3EV/eHVvCSx+Yv+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4+RwgAAANsAAAAPAAAAAAAAAAAAAAAAAJgCAABkcnMvZG93&#10;bnJldi54bWxQSwUGAAAAAAQABAD1AAAAhwMAAAAA&#10;" path="m,l4029710,e" filled="f" strokecolor="#231f20" strokeweight="1.02pt">
                  <v:path arrowok="t" textboxrect="0,0,40297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0" type="#_x0000_t75" style="position:absolute;left:-1467;top:3098;width:7581;height:7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PHeXBAAAA2wAAAA8AAABkcnMvZG93bnJldi54bWxET02LwjAQvQv+hzCCF1nTlUWlaxRZEGUP&#10;glUW9jY0Y1ptJrWJWv+9OQgeH+97tmhtJW7U+NKxgs9hAoI4d7pko+CwX31MQfiArLFyTAoe5GEx&#10;73ZmmGp35x3dsmBEDGGfooIihDqV0ucFWfRDVxNH7ugaiyHCxkjd4D2G20qOkmQsLZYcGwqs6aeg&#10;/JxdrYLt4Bep2v2by9pnl8Pk9DB/X6VS/V67/AYRqA1v8cu90QqmcX38En+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PHeXBAAAA2wAAAA8AAAAAAAAAAAAAAAAAnwIA&#10;AGRycy9kb3ducmV2LnhtbFBLBQYAAAAABAAEAPcAAACNAwAAAAA=&#10;">
                  <v:imagedata r:id="rId9" o:title=""/>
                </v:shape>
              </v:group>
            </w:pict>
          </mc:Fallback>
        </mc:AlternateContent>
      </w:r>
      <w:r>
        <w:rPr>
          <w:rFonts w:ascii="Segoe UI Symbol" w:eastAsia="Segoe UI Symbol" w:hAnsi="Segoe UI Symbol" w:cs="Segoe UI Symbol"/>
        </w:rPr>
        <w:t xml:space="preserve">    </w:t>
      </w:r>
      <w:r w:rsidR="00062DCA" w:rsidRPr="004C6EB6">
        <w:rPr>
          <w:rFonts w:ascii="Segoe UI Symbol" w:eastAsia="Segoe UI Symbol" w:hAnsi="Segoe UI Symbol" w:cs="Segoe UI Symbol"/>
        </w:rPr>
        <w:t xml:space="preserve">© </w:t>
      </w:r>
      <w:r w:rsidR="00062DCA">
        <w:rPr>
          <w:rFonts w:ascii="Arial" w:eastAsia="Arial" w:hAnsi="Arial" w:cs="Arial"/>
        </w:rPr>
        <w:t>BIS 2024</w:t>
      </w:r>
    </w:p>
    <w:p w:rsidR="00062DCA" w:rsidRPr="004C6EB6" w:rsidRDefault="00062DCA" w:rsidP="000F65F2">
      <w:pPr>
        <w:spacing w:after="0"/>
        <w:ind w:left="4230" w:right="-446"/>
        <w:jc w:val="center"/>
        <w:rPr>
          <w:rFonts w:ascii="Calibri" w:eastAsia="Calibri" w:hAnsi="Calibri" w:cs="Calibri"/>
        </w:rPr>
      </w:pPr>
      <w:r w:rsidRPr="004C6EB6">
        <w:rPr>
          <w:rFonts w:ascii="Kokila" w:eastAsia="Kokila" w:hAnsi="Kokila" w:cs="Nirmala UI"/>
          <w:sz w:val="28"/>
          <w:szCs w:val="28"/>
          <w:cs/>
          <w:lang w:bidi="hi-IN"/>
        </w:rPr>
        <w:t>भारतीय</w:t>
      </w:r>
      <w:r w:rsidRPr="004C6EB6">
        <w:rPr>
          <w:rFonts w:ascii="Kokila" w:eastAsia="Kokila" w:hAnsi="Kokila" w:cs="Kokila"/>
          <w:sz w:val="28"/>
        </w:rPr>
        <w:t xml:space="preserve"> </w:t>
      </w:r>
      <w:r w:rsidRPr="004C6EB6">
        <w:rPr>
          <w:rFonts w:ascii="Kokila" w:eastAsia="Kokila" w:hAnsi="Kokila" w:cs="Nirmala UI"/>
          <w:sz w:val="28"/>
          <w:szCs w:val="28"/>
          <w:cs/>
          <w:lang w:bidi="hi-IN"/>
        </w:rPr>
        <w:t>मानक</w:t>
      </w:r>
      <w:r w:rsidRPr="004C6EB6">
        <w:rPr>
          <w:rFonts w:ascii="Kokila" w:eastAsia="Kokila" w:hAnsi="Kokila" w:cs="Kokila"/>
          <w:sz w:val="28"/>
        </w:rPr>
        <w:t xml:space="preserve"> </w:t>
      </w:r>
      <w:r w:rsidRPr="004C6EB6">
        <w:rPr>
          <w:rFonts w:ascii="Kokila" w:eastAsia="Kokila" w:hAnsi="Kokila" w:cs="Nirmala UI"/>
          <w:sz w:val="36"/>
          <w:szCs w:val="28"/>
          <w:cs/>
          <w:lang w:bidi="hi-IN"/>
        </w:rPr>
        <w:t>ब्यूरो</w:t>
      </w:r>
    </w:p>
    <w:p w:rsidR="00062DCA" w:rsidRPr="004C6EB6" w:rsidRDefault="00062DCA" w:rsidP="000F65F2">
      <w:pPr>
        <w:spacing w:after="0" w:line="216" w:lineRule="auto"/>
        <w:ind w:left="4230" w:right="-446"/>
        <w:jc w:val="center"/>
        <w:rPr>
          <w:rFonts w:ascii="Arial" w:eastAsia="Arial" w:hAnsi="Arial" w:cs="Arial"/>
          <w:color w:val="231F20"/>
        </w:rPr>
      </w:pPr>
      <w:r w:rsidRPr="004C6EB6">
        <w:rPr>
          <w:rFonts w:ascii="Arial" w:eastAsia="Arial" w:hAnsi="Arial" w:cs="Arial"/>
          <w:color w:val="231F20"/>
        </w:rPr>
        <w:t>BUREAU OF INDIAN STANDARDS</w:t>
      </w:r>
    </w:p>
    <w:p w:rsidR="00062DCA" w:rsidRPr="004C6EB6" w:rsidRDefault="000F65F2" w:rsidP="000F65F2">
      <w:pPr>
        <w:spacing w:after="0" w:line="216" w:lineRule="auto"/>
        <w:ind w:left="4230" w:right="-446"/>
        <w:jc w:val="center"/>
        <w:rPr>
          <w:rFonts w:ascii="Calibri" w:eastAsia="Calibri" w:hAnsi="Calibri" w:cs="Calibri"/>
        </w:rPr>
      </w:pPr>
      <w:r>
        <w:rPr>
          <w:rFonts w:ascii="Kokila" w:eastAsia="Kokila" w:hAnsi="Kokila" w:cs="Nirmala UI"/>
          <w:szCs w:val="24"/>
          <w:lang w:bidi="hi-IN"/>
        </w:rPr>
        <w:t xml:space="preserve">  </w:t>
      </w:r>
      <w:r w:rsidR="00062DCA" w:rsidRPr="004C6EB6">
        <w:rPr>
          <w:rFonts w:ascii="Kokila" w:eastAsia="Kokila" w:hAnsi="Kokila" w:cs="Nirmala UI"/>
          <w:szCs w:val="24"/>
          <w:cs/>
          <w:lang w:bidi="hi-IN"/>
        </w:rPr>
        <w:t>मानक</w:t>
      </w:r>
      <w:r w:rsidR="00062DCA" w:rsidRPr="004C6EB6">
        <w:rPr>
          <w:rFonts w:ascii="Kokila" w:eastAsia="Kokila" w:hAnsi="Kokila" w:cs="Kokila"/>
        </w:rPr>
        <w:t xml:space="preserve"> </w:t>
      </w:r>
      <w:r w:rsidR="00062DCA" w:rsidRPr="004C6EB6">
        <w:rPr>
          <w:rFonts w:ascii="Kokila" w:eastAsia="Kokila" w:hAnsi="Kokila" w:cs="Nirmala UI"/>
          <w:szCs w:val="24"/>
          <w:cs/>
          <w:lang w:bidi="hi-IN"/>
        </w:rPr>
        <w:t>भवन</w:t>
      </w:r>
      <w:r w:rsidR="00062DCA" w:rsidRPr="004C6EB6">
        <w:rPr>
          <w:rFonts w:ascii="Kokila" w:eastAsia="Kokila" w:hAnsi="Kokila" w:cs="Kokila"/>
        </w:rPr>
        <w:t xml:space="preserve">, 9 </w:t>
      </w:r>
      <w:r w:rsidR="00062DCA" w:rsidRPr="004C6EB6">
        <w:rPr>
          <w:rFonts w:ascii="Kokila" w:eastAsia="Kokila" w:hAnsi="Kokila" w:cs="Nirmala UI"/>
          <w:sz w:val="28"/>
          <w:szCs w:val="24"/>
          <w:cs/>
          <w:lang w:bidi="hi-IN"/>
        </w:rPr>
        <w:t xml:space="preserve">बहादुर </w:t>
      </w:r>
      <w:r w:rsidR="00062DCA" w:rsidRPr="004C6EB6">
        <w:rPr>
          <w:rFonts w:ascii="Kokila" w:eastAsia="Kokila" w:hAnsi="Kokila" w:cs="Nirmala UI"/>
          <w:szCs w:val="24"/>
          <w:cs/>
          <w:lang w:bidi="hi-IN"/>
        </w:rPr>
        <w:t>शाह</w:t>
      </w:r>
      <w:r w:rsidR="00062DCA" w:rsidRPr="004C6EB6">
        <w:rPr>
          <w:rFonts w:ascii="Kokila" w:eastAsia="Kokila" w:hAnsi="Kokila" w:cs="Kokila"/>
        </w:rPr>
        <w:t xml:space="preserve"> </w:t>
      </w:r>
      <w:r w:rsidR="00062DCA" w:rsidRPr="004C6EB6">
        <w:rPr>
          <w:rFonts w:ascii="Kokila" w:eastAsia="Kokila" w:hAnsi="Kokila" w:cs="Nirmala UI"/>
          <w:szCs w:val="24"/>
          <w:cs/>
          <w:lang w:bidi="hi-IN"/>
        </w:rPr>
        <w:t>ज़फर</w:t>
      </w:r>
      <w:r w:rsidR="00062DCA" w:rsidRPr="004C6EB6">
        <w:rPr>
          <w:rFonts w:ascii="Kokila" w:eastAsia="Kokila" w:hAnsi="Kokila" w:cs="Kokila"/>
        </w:rPr>
        <w:t xml:space="preserve"> </w:t>
      </w:r>
      <w:r w:rsidR="00062DCA" w:rsidRPr="004C6EB6">
        <w:rPr>
          <w:rFonts w:ascii="Kokila" w:eastAsia="Kokila" w:hAnsi="Kokila" w:cs="Nirmala UI"/>
          <w:sz w:val="28"/>
          <w:szCs w:val="24"/>
          <w:cs/>
          <w:lang w:bidi="hi-IN"/>
        </w:rPr>
        <w:t>मार्ग</w:t>
      </w:r>
      <w:r w:rsidR="00062DCA" w:rsidRPr="004C6EB6">
        <w:rPr>
          <w:rFonts w:ascii="Kokila" w:eastAsia="Kokila" w:hAnsi="Kokila" w:cs="Kokila"/>
        </w:rPr>
        <w:t xml:space="preserve">, </w:t>
      </w:r>
      <w:r w:rsidR="00062DCA" w:rsidRPr="004C6EB6">
        <w:rPr>
          <w:rFonts w:ascii="Kokila" w:eastAsia="Kokila" w:hAnsi="Kokila" w:cs="Nirmala UI"/>
          <w:szCs w:val="24"/>
          <w:cs/>
          <w:lang w:bidi="hi-IN"/>
        </w:rPr>
        <w:t>नई</w:t>
      </w:r>
      <w:r w:rsidR="00062DCA" w:rsidRPr="004C6EB6">
        <w:rPr>
          <w:rFonts w:ascii="Kokila" w:eastAsia="Kokila" w:hAnsi="Kokila" w:cs="Kokila"/>
        </w:rPr>
        <w:t xml:space="preserve"> </w:t>
      </w:r>
      <w:r w:rsidR="00062DCA" w:rsidRPr="004C6EB6">
        <w:rPr>
          <w:rFonts w:ascii="Kokila" w:eastAsia="Kokila" w:hAnsi="Kokila" w:cs="Nirmala UI"/>
          <w:sz w:val="28"/>
          <w:szCs w:val="24"/>
          <w:cs/>
          <w:lang w:bidi="hi-IN"/>
        </w:rPr>
        <w:t xml:space="preserve">दिल्ली </w:t>
      </w:r>
      <w:r w:rsidR="00062DCA" w:rsidRPr="004C6EB6">
        <w:rPr>
          <w:rFonts w:ascii="Kokila" w:eastAsia="Kokila" w:hAnsi="Kokila" w:cs="Kokila"/>
        </w:rPr>
        <w:t>- 110002</w:t>
      </w:r>
    </w:p>
    <w:p w:rsidR="00062DCA" w:rsidRPr="004C6EB6" w:rsidRDefault="000F65F2" w:rsidP="000F65F2">
      <w:pPr>
        <w:spacing w:after="0"/>
        <w:ind w:left="4230" w:right="-446"/>
        <w:rPr>
          <w:rFonts w:ascii="Calibri" w:eastAsia="Calibri" w:hAnsi="Calibri" w:cs="Calibri"/>
        </w:rPr>
      </w:pPr>
      <w:r>
        <w:rPr>
          <w:rFonts w:ascii="Arial" w:eastAsia="Arial" w:hAnsi="Arial" w:cs="Arial"/>
          <w:color w:val="231F20"/>
          <w:sz w:val="20"/>
        </w:rPr>
        <w:t xml:space="preserve">      </w:t>
      </w:r>
      <w:r w:rsidR="00062DCA" w:rsidRPr="004C6EB6">
        <w:rPr>
          <w:rFonts w:ascii="Arial" w:eastAsia="Arial" w:hAnsi="Arial" w:cs="Arial"/>
          <w:color w:val="231F20"/>
          <w:sz w:val="20"/>
        </w:rPr>
        <w:t xml:space="preserve">MANAK BHAVAN, 9 BAHADUR SHAH ZAFAR MARG </w:t>
      </w:r>
    </w:p>
    <w:p w:rsidR="00062DCA" w:rsidRPr="004C6EB6" w:rsidRDefault="00062DCA" w:rsidP="000F65F2">
      <w:pPr>
        <w:spacing w:after="0" w:line="230" w:lineRule="auto"/>
        <w:ind w:left="4230" w:right="-446"/>
        <w:jc w:val="center"/>
        <w:rPr>
          <w:rFonts w:ascii="Arial" w:eastAsia="Arial" w:hAnsi="Arial" w:cs="Arial"/>
          <w:color w:val="231F20"/>
          <w:sz w:val="20"/>
        </w:rPr>
      </w:pPr>
      <w:r w:rsidRPr="004C6EB6">
        <w:rPr>
          <w:rFonts w:ascii="Arial" w:eastAsia="Arial" w:hAnsi="Arial" w:cs="Arial"/>
          <w:color w:val="231F20"/>
          <w:sz w:val="20"/>
        </w:rPr>
        <w:t xml:space="preserve">NEW DELHI - 110002 </w:t>
      </w:r>
    </w:p>
    <w:p w:rsidR="00062DCA" w:rsidRPr="004C6EB6" w:rsidRDefault="00062DCA" w:rsidP="000F65F2">
      <w:pPr>
        <w:spacing w:after="287" w:line="230" w:lineRule="auto"/>
        <w:ind w:left="4230" w:right="-446"/>
        <w:jc w:val="center"/>
        <w:rPr>
          <w:rFonts w:ascii="Calibri" w:eastAsia="Calibri" w:hAnsi="Calibri" w:cs="Calibri"/>
        </w:rPr>
      </w:pPr>
      <w:r w:rsidRPr="004C6EB6">
        <w:rPr>
          <w:rFonts w:ascii="Arial" w:eastAsia="Arial" w:hAnsi="Arial" w:cs="Arial"/>
          <w:color w:val="0000FF"/>
          <w:u w:val="single" w:color="0000FF"/>
        </w:rPr>
        <w:t>www.bis.gov.in</w:t>
      </w:r>
      <w:r w:rsidRPr="004C6EB6">
        <w:rPr>
          <w:rFonts w:ascii="Arial" w:eastAsia="Arial" w:hAnsi="Arial" w:cs="Arial"/>
          <w:sz w:val="20"/>
        </w:rPr>
        <w:t xml:space="preserve">     </w:t>
      </w:r>
      <w:r w:rsidRPr="004C6EB6">
        <w:rPr>
          <w:rFonts w:ascii="Arial" w:eastAsia="Arial" w:hAnsi="Arial" w:cs="Arial"/>
          <w:color w:val="0000FF"/>
          <w:u w:val="single" w:color="0000FF"/>
        </w:rPr>
        <w:t>www.standardsbis.in</w:t>
      </w:r>
      <w:r w:rsidRPr="004C6EB6">
        <w:rPr>
          <w:rFonts w:ascii="Arial" w:eastAsia="Arial" w:hAnsi="Arial" w:cs="Arial"/>
          <w:sz w:val="20"/>
        </w:rPr>
        <w:t xml:space="preserve"> </w:t>
      </w:r>
    </w:p>
    <w:p w:rsidR="00062DCA" w:rsidRDefault="000F65F2" w:rsidP="000F65F2">
      <w:pPr>
        <w:spacing w:after="0"/>
        <w:ind w:left="2790" w:right="-356"/>
        <w:jc w:val="center"/>
        <w:rPr>
          <w:rFonts w:ascii="Arial" w:eastAsia="Arial" w:hAnsi="Arial" w:cs="Arial"/>
          <w:b/>
        </w:rPr>
        <w:sectPr w:rsidR="00062DCA" w:rsidSect="0030712D">
          <w:headerReference w:type="even" r:id="rId10"/>
          <w:headerReference w:type="default" r:id="rId11"/>
          <w:footerReference w:type="even" r:id="rId12"/>
          <w:headerReference w:type="first" r:id="rId13"/>
          <w:footerReference w:type="first" r:id="rId14"/>
          <w:pgSz w:w="11906" w:h="16838"/>
          <w:pgMar w:top="1036" w:right="1102" w:bottom="1479" w:left="1440" w:header="715" w:footer="709" w:gutter="0"/>
          <w:cols w:space="720"/>
        </w:sectPr>
      </w:pPr>
      <w:r>
        <w:rPr>
          <w:rFonts w:ascii="Arial" w:eastAsia="Arial" w:hAnsi="Arial" w:cs="Arial"/>
          <w:b/>
        </w:rPr>
        <w:t xml:space="preserve">        Decem</w:t>
      </w:r>
      <w:r w:rsidR="00263AB0">
        <w:rPr>
          <w:rFonts w:ascii="Arial" w:eastAsia="Arial" w:hAnsi="Arial" w:cs="Arial"/>
          <w:b/>
        </w:rPr>
        <w:t>ber</w:t>
      </w:r>
      <w:r w:rsidR="00062DCA" w:rsidRPr="004C6EB6">
        <w:rPr>
          <w:rFonts w:ascii="Arial" w:eastAsia="Arial" w:hAnsi="Arial" w:cs="Arial"/>
          <w:b/>
          <w:i/>
        </w:rPr>
        <w:t xml:space="preserve"> </w:t>
      </w:r>
      <w:r w:rsidR="00062DCA">
        <w:rPr>
          <w:rFonts w:ascii="Arial" w:eastAsia="Arial" w:hAnsi="Arial" w:cs="Arial"/>
          <w:b/>
        </w:rPr>
        <w:t>2024</w:t>
      </w:r>
      <w:r w:rsidR="00062DCA" w:rsidRPr="004C6EB6">
        <w:rPr>
          <w:rFonts w:ascii="Arial" w:eastAsia="Arial" w:hAnsi="Arial" w:cs="Arial"/>
          <w:b/>
        </w:rPr>
        <w:tab/>
      </w:r>
      <w:r w:rsidR="001857B7">
        <w:rPr>
          <w:rFonts w:ascii="Arial" w:eastAsia="Arial" w:hAnsi="Arial" w:cs="Arial"/>
          <w:b/>
        </w:rPr>
        <w:t xml:space="preserve"> </w:t>
      </w:r>
      <w:r w:rsidR="00062DCA" w:rsidRPr="004C6EB6">
        <w:rPr>
          <w:rFonts w:ascii="Arial" w:eastAsia="Arial" w:hAnsi="Arial" w:cs="Arial"/>
          <w:b/>
        </w:rPr>
        <w:tab/>
      </w:r>
      <w:r w:rsidR="00062DCA" w:rsidRPr="004C6EB6">
        <w:rPr>
          <w:rFonts w:ascii="Arial" w:eastAsia="Arial" w:hAnsi="Arial" w:cs="Arial"/>
          <w:b/>
        </w:rPr>
        <w:tab/>
      </w:r>
      <w:r w:rsidR="00263AB0">
        <w:rPr>
          <w:rFonts w:ascii="Arial" w:eastAsia="Arial" w:hAnsi="Arial" w:cs="Arial"/>
          <w:b/>
        </w:rPr>
        <w:t xml:space="preserve">   </w:t>
      </w:r>
      <w:r>
        <w:rPr>
          <w:rFonts w:ascii="Arial" w:eastAsia="Arial" w:hAnsi="Arial" w:cs="Arial"/>
          <w:b/>
        </w:rPr>
        <w:t xml:space="preserve">              </w:t>
      </w:r>
      <w:r w:rsidR="00062DCA" w:rsidRPr="004C6EB6">
        <w:rPr>
          <w:rFonts w:ascii="Arial" w:eastAsia="Arial" w:hAnsi="Arial" w:cs="Arial"/>
          <w:b/>
        </w:rPr>
        <w:t>Price Group</w:t>
      </w:r>
      <w:r w:rsidR="00062DCA">
        <w:rPr>
          <w:rFonts w:ascii="Arial" w:eastAsia="Arial" w:hAnsi="Arial" w:cs="Arial"/>
          <w:b/>
        </w:rPr>
        <w:t xml:space="preserve"> </w:t>
      </w:r>
    </w:p>
    <w:p w:rsidR="0097380B" w:rsidRDefault="0097380B" w:rsidP="00062DCA">
      <w:pPr>
        <w:spacing w:after="160"/>
        <w:ind w:left="0" w:right="0"/>
        <w:rPr>
          <w:szCs w:val="24"/>
        </w:rPr>
      </w:pPr>
      <w:r>
        <w:rPr>
          <w:szCs w:val="24"/>
        </w:rPr>
        <w:lastRenderedPageBreak/>
        <w:t>Methods of Chemical Analysis of Metals Sectional Committee, MTD 34</w:t>
      </w:r>
    </w:p>
    <w:p w:rsidR="004E62B0" w:rsidRDefault="004E62B0" w:rsidP="00D76275">
      <w:pPr>
        <w:spacing w:after="160"/>
        <w:ind w:left="0" w:right="0"/>
        <w:rPr>
          <w:szCs w:val="24"/>
        </w:rPr>
      </w:pPr>
    </w:p>
    <w:p w:rsidR="009736AB" w:rsidRPr="00C6708E" w:rsidRDefault="00DC54FE" w:rsidP="0097380B">
      <w:pPr>
        <w:spacing w:after="160"/>
        <w:ind w:left="20" w:right="0"/>
        <w:rPr>
          <w:szCs w:val="24"/>
        </w:rPr>
      </w:pPr>
      <w:r>
        <w:rPr>
          <w:szCs w:val="24"/>
        </w:rPr>
        <w:t>FOREWORD</w:t>
      </w:r>
    </w:p>
    <w:p w:rsidR="00DC54FE" w:rsidRDefault="00DC54FE" w:rsidP="0097380B">
      <w:pPr>
        <w:spacing w:after="160"/>
        <w:ind w:left="20" w:right="0"/>
        <w:rPr>
          <w:szCs w:val="24"/>
        </w:rPr>
      </w:pPr>
      <w:r>
        <w:rPr>
          <w:szCs w:val="24"/>
        </w:rPr>
        <w:t xml:space="preserve">This Indian Standard </w:t>
      </w:r>
      <w:r w:rsidR="00263AB0">
        <w:rPr>
          <w:szCs w:val="24"/>
        </w:rPr>
        <w:t xml:space="preserve">(Part 1) </w:t>
      </w:r>
      <w:r>
        <w:rPr>
          <w:szCs w:val="24"/>
        </w:rPr>
        <w:t>(Second Revision) was adopted by the Bureau of Indian Standards after the draft finalized by the Methods of Chemical Analysis of Metals Sectional Committee had been approved by the Metallurgical Engineering Division Council.</w:t>
      </w:r>
    </w:p>
    <w:p w:rsidR="00096316" w:rsidRDefault="003F2EBB" w:rsidP="00096316">
      <w:pPr>
        <w:ind w:left="0"/>
        <w:rPr>
          <w:szCs w:val="24"/>
        </w:rPr>
      </w:pPr>
      <w:r>
        <w:rPr>
          <w:szCs w:val="24"/>
        </w:rPr>
        <w:t>This Standard was first published in 1959 and revised in 1981.</w:t>
      </w:r>
      <w:r w:rsidR="00263AB0">
        <w:rPr>
          <w:szCs w:val="24"/>
        </w:rPr>
        <w:t xml:space="preserve"> </w:t>
      </w:r>
      <w:r w:rsidR="00263AB0" w:rsidRPr="00EF7B50">
        <w:rPr>
          <w:szCs w:val="24"/>
        </w:rPr>
        <w:t>This revision has been brought out to bring the standard in the latest style and format of the Indian Standards.</w:t>
      </w:r>
      <w:r w:rsidR="00096316">
        <w:rPr>
          <w:szCs w:val="24"/>
        </w:rPr>
        <w:t xml:space="preserve">  </w:t>
      </w:r>
    </w:p>
    <w:p w:rsidR="002C5A37" w:rsidRDefault="002C5A37" w:rsidP="00096316">
      <w:pPr>
        <w:ind w:left="0"/>
        <w:rPr>
          <w:szCs w:val="24"/>
        </w:rPr>
      </w:pPr>
    </w:p>
    <w:p w:rsidR="00096316" w:rsidRDefault="00096316" w:rsidP="00096316">
      <w:pPr>
        <w:spacing w:after="160"/>
        <w:ind w:left="20" w:right="0"/>
        <w:rPr>
          <w:szCs w:val="24"/>
        </w:rPr>
      </w:pPr>
      <w:r>
        <w:rPr>
          <w:szCs w:val="24"/>
        </w:rPr>
        <w:t xml:space="preserve">This standard (Part 1) covers the </w:t>
      </w:r>
      <w:r w:rsidRPr="008104DB">
        <w:rPr>
          <w:szCs w:val="24"/>
        </w:rPr>
        <w:t>determination of common constituents</w:t>
      </w:r>
      <w:r>
        <w:rPr>
          <w:szCs w:val="24"/>
        </w:rPr>
        <w:t xml:space="preserve"> in iron ore. The other parts in the series are:</w:t>
      </w:r>
    </w:p>
    <w:p w:rsidR="00096316" w:rsidRDefault="00096316" w:rsidP="00096316">
      <w:pPr>
        <w:spacing w:after="80"/>
        <w:ind w:left="1260" w:right="0" w:hanging="900"/>
        <w:rPr>
          <w:szCs w:val="24"/>
        </w:rPr>
      </w:pPr>
      <w:r>
        <w:rPr>
          <w:szCs w:val="24"/>
        </w:rPr>
        <w:t>Part 2</w:t>
      </w:r>
      <w:r>
        <w:rPr>
          <w:szCs w:val="24"/>
        </w:rPr>
        <w:tab/>
        <w:t>D</w:t>
      </w:r>
      <w:r w:rsidRPr="003F2EBB">
        <w:rPr>
          <w:szCs w:val="24"/>
        </w:rPr>
        <w:t xml:space="preserve">etermination of silicon content by reduced </w:t>
      </w:r>
      <w:proofErr w:type="spellStart"/>
      <w:r w:rsidRPr="003F2EBB">
        <w:rPr>
          <w:szCs w:val="24"/>
        </w:rPr>
        <w:t>molybdosilicate</w:t>
      </w:r>
      <w:proofErr w:type="spellEnd"/>
      <w:r w:rsidRPr="003F2EBB">
        <w:rPr>
          <w:szCs w:val="24"/>
        </w:rPr>
        <w:t xml:space="preserve"> spectrophotometric method</w:t>
      </w:r>
      <w:r>
        <w:rPr>
          <w:szCs w:val="24"/>
        </w:rPr>
        <w:t xml:space="preserve"> </w:t>
      </w:r>
    </w:p>
    <w:p w:rsidR="00096316" w:rsidRDefault="00096316" w:rsidP="00096316">
      <w:pPr>
        <w:spacing w:after="80"/>
        <w:ind w:left="1260" w:right="0" w:hanging="900"/>
        <w:rPr>
          <w:szCs w:val="24"/>
        </w:rPr>
      </w:pPr>
      <w:r>
        <w:rPr>
          <w:szCs w:val="24"/>
        </w:rPr>
        <w:t>Part 3</w:t>
      </w:r>
      <w:r>
        <w:rPr>
          <w:szCs w:val="24"/>
        </w:rPr>
        <w:tab/>
        <w:t>D</w:t>
      </w:r>
      <w:r w:rsidRPr="003F2EBB">
        <w:rPr>
          <w:szCs w:val="24"/>
        </w:rPr>
        <w:t>etermination of titanium, chromium, vanadium, calcium and magnesium by atomic absorption spectrophotometry</w:t>
      </w:r>
    </w:p>
    <w:p w:rsidR="00096316" w:rsidRDefault="00096316" w:rsidP="00096316">
      <w:pPr>
        <w:spacing w:after="80"/>
        <w:ind w:left="1260" w:right="0" w:hanging="900"/>
        <w:rPr>
          <w:szCs w:val="24"/>
        </w:rPr>
      </w:pPr>
      <w:r>
        <w:rPr>
          <w:szCs w:val="24"/>
        </w:rPr>
        <w:t>Part 4</w:t>
      </w:r>
      <w:r>
        <w:rPr>
          <w:szCs w:val="24"/>
        </w:rPr>
        <w:tab/>
        <w:t>D</w:t>
      </w:r>
      <w:r w:rsidRPr="003F2EBB">
        <w:rPr>
          <w:szCs w:val="24"/>
        </w:rPr>
        <w:t xml:space="preserve">etermination of </w:t>
      </w:r>
      <w:proofErr w:type="spellStart"/>
      <w:r w:rsidRPr="003F2EBB">
        <w:rPr>
          <w:szCs w:val="24"/>
        </w:rPr>
        <w:t>aluminium</w:t>
      </w:r>
      <w:proofErr w:type="spellEnd"/>
      <w:r w:rsidRPr="003F2EBB">
        <w:rPr>
          <w:szCs w:val="24"/>
        </w:rPr>
        <w:t xml:space="preserve"> by atomic absorption spectrophotomet</w:t>
      </w:r>
      <w:r>
        <w:rPr>
          <w:szCs w:val="24"/>
        </w:rPr>
        <w:t>r</w:t>
      </w:r>
      <w:r w:rsidRPr="003F2EBB">
        <w:rPr>
          <w:szCs w:val="24"/>
        </w:rPr>
        <w:t>y</w:t>
      </w:r>
    </w:p>
    <w:p w:rsidR="00096316" w:rsidRDefault="00096316" w:rsidP="00096316">
      <w:pPr>
        <w:spacing w:after="80"/>
        <w:ind w:left="1260" w:right="0" w:hanging="900"/>
        <w:rPr>
          <w:szCs w:val="24"/>
        </w:rPr>
      </w:pPr>
      <w:r>
        <w:rPr>
          <w:szCs w:val="24"/>
        </w:rPr>
        <w:t>Part 5</w:t>
      </w:r>
      <w:r>
        <w:rPr>
          <w:szCs w:val="24"/>
        </w:rPr>
        <w:tab/>
      </w:r>
      <w:r w:rsidRPr="003F2EBB">
        <w:rPr>
          <w:szCs w:val="24"/>
        </w:rPr>
        <w:t>Determination of copper content — Flame atomic absorption spectrometric method</w:t>
      </w:r>
    </w:p>
    <w:p w:rsidR="00096316" w:rsidRDefault="00096316" w:rsidP="00096316">
      <w:pPr>
        <w:spacing w:after="80"/>
        <w:ind w:left="1260" w:right="0" w:hanging="900"/>
        <w:rPr>
          <w:szCs w:val="24"/>
        </w:rPr>
      </w:pPr>
      <w:r>
        <w:rPr>
          <w:szCs w:val="24"/>
        </w:rPr>
        <w:t>Part 6</w:t>
      </w:r>
      <w:r>
        <w:rPr>
          <w:szCs w:val="24"/>
        </w:rPr>
        <w:tab/>
      </w:r>
      <w:r w:rsidRPr="003F2EBB">
        <w:rPr>
          <w:szCs w:val="24"/>
        </w:rPr>
        <w:t>Determination of sodium content — Flame atomic absorption spectrometric method</w:t>
      </w:r>
    </w:p>
    <w:p w:rsidR="00096316" w:rsidRDefault="00096316" w:rsidP="00096316">
      <w:pPr>
        <w:spacing w:after="80"/>
        <w:ind w:left="1260" w:right="0" w:hanging="900"/>
        <w:rPr>
          <w:szCs w:val="24"/>
        </w:rPr>
      </w:pPr>
      <w:r>
        <w:rPr>
          <w:szCs w:val="24"/>
        </w:rPr>
        <w:t>Part 7</w:t>
      </w:r>
      <w:r>
        <w:rPr>
          <w:szCs w:val="24"/>
        </w:rPr>
        <w:tab/>
      </w:r>
      <w:r w:rsidRPr="003F2EBB">
        <w:rPr>
          <w:szCs w:val="24"/>
        </w:rPr>
        <w:t>Determination of lead content — Flame atomic absorption spectrometric method</w:t>
      </w:r>
    </w:p>
    <w:p w:rsidR="00096316" w:rsidRDefault="00096316" w:rsidP="00096316">
      <w:pPr>
        <w:spacing w:after="80"/>
        <w:ind w:left="1260" w:right="0" w:hanging="900"/>
        <w:rPr>
          <w:szCs w:val="24"/>
        </w:rPr>
      </w:pPr>
      <w:r>
        <w:rPr>
          <w:szCs w:val="24"/>
        </w:rPr>
        <w:t>Part 8</w:t>
      </w:r>
      <w:r>
        <w:rPr>
          <w:szCs w:val="24"/>
        </w:rPr>
        <w:tab/>
      </w:r>
      <w:r w:rsidRPr="00D74CA8">
        <w:t xml:space="preserve">Determination of arsenic content </w:t>
      </w:r>
      <w:r w:rsidRPr="00D74CA8">
        <w:rPr>
          <w:szCs w:val="24"/>
        </w:rPr>
        <w:t>— Molybdenum blue spectrophotometric method</w:t>
      </w:r>
    </w:p>
    <w:p w:rsidR="00096316" w:rsidRDefault="00096316" w:rsidP="00096316">
      <w:pPr>
        <w:spacing w:after="80"/>
        <w:ind w:left="1260" w:right="0" w:hanging="900"/>
        <w:rPr>
          <w:szCs w:val="24"/>
        </w:rPr>
      </w:pPr>
      <w:r>
        <w:rPr>
          <w:szCs w:val="24"/>
        </w:rPr>
        <w:t>Part 9</w:t>
      </w:r>
      <w:r>
        <w:rPr>
          <w:szCs w:val="24"/>
        </w:rPr>
        <w:tab/>
      </w:r>
      <w:r w:rsidRPr="00647CCF">
        <w:rPr>
          <w:szCs w:val="24"/>
        </w:rPr>
        <w:t>Determination of potassium content — Flame atomic absorption spectrometric method</w:t>
      </w:r>
    </w:p>
    <w:p w:rsidR="00096316" w:rsidRDefault="00096316" w:rsidP="00096316">
      <w:pPr>
        <w:spacing w:after="80"/>
        <w:ind w:left="1260" w:right="0" w:hanging="900"/>
        <w:rPr>
          <w:szCs w:val="24"/>
        </w:rPr>
      </w:pPr>
      <w:r>
        <w:rPr>
          <w:szCs w:val="24"/>
        </w:rPr>
        <w:t>Part 10</w:t>
      </w:r>
      <w:r>
        <w:rPr>
          <w:szCs w:val="24"/>
        </w:rPr>
        <w:tab/>
      </w:r>
      <w:r w:rsidRPr="0034553B">
        <w:rPr>
          <w:szCs w:val="24"/>
        </w:rPr>
        <w:t>Determination of zinc content — Flame atomic absorption spectrometric method</w:t>
      </w:r>
    </w:p>
    <w:p w:rsidR="00263AB0" w:rsidRDefault="00096316" w:rsidP="00096316">
      <w:pPr>
        <w:spacing w:after="160"/>
        <w:ind w:left="1260" w:right="0" w:hanging="900"/>
        <w:rPr>
          <w:szCs w:val="24"/>
        </w:rPr>
      </w:pPr>
      <w:r>
        <w:rPr>
          <w:szCs w:val="24"/>
        </w:rPr>
        <w:t>Part 11</w:t>
      </w:r>
      <w:r>
        <w:rPr>
          <w:szCs w:val="24"/>
        </w:rPr>
        <w:tab/>
      </w:r>
      <w:r w:rsidRPr="0034553B">
        <w:rPr>
          <w:szCs w:val="24"/>
        </w:rPr>
        <w:t>Determination of</w:t>
      </w:r>
      <w:r>
        <w:rPr>
          <w:szCs w:val="24"/>
        </w:rPr>
        <w:t xml:space="preserve"> c</w:t>
      </w:r>
      <w:r w:rsidRPr="0034553B">
        <w:rPr>
          <w:szCs w:val="24"/>
        </w:rPr>
        <w:t>opper — 2,</w:t>
      </w:r>
      <w:r>
        <w:rPr>
          <w:szCs w:val="24"/>
        </w:rPr>
        <w:t xml:space="preserve"> </w:t>
      </w:r>
      <w:r w:rsidRPr="0034553B">
        <w:rPr>
          <w:szCs w:val="24"/>
        </w:rPr>
        <w:t xml:space="preserve">2 </w:t>
      </w:r>
      <w:proofErr w:type="spellStart"/>
      <w:r w:rsidRPr="0034553B">
        <w:rPr>
          <w:szCs w:val="24"/>
        </w:rPr>
        <w:t>Biquinolyl</w:t>
      </w:r>
      <w:proofErr w:type="spellEnd"/>
      <w:r w:rsidRPr="0034553B">
        <w:rPr>
          <w:szCs w:val="24"/>
        </w:rPr>
        <w:t xml:space="preserve"> spectrophotometric method</w:t>
      </w:r>
    </w:p>
    <w:p w:rsidR="00646B6D" w:rsidRDefault="00646B6D" w:rsidP="00646B6D">
      <w:pPr>
        <w:spacing w:after="160"/>
        <w:ind w:left="0" w:right="0"/>
        <w:rPr>
          <w:szCs w:val="24"/>
        </w:rPr>
      </w:pPr>
      <w:r w:rsidRPr="00646B6D">
        <w:rPr>
          <w:szCs w:val="24"/>
        </w:rPr>
        <w:t xml:space="preserve">The composition of the Committee responsible for the formulation of this standard is </w:t>
      </w:r>
      <w:r w:rsidR="0030712D">
        <w:rPr>
          <w:szCs w:val="24"/>
        </w:rPr>
        <w:t>given in Annex D</w:t>
      </w:r>
      <w:r w:rsidRPr="00646B6D">
        <w:rPr>
          <w:szCs w:val="24"/>
        </w:rPr>
        <w:t>.</w:t>
      </w:r>
    </w:p>
    <w:p w:rsidR="00E520B8" w:rsidRDefault="00DE43F0" w:rsidP="006F07E6">
      <w:pPr>
        <w:spacing w:after="160" w:line="259" w:lineRule="auto"/>
        <w:ind w:left="20" w:right="13"/>
        <w:rPr>
          <w:szCs w:val="24"/>
        </w:rPr>
      </w:pPr>
      <w:r w:rsidRPr="00DE43F0">
        <w:rPr>
          <w:szCs w:val="24"/>
        </w:rPr>
        <w:t>In reporting the results of a test or analysis made in accordance with this standard, if the final value, observed or calculated, is to be rounded off, it shall be done in accordance with IS 2 : 2022 ‘Rules for rounding off numerical values (</w:t>
      </w:r>
      <w:r w:rsidRPr="00DE43F0">
        <w:rPr>
          <w:i/>
          <w:iCs/>
          <w:szCs w:val="24"/>
        </w:rPr>
        <w:t>second revision</w:t>
      </w:r>
      <w:r w:rsidRPr="00DE43F0">
        <w:rPr>
          <w:szCs w:val="24"/>
        </w:rPr>
        <w:t>)’.</w:t>
      </w:r>
    </w:p>
    <w:p w:rsidR="00993E43" w:rsidRDefault="00993E43" w:rsidP="006F07E6">
      <w:pPr>
        <w:spacing w:after="160" w:line="259" w:lineRule="auto"/>
        <w:ind w:left="20" w:right="13"/>
        <w:rPr>
          <w:szCs w:val="24"/>
        </w:rPr>
        <w:sectPr w:rsidR="00993E43" w:rsidSect="008732FA">
          <w:headerReference w:type="even" r:id="rId15"/>
          <w:headerReference w:type="default" r:id="rId16"/>
          <w:footerReference w:type="even" r:id="rId17"/>
          <w:footerReference w:type="default" r:id="rId18"/>
          <w:headerReference w:type="first" r:id="rId19"/>
          <w:footerReference w:type="first" r:id="rId20"/>
          <w:pgSz w:w="11909" w:h="16834"/>
          <w:pgMar w:top="1544" w:right="1268" w:bottom="1277" w:left="1268" w:header="710" w:footer="721" w:gutter="0"/>
          <w:cols w:space="720"/>
          <w:docGrid w:linePitch="326"/>
        </w:sectPr>
      </w:pPr>
    </w:p>
    <w:p w:rsidR="00E520B8" w:rsidRDefault="00E520B8" w:rsidP="006F07E6">
      <w:pPr>
        <w:spacing w:after="160" w:line="259" w:lineRule="auto"/>
        <w:ind w:left="20" w:right="13"/>
        <w:rPr>
          <w:szCs w:val="24"/>
        </w:rPr>
        <w:sectPr w:rsidR="00E520B8" w:rsidSect="00993E43">
          <w:type w:val="continuous"/>
          <w:pgSz w:w="11909" w:h="16834"/>
          <w:pgMar w:top="1544" w:right="1268" w:bottom="1277" w:left="1268" w:header="710" w:footer="721" w:gutter="0"/>
          <w:cols w:space="720"/>
          <w:docGrid w:linePitch="326"/>
        </w:sectPr>
      </w:pPr>
    </w:p>
    <w:p w:rsidR="00DC54FE" w:rsidRPr="00062DCA" w:rsidRDefault="00DC54FE" w:rsidP="00993E43">
      <w:pPr>
        <w:spacing w:after="160" w:line="259" w:lineRule="auto"/>
        <w:ind w:left="20" w:right="13"/>
        <w:jc w:val="center"/>
        <w:rPr>
          <w:szCs w:val="24"/>
        </w:rPr>
      </w:pPr>
      <w:r w:rsidRPr="00DC54FE">
        <w:rPr>
          <w:i/>
          <w:iCs/>
          <w:sz w:val="28"/>
          <w:szCs w:val="28"/>
        </w:rPr>
        <w:lastRenderedPageBreak/>
        <w:t>Indian Standards</w:t>
      </w:r>
    </w:p>
    <w:p w:rsidR="00DC54FE" w:rsidRPr="00DC54FE" w:rsidRDefault="00DC54FE" w:rsidP="00DC54FE">
      <w:pPr>
        <w:spacing w:after="160"/>
        <w:ind w:left="0" w:right="0"/>
        <w:jc w:val="center"/>
        <w:rPr>
          <w:caps/>
          <w:sz w:val="32"/>
          <w:szCs w:val="32"/>
        </w:rPr>
      </w:pPr>
      <w:r w:rsidRPr="00DC54FE">
        <w:rPr>
          <w:caps/>
          <w:sz w:val="32"/>
          <w:szCs w:val="32"/>
        </w:rPr>
        <w:t>Methods of Chemical Analysis of Iron Ores</w:t>
      </w:r>
    </w:p>
    <w:p w:rsidR="009736AB" w:rsidRPr="00F84C75" w:rsidRDefault="00DC54FE" w:rsidP="00DC54FE">
      <w:pPr>
        <w:spacing w:after="160"/>
        <w:ind w:left="0" w:right="0"/>
        <w:jc w:val="center"/>
        <w:rPr>
          <w:b/>
          <w:bCs/>
          <w:caps/>
          <w:szCs w:val="24"/>
        </w:rPr>
      </w:pPr>
      <w:r w:rsidRPr="00F84C75">
        <w:rPr>
          <w:b/>
          <w:bCs/>
          <w:caps/>
          <w:szCs w:val="24"/>
        </w:rPr>
        <w:t>Part 1 Determination of Common Constituents</w:t>
      </w:r>
    </w:p>
    <w:p w:rsidR="00DC54FE" w:rsidRPr="00DC54FE" w:rsidRDefault="00DC54FE" w:rsidP="00DC54FE">
      <w:pPr>
        <w:spacing w:after="160"/>
        <w:ind w:left="0" w:right="0"/>
        <w:jc w:val="center"/>
        <w:rPr>
          <w:i/>
          <w:iCs/>
          <w:sz w:val="28"/>
          <w:szCs w:val="28"/>
        </w:rPr>
      </w:pPr>
      <w:proofErr w:type="gramStart"/>
      <w:r w:rsidRPr="00DC54FE">
        <w:rPr>
          <w:i/>
          <w:iCs/>
          <w:sz w:val="28"/>
          <w:szCs w:val="28"/>
        </w:rPr>
        <w:t>(</w:t>
      </w:r>
      <w:r w:rsidR="00D025AB">
        <w:rPr>
          <w:i/>
          <w:iCs/>
          <w:sz w:val="28"/>
          <w:szCs w:val="28"/>
        </w:rPr>
        <w:t xml:space="preserve"> </w:t>
      </w:r>
      <w:r w:rsidRPr="00DC54FE">
        <w:rPr>
          <w:i/>
          <w:iCs/>
          <w:sz w:val="28"/>
          <w:szCs w:val="28"/>
        </w:rPr>
        <w:t>Second</w:t>
      </w:r>
      <w:proofErr w:type="gramEnd"/>
      <w:r w:rsidRPr="00DC54FE">
        <w:rPr>
          <w:i/>
          <w:iCs/>
          <w:sz w:val="28"/>
          <w:szCs w:val="28"/>
        </w:rPr>
        <w:t xml:space="preserve"> Revision</w:t>
      </w:r>
      <w:r w:rsidR="00D025AB">
        <w:rPr>
          <w:i/>
          <w:iCs/>
          <w:sz w:val="28"/>
          <w:szCs w:val="28"/>
        </w:rPr>
        <w:t xml:space="preserve"> </w:t>
      </w:r>
      <w:r w:rsidRPr="00DC54FE">
        <w:rPr>
          <w:i/>
          <w:iCs/>
          <w:sz w:val="28"/>
          <w:szCs w:val="28"/>
        </w:rPr>
        <w:t>)</w:t>
      </w:r>
    </w:p>
    <w:p w:rsidR="009736AB" w:rsidRPr="003A7D80" w:rsidRDefault="009C6665" w:rsidP="00DC54FE">
      <w:pPr>
        <w:pStyle w:val="Heading2"/>
        <w:spacing w:after="160"/>
        <w:ind w:left="0" w:right="0" w:firstLine="0"/>
      </w:pPr>
      <w:r w:rsidRPr="003A7D80">
        <w:t xml:space="preserve">1 SCOPE </w:t>
      </w:r>
    </w:p>
    <w:p w:rsidR="009736AB" w:rsidRPr="00C6708E" w:rsidRDefault="003A7D80" w:rsidP="00DC54FE">
      <w:pPr>
        <w:spacing w:after="160"/>
        <w:ind w:left="0" w:right="0"/>
        <w:rPr>
          <w:szCs w:val="24"/>
        </w:rPr>
      </w:pPr>
      <w:r w:rsidRPr="00C6708E">
        <w:rPr>
          <w:szCs w:val="24"/>
        </w:rPr>
        <w:t xml:space="preserve">This standard prescribes method of determination of moisture, silica, total iron, acid soluble iron, </w:t>
      </w:r>
      <w:proofErr w:type="spellStart"/>
      <w:r w:rsidRPr="00C6708E">
        <w:rPr>
          <w:szCs w:val="24"/>
        </w:rPr>
        <w:t>alumin</w:t>
      </w:r>
      <w:r w:rsidR="00D025AB">
        <w:rPr>
          <w:szCs w:val="24"/>
        </w:rPr>
        <w:t>i</w:t>
      </w:r>
      <w:r w:rsidR="002C5A37">
        <w:rPr>
          <w:szCs w:val="24"/>
        </w:rPr>
        <w:t>um</w:t>
      </w:r>
      <w:proofErr w:type="spellEnd"/>
      <w:r w:rsidR="002C5A37">
        <w:rPr>
          <w:szCs w:val="24"/>
        </w:rPr>
        <w:t>, phosphorous (for &gt; 0.0</w:t>
      </w:r>
      <w:r w:rsidRPr="00C6708E">
        <w:rPr>
          <w:szCs w:val="24"/>
        </w:rPr>
        <w:t xml:space="preserve">5 percent) and </w:t>
      </w:r>
      <w:proofErr w:type="spellStart"/>
      <w:r w:rsidRPr="00C6708E">
        <w:rPr>
          <w:szCs w:val="24"/>
        </w:rPr>
        <w:t>sulphur</w:t>
      </w:r>
      <w:proofErr w:type="spellEnd"/>
      <w:r w:rsidRPr="00C6708E">
        <w:rPr>
          <w:szCs w:val="24"/>
        </w:rPr>
        <w:t xml:space="preserve"> in iron ores, natural and processed, concentrates and agglomerates, such as pelle</w:t>
      </w:r>
      <w:r w:rsidR="00D025AB">
        <w:rPr>
          <w:szCs w:val="24"/>
        </w:rPr>
        <w:t>ts and sinters.</w:t>
      </w:r>
    </w:p>
    <w:p w:rsidR="009736AB" w:rsidRPr="00C6708E" w:rsidRDefault="00B641A6" w:rsidP="00DC54FE">
      <w:pPr>
        <w:pStyle w:val="Heading2"/>
        <w:spacing w:after="160"/>
        <w:ind w:left="0" w:right="0" w:firstLine="0"/>
      </w:pPr>
      <w:r>
        <w:t>2 REFERENCES</w:t>
      </w:r>
    </w:p>
    <w:p w:rsidR="009736AB" w:rsidRPr="00C6708E" w:rsidRDefault="009C6665" w:rsidP="00DC54FE">
      <w:pPr>
        <w:spacing w:after="160"/>
        <w:ind w:left="0"/>
        <w:rPr>
          <w:szCs w:val="24"/>
        </w:rPr>
      </w:pPr>
      <w:r w:rsidRPr="00C6708E">
        <w:rPr>
          <w:szCs w:val="24"/>
        </w:rPr>
        <w:t xml:space="preserve">The following standards contain provisions, which through reference in this text, constitute provisions of this standard. At the time of publication, the editions indicated were valid. All standards are subject to revision, and parties to agreement based on this standard are encouraged to investigate the possibility the applying the most recent editions of the standards indicated below: </w:t>
      </w:r>
    </w:p>
    <w:tbl>
      <w:tblPr>
        <w:tblStyle w:val="TableGrid"/>
        <w:tblW w:w="9345" w:type="dxa"/>
        <w:jc w:val="center"/>
        <w:tblInd w:w="0" w:type="dxa"/>
        <w:tblLook w:val="04A0" w:firstRow="1" w:lastRow="0" w:firstColumn="1" w:lastColumn="0" w:noHBand="0" w:noVBand="1"/>
      </w:tblPr>
      <w:tblGrid>
        <w:gridCol w:w="2425"/>
        <w:gridCol w:w="6920"/>
      </w:tblGrid>
      <w:tr w:rsidR="009736AB" w:rsidRPr="00C6708E" w:rsidTr="00D05652">
        <w:trPr>
          <w:trHeight w:val="20"/>
          <w:jc w:val="center"/>
        </w:trPr>
        <w:tc>
          <w:tcPr>
            <w:tcW w:w="2425" w:type="dxa"/>
          </w:tcPr>
          <w:p w:rsidR="009736AB" w:rsidRPr="00C6708E" w:rsidRDefault="00726734" w:rsidP="00D05652">
            <w:pPr>
              <w:spacing w:after="80"/>
              <w:ind w:left="85" w:right="90"/>
              <w:jc w:val="left"/>
              <w:rPr>
                <w:szCs w:val="24"/>
              </w:rPr>
            </w:pPr>
            <w:r>
              <w:rPr>
                <w:i/>
                <w:szCs w:val="24"/>
              </w:rPr>
              <w:t>IS No.</w:t>
            </w:r>
          </w:p>
        </w:tc>
        <w:tc>
          <w:tcPr>
            <w:tcW w:w="6920" w:type="dxa"/>
          </w:tcPr>
          <w:p w:rsidR="009736AB" w:rsidRPr="00C7217E" w:rsidRDefault="009C6665" w:rsidP="00FE05A3">
            <w:pPr>
              <w:spacing w:after="80"/>
              <w:ind w:left="85" w:right="90"/>
              <w:jc w:val="left"/>
              <w:rPr>
                <w:i/>
                <w:szCs w:val="24"/>
              </w:rPr>
            </w:pPr>
            <w:r w:rsidRPr="00C6708E">
              <w:rPr>
                <w:i/>
                <w:szCs w:val="24"/>
              </w:rPr>
              <w:t xml:space="preserve"> Title </w:t>
            </w:r>
          </w:p>
        </w:tc>
      </w:tr>
      <w:tr w:rsidR="00C45BF4" w:rsidRPr="00C6708E" w:rsidTr="00D05652">
        <w:trPr>
          <w:trHeight w:val="20"/>
          <w:jc w:val="center"/>
        </w:trPr>
        <w:tc>
          <w:tcPr>
            <w:tcW w:w="2425" w:type="dxa"/>
          </w:tcPr>
          <w:p w:rsidR="00C45BF4" w:rsidRPr="00C7217E" w:rsidRDefault="00C45BF4" w:rsidP="00D05652">
            <w:pPr>
              <w:spacing w:after="80"/>
              <w:ind w:left="85" w:right="90"/>
              <w:rPr>
                <w:iCs/>
                <w:szCs w:val="24"/>
              </w:rPr>
            </w:pPr>
            <w:r w:rsidRPr="00C7217E">
              <w:rPr>
                <w:iCs/>
                <w:szCs w:val="24"/>
              </w:rPr>
              <w:t>IS 264 : 2005</w:t>
            </w:r>
          </w:p>
        </w:tc>
        <w:tc>
          <w:tcPr>
            <w:tcW w:w="6920" w:type="dxa"/>
          </w:tcPr>
          <w:p w:rsidR="00C45BF4" w:rsidRPr="00C7217E" w:rsidRDefault="00D025AB" w:rsidP="00FE05A3">
            <w:pPr>
              <w:spacing w:after="80" w:line="276" w:lineRule="auto"/>
              <w:ind w:left="95" w:right="75"/>
              <w:rPr>
                <w:iCs/>
                <w:szCs w:val="24"/>
              </w:rPr>
            </w:pPr>
            <w:r w:rsidRPr="00C7217E">
              <w:rPr>
                <w:iCs/>
                <w:szCs w:val="24"/>
              </w:rPr>
              <w:t xml:space="preserve">Nitric acid — Specification </w:t>
            </w:r>
            <w:r w:rsidR="00C45BF4" w:rsidRPr="00C7217E">
              <w:rPr>
                <w:iCs/>
                <w:szCs w:val="24"/>
              </w:rPr>
              <w:t>(</w:t>
            </w:r>
            <w:r w:rsidR="00C45BF4" w:rsidRPr="00C7217E">
              <w:rPr>
                <w:i/>
                <w:szCs w:val="24"/>
              </w:rPr>
              <w:t>third revision</w:t>
            </w:r>
            <w:r w:rsidR="00C45BF4" w:rsidRPr="00C7217E">
              <w:rPr>
                <w:iCs/>
                <w:szCs w:val="24"/>
              </w:rPr>
              <w:t>)</w:t>
            </w:r>
          </w:p>
        </w:tc>
      </w:tr>
      <w:tr w:rsidR="00C45BF4" w:rsidRPr="00C6708E" w:rsidTr="00D05652">
        <w:trPr>
          <w:trHeight w:val="20"/>
          <w:jc w:val="center"/>
        </w:trPr>
        <w:tc>
          <w:tcPr>
            <w:tcW w:w="2425" w:type="dxa"/>
          </w:tcPr>
          <w:p w:rsidR="00C45BF4" w:rsidRPr="00C7217E" w:rsidRDefault="00D025AB" w:rsidP="00D05652">
            <w:pPr>
              <w:spacing w:after="80"/>
              <w:ind w:left="85" w:right="90"/>
              <w:rPr>
                <w:iCs/>
                <w:szCs w:val="24"/>
              </w:rPr>
            </w:pPr>
            <w:r w:rsidRPr="00C7217E">
              <w:rPr>
                <w:iCs/>
                <w:szCs w:val="24"/>
              </w:rPr>
              <w:t>IS 265 : 2021</w:t>
            </w:r>
          </w:p>
        </w:tc>
        <w:tc>
          <w:tcPr>
            <w:tcW w:w="6920" w:type="dxa"/>
          </w:tcPr>
          <w:p w:rsidR="00C45BF4" w:rsidRPr="00C7217E" w:rsidRDefault="0073705F" w:rsidP="00D05652">
            <w:pPr>
              <w:spacing w:after="80"/>
              <w:ind w:left="85" w:right="90"/>
              <w:rPr>
                <w:iCs/>
                <w:szCs w:val="24"/>
              </w:rPr>
            </w:pPr>
            <w:r w:rsidRPr="00C7217E">
              <w:rPr>
                <w:iCs/>
                <w:szCs w:val="24"/>
              </w:rPr>
              <w:t>Hydrochloric acid — Specification (</w:t>
            </w:r>
            <w:r w:rsidRPr="00C7217E">
              <w:rPr>
                <w:i/>
                <w:szCs w:val="24"/>
              </w:rPr>
              <w:t>fifth revision</w:t>
            </w:r>
            <w:r w:rsidRPr="00C7217E">
              <w:rPr>
                <w:iCs/>
                <w:szCs w:val="24"/>
              </w:rPr>
              <w:t>)</w:t>
            </w:r>
          </w:p>
        </w:tc>
      </w:tr>
      <w:tr w:rsidR="00C45BF4" w:rsidRPr="00C6708E" w:rsidTr="00D05652">
        <w:trPr>
          <w:trHeight w:val="20"/>
          <w:jc w:val="center"/>
        </w:trPr>
        <w:tc>
          <w:tcPr>
            <w:tcW w:w="2425" w:type="dxa"/>
          </w:tcPr>
          <w:p w:rsidR="00C45BF4" w:rsidRPr="00C7217E" w:rsidRDefault="00C45BF4" w:rsidP="00D05652">
            <w:pPr>
              <w:spacing w:after="80"/>
              <w:ind w:left="85" w:right="90"/>
              <w:rPr>
                <w:iCs/>
                <w:szCs w:val="24"/>
              </w:rPr>
            </w:pPr>
            <w:r w:rsidRPr="00C7217E">
              <w:rPr>
                <w:iCs/>
                <w:szCs w:val="24"/>
              </w:rPr>
              <w:t>IS 460 (Part 1)</w:t>
            </w:r>
            <w:r w:rsidR="0073705F" w:rsidRPr="00C7217E">
              <w:rPr>
                <w:iCs/>
                <w:szCs w:val="24"/>
              </w:rPr>
              <w:t xml:space="preserve"> </w:t>
            </w:r>
            <w:r w:rsidRPr="00C7217E">
              <w:rPr>
                <w:iCs/>
                <w:szCs w:val="24"/>
              </w:rPr>
              <w:t>: 2020</w:t>
            </w:r>
          </w:p>
        </w:tc>
        <w:tc>
          <w:tcPr>
            <w:tcW w:w="6920" w:type="dxa"/>
          </w:tcPr>
          <w:p w:rsidR="00C45BF4" w:rsidRPr="00C7217E" w:rsidRDefault="00930994" w:rsidP="00D05652">
            <w:pPr>
              <w:spacing w:after="80" w:line="276" w:lineRule="auto"/>
              <w:ind w:left="85" w:right="90"/>
              <w:rPr>
                <w:iCs/>
                <w:szCs w:val="24"/>
              </w:rPr>
            </w:pPr>
            <w:r w:rsidRPr="00C7217E">
              <w:rPr>
                <w:iCs/>
                <w:szCs w:val="24"/>
              </w:rPr>
              <w:t>Test sieves — Specification: Part 1 Wire cloth test sieves (</w:t>
            </w:r>
            <w:r w:rsidRPr="00C7217E">
              <w:rPr>
                <w:i/>
                <w:szCs w:val="24"/>
              </w:rPr>
              <w:t>fourth revision</w:t>
            </w:r>
            <w:r w:rsidRPr="00C7217E">
              <w:rPr>
                <w:iCs/>
                <w:szCs w:val="24"/>
              </w:rPr>
              <w:t>)</w:t>
            </w:r>
          </w:p>
        </w:tc>
      </w:tr>
      <w:tr w:rsidR="00C45BF4" w:rsidRPr="00C6708E" w:rsidTr="00D05652">
        <w:trPr>
          <w:trHeight w:val="20"/>
          <w:jc w:val="center"/>
        </w:trPr>
        <w:tc>
          <w:tcPr>
            <w:tcW w:w="2425" w:type="dxa"/>
          </w:tcPr>
          <w:p w:rsidR="00C45BF4" w:rsidRPr="00C7217E" w:rsidRDefault="00C45BF4" w:rsidP="00D05652">
            <w:pPr>
              <w:spacing w:after="80"/>
              <w:ind w:left="85" w:right="90"/>
              <w:rPr>
                <w:iCs/>
                <w:szCs w:val="24"/>
              </w:rPr>
            </w:pPr>
            <w:r w:rsidRPr="00C7217E">
              <w:rPr>
                <w:iCs/>
                <w:szCs w:val="24"/>
              </w:rPr>
              <w:t>IS 1070 : 2023</w:t>
            </w:r>
          </w:p>
        </w:tc>
        <w:tc>
          <w:tcPr>
            <w:tcW w:w="6920" w:type="dxa"/>
          </w:tcPr>
          <w:p w:rsidR="00C45BF4" w:rsidRPr="00C7217E" w:rsidRDefault="00C45BF4" w:rsidP="00D05652">
            <w:pPr>
              <w:spacing w:after="80"/>
              <w:ind w:left="85" w:right="90"/>
              <w:rPr>
                <w:iCs/>
                <w:szCs w:val="24"/>
              </w:rPr>
            </w:pPr>
            <w:r w:rsidRPr="00C7217E">
              <w:rPr>
                <w:iCs/>
                <w:szCs w:val="24"/>
              </w:rPr>
              <w:t>Reagent grade water — Specification (</w:t>
            </w:r>
            <w:r w:rsidRPr="00C7217E">
              <w:rPr>
                <w:i/>
                <w:szCs w:val="24"/>
              </w:rPr>
              <w:t>fourth revision</w:t>
            </w:r>
            <w:r w:rsidRPr="00C7217E">
              <w:rPr>
                <w:iCs/>
                <w:szCs w:val="24"/>
              </w:rPr>
              <w:t xml:space="preserve">) </w:t>
            </w:r>
          </w:p>
        </w:tc>
      </w:tr>
      <w:tr w:rsidR="00C45BF4" w:rsidRPr="00C6708E" w:rsidTr="00D05652">
        <w:trPr>
          <w:trHeight w:val="20"/>
          <w:jc w:val="center"/>
        </w:trPr>
        <w:tc>
          <w:tcPr>
            <w:tcW w:w="2425" w:type="dxa"/>
          </w:tcPr>
          <w:p w:rsidR="00C45BF4" w:rsidRPr="00C7217E" w:rsidRDefault="00C45BF4" w:rsidP="00D05652">
            <w:pPr>
              <w:spacing w:after="80"/>
              <w:ind w:left="85" w:right="90"/>
              <w:rPr>
                <w:iCs/>
                <w:szCs w:val="24"/>
              </w:rPr>
            </w:pPr>
            <w:r w:rsidRPr="00C7217E">
              <w:rPr>
                <w:iCs/>
                <w:szCs w:val="24"/>
              </w:rPr>
              <w:t>IS 1405 : 2010</w:t>
            </w:r>
          </w:p>
        </w:tc>
        <w:tc>
          <w:tcPr>
            <w:tcW w:w="6920" w:type="dxa"/>
          </w:tcPr>
          <w:p w:rsidR="00C45BF4" w:rsidRPr="00C7217E" w:rsidRDefault="00C7217E" w:rsidP="00D05652">
            <w:pPr>
              <w:spacing w:after="80"/>
              <w:ind w:left="85" w:right="90"/>
              <w:rPr>
                <w:iCs/>
                <w:szCs w:val="24"/>
              </w:rPr>
            </w:pPr>
            <w:r w:rsidRPr="00C7217E">
              <w:rPr>
                <w:iCs/>
                <w:szCs w:val="24"/>
              </w:rPr>
              <w:t>Iron ores — Sampling and sample preparation — Manual method (</w:t>
            </w:r>
            <w:r w:rsidRPr="00C7217E">
              <w:rPr>
                <w:i/>
                <w:szCs w:val="24"/>
              </w:rPr>
              <w:t>third revision</w:t>
            </w:r>
            <w:r w:rsidRPr="00C7217E">
              <w:rPr>
                <w:iCs/>
                <w:szCs w:val="24"/>
              </w:rPr>
              <w:t>)</w:t>
            </w:r>
          </w:p>
        </w:tc>
      </w:tr>
      <w:tr w:rsidR="00C45BF4" w:rsidRPr="00C6708E" w:rsidTr="00D05652">
        <w:trPr>
          <w:trHeight w:val="20"/>
          <w:jc w:val="center"/>
        </w:trPr>
        <w:tc>
          <w:tcPr>
            <w:tcW w:w="2425" w:type="dxa"/>
          </w:tcPr>
          <w:p w:rsidR="00C45BF4" w:rsidRPr="00C7217E" w:rsidRDefault="00C45BF4" w:rsidP="00D05652">
            <w:pPr>
              <w:spacing w:after="80"/>
              <w:ind w:left="85" w:right="90"/>
              <w:rPr>
                <w:iCs/>
                <w:szCs w:val="24"/>
              </w:rPr>
            </w:pPr>
            <w:r w:rsidRPr="00C7217E">
              <w:rPr>
                <w:iCs/>
                <w:szCs w:val="24"/>
              </w:rPr>
              <w:t>IS 7659 (Part 1) : 1975</w:t>
            </w:r>
          </w:p>
        </w:tc>
        <w:tc>
          <w:tcPr>
            <w:tcW w:w="6920" w:type="dxa"/>
          </w:tcPr>
          <w:p w:rsidR="00C45BF4" w:rsidRPr="00C7217E" w:rsidRDefault="00C45BF4" w:rsidP="00D05652">
            <w:pPr>
              <w:spacing w:after="80"/>
              <w:ind w:left="85" w:right="90"/>
              <w:rPr>
                <w:iCs/>
                <w:szCs w:val="24"/>
              </w:rPr>
            </w:pPr>
            <w:r w:rsidRPr="00C7217E">
              <w:rPr>
                <w:iCs/>
                <w:szCs w:val="24"/>
              </w:rPr>
              <w:t>Reagent and standard solutions for use in chemical analysis of metals, ores and minerals: Part 1 Volumetric solution</w:t>
            </w:r>
            <w:r w:rsidR="006144EA">
              <w:rPr>
                <w:iCs/>
                <w:szCs w:val="24"/>
              </w:rPr>
              <w:t>s</w:t>
            </w:r>
          </w:p>
        </w:tc>
      </w:tr>
      <w:tr w:rsidR="00C45BF4" w:rsidRPr="00C6708E" w:rsidTr="00D05652">
        <w:trPr>
          <w:trHeight w:val="20"/>
          <w:jc w:val="center"/>
        </w:trPr>
        <w:tc>
          <w:tcPr>
            <w:tcW w:w="2425" w:type="dxa"/>
          </w:tcPr>
          <w:p w:rsidR="00C45BF4" w:rsidRPr="00C7217E" w:rsidRDefault="00C45BF4" w:rsidP="00D05652">
            <w:pPr>
              <w:spacing w:after="80"/>
              <w:ind w:left="85" w:right="90"/>
              <w:rPr>
                <w:iCs/>
                <w:szCs w:val="24"/>
              </w:rPr>
            </w:pPr>
            <w:r w:rsidRPr="00C7217E">
              <w:rPr>
                <w:iCs/>
                <w:szCs w:val="24"/>
              </w:rPr>
              <w:t>IS 8167 : 1989</w:t>
            </w:r>
          </w:p>
        </w:tc>
        <w:tc>
          <w:tcPr>
            <w:tcW w:w="6920" w:type="dxa"/>
          </w:tcPr>
          <w:p w:rsidR="00C45BF4" w:rsidRPr="00C7217E" w:rsidRDefault="00C45BF4" w:rsidP="00D05652">
            <w:pPr>
              <w:spacing w:after="80"/>
              <w:ind w:left="85" w:right="90"/>
              <w:rPr>
                <w:iCs/>
                <w:szCs w:val="24"/>
              </w:rPr>
            </w:pPr>
            <w:r w:rsidRPr="00C7217E">
              <w:rPr>
                <w:iCs/>
                <w:szCs w:val="24"/>
              </w:rPr>
              <w:t>Method for determination of reducibility i</w:t>
            </w:r>
            <w:r w:rsidR="00DF04CC">
              <w:rPr>
                <w:iCs/>
                <w:szCs w:val="24"/>
              </w:rPr>
              <w:t xml:space="preserve">ndex of iron ore oxides, lump </w:t>
            </w:r>
            <w:r w:rsidRPr="00C7217E">
              <w:rPr>
                <w:iCs/>
                <w:szCs w:val="24"/>
              </w:rPr>
              <w:t>ore, sinter and pellets (</w:t>
            </w:r>
            <w:r w:rsidRPr="00DF04CC">
              <w:rPr>
                <w:i/>
                <w:szCs w:val="24"/>
              </w:rPr>
              <w:t>first revision</w:t>
            </w:r>
            <w:r w:rsidR="00DF04CC">
              <w:rPr>
                <w:iCs/>
                <w:szCs w:val="24"/>
              </w:rPr>
              <w:t>)</w:t>
            </w:r>
          </w:p>
        </w:tc>
      </w:tr>
      <w:tr w:rsidR="00C45BF4" w:rsidRPr="00C6708E" w:rsidTr="00D05652">
        <w:trPr>
          <w:trHeight w:val="20"/>
          <w:jc w:val="center"/>
        </w:trPr>
        <w:tc>
          <w:tcPr>
            <w:tcW w:w="2425" w:type="dxa"/>
          </w:tcPr>
          <w:p w:rsidR="00C45BF4" w:rsidRPr="00C7217E" w:rsidRDefault="00C45BF4" w:rsidP="00D05652">
            <w:pPr>
              <w:spacing w:after="80"/>
              <w:ind w:left="85" w:right="90"/>
              <w:rPr>
                <w:iCs/>
                <w:szCs w:val="24"/>
              </w:rPr>
            </w:pPr>
            <w:r w:rsidRPr="00C7217E">
              <w:rPr>
                <w:iCs/>
                <w:szCs w:val="24"/>
              </w:rPr>
              <w:t>IS 9101 : 1979</w:t>
            </w:r>
          </w:p>
        </w:tc>
        <w:tc>
          <w:tcPr>
            <w:tcW w:w="6920" w:type="dxa"/>
          </w:tcPr>
          <w:p w:rsidR="00C45BF4" w:rsidRPr="00C7217E" w:rsidRDefault="00C45BF4" w:rsidP="00D05652">
            <w:pPr>
              <w:spacing w:after="80"/>
              <w:ind w:left="85" w:right="90"/>
              <w:rPr>
                <w:iCs/>
                <w:szCs w:val="24"/>
              </w:rPr>
            </w:pPr>
            <w:r w:rsidRPr="00C7217E">
              <w:rPr>
                <w:iCs/>
                <w:szCs w:val="24"/>
              </w:rPr>
              <w:t>Method</w:t>
            </w:r>
            <w:r w:rsidR="00D05652">
              <w:rPr>
                <w:iCs/>
                <w:szCs w:val="24"/>
              </w:rPr>
              <w:t>s</w:t>
            </w:r>
            <w:r w:rsidRPr="00C7217E">
              <w:rPr>
                <w:iCs/>
                <w:szCs w:val="24"/>
              </w:rPr>
              <w:t xml:space="preserve"> of sampling </w:t>
            </w:r>
            <w:r w:rsidR="00D05652" w:rsidRPr="00C7217E">
              <w:rPr>
                <w:iCs/>
                <w:szCs w:val="24"/>
              </w:rPr>
              <w:t xml:space="preserve">iron ore pellets  </w:t>
            </w:r>
          </w:p>
        </w:tc>
      </w:tr>
      <w:tr w:rsidR="00C45BF4" w:rsidRPr="00C6708E" w:rsidTr="00D05652">
        <w:trPr>
          <w:trHeight w:val="20"/>
          <w:jc w:val="center"/>
        </w:trPr>
        <w:tc>
          <w:tcPr>
            <w:tcW w:w="2425" w:type="dxa"/>
          </w:tcPr>
          <w:p w:rsidR="00C45BF4" w:rsidRPr="00C7217E" w:rsidRDefault="00C45BF4" w:rsidP="00D05652">
            <w:pPr>
              <w:spacing w:after="80"/>
              <w:ind w:left="85" w:right="90"/>
              <w:rPr>
                <w:iCs/>
                <w:szCs w:val="24"/>
              </w:rPr>
            </w:pPr>
            <w:r w:rsidRPr="00C7217E">
              <w:rPr>
                <w:iCs/>
                <w:szCs w:val="24"/>
              </w:rPr>
              <w:t>IS 11292 : 1985</w:t>
            </w:r>
          </w:p>
        </w:tc>
        <w:tc>
          <w:tcPr>
            <w:tcW w:w="6920" w:type="dxa"/>
          </w:tcPr>
          <w:p w:rsidR="00C45BF4" w:rsidRPr="00C7217E" w:rsidRDefault="00D05652" w:rsidP="00D05652">
            <w:pPr>
              <w:spacing w:after="80"/>
              <w:ind w:left="85" w:right="90"/>
              <w:rPr>
                <w:iCs/>
                <w:szCs w:val="24"/>
              </w:rPr>
            </w:pPr>
            <w:r w:rsidRPr="00D05652">
              <w:rPr>
                <w:iCs/>
                <w:szCs w:val="24"/>
              </w:rPr>
              <w:t>Method for determination of</w:t>
            </w:r>
            <w:r>
              <w:rPr>
                <w:iCs/>
                <w:szCs w:val="24"/>
              </w:rPr>
              <w:t xml:space="preserve"> </w:t>
            </w:r>
            <w:r w:rsidRPr="00D05652">
              <w:rPr>
                <w:iCs/>
                <w:szCs w:val="24"/>
              </w:rPr>
              <w:t>relative reducibility of iron oxides:</w:t>
            </w:r>
            <w:r>
              <w:rPr>
                <w:iCs/>
                <w:szCs w:val="24"/>
              </w:rPr>
              <w:t xml:space="preserve"> </w:t>
            </w:r>
            <w:r w:rsidRPr="00D05652">
              <w:rPr>
                <w:iCs/>
                <w:szCs w:val="24"/>
              </w:rPr>
              <w:t>lump ores, sinter and pellets</w:t>
            </w:r>
          </w:p>
        </w:tc>
      </w:tr>
      <w:tr w:rsidR="00C45BF4" w:rsidRPr="00C6708E" w:rsidTr="00D05652">
        <w:trPr>
          <w:trHeight w:val="20"/>
          <w:jc w:val="center"/>
        </w:trPr>
        <w:tc>
          <w:tcPr>
            <w:tcW w:w="2425" w:type="dxa"/>
          </w:tcPr>
          <w:p w:rsidR="00C45BF4" w:rsidRPr="00C7217E" w:rsidRDefault="00C45BF4" w:rsidP="00D05652">
            <w:pPr>
              <w:spacing w:after="80"/>
              <w:ind w:left="85" w:right="90"/>
              <w:rPr>
                <w:iCs/>
                <w:szCs w:val="24"/>
              </w:rPr>
            </w:pPr>
            <w:r w:rsidRPr="00C7217E">
              <w:rPr>
                <w:iCs/>
                <w:szCs w:val="24"/>
              </w:rPr>
              <w:t>IS 11607 : 1986</w:t>
            </w:r>
          </w:p>
        </w:tc>
        <w:tc>
          <w:tcPr>
            <w:tcW w:w="6920" w:type="dxa"/>
          </w:tcPr>
          <w:p w:rsidR="00C45BF4" w:rsidRPr="00C7217E" w:rsidRDefault="00C45BF4" w:rsidP="00D05652">
            <w:pPr>
              <w:spacing w:after="80"/>
              <w:ind w:left="85" w:right="90"/>
              <w:rPr>
                <w:iCs/>
                <w:szCs w:val="24"/>
              </w:rPr>
            </w:pPr>
            <w:r w:rsidRPr="00C7217E">
              <w:rPr>
                <w:iCs/>
                <w:szCs w:val="24"/>
              </w:rPr>
              <w:t>Method</w:t>
            </w:r>
            <w:r w:rsidR="00D05652">
              <w:rPr>
                <w:iCs/>
                <w:szCs w:val="24"/>
              </w:rPr>
              <w:t>s</w:t>
            </w:r>
            <w:r w:rsidRPr="00C7217E">
              <w:rPr>
                <w:iCs/>
                <w:szCs w:val="24"/>
              </w:rPr>
              <w:t xml:space="preserve"> of sampling </w:t>
            </w:r>
            <w:r w:rsidR="00D05652" w:rsidRPr="00C7217E">
              <w:rPr>
                <w:iCs/>
                <w:szCs w:val="24"/>
              </w:rPr>
              <w:t xml:space="preserve">iron ore sinters </w:t>
            </w:r>
          </w:p>
        </w:tc>
      </w:tr>
      <w:tr w:rsidR="00C45BF4" w:rsidRPr="00C6708E" w:rsidTr="00D05652">
        <w:trPr>
          <w:trHeight w:val="20"/>
          <w:jc w:val="center"/>
        </w:trPr>
        <w:tc>
          <w:tcPr>
            <w:tcW w:w="2425" w:type="dxa"/>
          </w:tcPr>
          <w:p w:rsidR="00C45BF4" w:rsidRPr="00C7217E" w:rsidRDefault="00C45BF4" w:rsidP="00D05652">
            <w:pPr>
              <w:spacing w:after="80"/>
              <w:ind w:left="85" w:right="90"/>
              <w:rPr>
                <w:iCs/>
                <w:szCs w:val="24"/>
              </w:rPr>
            </w:pPr>
            <w:r w:rsidRPr="00C7217E">
              <w:rPr>
                <w:iCs/>
                <w:szCs w:val="24"/>
              </w:rPr>
              <w:t>IS 11690 : 1986</w:t>
            </w:r>
          </w:p>
        </w:tc>
        <w:tc>
          <w:tcPr>
            <w:tcW w:w="6920" w:type="dxa"/>
          </w:tcPr>
          <w:p w:rsidR="00C45BF4" w:rsidRPr="00C7217E" w:rsidRDefault="00D05652" w:rsidP="00D05652">
            <w:pPr>
              <w:spacing w:after="80"/>
              <w:ind w:left="85" w:right="90"/>
              <w:rPr>
                <w:iCs/>
                <w:szCs w:val="24"/>
              </w:rPr>
            </w:pPr>
            <w:r>
              <w:rPr>
                <w:iCs/>
                <w:szCs w:val="24"/>
              </w:rPr>
              <w:t>Method</w:t>
            </w:r>
            <w:r w:rsidR="00C45BF4" w:rsidRPr="00C7217E">
              <w:rPr>
                <w:iCs/>
                <w:szCs w:val="24"/>
              </w:rPr>
              <w:t xml:space="preserve"> of moisture determination of iron ore lot</w:t>
            </w:r>
          </w:p>
        </w:tc>
      </w:tr>
    </w:tbl>
    <w:p w:rsidR="009736AB" w:rsidRPr="003A7D80" w:rsidRDefault="009C6665" w:rsidP="003A7D80">
      <w:pPr>
        <w:pStyle w:val="Heading2"/>
        <w:spacing w:before="160" w:after="160"/>
        <w:ind w:left="10"/>
      </w:pPr>
      <w:r w:rsidRPr="009E5B92">
        <w:t>3   SAMPLING</w:t>
      </w:r>
      <w:r w:rsidRPr="003A7D80">
        <w:t xml:space="preserve"> </w:t>
      </w:r>
    </w:p>
    <w:p w:rsidR="00C7217E" w:rsidRPr="00C6708E" w:rsidRDefault="009C6665" w:rsidP="00726734">
      <w:pPr>
        <w:spacing w:after="160"/>
        <w:ind w:left="0"/>
        <w:jc w:val="left"/>
        <w:rPr>
          <w:szCs w:val="24"/>
        </w:rPr>
      </w:pPr>
      <w:r w:rsidRPr="00C6708E">
        <w:rPr>
          <w:b/>
          <w:szCs w:val="24"/>
        </w:rPr>
        <w:t>3.1</w:t>
      </w:r>
      <w:r w:rsidRPr="00C6708E">
        <w:rPr>
          <w:szCs w:val="24"/>
        </w:rPr>
        <w:t xml:space="preserve"> Samples for the purpose of chemical analysis shall be drawn and prepared in accordance with </w:t>
      </w:r>
      <w:r w:rsidRPr="002C5A37">
        <w:rPr>
          <w:color w:val="auto"/>
          <w:szCs w:val="24"/>
        </w:rPr>
        <w:t xml:space="preserve">IS 1405, IS 9101 and IS 11607. </w:t>
      </w:r>
    </w:p>
    <w:p w:rsidR="009736AB" w:rsidRPr="00726734" w:rsidRDefault="00B641A6" w:rsidP="00674D26">
      <w:pPr>
        <w:spacing w:after="160"/>
        <w:ind w:left="0"/>
        <w:jc w:val="left"/>
        <w:rPr>
          <w:b/>
          <w:bCs/>
          <w:szCs w:val="24"/>
        </w:rPr>
      </w:pPr>
      <w:r>
        <w:rPr>
          <w:b/>
          <w:bCs/>
          <w:szCs w:val="24"/>
        </w:rPr>
        <w:t>3.2 Preparation of Sample</w:t>
      </w:r>
    </w:p>
    <w:p w:rsidR="009115F1" w:rsidRDefault="009C6665" w:rsidP="00674D26">
      <w:pPr>
        <w:spacing w:after="160"/>
        <w:ind w:left="0"/>
        <w:rPr>
          <w:szCs w:val="24"/>
        </w:rPr>
      </w:pPr>
      <w:r w:rsidRPr="00C6708E">
        <w:rPr>
          <w:b/>
          <w:szCs w:val="24"/>
        </w:rPr>
        <w:t>3.2.1</w:t>
      </w:r>
      <w:r w:rsidRPr="00C6708E">
        <w:rPr>
          <w:b/>
          <w:i/>
          <w:szCs w:val="24"/>
        </w:rPr>
        <w:t xml:space="preserve"> </w:t>
      </w:r>
      <w:r w:rsidRPr="00726734">
        <w:rPr>
          <w:bCs/>
          <w:i/>
          <w:szCs w:val="24"/>
        </w:rPr>
        <w:t>Moisture Samples</w:t>
      </w:r>
      <w:r w:rsidRPr="00C6708E">
        <w:rPr>
          <w:i/>
          <w:szCs w:val="24"/>
        </w:rPr>
        <w:t xml:space="preserve"> </w:t>
      </w:r>
    </w:p>
    <w:p w:rsidR="009736AB" w:rsidRDefault="009C6665" w:rsidP="00674D26">
      <w:pPr>
        <w:spacing w:after="160"/>
        <w:ind w:left="0"/>
        <w:rPr>
          <w:szCs w:val="24"/>
        </w:rPr>
      </w:pPr>
      <w:r w:rsidRPr="00C6708E">
        <w:rPr>
          <w:szCs w:val="24"/>
        </w:rPr>
        <w:t xml:space="preserve">The sample prepared especially for the purpose of moisture determination and preserved in an air-tight container shall be used. The contents of the container shall be emptied on a non-absorbent paper like wax paper, mixed thoroughly by rolling and spread uniformly. From this a </w:t>
      </w:r>
      <w:r w:rsidRPr="00C6708E">
        <w:rPr>
          <w:szCs w:val="24"/>
        </w:rPr>
        <w:lastRenderedPageBreak/>
        <w:t xml:space="preserve">representative sample taken from all sided with a spatula shall constitute the moisture sample. The moisture sample, however, shall not be used for the purpose of chemical analysis even after further crushing. </w:t>
      </w:r>
    </w:p>
    <w:p w:rsidR="009115F1" w:rsidRDefault="009C6665" w:rsidP="00674D26">
      <w:pPr>
        <w:spacing w:after="160"/>
        <w:ind w:left="0"/>
        <w:rPr>
          <w:i/>
          <w:szCs w:val="24"/>
        </w:rPr>
      </w:pPr>
      <w:r w:rsidRPr="00C6708E">
        <w:rPr>
          <w:b/>
          <w:szCs w:val="24"/>
        </w:rPr>
        <w:t>3.2.2</w:t>
      </w:r>
      <w:r w:rsidRPr="00C6708E">
        <w:rPr>
          <w:szCs w:val="24"/>
        </w:rPr>
        <w:t xml:space="preserve"> </w:t>
      </w:r>
      <w:r w:rsidRPr="00726734">
        <w:rPr>
          <w:bCs/>
          <w:i/>
          <w:szCs w:val="24"/>
        </w:rPr>
        <w:t>Samples for Chemical Analysis</w:t>
      </w:r>
      <w:r w:rsidRPr="00C6708E">
        <w:rPr>
          <w:i/>
          <w:szCs w:val="24"/>
        </w:rPr>
        <w:t xml:space="preserve"> </w:t>
      </w:r>
    </w:p>
    <w:p w:rsidR="009736AB" w:rsidRPr="00C6708E" w:rsidRDefault="009C6665" w:rsidP="00674D26">
      <w:pPr>
        <w:spacing w:after="160"/>
        <w:ind w:left="0"/>
        <w:rPr>
          <w:szCs w:val="24"/>
        </w:rPr>
      </w:pPr>
      <w:r w:rsidRPr="00C6708E">
        <w:rPr>
          <w:szCs w:val="24"/>
        </w:rPr>
        <w:t xml:space="preserve">The laboratory sample prepared for the purpose of chemical </w:t>
      </w:r>
      <w:r w:rsidRPr="00507111">
        <w:rPr>
          <w:color w:val="auto"/>
          <w:szCs w:val="24"/>
        </w:rPr>
        <w:t>analysis (</w:t>
      </w:r>
      <w:r w:rsidRPr="00507111">
        <w:rPr>
          <w:i/>
          <w:color w:val="auto"/>
          <w:szCs w:val="24"/>
        </w:rPr>
        <w:t xml:space="preserve">see </w:t>
      </w:r>
      <w:r w:rsidRPr="00507111">
        <w:rPr>
          <w:color w:val="auto"/>
          <w:szCs w:val="24"/>
        </w:rPr>
        <w:t xml:space="preserve">IS 1405) shall be pulverized preferably to pass through 150 micron standard sieve </w:t>
      </w:r>
      <w:r w:rsidR="00726734" w:rsidRPr="00507111">
        <w:rPr>
          <w:color w:val="auto"/>
          <w:szCs w:val="24"/>
        </w:rPr>
        <w:t>[</w:t>
      </w:r>
      <w:r w:rsidRPr="00507111">
        <w:rPr>
          <w:i/>
          <w:iCs/>
          <w:color w:val="auto"/>
          <w:szCs w:val="24"/>
        </w:rPr>
        <w:t>see</w:t>
      </w:r>
      <w:r w:rsidRPr="00507111">
        <w:rPr>
          <w:color w:val="auto"/>
          <w:szCs w:val="24"/>
        </w:rPr>
        <w:t xml:space="preserve"> IS 460 </w:t>
      </w:r>
      <w:r w:rsidR="00726734" w:rsidRPr="00507111">
        <w:rPr>
          <w:color w:val="auto"/>
          <w:szCs w:val="24"/>
        </w:rPr>
        <w:t>(Part 1</w:t>
      </w:r>
      <w:r w:rsidRPr="00507111">
        <w:rPr>
          <w:color w:val="auto"/>
          <w:szCs w:val="24"/>
        </w:rPr>
        <w:t>)</w:t>
      </w:r>
      <w:r w:rsidR="00726734" w:rsidRPr="00507111">
        <w:rPr>
          <w:color w:val="auto"/>
          <w:szCs w:val="24"/>
        </w:rPr>
        <w:t>]</w:t>
      </w:r>
      <w:r w:rsidRPr="00507111">
        <w:rPr>
          <w:color w:val="auto"/>
          <w:szCs w:val="24"/>
        </w:rPr>
        <w:t xml:space="preserve">. The </w:t>
      </w:r>
      <w:r w:rsidRPr="00C6708E">
        <w:rPr>
          <w:szCs w:val="24"/>
        </w:rPr>
        <w:t>pulverized sample shall be mixed thoroughly by rolling on a nonabsorbent paper and spread uniformly. From this a sufficient quantity shall be taken as representative sample and transferr</w:t>
      </w:r>
      <w:r w:rsidR="00726734">
        <w:rPr>
          <w:szCs w:val="24"/>
        </w:rPr>
        <w:t>ed to glass or stainless steel p</w:t>
      </w:r>
      <w:r w:rsidRPr="00C6708E">
        <w:rPr>
          <w:szCs w:val="24"/>
        </w:rPr>
        <w:t xml:space="preserve">etri dish, ground to </w:t>
      </w:r>
      <w:r w:rsidRPr="004C2265">
        <w:rPr>
          <w:szCs w:val="24"/>
        </w:rPr>
        <w:t>–150 micron</w:t>
      </w:r>
      <w:r w:rsidRPr="00C6708E">
        <w:rPr>
          <w:szCs w:val="24"/>
        </w:rPr>
        <w:t xml:space="preserve">, closed with a cover and dried in a hot air oven at 105 </w:t>
      </w:r>
      <w:r w:rsidR="00726734">
        <w:rPr>
          <w:szCs w:val="24"/>
          <w:u w:color="000000"/>
        </w:rPr>
        <w:t xml:space="preserve">± </w:t>
      </w:r>
      <w:r w:rsidRPr="00C6708E">
        <w:rPr>
          <w:szCs w:val="24"/>
        </w:rPr>
        <w:t>5</w:t>
      </w:r>
      <w:r w:rsidR="00C6708E">
        <w:rPr>
          <w:szCs w:val="24"/>
        </w:rPr>
        <w:t xml:space="preserve"> </w:t>
      </w:r>
      <w:r w:rsidR="00726734">
        <w:rPr>
          <w:szCs w:val="24"/>
        </w:rPr>
        <w:t>°</w:t>
      </w:r>
      <w:r w:rsidR="00726734" w:rsidRPr="00726734">
        <w:rPr>
          <w:szCs w:val="24"/>
        </w:rPr>
        <w:t>C</w:t>
      </w:r>
      <w:r w:rsidRPr="00C6708E">
        <w:rPr>
          <w:szCs w:val="24"/>
        </w:rPr>
        <w:t xml:space="preserve"> for about 2 hours or more and then cooled in desiccator</w:t>
      </w:r>
      <w:r w:rsidR="00726734">
        <w:rPr>
          <w:szCs w:val="24"/>
        </w:rPr>
        <w:t xml:space="preserve"> (containing c</w:t>
      </w:r>
      <w:r w:rsidRPr="00C6708E">
        <w:rPr>
          <w:szCs w:val="24"/>
        </w:rPr>
        <w:t xml:space="preserve">alcium chloride, </w:t>
      </w:r>
      <w:proofErr w:type="spellStart"/>
      <w:r w:rsidRPr="00C6708E">
        <w:rPr>
          <w:szCs w:val="24"/>
        </w:rPr>
        <w:t>calcined</w:t>
      </w:r>
      <w:proofErr w:type="spellEnd"/>
      <w:r w:rsidRPr="00C6708E">
        <w:rPr>
          <w:szCs w:val="24"/>
        </w:rPr>
        <w:t xml:space="preserve"> at 700 </w:t>
      </w:r>
      <w:r w:rsidR="00726734">
        <w:rPr>
          <w:szCs w:val="24"/>
        </w:rPr>
        <w:t>°</w:t>
      </w:r>
      <w:r w:rsidR="00C6708E" w:rsidRPr="00726734">
        <w:rPr>
          <w:szCs w:val="24"/>
        </w:rPr>
        <w:t>C</w:t>
      </w:r>
      <w:r w:rsidR="00C6708E" w:rsidRPr="00C6708E">
        <w:rPr>
          <w:szCs w:val="24"/>
        </w:rPr>
        <w:t xml:space="preserve"> </w:t>
      </w:r>
      <w:r w:rsidRPr="00C6708E">
        <w:rPr>
          <w:szCs w:val="24"/>
        </w:rPr>
        <w:t>to 800</w:t>
      </w:r>
      <w:r w:rsidR="00C6708E">
        <w:rPr>
          <w:szCs w:val="24"/>
        </w:rPr>
        <w:t xml:space="preserve"> </w:t>
      </w:r>
      <w:r w:rsidR="00726734">
        <w:rPr>
          <w:szCs w:val="24"/>
        </w:rPr>
        <w:t>°</w:t>
      </w:r>
      <w:r w:rsidR="00726734" w:rsidRPr="00726734">
        <w:rPr>
          <w:szCs w:val="24"/>
        </w:rPr>
        <w:t>C</w:t>
      </w:r>
      <w:r w:rsidRPr="00C6708E">
        <w:rPr>
          <w:szCs w:val="24"/>
        </w:rPr>
        <w:t xml:space="preserve">). This dried sample shall be used for the purpose of chemical analysis, and is termed as a test portion. </w:t>
      </w:r>
    </w:p>
    <w:p w:rsidR="009736AB" w:rsidRPr="00C6708E" w:rsidRDefault="009C6665" w:rsidP="00674D26">
      <w:pPr>
        <w:spacing w:after="160"/>
        <w:ind w:left="0"/>
        <w:rPr>
          <w:szCs w:val="24"/>
        </w:rPr>
      </w:pPr>
      <w:r w:rsidRPr="00C6708E">
        <w:rPr>
          <w:szCs w:val="24"/>
        </w:rPr>
        <w:t xml:space="preserve">For ores, which are known to be of hygroscopic nature, the sample (ground to </w:t>
      </w:r>
      <w:r w:rsidRPr="004C2265">
        <w:rPr>
          <w:szCs w:val="24"/>
        </w:rPr>
        <w:t>–150 microns</w:t>
      </w:r>
      <w:r w:rsidRPr="00C6708E">
        <w:rPr>
          <w:szCs w:val="24"/>
        </w:rPr>
        <w:t>) shall be analyzed on as received basis and the results reported on dry basis (</w:t>
      </w:r>
      <w:r w:rsidR="00B641A6" w:rsidRPr="00B641A6">
        <w:rPr>
          <w:iCs/>
          <w:szCs w:val="24"/>
        </w:rPr>
        <w:t>that is</w:t>
      </w:r>
      <w:r w:rsidRPr="00C6708E">
        <w:rPr>
          <w:szCs w:val="24"/>
        </w:rPr>
        <w:t xml:space="preserve"> dried at 105 </w:t>
      </w:r>
      <w:r w:rsidR="00726734">
        <w:rPr>
          <w:szCs w:val="24"/>
          <w:u w:color="000000"/>
        </w:rPr>
        <w:t xml:space="preserve">± </w:t>
      </w:r>
      <w:r w:rsidRPr="00C6708E">
        <w:rPr>
          <w:szCs w:val="24"/>
        </w:rPr>
        <w:t>5</w:t>
      </w:r>
      <w:r w:rsidR="00C6708E">
        <w:rPr>
          <w:szCs w:val="24"/>
        </w:rPr>
        <w:t xml:space="preserve"> </w:t>
      </w:r>
      <w:r w:rsidR="00726734">
        <w:rPr>
          <w:szCs w:val="24"/>
        </w:rPr>
        <w:t>°</w:t>
      </w:r>
      <w:r w:rsidR="00726734" w:rsidRPr="00726734">
        <w:rPr>
          <w:szCs w:val="24"/>
        </w:rPr>
        <w:t>C</w:t>
      </w:r>
      <w:r w:rsidRPr="00C6708E">
        <w:rPr>
          <w:szCs w:val="24"/>
        </w:rPr>
        <w:t xml:space="preserve">). For this purpose, the hygroscopic moisture shall be determined simultaneously with the analysis and correction factor found out as follows, shall be applied for each determination for reporting on dry basis. </w:t>
      </w:r>
    </w:p>
    <w:p w:rsidR="009736AB" w:rsidRDefault="009C6665" w:rsidP="00674D26">
      <w:pPr>
        <w:spacing w:after="160"/>
        <w:ind w:left="0"/>
        <w:rPr>
          <w:i/>
          <w:szCs w:val="24"/>
        </w:rPr>
      </w:pPr>
      <w:r w:rsidRPr="00C6708E">
        <w:rPr>
          <w:szCs w:val="24"/>
        </w:rPr>
        <w:t xml:space="preserve">Dry a glass </w:t>
      </w:r>
      <w:proofErr w:type="spellStart"/>
      <w:r w:rsidR="0056451F" w:rsidRPr="00C6708E">
        <w:rPr>
          <w:szCs w:val="24"/>
        </w:rPr>
        <w:t>petridish</w:t>
      </w:r>
      <w:proofErr w:type="spellEnd"/>
      <w:r w:rsidR="0056451F" w:rsidRPr="00C6708E">
        <w:rPr>
          <w:szCs w:val="24"/>
        </w:rPr>
        <w:t xml:space="preserve"> </w:t>
      </w:r>
      <w:r w:rsidRPr="00C6708E">
        <w:rPr>
          <w:szCs w:val="24"/>
        </w:rPr>
        <w:t>with cover in an air oven at 105</w:t>
      </w:r>
      <w:r w:rsidR="00726734">
        <w:rPr>
          <w:szCs w:val="24"/>
        </w:rPr>
        <w:t xml:space="preserve"> </w:t>
      </w:r>
      <w:r w:rsidR="00726734" w:rsidRPr="00726734">
        <w:rPr>
          <w:szCs w:val="24"/>
          <w:u w:color="000000"/>
        </w:rPr>
        <w:t>±</w:t>
      </w:r>
      <w:r w:rsidR="00726734">
        <w:rPr>
          <w:szCs w:val="24"/>
        </w:rPr>
        <w:t xml:space="preserve"> </w:t>
      </w:r>
      <w:r w:rsidRPr="00C6708E">
        <w:rPr>
          <w:szCs w:val="24"/>
        </w:rPr>
        <w:t>5</w:t>
      </w:r>
      <w:r w:rsidR="00726734">
        <w:rPr>
          <w:szCs w:val="24"/>
        </w:rPr>
        <w:t xml:space="preserve"> °</w:t>
      </w:r>
      <w:r w:rsidR="00726734" w:rsidRPr="00726734">
        <w:rPr>
          <w:szCs w:val="24"/>
        </w:rPr>
        <w:t>C</w:t>
      </w:r>
      <w:r w:rsidR="009115F1">
        <w:rPr>
          <w:szCs w:val="24"/>
        </w:rPr>
        <w:t xml:space="preserve"> </w:t>
      </w:r>
      <w:r w:rsidRPr="00C6708E">
        <w:rPr>
          <w:szCs w:val="24"/>
        </w:rPr>
        <w:t>c</w:t>
      </w:r>
      <w:r w:rsidR="00FA3C2A">
        <w:rPr>
          <w:szCs w:val="24"/>
        </w:rPr>
        <w:t xml:space="preserve">ool in a desiccators and weigh. </w:t>
      </w:r>
      <w:r w:rsidR="00FE05A3">
        <w:rPr>
          <w:szCs w:val="24"/>
        </w:rPr>
        <w:t>Weigh approximately</w:t>
      </w:r>
      <w:r w:rsidR="004C2265">
        <w:rPr>
          <w:szCs w:val="24"/>
        </w:rPr>
        <w:t xml:space="preserve"> 5 </w:t>
      </w:r>
      <w:proofErr w:type="spellStart"/>
      <w:r w:rsidR="004C2265">
        <w:rPr>
          <w:szCs w:val="24"/>
        </w:rPr>
        <w:t>gm</w:t>
      </w:r>
      <w:proofErr w:type="spellEnd"/>
      <w:r w:rsidRPr="00C6708E">
        <w:rPr>
          <w:szCs w:val="24"/>
        </w:rPr>
        <w:t xml:space="preserve"> of the ground sample </w:t>
      </w:r>
      <w:r w:rsidRPr="004C2265">
        <w:rPr>
          <w:szCs w:val="24"/>
        </w:rPr>
        <w:t>(-150 micron</w:t>
      </w:r>
      <w:r w:rsidR="009115F1">
        <w:rPr>
          <w:szCs w:val="24"/>
        </w:rPr>
        <w:t xml:space="preserve"> size) and transfer it to the p</w:t>
      </w:r>
      <w:r w:rsidRPr="00C6708E">
        <w:rPr>
          <w:szCs w:val="24"/>
        </w:rPr>
        <w:t>etri dish. Close the cover and heat it in the air oven at 105</w:t>
      </w:r>
      <w:r w:rsidR="00726734">
        <w:rPr>
          <w:szCs w:val="24"/>
        </w:rPr>
        <w:t xml:space="preserve"> </w:t>
      </w:r>
      <w:r w:rsidR="00726734" w:rsidRPr="00726734">
        <w:rPr>
          <w:szCs w:val="24"/>
          <w:u w:color="000000"/>
        </w:rPr>
        <w:t>±</w:t>
      </w:r>
      <w:r w:rsidR="00726734">
        <w:rPr>
          <w:szCs w:val="24"/>
        </w:rPr>
        <w:t xml:space="preserve"> </w:t>
      </w:r>
      <w:r w:rsidRPr="00C6708E">
        <w:rPr>
          <w:szCs w:val="24"/>
        </w:rPr>
        <w:t>5</w:t>
      </w:r>
      <w:r w:rsidR="00726734">
        <w:rPr>
          <w:szCs w:val="24"/>
        </w:rPr>
        <w:t xml:space="preserve"> °</w:t>
      </w:r>
      <w:r w:rsidR="00726734" w:rsidRPr="00726734">
        <w:rPr>
          <w:szCs w:val="24"/>
        </w:rPr>
        <w:t>C</w:t>
      </w:r>
      <w:r w:rsidRPr="00C6708E">
        <w:rPr>
          <w:szCs w:val="24"/>
        </w:rPr>
        <w:t xml:space="preserve"> to a constant mass (nearly 2 </w:t>
      </w:r>
      <w:proofErr w:type="spellStart"/>
      <w:r w:rsidRPr="00B641A6">
        <w:rPr>
          <w:szCs w:val="24"/>
        </w:rPr>
        <w:t>hrs</w:t>
      </w:r>
      <w:proofErr w:type="spellEnd"/>
      <w:r w:rsidRPr="00C6708E">
        <w:rPr>
          <w:szCs w:val="24"/>
        </w:rPr>
        <w:t xml:space="preserve"> of drying may be enough), cool in a desiccator an</w:t>
      </w:r>
      <w:r w:rsidR="009115F1">
        <w:rPr>
          <w:szCs w:val="24"/>
        </w:rPr>
        <w:t xml:space="preserve">d weigh. From the loss in mass </w:t>
      </w:r>
      <w:r w:rsidRPr="00C6708E">
        <w:rPr>
          <w:szCs w:val="24"/>
        </w:rPr>
        <w:t>calculate the correction factor (</w:t>
      </w:r>
      <w:r w:rsidR="00FE05A3">
        <w:rPr>
          <w:i/>
          <w:szCs w:val="24"/>
        </w:rPr>
        <w:t>K</w:t>
      </w:r>
      <w:r w:rsidRPr="00C6708E">
        <w:rPr>
          <w:i/>
          <w:szCs w:val="24"/>
        </w:rPr>
        <w:t xml:space="preserve">) </w:t>
      </w:r>
      <w:r w:rsidRPr="00C6708E">
        <w:rPr>
          <w:szCs w:val="24"/>
        </w:rPr>
        <w:t>as follows (correct to four places of decimals) all weights shall be recorded to nearest 0.1 mg.</w:t>
      </w:r>
    </w:p>
    <w:p w:rsidR="00FA3C2A" w:rsidRDefault="00FA3C2A" w:rsidP="00674D26">
      <w:pPr>
        <w:spacing w:after="160"/>
        <w:ind w:left="0"/>
        <w:rPr>
          <w:iCs/>
          <w:szCs w:val="24"/>
        </w:rPr>
      </w:pPr>
      <w:r>
        <w:rPr>
          <w:iCs/>
          <w:szCs w:val="24"/>
        </w:rPr>
        <w:tab/>
      </w:r>
      <w:r w:rsidRPr="00FA3C2A">
        <w:rPr>
          <w:i/>
          <w:szCs w:val="24"/>
        </w:rPr>
        <w:t>K</w:t>
      </w:r>
      <w:r>
        <w:rPr>
          <w:iCs/>
          <w:szCs w:val="24"/>
        </w:rPr>
        <w:t xml:space="preserve"> = </w:t>
      </w:r>
      <m:oMath>
        <m:f>
          <m:fPr>
            <m:ctrlPr>
              <w:rPr>
                <w:rFonts w:ascii="Cambria Math" w:hAnsi="Cambria Math"/>
                <w:i/>
                <w:iCs/>
                <w:sz w:val="32"/>
                <w:szCs w:val="32"/>
              </w:rPr>
            </m:ctrlPr>
          </m:fPr>
          <m:num>
            <m:r>
              <w:rPr>
                <w:rFonts w:ascii="Cambria Math" w:hAnsi="Cambria Math"/>
                <w:sz w:val="32"/>
                <w:szCs w:val="32"/>
              </w:rPr>
              <m:t>100</m:t>
            </m:r>
          </m:num>
          <m:den>
            <m:r>
              <w:rPr>
                <w:rFonts w:ascii="Cambria Math" w:hAnsi="Cambria Math"/>
                <w:sz w:val="32"/>
                <w:szCs w:val="32"/>
              </w:rPr>
              <m:t>100 - A</m:t>
            </m:r>
          </m:den>
        </m:f>
      </m:oMath>
      <w:r>
        <w:rPr>
          <w:iCs/>
          <w:szCs w:val="24"/>
        </w:rPr>
        <w:t xml:space="preserve"> </w:t>
      </w:r>
    </w:p>
    <w:p w:rsidR="00FA3C2A" w:rsidRPr="00FA3C2A" w:rsidRDefault="00FA3C2A" w:rsidP="00674D26">
      <w:pPr>
        <w:spacing w:after="160"/>
        <w:ind w:left="0"/>
        <w:rPr>
          <w:iCs/>
          <w:szCs w:val="24"/>
        </w:rPr>
      </w:pPr>
      <w:r>
        <w:rPr>
          <w:iCs/>
          <w:szCs w:val="24"/>
        </w:rPr>
        <w:tab/>
      </w:r>
      <w:r w:rsidRPr="00FA3C2A">
        <w:rPr>
          <w:i/>
          <w:szCs w:val="24"/>
        </w:rPr>
        <w:t>A</w:t>
      </w:r>
      <w:r>
        <w:rPr>
          <w:iCs/>
          <w:szCs w:val="24"/>
        </w:rPr>
        <w:t xml:space="preserve"> = </w:t>
      </w:r>
      <m:oMath>
        <m:f>
          <m:fPr>
            <m:ctrlPr>
              <w:rPr>
                <w:rFonts w:ascii="Cambria Math" w:hAnsi="Cambria Math"/>
                <w:i/>
                <w:iCs/>
                <w:sz w:val="32"/>
                <w:szCs w:val="32"/>
              </w:rPr>
            </m:ctrlPr>
          </m:fPr>
          <m:num>
            <m:r>
              <w:rPr>
                <w:rFonts w:ascii="Cambria Math" w:hAnsi="Cambria Math"/>
                <w:sz w:val="32"/>
                <w:szCs w:val="32"/>
              </w:rPr>
              <m:t>(</m:t>
            </m:r>
            <m:sSub>
              <m:sSubPr>
                <m:ctrlPr>
                  <w:rPr>
                    <w:rFonts w:ascii="Cambria Math" w:hAnsi="Cambria Math"/>
                    <w:i/>
                    <w:iCs/>
                    <w:sz w:val="32"/>
                    <w:szCs w:val="32"/>
                  </w:rPr>
                </m:ctrlPr>
              </m:sSubPr>
              <m:e>
                <m:r>
                  <w:rPr>
                    <w:rFonts w:ascii="Cambria Math" w:hAnsi="Cambria Math"/>
                    <w:sz w:val="32"/>
                    <w:szCs w:val="32"/>
                  </w:rPr>
                  <m:t>m</m:t>
                </m:r>
              </m:e>
              <m:sub>
                <m:r>
                  <w:rPr>
                    <w:rFonts w:ascii="Cambria Math" w:hAnsi="Cambria Math"/>
                    <w:sz w:val="32"/>
                    <w:szCs w:val="32"/>
                  </w:rPr>
                  <m:t>2</m:t>
                </m:r>
              </m:sub>
            </m:sSub>
            <m:r>
              <w:rPr>
                <w:rFonts w:ascii="Cambria Math" w:hAnsi="Cambria Math"/>
                <w:sz w:val="32"/>
                <w:szCs w:val="32"/>
              </w:rPr>
              <m:t xml:space="preserve"> - </m:t>
            </m:r>
            <m:sSub>
              <m:sSubPr>
                <m:ctrlPr>
                  <w:rPr>
                    <w:rFonts w:ascii="Cambria Math" w:hAnsi="Cambria Math"/>
                    <w:i/>
                    <w:iCs/>
                    <w:sz w:val="32"/>
                    <w:szCs w:val="32"/>
                  </w:rPr>
                </m:ctrlPr>
              </m:sSubPr>
              <m:e>
                <m:r>
                  <w:rPr>
                    <w:rFonts w:ascii="Cambria Math" w:hAnsi="Cambria Math"/>
                    <w:sz w:val="32"/>
                    <w:szCs w:val="32"/>
                  </w:rPr>
                  <m:t>m</m:t>
                </m:r>
              </m:e>
              <m:sub>
                <m:r>
                  <w:rPr>
                    <w:rFonts w:ascii="Cambria Math" w:hAnsi="Cambria Math"/>
                    <w:sz w:val="32"/>
                    <w:szCs w:val="32"/>
                  </w:rPr>
                  <m:t>1</m:t>
                </m:r>
              </m:sub>
            </m:sSub>
            <m:r>
              <w:rPr>
                <w:rFonts w:ascii="Cambria Math" w:hAnsi="Cambria Math"/>
                <w:sz w:val="32"/>
                <w:szCs w:val="32"/>
              </w:rPr>
              <m:t>)</m:t>
            </m:r>
          </m:num>
          <m:den>
            <m:r>
              <w:rPr>
                <w:rFonts w:ascii="Cambria Math" w:hAnsi="Cambria Math"/>
                <w:sz w:val="32"/>
                <w:szCs w:val="32"/>
              </w:rPr>
              <m:t>m</m:t>
            </m:r>
          </m:den>
        </m:f>
      </m:oMath>
      <w:r>
        <w:rPr>
          <w:iCs/>
          <w:szCs w:val="24"/>
        </w:rPr>
        <w:t xml:space="preserve"> × 100</w:t>
      </w:r>
    </w:p>
    <w:p w:rsidR="00726734" w:rsidRDefault="00726734" w:rsidP="00674D26">
      <w:pPr>
        <w:spacing w:after="160"/>
        <w:ind w:left="0"/>
        <w:rPr>
          <w:szCs w:val="24"/>
        </w:rPr>
      </w:pPr>
      <w:proofErr w:type="gramStart"/>
      <w:r>
        <w:rPr>
          <w:szCs w:val="24"/>
        </w:rPr>
        <w:t>w</w:t>
      </w:r>
      <w:r w:rsidR="009C6665" w:rsidRPr="00C6708E">
        <w:rPr>
          <w:szCs w:val="24"/>
        </w:rPr>
        <w:t>here</w:t>
      </w:r>
      <w:proofErr w:type="gramEnd"/>
      <w:r w:rsidR="009C6665" w:rsidRPr="00C6708E">
        <w:rPr>
          <w:szCs w:val="24"/>
        </w:rPr>
        <w:t xml:space="preserve"> </w:t>
      </w:r>
    </w:p>
    <w:p w:rsidR="00726734" w:rsidRDefault="00726734" w:rsidP="00674D26">
      <w:pPr>
        <w:spacing w:after="160"/>
        <w:ind w:left="0"/>
        <w:rPr>
          <w:szCs w:val="24"/>
        </w:rPr>
      </w:pPr>
      <w:r>
        <w:rPr>
          <w:szCs w:val="24"/>
        </w:rPr>
        <w:tab/>
      </w:r>
      <w:r w:rsidR="009C6665" w:rsidRPr="00C6708E">
        <w:rPr>
          <w:i/>
          <w:szCs w:val="24"/>
        </w:rPr>
        <w:t>K</w:t>
      </w:r>
      <w:r w:rsidR="009C6665" w:rsidRPr="00FA3C2A">
        <w:rPr>
          <w:iCs/>
          <w:szCs w:val="24"/>
        </w:rPr>
        <w:t xml:space="preserve"> =</w:t>
      </w:r>
      <w:r w:rsidR="00FA3C2A">
        <w:rPr>
          <w:szCs w:val="24"/>
        </w:rPr>
        <w:t xml:space="preserve"> </w:t>
      </w:r>
      <w:r>
        <w:rPr>
          <w:szCs w:val="24"/>
        </w:rPr>
        <w:t>correction factor</w:t>
      </w:r>
      <w:r w:rsidR="00FA3C2A">
        <w:rPr>
          <w:szCs w:val="24"/>
        </w:rPr>
        <w:t>;</w:t>
      </w:r>
    </w:p>
    <w:p w:rsidR="00FA3C2A" w:rsidRDefault="00FA3C2A" w:rsidP="00674D26">
      <w:pPr>
        <w:spacing w:after="160"/>
        <w:ind w:left="0"/>
        <w:rPr>
          <w:szCs w:val="24"/>
        </w:rPr>
      </w:pPr>
      <w:r>
        <w:rPr>
          <w:i/>
          <w:szCs w:val="24"/>
        </w:rPr>
        <w:tab/>
      </w:r>
      <w:r w:rsidRPr="00C6708E">
        <w:rPr>
          <w:i/>
          <w:szCs w:val="24"/>
        </w:rPr>
        <w:t xml:space="preserve">A </w:t>
      </w:r>
      <w:r w:rsidRPr="00FA3C2A">
        <w:rPr>
          <w:iCs/>
          <w:szCs w:val="24"/>
        </w:rPr>
        <w:t>= Percentage</w:t>
      </w:r>
      <w:r>
        <w:rPr>
          <w:iCs/>
          <w:szCs w:val="24"/>
        </w:rPr>
        <w:t xml:space="preserve"> hygroscopic moisture;</w:t>
      </w:r>
    </w:p>
    <w:p w:rsidR="00FA3C2A" w:rsidRPr="00726734" w:rsidRDefault="00FA3C2A" w:rsidP="00674D26">
      <w:pPr>
        <w:spacing w:after="160"/>
        <w:ind w:left="0"/>
        <w:rPr>
          <w:szCs w:val="24"/>
        </w:rPr>
      </w:pPr>
      <w:r>
        <w:rPr>
          <w:szCs w:val="24"/>
        </w:rPr>
        <w:tab/>
      </w:r>
      <w:r w:rsidRPr="00C6708E">
        <w:rPr>
          <w:i/>
          <w:szCs w:val="24"/>
        </w:rPr>
        <w:t>m</w:t>
      </w:r>
      <w:r w:rsidRPr="00726734">
        <w:rPr>
          <w:iCs/>
          <w:szCs w:val="24"/>
          <w:vertAlign w:val="subscript"/>
        </w:rPr>
        <w:t>1</w:t>
      </w:r>
      <w:r w:rsidRPr="00FA3C2A">
        <w:rPr>
          <w:iCs/>
          <w:szCs w:val="24"/>
        </w:rPr>
        <w:t xml:space="preserve"> </w:t>
      </w:r>
      <w:r w:rsidRPr="00C6708E">
        <w:rPr>
          <w:szCs w:val="24"/>
        </w:rPr>
        <w:t>=</w:t>
      </w:r>
      <w:r>
        <w:rPr>
          <w:szCs w:val="24"/>
        </w:rPr>
        <w:t xml:space="preserve"> </w:t>
      </w:r>
      <w:r w:rsidRPr="00C6708E">
        <w:rPr>
          <w:szCs w:val="24"/>
        </w:rPr>
        <w:t>mass in g of the empt</w:t>
      </w:r>
      <w:r>
        <w:rPr>
          <w:szCs w:val="24"/>
        </w:rPr>
        <w:t xml:space="preserve">y </w:t>
      </w:r>
      <w:r w:rsidRPr="00FA3C2A">
        <w:rPr>
          <w:szCs w:val="24"/>
        </w:rPr>
        <w:t xml:space="preserve">petri </w:t>
      </w:r>
      <w:r>
        <w:rPr>
          <w:szCs w:val="24"/>
        </w:rPr>
        <w:t>dish with cover (dried);</w:t>
      </w:r>
    </w:p>
    <w:p w:rsidR="009736AB" w:rsidRPr="00C6708E" w:rsidRDefault="00726734" w:rsidP="00674D26">
      <w:pPr>
        <w:spacing w:after="160"/>
        <w:ind w:left="0"/>
        <w:rPr>
          <w:szCs w:val="24"/>
        </w:rPr>
      </w:pPr>
      <w:r>
        <w:rPr>
          <w:i/>
          <w:szCs w:val="24"/>
        </w:rPr>
        <w:tab/>
      </w:r>
      <w:r w:rsidR="009C6665" w:rsidRPr="00C6708E">
        <w:rPr>
          <w:i/>
          <w:szCs w:val="24"/>
        </w:rPr>
        <w:t>m</w:t>
      </w:r>
      <w:r w:rsidR="009C6665" w:rsidRPr="00FA3C2A">
        <w:rPr>
          <w:iCs/>
          <w:szCs w:val="24"/>
          <w:vertAlign w:val="subscript"/>
        </w:rPr>
        <w:t>2</w:t>
      </w:r>
      <w:r w:rsidR="00FA3C2A">
        <w:rPr>
          <w:iCs/>
          <w:szCs w:val="24"/>
        </w:rPr>
        <w:t xml:space="preserve"> </w:t>
      </w:r>
      <w:r w:rsidR="009C6665" w:rsidRPr="00FA3C2A">
        <w:rPr>
          <w:iCs/>
          <w:szCs w:val="24"/>
        </w:rPr>
        <w:t>=</w:t>
      </w:r>
      <w:r w:rsidR="00FA3C2A">
        <w:rPr>
          <w:iCs/>
          <w:szCs w:val="24"/>
        </w:rPr>
        <w:t xml:space="preserve"> </w:t>
      </w:r>
      <w:r w:rsidR="009115F1">
        <w:rPr>
          <w:szCs w:val="24"/>
        </w:rPr>
        <w:t>mass in g of the p</w:t>
      </w:r>
      <w:r w:rsidR="009C6665" w:rsidRPr="00C6708E">
        <w:rPr>
          <w:szCs w:val="24"/>
        </w:rPr>
        <w:t xml:space="preserve">etri dish with sample and cover after drying; </w:t>
      </w:r>
      <w:r w:rsidR="00FA3C2A" w:rsidRPr="00C6708E">
        <w:rPr>
          <w:szCs w:val="24"/>
        </w:rPr>
        <w:t>and</w:t>
      </w:r>
    </w:p>
    <w:p w:rsidR="009736AB" w:rsidRPr="00FA3C2A" w:rsidRDefault="00FA3C2A" w:rsidP="00674D26">
      <w:pPr>
        <w:spacing w:after="160"/>
        <w:ind w:left="0"/>
        <w:rPr>
          <w:iCs/>
          <w:szCs w:val="24"/>
        </w:rPr>
      </w:pPr>
      <w:r>
        <w:rPr>
          <w:i/>
          <w:szCs w:val="24"/>
        </w:rPr>
        <w:tab/>
      </w:r>
      <w:r w:rsidR="009C6665" w:rsidRPr="00FA3C2A">
        <w:rPr>
          <w:i/>
          <w:szCs w:val="24"/>
        </w:rPr>
        <w:t>m</w:t>
      </w:r>
      <w:r w:rsidR="009C6665" w:rsidRPr="00FA3C2A">
        <w:rPr>
          <w:iCs/>
          <w:szCs w:val="24"/>
        </w:rPr>
        <w:t xml:space="preserve"> = Actual weight of sample</w:t>
      </w:r>
      <w:r>
        <w:rPr>
          <w:iCs/>
          <w:szCs w:val="24"/>
        </w:rPr>
        <w:t>;</w:t>
      </w:r>
    </w:p>
    <w:p w:rsidR="009736AB" w:rsidRPr="003A7D80" w:rsidRDefault="00726734" w:rsidP="00674D26">
      <w:pPr>
        <w:pStyle w:val="Heading2"/>
        <w:spacing w:after="160"/>
        <w:ind w:left="10"/>
      </w:pPr>
      <w:r w:rsidRPr="003A7D80">
        <w:t>4</w:t>
      </w:r>
      <w:r w:rsidR="009C6665" w:rsidRPr="003A7D80">
        <w:t xml:space="preserve"> TERMINOLOGY </w:t>
      </w:r>
    </w:p>
    <w:p w:rsidR="009736AB" w:rsidRPr="00C6708E" w:rsidRDefault="009C6665" w:rsidP="00674D26">
      <w:pPr>
        <w:spacing w:after="160"/>
        <w:ind w:left="10"/>
        <w:rPr>
          <w:szCs w:val="24"/>
        </w:rPr>
      </w:pPr>
      <w:r w:rsidRPr="00C6708E">
        <w:rPr>
          <w:b/>
          <w:szCs w:val="24"/>
        </w:rPr>
        <w:t>4.1</w:t>
      </w:r>
      <w:r w:rsidRPr="00C6708E">
        <w:rPr>
          <w:szCs w:val="24"/>
        </w:rPr>
        <w:t xml:space="preserve"> </w:t>
      </w:r>
      <w:r w:rsidRPr="00FA3C2A">
        <w:rPr>
          <w:b/>
          <w:bCs/>
          <w:szCs w:val="24"/>
        </w:rPr>
        <w:t>P</w:t>
      </w:r>
      <w:r w:rsidR="00FA3C2A" w:rsidRPr="00FA3C2A">
        <w:rPr>
          <w:b/>
          <w:bCs/>
          <w:szCs w:val="24"/>
        </w:rPr>
        <w:t>recision</w:t>
      </w:r>
      <w:r w:rsidRPr="00C6708E">
        <w:rPr>
          <w:szCs w:val="24"/>
        </w:rPr>
        <w:t xml:space="preserve"> </w:t>
      </w:r>
      <w:r w:rsidR="00FE05A3" w:rsidRPr="00FE05A3">
        <w:rPr>
          <w:szCs w:val="24"/>
        </w:rPr>
        <w:t xml:space="preserve">— </w:t>
      </w:r>
      <w:r w:rsidRPr="00C6708E">
        <w:rPr>
          <w:szCs w:val="24"/>
        </w:rPr>
        <w:t>Closeness of agreement between mutually independent test results obtained under prescribed co</w:t>
      </w:r>
      <w:r w:rsidR="00FE05A3">
        <w:rPr>
          <w:szCs w:val="24"/>
        </w:rPr>
        <w:t>nditions of the test procedure.</w:t>
      </w:r>
    </w:p>
    <w:p w:rsidR="009736AB" w:rsidRPr="00C6708E" w:rsidRDefault="009C6665" w:rsidP="00674D26">
      <w:pPr>
        <w:spacing w:after="160"/>
        <w:ind w:left="10"/>
        <w:rPr>
          <w:szCs w:val="24"/>
        </w:rPr>
      </w:pPr>
      <w:r w:rsidRPr="00C6708E">
        <w:rPr>
          <w:b/>
          <w:szCs w:val="24"/>
        </w:rPr>
        <w:t xml:space="preserve">4.2 </w:t>
      </w:r>
      <w:r w:rsidRPr="00FA3C2A">
        <w:rPr>
          <w:b/>
          <w:bCs/>
          <w:szCs w:val="24"/>
        </w:rPr>
        <w:t xml:space="preserve">Independent </w:t>
      </w:r>
      <w:r w:rsidR="00FA3C2A" w:rsidRPr="00FA3C2A">
        <w:rPr>
          <w:b/>
          <w:bCs/>
          <w:szCs w:val="24"/>
        </w:rPr>
        <w:t>Test Result</w:t>
      </w:r>
      <w:r w:rsidRPr="00C6708E">
        <w:rPr>
          <w:szCs w:val="24"/>
        </w:rPr>
        <w:t xml:space="preserve"> </w:t>
      </w:r>
      <w:r w:rsidR="00FE05A3" w:rsidRPr="00FE05A3">
        <w:rPr>
          <w:szCs w:val="24"/>
        </w:rPr>
        <w:t xml:space="preserve">— </w:t>
      </w:r>
      <w:r w:rsidRPr="00C6708E">
        <w:rPr>
          <w:szCs w:val="24"/>
        </w:rPr>
        <w:t>Results obtained in a manner not influenced by any previous result</w:t>
      </w:r>
      <w:r w:rsidR="009115F1">
        <w:rPr>
          <w:szCs w:val="24"/>
        </w:rPr>
        <w:t xml:space="preserve">s on the identical test sample </w:t>
      </w:r>
      <w:r w:rsidRPr="00C6708E">
        <w:rPr>
          <w:szCs w:val="24"/>
        </w:rPr>
        <w:t>within a short interval of time.</w:t>
      </w:r>
      <w:r w:rsidRPr="00C6708E">
        <w:rPr>
          <w:b/>
          <w:szCs w:val="24"/>
        </w:rPr>
        <w:t xml:space="preserve"> </w:t>
      </w:r>
    </w:p>
    <w:p w:rsidR="009736AB" w:rsidRPr="00C6708E" w:rsidRDefault="009C6665" w:rsidP="00674D26">
      <w:pPr>
        <w:spacing w:after="160" w:line="234" w:lineRule="auto"/>
        <w:ind w:left="10"/>
        <w:rPr>
          <w:szCs w:val="24"/>
        </w:rPr>
      </w:pPr>
      <w:r w:rsidRPr="00C6708E">
        <w:rPr>
          <w:b/>
          <w:szCs w:val="24"/>
        </w:rPr>
        <w:t xml:space="preserve">4.3 </w:t>
      </w:r>
      <w:r w:rsidRPr="00FA3C2A">
        <w:rPr>
          <w:b/>
          <w:bCs/>
          <w:szCs w:val="24"/>
        </w:rPr>
        <w:t xml:space="preserve">Permissible </w:t>
      </w:r>
      <w:r w:rsidR="00FA3C2A" w:rsidRPr="00FA3C2A">
        <w:rPr>
          <w:b/>
          <w:bCs/>
          <w:szCs w:val="24"/>
        </w:rPr>
        <w:t>Toleran</w:t>
      </w:r>
      <w:r w:rsidR="00FA3C2A">
        <w:rPr>
          <w:b/>
          <w:bCs/>
          <w:szCs w:val="24"/>
        </w:rPr>
        <w:t>ce Within-Laboratory-Expressed b</w:t>
      </w:r>
      <w:r w:rsidR="00FA3C2A" w:rsidRPr="00FA3C2A">
        <w:rPr>
          <w:b/>
          <w:bCs/>
          <w:szCs w:val="24"/>
        </w:rPr>
        <w:t>y Symbol</w:t>
      </w:r>
      <w:r w:rsidR="00FA3C2A" w:rsidRPr="00C6708E">
        <w:rPr>
          <w:szCs w:val="24"/>
        </w:rPr>
        <w:t xml:space="preserve"> </w:t>
      </w:r>
      <w:r w:rsidR="00FA3C2A" w:rsidRPr="00FA3C2A">
        <w:rPr>
          <w:b/>
          <w:bCs/>
          <w:szCs w:val="24"/>
        </w:rPr>
        <w:t>‘r’ (Also Termed Repeatability)</w:t>
      </w:r>
      <w:r w:rsidRPr="00C6708E">
        <w:rPr>
          <w:szCs w:val="24"/>
        </w:rPr>
        <w:t xml:space="preserve"> </w:t>
      </w:r>
      <w:r w:rsidR="00FC4D55" w:rsidRPr="00FC4D55">
        <w:rPr>
          <w:szCs w:val="24"/>
        </w:rPr>
        <w:t xml:space="preserve">— </w:t>
      </w:r>
      <w:r w:rsidRPr="00C6708E">
        <w:rPr>
          <w:szCs w:val="24"/>
        </w:rPr>
        <w:t>Critical value, which the absolute difference between two independent test</w:t>
      </w:r>
      <w:r w:rsidR="009115F1">
        <w:rPr>
          <w:szCs w:val="24"/>
        </w:rPr>
        <w:t xml:space="preserve"> results</w:t>
      </w:r>
      <w:r w:rsidR="009115F1" w:rsidRPr="009115F1">
        <w:rPr>
          <w:color w:val="FF0000"/>
          <w:szCs w:val="24"/>
        </w:rPr>
        <w:t xml:space="preserve">, </w:t>
      </w:r>
      <w:r w:rsidRPr="00C6708E">
        <w:rPr>
          <w:szCs w:val="24"/>
        </w:rPr>
        <w:t xml:space="preserve">obtained </w:t>
      </w:r>
      <w:r w:rsidRPr="00507111">
        <w:rPr>
          <w:color w:val="auto"/>
          <w:szCs w:val="24"/>
        </w:rPr>
        <w:t xml:space="preserve">in the same </w:t>
      </w:r>
      <w:r w:rsidR="009115F1" w:rsidRPr="00507111">
        <w:rPr>
          <w:color w:val="auto"/>
          <w:szCs w:val="24"/>
        </w:rPr>
        <w:t>laboratory</w:t>
      </w:r>
      <w:r w:rsidR="009115F1" w:rsidRPr="00507111">
        <w:rPr>
          <w:b/>
          <w:color w:val="auto"/>
          <w:szCs w:val="24"/>
        </w:rPr>
        <w:t>,</w:t>
      </w:r>
      <w:r w:rsidR="009115F1" w:rsidRPr="00507111">
        <w:rPr>
          <w:color w:val="auto"/>
          <w:szCs w:val="24"/>
        </w:rPr>
        <w:t xml:space="preserve"> by the </w:t>
      </w:r>
      <w:r w:rsidR="009115F1">
        <w:rPr>
          <w:szCs w:val="24"/>
        </w:rPr>
        <w:t>same analyst</w:t>
      </w:r>
      <w:r w:rsidRPr="00C6708E">
        <w:rPr>
          <w:szCs w:val="24"/>
        </w:rPr>
        <w:t xml:space="preserve"> using the same test method and same </w:t>
      </w:r>
      <w:r w:rsidRPr="00C6708E">
        <w:rPr>
          <w:szCs w:val="24"/>
        </w:rPr>
        <w:lastRenderedPageBreak/>
        <w:t xml:space="preserve">equipment on identical test </w:t>
      </w:r>
      <w:r w:rsidRPr="00507111">
        <w:rPr>
          <w:color w:val="auto"/>
          <w:szCs w:val="24"/>
        </w:rPr>
        <w:t>sample</w:t>
      </w:r>
      <w:r w:rsidRPr="00507111">
        <w:rPr>
          <w:b/>
          <w:color w:val="auto"/>
          <w:szCs w:val="24"/>
        </w:rPr>
        <w:t>,</w:t>
      </w:r>
      <w:r w:rsidRPr="00507111">
        <w:rPr>
          <w:color w:val="auto"/>
          <w:szCs w:val="24"/>
        </w:rPr>
        <w:t xml:space="preserve"> within </w:t>
      </w:r>
      <w:r w:rsidRPr="00C6708E">
        <w:rPr>
          <w:szCs w:val="24"/>
        </w:rPr>
        <w:t>a short interval of time</w:t>
      </w:r>
      <w:r w:rsidRPr="000122C6">
        <w:rPr>
          <w:b/>
          <w:color w:val="FF0000"/>
          <w:szCs w:val="24"/>
        </w:rPr>
        <w:t>,</w:t>
      </w:r>
      <w:r w:rsidRPr="00D44B5A">
        <w:rPr>
          <w:color w:val="FF0000"/>
          <w:szCs w:val="24"/>
        </w:rPr>
        <w:t xml:space="preserve"> </w:t>
      </w:r>
      <w:r w:rsidRPr="00C6708E">
        <w:rPr>
          <w:szCs w:val="24"/>
        </w:rPr>
        <w:t>expected to be less than or equal to</w:t>
      </w:r>
      <w:r w:rsidRPr="00096316">
        <w:rPr>
          <w:b/>
          <w:color w:val="auto"/>
          <w:szCs w:val="24"/>
        </w:rPr>
        <w:t>,</w:t>
      </w:r>
      <w:r w:rsidRPr="00C6708E">
        <w:rPr>
          <w:szCs w:val="24"/>
        </w:rPr>
        <w:t xml:space="preserve"> with a prescribed probability of 95 percent. </w:t>
      </w:r>
    </w:p>
    <w:p w:rsidR="009736AB" w:rsidRPr="003A7D80" w:rsidRDefault="009C6665" w:rsidP="00674D26">
      <w:pPr>
        <w:pStyle w:val="Heading2"/>
        <w:spacing w:after="160"/>
        <w:ind w:left="10"/>
      </w:pPr>
      <w:r w:rsidRPr="003A7D80">
        <w:t xml:space="preserve">5 GENERAL </w:t>
      </w:r>
    </w:p>
    <w:p w:rsidR="009736AB" w:rsidRPr="003A7D80" w:rsidRDefault="009C6665" w:rsidP="00674D26">
      <w:pPr>
        <w:spacing w:after="160"/>
        <w:ind w:left="10"/>
        <w:rPr>
          <w:b/>
          <w:szCs w:val="24"/>
        </w:rPr>
      </w:pPr>
      <w:r w:rsidRPr="003A7D80">
        <w:rPr>
          <w:b/>
          <w:szCs w:val="24"/>
        </w:rPr>
        <w:t>5.1</w:t>
      </w:r>
      <w:r w:rsidRPr="00C6708E">
        <w:rPr>
          <w:b/>
          <w:szCs w:val="24"/>
        </w:rPr>
        <w:t xml:space="preserve"> </w:t>
      </w:r>
      <w:r w:rsidR="00726734" w:rsidRPr="003A7D80">
        <w:rPr>
          <w:b/>
          <w:szCs w:val="24"/>
        </w:rPr>
        <w:t>Apparatus</w:t>
      </w:r>
      <w:r w:rsidR="00726734" w:rsidRPr="00C6708E">
        <w:rPr>
          <w:b/>
          <w:szCs w:val="24"/>
        </w:rPr>
        <w:t xml:space="preserve"> </w:t>
      </w:r>
    </w:p>
    <w:p w:rsidR="009736AB" w:rsidRPr="00C6708E" w:rsidRDefault="009C6665" w:rsidP="00674D26">
      <w:pPr>
        <w:spacing w:after="160"/>
        <w:ind w:left="10"/>
        <w:rPr>
          <w:szCs w:val="24"/>
        </w:rPr>
      </w:pPr>
      <w:r w:rsidRPr="00C6708E">
        <w:rPr>
          <w:b/>
          <w:szCs w:val="24"/>
        </w:rPr>
        <w:t>5.1.1</w:t>
      </w:r>
      <w:r w:rsidRPr="00C6708E">
        <w:rPr>
          <w:szCs w:val="24"/>
        </w:rPr>
        <w:t xml:space="preserve"> Weighing shall be carried out using an analytical balance with a constant sensitivity. It shall be cap</w:t>
      </w:r>
      <w:r w:rsidR="00FB7D8C">
        <w:rPr>
          <w:szCs w:val="24"/>
        </w:rPr>
        <w:t xml:space="preserve">able of weighing 200 g maximum </w:t>
      </w:r>
      <w:r w:rsidRPr="00C6708E">
        <w:rPr>
          <w:szCs w:val="24"/>
        </w:rPr>
        <w:t>and shall be able to read a difference of 0.1 mg</w:t>
      </w:r>
      <w:r w:rsidR="00FB7D8C">
        <w:rPr>
          <w:szCs w:val="24"/>
        </w:rPr>
        <w:t>.</w:t>
      </w:r>
      <w:r w:rsidRPr="00C6708E">
        <w:rPr>
          <w:szCs w:val="24"/>
        </w:rPr>
        <w:t xml:space="preserve">  </w:t>
      </w:r>
    </w:p>
    <w:p w:rsidR="009736AB" w:rsidRPr="00C6708E" w:rsidRDefault="009C6665" w:rsidP="00674D26">
      <w:pPr>
        <w:spacing w:after="160"/>
        <w:ind w:left="0"/>
        <w:rPr>
          <w:szCs w:val="24"/>
        </w:rPr>
      </w:pPr>
      <w:r w:rsidRPr="00C6708E">
        <w:rPr>
          <w:b/>
          <w:szCs w:val="24"/>
        </w:rPr>
        <w:t xml:space="preserve">5.1.2 </w:t>
      </w:r>
      <w:r w:rsidRPr="00C6708E">
        <w:rPr>
          <w:szCs w:val="24"/>
        </w:rPr>
        <w:t>The weighing devices (balances and weights) and laboratory measuring glass equipment’s (burettes, pipettes</w:t>
      </w:r>
      <w:r w:rsidRPr="008B0B3F">
        <w:rPr>
          <w:b/>
          <w:color w:val="auto"/>
          <w:szCs w:val="24"/>
        </w:rPr>
        <w:t>,</w:t>
      </w:r>
      <w:r w:rsidRPr="00C6708E">
        <w:rPr>
          <w:szCs w:val="24"/>
        </w:rPr>
        <w:t xml:space="preserve"> volumetric flasks</w:t>
      </w:r>
      <w:r w:rsidRPr="008B0B3F">
        <w:rPr>
          <w:b/>
          <w:color w:val="auto"/>
          <w:szCs w:val="24"/>
        </w:rPr>
        <w:t>,</w:t>
      </w:r>
      <w:r w:rsidRPr="008B0B3F">
        <w:rPr>
          <w:color w:val="auto"/>
          <w:szCs w:val="24"/>
        </w:rPr>
        <w:t xml:space="preserve"> </w:t>
      </w:r>
      <w:r w:rsidRPr="00C6708E">
        <w:rPr>
          <w:szCs w:val="24"/>
        </w:rPr>
        <w:t>and measuring cylinders) shall be of certified quality and shall be verified for calibration and appropriate corrections shall be applied</w:t>
      </w:r>
      <w:r w:rsidRPr="000A633E">
        <w:rPr>
          <w:b/>
          <w:color w:val="FF0000"/>
          <w:szCs w:val="24"/>
        </w:rPr>
        <w:t>,</w:t>
      </w:r>
      <w:r w:rsidRPr="00C6708E">
        <w:rPr>
          <w:szCs w:val="24"/>
        </w:rPr>
        <w:t xml:space="preserve"> from time to time. </w:t>
      </w:r>
    </w:p>
    <w:p w:rsidR="009736AB" w:rsidRPr="00C6708E" w:rsidRDefault="009C6665" w:rsidP="00674D26">
      <w:pPr>
        <w:spacing w:after="160"/>
        <w:ind w:left="0"/>
        <w:rPr>
          <w:szCs w:val="24"/>
        </w:rPr>
      </w:pPr>
      <w:r w:rsidRPr="00C6708E">
        <w:rPr>
          <w:b/>
          <w:szCs w:val="24"/>
        </w:rPr>
        <w:t xml:space="preserve">5.2 </w:t>
      </w:r>
      <w:r w:rsidRPr="00C6708E">
        <w:rPr>
          <w:rFonts w:eastAsia="Cambria"/>
          <w:b/>
          <w:color w:val="231F20"/>
          <w:szCs w:val="24"/>
        </w:rPr>
        <w:t>Filter paper</w:t>
      </w:r>
      <w:r w:rsidRPr="00C6708E">
        <w:rPr>
          <w:rFonts w:eastAsia="Cambria"/>
          <w:color w:val="231F20"/>
          <w:szCs w:val="24"/>
        </w:rPr>
        <w:t xml:space="preserve"> </w:t>
      </w:r>
      <w:r w:rsidR="00FC4D55" w:rsidRPr="00FC4D55">
        <w:rPr>
          <w:rFonts w:eastAsia="Cambria"/>
          <w:color w:val="231F20"/>
          <w:szCs w:val="24"/>
        </w:rPr>
        <w:t xml:space="preserve">— </w:t>
      </w:r>
      <w:proofErr w:type="gramStart"/>
      <w:r w:rsidRPr="00C6708E">
        <w:rPr>
          <w:szCs w:val="24"/>
        </w:rPr>
        <w:t>The</w:t>
      </w:r>
      <w:proofErr w:type="gramEnd"/>
      <w:r w:rsidRPr="00C6708E">
        <w:rPr>
          <w:szCs w:val="24"/>
        </w:rPr>
        <w:t xml:space="preserve"> filter paper of medium texture</w:t>
      </w:r>
      <w:r w:rsidRPr="008B0B3F">
        <w:rPr>
          <w:b/>
          <w:color w:val="auto"/>
          <w:szCs w:val="24"/>
        </w:rPr>
        <w:t>,</w:t>
      </w:r>
      <w:r w:rsidRPr="008B0B3F">
        <w:rPr>
          <w:color w:val="auto"/>
          <w:szCs w:val="24"/>
        </w:rPr>
        <w:t xml:space="preserve"> </w:t>
      </w:r>
      <w:r w:rsidRPr="00C6708E">
        <w:rPr>
          <w:szCs w:val="24"/>
        </w:rPr>
        <w:t xml:space="preserve">with low ash content. </w:t>
      </w:r>
    </w:p>
    <w:p w:rsidR="009736AB" w:rsidRPr="00C6708E" w:rsidRDefault="009C6665" w:rsidP="00674D26">
      <w:pPr>
        <w:pStyle w:val="Heading2"/>
        <w:spacing w:after="160"/>
        <w:ind w:left="0"/>
        <w:rPr>
          <w:szCs w:val="24"/>
        </w:rPr>
      </w:pPr>
      <w:r w:rsidRPr="00C6708E">
        <w:rPr>
          <w:szCs w:val="24"/>
        </w:rPr>
        <w:t xml:space="preserve">5.3 Number of Test Portions </w:t>
      </w:r>
    </w:p>
    <w:p w:rsidR="009736AB" w:rsidRPr="00C6708E" w:rsidRDefault="009C6665" w:rsidP="00674D26">
      <w:pPr>
        <w:spacing w:after="160"/>
        <w:ind w:left="0"/>
        <w:rPr>
          <w:szCs w:val="24"/>
        </w:rPr>
      </w:pPr>
      <w:r w:rsidRPr="00C6708E">
        <w:rPr>
          <w:szCs w:val="24"/>
        </w:rPr>
        <w:t>To determine the content of a particular element at least independent duplicate analysis shall be carried out simultaneously. The arithmetic mean of the duplicate values shall be reported however, the range of the values obtained shall not exceed the limits of permissible tolerance, wherever specified under each elemental analytical procedure. If the range of the value falls outside the limit of permissible tolerance, the cause for this deviation shall be ascertained and determination shall be repeated on fres</w:t>
      </w:r>
      <w:r w:rsidR="00726734">
        <w:rPr>
          <w:szCs w:val="24"/>
        </w:rPr>
        <w:t xml:space="preserve">h samples as indicated in </w:t>
      </w:r>
      <w:r w:rsidR="00726734" w:rsidRPr="004C2265">
        <w:rPr>
          <w:szCs w:val="24"/>
        </w:rPr>
        <w:t xml:space="preserve">Annex </w:t>
      </w:r>
      <w:r w:rsidRPr="004C2265">
        <w:rPr>
          <w:szCs w:val="24"/>
        </w:rPr>
        <w:t>A.</w:t>
      </w:r>
      <w:r w:rsidRPr="00190F8A">
        <w:rPr>
          <w:color w:val="FF0000"/>
          <w:szCs w:val="24"/>
        </w:rPr>
        <w:t xml:space="preserve"> </w:t>
      </w:r>
    </w:p>
    <w:p w:rsidR="009736AB" w:rsidRPr="00C6708E" w:rsidRDefault="009C6665" w:rsidP="00674D26">
      <w:pPr>
        <w:pStyle w:val="Heading2"/>
        <w:spacing w:after="160"/>
        <w:ind w:left="0"/>
        <w:rPr>
          <w:szCs w:val="24"/>
        </w:rPr>
      </w:pPr>
      <w:r w:rsidRPr="00C6708E">
        <w:rPr>
          <w:szCs w:val="24"/>
        </w:rPr>
        <w:t xml:space="preserve">5.4 Blank Test </w:t>
      </w:r>
    </w:p>
    <w:p w:rsidR="009736AB" w:rsidRPr="00C6708E" w:rsidRDefault="009C6665" w:rsidP="00674D26">
      <w:pPr>
        <w:spacing w:after="160"/>
        <w:ind w:left="0"/>
        <w:rPr>
          <w:szCs w:val="24"/>
        </w:rPr>
      </w:pPr>
      <w:r w:rsidRPr="00C6708E">
        <w:rPr>
          <w:szCs w:val="24"/>
        </w:rPr>
        <w:t xml:space="preserve">Parallel with the determination and under the same conditions, blank test on the reagents shall be carried out and appropriate correction shall be applied to the result of the determination. </w:t>
      </w:r>
    </w:p>
    <w:p w:rsidR="009736AB" w:rsidRPr="00C6708E" w:rsidRDefault="00362176" w:rsidP="00674D26">
      <w:pPr>
        <w:pStyle w:val="Heading2"/>
        <w:spacing w:after="160"/>
        <w:ind w:left="0"/>
        <w:rPr>
          <w:szCs w:val="24"/>
        </w:rPr>
      </w:pPr>
      <w:r>
        <w:rPr>
          <w:szCs w:val="24"/>
        </w:rPr>
        <w:t>5.5 Check T</w:t>
      </w:r>
      <w:r w:rsidR="009C6665" w:rsidRPr="00C6708E">
        <w:rPr>
          <w:szCs w:val="24"/>
        </w:rPr>
        <w:t xml:space="preserve">est </w:t>
      </w:r>
    </w:p>
    <w:p w:rsidR="009736AB" w:rsidRPr="00C6708E" w:rsidRDefault="009C6665" w:rsidP="00674D26">
      <w:pPr>
        <w:spacing w:after="160"/>
        <w:ind w:left="0"/>
        <w:rPr>
          <w:szCs w:val="24"/>
        </w:rPr>
      </w:pPr>
      <w:r w:rsidRPr="00C6708E">
        <w:rPr>
          <w:szCs w:val="24"/>
        </w:rPr>
        <w:t xml:space="preserve">Parallel with the determination and under the same conditions a check analysis shall be carried out on a standard certified sample of iron ore (standard reference material, SRM) having approximately the same concentration of the element under analysis, and based on the certified value of the final result of the element under chemical analysis. </w:t>
      </w:r>
    </w:p>
    <w:p w:rsidR="009736AB" w:rsidRPr="00C6708E" w:rsidRDefault="009C6665" w:rsidP="00674D26">
      <w:pPr>
        <w:spacing w:after="160"/>
        <w:ind w:left="0"/>
        <w:rPr>
          <w:szCs w:val="24"/>
        </w:rPr>
      </w:pPr>
      <w:r w:rsidRPr="00C6708E">
        <w:rPr>
          <w:szCs w:val="24"/>
        </w:rPr>
        <w:t xml:space="preserve">In order to maintain the precision and accuracy of the analytical values of the element, strict adherence to the standard procedure, detailed under each elemental analysis, shall be ascertained. </w:t>
      </w:r>
    </w:p>
    <w:p w:rsidR="009736AB" w:rsidRPr="00C6708E" w:rsidRDefault="009C6665" w:rsidP="00674D26">
      <w:pPr>
        <w:pStyle w:val="Heading2"/>
        <w:spacing w:after="160"/>
        <w:ind w:left="0"/>
        <w:rPr>
          <w:szCs w:val="24"/>
        </w:rPr>
      </w:pPr>
      <w:r w:rsidRPr="00C6708E">
        <w:rPr>
          <w:szCs w:val="24"/>
        </w:rPr>
        <w:t xml:space="preserve">5.6 Expression of the Analytical Values </w:t>
      </w:r>
    </w:p>
    <w:p w:rsidR="009736AB" w:rsidRPr="00C6708E" w:rsidRDefault="009C6665" w:rsidP="00674D26">
      <w:pPr>
        <w:spacing w:after="160"/>
        <w:ind w:left="0"/>
        <w:rPr>
          <w:szCs w:val="24"/>
        </w:rPr>
      </w:pPr>
      <w:r w:rsidRPr="00C6708E">
        <w:rPr>
          <w:szCs w:val="24"/>
        </w:rPr>
        <w:t xml:space="preserve">The analysis values shall be expressed in mass, percent of the weighed out of the dried sample and rounded to the minimum place of the decimals as specified below: </w:t>
      </w:r>
    </w:p>
    <w:p w:rsidR="009736AB" w:rsidRPr="00726734" w:rsidRDefault="009C6665" w:rsidP="00674D26">
      <w:pPr>
        <w:pStyle w:val="ListParagraph"/>
        <w:numPr>
          <w:ilvl w:val="0"/>
          <w:numId w:val="12"/>
        </w:numPr>
        <w:spacing w:after="160"/>
        <w:rPr>
          <w:szCs w:val="24"/>
        </w:rPr>
      </w:pPr>
      <w:r w:rsidRPr="00726734">
        <w:rPr>
          <w:szCs w:val="24"/>
        </w:rPr>
        <w:t>Elements to be expre</w:t>
      </w:r>
      <w:r w:rsidR="002E16F9">
        <w:rPr>
          <w:szCs w:val="24"/>
        </w:rPr>
        <w:t xml:space="preserve">ssed to two places of decimals </w:t>
      </w:r>
      <w:r w:rsidR="002E16F9" w:rsidRPr="004C2265">
        <w:rPr>
          <w:szCs w:val="24"/>
        </w:rPr>
        <w:t>-</w:t>
      </w:r>
      <w:r w:rsidR="002E16F9">
        <w:rPr>
          <w:szCs w:val="24"/>
        </w:rPr>
        <w:t xml:space="preserve"> t</w:t>
      </w:r>
      <w:r w:rsidRPr="00726734">
        <w:rPr>
          <w:szCs w:val="24"/>
        </w:rPr>
        <w:t>otal iron</w:t>
      </w:r>
      <w:r w:rsidR="002E16F9" w:rsidRPr="00726734">
        <w:rPr>
          <w:szCs w:val="24"/>
        </w:rPr>
        <w:t>, silica, a</w:t>
      </w:r>
      <w:r w:rsidR="00E75B90">
        <w:rPr>
          <w:szCs w:val="24"/>
        </w:rPr>
        <w:t>luminum and acid soluble iron; and</w:t>
      </w:r>
    </w:p>
    <w:p w:rsidR="009736AB" w:rsidRPr="00726734" w:rsidRDefault="009C6665" w:rsidP="00674D26">
      <w:pPr>
        <w:pStyle w:val="ListParagraph"/>
        <w:numPr>
          <w:ilvl w:val="0"/>
          <w:numId w:val="12"/>
        </w:numPr>
        <w:spacing w:after="160"/>
        <w:rPr>
          <w:szCs w:val="24"/>
        </w:rPr>
      </w:pPr>
      <w:r w:rsidRPr="00726734">
        <w:rPr>
          <w:szCs w:val="24"/>
        </w:rPr>
        <w:t>Elements to be expres</w:t>
      </w:r>
      <w:r w:rsidR="002E16F9">
        <w:rPr>
          <w:szCs w:val="24"/>
        </w:rPr>
        <w:t>sed to three places of decimals</w:t>
      </w:r>
      <w:r w:rsidRPr="00726734">
        <w:rPr>
          <w:szCs w:val="24"/>
        </w:rPr>
        <w:t xml:space="preserve"> </w:t>
      </w:r>
      <w:r w:rsidR="002E16F9" w:rsidRPr="004C2265">
        <w:rPr>
          <w:szCs w:val="24"/>
        </w:rPr>
        <w:t>-</w:t>
      </w:r>
      <w:r w:rsidR="002E16F9">
        <w:rPr>
          <w:szCs w:val="24"/>
        </w:rPr>
        <w:t xml:space="preserve"> </w:t>
      </w:r>
      <w:r w:rsidR="002E16F9" w:rsidRPr="00726734">
        <w:rPr>
          <w:szCs w:val="24"/>
        </w:rPr>
        <w:t xml:space="preserve">phosphorus, </w:t>
      </w:r>
      <w:proofErr w:type="spellStart"/>
      <w:r w:rsidR="002E16F9" w:rsidRPr="00726734">
        <w:rPr>
          <w:szCs w:val="24"/>
        </w:rPr>
        <w:t>sulphur</w:t>
      </w:r>
      <w:proofErr w:type="spellEnd"/>
      <w:r w:rsidRPr="00726734">
        <w:rPr>
          <w:szCs w:val="24"/>
        </w:rPr>
        <w:t xml:space="preserve">. </w:t>
      </w:r>
    </w:p>
    <w:p w:rsidR="009736AB" w:rsidRPr="00C6708E" w:rsidRDefault="009C6665" w:rsidP="00674D26">
      <w:pPr>
        <w:pStyle w:val="Heading2"/>
        <w:spacing w:after="160"/>
        <w:ind w:left="0"/>
        <w:rPr>
          <w:szCs w:val="24"/>
        </w:rPr>
      </w:pPr>
      <w:r w:rsidRPr="00C6708E">
        <w:rPr>
          <w:szCs w:val="24"/>
        </w:rPr>
        <w:t xml:space="preserve">5.7 Permissible Tolerance </w:t>
      </w:r>
    </w:p>
    <w:p w:rsidR="009736AB" w:rsidRPr="00C6708E" w:rsidRDefault="006D74AA" w:rsidP="00674D26">
      <w:pPr>
        <w:spacing w:after="160"/>
        <w:ind w:left="0"/>
        <w:rPr>
          <w:szCs w:val="24"/>
        </w:rPr>
      </w:pPr>
      <w:r>
        <w:rPr>
          <w:szCs w:val="24"/>
        </w:rPr>
        <w:t>The permissible t</w:t>
      </w:r>
      <w:r w:rsidR="009C6665" w:rsidRPr="00C6708E">
        <w:rPr>
          <w:szCs w:val="24"/>
        </w:rPr>
        <w:t xml:space="preserve">olerance within a laboratory and between two laboratories are to be indicated for each elemental determination. </w:t>
      </w:r>
    </w:p>
    <w:p w:rsidR="009736AB" w:rsidRPr="00C6708E" w:rsidRDefault="009C6665" w:rsidP="00674D26">
      <w:pPr>
        <w:spacing w:after="160"/>
        <w:ind w:left="0"/>
        <w:rPr>
          <w:szCs w:val="24"/>
        </w:rPr>
      </w:pPr>
      <w:r w:rsidRPr="00C6708E">
        <w:rPr>
          <w:b/>
          <w:szCs w:val="24"/>
        </w:rPr>
        <w:t xml:space="preserve">5.8 </w:t>
      </w:r>
      <w:r w:rsidRPr="00C6708E">
        <w:rPr>
          <w:szCs w:val="24"/>
        </w:rPr>
        <w:t xml:space="preserve">A general flow sheet of the procedure of the acceptance of the analytical values for elemental determination is given in </w:t>
      </w:r>
      <w:r w:rsidRPr="004C2265">
        <w:rPr>
          <w:szCs w:val="24"/>
        </w:rPr>
        <w:t>Annex A.</w:t>
      </w:r>
      <w:r w:rsidRPr="00190F8A">
        <w:rPr>
          <w:b/>
          <w:color w:val="FF0000"/>
          <w:szCs w:val="24"/>
        </w:rPr>
        <w:t xml:space="preserve"> </w:t>
      </w:r>
    </w:p>
    <w:p w:rsidR="009736AB" w:rsidRPr="00C6708E" w:rsidRDefault="009C6665" w:rsidP="00674D26">
      <w:pPr>
        <w:pStyle w:val="Heading2"/>
        <w:spacing w:after="160"/>
        <w:ind w:left="0"/>
        <w:rPr>
          <w:szCs w:val="24"/>
        </w:rPr>
      </w:pPr>
      <w:r w:rsidRPr="00C6708E">
        <w:rPr>
          <w:szCs w:val="24"/>
        </w:rPr>
        <w:lastRenderedPageBreak/>
        <w:t xml:space="preserve">5.9 Test Report </w:t>
      </w:r>
    </w:p>
    <w:p w:rsidR="009736AB" w:rsidRPr="00C6708E" w:rsidRDefault="009C6665" w:rsidP="00674D26">
      <w:pPr>
        <w:spacing w:after="160"/>
        <w:ind w:left="0"/>
        <w:rPr>
          <w:szCs w:val="24"/>
        </w:rPr>
      </w:pPr>
      <w:r w:rsidRPr="00C6708E">
        <w:rPr>
          <w:szCs w:val="24"/>
        </w:rPr>
        <w:t xml:space="preserve">The final test report shall include the following information: </w:t>
      </w:r>
    </w:p>
    <w:p w:rsidR="009736AB" w:rsidRDefault="009C6665" w:rsidP="00674D26">
      <w:pPr>
        <w:pStyle w:val="ListParagraph"/>
        <w:numPr>
          <w:ilvl w:val="0"/>
          <w:numId w:val="14"/>
        </w:numPr>
        <w:spacing w:after="160"/>
        <w:rPr>
          <w:szCs w:val="24"/>
        </w:rPr>
      </w:pPr>
      <w:r w:rsidRPr="00726734">
        <w:rPr>
          <w:szCs w:val="24"/>
        </w:rPr>
        <w:t xml:space="preserve">Identification of the sample in detail, including the reference number of the report, the </w:t>
      </w:r>
      <w:r w:rsidR="006D74AA">
        <w:rPr>
          <w:szCs w:val="24"/>
        </w:rPr>
        <w:t>laboratory and date of analysis;</w:t>
      </w:r>
    </w:p>
    <w:p w:rsidR="006D74AA" w:rsidRPr="00726734" w:rsidRDefault="006D74AA" w:rsidP="006D74AA">
      <w:pPr>
        <w:pStyle w:val="ListParagraph"/>
        <w:spacing w:after="160"/>
        <w:rPr>
          <w:szCs w:val="24"/>
        </w:rPr>
      </w:pPr>
    </w:p>
    <w:p w:rsidR="009736AB" w:rsidRDefault="009C6665" w:rsidP="00674D26">
      <w:pPr>
        <w:pStyle w:val="ListParagraph"/>
        <w:numPr>
          <w:ilvl w:val="0"/>
          <w:numId w:val="14"/>
        </w:numPr>
        <w:spacing w:after="160"/>
        <w:rPr>
          <w:szCs w:val="24"/>
        </w:rPr>
      </w:pPr>
      <w:r w:rsidRPr="00726734">
        <w:rPr>
          <w:szCs w:val="24"/>
        </w:rPr>
        <w:t>Reference to the Indian s</w:t>
      </w:r>
      <w:r w:rsidR="006D74AA">
        <w:rPr>
          <w:szCs w:val="24"/>
        </w:rPr>
        <w:t>tandard for method of analysis; and</w:t>
      </w:r>
    </w:p>
    <w:p w:rsidR="006D74AA" w:rsidRPr="00726734" w:rsidRDefault="006D74AA" w:rsidP="006D74AA">
      <w:pPr>
        <w:pStyle w:val="ListParagraph"/>
        <w:spacing w:after="160"/>
        <w:rPr>
          <w:szCs w:val="24"/>
        </w:rPr>
      </w:pPr>
    </w:p>
    <w:p w:rsidR="009736AB" w:rsidRPr="00726734" w:rsidRDefault="009C6665" w:rsidP="00674D26">
      <w:pPr>
        <w:pStyle w:val="ListParagraph"/>
        <w:numPr>
          <w:ilvl w:val="0"/>
          <w:numId w:val="14"/>
        </w:numPr>
        <w:spacing w:after="160"/>
        <w:rPr>
          <w:szCs w:val="24"/>
        </w:rPr>
      </w:pPr>
      <w:r w:rsidRPr="00726734">
        <w:rPr>
          <w:szCs w:val="24"/>
        </w:rPr>
        <w:t>Any other characteristics noticed du</w:t>
      </w:r>
      <w:r w:rsidR="006D74AA">
        <w:rPr>
          <w:szCs w:val="24"/>
        </w:rPr>
        <w:t>ring the determination and any o</w:t>
      </w:r>
      <w:r w:rsidRPr="00726734">
        <w:rPr>
          <w:szCs w:val="24"/>
        </w:rPr>
        <w:t xml:space="preserve">perations not specified in the relevant Indian Standard, which may have an influence on the analytical results. </w:t>
      </w:r>
    </w:p>
    <w:p w:rsidR="009736AB" w:rsidRPr="003A7D80" w:rsidRDefault="009C6665" w:rsidP="00674D26">
      <w:pPr>
        <w:pStyle w:val="Heading2"/>
        <w:spacing w:after="160"/>
        <w:ind w:left="10"/>
      </w:pPr>
      <w:r w:rsidRPr="003A7D80">
        <w:t xml:space="preserve">6 </w:t>
      </w:r>
      <w:r w:rsidRPr="003A7D80">
        <w:rPr>
          <w:caps/>
        </w:rPr>
        <w:t>Reagents</w:t>
      </w:r>
      <w:r w:rsidRPr="003A7D80">
        <w:t xml:space="preserve"> </w:t>
      </w:r>
    </w:p>
    <w:p w:rsidR="009736AB" w:rsidRPr="00C6708E" w:rsidRDefault="009C6665" w:rsidP="002E16F9">
      <w:pPr>
        <w:spacing w:after="160"/>
        <w:ind w:left="0"/>
        <w:rPr>
          <w:szCs w:val="24"/>
        </w:rPr>
      </w:pPr>
      <w:r w:rsidRPr="00C6708E">
        <w:rPr>
          <w:b/>
          <w:szCs w:val="24"/>
        </w:rPr>
        <w:t xml:space="preserve">6.1 </w:t>
      </w:r>
      <w:r w:rsidRPr="00C6708E">
        <w:rPr>
          <w:szCs w:val="24"/>
        </w:rPr>
        <w:t xml:space="preserve">All reagents used shall be pure chemicals of (A.R.) analytical reagents grade, which do not contain impurities, which would affect the analytical results. </w:t>
      </w:r>
    </w:p>
    <w:p w:rsidR="009736AB" w:rsidRPr="00C6708E" w:rsidRDefault="009C6665" w:rsidP="00674D26">
      <w:pPr>
        <w:spacing w:after="160"/>
        <w:ind w:left="0"/>
        <w:rPr>
          <w:szCs w:val="24"/>
        </w:rPr>
      </w:pPr>
      <w:r w:rsidRPr="00C6708E">
        <w:rPr>
          <w:b/>
          <w:szCs w:val="24"/>
        </w:rPr>
        <w:t xml:space="preserve">6.2 </w:t>
      </w:r>
      <w:r w:rsidRPr="00C6708E">
        <w:rPr>
          <w:szCs w:val="24"/>
        </w:rPr>
        <w:t xml:space="preserve">Distilled </w:t>
      </w:r>
      <w:r w:rsidRPr="002C5A37">
        <w:rPr>
          <w:color w:val="auto"/>
          <w:szCs w:val="24"/>
        </w:rPr>
        <w:t>water</w:t>
      </w:r>
      <w:r w:rsidRPr="00C6708E">
        <w:rPr>
          <w:szCs w:val="24"/>
        </w:rPr>
        <w:t xml:space="preserve"> </w:t>
      </w:r>
      <w:r w:rsidRPr="002C5A37">
        <w:rPr>
          <w:szCs w:val="24"/>
        </w:rPr>
        <w:t>(see IS</w:t>
      </w:r>
      <w:r w:rsidR="00FA3C2A" w:rsidRPr="002C5A37">
        <w:rPr>
          <w:szCs w:val="24"/>
        </w:rPr>
        <w:t xml:space="preserve"> </w:t>
      </w:r>
      <w:r w:rsidRPr="002C5A37">
        <w:rPr>
          <w:szCs w:val="24"/>
        </w:rPr>
        <w:t>1070</w:t>
      </w:r>
      <w:r w:rsidRPr="00C6708E">
        <w:rPr>
          <w:szCs w:val="24"/>
        </w:rPr>
        <w:t xml:space="preserve">) or de-ionized water shall be used in the preparation of the reagents and throughout the analysis. </w:t>
      </w:r>
    </w:p>
    <w:p w:rsidR="009736AB" w:rsidRPr="00C6708E" w:rsidRDefault="009C6665" w:rsidP="00674D26">
      <w:pPr>
        <w:spacing w:after="160"/>
        <w:ind w:left="0"/>
        <w:rPr>
          <w:szCs w:val="24"/>
        </w:rPr>
      </w:pPr>
      <w:r w:rsidRPr="00C6708E">
        <w:rPr>
          <w:b/>
          <w:szCs w:val="24"/>
        </w:rPr>
        <w:t>6.3</w:t>
      </w:r>
      <w:r w:rsidRPr="00C6708E">
        <w:rPr>
          <w:szCs w:val="24"/>
        </w:rPr>
        <w:t xml:space="preserve"> All </w:t>
      </w:r>
      <w:r w:rsidRPr="002C5A37">
        <w:rPr>
          <w:color w:val="auto"/>
          <w:szCs w:val="24"/>
        </w:rPr>
        <w:t xml:space="preserve">solutions shall </w:t>
      </w:r>
      <w:r w:rsidRPr="00C6708E">
        <w:rPr>
          <w:szCs w:val="24"/>
        </w:rPr>
        <w:t xml:space="preserve">be freshly prepared. The method of preparation of standard solutions shall be in accordance with </w:t>
      </w:r>
      <w:r w:rsidRPr="002C5A37">
        <w:rPr>
          <w:color w:val="auto"/>
          <w:szCs w:val="24"/>
        </w:rPr>
        <w:t>IS 7659 (Part 1).</w:t>
      </w:r>
      <w:r w:rsidRPr="008B0B3F">
        <w:rPr>
          <w:color w:val="FF0000"/>
          <w:szCs w:val="24"/>
        </w:rPr>
        <w:t xml:space="preserve"> </w:t>
      </w:r>
    </w:p>
    <w:p w:rsidR="009736AB" w:rsidRPr="00C6708E" w:rsidRDefault="009C6665" w:rsidP="00674D26">
      <w:pPr>
        <w:spacing w:after="160"/>
        <w:ind w:left="0"/>
        <w:rPr>
          <w:szCs w:val="24"/>
        </w:rPr>
      </w:pPr>
      <w:r w:rsidRPr="00C6708E">
        <w:rPr>
          <w:b/>
          <w:szCs w:val="24"/>
        </w:rPr>
        <w:t xml:space="preserve">6.4 </w:t>
      </w:r>
      <w:r w:rsidRPr="00C6708E">
        <w:rPr>
          <w:szCs w:val="24"/>
        </w:rPr>
        <w:t xml:space="preserve">Reagents, which are poisonous, shall be properly labeled and shall be allowed to be handled by the authorized chemists with proper instructions. The concentrations of solutions are often expressed in the following form, if not expressed otherwise. </w:t>
      </w:r>
    </w:p>
    <w:p w:rsidR="009736AB" w:rsidRDefault="00604513" w:rsidP="00674D26">
      <w:pPr>
        <w:pStyle w:val="ListParagraph"/>
        <w:numPr>
          <w:ilvl w:val="0"/>
          <w:numId w:val="11"/>
        </w:numPr>
        <w:spacing w:after="160"/>
        <w:ind w:left="720"/>
        <w:rPr>
          <w:szCs w:val="24"/>
        </w:rPr>
      </w:pPr>
      <w:r>
        <w:rPr>
          <w:szCs w:val="24"/>
        </w:rPr>
        <w:t>‘</w:t>
      </w:r>
      <w:r w:rsidR="009C6665" w:rsidRPr="00726734">
        <w:rPr>
          <w:szCs w:val="24"/>
        </w:rPr>
        <w:t>Percent (</w:t>
      </w:r>
      <w:r w:rsidR="009C6665" w:rsidRPr="00726734">
        <w:rPr>
          <w:i/>
          <w:szCs w:val="24"/>
        </w:rPr>
        <w:t>m/v</w:t>
      </w:r>
      <w:r w:rsidR="009C6665" w:rsidRPr="00726734">
        <w:rPr>
          <w:szCs w:val="24"/>
        </w:rPr>
        <w:t>) or (</w:t>
      </w:r>
      <w:r w:rsidR="009C6665" w:rsidRPr="00726734">
        <w:rPr>
          <w:i/>
          <w:szCs w:val="24"/>
        </w:rPr>
        <w:t>w/v</w:t>
      </w:r>
      <w:r>
        <w:rPr>
          <w:szCs w:val="24"/>
        </w:rPr>
        <w:t>)’</w:t>
      </w:r>
      <w:r w:rsidR="009C6665" w:rsidRPr="00726734">
        <w:rPr>
          <w:szCs w:val="24"/>
        </w:rPr>
        <w:t>, meaning the mass in grams of the component in 100 millilite</w:t>
      </w:r>
      <w:r>
        <w:rPr>
          <w:szCs w:val="24"/>
        </w:rPr>
        <w:t xml:space="preserve">rs of solution; </w:t>
      </w:r>
    </w:p>
    <w:p w:rsidR="00604513" w:rsidRPr="00726734" w:rsidRDefault="00604513" w:rsidP="00604513">
      <w:pPr>
        <w:pStyle w:val="ListParagraph"/>
        <w:spacing w:after="160"/>
        <w:rPr>
          <w:szCs w:val="24"/>
        </w:rPr>
      </w:pPr>
    </w:p>
    <w:p w:rsidR="009736AB" w:rsidRDefault="00604513" w:rsidP="00674D26">
      <w:pPr>
        <w:pStyle w:val="ListParagraph"/>
        <w:numPr>
          <w:ilvl w:val="0"/>
          <w:numId w:val="11"/>
        </w:numPr>
        <w:spacing w:after="160"/>
        <w:ind w:left="720"/>
        <w:rPr>
          <w:szCs w:val="24"/>
        </w:rPr>
      </w:pPr>
      <w:r>
        <w:rPr>
          <w:szCs w:val="24"/>
        </w:rPr>
        <w:t>‘P</w:t>
      </w:r>
      <w:r w:rsidR="009C6665" w:rsidRPr="00726734">
        <w:rPr>
          <w:szCs w:val="24"/>
        </w:rPr>
        <w:t>ercent (</w:t>
      </w:r>
      <w:r w:rsidR="009C6665" w:rsidRPr="00FA3C2A">
        <w:rPr>
          <w:i/>
          <w:iCs/>
          <w:szCs w:val="24"/>
        </w:rPr>
        <w:t>m/m</w:t>
      </w:r>
      <w:r w:rsidR="009C6665" w:rsidRPr="00726734">
        <w:rPr>
          <w:szCs w:val="24"/>
        </w:rPr>
        <w:t>) or (</w:t>
      </w:r>
      <w:r w:rsidR="009C6665" w:rsidRPr="00FA3C2A">
        <w:rPr>
          <w:i/>
          <w:iCs/>
          <w:szCs w:val="24"/>
        </w:rPr>
        <w:t>w/w</w:t>
      </w:r>
      <w:r>
        <w:rPr>
          <w:szCs w:val="24"/>
        </w:rPr>
        <w:t>)’</w:t>
      </w:r>
      <w:r w:rsidR="009C6665" w:rsidRPr="00726734">
        <w:rPr>
          <w:szCs w:val="24"/>
        </w:rPr>
        <w:t>, meaning the mass in grams of the</w:t>
      </w:r>
      <w:r>
        <w:rPr>
          <w:szCs w:val="24"/>
        </w:rPr>
        <w:t xml:space="preserve"> component in 100 g of solution; and</w:t>
      </w:r>
      <w:r w:rsidR="009C6665" w:rsidRPr="00726734">
        <w:rPr>
          <w:szCs w:val="24"/>
        </w:rPr>
        <w:t xml:space="preserve"> </w:t>
      </w:r>
    </w:p>
    <w:p w:rsidR="00604513" w:rsidRPr="00726734" w:rsidRDefault="00604513" w:rsidP="00604513">
      <w:pPr>
        <w:pStyle w:val="ListParagraph"/>
        <w:spacing w:after="160"/>
        <w:rPr>
          <w:szCs w:val="24"/>
        </w:rPr>
      </w:pPr>
    </w:p>
    <w:p w:rsidR="009736AB" w:rsidRPr="00726734" w:rsidRDefault="00604513" w:rsidP="00674D26">
      <w:pPr>
        <w:pStyle w:val="ListParagraph"/>
        <w:numPr>
          <w:ilvl w:val="0"/>
          <w:numId w:val="11"/>
        </w:numPr>
        <w:spacing w:after="160"/>
        <w:ind w:left="720"/>
        <w:rPr>
          <w:szCs w:val="24"/>
        </w:rPr>
      </w:pPr>
      <w:proofErr w:type="gramStart"/>
      <w:r>
        <w:rPr>
          <w:szCs w:val="24"/>
        </w:rPr>
        <w:t>‘</w:t>
      </w:r>
      <w:r w:rsidR="009C6665" w:rsidRPr="00726734">
        <w:rPr>
          <w:szCs w:val="24"/>
        </w:rPr>
        <w:t>1</w:t>
      </w:r>
      <w:r w:rsidR="00FA3C2A">
        <w:rPr>
          <w:szCs w:val="24"/>
        </w:rPr>
        <w:t xml:space="preserve"> </w:t>
      </w:r>
      <w:r w:rsidR="009C6665" w:rsidRPr="00726734">
        <w:rPr>
          <w:szCs w:val="24"/>
        </w:rPr>
        <w:t>:</w:t>
      </w:r>
      <w:proofErr w:type="gramEnd"/>
      <w:r w:rsidR="009C6665" w:rsidRPr="00726734">
        <w:rPr>
          <w:szCs w:val="24"/>
        </w:rPr>
        <w:t xml:space="preserve"> 4 (</w:t>
      </w:r>
      <w:r w:rsidR="009C6665" w:rsidRPr="00FA3C2A">
        <w:rPr>
          <w:i/>
          <w:iCs/>
          <w:szCs w:val="24"/>
        </w:rPr>
        <w:t>v/v</w:t>
      </w:r>
      <w:r>
        <w:rPr>
          <w:szCs w:val="24"/>
        </w:rPr>
        <w:t>)’</w:t>
      </w:r>
      <w:r w:rsidR="009C6665" w:rsidRPr="00726734">
        <w:rPr>
          <w:szCs w:val="24"/>
        </w:rPr>
        <w:t xml:space="preserve">, meaning mixing of one part (first figure) by volume of the component with four parts (second figures) by volume of the solvent. </w:t>
      </w:r>
    </w:p>
    <w:p w:rsidR="009736AB" w:rsidRPr="003A7D80" w:rsidRDefault="009C6665" w:rsidP="00674D26">
      <w:pPr>
        <w:pStyle w:val="Heading2"/>
        <w:spacing w:after="160"/>
        <w:ind w:left="10"/>
      </w:pPr>
      <w:r w:rsidRPr="003A7D80">
        <w:t xml:space="preserve">7 DETERMINATION OF MOISTURE IN MOISTURE SAMPLE </w:t>
      </w:r>
    </w:p>
    <w:p w:rsidR="00FA3C2A" w:rsidRDefault="009C6665" w:rsidP="00674D26">
      <w:pPr>
        <w:spacing w:after="160"/>
        <w:ind w:left="0"/>
        <w:rPr>
          <w:b/>
          <w:szCs w:val="24"/>
        </w:rPr>
      </w:pPr>
      <w:r w:rsidRPr="00C6708E">
        <w:rPr>
          <w:b/>
          <w:szCs w:val="24"/>
        </w:rPr>
        <w:t xml:space="preserve">7.1 Procedure </w:t>
      </w:r>
    </w:p>
    <w:p w:rsidR="00D173A4" w:rsidRDefault="009C6665" w:rsidP="00D173A4">
      <w:pPr>
        <w:spacing w:after="160"/>
        <w:ind w:left="0"/>
        <w:rPr>
          <w:szCs w:val="24"/>
        </w:rPr>
      </w:pPr>
      <w:r w:rsidRPr="00C6708E">
        <w:rPr>
          <w:szCs w:val="24"/>
        </w:rPr>
        <w:t>Dry a glass or preferably aluminum petri dish in an oven at 105</w:t>
      </w:r>
      <w:r w:rsidR="00FA3C2A">
        <w:rPr>
          <w:szCs w:val="24"/>
          <w:vertAlign w:val="superscript"/>
        </w:rPr>
        <w:t xml:space="preserve"> </w:t>
      </w:r>
      <w:r w:rsidR="00FA3C2A">
        <w:rPr>
          <w:szCs w:val="24"/>
        </w:rPr>
        <w:t>°</w:t>
      </w:r>
      <w:r w:rsidRPr="00C6708E">
        <w:rPr>
          <w:szCs w:val="24"/>
        </w:rPr>
        <w:t>C to 110</w:t>
      </w:r>
      <w:r w:rsidR="00FA3C2A">
        <w:rPr>
          <w:szCs w:val="24"/>
        </w:rPr>
        <w:t xml:space="preserve"> °</w:t>
      </w:r>
      <w:r w:rsidR="00FA3C2A" w:rsidRPr="00C6708E">
        <w:rPr>
          <w:szCs w:val="24"/>
        </w:rPr>
        <w:t>C</w:t>
      </w:r>
      <w:r w:rsidRPr="00C6708E">
        <w:rPr>
          <w:szCs w:val="24"/>
        </w:rPr>
        <w:t>, cool in a desiccator and weigh. Transfer to this about 100 g of the well-mixed moisture sample (</w:t>
      </w:r>
      <w:r w:rsidRPr="00726734">
        <w:rPr>
          <w:i/>
          <w:iCs/>
          <w:szCs w:val="24"/>
        </w:rPr>
        <w:t>see</w:t>
      </w:r>
      <w:r w:rsidRPr="00C6708E">
        <w:rPr>
          <w:szCs w:val="24"/>
        </w:rPr>
        <w:t xml:space="preserve"> </w:t>
      </w:r>
      <w:r w:rsidRPr="00726734">
        <w:rPr>
          <w:b/>
          <w:bCs/>
          <w:szCs w:val="24"/>
        </w:rPr>
        <w:t>3.2.1</w:t>
      </w:r>
      <w:r w:rsidRPr="00C6708E">
        <w:rPr>
          <w:szCs w:val="24"/>
        </w:rPr>
        <w:t>). Spread the sample uniformly in the dish and weigh. Dry the sample in an oven at 105</w:t>
      </w:r>
      <w:r w:rsidR="00FA3C2A">
        <w:rPr>
          <w:szCs w:val="24"/>
        </w:rPr>
        <w:t xml:space="preserve"> °</w:t>
      </w:r>
      <w:r w:rsidR="00FA3C2A" w:rsidRPr="00C6708E">
        <w:rPr>
          <w:szCs w:val="24"/>
        </w:rPr>
        <w:t>C</w:t>
      </w:r>
      <w:r w:rsidRPr="00C6708E">
        <w:rPr>
          <w:szCs w:val="24"/>
        </w:rPr>
        <w:t xml:space="preserve"> to 110</w:t>
      </w:r>
      <w:r w:rsidR="00FA3C2A">
        <w:rPr>
          <w:szCs w:val="24"/>
        </w:rPr>
        <w:t xml:space="preserve"> °</w:t>
      </w:r>
      <w:r w:rsidR="00FA3C2A" w:rsidRPr="00C6708E">
        <w:rPr>
          <w:szCs w:val="24"/>
        </w:rPr>
        <w:t>C</w:t>
      </w:r>
      <w:r w:rsidRPr="00C6708E">
        <w:rPr>
          <w:szCs w:val="24"/>
        </w:rPr>
        <w:t xml:space="preserve"> to constant weight. It is recommended that weight is taken after three hours of drying and subsequent cooling in a desiccator. Thereafter, drying is continued and weight taken after every hour of drying until the weight remains constant. In practice it is found that, after all the moisture has been expelled by drying, the weight increases slightly due to oxidation. In such a case, the lowest weight reached is used for calculating the total moisture. </w:t>
      </w:r>
    </w:p>
    <w:p w:rsidR="009736AB" w:rsidRPr="00C6708E" w:rsidRDefault="00D173A4" w:rsidP="00D173A4">
      <w:pPr>
        <w:spacing w:after="160"/>
        <w:ind w:left="0"/>
        <w:rPr>
          <w:szCs w:val="24"/>
        </w:rPr>
      </w:pPr>
      <w:r w:rsidRPr="000520B5">
        <w:rPr>
          <w:szCs w:val="24"/>
        </w:rPr>
        <w:tab/>
      </w:r>
      <w:r w:rsidR="009C6665" w:rsidRPr="000520B5">
        <w:rPr>
          <w:i/>
          <w:szCs w:val="24"/>
        </w:rPr>
        <w:t>Moisture, Percent</w:t>
      </w:r>
      <w:r w:rsidR="009C6665" w:rsidRPr="00C6708E">
        <w:rPr>
          <w:szCs w:val="24"/>
        </w:rPr>
        <w:t xml:space="preserve"> = </w:t>
      </w:r>
      <m:oMath>
        <m:f>
          <m:fPr>
            <m:ctrlPr>
              <w:rPr>
                <w:rFonts w:ascii="Cambria Math" w:hAnsi="Cambria Math"/>
                <w:iCs/>
                <w:sz w:val="32"/>
                <w:szCs w:val="32"/>
              </w:rPr>
            </m:ctrlPr>
          </m:fPr>
          <m:num>
            <m:r>
              <m:rPr>
                <m:sty m:val="p"/>
              </m:rPr>
              <w:rPr>
                <w:rFonts w:ascii="Cambria Math" w:hAnsi="Cambria Math"/>
                <w:sz w:val="32"/>
                <w:szCs w:val="32"/>
              </w:rPr>
              <m:t>Loss of mass in g</m:t>
            </m:r>
          </m:num>
          <m:den>
            <m:r>
              <m:rPr>
                <m:sty m:val="p"/>
              </m:rPr>
              <w:rPr>
                <w:rFonts w:ascii="Cambria Math" w:hAnsi="Cambria Math"/>
                <w:sz w:val="32"/>
                <w:szCs w:val="32"/>
              </w:rPr>
              <m:t>Mass in g of sample taken</m:t>
            </m:r>
          </m:den>
        </m:f>
      </m:oMath>
      <w:r w:rsidR="009C6665" w:rsidRPr="00C6708E">
        <w:rPr>
          <w:szCs w:val="24"/>
        </w:rPr>
        <w:t xml:space="preserve"> </w:t>
      </w:r>
      <w:r>
        <w:rPr>
          <w:szCs w:val="24"/>
        </w:rPr>
        <w:t xml:space="preserve">× </w:t>
      </w:r>
      <w:r w:rsidR="009C6665" w:rsidRPr="00C6708E">
        <w:rPr>
          <w:szCs w:val="24"/>
        </w:rPr>
        <w:t xml:space="preserve">100 </w:t>
      </w:r>
    </w:p>
    <w:p w:rsidR="009736AB" w:rsidRPr="003A7D80" w:rsidRDefault="009C6665" w:rsidP="00674D26">
      <w:pPr>
        <w:pStyle w:val="Heading2"/>
        <w:spacing w:after="160"/>
        <w:ind w:left="10"/>
      </w:pPr>
      <w:r w:rsidRPr="003A7D80">
        <w:lastRenderedPageBreak/>
        <w:t xml:space="preserve">8 DETERMINATION OF SILICA BY GRAVIMETRIC METHOD AND </w:t>
      </w:r>
      <w:r w:rsidR="003A7D80">
        <w:t xml:space="preserve">PREPARATION </w:t>
      </w:r>
      <w:r w:rsidRPr="003A7D80">
        <w:t>OF THE MAIN SOLUTION (</w:t>
      </w:r>
      <w:r w:rsidRPr="003A7D80">
        <w:rPr>
          <w:caps/>
        </w:rPr>
        <w:t>Applicable for Silica ≥</w:t>
      </w:r>
      <w:r w:rsidR="003A7D80">
        <w:rPr>
          <w:caps/>
        </w:rPr>
        <w:t xml:space="preserve"> </w:t>
      </w:r>
      <w:r w:rsidRPr="003A7D80">
        <w:rPr>
          <w:caps/>
        </w:rPr>
        <w:t>0.5 percent</w:t>
      </w:r>
      <w:r w:rsidR="003A7D80">
        <w:t>)</w:t>
      </w:r>
    </w:p>
    <w:p w:rsidR="009736AB" w:rsidRPr="00C6708E" w:rsidRDefault="009C6665" w:rsidP="00674D26">
      <w:pPr>
        <w:pStyle w:val="Heading2"/>
        <w:spacing w:after="160"/>
        <w:ind w:left="0"/>
        <w:rPr>
          <w:szCs w:val="24"/>
        </w:rPr>
      </w:pPr>
      <w:r w:rsidRPr="00C6708E">
        <w:rPr>
          <w:szCs w:val="24"/>
        </w:rPr>
        <w:t xml:space="preserve">8.1 Outline of the Method  </w:t>
      </w:r>
    </w:p>
    <w:p w:rsidR="009736AB" w:rsidRPr="00C6708E" w:rsidRDefault="009C6665" w:rsidP="00674D26">
      <w:pPr>
        <w:spacing w:after="160"/>
        <w:ind w:left="0"/>
        <w:rPr>
          <w:szCs w:val="24"/>
        </w:rPr>
      </w:pPr>
      <w:r w:rsidRPr="00C6708E">
        <w:rPr>
          <w:szCs w:val="24"/>
        </w:rPr>
        <w:t>The sample is dissolved in hydrochloric acid</w:t>
      </w:r>
      <w:r w:rsidRPr="00604513">
        <w:rPr>
          <w:b/>
          <w:color w:val="FF0000"/>
          <w:szCs w:val="24"/>
        </w:rPr>
        <w:t xml:space="preserve">, </w:t>
      </w:r>
      <w:r w:rsidRPr="00C6708E">
        <w:rPr>
          <w:szCs w:val="24"/>
        </w:rPr>
        <w:t>and baked for dehydration of silica which is filtered and determined by volatil</w:t>
      </w:r>
      <w:r w:rsidR="00D173A4">
        <w:rPr>
          <w:szCs w:val="24"/>
        </w:rPr>
        <w:t>ization with hydrofluoric acid.</w:t>
      </w:r>
      <w:r w:rsidRPr="00C6708E">
        <w:rPr>
          <w:szCs w:val="24"/>
        </w:rPr>
        <w:t xml:space="preserve"> The insoluble residue is fused with sodium carbonate</w:t>
      </w:r>
      <w:r w:rsidRPr="009B6FB4">
        <w:rPr>
          <w:szCs w:val="24"/>
        </w:rPr>
        <w:t>,</w:t>
      </w:r>
      <w:r w:rsidRPr="00C6708E">
        <w:rPr>
          <w:szCs w:val="24"/>
        </w:rPr>
        <w:t xml:space="preserve"> extracted with hydrochloric acid and added to the main filtrate obtained on the </w:t>
      </w:r>
      <w:r w:rsidR="002E16F9">
        <w:rPr>
          <w:szCs w:val="24"/>
        </w:rPr>
        <w:t>first filtration.</w:t>
      </w:r>
      <w:r w:rsidRPr="00C6708E">
        <w:rPr>
          <w:szCs w:val="24"/>
        </w:rPr>
        <w:t xml:space="preserve"> The solution is made up to a definite volume and reserved for further analysis. (Main solution) </w:t>
      </w:r>
    </w:p>
    <w:p w:rsidR="009736AB" w:rsidRPr="00C6708E" w:rsidRDefault="00D173A4" w:rsidP="00674D26">
      <w:pPr>
        <w:pStyle w:val="Heading2"/>
        <w:spacing w:after="160"/>
        <w:ind w:left="0"/>
        <w:rPr>
          <w:szCs w:val="24"/>
        </w:rPr>
      </w:pPr>
      <w:r>
        <w:rPr>
          <w:szCs w:val="24"/>
        </w:rPr>
        <w:t>8.2 Reagents</w:t>
      </w:r>
    </w:p>
    <w:p w:rsidR="009736AB" w:rsidRPr="00C6708E" w:rsidRDefault="00726734" w:rsidP="00674D26">
      <w:pPr>
        <w:spacing w:after="160"/>
        <w:ind w:left="0"/>
        <w:rPr>
          <w:szCs w:val="24"/>
        </w:rPr>
      </w:pPr>
      <w:r w:rsidRPr="00726734">
        <w:rPr>
          <w:b/>
          <w:bCs/>
          <w:szCs w:val="24"/>
        </w:rPr>
        <w:t>8.2.1</w:t>
      </w:r>
      <w:r>
        <w:rPr>
          <w:szCs w:val="24"/>
        </w:rPr>
        <w:t xml:space="preserve"> </w:t>
      </w:r>
      <w:r w:rsidR="009C6665" w:rsidRPr="00726734">
        <w:rPr>
          <w:i/>
          <w:iCs/>
          <w:szCs w:val="24"/>
        </w:rPr>
        <w:t>Concentrated Hydrochloric Acid</w:t>
      </w:r>
      <w:r w:rsidR="009C6665" w:rsidRPr="00C6708E">
        <w:rPr>
          <w:szCs w:val="24"/>
        </w:rPr>
        <w:t xml:space="preserve"> </w:t>
      </w:r>
      <w:r w:rsidR="00604513">
        <w:rPr>
          <w:szCs w:val="24"/>
        </w:rPr>
        <w:t>―</w:t>
      </w:r>
      <w:r w:rsidR="009C6665" w:rsidRPr="00C6708E">
        <w:rPr>
          <w:szCs w:val="24"/>
        </w:rPr>
        <w:t xml:space="preserve"> </w:t>
      </w:r>
      <w:proofErr w:type="spellStart"/>
      <w:r w:rsidR="009C6665" w:rsidRPr="00C6708E">
        <w:rPr>
          <w:szCs w:val="24"/>
        </w:rPr>
        <w:t>rd</w:t>
      </w:r>
      <w:proofErr w:type="spellEnd"/>
      <w:r w:rsidR="009C6665" w:rsidRPr="00C6708E">
        <w:rPr>
          <w:szCs w:val="24"/>
        </w:rPr>
        <w:t xml:space="preserve"> = 1.16 (conforming to IS 265)</w:t>
      </w:r>
      <w:r w:rsidR="00FA3C2A">
        <w:rPr>
          <w:szCs w:val="24"/>
        </w:rPr>
        <w:t>.</w:t>
      </w:r>
      <w:r w:rsidR="009C6665" w:rsidRPr="00C6708E">
        <w:rPr>
          <w:szCs w:val="24"/>
        </w:rPr>
        <w:t xml:space="preserve"> </w:t>
      </w:r>
    </w:p>
    <w:p w:rsidR="009736AB" w:rsidRPr="00C6708E" w:rsidRDefault="00726734" w:rsidP="00674D26">
      <w:pPr>
        <w:spacing w:after="160"/>
        <w:ind w:left="0"/>
        <w:rPr>
          <w:szCs w:val="24"/>
        </w:rPr>
      </w:pPr>
      <w:r w:rsidRPr="00726734">
        <w:rPr>
          <w:b/>
          <w:bCs/>
          <w:szCs w:val="24"/>
        </w:rPr>
        <w:t>8.2.2</w:t>
      </w:r>
      <w:r>
        <w:rPr>
          <w:szCs w:val="24"/>
        </w:rPr>
        <w:t xml:space="preserve"> </w:t>
      </w:r>
      <w:r w:rsidR="009C6665" w:rsidRPr="00726734">
        <w:rPr>
          <w:i/>
          <w:iCs/>
          <w:szCs w:val="24"/>
        </w:rPr>
        <w:t>Concentrated Nitric Acid</w:t>
      </w:r>
      <w:r w:rsidR="009C6665" w:rsidRPr="00C6708E">
        <w:rPr>
          <w:szCs w:val="24"/>
        </w:rPr>
        <w:t xml:space="preserve"> </w:t>
      </w:r>
      <w:r w:rsidR="00F44E22">
        <w:rPr>
          <w:szCs w:val="24"/>
        </w:rPr>
        <w:t>―</w:t>
      </w:r>
      <w:r w:rsidR="009C6665" w:rsidRPr="00C6708E">
        <w:rPr>
          <w:szCs w:val="24"/>
        </w:rPr>
        <w:t xml:space="preserve"> </w:t>
      </w:r>
      <w:proofErr w:type="spellStart"/>
      <w:r w:rsidR="009C6665" w:rsidRPr="00C6708E">
        <w:rPr>
          <w:szCs w:val="24"/>
        </w:rPr>
        <w:t>rd</w:t>
      </w:r>
      <w:proofErr w:type="spellEnd"/>
      <w:r w:rsidR="009C6665" w:rsidRPr="00C6708E">
        <w:rPr>
          <w:szCs w:val="24"/>
        </w:rPr>
        <w:t xml:space="preserve"> = 1.42 (conform</w:t>
      </w:r>
      <w:r w:rsidR="00FA3C2A">
        <w:rPr>
          <w:szCs w:val="24"/>
        </w:rPr>
        <w:t>ing to IS 264).</w:t>
      </w:r>
    </w:p>
    <w:p w:rsidR="009736AB" w:rsidRPr="00C6708E" w:rsidRDefault="00726734" w:rsidP="00674D26">
      <w:pPr>
        <w:spacing w:after="160"/>
        <w:ind w:left="0"/>
        <w:rPr>
          <w:szCs w:val="24"/>
        </w:rPr>
      </w:pPr>
      <w:r w:rsidRPr="00726734">
        <w:rPr>
          <w:b/>
          <w:bCs/>
          <w:szCs w:val="24"/>
        </w:rPr>
        <w:t>8.2.3</w:t>
      </w:r>
      <w:r>
        <w:rPr>
          <w:szCs w:val="24"/>
        </w:rPr>
        <w:t xml:space="preserve"> </w:t>
      </w:r>
      <w:r w:rsidR="009C6665" w:rsidRPr="00726734">
        <w:rPr>
          <w:i/>
          <w:iCs/>
          <w:szCs w:val="24"/>
        </w:rPr>
        <w:t>Dilute Hydrochloric Acid</w:t>
      </w:r>
      <w:r w:rsidR="00FA3C2A">
        <w:rPr>
          <w:szCs w:val="24"/>
        </w:rPr>
        <w:t xml:space="preserve"> </w:t>
      </w:r>
      <w:r w:rsidR="00F44E22">
        <w:rPr>
          <w:szCs w:val="24"/>
        </w:rPr>
        <w:t>―</w:t>
      </w:r>
      <w:r w:rsidR="00FA3C2A">
        <w:rPr>
          <w:szCs w:val="24"/>
        </w:rPr>
        <w:t xml:space="preserve"> </w:t>
      </w:r>
      <w:proofErr w:type="gramStart"/>
      <w:r w:rsidR="00FA3C2A">
        <w:rPr>
          <w:szCs w:val="24"/>
        </w:rPr>
        <w:t>1 :</w:t>
      </w:r>
      <w:proofErr w:type="gramEnd"/>
      <w:r w:rsidR="00FA3C2A">
        <w:rPr>
          <w:szCs w:val="24"/>
        </w:rPr>
        <w:t xml:space="preserve"> 1 and 1 : 20 (</w:t>
      </w:r>
      <w:r w:rsidR="00FA3C2A" w:rsidRPr="00FA3C2A">
        <w:rPr>
          <w:i/>
          <w:iCs/>
          <w:szCs w:val="24"/>
        </w:rPr>
        <w:t>v/v</w:t>
      </w:r>
      <w:r w:rsidR="00FA3C2A">
        <w:rPr>
          <w:szCs w:val="24"/>
        </w:rPr>
        <w:t>).</w:t>
      </w:r>
    </w:p>
    <w:p w:rsidR="009736AB" w:rsidRPr="00C6708E" w:rsidRDefault="00726734" w:rsidP="00674D26">
      <w:pPr>
        <w:spacing w:after="160"/>
        <w:ind w:left="0"/>
        <w:rPr>
          <w:szCs w:val="24"/>
        </w:rPr>
      </w:pPr>
      <w:r w:rsidRPr="00726734">
        <w:rPr>
          <w:b/>
          <w:bCs/>
          <w:szCs w:val="24"/>
        </w:rPr>
        <w:t>8.2.4</w:t>
      </w:r>
      <w:r>
        <w:rPr>
          <w:szCs w:val="24"/>
        </w:rPr>
        <w:t xml:space="preserve"> </w:t>
      </w:r>
      <w:r w:rsidR="009C6665" w:rsidRPr="00726734">
        <w:rPr>
          <w:i/>
          <w:iCs/>
          <w:szCs w:val="24"/>
        </w:rPr>
        <w:t xml:space="preserve">Dilute </w:t>
      </w:r>
      <w:proofErr w:type="spellStart"/>
      <w:r w:rsidR="009C6665" w:rsidRPr="00726734">
        <w:rPr>
          <w:i/>
          <w:iCs/>
          <w:szCs w:val="24"/>
        </w:rPr>
        <w:t>Sulphuric</w:t>
      </w:r>
      <w:proofErr w:type="spellEnd"/>
      <w:r w:rsidR="009C6665" w:rsidRPr="00726734">
        <w:rPr>
          <w:i/>
          <w:iCs/>
          <w:szCs w:val="24"/>
        </w:rPr>
        <w:t xml:space="preserve"> Acid</w:t>
      </w:r>
      <w:r w:rsidR="00FA3C2A">
        <w:rPr>
          <w:szCs w:val="24"/>
        </w:rPr>
        <w:t xml:space="preserve"> </w:t>
      </w:r>
      <w:r w:rsidR="00F44E22">
        <w:rPr>
          <w:szCs w:val="24"/>
        </w:rPr>
        <w:t xml:space="preserve">― </w:t>
      </w:r>
      <w:proofErr w:type="gramStart"/>
      <w:r w:rsidR="00FA3C2A">
        <w:rPr>
          <w:szCs w:val="24"/>
        </w:rPr>
        <w:t>1 :</w:t>
      </w:r>
      <w:proofErr w:type="gramEnd"/>
      <w:r w:rsidR="00FA3C2A">
        <w:rPr>
          <w:szCs w:val="24"/>
        </w:rPr>
        <w:t xml:space="preserve"> 1 and </w:t>
      </w:r>
      <w:r w:rsidR="00FA3C2A" w:rsidRPr="00702ADC">
        <w:rPr>
          <w:i/>
          <w:iCs/>
          <w:szCs w:val="24"/>
        </w:rPr>
        <w:t>1</w:t>
      </w:r>
      <w:r w:rsidR="002E16F9" w:rsidRPr="00702ADC">
        <w:rPr>
          <w:i/>
          <w:iCs/>
          <w:szCs w:val="24"/>
        </w:rPr>
        <w:t xml:space="preserve"> </w:t>
      </w:r>
      <w:r w:rsidR="00FA3C2A" w:rsidRPr="00702ADC">
        <w:rPr>
          <w:i/>
          <w:iCs/>
          <w:szCs w:val="24"/>
        </w:rPr>
        <w:t>:</w:t>
      </w:r>
      <w:r w:rsidR="002E16F9" w:rsidRPr="00702ADC">
        <w:rPr>
          <w:i/>
          <w:iCs/>
          <w:szCs w:val="24"/>
        </w:rPr>
        <w:t xml:space="preserve"> </w:t>
      </w:r>
      <w:r w:rsidR="00FA3C2A" w:rsidRPr="00702ADC">
        <w:rPr>
          <w:i/>
          <w:iCs/>
          <w:szCs w:val="24"/>
        </w:rPr>
        <w:t>20</w:t>
      </w:r>
      <w:r w:rsidR="00FA3C2A">
        <w:rPr>
          <w:szCs w:val="24"/>
        </w:rPr>
        <w:t xml:space="preserve"> (</w:t>
      </w:r>
      <w:r w:rsidR="00FA3C2A" w:rsidRPr="00FA3C2A">
        <w:rPr>
          <w:i/>
          <w:iCs/>
          <w:szCs w:val="24"/>
        </w:rPr>
        <w:t>v/v</w:t>
      </w:r>
      <w:r w:rsidR="00FA3C2A">
        <w:rPr>
          <w:szCs w:val="24"/>
        </w:rPr>
        <w:t>).</w:t>
      </w:r>
    </w:p>
    <w:p w:rsidR="009736AB" w:rsidRPr="00C6708E" w:rsidRDefault="00726734" w:rsidP="00674D26">
      <w:pPr>
        <w:spacing w:after="160"/>
        <w:ind w:left="0"/>
        <w:rPr>
          <w:szCs w:val="24"/>
        </w:rPr>
      </w:pPr>
      <w:r w:rsidRPr="00726734">
        <w:rPr>
          <w:b/>
          <w:bCs/>
          <w:szCs w:val="24"/>
        </w:rPr>
        <w:t>8.2.5</w:t>
      </w:r>
      <w:r>
        <w:rPr>
          <w:szCs w:val="24"/>
        </w:rPr>
        <w:t xml:space="preserve"> </w:t>
      </w:r>
      <w:r w:rsidR="009C6665" w:rsidRPr="00726734">
        <w:rPr>
          <w:i/>
          <w:iCs/>
          <w:szCs w:val="24"/>
        </w:rPr>
        <w:t>Hydrofluoric Acid</w:t>
      </w:r>
      <w:r w:rsidR="002E16F9">
        <w:rPr>
          <w:szCs w:val="24"/>
        </w:rPr>
        <w:t xml:space="preserve"> </w:t>
      </w:r>
      <w:r w:rsidR="00F44E22">
        <w:rPr>
          <w:szCs w:val="24"/>
        </w:rPr>
        <w:t>―</w:t>
      </w:r>
      <w:r w:rsidR="002E16F9">
        <w:rPr>
          <w:szCs w:val="24"/>
        </w:rPr>
        <w:t xml:space="preserve"> 40 percent.</w:t>
      </w:r>
    </w:p>
    <w:p w:rsidR="009736AB" w:rsidRPr="00C6708E" w:rsidRDefault="00726734" w:rsidP="00674D26">
      <w:pPr>
        <w:spacing w:after="160"/>
        <w:ind w:left="0"/>
        <w:rPr>
          <w:szCs w:val="24"/>
        </w:rPr>
      </w:pPr>
      <w:r w:rsidRPr="00726734">
        <w:rPr>
          <w:b/>
          <w:bCs/>
          <w:szCs w:val="24"/>
        </w:rPr>
        <w:t>8.2.6</w:t>
      </w:r>
      <w:r>
        <w:rPr>
          <w:szCs w:val="24"/>
        </w:rPr>
        <w:t xml:space="preserve"> </w:t>
      </w:r>
      <w:r w:rsidR="009C6665" w:rsidRPr="00726734">
        <w:rPr>
          <w:i/>
          <w:iCs/>
          <w:szCs w:val="24"/>
        </w:rPr>
        <w:t>Sodium Carbonate</w:t>
      </w:r>
      <w:r w:rsidR="002E16F9">
        <w:rPr>
          <w:szCs w:val="24"/>
        </w:rPr>
        <w:t xml:space="preserve"> </w:t>
      </w:r>
      <w:r w:rsidR="00F44E22">
        <w:rPr>
          <w:szCs w:val="24"/>
        </w:rPr>
        <w:t>―</w:t>
      </w:r>
      <w:r w:rsidR="002E16F9">
        <w:rPr>
          <w:szCs w:val="24"/>
        </w:rPr>
        <w:t xml:space="preserve"> Solid.</w:t>
      </w:r>
      <w:r w:rsidR="00F44E22">
        <w:rPr>
          <w:szCs w:val="24"/>
        </w:rPr>
        <w:t xml:space="preserve"> </w:t>
      </w:r>
    </w:p>
    <w:p w:rsidR="009736AB" w:rsidRPr="00C6708E" w:rsidRDefault="00726734" w:rsidP="00674D26">
      <w:pPr>
        <w:spacing w:after="160"/>
        <w:ind w:left="0"/>
        <w:rPr>
          <w:szCs w:val="24"/>
        </w:rPr>
      </w:pPr>
      <w:r w:rsidRPr="00726734">
        <w:rPr>
          <w:b/>
          <w:bCs/>
          <w:szCs w:val="24"/>
        </w:rPr>
        <w:t>8.2.7</w:t>
      </w:r>
      <w:r>
        <w:rPr>
          <w:szCs w:val="24"/>
        </w:rPr>
        <w:t xml:space="preserve"> </w:t>
      </w:r>
      <w:r w:rsidR="009C6665" w:rsidRPr="00726734">
        <w:rPr>
          <w:i/>
          <w:iCs/>
          <w:szCs w:val="24"/>
        </w:rPr>
        <w:t xml:space="preserve">Potassium </w:t>
      </w:r>
      <w:proofErr w:type="spellStart"/>
      <w:r w:rsidR="009C6665" w:rsidRPr="00726734">
        <w:rPr>
          <w:i/>
          <w:iCs/>
          <w:szCs w:val="24"/>
        </w:rPr>
        <w:t>Bisulphate</w:t>
      </w:r>
      <w:proofErr w:type="spellEnd"/>
      <w:r w:rsidR="002E16F9">
        <w:rPr>
          <w:szCs w:val="24"/>
        </w:rPr>
        <w:t xml:space="preserve"> </w:t>
      </w:r>
      <w:r w:rsidR="00F44E22">
        <w:rPr>
          <w:szCs w:val="24"/>
        </w:rPr>
        <w:t>―</w:t>
      </w:r>
      <w:r w:rsidR="002E16F9">
        <w:rPr>
          <w:szCs w:val="24"/>
        </w:rPr>
        <w:t xml:space="preserve"> Solid.</w:t>
      </w:r>
    </w:p>
    <w:p w:rsidR="009736AB" w:rsidRPr="00C6708E" w:rsidRDefault="00726734" w:rsidP="00674D26">
      <w:pPr>
        <w:spacing w:after="160"/>
        <w:ind w:left="0"/>
        <w:rPr>
          <w:szCs w:val="24"/>
        </w:rPr>
      </w:pPr>
      <w:r w:rsidRPr="00726734">
        <w:rPr>
          <w:b/>
          <w:bCs/>
          <w:szCs w:val="24"/>
        </w:rPr>
        <w:t>8.2.8</w:t>
      </w:r>
      <w:r>
        <w:rPr>
          <w:szCs w:val="24"/>
        </w:rPr>
        <w:t xml:space="preserve"> </w:t>
      </w:r>
      <w:proofErr w:type="spellStart"/>
      <w:r w:rsidR="009C6665" w:rsidRPr="00726734">
        <w:rPr>
          <w:i/>
          <w:iCs/>
          <w:szCs w:val="24"/>
        </w:rPr>
        <w:t>Perchloric</w:t>
      </w:r>
      <w:proofErr w:type="spellEnd"/>
      <w:r w:rsidR="009C6665" w:rsidRPr="00726734">
        <w:rPr>
          <w:i/>
          <w:iCs/>
          <w:szCs w:val="24"/>
        </w:rPr>
        <w:t xml:space="preserve"> Acid</w:t>
      </w:r>
      <w:r w:rsidR="009C6665" w:rsidRPr="00C6708E">
        <w:rPr>
          <w:szCs w:val="24"/>
        </w:rPr>
        <w:t xml:space="preserve"> </w:t>
      </w:r>
      <w:r w:rsidR="00F44E22">
        <w:rPr>
          <w:szCs w:val="24"/>
        </w:rPr>
        <w:t>―</w:t>
      </w:r>
      <w:r w:rsidR="009C6665" w:rsidRPr="00C6708E">
        <w:rPr>
          <w:szCs w:val="24"/>
        </w:rPr>
        <w:t xml:space="preserve"> </w:t>
      </w:r>
      <w:proofErr w:type="spellStart"/>
      <w:r w:rsidR="009C6665" w:rsidRPr="00C6708E">
        <w:rPr>
          <w:szCs w:val="24"/>
        </w:rPr>
        <w:t>rd</w:t>
      </w:r>
      <w:proofErr w:type="spellEnd"/>
      <w:r w:rsidR="009C6665" w:rsidRPr="00C6708E">
        <w:rPr>
          <w:szCs w:val="24"/>
        </w:rPr>
        <w:t xml:space="preserve"> </w:t>
      </w:r>
      <w:r w:rsidR="002E16F9">
        <w:rPr>
          <w:szCs w:val="24"/>
        </w:rPr>
        <w:t xml:space="preserve">= 1.67 (70 percent </w:t>
      </w:r>
      <w:r w:rsidR="002E16F9" w:rsidRPr="002E16F9">
        <w:rPr>
          <w:i/>
          <w:iCs/>
          <w:szCs w:val="24"/>
        </w:rPr>
        <w:t>m/m</w:t>
      </w:r>
      <w:r w:rsidR="002E16F9">
        <w:rPr>
          <w:szCs w:val="24"/>
        </w:rPr>
        <w:t>).</w:t>
      </w:r>
    </w:p>
    <w:p w:rsidR="009736AB" w:rsidRPr="00C6708E" w:rsidRDefault="009C6665" w:rsidP="00674D26">
      <w:pPr>
        <w:pStyle w:val="Heading2"/>
        <w:spacing w:after="160"/>
        <w:ind w:left="0"/>
        <w:rPr>
          <w:szCs w:val="24"/>
        </w:rPr>
      </w:pPr>
      <w:r w:rsidRPr="00C6708E">
        <w:rPr>
          <w:szCs w:val="24"/>
        </w:rPr>
        <w:t xml:space="preserve">8.3 Procedure  </w:t>
      </w:r>
    </w:p>
    <w:p w:rsidR="009736AB" w:rsidRPr="00C6708E" w:rsidRDefault="009C6665" w:rsidP="00674D26">
      <w:pPr>
        <w:spacing w:after="160"/>
        <w:ind w:left="0"/>
        <w:rPr>
          <w:szCs w:val="24"/>
        </w:rPr>
      </w:pPr>
      <w:r w:rsidRPr="00C6708E">
        <w:rPr>
          <w:b/>
          <w:szCs w:val="24"/>
        </w:rPr>
        <w:t>8.3.1</w:t>
      </w:r>
      <w:r w:rsidRPr="00C6708E">
        <w:rPr>
          <w:szCs w:val="24"/>
        </w:rPr>
        <w:t xml:space="preserve"> </w:t>
      </w:r>
      <w:r w:rsidRPr="00D173A4">
        <w:rPr>
          <w:i/>
          <w:iCs/>
          <w:szCs w:val="24"/>
        </w:rPr>
        <w:t xml:space="preserve">Preparation </w:t>
      </w:r>
      <w:r w:rsidR="00D173A4" w:rsidRPr="00D173A4">
        <w:rPr>
          <w:i/>
          <w:iCs/>
          <w:szCs w:val="24"/>
        </w:rPr>
        <w:t xml:space="preserve">of </w:t>
      </w:r>
      <w:r w:rsidRPr="00D173A4">
        <w:rPr>
          <w:i/>
          <w:iCs/>
          <w:szCs w:val="24"/>
        </w:rPr>
        <w:t xml:space="preserve">Sample </w:t>
      </w:r>
      <w:r w:rsidR="00D173A4" w:rsidRPr="00D173A4">
        <w:rPr>
          <w:i/>
          <w:iCs/>
          <w:szCs w:val="24"/>
        </w:rPr>
        <w:t xml:space="preserve">for </w:t>
      </w:r>
      <w:r w:rsidRPr="00D173A4">
        <w:rPr>
          <w:i/>
          <w:iCs/>
          <w:szCs w:val="24"/>
        </w:rPr>
        <w:t>Chemical Analysis</w:t>
      </w:r>
      <w:r w:rsidRPr="00C6708E">
        <w:rPr>
          <w:szCs w:val="24"/>
        </w:rPr>
        <w:t xml:space="preserve"> </w:t>
      </w:r>
    </w:p>
    <w:p w:rsidR="009736AB" w:rsidRPr="00C6708E" w:rsidRDefault="009C6665" w:rsidP="00674D26">
      <w:pPr>
        <w:spacing w:after="160"/>
        <w:ind w:left="0"/>
        <w:rPr>
          <w:szCs w:val="24"/>
        </w:rPr>
      </w:pPr>
      <w:r w:rsidRPr="00C6708E">
        <w:rPr>
          <w:szCs w:val="24"/>
        </w:rPr>
        <w:t>The necessary portion of the sample required for chemical analysis is dried in aluminum or glass petri dish at 105</w:t>
      </w:r>
      <w:r w:rsidR="00D173A4">
        <w:rPr>
          <w:szCs w:val="24"/>
        </w:rPr>
        <w:t xml:space="preserve"> </w:t>
      </w:r>
      <w:r w:rsidRPr="00C6708E">
        <w:rPr>
          <w:szCs w:val="24"/>
        </w:rPr>
        <w:t xml:space="preserve">°C for 1.5 to 2 </w:t>
      </w:r>
      <w:r w:rsidRPr="00702ADC">
        <w:rPr>
          <w:szCs w:val="24"/>
        </w:rPr>
        <w:t>hrs</w:t>
      </w:r>
      <w:r w:rsidRPr="00C6708E">
        <w:rPr>
          <w:szCs w:val="24"/>
        </w:rPr>
        <w:t xml:space="preserve">.  The dish is cooled in a desiccator and from this dried sample, the necessary portions required for different determinations are weighed. </w:t>
      </w:r>
    </w:p>
    <w:p w:rsidR="009736AB" w:rsidRPr="00C6708E" w:rsidRDefault="009C6665" w:rsidP="00674D26">
      <w:pPr>
        <w:spacing w:after="160" w:line="241" w:lineRule="auto"/>
        <w:ind w:left="0"/>
        <w:rPr>
          <w:szCs w:val="24"/>
        </w:rPr>
      </w:pPr>
      <w:r w:rsidRPr="00C6708E">
        <w:rPr>
          <w:b/>
          <w:szCs w:val="24"/>
        </w:rPr>
        <w:t>8.3.2</w:t>
      </w:r>
      <w:r w:rsidRPr="00C6708E">
        <w:rPr>
          <w:szCs w:val="24"/>
        </w:rPr>
        <w:t xml:space="preserve"> </w:t>
      </w:r>
      <w:r w:rsidRPr="00C6708E">
        <w:rPr>
          <w:i/>
          <w:szCs w:val="24"/>
        </w:rPr>
        <w:t xml:space="preserve">For </w:t>
      </w:r>
      <w:r w:rsidR="00D173A4" w:rsidRPr="00C6708E">
        <w:rPr>
          <w:i/>
          <w:szCs w:val="24"/>
        </w:rPr>
        <w:t xml:space="preserve">Ores Containing </w:t>
      </w:r>
      <w:r w:rsidRPr="00C6708E">
        <w:rPr>
          <w:i/>
          <w:szCs w:val="24"/>
        </w:rPr>
        <w:t xml:space="preserve">Titanium Dioxide </w:t>
      </w:r>
      <w:r w:rsidRPr="00D173A4">
        <w:rPr>
          <w:iCs/>
          <w:szCs w:val="24"/>
        </w:rPr>
        <w:t>≤ 2</w:t>
      </w:r>
      <w:r w:rsidRPr="00C6708E">
        <w:rPr>
          <w:i/>
          <w:szCs w:val="24"/>
        </w:rPr>
        <w:t xml:space="preserve"> percent</w:t>
      </w:r>
      <w:r w:rsidRPr="00C6708E">
        <w:rPr>
          <w:szCs w:val="24"/>
        </w:rPr>
        <w:t xml:space="preserve">  </w:t>
      </w:r>
    </w:p>
    <w:p w:rsidR="009736AB" w:rsidRPr="00C6708E" w:rsidRDefault="009C6665" w:rsidP="00674D26">
      <w:pPr>
        <w:spacing w:after="160"/>
        <w:ind w:left="0"/>
        <w:rPr>
          <w:szCs w:val="24"/>
        </w:rPr>
      </w:pPr>
      <w:r w:rsidRPr="00C6708E">
        <w:rPr>
          <w:b/>
          <w:szCs w:val="24"/>
        </w:rPr>
        <w:t>8.3.2.1</w:t>
      </w:r>
      <w:r w:rsidRPr="00C6708E">
        <w:rPr>
          <w:szCs w:val="24"/>
        </w:rPr>
        <w:t xml:space="preserve"> Weighed accurately 2.000 g of the sample and </w:t>
      </w:r>
      <w:r w:rsidR="00D173A4">
        <w:rPr>
          <w:szCs w:val="24"/>
        </w:rPr>
        <w:t>transfer it to a 400 ml beaker.</w:t>
      </w:r>
      <w:r w:rsidRPr="00C6708E">
        <w:rPr>
          <w:szCs w:val="24"/>
        </w:rPr>
        <w:t xml:space="preserve"> Add 35</w:t>
      </w:r>
      <w:r w:rsidR="00D173A4">
        <w:rPr>
          <w:szCs w:val="24"/>
        </w:rPr>
        <w:t xml:space="preserve"> ml to </w:t>
      </w:r>
      <w:r w:rsidRPr="00C6708E">
        <w:rPr>
          <w:szCs w:val="24"/>
        </w:rPr>
        <w:t>40 ml of concentrated hydrochloric acid and 5 to 10 dro</w:t>
      </w:r>
      <w:r w:rsidR="00D173A4">
        <w:rPr>
          <w:szCs w:val="24"/>
        </w:rPr>
        <w:t>ps of concentrated nitric acid.</w:t>
      </w:r>
      <w:r w:rsidRPr="00C6708E">
        <w:rPr>
          <w:szCs w:val="24"/>
        </w:rPr>
        <w:t xml:space="preserve"> Cover the watch-g</w:t>
      </w:r>
      <w:r w:rsidR="00AC3AA1">
        <w:rPr>
          <w:szCs w:val="24"/>
        </w:rPr>
        <w:t>lass and digest on a hot plate.</w:t>
      </w:r>
      <w:r w:rsidRPr="00C6708E">
        <w:rPr>
          <w:szCs w:val="24"/>
        </w:rPr>
        <w:t xml:space="preserve"> Avoid boiling and stir the contents gently and occasionally.  Continue digestion until all the ore is attacked and</w:t>
      </w:r>
      <w:r w:rsidR="00AC3AA1">
        <w:rPr>
          <w:szCs w:val="24"/>
        </w:rPr>
        <w:t xml:space="preserve"> no black particles are left.</w:t>
      </w:r>
      <w:r w:rsidRPr="00C6708E">
        <w:rPr>
          <w:szCs w:val="24"/>
        </w:rPr>
        <w:t xml:space="preserve"> Remove the watch-glass and wash with a little water. </w:t>
      </w:r>
    </w:p>
    <w:p w:rsidR="009736AB" w:rsidRPr="00C6708E" w:rsidRDefault="009C6665" w:rsidP="00674D26">
      <w:pPr>
        <w:spacing w:after="160"/>
        <w:ind w:left="0"/>
        <w:rPr>
          <w:szCs w:val="24"/>
        </w:rPr>
      </w:pPr>
      <w:r w:rsidRPr="00C6708E">
        <w:rPr>
          <w:b/>
          <w:szCs w:val="24"/>
        </w:rPr>
        <w:t>8.3.2.2</w:t>
      </w:r>
      <w:r w:rsidRPr="00C6708E">
        <w:rPr>
          <w:szCs w:val="24"/>
        </w:rPr>
        <w:t xml:space="preserve"> Evaporate the contents to dryness on low heat and bake the residue at about 120</w:t>
      </w:r>
      <w:r w:rsidR="00AC3AA1">
        <w:rPr>
          <w:szCs w:val="24"/>
        </w:rPr>
        <w:t xml:space="preserve"> °C (low in hot plate) for 1 </w:t>
      </w:r>
      <w:r w:rsidR="00AC3AA1" w:rsidRPr="00702ADC">
        <w:rPr>
          <w:szCs w:val="24"/>
        </w:rPr>
        <w:t>hr.</w:t>
      </w:r>
      <w:r w:rsidRPr="00C6708E">
        <w:rPr>
          <w:szCs w:val="24"/>
        </w:rPr>
        <w:t xml:space="preserve"> Cool somewhat and take up the residue in 10 ml of concentrated hydrochloric </w:t>
      </w:r>
      <w:r w:rsidR="00AC3AA1">
        <w:rPr>
          <w:szCs w:val="24"/>
        </w:rPr>
        <w:t>acid and dilute to about 20 ml.</w:t>
      </w:r>
      <w:r w:rsidRPr="00C6708E">
        <w:rPr>
          <w:szCs w:val="24"/>
        </w:rPr>
        <w:t xml:space="preserve"> Warm the solution for dissolution (at </w:t>
      </w:r>
      <w:r w:rsidRPr="00702ADC">
        <w:rPr>
          <w:szCs w:val="24"/>
        </w:rPr>
        <w:t>7</w:t>
      </w:r>
      <w:r w:rsidR="00702ADC" w:rsidRPr="00702ADC">
        <w:rPr>
          <w:szCs w:val="24"/>
        </w:rPr>
        <w:t>0-</w:t>
      </w:r>
      <w:r w:rsidRPr="00702ADC">
        <w:rPr>
          <w:szCs w:val="24"/>
        </w:rPr>
        <w:t>80</w:t>
      </w:r>
      <w:r w:rsidR="00D173A4" w:rsidRPr="009B6FB4">
        <w:rPr>
          <w:color w:val="FF0000"/>
          <w:szCs w:val="24"/>
        </w:rPr>
        <w:t xml:space="preserve"> </w:t>
      </w:r>
      <w:r w:rsidRPr="00C6708E">
        <w:rPr>
          <w:szCs w:val="24"/>
        </w:rPr>
        <w:t>°C)</w:t>
      </w:r>
      <w:r w:rsidR="00AC3AA1">
        <w:rPr>
          <w:szCs w:val="24"/>
        </w:rPr>
        <w:t xml:space="preserve"> of the dried mass under cover.</w:t>
      </w:r>
      <w:r w:rsidRPr="00C6708E">
        <w:rPr>
          <w:szCs w:val="24"/>
        </w:rPr>
        <w:t xml:space="preserve"> Filter the solution through filter paper and transfer all the insoluble matter from the beaker to filter paper using a police</w:t>
      </w:r>
      <w:r w:rsidR="00D173A4">
        <w:rPr>
          <w:szCs w:val="24"/>
        </w:rPr>
        <w:t>man or rubber tipped glass-rod.</w:t>
      </w:r>
      <w:r w:rsidRPr="00C6708E">
        <w:rPr>
          <w:szCs w:val="24"/>
        </w:rPr>
        <w:t xml:space="preserve"> Receive the filtrat</w:t>
      </w:r>
      <w:r w:rsidR="00AC3AA1">
        <w:rPr>
          <w:szCs w:val="24"/>
        </w:rPr>
        <w:t>e in a 250 ml volumetric flask.</w:t>
      </w:r>
      <w:r w:rsidRPr="00C6708E">
        <w:rPr>
          <w:szCs w:val="24"/>
        </w:rPr>
        <w:t xml:space="preserve"> Wash the residue with hot dilute hydrochloric acid (</w:t>
      </w:r>
      <w:proofErr w:type="gramStart"/>
      <w:r w:rsidRPr="00C6708E">
        <w:rPr>
          <w:szCs w:val="24"/>
        </w:rPr>
        <w:t>1</w:t>
      </w:r>
      <w:r w:rsidR="00AC3AA1">
        <w:rPr>
          <w:szCs w:val="24"/>
        </w:rPr>
        <w:t xml:space="preserve"> </w:t>
      </w:r>
      <w:r w:rsidRPr="00C6708E">
        <w:rPr>
          <w:szCs w:val="24"/>
        </w:rPr>
        <w:t>:</w:t>
      </w:r>
      <w:proofErr w:type="gramEnd"/>
      <w:r w:rsidR="00AC3AA1">
        <w:rPr>
          <w:szCs w:val="24"/>
        </w:rPr>
        <w:t xml:space="preserve"> </w:t>
      </w:r>
      <w:r w:rsidRPr="00C6708E">
        <w:rPr>
          <w:szCs w:val="24"/>
        </w:rPr>
        <w:t>20) till the filter pa</w:t>
      </w:r>
      <w:r w:rsidR="00AC3AA1">
        <w:rPr>
          <w:szCs w:val="24"/>
        </w:rPr>
        <w:t>per is free of ferric chloride.</w:t>
      </w:r>
      <w:r w:rsidRPr="00C6708E">
        <w:rPr>
          <w:szCs w:val="24"/>
        </w:rPr>
        <w:t xml:space="preserve"> Finally wash the residue with hot water four or fiv</w:t>
      </w:r>
      <w:r w:rsidR="00AC3AA1">
        <w:rPr>
          <w:szCs w:val="24"/>
        </w:rPr>
        <w:t>e times.</w:t>
      </w:r>
      <w:r w:rsidRPr="00C6708E">
        <w:rPr>
          <w:szCs w:val="24"/>
        </w:rPr>
        <w:t xml:space="preserve"> Preserve the filtrate (A). </w:t>
      </w:r>
    </w:p>
    <w:p w:rsidR="009736AB" w:rsidRPr="00C6708E" w:rsidRDefault="009C6665" w:rsidP="00674D26">
      <w:pPr>
        <w:spacing w:after="160"/>
        <w:ind w:left="0"/>
        <w:rPr>
          <w:szCs w:val="24"/>
        </w:rPr>
      </w:pPr>
      <w:r w:rsidRPr="00C6708E">
        <w:rPr>
          <w:b/>
          <w:szCs w:val="24"/>
        </w:rPr>
        <w:t>8.3.2.3</w:t>
      </w:r>
      <w:r w:rsidRPr="00C6708E">
        <w:rPr>
          <w:szCs w:val="24"/>
        </w:rPr>
        <w:t xml:space="preserve"> For sinters and ores having silica content</w:t>
      </w:r>
      <w:r w:rsidR="00D173A4">
        <w:rPr>
          <w:szCs w:val="24"/>
        </w:rPr>
        <w:t xml:space="preserve"> in excess of 5 percent</w:t>
      </w:r>
      <w:r w:rsidR="00D173A4" w:rsidRPr="009B6FB4">
        <w:rPr>
          <w:color w:val="auto"/>
          <w:szCs w:val="24"/>
        </w:rPr>
        <w:t xml:space="preserve">, </w:t>
      </w:r>
      <w:r w:rsidR="00D173A4">
        <w:rPr>
          <w:szCs w:val="24"/>
        </w:rPr>
        <w:t>silica</w:t>
      </w:r>
      <w:r w:rsidRPr="00C6708E">
        <w:rPr>
          <w:szCs w:val="24"/>
        </w:rPr>
        <w:t xml:space="preserve"> should be recovered from filtrate (A) as follow: </w:t>
      </w:r>
    </w:p>
    <w:p w:rsidR="009736AB" w:rsidRPr="00C6708E" w:rsidRDefault="009C6665" w:rsidP="00674D26">
      <w:pPr>
        <w:spacing w:after="160"/>
        <w:ind w:left="0"/>
        <w:rPr>
          <w:szCs w:val="24"/>
        </w:rPr>
      </w:pPr>
      <w:r w:rsidRPr="00C6708E">
        <w:rPr>
          <w:szCs w:val="24"/>
        </w:rPr>
        <w:lastRenderedPageBreak/>
        <w:t xml:space="preserve">Add 10 ml of </w:t>
      </w:r>
      <w:proofErr w:type="spellStart"/>
      <w:r w:rsidRPr="00C6708E">
        <w:rPr>
          <w:szCs w:val="24"/>
        </w:rPr>
        <w:t>perchloric</w:t>
      </w:r>
      <w:proofErr w:type="spellEnd"/>
      <w:r w:rsidRPr="00C6708E">
        <w:rPr>
          <w:szCs w:val="24"/>
        </w:rPr>
        <w:t xml:space="preserve"> acid and 1 ml of </w:t>
      </w:r>
      <w:proofErr w:type="spellStart"/>
      <w:r w:rsidRPr="00C6708E">
        <w:rPr>
          <w:szCs w:val="24"/>
        </w:rPr>
        <w:t>sulphuric</w:t>
      </w:r>
      <w:proofErr w:type="spellEnd"/>
      <w:r w:rsidRPr="00C6708E">
        <w:rPr>
          <w:szCs w:val="24"/>
        </w:rPr>
        <w:t xml:space="preserve"> acid to the filtrate (A) and heat until dense white f</w:t>
      </w:r>
      <w:r w:rsidR="00D173A4">
        <w:rPr>
          <w:szCs w:val="24"/>
        </w:rPr>
        <w:t xml:space="preserve">umes of </w:t>
      </w:r>
      <w:proofErr w:type="spellStart"/>
      <w:r w:rsidR="00D173A4">
        <w:rPr>
          <w:szCs w:val="24"/>
        </w:rPr>
        <w:t>perchloric</w:t>
      </w:r>
      <w:proofErr w:type="spellEnd"/>
      <w:r w:rsidR="00D173A4">
        <w:rPr>
          <w:szCs w:val="24"/>
        </w:rPr>
        <w:t xml:space="preserve"> acid appear.</w:t>
      </w:r>
      <w:r w:rsidRPr="00C6708E">
        <w:rPr>
          <w:szCs w:val="24"/>
        </w:rPr>
        <w:t xml:space="preserve"> Cover the beaker completely and continue heating until there are no more fumes in the beaker and most of the </w:t>
      </w:r>
      <w:proofErr w:type="spellStart"/>
      <w:r w:rsidRPr="00C6708E">
        <w:rPr>
          <w:szCs w:val="24"/>
        </w:rPr>
        <w:t>perchloric</w:t>
      </w:r>
      <w:proofErr w:type="spellEnd"/>
      <w:r w:rsidRPr="00C6708E">
        <w:rPr>
          <w:szCs w:val="24"/>
        </w:rPr>
        <w:t xml:space="preserve"> acid has evaporated.</w:t>
      </w:r>
      <w:r w:rsidR="00D173A4">
        <w:rPr>
          <w:szCs w:val="24"/>
        </w:rPr>
        <w:t xml:space="preserve"> Avoid evaporation to dryness.</w:t>
      </w:r>
      <w:r w:rsidRPr="00C6708E">
        <w:rPr>
          <w:szCs w:val="24"/>
        </w:rPr>
        <w:t xml:space="preserve"> Allow to cool, add 25 ml hydrochloric acid and gently heat</w:t>
      </w:r>
      <w:r w:rsidR="00AC3AA1">
        <w:rPr>
          <w:szCs w:val="24"/>
        </w:rPr>
        <w:t xml:space="preserve"> to dissolve the soluble salts.</w:t>
      </w:r>
      <w:r w:rsidRPr="00C6708E">
        <w:rPr>
          <w:szCs w:val="24"/>
        </w:rPr>
        <w:t xml:space="preserve"> Add about 30 ml water mix and collect the residue, quantitatively on the same filter paper on which insoluble matter is collected.  </w:t>
      </w:r>
    </w:p>
    <w:p w:rsidR="009736AB" w:rsidRPr="00C6708E" w:rsidRDefault="009C6665" w:rsidP="00674D26">
      <w:pPr>
        <w:spacing w:after="160"/>
        <w:ind w:left="0"/>
        <w:rPr>
          <w:szCs w:val="24"/>
        </w:rPr>
      </w:pPr>
      <w:r w:rsidRPr="00C6708E">
        <w:rPr>
          <w:b/>
          <w:szCs w:val="24"/>
        </w:rPr>
        <w:t>8.3.2.4</w:t>
      </w:r>
      <w:r w:rsidRPr="00C6708E">
        <w:rPr>
          <w:szCs w:val="24"/>
        </w:rPr>
        <w:t xml:space="preserve"> Ignite the residue in a platinum crucible in a muffle furnace raising the temperature of the furnace slowly at the beginning and then maintaining the furnace at 1</w:t>
      </w:r>
      <w:r w:rsidR="00AC3AA1">
        <w:rPr>
          <w:szCs w:val="24"/>
        </w:rPr>
        <w:t xml:space="preserve"> </w:t>
      </w:r>
      <w:r w:rsidRPr="00C6708E">
        <w:rPr>
          <w:szCs w:val="24"/>
        </w:rPr>
        <w:t>050</w:t>
      </w:r>
      <w:r w:rsidR="00AC3AA1">
        <w:rPr>
          <w:szCs w:val="24"/>
        </w:rPr>
        <w:t xml:space="preserve"> </w:t>
      </w:r>
      <w:r w:rsidRPr="00C6708E">
        <w:rPr>
          <w:szCs w:val="24"/>
        </w:rPr>
        <w:t xml:space="preserve">°C for about 30 minutes.  Cool the residue in the platinum in the platinum crucible in a desiccator and weigh.  Moisten the residue with a little water and a few drops of dilute </w:t>
      </w:r>
      <w:proofErr w:type="spellStart"/>
      <w:r w:rsidRPr="00C6708E">
        <w:rPr>
          <w:szCs w:val="24"/>
        </w:rPr>
        <w:t>sulphuric</w:t>
      </w:r>
      <w:proofErr w:type="spellEnd"/>
      <w:r w:rsidRPr="00C6708E">
        <w:rPr>
          <w:szCs w:val="24"/>
        </w:rPr>
        <w:t xml:space="preserve"> acid (</w:t>
      </w:r>
      <w:proofErr w:type="gramStart"/>
      <w:r w:rsidRPr="00C6708E">
        <w:rPr>
          <w:szCs w:val="24"/>
        </w:rPr>
        <w:t>1 :</w:t>
      </w:r>
      <w:proofErr w:type="gramEnd"/>
      <w:r w:rsidRPr="00C6708E">
        <w:rPr>
          <w:szCs w:val="24"/>
        </w:rPr>
        <w:t xml:space="preserve"> 1) and 8</w:t>
      </w:r>
      <w:r w:rsidR="00AC3AA1">
        <w:rPr>
          <w:szCs w:val="24"/>
        </w:rPr>
        <w:t xml:space="preserve"> to 10 ml of hydrofluoric acid.</w:t>
      </w:r>
      <w:r w:rsidRPr="00C6708E">
        <w:rPr>
          <w:szCs w:val="24"/>
        </w:rPr>
        <w:t xml:space="preserve"> Evaporate to dryness and repeat the procedure adding about 5 ml of hydrofluoric ac</w:t>
      </w:r>
      <w:r w:rsidR="00AC3AA1">
        <w:rPr>
          <w:szCs w:val="24"/>
        </w:rPr>
        <w:t>id and weigh platinum crucible.</w:t>
      </w:r>
      <w:r w:rsidRPr="00C6708E">
        <w:rPr>
          <w:szCs w:val="24"/>
        </w:rPr>
        <w:t xml:space="preserve"> Calculate the percentage of silica (</w:t>
      </w:r>
      <w:r w:rsidR="00FE0C07" w:rsidRPr="00FE0C07">
        <w:rPr>
          <w:i/>
          <w:szCs w:val="24"/>
        </w:rPr>
        <w:t>see</w:t>
      </w:r>
      <w:r w:rsidR="00FE0C07">
        <w:rPr>
          <w:szCs w:val="24"/>
        </w:rPr>
        <w:t xml:space="preserve"> </w:t>
      </w:r>
      <w:r w:rsidRPr="00C6708E">
        <w:rPr>
          <w:b/>
          <w:szCs w:val="24"/>
        </w:rPr>
        <w:t>8.5</w:t>
      </w:r>
      <w:r w:rsidRPr="00C6708E">
        <w:rPr>
          <w:szCs w:val="24"/>
        </w:rPr>
        <w:t>)</w:t>
      </w:r>
      <w:r w:rsidR="009B6FB4">
        <w:rPr>
          <w:szCs w:val="24"/>
        </w:rPr>
        <w:t>.</w:t>
      </w:r>
      <w:r w:rsidRPr="00C6708E">
        <w:rPr>
          <w:szCs w:val="24"/>
        </w:rPr>
        <w:t xml:space="preserve"> </w:t>
      </w:r>
    </w:p>
    <w:p w:rsidR="009736AB" w:rsidRPr="00C6708E" w:rsidRDefault="009C6665" w:rsidP="00674D26">
      <w:pPr>
        <w:spacing w:after="160"/>
        <w:ind w:left="0"/>
        <w:rPr>
          <w:szCs w:val="24"/>
        </w:rPr>
      </w:pPr>
      <w:r w:rsidRPr="00C6708E">
        <w:rPr>
          <w:b/>
          <w:szCs w:val="24"/>
        </w:rPr>
        <w:t>8.3.2.5</w:t>
      </w:r>
      <w:r w:rsidRPr="00C6708E">
        <w:rPr>
          <w:szCs w:val="24"/>
        </w:rPr>
        <w:t xml:space="preserve"> After determination of silica, fuse the residue left in the crucible with about 1 g of sodium carbonate.  Extract the fused mass with dilute hydrochloric acid (</w:t>
      </w:r>
      <w:proofErr w:type="gramStart"/>
      <w:r w:rsidRPr="00C6708E">
        <w:rPr>
          <w:szCs w:val="24"/>
        </w:rPr>
        <w:t>1 :</w:t>
      </w:r>
      <w:proofErr w:type="gramEnd"/>
      <w:r w:rsidRPr="00C6708E">
        <w:rPr>
          <w:szCs w:val="24"/>
        </w:rPr>
        <w:t xml:space="preserve"> 1) and preserve the filtrate (B). </w:t>
      </w:r>
    </w:p>
    <w:p w:rsidR="009736AB" w:rsidRPr="00C6708E" w:rsidRDefault="009C6665" w:rsidP="00674D26">
      <w:pPr>
        <w:spacing w:after="160" w:line="241" w:lineRule="auto"/>
        <w:ind w:left="0"/>
        <w:rPr>
          <w:szCs w:val="24"/>
        </w:rPr>
      </w:pPr>
      <w:r w:rsidRPr="00C6708E">
        <w:rPr>
          <w:b/>
          <w:szCs w:val="24"/>
        </w:rPr>
        <w:t>8.3.3</w:t>
      </w:r>
      <w:r w:rsidRPr="00C6708E">
        <w:rPr>
          <w:szCs w:val="24"/>
        </w:rPr>
        <w:t xml:space="preserve"> </w:t>
      </w:r>
      <w:r w:rsidRPr="00C6708E">
        <w:rPr>
          <w:i/>
          <w:szCs w:val="24"/>
        </w:rPr>
        <w:t>For Ores Containing Titanium Dioxide ≥ 2 Percent.</w:t>
      </w:r>
      <w:r w:rsidRPr="00C6708E">
        <w:rPr>
          <w:szCs w:val="24"/>
        </w:rPr>
        <w:t xml:space="preserve"> </w:t>
      </w:r>
    </w:p>
    <w:p w:rsidR="009736AB" w:rsidRPr="00C6708E" w:rsidRDefault="009C6665" w:rsidP="00674D26">
      <w:pPr>
        <w:spacing w:after="160"/>
        <w:ind w:left="0"/>
        <w:rPr>
          <w:szCs w:val="24"/>
        </w:rPr>
      </w:pPr>
      <w:r w:rsidRPr="00C6708E">
        <w:rPr>
          <w:b/>
          <w:szCs w:val="24"/>
        </w:rPr>
        <w:t>8.3.3.1</w:t>
      </w:r>
      <w:r w:rsidRPr="00C6708E">
        <w:rPr>
          <w:szCs w:val="24"/>
        </w:rPr>
        <w:t xml:space="preserve"> Weigh accurately 2.000 g of the sample and dissolve in concentrated hydrochloric acid as given in </w:t>
      </w:r>
      <w:r w:rsidRPr="00726734">
        <w:rPr>
          <w:b/>
          <w:bCs/>
          <w:szCs w:val="24"/>
        </w:rPr>
        <w:t>8.3.2.1</w:t>
      </w:r>
      <w:r w:rsidR="00BB2BC8">
        <w:rPr>
          <w:szCs w:val="24"/>
        </w:rPr>
        <w:t>.</w:t>
      </w:r>
      <w:r w:rsidRPr="00C6708E">
        <w:rPr>
          <w:szCs w:val="24"/>
        </w:rPr>
        <w:t xml:space="preserve"> Add to the solution, 40 ml </w:t>
      </w:r>
      <w:r w:rsidR="0028183E">
        <w:rPr>
          <w:szCs w:val="24"/>
        </w:rPr>
        <w:t xml:space="preserve">of dilute </w:t>
      </w:r>
      <w:proofErr w:type="spellStart"/>
      <w:r w:rsidR="0028183E">
        <w:rPr>
          <w:szCs w:val="24"/>
        </w:rPr>
        <w:t>s</w:t>
      </w:r>
      <w:r w:rsidR="00BB2BC8">
        <w:rPr>
          <w:szCs w:val="24"/>
        </w:rPr>
        <w:t>ulphuric</w:t>
      </w:r>
      <w:proofErr w:type="spellEnd"/>
      <w:r w:rsidR="00BB2BC8">
        <w:rPr>
          <w:szCs w:val="24"/>
        </w:rPr>
        <w:t xml:space="preserve"> acid (1:1).</w:t>
      </w:r>
      <w:r w:rsidRPr="00C6708E">
        <w:rPr>
          <w:szCs w:val="24"/>
        </w:rPr>
        <w:t xml:space="preserve"> Evaporate the contents on a hotplate or sand-bath until copious fumes</w:t>
      </w:r>
      <w:r w:rsidR="00BB2BC8">
        <w:rPr>
          <w:szCs w:val="24"/>
        </w:rPr>
        <w:t xml:space="preserve"> of </w:t>
      </w:r>
      <w:proofErr w:type="spellStart"/>
      <w:r w:rsidR="0028183E">
        <w:rPr>
          <w:szCs w:val="24"/>
        </w:rPr>
        <w:t>s</w:t>
      </w:r>
      <w:r w:rsidR="00BB2BC8">
        <w:rPr>
          <w:szCs w:val="24"/>
        </w:rPr>
        <w:t>ulphuric</w:t>
      </w:r>
      <w:proofErr w:type="spellEnd"/>
      <w:r w:rsidR="00BB2BC8">
        <w:rPr>
          <w:szCs w:val="24"/>
        </w:rPr>
        <w:t xml:space="preserve"> acid are evolved.</w:t>
      </w:r>
      <w:r w:rsidRPr="00C6708E">
        <w:rPr>
          <w:szCs w:val="24"/>
        </w:rPr>
        <w:t xml:space="preserve"> Cool thoroughly and dissolve the resi</w:t>
      </w:r>
      <w:r w:rsidR="00BB2BC8">
        <w:rPr>
          <w:szCs w:val="24"/>
        </w:rPr>
        <w:t>due in 100 ml water by boiling.</w:t>
      </w:r>
      <w:r w:rsidRPr="00C6708E">
        <w:rPr>
          <w:szCs w:val="24"/>
        </w:rPr>
        <w:t xml:space="preserve"> Filter (</w:t>
      </w:r>
      <w:r w:rsidR="0028183E" w:rsidRPr="0028183E">
        <w:rPr>
          <w:i/>
          <w:szCs w:val="24"/>
        </w:rPr>
        <w:t>see</w:t>
      </w:r>
      <w:r w:rsidR="0028183E">
        <w:rPr>
          <w:szCs w:val="24"/>
        </w:rPr>
        <w:t xml:space="preserve"> </w:t>
      </w:r>
      <w:r w:rsidRPr="00C6708E">
        <w:rPr>
          <w:szCs w:val="24"/>
        </w:rPr>
        <w:t>6.2) the solution and transfer the residue adhering to the beaker by me</w:t>
      </w:r>
      <w:r w:rsidR="00BB2BC8">
        <w:rPr>
          <w:szCs w:val="24"/>
        </w:rPr>
        <w:t>ans of rubber-tipped glass-rod.</w:t>
      </w:r>
      <w:r w:rsidRPr="00C6708E">
        <w:rPr>
          <w:szCs w:val="24"/>
        </w:rPr>
        <w:t xml:space="preserve"> Wash the residue 7 to 8 times </w:t>
      </w:r>
      <w:r w:rsidR="00BB2BC8">
        <w:rPr>
          <w:szCs w:val="24"/>
        </w:rPr>
        <w:t xml:space="preserve">with hot dilute </w:t>
      </w:r>
      <w:proofErr w:type="spellStart"/>
      <w:r w:rsidR="00BB2BC8">
        <w:rPr>
          <w:szCs w:val="24"/>
        </w:rPr>
        <w:t>sulphuric</w:t>
      </w:r>
      <w:proofErr w:type="spellEnd"/>
      <w:r w:rsidR="00BB2BC8">
        <w:rPr>
          <w:szCs w:val="24"/>
        </w:rPr>
        <w:t xml:space="preserve"> acid.</w:t>
      </w:r>
      <w:r w:rsidRPr="00C6708E">
        <w:rPr>
          <w:szCs w:val="24"/>
        </w:rPr>
        <w:t xml:space="preserve"> Preserve the filtrate </w:t>
      </w:r>
      <w:r w:rsidRPr="00C8123C">
        <w:rPr>
          <w:szCs w:val="24"/>
        </w:rPr>
        <w:t>(A).</w:t>
      </w:r>
      <w:r w:rsidRPr="009B6FB4">
        <w:rPr>
          <w:color w:val="auto"/>
          <w:szCs w:val="24"/>
        </w:rPr>
        <w:t xml:space="preserve"> </w:t>
      </w:r>
    </w:p>
    <w:p w:rsidR="009736AB" w:rsidRPr="00C6708E" w:rsidRDefault="009C6665" w:rsidP="00674D26">
      <w:pPr>
        <w:spacing w:after="160"/>
        <w:ind w:left="0"/>
        <w:rPr>
          <w:szCs w:val="24"/>
        </w:rPr>
      </w:pPr>
      <w:r w:rsidRPr="00C6708E">
        <w:rPr>
          <w:b/>
          <w:szCs w:val="24"/>
        </w:rPr>
        <w:t>8.3.3.2</w:t>
      </w:r>
      <w:r w:rsidRPr="00C6708E">
        <w:rPr>
          <w:szCs w:val="24"/>
        </w:rPr>
        <w:t xml:space="preserve"> Dry and ignite the residue in a platinum crucible unt</w:t>
      </w:r>
      <w:r w:rsidR="00AC3AA1">
        <w:rPr>
          <w:szCs w:val="24"/>
        </w:rPr>
        <w:t>il all the carbon is burnt off.</w:t>
      </w:r>
      <w:r w:rsidRPr="00C6708E">
        <w:rPr>
          <w:szCs w:val="24"/>
        </w:rPr>
        <w:t xml:space="preserve"> Cool and fus</w:t>
      </w:r>
      <w:r w:rsidR="00DB046F">
        <w:rPr>
          <w:szCs w:val="24"/>
        </w:rPr>
        <w:t>e the residue with 2 to 3 g of p</w:t>
      </w:r>
      <w:r w:rsidRPr="00C6708E">
        <w:rPr>
          <w:szCs w:val="24"/>
        </w:rPr>
        <w:t xml:space="preserve">otassium </w:t>
      </w:r>
      <w:proofErr w:type="spellStart"/>
      <w:r w:rsidRPr="00C6708E">
        <w:rPr>
          <w:szCs w:val="24"/>
        </w:rPr>
        <w:t>bisulphate</w:t>
      </w:r>
      <w:proofErr w:type="spellEnd"/>
      <w:r w:rsidRPr="00C6708E">
        <w:rPr>
          <w:szCs w:val="24"/>
        </w:rPr>
        <w:t xml:space="preserve"> for about 5 minutes.  Cool and extract the fused mass in a 400 ml beaker containing about 75 ml water and 25 ml of dilute </w:t>
      </w:r>
      <w:proofErr w:type="spellStart"/>
      <w:r w:rsidRPr="00C6708E">
        <w:rPr>
          <w:szCs w:val="24"/>
        </w:rPr>
        <w:t>sulphuric</w:t>
      </w:r>
      <w:proofErr w:type="spellEnd"/>
      <w:r w:rsidRPr="00C6708E">
        <w:rPr>
          <w:szCs w:val="24"/>
        </w:rPr>
        <w:t xml:space="preserve"> acid (</w:t>
      </w:r>
      <w:proofErr w:type="gramStart"/>
      <w:r w:rsidRPr="00C6708E">
        <w:rPr>
          <w:szCs w:val="24"/>
        </w:rPr>
        <w:t>1</w:t>
      </w:r>
      <w:r w:rsidR="00AC3AA1">
        <w:rPr>
          <w:szCs w:val="24"/>
        </w:rPr>
        <w:t xml:space="preserve"> </w:t>
      </w:r>
      <w:r w:rsidRPr="00C6708E">
        <w:rPr>
          <w:szCs w:val="24"/>
        </w:rPr>
        <w:t>:</w:t>
      </w:r>
      <w:proofErr w:type="gramEnd"/>
      <w:r w:rsidR="00AC3AA1">
        <w:rPr>
          <w:szCs w:val="24"/>
        </w:rPr>
        <w:t xml:space="preserve"> 1).</w:t>
      </w:r>
      <w:r w:rsidRPr="00C6708E">
        <w:rPr>
          <w:szCs w:val="24"/>
        </w:rPr>
        <w:t xml:space="preserve"> Wash the cr</w:t>
      </w:r>
      <w:r w:rsidR="00AC3AA1">
        <w:rPr>
          <w:szCs w:val="24"/>
        </w:rPr>
        <w:t>ucible and lid into the beaker.</w:t>
      </w:r>
      <w:r w:rsidRPr="00C6708E">
        <w:rPr>
          <w:szCs w:val="24"/>
        </w:rPr>
        <w:t xml:space="preserve"> Evaporate the solution carefully and heat until copious fumes of </w:t>
      </w:r>
      <w:proofErr w:type="spellStart"/>
      <w:r w:rsidRPr="00C6708E">
        <w:rPr>
          <w:szCs w:val="24"/>
        </w:rPr>
        <w:t>sulphuric</w:t>
      </w:r>
      <w:proofErr w:type="spellEnd"/>
      <w:r w:rsidRPr="00C6708E">
        <w:rPr>
          <w:szCs w:val="24"/>
        </w:rPr>
        <w:t xml:space="preserve"> </w:t>
      </w:r>
      <w:r w:rsidR="00AC3AA1">
        <w:rPr>
          <w:szCs w:val="24"/>
        </w:rPr>
        <w:t>acid are evolved.</w:t>
      </w:r>
      <w:r w:rsidRPr="00C6708E">
        <w:rPr>
          <w:szCs w:val="24"/>
        </w:rPr>
        <w:t xml:space="preserve"> Cool thoroughly and dissolve the residue in about 100 ml water by boiling until all the </w:t>
      </w:r>
      <w:r w:rsidR="00AC3AA1">
        <w:rPr>
          <w:szCs w:val="24"/>
        </w:rPr>
        <w:t>soluble portion is dissolved.</w:t>
      </w:r>
      <w:r w:rsidRPr="00C6708E">
        <w:rPr>
          <w:szCs w:val="24"/>
        </w:rPr>
        <w:t xml:space="preserve"> Filter (</w:t>
      </w:r>
      <w:r w:rsidR="00DB046F" w:rsidRPr="00811B56">
        <w:rPr>
          <w:szCs w:val="24"/>
        </w:rPr>
        <w:t xml:space="preserve">see </w:t>
      </w:r>
      <w:r w:rsidRPr="00811B56">
        <w:rPr>
          <w:szCs w:val="24"/>
        </w:rPr>
        <w:t>6.2</w:t>
      </w:r>
      <w:r w:rsidRPr="00C6708E">
        <w:rPr>
          <w:szCs w:val="24"/>
        </w:rPr>
        <w:t>) the solution</w:t>
      </w:r>
      <w:r w:rsidR="00811B56">
        <w:rPr>
          <w:szCs w:val="24"/>
        </w:rPr>
        <w:t xml:space="preserve"> through a No.40 filter </w:t>
      </w:r>
      <w:proofErr w:type="gramStart"/>
      <w:r w:rsidR="00811B56">
        <w:rPr>
          <w:szCs w:val="24"/>
        </w:rPr>
        <w:t xml:space="preserve">paper </w:t>
      </w:r>
      <w:r w:rsidRPr="00C6708E">
        <w:rPr>
          <w:szCs w:val="24"/>
        </w:rPr>
        <w:t xml:space="preserve"> and</w:t>
      </w:r>
      <w:proofErr w:type="gramEnd"/>
      <w:r w:rsidRPr="00C6708E">
        <w:rPr>
          <w:szCs w:val="24"/>
        </w:rPr>
        <w:t xml:space="preserve"> transfer the residue adhering to the beaker by mean</w:t>
      </w:r>
      <w:r w:rsidR="00AC3AA1">
        <w:rPr>
          <w:szCs w:val="24"/>
        </w:rPr>
        <w:t>s of a rubber-tipped glass rod.</w:t>
      </w:r>
      <w:r w:rsidRPr="00C6708E">
        <w:rPr>
          <w:szCs w:val="24"/>
        </w:rPr>
        <w:t xml:space="preserve"> Wash the residue 7 to 8 times with hot </w:t>
      </w:r>
      <w:r w:rsidR="00AC3AA1">
        <w:rPr>
          <w:szCs w:val="24"/>
        </w:rPr>
        <w:t xml:space="preserve">dilute </w:t>
      </w:r>
      <w:proofErr w:type="spellStart"/>
      <w:r w:rsidR="00AC3AA1">
        <w:rPr>
          <w:szCs w:val="24"/>
        </w:rPr>
        <w:t>sulphuric</w:t>
      </w:r>
      <w:proofErr w:type="spellEnd"/>
      <w:r w:rsidR="00AC3AA1">
        <w:rPr>
          <w:szCs w:val="24"/>
        </w:rPr>
        <w:t xml:space="preserve"> acid (</w:t>
      </w:r>
      <w:proofErr w:type="gramStart"/>
      <w:r w:rsidR="00AC3AA1">
        <w:rPr>
          <w:szCs w:val="24"/>
        </w:rPr>
        <w:t>1 :</w:t>
      </w:r>
      <w:proofErr w:type="gramEnd"/>
      <w:r w:rsidR="00AC3AA1">
        <w:rPr>
          <w:szCs w:val="24"/>
        </w:rPr>
        <w:t xml:space="preserve"> 20). Preserve the filtrate (B).</w:t>
      </w:r>
      <w:r w:rsidRPr="00C6708E">
        <w:rPr>
          <w:szCs w:val="24"/>
        </w:rPr>
        <w:t xml:space="preserve"> Treat the residue as directed </w:t>
      </w:r>
      <w:r w:rsidRPr="00B02730">
        <w:rPr>
          <w:szCs w:val="24"/>
        </w:rPr>
        <w:t>in</w:t>
      </w:r>
      <w:r w:rsidR="00C05EAC">
        <w:rPr>
          <w:szCs w:val="24"/>
        </w:rPr>
        <w:t xml:space="preserve"> (</w:t>
      </w:r>
      <w:r w:rsidR="00C05EAC" w:rsidRPr="00B02730">
        <w:rPr>
          <w:szCs w:val="24"/>
        </w:rPr>
        <w:t>see</w:t>
      </w:r>
      <w:r w:rsidRPr="001E01E7">
        <w:rPr>
          <w:color w:val="FF0000"/>
          <w:szCs w:val="24"/>
        </w:rPr>
        <w:t xml:space="preserve"> </w:t>
      </w:r>
      <w:r w:rsidRPr="00AC3AA1">
        <w:rPr>
          <w:b/>
          <w:bCs/>
          <w:szCs w:val="24"/>
        </w:rPr>
        <w:t>8.3.2.4</w:t>
      </w:r>
      <w:r w:rsidR="00C05EAC">
        <w:rPr>
          <w:b/>
          <w:bCs/>
          <w:szCs w:val="24"/>
        </w:rPr>
        <w:t>)</w:t>
      </w:r>
      <w:r w:rsidR="00AC3AA1">
        <w:rPr>
          <w:szCs w:val="24"/>
        </w:rPr>
        <w:t xml:space="preserve">. </w:t>
      </w:r>
      <w:r w:rsidRPr="00C6708E">
        <w:rPr>
          <w:szCs w:val="24"/>
        </w:rPr>
        <w:t>The recovery of soluble silica in a filtrate (B) shall be as per</w:t>
      </w:r>
      <w:r w:rsidR="000A69B9">
        <w:rPr>
          <w:szCs w:val="24"/>
        </w:rPr>
        <w:t xml:space="preserve"> </w:t>
      </w:r>
      <w:r w:rsidR="00C05EAC">
        <w:rPr>
          <w:szCs w:val="24"/>
        </w:rPr>
        <w:t>(</w:t>
      </w:r>
      <w:r w:rsidR="000A69B9" w:rsidRPr="00B02730">
        <w:rPr>
          <w:szCs w:val="24"/>
        </w:rPr>
        <w:t>see</w:t>
      </w:r>
      <w:r w:rsidRPr="00C6708E">
        <w:rPr>
          <w:szCs w:val="24"/>
        </w:rPr>
        <w:t xml:space="preserve"> </w:t>
      </w:r>
      <w:r w:rsidRPr="008B0B3F">
        <w:rPr>
          <w:b/>
          <w:bCs/>
          <w:szCs w:val="24"/>
        </w:rPr>
        <w:t>8</w:t>
      </w:r>
      <w:r w:rsidRPr="00AC3AA1">
        <w:rPr>
          <w:b/>
          <w:bCs/>
          <w:szCs w:val="24"/>
        </w:rPr>
        <w:t>.3.2.3</w:t>
      </w:r>
      <w:r w:rsidR="00C05EAC">
        <w:rPr>
          <w:b/>
          <w:bCs/>
          <w:szCs w:val="24"/>
        </w:rPr>
        <w:t>)</w:t>
      </w:r>
      <w:r w:rsidRPr="00C6708E">
        <w:rPr>
          <w:szCs w:val="24"/>
        </w:rPr>
        <w:t xml:space="preserve">. </w:t>
      </w:r>
    </w:p>
    <w:p w:rsidR="009736AB" w:rsidRPr="00C6708E" w:rsidRDefault="009C6665" w:rsidP="00674D26">
      <w:pPr>
        <w:spacing w:after="160"/>
        <w:ind w:left="0"/>
        <w:rPr>
          <w:szCs w:val="24"/>
        </w:rPr>
      </w:pPr>
      <w:r w:rsidRPr="00C6708E">
        <w:rPr>
          <w:b/>
          <w:szCs w:val="24"/>
        </w:rPr>
        <w:t>8.3.3.3</w:t>
      </w:r>
      <w:r w:rsidRPr="00C6708E">
        <w:rPr>
          <w:szCs w:val="24"/>
        </w:rPr>
        <w:t xml:space="preserve"> After the silica has been volatilized by treatment with hydrofluoric acid, fuse the residue in the plati</w:t>
      </w:r>
      <w:r w:rsidR="00AC3AA1">
        <w:rPr>
          <w:szCs w:val="24"/>
        </w:rPr>
        <w:t>num crucible with about 1 g of p</w:t>
      </w:r>
      <w:r w:rsidRPr="00C6708E">
        <w:rPr>
          <w:szCs w:val="24"/>
        </w:rPr>
        <w:t xml:space="preserve">otassium </w:t>
      </w:r>
      <w:proofErr w:type="spellStart"/>
      <w:r w:rsidR="00AC3AA1">
        <w:rPr>
          <w:szCs w:val="24"/>
        </w:rPr>
        <w:t>bisulphate</w:t>
      </w:r>
      <w:proofErr w:type="spellEnd"/>
      <w:r w:rsidR="00AC3AA1">
        <w:rPr>
          <w:szCs w:val="24"/>
        </w:rPr>
        <w:t xml:space="preserve"> for about 5 minutes.</w:t>
      </w:r>
      <w:r w:rsidRPr="00C6708E">
        <w:rPr>
          <w:szCs w:val="24"/>
        </w:rPr>
        <w:t xml:space="preserve"> Extract the fused mass in 60</w:t>
      </w:r>
      <w:r w:rsidR="00AC3AA1">
        <w:rPr>
          <w:szCs w:val="24"/>
        </w:rPr>
        <w:t xml:space="preserve"> ml</w:t>
      </w:r>
      <w:r w:rsidRPr="00C6708E">
        <w:rPr>
          <w:szCs w:val="24"/>
        </w:rPr>
        <w:t xml:space="preserve"> to 70 ml of hot </w:t>
      </w:r>
      <w:r w:rsidR="00AC3AA1">
        <w:rPr>
          <w:szCs w:val="24"/>
        </w:rPr>
        <w:t xml:space="preserve">dilute </w:t>
      </w:r>
      <w:proofErr w:type="spellStart"/>
      <w:r w:rsidR="00AC3AA1">
        <w:rPr>
          <w:szCs w:val="24"/>
        </w:rPr>
        <w:t>sulphuric</w:t>
      </w:r>
      <w:proofErr w:type="spellEnd"/>
      <w:r w:rsidR="00AC3AA1">
        <w:rPr>
          <w:szCs w:val="24"/>
        </w:rPr>
        <w:t xml:space="preserve"> acid (</w:t>
      </w:r>
      <w:proofErr w:type="gramStart"/>
      <w:r w:rsidR="00AC3AA1">
        <w:rPr>
          <w:szCs w:val="24"/>
        </w:rPr>
        <w:t>1 :</w:t>
      </w:r>
      <w:proofErr w:type="gramEnd"/>
      <w:r w:rsidR="00AC3AA1">
        <w:rPr>
          <w:szCs w:val="24"/>
        </w:rPr>
        <w:t xml:space="preserve"> 20).</w:t>
      </w:r>
      <w:r w:rsidRPr="00C6708E">
        <w:rPr>
          <w:szCs w:val="24"/>
        </w:rPr>
        <w:t xml:space="preserve"> Wash the crucible and lid into t</w:t>
      </w:r>
      <w:r w:rsidR="00AC3AA1">
        <w:rPr>
          <w:szCs w:val="24"/>
        </w:rPr>
        <w:t>he same beaker.</w:t>
      </w:r>
      <w:r w:rsidRPr="00C6708E">
        <w:rPr>
          <w:szCs w:val="24"/>
        </w:rPr>
        <w:t xml:space="preserve"> Preserve the solution (C). </w:t>
      </w:r>
    </w:p>
    <w:p w:rsidR="00AC3AA1" w:rsidRDefault="009C6665" w:rsidP="00674D26">
      <w:pPr>
        <w:spacing w:after="160"/>
        <w:ind w:left="0"/>
        <w:rPr>
          <w:szCs w:val="24"/>
        </w:rPr>
      </w:pPr>
      <w:r w:rsidRPr="00C6708E">
        <w:rPr>
          <w:b/>
          <w:szCs w:val="24"/>
        </w:rPr>
        <w:t xml:space="preserve">8.4 Preparation of </w:t>
      </w:r>
      <w:r w:rsidR="00AC3AA1" w:rsidRPr="00C6708E">
        <w:rPr>
          <w:b/>
          <w:szCs w:val="24"/>
        </w:rPr>
        <w:t>Main Solution</w:t>
      </w:r>
      <w:r w:rsidR="00AC3AA1" w:rsidRPr="00C6708E">
        <w:rPr>
          <w:szCs w:val="24"/>
        </w:rPr>
        <w:t xml:space="preserve"> </w:t>
      </w:r>
    </w:p>
    <w:p w:rsidR="009736AB" w:rsidRPr="00C6708E" w:rsidRDefault="009C6665" w:rsidP="00674D26">
      <w:pPr>
        <w:spacing w:after="160"/>
        <w:ind w:left="0"/>
        <w:rPr>
          <w:szCs w:val="24"/>
        </w:rPr>
      </w:pPr>
      <w:r w:rsidRPr="00C6708E">
        <w:rPr>
          <w:szCs w:val="24"/>
        </w:rPr>
        <w:t>Combine the filtrate (A) and obtained in</w:t>
      </w:r>
      <w:r w:rsidR="000177F6">
        <w:rPr>
          <w:szCs w:val="24"/>
        </w:rPr>
        <w:t xml:space="preserve"> </w:t>
      </w:r>
      <w:r w:rsidRPr="00AC3AA1">
        <w:rPr>
          <w:b/>
          <w:bCs/>
          <w:szCs w:val="24"/>
        </w:rPr>
        <w:t>8.3.3.1</w:t>
      </w:r>
      <w:r w:rsidR="000177F6">
        <w:rPr>
          <w:szCs w:val="24"/>
        </w:rPr>
        <w:t xml:space="preserve"> </w:t>
      </w:r>
      <w:r w:rsidR="000177F6" w:rsidRPr="009B6FB4">
        <w:rPr>
          <w:szCs w:val="24"/>
        </w:rPr>
        <w:t>and</w:t>
      </w:r>
      <w:r w:rsidRPr="00C6708E">
        <w:rPr>
          <w:szCs w:val="24"/>
        </w:rPr>
        <w:t xml:space="preserve"> </w:t>
      </w:r>
      <w:r w:rsidRPr="00AC3AA1">
        <w:rPr>
          <w:b/>
          <w:bCs/>
          <w:szCs w:val="24"/>
        </w:rPr>
        <w:t>8.3.2.2</w:t>
      </w:r>
      <w:r w:rsidRPr="00C6708E">
        <w:rPr>
          <w:szCs w:val="24"/>
        </w:rPr>
        <w:t xml:space="preserve"> with the filtrate (B) obtained in </w:t>
      </w:r>
      <w:r w:rsidRPr="00AC3AA1">
        <w:rPr>
          <w:b/>
          <w:bCs/>
          <w:szCs w:val="24"/>
        </w:rPr>
        <w:t>8.3.2.5</w:t>
      </w:r>
      <w:r w:rsidRPr="00C6708E">
        <w:rPr>
          <w:szCs w:val="24"/>
        </w:rPr>
        <w:t xml:space="preserve"> or </w:t>
      </w:r>
      <w:r w:rsidRPr="00AC3AA1">
        <w:rPr>
          <w:b/>
          <w:bCs/>
          <w:szCs w:val="24"/>
        </w:rPr>
        <w:t>8.3.3.2</w:t>
      </w:r>
      <w:r w:rsidRPr="00C6708E">
        <w:rPr>
          <w:szCs w:val="24"/>
        </w:rPr>
        <w:t xml:space="preserve"> and the solution (C) obtained in </w:t>
      </w:r>
      <w:r w:rsidRPr="00AC3AA1">
        <w:rPr>
          <w:b/>
          <w:bCs/>
          <w:szCs w:val="24"/>
        </w:rPr>
        <w:t>8.3.3.3</w:t>
      </w:r>
      <w:r w:rsidRPr="00C6708E">
        <w:rPr>
          <w:szCs w:val="24"/>
        </w:rPr>
        <w:t xml:space="preserve"> in the case of titaniu</w:t>
      </w:r>
      <w:r w:rsidR="00AC3AA1">
        <w:rPr>
          <w:szCs w:val="24"/>
        </w:rPr>
        <w:t>m ferrous ores.</w:t>
      </w:r>
      <w:r w:rsidRPr="00C6708E">
        <w:rPr>
          <w:szCs w:val="24"/>
        </w:rPr>
        <w:t xml:space="preserve"> Concentrate, if necessary, and transfer to a 250 ml volumetric flask, cool and ma</w:t>
      </w:r>
      <w:r w:rsidR="00AC3AA1">
        <w:rPr>
          <w:szCs w:val="24"/>
        </w:rPr>
        <w:t>ke up to the mark and mix well.</w:t>
      </w:r>
      <w:r w:rsidRPr="00C6708E">
        <w:rPr>
          <w:szCs w:val="24"/>
        </w:rPr>
        <w:t xml:space="preserve"> This is the solution of 2.000 g of the sample free from silica, which is hereafter re</w:t>
      </w:r>
      <w:r w:rsidR="00AC3AA1">
        <w:rPr>
          <w:szCs w:val="24"/>
        </w:rPr>
        <w:t>ferred to as the main solution.</w:t>
      </w:r>
      <w:r w:rsidRPr="00C6708E">
        <w:rPr>
          <w:szCs w:val="24"/>
        </w:rPr>
        <w:t xml:space="preserve"> From this solution, the determination of iron, and </w:t>
      </w:r>
      <w:proofErr w:type="spellStart"/>
      <w:r w:rsidRPr="00C6708E">
        <w:rPr>
          <w:szCs w:val="24"/>
        </w:rPr>
        <w:t>aluminium</w:t>
      </w:r>
      <w:proofErr w:type="spellEnd"/>
      <w:r w:rsidRPr="00C6708E">
        <w:rPr>
          <w:szCs w:val="24"/>
        </w:rPr>
        <w:t xml:space="preserve"> may be carried out. </w:t>
      </w:r>
    </w:p>
    <w:p w:rsidR="009736AB" w:rsidRPr="00726734" w:rsidRDefault="009C6665" w:rsidP="00674D26">
      <w:pPr>
        <w:spacing w:after="160"/>
        <w:ind w:left="0"/>
        <w:jc w:val="left"/>
        <w:rPr>
          <w:b/>
          <w:bCs/>
          <w:szCs w:val="24"/>
        </w:rPr>
      </w:pPr>
      <w:r w:rsidRPr="00726734">
        <w:rPr>
          <w:b/>
          <w:bCs/>
          <w:szCs w:val="24"/>
        </w:rPr>
        <w:t xml:space="preserve">8.5 Calculation </w:t>
      </w:r>
    </w:p>
    <w:p w:rsidR="00AC3AA1" w:rsidRDefault="00AC3AA1" w:rsidP="00674D26">
      <w:pPr>
        <w:spacing w:after="160"/>
        <w:ind w:left="0"/>
        <w:rPr>
          <w:szCs w:val="24"/>
        </w:rPr>
      </w:pPr>
      <w:r>
        <w:rPr>
          <w:szCs w:val="24"/>
        </w:rPr>
        <w:lastRenderedPageBreak/>
        <w:tab/>
      </w:r>
      <w:r w:rsidR="002C135F">
        <w:rPr>
          <w:szCs w:val="24"/>
        </w:rPr>
        <w:t xml:space="preserve">Silica, percent = </w:t>
      </w:r>
      <m:oMath>
        <m:f>
          <m:fPr>
            <m:ctrlPr>
              <w:rPr>
                <w:rFonts w:ascii="Cambria Math" w:hAnsi="Cambria Math"/>
                <w:i/>
                <w:sz w:val="32"/>
                <w:szCs w:val="32"/>
              </w:rPr>
            </m:ctrlPr>
          </m:fPr>
          <m:num>
            <m:r>
              <w:rPr>
                <w:rFonts w:ascii="Cambria Math" w:hAnsi="Cambria Math"/>
                <w:sz w:val="32"/>
                <w:szCs w:val="32"/>
              </w:rPr>
              <m:t>(A - B)</m:t>
            </m:r>
          </m:num>
          <m:den>
            <m:r>
              <w:rPr>
                <w:rFonts w:ascii="Cambria Math" w:hAnsi="Cambria Math"/>
                <w:sz w:val="32"/>
                <w:szCs w:val="32"/>
              </w:rPr>
              <m:t>C</m:t>
            </m:r>
          </m:den>
        </m:f>
      </m:oMath>
      <w:r w:rsidR="002C135F">
        <w:rPr>
          <w:szCs w:val="24"/>
        </w:rPr>
        <w:t xml:space="preserve"> × 100</w:t>
      </w:r>
    </w:p>
    <w:p w:rsidR="009736AB" w:rsidRPr="00C6708E" w:rsidRDefault="00726734" w:rsidP="00674D26">
      <w:pPr>
        <w:spacing w:after="160"/>
        <w:ind w:left="0"/>
        <w:rPr>
          <w:szCs w:val="24"/>
        </w:rPr>
      </w:pPr>
      <w:proofErr w:type="gramStart"/>
      <w:r>
        <w:rPr>
          <w:szCs w:val="24"/>
        </w:rPr>
        <w:t>w</w:t>
      </w:r>
      <w:r w:rsidR="009C6665" w:rsidRPr="00C6708E">
        <w:rPr>
          <w:szCs w:val="24"/>
        </w:rPr>
        <w:t>here</w:t>
      </w:r>
      <w:proofErr w:type="gramEnd"/>
      <w:r w:rsidR="009C6665" w:rsidRPr="00C6708E">
        <w:rPr>
          <w:szCs w:val="24"/>
        </w:rPr>
        <w:t xml:space="preserve"> </w:t>
      </w:r>
    </w:p>
    <w:p w:rsidR="00AC3AA1" w:rsidRDefault="00AC3AA1" w:rsidP="00674D26">
      <w:pPr>
        <w:spacing w:after="160" w:line="234" w:lineRule="auto"/>
        <w:ind w:left="0"/>
        <w:jc w:val="left"/>
        <w:rPr>
          <w:szCs w:val="24"/>
        </w:rPr>
      </w:pPr>
      <w:r>
        <w:rPr>
          <w:szCs w:val="24"/>
        </w:rPr>
        <w:tab/>
      </w:r>
      <w:r w:rsidR="009C6665" w:rsidRPr="00AC3AA1">
        <w:rPr>
          <w:i/>
          <w:iCs/>
          <w:szCs w:val="24"/>
        </w:rPr>
        <w:t>A</w:t>
      </w:r>
      <w:r w:rsidR="009C6665" w:rsidRPr="00C6708E">
        <w:rPr>
          <w:szCs w:val="24"/>
        </w:rPr>
        <w:t xml:space="preserve"> = mass of the crucible including residue before </w:t>
      </w:r>
      <w:proofErr w:type="spellStart"/>
      <w:r w:rsidRPr="00C6708E">
        <w:rPr>
          <w:szCs w:val="24"/>
        </w:rPr>
        <w:t>hydrofluorization</w:t>
      </w:r>
      <w:proofErr w:type="spellEnd"/>
      <w:r w:rsidR="009C6665" w:rsidRPr="00C6708E">
        <w:rPr>
          <w:szCs w:val="24"/>
        </w:rPr>
        <w:t xml:space="preserve">; </w:t>
      </w:r>
    </w:p>
    <w:p w:rsidR="00AC3AA1" w:rsidRDefault="00AC3AA1" w:rsidP="00674D26">
      <w:pPr>
        <w:spacing w:after="160" w:line="234" w:lineRule="auto"/>
        <w:ind w:left="0"/>
        <w:jc w:val="left"/>
        <w:rPr>
          <w:szCs w:val="24"/>
        </w:rPr>
      </w:pPr>
      <w:r>
        <w:rPr>
          <w:szCs w:val="24"/>
        </w:rPr>
        <w:tab/>
      </w:r>
      <w:r w:rsidR="009C6665" w:rsidRPr="00AC3AA1">
        <w:rPr>
          <w:i/>
          <w:iCs/>
          <w:szCs w:val="24"/>
        </w:rPr>
        <w:t>B</w:t>
      </w:r>
      <w:r w:rsidR="009C6665" w:rsidRPr="00C6708E">
        <w:rPr>
          <w:szCs w:val="24"/>
        </w:rPr>
        <w:t xml:space="preserve"> = mass of the crucible including residue after </w:t>
      </w:r>
      <w:proofErr w:type="spellStart"/>
      <w:r w:rsidRPr="00C6708E">
        <w:rPr>
          <w:szCs w:val="24"/>
        </w:rPr>
        <w:t>hydrofluorization</w:t>
      </w:r>
      <w:proofErr w:type="spellEnd"/>
      <w:r w:rsidR="00BB2BC8">
        <w:rPr>
          <w:szCs w:val="24"/>
        </w:rPr>
        <w:t xml:space="preserve">; and </w:t>
      </w:r>
    </w:p>
    <w:p w:rsidR="009736AB" w:rsidRPr="00C6708E" w:rsidRDefault="00AC3AA1" w:rsidP="00674D26">
      <w:pPr>
        <w:spacing w:after="160" w:line="234" w:lineRule="auto"/>
        <w:ind w:left="0"/>
        <w:jc w:val="left"/>
        <w:rPr>
          <w:szCs w:val="24"/>
        </w:rPr>
      </w:pPr>
      <w:r>
        <w:rPr>
          <w:szCs w:val="24"/>
        </w:rPr>
        <w:tab/>
      </w:r>
      <w:r w:rsidR="009C6665" w:rsidRPr="00AC3AA1">
        <w:rPr>
          <w:i/>
          <w:iCs/>
          <w:szCs w:val="24"/>
        </w:rPr>
        <w:t>C</w:t>
      </w:r>
      <w:r w:rsidR="009C6665" w:rsidRPr="00C6708E">
        <w:rPr>
          <w:szCs w:val="24"/>
        </w:rPr>
        <w:t xml:space="preserve"> = mass of the sample taken. </w:t>
      </w:r>
    </w:p>
    <w:p w:rsidR="009736AB" w:rsidRPr="00C6708E" w:rsidRDefault="009C6665" w:rsidP="00674D26">
      <w:pPr>
        <w:spacing w:after="160"/>
        <w:ind w:left="0"/>
        <w:rPr>
          <w:szCs w:val="24"/>
        </w:rPr>
      </w:pPr>
      <w:r w:rsidRPr="00C6708E">
        <w:rPr>
          <w:b/>
          <w:szCs w:val="24"/>
        </w:rPr>
        <w:t>8.5.1</w:t>
      </w:r>
      <w:r w:rsidRPr="00C6708E">
        <w:rPr>
          <w:szCs w:val="24"/>
        </w:rPr>
        <w:t xml:space="preserve"> Calculate the Silica c</w:t>
      </w:r>
      <w:r w:rsidR="00AC3AA1">
        <w:rPr>
          <w:szCs w:val="24"/>
        </w:rPr>
        <w:t>ontent to four decimals places.</w:t>
      </w:r>
      <w:r w:rsidRPr="00C6708E">
        <w:rPr>
          <w:szCs w:val="24"/>
        </w:rPr>
        <w:t xml:space="preserve"> Carry out i</w:t>
      </w:r>
      <w:r w:rsidR="002C135F">
        <w:rPr>
          <w:szCs w:val="24"/>
        </w:rPr>
        <w:t xml:space="preserve">ndependent duplicate analysis. </w:t>
      </w:r>
      <w:r w:rsidRPr="00C6708E">
        <w:rPr>
          <w:szCs w:val="24"/>
        </w:rPr>
        <w:t xml:space="preserve">The final result shall be reported to two decimal places, based on the directions </w:t>
      </w:r>
      <w:r w:rsidRPr="009B6FB4">
        <w:rPr>
          <w:color w:val="auto"/>
          <w:szCs w:val="24"/>
        </w:rPr>
        <w:t xml:space="preserve">given in </w:t>
      </w:r>
      <w:r w:rsidRPr="00726734">
        <w:rPr>
          <w:b/>
          <w:bCs/>
          <w:szCs w:val="24"/>
        </w:rPr>
        <w:t>8.4</w:t>
      </w:r>
      <w:r w:rsidR="00AC3AA1">
        <w:rPr>
          <w:szCs w:val="24"/>
        </w:rPr>
        <w:t>.</w:t>
      </w:r>
    </w:p>
    <w:p w:rsidR="009736AB" w:rsidRPr="00C6708E" w:rsidRDefault="009C6665" w:rsidP="00674D26">
      <w:pPr>
        <w:pStyle w:val="Heading2"/>
        <w:spacing w:after="160"/>
        <w:ind w:left="0"/>
        <w:rPr>
          <w:szCs w:val="24"/>
        </w:rPr>
      </w:pPr>
      <w:r w:rsidRPr="00C6708E">
        <w:rPr>
          <w:szCs w:val="24"/>
        </w:rPr>
        <w:t xml:space="preserve">8.6 Repeatability (r) and Permissible Tolerance (R) </w:t>
      </w:r>
    </w:p>
    <w:p w:rsidR="002432EA" w:rsidRDefault="009C6665" w:rsidP="00674D26">
      <w:pPr>
        <w:spacing w:after="160"/>
        <w:ind w:left="0"/>
        <w:rPr>
          <w:szCs w:val="24"/>
        </w:rPr>
      </w:pPr>
      <w:r w:rsidRPr="00C6708E">
        <w:rPr>
          <w:szCs w:val="24"/>
        </w:rPr>
        <w:t>The repeatability within a laboratory (r) of the silicon content is expressed by the following regression equation based on the arithmetic mean of the two independent duplicate values Si percent</w:t>
      </w:r>
      <w:r w:rsidR="002432EA">
        <w:rPr>
          <w:szCs w:val="24"/>
        </w:rPr>
        <w:t>.</w:t>
      </w:r>
    </w:p>
    <w:p w:rsidR="009736AB" w:rsidRPr="00C6708E" w:rsidRDefault="002432EA" w:rsidP="00674D26">
      <w:pPr>
        <w:spacing w:after="160"/>
        <w:ind w:left="0"/>
        <w:rPr>
          <w:szCs w:val="24"/>
        </w:rPr>
      </w:pPr>
      <w:r>
        <w:rPr>
          <w:szCs w:val="24"/>
        </w:rPr>
        <w:tab/>
      </w:r>
      <w:r w:rsidR="009C6665" w:rsidRPr="00C6708E">
        <w:rPr>
          <w:szCs w:val="24"/>
        </w:rPr>
        <w:t xml:space="preserve">r = 0.0511 + 0.0090 </w:t>
      </w:r>
      <w:r>
        <w:rPr>
          <w:szCs w:val="24"/>
        </w:rPr>
        <w:t xml:space="preserve">× </w:t>
      </w:r>
      <w:r w:rsidR="009C6665" w:rsidRPr="00C6708E">
        <w:rPr>
          <w:szCs w:val="24"/>
        </w:rPr>
        <w:t xml:space="preserve">Si </w:t>
      </w:r>
      <w:r w:rsidR="00E3744E">
        <w:rPr>
          <w:szCs w:val="24"/>
        </w:rPr>
        <w:t>percent</w:t>
      </w:r>
      <w:r w:rsidR="009C6665" w:rsidRPr="00C6708E">
        <w:rPr>
          <w:szCs w:val="24"/>
        </w:rPr>
        <w:t xml:space="preserve"> </w:t>
      </w:r>
    </w:p>
    <w:p w:rsidR="002432EA" w:rsidRDefault="009C6665" w:rsidP="00674D26">
      <w:pPr>
        <w:spacing w:after="160"/>
        <w:ind w:left="0"/>
        <w:rPr>
          <w:szCs w:val="24"/>
        </w:rPr>
      </w:pPr>
      <w:r w:rsidRPr="00C6708E">
        <w:rPr>
          <w:szCs w:val="24"/>
        </w:rPr>
        <w:t xml:space="preserve">The permissible tolerance between the laboratories (R) of the silicon content, based on the arithmetic mean of the final results reported by the two laboratories Si percent is expressed by the following regression equation. </w:t>
      </w:r>
    </w:p>
    <w:p w:rsidR="009736AB" w:rsidRPr="00C6708E" w:rsidRDefault="002432EA" w:rsidP="00674D26">
      <w:pPr>
        <w:spacing w:after="160"/>
        <w:ind w:left="0"/>
        <w:rPr>
          <w:szCs w:val="24"/>
        </w:rPr>
      </w:pPr>
      <w:r>
        <w:rPr>
          <w:szCs w:val="24"/>
        </w:rPr>
        <w:tab/>
      </w:r>
      <w:r w:rsidR="009C6665" w:rsidRPr="00C6708E">
        <w:rPr>
          <w:szCs w:val="24"/>
        </w:rPr>
        <w:t xml:space="preserve">R = 0.0831 + 0.0095 </w:t>
      </w:r>
      <w:r>
        <w:rPr>
          <w:szCs w:val="24"/>
        </w:rPr>
        <w:t xml:space="preserve">× </w:t>
      </w:r>
      <w:r w:rsidR="009C6665" w:rsidRPr="00C6708E">
        <w:rPr>
          <w:szCs w:val="24"/>
        </w:rPr>
        <w:t xml:space="preserve">Si </w:t>
      </w:r>
      <w:r w:rsidR="00E3744E">
        <w:rPr>
          <w:szCs w:val="24"/>
        </w:rPr>
        <w:t>percent</w:t>
      </w:r>
      <w:r w:rsidR="009C6665" w:rsidRPr="00C6708E">
        <w:rPr>
          <w:szCs w:val="24"/>
        </w:rPr>
        <w:t xml:space="preserve"> </w:t>
      </w:r>
    </w:p>
    <w:p w:rsidR="009736AB" w:rsidRPr="00C6708E" w:rsidRDefault="009C6665" w:rsidP="00674D26">
      <w:pPr>
        <w:spacing w:after="160"/>
        <w:ind w:left="0"/>
        <w:rPr>
          <w:szCs w:val="24"/>
        </w:rPr>
      </w:pPr>
      <w:r w:rsidRPr="00C6708E">
        <w:rPr>
          <w:szCs w:val="24"/>
        </w:rPr>
        <w:t xml:space="preserve">The agreement of the final results reported by the two laboratories shall be decided according of </w:t>
      </w:r>
      <w:r w:rsidRPr="00C6708E">
        <w:rPr>
          <w:b/>
          <w:szCs w:val="24"/>
        </w:rPr>
        <w:t>4.3</w:t>
      </w:r>
      <w:r w:rsidR="000839CF">
        <w:rPr>
          <w:szCs w:val="24"/>
        </w:rPr>
        <w:t>.</w:t>
      </w:r>
    </w:p>
    <w:p w:rsidR="009736AB" w:rsidRPr="00C6708E" w:rsidRDefault="009C6665" w:rsidP="00674D26">
      <w:pPr>
        <w:pStyle w:val="Heading2"/>
        <w:spacing w:after="160"/>
        <w:ind w:left="0"/>
        <w:rPr>
          <w:szCs w:val="24"/>
        </w:rPr>
      </w:pPr>
      <w:r w:rsidRPr="00C6708E">
        <w:rPr>
          <w:szCs w:val="24"/>
        </w:rPr>
        <w:t xml:space="preserve">8.7 </w:t>
      </w:r>
      <w:r w:rsidRPr="00B02730">
        <w:rPr>
          <w:b w:val="0"/>
          <w:szCs w:val="24"/>
        </w:rPr>
        <w:t>Si F</w:t>
      </w:r>
      <w:r w:rsidRPr="00C6708E">
        <w:rPr>
          <w:szCs w:val="24"/>
        </w:rPr>
        <w:t xml:space="preserve">actor </w:t>
      </w:r>
    </w:p>
    <w:p w:rsidR="009736AB" w:rsidRPr="00C6708E" w:rsidRDefault="009C6665" w:rsidP="00FA5575">
      <w:pPr>
        <w:spacing w:after="160"/>
        <w:ind w:left="709"/>
        <w:rPr>
          <w:szCs w:val="24"/>
        </w:rPr>
      </w:pPr>
      <w:r w:rsidRPr="00C6708E">
        <w:rPr>
          <w:szCs w:val="24"/>
        </w:rPr>
        <w:t>Si= SiO</w:t>
      </w:r>
      <w:r w:rsidRPr="00C6708E">
        <w:rPr>
          <w:szCs w:val="24"/>
          <w:vertAlign w:val="subscript"/>
        </w:rPr>
        <w:t>2</w:t>
      </w:r>
      <w:r w:rsidRPr="00C6708E">
        <w:rPr>
          <w:szCs w:val="24"/>
        </w:rPr>
        <w:t xml:space="preserve"> x 0.4672 </w:t>
      </w:r>
    </w:p>
    <w:p w:rsidR="009736AB" w:rsidRPr="003A7D80" w:rsidRDefault="00726734" w:rsidP="00674D26">
      <w:pPr>
        <w:pStyle w:val="Heading2"/>
        <w:spacing w:after="160"/>
        <w:ind w:left="10"/>
      </w:pPr>
      <w:r w:rsidRPr="003A7D80">
        <w:t xml:space="preserve">9 </w:t>
      </w:r>
      <w:r w:rsidR="009C6665" w:rsidRPr="003A7D80">
        <w:t xml:space="preserve">DETERMINATION OF TOTAL IRON </w:t>
      </w:r>
    </w:p>
    <w:p w:rsidR="009736AB" w:rsidRPr="00C6708E" w:rsidRDefault="009C6665" w:rsidP="00674D26">
      <w:pPr>
        <w:spacing w:after="160"/>
        <w:ind w:left="0"/>
        <w:rPr>
          <w:szCs w:val="24"/>
        </w:rPr>
      </w:pPr>
      <w:r w:rsidRPr="00C6708E">
        <w:rPr>
          <w:b/>
          <w:szCs w:val="24"/>
        </w:rPr>
        <w:t xml:space="preserve">9.1 </w:t>
      </w:r>
      <w:r w:rsidR="000839CF">
        <w:rPr>
          <w:szCs w:val="24"/>
        </w:rPr>
        <w:t>Trivalent i</w:t>
      </w:r>
      <w:r w:rsidRPr="00C6708E">
        <w:rPr>
          <w:szCs w:val="24"/>
        </w:rPr>
        <w:t xml:space="preserve">ron is reduced, using stannous chloride, to ferrous state and the reduced iron, is titrated with standard potassium dichromate solution (after oxidation of the excess </w:t>
      </w:r>
      <w:proofErr w:type="spellStart"/>
      <w:r w:rsidRPr="00C6708E">
        <w:rPr>
          <w:szCs w:val="24"/>
        </w:rPr>
        <w:t>reductant</w:t>
      </w:r>
      <w:proofErr w:type="spellEnd"/>
      <w:r w:rsidRPr="00C6708E">
        <w:rPr>
          <w:szCs w:val="24"/>
        </w:rPr>
        <w:t xml:space="preserve"> with mercuric chloride).</w:t>
      </w:r>
      <w:r w:rsidRPr="00C6708E">
        <w:rPr>
          <w:b/>
          <w:szCs w:val="24"/>
        </w:rPr>
        <w:t xml:space="preserve"> </w:t>
      </w:r>
    </w:p>
    <w:p w:rsidR="009736AB" w:rsidRPr="00C6708E" w:rsidRDefault="009C6665" w:rsidP="00674D26">
      <w:pPr>
        <w:spacing w:after="160"/>
        <w:ind w:left="0"/>
        <w:rPr>
          <w:szCs w:val="24"/>
        </w:rPr>
      </w:pPr>
      <w:r w:rsidRPr="00C6708E">
        <w:rPr>
          <w:b/>
          <w:szCs w:val="24"/>
        </w:rPr>
        <w:t>9.1.1</w:t>
      </w:r>
      <w:r w:rsidRPr="00C6708E">
        <w:rPr>
          <w:szCs w:val="24"/>
        </w:rPr>
        <w:t xml:space="preserve"> The method is applicable to total iron content between 30 and 72 percent however the total iron contents from 1 percent to 30 percent can also be determined.   </w:t>
      </w:r>
    </w:p>
    <w:p w:rsidR="009736AB" w:rsidRPr="00C6708E" w:rsidRDefault="009C6665" w:rsidP="00674D26">
      <w:pPr>
        <w:spacing w:after="160"/>
        <w:ind w:left="0"/>
        <w:rPr>
          <w:szCs w:val="24"/>
        </w:rPr>
      </w:pPr>
      <w:r w:rsidRPr="00C6708E">
        <w:rPr>
          <w:b/>
          <w:szCs w:val="24"/>
        </w:rPr>
        <w:t xml:space="preserve">9.1.2 </w:t>
      </w:r>
      <w:r w:rsidRPr="00C6708E">
        <w:rPr>
          <w:szCs w:val="24"/>
        </w:rPr>
        <w:t xml:space="preserve">The suggested procedure for the removal of the mercury from the waste solutions before discharge to effluent drains is given in </w:t>
      </w:r>
      <w:r w:rsidRPr="009B6FB4">
        <w:rPr>
          <w:bCs/>
          <w:szCs w:val="24"/>
        </w:rPr>
        <w:t>Annex B</w:t>
      </w:r>
      <w:r w:rsidRPr="000839CF">
        <w:rPr>
          <w:bCs/>
          <w:szCs w:val="24"/>
        </w:rPr>
        <w:t>.</w:t>
      </w:r>
      <w:r w:rsidRPr="00C6708E">
        <w:rPr>
          <w:b/>
          <w:szCs w:val="24"/>
        </w:rPr>
        <w:t xml:space="preserve"> </w:t>
      </w:r>
    </w:p>
    <w:p w:rsidR="009736AB" w:rsidRPr="00C6708E" w:rsidRDefault="009C6665" w:rsidP="00674D26">
      <w:pPr>
        <w:spacing w:after="160"/>
        <w:ind w:left="0"/>
        <w:rPr>
          <w:szCs w:val="24"/>
        </w:rPr>
      </w:pPr>
      <w:r w:rsidRPr="00C6708E">
        <w:rPr>
          <w:b/>
          <w:szCs w:val="24"/>
        </w:rPr>
        <w:t xml:space="preserve">9.1.3 </w:t>
      </w:r>
      <w:r w:rsidRPr="00C6708E">
        <w:rPr>
          <w:szCs w:val="24"/>
        </w:rPr>
        <w:t xml:space="preserve">The determination of </w:t>
      </w:r>
      <w:r w:rsidR="000839CF" w:rsidRPr="00C6708E">
        <w:rPr>
          <w:szCs w:val="24"/>
        </w:rPr>
        <w:t xml:space="preserve">total iron </w:t>
      </w:r>
      <w:r w:rsidRPr="00C6708E">
        <w:rPr>
          <w:szCs w:val="24"/>
        </w:rPr>
        <w:t xml:space="preserve">content, if required to be reported, on natural, as received basis, it shall be carried out </w:t>
      </w:r>
      <w:r w:rsidRPr="006774C7">
        <w:rPr>
          <w:color w:val="auto"/>
          <w:szCs w:val="24"/>
        </w:rPr>
        <w:t xml:space="preserve">as per </w:t>
      </w:r>
      <w:r w:rsidR="000839CF">
        <w:rPr>
          <w:b/>
          <w:szCs w:val="24"/>
        </w:rPr>
        <w:t>9.8</w:t>
      </w:r>
      <w:r w:rsidR="000839CF" w:rsidRPr="000839CF">
        <w:rPr>
          <w:bCs/>
          <w:szCs w:val="24"/>
        </w:rPr>
        <w:t>.</w:t>
      </w:r>
    </w:p>
    <w:p w:rsidR="009736AB" w:rsidRPr="00C6708E" w:rsidRDefault="009C6665" w:rsidP="00674D26">
      <w:pPr>
        <w:pStyle w:val="Heading2"/>
        <w:spacing w:after="160"/>
        <w:ind w:left="0"/>
        <w:rPr>
          <w:szCs w:val="24"/>
        </w:rPr>
      </w:pPr>
      <w:r w:rsidRPr="00C6708E">
        <w:rPr>
          <w:szCs w:val="24"/>
        </w:rPr>
        <w:t xml:space="preserve">9.2 Reagents </w:t>
      </w:r>
    </w:p>
    <w:p w:rsidR="009736AB" w:rsidRPr="00C6708E" w:rsidRDefault="009C6665" w:rsidP="00674D26">
      <w:pPr>
        <w:spacing w:after="160"/>
        <w:ind w:left="0"/>
        <w:rPr>
          <w:szCs w:val="24"/>
        </w:rPr>
      </w:pPr>
      <w:r w:rsidRPr="00C6708E">
        <w:rPr>
          <w:b/>
          <w:szCs w:val="24"/>
        </w:rPr>
        <w:t xml:space="preserve">9.2.1 </w:t>
      </w:r>
      <w:r w:rsidRPr="00726734">
        <w:rPr>
          <w:i/>
          <w:iCs/>
          <w:szCs w:val="24"/>
        </w:rPr>
        <w:t>Concentrated Nitric Acid</w:t>
      </w:r>
      <w:r w:rsidRPr="00C6708E">
        <w:rPr>
          <w:szCs w:val="24"/>
        </w:rPr>
        <w:t xml:space="preserve"> </w:t>
      </w:r>
      <w:r w:rsidR="000839CF" w:rsidRPr="000839CF">
        <w:rPr>
          <w:szCs w:val="24"/>
        </w:rPr>
        <w:t xml:space="preserve">— </w:t>
      </w:r>
      <w:r w:rsidRPr="000E2A68">
        <w:rPr>
          <w:color w:val="auto"/>
          <w:szCs w:val="24"/>
        </w:rPr>
        <w:t>r</w:t>
      </w:r>
      <w:r w:rsidR="000E2A68" w:rsidRPr="000E2A68">
        <w:rPr>
          <w:color w:val="auto"/>
          <w:szCs w:val="24"/>
        </w:rPr>
        <w:t>elative density</w:t>
      </w:r>
      <w:r w:rsidRPr="000E2A68">
        <w:rPr>
          <w:color w:val="auto"/>
          <w:szCs w:val="24"/>
        </w:rPr>
        <w:t xml:space="preserve"> </w:t>
      </w:r>
      <w:r w:rsidR="000839CF" w:rsidRPr="000E2A68">
        <w:rPr>
          <w:color w:val="auto"/>
          <w:szCs w:val="24"/>
        </w:rPr>
        <w:t xml:space="preserve">= </w:t>
      </w:r>
      <w:r w:rsidRPr="000E2A68">
        <w:rPr>
          <w:color w:val="auto"/>
          <w:szCs w:val="24"/>
        </w:rPr>
        <w:t>1.42</w:t>
      </w:r>
      <w:r w:rsidR="000E2A68">
        <w:rPr>
          <w:color w:val="auto"/>
          <w:szCs w:val="24"/>
        </w:rPr>
        <w:t>.</w:t>
      </w:r>
    </w:p>
    <w:p w:rsidR="009736AB" w:rsidRPr="00C6708E" w:rsidRDefault="009C6665" w:rsidP="00674D26">
      <w:pPr>
        <w:spacing w:after="160"/>
        <w:ind w:left="0"/>
        <w:rPr>
          <w:szCs w:val="24"/>
        </w:rPr>
      </w:pPr>
      <w:r w:rsidRPr="00C6708E">
        <w:rPr>
          <w:b/>
          <w:szCs w:val="24"/>
        </w:rPr>
        <w:t xml:space="preserve">9.2.2 </w:t>
      </w:r>
      <w:r w:rsidRPr="00726734">
        <w:rPr>
          <w:i/>
          <w:iCs/>
          <w:szCs w:val="24"/>
        </w:rPr>
        <w:t>Ammonium Chloride</w:t>
      </w:r>
      <w:r w:rsidRPr="00C6708E">
        <w:rPr>
          <w:szCs w:val="24"/>
        </w:rPr>
        <w:t xml:space="preserve"> </w:t>
      </w:r>
      <w:r w:rsidR="000839CF" w:rsidRPr="000839CF">
        <w:rPr>
          <w:szCs w:val="24"/>
        </w:rPr>
        <w:t xml:space="preserve">— </w:t>
      </w:r>
      <w:r w:rsidRPr="00C6708E">
        <w:rPr>
          <w:szCs w:val="24"/>
        </w:rPr>
        <w:t>solid</w:t>
      </w:r>
      <w:r w:rsidR="000839CF" w:rsidRPr="000839CF">
        <w:rPr>
          <w:bCs/>
          <w:szCs w:val="24"/>
        </w:rPr>
        <w:t>.</w:t>
      </w:r>
    </w:p>
    <w:p w:rsidR="009736AB" w:rsidRPr="00B02730" w:rsidRDefault="009C6665" w:rsidP="00674D26">
      <w:pPr>
        <w:spacing w:after="160"/>
        <w:ind w:left="0"/>
        <w:rPr>
          <w:i/>
          <w:iCs/>
          <w:szCs w:val="24"/>
        </w:rPr>
      </w:pPr>
      <w:r w:rsidRPr="00C6708E">
        <w:rPr>
          <w:b/>
          <w:szCs w:val="24"/>
        </w:rPr>
        <w:t xml:space="preserve">9.2.3 </w:t>
      </w:r>
      <w:r w:rsidRPr="00726734">
        <w:rPr>
          <w:i/>
          <w:iCs/>
          <w:szCs w:val="24"/>
        </w:rPr>
        <w:t>Ammonium Hydroxide</w:t>
      </w:r>
      <w:r w:rsidRPr="00C6708E">
        <w:rPr>
          <w:szCs w:val="24"/>
        </w:rPr>
        <w:t xml:space="preserve"> — </w:t>
      </w:r>
      <w:r w:rsidR="000E2A68" w:rsidRPr="00B02730">
        <w:rPr>
          <w:i/>
          <w:iCs/>
          <w:szCs w:val="24"/>
        </w:rPr>
        <w:t xml:space="preserve">relative density </w:t>
      </w:r>
      <w:r w:rsidR="000839CF" w:rsidRPr="00B02730">
        <w:rPr>
          <w:i/>
          <w:iCs/>
          <w:szCs w:val="24"/>
        </w:rPr>
        <w:t xml:space="preserve">= </w:t>
      </w:r>
      <w:r w:rsidRPr="00B02730">
        <w:rPr>
          <w:i/>
          <w:iCs/>
          <w:szCs w:val="24"/>
        </w:rPr>
        <w:t>0.89</w:t>
      </w:r>
      <w:r w:rsidR="000839CF" w:rsidRPr="00B02730">
        <w:rPr>
          <w:i/>
          <w:iCs/>
          <w:szCs w:val="24"/>
        </w:rPr>
        <w:t>.</w:t>
      </w:r>
    </w:p>
    <w:p w:rsidR="009736AB" w:rsidRPr="00C6708E" w:rsidRDefault="009C6665" w:rsidP="00674D26">
      <w:pPr>
        <w:spacing w:after="160"/>
        <w:ind w:left="0"/>
        <w:rPr>
          <w:szCs w:val="24"/>
        </w:rPr>
      </w:pPr>
      <w:r w:rsidRPr="00C6708E">
        <w:rPr>
          <w:b/>
          <w:szCs w:val="24"/>
        </w:rPr>
        <w:t xml:space="preserve">9.2.4 </w:t>
      </w:r>
      <w:r w:rsidRPr="00726734">
        <w:rPr>
          <w:i/>
          <w:iCs/>
          <w:szCs w:val="24"/>
        </w:rPr>
        <w:t>Methyl Red Indicator</w:t>
      </w:r>
      <w:r w:rsidRPr="00C6708E">
        <w:rPr>
          <w:szCs w:val="24"/>
        </w:rPr>
        <w:t xml:space="preserve"> — 0.5 percent in distilled water.</w:t>
      </w:r>
      <w:r w:rsidRPr="00C6708E">
        <w:rPr>
          <w:b/>
          <w:szCs w:val="24"/>
        </w:rPr>
        <w:t xml:space="preserve"> </w:t>
      </w:r>
    </w:p>
    <w:p w:rsidR="009736AB" w:rsidRPr="00C6708E" w:rsidRDefault="009C6665" w:rsidP="00674D26">
      <w:pPr>
        <w:spacing w:after="160"/>
        <w:ind w:left="0"/>
        <w:rPr>
          <w:szCs w:val="24"/>
        </w:rPr>
      </w:pPr>
      <w:r w:rsidRPr="00C6708E">
        <w:rPr>
          <w:b/>
          <w:szCs w:val="24"/>
        </w:rPr>
        <w:lastRenderedPageBreak/>
        <w:t xml:space="preserve">9.2.5 </w:t>
      </w:r>
      <w:r w:rsidRPr="00726734">
        <w:rPr>
          <w:i/>
          <w:iCs/>
          <w:szCs w:val="24"/>
        </w:rPr>
        <w:t>Ammonium Chloride wash liquid</w:t>
      </w:r>
      <w:r w:rsidRPr="00C6708E">
        <w:rPr>
          <w:szCs w:val="24"/>
        </w:rPr>
        <w:t xml:space="preserve"> (5 </w:t>
      </w:r>
      <w:r w:rsidRPr="00726734">
        <w:rPr>
          <w:i/>
          <w:iCs/>
          <w:szCs w:val="24"/>
        </w:rPr>
        <w:t>percent</w:t>
      </w:r>
      <w:r w:rsidR="000839CF">
        <w:rPr>
          <w:szCs w:val="24"/>
        </w:rPr>
        <w:t>) — Ammonium c</w:t>
      </w:r>
      <w:r w:rsidRPr="00C6708E">
        <w:rPr>
          <w:szCs w:val="24"/>
        </w:rPr>
        <w:t xml:space="preserve">hloride solution neutralized with </w:t>
      </w:r>
      <w:r w:rsidR="000839CF" w:rsidRPr="00C6708E">
        <w:rPr>
          <w:szCs w:val="24"/>
        </w:rPr>
        <w:t>ammonium hydroxide using methyl red indicator</w:t>
      </w:r>
      <w:r w:rsidRPr="00C6708E">
        <w:rPr>
          <w:szCs w:val="24"/>
        </w:rPr>
        <w:t>.</w:t>
      </w:r>
      <w:r w:rsidRPr="00C6708E">
        <w:rPr>
          <w:b/>
          <w:szCs w:val="24"/>
        </w:rPr>
        <w:t xml:space="preserve"> </w:t>
      </w:r>
    </w:p>
    <w:p w:rsidR="009736AB" w:rsidRPr="00C6708E" w:rsidRDefault="009C6665" w:rsidP="00674D26">
      <w:pPr>
        <w:spacing w:after="160"/>
        <w:ind w:left="0"/>
        <w:rPr>
          <w:szCs w:val="24"/>
        </w:rPr>
      </w:pPr>
      <w:r w:rsidRPr="00C6708E">
        <w:rPr>
          <w:b/>
          <w:szCs w:val="24"/>
        </w:rPr>
        <w:t xml:space="preserve">9.2.6 </w:t>
      </w:r>
      <w:r w:rsidRPr="00726734">
        <w:rPr>
          <w:i/>
          <w:iCs/>
          <w:szCs w:val="24"/>
        </w:rPr>
        <w:t>Concentrated Hydrochloric Acid</w:t>
      </w:r>
      <w:r w:rsidRPr="00C6708E">
        <w:rPr>
          <w:szCs w:val="24"/>
        </w:rPr>
        <w:t xml:space="preserve"> </w:t>
      </w:r>
      <w:r w:rsidR="000839CF" w:rsidRPr="000839CF">
        <w:rPr>
          <w:szCs w:val="24"/>
        </w:rPr>
        <w:t xml:space="preserve">— </w:t>
      </w:r>
      <w:r w:rsidR="000E2A68" w:rsidRPr="000E2A68">
        <w:rPr>
          <w:color w:val="auto"/>
          <w:szCs w:val="24"/>
        </w:rPr>
        <w:t xml:space="preserve">relative density </w:t>
      </w:r>
      <w:r w:rsidR="000839CF" w:rsidRPr="00B02730">
        <w:rPr>
          <w:color w:val="auto"/>
          <w:szCs w:val="24"/>
        </w:rPr>
        <w:t xml:space="preserve">= </w:t>
      </w:r>
      <w:r w:rsidRPr="00B02730">
        <w:rPr>
          <w:color w:val="auto"/>
          <w:szCs w:val="24"/>
        </w:rPr>
        <w:t>1.16</w:t>
      </w:r>
      <w:r w:rsidR="000839CF" w:rsidRPr="00B02730">
        <w:rPr>
          <w:i/>
          <w:iCs/>
          <w:szCs w:val="24"/>
        </w:rPr>
        <w:t>.</w:t>
      </w:r>
      <w:r w:rsidRPr="00C6708E">
        <w:rPr>
          <w:szCs w:val="24"/>
        </w:rPr>
        <w:t xml:space="preserve"> </w:t>
      </w:r>
    </w:p>
    <w:p w:rsidR="009736AB" w:rsidRPr="00C6708E" w:rsidRDefault="009C6665" w:rsidP="00674D26">
      <w:pPr>
        <w:spacing w:after="160"/>
        <w:ind w:left="0"/>
        <w:rPr>
          <w:szCs w:val="24"/>
        </w:rPr>
      </w:pPr>
      <w:r w:rsidRPr="00C6708E">
        <w:rPr>
          <w:b/>
          <w:szCs w:val="24"/>
        </w:rPr>
        <w:t>9.2.7</w:t>
      </w:r>
      <w:r w:rsidRPr="00C6708E">
        <w:rPr>
          <w:szCs w:val="24"/>
        </w:rPr>
        <w:t xml:space="preserve"> </w:t>
      </w:r>
      <w:r w:rsidRPr="00726734">
        <w:rPr>
          <w:i/>
          <w:iCs/>
          <w:szCs w:val="24"/>
        </w:rPr>
        <w:t>Dilute Hydrochloric Acid</w:t>
      </w:r>
      <w:r w:rsidRPr="00C6708E">
        <w:rPr>
          <w:szCs w:val="24"/>
        </w:rPr>
        <w:t xml:space="preserve"> — </w:t>
      </w:r>
      <w:proofErr w:type="gramStart"/>
      <w:r w:rsidRPr="00C6708E">
        <w:rPr>
          <w:szCs w:val="24"/>
        </w:rPr>
        <w:t>1 :</w:t>
      </w:r>
      <w:proofErr w:type="gramEnd"/>
      <w:r w:rsidRPr="00C6708E">
        <w:rPr>
          <w:szCs w:val="24"/>
        </w:rPr>
        <w:t xml:space="preserve"> 4 (</w:t>
      </w:r>
      <w:r w:rsidRPr="000839CF">
        <w:rPr>
          <w:i/>
          <w:iCs/>
          <w:szCs w:val="24"/>
        </w:rPr>
        <w:t>v/v</w:t>
      </w:r>
      <w:r w:rsidRPr="00C6708E">
        <w:rPr>
          <w:szCs w:val="24"/>
        </w:rPr>
        <w:t>), 1 : 1 (</w:t>
      </w:r>
      <w:r w:rsidRPr="000839CF">
        <w:rPr>
          <w:i/>
          <w:iCs/>
          <w:szCs w:val="24"/>
        </w:rPr>
        <w:t>v/v</w:t>
      </w:r>
      <w:r w:rsidRPr="00C6708E">
        <w:rPr>
          <w:szCs w:val="24"/>
        </w:rPr>
        <w:t xml:space="preserve">) </w:t>
      </w:r>
      <w:r w:rsidRPr="00B02730">
        <w:rPr>
          <w:szCs w:val="24"/>
        </w:rPr>
        <w:t>1N</w:t>
      </w:r>
      <w:r w:rsidRPr="00C6708E">
        <w:rPr>
          <w:szCs w:val="24"/>
        </w:rPr>
        <w:t xml:space="preserve"> and </w:t>
      </w:r>
      <w:r w:rsidRPr="00B02730">
        <w:rPr>
          <w:szCs w:val="24"/>
        </w:rPr>
        <w:t>6N</w:t>
      </w:r>
      <w:r w:rsidRPr="00C6708E">
        <w:rPr>
          <w:szCs w:val="24"/>
        </w:rPr>
        <w:t xml:space="preserve">. </w:t>
      </w:r>
    </w:p>
    <w:p w:rsidR="000839CF" w:rsidRDefault="009C6665" w:rsidP="00674D26">
      <w:pPr>
        <w:spacing w:after="160"/>
        <w:ind w:left="0"/>
        <w:rPr>
          <w:szCs w:val="24"/>
        </w:rPr>
      </w:pPr>
      <w:r w:rsidRPr="00C6708E">
        <w:rPr>
          <w:b/>
          <w:szCs w:val="24"/>
        </w:rPr>
        <w:t xml:space="preserve">9.2.8 </w:t>
      </w:r>
      <w:r w:rsidRPr="00726734">
        <w:rPr>
          <w:i/>
          <w:iCs/>
          <w:szCs w:val="24"/>
        </w:rPr>
        <w:t>Di-</w:t>
      </w:r>
      <w:proofErr w:type="spellStart"/>
      <w:r w:rsidRPr="00726734">
        <w:rPr>
          <w:i/>
          <w:iCs/>
          <w:szCs w:val="24"/>
        </w:rPr>
        <w:t>phenylamine</w:t>
      </w:r>
      <w:proofErr w:type="spellEnd"/>
      <w:r w:rsidRPr="00726734">
        <w:rPr>
          <w:i/>
          <w:iCs/>
          <w:szCs w:val="24"/>
        </w:rPr>
        <w:t xml:space="preserve"> </w:t>
      </w:r>
      <w:proofErr w:type="spellStart"/>
      <w:r w:rsidRPr="00726734">
        <w:rPr>
          <w:i/>
          <w:iCs/>
          <w:szCs w:val="24"/>
        </w:rPr>
        <w:t>Sulphonate</w:t>
      </w:r>
      <w:proofErr w:type="spellEnd"/>
      <w:r w:rsidRPr="00726734">
        <w:rPr>
          <w:i/>
          <w:iCs/>
          <w:szCs w:val="24"/>
        </w:rPr>
        <w:t xml:space="preserve"> Indicator Solution</w:t>
      </w:r>
      <w:r w:rsidRPr="00C6708E">
        <w:rPr>
          <w:szCs w:val="24"/>
        </w:rPr>
        <w:t xml:space="preserve"> </w:t>
      </w:r>
    </w:p>
    <w:p w:rsidR="009736AB" w:rsidRPr="00C6708E" w:rsidRDefault="009C6665" w:rsidP="00674D26">
      <w:pPr>
        <w:spacing w:after="160"/>
        <w:ind w:left="0"/>
        <w:rPr>
          <w:szCs w:val="24"/>
        </w:rPr>
      </w:pPr>
      <w:r w:rsidRPr="00C6708E">
        <w:rPr>
          <w:szCs w:val="24"/>
        </w:rPr>
        <w:t>Dissolve 0.2 g of powdered sodium di-</w:t>
      </w:r>
      <w:proofErr w:type="spellStart"/>
      <w:r w:rsidRPr="00C6708E">
        <w:rPr>
          <w:szCs w:val="24"/>
        </w:rPr>
        <w:t>phenylamine</w:t>
      </w:r>
      <w:proofErr w:type="spellEnd"/>
      <w:r w:rsidRPr="00C6708E">
        <w:rPr>
          <w:szCs w:val="24"/>
        </w:rPr>
        <w:t xml:space="preserve"> </w:t>
      </w:r>
      <w:proofErr w:type="spellStart"/>
      <w:r w:rsidRPr="00C6708E">
        <w:rPr>
          <w:szCs w:val="24"/>
        </w:rPr>
        <w:t>sulphonate</w:t>
      </w:r>
      <w:proofErr w:type="spellEnd"/>
      <w:r w:rsidRPr="00C6708E">
        <w:rPr>
          <w:szCs w:val="24"/>
        </w:rPr>
        <w:t xml:space="preserve"> in a small volume of water and dilute to 100 ml. Store this solution in a brown glass bottle.</w:t>
      </w:r>
      <w:r w:rsidRPr="00C6708E">
        <w:rPr>
          <w:b/>
          <w:szCs w:val="24"/>
        </w:rPr>
        <w:t xml:space="preserve"> </w:t>
      </w:r>
    </w:p>
    <w:p w:rsidR="000839CF" w:rsidRDefault="009C6665" w:rsidP="00674D26">
      <w:pPr>
        <w:spacing w:after="160"/>
        <w:ind w:left="0"/>
        <w:rPr>
          <w:szCs w:val="24"/>
        </w:rPr>
      </w:pPr>
      <w:r w:rsidRPr="00C6708E">
        <w:rPr>
          <w:b/>
          <w:szCs w:val="24"/>
        </w:rPr>
        <w:t xml:space="preserve">9.2.9 </w:t>
      </w:r>
      <w:r w:rsidRPr="00726734">
        <w:rPr>
          <w:i/>
          <w:iCs/>
          <w:szCs w:val="24"/>
        </w:rPr>
        <w:t>Standard Potassium Dichromate Solution</w:t>
      </w:r>
      <w:r w:rsidRPr="00C6708E">
        <w:rPr>
          <w:szCs w:val="24"/>
        </w:rPr>
        <w:t xml:space="preserve"> (0.1N) </w:t>
      </w:r>
    </w:p>
    <w:p w:rsidR="009736AB" w:rsidRPr="00C6708E" w:rsidRDefault="009C6665" w:rsidP="00674D26">
      <w:pPr>
        <w:spacing w:after="160"/>
        <w:ind w:left="0"/>
        <w:rPr>
          <w:szCs w:val="24"/>
        </w:rPr>
      </w:pPr>
      <w:r w:rsidRPr="00C6708E">
        <w:rPr>
          <w:szCs w:val="24"/>
        </w:rPr>
        <w:t>Weigh exactly 4.903 g of potassium dichromate [minimum purity 99.9 percent (</w:t>
      </w:r>
      <w:r w:rsidRPr="000839CF">
        <w:rPr>
          <w:i/>
          <w:iCs/>
          <w:szCs w:val="24"/>
        </w:rPr>
        <w:t>m/m</w:t>
      </w:r>
      <w:r w:rsidRPr="00C6708E">
        <w:rPr>
          <w:szCs w:val="24"/>
        </w:rPr>
        <w:t xml:space="preserve">)] and dissolve in water in 1 000 ml volumetric flask and make up the volume up to the mark. </w:t>
      </w:r>
      <w:r w:rsidR="00010507" w:rsidRPr="00B02730">
        <w:rPr>
          <w:szCs w:val="24"/>
        </w:rPr>
        <w:t>Mix thoroughly and</w:t>
      </w:r>
      <w:r w:rsidR="00010507">
        <w:rPr>
          <w:color w:val="FF0000"/>
          <w:szCs w:val="24"/>
          <w:highlight w:val="yellow"/>
        </w:rPr>
        <w:t xml:space="preserve"> </w:t>
      </w:r>
      <w:r w:rsidR="00010507">
        <w:rPr>
          <w:szCs w:val="24"/>
        </w:rPr>
        <w:t>r</w:t>
      </w:r>
      <w:r w:rsidRPr="00C6708E">
        <w:rPr>
          <w:szCs w:val="24"/>
        </w:rPr>
        <w:t>ecord the temperature (t</w:t>
      </w:r>
      <w:r w:rsidRPr="00C6708E">
        <w:rPr>
          <w:szCs w:val="24"/>
          <w:vertAlign w:val="subscript"/>
        </w:rPr>
        <w:t>1</w:t>
      </w:r>
      <w:r w:rsidRPr="00C6708E">
        <w:rPr>
          <w:szCs w:val="24"/>
        </w:rPr>
        <w:t>) at which this dilution is made. The solid reagent shall be dried at 140</w:t>
      </w:r>
      <w:r w:rsidR="000839CF">
        <w:rPr>
          <w:szCs w:val="24"/>
        </w:rPr>
        <w:t xml:space="preserve"> °C in the air bath for 2 </w:t>
      </w:r>
      <w:proofErr w:type="spellStart"/>
      <w:r w:rsidR="000839CF">
        <w:rPr>
          <w:szCs w:val="24"/>
        </w:rPr>
        <w:t>hrs</w:t>
      </w:r>
      <w:proofErr w:type="spellEnd"/>
      <w:r w:rsidRPr="00C6708E">
        <w:rPr>
          <w:szCs w:val="24"/>
        </w:rPr>
        <w:t xml:space="preserve"> and cooled in a desiccator before weighing.</w:t>
      </w:r>
      <w:r w:rsidRPr="00C6708E">
        <w:rPr>
          <w:b/>
          <w:szCs w:val="24"/>
        </w:rPr>
        <w:t xml:space="preserve"> </w:t>
      </w:r>
    </w:p>
    <w:p w:rsidR="009736AB" w:rsidRPr="00C6708E" w:rsidRDefault="000839CF" w:rsidP="00674D26">
      <w:pPr>
        <w:spacing w:after="160"/>
        <w:ind w:left="0"/>
        <w:rPr>
          <w:szCs w:val="24"/>
        </w:rPr>
      </w:pPr>
      <w:r>
        <w:rPr>
          <w:szCs w:val="24"/>
        </w:rPr>
        <w:tab/>
      </w:r>
      <w:r w:rsidR="009C6665" w:rsidRPr="00C6708E">
        <w:rPr>
          <w:szCs w:val="24"/>
        </w:rPr>
        <w:t xml:space="preserve">1 ml 1N </w:t>
      </w:r>
      <w:proofErr w:type="gramStart"/>
      <w:r w:rsidR="009C6665" w:rsidRPr="00C6708E">
        <w:rPr>
          <w:szCs w:val="24"/>
        </w:rPr>
        <w:t>K</w:t>
      </w:r>
      <w:r w:rsidR="009C6665" w:rsidRPr="00C6708E">
        <w:rPr>
          <w:szCs w:val="24"/>
          <w:vertAlign w:val="subscript"/>
        </w:rPr>
        <w:t>2</w:t>
      </w:r>
      <w:r w:rsidR="009C6665" w:rsidRPr="00C6708E">
        <w:rPr>
          <w:szCs w:val="24"/>
        </w:rPr>
        <w:t>Cr</w:t>
      </w:r>
      <w:r w:rsidR="009C6665" w:rsidRPr="00C6708E">
        <w:rPr>
          <w:szCs w:val="24"/>
          <w:vertAlign w:val="subscript"/>
        </w:rPr>
        <w:t>2</w:t>
      </w:r>
      <w:r w:rsidR="009C6665" w:rsidRPr="00C6708E">
        <w:rPr>
          <w:szCs w:val="24"/>
        </w:rPr>
        <w:t>O</w:t>
      </w:r>
      <w:r w:rsidR="009C6665" w:rsidRPr="00C6708E">
        <w:rPr>
          <w:szCs w:val="24"/>
          <w:vertAlign w:val="subscript"/>
        </w:rPr>
        <w:t>7</w:t>
      </w:r>
      <w:r w:rsidR="009C6665" w:rsidRPr="00C6708E">
        <w:rPr>
          <w:szCs w:val="24"/>
        </w:rPr>
        <w:t xml:space="preserve">  =</w:t>
      </w:r>
      <w:proofErr w:type="gramEnd"/>
      <w:r w:rsidR="009C6665" w:rsidRPr="00C6708E">
        <w:rPr>
          <w:szCs w:val="24"/>
        </w:rPr>
        <w:t xml:space="preserve"> 0.055</w:t>
      </w:r>
      <w:r>
        <w:rPr>
          <w:szCs w:val="24"/>
        </w:rPr>
        <w:t xml:space="preserve"> </w:t>
      </w:r>
      <w:r w:rsidR="009C6665" w:rsidRPr="00C6708E">
        <w:rPr>
          <w:szCs w:val="24"/>
        </w:rPr>
        <w:t xml:space="preserve">85 g (Fe) </w:t>
      </w:r>
    </w:p>
    <w:p w:rsidR="009736AB" w:rsidRPr="00726734" w:rsidRDefault="00726734" w:rsidP="00674D26">
      <w:pPr>
        <w:spacing w:after="160" w:line="241" w:lineRule="auto"/>
        <w:ind w:left="540"/>
        <w:rPr>
          <w:sz w:val="20"/>
          <w:szCs w:val="20"/>
        </w:rPr>
      </w:pPr>
      <w:r w:rsidRPr="00726734">
        <w:rPr>
          <w:sz w:val="20"/>
          <w:szCs w:val="20"/>
        </w:rPr>
        <w:t xml:space="preserve">NOTE </w:t>
      </w:r>
      <w:r w:rsidR="009440BA">
        <w:rPr>
          <w:sz w:val="20"/>
          <w:szCs w:val="20"/>
        </w:rPr>
        <w:t xml:space="preserve">― </w:t>
      </w:r>
      <w:r w:rsidR="009C6665" w:rsidRPr="00726734">
        <w:rPr>
          <w:sz w:val="20"/>
          <w:szCs w:val="20"/>
        </w:rPr>
        <w:t>This being a primary standard the solution may not be standardized and the purity indicated in the standard reagent shall be used as a factor to N/10 as it is;</w:t>
      </w:r>
      <w:r w:rsidR="009440BA">
        <w:rPr>
          <w:sz w:val="20"/>
          <w:szCs w:val="20"/>
        </w:rPr>
        <w:t xml:space="preserve"> </w:t>
      </w:r>
      <w:r w:rsidR="009C6665" w:rsidRPr="00726734">
        <w:rPr>
          <w:sz w:val="20"/>
          <w:szCs w:val="20"/>
        </w:rPr>
        <w:t xml:space="preserve"> however in case the purity is lower than the stipulated, it shall be standardized using a standard reference material of</w:t>
      </w:r>
      <w:r>
        <w:rPr>
          <w:sz w:val="20"/>
          <w:szCs w:val="20"/>
        </w:rPr>
        <w:t xml:space="preserve"> nearly the same Iron content.</w:t>
      </w:r>
    </w:p>
    <w:p w:rsidR="009736AB" w:rsidRPr="00C6708E" w:rsidRDefault="009C6665" w:rsidP="00674D26">
      <w:pPr>
        <w:spacing w:after="160"/>
        <w:ind w:left="0"/>
        <w:rPr>
          <w:szCs w:val="24"/>
        </w:rPr>
      </w:pPr>
      <w:r w:rsidRPr="00C6708E">
        <w:rPr>
          <w:b/>
          <w:szCs w:val="24"/>
        </w:rPr>
        <w:t xml:space="preserve">9.2.10 </w:t>
      </w:r>
      <w:r w:rsidRPr="00726734">
        <w:rPr>
          <w:i/>
          <w:iCs/>
          <w:szCs w:val="24"/>
        </w:rPr>
        <w:t>Stannous Chloride Solution</w:t>
      </w:r>
      <w:r w:rsidRPr="00C6708E">
        <w:rPr>
          <w:szCs w:val="24"/>
        </w:rPr>
        <w:t xml:space="preserve"> </w:t>
      </w:r>
    </w:p>
    <w:p w:rsidR="009736AB" w:rsidRPr="00C6708E" w:rsidRDefault="009C6665" w:rsidP="00674D26">
      <w:pPr>
        <w:spacing w:after="160"/>
        <w:ind w:left="0"/>
        <w:rPr>
          <w:szCs w:val="24"/>
        </w:rPr>
      </w:pPr>
      <w:r w:rsidRPr="00C6708E">
        <w:rPr>
          <w:szCs w:val="24"/>
        </w:rPr>
        <w:t xml:space="preserve">Dissolve by heating 60 g of pure stannous chloride in a mixture of 400 ml of concentrated hydrochloric acid and 600 ml of water until dissolution is complete. Cool and add a few pieces of granulated tin and preserve the solution in an air-tight amber </w:t>
      </w:r>
      <w:proofErr w:type="spellStart"/>
      <w:r w:rsidRPr="00C6708E">
        <w:rPr>
          <w:szCs w:val="24"/>
        </w:rPr>
        <w:t>coloured</w:t>
      </w:r>
      <w:proofErr w:type="spellEnd"/>
      <w:r w:rsidRPr="00C6708E">
        <w:rPr>
          <w:szCs w:val="24"/>
        </w:rPr>
        <w:t xml:space="preserve"> bottle to prevent oxidation. </w:t>
      </w:r>
    </w:p>
    <w:p w:rsidR="009736AB" w:rsidRPr="00C6708E" w:rsidRDefault="009C6665" w:rsidP="00674D26">
      <w:pPr>
        <w:spacing w:after="160"/>
        <w:ind w:left="0"/>
        <w:rPr>
          <w:szCs w:val="24"/>
        </w:rPr>
      </w:pPr>
      <w:r w:rsidRPr="00C6708E">
        <w:rPr>
          <w:b/>
          <w:szCs w:val="24"/>
        </w:rPr>
        <w:t xml:space="preserve">9.2.11 </w:t>
      </w:r>
      <w:r w:rsidRPr="000839CF">
        <w:rPr>
          <w:i/>
          <w:iCs/>
          <w:szCs w:val="24"/>
        </w:rPr>
        <w:t>Mercuric Chloride Solution</w:t>
      </w:r>
      <w:r w:rsidR="00726734" w:rsidRPr="00726734">
        <w:rPr>
          <w:bCs/>
          <w:szCs w:val="24"/>
        </w:rPr>
        <w:t xml:space="preserve"> </w:t>
      </w:r>
      <w:r w:rsidR="00726734" w:rsidRPr="00C6708E">
        <w:rPr>
          <w:rFonts w:eastAsia="Trebuchet MS"/>
          <w:szCs w:val="24"/>
        </w:rPr>
        <w:t xml:space="preserve">— </w:t>
      </w:r>
      <w:r w:rsidR="000839CF">
        <w:rPr>
          <w:szCs w:val="24"/>
        </w:rPr>
        <w:t>Prepare a s</w:t>
      </w:r>
      <w:r w:rsidRPr="00C6708E">
        <w:rPr>
          <w:szCs w:val="24"/>
        </w:rPr>
        <w:t xml:space="preserve">aturated solution of mercuric chloride in water. </w:t>
      </w:r>
    </w:p>
    <w:p w:rsidR="009736AB" w:rsidRPr="00C6708E" w:rsidRDefault="009C6665" w:rsidP="00674D26">
      <w:pPr>
        <w:spacing w:after="160"/>
        <w:ind w:left="0"/>
        <w:rPr>
          <w:szCs w:val="24"/>
        </w:rPr>
      </w:pPr>
      <w:r w:rsidRPr="00C6708E">
        <w:rPr>
          <w:b/>
          <w:szCs w:val="24"/>
        </w:rPr>
        <w:t xml:space="preserve">9.2.12 </w:t>
      </w:r>
      <w:proofErr w:type="spellStart"/>
      <w:r w:rsidR="00726734" w:rsidRPr="000839CF">
        <w:rPr>
          <w:i/>
          <w:iCs/>
          <w:szCs w:val="24"/>
        </w:rPr>
        <w:t>Sulphuric</w:t>
      </w:r>
      <w:proofErr w:type="spellEnd"/>
      <w:r w:rsidR="00726734" w:rsidRPr="000839CF">
        <w:rPr>
          <w:i/>
          <w:iCs/>
          <w:szCs w:val="24"/>
        </w:rPr>
        <w:t xml:space="preserve"> Acid-</w:t>
      </w:r>
      <w:r w:rsidRPr="000839CF">
        <w:rPr>
          <w:i/>
          <w:iCs/>
          <w:szCs w:val="24"/>
        </w:rPr>
        <w:t>Phosphoric Acid Mixture</w:t>
      </w:r>
      <w:r w:rsidRPr="00C6708E">
        <w:rPr>
          <w:szCs w:val="24"/>
        </w:rPr>
        <w:t xml:space="preserve">  </w:t>
      </w:r>
    </w:p>
    <w:p w:rsidR="009736AB" w:rsidRPr="00C6708E" w:rsidRDefault="009C6665" w:rsidP="00674D26">
      <w:pPr>
        <w:spacing w:after="160"/>
        <w:ind w:left="0"/>
        <w:rPr>
          <w:szCs w:val="24"/>
        </w:rPr>
      </w:pPr>
      <w:r w:rsidRPr="00C6708E">
        <w:rPr>
          <w:szCs w:val="24"/>
        </w:rPr>
        <w:t xml:space="preserve">Add slowly 150 ml of concentrated </w:t>
      </w:r>
      <w:proofErr w:type="spellStart"/>
      <w:r w:rsidRPr="00C6708E">
        <w:rPr>
          <w:szCs w:val="24"/>
        </w:rPr>
        <w:t>sulphuric</w:t>
      </w:r>
      <w:proofErr w:type="spellEnd"/>
      <w:r w:rsidRPr="00C6708E">
        <w:rPr>
          <w:szCs w:val="24"/>
        </w:rPr>
        <w:t xml:space="preserve"> acid to 700 ml of water with continuous stirring. Add to this 150 ml of syrupy phosphoric acid. Destroy any </w:t>
      </w:r>
      <w:proofErr w:type="spellStart"/>
      <w:r w:rsidRPr="00C6708E">
        <w:rPr>
          <w:szCs w:val="24"/>
        </w:rPr>
        <w:t>oxidizable</w:t>
      </w:r>
      <w:proofErr w:type="spellEnd"/>
      <w:r w:rsidRPr="00C6708E">
        <w:rPr>
          <w:szCs w:val="24"/>
        </w:rPr>
        <w:t xml:space="preserve"> impurities by adding po</w:t>
      </w:r>
      <w:r w:rsidR="00726734">
        <w:rPr>
          <w:szCs w:val="24"/>
        </w:rPr>
        <w:t>tassium permanganate solution (</w:t>
      </w:r>
      <w:r w:rsidRPr="00C6708E">
        <w:rPr>
          <w:szCs w:val="24"/>
        </w:rPr>
        <w:t xml:space="preserve">0.1 N) drop by drop until the pink </w:t>
      </w:r>
      <w:proofErr w:type="spellStart"/>
      <w:r w:rsidRPr="00C6708E">
        <w:rPr>
          <w:szCs w:val="24"/>
        </w:rPr>
        <w:t>colour</w:t>
      </w:r>
      <w:proofErr w:type="spellEnd"/>
      <w:r w:rsidRPr="00C6708E">
        <w:rPr>
          <w:szCs w:val="24"/>
        </w:rPr>
        <w:t xml:space="preserve"> of permanganate persists, and cool the solution. </w:t>
      </w:r>
    </w:p>
    <w:p w:rsidR="009736AB" w:rsidRPr="00C6708E" w:rsidRDefault="009C6665" w:rsidP="00674D26">
      <w:pPr>
        <w:spacing w:after="160"/>
        <w:ind w:left="0"/>
        <w:rPr>
          <w:szCs w:val="24"/>
        </w:rPr>
      </w:pPr>
      <w:r w:rsidRPr="00C6708E">
        <w:rPr>
          <w:b/>
          <w:szCs w:val="24"/>
        </w:rPr>
        <w:t xml:space="preserve">9.2.13 </w:t>
      </w:r>
      <w:r w:rsidRPr="000839CF">
        <w:rPr>
          <w:i/>
          <w:iCs/>
          <w:szCs w:val="24"/>
        </w:rPr>
        <w:t>Iron Standard Solution</w:t>
      </w:r>
      <w:r w:rsidRPr="00C6708E">
        <w:rPr>
          <w:b/>
          <w:szCs w:val="24"/>
        </w:rPr>
        <w:t xml:space="preserve"> </w:t>
      </w:r>
    </w:p>
    <w:p w:rsidR="009736AB" w:rsidRPr="00C6708E" w:rsidRDefault="009C6665" w:rsidP="00674D26">
      <w:pPr>
        <w:spacing w:after="160"/>
        <w:ind w:left="0"/>
        <w:rPr>
          <w:szCs w:val="24"/>
        </w:rPr>
      </w:pPr>
      <w:r w:rsidRPr="00C6708E">
        <w:rPr>
          <w:szCs w:val="24"/>
        </w:rPr>
        <w:t>Weigh, to the nearest 0.002 g, 5.58 g pure Iron [minimum purity 99.9 percent (</w:t>
      </w:r>
      <w:r w:rsidRPr="000839CF">
        <w:rPr>
          <w:i/>
          <w:iCs/>
          <w:szCs w:val="24"/>
        </w:rPr>
        <w:t>m/m</w:t>
      </w:r>
      <w:r w:rsidRPr="00C6708E">
        <w:rPr>
          <w:szCs w:val="24"/>
        </w:rPr>
        <w:t>)] into a 500 ml conical flask and place a small filter funnel in the neck. Add 75 ml hydrochloric acid (</w:t>
      </w:r>
      <w:proofErr w:type="gramStart"/>
      <w:r w:rsidRPr="00C6708E">
        <w:rPr>
          <w:szCs w:val="24"/>
        </w:rPr>
        <w:t>1 :</w:t>
      </w:r>
      <w:proofErr w:type="gramEnd"/>
      <w:r w:rsidRPr="00C6708E">
        <w:rPr>
          <w:szCs w:val="24"/>
        </w:rPr>
        <w:t xml:space="preserve"> 1 </w:t>
      </w:r>
      <w:r w:rsidRPr="000839CF">
        <w:rPr>
          <w:i/>
          <w:iCs/>
          <w:szCs w:val="24"/>
        </w:rPr>
        <w:t>v/v</w:t>
      </w:r>
      <w:r w:rsidRPr="00C6708E">
        <w:rPr>
          <w:szCs w:val="24"/>
        </w:rPr>
        <w:t xml:space="preserve">) in small increments and heat until the Iron is dissolved. Cool and oxidize with 5 ml </w:t>
      </w:r>
      <w:r w:rsidR="000839CF" w:rsidRPr="00C6708E">
        <w:rPr>
          <w:szCs w:val="24"/>
        </w:rPr>
        <w:t>of hydrogen peroxide [30 perce</w:t>
      </w:r>
      <w:r w:rsidRPr="00C6708E">
        <w:rPr>
          <w:szCs w:val="24"/>
        </w:rPr>
        <w:t>nt (</w:t>
      </w:r>
      <w:r w:rsidRPr="000839CF">
        <w:rPr>
          <w:i/>
          <w:iCs/>
          <w:szCs w:val="24"/>
        </w:rPr>
        <w:t>m/m</w:t>
      </w:r>
      <w:r w:rsidRPr="00C6708E">
        <w:rPr>
          <w:szCs w:val="24"/>
        </w:rPr>
        <w:t>)] added in small portions. Heat to boiling and boil to decompose the excess hydrogen peroxide to remove chlorine. Transfer to a 1</w:t>
      </w:r>
      <w:r w:rsidR="000839CF">
        <w:rPr>
          <w:szCs w:val="24"/>
        </w:rPr>
        <w:t xml:space="preserve"> 000 ml-</w:t>
      </w:r>
      <w:r w:rsidRPr="00C6708E">
        <w:rPr>
          <w:szCs w:val="24"/>
        </w:rPr>
        <w:t xml:space="preserve">volumetric flask (one-mark), dilute to volume with water and mix. 1 ml of this solution is equivalent to 1 ml of potassium dichromate standard volumetric solution. </w:t>
      </w:r>
    </w:p>
    <w:p w:rsidR="009736AB" w:rsidRPr="00C6708E" w:rsidRDefault="009C6665" w:rsidP="00674D26">
      <w:pPr>
        <w:spacing w:after="160" w:line="241" w:lineRule="auto"/>
        <w:ind w:left="0"/>
        <w:rPr>
          <w:szCs w:val="24"/>
        </w:rPr>
      </w:pPr>
      <w:r w:rsidRPr="00C6708E">
        <w:rPr>
          <w:b/>
          <w:szCs w:val="24"/>
        </w:rPr>
        <w:t>9.2.14</w:t>
      </w:r>
      <w:r w:rsidRPr="00C6708E">
        <w:rPr>
          <w:szCs w:val="24"/>
        </w:rPr>
        <w:t xml:space="preserve"> </w:t>
      </w:r>
      <w:r w:rsidRPr="00C6708E">
        <w:rPr>
          <w:i/>
          <w:szCs w:val="24"/>
        </w:rPr>
        <w:t>Dilute Phosphoric Acid</w:t>
      </w:r>
      <w:r w:rsidR="00726734">
        <w:rPr>
          <w:szCs w:val="24"/>
        </w:rPr>
        <w:t xml:space="preserve"> — </w:t>
      </w:r>
      <w:proofErr w:type="gramStart"/>
      <w:r w:rsidR="00726734">
        <w:rPr>
          <w:szCs w:val="24"/>
        </w:rPr>
        <w:t>1 :</w:t>
      </w:r>
      <w:proofErr w:type="gramEnd"/>
      <w:r w:rsidR="00726734">
        <w:rPr>
          <w:szCs w:val="24"/>
        </w:rPr>
        <w:t xml:space="preserve"> 1 (</w:t>
      </w:r>
      <w:r w:rsidRPr="00726734">
        <w:rPr>
          <w:i/>
          <w:iCs/>
          <w:szCs w:val="24"/>
        </w:rPr>
        <w:t>v/v</w:t>
      </w:r>
      <w:r w:rsidRPr="00C6708E">
        <w:rPr>
          <w:szCs w:val="24"/>
        </w:rPr>
        <w:t xml:space="preserve">). </w:t>
      </w:r>
    </w:p>
    <w:p w:rsidR="009736AB" w:rsidRPr="00C6708E" w:rsidRDefault="009C6665" w:rsidP="00674D26">
      <w:pPr>
        <w:spacing w:after="160"/>
        <w:ind w:left="0"/>
        <w:rPr>
          <w:szCs w:val="24"/>
        </w:rPr>
      </w:pPr>
      <w:r w:rsidRPr="00C6708E">
        <w:rPr>
          <w:b/>
          <w:szCs w:val="24"/>
        </w:rPr>
        <w:t>9.2.15</w:t>
      </w:r>
      <w:r w:rsidRPr="00C6708E">
        <w:rPr>
          <w:szCs w:val="24"/>
        </w:rPr>
        <w:t xml:space="preserve"> </w:t>
      </w:r>
      <w:r w:rsidRPr="000839CF">
        <w:rPr>
          <w:i/>
          <w:iCs/>
          <w:szCs w:val="24"/>
        </w:rPr>
        <w:t xml:space="preserve">Concentrated </w:t>
      </w:r>
      <w:proofErr w:type="spellStart"/>
      <w:r w:rsidRPr="000839CF">
        <w:rPr>
          <w:i/>
          <w:iCs/>
          <w:szCs w:val="24"/>
        </w:rPr>
        <w:t>Perchloric</w:t>
      </w:r>
      <w:proofErr w:type="spellEnd"/>
      <w:r w:rsidRPr="000839CF">
        <w:rPr>
          <w:i/>
          <w:iCs/>
          <w:szCs w:val="24"/>
        </w:rPr>
        <w:t xml:space="preserve"> </w:t>
      </w:r>
      <w:r w:rsidR="000839CF" w:rsidRPr="000839CF">
        <w:rPr>
          <w:i/>
          <w:iCs/>
          <w:szCs w:val="24"/>
        </w:rPr>
        <w:t>Acid</w:t>
      </w:r>
      <w:r w:rsidR="000839CF">
        <w:rPr>
          <w:szCs w:val="24"/>
        </w:rPr>
        <w:t xml:space="preserve"> </w:t>
      </w:r>
      <w:r w:rsidR="00726734" w:rsidRPr="00726734">
        <w:rPr>
          <w:szCs w:val="24"/>
        </w:rPr>
        <w:t xml:space="preserve">— </w:t>
      </w:r>
      <w:proofErr w:type="spellStart"/>
      <w:r w:rsidRPr="00C6708E">
        <w:rPr>
          <w:szCs w:val="24"/>
        </w:rPr>
        <w:t>rd</w:t>
      </w:r>
      <w:proofErr w:type="spellEnd"/>
      <w:r w:rsidRPr="00C6708E">
        <w:rPr>
          <w:szCs w:val="24"/>
        </w:rPr>
        <w:t xml:space="preserve"> </w:t>
      </w:r>
      <w:r w:rsidR="000839CF">
        <w:rPr>
          <w:szCs w:val="24"/>
        </w:rPr>
        <w:t xml:space="preserve">= </w:t>
      </w:r>
      <w:r w:rsidRPr="00C6708E">
        <w:rPr>
          <w:szCs w:val="24"/>
        </w:rPr>
        <w:t>1.7</w:t>
      </w:r>
      <w:r w:rsidR="000839CF">
        <w:rPr>
          <w:szCs w:val="24"/>
        </w:rPr>
        <w:t>.</w:t>
      </w:r>
      <w:r w:rsidRPr="00C6708E">
        <w:rPr>
          <w:szCs w:val="24"/>
        </w:rPr>
        <w:t xml:space="preserve"> </w:t>
      </w:r>
    </w:p>
    <w:p w:rsidR="000839CF" w:rsidRDefault="009C6665" w:rsidP="00674D26">
      <w:pPr>
        <w:spacing w:after="160"/>
        <w:ind w:left="0"/>
        <w:rPr>
          <w:szCs w:val="24"/>
        </w:rPr>
      </w:pPr>
      <w:r w:rsidRPr="00C6708E">
        <w:rPr>
          <w:b/>
          <w:szCs w:val="24"/>
        </w:rPr>
        <w:t>9.2.16</w:t>
      </w:r>
      <w:r w:rsidRPr="00C6708E">
        <w:rPr>
          <w:szCs w:val="24"/>
        </w:rPr>
        <w:t xml:space="preserve"> </w:t>
      </w:r>
      <w:r w:rsidRPr="000839CF">
        <w:rPr>
          <w:i/>
          <w:iCs/>
          <w:szCs w:val="24"/>
        </w:rPr>
        <w:t>Titanium</w:t>
      </w:r>
      <w:r w:rsidR="00726734">
        <w:rPr>
          <w:szCs w:val="24"/>
        </w:rPr>
        <w:t xml:space="preserve"> (III) </w:t>
      </w:r>
      <w:r w:rsidR="00726734" w:rsidRPr="000839CF">
        <w:rPr>
          <w:i/>
          <w:iCs/>
          <w:szCs w:val="24"/>
        </w:rPr>
        <w:t>C</w:t>
      </w:r>
      <w:r w:rsidRPr="000839CF">
        <w:rPr>
          <w:i/>
          <w:iCs/>
          <w:szCs w:val="24"/>
        </w:rPr>
        <w:t>hloride</w:t>
      </w:r>
      <w:r w:rsidRPr="00C6708E">
        <w:rPr>
          <w:szCs w:val="24"/>
        </w:rPr>
        <w:t xml:space="preserve"> (TiCl</w:t>
      </w:r>
      <w:r w:rsidRPr="00C6708E">
        <w:rPr>
          <w:b/>
          <w:szCs w:val="24"/>
          <w:vertAlign w:val="subscript"/>
        </w:rPr>
        <w:t>3</w:t>
      </w:r>
      <w:r w:rsidRPr="00C6708E">
        <w:rPr>
          <w:b/>
          <w:szCs w:val="24"/>
        </w:rPr>
        <w:t xml:space="preserve">) </w:t>
      </w:r>
      <w:r w:rsidR="00726734" w:rsidRPr="000839CF">
        <w:rPr>
          <w:i/>
          <w:iCs/>
          <w:szCs w:val="24"/>
        </w:rPr>
        <w:t>S</w:t>
      </w:r>
      <w:r w:rsidRPr="000839CF">
        <w:rPr>
          <w:i/>
          <w:iCs/>
          <w:szCs w:val="24"/>
        </w:rPr>
        <w:t>olution</w:t>
      </w:r>
      <w:r w:rsidRPr="00C6708E">
        <w:rPr>
          <w:szCs w:val="24"/>
        </w:rPr>
        <w:t>, 20 g/l</w:t>
      </w:r>
      <w:r w:rsidR="00726734">
        <w:rPr>
          <w:szCs w:val="24"/>
        </w:rPr>
        <w:t xml:space="preserve"> </w:t>
      </w:r>
    </w:p>
    <w:p w:rsidR="009736AB" w:rsidRPr="00C6708E" w:rsidRDefault="00726734" w:rsidP="00674D26">
      <w:pPr>
        <w:spacing w:after="160"/>
        <w:ind w:left="0"/>
        <w:rPr>
          <w:szCs w:val="24"/>
        </w:rPr>
      </w:pPr>
      <w:r>
        <w:rPr>
          <w:szCs w:val="24"/>
        </w:rPr>
        <w:t>D</w:t>
      </w:r>
      <w:r w:rsidR="009C6665" w:rsidRPr="00C6708E">
        <w:rPr>
          <w:szCs w:val="24"/>
        </w:rPr>
        <w:t xml:space="preserve">ilute one volume of titanium chloride solution (about 20 </w:t>
      </w:r>
      <w:r w:rsidR="00E3744E">
        <w:rPr>
          <w:szCs w:val="24"/>
        </w:rPr>
        <w:t>percent</w:t>
      </w:r>
      <w:r w:rsidR="009C6665" w:rsidRPr="00C6708E">
        <w:rPr>
          <w:szCs w:val="24"/>
        </w:rPr>
        <w:t xml:space="preserve"> TiCl</w:t>
      </w:r>
      <w:r w:rsidR="009C6665" w:rsidRPr="00C6708E">
        <w:rPr>
          <w:b/>
          <w:szCs w:val="24"/>
          <w:vertAlign w:val="subscript"/>
        </w:rPr>
        <w:t>3</w:t>
      </w:r>
      <w:r w:rsidR="009C6665" w:rsidRPr="00C6708E">
        <w:rPr>
          <w:szCs w:val="24"/>
        </w:rPr>
        <w:t xml:space="preserve">) with nine volumes of </w:t>
      </w:r>
      <w:proofErr w:type="gramStart"/>
      <w:r w:rsidR="009C6665" w:rsidRPr="00C6708E">
        <w:rPr>
          <w:szCs w:val="24"/>
        </w:rPr>
        <w:t>1</w:t>
      </w:r>
      <w:r w:rsidR="000839CF">
        <w:rPr>
          <w:szCs w:val="24"/>
        </w:rPr>
        <w:t xml:space="preserve"> </w:t>
      </w:r>
      <w:r w:rsidR="009C6665" w:rsidRPr="00C6708E">
        <w:rPr>
          <w:szCs w:val="24"/>
        </w:rPr>
        <w:t>:</w:t>
      </w:r>
      <w:proofErr w:type="gramEnd"/>
      <w:r w:rsidR="000839CF">
        <w:rPr>
          <w:szCs w:val="24"/>
        </w:rPr>
        <w:t xml:space="preserve"> </w:t>
      </w:r>
      <w:r w:rsidR="009C6665" w:rsidRPr="00C6708E">
        <w:rPr>
          <w:szCs w:val="24"/>
        </w:rPr>
        <w:t xml:space="preserve">1 hydrochloric acid. </w:t>
      </w:r>
    </w:p>
    <w:p w:rsidR="009736AB" w:rsidRPr="00C6708E" w:rsidRDefault="009C6665" w:rsidP="00674D26">
      <w:pPr>
        <w:spacing w:after="160"/>
        <w:ind w:left="0"/>
        <w:rPr>
          <w:szCs w:val="24"/>
        </w:rPr>
      </w:pPr>
      <w:r w:rsidRPr="00C6708E">
        <w:rPr>
          <w:szCs w:val="24"/>
        </w:rPr>
        <w:lastRenderedPageBreak/>
        <w:t xml:space="preserve">Alternatively, dissolve 1.3 g of titanium sponge in about 40 ml of concentrate hydrochloric acid in a covered beaker by heating in a water bath. Cool the solution and dilute with water to 200 ml. Prepare fresh solution as needed </w:t>
      </w:r>
    </w:p>
    <w:p w:rsidR="009736AB" w:rsidRPr="00C6708E" w:rsidRDefault="009C6665" w:rsidP="00674D26">
      <w:pPr>
        <w:spacing w:after="160"/>
        <w:ind w:left="0"/>
        <w:rPr>
          <w:szCs w:val="24"/>
        </w:rPr>
      </w:pPr>
      <w:r w:rsidRPr="00C6708E">
        <w:rPr>
          <w:b/>
          <w:szCs w:val="24"/>
        </w:rPr>
        <w:t>9.2.17</w:t>
      </w:r>
      <w:r w:rsidRPr="00C6708E">
        <w:rPr>
          <w:szCs w:val="24"/>
        </w:rPr>
        <w:t xml:space="preserve"> </w:t>
      </w:r>
      <w:r w:rsidRPr="006A3C1D">
        <w:rPr>
          <w:i/>
          <w:iCs/>
          <w:szCs w:val="24"/>
        </w:rPr>
        <w:t xml:space="preserve">Dilute Potassium </w:t>
      </w:r>
      <w:r w:rsidR="006A3C1D" w:rsidRPr="006A3C1D">
        <w:rPr>
          <w:i/>
          <w:iCs/>
          <w:szCs w:val="24"/>
        </w:rPr>
        <w:t>Dichromate</w:t>
      </w:r>
      <w:r w:rsidR="006A3C1D" w:rsidRPr="00C6708E">
        <w:rPr>
          <w:szCs w:val="24"/>
        </w:rPr>
        <w:t xml:space="preserve"> </w:t>
      </w:r>
      <w:r w:rsidRPr="00C6708E">
        <w:rPr>
          <w:szCs w:val="24"/>
        </w:rPr>
        <w:t>(K</w:t>
      </w:r>
      <w:r w:rsidRPr="00C6708E">
        <w:rPr>
          <w:szCs w:val="24"/>
          <w:vertAlign w:val="subscript"/>
        </w:rPr>
        <w:t>2</w:t>
      </w:r>
      <w:r w:rsidRPr="00C6708E">
        <w:rPr>
          <w:szCs w:val="24"/>
        </w:rPr>
        <w:t>Cr</w:t>
      </w:r>
      <w:r w:rsidRPr="00C6708E">
        <w:rPr>
          <w:szCs w:val="24"/>
          <w:vertAlign w:val="subscript"/>
        </w:rPr>
        <w:t>2</w:t>
      </w:r>
      <w:r w:rsidRPr="00C6708E">
        <w:rPr>
          <w:szCs w:val="24"/>
        </w:rPr>
        <w:t>O</w:t>
      </w:r>
      <w:r w:rsidRPr="00C6708E">
        <w:rPr>
          <w:szCs w:val="24"/>
          <w:vertAlign w:val="subscript"/>
        </w:rPr>
        <w:t>7</w:t>
      </w:r>
      <w:r w:rsidRPr="00C6708E">
        <w:rPr>
          <w:szCs w:val="24"/>
        </w:rPr>
        <w:t xml:space="preserve">) </w:t>
      </w:r>
      <w:r w:rsidR="006A3C1D" w:rsidRPr="006A3C1D">
        <w:rPr>
          <w:i/>
          <w:iCs/>
          <w:szCs w:val="24"/>
        </w:rPr>
        <w:t>S</w:t>
      </w:r>
      <w:r w:rsidRPr="006A3C1D">
        <w:rPr>
          <w:i/>
          <w:iCs/>
          <w:szCs w:val="24"/>
        </w:rPr>
        <w:t>olution</w:t>
      </w:r>
      <w:r w:rsidR="00726734">
        <w:rPr>
          <w:szCs w:val="24"/>
        </w:rPr>
        <w:t xml:space="preserve"> </w:t>
      </w:r>
      <w:r w:rsidR="00726734" w:rsidRPr="00C6708E">
        <w:rPr>
          <w:rFonts w:eastAsia="Trebuchet MS"/>
          <w:szCs w:val="24"/>
        </w:rPr>
        <w:t xml:space="preserve">— </w:t>
      </w:r>
      <w:r w:rsidRPr="00C6708E">
        <w:rPr>
          <w:szCs w:val="24"/>
        </w:rPr>
        <w:t xml:space="preserve">1 g/l. </w:t>
      </w:r>
    </w:p>
    <w:p w:rsidR="009736AB" w:rsidRPr="00C6708E" w:rsidRDefault="009C6665" w:rsidP="00674D26">
      <w:pPr>
        <w:spacing w:after="160"/>
        <w:ind w:left="0"/>
        <w:rPr>
          <w:szCs w:val="24"/>
        </w:rPr>
      </w:pPr>
      <w:r w:rsidRPr="00C6708E">
        <w:rPr>
          <w:b/>
          <w:szCs w:val="24"/>
        </w:rPr>
        <w:t>9.2.18</w:t>
      </w:r>
      <w:r w:rsidRPr="00C6708E">
        <w:rPr>
          <w:szCs w:val="24"/>
        </w:rPr>
        <w:t xml:space="preserve"> </w:t>
      </w:r>
      <w:r w:rsidRPr="006A3C1D">
        <w:rPr>
          <w:i/>
          <w:iCs/>
          <w:szCs w:val="24"/>
        </w:rPr>
        <w:t xml:space="preserve">Hydrogen </w:t>
      </w:r>
      <w:r w:rsidR="006A3C1D" w:rsidRPr="006A3C1D">
        <w:rPr>
          <w:i/>
          <w:iCs/>
          <w:szCs w:val="24"/>
        </w:rPr>
        <w:t>Peroxide</w:t>
      </w:r>
      <w:r w:rsidR="006A3C1D" w:rsidRPr="00C6708E">
        <w:rPr>
          <w:szCs w:val="24"/>
        </w:rPr>
        <w:t xml:space="preserve"> </w:t>
      </w:r>
      <w:r w:rsidRPr="00C6708E">
        <w:rPr>
          <w:szCs w:val="24"/>
        </w:rPr>
        <w:t>(H</w:t>
      </w:r>
      <w:r w:rsidRPr="00C6708E">
        <w:rPr>
          <w:szCs w:val="24"/>
          <w:vertAlign w:val="subscript"/>
        </w:rPr>
        <w:t>2</w:t>
      </w:r>
      <w:r w:rsidRPr="00C6708E">
        <w:rPr>
          <w:szCs w:val="24"/>
        </w:rPr>
        <w:t>O</w:t>
      </w:r>
      <w:r w:rsidRPr="00C6708E">
        <w:rPr>
          <w:szCs w:val="24"/>
          <w:vertAlign w:val="subscript"/>
        </w:rPr>
        <w:t>2</w:t>
      </w:r>
      <w:r w:rsidRPr="00C6708E">
        <w:rPr>
          <w:szCs w:val="24"/>
        </w:rPr>
        <w:t>)</w:t>
      </w:r>
      <w:r w:rsidR="00726734">
        <w:rPr>
          <w:szCs w:val="24"/>
        </w:rPr>
        <w:t xml:space="preserve"> </w:t>
      </w:r>
      <w:r w:rsidR="00726734" w:rsidRPr="00C6708E">
        <w:rPr>
          <w:rFonts w:eastAsia="Trebuchet MS"/>
          <w:szCs w:val="24"/>
        </w:rPr>
        <w:t xml:space="preserve">— </w:t>
      </w:r>
      <w:r w:rsidRPr="00C6708E">
        <w:rPr>
          <w:szCs w:val="24"/>
        </w:rPr>
        <w:t xml:space="preserve">30 </w:t>
      </w:r>
      <w:r w:rsidR="00E3744E">
        <w:rPr>
          <w:szCs w:val="24"/>
        </w:rPr>
        <w:t>percent</w:t>
      </w:r>
      <w:r w:rsidRPr="00C6708E">
        <w:rPr>
          <w:szCs w:val="24"/>
        </w:rPr>
        <w:t xml:space="preserve"> by volume solution. </w:t>
      </w:r>
    </w:p>
    <w:p w:rsidR="009736AB" w:rsidRPr="00C6708E" w:rsidRDefault="009C6665" w:rsidP="00674D26">
      <w:pPr>
        <w:spacing w:after="160"/>
        <w:ind w:left="0"/>
        <w:rPr>
          <w:szCs w:val="24"/>
        </w:rPr>
      </w:pPr>
      <w:r w:rsidRPr="00C6708E">
        <w:rPr>
          <w:b/>
          <w:szCs w:val="24"/>
        </w:rPr>
        <w:t>9.2.19</w:t>
      </w:r>
      <w:r w:rsidRPr="00C6708E">
        <w:rPr>
          <w:szCs w:val="24"/>
        </w:rPr>
        <w:t xml:space="preserve"> </w:t>
      </w:r>
      <w:r w:rsidRPr="006A3C1D">
        <w:rPr>
          <w:i/>
          <w:iCs/>
          <w:szCs w:val="24"/>
        </w:rPr>
        <w:t xml:space="preserve">Dilute Hydrogen </w:t>
      </w:r>
      <w:r w:rsidR="006A3C1D" w:rsidRPr="006A3C1D">
        <w:rPr>
          <w:i/>
          <w:iCs/>
          <w:szCs w:val="24"/>
        </w:rPr>
        <w:t>Peroxide</w:t>
      </w:r>
      <w:r w:rsidR="006A3C1D" w:rsidRPr="00C6708E">
        <w:rPr>
          <w:szCs w:val="24"/>
        </w:rPr>
        <w:t xml:space="preserve"> </w:t>
      </w:r>
      <w:r w:rsidRPr="00C6708E">
        <w:rPr>
          <w:szCs w:val="24"/>
        </w:rPr>
        <w:t>(H</w:t>
      </w:r>
      <w:r w:rsidRPr="00C6708E">
        <w:rPr>
          <w:szCs w:val="24"/>
          <w:vertAlign w:val="subscript"/>
        </w:rPr>
        <w:t>2</w:t>
      </w:r>
      <w:r w:rsidRPr="00C6708E">
        <w:rPr>
          <w:szCs w:val="24"/>
        </w:rPr>
        <w:t>O</w:t>
      </w:r>
      <w:r w:rsidRPr="00C6708E">
        <w:rPr>
          <w:szCs w:val="24"/>
          <w:vertAlign w:val="subscript"/>
        </w:rPr>
        <w:t>2</w:t>
      </w:r>
      <w:r w:rsidRPr="00C6708E">
        <w:rPr>
          <w:szCs w:val="24"/>
        </w:rPr>
        <w:t>)</w:t>
      </w:r>
      <w:r w:rsidR="006A3C1D">
        <w:rPr>
          <w:szCs w:val="24"/>
        </w:rPr>
        <w:t xml:space="preserve"> </w:t>
      </w:r>
      <w:r w:rsidR="006A3C1D" w:rsidRPr="00C6708E">
        <w:rPr>
          <w:rFonts w:eastAsia="Trebuchet MS"/>
          <w:szCs w:val="24"/>
        </w:rPr>
        <w:t xml:space="preserve">— </w:t>
      </w:r>
      <w:r w:rsidRPr="00C6708E">
        <w:rPr>
          <w:szCs w:val="24"/>
        </w:rPr>
        <w:t xml:space="preserve">30 </w:t>
      </w:r>
      <w:r w:rsidR="00E3744E">
        <w:rPr>
          <w:szCs w:val="24"/>
        </w:rPr>
        <w:t>percent</w:t>
      </w:r>
      <w:r w:rsidRPr="00C6708E">
        <w:rPr>
          <w:szCs w:val="24"/>
        </w:rPr>
        <w:t xml:space="preserve"> by volume solution, diluted </w:t>
      </w:r>
      <w:proofErr w:type="gramStart"/>
      <w:r w:rsidRPr="00B02730">
        <w:rPr>
          <w:szCs w:val="24"/>
        </w:rPr>
        <w:t>1</w:t>
      </w:r>
      <w:r w:rsidR="006A3C1D" w:rsidRPr="00B02730">
        <w:rPr>
          <w:szCs w:val="24"/>
        </w:rPr>
        <w:t xml:space="preserve"> :</w:t>
      </w:r>
      <w:proofErr w:type="gramEnd"/>
      <w:r w:rsidR="006A3C1D" w:rsidRPr="00B02730">
        <w:rPr>
          <w:szCs w:val="24"/>
        </w:rPr>
        <w:t xml:space="preserve"> 9</w:t>
      </w:r>
      <w:r w:rsidR="006A3C1D">
        <w:rPr>
          <w:szCs w:val="24"/>
        </w:rPr>
        <w:t>.</w:t>
      </w:r>
    </w:p>
    <w:p w:rsidR="009736AB" w:rsidRPr="00C6708E" w:rsidRDefault="009C6665" w:rsidP="00674D26">
      <w:pPr>
        <w:spacing w:after="160"/>
        <w:ind w:left="0"/>
        <w:rPr>
          <w:szCs w:val="24"/>
        </w:rPr>
      </w:pPr>
      <w:r w:rsidRPr="00C6708E">
        <w:rPr>
          <w:b/>
          <w:szCs w:val="24"/>
        </w:rPr>
        <w:t>9.2.20</w:t>
      </w:r>
      <w:r w:rsidR="00726734">
        <w:rPr>
          <w:szCs w:val="24"/>
        </w:rPr>
        <w:t xml:space="preserve"> </w:t>
      </w:r>
      <w:r w:rsidR="00726734" w:rsidRPr="006A3C1D">
        <w:rPr>
          <w:i/>
          <w:iCs/>
          <w:szCs w:val="24"/>
        </w:rPr>
        <w:t>Potassium P</w:t>
      </w:r>
      <w:r w:rsidRPr="006A3C1D">
        <w:rPr>
          <w:i/>
          <w:iCs/>
          <w:szCs w:val="24"/>
        </w:rPr>
        <w:t>ermanganate</w:t>
      </w:r>
      <w:r w:rsidRPr="00C6708E">
        <w:rPr>
          <w:szCs w:val="24"/>
        </w:rPr>
        <w:t xml:space="preserve"> (KMnO</w:t>
      </w:r>
      <w:r w:rsidRPr="00C6708E">
        <w:rPr>
          <w:szCs w:val="24"/>
          <w:vertAlign w:val="subscript"/>
        </w:rPr>
        <w:t>4</w:t>
      </w:r>
      <w:r w:rsidR="00726734">
        <w:rPr>
          <w:szCs w:val="24"/>
        </w:rPr>
        <w:t xml:space="preserve">) </w:t>
      </w:r>
      <w:r w:rsidR="00726734" w:rsidRPr="006A3C1D">
        <w:rPr>
          <w:i/>
          <w:iCs/>
          <w:szCs w:val="24"/>
        </w:rPr>
        <w:t>S</w:t>
      </w:r>
      <w:r w:rsidRPr="006A3C1D">
        <w:rPr>
          <w:i/>
          <w:iCs/>
          <w:szCs w:val="24"/>
        </w:rPr>
        <w:t>olution</w:t>
      </w:r>
      <w:r w:rsidR="00726734">
        <w:rPr>
          <w:szCs w:val="24"/>
        </w:rPr>
        <w:t xml:space="preserve"> </w:t>
      </w:r>
      <w:r w:rsidR="00726734" w:rsidRPr="00C6708E">
        <w:rPr>
          <w:rFonts w:eastAsia="Trebuchet MS"/>
          <w:szCs w:val="24"/>
        </w:rPr>
        <w:t xml:space="preserve">— </w:t>
      </w:r>
      <w:r w:rsidR="00726734">
        <w:rPr>
          <w:szCs w:val="24"/>
        </w:rPr>
        <w:t>25 g/l.</w:t>
      </w:r>
    </w:p>
    <w:p w:rsidR="009736AB" w:rsidRPr="00C6708E" w:rsidRDefault="009C6665" w:rsidP="00674D26">
      <w:pPr>
        <w:spacing w:after="160"/>
        <w:ind w:left="0"/>
        <w:rPr>
          <w:szCs w:val="24"/>
        </w:rPr>
      </w:pPr>
      <w:r w:rsidRPr="00C6708E">
        <w:rPr>
          <w:b/>
          <w:szCs w:val="24"/>
        </w:rPr>
        <w:t>9.2.21</w:t>
      </w:r>
      <w:r w:rsidR="006A3C1D">
        <w:rPr>
          <w:szCs w:val="24"/>
        </w:rPr>
        <w:t xml:space="preserve"> </w:t>
      </w:r>
      <w:r w:rsidR="006A3C1D" w:rsidRPr="006A3C1D">
        <w:rPr>
          <w:i/>
          <w:iCs/>
          <w:szCs w:val="24"/>
        </w:rPr>
        <w:t>Dilute Sulfuric A</w:t>
      </w:r>
      <w:r w:rsidRPr="006A3C1D">
        <w:rPr>
          <w:i/>
          <w:iCs/>
          <w:szCs w:val="24"/>
        </w:rPr>
        <w:t>cid</w:t>
      </w:r>
      <w:r w:rsidRPr="00C6708E">
        <w:rPr>
          <w:szCs w:val="24"/>
        </w:rPr>
        <w:t xml:space="preserve"> </w:t>
      </w:r>
      <w:r w:rsidR="00726734" w:rsidRPr="00C6708E">
        <w:rPr>
          <w:rFonts w:eastAsia="Trebuchet MS"/>
          <w:szCs w:val="24"/>
        </w:rPr>
        <w:t xml:space="preserve">— </w:t>
      </w:r>
      <w:proofErr w:type="gramStart"/>
      <w:r w:rsidRPr="00C6708E">
        <w:rPr>
          <w:szCs w:val="24"/>
        </w:rPr>
        <w:t>1</w:t>
      </w:r>
      <w:r w:rsidR="006A3C1D">
        <w:rPr>
          <w:szCs w:val="24"/>
        </w:rPr>
        <w:t xml:space="preserve"> </w:t>
      </w:r>
      <w:r w:rsidRPr="00C6708E">
        <w:rPr>
          <w:szCs w:val="24"/>
        </w:rPr>
        <w:t>:</w:t>
      </w:r>
      <w:proofErr w:type="gramEnd"/>
      <w:r w:rsidR="006A3C1D">
        <w:rPr>
          <w:szCs w:val="24"/>
        </w:rPr>
        <w:t xml:space="preserve"> </w:t>
      </w:r>
      <w:r w:rsidRPr="00C6708E">
        <w:rPr>
          <w:szCs w:val="24"/>
        </w:rPr>
        <w:t>1 (</w:t>
      </w:r>
      <w:r w:rsidRPr="00726734">
        <w:rPr>
          <w:i/>
          <w:iCs/>
          <w:szCs w:val="24"/>
        </w:rPr>
        <w:t>v/v</w:t>
      </w:r>
      <w:r w:rsidR="006A3C1D">
        <w:rPr>
          <w:szCs w:val="24"/>
        </w:rPr>
        <w:t>).</w:t>
      </w:r>
    </w:p>
    <w:p w:rsidR="006A3C1D" w:rsidRDefault="009C6665" w:rsidP="00674D26">
      <w:pPr>
        <w:spacing w:after="160"/>
        <w:ind w:left="0"/>
        <w:rPr>
          <w:szCs w:val="24"/>
        </w:rPr>
      </w:pPr>
      <w:r w:rsidRPr="00C6708E">
        <w:rPr>
          <w:b/>
          <w:szCs w:val="24"/>
        </w:rPr>
        <w:t>9.2.22</w:t>
      </w:r>
      <w:r w:rsidRPr="00C6708E">
        <w:rPr>
          <w:szCs w:val="24"/>
        </w:rPr>
        <w:t xml:space="preserve"> Indigo </w:t>
      </w:r>
      <w:r w:rsidR="006A3C1D">
        <w:rPr>
          <w:szCs w:val="24"/>
        </w:rPr>
        <w:t>C</w:t>
      </w:r>
      <w:r w:rsidRPr="00C6708E">
        <w:rPr>
          <w:szCs w:val="24"/>
        </w:rPr>
        <w:t>armine [5.5'-disulfonic acid disodium salt (Cl</w:t>
      </w:r>
      <w:r w:rsidRPr="00C6708E">
        <w:rPr>
          <w:szCs w:val="24"/>
          <w:vertAlign w:val="subscript"/>
        </w:rPr>
        <w:t>6</w:t>
      </w:r>
      <w:r w:rsidRPr="00C6708E">
        <w:rPr>
          <w:szCs w:val="24"/>
        </w:rPr>
        <w:t>H</w:t>
      </w:r>
      <w:r w:rsidRPr="00C6708E">
        <w:rPr>
          <w:szCs w:val="24"/>
          <w:vertAlign w:val="subscript"/>
        </w:rPr>
        <w:t>8</w:t>
      </w:r>
      <w:r w:rsidRPr="00C6708E">
        <w:rPr>
          <w:szCs w:val="24"/>
        </w:rPr>
        <w:t>O</w:t>
      </w:r>
      <w:r w:rsidRPr="00C6708E">
        <w:rPr>
          <w:szCs w:val="24"/>
          <w:vertAlign w:val="subscript"/>
        </w:rPr>
        <w:t>8</w:t>
      </w:r>
      <w:r w:rsidRPr="00C6708E">
        <w:rPr>
          <w:szCs w:val="24"/>
        </w:rPr>
        <w:t>N</w:t>
      </w:r>
      <w:r w:rsidRPr="00C6708E">
        <w:rPr>
          <w:szCs w:val="24"/>
          <w:vertAlign w:val="subscript"/>
        </w:rPr>
        <w:t>2</w:t>
      </w:r>
      <w:r w:rsidRPr="00C6708E">
        <w:rPr>
          <w:szCs w:val="24"/>
        </w:rPr>
        <w:t>S</w:t>
      </w:r>
      <w:r w:rsidRPr="00C6708E">
        <w:rPr>
          <w:szCs w:val="24"/>
          <w:vertAlign w:val="subscript"/>
        </w:rPr>
        <w:t>2</w:t>
      </w:r>
      <w:r w:rsidRPr="00C6708E">
        <w:rPr>
          <w:szCs w:val="24"/>
        </w:rPr>
        <w:t>Na</w:t>
      </w:r>
      <w:r w:rsidRPr="00C6708E">
        <w:rPr>
          <w:szCs w:val="24"/>
          <w:vertAlign w:val="subscript"/>
        </w:rPr>
        <w:t>2</w:t>
      </w:r>
      <w:r w:rsidRPr="00C6708E">
        <w:rPr>
          <w:szCs w:val="24"/>
        </w:rPr>
        <w:t>)] solution, 0.1 g/100 ml</w:t>
      </w:r>
    </w:p>
    <w:p w:rsidR="009736AB" w:rsidRPr="00C6708E" w:rsidRDefault="006A3C1D" w:rsidP="00674D26">
      <w:pPr>
        <w:spacing w:after="160"/>
        <w:ind w:left="0"/>
        <w:rPr>
          <w:szCs w:val="24"/>
        </w:rPr>
      </w:pPr>
      <w:r>
        <w:rPr>
          <w:szCs w:val="24"/>
        </w:rPr>
        <w:t>D</w:t>
      </w:r>
      <w:r w:rsidR="009C6665" w:rsidRPr="00C6708E">
        <w:rPr>
          <w:szCs w:val="24"/>
        </w:rPr>
        <w:t xml:space="preserve">issolve 0.1 g of indigo carmine in a cold </w:t>
      </w:r>
      <w:r w:rsidR="00010507">
        <w:rPr>
          <w:szCs w:val="24"/>
        </w:rPr>
        <w:t xml:space="preserve">mixture of 50 ml sulfuric acid </w:t>
      </w:r>
      <w:r w:rsidR="009C6665" w:rsidRPr="00726734">
        <w:rPr>
          <w:b/>
          <w:bCs/>
          <w:szCs w:val="24"/>
        </w:rPr>
        <w:t>9.2.21</w:t>
      </w:r>
      <w:r w:rsidR="009C6665" w:rsidRPr="00C6708E">
        <w:rPr>
          <w:szCs w:val="24"/>
        </w:rPr>
        <w:t xml:space="preserve"> and 50 ml of water</w:t>
      </w:r>
      <w:r w:rsidR="00DF1E70">
        <w:rPr>
          <w:szCs w:val="24"/>
        </w:rPr>
        <w:t>.</w:t>
      </w:r>
      <w:r w:rsidR="009C6665" w:rsidRPr="00C6708E">
        <w:rPr>
          <w:szCs w:val="24"/>
        </w:rPr>
        <w:t xml:space="preserve"> </w:t>
      </w:r>
    </w:p>
    <w:p w:rsidR="009736AB" w:rsidRPr="00C6708E" w:rsidRDefault="009C6665" w:rsidP="00674D26">
      <w:pPr>
        <w:pStyle w:val="Heading2"/>
        <w:spacing w:after="160"/>
        <w:ind w:left="0"/>
        <w:rPr>
          <w:szCs w:val="24"/>
        </w:rPr>
      </w:pPr>
      <w:r w:rsidRPr="00C6708E">
        <w:rPr>
          <w:szCs w:val="24"/>
        </w:rPr>
        <w:t xml:space="preserve">9.3 Procedure (by Stannous Chloride Method) </w:t>
      </w:r>
    </w:p>
    <w:p w:rsidR="009736AB" w:rsidRPr="00C6708E" w:rsidRDefault="009C6665" w:rsidP="00674D26">
      <w:pPr>
        <w:spacing w:after="160"/>
        <w:ind w:left="0"/>
        <w:rPr>
          <w:szCs w:val="24"/>
        </w:rPr>
      </w:pPr>
      <w:r w:rsidRPr="00C6708E">
        <w:rPr>
          <w:b/>
          <w:szCs w:val="24"/>
        </w:rPr>
        <w:t xml:space="preserve">9.3.1 </w:t>
      </w:r>
      <w:r w:rsidR="00DF1E70">
        <w:rPr>
          <w:szCs w:val="24"/>
        </w:rPr>
        <w:t xml:space="preserve">Pipette out 50 </w:t>
      </w:r>
      <w:r w:rsidR="00DF1E70" w:rsidRPr="00B02730">
        <w:rPr>
          <w:szCs w:val="24"/>
        </w:rPr>
        <w:t>ml</w:t>
      </w:r>
      <w:r w:rsidRPr="00B02730">
        <w:rPr>
          <w:szCs w:val="24"/>
        </w:rPr>
        <w:t xml:space="preserve"> </w:t>
      </w:r>
      <w:r w:rsidRPr="00C6708E">
        <w:rPr>
          <w:szCs w:val="24"/>
        </w:rPr>
        <w:t>of the main solution in 400 ml beaker dilute to 150 ml volume and add about 3 g of ammonium chloride. Boil and precipitate R</w:t>
      </w:r>
      <w:r w:rsidRPr="00C6708E">
        <w:rPr>
          <w:szCs w:val="24"/>
          <w:vertAlign w:val="subscript"/>
        </w:rPr>
        <w:t>2</w:t>
      </w:r>
      <w:r w:rsidRPr="00C6708E">
        <w:rPr>
          <w:szCs w:val="24"/>
        </w:rPr>
        <w:t>O</w:t>
      </w:r>
      <w:r w:rsidRPr="00C6708E">
        <w:rPr>
          <w:szCs w:val="24"/>
          <w:vertAlign w:val="subscript"/>
        </w:rPr>
        <w:t>3</w:t>
      </w:r>
      <w:r w:rsidRPr="00C6708E">
        <w:rPr>
          <w:szCs w:val="24"/>
        </w:rPr>
        <w:t xml:space="preserve"> by </w:t>
      </w:r>
      <w:proofErr w:type="spellStart"/>
      <w:r w:rsidRPr="00C6708E">
        <w:rPr>
          <w:szCs w:val="24"/>
        </w:rPr>
        <w:t>dropwise</w:t>
      </w:r>
      <w:proofErr w:type="spellEnd"/>
      <w:r w:rsidRPr="00C6708E">
        <w:rPr>
          <w:szCs w:val="24"/>
        </w:rPr>
        <w:t xml:space="preserve"> addition of ammonium hydroxide. Dissolve the R</w:t>
      </w:r>
      <w:r w:rsidRPr="00C6708E">
        <w:rPr>
          <w:szCs w:val="24"/>
          <w:vertAlign w:val="subscript"/>
        </w:rPr>
        <w:t>2</w:t>
      </w:r>
      <w:r w:rsidRPr="00C6708E">
        <w:rPr>
          <w:szCs w:val="24"/>
        </w:rPr>
        <w:t>O</w:t>
      </w:r>
      <w:r w:rsidRPr="00C6708E">
        <w:rPr>
          <w:szCs w:val="24"/>
          <w:vertAlign w:val="subscript"/>
        </w:rPr>
        <w:t>3</w:t>
      </w:r>
      <w:r w:rsidRPr="00C6708E">
        <w:rPr>
          <w:szCs w:val="24"/>
        </w:rPr>
        <w:t xml:space="preserve"> in 20</w:t>
      </w:r>
      <w:r w:rsidR="00010507">
        <w:rPr>
          <w:szCs w:val="24"/>
        </w:rPr>
        <w:t xml:space="preserve"> ml</w:t>
      </w:r>
      <w:r w:rsidRPr="00C6708E">
        <w:rPr>
          <w:szCs w:val="24"/>
        </w:rPr>
        <w:t xml:space="preserve"> to 25 </w:t>
      </w:r>
      <w:r w:rsidR="00010507" w:rsidRPr="006774C7">
        <w:rPr>
          <w:color w:val="auto"/>
          <w:szCs w:val="24"/>
        </w:rPr>
        <w:t>ml</w:t>
      </w:r>
      <w:r w:rsidRPr="00D34A40">
        <w:rPr>
          <w:color w:val="FF0000"/>
          <w:szCs w:val="24"/>
        </w:rPr>
        <w:t xml:space="preserve"> </w:t>
      </w:r>
      <w:r w:rsidRPr="00C6708E">
        <w:rPr>
          <w:szCs w:val="24"/>
        </w:rPr>
        <w:t xml:space="preserve">of dilute hydrochloric acid </w:t>
      </w:r>
    </w:p>
    <w:p w:rsidR="009736AB" w:rsidRPr="00C6708E" w:rsidRDefault="009C6665" w:rsidP="00674D26">
      <w:pPr>
        <w:spacing w:after="160"/>
        <w:ind w:left="0"/>
        <w:rPr>
          <w:szCs w:val="24"/>
        </w:rPr>
      </w:pPr>
      <w:r w:rsidRPr="00C6708E">
        <w:rPr>
          <w:szCs w:val="24"/>
        </w:rPr>
        <w:t>(6N) and tr</w:t>
      </w:r>
      <w:r w:rsidR="00010507">
        <w:rPr>
          <w:szCs w:val="24"/>
        </w:rPr>
        <w:t>ansfer the solution to a 500 ml</w:t>
      </w:r>
      <w:r w:rsidRPr="00C6708E">
        <w:rPr>
          <w:szCs w:val="24"/>
        </w:rPr>
        <w:t xml:space="preserve"> conical flask. Wash the beaker with a little water and transfer the washings to the conical flask. Heat to boiling for a while and add stannous chloride solution drop wise to the boiling solution with constant swirling until the yellow </w:t>
      </w:r>
      <w:proofErr w:type="spellStart"/>
      <w:r w:rsidRPr="00C6708E">
        <w:rPr>
          <w:szCs w:val="24"/>
        </w:rPr>
        <w:t>colour</w:t>
      </w:r>
      <w:proofErr w:type="spellEnd"/>
      <w:r w:rsidRPr="00C6708E">
        <w:rPr>
          <w:szCs w:val="24"/>
        </w:rPr>
        <w:t xml:space="preserve"> solution becomes just </w:t>
      </w:r>
      <w:proofErr w:type="spellStart"/>
      <w:r w:rsidRPr="00C6708E">
        <w:rPr>
          <w:szCs w:val="24"/>
        </w:rPr>
        <w:t>colourless</w:t>
      </w:r>
      <w:proofErr w:type="spellEnd"/>
      <w:r w:rsidRPr="00C6708E">
        <w:rPr>
          <w:szCs w:val="24"/>
        </w:rPr>
        <w:t>. Add 2-3 drops excess stannous chloride solution and wash the sides with water. Cool the flask rapidly under running tap water or otherwise until the contents have cooled down to room temperature.</w:t>
      </w:r>
      <w:r w:rsidRPr="00C6708E">
        <w:rPr>
          <w:b/>
          <w:szCs w:val="24"/>
        </w:rPr>
        <w:t xml:space="preserve"> </w:t>
      </w:r>
    </w:p>
    <w:p w:rsidR="009736AB" w:rsidRPr="00C6708E" w:rsidRDefault="009C6665" w:rsidP="00674D26">
      <w:pPr>
        <w:spacing w:after="160"/>
        <w:ind w:left="0"/>
        <w:rPr>
          <w:szCs w:val="24"/>
        </w:rPr>
      </w:pPr>
      <w:r w:rsidRPr="00C6708E">
        <w:rPr>
          <w:b/>
          <w:szCs w:val="24"/>
        </w:rPr>
        <w:t xml:space="preserve">9.3.2 </w:t>
      </w:r>
      <w:r w:rsidRPr="00C6708E">
        <w:rPr>
          <w:szCs w:val="24"/>
        </w:rPr>
        <w:t xml:space="preserve">Add about 10 ml of mercuric chloride solution and shake the flask. At this stage, a silky white precipitate appears. Wait for about 2 minutes, dilute to 150 </w:t>
      </w:r>
      <w:r w:rsidR="00726734">
        <w:rPr>
          <w:szCs w:val="24"/>
        </w:rPr>
        <w:t xml:space="preserve">ml </w:t>
      </w:r>
      <w:r w:rsidRPr="00C6708E">
        <w:rPr>
          <w:szCs w:val="24"/>
        </w:rPr>
        <w:t xml:space="preserve">to 170 ml. volume and add 15 ml of </w:t>
      </w:r>
      <w:proofErr w:type="spellStart"/>
      <w:r w:rsidRPr="00C6708E">
        <w:rPr>
          <w:szCs w:val="24"/>
        </w:rPr>
        <w:t>sulphuric</w:t>
      </w:r>
      <w:proofErr w:type="spellEnd"/>
      <w:r w:rsidRPr="00C6708E">
        <w:rPr>
          <w:szCs w:val="24"/>
        </w:rPr>
        <w:t xml:space="preserve"> acid- phosphoric acid mixture. Add 3 to 4 drops of diphenylamine </w:t>
      </w:r>
      <w:proofErr w:type="spellStart"/>
      <w:r w:rsidRPr="00C6708E">
        <w:rPr>
          <w:szCs w:val="24"/>
        </w:rPr>
        <w:t>sulphonate</w:t>
      </w:r>
      <w:proofErr w:type="spellEnd"/>
      <w:r w:rsidRPr="00C6708E">
        <w:rPr>
          <w:szCs w:val="24"/>
        </w:rPr>
        <w:t xml:space="preserve"> indicator solution and titrate with standard potassium dichromate solution continuously until a stable violet blue </w:t>
      </w:r>
      <w:proofErr w:type="spellStart"/>
      <w:r w:rsidRPr="00C6708E">
        <w:rPr>
          <w:szCs w:val="24"/>
        </w:rPr>
        <w:t>colour</w:t>
      </w:r>
      <w:proofErr w:type="spellEnd"/>
      <w:r w:rsidRPr="00C6708E">
        <w:rPr>
          <w:szCs w:val="24"/>
        </w:rPr>
        <w:t xml:space="preserve"> persists. Record this volume as V</w:t>
      </w:r>
      <w:r w:rsidRPr="00C6708E">
        <w:rPr>
          <w:szCs w:val="24"/>
          <w:vertAlign w:val="subscript"/>
        </w:rPr>
        <w:t>1</w:t>
      </w:r>
      <w:r w:rsidRPr="00C6708E">
        <w:rPr>
          <w:szCs w:val="24"/>
        </w:rPr>
        <w:t xml:space="preserve"> ml. </w:t>
      </w:r>
    </w:p>
    <w:p w:rsidR="009736AB" w:rsidRPr="00C6708E" w:rsidRDefault="009C6665" w:rsidP="00674D26">
      <w:pPr>
        <w:pStyle w:val="Heading2"/>
        <w:spacing w:after="160"/>
        <w:ind w:left="0"/>
        <w:rPr>
          <w:szCs w:val="24"/>
        </w:rPr>
      </w:pPr>
      <w:r w:rsidRPr="00C6708E">
        <w:rPr>
          <w:szCs w:val="24"/>
        </w:rPr>
        <w:t xml:space="preserve">9.4 Procedure (By Silver </w:t>
      </w:r>
      <w:proofErr w:type="spellStart"/>
      <w:r w:rsidRPr="00C6708E">
        <w:rPr>
          <w:szCs w:val="24"/>
        </w:rPr>
        <w:t>Reductor</w:t>
      </w:r>
      <w:proofErr w:type="spellEnd"/>
      <w:r w:rsidRPr="00C6708E">
        <w:rPr>
          <w:szCs w:val="24"/>
        </w:rPr>
        <w:t xml:space="preserve"> Methods) (Alternative Method) </w:t>
      </w:r>
    </w:p>
    <w:p w:rsidR="009736AB" w:rsidRPr="00C6708E" w:rsidRDefault="009C6665" w:rsidP="00674D26">
      <w:pPr>
        <w:spacing w:after="160"/>
        <w:ind w:left="0"/>
        <w:rPr>
          <w:szCs w:val="24"/>
        </w:rPr>
      </w:pPr>
      <w:r w:rsidRPr="00C6708E">
        <w:rPr>
          <w:b/>
          <w:szCs w:val="24"/>
        </w:rPr>
        <w:t xml:space="preserve">9.4.1 </w:t>
      </w:r>
      <w:r w:rsidRPr="00C6708E">
        <w:rPr>
          <w:szCs w:val="24"/>
        </w:rPr>
        <w:t>Pipette out an aliquot equivalent to 0.4g (50 ml) from the main solution in a 400-ml beaker. Add about 1 ml of concentrated nitric acid and boil the solution for about 5 min. Cool somewhat, dilute to 150 ml volume and add about 3 g of ammonium chloride. Boil again and re-precipitate R</w:t>
      </w:r>
      <w:r w:rsidRPr="00C6708E">
        <w:rPr>
          <w:szCs w:val="24"/>
          <w:vertAlign w:val="subscript"/>
        </w:rPr>
        <w:t>2</w:t>
      </w:r>
      <w:r w:rsidRPr="00C6708E">
        <w:rPr>
          <w:szCs w:val="24"/>
        </w:rPr>
        <w:t>O</w:t>
      </w:r>
      <w:r w:rsidRPr="00C6708E">
        <w:rPr>
          <w:szCs w:val="24"/>
          <w:vertAlign w:val="subscript"/>
        </w:rPr>
        <w:t>3</w:t>
      </w:r>
      <w:r w:rsidRPr="00C6708E">
        <w:rPr>
          <w:szCs w:val="24"/>
        </w:rPr>
        <w:t xml:space="preserve"> by </w:t>
      </w:r>
      <w:proofErr w:type="spellStart"/>
      <w:r w:rsidRPr="00C6708E">
        <w:rPr>
          <w:szCs w:val="24"/>
        </w:rPr>
        <w:t>dropwise</w:t>
      </w:r>
      <w:proofErr w:type="spellEnd"/>
      <w:r w:rsidRPr="00C6708E">
        <w:rPr>
          <w:szCs w:val="24"/>
        </w:rPr>
        <w:t xml:space="preserve"> addition of ammonium hydroxide adding methyl red indicator towards the end. Boil for a while for better coagulation and allow the precipitate to settle. </w:t>
      </w:r>
    </w:p>
    <w:p w:rsidR="009736AB" w:rsidRPr="00C6708E" w:rsidRDefault="009C6665" w:rsidP="0016210C">
      <w:pPr>
        <w:spacing w:after="160"/>
        <w:ind w:left="0" w:right="0"/>
        <w:rPr>
          <w:szCs w:val="24"/>
        </w:rPr>
      </w:pPr>
      <w:r w:rsidRPr="00C6708E">
        <w:rPr>
          <w:b/>
          <w:szCs w:val="24"/>
        </w:rPr>
        <w:t xml:space="preserve">9.4.2 </w:t>
      </w:r>
      <w:r w:rsidRPr="00C6708E">
        <w:rPr>
          <w:szCs w:val="24"/>
        </w:rPr>
        <w:t>F</w:t>
      </w:r>
      <w:r w:rsidR="00010507">
        <w:rPr>
          <w:szCs w:val="24"/>
        </w:rPr>
        <w:t xml:space="preserve">ilter hot through filter paper </w:t>
      </w:r>
      <w:r w:rsidRPr="00B02730">
        <w:rPr>
          <w:szCs w:val="24"/>
        </w:rPr>
        <w:t>6.2</w:t>
      </w:r>
      <w:r w:rsidRPr="00C6708E">
        <w:rPr>
          <w:szCs w:val="24"/>
        </w:rPr>
        <w:t xml:space="preserve"> and wash the residue 5 or 6 times with hot ammonium chloride wash liquid. Transfer back the precipitate to the original beaker, wash the filter paper with hot dilute hydrochloric acid (</w:t>
      </w:r>
      <w:proofErr w:type="gramStart"/>
      <w:r w:rsidRPr="00C6708E">
        <w:rPr>
          <w:szCs w:val="24"/>
        </w:rPr>
        <w:t>1</w:t>
      </w:r>
      <w:r w:rsidR="0016210C">
        <w:rPr>
          <w:szCs w:val="24"/>
        </w:rPr>
        <w:t xml:space="preserve"> </w:t>
      </w:r>
      <w:r w:rsidRPr="00C6708E">
        <w:rPr>
          <w:szCs w:val="24"/>
        </w:rPr>
        <w:t>:</w:t>
      </w:r>
      <w:proofErr w:type="gramEnd"/>
      <w:r w:rsidR="0016210C">
        <w:rPr>
          <w:szCs w:val="24"/>
        </w:rPr>
        <w:t xml:space="preserve"> </w:t>
      </w:r>
      <w:r w:rsidRPr="00C6708E">
        <w:rPr>
          <w:szCs w:val="24"/>
        </w:rPr>
        <w:t xml:space="preserve">4) and collect the washings into the beaker. </w:t>
      </w:r>
    </w:p>
    <w:p w:rsidR="009736AB" w:rsidRPr="00C6708E" w:rsidRDefault="009C6665" w:rsidP="0016210C">
      <w:pPr>
        <w:spacing w:after="160"/>
        <w:ind w:left="20" w:right="13"/>
        <w:rPr>
          <w:szCs w:val="24"/>
        </w:rPr>
      </w:pPr>
      <w:r w:rsidRPr="00C6708E">
        <w:rPr>
          <w:b/>
          <w:szCs w:val="24"/>
        </w:rPr>
        <w:t>9.4.3</w:t>
      </w:r>
      <w:r w:rsidRPr="00C6708E">
        <w:rPr>
          <w:szCs w:val="24"/>
        </w:rPr>
        <w:t xml:space="preserve"> Dissolve the residue in the beaker with 10 ml of hot dilute hydrochloric acid (1:1) and 30-40 ml of water. Adjust the acid strength of the solution to about 1 N dilute hydrochloric acid by adding water. Cool the solution into room temperature and pass through silver </w:t>
      </w:r>
      <w:proofErr w:type="spellStart"/>
      <w:r w:rsidRPr="00C6708E">
        <w:rPr>
          <w:szCs w:val="24"/>
        </w:rPr>
        <w:t>reductor</w:t>
      </w:r>
      <w:proofErr w:type="spellEnd"/>
      <w:r w:rsidRPr="00C6708E">
        <w:rPr>
          <w:szCs w:val="24"/>
        </w:rPr>
        <w:t xml:space="preserve"> at the rate of 25</w:t>
      </w:r>
      <w:r w:rsidR="0016210C">
        <w:rPr>
          <w:szCs w:val="24"/>
        </w:rPr>
        <w:t xml:space="preserve"> ml to </w:t>
      </w:r>
      <w:r w:rsidRPr="00C6708E">
        <w:rPr>
          <w:szCs w:val="24"/>
        </w:rPr>
        <w:t xml:space="preserve">30 ml </w:t>
      </w:r>
      <w:r w:rsidR="0016210C">
        <w:rPr>
          <w:szCs w:val="24"/>
        </w:rPr>
        <w:t xml:space="preserve">per minute as given in </w:t>
      </w:r>
      <w:r w:rsidR="0016210C" w:rsidRPr="00B02730">
        <w:rPr>
          <w:szCs w:val="24"/>
        </w:rPr>
        <w:t xml:space="preserve">Annex </w:t>
      </w:r>
      <w:r w:rsidRPr="00B02730">
        <w:rPr>
          <w:szCs w:val="24"/>
        </w:rPr>
        <w:t>C</w:t>
      </w:r>
      <w:r w:rsidRPr="005503F1">
        <w:rPr>
          <w:color w:val="FF0000"/>
          <w:szCs w:val="24"/>
        </w:rPr>
        <w:t xml:space="preserve">. </w:t>
      </w:r>
      <w:r w:rsidRPr="00C6708E">
        <w:rPr>
          <w:szCs w:val="24"/>
        </w:rPr>
        <w:t xml:space="preserve">Collect the solution passing through the </w:t>
      </w:r>
      <w:proofErr w:type="spellStart"/>
      <w:r w:rsidRPr="00C6708E">
        <w:rPr>
          <w:szCs w:val="24"/>
        </w:rPr>
        <w:t>reductor</w:t>
      </w:r>
      <w:proofErr w:type="spellEnd"/>
      <w:r w:rsidRPr="00C6708E">
        <w:rPr>
          <w:szCs w:val="24"/>
        </w:rPr>
        <w:t xml:space="preserve"> in a 400-ml beaker. Wash the beaker and the </w:t>
      </w:r>
      <w:proofErr w:type="spellStart"/>
      <w:r w:rsidRPr="00C6708E">
        <w:rPr>
          <w:szCs w:val="24"/>
        </w:rPr>
        <w:t>reductor</w:t>
      </w:r>
      <w:proofErr w:type="spellEnd"/>
      <w:r w:rsidRPr="00C6708E">
        <w:rPr>
          <w:szCs w:val="24"/>
        </w:rPr>
        <w:t xml:space="preserve"> thoroughly with hydrochloric acid wash liquid </w:t>
      </w:r>
      <w:r w:rsidR="0016210C" w:rsidRPr="00C6708E">
        <w:rPr>
          <w:szCs w:val="24"/>
        </w:rPr>
        <w:t>(1</w:t>
      </w:r>
      <w:r w:rsidRPr="00C6708E">
        <w:rPr>
          <w:szCs w:val="24"/>
        </w:rPr>
        <w:t xml:space="preserve"> </w:t>
      </w:r>
      <w:r w:rsidR="0016210C" w:rsidRPr="00C6708E">
        <w:rPr>
          <w:szCs w:val="24"/>
        </w:rPr>
        <w:t>N)</w:t>
      </w:r>
      <w:r w:rsidR="0016210C">
        <w:rPr>
          <w:szCs w:val="24"/>
        </w:rPr>
        <w:t xml:space="preserve"> </w:t>
      </w:r>
      <w:r w:rsidR="0016210C" w:rsidRPr="00C6708E">
        <w:rPr>
          <w:szCs w:val="24"/>
        </w:rPr>
        <w:t>(</w:t>
      </w:r>
      <w:r w:rsidR="0016210C">
        <w:rPr>
          <w:szCs w:val="24"/>
        </w:rPr>
        <w:t>s</w:t>
      </w:r>
      <w:r w:rsidR="0016210C" w:rsidRPr="00C6708E">
        <w:rPr>
          <w:szCs w:val="24"/>
        </w:rPr>
        <w:t>ix</w:t>
      </w:r>
      <w:r w:rsidRPr="00C6708E">
        <w:rPr>
          <w:szCs w:val="24"/>
        </w:rPr>
        <w:t xml:space="preserve"> washings of about 20 ml volume in each washing are sufficient</w:t>
      </w:r>
      <w:r w:rsidR="0016210C" w:rsidRPr="00C6708E">
        <w:rPr>
          <w:szCs w:val="24"/>
        </w:rPr>
        <w:t>)</w:t>
      </w:r>
      <w:r w:rsidRPr="00C6708E">
        <w:rPr>
          <w:szCs w:val="24"/>
        </w:rPr>
        <w:t xml:space="preserve">. After collecting the washings, add 5 ml of dilute phosphoric acid and 5 or 6 drops of diphenylamine </w:t>
      </w:r>
      <w:proofErr w:type="spellStart"/>
      <w:r w:rsidRPr="00C6708E">
        <w:rPr>
          <w:szCs w:val="24"/>
        </w:rPr>
        <w:t>sulphonate</w:t>
      </w:r>
      <w:proofErr w:type="spellEnd"/>
      <w:r w:rsidRPr="00C6708E">
        <w:rPr>
          <w:szCs w:val="24"/>
        </w:rPr>
        <w:t xml:space="preserve"> </w:t>
      </w:r>
      <w:r w:rsidRPr="00C6708E">
        <w:rPr>
          <w:szCs w:val="24"/>
        </w:rPr>
        <w:lastRenderedPageBreak/>
        <w:t xml:space="preserve">indicator solution. Stir to mix properly and titrate with standard potassium dichromate solution till the violet blue </w:t>
      </w:r>
      <w:proofErr w:type="spellStart"/>
      <w:r w:rsidRPr="00C6708E">
        <w:rPr>
          <w:szCs w:val="24"/>
        </w:rPr>
        <w:t>colour</w:t>
      </w:r>
      <w:proofErr w:type="spellEnd"/>
      <w:r w:rsidRPr="00C6708E">
        <w:rPr>
          <w:szCs w:val="24"/>
        </w:rPr>
        <w:t xml:space="preserve"> persists. </w:t>
      </w:r>
    </w:p>
    <w:p w:rsidR="009736AB" w:rsidRPr="00C6708E" w:rsidRDefault="003A7D80" w:rsidP="00674D26">
      <w:pPr>
        <w:pStyle w:val="Heading2"/>
        <w:spacing w:after="160"/>
        <w:ind w:left="20" w:right="13"/>
        <w:rPr>
          <w:szCs w:val="24"/>
        </w:rPr>
      </w:pPr>
      <w:r>
        <w:rPr>
          <w:szCs w:val="24"/>
        </w:rPr>
        <w:t>9.5 Procedure [</w:t>
      </w:r>
      <w:r w:rsidR="00330EFE">
        <w:rPr>
          <w:szCs w:val="24"/>
        </w:rPr>
        <w:t xml:space="preserve">Titrimetric Methods </w:t>
      </w:r>
      <w:proofErr w:type="gramStart"/>
      <w:r w:rsidR="00330EFE">
        <w:rPr>
          <w:szCs w:val="24"/>
        </w:rPr>
        <w:t>After</w:t>
      </w:r>
      <w:proofErr w:type="gramEnd"/>
      <w:r w:rsidR="00330EFE">
        <w:rPr>
          <w:szCs w:val="24"/>
        </w:rPr>
        <w:t xml:space="preserve"> T</w:t>
      </w:r>
      <w:r w:rsidR="009C6665" w:rsidRPr="00C6708E">
        <w:rPr>
          <w:szCs w:val="24"/>
        </w:rPr>
        <w:t>itanium</w:t>
      </w:r>
      <w:r w:rsidR="00330EFE">
        <w:rPr>
          <w:szCs w:val="24"/>
        </w:rPr>
        <w:t xml:space="preserve"> (III) C</w:t>
      </w:r>
      <w:r>
        <w:rPr>
          <w:szCs w:val="24"/>
        </w:rPr>
        <w:t>h</w:t>
      </w:r>
      <w:r w:rsidR="00330EFE">
        <w:rPr>
          <w:szCs w:val="24"/>
        </w:rPr>
        <w:t>loride R</w:t>
      </w:r>
      <w:r>
        <w:rPr>
          <w:szCs w:val="24"/>
        </w:rPr>
        <w:t>eduction]</w:t>
      </w:r>
      <w:r w:rsidR="009C6665" w:rsidRPr="00C6708E">
        <w:rPr>
          <w:szCs w:val="24"/>
        </w:rPr>
        <w:t xml:space="preserve"> (Alternative Method) </w:t>
      </w:r>
    </w:p>
    <w:p w:rsidR="009736AB" w:rsidRPr="00C6708E" w:rsidRDefault="009C6665" w:rsidP="00330EFE">
      <w:pPr>
        <w:spacing w:after="160"/>
        <w:ind w:left="20" w:right="13"/>
        <w:rPr>
          <w:szCs w:val="24"/>
        </w:rPr>
      </w:pPr>
      <w:r w:rsidRPr="00C6708E">
        <w:rPr>
          <w:b/>
          <w:szCs w:val="24"/>
        </w:rPr>
        <w:t xml:space="preserve">9.5.1 </w:t>
      </w:r>
      <w:r w:rsidRPr="00B02730">
        <w:rPr>
          <w:i/>
          <w:iCs/>
          <w:szCs w:val="24"/>
        </w:rPr>
        <w:t>Method 1:</w:t>
      </w:r>
      <w:r w:rsidRPr="00010507">
        <w:rPr>
          <w:i/>
          <w:iCs/>
          <w:szCs w:val="24"/>
        </w:rPr>
        <w:t xml:space="preserve"> </w:t>
      </w:r>
      <w:r w:rsidRPr="0016210C">
        <w:rPr>
          <w:i/>
          <w:iCs/>
          <w:szCs w:val="24"/>
        </w:rPr>
        <w:t xml:space="preserve">Oxidation </w:t>
      </w:r>
      <w:r w:rsidR="0016210C" w:rsidRPr="0016210C">
        <w:rPr>
          <w:i/>
          <w:iCs/>
          <w:szCs w:val="24"/>
        </w:rPr>
        <w:t xml:space="preserve">of Excess Titanium </w:t>
      </w:r>
      <w:r w:rsidR="0016210C" w:rsidRPr="0016210C">
        <w:rPr>
          <w:szCs w:val="24"/>
        </w:rPr>
        <w:t>(</w:t>
      </w:r>
      <w:r w:rsidRPr="0016210C">
        <w:rPr>
          <w:szCs w:val="24"/>
        </w:rPr>
        <w:t>III</w:t>
      </w:r>
      <w:r w:rsidR="0016210C" w:rsidRPr="0016210C">
        <w:rPr>
          <w:szCs w:val="24"/>
        </w:rPr>
        <w:t>)</w:t>
      </w:r>
      <w:r w:rsidR="0016210C" w:rsidRPr="0016210C">
        <w:rPr>
          <w:i/>
          <w:iCs/>
          <w:szCs w:val="24"/>
        </w:rPr>
        <w:t xml:space="preserve"> Chloride with Dilute Dichromate Solution Using Indigo Carmine Indicator Solution</w:t>
      </w:r>
      <w:r w:rsidR="0016210C" w:rsidRPr="00C6708E">
        <w:rPr>
          <w:szCs w:val="24"/>
        </w:rPr>
        <w:t xml:space="preserve"> </w:t>
      </w:r>
    </w:p>
    <w:p w:rsidR="009736AB" w:rsidRPr="00C6708E" w:rsidRDefault="009C6665" w:rsidP="00674D26">
      <w:pPr>
        <w:spacing w:after="160"/>
        <w:ind w:left="20" w:right="13"/>
        <w:rPr>
          <w:szCs w:val="24"/>
        </w:rPr>
      </w:pPr>
      <w:r w:rsidRPr="00C6708E">
        <w:rPr>
          <w:szCs w:val="24"/>
        </w:rPr>
        <w:t xml:space="preserve">Pipette out 50 </w:t>
      </w:r>
      <w:r w:rsidR="00010507" w:rsidRPr="00010507">
        <w:rPr>
          <w:color w:val="auto"/>
          <w:szCs w:val="24"/>
        </w:rPr>
        <w:t>m</w:t>
      </w:r>
      <w:r w:rsidR="00010507" w:rsidRPr="00B02730">
        <w:rPr>
          <w:szCs w:val="24"/>
        </w:rPr>
        <w:t>l</w:t>
      </w:r>
      <w:r w:rsidR="00010507" w:rsidRPr="00010507">
        <w:rPr>
          <w:i/>
          <w:color w:val="FF0000"/>
          <w:szCs w:val="24"/>
        </w:rPr>
        <w:t xml:space="preserve"> </w:t>
      </w:r>
      <w:r w:rsidRPr="00C6708E">
        <w:rPr>
          <w:szCs w:val="24"/>
        </w:rPr>
        <w:t xml:space="preserve">of the main solution in 400 ml beaker and heat at 90 °C to 95 °C and wash the cover and inside wall of the beaker in a small amount of hot water. Immediately add stannous chloride solution </w:t>
      </w:r>
      <w:proofErr w:type="spellStart"/>
      <w:r w:rsidRPr="00C6708E">
        <w:rPr>
          <w:szCs w:val="24"/>
        </w:rPr>
        <w:t>dropwise</w:t>
      </w:r>
      <w:proofErr w:type="spellEnd"/>
      <w:r w:rsidRPr="00C6708E">
        <w:rPr>
          <w:szCs w:val="24"/>
        </w:rPr>
        <w:t xml:space="preserve"> to reduce iron (III), while swirling the solution in the beaker until only a faint yellow tint of the iron (III) chloride solution remains.</w:t>
      </w:r>
      <w:r w:rsidRPr="00C6708E">
        <w:rPr>
          <w:b/>
          <w:szCs w:val="24"/>
        </w:rPr>
        <w:t xml:space="preserve"> </w:t>
      </w:r>
    </w:p>
    <w:p w:rsidR="009736AB" w:rsidRPr="00C6708E" w:rsidRDefault="009C6665" w:rsidP="00674D26">
      <w:pPr>
        <w:spacing w:after="160"/>
        <w:ind w:left="20" w:right="13"/>
        <w:rPr>
          <w:szCs w:val="24"/>
        </w:rPr>
      </w:pPr>
      <w:r w:rsidRPr="00C6708E">
        <w:rPr>
          <w:szCs w:val="24"/>
        </w:rPr>
        <w:t>It is essential that some iron</w:t>
      </w:r>
      <w:r w:rsidR="003A7D80">
        <w:rPr>
          <w:szCs w:val="24"/>
        </w:rPr>
        <w:t xml:space="preserve"> </w:t>
      </w:r>
      <w:r w:rsidRPr="00C6708E">
        <w:rPr>
          <w:szCs w:val="24"/>
        </w:rPr>
        <w:t xml:space="preserve">(III) remain unreduced. If the solution is made </w:t>
      </w:r>
      <w:proofErr w:type="spellStart"/>
      <w:r w:rsidRPr="00C6708E">
        <w:rPr>
          <w:szCs w:val="24"/>
        </w:rPr>
        <w:t>colourless</w:t>
      </w:r>
      <w:proofErr w:type="spellEnd"/>
      <w:r w:rsidRPr="00C6708E">
        <w:rPr>
          <w:szCs w:val="24"/>
        </w:rPr>
        <w:t xml:space="preserve"> by the excessive addition of stannous chloride solution, add hydrogen peroxide or potassium permanganate solution </w:t>
      </w:r>
      <w:proofErr w:type="spellStart"/>
      <w:r w:rsidRPr="00C6708E">
        <w:rPr>
          <w:szCs w:val="24"/>
        </w:rPr>
        <w:t>dropwise</w:t>
      </w:r>
      <w:proofErr w:type="spellEnd"/>
      <w:r w:rsidRPr="00C6708E">
        <w:rPr>
          <w:szCs w:val="24"/>
        </w:rPr>
        <w:t xml:space="preserve"> until the solution changes to a faint yellow tint. </w:t>
      </w:r>
    </w:p>
    <w:p w:rsidR="009736AB" w:rsidRPr="003A7D80" w:rsidRDefault="009C6665" w:rsidP="00674D26">
      <w:pPr>
        <w:spacing w:after="160"/>
        <w:ind w:left="540" w:right="13"/>
        <w:rPr>
          <w:sz w:val="20"/>
          <w:szCs w:val="20"/>
        </w:rPr>
      </w:pPr>
      <w:r w:rsidRPr="003A7D80">
        <w:rPr>
          <w:sz w:val="20"/>
          <w:szCs w:val="20"/>
        </w:rPr>
        <w:t xml:space="preserve">NOTE </w:t>
      </w:r>
      <w:r w:rsidR="00CE2805">
        <w:rPr>
          <w:sz w:val="20"/>
          <w:szCs w:val="20"/>
        </w:rPr>
        <w:t>―</w:t>
      </w:r>
      <w:r w:rsidR="003A7D80" w:rsidRPr="003A7D80">
        <w:rPr>
          <w:sz w:val="20"/>
          <w:szCs w:val="20"/>
        </w:rPr>
        <w:t xml:space="preserve"> </w:t>
      </w:r>
      <w:r w:rsidRPr="003A7D80">
        <w:rPr>
          <w:sz w:val="20"/>
          <w:szCs w:val="20"/>
        </w:rPr>
        <w:t xml:space="preserve">It is convenient to use dilute potassium dichromate solution as a reference solution for establishing the desired slight yellow tint of the iron solution. The solution is prepared by diluting 5 ml of potassium dichromate standard solution to 100 ml with water. </w:t>
      </w:r>
    </w:p>
    <w:p w:rsidR="009736AB" w:rsidRPr="00C6708E" w:rsidRDefault="009C6665" w:rsidP="00674D26">
      <w:pPr>
        <w:spacing w:after="160"/>
        <w:ind w:left="20" w:right="13"/>
        <w:rPr>
          <w:szCs w:val="24"/>
        </w:rPr>
      </w:pPr>
      <w:r w:rsidRPr="00C6708E">
        <w:rPr>
          <w:szCs w:val="24"/>
        </w:rPr>
        <w:t>Wash the inside wall of the beaker using a small amount of hot water. Add 3 to 4 drops of indigo carmine solution as indicator, then titanium</w:t>
      </w:r>
      <w:r w:rsidR="003A7D80">
        <w:rPr>
          <w:szCs w:val="24"/>
        </w:rPr>
        <w:t xml:space="preserve"> </w:t>
      </w:r>
      <w:r w:rsidRPr="00C6708E">
        <w:rPr>
          <w:szCs w:val="24"/>
        </w:rPr>
        <w:t xml:space="preserve">(III) chloride solution drop by drop, while swirling the solution, until it turns blue, then </w:t>
      </w:r>
      <w:proofErr w:type="spellStart"/>
      <w:r w:rsidRPr="00C6708E">
        <w:rPr>
          <w:szCs w:val="24"/>
        </w:rPr>
        <w:t>colourless</w:t>
      </w:r>
      <w:proofErr w:type="spellEnd"/>
      <w:r w:rsidRPr="00C6708E">
        <w:rPr>
          <w:szCs w:val="24"/>
        </w:rPr>
        <w:t xml:space="preserve">. Add 2 to 3 drops in excess. Immediately add dilute potassium dichromate solution drop by drop, to oxidize the excess of titanium (III) chloride, until the solution changes to a persistent blue </w:t>
      </w:r>
      <w:proofErr w:type="spellStart"/>
      <w:r w:rsidRPr="00C6708E">
        <w:rPr>
          <w:szCs w:val="24"/>
        </w:rPr>
        <w:t>colour</w:t>
      </w:r>
      <w:proofErr w:type="spellEnd"/>
      <w:r w:rsidRPr="00C6708E">
        <w:rPr>
          <w:szCs w:val="24"/>
        </w:rPr>
        <w:t xml:space="preserve"> which lasts for 5 s. </w:t>
      </w:r>
    </w:p>
    <w:p w:rsidR="009736AB" w:rsidRPr="00C6708E" w:rsidRDefault="009C6665" w:rsidP="00674D26">
      <w:pPr>
        <w:spacing w:after="160"/>
        <w:ind w:left="20" w:right="13"/>
        <w:rPr>
          <w:szCs w:val="24"/>
        </w:rPr>
      </w:pPr>
      <w:r w:rsidRPr="00C6708E">
        <w:rPr>
          <w:szCs w:val="24"/>
        </w:rPr>
        <w:t xml:space="preserve">Place in a cooling bath for several minutes, then dilute the solution to about 300 ml using cold water. Follow the procedure specified </w:t>
      </w:r>
      <w:r w:rsidRPr="00010507">
        <w:rPr>
          <w:color w:val="auto"/>
          <w:szCs w:val="24"/>
        </w:rPr>
        <w:t xml:space="preserve">in </w:t>
      </w:r>
      <w:r w:rsidRPr="00010507">
        <w:rPr>
          <w:b/>
          <w:bCs/>
          <w:color w:val="auto"/>
          <w:szCs w:val="24"/>
          <w:u w:color="000000"/>
        </w:rPr>
        <w:t>9.5.3</w:t>
      </w:r>
      <w:r w:rsidR="003A7D80" w:rsidRPr="00010507">
        <w:rPr>
          <w:color w:val="auto"/>
          <w:szCs w:val="24"/>
        </w:rPr>
        <w:t>.</w:t>
      </w:r>
    </w:p>
    <w:p w:rsidR="009736AB" w:rsidRPr="00C6708E" w:rsidRDefault="009C6665" w:rsidP="00674D26">
      <w:pPr>
        <w:spacing w:after="160"/>
        <w:ind w:left="20" w:right="13"/>
        <w:rPr>
          <w:szCs w:val="24"/>
        </w:rPr>
      </w:pPr>
      <w:r w:rsidRPr="00C6708E">
        <w:rPr>
          <w:b/>
          <w:szCs w:val="24"/>
        </w:rPr>
        <w:t xml:space="preserve">9.5.2 </w:t>
      </w:r>
      <w:r w:rsidRPr="00B02730">
        <w:rPr>
          <w:i/>
          <w:iCs/>
          <w:szCs w:val="24"/>
        </w:rPr>
        <w:t>Method 2:</w:t>
      </w:r>
      <w:r w:rsidRPr="00C6708E">
        <w:rPr>
          <w:szCs w:val="24"/>
        </w:rPr>
        <w:t xml:space="preserve"> </w:t>
      </w:r>
      <w:r w:rsidRPr="0016210C">
        <w:rPr>
          <w:i/>
          <w:iCs/>
          <w:szCs w:val="24"/>
        </w:rPr>
        <w:t xml:space="preserve">Oxidation </w:t>
      </w:r>
      <w:r w:rsidR="0016210C" w:rsidRPr="0016210C">
        <w:rPr>
          <w:i/>
          <w:iCs/>
          <w:szCs w:val="24"/>
        </w:rPr>
        <w:t xml:space="preserve">of Excess Titanium </w:t>
      </w:r>
      <w:r w:rsidR="0016210C" w:rsidRPr="0016210C">
        <w:rPr>
          <w:szCs w:val="24"/>
        </w:rPr>
        <w:t>(</w:t>
      </w:r>
      <w:r w:rsidR="003A7D80" w:rsidRPr="0016210C">
        <w:rPr>
          <w:szCs w:val="24"/>
        </w:rPr>
        <w:t>III</w:t>
      </w:r>
      <w:r w:rsidR="0016210C" w:rsidRPr="0016210C">
        <w:rPr>
          <w:szCs w:val="24"/>
        </w:rPr>
        <w:t>)</w:t>
      </w:r>
      <w:r w:rsidR="0016210C" w:rsidRPr="0016210C">
        <w:rPr>
          <w:i/>
          <w:iCs/>
          <w:szCs w:val="24"/>
        </w:rPr>
        <w:t xml:space="preserve"> Chloride Solution with </w:t>
      </w:r>
      <w:proofErr w:type="spellStart"/>
      <w:r w:rsidR="0016210C" w:rsidRPr="0016210C">
        <w:rPr>
          <w:i/>
          <w:iCs/>
          <w:szCs w:val="24"/>
        </w:rPr>
        <w:t>Perchloric</w:t>
      </w:r>
      <w:proofErr w:type="spellEnd"/>
      <w:r w:rsidR="0016210C" w:rsidRPr="0016210C">
        <w:rPr>
          <w:i/>
          <w:iCs/>
          <w:szCs w:val="24"/>
        </w:rPr>
        <w:t xml:space="preserve"> Acid</w:t>
      </w:r>
      <w:r w:rsidR="0016210C" w:rsidRPr="00C6708E">
        <w:rPr>
          <w:b/>
          <w:szCs w:val="24"/>
        </w:rPr>
        <w:t xml:space="preserve"> </w:t>
      </w:r>
    </w:p>
    <w:p w:rsidR="009736AB" w:rsidRPr="00C6708E" w:rsidRDefault="009C6665" w:rsidP="00674D26">
      <w:pPr>
        <w:spacing w:after="160"/>
        <w:ind w:left="20" w:right="13"/>
        <w:rPr>
          <w:szCs w:val="24"/>
        </w:rPr>
      </w:pPr>
      <w:r w:rsidRPr="00C6708E">
        <w:rPr>
          <w:szCs w:val="24"/>
        </w:rPr>
        <w:t>Pipette out 50 ml</w:t>
      </w:r>
      <w:r w:rsidR="0016210C">
        <w:rPr>
          <w:szCs w:val="24"/>
        </w:rPr>
        <w:t xml:space="preserve"> of the </w:t>
      </w:r>
      <w:r w:rsidR="0016210C" w:rsidRPr="00B02730">
        <w:rPr>
          <w:szCs w:val="24"/>
        </w:rPr>
        <w:t>main solution</w:t>
      </w:r>
      <w:r w:rsidR="0016210C">
        <w:rPr>
          <w:szCs w:val="24"/>
        </w:rPr>
        <w:t xml:space="preserve"> in 400-</w:t>
      </w:r>
      <w:r w:rsidRPr="00C6708E">
        <w:rPr>
          <w:szCs w:val="24"/>
        </w:rPr>
        <w:t xml:space="preserve">ml beaker and heat at 90 °C to 95 °C and wash the cover and inside wall of the beaker with a small amount of hot water. Immediately add stannous chloride solution </w:t>
      </w:r>
      <w:proofErr w:type="spellStart"/>
      <w:r w:rsidRPr="00C6708E">
        <w:rPr>
          <w:szCs w:val="24"/>
        </w:rPr>
        <w:t>dropwise</w:t>
      </w:r>
      <w:proofErr w:type="spellEnd"/>
      <w:r w:rsidRPr="00C6708E">
        <w:rPr>
          <w:szCs w:val="24"/>
        </w:rPr>
        <w:t xml:space="preserve"> to reduce iron</w:t>
      </w:r>
      <w:r w:rsidR="003A7D80">
        <w:rPr>
          <w:szCs w:val="24"/>
        </w:rPr>
        <w:t xml:space="preserve"> </w:t>
      </w:r>
      <w:r w:rsidRPr="00C6708E">
        <w:rPr>
          <w:szCs w:val="24"/>
        </w:rPr>
        <w:t>(III), while swirling the solution in the beaker until only</w:t>
      </w:r>
      <w:r w:rsidR="00010507">
        <w:rPr>
          <w:szCs w:val="24"/>
        </w:rPr>
        <w:t xml:space="preserve"> a light-yellow </w:t>
      </w:r>
      <w:proofErr w:type="spellStart"/>
      <w:r w:rsidR="00010507">
        <w:rPr>
          <w:szCs w:val="24"/>
        </w:rPr>
        <w:t>colour</w:t>
      </w:r>
      <w:proofErr w:type="spellEnd"/>
      <w:r w:rsidR="00010507">
        <w:rPr>
          <w:szCs w:val="24"/>
        </w:rPr>
        <w:t xml:space="preserve"> remains (</w:t>
      </w:r>
      <w:r w:rsidR="0016210C" w:rsidRPr="00C6708E">
        <w:rPr>
          <w:szCs w:val="24"/>
        </w:rPr>
        <w:t xml:space="preserve">Note </w:t>
      </w:r>
      <w:r w:rsidRPr="00C6708E">
        <w:rPr>
          <w:szCs w:val="24"/>
        </w:rPr>
        <w:t xml:space="preserve">in </w:t>
      </w:r>
      <w:r w:rsidRPr="003A7D80">
        <w:rPr>
          <w:b/>
          <w:bCs/>
          <w:szCs w:val="24"/>
        </w:rPr>
        <w:t>9.5.1</w:t>
      </w:r>
      <w:r w:rsidR="00010507">
        <w:rPr>
          <w:b/>
          <w:bCs/>
          <w:szCs w:val="24"/>
        </w:rPr>
        <w:t>)</w:t>
      </w:r>
      <w:r w:rsidRPr="00C6708E">
        <w:rPr>
          <w:szCs w:val="24"/>
        </w:rPr>
        <w:t xml:space="preserve">. </w:t>
      </w:r>
    </w:p>
    <w:p w:rsidR="009736AB" w:rsidRPr="00C6708E" w:rsidRDefault="009C6665" w:rsidP="00674D26">
      <w:pPr>
        <w:spacing w:after="160"/>
        <w:ind w:left="20" w:right="13"/>
        <w:rPr>
          <w:szCs w:val="24"/>
        </w:rPr>
      </w:pPr>
      <w:r w:rsidRPr="00C6708E">
        <w:rPr>
          <w:szCs w:val="24"/>
        </w:rPr>
        <w:t>Reduce the remaining iron</w:t>
      </w:r>
      <w:r w:rsidR="003A7D80">
        <w:rPr>
          <w:szCs w:val="24"/>
        </w:rPr>
        <w:t xml:space="preserve"> </w:t>
      </w:r>
      <w:r w:rsidRPr="00C6708E">
        <w:rPr>
          <w:szCs w:val="24"/>
        </w:rPr>
        <w:t>(III) by adding titanium</w:t>
      </w:r>
      <w:r w:rsidR="003A7D80">
        <w:rPr>
          <w:szCs w:val="24"/>
        </w:rPr>
        <w:t xml:space="preserve"> </w:t>
      </w:r>
      <w:r w:rsidRPr="00C6708E">
        <w:rPr>
          <w:szCs w:val="24"/>
        </w:rPr>
        <w:t xml:space="preserve">(III) chloride solution, drop by drop, until the yellow </w:t>
      </w:r>
      <w:proofErr w:type="spellStart"/>
      <w:r w:rsidRPr="00C6708E">
        <w:rPr>
          <w:szCs w:val="24"/>
        </w:rPr>
        <w:t>colour</w:t>
      </w:r>
      <w:proofErr w:type="spellEnd"/>
      <w:r w:rsidRPr="00C6708E">
        <w:rPr>
          <w:szCs w:val="24"/>
        </w:rPr>
        <w:t xml:space="preserve"> has disappeared, then add an additional 3 to 5 drops. Wash the inside wall of the beaker with a small amount of water and reheat rapidly to an incipient boil. Remove from the source of heat and immediately add, all at once, 5 ml of </w:t>
      </w:r>
      <w:proofErr w:type="spellStart"/>
      <w:r w:rsidRPr="00C6708E">
        <w:rPr>
          <w:szCs w:val="24"/>
        </w:rPr>
        <w:t>perchloric</w:t>
      </w:r>
      <w:proofErr w:type="spellEnd"/>
      <w:r w:rsidRPr="00C6708E">
        <w:rPr>
          <w:szCs w:val="24"/>
        </w:rPr>
        <w:t xml:space="preserve"> acid. Mix well by swirling for about 5 </w:t>
      </w:r>
      <w:r w:rsidRPr="003E693E">
        <w:rPr>
          <w:szCs w:val="24"/>
        </w:rPr>
        <w:t>s</w:t>
      </w:r>
      <w:r w:rsidRPr="00C6708E">
        <w:rPr>
          <w:szCs w:val="24"/>
        </w:rPr>
        <w:t xml:space="preserve">. Dilute immediately with cold (&lt; 10 °C) water to 300 ml. Cool rapidly to &lt; 15 °C and follow the procedure specified in </w:t>
      </w:r>
      <w:r w:rsidR="0016210C" w:rsidRPr="0016210C">
        <w:rPr>
          <w:rFonts w:eastAsia="Cambria"/>
          <w:b/>
          <w:bCs/>
          <w:szCs w:val="24"/>
        </w:rPr>
        <w:t>9.5.3</w:t>
      </w:r>
      <w:r w:rsidR="0016210C">
        <w:rPr>
          <w:rFonts w:eastAsia="Cambria"/>
          <w:szCs w:val="24"/>
        </w:rPr>
        <w:t>.</w:t>
      </w:r>
    </w:p>
    <w:p w:rsidR="009736AB" w:rsidRPr="00C6708E" w:rsidRDefault="009C6665" w:rsidP="00674D26">
      <w:pPr>
        <w:spacing w:after="160"/>
        <w:ind w:left="20" w:right="13"/>
        <w:rPr>
          <w:szCs w:val="24"/>
        </w:rPr>
      </w:pPr>
      <w:r w:rsidRPr="00C6708E">
        <w:rPr>
          <w:b/>
          <w:szCs w:val="24"/>
        </w:rPr>
        <w:t xml:space="preserve">9.5.3 </w:t>
      </w:r>
      <w:r w:rsidRPr="003A7D80">
        <w:rPr>
          <w:i/>
          <w:iCs/>
          <w:szCs w:val="24"/>
        </w:rPr>
        <w:t>Titration</w:t>
      </w:r>
      <w:r w:rsidRPr="00C6708E">
        <w:rPr>
          <w:szCs w:val="24"/>
        </w:rPr>
        <w:t xml:space="preserve"> </w:t>
      </w:r>
    </w:p>
    <w:p w:rsidR="009736AB" w:rsidRPr="00C6708E" w:rsidRDefault="009C6665" w:rsidP="00674D26">
      <w:pPr>
        <w:spacing w:after="160"/>
        <w:ind w:left="20" w:right="13"/>
        <w:rPr>
          <w:szCs w:val="24"/>
        </w:rPr>
      </w:pPr>
      <w:r w:rsidRPr="00C6708E">
        <w:rPr>
          <w:szCs w:val="24"/>
        </w:rPr>
        <w:t xml:space="preserve">Titrate the cold solution obtained in accordance with </w:t>
      </w:r>
      <w:r w:rsidRPr="00010507">
        <w:rPr>
          <w:b/>
          <w:bCs/>
          <w:color w:val="auto"/>
          <w:szCs w:val="24"/>
        </w:rPr>
        <w:t>9.5</w:t>
      </w:r>
      <w:r w:rsidRPr="00010507">
        <w:rPr>
          <w:rFonts w:eastAsia="Cambria"/>
          <w:b/>
          <w:bCs/>
          <w:color w:val="auto"/>
          <w:szCs w:val="24"/>
        </w:rPr>
        <w:t>.1</w:t>
      </w:r>
      <w:r w:rsidR="00A24C99" w:rsidRPr="00010507">
        <w:rPr>
          <w:rFonts w:eastAsia="Cambria"/>
          <w:b/>
          <w:bCs/>
          <w:color w:val="auto"/>
          <w:szCs w:val="24"/>
        </w:rPr>
        <w:t xml:space="preserve"> </w:t>
      </w:r>
      <w:r w:rsidR="00A24C99" w:rsidRPr="00010507">
        <w:rPr>
          <w:color w:val="auto"/>
          <w:szCs w:val="24"/>
        </w:rPr>
        <w:t>and</w:t>
      </w:r>
      <w:r w:rsidR="00010507" w:rsidRPr="00010507">
        <w:rPr>
          <w:i/>
          <w:color w:val="auto"/>
          <w:szCs w:val="24"/>
        </w:rPr>
        <w:t xml:space="preserve"> </w:t>
      </w:r>
      <w:r w:rsidRPr="00010507">
        <w:rPr>
          <w:b/>
          <w:bCs/>
          <w:color w:val="auto"/>
          <w:szCs w:val="24"/>
        </w:rPr>
        <w:t>9.5</w:t>
      </w:r>
      <w:r w:rsidRPr="00010507">
        <w:rPr>
          <w:rFonts w:eastAsia="Cambria"/>
          <w:b/>
          <w:bCs/>
          <w:color w:val="auto"/>
          <w:szCs w:val="24"/>
        </w:rPr>
        <w:t>.2</w:t>
      </w:r>
      <w:r w:rsidRPr="00010507">
        <w:rPr>
          <w:rFonts w:eastAsia="Cambria"/>
          <w:color w:val="auto"/>
          <w:szCs w:val="24"/>
        </w:rPr>
        <w:t xml:space="preserve"> </w:t>
      </w:r>
      <w:r w:rsidRPr="00C6708E">
        <w:rPr>
          <w:szCs w:val="24"/>
        </w:rPr>
        <w:t>with the potassium dichromate standard solution, while swirling, until the amount of the titrate reaches 10 ml. Add 30 ml of sulfuric acid-</w:t>
      </w:r>
      <w:proofErr w:type="spellStart"/>
      <w:r w:rsidRPr="00C6708E">
        <w:rPr>
          <w:szCs w:val="24"/>
        </w:rPr>
        <w:t>orthophosphoric</w:t>
      </w:r>
      <w:proofErr w:type="spellEnd"/>
      <w:r w:rsidRPr="00C6708E">
        <w:rPr>
          <w:szCs w:val="24"/>
        </w:rPr>
        <w:t xml:space="preserve"> acid mixture and continue to titrate with the potassium dichromate standard solution using 3 to 4 drops of the sodium </w:t>
      </w:r>
      <w:proofErr w:type="spellStart"/>
      <w:r w:rsidRPr="00C6708E">
        <w:rPr>
          <w:szCs w:val="24"/>
        </w:rPr>
        <w:t>diphenylaminesulfonate</w:t>
      </w:r>
      <w:proofErr w:type="spellEnd"/>
      <w:r w:rsidRPr="00C6708E">
        <w:rPr>
          <w:szCs w:val="24"/>
        </w:rPr>
        <w:t xml:space="preserve"> solution as an indicator. The end point is reached when the green </w:t>
      </w:r>
      <w:proofErr w:type="spellStart"/>
      <w:r w:rsidRPr="00C6708E">
        <w:rPr>
          <w:szCs w:val="24"/>
        </w:rPr>
        <w:t>colour</w:t>
      </w:r>
      <w:proofErr w:type="spellEnd"/>
      <w:r w:rsidRPr="00C6708E">
        <w:rPr>
          <w:szCs w:val="24"/>
        </w:rPr>
        <w:t xml:space="preserve"> of the solution changes to a bluish green and a final drop of the titrant imparts a violet </w:t>
      </w:r>
      <w:proofErr w:type="spellStart"/>
      <w:r w:rsidRPr="00C6708E">
        <w:rPr>
          <w:szCs w:val="24"/>
        </w:rPr>
        <w:t>colour</w:t>
      </w:r>
      <w:proofErr w:type="spellEnd"/>
      <w:r w:rsidRPr="00C6708E">
        <w:rPr>
          <w:szCs w:val="24"/>
        </w:rPr>
        <w:t>. Record this volume as V</w:t>
      </w:r>
      <w:r w:rsidRPr="00C6708E">
        <w:rPr>
          <w:szCs w:val="24"/>
          <w:vertAlign w:val="subscript"/>
        </w:rPr>
        <w:t>1</w:t>
      </w:r>
      <w:r w:rsidRPr="00C6708E">
        <w:rPr>
          <w:szCs w:val="24"/>
        </w:rPr>
        <w:t xml:space="preserve"> ml. </w:t>
      </w:r>
    </w:p>
    <w:p w:rsidR="009736AB" w:rsidRPr="003A7D80" w:rsidRDefault="009C6665" w:rsidP="00674D26">
      <w:pPr>
        <w:spacing w:after="160"/>
        <w:ind w:left="540" w:right="13"/>
        <w:rPr>
          <w:sz w:val="20"/>
          <w:szCs w:val="20"/>
        </w:rPr>
      </w:pPr>
      <w:r w:rsidRPr="003A7D80">
        <w:rPr>
          <w:sz w:val="20"/>
          <w:szCs w:val="20"/>
        </w:rPr>
        <w:t>NOTE</w:t>
      </w:r>
      <w:r w:rsidR="003A7D80" w:rsidRPr="003A7D80">
        <w:rPr>
          <w:sz w:val="20"/>
          <w:szCs w:val="20"/>
        </w:rPr>
        <w:t xml:space="preserve"> </w:t>
      </w:r>
      <w:r w:rsidR="0016210C" w:rsidRPr="0016210C">
        <w:rPr>
          <w:sz w:val="20"/>
          <w:szCs w:val="20"/>
        </w:rPr>
        <w:t xml:space="preserve">— </w:t>
      </w:r>
      <w:r w:rsidRPr="003A7D80">
        <w:rPr>
          <w:sz w:val="20"/>
          <w:szCs w:val="20"/>
        </w:rPr>
        <w:t>Barium diphenylamine</w:t>
      </w:r>
      <w:r w:rsidR="005901F9">
        <w:rPr>
          <w:sz w:val="20"/>
          <w:szCs w:val="20"/>
        </w:rPr>
        <w:t xml:space="preserve"> </w:t>
      </w:r>
      <w:proofErr w:type="spellStart"/>
      <w:r w:rsidRPr="003A7D80">
        <w:rPr>
          <w:sz w:val="20"/>
          <w:szCs w:val="20"/>
        </w:rPr>
        <w:t>sulfonate</w:t>
      </w:r>
      <w:proofErr w:type="spellEnd"/>
      <w:r w:rsidRPr="003A7D80">
        <w:rPr>
          <w:sz w:val="20"/>
          <w:szCs w:val="20"/>
        </w:rPr>
        <w:t xml:space="preserve"> can be used as an indicator. </w:t>
      </w:r>
    </w:p>
    <w:p w:rsidR="009736AB" w:rsidRPr="00C6708E" w:rsidRDefault="009C6665" w:rsidP="00674D26">
      <w:pPr>
        <w:spacing w:after="160"/>
        <w:ind w:left="20" w:right="13"/>
        <w:rPr>
          <w:szCs w:val="24"/>
        </w:rPr>
      </w:pPr>
      <w:r w:rsidRPr="00C6708E">
        <w:rPr>
          <w:szCs w:val="24"/>
        </w:rPr>
        <w:lastRenderedPageBreak/>
        <w:t xml:space="preserve">The ambient temperature of the potassium dichromate solution should be noted. If this differs by more than 1 °C from the temperature at which it was prepared (20 °C), make the appropriate volumetric correction: 0.02 </w:t>
      </w:r>
      <w:r w:rsidR="00E3744E">
        <w:rPr>
          <w:szCs w:val="24"/>
        </w:rPr>
        <w:t>percent</w:t>
      </w:r>
      <w:r w:rsidRPr="00C6708E">
        <w:rPr>
          <w:szCs w:val="24"/>
        </w:rPr>
        <w:t xml:space="preserve"> relative for each 1 °C of difference (</w:t>
      </w:r>
      <w:r w:rsidRPr="00010507">
        <w:rPr>
          <w:color w:val="auto"/>
          <w:szCs w:val="24"/>
        </w:rPr>
        <w:t xml:space="preserve">for example </w:t>
      </w:r>
      <w:r w:rsidRPr="00C6708E">
        <w:rPr>
          <w:szCs w:val="24"/>
        </w:rPr>
        <w:t xml:space="preserve">the </w:t>
      </w:r>
      <w:proofErr w:type="spellStart"/>
      <w:r w:rsidRPr="00C6708E">
        <w:rPr>
          <w:szCs w:val="24"/>
        </w:rPr>
        <w:t>titre</w:t>
      </w:r>
      <w:proofErr w:type="spellEnd"/>
      <w:r w:rsidRPr="00C6708E">
        <w:rPr>
          <w:szCs w:val="24"/>
        </w:rPr>
        <w:t xml:space="preserve"> should be decreased when the ambient temperature during the titration is higher than the temperature during preparation of the standard volumetric solution). A correction for the temperature difference, if any, is essential.</w:t>
      </w:r>
      <w:r w:rsidRPr="00C6708E">
        <w:rPr>
          <w:rFonts w:eastAsia="Cambria"/>
          <w:b/>
          <w:szCs w:val="24"/>
        </w:rPr>
        <w:t xml:space="preserve"> </w:t>
      </w:r>
    </w:p>
    <w:p w:rsidR="009736AB" w:rsidRPr="00C6708E" w:rsidRDefault="009C6665" w:rsidP="00674D26">
      <w:pPr>
        <w:pStyle w:val="Heading2"/>
        <w:spacing w:after="160"/>
        <w:ind w:left="20" w:right="13"/>
        <w:rPr>
          <w:szCs w:val="24"/>
        </w:rPr>
      </w:pPr>
      <w:r w:rsidRPr="00C6708E">
        <w:rPr>
          <w:szCs w:val="24"/>
        </w:rPr>
        <w:t xml:space="preserve">9.6 Blank Test  </w:t>
      </w:r>
    </w:p>
    <w:p w:rsidR="009736AB" w:rsidRPr="00C6708E" w:rsidRDefault="009C6665" w:rsidP="00674D26">
      <w:pPr>
        <w:spacing w:after="160"/>
        <w:ind w:left="20" w:right="13"/>
        <w:rPr>
          <w:szCs w:val="24"/>
        </w:rPr>
      </w:pPr>
      <w:r w:rsidRPr="00C6708E">
        <w:rPr>
          <w:szCs w:val="24"/>
        </w:rPr>
        <w:t xml:space="preserve">Determine the blank test value, using the same amount of reagents and following all the steps of the procedure </w:t>
      </w:r>
      <w:r w:rsidRPr="003A7D80">
        <w:rPr>
          <w:b/>
          <w:bCs/>
          <w:szCs w:val="24"/>
        </w:rPr>
        <w:t>9.3.1</w:t>
      </w:r>
      <w:r w:rsidR="00393F51">
        <w:rPr>
          <w:szCs w:val="24"/>
        </w:rPr>
        <w:t>,</w:t>
      </w:r>
      <w:r w:rsidRPr="00C6708E">
        <w:rPr>
          <w:szCs w:val="24"/>
        </w:rPr>
        <w:t xml:space="preserve"> </w:t>
      </w:r>
      <w:r w:rsidRPr="003A7D80">
        <w:rPr>
          <w:b/>
          <w:bCs/>
          <w:szCs w:val="24"/>
        </w:rPr>
        <w:t>9.4.1</w:t>
      </w:r>
      <w:r w:rsidR="00393F51">
        <w:rPr>
          <w:szCs w:val="24"/>
        </w:rPr>
        <w:t xml:space="preserve"> and</w:t>
      </w:r>
      <w:r w:rsidRPr="00C6708E">
        <w:rPr>
          <w:szCs w:val="24"/>
        </w:rPr>
        <w:t xml:space="preserve"> </w:t>
      </w:r>
      <w:r w:rsidRPr="003A7D80">
        <w:rPr>
          <w:b/>
          <w:bCs/>
          <w:szCs w:val="24"/>
        </w:rPr>
        <w:t>9.5.1</w:t>
      </w:r>
      <w:r w:rsidRPr="00C6708E">
        <w:rPr>
          <w:szCs w:val="24"/>
        </w:rPr>
        <w:t xml:space="preserve"> respectively. Immediately before reduction with stannous chloride solution add exactly 1.0 ml of Iron standard solution with one-mark calibrated pipette and titrate the solution as described in </w:t>
      </w:r>
      <w:r w:rsidRPr="003A7D80">
        <w:rPr>
          <w:b/>
          <w:bCs/>
          <w:szCs w:val="24"/>
        </w:rPr>
        <w:t>9.3.2</w:t>
      </w:r>
      <w:r w:rsidR="00393F51">
        <w:rPr>
          <w:szCs w:val="24"/>
        </w:rPr>
        <w:t>,</w:t>
      </w:r>
      <w:r w:rsidRPr="00C6708E">
        <w:rPr>
          <w:szCs w:val="24"/>
        </w:rPr>
        <w:t xml:space="preserve"> </w:t>
      </w:r>
      <w:r w:rsidRPr="003A7D80">
        <w:rPr>
          <w:b/>
          <w:bCs/>
          <w:szCs w:val="24"/>
        </w:rPr>
        <w:t>9.4.3</w:t>
      </w:r>
      <w:r w:rsidR="00393F51">
        <w:rPr>
          <w:szCs w:val="24"/>
        </w:rPr>
        <w:t xml:space="preserve"> and</w:t>
      </w:r>
      <w:r w:rsidRPr="00C6708E">
        <w:rPr>
          <w:szCs w:val="24"/>
        </w:rPr>
        <w:t xml:space="preserve"> </w:t>
      </w:r>
      <w:r w:rsidRPr="003A7D80">
        <w:rPr>
          <w:b/>
          <w:bCs/>
          <w:szCs w:val="24"/>
        </w:rPr>
        <w:t>9.5.3</w:t>
      </w:r>
      <w:r w:rsidRPr="00C6708E">
        <w:rPr>
          <w:szCs w:val="24"/>
        </w:rPr>
        <w:t xml:space="preserve"> respectively. </w:t>
      </w:r>
    </w:p>
    <w:p w:rsidR="009736AB" w:rsidRPr="00C6708E" w:rsidRDefault="009C6665" w:rsidP="00674D26">
      <w:pPr>
        <w:spacing w:after="160"/>
        <w:ind w:left="20" w:right="13"/>
        <w:rPr>
          <w:szCs w:val="24"/>
        </w:rPr>
      </w:pPr>
      <w:r w:rsidRPr="00C6708E">
        <w:rPr>
          <w:szCs w:val="24"/>
        </w:rPr>
        <w:t>Record the volume of this titration V</w:t>
      </w:r>
      <w:r w:rsidRPr="00C6708E">
        <w:rPr>
          <w:szCs w:val="24"/>
          <w:vertAlign w:val="subscript"/>
        </w:rPr>
        <w:t>0</w:t>
      </w:r>
      <w:r w:rsidRPr="00C6708E">
        <w:rPr>
          <w:szCs w:val="24"/>
        </w:rPr>
        <w:t xml:space="preserve">. </w:t>
      </w:r>
    </w:p>
    <w:p w:rsidR="009736AB" w:rsidRPr="00C6708E" w:rsidRDefault="009C6665" w:rsidP="00674D26">
      <w:pPr>
        <w:spacing w:after="160"/>
        <w:ind w:left="20" w:right="13"/>
        <w:rPr>
          <w:szCs w:val="24"/>
        </w:rPr>
      </w:pPr>
      <w:r w:rsidRPr="00C6708E">
        <w:rPr>
          <w:szCs w:val="24"/>
        </w:rPr>
        <w:t>The blank test value of this titration V</w:t>
      </w:r>
      <w:r w:rsidRPr="00C6708E">
        <w:rPr>
          <w:szCs w:val="24"/>
          <w:vertAlign w:val="subscript"/>
        </w:rPr>
        <w:t>2</w:t>
      </w:r>
      <w:r w:rsidRPr="00C6708E">
        <w:rPr>
          <w:szCs w:val="24"/>
        </w:rPr>
        <w:t xml:space="preserve"> is calculated using V</w:t>
      </w:r>
      <w:r w:rsidRPr="00C6708E">
        <w:rPr>
          <w:szCs w:val="24"/>
          <w:vertAlign w:val="subscript"/>
        </w:rPr>
        <w:t>2</w:t>
      </w:r>
      <w:r w:rsidRPr="00C6708E">
        <w:rPr>
          <w:szCs w:val="24"/>
        </w:rPr>
        <w:t xml:space="preserve"> = V</w:t>
      </w:r>
      <w:r w:rsidRPr="00C6708E">
        <w:rPr>
          <w:szCs w:val="24"/>
          <w:vertAlign w:val="subscript"/>
        </w:rPr>
        <w:t>0</w:t>
      </w:r>
      <w:r w:rsidRPr="00C6708E">
        <w:rPr>
          <w:szCs w:val="24"/>
        </w:rPr>
        <w:t xml:space="preserve"> –</w:t>
      </w:r>
      <w:r w:rsidR="0016210C">
        <w:rPr>
          <w:szCs w:val="24"/>
        </w:rPr>
        <w:t xml:space="preserve"> </w:t>
      </w:r>
      <w:r w:rsidRPr="00C6708E">
        <w:rPr>
          <w:szCs w:val="24"/>
        </w:rPr>
        <w:t xml:space="preserve">1.0 </w:t>
      </w:r>
    </w:p>
    <w:p w:rsidR="009736AB" w:rsidRPr="003A7D80" w:rsidRDefault="009C6665" w:rsidP="00674D26">
      <w:pPr>
        <w:spacing w:after="160" w:line="241" w:lineRule="auto"/>
        <w:ind w:left="540" w:right="13"/>
        <w:rPr>
          <w:sz w:val="20"/>
          <w:szCs w:val="20"/>
        </w:rPr>
      </w:pPr>
      <w:r w:rsidRPr="003A7D80">
        <w:rPr>
          <w:sz w:val="20"/>
          <w:szCs w:val="20"/>
        </w:rPr>
        <w:t xml:space="preserve">NOTE </w:t>
      </w:r>
      <w:r w:rsidR="0016210C" w:rsidRPr="0016210C">
        <w:rPr>
          <w:sz w:val="20"/>
          <w:szCs w:val="20"/>
        </w:rPr>
        <w:t xml:space="preserve">— </w:t>
      </w:r>
      <w:proofErr w:type="gramStart"/>
      <w:r w:rsidRPr="003A7D80">
        <w:rPr>
          <w:sz w:val="20"/>
          <w:szCs w:val="20"/>
        </w:rPr>
        <w:t>In</w:t>
      </w:r>
      <w:proofErr w:type="gramEnd"/>
      <w:r w:rsidRPr="003A7D80">
        <w:rPr>
          <w:sz w:val="20"/>
          <w:szCs w:val="20"/>
        </w:rPr>
        <w:t xml:space="preserve"> absence of Iron the diphenylamine </w:t>
      </w:r>
      <w:proofErr w:type="spellStart"/>
      <w:r w:rsidRPr="003A7D80">
        <w:rPr>
          <w:sz w:val="20"/>
          <w:szCs w:val="20"/>
        </w:rPr>
        <w:t>sulphonate</w:t>
      </w:r>
      <w:proofErr w:type="spellEnd"/>
      <w:r w:rsidRPr="003A7D80">
        <w:rPr>
          <w:sz w:val="20"/>
          <w:szCs w:val="20"/>
        </w:rPr>
        <w:t xml:space="preserve"> indicator does not react with the potassium dichromate standard solution. </w:t>
      </w:r>
    </w:p>
    <w:p w:rsidR="009736AB" w:rsidRPr="00C6708E" w:rsidRDefault="009C6665" w:rsidP="00674D26">
      <w:pPr>
        <w:pStyle w:val="Heading2"/>
        <w:spacing w:after="160"/>
        <w:ind w:left="20" w:right="13"/>
        <w:rPr>
          <w:szCs w:val="24"/>
        </w:rPr>
      </w:pPr>
      <w:r w:rsidRPr="00C6708E">
        <w:rPr>
          <w:szCs w:val="24"/>
        </w:rPr>
        <w:t xml:space="preserve">9.7 Calculations </w:t>
      </w:r>
    </w:p>
    <w:p w:rsidR="009736AB" w:rsidRPr="00C6708E" w:rsidRDefault="008D03FA" w:rsidP="00674D26">
      <w:pPr>
        <w:spacing w:after="160"/>
        <w:ind w:left="20" w:right="13"/>
        <w:jc w:val="left"/>
        <w:rPr>
          <w:szCs w:val="24"/>
        </w:rPr>
      </w:pPr>
      <w:r>
        <w:rPr>
          <w:szCs w:val="24"/>
        </w:rPr>
        <w:tab/>
        <w:t xml:space="preserve">Total </w:t>
      </w:r>
      <w:r w:rsidR="00E3744E">
        <w:rPr>
          <w:szCs w:val="24"/>
        </w:rPr>
        <w:t>i</w:t>
      </w:r>
      <w:r>
        <w:rPr>
          <w:szCs w:val="24"/>
        </w:rPr>
        <w:t>ron</w:t>
      </w:r>
      <w:r w:rsidR="009C6665" w:rsidRPr="00C6708E">
        <w:rPr>
          <w:szCs w:val="24"/>
        </w:rPr>
        <w:t>,</w:t>
      </w:r>
      <w:r>
        <w:rPr>
          <w:szCs w:val="24"/>
        </w:rPr>
        <w:t xml:space="preserve"> percent</w:t>
      </w:r>
      <w:r w:rsidR="009C6665" w:rsidRPr="00C6708E">
        <w:rPr>
          <w:szCs w:val="24"/>
        </w:rPr>
        <w:t xml:space="preserve"> = </w:t>
      </w:r>
      <m:oMath>
        <m:f>
          <m:fPr>
            <m:ctrlPr>
              <w:rPr>
                <w:rFonts w:ascii="Cambria Math" w:hAnsi="Cambria Math"/>
                <w:i/>
                <w:sz w:val="32"/>
                <w:szCs w:val="32"/>
              </w:rPr>
            </m:ctrlPr>
          </m:fPr>
          <m:num>
            <m:d>
              <m:dPr>
                <m:ctrlPr>
                  <w:rPr>
                    <w:rFonts w:ascii="Cambria Math" w:hAnsi="Cambria Math"/>
                    <w:i/>
                    <w:sz w:val="32"/>
                    <w:szCs w:val="32"/>
                  </w:rPr>
                </m:ctrlPr>
              </m:dPr>
              <m:e>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1</m:t>
                    </m:r>
                  </m:sub>
                </m:sSub>
                <m:r>
                  <w:rPr>
                    <w:rFonts w:ascii="Cambria Math" w:hAnsi="Cambria Math"/>
                    <w:sz w:val="32"/>
                    <w:szCs w:val="32"/>
                  </w:rPr>
                  <m:t xml:space="preserve"> - </m:t>
                </m:r>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2</m:t>
                    </m:r>
                  </m:sub>
                </m:sSub>
              </m:e>
            </m:d>
            <m:d>
              <m:dPr>
                <m:begChr m:val="["/>
                <m:endChr m:val="]"/>
                <m:ctrlPr>
                  <w:rPr>
                    <w:rFonts w:ascii="Cambria Math" w:hAnsi="Cambria Math"/>
                    <w:i/>
                    <w:sz w:val="32"/>
                    <w:szCs w:val="32"/>
                  </w:rPr>
                </m:ctrlPr>
              </m:dPr>
              <m:e>
                <m:r>
                  <w:rPr>
                    <w:rFonts w:ascii="Cambria Math" w:hAnsi="Cambria Math"/>
                    <w:sz w:val="32"/>
                    <w:szCs w:val="32"/>
                  </w:rPr>
                  <m:t xml:space="preserve">1 - </m:t>
                </m:r>
                <m:d>
                  <m:dPr>
                    <m:ctrlPr>
                      <w:rPr>
                        <w:rFonts w:ascii="Cambria Math" w:hAnsi="Cambria Math"/>
                        <w:i/>
                        <w:sz w:val="32"/>
                        <w:szCs w:val="32"/>
                      </w:rPr>
                    </m:ctrlPr>
                  </m:dPr>
                  <m:e>
                    <m:sSub>
                      <m:sSubPr>
                        <m:ctrlPr>
                          <w:rPr>
                            <w:rFonts w:ascii="Cambria Math" w:hAnsi="Cambria Math"/>
                            <w:i/>
                            <w:sz w:val="32"/>
                            <w:szCs w:val="32"/>
                          </w:rPr>
                        </m:ctrlPr>
                      </m:sSubPr>
                      <m:e>
                        <m:r>
                          <w:rPr>
                            <w:rFonts w:ascii="Cambria Math" w:hAnsi="Cambria Math"/>
                            <w:sz w:val="32"/>
                            <w:szCs w:val="32"/>
                          </w:rPr>
                          <m:t>t</m:t>
                        </m:r>
                      </m:e>
                      <m:sub>
                        <m:r>
                          <w:rPr>
                            <w:rFonts w:ascii="Cambria Math" w:hAnsi="Cambria Math"/>
                            <w:sz w:val="32"/>
                            <w:szCs w:val="32"/>
                          </w:rPr>
                          <m:t>2</m:t>
                        </m:r>
                      </m:sub>
                    </m:sSub>
                    <m:r>
                      <w:rPr>
                        <w:rFonts w:ascii="Cambria Math" w:hAnsi="Cambria Math"/>
                        <w:sz w:val="32"/>
                        <w:szCs w:val="32"/>
                      </w:rPr>
                      <m:t xml:space="preserve"> - </m:t>
                    </m:r>
                    <m:sSub>
                      <m:sSubPr>
                        <m:ctrlPr>
                          <w:rPr>
                            <w:rFonts w:ascii="Cambria Math" w:hAnsi="Cambria Math"/>
                            <w:i/>
                            <w:sz w:val="32"/>
                            <w:szCs w:val="32"/>
                          </w:rPr>
                        </m:ctrlPr>
                      </m:sSubPr>
                      <m:e>
                        <m:r>
                          <w:rPr>
                            <w:rFonts w:ascii="Cambria Math" w:hAnsi="Cambria Math"/>
                            <w:sz w:val="32"/>
                            <w:szCs w:val="32"/>
                          </w:rPr>
                          <m:t>t</m:t>
                        </m:r>
                      </m:e>
                      <m:sub>
                        <m:r>
                          <w:rPr>
                            <w:rFonts w:ascii="Cambria Math" w:hAnsi="Cambria Math"/>
                            <w:sz w:val="32"/>
                            <w:szCs w:val="32"/>
                          </w:rPr>
                          <m:t>1</m:t>
                        </m:r>
                      </m:sub>
                    </m:sSub>
                  </m:e>
                </m:d>
                <m:r>
                  <w:rPr>
                    <w:rFonts w:ascii="Cambria Math" w:hAnsi="Cambria Math"/>
                    <w:sz w:val="32"/>
                    <w:szCs w:val="32"/>
                  </w:rPr>
                  <m:t xml:space="preserve"> × 0.000 2</m:t>
                </m:r>
              </m:e>
            </m:d>
            <m:r>
              <w:rPr>
                <w:rFonts w:ascii="Cambria Math" w:hAnsi="Cambria Math"/>
                <w:sz w:val="32"/>
                <w:szCs w:val="32"/>
              </w:rPr>
              <m:t xml:space="preserve"> × A × 0.055 847 × 100 × K</m:t>
            </m:r>
          </m:num>
          <m:den>
            <m:r>
              <w:rPr>
                <w:rFonts w:ascii="Cambria Math" w:hAnsi="Cambria Math"/>
                <w:sz w:val="32"/>
                <w:szCs w:val="32"/>
              </w:rPr>
              <m:t>B</m:t>
            </m:r>
          </m:den>
        </m:f>
      </m:oMath>
    </w:p>
    <w:p w:rsidR="009736AB" w:rsidRPr="003A7D80" w:rsidRDefault="008D03FA" w:rsidP="008D03FA">
      <w:pPr>
        <w:spacing w:after="160"/>
        <w:ind w:left="20" w:right="13"/>
        <w:rPr>
          <w:iCs/>
          <w:szCs w:val="24"/>
        </w:rPr>
      </w:pPr>
      <w:r>
        <w:rPr>
          <w:i/>
          <w:szCs w:val="24"/>
        </w:rPr>
        <w:t xml:space="preserve"> </w:t>
      </w:r>
      <w:proofErr w:type="gramStart"/>
      <w:r w:rsidR="003A7D80">
        <w:rPr>
          <w:iCs/>
          <w:szCs w:val="24"/>
        </w:rPr>
        <w:t>where</w:t>
      </w:r>
      <w:proofErr w:type="gramEnd"/>
    </w:p>
    <w:p w:rsidR="009736AB" w:rsidRPr="00010507" w:rsidRDefault="008D03FA" w:rsidP="00674D26">
      <w:pPr>
        <w:spacing w:after="160" w:line="241" w:lineRule="auto"/>
        <w:ind w:left="20" w:right="13"/>
        <w:rPr>
          <w:szCs w:val="24"/>
        </w:rPr>
      </w:pPr>
      <w:r>
        <w:rPr>
          <w:i/>
          <w:szCs w:val="24"/>
        </w:rPr>
        <w:tab/>
      </w:r>
      <w:r w:rsidR="009C6665" w:rsidRPr="00C6708E">
        <w:rPr>
          <w:i/>
          <w:szCs w:val="24"/>
        </w:rPr>
        <w:t>V</w:t>
      </w:r>
      <w:r w:rsidR="009C6665" w:rsidRPr="003A7D80">
        <w:rPr>
          <w:iCs/>
          <w:szCs w:val="24"/>
          <w:vertAlign w:val="subscript"/>
        </w:rPr>
        <w:t>1</w:t>
      </w:r>
      <w:r w:rsidR="003A7D80">
        <w:rPr>
          <w:iCs/>
          <w:szCs w:val="24"/>
          <w:vertAlign w:val="subscript"/>
        </w:rPr>
        <w:t xml:space="preserve"> </w:t>
      </w:r>
      <w:r w:rsidR="009C6665" w:rsidRPr="003A7D80">
        <w:rPr>
          <w:iCs/>
          <w:szCs w:val="24"/>
        </w:rPr>
        <w:t>=</w:t>
      </w:r>
      <w:r w:rsidR="009C6665" w:rsidRPr="00C6708E">
        <w:rPr>
          <w:i/>
          <w:szCs w:val="24"/>
        </w:rPr>
        <w:t xml:space="preserve"> </w:t>
      </w:r>
      <w:r w:rsidR="009C6665" w:rsidRPr="003A7D80">
        <w:rPr>
          <w:iCs/>
          <w:szCs w:val="24"/>
        </w:rPr>
        <w:t xml:space="preserve">Volume in </w:t>
      </w:r>
      <w:r w:rsidR="00010507" w:rsidRPr="00010507">
        <w:rPr>
          <w:iCs/>
          <w:szCs w:val="24"/>
        </w:rPr>
        <w:t>ml</w:t>
      </w:r>
      <w:r w:rsidR="009C6665" w:rsidRPr="003A7D80">
        <w:rPr>
          <w:iCs/>
          <w:szCs w:val="24"/>
        </w:rPr>
        <w:t xml:space="preserve"> of the standard dichromate solution</w:t>
      </w:r>
      <w:r w:rsidR="00010507">
        <w:rPr>
          <w:szCs w:val="24"/>
        </w:rPr>
        <w:t xml:space="preserve">; </w:t>
      </w:r>
    </w:p>
    <w:p w:rsidR="009736AB" w:rsidRPr="00C6708E" w:rsidRDefault="008D03FA" w:rsidP="00674D26">
      <w:pPr>
        <w:spacing w:after="160" w:line="241" w:lineRule="auto"/>
        <w:ind w:left="20" w:right="13"/>
        <w:rPr>
          <w:szCs w:val="24"/>
        </w:rPr>
      </w:pPr>
      <w:r>
        <w:rPr>
          <w:i/>
          <w:szCs w:val="24"/>
        </w:rPr>
        <w:tab/>
      </w:r>
      <w:r w:rsidR="009C6665" w:rsidRPr="00C6708E">
        <w:rPr>
          <w:i/>
          <w:szCs w:val="24"/>
        </w:rPr>
        <w:t>V</w:t>
      </w:r>
      <w:r w:rsidR="009C6665" w:rsidRPr="003A7D80">
        <w:rPr>
          <w:iCs/>
          <w:szCs w:val="24"/>
          <w:vertAlign w:val="subscript"/>
        </w:rPr>
        <w:t>2</w:t>
      </w:r>
      <w:r w:rsidR="003A7D80">
        <w:rPr>
          <w:iCs/>
          <w:szCs w:val="24"/>
          <w:vertAlign w:val="subscript"/>
        </w:rPr>
        <w:t xml:space="preserve"> </w:t>
      </w:r>
      <w:r w:rsidR="009C6665" w:rsidRPr="003A7D80">
        <w:rPr>
          <w:iCs/>
          <w:szCs w:val="24"/>
        </w:rPr>
        <w:t>=</w:t>
      </w:r>
      <w:r w:rsidR="009C6665" w:rsidRPr="00C6708E">
        <w:rPr>
          <w:i/>
          <w:szCs w:val="24"/>
        </w:rPr>
        <w:t xml:space="preserve"> </w:t>
      </w:r>
      <w:r w:rsidR="009C6665" w:rsidRPr="003A7D80">
        <w:rPr>
          <w:iCs/>
          <w:szCs w:val="24"/>
        </w:rPr>
        <w:t xml:space="preserve">Volume in </w:t>
      </w:r>
      <w:r w:rsidR="00010507" w:rsidRPr="00010507">
        <w:rPr>
          <w:iCs/>
          <w:szCs w:val="24"/>
        </w:rPr>
        <w:t>ml</w:t>
      </w:r>
      <w:r w:rsidR="009C6665" w:rsidRPr="003A7D80">
        <w:rPr>
          <w:iCs/>
          <w:szCs w:val="24"/>
        </w:rPr>
        <w:t xml:space="preserve"> of the standard dichrom</w:t>
      </w:r>
      <w:r w:rsidR="00393F51">
        <w:rPr>
          <w:iCs/>
          <w:szCs w:val="24"/>
        </w:rPr>
        <w:t xml:space="preserve">ate solution consumed </w:t>
      </w:r>
      <w:r w:rsidR="00AD0B38">
        <w:rPr>
          <w:iCs/>
          <w:szCs w:val="24"/>
        </w:rPr>
        <w:t>in the b</w:t>
      </w:r>
      <w:r w:rsidR="00010507">
        <w:rPr>
          <w:iCs/>
          <w:szCs w:val="24"/>
        </w:rPr>
        <w:t>lank test;</w:t>
      </w:r>
    </w:p>
    <w:p w:rsidR="008D03FA" w:rsidRDefault="009C6665" w:rsidP="008D03FA">
      <w:pPr>
        <w:spacing w:after="160" w:line="241" w:lineRule="auto"/>
        <w:ind w:left="1170" w:right="13" w:hanging="450"/>
        <w:rPr>
          <w:i/>
          <w:szCs w:val="24"/>
        </w:rPr>
      </w:pPr>
      <w:r w:rsidRPr="00C6708E">
        <w:rPr>
          <w:i/>
          <w:szCs w:val="24"/>
        </w:rPr>
        <w:t>t</w:t>
      </w:r>
      <w:r w:rsidRPr="003A7D80">
        <w:rPr>
          <w:iCs/>
          <w:szCs w:val="24"/>
          <w:vertAlign w:val="subscript"/>
        </w:rPr>
        <w:t>1</w:t>
      </w:r>
      <w:r w:rsidR="003A7D80">
        <w:rPr>
          <w:iCs/>
          <w:szCs w:val="24"/>
        </w:rPr>
        <w:t xml:space="preserve"> </w:t>
      </w:r>
      <w:r w:rsidRPr="003A7D80">
        <w:rPr>
          <w:iCs/>
          <w:szCs w:val="24"/>
        </w:rPr>
        <w:t>=</w:t>
      </w:r>
      <w:r w:rsidRPr="00C6708E">
        <w:rPr>
          <w:i/>
          <w:szCs w:val="24"/>
        </w:rPr>
        <w:t xml:space="preserve"> </w:t>
      </w:r>
      <w:r w:rsidRPr="003A7D80">
        <w:rPr>
          <w:iCs/>
          <w:szCs w:val="24"/>
        </w:rPr>
        <w:t xml:space="preserve">temperature in </w:t>
      </w:r>
      <w:r w:rsidR="008D03FA" w:rsidRPr="003A7D80">
        <w:rPr>
          <w:iCs/>
          <w:szCs w:val="24"/>
        </w:rPr>
        <w:t>degr</w:t>
      </w:r>
      <w:r w:rsidR="00393F51">
        <w:rPr>
          <w:iCs/>
          <w:szCs w:val="24"/>
        </w:rPr>
        <w:t xml:space="preserve">ee </w:t>
      </w:r>
      <w:proofErr w:type="spellStart"/>
      <w:r w:rsidR="00393F51">
        <w:rPr>
          <w:iCs/>
          <w:szCs w:val="24"/>
        </w:rPr>
        <w:t>c</w:t>
      </w:r>
      <w:r w:rsidR="008D03FA" w:rsidRPr="003A7D80">
        <w:rPr>
          <w:iCs/>
          <w:szCs w:val="24"/>
        </w:rPr>
        <w:t>elsius</w:t>
      </w:r>
      <w:proofErr w:type="spellEnd"/>
      <w:r w:rsidR="008D03FA" w:rsidRPr="003A7D80">
        <w:rPr>
          <w:iCs/>
          <w:szCs w:val="24"/>
        </w:rPr>
        <w:t xml:space="preserve"> at which the standard potassium dichromat</w:t>
      </w:r>
      <w:r w:rsidR="00010507">
        <w:rPr>
          <w:iCs/>
          <w:szCs w:val="24"/>
        </w:rPr>
        <w:t>e solution was prepared;</w:t>
      </w:r>
    </w:p>
    <w:p w:rsidR="008D03FA" w:rsidRDefault="008D03FA" w:rsidP="008D03FA">
      <w:pPr>
        <w:spacing w:after="160" w:line="241" w:lineRule="auto"/>
        <w:ind w:left="1170" w:right="13" w:hanging="450"/>
        <w:rPr>
          <w:i/>
          <w:szCs w:val="24"/>
        </w:rPr>
      </w:pPr>
      <w:r w:rsidRPr="00C6708E">
        <w:rPr>
          <w:i/>
          <w:szCs w:val="24"/>
        </w:rPr>
        <w:t>t</w:t>
      </w:r>
      <w:r w:rsidRPr="003A7D80">
        <w:rPr>
          <w:iCs/>
          <w:szCs w:val="24"/>
          <w:vertAlign w:val="subscript"/>
        </w:rPr>
        <w:t>2</w:t>
      </w:r>
      <w:r>
        <w:rPr>
          <w:iCs/>
          <w:szCs w:val="24"/>
          <w:vertAlign w:val="subscript"/>
        </w:rPr>
        <w:t xml:space="preserve"> </w:t>
      </w:r>
      <w:r w:rsidRPr="003A7D80">
        <w:rPr>
          <w:iCs/>
          <w:szCs w:val="24"/>
        </w:rPr>
        <w:t>=</w:t>
      </w:r>
      <w:r w:rsidRPr="00C6708E">
        <w:rPr>
          <w:i/>
          <w:szCs w:val="24"/>
        </w:rPr>
        <w:t xml:space="preserve"> </w:t>
      </w:r>
      <w:r w:rsidR="00393F51">
        <w:rPr>
          <w:iCs/>
          <w:szCs w:val="24"/>
        </w:rPr>
        <w:t xml:space="preserve">temperature in degree </w:t>
      </w:r>
      <w:proofErr w:type="spellStart"/>
      <w:r w:rsidR="00393F51">
        <w:rPr>
          <w:iCs/>
          <w:szCs w:val="24"/>
        </w:rPr>
        <w:t>c</w:t>
      </w:r>
      <w:r w:rsidRPr="003A7D80">
        <w:rPr>
          <w:iCs/>
          <w:szCs w:val="24"/>
        </w:rPr>
        <w:t>elsius</w:t>
      </w:r>
      <w:proofErr w:type="spellEnd"/>
      <w:r w:rsidRPr="003A7D80">
        <w:rPr>
          <w:iCs/>
          <w:szCs w:val="24"/>
        </w:rPr>
        <w:t xml:space="preserve"> </w:t>
      </w:r>
      <w:r w:rsidR="009C6665" w:rsidRPr="003A7D80">
        <w:rPr>
          <w:iCs/>
          <w:szCs w:val="24"/>
        </w:rPr>
        <w:t>at which the standard potassium d</w:t>
      </w:r>
      <w:r w:rsidR="00010507">
        <w:rPr>
          <w:iCs/>
          <w:szCs w:val="24"/>
        </w:rPr>
        <w:t>ichromate solution was titrated;</w:t>
      </w:r>
    </w:p>
    <w:p w:rsidR="008D03FA" w:rsidRDefault="009C6665" w:rsidP="008D03FA">
      <w:pPr>
        <w:spacing w:after="160" w:line="241" w:lineRule="auto"/>
        <w:ind w:left="1170" w:right="13" w:hanging="450"/>
        <w:rPr>
          <w:i/>
          <w:szCs w:val="24"/>
        </w:rPr>
      </w:pPr>
      <w:r w:rsidRPr="00C6708E">
        <w:rPr>
          <w:i/>
          <w:szCs w:val="24"/>
        </w:rPr>
        <w:t>B</w:t>
      </w:r>
      <w:r w:rsidR="003A7D80">
        <w:rPr>
          <w:i/>
          <w:szCs w:val="24"/>
        </w:rPr>
        <w:t xml:space="preserve"> </w:t>
      </w:r>
      <w:r w:rsidRPr="003A7D80">
        <w:rPr>
          <w:iCs/>
          <w:szCs w:val="24"/>
        </w:rPr>
        <w:t xml:space="preserve">= mass in grams of the </w:t>
      </w:r>
      <w:r w:rsidR="00010507">
        <w:rPr>
          <w:iCs/>
          <w:szCs w:val="24"/>
        </w:rPr>
        <w:t xml:space="preserve">sample representing the aliquot; </w:t>
      </w:r>
    </w:p>
    <w:p w:rsidR="008D03FA" w:rsidRDefault="009C6665" w:rsidP="008D03FA">
      <w:pPr>
        <w:spacing w:after="160" w:line="241" w:lineRule="auto"/>
        <w:ind w:left="1170" w:right="13" w:hanging="450"/>
        <w:rPr>
          <w:i/>
          <w:szCs w:val="24"/>
        </w:rPr>
      </w:pPr>
      <w:r w:rsidRPr="00C6708E">
        <w:rPr>
          <w:i/>
          <w:szCs w:val="24"/>
        </w:rPr>
        <w:t>A</w:t>
      </w:r>
      <w:r w:rsidR="003A7D80">
        <w:rPr>
          <w:iCs/>
          <w:szCs w:val="24"/>
        </w:rPr>
        <w:t xml:space="preserve"> </w:t>
      </w:r>
      <w:r w:rsidRPr="003A7D80">
        <w:rPr>
          <w:iCs/>
          <w:szCs w:val="24"/>
        </w:rPr>
        <w:t>= normality of the standard potassium dichromate if standardi</w:t>
      </w:r>
      <w:r w:rsidR="00010507">
        <w:rPr>
          <w:iCs/>
          <w:szCs w:val="24"/>
        </w:rPr>
        <w:t>zed with SRM, if not use 0.1 N; and</w:t>
      </w:r>
    </w:p>
    <w:p w:rsidR="009736AB" w:rsidRPr="008D03FA" w:rsidRDefault="009C6665" w:rsidP="008D03FA">
      <w:pPr>
        <w:spacing w:after="160" w:line="241" w:lineRule="auto"/>
        <w:ind w:left="1170" w:right="13" w:hanging="450"/>
        <w:rPr>
          <w:i/>
          <w:szCs w:val="24"/>
        </w:rPr>
      </w:pPr>
      <w:r w:rsidRPr="00C6708E">
        <w:rPr>
          <w:i/>
          <w:szCs w:val="24"/>
        </w:rPr>
        <w:t>K</w:t>
      </w:r>
      <w:r w:rsidR="003A7D80">
        <w:rPr>
          <w:iCs/>
          <w:szCs w:val="24"/>
        </w:rPr>
        <w:t xml:space="preserve"> </w:t>
      </w:r>
      <w:r w:rsidRPr="003A7D80">
        <w:rPr>
          <w:iCs/>
          <w:szCs w:val="24"/>
        </w:rPr>
        <w:t>= 1, if pre dried test sample</w:t>
      </w:r>
      <w:r w:rsidR="00010507">
        <w:rPr>
          <w:iCs/>
          <w:szCs w:val="24"/>
        </w:rPr>
        <w:t>.</w:t>
      </w:r>
    </w:p>
    <w:p w:rsidR="009736AB" w:rsidRPr="00C6708E" w:rsidRDefault="00393F51" w:rsidP="00674D26">
      <w:pPr>
        <w:pStyle w:val="Heading2"/>
        <w:spacing w:after="160"/>
        <w:ind w:left="20" w:right="13"/>
        <w:rPr>
          <w:szCs w:val="24"/>
        </w:rPr>
      </w:pPr>
      <w:r>
        <w:rPr>
          <w:szCs w:val="24"/>
        </w:rPr>
        <w:t>9.8 Permissible Tolerance</w:t>
      </w:r>
    </w:p>
    <w:p w:rsidR="009736AB" w:rsidRPr="00C6708E" w:rsidRDefault="009C6665" w:rsidP="00393F51">
      <w:pPr>
        <w:spacing w:after="160"/>
        <w:ind w:left="20" w:right="13"/>
        <w:rPr>
          <w:szCs w:val="24"/>
        </w:rPr>
      </w:pPr>
      <w:r w:rsidRPr="00C6708E">
        <w:rPr>
          <w:b/>
          <w:szCs w:val="24"/>
        </w:rPr>
        <w:t xml:space="preserve">9.8.1 </w:t>
      </w:r>
      <w:r w:rsidRPr="00C6708E">
        <w:rPr>
          <w:szCs w:val="24"/>
        </w:rPr>
        <w:t>Permissible tolerance of the independent dup</w:t>
      </w:r>
      <w:r w:rsidR="00393F51">
        <w:rPr>
          <w:szCs w:val="24"/>
        </w:rPr>
        <w:t>licate results within the same l</w:t>
      </w:r>
      <w:r w:rsidR="00010507">
        <w:rPr>
          <w:szCs w:val="24"/>
        </w:rPr>
        <w:t xml:space="preserve">aboratory (repeatability) </w:t>
      </w:r>
      <w:r w:rsidRPr="00C6708E">
        <w:rPr>
          <w:szCs w:val="24"/>
        </w:rPr>
        <w:t>r = 0.235.</w:t>
      </w:r>
      <w:r w:rsidRPr="00C6708E">
        <w:rPr>
          <w:b/>
          <w:szCs w:val="24"/>
        </w:rPr>
        <w:t xml:space="preserve"> </w:t>
      </w:r>
    </w:p>
    <w:p w:rsidR="009736AB" w:rsidRPr="00C6708E" w:rsidRDefault="009C6665" w:rsidP="00674D26">
      <w:pPr>
        <w:spacing w:after="160"/>
        <w:ind w:left="20" w:right="13"/>
        <w:rPr>
          <w:szCs w:val="24"/>
        </w:rPr>
      </w:pPr>
      <w:r w:rsidRPr="00C6708E">
        <w:rPr>
          <w:b/>
          <w:szCs w:val="24"/>
        </w:rPr>
        <w:t xml:space="preserve">9.8.2 </w:t>
      </w:r>
      <w:r w:rsidRPr="00C6708E">
        <w:rPr>
          <w:szCs w:val="24"/>
        </w:rPr>
        <w:t xml:space="preserve">Permissible tolerance limit between the results of the two laboratories R = 0.530. </w:t>
      </w:r>
    </w:p>
    <w:p w:rsidR="009736AB" w:rsidRPr="00C6708E" w:rsidRDefault="009C6665" w:rsidP="00674D26">
      <w:pPr>
        <w:pStyle w:val="Heading2"/>
        <w:spacing w:after="160"/>
        <w:ind w:left="20" w:right="13"/>
        <w:rPr>
          <w:szCs w:val="24"/>
        </w:rPr>
      </w:pPr>
      <w:r w:rsidRPr="00C6708E">
        <w:rPr>
          <w:szCs w:val="24"/>
        </w:rPr>
        <w:t xml:space="preserve">9.9 Calculation of the Final Iron Content. </w:t>
      </w:r>
    </w:p>
    <w:p w:rsidR="009736AB" w:rsidRPr="00C6708E" w:rsidRDefault="009C6665" w:rsidP="00674D26">
      <w:pPr>
        <w:spacing w:after="160"/>
        <w:ind w:left="20" w:right="13"/>
        <w:rPr>
          <w:szCs w:val="24"/>
        </w:rPr>
      </w:pPr>
      <w:r w:rsidRPr="00C6708E">
        <w:rPr>
          <w:szCs w:val="24"/>
        </w:rPr>
        <w:t xml:space="preserve">The final results shall be obtained as the arithmetic mean of the analytical values of the samples as determined by the operations specified in </w:t>
      </w:r>
      <w:r w:rsidRPr="00010507">
        <w:rPr>
          <w:color w:val="auto"/>
          <w:szCs w:val="24"/>
        </w:rPr>
        <w:t>Annex</w:t>
      </w:r>
      <w:r w:rsidR="00393F51" w:rsidRPr="00010507">
        <w:rPr>
          <w:color w:val="auto"/>
          <w:szCs w:val="24"/>
        </w:rPr>
        <w:t xml:space="preserve"> A.</w:t>
      </w:r>
      <w:r w:rsidRPr="00010507">
        <w:rPr>
          <w:color w:val="auto"/>
          <w:szCs w:val="24"/>
        </w:rPr>
        <w:t xml:space="preserve"> </w:t>
      </w:r>
      <w:r w:rsidR="00393F51" w:rsidRPr="00010507">
        <w:rPr>
          <w:szCs w:val="24"/>
        </w:rPr>
        <w:t>C</w:t>
      </w:r>
      <w:r w:rsidRPr="00010507">
        <w:rPr>
          <w:szCs w:val="24"/>
        </w:rPr>
        <w:t>alculated</w:t>
      </w:r>
      <w:r w:rsidRPr="00C6708E">
        <w:rPr>
          <w:szCs w:val="24"/>
        </w:rPr>
        <w:t xml:space="preserve"> to the fourth decimal place and rounded off to the second decimal place. </w:t>
      </w:r>
    </w:p>
    <w:p w:rsidR="00AD0B38" w:rsidRDefault="009C6665" w:rsidP="00AD0B38">
      <w:pPr>
        <w:pStyle w:val="Heading2"/>
        <w:spacing w:after="160"/>
        <w:ind w:left="20" w:right="13"/>
        <w:rPr>
          <w:szCs w:val="24"/>
        </w:rPr>
      </w:pPr>
      <w:r w:rsidRPr="00C6708E">
        <w:rPr>
          <w:szCs w:val="24"/>
        </w:rPr>
        <w:lastRenderedPageBreak/>
        <w:t xml:space="preserve">9.10 Determination of Total Iron Content on Natural </w:t>
      </w:r>
      <w:r w:rsidR="00AD0B38" w:rsidRPr="00C6708E">
        <w:rPr>
          <w:szCs w:val="24"/>
        </w:rPr>
        <w:t xml:space="preserve">(As Received) Basis, </w:t>
      </w:r>
      <w:r w:rsidR="00AD0B38">
        <w:rPr>
          <w:szCs w:val="24"/>
        </w:rPr>
        <w:t xml:space="preserve">of a Lot or </w:t>
      </w:r>
      <w:proofErr w:type="spellStart"/>
      <w:r w:rsidR="00AD0B38">
        <w:rPr>
          <w:szCs w:val="24"/>
        </w:rPr>
        <w:t>Sublot</w:t>
      </w:r>
      <w:proofErr w:type="spellEnd"/>
      <w:r w:rsidR="00AD0B38">
        <w:rPr>
          <w:szCs w:val="24"/>
        </w:rPr>
        <w:t xml:space="preserve"> of Iron Ore</w:t>
      </w:r>
    </w:p>
    <w:p w:rsidR="009736AB" w:rsidRPr="00C6708E" w:rsidRDefault="00AD0B38" w:rsidP="00AD0B38">
      <w:pPr>
        <w:spacing w:after="160"/>
        <w:ind w:left="20" w:right="13"/>
        <w:rPr>
          <w:szCs w:val="24"/>
        </w:rPr>
      </w:pPr>
      <w:r w:rsidRPr="00C6708E">
        <w:rPr>
          <w:szCs w:val="24"/>
        </w:rPr>
        <w:t xml:space="preserve">Total </w:t>
      </w:r>
      <w:r w:rsidR="004D5528">
        <w:rPr>
          <w:szCs w:val="24"/>
        </w:rPr>
        <w:t>i</w:t>
      </w:r>
      <w:r>
        <w:rPr>
          <w:szCs w:val="24"/>
        </w:rPr>
        <w:t>ron</w:t>
      </w:r>
      <w:r w:rsidR="004D5528">
        <w:rPr>
          <w:szCs w:val="24"/>
        </w:rPr>
        <w:t>,</w:t>
      </w:r>
      <w:r>
        <w:rPr>
          <w:szCs w:val="24"/>
        </w:rPr>
        <w:t xml:space="preserve"> </w:t>
      </w:r>
      <w:r w:rsidR="004D5528">
        <w:rPr>
          <w:szCs w:val="24"/>
        </w:rPr>
        <w:t>percent</w:t>
      </w:r>
      <w:r>
        <w:rPr>
          <w:szCs w:val="24"/>
        </w:rPr>
        <w:t xml:space="preserve"> </w:t>
      </w:r>
      <w:r w:rsidRPr="00C6708E">
        <w:rPr>
          <w:szCs w:val="24"/>
        </w:rPr>
        <w:t xml:space="preserve">(natural basis) </w:t>
      </w:r>
      <w:r>
        <w:rPr>
          <w:szCs w:val="24"/>
        </w:rPr>
        <w:t xml:space="preserve">= </w:t>
      </w:r>
      <m:oMath>
        <m:f>
          <m:fPr>
            <m:ctrlPr>
              <w:rPr>
                <w:rFonts w:ascii="Cambria Math" w:hAnsi="Cambria Math"/>
                <w:iCs/>
                <w:sz w:val="28"/>
                <w:szCs w:val="28"/>
              </w:rPr>
            </m:ctrlPr>
          </m:fPr>
          <m:num>
            <m:d>
              <m:dPr>
                <m:ctrlPr>
                  <w:rPr>
                    <w:rFonts w:ascii="Cambria Math" w:hAnsi="Cambria Math"/>
                    <w:iCs/>
                    <w:sz w:val="28"/>
                    <w:szCs w:val="28"/>
                  </w:rPr>
                </m:ctrlPr>
              </m:dPr>
              <m:e>
                <m:r>
                  <m:rPr>
                    <m:sty m:val="p"/>
                  </m:rPr>
                  <w:rPr>
                    <w:rFonts w:ascii="Cambria Math" w:hAnsi="Cambria Math"/>
                    <w:sz w:val="28"/>
                    <w:szCs w:val="28"/>
                  </w:rPr>
                  <m:t>100 - moisture percent</m:t>
                </m:r>
              </m:e>
            </m:d>
            <m:r>
              <m:rPr>
                <m:sty m:val="p"/>
              </m:rPr>
              <w:rPr>
                <w:rFonts w:ascii="Cambria Math" w:hAnsi="Cambria Math"/>
                <w:sz w:val="28"/>
                <w:szCs w:val="28"/>
              </w:rPr>
              <m:t xml:space="preserve"> × (total iron percent on dry basis)</m:t>
            </m:r>
          </m:num>
          <m:den>
            <m:r>
              <m:rPr>
                <m:sty m:val="p"/>
              </m:rPr>
              <w:rPr>
                <w:rFonts w:ascii="Cambria Math" w:hAnsi="Cambria Math"/>
                <w:sz w:val="28"/>
                <w:szCs w:val="28"/>
              </w:rPr>
              <m:t>100</m:t>
            </m:r>
          </m:den>
        </m:f>
      </m:oMath>
    </w:p>
    <w:p w:rsidR="009736AB" w:rsidRPr="003E693E" w:rsidRDefault="003A7D80" w:rsidP="00674D26">
      <w:pPr>
        <w:spacing w:after="160"/>
        <w:ind w:left="20" w:right="13"/>
        <w:rPr>
          <w:szCs w:val="24"/>
        </w:rPr>
      </w:pPr>
      <w:proofErr w:type="gramStart"/>
      <w:r w:rsidRPr="003E693E">
        <w:rPr>
          <w:szCs w:val="24"/>
        </w:rPr>
        <w:t>where</w:t>
      </w:r>
      <w:proofErr w:type="gramEnd"/>
    </w:p>
    <w:p w:rsidR="009736AB" w:rsidRPr="00C6708E" w:rsidRDefault="009C6665" w:rsidP="00010507">
      <w:pPr>
        <w:spacing w:after="160"/>
        <w:ind w:left="567" w:right="13"/>
        <w:rPr>
          <w:szCs w:val="24"/>
        </w:rPr>
      </w:pPr>
      <w:r w:rsidRPr="00C6708E">
        <w:rPr>
          <w:szCs w:val="24"/>
        </w:rPr>
        <w:t>Total Iron</w:t>
      </w:r>
      <w:r w:rsidR="00E3744E">
        <w:rPr>
          <w:szCs w:val="24"/>
        </w:rPr>
        <w:t xml:space="preserve"> percent</w:t>
      </w:r>
      <w:r w:rsidRPr="00C6708E">
        <w:rPr>
          <w:szCs w:val="24"/>
        </w:rPr>
        <w:t xml:space="preserve"> is that obtained from </w:t>
      </w:r>
      <w:r w:rsidRPr="00E3744E">
        <w:rPr>
          <w:b/>
          <w:bCs/>
          <w:szCs w:val="24"/>
        </w:rPr>
        <w:t>9.7</w:t>
      </w:r>
      <w:r w:rsidRPr="00C6708E">
        <w:rPr>
          <w:szCs w:val="24"/>
        </w:rPr>
        <w:t xml:space="preserve"> of lot or sub-lot and moisture</w:t>
      </w:r>
      <w:r w:rsidR="00E3744E">
        <w:rPr>
          <w:szCs w:val="24"/>
        </w:rPr>
        <w:t xml:space="preserve"> percent</w:t>
      </w:r>
      <w:r w:rsidRPr="00C6708E">
        <w:rPr>
          <w:szCs w:val="24"/>
        </w:rPr>
        <w:t xml:space="preserve"> is the moisture of the lot or sub-lot of the Iron ore determined according to IS 11690. </w:t>
      </w:r>
    </w:p>
    <w:p w:rsidR="009736AB" w:rsidRPr="00C6708E" w:rsidRDefault="009C6665" w:rsidP="00674D26">
      <w:pPr>
        <w:pStyle w:val="Heading2"/>
        <w:spacing w:after="160"/>
        <w:ind w:left="20" w:right="13"/>
        <w:rPr>
          <w:szCs w:val="24"/>
        </w:rPr>
      </w:pPr>
      <w:r w:rsidRPr="00C6708E">
        <w:rPr>
          <w:szCs w:val="24"/>
        </w:rPr>
        <w:t xml:space="preserve">9.11 Oxide Factors </w:t>
      </w:r>
      <w:r w:rsidRPr="00C6708E">
        <w:rPr>
          <w:b w:val="0"/>
          <w:szCs w:val="24"/>
        </w:rPr>
        <w:t xml:space="preserve">               </w:t>
      </w:r>
      <w:r w:rsidRPr="00C6708E">
        <w:rPr>
          <w:b w:val="0"/>
          <w:szCs w:val="24"/>
        </w:rPr>
        <w:tab/>
        <w:t xml:space="preserve"> </w:t>
      </w:r>
    </w:p>
    <w:p w:rsidR="009736AB" w:rsidRPr="00C6708E" w:rsidRDefault="00E3744E" w:rsidP="00674D26">
      <w:pPr>
        <w:spacing w:after="160"/>
        <w:ind w:left="20" w:right="13"/>
        <w:rPr>
          <w:szCs w:val="24"/>
        </w:rPr>
      </w:pPr>
      <w:r>
        <w:rPr>
          <w:szCs w:val="24"/>
        </w:rPr>
        <w:t xml:space="preserve"> Percent</w:t>
      </w:r>
      <w:r w:rsidR="009C6665" w:rsidRPr="00C6708E">
        <w:rPr>
          <w:szCs w:val="24"/>
        </w:rPr>
        <w:t xml:space="preserve"> </w:t>
      </w:r>
      <w:r w:rsidR="009C6665" w:rsidRPr="00E3744E">
        <w:rPr>
          <w:iCs/>
          <w:szCs w:val="24"/>
        </w:rPr>
        <w:t>Fe</w:t>
      </w:r>
      <w:r>
        <w:rPr>
          <w:iCs/>
          <w:szCs w:val="24"/>
        </w:rPr>
        <w:t xml:space="preserve"> ×</w:t>
      </w:r>
      <w:r w:rsidR="009C6665" w:rsidRPr="00C6708E">
        <w:rPr>
          <w:szCs w:val="24"/>
        </w:rPr>
        <w:t xml:space="preserve"> 1.430 = </w:t>
      </w:r>
      <w:r>
        <w:rPr>
          <w:szCs w:val="24"/>
        </w:rPr>
        <w:t>percent</w:t>
      </w:r>
      <w:r w:rsidR="009C6665" w:rsidRPr="00C6708E">
        <w:rPr>
          <w:szCs w:val="24"/>
        </w:rPr>
        <w:t xml:space="preserve"> </w:t>
      </w:r>
      <w:r w:rsidR="009C6665" w:rsidRPr="00E3744E">
        <w:rPr>
          <w:iCs/>
          <w:szCs w:val="24"/>
        </w:rPr>
        <w:t>Fe</w:t>
      </w:r>
      <w:r w:rsidR="009C6665" w:rsidRPr="00E3744E">
        <w:rPr>
          <w:iCs/>
          <w:szCs w:val="24"/>
          <w:vertAlign w:val="subscript"/>
        </w:rPr>
        <w:t>2</w:t>
      </w:r>
      <w:r w:rsidR="009C6665" w:rsidRPr="00E3744E">
        <w:rPr>
          <w:iCs/>
          <w:szCs w:val="24"/>
        </w:rPr>
        <w:t>O</w:t>
      </w:r>
      <w:r w:rsidR="009C6665" w:rsidRPr="00E3744E">
        <w:rPr>
          <w:iCs/>
          <w:szCs w:val="24"/>
          <w:vertAlign w:val="subscript"/>
        </w:rPr>
        <w:t>3</w:t>
      </w:r>
      <w:r w:rsidR="009C6665" w:rsidRPr="00C6708E">
        <w:rPr>
          <w:szCs w:val="24"/>
        </w:rPr>
        <w:t xml:space="preserve"> </w:t>
      </w:r>
    </w:p>
    <w:p w:rsidR="009736AB" w:rsidRPr="00C6708E" w:rsidRDefault="009C6665" w:rsidP="00674D26">
      <w:pPr>
        <w:spacing w:after="160"/>
        <w:ind w:left="20" w:right="13"/>
        <w:rPr>
          <w:szCs w:val="24"/>
        </w:rPr>
      </w:pPr>
      <w:r w:rsidRPr="00C6708E">
        <w:rPr>
          <w:szCs w:val="24"/>
        </w:rPr>
        <w:t xml:space="preserve"> </w:t>
      </w:r>
      <w:r w:rsidRPr="00C6708E">
        <w:rPr>
          <w:szCs w:val="24"/>
        </w:rPr>
        <w:tab/>
        <w:t xml:space="preserve">           *</w:t>
      </w:r>
      <w:r w:rsidR="00E3744E">
        <w:rPr>
          <w:szCs w:val="24"/>
        </w:rPr>
        <w:t>percent</w:t>
      </w:r>
      <w:r w:rsidRPr="00C6708E">
        <w:rPr>
          <w:szCs w:val="24"/>
        </w:rPr>
        <w:t xml:space="preserve"> </w:t>
      </w:r>
      <w:r w:rsidRPr="00E3744E">
        <w:rPr>
          <w:iCs/>
          <w:szCs w:val="24"/>
        </w:rPr>
        <w:t>Fe (II)</w:t>
      </w:r>
      <w:r w:rsidRPr="00C6708E">
        <w:rPr>
          <w:szCs w:val="24"/>
        </w:rPr>
        <w:t xml:space="preserve"> </w:t>
      </w:r>
      <w:r w:rsidR="00E3744E">
        <w:rPr>
          <w:iCs/>
          <w:szCs w:val="24"/>
        </w:rPr>
        <w:t>×</w:t>
      </w:r>
      <w:r w:rsidR="00E3744E" w:rsidRPr="00C6708E">
        <w:rPr>
          <w:szCs w:val="24"/>
        </w:rPr>
        <w:t xml:space="preserve"> </w:t>
      </w:r>
      <w:r w:rsidRPr="00C6708E">
        <w:rPr>
          <w:szCs w:val="24"/>
        </w:rPr>
        <w:t xml:space="preserve">1.286 = </w:t>
      </w:r>
      <w:r w:rsidR="00E3744E">
        <w:rPr>
          <w:szCs w:val="24"/>
        </w:rPr>
        <w:t>percent</w:t>
      </w:r>
      <w:r w:rsidRPr="00C6708E">
        <w:rPr>
          <w:szCs w:val="24"/>
        </w:rPr>
        <w:t xml:space="preserve"> </w:t>
      </w:r>
      <w:proofErr w:type="spellStart"/>
      <w:r w:rsidRPr="00E3744E">
        <w:rPr>
          <w:iCs/>
          <w:szCs w:val="24"/>
        </w:rPr>
        <w:t>FeO</w:t>
      </w:r>
      <w:proofErr w:type="spellEnd"/>
    </w:p>
    <w:p w:rsidR="009736AB" w:rsidRPr="00C6708E" w:rsidRDefault="009C6665" w:rsidP="00674D26">
      <w:pPr>
        <w:spacing w:after="160"/>
        <w:ind w:left="20" w:right="13"/>
        <w:rPr>
          <w:szCs w:val="24"/>
        </w:rPr>
      </w:pPr>
      <w:r w:rsidRPr="00C6708E">
        <w:rPr>
          <w:szCs w:val="24"/>
        </w:rPr>
        <w:t xml:space="preserve"> </w:t>
      </w:r>
      <w:r w:rsidRPr="00C6708E">
        <w:rPr>
          <w:szCs w:val="24"/>
        </w:rPr>
        <w:tab/>
        <w:t xml:space="preserve"> </w:t>
      </w:r>
      <w:r w:rsidRPr="00C6708E">
        <w:rPr>
          <w:szCs w:val="24"/>
        </w:rPr>
        <w:tab/>
      </w:r>
      <w:r w:rsidR="00010507">
        <w:rPr>
          <w:szCs w:val="24"/>
        </w:rPr>
        <w:t xml:space="preserve">  </w:t>
      </w:r>
      <w:proofErr w:type="gramStart"/>
      <w:r w:rsidR="00E3744E">
        <w:rPr>
          <w:szCs w:val="24"/>
        </w:rPr>
        <w:t>percent</w:t>
      </w:r>
      <w:proofErr w:type="gramEnd"/>
      <w:r w:rsidRPr="00C6708E">
        <w:rPr>
          <w:szCs w:val="24"/>
        </w:rPr>
        <w:t xml:space="preserve"> </w:t>
      </w:r>
      <w:r w:rsidRPr="00E3744E">
        <w:rPr>
          <w:iCs/>
          <w:szCs w:val="24"/>
        </w:rPr>
        <w:t xml:space="preserve">Fe </w:t>
      </w:r>
      <w:r w:rsidR="00E3744E">
        <w:rPr>
          <w:iCs/>
          <w:szCs w:val="24"/>
        </w:rPr>
        <w:t>×</w:t>
      </w:r>
      <w:r w:rsidR="00E3744E" w:rsidRPr="00C6708E">
        <w:rPr>
          <w:szCs w:val="24"/>
        </w:rPr>
        <w:t xml:space="preserve"> </w:t>
      </w:r>
      <w:r w:rsidRPr="00C6708E">
        <w:rPr>
          <w:szCs w:val="24"/>
        </w:rPr>
        <w:t xml:space="preserve">1.382 = </w:t>
      </w:r>
      <w:r w:rsidR="00E3744E">
        <w:rPr>
          <w:szCs w:val="24"/>
        </w:rPr>
        <w:t>percent</w:t>
      </w:r>
      <w:r w:rsidRPr="00C6708E">
        <w:rPr>
          <w:szCs w:val="24"/>
        </w:rPr>
        <w:t xml:space="preserve"> </w:t>
      </w:r>
      <w:r w:rsidRPr="00E3744E">
        <w:rPr>
          <w:iCs/>
          <w:szCs w:val="24"/>
        </w:rPr>
        <w:t>Fe</w:t>
      </w:r>
      <w:r w:rsidRPr="00E3744E">
        <w:rPr>
          <w:iCs/>
          <w:szCs w:val="24"/>
          <w:vertAlign w:val="subscript"/>
        </w:rPr>
        <w:t>3</w:t>
      </w:r>
      <w:r w:rsidRPr="00E3744E">
        <w:rPr>
          <w:iCs/>
          <w:szCs w:val="24"/>
        </w:rPr>
        <w:t>O</w:t>
      </w:r>
      <w:r w:rsidR="00E3744E">
        <w:rPr>
          <w:iCs/>
          <w:szCs w:val="24"/>
          <w:vertAlign w:val="subscript"/>
        </w:rPr>
        <w:t>4</w:t>
      </w:r>
      <w:r w:rsidRPr="00C6708E">
        <w:rPr>
          <w:szCs w:val="24"/>
        </w:rPr>
        <w:t xml:space="preserve"> </w:t>
      </w:r>
    </w:p>
    <w:p w:rsidR="009736AB" w:rsidRPr="00C6708E" w:rsidRDefault="009C6665" w:rsidP="00674D26">
      <w:pPr>
        <w:spacing w:after="160"/>
        <w:ind w:left="20" w:right="13"/>
        <w:jc w:val="left"/>
        <w:rPr>
          <w:szCs w:val="24"/>
        </w:rPr>
      </w:pPr>
      <w:r w:rsidRPr="00C6708E">
        <w:rPr>
          <w:szCs w:val="24"/>
        </w:rPr>
        <w:t xml:space="preserve">  </w:t>
      </w:r>
      <w:r w:rsidRPr="00C6708E">
        <w:rPr>
          <w:szCs w:val="24"/>
        </w:rPr>
        <w:tab/>
        <w:t xml:space="preserve"> </w:t>
      </w:r>
      <w:r w:rsidRPr="00C6708E">
        <w:rPr>
          <w:szCs w:val="24"/>
        </w:rPr>
        <w:tab/>
        <w:t>* Fe (II</w:t>
      </w:r>
      <w:r w:rsidR="00E3744E">
        <w:rPr>
          <w:szCs w:val="24"/>
        </w:rPr>
        <w:t>) is acid soluble iron content</w:t>
      </w:r>
    </w:p>
    <w:p w:rsidR="009736AB" w:rsidRPr="003A7D80" w:rsidRDefault="009C6665" w:rsidP="00674D26">
      <w:pPr>
        <w:pStyle w:val="Heading2"/>
        <w:spacing w:after="160"/>
        <w:ind w:left="10"/>
      </w:pPr>
      <w:r w:rsidRPr="003A7D80">
        <w:t>10 DETERMINATION OF ACID-SOLUBLE IRON Fe</w:t>
      </w:r>
      <w:r w:rsidR="003A7D80">
        <w:t xml:space="preserve"> </w:t>
      </w:r>
      <w:r w:rsidRPr="003A7D80">
        <w:t xml:space="preserve">(II) CONTENT IN NATURAL AND PROCESSED IRON ORES CONTAINING FROM 0.1 TO 25 PERCENT ACID SOLUBLE IRON AND ONLY TRACES OF METALLIC IRON  </w:t>
      </w:r>
    </w:p>
    <w:p w:rsidR="009736AB" w:rsidRPr="00C6708E" w:rsidRDefault="009C6665" w:rsidP="00674D26">
      <w:pPr>
        <w:pStyle w:val="Heading2"/>
        <w:spacing w:after="160"/>
        <w:ind w:left="20" w:right="13"/>
        <w:rPr>
          <w:szCs w:val="24"/>
        </w:rPr>
      </w:pPr>
      <w:r w:rsidRPr="00C6708E">
        <w:rPr>
          <w:szCs w:val="24"/>
        </w:rPr>
        <w:t xml:space="preserve">10.1 Outline of the Method </w:t>
      </w:r>
    </w:p>
    <w:p w:rsidR="009736AB" w:rsidRPr="00C6708E" w:rsidRDefault="009C6665" w:rsidP="00674D26">
      <w:pPr>
        <w:spacing w:after="160"/>
        <w:ind w:left="20" w:right="13"/>
        <w:rPr>
          <w:szCs w:val="24"/>
        </w:rPr>
      </w:pPr>
      <w:r w:rsidRPr="00C6708E">
        <w:rPr>
          <w:szCs w:val="24"/>
        </w:rPr>
        <w:t>Dissolution with hydrochlo</w:t>
      </w:r>
      <w:r w:rsidR="005677C8">
        <w:rPr>
          <w:szCs w:val="24"/>
        </w:rPr>
        <w:t>ric acid in an inert atmosphere,</w:t>
      </w:r>
      <w:r w:rsidRPr="00C6708E">
        <w:rPr>
          <w:szCs w:val="24"/>
        </w:rPr>
        <w:t xml:space="preserve"> addition of a mixture of sulfuric and phosphoric</w:t>
      </w:r>
      <w:r w:rsidR="005677C8">
        <w:rPr>
          <w:szCs w:val="24"/>
        </w:rPr>
        <w:t xml:space="preserve"> acid and dilution with water. </w:t>
      </w:r>
      <w:r w:rsidRPr="00C6708E">
        <w:rPr>
          <w:szCs w:val="24"/>
        </w:rPr>
        <w:t xml:space="preserve">Determination of the iron (II) content by titration with potassium dichromate standard solution using sodium diphenylamine </w:t>
      </w:r>
      <w:proofErr w:type="spellStart"/>
      <w:r w:rsidRPr="00C6708E">
        <w:rPr>
          <w:szCs w:val="24"/>
        </w:rPr>
        <w:t>sulfonate</w:t>
      </w:r>
      <w:proofErr w:type="spellEnd"/>
      <w:r w:rsidRPr="00C6708E">
        <w:rPr>
          <w:szCs w:val="24"/>
        </w:rPr>
        <w:t xml:space="preserve"> as indicator.  This method is specially limited for in construction with the reducibility test methods </w:t>
      </w:r>
      <w:r w:rsidRPr="00E3744E">
        <w:rPr>
          <w:iCs/>
          <w:szCs w:val="24"/>
        </w:rPr>
        <w:t>(</w:t>
      </w:r>
      <w:r w:rsidRPr="00C6708E">
        <w:rPr>
          <w:i/>
          <w:szCs w:val="24"/>
        </w:rPr>
        <w:t>see</w:t>
      </w:r>
      <w:r w:rsidRPr="00C6708E">
        <w:rPr>
          <w:szCs w:val="24"/>
        </w:rPr>
        <w:t xml:space="preserve"> IS 8167 and IS 11292). </w:t>
      </w:r>
    </w:p>
    <w:p w:rsidR="009736AB" w:rsidRPr="00C6708E" w:rsidRDefault="009C6665" w:rsidP="00674D26">
      <w:pPr>
        <w:pStyle w:val="Heading2"/>
        <w:spacing w:after="160"/>
        <w:ind w:left="20" w:right="13"/>
        <w:rPr>
          <w:szCs w:val="24"/>
        </w:rPr>
      </w:pPr>
      <w:r w:rsidRPr="00C6708E">
        <w:rPr>
          <w:szCs w:val="24"/>
        </w:rPr>
        <w:t xml:space="preserve">10.2 Reagents </w:t>
      </w:r>
    </w:p>
    <w:p w:rsidR="009736AB" w:rsidRPr="00C6708E" w:rsidRDefault="009C6665" w:rsidP="00674D26">
      <w:pPr>
        <w:spacing w:after="160"/>
        <w:ind w:left="20" w:right="13"/>
        <w:rPr>
          <w:szCs w:val="24"/>
        </w:rPr>
      </w:pPr>
      <w:r w:rsidRPr="00C6708E">
        <w:rPr>
          <w:b/>
          <w:szCs w:val="24"/>
        </w:rPr>
        <w:t xml:space="preserve">10.2.1 </w:t>
      </w:r>
      <w:proofErr w:type="gramStart"/>
      <w:r w:rsidRPr="00C6708E">
        <w:rPr>
          <w:szCs w:val="24"/>
        </w:rPr>
        <w:t>During</w:t>
      </w:r>
      <w:proofErr w:type="gramEnd"/>
      <w:r w:rsidRPr="00C6708E">
        <w:rPr>
          <w:szCs w:val="24"/>
        </w:rPr>
        <w:t xml:space="preserve"> the analysis use only reagents of recognized analytical grade and only distilled water or water of equivalent purity.</w:t>
      </w:r>
      <w:r w:rsidRPr="00C6708E">
        <w:rPr>
          <w:b/>
          <w:szCs w:val="24"/>
        </w:rPr>
        <w:t xml:space="preserve"> </w:t>
      </w:r>
    </w:p>
    <w:p w:rsidR="009736AB" w:rsidRPr="00C6708E" w:rsidRDefault="009C6665" w:rsidP="00674D26">
      <w:pPr>
        <w:spacing w:after="160"/>
        <w:ind w:left="20" w:right="13"/>
        <w:rPr>
          <w:szCs w:val="24"/>
        </w:rPr>
      </w:pPr>
      <w:r w:rsidRPr="00C6708E">
        <w:rPr>
          <w:szCs w:val="24"/>
        </w:rPr>
        <w:tab/>
        <w:t xml:space="preserve">The water used for the procedure should be de-oxygenated by boiling. </w:t>
      </w:r>
    </w:p>
    <w:p w:rsidR="009736AB" w:rsidRPr="00C6708E" w:rsidRDefault="009C6665" w:rsidP="00674D26">
      <w:pPr>
        <w:spacing w:after="160"/>
        <w:ind w:left="20" w:right="13"/>
        <w:rPr>
          <w:szCs w:val="24"/>
        </w:rPr>
      </w:pPr>
      <w:r w:rsidRPr="00C6708E">
        <w:rPr>
          <w:b/>
          <w:szCs w:val="24"/>
        </w:rPr>
        <w:t xml:space="preserve">10.2.2 </w:t>
      </w:r>
      <w:r w:rsidRPr="00142D3E">
        <w:rPr>
          <w:i/>
          <w:iCs/>
          <w:szCs w:val="24"/>
        </w:rPr>
        <w:t>Sodium Carbonate</w:t>
      </w:r>
      <w:r w:rsidRPr="00C6708E">
        <w:rPr>
          <w:szCs w:val="24"/>
        </w:rPr>
        <w:t xml:space="preserve"> (Na</w:t>
      </w:r>
      <w:r w:rsidRPr="00C6708E">
        <w:rPr>
          <w:szCs w:val="24"/>
          <w:vertAlign w:val="subscript"/>
        </w:rPr>
        <w:t>2</w:t>
      </w:r>
      <w:r w:rsidRPr="00C6708E">
        <w:rPr>
          <w:szCs w:val="24"/>
        </w:rPr>
        <w:t>CO</w:t>
      </w:r>
      <w:r w:rsidRPr="00C6708E">
        <w:rPr>
          <w:szCs w:val="24"/>
          <w:vertAlign w:val="subscript"/>
        </w:rPr>
        <w:t>3</w:t>
      </w:r>
      <w:r w:rsidRPr="00C6708E">
        <w:rPr>
          <w:szCs w:val="24"/>
        </w:rPr>
        <w:t xml:space="preserve">) </w:t>
      </w:r>
      <w:r w:rsidRPr="00142D3E">
        <w:rPr>
          <w:i/>
          <w:iCs/>
          <w:szCs w:val="24"/>
        </w:rPr>
        <w:t xml:space="preserve">or Sodium </w:t>
      </w:r>
      <w:r w:rsidR="00142D3E" w:rsidRPr="00142D3E">
        <w:rPr>
          <w:i/>
          <w:iCs/>
          <w:szCs w:val="24"/>
        </w:rPr>
        <w:t>H</w:t>
      </w:r>
      <w:r w:rsidRPr="00142D3E">
        <w:rPr>
          <w:i/>
          <w:iCs/>
          <w:szCs w:val="24"/>
        </w:rPr>
        <w:t>ydrogen Carbonate</w:t>
      </w:r>
      <w:r w:rsidRPr="00C6708E">
        <w:rPr>
          <w:szCs w:val="24"/>
        </w:rPr>
        <w:t xml:space="preserve"> (NaHCO</w:t>
      </w:r>
      <w:r w:rsidRPr="00C6708E">
        <w:rPr>
          <w:szCs w:val="24"/>
          <w:vertAlign w:val="subscript"/>
        </w:rPr>
        <w:t>3</w:t>
      </w:r>
      <w:r w:rsidRPr="00C6708E">
        <w:rPr>
          <w:szCs w:val="24"/>
        </w:rPr>
        <w:t xml:space="preserve">) </w:t>
      </w:r>
    </w:p>
    <w:p w:rsidR="009736AB" w:rsidRPr="00C6708E" w:rsidRDefault="009C6665" w:rsidP="00674D26">
      <w:pPr>
        <w:spacing w:after="160"/>
        <w:ind w:left="20" w:right="13"/>
        <w:rPr>
          <w:szCs w:val="24"/>
        </w:rPr>
      </w:pPr>
      <w:r w:rsidRPr="00C6708E">
        <w:rPr>
          <w:b/>
          <w:szCs w:val="24"/>
        </w:rPr>
        <w:t xml:space="preserve">10.2.3 </w:t>
      </w:r>
      <w:r w:rsidRPr="00142D3E">
        <w:rPr>
          <w:i/>
          <w:iCs/>
          <w:szCs w:val="24"/>
        </w:rPr>
        <w:t>Hydrochloric Acid</w:t>
      </w:r>
      <w:r w:rsidR="00142D3E">
        <w:rPr>
          <w:szCs w:val="24"/>
        </w:rPr>
        <w:t xml:space="preserve"> </w:t>
      </w:r>
      <w:r w:rsidR="00FD1A57">
        <w:rPr>
          <w:szCs w:val="24"/>
        </w:rPr>
        <w:t>―</w:t>
      </w:r>
      <w:r w:rsidRPr="00C6708E">
        <w:rPr>
          <w:szCs w:val="24"/>
        </w:rPr>
        <w:t xml:space="preserve"> </w:t>
      </w:r>
      <w:r w:rsidRPr="00142D3E">
        <w:rPr>
          <w:szCs w:val="24"/>
        </w:rPr>
        <w:t>d</w:t>
      </w:r>
      <w:r w:rsidRPr="00C6708E">
        <w:rPr>
          <w:szCs w:val="24"/>
        </w:rPr>
        <w:t xml:space="preserve"> 1.16 g/l or 1.19 g/l</w:t>
      </w:r>
      <w:r w:rsidR="00FD1A57">
        <w:rPr>
          <w:szCs w:val="24"/>
        </w:rPr>
        <w:t>.</w:t>
      </w:r>
      <w:r w:rsidRPr="00C6708E">
        <w:rPr>
          <w:b/>
          <w:szCs w:val="24"/>
        </w:rPr>
        <w:t xml:space="preserve"> </w:t>
      </w:r>
    </w:p>
    <w:p w:rsidR="009736AB" w:rsidRPr="00C6708E" w:rsidRDefault="009C6665" w:rsidP="00674D26">
      <w:pPr>
        <w:spacing w:after="160"/>
        <w:ind w:left="20" w:right="13"/>
        <w:rPr>
          <w:szCs w:val="24"/>
        </w:rPr>
      </w:pPr>
      <w:r w:rsidRPr="00C6708E">
        <w:rPr>
          <w:szCs w:val="24"/>
        </w:rPr>
        <w:t xml:space="preserve">This reagent should be de-oxygenated by purging with either nitrogen or argon, or by heating for a short time. </w:t>
      </w:r>
    </w:p>
    <w:p w:rsidR="009736AB" w:rsidRPr="00C6708E" w:rsidRDefault="009C6665" w:rsidP="00674D26">
      <w:pPr>
        <w:spacing w:after="160"/>
        <w:ind w:left="20" w:right="13"/>
        <w:rPr>
          <w:szCs w:val="24"/>
        </w:rPr>
      </w:pPr>
      <w:r w:rsidRPr="00C6708E">
        <w:rPr>
          <w:b/>
          <w:szCs w:val="24"/>
        </w:rPr>
        <w:t xml:space="preserve">10.2.4 </w:t>
      </w:r>
      <w:r w:rsidRPr="00142D3E">
        <w:rPr>
          <w:i/>
          <w:iCs/>
          <w:szCs w:val="24"/>
        </w:rPr>
        <w:t>Hydrofluoric Acid</w:t>
      </w:r>
      <w:r w:rsidR="00142D3E">
        <w:rPr>
          <w:szCs w:val="24"/>
        </w:rPr>
        <w:t xml:space="preserve"> </w:t>
      </w:r>
      <w:r w:rsidR="005677C8">
        <w:rPr>
          <w:szCs w:val="24"/>
        </w:rPr>
        <w:t>―</w:t>
      </w:r>
      <w:r w:rsidRPr="00C6708E">
        <w:rPr>
          <w:szCs w:val="24"/>
        </w:rPr>
        <w:t xml:space="preserve"> 40 percent (</w:t>
      </w:r>
      <w:r w:rsidRPr="00142D3E">
        <w:rPr>
          <w:i/>
          <w:iCs/>
          <w:szCs w:val="24"/>
        </w:rPr>
        <w:t>m/m</w:t>
      </w:r>
      <w:r w:rsidRPr="00C6708E">
        <w:rPr>
          <w:szCs w:val="24"/>
        </w:rPr>
        <w:t>), d 1.13 g/l or 48 percent (</w:t>
      </w:r>
      <w:r w:rsidRPr="00142D3E">
        <w:rPr>
          <w:i/>
          <w:iCs/>
          <w:szCs w:val="24"/>
        </w:rPr>
        <w:t>m/m</w:t>
      </w:r>
      <w:r w:rsidRPr="00C6708E">
        <w:rPr>
          <w:szCs w:val="24"/>
        </w:rPr>
        <w:t>), d 1.16 g/l</w:t>
      </w:r>
      <w:r w:rsidR="005677C8">
        <w:rPr>
          <w:szCs w:val="24"/>
        </w:rPr>
        <w:t>.</w:t>
      </w:r>
      <w:r w:rsidRPr="00C6708E">
        <w:rPr>
          <w:b/>
          <w:szCs w:val="24"/>
        </w:rPr>
        <w:t xml:space="preserve"> </w:t>
      </w:r>
    </w:p>
    <w:p w:rsidR="009736AB" w:rsidRPr="003A7D80" w:rsidRDefault="009C6665" w:rsidP="00674D26">
      <w:pPr>
        <w:spacing w:after="160"/>
        <w:ind w:left="540" w:right="13"/>
        <w:rPr>
          <w:sz w:val="20"/>
          <w:szCs w:val="20"/>
        </w:rPr>
      </w:pPr>
      <w:r w:rsidRPr="003A7D80">
        <w:rPr>
          <w:sz w:val="20"/>
          <w:szCs w:val="20"/>
        </w:rPr>
        <w:t xml:space="preserve">NOTE </w:t>
      </w:r>
      <w:r w:rsidR="005677C8">
        <w:rPr>
          <w:sz w:val="20"/>
          <w:szCs w:val="20"/>
        </w:rPr>
        <w:t>―</w:t>
      </w:r>
      <w:r w:rsidRPr="003A7D80">
        <w:rPr>
          <w:sz w:val="20"/>
          <w:szCs w:val="20"/>
        </w:rPr>
        <w:t xml:space="preserve"> d represent specific gravity. </w:t>
      </w:r>
    </w:p>
    <w:p w:rsidR="009736AB" w:rsidRPr="00C6708E" w:rsidRDefault="009C6665" w:rsidP="00674D26">
      <w:pPr>
        <w:spacing w:after="160"/>
        <w:ind w:left="20" w:right="13"/>
        <w:rPr>
          <w:szCs w:val="24"/>
        </w:rPr>
      </w:pPr>
      <w:r w:rsidRPr="00C6708E">
        <w:rPr>
          <w:b/>
          <w:szCs w:val="24"/>
        </w:rPr>
        <w:t xml:space="preserve">10.2.5 </w:t>
      </w:r>
      <w:r w:rsidRPr="00142D3E">
        <w:rPr>
          <w:i/>
          <w:iCs/>
          <w:szCs w:val="24"/>
        </w:rPr>
        <w:t xml:space="preserve">Sodium </w:t>
      </w:r>
      <w:r w:rsidR="00142D3E" w:rsidRPr="00142D3E">
        <w:rPr>
          <w:i/>
          <w:iCs/>
          <w:szCs w:val="24"/>
        </w:rPr>
        <w:t xml:space="preserve">Carbonate or </w:t>
      </w:r>
      <w:r w:rsidRPr="00142D3E">
        <w:rPr>
          <w:i/>
          <w:iCs/>
          <w:szCs w:val="24"/>
        </w:rPr>
        <w:t xml:space="preserve">Sodium </w:t>
      </w:r>
      <w:r w:rsidR="00142D3E" w:rsidRPr="00142D3E">
        <w:rPr>
          <w:i/>
          <w:iCs/>
          <w:szCs w:val="24"/>
        </w:rPr>
        <w:t>Hydrogen Carbonate</w:t>
      </w:r>
      <w:r w:rsidR="00142D3E" w:rsidRPr="00142D3E">
        <w:rPr>
          <w:b/>
          <w:i/>
          <w:iCs/>
          <w:szCs w:val="24"/>
        </w:rPr>
        <w:t xml:space="preserve"> </w:t>
      </w:r>
      <w:r w:rsidR="001A46B3">
        <w:rPr>
          <w:bCs/>
          <w:szCs w:val="24"/>
        </w:rPr>
        <w:t>―</w:t>
      </w:r>
      <w:r w:rsidR="00142D3E">
        <w:rPr>
          <w:b/>
          <w:szCs w:val="24"/>
        </w:rPr>
        <w:t xml:space="preserve"> </w:t>
      </w:r>
      <w:r w:rsidRPr="00C6708E">
        <w:rPr>
          <w:szCs w:val="24"/>
        </w:rPr>
        <w:t>Saturated solution at ambient temperature.</w:t>
      </w:r>
      <w:r w:rsidRPr="00C6708E">
        <w:rPr>
          <w:color w:val="FF0000"/>
          <w:szCs w:val="24"/>
        </w:rPr>
        <w:t xml:space="preserve"> </w:t>
      </w:r>
    </w:p>
    <w:p w:rsidR="009736AB" w:rsidRPr="00C6708E" w:rsidRDefault="009C6665" w:rsidP="001A46B3">
      <w:pPr>
        <w:spacing w:after="160"/>
        <w:ind w:left="20" w:right="13"/>
        <w:rPr>
          <w:szCs w:val="24"/>
        </w:rPr>
      </w:pPr>
      <w:r w:rsidRPr="00C6708E">
        <w:rPr>
          <w:b/>
          <w:szCs w:val="24"/>
        </w:rPr>
        <w:t xml:space="preserve">10.2.6 </w:t>
      </w:r>
      <w:r w:rsidRPr="00142D3E">
        <w:rPr>
          <w:i/>
          <w:iCs/>
          <w:szCs w:val="24"/>
        </w:rPr>
        <w:t xml:space="preserve">Sulfuric </w:t>
      </w:r>
      <w:r w:rsidR="00142D3E" w:rsidRPr="00142D3E">
        <w:rPr>
          <w:i/>
          <w:iCs/>
          <w:szCs w:val="24"/>
        </w:rPr>
        <w:t>Acid-Phosphoric Acid Mixture</w:t>
      </w:r>
      <w:r w:rsidR="00142D3E" w:rsidRPr="00C6708E">
        <w:rPr>
          <w:szCs w:val="24"/>
        </w:rPr>
        <w:t xml:space="preserve"> </w:t>
      </w:r>
      <w:r w:rsidR="001A46B3">
        <w:rPr>
          <w:szCs w:val="24"/>
        </w:rPr>
        <w:t>―</w:t>
      </w:r>
      <w:r w:rsidR="00142D3E">
        <w:rPr>
          <w:szCs w:val="24"/>
        </w:rPr>
        <w:t xml:space="preserve"> </w:t>
      </w:r>
      <w:proofErr w:type="gramStart"/>
      <w:r w:rsidRPr="00C6708E">
        <w:rPr>
          <w:szCs w:val="24"/>
        </w:rPr>
        <w:t>To</w:t>
      </w:r>
      <w:proofErr w:type="gramEnd"/>
      <w:r w:rsidRPr="00C6708E">
        <w:rPr>
          <w:szCs w:val="24"/>
        </w:rPr>
        <w:t xml:space="preserve"> 300 ml of water, add cautiously 150 ml of sulfuric acid (d 1.84 g/l) with constant stirring. </w:t>
      </w:r>
      <w:r w:rsidRPr="003A7D80">
        <w:rPr>
          <w:iCs/>
          <w:szCs w:val="24"/>
          <w:u w:color="000000"/>
        </w:rPr>
        <w:t>After cooling</w:t>
      </w:r>
      <w:r w:rsidRPr="003A7D80">
        <w:rPr>
          <w:iCs/>
          <w:szCs w:val="24"/>
        </w:rPr>
        <w:t xml:space="preserve"> </w:t>
      </w:r>
      <w:r w:rsidRPr="00C6708E">
        <w:rPr>
          <w:szCs w:val="24"/>
        </w:rPr>
        <w:t xml:space="preserve">add 150 ml of phosphoric acid (d 1.71 g/l).  Cool and dilute with water to 1000 ml </w:t>
      </w:r>
    </w:p>
    <w:p w:rsidR="009736AB" w:rsidRPr="00C6708E" w:rsidRDefault="009C6665" w:rsidP="00674D26">
      <w:pPr>
        <w:spacing w:after="160"/>
        <w:ind w:left="20" w:right="13"/>
        <w:rPr>
          <w:szCs w:val="24"/>
        </w:rPr>
      </w:pPr>
      <w:r w:rsidRPr="00C6708E">
        <w:rPr>
          <w:b/>
          <w:szCs w:val="24"/>
        </w:rPr>
        <w:t>10.2.7</w:t>
      </w:r>
      <w:r w:rsidRPr="00C6708E">
        <w:rPr>
          <w:szCs w:val="24"/>
        </w:rPr>
        <w:t xml:space="preserve"> </w:t>
      </w:r>
      <w:r w:rsidRPr="00142D3E">
        <w:rPr>
          <w:i/>
          <w:iCs/>
          <w:szCs w:val="24"/>
        </w:rPr>
        <w:t>Nitrogen</w:t>
      </w:r>
      <w:r w:rsidRPr="00C6708E">
        <w:rPr>
          <w:szCs w:val="24"/>
        </w:rPr>
        <w:t xml:space="preserve"> (99.99 </w:t>
      </w:r>
      <w:r w:rsidRPr="00142D3E">
        <w:rPr>
          <w:i/>
          <w:iCs/>
          <w:szCs w:val="24"/>
        </w:rPr>
        <w:t>percent</w:t>
      </w:r>
      <w:r w:rsidRPr="00C6708E">
        <w:rPr>
          <w:szCs w:val="24"/>
        </w:rPr>
        <w:t xml:space="preserve"> N</w:t>
      </w:r>
      <w:r w:rsidRPr="00C6708E">
        <w:rPr>
          <w:szCs w:val="24"/>
          <w:vertAlign w:val="subscript"/>
        </w:rPr>
        <w:t>2</w:t>
      </w:r>
      <w:r w:rsidRPr="00C6708E">
        <w:rPr>
          <w:szCs w:val="24"/>
        </w:rPr>
        <w:t xml:space="preserve">) </w:t>
      </w:r>
      <w:r w:rsidR="00142D3E" w:rsidRPr="00142D3E">
        <w:rPr>
          <w:i/>
          <w:iCs/>
          <w:szCs w:val="24"/>
        </w:rPr>
        <w:t xml:space="preserve">Or Argon </w:t>
      </w:r>
      <w:r w:rsidR="00142D3E" w:rsidRPr="00142D3E">
        <w:rPr>
          <w:szCs w:val="24"/>
        </w:rPr>
        <w:t>(</w:t>
      </w:r>
      <w:r w:rsidR="00142D3E" w:rsidRPr="00142D3E">
        <w:rPr>
          <w:i/>
          <w:iCs/>
          <w:szCs w:val="24"/>
        </w:rPr>
        <w:t>Optional</w:t>
      </w:r>
      <w:r w:rsidR="00142D3E" w:rsidRPr="00142D3E">
        <w:rPr>
          <w:szCs w:val="24"/>
        </w:rPr>
        <w:t>)</w:t>
      </w:r>
      <w:r w:rsidR="00142D3E" w:rsidRPr="00C6708E">
        <w:rPr>
          <w:szCs w:val="24"/>
        </w:rPr>
        <w:t xml:space="preserve"> </w:t>
      </w:r>
      <w:r w:rsidR="00C44552">
        <w:rPr>
          <w:szCs w:val="24"/>
        </w:rPr>
        <w:t xml:space="preserve"> </w:t>
      </w:r>
    </w:p>
    <w:p w:rsidR="009736AB" w:rsidRPr="00C6708E" w:rsidRDefault="009C6665" w:rsidP="00674D26">
      <w:pPr>
        <w:spacing w:after="160"/>
        <w:ind w:left="20" w:right="13"/>
        <w:rPr>
          <w:szCs w:val="24"/>
        </w:rPr>
      </w:pPr>
      <w:r w:rsidRPr="00C6708E">
        <w:rPr>
          <w:b/>
          <w:szCs w:val="24"/>
        </w:rPr>
        <w:lastRenderedPageBreak/>
        <w:t xml:space="preserve">10.2.8 </w:t>
      </w:r>
      <w:r w:rsidRPr="00142D3E">
        <w:rPr>
          <w:i/>
          <w:iCs/>
          <w:szCs w:val="24"/>
        </w:rPr>
        <w:t xml:space="preserve">Potassium </w:t>
      </w:r>
      <w:r w:rsidR="00142D3E" w:rsidRPr="00142D3E">
        <w:rPr>
          <w:i/>
          <w:iCs/>
          <w:szCs w:val="24"/>
        </w:rPr>
        <w:t>Dichromate, Standard Volumetric Solution</w:t>
      </w:r>
      <w:r w:rsidR="00142D3E" w:rsidRPr="00C6708E">
        <w:rPr>
          <w:b/>
          <w:szCs w:val="24"/>
        </w:rPr>
        <w:t xml:space="preserve"> </w:t>
      </w:r>
      <w:r w:rsidRPr="00C6708E">
        <w:rPr>
          <w:szCs w:val="24"/>
        </w:rPr>
        <w:t>(</w:t>
      </w:r>
      <w:r w:rsidRPr="00142D3E">
        <w:rPr>
          <w:iCs/>
          <w:szCs w:val="24"/>
        </w:rPr>
        <w:t>K</w:t>
      </w:r>
      <w:r w:rsidRPr="00142D3E">
        <w:rPr>
          <w:iCs/>
          <w:szCs w:val="24"/>
          <w:vertAlign w:val="subscript"/>
        </w:rPr>
        <w:t>2</w:t>
      </w:r>
      <w:r w:rsidRPr="00142D3E">
        <w:rPr>
          <w:iCs/>
          <w:szCs w:val="24"/>
        </w:rPr>
        <w:t>Cr</w:t>
      </w:r>
      <w:r w:rsidRPr="00142D3E">
        <w:rPr>
          <w:iCs/>
          <w:szCs w:val="24"/>
          <w:vertAlign w:val="subscript"/>
        </w:rPr>
        <w:t>2</w:t>
      </w:r>
      <w:r w:rsidRPr="00142D3E">
        <w:rPr>
          <w:iCs/>
          <w:szCs w:val="24"/>
        </w:rPr>
        <w:t>O</w:t>
      </w:r>
      <w:r w:rsidRPr="00142D3E">
        <w:rPr>
          <w:iCs/>
          <w:szCs w:val="24"/>
          <w:vertAlign w:val="subscript"/>
        </w:rPr>
        <w:t>7</w:t>
      </w:r>
      <w:r w:rsidRPr="00142D3E">
        <w:rPr>
          <w:iCs/>
          <w:szCs w:val="24"/>
        </w:rPr>
        <w:t xml:space="preserve"> = 0.01667 </w:t>
      </w:r>
      <w:proofErr w:type="spellStart"/>
      <w:r w:rsidRPr="00142D3E">
        <w:rPr>
          <w:iCs/>
          <w:szCs w:val="24"/>
        </w:rPr>
        <w:t>mol</w:t>
      </w:r>
      <w:proofErr w:type="spellEnd"/>
      <w:r w:rsidRPr="00142D3E">
        <w:rPr>
          <w:iCs/>
          <w:szCs w:val="24"/>
        </w:rPr>
        <w:t>/l</w:t>
      </w:r>
      <w:r w:rsidRPr="00C6708E">
        <w:rPr>
          <w:szCs w:val="24"/>
        </w:rPr>
        <w:t xml:space="preserve">) </w:t>
      </w:r>
    </w:p>
    <w:p w:rsidR="009736AB" w:rsidRPr="00C6708E" w:rsidRDefault="009C6665" w:rsidP="00674D26">
      <w:pPr>
        <w:spacing w:after="160"/>
        <w:ind w:left="20" w:right="13"/>
        <w:rPr>
          <w:szCs w:val="24"/>
        </w:rPr>
      </w:pPr>
      <w:r w:rsidRPr="00C6708E">
        <w:rPr>
          <w:szCs w:val="24"/>
        </w:rPr>
        <w:t xml:space="preserve">Dissolve 4.904 </w:t>
      </w:r>
      <w:r w:rsidRPr="003E693E">
        <w:rPr>
          <w:szCs w:val="24"/>
        </w:rPr>
        <w:t>g</w:t>
      </w:r>
      <w:r w:rsidRPr="00142D3E">
        <w:rPr>
          <w:color w:val="FF0000"/>
          <w:szCs w:val="24"/>
        </w:rPr>
        <w:t xml:space="preserve"> </w:t>
      </w:r>
      <w:r w:rsidRPr="00C6708E">
        <w:rPr>
          <w:szCs w:val="24"/>
        </w:rPr>
        <w:t>of pulverized potassium dichromate (dried at 140</w:t>
      </w:r>
      <w:r w:rsidR="00142D3E">
        <w:rPr>
          <w:szCs w:val="24"/>
        </w:rPr>
        <w:t xml:space="preserve"> </w:t>
      </w:r>
      <w:r w:rsidR="0088318B" w:rsidRPr="00C6708E">
        <w:rPr>
          <w:szCs w:val="24"/>
        </w:rPr>
        <w:t>°C</w:t>
      </w:r>
      <w:r w:rsidRPr="00C6708E">
        <w:rPr>
          <w:szCs w:val="24"/>
        </w:rPr>
        <w:t xml:space="preserve"> to 150</w:t>
      </w:r>
      <w:r w:rsidR="00142D3E">
        <w:rPr>
          <w:szCs w:val="24"/>
        </w:rPr>
        <w:t xml:space="preserve"> </w:t>
      </w:r>
      <w:r w:rsidR="0088318B" w:rsidRPr="00C6708E">
        <w:rPr>
          <w:szCs w:val="24"/>
        </w:rPr>
        <w:t>°C</w:t>
      </w:r>
      <w:r w:rsidRPr="00C6708E">
        <w:rPr>
          <w:szCs w:val="24"/>
        </w:rPr>
        <w:t xml:space="preserve"> for 2 hours and cooled to room temperature in a desiccator) in water and dilute to a volume of 1</w:t>
      </w:r>
      <w:r w:rsidR="00142D3E">
        <w:rPr>
          <w:szCs w:val="24"/>
        </w:rPr>
        <w:t xml:space="preserve"> </w:t>
      </w:r>
      <w:r w:rsidRPr="00C6708E">
        <w:rPr>
          <w:szCs w:val="24"/>
        </w:rPr>
        <w:t>000 ml after cooling to 20</w:t>
      </w:r>
      <w:r w:rsidR="003A7D80">
        <w:rPr>
          <w:szCs w:val="24"/>
        </w:rPr>
        <w:t xml:space="preserve"> </w:t>
      </w:r>
      <w:r w:rsidR="0088318B" w:rsidRPr="00C6708E">
        <w:rPr>
          <w:szCs w:val="24"/>
        </w:rPr>
        <w:t>°C</w:t>
      </w:r>
      <w:r w:rsidRPr="00C6708E">
        <w:rPr>
          <w:szCs w:val="24"/>
        </w:rPr>
        <w:t xml:space="preserve">. </w:t>
      </w:r>
    </w:p>
    <w:p w:rsidR="009736AB" w:rsidRPr="00C6708E" w:rsidRDefault="009C6665" w:rsidP="00674D26">
      <w:pPr>
        <w:spacing w:after="160"/>
        <w:ind w:left="20" w:right="13"/>
        <w:rPr>
          <w:szCs w:val="24"/>
        </w:rPr>
      </w:pPr>
      <w:r w:rsidRPr="00C6708E">
        <w:rPr>
          <w:b/>
          <w:szCs w:val="24"/>
        </w:rPr>
        <w:t xml:space="preserve">10.2.9 </w:t>
      </w:r>
      <w:r w:rsidRPr="00142D3E">
        <w:rPr>
          <w:i/>
          <w:iCs/>
          <w:szCs w:val="24"/>
        </w:rPr>
        <w:t xml:space="preserve">Sodium Diphenylamine </w:t>
      </w:r>
      <w:proofErr w:type="spellStart"/>
      <w:r w:rsidRPr="00142D3E">
        <w:rPr>
          <w:i/>
          <w:iCs/>
          <w:szCs w:val="24"/>
        </w:rPr>
        <w:t>Sulfonate</w:t>
      </w:r>
      <w:proofErr w:type="spellEnd"/>
      <w:r w:rsidRPr="00142D3E">
        <w:rPr>
          <w:i/>
          <w:iCs/>
          <w:szCs w:val="24"/>
        </w:rPr>
        <w:t xml:space="preserve"> Solution</w:t>
      </w:r>
      <w:r w:rsidRPr="00C6708E">
        <w:rPr>
          <w:b/>
          <w:szCs w:val="24"/>
        </w:rPr>
        <w:t xml:space="preserve"> </w:t>
      </w:r>
    </w:p>
    <w:p w:rsidR="009736AB" w:rsidRPr="00C6708E" w:rsidRDefault="009C6665" w:rsidP="00674D26">
      <w:pPr>
        <w:spacing w:after="160"/>
        <w:ind w:left="20" w:right="13"/>
        <w:rPr>
          <w:szCs w:val="24"/>
        </w:rPr>
      </w:pPr>
      <w:r w:rsidRPr="00C6708E">
        <w:rPr>
          <w:szCs w:val="24"/>
        </w:rPr>
        <w:t xml:space="preserve">Dissolve 0.2 g of powdered sodium diphenylamine </w:t>
      </w:r>
      <w:proofErr w:type="spellStart"/>
      <w:r w:rsidRPr="00C6708E">
        <w:rPr>
          <w:szCs w:val="24"/>
        </w:rPr>
        <w:t>sulfonate</w:t>
      </w:r>
      <w:proofErr w:type="spellEnd"/>
      <w:r w:rsidRPr="00C6708E">
        <w:rPr>
          <w:szCs w:val="24"/>
        </w:rPr>
        <w:t xml:space="preserve"> (C</w:t>
      </w:r>
      <w:r w:rsidRPr="00C6708E">
        <w:rPr>
          <w:szCs w:val="24"/>
          <w:vertAlign w:val="subscript"/>
        </w:rPr>
        <w:t>6</w:t>
      </w:r>
      <w:r w:rsidRPr="00C6708E">
        <w:rPr>
          <w:szCs w:val="24"/>
        </w:rPr>
        <w:t>H</w:t>
      </w:r>
      <w:r w:rsidRPr="00C6708E">
        <w:rPr>
          <w:szCs w:val="24"/>
          <w:vertAlign w:val="subscript"/>
        </w:rPr>
        <w:t>5</w:t>
      </w:r>
      <w:r w:rsidRPr="00C6708E">
        <w:rPr>
          <w:szCs w:val="24"/>
        </w:rPr>
        <w:t>NHC</w:t>
      </w:r>
      <w:r w:rsidRPr="00C6708E">
        <w:rPr>
          <w:szCs w:val="24"/>
          <w:vertAlign w:val="subscript"/>
        </w:rPr>
        <w:t>6</w:t>
      </w:r>
      <w:r w:rsidRPr="00C6708E">
        <w:rPr>
          <w:szCs w:val="24"/>
        </w:rPr>
        <w:t>H</w:t>
      </w:r>
      <w:r w:rsidRPr="00C6708E">
        <w:rPr>
          <w:szCs w:val="24"/>
          <w:vertAlign w:val="subscript"/>
        </w:rPr>
        <w:t>4</w:t>
      </w:r>
      <w:r w:rsidRPr="00C6708E">
        <w:rPr>
          <w:szCs w:val="24"/>
        </w:rPr>
        <w:t>SO</w:t>
      </w:r>
      <w:r w:rsidRPr="00C6708E">
        <w:rPr>
          <w:szCs w:val="24"/>
          <w:vertAlign w:val="subscript"/>
        </w:rPr>
        <w:t>3</w:t>
      </w:r>
      <w:r w:rsidR="00142D3E">
        <w:rPr>
          <w:szCs w:val="24"/>
        </w:rPr>
        <w:t>Na) in 100 ml of water.</w:t>
      </w:r>
      <w:r w:rsidRPr="00C6708E">
        <w:rPr>
          <w:szCs w:val="24"/>
        </w:rPr>
        <w:t xml:space="preserve"> Store the solution in a brown glass bottle. </w:t>
      </w:r>
    </w:p>
    <w:p w:rsidR="009736AB" w:rsidRPr="003A7D80" w:rsidRDefault="009C6665" w:rsidP="00142D3E">
      <w:pPr>
        <w:spacing w:after="0" w:line="238" w:lineRule="auto"/>
        <w:ind w:left="540" w:right="13"/>
        <w:jc w:val="left"/>
        <w:rPr>
          <w:sz w:val="20"/>
          <w:szCs w:val="20"/>
        </w:rPr>
      </w:pPr>
      <w:r w:rsidRPr="003A7D80">
        <w:rPr>
          <w:sz w:val="20"/>
          <w:szCs w:val="20"/>
        </w:rPr>
        <w:t xml:space="preserve">NOTES </w:t>
      </w:r>
    </w:p>
    <w:p w:rsidR="009736AB" w:rsidRPr="003A7D80" w:rsidRDefault="003A7D80" w:rsidP="00142D3E">
      <w:pPr>
        <w:spacing w:after="0" w:line="238" w:lineRule="auto"/>
        <w:ind w:left="540" w:right="13"/>
        <w:jc w:val="left"/>
        <w:rPr>
          <w:sz w:val="20"/>
          <w:szCs w:val="20"/>
        </w:rPr>
      </w:pPr>
      <w:r w:rsidRPr="003A7D80">
        <w:rPr>
          <w:b/>
          <w:bCs/>
          <w:sz w:val="20"/>
          <w:szCs w:val="20"/>
        </w:rPr>
        <w:t>1</w:t>
      </w:r>
      <w:r>
        <w:rPr>
          <w:sz w:val="20"/>
          <w:szCs w:val="20"/>
        </w:rPr>
        <w:t xml:space="preserve"> </w:t>
      </w:r>
      <w:r w:rsidR="009C6665" w:rsidRPr="003A7D80">
        <w:rPr>
          <w:sz w:val="20"/>
          <w:szCs w:val="20"/>
        </w:rPr>
        <w:t xml:space="preserve">Alternatively, an equivalent quantity of indicator in pellet form may be used. </w:t>
      </w:r>
    </w:p>
    <w:p w:rsidR="009736AB" w:rsidRPr="003A7D80" w:rsidRDefault="003A7D80" w:rsidP="00674D26">
      <w:pPr>
        <w:spacing w:after="160" w:line="238" w:lineRule="auto"/>
        <w:ind w:left="540" w:right="13"/>
        <w:jc w:val="left"/>
        <w:rPr>
          <w:sz w:val="20"/>
          <w:szCs w:val="20"/>
        </w:rPr>
      </w:pPr>
      <w:r w:rsidRPr="003A7D80">
        <w:rPr>
          <w:b/>
          <w:bCs/>
          <w:sz w:val="20"/>
          <w:szCs w:val="20"/>
        </w:rPr>
        <w:t>2</w:t>
      </w:r>
      <w:r>
        <w:rPr>
          <w:sz w:val="20"/>
          <w:szCs w:val="20"/>
        </w:rPr>
        <w:t xml:space="preserve"> </w:t>
      </w:r>
      <w:r w:rsidR="009C6665" w:rsidRPr="003A7D80">
        <w:rPr>
          <w:sz w:val="20"/>
          <w:szCs w:val="20"/>
        </w:rPr>
        <w:t xml:space="preserve">Barium, diphenylamine </w:t>
      </w:r>
      <w:proofErr w:type="spellStart"/>
      <w:r w:rsidR="009C6665" w:rsidRPr="003A7D80">
        <w:rPr>
          <w:sz w:val="20"/>
          <w:szCs w:val="20"/>
        </w:rPr>
        <w:t>sulfonate</w:t>
      </w:r>
      <w:proofErr w:type="spellEnd"/>
      <w:r w:rsidR="009C6665" w:rsidRPr="003A7D80">
        <w:rPr>
          <w:sz w:val="20"/>
          <w:szCs w:val="20"/>
        </w:rPr>
        <w:t xml:space="preserve"> may be used instead of sodium diphenylamine </w:t>
      </w:r>
      <w:proofErr w:type="spellStart"/>
      <w:r w:rsidR="009C6665" w:rsidRPr="003A7D80">
        <w:rPr>
          <w:sz w:val="20"/>
          <w:szCs w:val="20"/>
        </w:rPr>
        <w:t>sulfonate</w:t>
      </w:r>
      <w:proofErr w:type="spellEnd"/>
      <w:r w:rsidR="009C6665" w:rsidRPr="003A7D80">
        <w:rPr>
          <w:sz w:val="20"/>
          <w:szCs w:val="20"/>
        </w:rPr>
        <w:t xml:space="preserve">. </w:t>
      </w:r>
    </w:p>
    <w:p w:rsidR="009736AB" w:rsidRPr="00C6708E" w:rsidRDefault="009C6665" w:rsidP="00674D26">
      <w:pPr>
        <w:pStyle w:val="Heading2"/>
        <w:spacing w:after="160"/>
        <w:ind w:left="20" w:right="13"/>
        <w:rPr>
          <w:szCs w:val="24"/>
        </w:rPr>
      </w:pPr>
      <w:r w:rsidRPr="00C6708E">
        <w:rPr>
          <w:szCs w:val="24"/>
        </w:rPr>
        <w:t xml:space="preserve">10.3 Apparatus - General </w:t>
      </w:r>
      <w:r w:rsidR="00142D3E" w:rsidRPr="00C6708E">
        <w:rPr>
          <w:szCs w:val="24"/>
        </w:rPr>
        <w:t xml:space="preserve">Laboratory Apparatus </w:t>
      </w:r>
    </w:p>
    <w:p w:rsidR="009736AB" w:rsidRPr="00C6708E" w:rsidRDefault="009C6665" w:rsidP="00674D26">
      <w:pPr>
        <w:spacing w:after="160"/>
        <w:ind w:left="20" w:right="13"/>
        <w:rPr>
          <w:szCs w:val="24"/>
        </w:rPr>
      </w:pPr>
      <w:r w:rsidRPr="00C6708E">
        <w:rPr>
          <w:b/>
          <w:szCs w:val="24"/>
        </w:rPr>
        <w:t xml:space="preserve">10.3.1 </w:t>
      </w:r>
      <w:r w:rsidRPr="00C6708E">
        <w:rPr>
          <w:szCs w:val="24"/>
        </w:rPr>
        <w:t xml:space="preserve">Conical flask, of capacity 500 ml. </w:t>
      </w:r>
    </w:p>
    <w:p w:rsidR="009736AB" w:rsidRPr="00C6708E" w:rsidRDefault="009C6665" w:rsidP="00674D26">
      <w:pPr>
        <w:spacing w:after="160"/>
        <w:ind w:left="20" w:right="13"/>
        <w:rPr>
          <w:szCs w:val="24"/>
        </w:rPr>
      </w:pPr>
      <w:r w:rsidRPr="00C6708E">
        <w:rPr>
          <w:b/>
          <w:szCs w:val="24"/>
        </w:rPr>
        <w:t xml:space="preserve">10.3.2 </w:t>
      </w:r>
      <w:proofErr w:type="spellStart"/>
      <w:r w:rsidRPr="00C6708E">
        <w:rPr>
          <w:szCs w:val="24"/>
        </w:rPr>
        <w:t>Gockel</w:t>
      </w:r>
      <w:proofErr w:type="spellEnd"/>
      <w:r w:rsidRPr="00C6708E">
        <w:rPr>
          <w:szCs w:val="24"/>
        </w:rPr>
        <w:t xml:space="preserve"> safety trap or an apparatus </w:t>
      </w:r>
      <w:r w:rsidR="00142D3E">
        <w:rPr>
          <w:szCs w:val="24"/>
        </w:rPr>
        <w:t xml:space="preserve">with a feed tube for inert gas </w:t>
      </w:r>
      <w:r w:rsidR="00142D3E" w:rsidRPr="00142D3E">
        <w:rPr>
          <w:i/>
          <w:iCs/>
          <w:szCs w:val="24"/>
        </w:rPr>
        <w:t>s</w:t>
      </w:r>
      <w:r w:rsidRPr="00142D3E">
        <w:rPr>
          <w:i/>
          <w:iCs/>
          <w:szCs w:val="24"/>
        </w:rPr>
        <w:t>ee</w:t>
      </w:r>
      <w:r w:rsidRPr="00C6708E">
        <w:rPr>
          <w:szCs w:val="24"/>
        </w:rPr>
        <w:t xml:space="preserve"> Fig.</w:t>
      </w:r>
      <w:r w:rsidR="00142D3E">
        <w:rPr>
          <w:szCs w:val="24"/>
        </w:rPr>
        <w:t xml:space="preserve"> </w:t>
      </w:r>
      <w:r w:rsidR="007E613B">
        <w:rPr>
          <w:szCs w:val="24"/>
        </w:rPr>
        <w:t xml:space="preserve">1 and Fig. 2 in </w:t>
      </w:r>
      <w:r w:rsidRPr="007E613B">
        <w:rPr>
          <w:szCs w:val="24"/>
        </w:rPr>
        <w:t>Annex B</w:t>
      </w:r>
      <w:r w:rsidR="007E613B">
        <w:rPr>
          <w:szCs w:val="24"/>
        </w:rPr>
        <w:t>.</w:t>
      </w:r>
    </w:p>
    <w:p w:rsidR="009736AB" w:rsidRPr="00142D3E" w:rsidRDefault="009C6665" w:rsidP="00142D3E">
      <w:pPr>
        <w:spacing w:after="160" w:line="238" w:lineRule="auto"/>
        <w:ind w:left="540" w:right="13"/>
        <w:rPr>
          <w:sz w:val="20"/>
          <w:szCs w:val="20"/>
        </w:rPr>
      </w:pPr>
      <w:r w:rsidRPr="00142D3E">
        <w:rPr>
          <w:sz w:val="20"/>
          <w:szCs w:val="20"/>
        </w:rPr>
        <w:t xml:space="preserve">NOTE </w:t>
      </w:r>
      <w:r w:rsidR="002E164F">
        <w:rPr>
          <w:sz w:val="20"/>
          <w:szCs w:val="20"/>
        </w:rPr>
        <w:t>―</w:t>
      </w:r>
      <w:r w:rsidRPr="00142D3E">
        <w:rPr>
          <w:sz w:val="20"/>
          <w:szCs w:val="20"/>
        </w:rPr>
        <w:t xml:space="preserve"> </w:t>
      </w:r>
      <w:proofErr w:type="gramStart"/>
      <w:r w:rsidRPr="00142D3E">
        <w:rPr>
          <w:sz w:val="20"/>
          <w:szCs w:val="20"/>
        </w:rPr>
        <w:t>Alter</w:t>
      </w:r>
      <w:r w:rsidR="002E1639">
        <w:rPr>
          <w:sz w:val="20"/>
          <w:szCs w:val="20"/>
        </w:rPr>
        <w:t>natively</w:t>
      </w:r>
      <w:proofErr w:type="gramEnd"/>
      <w:r w:rsidR="002E1639">
        <w:rPr>
          <w:sz w:val="20"/>
          <w:szCs w:val="20"/>
        </w:rPr>
        <w:t>, a silt rubber valve (</w:t>
      </w:r>
      <w:proofErr w:type="spellStart"/>
      <w:r w:rsidR="002E1639">
        <w:rPr>
          <w:sz w:val="20"/>
          <w:szCs w:val="20"/>
        </w:rPr>
        <w:t>b</w:t>
      </w:r>
      <w:r w:rsidRPr="00142D3E">
        <w:rPr>
          <w:sz w:val="20"/>
          <w:szCs w:val="20"/>
        </w:rPr>
        <w:t>ursen</w:t>
      </w:r>
      <w:proofErr w:type="spellEnd"/>
      <w:r w:rsidRPr="00142D3E">
        <w:rPr>
          <w:sz w:val="20"/>
          <w:szCs w:val="20"/>
        </w:rPr>
        <w:t xml:space="preserve"> valve) may be used, but its efficiency depends on the length of the silt and the quality and the flexibility if the rubber tubing. </w:t>
      </w:r>
    </w:p>
    <w:p w:rsidR="009736AB" w:rsidRPr="00C6708E" w:rsidRDefault="009C6665" w:rsidP="00674D26">
      <w:pPr>
        <w:spacing w:after="160"/>
        <w:ind w:left="20" w:right="13"/>
        <w:rPr>
          <w:szCs w:val="24"/>
        </w:rPr>
      </w:pPr>
      <w:r w:rsidRPr="00C6708E">
        <w:rPr>
          <w:b/>
          <w:szCs w:val="24"/>
        </w:rPr>
        <w:t xml:space="preserve">10.3.3 </w:t>
      </w:r>
      <w:r w:rsidRPr="00C6708E">
        <w:rPr>
          <w:szCs w:val="24"/>
        </w:rPr>
        <w:t>Burette, Class B</w:t>
      </w:r>
      <w:r w:rsidR="00855A45" w:rsidRPr="00855A45">
        <w:rPr>
          <w:szCs w:val="24"/>
        </w:rPr>
        <w:t>.</w:t>
      </w:r>
    </w:p>
    <w:p w:rsidR="009736AB" w:rsidRPr="00C6708E" w:rsidRDefault="009C6665" w:rsidP="00674D26">
      <w:pPr>
        <w:pStyle w:val="Heading2"/>
        <w:spacing w:after="160"/>
        <w:ind w:left="20" w:right="13"/>
        <w:rPr>
          <w:szCs w:val="24"/>
        </w:rPr>
      </w:pPr>
      <w:r w:rsidRPr="00C6708E">
        <w:rPr>
          <w:szCs w:val="24"/>
        </w:rPr>
        <w:t xml:space="preserve">10.4 Procedure </w:t>
      </w:r>
    </w:p>
    <w:p w:rsidR="009736AB" w:rsidRPr="00C6708E" w:rsidRDefault="009C6665" w:rsidP="00674D26">
      <w:pPr>
        <w:pStyle w:val="Heading3"/>
        <w:spacing w:after="160"/>
        <w:ind w:left="20" w:right="13"/>
        <w:rPr>
          <w:szCs w:val="24"/>
        </w:rPr>
      </w:pPr>
      <w:r w:rsidRPr="00C6708E">
        <w:rPr>
          <w:szCs w:val="24"/>
        </w:rPr>
        <w:t xml:space="preserve">10.4.1 </w:t>
      </w:r>
      <w:r w:rsidRPr="00855A45">
        <w:rPr>
          <w:b w:val="0"/>
          <w:i/>
          <w:szCs w:val="24"/>
        </w:rPr>
        <w:t>Test Portion</w:t>
      </w:r>
      <w:r w:rsidRPr="00C6708E">
        <w:rPr>
          <w:szCs w:val="24"/>
        </w:rPr>
        <w:t xml:space="preserve"> </w:t>
      </w:r>
    </w:p>
    <w:p w:rsidR="009736AB" w:rsidRPr="00C6708E" w:rsidRDefault="009C6665" w:rsidP="00674D26">
      <w:pPr>
        <w:spacing w:after="160"/>
        <w:ind w:left="20" w:right="13"/>
        <w:rPr>
          <w:szCs w:val="24"/>
        </w:rPr>
      </w:pPr>
      <w:r w:rsidRPr="00C6708E">
        <w:rPr>
          <w:szCs w:val="24"/>
        </w:rPr>
        <w:t xml:space="preserve">Taking several increments, using a non-magnetic spatula, weight to the nearest 0.002 g approximately 0.5 g of the pre-dried test sample (pulverized to minus 150 microns </w:t>
      </w:r>
      <w:r w:rsidR="00142D3E" w:rsidRPr="00C6708E">
        <w:rPr>
          <w:szCs w:val="24"/>
        </w:rPr>
        <w:t>size)</w:t>
      </w:r>
      <w:r w:rsidRPr="00C6708E">
        <w:rPr>
          <w:szCs w:val="24"/>
        </w:rPr>
        <w:t xml:space="preserve"> dried at 105 ± 2</w:t>
      </w:r>
      <w:r w:rsidR="00142D3E">
        <w:rPr>
          <w:szCs w:val="24"/>
        </w:rPr>
        <w:t xml:space="preserve"> </w:t>
      </w:r>
      <w:r w:rsidR="0088318B" w:rsidRPr="00C6708E">
        <w:rPr>
          <w:szCs w:val="24"/>
        </w:rPr>
        <w:t>°C</w:t>
      </w:r>
      <w:r w:rsidRPr="00C6708E">
        <w:rPr>
          <w:szCs w:val="24"/>
        </w:rPr>
        <w:t xml:space="preserve">. </w:t>
      </w:r>
    </w:p>
    <w:p w:rsidR="009736AB" w:rsidRPr="003A7D80" w:rsidRDefault="009C6665" w:rsidP="00674D26">
      <w:pPr>
        <w:spacing w:after="160"/>
        <w:rPr>
          <w:sz w:val="20"/>
          <w:szCs w:val="20"/>
        </w:rPr>
      </w:pPr>
      <w:r w:rsidRPr="003A7D80">
        <w:rPr>
          <w:sz w:val="20"/>
          <w:szCs w:val="20"/>
        </w:rPr>
        <w:t xml:space="preserve">NOTE – The test portion should be taken and weighed quickly to avoid re-absorption of moisture.  If the ore has significant content of combined water or </w:t>
      </w:r>
      <w:proofErr w:type="spellStart"/>
      <w:r w:rsidRPr="003A7D80">
        <w:rPr>
          <w:sz w:val="20"/>
          <w:szCs w:val="20"/>
        </w:rPr>
        <w:t>oxidizable</w:t>
      </w:r>
      <w:proofErr w:type="spellEnd"/>
      <w:r w:rsidRPr="003A7D80">
        <w:rPr>
          <w:sz w:val="20"/>
          <w:szCs w:val="20"/>
        </w:rPr>
        <w:t xml:space="preserve"> compounds, use particle size of minus 150 micron. </w:t>
      </w:r>
    </w:p>
    <w:p w:rsidR="009736AB" w:rsidRPr="00C6708E" w:rsidRDefault="009C6665" w:rsidP="00674D26">
      <w:pPr>
        <w:pStyle w:val="Heading3"/>
        <w:spacing w:after="160"/>
        <w:ind w:left="20" w:right="13"/>
        <w:rPr>
          <w:szCs w:val="24"/>
        </w:rPr>
      </w:pPr>
      <w:r w:rsidRPr="00C6708E">
        <w:rPr>
          <w:szCs w:val="24"/>
        </w:rPr>
        <w:t xml:space="preserve">10.4.2 Decomposition  </w:t>
      </w:r>
    </w:p>
    <w:p w:rsidR="009736AB" w:rsidRPr="00C6708E" w:rsidRDefault="009C6665" w:rsidP="00674D26">
      <w:pPr>
        <w:spacing w:after="160"/>
        <w:ind w:left="20" w:right="13"/>
        <w:rPr>
          <w:szCs w:val="24"/>
        </w:rPr>
      </w:pPr>
      <w:r w:rsidRPr="00C6708E">
        <w:rPr>
          <w:b/>
          <w:szCs w:val="24"/>
        </w:rPr>
        <w:t>10.4.2.1</w:t>
      </w:r>
      <w:r w:rsidRPr="00C6708E">
        <w:rPr>
          <w:szCs w:val="24"/>
        </w:rPr>
        <w:t xml:space="preserve"> Transfer the </w:t>
      </w:r>
      <w:proofErr w:type="spellStart"/>
      <w:r w:rsidRPr="00C6708E">
        <w:rPr>
          <w:szCs w:val="24"/>
        </w:rPr>
        <w:t>predried</w:t>
      </w:r>
      <w:proofErr w:type="spellEnd"/>
      <w:r w:rsidRPr="00C6708E">
        <w:rPr>
          <w:szCs w:val="24"/>
        </w:rPr>
        <w:t xml:space="preserve"> test portion to a dry 500 ml conical flask and 1 to 2 g of solid sodium hydrogen carbonate or sodium carbonat</w:t>
      </w:r>
      <w:r w:rsidR="00142D3E">
        <w:rPr>
          <w:szCs w:val="24"/>
        </w:rPr>
        <w:t xml:space="preserve">e and 30 ml </w:t>
      </w:r>
      <w:proofErr w:type="spellStart"/>
      <w:r w:rsidR="00142D3E">
        <w:rPr>
          <w:szCs w:val="24"/>
        </w:rPr>
        <w:t>hydrocholoric</w:t>
      </w:r>
      <w:proofErr w:type="spellEnd"/>
      <w:r w:rsidR="00142D3E">
        <w:rPr>
          <w:szCs w:val="24"/>
        </w:rPr>
        <w:t xml:space="preserve"> acid.</w:t>
      </w:r>
      <w:r w:rsidRPr="00C6708E">
        <w:rPr>
          <w:szCs w:val="24"/>
        </w:rPr>
        <w:t xml:space="preserve"> For ores with high silica content</w:t>
      </w:r>
      <w:r w:rsidR="00142D3E">
        <w:rPr>
          <w:szCs w:val="24"/>
        </w:rPr>
        <w:t>,</w:t>
      </w:r>
      <w:r w:rsidRPr="00C6708E">
        <w:rPr>
          <w:szCs w:val="24"/>
        </w:rPr>
        <w:t xml:space="preserve"> </w:t>
      </w:r>
      <w:r w:rsidR="00142D3E" w:rsidRPr="003E693E">
        <w:rPr>
          <w:szCs w:val="24"/>
        </w:rPr>
        <w:t>that is</w:t>
      </w:r>
      <w:r w:rsidRPr="00142D3E">
        <w:rPr>
          <w:color w:val="FF0000"/>
          <w:szCs w:val="24"/>
        </w:rPr>
        <w:t xml:space="preserve"> </w:t>
      </w:r>
      <w:r w:rsidRPr="00C6708E">
        <w:rPr>
          <w:szCs w:val="24"/>
        </w:rPr>
        <w:t>&gt; 5 percent (</w:t>
      </w:r>
      <w:r w:rsidRPr="00142D3E">
        <w:rPr>
          <w:i/>
          <w:iCs/>
          <w:szCs w:val="24"/>
        </w:rPr>
        <w:t>m/m</w:t>
      </w:r>
      <w:r w:rsidRPr="00C6708E">
        <w:rPr>
          <w:szCs w:val="24"/>
        </w:rPr>
        <w:t>) SiO</w:t>
      </w:r>
      <w:r w:rsidRPr="00C6708E">
        <w:rPr>
          <w:szCs w:val="24"/>
          <w:vertAlign w:val="subscript"/>
        </w:rPr>
        <w:t xml:space="preserve">2, </w:t>
      </w:r>
      <w:r w:rsidRPr="00C6708E">
        <w:rPr>
          <w:szCs w:val="24"/>
        </w:rPr>
        <w:t xml:space="preserve">add </w:t>
      </w:r>
      <w:r w:rsidR="00142D3E">
        <w:rPr>
          <w:szCs w:val="24"/>
        </w:rPr>
        <w:t>few drops of hydrofluoric acid.</w:t>
      </w:r>
      <w:r w:rsidRPr="00C6708E">
        <w:rPr>
          <w:szCs w:val="24"/>
        </w:rPr>
        <w:t xml:space="preserve"> Immediately close the flas</w:t>
      </w:r>
      <w:r w:rsidR="00142D3E">
        <w:rPr>
          <w:szCs w:val="24"/>
        </w:rPr>
        <w:t xml:space="preserve">k with a </w:t>
      </w:r>
      <w:proofErr w:type="spellStart"/>
      <w:r w:rsidR="00142D3E">
        <w:rPr>
          <w:szCs w:val="24"/>
        </w:rPr>
        <w:t>Gockel</w:t>
      </w:r>
      <w:proofErr w:type="spellEnd"/>
      <w:r w:rsidR="00142D3E">
        <w:rPr>
          <w:szCs w:val="24"/>
        </w:rPr>
        <w:t xml:space="preserve"> safety trap Fig. </w:t>
      </w:r>
      <w:r w:rsidRPr="00C6708E">
        <w:rPr>
          <w:szCs w:val="24"/>
        </w:rPr>
        <w:t>2 which contains sodium hydrogen carbonate or sodium carbonate solution or is to be flushed</w:t>
      </w:r>
      <w:r w:rsidR="00142D3E">
        <w:rPr>
          <w:szCs w:val="24"/>
        </w:rPr>
        <w:t xml:space="preserve"> with nitrogen or argon at 0.5 l</w:t>
      </w:r>
      <w:r w:rsidRPr="00C6708E">
        <w:rPr>
          <w:szCs w:val="24"/>
        </w:rPr>
        <w:t>/min during the decomposition.  Heat the flask heating plate at a temperature of about 90</w:t>
      </w:r>
      <w:r w:rsidR="003A7D80">
        <w:rPr>
          <w:szCs w:val="24"/>
        </w:rPr>
        <w:t xml:space="preserve"> </w:t>
      </w:r>
      <w:r w:rsidR="0088318B" w:rsidRPr="00C6708E">
        <w:rPr>
          <w:szCs w:val="24"/>
        </w:rPr>
        <w:t>°C</w:t>
      </w:r>
      <w:r w:rsidRPr="00C6708E">
        <w:rPr>
          <w:szCs w:val="24"/>
        </w:rPr>
        <w:t xml:space="preserve"> until complete decomposition of the test portion. </w:t>
      </w:r>
    </w:p>
    <w:p w:rsidR="009736AB" w:rsidRPr="00C6708E" w:rsidRDefault="009C6665" w:rsidP="00674D26">
      <w:pPr>
        <w:spacing w:after="160" w:line="241" w:lineRule="auto"/>
        <w:ind w:left="540" w:right="13"/>
        <w:rPr>
          <w:szCs w:val="24"/>
        </w:rPr>
      </w:pPr>
      <w:r w:rsidRPr="003A7D80">
        <w:rPr>
          <w:sz w:val="20"/>
          <w:szCs w:val="20"/>
        </w:rPr>
        <w:t xml:space="preserve">NOTE − </w:t>
      </w:r>
      <w:proofErr w:type="gramStart"/>
      <w:r w:rsidRPr="003A7D80">
        <w:rPr>
          <w:sz w:val="20"/>
          <w:szCs w:val="20"/>
        </w:rPr>
        <w:t>The</w:t>
      </w:r>
      <w:proofErr w:type="gramEnd"/>
      <w:r w:rsidRPr="003A7D80">
        <w:rPr>
          <w:sz w:val="20"/>
          <w:szCs w:val="20"/>
        </w:rPr>
        <w:t xml:space="preserve"> decomposition time should not exceed 60 min.  Normally a decomposition </w:t>
      </w:r>
      <w:r w:rsidR="00137E25">
        <w:rPr>
          <w:sz w:val="20"/>
          <w:szCs w:val="20"/>
        </w:rPr>
        <w:t>time of 30 min, is sufficient.</w:t>
      </w:r>
      <w:r w:rsidRPr="003A7D80">
        <w:rPr>
          <w:sz w:val="20"/>
          <w:szCs w:val="20"/>
        </w:rPr>
        <w:t xml:space="preserve"> In order to ensure the complete decomposition of the sample, a duplicate determination may be performed using twice the decomposition time, provided that this time does not exceed 50 min.</w:t>
      </w:r>
      <w:r w:rsidRPr="00C6708E">
        <w:rPr>
          <w:szCs w:val="24"/>
        </w:rPr>
        <w:t xml:space="preserve"> </w:t>
      </w:r>
    </w:p>
    <w:p w:rsidR="009736AB" w:rsidRPr="00C6708E" w:rsidRDefault="009C6665" w:rsidP="00674D26">
      <w:pPr>
        <w:spacing w:after="160"/>
        <w:ind w:left="20" w:right="13"/>
        <w:rPr>
          <w:szCs w:val="24"/>
        </w:rPr>
      </w:pPr>
      <w:r w:rsidRPr="00C6708E">
        <w:rPr>
          <w:b/>
          <w:szCs w:val="24"/>
        </w:rPr>
        <w:t>10.4.2.2</w:t>
      </w:r>
      <w:r w:rsidRPr="00C6708E">
        <w:rPr>
          <w:szCs w:val="24"/>
        </w:rPr>
        <w:t xml:space="preserve"> When the closed flask has cooled, remove the valve and wash away the iron chlorides adhering to the stem of the valve with water. </w:t>
      </w:r>
    </w:p>
    <w:p w:rsidR="009736AB" w:rsidRPr="00C6708E" w:rsidRDefault="009C6665" w:rsidP="00674D26">
      <w:pPr>
        <w:pStyle w:val="Heading2"/>
        <w:spacing w:after="160"/>
        <w:ind w:left="20" w:right="13"/>
        <w:rPr>
          <w:szCs w:val="24"/>
        </w:rPr>
      </w:pPr>
      <w:r w:rsidRPr="00C6708E">
        <w:rPr>
          <w:szCs w:val="24"/>
        </w:rPr>
        <w:t xml:space="preserve">10.5 Titration </w:t>
      </w:r>
    </w:p>
    <w:p w:rsidR="009736AB" w:rsidRPr="00C6708E" w:rsidRDefault="009C6665" w:rsidP="00674D26">
      <w:pPr>
        <w:spacing w:after="160"/>
        <w:ind w:left="20" w:right="13"/>
        <w:rPr>
          <w:szCs w:val="24"/>
        </w:rPr>
      </w:pPr>
      <w:r w:rsidRPr="00C6708E">
        <w:rPr>
          <w:b/>
          <w:szCs w:val="24"/>
        </w:rPr>
        <w:t xml:space="preserve">10.5.1 </w:t>
      </w:r>
      <w:r w:rsidR="00142D3E">
        <w:rPr>
          <w:szCs w:val="24"/>
        </w:rPr>
        <w:t xml:space="preserve">Add 30 ml of </w:t>
      </w:r>
      <w:proofErr w:type="spellStart"/>
      <w:r w:rsidR="00142D3E">
        <w:rPr>
          <w:szCs w:val="24"/>
        </w:rPr>
        <w:t>sulphuric</w:t>
      </w:r>
      <w:proofErr w:type="spellEnd"/>
      <w:r w:rsidR="00142D3E">
        <w:rPr>
          <w:szCs w:val="24"/>
        </w:rPr>
        <w:t xml:space="preserve"> acid-</w:t>
      </w:r>
      <w:r w:rsidRPr="00C6708E">
        <w:rPr>
          <w:szCs w:val="24"/>
        </w:rPr>
        <w:t xml:space="preserve">phosphoric acid mixture to the solution, dilute with water to about 300 ml and add about 5 to 6 drops of sodium diphenylamine </w:t>
      </w:r>
      <w:proofErr w:type="spellStart"/>
      <w:r w:rsidRPr="00C6708E">
        <w:rPr>
          <w:szCs w:val="24"/>
        </w:rPr>
        <w:t>sulfonate</w:t>
      </w:r>
      <w:proofErr w:type="spellEnd"/>
      <w:r w:rsidRPr="00C6708E">
        <w:rPr>
          <w:szCs w:val="24"/>
        </w:rPr>
        <w:t xml:space="preserve"> solution as an </w:t>
      </w:r>
      <w:r w:rsidRPr="00C6708E">
        <w:rPr>
          <w:szCs w:val="24"/>
        </w:rPr>
        <w:lastRenderedPageBreak/>
        <w:t xml:space="preserve">indicator. Titrate immediately with the potassium dichromate standard solution until the </w:t>
      </w:r>
      <w:proofErr w:type="spellStart"/>
      <w:r w:rsidRPr="00C6708E">
        <w:rPr>
          <w:szCs w:val="24"/>
        </w:rPr>
        <w:t>colour</w:t>
      </w:r>
      <w:proofErr w:type="spellEnd"/>
      <w:r w:rsidRPr="00C6708E">
        <w:rPr>
          <w:szCs w:val="24"/>
        </w:rPr>
        <w:t xml:space="preserve"> of the solution changes from green to bluish green to violet with the last drop of titrant.</w:t>
      </w:r>
      <w:r w:rsidRPr="00C6708E">
        <w:rPr>
          <w:b/>
          <w:szCs w:val="24"/>
        </w:rPr>
        <w:t xml:space="preserve"> </w:t>
      </w:r>
    </w:p>
    <w:p w:rsidR="009736AB" w:rsidRPr="003A7D80" w:rsidRDefault="009C6665" w:rsidP="00674D26">
      <w:pPr>
        <w:spacing w:after="160" w:line="241" w:lineRule="auto"/>
        <w:ind w:left="540" w:right="13"/>
        <w:rPr>
          <w:sz w:val="20"/>
          <w:szCs w:val="20"/>
        </w:rPr>
      </w:pPr>
      <w:r w:rsidRPr="003A7D80">
        <w:rPr>
          <w:sz w:val="20"/>
          <w:szCs w:val="20"/>
        </w:rPr>
        <w:t>NOTE – The ambient temperature of the potassium dichr</w:t>
      </w:r>
      <w:r w:rsidR="00142D3E">
        <w:rPr>
          <w:sz w:val="20"/>
          <w:szCs w:val="20"/>
        </w:rPr>
        <w:t>omate solution should be noted.</w:t>
      </w:r>
      <w:r w:rsidRPr="003A7D80">
        <w:rPr>
          <w:sz w:val="20"/>
          <w:szCs w:val="20"/>
        </w:rPr>
        <w:t xml:space="preserve"> If it differs by more than 2</w:t>
      </w:r>
      <w:r w:rsidR="003A7D80" w:rsidRPr="003A7D80">
        <w:rPr>
          <w:sz w:val="20"/>
          <w:szCs w:val="20"/>
        </w:rPr>
        <w:t xml:space="preserve"> </w:t>
      </w:r>
      <w:r w:rsidR="0088318B" w:rsidRPr="0088318B">
        <w:rPr>
          <w:sz w:val="20"/>
          <w:szCs w:val="20"/>
        </w:rPr>
        <w:t>°C</w:t>
      </w:r>
      <w:r w:rsidRPr="003A7D80">
        <w:rPr>
          <w:sz w:val="20"/>
          <w:szCs w:val="20"/>
        </w:rPr>
        <w:t xml:space="preserve"> from the temperature at which it was prepared, make the appropriate volumetric correction; 0.025 ml relatively for each 1</w:t>
      </w:r>
      <w:r w:rsidR="003A7D80" w:rsidRPr="003A7D80">
        <w:rPr>
          <w:sz w:val="20"/>
          <w:szCs w:val="20"/>
        </w:rPr>
        <w:t xml:space="preserve"> </w:t>
      </w:r>
      <w:r w:rsidR="0088318B" w:rsidRPr="0088318B">
        <w:rPr>
          <w:sz w:val="20"/>
          <w:szCs w:val="20"/>
        </w:rPr>
        <w:t>°C</w:t>
      </w:r>
      <w:r w:rsidR="00142D3E">
        <w:rPr>
          <w:sz w:val="20"/>
          <w:szCs w:val="20"/>
        </w:rPr>
        <w:t xml:space="preserve"> of difference. </w:t>
      </w:r>
      <w:r w:rsidR="00142D3E" w:rsidRPr="007074FC">
        <w:rPr>
          <w:color w:val="auto"/>
          <w:sz w:val="20"/>
          <w:szCs w:val="20"/>
        </w:rPr>
        <w:t>That is</w:t>
      </w:r>
      <w:r w:rsidR="00142D3E">
        <w:rPr>
          <w:sz w:val="20"/>
          <w:szCs w:val="20"/>
        </w:rPr>
        <w:t>,</w:t>
      </w:r>
      <w:r w:rsidRPr="003A7D80">
        <w:rPr>
          <w:sz w:val="20"/>
          <w:szCs w:val="20"/>
        </w:rPr>
        <w:t xml:space="preserve"> </w:t>
      </w:r>
      <w:proofErr w:type="gramStart"/>
      <w:r w:rsidRPr="003A7D80">
        <w:rPr>
          <w:sz w:val="20"/>
          <w:szCs w:val="20"/>
        </w:rPr>
        <w:t>the titrate</w:t>
      </w:r>
      <w:proofErr w:type="gramEnd"/>
      <w:r w:rsidRPr="003A7D80">
        <w:rPr>
          <w:sz w:val="20"/>
          <w:szCs w:val="20"/>
        </w:rPr>
        <w:t xml:space="preserve"> should be decreased when the ambient temperature during the titration is higher than the temperature during preparation of the standard volumetric solution. </w:t>
      </w:r>
    </w:p>
    <w:p w:rsidR="009736AB" w:rsidRPr="00C6708E" w:rsidRDefault="009C6665" w:rsidP="00674D26">
      <w:pPr>
        <w:spacing w:after="160"/>
        <w:ind w:left="20" w:right="13"/>
        <w:rPr>
          <w:szCs w:val="24"/>
        </w:rPr>
      </w:pPr>
      <w:r w:rsidRPr="00C6708E">
        <w:rPr>
          <w:b/>
          <w:szCs w:val="24"/>
        </w:rPr>
        <w:t>10.5.2</w:t>
      </w:r>
      <w:r w:rsidRPr="00C6708E">
        <w:rPr>
          <w:szCs w:val="24"/>
        </w:rPr>
        <w:t xml:space="preserve"> </w:t>
      </w:r>
      <w:r w:rsidRPr="00142D3E">
        <w:rPr>
          <w:i/>
          <w:iCs/>
          <w:szCs w:val="24"/>
        </w:rPr>
        <w:t>Check Test and Blank Test</w:t>
      </w:r>
    </w:p>
    <w:p w:rsidR="009736AB" w:rsidRPr="00C6708E" w:rsidRDefault="009C6665" w:rsidP="00674D26">
      <w:pPr>
        <w:spacing w:after="160"/>
        <w:ind w:left="20" w:right="13"/>
        <w:rPr>
          <w:szCs w:val="24"/>
        </w:rPr>
      </w:pPr>
      <w:r w:rsidRPr="00C6708E">
        <w:rPr>
          <w:b/>
          <w:szCs w:val="24"/>
        </w:rPr>
        <w:t>10.5.2.1</w:t>
      </w:r>
      <w:r w:rsidRPr="00C6708E">
        <w:rPr>
          <w:szCs w:val="24"/>
        </w:rPr>
        <w:t xml:space="preserve"> In each run, one analysis of a certified reference material of the same type of ore shall be carried out in parallel with</w:t>
      </w:r>
      <w:r w:rsidR="00142D3E">
        <w:rPr>
          <w:szCs w:val="24"/>
        </w:rPr>
        <w:t xml:space="preserve"> the analysis of the ore sample</w:t>
      </w:r>
      <w:r w:rsidRPr="00C6708E">
        <w:rPr>
          <w:szCs w:val="24"/>
        </w:rPr>
        <w:t xml:space="preserve">(s) under the same condition. </w:t>
      </w:r>
    </w:p>
    <w:p w:rsidR="009736AB" w:rsidRPr="00C6708E" w:rsidRDefault="009C6665" w:rsidP="00674D26">
      <w:pPr>
        <w:spacing w:after="160"/>
        <w:ind w:left="20" w:right="13"/>
        <w:rPr>
          <w:szCs w:val="24"/>
        </w:rPr>
      </w:pPr>
      <w:r w:rsidRPr="00C6708E">
        <w:rPr>
          <w:b/>
          <w:szCs w:val="24"/>
        </w:rPr>
        <w:t>10.5.2.2</w:t>
      </w:r>
      <w:r w:rsidRPr="00C6708E">
        <w:rPr>
          <w:szCs w:val="24"/>
        </w:rPr>
        <w:t xml:space="preserve"> When the analysis is carried out on several samples of the same type of ore at the same time, the analytical vale of one certified reference material may be used. </w:t>
      </w:r>
    </w:p>
    <w:p w:rsidR="009736AB" w:rsidRPr="00C6708E" w:rsidRDefault="009C6665" w:rsidP="00674D26">
      <w:pPr>
        <w:spacing w:after="160"/>
        <w:ind w:left="20" w:right="13"/>
        <w:rPr>
          <w:szCs w:val="24"/>
        </w:rPr>
      </w:pPr>
      <w:r w:rsidRPr="00C6708E">
        <w:rPr>
          <w:b/>
          <w:szCs w:val="24"/>
        </w:rPr>
        <w:t>10.5.2.3</w:t>
      </w:r>
      <w:r w:rsidRPr="00C6708E">
        <w:rPr>
          <w:szCs w:val="24"/>
        </w:rPr>
        <w:t xml:space="preserve"> Carry out a blank test and subtract the blank value from the analytical value. </w:t>
      </w:r>
    </w:p>
    <w:p w:rsidR="009736AB" w:rsidRPr="003A7D80" w:rsidRDefault="009C6665" w:rsidP="00674D26">
      <w:pPr>
        <w:spacing w:after="160" w:line="241" w:lineRule="auto"/>
        <w:ind w:left="540" w:right="13"/>
        <w:rPr>
          <w:sz w:val="20"/>
          <w:szCs w:val="20"/>
        </w:rPr>
      </w:pPr>
      <w:r w:rsidRPr="003A7D80">
        <w:rPr>
          <w:sz w:val="20"/>
          <w:szCs w:val="20"/>
        </w:rPr>
        <w:t xml:space="preserve">NOTE – The certified reference material should be of same type as the sample to the </w:t>
      </w:r>
      <w:proofErr w:type="spellStart"/>
      <w:r w:rsidRPr="003A7D80">
        <w:rPr>
          <w:sz w:val="20"/>
          <w:szCs w:val="20"/>
        </w:rPr>
        <w:t>analysed</w:t>
      </w:r>
      <w:proofErr w:type="spellEnd"/>
      <w:r w:rsidRPr="003A7D80">
        <w:rPr>
          <w:sz w:val="20"/>
          <w:szCs w:val="20"/>
        </w:rPr>
        <w:t xml:space="preserve"> and the properties of the two materials should be sufficiently similar to ensure that in either case no significant changes in the analytical procedure will become necessary. </w:t>
      </w:r>
    </w:p>
    <w:p w:rsidR="009736AB" w:rsidRPr="00C6708E" w:rsidRDefault="009C6665" w:rsidP="00674D26">
      <w:pPr>
        <w:pStyle w:val="Heading2"/>
        <w:spacing w:after="160"/>
        <w:ind w:left="20" w:right="13"/>
        <w:rPr>
          <w:szCs w:val="24"/>
        </w:rPr>
      </w:pPr>
      <w:r w:rsidRPr="00C6708E">
        <w:rPr>
          <w:szCs w:val="24"/>
        </w:rPr>
        <w:t xml:space="preserve">10.6 Expression of Results </w:t>
      </w:r>
    </w:p>
    <w:p w:rsidR="009736AB" w:rsidRPr="00C6708E" w:rsidRDefault="009C6665" w:rsidP="00674D26">
      <w:pPr>
        <w:spacing w:after="160"/>
        <w:ind w:left="20" w:right="13"/>
        <w:rPr>
          <w:szCs w:val="24"/>
        </w:rPr>
      </w:pPr>
      <w:r w:rsidRPr="00C6708E">
        <w:rPr>
          <w:b/>
          <w:szCs w:val="24"/>
        </w:rPr>
        <w:t>10.6.1</w:t>
      </w:r>
      <w:r w:rsidRPr="00C6708E">
        <w:rPr>
          <w:szCs w:val="24"/>
        </w:rPr>
        <w:t xml:space="preserve"> </w:t>
      </w:r>
      <w:r w:rsidRPr="00142D3E">
        <w:rPr>
          <w:i/>
          <w:iCs/>
          <w:szCs w:val="24"/>
        </w:rPr>
        <w:t xml:space="preserve">Calculation of Acid Soluble Iron Content </w:t>
      </w:r>
      <w:r w:rsidRPr="00142D3E">
        <w:rPr>
          <w:szCs w:val="24"/>
        </w:rPr>
        <w:t>Fe</w:t>
      </w:r>
      <w:r w:rsidRPr="00C6708E">
        <w:rPr>
          <w:szCs w:val="24"/>
        </w:rPr>
        <w:t xml:space="preserve"> (II) </w:t>
      </w:r>
    </w:p>
    <w:p w:rsidR="0088318B" w:rsidRDefault="009C6665" w:rsidP="0088318B">
      <w:pPr>
        <w:spacing w:after="160"/>
        <w:ind w:left="20" w:right="13"/>
        <w:rPr>
          <w:szCs w:val="24"/>
        </w:rPr>
      </w:pPr>
      <w:r w:rsidRPr="00C6708E">
        <w:rPr>
          <w:szCs w:val="24"/>
        </w:rPr>
        <w:t>The iron content, expressed as a percentage by mass, is calculated to four dec</w:t>
      </w:r>
      <w:r w:rsidR="003A7D80">
        <w:rPr>
          <w:szCs w:val="24"/>
        </w:rPr>
        <w:t>imal places using the equation.</w:t>
      </w:r>
      <w:r w:rsidRPr="00C6708E">
        <w:rPr>
          <w:color w:val="FF0000"/>
          <w:szCs w:val="24"/>
        </w:rPr>
        <w:t xml:space="preserve"> </w:t>
      </w:r>
    </w:p>
    <w:p w:rsidR="009736AB" w:rsidRPr="00C6708E" w:rsidRDefault="0088318B" w:rsidP="0088318B">
      <w:pPr>
        <w:spacing w:after="160"/>
        <w:ind w:left="20" w:right="13"/>
        <w:rPr>
          <w:szCs w:val="24"/>
        </w:rPr>
      </w:pPr>
      <w:r>
        <w:rPr>
          <w:szCs w:val="24"/>
        </w:rPr>
        <w:tab/>
        <w:t>Iron</w:t>
      </w:r>
      <w:r w:rsidR="009C6665" w:rsidRPr="00C6708E">
        <w:rPr>
          <w:szCs w:val="24"/>
        </w:rPr>
        <w:t xml:space="preserve"> (II) percent (</w:t>
      </w:r>
      <w:r w:rsidR="009C6665" w:rsidRPr="0088318B">
        <w:rPr>
          <w:i/>
          <w:iCs/>
          <w:szCs w:val="24"/>
        </w:rPr>
        <w:t>m/m</w:t>
      </w:r>
      <w:r w:rsidR="009C6665" w:rsidRPr="00C6708E">
        <w:rPr>
          <w:szCs w:val="24"/>
        </w:rPr>
        <w:t xml:space="preserve">) = </w:t>
      </w:r>
      <m:oMath>
        <m:f>
          <m:fPr>
            <m:ctrlPr>
              <w:rPr>
                <w:rFonts w:ascii="Cambria Math" w:hAnsi="Cambria Math"/>
                <w:i/>
                <w:sz w:val="32"/>
                <w:szCs w:val="32"/>
              </w:rPr>
            </m:ctrlPr>
          </m:fPr>
          <m:num>
            <m:r>
              <w:rPr>
                <w:rFonts w:ascii="Cambria Math" w:hAnsi="Cambria Math"/>
                <w:sz w:val="32"/>
                <w:szCs w:val="32"/>
              </w:rPr>
              <m:t>V × 0.005 584 7</m:t>
            </m:r>
          </m:num>
          <m:den>
            <m:r>
              <w:rPr>
                <w:rFonts w:ascii="Cambria Math" w:hAnsi="Cambria Math"/>
                <w:sz w:val="32"/>
                <w:szCs w:val="32"/>
              </w:rPr>
              <m:t>M</m:t>
            </m:r>
          </m:den>
        </m:f>
      </m:oMath>
      <w:r>
        <w:rPr>
          <w:szCs w:val="24"/>
        </w:rPr>
        <w:t xml:space="preserve"> × 100</w:t>
      </w:r>
    </w:p>
    <w:p w:rsidR="009736AB" w:rsidRPr="00C6708E" w:rsidRDefault="003A7D80" w:rsidP="00674D26">
      <w:pPr>
        <w:spacing w:after="160"/>
        <w:ind w:left="20" w:right="13"/>
        <w:rPr>
          <w:szCs w:val="24"/>
        </w:rPr>
      </w:pPr>
      <w:proofErr w:type="gramStart"/>
      <w:r>
        <w:rPr>
          <w:szCs w:val="24"/>
        </w:rPr>
        <w:t>where</w:t>
      </w:r>
      <w:proofErr w:type="gramEnd"/>
    </w:p>
    <w:p w:rsidR="003A7D80" w:rsidRDefault="009C6665" w:rsidP="00674D26">
      <w:pPr>
        <w:spacing w:after="160"/>
        <w:ind w:left="1170" w:right="13" w:hanging="450"/>
        <w:rPr>
          <w:szCs w:val="24"/>
        </w:rPr>
      </w:pPr>
      <w:r w:rsidRPr="003A7D80">
        <w:rPr>
          <w:i/>
          <w:iCs/>
          <w:szCs w:val="24"/>
        </w:rPr>
        <w:t>V</w:t>
      </w:r>
      <w:r w:rsidRPr="00C6708E">
        <w:rPr>
          <w:szCs w:val="24"/>
        </w:rPr>
        <w:t xml:space="preserve"> = is the volume, in milliliters, of</w:t>
      </w:r>
      <w:r w:rsidR="007E613B">
        <w:rPr>
          <w:szCs w:val="24"/>
        </w:rPr>
        <w:t xml:space="preserve"> potassium dichromate solution </w:t>
      </w:r>
      <w:r w:rsidRPr="003A7D80">
        <w:rPr>
          <w:b/>
          <w:bCs/>
          <w:szCs w:val="24"/>
        </w:rPr>
        <w:t>9.2.8</w:t>
      </w:r>
      <w:r w:rsidR="007E613B">
        <w:rPr>
          <w:szCs w:val="24"/>
        </w:rPr>
        <w:t xml:space="preserve"> </w:t>
      </w:r>
      <w:r w:rsidRPr="00C6708E">
        <w:rPr>
          <w:szCs w:val="24"/>
        </w:rPr>
        <w:t xml:space="preserve">required for the titration </w:t>
      </w:r>
    </w:p>
    <w:p w:rsidR="009736AB" w:rsidRPr="00C6708E" w:rsidRDefault="009C6665" w:rsidP="00674D26">
      <w:pPr>
        <w:spacing w:after="160"/>
        <w:ind w:left="1170" w:right="13" w:hanging="450"/>
        <w:rPr>
          <w:szCs w:val="24"/>
        </w:rPr>
      </w:pPr>
      <w:r w:rsidRPr="003A7D80">
        <w:rPr>
          <w:i/>
          <w:iCs/>
          <w:szCs w:val="24"/>
        </w:rPr>
        <w:t>M</w:t>
      </w:r>
      <w:r w:rsidRPr="00C6708E">
        <w:rPr>
          <w:szCs w:val="24"/>
        </w:rPr>
        <w:t xml:space="preserve"> = mass of the sample taken (g) </w:t>
      </w:r>
    </w:p>
    <w:p w:rsidR="009736AB" w:rsidRPr="00C6708E" w:rsidRDefault="009C6665" w:rsidP="00674D26">
      <w:pPr>
        <w:spacing w:after="160"/>
        <w:ind w:left="20" w:right="13"/>
        <w:rPr>
          <w:szCs w:val="24"/>
        </w:rPr>
      </w:pPr>
      <w:r w:rsidRPr="00C6708E">
        <w:rPr>
          <w:b/>
          <w:szCs w:val="24"/>
        </w:rPr>
        <w:t xml:space="preserve">10.6.2 </w:t>
      </w:r>
      <w:r w:rsidRPr="00C6708E">
        <w:rPr>
          <w:szCs w:val="24"/>
        </w:rPr>
        <w:t xml:space="preserve">Calculate the Fe (II) </w:t>
      </w:r>
      <w:r w:rsidR="0088318B">
        <w:rPr>
          <w:szCs w:val="24"/>
        </w:rPr>
        <w:t>content to four decimal places.</w:t>
      </w:r>
      <w:r w:rsidRPr="00C6708E">
        <w:rPr>
          <w:szCs w:val="24"/>
        </w:rPr>
        <w:t xml:space="preserve"> Carry out independent du</w:t>
      </w:r>
      <w:r w:rsidR="004C3C12">
        <w:rPr>
          <w:szCs w:val="24"/>
        </w:rPr>
        <w:t xml:space="preserve">plicate analysis. </w:t>
      </w:r>
      <w:r w:rsidRPr="00C6708E">
        <w:rPr>
          <w:szCs w:val="24"/>
        </w:rPr>
        <w:t xml:space="preserve">The final results shall be reported to two decimal places, based on the directions given in </w:t>
      </w:r>
      <w:r w:rsidRPr="003A7D80">
        <w:rPr>
          <w:b/>
          <w:bCs/>
          <w:szCs w:val="24"/>
        </w:rPr>
        <w:t>7.4</w:t>
      </w:r>
      <w:r w:rsidRPr="00C6708E">
        <w:rPr>
          <w:szCs w:val="24"/>
        </w:rPr>
        <w:t>.</w:t>
      </w:r>
      <w:r w:rsidRPr="00C6708E">
        <w:rPr>
          <w:b/>
          <w:szCs w:val="24"/>
        </w:rPr>
        <w:t xml:space="preserve"> </w:t>
      </w:r>
    </w:p>
    <w:p w:rsidR="009736AB" w:rsidRPr="00C6708E" w:rsidRDefault="009C6665" w:rsidP="00674D26">
      <w:pPr>
        <w:pStyle w:val="Heading2"/>
        <w:spacing w:after="160"/>
        <w:ind w:left="20" w:right="13"/>
        <w:rPr>
          <w:szCs w:val="24"/>
        </w:rPr>
      </w:pPr>
      <w:r w:rsidRPr="00C6708E">
        <w:rPr>
          <w:szCs w:val="24"/>
        </w:rPr>
        <w:t xml:space="preserve">10.7 Repeatability (r) and Permissible Tolerance (R) </w:t>
      </w:r>
    </w:p>
    <w:p w:rsidR="009736AB" w:rsidRPr="00C6708E" w:rsidRDefault="009C6665" w:rsidP="00674D26">
      <w:pPr>
        <w:spacing w:after="160"/>
        <w:ind w:left="20" w:right="13"/>
        <w:rPr>
          <w:szCs w:val="24"/>
        </w:rPr>
      </w:pPr>
      <w:r w:rsidRPr="00C6708E">
        <w:rPr>
          <w:b/>
          <w:szCs w:val="24"/>
        </w:rPr>
        <w:t xml:space="preserve">10.7.1 </w:t>
      </w:r>
      <w:r w:rsidRPr="00C6708E">
        <w:rPr>
          <w:szCs w:val="24"/>
        </w:rPr>
        <w:t>The repeatability within a laboratory (r) of the Fe (II) content expressed by the following regression equation based on the arithmetic mean of the two independent duplicate values Fe (II) percent.</w:t>
      </w:r>
      <w:r w:rsidRPr="00C6708E">
        <w:rPr>
          <w:b/>
          <w:szCs w:val="24"/>
        </w:rPr>
        <w:t xml:space="preserve"> </w:t>
      </w:r>
    </w:p>
    <w:p w:rsidR="009736AB" w:rsidRPr="00C6708E" w:rsidRDefault="0088318B" w:rsidP="00674D26">
      <w:pPr>
        <w:spacing w:after="160"/>
        <w:ind w:left="20" w:right="13"/>
        <w:rPr>
          <w:szCs w:val="24"/>
        </w:rPr>
      </w:pPr>
      <w:r>
        <w:rPr>
          <w:szCs w:val="24"/>
        </w:rPr>
        <w:tab/>
        <w:t>r = 0.0600 + 0.0153 ×</w:t>
      </w:r>
      <w:r w:rsidR="009C6665" w:rsidRPr="00C6708E">
        <w:rPr>
          <w:szCs w:val="24"/>
        </w:rPr>
        <w:t xml:space="preserve"> Fe (II) </w:t>
      </w:r>
      <w:r w:rsidR="00E3744E">
        <w:rPr>
          <w:szCs w:val="24"/>
        </w:rPr>
        <w:t>percent</w:t>
      </w:r>
      <w:r w:rsidR="009C6665" w:rsidRPr="00C6708E">
        <w:rPr>
          <w:szCs w:val="24"/>
        </w:rPr>
        <w:t xml:space="preserve"> </w:t>
      </w:r>
    </w:p>
    <w:p w:rsidR="009736AB" w:rsidRPr="00C6708E" w:rsidRDefault="009C6665" w:rsidP="00674D26">
      <w:pPr>
        <w:spacing w:after="160"/>
        <w:ind w:left="20" w:right="13"/>
        <w:rPr>
          <w:szCs w:val="24"/>
        </w:rPr>
      </w:pPr>
      <w:r w:rsidRPr="00C6708E">
        <w:rPr>
          <w:b/>
          <w:szCs w:val="24"/>
        </w:rPr>
        <w:t xml:space="preserve">10.7.2 </w:t>
      </w:r>
      <w:r w:rsidRPr="00C6708E">
        <w:rPr>
          <w:szCs w:val="24"/>
        </w:rPr>
        <w:t>The permissible tolerance between the laboratories (R) of the Fe</w:t>
      </w:r>
      <w:r w:rsidR="0088318B">
        <w:rPr>
          <w:szCs w:val="24"/>
        </w:rPr>
        <w:t xml:space="preserve"> </w:t>
      </w:r>
      <w:r w:rsidRPr="00C6708E">
        <w:rPr>
          <w:szCs w:val="24"/>
        </w:rPr>
        <w:t>(II) content based on the arithmetic mean of the final results reported by the two laboratories. Fe (II) percent is expressed by the following regression equation:</w:t>
      </w:r>
      <w:r w:rsidRPr="00C6708E">
        <w:rPr>
          <w:b/>
          <w:szCs w:val="24"/>
        </w:rPr>
        <w:t xml:space="preserve"> </w:t>
      </w:r>
    </w:p>
    <w:p w:rsidR="009736AB" w:rsidRPr="00C6708E" w:rsidRDefault="0088318B" w:rsidP="0088318B">
      <w:pPr>
        <w:spacing w:after="160" w:line="246" w:lineRule="auto"/>
        <w:ind w:left="20" w:right="13"/>
        <w:rPr>
          <w:szCs w:val="24"/>
        </w:rPr>
      </w:pPr>
      <w:r>
        <w:rPr>
          <w:szCs w:val="24"/>
        </w:rPr>
        <w:tab/>
      </w:r>
      <w:r w:rsidR="003A7D80">
        <w:rPr>
          <w:szCs w:val="24"/>
        </w:rPr>
        <w:t xml:space="preserve">R= 0.1806 + 0.0215 </w:t>
      </w:r>
      <w:r>
        <w:rPr>
          <w:szCs w:val="24"/>
        </w:rPr>
        <w:t xml:space="preserve">× </w:t>
      </w:r>
      <w:r w:rsidR="003A7D80">
        <w:rPr>
          <w:szCs w:val="24"/>
        </w:rPr>
        <w:t xml:space="preserve">Fe (II) </w:t>
      </w:r>
      <w:r w:rsidR="00E3744E">
        <w:rPr>
          <w:szCs w:val="24"/>
        </w:rPr>
        <w:t>percent</w:t>
      </w:r>
      <w:r w:rsidR="009C6665" w:rsidRPr="00C6708E">
        <w:rPr>
          <w:color w:val="FF0000"/>
          <w:szCs w:val="24"/>
        </w:rPr>
        <w:t xml:space="preserve"> </w:t>
      </w:r>
    </w:p>
    <w:p w:rsidR="009736AB" w:rsidRPr="00C6708E" w:rsidRDefault="009C6665" w:rsidP="00674D26">
      <w:pPr>
        <w:spacing w:after="160"/>
        <w:ind w:left="20" w:right="13"/>
        <w:rPr>
          <w:szCs w:val="24"/>
        </w:rPr>
      </w:pPr>
      <w:r w:rsidRPr="00C6708E">
        <w:rPr>
          <w:b/>
          <w:szCs w:val="24"/>
        </w:rPr>
        <w:t xml:space="preserve">10.7.3 </w:t>
      </w:r>
      <w:r w:rsidRPr="00C6708E">
        <w:rPr>
          <w:szCs w:val="24"/>
        </w:rPr>
        <w:t>The agreement of the final results reported by the two laboratories shall be decided according to 4.3.</w:t>
      </w:r>
      <w:r w:rsidRPr="00C6708E">
        <w:rPr>
          <w:b/>
          <w:szCs w:val="24"/>
        </w:rPr>
        <w:t xml:space="preserve"> </w:t>
      </w:r>
    </w:p>
    <w:p w:rsidR="009736AB" w:rsidRPr="00C6708E" w:rsidRDefault="009C6665" w:rsidP="00674D26">
      <w:pPr>
        <w:pStyle w:val="Heading2"/>
        <w:spacing w:after="160"/>
        <w:ind w:left="20" w:right="13"/>
        <w:rPr>
          <w:szCs w:val="24"/>
        </w:rPr>
      </w:pPr>
      <w:r w:rsidRPr="00C6708E">
        <w:rPr>
          <w:szCs w:val="24"/>
        </w:rPr>
        <w:lastRenderedPageBreak/>
        <w:t xml:space="preserve">10.8 Oxide Factor </w:t>
      </w:r>
    </w:p>
    <w:p w:rsidR="009736AB" w:rsidRPr="00C6708E" w:rsidRDefault="009C6665" w:rsidP="00674D26">
      <w:pPr>
        <w:spacing w:after="160"/>
        <w:ind w:left="20" w:right="13"/>
        <w:rPr>
          <w:szCs w:val="24"/>
        </w:rPr>
      </w:pPr>
      <w:r w:rsidRPr="00C6708E">
        <w:rPr>
          <w:szCs w:val="24"/>
        </w:rPr>
        <w:t xml:space="preserve"> </w:t>
      </w:r>
      <w:r w:rsidRPr="00C6708E">
        <w:rPr>
          <w:szCs w:val="24"/>
        </w:rPr>
        <w:tab/>
        <w:t xml:space="preserve">(Fe II) </w:t>
      </w:r>
      <w:r w:rsidR="0088318B">
        <w:rPr>
          <w:szCs w:val="24"/>
        </w:rPr>
        <w:t xml:space="preserve">× </w:t>
      </w:r>
      <w:r w:rsidRPr="00C6708E">
        <w:rPr>
          <w:szCs w:val="24"/>
        </w:rPr>
        <w:t>1.286</w:t>
      </w:r>
      <w:r w:rsidR="0088318B">
        <w:rPr>
          <w:szCs w:val="24"/>
        </w:rPr>
        <w:t xml:space="preserve"> </w:t>
      </w:r>
      <w:r w:rsidRPr="00C6708E">
        <w:rPr>
          <w:szCs w:val="24"/>
        </w:rPr>
        <w:t xml:space="preserve">5 = </w:t>
      </w:r>
      <w:proofErr w:type="spellStart"/>
      <w:r w:rsidRPr="00C6708E">
        <w:rPr>
          <w:szCs w:val="24"/>
        </w:rPr>
        <w:t>FeO</w:t>
      </w:r>
      <w:proofErr w:type="spellEnd"/>
      <w:r w:rsidR="0088318B">
        <w:rPr>
          <w:szCs w:val="24"/>
        </w:rPr>
        <w:t xml:space="preserve"> </w:t>
      </w:r>
      <w:r w:rsidR="00E3744E">
        <w:rPr>
          <w:szCs w:val="24"/>
        </w:rPr>
        <w:t>percent</w:t>
      </w:r>
      <w:r w:rsidRPr="00C6708E">
        <w:rPr>
          <w:szCs w:val="24"/>
        </w:rPr>
        <w:t xml:space="preserve"> </w:t>
      </w:r>
    </w:p>
    <w:p w:rsidR="009736AB" w:rsidRPr="00C6708E" w:rsidRDefault="009C6665" w:rsidP="00674D26">
      <w:pPr>
        <w:spacing w:after="160"/>
        <w:ind w:left="20" w:right="13"/>
        <w:rPr>
          <w:szCs w:val="24"/>
        </w:rPr>
      </w:pPr>
      <w:r w:rsidRPr="00C6708E">
        <w:rPr>
          <w:szCs w:val="24"/>
        </w:rPr>
        <w:t xml:space="preserve"> </w:t>
      </w:r>
      <w:r w:rsidRPr="00C6708E">
        <w:rPr>
          <w:szCs w:val="24"/>
        </w:rPr>
        <w:tab/>
        <w:t xml:space="preserve"> </w:t>
      </w:r>
      <w:proofErr w:type="spellStart"/>
      <w:r w:rsidRPr="00C6708E">
        <w:rPr>
          <w:szCs w:val="24"/>
        </w:rPr>
        <w:t>FeO</w:t>
      </w:r>
      <w:proofErr w:type="spellEnd"/>
      <w:r w:rsidRPr="00C6708E">
        <w:rPr>
          <w:szCs w:val="24"/>
        </w:rPr>
        <w:t xml:space="preserve"> </w:t>
      </w:r>
      <w:r w:rsidR="0088318B">
        <w:rPr>
          <w:szCs w:val="24"/>
        </w:rPr>
        <w:t xml:space="preserve">× </w:t>
      </w:r>
      <w:r w:rsidRPr="00C6708E">
        <w:rPr>
          <w:szCs w:val="24"/>
        </w:rPr>
        <w:t>3.222</w:t>
      </w:r>
      <w:r w:rsidR="0088318B">
        <w:rPr>
          <w:szCs w:val="24"/>
        </w:rPr>
        <w:t xml:space="preserve"> </w:t>
      </w:r>
      <w:r w:rsidRPr="00C6708E">
        <w:rPr>
          <w:szCs w:val="24"/>
        </w:rPr>
        <w:t>7 = Fe</w:t>
      </w:r>
      <w:r w:rsidRPr="00C6708E">
        <w:rPr>
          <w:szCs w:val="24"/>
          <w:vertAlign w:val="subscript"/>
        </w:rPr>
        <w:t>3</w:t>
      </w:r>
      <w:r w:rsidRPr="00C6708E">
        <w:rPr>
          <w:szCs w:val="24"/>
        </w:rPr>
        <w:t>O</w:t>
      </w:r>
      <w:r w:rsidRPr="00C6708E">
        <w:rPr>
          <w:szCs w:val="24"/>
          <w:vertAlign w:val="subscript"/>
        </w:rPr>
        <w:t>4</w:t>
      </w:r>
      <w:r w:rsidRPr="00C6708E">
        <w:rPr>
          <w:szCs w:val="24"/>
        </w:rPr>
        <w:t xml:space="preserve"> </w:t>
      </w:r>
      <w:r w:rsidR="00E3744E">
        <w:rPr>
          <w:szCs w:val="24"/>
        </w:rPr>
        <w:t>percent</w:t>
      </w:r>
      <w:r w:rsidRPr="00C6708E">
        <w:rPr>
          <w:szCs w:val="24"/>
        </w:rPr>
        <w:t xml:space="preserve"> </w:t>
      </w:r>
    </w:p>
    <w:p w:rsidR="009736AB" w:rsidRPr="003A7D80" w:rsidRDefault="009C6665" w:rsidP="00674D26">
      <w:pPr>
        <w:pStyle w:val="Heading2"/>
        <w:spacing w:after="160"/>
        <w:ind w:left="10" w:right="0"/>
      </w:pPr>
      <w:r w:rsidRPr="003A7D80">
        <w:t xml:space="preserve">11 DETERMINATION OF ALUMINA BY EDTA TITRIMETRIC METHOD </w:t>
      </w:r>
    </w:p>
    <w:p w:rsidR="009736AB" w:rsidRPr="00C6708E" w:rsidRDefault="009C6665" w:rsidP="00674D26">
      <w:pPr>
        <w:pStyle w:val="Heading2"/>
        <w:spacing w:after="160"/>
        <w:ind w:left="20" w:right="13"/>
        <w:rPr>
          <w:szCs w:val="24"/>
        </w:rPr>
      </w:pPr>
      <w:r w:rsidRPr="00C6708E">
        <w:rPr>
          <w:szCs w:val="24"/>
        </w:rPr>
        <w:t xml:space="preserve">11.1 Outline of the Method </w:t>
      </w:r>
    </w:p>
    <w:p w:rsidR="009736AB" w:rsidRPr="00C6708E" w:rsidRDefault="009C6665" w:rsidP="00674D26">
      <w:pPr>
        <w:spacing w:after="160"/>
        <w:ind w:left="20" w:right="13"/>
        <w:rPr>
          <w:szCs w:val="24"/>
        </w:rPr>
      </w:pPr>
      <w:r w:rsidRPr="00C6708E">
        <w:rPr>
          <w:b/>
          <w:szCs w:val="24"/>
        </w:rPr>
        <w:t xml:space="preserve">11.1.1 </w:t>
      </w:r>
      <w:r w:rsidRPr="00C6708E">
        <w:rPr>
          <w:szCs w:val="24"/>
        </w:rPr>
        <w:t xml:space="preserve">From the solution of the ore, iron is removed by sodium hydroxide precipitation.  The filtrate containing the alumina is acidified to a specific pH and then it is </w:t>
      </w:r>
      <w:proofErr w:type="spellStart"/>
      <w:r w:rsidRPr="00C6708E">
        <w:rPr>
          <w:szCs w:val="24"/>
        </w:rPr>
        <w:t>complexed</w:t>
      </w:r>
      <w:proofErr w:type="spellEnd"/>
      <w:r w:rsidRPr="00C6708E">
        <w:rPr>
          <w:szCs w:val="24"/>
        </w:rPr>
        <w:t xml:space="preserve"> with excess of EDTA.  The excess EDTA is back titrated with standard zinc acetate solution using </w:t>
      </w:r>
      <w:proofErr w:type="spellStart"/>
      <w:r w:rsidRPr="007E613B">
        <w:rPr>
          <w:color w:val="auto"/>
          <w:szCs w:val="24"/>
        </w:rPr>
        <w:t>xyleno</w:t>
      </w:r>
      <w:r w:rsidR="007E613B" w:rsidRPr="007E613B">
        <w:rPr>
          <w:color w:val="auto"/>
          <w:szCs w:val="24"/>
        </w:rPr>
        <w:t>l</w:t>
      </w:r>
      <w:proofErr w:type="spellEnd"/>
      <w:r w:rsidRPr="007E613B">
        <w:rPr>
          <w:color w:val="auto"/>
          <w:szCs w:val="24"/>
        </w:rPr>
        <w:t xml:space="preserve"> </w:t>
      </w:r>
      <w:r w:rsidRPr="00C6708E">
        <w:rPr>
          <w:szCs w:val="24"/>
        </w:rPr>
        <w:t xml:space="preserve">orange indicator. </w:t>
      </w:r>
    </w:p>
    <w:p w:rsidR="009736AB" w:rsidRPr="00C6708E" w:rsidRDefault="009C6665" w:rsidP="00674D26">
      <w:pPr>
        <w:pStyle w:val="Heading2"/>
        <w:spacing w:after="160"/>
        <w:ind w:left="20" w:right="13"/>
        <w:rPr>
          <w:szCs w:val="24"/>
        </w:rPr>
      </w:pPr>
      <w:r w:rsidRPr="00C6708E">
        <w:rPr>
          <w:szCs w:val="24"/>
        </w:rPr>
        <w:t xml:space="preserve">11.2 Reagents </w:t>
      </w:r>
    </w:p>
    <w:p w:rsidR="009736AB" w:rsidRPr="00C6708E" w:rsidRDefault="009C6665" w:rsidP="00674D26">
      <w:pPr>
        <w:spacing w:after="160"/>
        <w:ind w:left="20" w:right="13"/>
        <w:rPr>
          <w:szCs w:val="24"/>
        </w:rPr>
      </w:pPr>
      <w:r w:rsidRPr="00C6708E">
        <w:rPr>
          <w:b/>
          <w:szCs w:val="24"/>
        </w:rPr>
        <w:t>11.2.1</w:t>
      </w:r>
      <w:r w:rsidR="003A7D80">
        <w:rPr>
          <w:szCs w:val="24"/>
        </w:rPr>
        <w:t xml:space="preserve"> </w:t>
      </w:r>
      <w:r w:rsidRPr="00C6708E">
        <w:rPr>
          <w:i/>
          <w:szCs w:val="24"/>
        </w:rPr>
        <w:t>Hydrochloric acid</w:t>
      </w:r>
      <w:r w:rsidR="0088318B">
        <w:rPr>
          <w:szCs w:val="24"/>
        </w:rPr>
        <w:t xml:space="preserve"> </w:t>
      </w:r>
      <w:r w:rsidR="004C3C12">
        <w:rPr>
          <w:szCs w:val="24"/>
        </w:rPr>
        <w:t>―</w:t>
      </w:r>
      <w:r w:rsidR="0088318B">
        <w:rPr>
          <w:szCs w:val="24"/>
        </w:rPr>
        <w:t xml:space="preserve"> </w:t>
      </w:r>
      <w:proofErr w:type="spellStart"/>
      <w:r w:rsidR="0088318B">
        <w:rPr>
          <w:szCs w:val="24"/>
        </w:rPr>
        <w:t>sp</w:t>
      </w:r>
      <w:proofErr w:type="spellEnd"/>
      <w:r w:rsidR="0088318B">
        <w:rPr>
          <w:szCs w:val="24"/>
        </w:rPr>
        <w:t xml:space="preserve"> gr</w:t>
      </w:r>
      <w:r w:rsidRPr="00C6708E">
        <w:rPr>
          <w:szCs w:val="24"/>
        </w:rPr>
        <w:t xml:space="preserve"> 1.16 to 1.19 </w:t>
      </w:r>
      <w:r w:rsidRPr="00C6708E">
        <w:rPr>
          <w:i/>
          <w:szCs w:val="24"/>
        </w:rPr>
        <w:t>g</w:t>
      </w:r>
      <w:r w:rsidRPr="00C6708E">
        <w:rPr>
          <w:szCs w:val="24"/>
        </w:rPr>
        <w:t>/</w:t>
      </w:r>
      <w:r w:rsidRPr="00C6708E">
        <w:rPr>
          <w:i/>
          <w:szCs w:val="24"/>
        </w:rPr>
        <w:t>m</w:t>
      </w:r>
      <w:r w:rsidRPr="00C6708E">
        <w:rPr>
          <w:szCs w:val="24"/>
        </w:rPr>
        <w:t xml:space="preserve">l diluted to </w:t>
      </w:r>
      <w:proofErr w:type="gramStart"/>
      <w:r w:rsidRPr="00C6708E">
        <w:rPr>
          <w:szCs w:val="24"/>
        </w:rPr>
        <w:t>1 :</w:t>
      </w:r>
      <w:proofErr w:type="gramEnd"/>
      <w:r w:rsidRPr="00C6708E">
        <w:rPr>
          <w:szCs w:val="24"/>
        </w:rPr>
        <w:t xml:space="preserve"> 5 (</w:t>
      </w:r>
      <w:r w:rsidRPr="00C6708E">
        <w:rPr>
          <w:i/>
          <w:szCs w:val="24"/>
        </w:rPr>
        <w:t>v</w:t>
      </w:r>
      <w:r w:rsidRPr="00C6708E">
        <w:rPr>
          <w:szCs w:val="24"/>
        </w:rPr>
        <w:t>/</w:t>
      </w:r>
      <w:r w:rsidRPr="00C6708E">
        <w:rPr>
          <w:i/>
          <w:szCs w:val="24"/>
        </w:rPr>
        <w:t>v</w:t>
      </w:r>
      <w:r w:rsidRPr="00C6708E">
        <w:rPr>
          <w:szCs w:val="24"/>
        </w:rPr>
        <w:t>)</w:t>
      </w:r>
      <w:r w:rsidR="0088318B">
        <w:rPr>
          <w:szCs w:val="24"/>
        </w:rPr>
        <w:t>.</w:t>
      </w:r>
      <w:r w:rsidRPr="00C6708E">
        <w:rPr>
          <w:szCs w:val="24"/>
        </w:rPr>
        <w:t xml:space="preserve"> </w:t>
      </w:r>
    </w:p>
    <w:p w:rsidR="009736AB" w:rsidRPr="00C6708E" w:rsidRDefault="009C6665" w:rsidP="00674D26">
      <w:pPr>
        <w:spacing w:after="160" w:line="241" w:lineRule="auto"/>
        <w:ind w:left="20" w:right="13"/>
        <w:rPr>
          <w:szCs w:val="24"/>
        </w:rPr>
      </w:pPr>
      <w:r w:rsidRPr="00C6708E">
        <w:rPr>
          <w:b/>
          <w:szCs w:val="24"/>
        </w:rPr>
        <w:t>11.2.2</w:t>
      </w:r>
      <w:r w:rsidRPr="00C6708E">
        <w:rPr>
          <w:szCs w:val="24"/>
          <w:vertAlign w:val="subscript"/>
        </w:rPr>
        <w:t xml:space="preserve"> </w:t>
      </w:r>
      <w:r w:rsidRPr="00C6708E">
        <w:rPr>
          <w:i/>
          <w:szCs w:val="24"/>
        </w:rPr>
        <w:t>Sodium hydroxide solution</w:t>
      </w:r>
      <w:r w:rsidRPr="00C6708E">
        <w:rPr>
          <w:szCs w:val="24"/>
        </w:rPr>
        <w:t xml:space="preserve"> </w:t>
      </w:r>
      <w:r w:rsidR="004C3C12">
        <w:rPr>
          <w:szCs w:val="24"/>
        </w:rPr>
        <w:t xml:space="preserve">― </w:t>
      </w:r>
      <w:r w:rsidRPr="00C6708E">
        <w:rPr>
          <w:szCs w:val="24"/>
        </w:rPr>
        <w:t xml:space="preserve">20 percent. </w:t>
      </w:r>
    </w:p>
    <w:p w:rsidR="0088318B" w:rsidRDefault="009C6665" w:rsidP="00674D26">
      <w:pPr>
        <w:spacing w:after="160"/>
        <w:ind w:left="20" w:right="13"/>
        <w:rPr>
          <w:szCs w:val="24"/>
        </w:rPr>
      </w:pPr>
      <w:r w:rsidRPr="00C6708E">
        <w:rPr>
          <w:b/>
          <w:szCs w:val="24"/>
        </w:rPr>
        <w:t>11.2.3</w:t>
      </w:r>
      <w:r w:rsidRPr="00C6708E">
        <w:rPr>
          <w:szCs w:val="24"/>
        </w:rPr>
        <w:t xml:space="preserve"> </w:t>
      </w:r>
      <w:r w:rsidRPr="00C6708E">
        <w:rPr>
          <w:i/>
          <w:szCs w:val="24"/>
        </w:rPr>
        <w:t>Acetate Buffer</w:t>
      </w:r>
      <w:r w:rsidRPr="00C6708E">
        <w:rPr>
          <w:szCs w:val="24"/>
        </w:rPr>
        <w:t xml:space="preserve"> </w:t>
      </w:r>
    </w:p>
    <w:p w:rsidR="009736AB" w:rsidRPr="00C6708E" w:rsidRDefault="009C6665" w:rsidP="00674D26">
      <w:pPr>
        <w:spacing w:after="160"/>
        <w:ind w:left="20" w:right="13"/>
        <w:rPr>
          <w:szCs w:val="24"/>
        </w:rPr>
      </w:pPr>
      <w:r w:rsidRPr="00C6708E">
        <w:rPr>
          <w:szCs w:val="24"/>
        </w:rPr>
        <w:t>Dissolve 21.5 g of sodium acetate in about 300 ml water, add 5 ml</w:t>
      </w:r>
      <w:r w:rsidR="0088318B">
        <w:rPr>
          <w:szCs w:val="24"/>
        </w:rPr>
        <w:t xml:space="preserve"> of g</w:t>
      </w:r>
      <w:r w:rsidRPr="00C6708E">
        <w:rPr>
          <w:szCs w:val="24"/>
        </w:rPr>
        <w:t>lacial ace</w:t>
      </w:r>
      <w:r w:rsidR="0088318B">
        <w:rPr>
          <w:szCs w:val="24"/>
        </w:rPr>
        <w:t xml:space="preserve">tic acid and dilute to 1 </w:t>
      </w:r>
      <w:proofErr w:type="spellStart"/>
      <w:r w:rsidR="0088318B">
        <w:rPr>
          <w:szCs w:val="24"/>
        </w:rPr>
        <w:t>litre</w:t>
      </w:r>
      <w:proofErr w:type="spellEnd"/>
      <w:r w:rsidR="0088318B">
        <w:rPr>
          <w:szCs w:val="24"/>
        </w:rPr>
        <w:t>.</w:t>
      </w:r>
      <w:r w:rsidRPr="00C6708E">
        <w:rPr>
          <w:szCs w:val="24"/>
        </w:rPr>
        <w:t xml:space="preserve"> Store this solution in a polyethylene bottle. </w:t>
      </w:r>
    </w:p>
    <w:p w:rsidR="0088318B" w:rsidRDefault="009C6665" w:rsidP="00674D26">
      <w:pPr>
        <w:spacing w:after="160"/>
        <w:ind w:left="20" w:right="13"/>
        <w:rPr>
          <w:szCs w:val="24"/>
        </w:rPr>
      </w:pPr>
      <w:r w:rsidRPr="00C6708E">
        <w:rPr>
          <w:b/>
          <w:szCs w:val="24"/>
        </w:rPr>
        <w:t>11.2.4</w:t>
      </w:r>
      <w:r w:rsidRPr="00C6708E">
        <w:rPr>
          <w:szCs w:val="24"/>
        </w:rPr>
        <w:t xml:space="preserve"> </w:t>
      </w:r>
      <w:proofErr w:type="spellStart"/>
      <w:r w:rsidRPr="00C6708E">
        <w:rPr>
          <w:i/>
          <w:szCs w:val="24"/>
        </w:rPr>
        <w:t>Xylenol</w:t>
      </w:r>
      <w:proofErr w:type="spellEnd"/>
      <w:r w:rsidRPr="00C6708E">
        <w:rPr>
          <w:i/>
          <w:szCs w:val="24"/>
        </w:rPr>
        <w:t xml:space="preserve"> Orange Indicator</w:t>
      </w:r>
      <w:r w:rsidRPr="00C6708E">
        <w:rPr>
          <w:szCs w:val="24"/>
        </w:rPr>
        <w:t xml:space="preserve"> </w:t>
      </w:r>
    </w:p>
    <w:p w:rsidR="009736AB" w:rsidRPr="00C6708E" w:rsidRDefault="0088318B" w:rsidP="00674D26">
      <w:pPr>
        <w:spacing w:after="160"/>
        <w:ind w:left="20" w:right="13"/>
        <w:rPr>
          <w:szCs w:val="24"/>
        </w:rPr>
      </w:pPr>
      <w:r>
        <w:rPr>
          <w:szCs w:val="24"/>
        </w:rPr>
        <w:t xml:space="preserve">Dissolve 0.2 g </w:t>
      </w:r>
      <w:proofErr w:type="spellStart"/>
      <w:r>
        <w:rPr>
          <w:szCs w:val="24"/>
        </w:rPr>
        <w:t>xylenol</w:t>
      </w:r>
      <w:proofErr w:type="spellEnd"/>
      <w:r>
        <w:rPr>
          <w:szCs w:val="24"/>
        </w:rPr>
        <w:t xml:space="preserve"> orange in 100 ml</w:t>
      </w:r>
      <w:r w:rsidR="009C6665" w:rsidRPr="00C6708E">
        <w:rPr>
          <w:szCs w:val="24"/>
        </w:rPr>
        <w:t xml:space="preserve"> water and add 2 drops of </w:t>
      </w:r>
      <w:proofErr w:type="gramStart"/>
      <w:r w:rsidR="009C6665" w:rsidRPr="00C6708E">
        <w:rPr>
          <w:szCs w:val="24"/>
        </w:rPr>
        <w:t>1</w:t>
      </w:r>
      <w:r>
        <w:rPr>
          <w:szCs w:val="24"/>
        </w:rPr>
        <w:t xml:space="preserve"> </w:t>
      </w:r>
      <w:r w:rsidR="009C6665" w:rsidRPr="00C6708E">
        <w:rPr>
          <w:szCs w:val="24"/>
        </w:rPr>
        <w:t>:</w:t>
      </w:r>
      <w:proofErr w:type="gramEnd"/>
      <w:r>
        <w:rPr>
          <w:szCs w:val="24"/>
        </w:rPr>
        <w:t xml:space="preserve"> </w:t>
      </w:r>
      <w:r w:rsidR="009C6665" w:rsidRPr="00C6708E">
        <w:rPr>
          <w:szCs w:val="24"/>
        </w:rPr>
        <w:t xml:space="preserve">1 hydrochloric acid. </w:t>
      </w:r>
    </w:p>
    <w:p w:rsidR="0088318B" w:rsidRDefault="009C6665" w:rsidP="00674D26">
      <w:pPr>
        <w:spacing w:after="160"/>
        <w:ind w:left="20" w:right="13"/>
        <w:rPr>
          <w:szCs w:val="24"/>
        </w:rPr>
      </w:pPr>
      <w:r w:rsidRPr="00C6708E">
        <w:rPr>
          <w:b/>
          <w:szCs w:val="24"/>
        </w:rPr>
        <w:t>11.2.5</w:t>
      </w:r>
      <w:r w:rsidRPr="00C6708E">
        <w:rPr>
          <w:szCs w:val="24"/>
        </w:rPr>
        <w:t xml:space="preserve"> </w:t>
      </w:r>
      <w:proofErr w:type="spellStart"/>
      <w:r w:rsidRPr="0088318B">
        <w:rPr>
          <w:i/>
          <w:iCs/>
          <w:szCs w:val="24"/>
        </w:rPr>
        <w:t>Bromothymol</w:t>
      </w:r>
      <w:proofErr w:type="spellEnd"/>
      <w:r w:rsidRPr="0088318B">
        <w:rPr>
          <w:i/>
          <w:iCs/>
          <w:szCs w:val="24"/>
        </w:rPr>
        <w:t xml:space="preserve"> </w:t>
      </w:r>
      <w:r w:rsidR="0088318B" w:rsidRPr="0088318B">
        <w:rPr>
          <w:i/>
          <w:iCs/>
          <w:szCs w:val="24"/>
        </w:rPr>
        <w:t>Blue Indicator</w:t>
      </w:r>
      <w:r w:rsidR="0088318B" w:rsidRPr="00C6708E">
        <w:rPr>
          <w:szCs w:val="24"/>
        </w:rPr>
        <w:t xml:space="preserve"> </w:t>
      </w:r>
      <w:r w:rsidRPr="00C6708E">
        <w:rPr>
          <w:szCs w:val="24"/>
        </w:rPr>
        <w:t>(0.2 percent)</w:t>
      </w:r>
    </w:p>
    <w:p w:rsidR="009736AB" w:rsidRPr="00C6708E" w:rsidRDefault="0088318B" w:rsidP="00674D26">
      <w:pPr>
        <w:spacing w:after="160"/>
        <w:ind w:left="20" w:right="13"/>
        <w:rPr>
          <w:szCs w:val="24"/>
        </w:rPr>
      </w:pPr>
      <w:r>
        <w:rPr>
          <w:szCs w:val="24"/>
        </w:rPr>
        <w:t xml:space="preserve">Dissolve 0.2 g of </w:t>
      </w:r>
      <w:proofErr w:type="spellStart"/>
      <w:r>
        <w:rPr>
          <w:szCs w:val="24"/>
        </w:rPr>
        <w:t>b</w:t>
      </w:r>
      <w:r w:rsidR="009C6665" w:rsidRPr="00C6708E">
        <w:rPr>
          <w:szCs w:val="24"/>
        </w:rPr>
        <w:t>romo</w:t>
      </w:r>
      <w:r>
        <w:rPr>
          <w:szCs w:val="24"/>
        </w:rPr>
        <w:t>thymol</w:t>
      </w:r>
      <w:proofErr w:type="spellEnd"/>
      <w:r>
        <w:rPr>
          <w:szCs w:val="24"/>
        </w:rPr>
        <w:t xml:space="preserve"> blue indicator in 100 ml</w:t>
      </w:r>
      <w:r w:rsidR="009C6665" w:rsidRPr="00C6708E">
        <w:rPr>
          <w:szCs w:val="24"/>
        </w:rPr>
        <w:t xml:space="preserve"> of distilled wat</w:t>
      </w:r>
      <w:r>
        <w:rPr>
          <w:szCs w:val="24"/>
        </w:rPr>
        <w:t>er.</w:t>
      </w:r>
    </w:p>
    <w:p w:rsidR="0088318B" w:rsidRDefault="009C6665" w:rsidP="00674D26">
      <w:pPr>
        <w:spacing w:after="160"/>
        <w:ind w:left="20" w:right="13"/>
        <w:rPr>
          <w:szCs w:val="24"/>
        </w:rPr>
      </w:pPr>
      <w:r w:rsidRPr="00C6708E">
        <w:rPr>
          <w:b/>
          <w:szCs w:val="24"/>
        </w:rPr>
        <w:t>11.2.6</w:t>
      </w:r>
      <w:r w:rsidRPr="00C6708E">
        <w:rPr>
          <w:szCs w:val="24"/>
        </w:rPr>
        <w:t xml:space="preserve"> </w:t>
      </w:r>
      <w:r w:rsidRPr="00C6708E">
        <w:rPr>
          <w:i/>
          <w:szCs w:val="24"/>
        </w:rPr>
        <w:t>Standard Zinc Acetate Solution</w:t>
      </w:r>
      <w:r w:rsidRPr="00C6708E">
        <w:rPr>
          <w:szCs w:val="24"/>
        </w:rPr>
        <w:t xml:space="preserve"> (0.025 Molar)</w:t>
      </w:r>
    </w:p>
    <w:p w:rsidR="009736AB" w:rsidRPr="00C6708E" w:rsidRDefault="009C6665" w:rsidP="00674D26">
      <w:pPr>
        <w:spacing w:after="160"/>
        <w:ind w:left="20" w:right="13"/>
        <w:rPr>
          <w:szCs w:val="24"/>
        </w:rPr>
      </w:pPr>
      <w:r w:rsidRPr="00C6708E">
        <w:rPr>
          <w:szCs w:val="24"/>
        </w:rPr>
        <w:t>Dissolve 5.487</w:t>
      </w:r>
      <w:r w:rsidR="0088318B">
        <w:rPr>
          <w:szCs w:val="24"/>
        </w:rPr>
        <w:t xml:space="preserve"> 5 g of</w:t>
      </w:r>
      <w:r w:rsidRPr="00C6708E">
        <w:rPr>
          <w:szCs w:val="24"/>
        </w:rPr>
        <w:t xml:space="preserve"> zinc acetate in 500 ml of hot water, add few drops of acetic acid to clear up the solution and make up the volume to one </w:t>
      </w:r>
      <w:proofErr w:type="spellStart"/>
      <w:r w:rsidRPr="00C6708E">
        <w:rPr>
          <w:szCs w:val="24"/>
        </w:rPr>
        <w:t>litre</w:t>
      </w:r>
      <w:proofErr w:type="spellEnd"/>
      <w:r w:rsidRPr="00C6708E">
        <w:rPr>
          <w:szCs w:val="24"/>
        </w:rPr>
        <w:t xml:space="preserve"> with distilled water.   </w:t>
      </w:r>
    </w:p>
    <w:p w:rsidR="0088318B" w:rsidRDefault="009C6665" w:rsidP="00674D26">
      <w:pPr>
        <w:spacing w:after="160"/>
        <w:ind w:left="20" w:right="13"/>
        <w:rPr>
          <w:szCs w:val="24"/>
        </w:rPr>
      </w:pPr>
      <w:r w:rsidRPr="00C6708E">
        <w:rPr>
          <w:b/>
          <w:szCs w:val="24"/>
        </w:rPr>
        <w:t>11.2.7</w:t>
      </w:r>
      <w:r w:rsidRPr="00C6708E">
        <w:rPr>
          <w:szCs w:val="24"/>
        </w:rPr>
        <w:t xml:space="preserve"> </w:t>
      </w:r>
      <w:r w:rsidRPr="00C6708E">
        <w:rPr>
          <w:i/>
          <w:szCs w:val="24"/>
        </w:rPr>
        <w:t>EDTA Solution</w:t>
      </w:r>
      <w:r w:rsidRPr="00C6708E">
        <w:rPr>
          <w:szCs w:val="24"/>
        </w:rPr>
        <w:t xml:space="preserve"> (0.025 Molar) </w:t>
      </w:r>
    </w:p>
    <w:p w:rsidR="009736AB" w:rsidRPr="00C6708E" w:rsidRDefault="0088318B" w:rsidP="00674D26">
      <w:pPr>
        <w:spacing w:after="160"/>
        <w:ind w:left="20" w:right="13"/>
        <w:rPr>
          <w:szCs w:val="24"/>
        </w:rPr>
      </w:pPr>
      <w:r>
        <w:rPr>
          <w:szCs w:val="24"/>
        </w:rPr>
        <w:t>Dissolve 9.31 g d</w:t>
      </w:r>
      <w:r w:rsidR="009C6665" w:rsidRPr="00C6708E">
        <w:rPr>
          <w:szCs w:val="24"/>
        </w:rPr>
        <w:t>isodium salt of EDTA (C</w:t>
      </w:r>
      <w:r w:rsidR="009C6665" w:rsidRPr="00C6708E">
        <w:rPr>
          <w:szCs w:val="24"/>
          <w:vertAlign w:val="subscript"/>
        </w:rPr>
        <w:t>10</w:t>
      </w:r>
      <w:r w:rsidR="009C6665" w:rsidRPr="00C6708E">
        <w:rPr>
          <w:szCs w:val="24"/>
        </w:rPr>
        <w:t>H</w:t>
      </w:r>
      <w:r w:rsidR="009C6665" w:rsidRPr="00C6708E">
        <w:rPr>
          <w:szCs w:val="24"/>
          <w:vertAlign w:val="subscript"/>
        </w:rPr>
        <w:t>14</w:t>
      </w:r>
      <w:r w:rsidR="009C6665" w:rsidRPr="00C6708E">
        <w:rPr>
          <w:szCs w:val="24"/>
        </w:rPr>
        <w:t>N</w:t>
      </w:r>
      <w:r w:rsidR="009C6665" w:rsidRPr="00C6708E">
        <w:rPr>
          <w:szCs w:val="24"/>
          <w:vertAlign w:val="subscript"/>
        </w:rPr>
        <w:t>2</w:t>
      </w:r>
      <w:r w:rsidR="009C6665" w:rsidRPr="00C6708E">
        <w:rPr>
          <w:szCs w:val="24"/>
        </w:rPr>
        <w:t>Na</w:t>
      </w:r>
      <w:r w:rsidR="009C6665" w:rsidRPr="00C6708E">
        <w:rPr>
          <w:szCs w:val="24"/>
          <w:vertAlign w:val="subscript"/>
        </w:rPr>
        <w:t>2</w:t>
      </w:r>
      <w:r w:rsidR="009C6665" w:rsidRPr="00C6708E">
        <w:rPr>
          <w:szCs w:val="24"/>
        </w:rPr>
        <w:t>O</w:t>
      </w:r>
      <w:r w:rsidR="009C6665" w:rsidRPr="00C6708E">
        <w:rPr>
          <w:szCs w:val="24"/>
          <w:vertAlign w:val="subscript"/>
        </w:rPr>
        <w:t>8</w:t>
      </w:r>
      <w:r>
        <w:rPr>
          <w:szCs w:val="24"/>
        </w:rPr>
        <w:t xml:space="preserve"> </w:t>
      </w:r>
      <w:r w:rsidR="009C6665" w:rsidRPr="00C6708E">
        <w:rPr>
          <w:szCs w:val="24"/>
        </w:rPr>
        <w:t>2H</w:t>
      </w:r>
      <w:r w:rsidR="009C6665" w:rsidRPr="00C6708E">
        <w:rPr>
          <w:szCs w:val="24"/>
          <w:vertAlign w:val="subscript"/>
        </w:rPr>
        <w:t>2</w:t>
      </w:r>
      <w:r w:rsidR="009C6665" w:rsidRPr="00C6708E">
        <w:rPr>
          <w:szCs w:val="24"/>
        </w:rPr>
        <w:t>O) in water and transfer to a 1</w:t>
      </w:r>
      <w:r>
        <w:rPr>
          <w:szCs w:val="24"/>
        </w:rPr>
        <w:t xml:space="preserve"> </w:t>
      </w:r>
      <w:r w:rsidR="009C6665" w:rsidRPr="00C6708E">
        <w:rPr>
          <w:szCs w:val="24"/>
        </w:rPr>
        <w:t>000</w:t>
      </w:r>
      <w:r>
        <w:rPr>
          <w:szCs w:val="24"/>
        </w:rPr>
        <w:t>-</w:t>
      </w:r>
      <w:r w:rsidR="009C6665" w:rsidRPr="00C6708E">
        <w:rPr>
          <w:szCs w:val="24"/>
        </w:rPr>
        <w:t xml:space="preserve">ml volumetric flask, dilute </w:t>
      </w:r>
      <w:r>
        <w:rPr>
          <w:szCs w:val="24"/>
        </w:rPr>
        <w:t>with water to the mark and mix.</w:t>
      </w:r>
      <w:r w:rsidR="009C6665" w:rsidRPr="00C6708E">
        <w:rPr>
          <w:szCs w:val="24"/>
        </w:rPr>
        <w:t xml:space="preserve"> Store this solution in a polyethylene bottle. </w:t>
      </w:r>
    </w:p>
    <w:p w:rsidR="0088318B" w:rsidRDefault="009C6665" w:rsidP="00674D26">
      <w:pPr>
        <w:spacing w:after="160"/>
        <w:ind w:left="20" w:right="13"/>
        <w:rPr>
          <w:szCs w:val="24"/>
        </w:rPr>
      </w:pPr>
      <w:r w:rsidRPr="00C6708E">
        <w:rPr>
          <w:b/>
          <w:szCs w:val="24"/>
        </w:rPr>
        <w:t>11.2.8</w:t>
      </w:r>
      <w:r w:rsidRPr="00C6708E">
        <w:rPr>
          <w:szCs w:val="24"/>
        </w:rPr>
        <w:t xml:space="preserve"> </w:t>
      </w:r>
      <w:r w:rsidRPr="00C6708E">
        <w:rPr>
          <w:i/>
          <w:szCs w:val="24"/>
        </w:rPr>
        <w:t>Standard</w:t>
      </w:r>
      <w:r w:rsidRPr="00C6708E">
        <w:rPr>
          <w:szCs w:val="24"/>
        </w:rPr>
        <w:t xml:space="preserve"> Al</w:t>
      </w:r>
      <w:r w:rsidRPr="00C6708E">
        <w:rPr>
          <w:szCs w:val="24"/>
          <w:vertAlign w:val="subscript"/>
        </w:rPr>
        <w:t>2</w:t>
      </w:r>
      <w:r w:rsidRPr="00C6708E">
        <w:rPr>
          <w:szCs w:val="24"/>
        </w:rPr>
        <w:t>O</w:t>
      </w:r>
      <w:r w:rsidRPr="00C6708E">
        <w:rPr>
          <w:szCs w:val="24"/>
          <w:vertAlign w:val="subscript"/>
        </w:rPr>
        <w:t>3</w:t>
      </w:r>
      <w:r w:rsidRPr="00C6708E">
        <w:rPr>
          <w:szCs w:val="24"/>
        </w:rPr>
        <w:t xml:space="preserve"> </w:t>
      </w:r>
    </w:p>
    <w:p w:rsidR="009736AB" w:rsidRPr="00C6708E" w:rsidRDefault="009C6665" w:rsidP="00674D26">
      <w:pPr>
        <w:spacing w:after="160"/>
        <w:ind w:left="20" w:right="13"/>
        <w:rPr>
          <w:szCs w:val="24"/>
        </w:rPr>
      </w:pPr>
      <w:r w:rsidRPr="00C6708E">
        <w:rPr>
          <w:szCs w:val="24"/>
        </w:rPr>
        <w:t>Dissolve 0.264</w:t>
      </w:r>
      <w:r w:rsidR="0088318B">
        <w:rPr>
          <w:szCs w:val="24"/>
        </w:rPr>
        <w:t xml:space="preserve"> </w:t>
      </w:r>
      <w:r w:rsidRPr="00C6708E">
        <w:rPr>
          <w:szCs w:val="24"/>
        </w:rPr>
        <w:t>6</w:t>
      </w:r>
      <w:r w:rsidR="0088318B">
        <w:rPr>
          <w:szCs w:val="24"/>
        </w:rPr>
        <w:t xml:space="preserve"> g</w:t>
      </w:r>
      <w:r w:rsidRPr="00C6708E">
        <w:rPr>
          <w:szCs w:val="24"/>
        </w:rPr>
        <w:t xml:space="preserve"> very thin A.R </w:t>
      </w:r>
      <w:proofErr w:type="spellStart"/>
      <w:r w:rsidR="0088318B">
        <w:rPr>
          <w:szCs w:val="24"/>
        </w:rPr>
        <w:t>aluminium</w:t>
      </w:r>
      <w:proofErr w:type="spellEnd"/>
      <w:r w:rsidR="0088318B">
        <w:rPr>
          <w:szCs w:val="24"/>
        </w:rPr>
        <w:t xml:space="preserve"> foil or wire in 10 ml</w:t>
      </w:r>
      <w:r w:rsidRPr="00C6708E">
        <w:rPr>
          <w:szCs w:val="24"/>
        </w:rPr>
        <w:t xml:space="preserve"> of concentrated hydrochloric acid and make up to 500 ml (1 ml = </w:t>
      </w:r>
      <w:r w:rsidR="003A7D80">
        <w:rPr>
          <w:szCs w:val="24"/>
        </w:rPr>
        <w:t>1 mg</w:t>
      </w:r>
      <w:r w:rsidRPr="00C6708E">
        <w:rPr>
          <w:szCs w:val="24"/>
        </w:rPr>
        <w:t xml:space="preserve"> Al</w:t>
      </w:r>
      <w:r w:rsidRPr="00C6708E">
        <w:rPr>
          <w:szCs w:val="24"/>
          <w:vertAlign w:val="subscript"/>
        </w:rPr>
        <w:t>2</w:t>
      </w:r>
      <w:r w:rsidRPr="00C6708E">
        <w:rPr>
          <w:szCs w:val="24"/>
        </w:rPr>
        <w:t>O</w:t>
      </w:r>
      <w:r w:rsidRPr="00C6708E">
        <w:rPr>
          <w:szCs w:val="24"/>
          <w:vertAlign w:val="subscript"/>
        </w:rPr>
        <w:t>3</w:t>
      </w:r>
      <w:r w:rsidRPr="00C6708E">
        <w:rPr>
          <w:szCs w:val="24"/>
        </w:rPr>
        <w:t xml:space="preserve">). </w:t>
      </w:r>
    </w:p>
    <w:p w:rsidR="009736AB" w:rsidRPr="00F536E1" w:rsidRDefault="009C6665" w:rsidP="00674D26">
      <w:pPr>
        <w:spacing w:after="160"/>
        <w:ind w:left="20" w:right="13"/>
        <w:rPr>
          <w:szCs w:val="24"/>
        </w:rPr>
      </w:pPr>
      <w:r w:rsidRPr="00F536E1">
        <w:rPr>
          <w:szCs w:val="24"/>
        </w:rPr>
        <w:t xml:space="preserve">11.2.9 Dilute Ammonium hydroxide, diluted to </w:t>
      </w:r>
      <w:proofErr w:type="gramStart"/>
      <w:r w:rsidRPr="00F536E1">
        <w:rPr>
          <w:szCs w:val="24"/>
        </w:rPr>
        <w:t>1 :</w:t>
      </w:r>
      <w:proofErr w:type="gramEnd"/>
      <w:r w:rsidRPr="00F536E1">
        <w:rPr>
          <w:szCs w:val="24"/>
        </w:rPr>
        <w:t xml:space="preserve"> 5 (v/v) Ammonium Hydroxide — </w:t>
      </w:r>
      <w:r w:rsidR="007E613B" w:rsidRPr="00F536E1">
        <w:rPr>
          <w:szCs w:val="24"/>
        </w:rPr>
        <w:t xml:space="preserve">relative density = </w:t>
      </w:r>
      <w:r w:rsidRPr="00F536E1">
        <w:rPr>
          <w:szCs w:val="24"/>
        </w:rPr>
        <w:t>0.89</w:t>
      </w:r>
      <w:r w:rsidR="007E613B" w:rsidRPr="00F536E1">
        <w:rPr>
          <w:szCs w:val="24"/>
        </w:rPr>
        <w:t>.</w:t>
      </w:r>
      <w:r w:rsidRPr="00F536E1">
        <w:rPr>
          <w:szCs w:val="24"/>
        </w:rPr>
        <w:t xml:space="preserve">  </w:t>
      </w:r>
    </w:p>
    <w:p w:rsidR="009736AB" w:rsidRPr="00C6708E" w:rsidRDefault="009C6665" w:rsidP="00674D26">
      <w:pPr>
        <w:pStyle w:val="Heading2"/>
        <w:spacing w:after="160"/>
        <w:ind w:left="20" w:right="13"/>
        <w:rPr>
          <w:szCs w:val="24"/>
        </w:rPr>
      </w:pPr>
      <w:r w:rsidRPr="00C6708E">
        <w:rPr>
          <w:szCs w:val="24"/>
        </w:rPr>
        <w:t xml:space="preserve">11.3 Procedure  </w:t>
      </w:r>
    </w:p>
    <w:p w:rsidR="009736AB" w:rsidRPr="00C6708E" w:rsidRDefault="009C6665" w:rsidP="00674D26">
      <w:pPr>
        <w:spacing w:after="160"/>
        <w:ind w:left="20" w:right="13"/>
        <w:rPr>
          <w:szCs w:val="24"/>
        </w:rPr>
      </w:pPr>
      <w:r w:rsidRPr="00C6708E">
        <w:rPr>
          <w:b/>
          <w:szCs w:val="24"/>
        </w:rPr>
        <w:t>11.3.1</w:t>
      </w:r>
      <w:r w:rsidRPr="00C6708E">
        <w:rPr>
          <w:szCs w:val="24"/>
        </w:rPr>
        <w:t xml:space="preserve"> Pipette out an aliquot equivalent to (0.2 g) of the sample from the main</w:t>
      </w:r>
      <w:r w:rsidR="003A7D80">
        <w:rPr>
          <w:szCs w:val="24"/>
        </w:rPr>
        <w:t xml:space="preserve"> solution in a 250-ml</w:t>
      </w:r>
      <w:r w:rsidRPr="00C6708E">
        <w:rPr>
          <w:szCs w:val="24"/>
        </w:rPr>
        <w:t xml:space="preserve"> beaker. </w:t>
      </w:r>
    </w:p>
    <w:p w:rsidR="009736AB" w:rsidRPr="00C6708E" w:rsidRDefault="009C6665" w:rsidP="00674D26">
      <w:pPr>
        <w:spacing w:after="160"/>
        <w:ind w:left="20" w:right="13"/>
        <w:rPr>
          <w:szCs w:val="24"/>
        </w:rPr>
      </w:pPr>
      <w:r w:rsidRPr="00C6708E">
        <w:rPr>
          <w:b/>
          <w:szCs w:val="24"/>
        </w:rPr>
        <w:lastRenderedPageBreak/>
        <w:t>11.3.2</w:t>
      </w:r>
      <w:r w:rsidRPr="00C6708E">
        <w:rPr>
          <w:szCs w:val="24"/>
        </w:rPr>
        <w:t xml:space="preserve"> Add 20 ml of Sodium Hydroxide (20 Percent) to the above aliquot solution to</w:t>
      </w:r>
      <w:r w:rsidR="0088318B">
        <w:rPr>
          <w:szCs w:val="24"/>
        </w:rPr>
        <w:t xml:space="preserve"> precipitate Iron as Hydroxide.</w:t>
      </w:r>
      <w:r w:rsidRPr="00C6708E">
        <w:rPr>
          <w:szCs w:val="24"/>
        </w:rPr>
        <w:t xml:space="preserve"> Add excess of the </w:t>
      </w:r>
      <w:proofErr w:type="spellStart"/>
      <w:r w:rsidRPr="00C6708E">
        <w:rPr>
          <w:szCs w:val="24"/>
        </w:rPr>
        <w:t>NaOH</w:t>
      </w:r>
      <w:proofErr w:type="spellEnd"/>
      <w:r w:rsidRPr="00C6708E">
        <w:rPr>
          <w:szCs w:val="24"/>
        </w:rPr>
        <w:t xml:space="preserve"> solution so that </w:t>
      </w:r>
      <w:proofErr w:type="spellStart"/>
      <w:r w:rsidRPr="00C6708E">
        <w:rPr>
          <w:szCs w:val="24"/>
        </w:rPr>
        <w:t>Aluminium</w:t>
      </w:r>
      <w:proofErr w:type="spellEnd"/>
      <w:r w:rsidRPr="00C6708E">
        <w:rPr>
          <w:szCs w:val="24"/>
        </w:rPr>
        <w:t xml:space="preserve"> Hydroxide which is formed goes into the solution. </w:t>
      </w:r>
    </w:p>
    <w:p w:rsidR="009736AB" w:rsidRPr="00C6708E" w:rsidRDefault="009C6665" w:rsidP="00674D26">
      <w:pPr>
        <w:spacing w:after="160"/>
        <w:ind w:left="20" w:right="13"/>
        <w:rPr>
          <w:szCs w:val="24"/>
        </w:rPr>
      </w:pPr>
      <w:r w:rsidRPr="00C6708E">
        <w:rPr>
          <w:b/>
          <w:szCs w:val="24"/>
        </w:rPr>
        <w:t>11.3.3</w:t>
      </w:r>
      <w:r w:rsidRPr="00C6708E">
        <w:rPr>
          <w:szCs w:val="24"/>
        </w:rPr>
        <w:t xml:space="preserve"> Heat to boiling wit</w:t>
      </w:r>
      <w:r w:rsidR="007E613B">
        <w:rPr>
          <w:szCs w:val="24"/>
        </w:rPr>
        <w:t xml:space="preserve">h constant stirring and filter </w:t>
      </w:r>
      <w:r w:rsidRPr="00C6708E">
        <w:rPr>
          <w:szCs w:val="24"/>
        </w:rPr>
        <w:t xml:space="preserve">the solution hot with little filter pulp, into a 500 ml beaker. </w:t>
      </w:r>
    </w:p>
    <w:p w:rsidR="009736AB" w:rsidRPr="00C6708E" w:rsidRDefault="009C6665" w:rsidP="00674D26">
      <w:pPr>
        <w:spacing w:after="160"/>
        <w:ind w:left="20" w:right="13"/>
        <w:rPr>
          <w:szCs w:val="24"/>
        </w:rPr>
      </w:pPr>
      <w:r w:rsidRPr="00C6708E">
        <w:rPr>
          <w:b/>
          <w:szCs w:val="24"/>
        </w:rPr>
        <w:t>11.3.4</w:t>
      </w:r>
      <w:r w:rsidRPr="00C6708E">
        <w:rPr>
          <w:szCs w:val="24"/>
        </w:rPr>
        <w:t xml:space="preserve"> Wash the residue with hot water 5 to 6 times with a pinch of Na</w:t>
      </w:r>
      <w:r w:rsidRPr="00C6708E">
        <w:rPr>
          <w:szCs w:val="24"/>
          <w:vertAlign w:val="subscript"/>
        </w:rPr>
        <w:t>2</w:t>
      </w:r>
      <w:r w:rsidRPr="00C6708E">
        <w:rPr>
          <w:szCs w:val="24"/>
        </w:rPr>
        <w:t>CO</w:t>
      </w:r>
      <w:r w:rsidRPr="00C6708E">
        <w:rPr>
          <w:szCs w:val="24"/>
          <w:vertAlign w:val="subscript"/>
        </w:rPr>
        <w:t>3</w:t>
      </w:r>
      <w:r w:rsidRPr="00C6708E">
        <w:rPr>
          <w:szCs w:val="24"/>
        </w:rPr>
        <w:t xml:space="preserve">, cool the filtrate. </w:t>
      </w:r>
    </w:p>
    <w:p w:rsidR="009736AB" w:rsidRPr="00C6708E" w:rsidRDefault="009C6665" w:rsidP="00674D26">
      <w:pPr>
        <w:spacing w:after="160"/>
        <w:ind w:left="20" w:right="13"/>
        <w:rPr>
          <w:szCs w:val="24"/>
        </w:rPr>
      </w:pPr>
      <w:r w:rsidRPr="00C6708E">
        <w:rPr>
          <w:b/>
          <w:szCs w:val="24"/>
        </w:rPr>
        <w:t>11.3.5</w:t>
      </w:r>
      <w:r w:rsidRPr="00C6708E">
        <w:rPr>
          <w:szCs w:val="24"/>
        </w:rPr>
        <w:t xml:space="preserve"> Adjust the </w:t>
      </w:r>
      <w:r w:rsidRPr="0088318B">
        <w:rPr>
          <w:i/>
          <w:iCs/>
          <w:szCs w:val="24"/>
        </w:rPr>
        <w:t>p</w:t>
      </w:r>
      <w:r w:rsidRPr="00C6708E">
        <w:rPr>
          <w:szCs w:val="24"/>
        </w:rPr>
        <w:t xml:space="preserve">H to 2.5 of the filtrate solution by addition of dilute Hydrochloric Acid. </w:t>
      </w:r>
    </w:p>
    <w:p w:rsidR="009736AB" w:rsidRPr="00C6708E" w:rsidRDefault="009C6665" w:rsidP="00674D26">
      <w:pPr>
        <w:spacing w:after="160"/>
        <w:ind w:left="20" w:right="13"/>
        <w:rPr>
          <w:szCs w:val="24"/>
        </w:rPr>
      </w:pPr>
      <w:r w:rsidRPr="00C6708E">
        <w:rPr>
          <w:b/>
          <w:szCs w:val="24"/>
        </w:rPr>
        <w:t xml:space="preserve">11.3.6 </w:t>
      </w:r>
      <w:r w:rsidRPr="00C6708E">
        <w:rPr>
          <w:szCs w:val="24"/>
        </w:rPr>
        <w:t>Add by means of a pipette, an excess of 0.025</w:t>
      </w:r>
      <w:r w:rsidR="0088318B">
        <w:rPr>
          <w:szCs w:val="24"/>
        </w:rPr>
        <w:t xml:space="preserve"> </w:t>
      </w:r>
      <w:r w:rsidRPr="00C6708E">
        <w:rPr>
          <w:szCs w:val="24"/>
        </w:rPr>
        <w:t xml:space="preserve">M EDTA (25 ml is sufficient) to the filtrate (2.5 </w:t>
      </w:r>
      <w:r w:rsidRPr="003A7D80">
        <w:rPr>
          <w:i/>
          <w:iCs/>
          <w:szCs w:val="24"/>
        </w:rPr>
        <w:t>p</w:t>
      </w:r>
      <w:r w:rsidR="0088318B">
        <w:rPr>
          <w:szCs w:val="24"/>
        </w:rPr>
        <w:t>H).</w:t>
      </w:r>
      <w:r w:rsidRPr="00C6708E">
        <w:rPr>
          <w:szCs w:val="24"/>
        </w:rPr>
        <w:t xml:space="preserve"> Boil the contents for 10 to 15 minutes and cool. Then adjust the </w:t>
      </w:r>
      <w:r w:rsidRPr="0088318B">
        <w:rPr>
          <w:i/>
          <w:iCs/>
          <w:szCs w:val="24"/>
        </w:rPr>
        <w:t>p</w:t>
      </w:r>
      <w:r w:rsidRPr="00C6708E">
        <w:rPr>
          <w:szCs w:val="24"/>
        </w:rPr>
        <w:t>H 5 to 5.5 by drop w</w:t>
      </w:r>
      <w:r w:rsidR="0088318B">
        <w:rPr>
          <w:szCs w:val="24"/>
        </w:rPr>
        <w:t xml:space="preserve">ise addition of dilute ammonia (use </w:t>
      </w:r>
      <w:proofErr w:type="spellStart"/>
      <w:r w:rsidR="0088318B">
        <w:rPr>
          <w:szCs w:val="24"/>
        </w:rPr>
        <w:t>b</w:t>
      </w:r>
      <w:r w:rsidRPr="00C6708E">
        <w:rPr>
          <w:szCs w:val="24"/>
        </w:rPr>
        <w:t>romothymol</w:t>
      </w:r>
      <w:proofErr w:type="spellEnd"/>
      <w:r w:rsidRPr="00C6708E">
        <w:rPr>
          <w:szCs w:val="24"/>
        </w:rPr>
        <w:t xml:space="preserve"> blue indicator to get the desired </w:t>
      </w:r>
      <w:r w:rsidRPr="0088318B">
        <w:rPr>
          <w:i/>
          <w:iCs/>
          <w:szCs w:val="24"/>
        </w:rPr>
        <w:t>p</w:t>
      </w:r>
      <w:r w:rsidRPr="00C6708E">
        <w:rPr>
          <w:szCs w:val="24"/>
        </w:rPr>
        <w:t xml:space="preserve">H, the </w:t>
      </w:r>
      <w:proofErr w:type="spellStart"/>
      <w:r w:rsidRPr="00C6708E">
        <w:rPr>
          <w:szCs w:val="24"/>
        </w:rPr>
        <w:t>colour</w:t>
      </w:r>
      <w:proofErr w:type="spellEnd"/>
      <w:r w:rsidRPr="00C6708E">
        <w:rPr>
          <w:szCs w:val="24"/>
        </w:rPr>
        <w:t xml:space="preserve"> change is from yellow to light green). Use of </w:t>
      </w:r>
      <w:r w:rsidRPr="0088318B">
        <w:rPr>
          <w:i/>
          <w:iCs/>
          <w:szCs w:val="24"/>
        </w:rPr>
        <w:t>p</w:t>
      </w:r>
      <w:r w:rsidRPr="00C6708E">
        <w:rPr>
          <w:szCs w:val="24"/>
        </w:rPr>
        <w:t xml:space="preserve">H meter also recommended. Add about 15 ml of ammonium fluoride solution and heat the contents to boiling to liberate the </w:t>
      </w:r>
      <w:proofErr w:type="spellStart"/>
      <w:r w:rsidRPr="00C6708E">
        <w:rPr>
          <w:szCs w:val="24"/>
        </w:rPr>
        <w:t>complexed</w:t>
      </w:r>
      <w:proofErr w:type="spellEnd"/>
      <w:r w:rsidRPr="00C6708E">
        <w:rPr>
          <w:szCs w:val="24"/>
        </w:rPr>
        <w:t xml:space="preserve"> EDTA. Boil gently for about 5 min. Cool thoroughly. Add about 1 g of ammonium acetate and titrate the liberated EDTA with zinc solution before adding about 3 drops of </w:t>
      </w:r>
      <w:proofErr w:type="spellStart"/>
      <w:r w:rsidRPr="00C6708E">
        <w:rPr>
          <w:szCs w:val="24"/>
        </w:rPr>
        <w:t>xylenol</w:t>
      </w:r>
      <w:proofErr w:type="spellEnd"/>
      <w:r w:rsidRPr="00C6708E">
        <w:rPr>
          <w:szCs w:val="24"/>
        </w:rPr>
        <w:t xml:space="preserve"> orange indicator solution. Record the </w:t>
      </w:r>
      <w:proofErr w:type="spellStart"/>
      <w:r w:rsidRPr="00C6708E">
        <w:rPr>
          <w:szCs w:val="24"/>
        </w:rPr>
        <w:t>titre</w:t>
      </w:r>
      <w:proofErr w:type="spellEnd"/>
      <w:r w:rsidRPr="00C6708E">
        <w:rPr>
          <w:szCs w:val="24"/>
        </w:rPr>
        <w:t xml:space="preserve"> in ml.</w:t>
      </w:r>
      <w:r w:rsidRPr="00C6708E">
        <w:rPr>
          <w:b/>
          <w:szCs w:val="24"/>
        </w:rPr>
        <w:t xml:space="preserve"> </w:t>
      </w:r>
    </w:p>
    <w:p w:rsidR="0088318B" w:rsidRDefault="0088318B" w:rsidP="00674D26">
      <w:pPr>
        <w:spacing w:after="160"/>
        <w:ind w:left="20" w:right="13"/>
        <w:rPr>
          <w:szCs w:val="24"/>
        </w:rPr>
      </w:pPr>
      <w:r w:rsidRPr="00C6708E">
        <w:rPr>
          <w:b/>
          <w:szCs w:val="24"/>
        </w:rPr>
        <w:t>11.3.7</w:t>
      </w:r>
      <w:r w:rsidRPr="00C6708E">
        <w:rPr>
          <w:szCs w:val="24"/>
        </w:rPr>
        <w:t xml:space="preserve"> </w:t>
      </w:r>
      <w:r w:rsidR="009C6665" w:rsidRPr="0088318B">
        <w:rPr>
          <w:i/>
          <w:iCs/>
          <w:szCs w:val="24"/>
        </w:rPr>
        <w:t>Ammonium Fluoride Solution</w:t>
      </w:r>
      <w:r w:rsidR="009C6665" w:rsidRPr="00C6708E">
        <w:rPr>
          <w:szCs w:val="24"/>
        </w:rPr>
        <w:t xml:space="preserve"> </w:t>
      </w:r>
    </w:p>
    <w:p w:rsidR="009736AB" w:rsidRPr="00C6708E" w:rsidRDefault="009C6665" w:rsidP="00674D26">
      <w:pPr>
        <w:spacing w:after="160"/>
        <w:ind w:left="20" w:right="13"/>
        <w:rPr>
          <w:szCs w:val="24"/>
        </w:rPr>
      </w:pPr>
      <w:r w:rsidRPr="00C6708E">
        <w:rPr>
          <w:szCs w:val="24"/>
        </w:rPr>
        <w:t xml:space="preserve">Dissolve 10 g of ammonium fluoride in 100 ml of water in a polythene beaker. Prepare fresh every day </w:t>
      </w:r>
    </w:p>
    <w:p w:rsidR="009736AB" w:rsidRPr="00C6708E" w:rsidRDefault="009C6665" w:rsidP="00674D26">
      <w:pPr>
        <w:spacing w:after="160"/>
        <w:ind w:left="20" w:right="13"/>
        <w:rPr>
          <w:szCs w:val="24"/>
        </w:rPr>
      </w:pPr>
      <w:r w:rsidRPr="00C6708E">
        <w:rPr>
          <w:b/>
          <w:szCs w:val="24"/>
        </w:rPr>
        <w:t>11.3.</w:t>
      </w:r>
      <w:r w:rsidR="0088318B">
        <w:rPr>
          <w:b/>
          <w:szCs w:val="24"/>
        </w:rPr>
        <w:t>8</w:t>
      </w:r>
      <w:r w:rsidRPr="00C6708E">
        <w:rPr>
          <w:szCs w:val="24"/>
        </w:rPr>
        <w:t xml:space="preserve"> Add 25 ml of sodium acetate buffer (</w:t>
      </w:r>
      <w:r w:rsidRPr="003A7D80">
        <w:rPr>
          <w:i/>
          <w:iCs/>
          <w:szCs w:val="24"/>
        </w:rPr>
        <w:t>p</w:t>
      </w:r>
      <w:r w:rsidR="00467F4C">
        <w:rPr>
          <w:szCs w:val="24"/>
        </w:rPr>
        <w:t>H 5.2)</w:t>
      </w:r>
      <w:r w:rsidRPr="00C6708E">
        <w:rPr>
          <w:szCs w:val="24"/>
        </w:rPr>
        <w:t xml:space="preserve"> and few drops of </w:t>
      </w:r>
      <w:proofErr w:type="spellStart"/>
      <w:r w:rsidRPr="00C6708E">
        <w:rPr>
          <w:szCs w:val="24"/>
        </w:rPr>
        <w:t>xylenol</w:t>
      </w:r>
      <w:proofErr w:type="spellEnd"/>
      <w:r w:rsidRPr="00C6708E">
        <w:rPr>
          <w:szCs w:val="24"/>
        </w:rPr>
        <w:t xml:space="preserve"> orange indicator and titrate against the standard zinc acetate solution.  The </w:t>
      </w:r>
      <w:proofErr w:type="spellStart"/>
      <w:r w:rsidRPr="00C6708E">
        <w:rPr>
          <w:szCs w:val="24"/>
        </w:rPr>
        <w:t>colour</w:t>
      </w:r>
      <w:proofErr w:type="spellEnd"/>
      <w:r w:rsidRPr="00C6708E">
        <w:rPr>
          <w:szCs w:val="24"/>
        </w:rPr>
        <w:t xml:space="preserve"> changes from golden yellow to orang</w:t>
      </w:r>
      <w:r w:rsidR="0088318B">
        <w:rPr>
          <w:szCs w:val="24"/>
        </w:rPr>
        <w:t>e. Record the titrate value (A).</w:t>
      </w:r>
    </w:p>
    <w:p w:rsidR="009736AB" w:rsidRPr="00C6708E" w:rsidRDefault="009C6665" w:rsidP="00674D26">
      <w:pPr>
        <w:spacing w:after="160"/>
        <w:ind w:left="20" w:right="13"/>
        <w:rPr>
          <w:szCs w:val="24"/>
        </w:rPr>
      </w:pPr>
      <w:r w:rsidRPr="00C6708E">
        <w:rPr>
          <w:b/>
          <w:szCs w:val="24"/>
        </w:rPr>
        <w:t>11.3.</w:t>
      </w:r>
      <w:r w:rsidR="0088318B">
        <w:rPr>
          <w:b/>
          <w:szCs w:val="24"/>
        </w:rPr>
        <w:t>9</w:t>
      </w:r>
      <w:r w:rsidRPr="00C6708E">
        <w:rPr>
          <w:szCs w:val="24"/>
        </w:rPr>
        <w:t xml:space="preserve"> Carry out the blank titration using 25 ml of EDTA</w:t>
      </w:r>
      <w:r w:rsidR="0088318B">
        <w:rPr>
          <w:szCs w:val="24"/>
        </w:rPr>
        <w:t xml:space="preserve"> against standard zinc acetate</w:t>
      </w:r>
      <w:r w:rsidRPr="00C6708E">
        <w:rPr>
          <w:szCs w:val="24"/>
        </w:rPr>
        <w:t xml:space="preserve"> solution.  Record the titrate value (B). </w:t>
      </w:r>
    </w:p>
    <w:p w:rsidR="009736AB" w:rsidRPr="00C6708E" w:rsidRDefault="009C6665" w:rsidP="00674D26">
      <w:pPr>
        <w:pStyle w:val="Heading2"/>
        <w:spacing w:after="160"/>
        <w:ind w:left="20" w:right="13"/>
        <w:rPr>
          <w:szCs w:val="24"/>
        </w:rPr>
      </w:pPr>
      <w:r w:rsidRPr="00C6708E">
        <w:rPr>
          <w:szCs w:val="24"/>
        </w:rPr>
        <w:t>11.4 Al</w:t>
      </w:r>
      <w:r w:rsidRPr="00C6708E">
        <w:rPr>
          <w:szCs w:val="24"/>
          <w:vertAlign w:val="subscript"/>
        </w:rPr>
        <w:t>2</w:t>
      </w:r>
      <w:r w:rsidRPr="00C6708E">
        <w:rPr>
          <w:szCs w:val="24"/>
        </w:rPr>
        <w:t>O</w:t>
      </w:r>
      <w:r w:rsidRPr="00C6708E">
        <w:rPr>
          <w:szCs w:val="24"/>
          <w:vertAlign w:val="subscript"/>
        </w:rPr>
        <w:t>3</w:t>
      </w:r>
      <w:r w:rsidRPr="00C6708E">
        <w:rPr>
          <w:szCs w:val="24"/>
        </w:rPr>
        <w:t xml:space="preserve"> Equivalent of Zinc Acetate Solution </w:t>
      </w:r>
      <w:r w:rsidRPr="00C6708E">
        <w:rPr>
          <w:b w:val="0"/>
          <w:szCs w:val="24"/>
        </w:rPr>
        <w:t xml:space="preserve"> </w:t>
      </w:r>
    </w:p>
    <w:p w:rsidR="009736AB" w:rsidRPr="00C6708E" w:rsidRDefault="009C6665" w:rsidP="00674D26">
      <w:pPr>
        <w:spacing w:after="160"/>
        <w:ind w:left="20" w:right="13"/>
        <w:rPr>
          <w:szCs w:val="24"/>
        </w:rPr>
      </w:pPr>
      <w:r w:rsidRPr="00C6708E">
        <w:rPr>
          <w:szCs w:val="24"/>
        </w:rPr>
        <w:t xml:space="preserve">Take 5 ml standard </w:t>
      </w:r>
      <w:proofErr w:type="spellStart"/>
      <w:r w:rsidRPr="00C6708E">
        <w:rPr>
          <w:szCs w:val="24"/>
        </w:rPr>
        <w:t>aluminium</w:t>
      </w:r>
      <w:proofErr w:type="spellEnd"/>
      <w:r w:rsidRPr="00C6708E">
        <w:rPr>
          <w:szCs w:val="24"/>
        </w:rPr>
        <w:t xml:space="preserve"> solution (equivalent of 5 mg of Al</w:t>
      </w:r>
      <w:r w:rsidRPr="00C6708E">
        <w:rPr>
          <w:szCs w:val="24"/>
          <w:vertAlign w:val="subscript"/>
        </w:rPr>
        <w:t>2</w:t>
      </w:r>
      <w:r w:rsidRPr="00C6708E">
        <w:rPr>
          <w:szCs w:val="24"/>
        </w:rPr>
        <w:t>O</w:t>
      </w:r>
      <w:r w:rsidRPr="00C6708E">
        <w:rPr>
          <w:szCs w:val="24"/>
          <w:vertAlign w:val="subscript"/>
        </w:rPr>
        <w:t>3</w:t>
      </w:r>
      <w:r w:rsidR="0088318B">
        <w:rPr>
          <w:szCs w:val="24"/>
        </w:rPr>
        <w:t>) in a beaker.</w:t>
      </w:r>
      <w:r w:rsidRPr="00C6708E">
        <w:rPr>
          <w:szCs w:val="24"/>
        </w:rPr>
        <w:t xml:space="preserve"> Add 25 ml of EDTA solution and make up the volume to nearly 200 ml and boil for 10 minutes and cool. Adjust the </w:t>
      </w:r>
      <w:r w:rsidRPr="0088318B">
        <w:rPr>
          <w:i/>
          <w:iCs/>
          <w:szCs w:val="24"/>
        </w:rPr>
        <w:t>p</w:t>
      </w:r>
      <w:r w:rsidRPr="00C6708E">
        <w:rPr>
          <w:szCs w:val="24"/>
        </w:rPr>
        <w:t xml:space="preserve">H </w:t>
      </w:r>
      <w:r w:rsidRPr="003323A4">
        <w:rPr>
          <w:szCs w:val="24"/>
        </w:rPr>
        <w:t>5</w:t>
      </w:r>
      <w:r w:rsidR="003323A4">
        <w:rPr>
          <w:szCs w:val="24"/>
        </w:rPr>
        <w:t>.0</w:t>
      </w:r>
      <w:r w:rsidRPr="003323A4">
        <w:rPr>
          <w:szCs w:val="24"/>
        </w:rPr>
        <w:t xml:space="preserve"> </w:t>
      </w:r>
      <w:r w:rsidR="0088318B" w:rsidRPr="003323A4">
        <w:rPr>
          <w:szCs w:val="24"/>
        </w:rPr>
        <w:t xml:space="preserve">to </w:t>
      </w:r>
      <w:r w:rsidRPr="003323A4">
        <w:rPr>
          <w:szCs w:val="24"/>
        </w:rPr>
        <w:t>5.5</w:t>
      </w:r>
      <w:r w:rsidRPr="0088318B">
        <w:rPr>
          <w:color w:val="FF0000"/>
          <w:szCs w:val="24"/>
        </w:rPr>
        <w:t xml:space="preserve"> </w:t>
      </w:r>
      <w:r w:rsidR="0088318B">
        <w:rPr>
          <w:szCs w:val="24"/>
        </w:rPr>
        <w:t xml:space="preserve">(by using </w:t>
      </w:r>
      <w:proofErr w:type="spellStart"/>
      <w:r w:rsidR="0088318B">
        <w:rPr>
          <w:szCs w:val="24"/>
        </w:rPr>
        <w:t>b</w:t>
      </w:r>
      <w:r w:rsidRPr="00C6708E">
        <w:rPr>
          <w:szCs w:val="24"/>
        </w:rPr>
        <w:t>romothymol</w:t>
      </w:r>
      <w:proofErr w:type="spellEnd"/>
      <w:r w:rsidRPr="00C6708E">
        <w:rPr>
          <w:szCs w:val="24"/>
        </w:rPr>
        <w:t xml:space="preserve"> indicator). Add 25 ml of sodium acetate buffer and few drops of </w:t>
      </w:r>
      <w:proofErr w:type="spellStart"/>
      <w:r w:rsidRPr="00C6708E">
        <w:rPr>
          <w:szCs w:val="24"/>
        </w:rPr>
        <w:t>xylenol</w:t>
      </w:r>
      <w:proofErr w:type="spellEnd"/>
      <w:r w:rsidRPr="00C6708E">
        <w:rPr>
          <w:szCs w:val="24"/>
        </w:rPr>
        <w:t xml:space="preserve"> orange indicator w</w:t>
      </w:r>
      <w:r w:rsidR="0088318B">
        <w:rPr>
          <w:szCs w:val="24"/>
        </w:rPr>
        <w:t xml:space="preserve">hen yellow </w:t>
      </w:r>
      <w:proofErr w:type="spellStart"/>
      <w:r w:rsidR="0088318B">
        <w:rPr>
          <w:szCs w:val="24"/>
        </w:rPr>
        <w:t>colour</w:t>
      </w:r>
      <w:proofErr w:type="spellEnd"/>
      <w:r w:rsidR="0088318B">
        <w:rPr>
          <w:szCs w:val="24"/>
        </w:rPr>
        <w:t xml:space="preserve"> will develop.</w:t>
      </w:r>
      <w:r w:rsidRPr="00C6708E">
        <w:rPr>
          <w:szCs w:val="24"/>
        </w:rPr>
        <w:t xml:space="preserve"> Titrate with zinc acetate solution to orange end point. </w:t>
      </w:r>
    </w:p>
    <w:p w:rsidR="009736AB" w:rsidRPr="00C6708E" w:rsidRDefault="009C6665" w:rsidP="00481DED">
      <w:pPr>
        <w:spacing w:after="160"/>
        <w:ind w:left="20" w:right="13"/>
        <w:jc w:val="left"/>
        <w:rPr>
          <w:szCs w:val="24"/>
        </w:rPr>
      </w:pPr>
      <w:r w:rsidRPr="00C6708E">
        <w:rPr>
          <w:szCs w:val="24"/>
        </w:rPr>
        <w:t xml:space="preserve">1 ml zinc </w:t>
      </w:r>
      <w:r w:rsidR="00481DED" w:rsidRPr="00C6708E">
        <w:rPr>
          <w:szCs w:val="24"/>
        </w:rPr>
        <w:t>acetate solution</w:t>
      </w:r>
      <w:r w:rsidR="00481DED">
        <w:rPr>
          <w:szCs w:val="24"/>
        </w:rPr>
        <w:t xml:space="preserve"> = </w:t>
      </w:r>
    </w:p>
    <w:p w:rsidR="009736AB" w:rsidRPr="00C6708E" w:rsidRDefault="009C6665" w:rsidP="00674D26">
      <w:pPr>
        <w:spacing w:after="160"/>
        <w:ind w:left="20" w:right="13"/>
        <w:rPr>
          <w:szCs w:val="24"/>
        </w:rPr>
      </w:pPr>
      <w:proofErr w:type="gramStart"/>
      <w:r w:rsidRPr="00C6708E">
        <w:rPr>
          <w:szCs w:val="24"/>
        </w:rPr>
        <w:t>where</w:t>
      </w:r>
      <w:proofErr w:type="gramEnd"/>
      <w:r w:rsidRPr="00C6708E">
        <w:rPr>
          <w:szCs w:val="24"/>
        </w:rPr>
        <w:t xml:space="preserve"> </w:t>
      </w:r>
    </w:p>
    <w:p w:rsidR="00481DED" w:rsidRDefault="009C6665" w:rsidP="00481DED">
      <w:pPr>
        <w:spacing w:after="160"/>
        <w:ind w:left="1170" w:right="13" w:hanging="450"/>
        <w:rPr>
          <w:szCs w:val="24"/>
        </w:rPr>
      </w:pPr>
      <w:r w:rsidRPr="00C6708E">
        <w:rPr>
          <w:i/>
          <w:szCs w:val="24"/>
        </w:rPr>
        <w:t>A</w:t>
      </w:r>
      <w:r w:rsidR="0088318B">
        <w:rPr>
          <w:i/>
          <w:szCs w:val="24"/>
        </w:rPr>
        <w:t xml:space="preserve"> </w:t>
      </w:r>
      <w:r w:rsidRPr="00C6708E">
        <w:rPr>
          <w:szCs w:val="24"/>
        </w:rPr>
        <w:t xml:space="preserve">= </w:t>
      </w:r>
      <w:r w:rsidRPr="003323A4">
        <w:rPr>
          <w:szCs w:val="24"/>
        </w:rPr>
        <w:t>ml</w:t>
      </w:r>
      <w:r w:rsidR="00481DED">
        <w:rPr>
          <w:szCs w:val="24"/>
        </w:rPr>
        <w:t xml:space="preserve"> z</w:t>
      </w:r>
      <w:r w:rsidRPr="00C6708E">
        <w:rPr>
          <w:szCs w:val="24"/>
        </w:rPr>
        <w:t>inc acetate solution required for titration after adding 25 ml EDTA solution to the 5 ml standard Al</w:t>
      </w:r>
      <w:r w:rsidRPr="00C6708E">
        <w:rPr>
          <w:szCs w:val="24"/>
          <w:vertAlign w:val="subscript"/>
        </w:rPr>
        <w:t>2</w:t>
      </w:r>
      <w:r w:rsidRPr="00C6708E">
        <w:rPr>
          <w:szCs w:val="24"/>
        </w:rPr>
        <w:t>O</w:t>
      </w:r>
      <w:r w:rsidRPr="00C6708E">
        <w:rPr>
          <w:szCs w:val="24"/>
          <w:vertAlign w:val="subscript"/>
        </w:rPr>
        <w:t>3</w:t>
      </w:r>
      <w:r w:rsidR="00481DED">
        <w:rPr>
          <w:szCs w:val="24"/>
        </w:rPr>
        <w:t xml:space="preserve"> solution;</w:t>
      </w:r>
    </w:p>
    <w:p w:rsidR="00481DED" w:rsidRDefault="009C6665" w:rsidP="00481DED">
      <w:pPr>
        <w:spacing w:after="160"/>
        <w:ind w:left="1170" w:right="13" w:hanging="450"/>
        <w:rPr>
          <w:szCs w:val="24"/>
        </w:rPr>
      </w:pPr>
      <w:r w:rsidRPr="00C6708E">
        <w:rPr>
          <w:i/>
          <w:szCs w:val="24"/>
        </w:rPr>
        <w:t>B</w:t>
      </w:r>
      <w:r w:rsidR="00481DED">
        <w:rPr>
          <w:i/>
          <w:szCs w:val="24"/>
        </w:rPr>
        <w:t xml:space="preserve"> </w:t>
      </w:r>
      <w:r w:rsidRPr="00C6708E">
        <w:rPr>
          <w:szCs w:val="24"/>
        </w:rPr>
        <w:t xml:space="preserve">= </w:t>
      </w:r>
      <w:r w:rsidRPr="003323A4">
        <w:rPr>
          <w:szCs w:val="24"/>
        </w:rPr>
        <w:t>ml</w:t>
      </w:r>
      <w:r w:rsidRPr="00C6708E">
        <w:rPr>
          <w:szCs w:val="24"/>
        </w:rPr>
        <w:t xml:space="preserve"> zinc acetate equivalent</w:t>
      </w:r>
      <w:r w:rsidR="00481DED">
        <w:rPr>
          <w:szCs w:val="24"/>
        </w:rPr>
        <w:t xml:space="preserve"> to 25 ml EDTA solution (blank); and</w:t>
      </w:r>
    </w:p>
    <w:p w:rsidR="009736AB" w:rsidRPr="00C6708E" w:rsidRDefault="009C6665" w:rsidP="00481DED">
      <w:pPr>
        <w:spacing w:after="160"/>
        <w:ind w:left="1170" w:right="13" w:hanging="450"/>
        <w:rPr>
          <w:szCs w:val="24"/>
        </w:rPr>
      </w:pPr>
      <w:r w:rsidRPr="00481DED">
        <w:rPr>
          <w:i/>
          <w:iCs/>
          <w:szCs w:val="24"/>
        </w:rPr>
        <w:t>X</w:t>
      </w:r>
      <w:r w:rsidR="00481DED">
        <w:rPr>
          <w:i/>
          <w:iCs/>
          <w:szCs w:val="24"/>
        </w:rPr>
        <w:t xml:space="preserve"> </w:t>
      </w:r>
      <w:r w:rsidRPr="00481DED">
        <w:rPr>
          <w:iCs/>
          <w:szCs w:val="24"/>
        </w:rPr>
        <w:t>=</w:t>
      </w:r>
      <w:r w:rsidR="00481DED">
        <w:rPr>
          <w:i/>
          <w:szCs w:val="24"/>
        </w:rPr>
        <w:t xml:space="preserve"> </w:t>
      </w:r>
      <w:r w:rsidRPr="00C6708E">
        <w:rPr>
          <w:szCs w:val="24"/>
        </w:rPr>
        <w:t>Al</w:t>
      </w:r>
      <w:r w:rsidRPr="00C6708E">
        <w:rPr>
          <w:szCs w:val="24"/>
          <w:vertAlign w:val="subscript"/>
        </w:rPr>
        <w:t>2</w:t>
      </w:r>
      <w:r w:rsidRPr="00C6708E">
        <w:rPr>
          <w:szCs w:val="24"/>
        </w:rPr>
        <w:t>O</w:t>
      </w:r>
      <w:r w:rsidRPr="00C6708E">
        <w:rPr>
          <w:szCs w:val="24"/>
          <w:vertAlign w:val="subscript"/>
        </w:rPr>
        <w:t>3</w:t>
      </w:r>
      <w:r w:rsidR="00481DED">
        <w:rPr>
          <w:szCs w:val="24"/>
        </w:rPr>
        <w:t xml:space="preserve"> e</w:t>
      </w:r>
      <w:r w:rsidRPr="00C6708E">
        <w:rPr>
          <w:szCs w:val="24"/>
        </w:rPr>
        <w:t xml:space="preserve">quivalent of </w:t>
      </w:r>
      <w:r w:rsidR="00481DED">
        <w:rPr>
          <w:szCs w:val="24"/>
        </w:rPr>
        <w:t>zinc acetate solution.</w:t>
      </w:r>
    </w:p>
    <w:p w:rsidR="009736AB" w:rsidRPr="00C6708E" w:rsidRDefault="009C6665" w:rsidP="00674D26">
      <w:pPr>
        <w:pStyle w:val="Heading2"/>
        <w:spacing w:after="160"/>
        <w:ind w:left="20" w:right="13"/>
        <w:rPr>
          <w:szCs w:val="24"/>
        </w:rPr>
      </w:pPr>
      <w:r w:rsidRPr="00C6708E">
        <w:rPr>
          <w:szCs w:val="24"/>
        </w:rPr>
        <w:t>11.5 Expression of the Result</w:t>
      </w:r>
      <w:r w:rsidRPr="00C6708E">
        <w:rPr>
          <w:b w:val="0"/>
          <w:szCs w:val="24"/>
        </w:rPr>
        <w:t xml:space="preserve"> </w:t>
      </w:r>
    </w:p>
    <w:p w:rsidR="009736AB" w:rsidRPr="00C6708E" w:rsidRDefault="002B0945" w:rsidP="002B0945">
      <w:pPr>
        <w:spacing w:after="160"/>
        <w:ind w:left="20" w:right="13"/>
        <w:rPr>
          <w:szCs w:val="24"/>
        </w:rPr>
      </w:pPr>
      <w:r>
        <w:rPr>
          <w:szCs w:val="24"/>
        </w:rPr>
        <w:tab/>
      </w:r>
      <w:r w:rsidR="009C6665" w:rsidRPr="00C6708E">
        <w:rPr>
          <w:szCs w:val="24"/>
        </w:rPr>
        <w:t>Al</w:t>
      </w:r>
      <w:r w:rsidR="009C6665" w:rsidRPr="00C6708E">
        <w:rPr>
          <w:szCs w:val="24"/>
          <w:vertAlign w:val="subscript"/>
        </w:rPr>
        <w:t>2</w:t>
      </w:r>
      <w:r w:rsidR="009C6665" w:rsidRPr="00C6708E">
        <w:rPr>
          <w:szCs w:val="24"/>
        </w:rPr>
        <w:t>O</w:t>
      </w:r>
      <w:r w:rsidR="009C6665" w:rsidRPr="00C6708E">
        <w:rPr>
          <w:szCs w:val="24"/>
          <w:vertAlign w:val="subscript"/>
        </w:rPr>
        <w:t>3</w:t>
      </w:r>
      <w:r w:rsidR="009C6665" w:rsidRPr="002B0945">
        <w:rPr>
          <w:szCs w:val="24"/>
        </w:rPr>
        <w:t>,</w:t>
      </w:r>
      <w:r w:rsidR="009C6665" w:rsidRPr="00C6708E">
        <w:rPr>
          <w:szCs w:val="24"/>
          <w:vertAlign w:val="subscript"/>
        </w:rPr>
        <w:t xml:space="preserve"> </w:t>
      </w:r>
      <w:r w:rsidR="009C6665" w:rsidRPr="00C6708E">
        <w:rPr>
          <w:szCs w:val="24"/>
        </w:rPr>
        <w:t>percent</w:t>
      </w:r>
      <w:r w:rsidR="009C6665" w:rsidRPr="00C6708E">
        <w:rPr>
          <w:color w:val="FF0000"/>
          <w:szCs w:val="24"/>
        </w:rPr>
        <w:t xml:space="preserve"> </w:t>
      </w:r>
      <w:r w:rsidR="009C6665" w:rsidRPr="00C6708E">
        <w:rPr>
          <w:color w:val="FF0000"/>
          <w:szCs w:val="24"/>
        </w:rPr>
        <w:tab/>
      </w:r>
      <w:r w:rsidR="009C6665" w:rsidRPr="00C6708E">
        <w:rPr>
          <w:szCs w:val="24"/>
        </w:rPr>
        <w:t xml:space="preserve">= </w:t>
      </w:r>
      <m:oMath>
        <m:f>
          <m:fPr>
            <m:ctrlPr>
              <w:rPr>
                <w:rFonts w:ascii="Cambria Math" w:hAnsi="Cambria Math"/>
                <w:i/>
                <w:sz w:val="32"/>
                <w:szCs w:val="32"/>
              </w:rPr>
            </m:ctrlPr>
          </m:fPr>
          <m:num>
            <m:r>
              <w:rPr>
                <w:rFonts w:ascii="Cambria Math" w:hAnsi="Cambria Math"/>
                <w:sz w:val="32"/>
                <w:szCs w:val="32"/>
              </w:rPr>
              <m:t xml:space="preserve">X × </m:t>
            </m:r>
            <m:d>
              <m:dPr>
                <m:ctrlPr>
                  <w:rPr>
                    <w:rFonts w:ascii="Cambria Math" w:hAnsi="Cambria Math"/>
                    <w:i/>
                    <w:sz w:val="32"/>
                    <w:szCs w:val="32"/>
                  </w:rPr>
                </m:ctrlPr>
              </m:dPr>
              <m:e>
                <m:r>
                  <w:rPr>
                    <w:rFonts w:ascii="Cambria Math" w:hAnsi="Cambria Math"/>
                    <w:sz w:val="32"/>
                    <w:szCs w:val="32"/>
                  </w:rPr>
                  <m:t>B - A</m:t>
                </m:r>
              </m:e>
            </m:d>
            <m:r>
              <w:rPr>
                <w:rFonts w:ascii="Cambria Math" w:hAnsi="Cambria Math"/>
                <w:sz w:val="32"/>
                <w:szCs w:val="32"/>
              </w:rPr>
              <m:t xml:space="preserve"> × 100</m:t>
            </m:r>
          </m:num>
          <m:den>
            <m:r>
              <m:rPr>
                <m:sty m:val="p"/>
              </m:rPr>
              <w:rPr>
                <w:rFonts w:ascii="Cambria Math" w:hAnsi="Cambria Math"/>
                <w:sz w:val="32"/>
                <w:szCs w:val="32"/>
              </w:rPr>
              <m:t>mass of the sample in g</m:t>
            </m:r>
          </m:den>
        </m:f>
      </m:oMath>
    </w:p>
    <w:p w:rsidR="009736AB" w:rsidRPr="003A7D80" w:rsidRDefault="003A7D80" w:rsidP="00674D26">
      <w:pPr>
        <w:pStyle w:val="Heading2"/>
        <w:spacing w:after="160"/>
        <w:ind w:left="10" w:right="0"/>
      </w:pPr>
      <w:r w:rsidRPr="003A7D80">
        <w:lastRenderedPageBreak/>
        <w:t>12</w:t>
      </w:r>
      <w:r w:rsidR="009C6665" w:rsidRPr="003A7D80">
        <w:t xml:space="preserve"> DETERMINATION O</w:t>
      </w:r>
      <w:r>
        <w:t>F PHOSPHORUS BY THE QUINOLINE–</w:t>
      </w:r>
      <w:r w:rsidR="009C6665" w:rsidRPr="003A7D80">
        <w:t xml:space="preserve">PHOSPHO-MOLYBDATE METHOD (WILSON METHOD) </w:t>
      </w:r>
    </w:p>
    <w:p w:rsidR="009736AB" w:rsidRPr="00C6708E" w:rsidRDefault="009C6665" w:rsidP="00674D26">
      <w:pPr>
        <w:pStyle w:val="Heading2"/>
        <w:spacing w:after="160"/>
        <w:ind w:left="20" w:right="13"/>
        <w:rPr>
          <w:szCs w:val="24"/>
        </w:rPr>
      </w:pPr>
      <w:r w:rsidRPr="00C6708E">
        <w:rPr>
          <w:szCs w:val="24"/>
        </w:rPr>
        <w:t xml:space="preserve">12.1 Outline of the Method </w:t>
      </w:r>
    </w:p>
    <w:p w:rsidR="009736AB" w:rsidRPr="00C6708E" w:rsidRDefault="009C6665" w:rsidP="00674D26">
      <w:pPr>
        <w:spacing w:after="160"/>
        <w:ind w:left="20" w:right="13"/>
        <w:rPr>
          <w:szCs w:val="24"/>
        </w:rPr>
      </w:pPr>
      <w:r w:rsidRPr="00C6708E">
        <w:rPr>
          <w:szCs w:val="24"/>
        </w:rPr>
        <w:t>The sample is decomposed with hydrochloric and nitric acid.  The acid is neutralized with sodium hydroxide (</w:t>
      </w:r>
      <w:proofErr w:type="spellStart"/>
      <w:r w:rsidRPr="00C6708E">
        <w:rPr>
          <w:szCs w:val="24"/>
        </w:rPr>
        <w:t>NaOH</w:t>
      </w:r>
      <w:proofErr w:type="spellEnd"/>
      <w:r w:rsidRPr="00C6708E">
        <w:rPr>
          <w:szCs w:val="24"/>
        </w:rPr>
        <w:t>) and the precipitate is re-dissolved in hydrochloric a</w:t>
      </w:r>
      <w:r w:rsidR="002B0945">
        <w:rPr>
          <w:szCs w:val="24"/>
        </w:rPr>
        <w:t>cid in presence of citric acid.</w:t>
      </w:r>
      <w:r w:rsidRPr="00C6708E">
        <w:rPr>
          <w:szCs w:val="24"/>
        </w:rPr>
        <w:t xml:space="preserve"> The phosphorus is precipitated as yellow </w:t>
      </w:r>
      <w:proofErr w:type="spellStart"/>
      <w:r w:rsidRPr="00C6708E">
        <w:rPr>
          <w:szCs w:val="24"/>
        </w:rPr>
        <w:t>coloured</w:t>
      </w:r>
      <w:proofErr w:type="spellEnd"/>
      <w:r w:rsidRPr="00C6708E">
        <w:rPr>
          <w:szCs w:val="24"/>
        </w:rPr>
        <w:t xml:space="preserve"> </w:t>
      </w:r>
      <w:proofErr w:type="spellStart"/>
      <w:r w:rsidRPr="00C6708E">
        <w:rPr>
          <w:szCs w:val="24"/>
        </w:rPr>
        <w:t>quinoline</w:t>
      </w:r>
      <w:proofErr w:type="spellEnd"/>
      <w:r w:rsidRPr="00C6708E">
        <w:rPr>
          <w:szCs w:val="24"/>
        </w:rPr>
        <w:t xml:space="preserve"> </w:t>
      </w:r>
      <w:proofErr w:type="spellStart"/>
      <w:r w:rsidRPr="00C6708E">
        <w:rPr>
          <w:szCs w:val="24"/>
        </w:rPr>
        <w:t>phospho</w:t>
      </w:r>
      <w:r w:rsidR="002B0945">
        <w:rPr>
          <w:szCs w:val="24"/>
        </w:rPr>
        <w:t>molybdate</w:t>
      </w:r>
      <w:proofErr w:type="spellEnd"/>
      <w:r w:rsidR="002B0945">
        <w:rPr>
          <w:szCs w:val="24"/>
        </w:rPr>
        <w:t>.</w:t>
      </w:r>
      <w:r w:rsidRPr="00C6708E">
        <w:rPr>
          <w:szCs w:val="24"/>
        </w:rPr>
        <w:t xml:space="preserve"> The precipitate is washed and dissolved in excess of standard alkali solution.  The unreacted alkali is back titrated against standard hydrochloric acid. </w:t>
      </w:r>
    </w:p>
    <w:p w:rsidR="009736AB" w:rsidRPr="00C6708E" w:rsidRDefault="009C6665" w:rsidP="00674D26">
      <w:pPr>
        <w:pStyle w:val="Heading2"/>
        <w:spacing w:after="160"/>
        <w:ind w:left="20" w:right="13"/>
        <w:rPr>
          <w:szCs w:val="24"/>
        </w:rPr>
      </w:pPr>
      <w:r w:rsidRPr="00C6708E">
        <w:rPr>
          <w:szCs w:val="24"/>
        </w:rPr>
        <w:t xml:space="preserve">12.2 Reagents </w:t>
      </w:r>
    </w:p>
    <w:p w:rsidR="009736AB" w:rsidRPr="00C6708E" w:rsidRDefault="009C6665" w:rsidP="00674D26">
      <w:pPr>
        <w:spacing w:after="160"/>
        <w:ind w:left="20" w:right="13"/>
        <w:rPr>
          <w:szCs w:val="24"/>
        </w:rPr>
      </w:pPr>
      <w:r w:rsidRPr="00C6708E">
        <w:rPr>
          <w:b/>
          <w:szCs w:val="24"/>
        </w:rPr>
        <w:t>12.2.1</w:t>
      </w:r>
      <w:r w:rsidR="003A7D80">
        <w:rPr>
          <w:szCs w:val="24"/>
        </w:rPr>
        <w:t xml:space="preserve"> </w:t>
      </w:r>
      <w:r w:rsidR="003A7D80" w:rsidRPr="003A7D80">
        <w:rPr>
          <w:i/>
          <w:iCs/>
          <w:szCs w:val="24"/>
        </w:rPr>
        <w:t>Concentrated</w:t>
      </w:r>
      <w:r w:rsidRPr="003A7D80">
        <w:rPr>
          <w:i/>
          <w:iCs/>
          <w:szCs w:val="24"/>
        </w:rPr>
        <w:t xml:space="preserve"> Hydrochloric </w:t>
      </w:r>
      <w:r w:rsidR="003A7D80" w:rsidRPr="003A7D80">
        <w:rPr>
          <w:i/>
          <w:iCs/>
          <w:szCs w:val="24"/>
        </w:rPr>
        <w:t>Acid</w:t>
      </w:r>
      <w:r w:rsidR="003A7D80" w:rsidRPr="00C6708E">
        <w:rPr>
          <w:szCs w:val="24"/>
        </w:rPr>
        <w:t xml:space="preserve"> </w:t>
      </w:r>
      <w:r w:rsidR="00467F4C">
        <w:rPr>
          <w:szCs w:val="24"/>
        </w:rPr>
        <w:t>―</w:t>
      </w:r>
      <w:r w:rsidRPr="00C6708E">
        <w:rPr>
          <w:szCs w:val="24"/>
        </w:rPr>
        <w:t xml:space="preserve"> </w:t>
      </w:r>
      <w:proofErr w:type="spellStart"/>
      <w:r w:rsidR="003A7D80" w:rsidRPr="00C6708E">
        <w:rPr>
          <w:szCs w:val="24"/>
        </w:rPr>
        <w:t>rd</w:t>
      </w:r>
      <w:proofErr w:type="spellEnd"/>
      <w:r w:rsidR="003A7D80" w:rsidRPr="00C6708E">
        <w:rPr>
          <w:szCs w:val="24"/>
        </w:rPr>
        <w:t xml:space="preserve"> </w:t>
      </w:r>
      <w:r w:rsidRPr="00C6708E">
        <w:rPr>
          <w:szCs w:val="24"/>
        </w:rPr>
        <w:t>= 1.16 (conforming to IS 265</w:t>
      </w:r>
      <w:r w:rsidR="003A7D80">
        <w:rPr>
          <w:szCs w:val="24"/>
        </w:rPr>
        <w:t>).</w:t>
      </w:r>
    </w:p>
    <w:p w:rsidR="009736AB" w:rsidRPr="00C6708E" w:rsidRDefault="009C6665" w:rsidP="00674D26">
      <w:pPr>
        <w:spacing w:after="160"/>
        <w:ind w:left="20" w:right="13"/>
        <w:rPr>
          <w:szCs w:val="24"/>
        </w:rPr>
      </w:pPr>
      <w:r w:rsidRPr="00C6708E">
        <w:rPr>
          <w:b/>
          <w:szCs w:val="24"/>
        </w:rPr>
        <w:t>12.2.2</w:t>
      </w:r>
      <w:r w:rsidRPr="00C6708E">
        <w:rPr>
          <w:szCs w:val="24"/>
        </w:rPr>
        <w:t xml:space="preserve"> </w:t>
      </w:r>
      <w:r w:rsidR="003A7D80" w:rsidRPr="003A7D80">
        <w:rPr>
          <w:i/>
          <w:iCs/>
          <w:szCs w:val="24"/>
        </w:rPr>
        <w:t>Concentrated</w:t>
      </w:r>
      <w:r w:rsidRPr="003A7D80">
        <w:rPr>
          <w:i/>
          <w:iCs/>
          <w:szCs w:val="24"/>
        </w:rPr>
        <w:t xml:space="preserve"> Nitric </w:t>
      </w:r>
      <w:r w:rsidR="003A7D80" w:rsidRPr="003A7D80">
        <w:rPr>
          <w:i/>
          <w:iCs/>
          <w:szCs w:val="24"/>
        </w:rPr>
        <w:t>Acid</w:t>
      </w:r>
      <w:r w:rsidR="003A7D80" w:rsidRPr="00C6708E">
        <w:rPr>
          <w:szCs w:val="24"/>
        </w:rPr>
        <w:t xml:space="preserve"> </w:t>
      </w:r>
      <w:r w:rsidR="00467F4C">
        <w:rPr>
          <w:szCs w:val="24"/>
        </w:rPr>
        <w:t>―</w:t>
      </w:r>
      <w:r w:rsidRPr="00C6708E">
        <w:rPr>
          <w:szCs w:val="24"/>
        </w:rPr>
        <w:t xml:space="preserve"> </w:t>
      </w:r>
      <w:proofErr w:type="spellStart"/>
      <w:r w:rsidR="003A7D80" w:rsidRPr="00C6708E">
        <w:rPr>
          <w:szCs w:val="24"/>
        </w:rPr>
        <w:t>rd</w:t>
      </w:r>
      <w:proofErr w:type="spellEnd"/>
      <w:r w:rsidR="003A7D80" w:rsidRPr="00C6708E">
        <w:rPr>
          <w:szCs w:val="24"/>
        </w:rPr>
        <w:t xml:space="preserve"> </w:t>
      </w:r>
      <w:r w:rsidR="003A7D80">
        <w:rPr>
          <w:szCs w:val="24"/>
        </w:rPr>
        <w:t>=</w:t>
      </w:r>
      <w:r w:rsidRPr="00C6708E">
        <w:rPr>
          <w:szCs w:val="24"/>
        </w:rPr>
        <w:t xml:space="preserve"> 1.42 (conforming to IS 264</w:t>
      </w:r>
      <w:r w:rsidR="003A7D80">
        <w:rPr>
          <w:szCs w:val="24"/>
        </w:rPr>
        <w:t>).</w:t>
      </w:r>
    </w:p>
    <w:p w:rsidR="009736AB" w:rsidRPr="00C6708E" w:rsidRDefault="009C6665" w:rsidP="00674D26">
      <w:pPr>
        <w:spacing w:after="160"/>
        <w:ind w:left="20" w:right="13"/>
        <w:rPr>
          <w:szCs w:val="24"/>
        </w:rPr>
      </w:pPr>
      <w:r w:rsidRPr="00C6708E">
        <w:rPr>
          <w:b/>
          <w:szCs w:val="24"/>
        </w:rPr>
        <w:t>12.2.3</w:t>
      </w:r>
      <w:r w:rsidR="003A7D80">
        <w:rPr>
          <w:szCs w:val="24"/>
        </w:rPr>
        <w:t xml:space="preserve"> </w:t>
      </w:r>
      <w:r w:rsidR="003A7D80" w:rsidRPr="003A7D80">
        <w:rPr>
          <w:i/>
          <w:iCs/>
          <w:szCs w:val="24"/>
        </w:rPr>
        <w:t>Sodium Hydroxide Solution</w:t>
      </w:r>
      <w:r w:rsidR="003A7D80">
        <w:rPr>
          <w:szCs w:val="24"/>
        </w:rPr>
        <w:t xml:space="preserve"> (10 percent).</w:t>
      </w:r>
    </w:p>
    <w:p w:rsidR="009736AB" w:rsidRPr="00C6708E" w:rsidRDefault="009C6665" w:rsidP="00674D26">
      <w:pPr>
        <w:spacing w:after="160"/>
        <w:ind w:left="20" w:right="13"/>
        <w:rPr>
          <w:szCs w:val="24"/>
        </w:rPr>
      </w:pPr>
      <w:r w:rsidRPr="00C6708E">
        <w:rPr>
          <w:b/>
          <w:szCs w:val="24"/>
        </w:rPr>
        <w:t>12.2.4</w:t>
      </w:r>
      <w:r w:rsidRPr="00C6708E">
        <w:rPr>
          <w:szCs w:val="24"/>
        </w:rPr>
        <w:t xml:space="preserve"> </w:t>
      </w:r>
      <w:r w:rsidRPr="003A7D80">
        <w:rPr>
          <w:i/>
          <w:iCs/>
          <w:szCs w:val="24"/>
        </w:rPr>
        <w:t>D</w:t>
      </w:r>
      <w:r w:rsidR="003A7D80" w:rsidRPr="003A7D80">
        <w:rPr>
          <w:i/>
          <w:iCs/>
          <w:szCs w:val="24"/>
        </w:rPr>
        <w:t>ilute Hydrochloric Acid</w:t>
      </w:r>
      <w:r w:rsidR="003A7D80">
        <w:rPr>
          <w:szCs w:val="24"/>
        </w:rPr>
        <w:t xml:space="preserve"> (</w:t>
      </w:r>
      <w:proofErr w:type="gramStart"/>
      <w:r w:rsidR="003A7D80">
        <w:rPr>
          <w:szCs w:val="24"/>
        </w:rPr>
        <w:t>1 :</w:t>
      </w:r>
      <w:proofErr w:type="gramEnd"/>
      <w:r w:rsidR="003A7D80">
        <w:rPr>
          <w:szCs w:val="24"/>
        </w:rPr>
        <w:t xml:space="preserve"> 1).</w:t>
      </w:r>
      <w:r w:rsidR="00467F4C">
        <w:rPr>
          <w:szCs w:val="24"/>
        </w:rPr>
        <w:t xml:space="preserve"> </w:t>
      </w:r>
    </w:p>
    <w:p w:rsidR="009736AB" w:rsidRPr="00C6708E" w:rsidRDefault="009C6665" w:rsidP="00674D26">
      <w:pPr>
        <w:spacing w:after="160"/>
        <w:ind w:left="20" w:right="13"/>
        <w:rPr>
          <w:szCs w:val="24"/>
        </w:rPr>
      </w:pPr>
      <w:r w:rsidRPr="00C6708E">
        <w:rPr>
          <w:b/>
          <w:szCs w:val="24"/>
        </w:rPr>
        <w:t>12.2.5</w:t>
      </w:r>
      <w:r w:rsidRPr="00C6708E">
        <w:rPr>
          <w:szCs w:val="24"/>
        </w:rPr>
        <w:t xml:space="preserve"> </w:t>
      </w:r>
      <w:r w:rsidRPr="003A7D80">
        <w:rPr>
          <w:i/>
          <w:iCs/>
          <w:szCs w:val="24"/>
        </w:rPr>
        <w:t xml:space="preserve">Citric </w:t>
      </w:r>
      <w:r w:rsidR="003A7D80" w:rsidRPr="003A7D80">
        <w:rPr>
          <w:i/>
          <w:iCs/>
          <w:szCs w:val="24"/>
        </w:rPr>
        <w:t>Acid</w:t>
      </w:r>
      <w:r w:rsidR="003A7D80" w:rsidRPr="00C6708E">
        <w:rPr>
          <w:szCs w:val="24"/>
        </w:rPr>
        <w:t xml:space="preserve"> </w:t>
      </w:r>
    </w:p>
    <w:p w:rsidR="009736AB" w:rsidRPr="00C6708E" w:rsidRDefault="009C6665" w:rsidP="00674D26">
      <w:pPr>
        <w:spacing w:after="160"/>
        <w:ind w:left="20" w:right="13"/>
        <w:rPr>
          <w:szCs w:val="24"/>
        </w:rPr>
      </w:pPr>
      <w:r w:rsidRPr="00C6708E">
        <w:rPr>
          <w:b/>
          <w:szCs w:val="24"/>
        </w:rPr>
        <w:t xml:space="preserve">12.2.6 </w:t>
      </w:r>
      <w:proofErr w:type="spellStart"/>
      <w:r w:rsidRPr="003A7D80">
        <w:rPr>
          <w:i/>
          <w:iCs/>
          <w:szCs w:val="24"/>
        </w:rPr>
        <w:t>Citromolybdate</w:t>
      </w:r>
      <w:proofErr w:type="spellEnd"/>
      <w:r w:rsidRPr="003A7D80">
        <w:rPr>
          <w:i/>
          <w:iCs/>
          <w:szCs w:val="24"/>
        </w:rPr>
        <w:t xml:space="preserve"> Solution</w:t>
      </w:r>
      <w:r w:rsidRPr="00C6708E">
        <w:rPr>
          <w:szCs w:val="24"/>
        </w:rPr>
        <w:t xml:space="preserve"> </w:t>
      </w:r>
    </w:p>
    <w:p w:rsidR="009736AB" w:rsidRPr="00C6708E" w:rsidRDefault="002B0945" w:rsidP="00674D26">
      <w:pPr>
        <w:spacing w:after="160"/>
        <w:ind w:left="20" w:right="13"/>
        <w:rPr>
          <w:szCs w:val="24"/>
        </w:rPr>
      </w:pPr>
      <w:r>
        <w:rPr>
          <w:szCs w:val="24"/>
        </w:rPr>
        <w:t>Stir 54</w:t>
      </w:r>
      <w:r w:rsidRPr="007074FC">
        <w:rPr>
          <w:color w:val="auto"/>
          <w:szCs w:val="24"/>
        </w:rPr>
        <w:t xml:space="preserve"> g</w:t>
      </w:r>
      <w:r w:rsidR="009C6665" w:rsidRPr="007074FC">
        <w:rPr>
          <w:color w:val="auto"/>
          <w:szCs w:val="24"/>
        </w:rPr>
        <w:t xml:space="preserve"> </w:t>
      </w:r>
      <w:r w:rsidR="009C6665" w:rsidRPr="00C6708E">
        <w:rPr>
          <w:szCs w:val="24"/>
        </w:rPr>
        <w:t>of A.R. MoO</w:t>
      </w:r>
      <w:r w:rsidR="009C6665" w:rsidRPr="00C6708E">
        <w:rPr>
          <w:szCs w:val="24"/>
          <w:vertAlign w:val="subscript"/>
        </w:rPr>
        <w:t>3</w:t>
      </w:r>
      <w:r w:rsidR="009C6665" w:rsidRPr="00C6708E">
        <w:rPr>
          <w:szCs w:val="24"/>
        </w:rPr>
        <w:t xml:space="preserve"> with 200 ml distilled water, add 11 g of A.R. </w:t>
      </w:r>
      <w:proofErr w:type="spellStart"/>
      <w:r w:rsidR="009C6665" w:rsidRPr="00C6708E">
        <w:rPr>
          <w:szCs w:val="24"/>
        </w:rPr>
        <w:t>NaOH</w:t>
      </w:r>
      <w:proofErr w:type="spellEnd"/>
      <w:r w:rsidR="009C6665" w:rsidRPr="00C6708E">
        <w:rPr>
          <w:szCs w:val="24"/>
        </w:rPr>
        <w:t xml:space="preserve"> gradually and stir it while heating until molybdic anhydride is dissolved.  Dissolve 120 g of pure citric acid in 250</w:t>
      </w:r>
      <w:r>
        <w:rPr>
          <w:szCs w:val="24"/>
        </w:rPr>
        <w:t xml:space="preserve"> ml to </w:t>
      </w:r>
      <w:r w:rsidR="009C6665" w:rsidRPr="00C6708E">
        <w:rPr>
          <w:szCs w:val="24"/>
        </w:rPr>
        <w:t xml:space="preserve">300 ml water and add 140 ml pure </w:t>
      </w:r>
      <w:proofErr w:type="spellStart"/>
      <w:r w:rsidR="009C6665" w:rsidRPr="00C6708E">
        <w:rPr>
          <w:szCs w:val="24"/>
        </w:rPr>
        <w:t>HCl</w:t>
      </w:r>
      <w:proofErr w:type="spellEnd"/>
      <w:r w:rsidR="009C6665" w:rsidRPr="00C6708E">
        <w:rPr>
          <w:szCs w:val="24"/>
        </w:rPr>
        <w:t xml:space="preserve"> and add the </w:t>
      </w:r>
      <w:proofErr w:type="spellStart"/>
      <w:r w:rsidR="009C6665" w:rsidRPr="00C6708E">
        <w:rPr>
          <w:szCs w:val="24"/>
        </w:rPr>
        <w:t>molybdate</w:t>
      </w:r>
      <w:proofErr w:type="spellEnd"/>
      <w:r w:rsidR="009C6665" w:rsidRPr="00C6708E">
        <w:rPr>
          <w:szCs w:val="24"/>
        </w:rPr>
        <w:t xml:space="preserve"> solution to the acid solution while stirring, cool and filter through a pulp pad, if ne</w:t>
      </w:r>
      <w:r>
        <w:rPr>
          <w:szCs w:val="24"/>
        </w:rPr>
        <w:t xml:space="preserve">cessary, and dilute to 1 </w:t>
      </w:r>
      <w:proofErr w:type="spellStart"/>
      <w:r>
        <w:rPr>
          <w:szCs w:val="24"/>
        </w:rPr>
        <w:t>litre</w:t>
      </w:r>
      <w:proofErr w:type="spellEnd"/>
      <w:r>
        <w:rPr>
          <w:szCs w:val="24"/>
        </w:rPr>
        <w:t>.</w:t>
      </w:r>
      <w:r w:rsidR="009C6665" w:rsidRPr="00C6708E">
        <w:rPr>
          <w:szCs w:val="24"/>
        </w:rPr>
        <w:t xml:space="preserve"> The solut</w:t>
      </w:r>
      <w:r>
        <w:rPr>
          <w:szCs w:val="24"/>
        </w:rPr>
        <w:t xml:space="preserve">ion is blue or green in </w:t>
      </w:r>
      <w:proofErr w:type="spellStart"/>
      <w:r>
        <w:rPr>
          <w:szCs w:val="24"/>
        </w:rPr>
        <w:t>colour</w:t>
      </w:r>
      <w:proofErr w:type="spellEnd"/>
      <w:r>
        <w:rPr>
          <w:szCs w:val="24"/>
        </w:rPr>
        <w:t>.</w:t>
      </w:r>
      <w:r w:rsidR="009C6665" w:rsidRPr="00C6708E">
        <w:rPr>
          <w:szCs w:val="24"/>
        </w:rPr>
        <w:t xml:space="preserve"> Add </w:t>
      </w:r>
      <w:proofErr w:type="spellStart"/>
      <w:r w:rsidR="009C6665" w:rsidRPr="00C6708E">
        <w:rPr>
          <w:szCs w:val="24"/>
        </w:rPr>
        <w:t>dropwise</w:t>
      </w:r>
      <w:proofErr w:type="spellEnd"/>
      <w:r w:rsidR="009C6665" w:rsidRPr="00C6708E">
        <w:rPr>
          <w:szCs w:val="24"/>
        </w:rPr>
        <w:t xml:space="preserve"> </w:t>
      </w:r>
      <w:r w:rsidR="009C6665" w:rsidRPr="003323A4">
        <w:rPr>
          <w:szCs w:val="24"/>
        </w:rPr>
        <w:t>0.5 to 1</w:t>
      </w:r>
      <w:r w:rsidR="003323A4">
        <w:rPr>
          <w:szCs w:val="24"/>
        </w:rPr>
        <w:t>.0</w:t>
      </w:r>
      <w:r w:rsidR="009C6665" w:rsidRPr="003323A4">
        <w:rPr>
          <w:szCs w:val="24"/>
        </w:rPr>
        <w:t xml:space="preserve"> percen</w:t>
      </w:r>
      <w:r w:rsidRPr="003323A4">
        <w:rPr>
          <w:szCs w:val="24"/>
        </w:rPr>
        <w:t>t</w:t>
      </w:r>
      <w:r w:rsidR="009C6665" w:rsidRPr="003323A4">
        <w:rPr>
          <w:szCs w:val="24"/>
        </w:rPr>
        <w:t xml:space="preserve"> </w:t>
      </w:r>
      <w:r w:rsidRPr="003323A4">
        <w:rPr>
          <w:szCs w:val="24"/>
        </w:rPr>
        <w:t xml:space="preserve">dilute </w:t>
      </w:r>
      <w:r w:rsidR="009C6665" w:rsidRPr="003323A4">
        <w:rPr>
          <w:szCs w:val="24"/>
        </w:rPr>
        <w:t>solution</w:t>
      </w:r>
      <w:r w:rsidR="009C6665" w:rsidRPr="002B0945">
        <w:rPr>
          <w:color w:val="FF0000"/>
          <w:szCs w:val="24"/>
        </w:rPr>
        <w:t xml:space="preserve"> </w:t>
      </w:r>
      <w:r w:rsidR="009C6665" w:rsidRPr="00C6708E">
        <w:rPr>
          <w:szCs w:val="24"/>
        </w:rPr>
        <w:t>of KBrO</w:t>
      </w:r>
      <w:r w:rsidR="009C6665" w:rsidRPr="00C6708E">
        <w:rPr>
          <w:szCs w:val="24"/>
          <w:vertAlign w:val="subscript"/>
        </w:rPr>
        <w:t>3</w:t>
      </w:r>
      <w:r w:rsidR="009C6665" w:rsidRPr="00C6708E">
        <w:rPr>
          <w:szCs w:val="24"/>
        </w:rPr>
        <w:t xml:space="preserve"> until the blue </w:t>
      </w:r>
      <w:proofErr w:type="spellStart"/>
      <w:r w:rsidR="009C6665" w:rsidRPr="00C6708E">
        <w:rPr>
          <w:szCs w:val="24"/>
        </w:rPr>
        <w:t>colour</w:t>
      </w:r>
      <w:proofErr w:type="spellEnd"/>
      <w:r w:rsidR="009C6665" w:rsidRPr="00C6708E">
        <w:rPr>
          <w:szCs w:val="24"/>
        </w:rPr>
        <w:t xml:space="preserve"> disappears. </w:t>
      </w:r>
    </w:p>
    <w:p w:rsidR="009736AB" w:rsidRPr="00C6708E" w:rsidRDefault="009C6665" w:rsidP="00674D26">
      <w:pPr>
        <w:spacing w:after="160"/>
        <w:ind w:left="20" w:right="13"/>
        <w:rPr>
          <w:szCs w:val="24"/>
        </w:rPr>
      </w:pPr>
      <w:r w:rsidRPr="00C6708E">
        <w:rPr>
          <w:b/>
          <w:szCs w:val="24"/>
        </w:rPr>
        <w:t xml:space="preserve">12.2.7 </w:t>
      </w:r>
      <w:proofErr w:type="spellStart"/>
      <w:r w:rsidRPr="003A7D80">
        <w:rPr>
          <w:i/>
          <w:iCs/>
          <w:szCs w:val="24"/>
        </w:rPr>
        <w:t>Quinoline</w:t>
      </w:r>
      <w:proofErr w:type="spellEnd"/>
      <w:r w:rsidRPr="003A7D80">
        <w:rPr>
          <w:i/>
          <w:iCs/>
          <w:szCs w:val="24"/>
        </w:rPr>
        <w:t xml:space="preserve"> Hydrochloride Solution</w:t>
      </w:r>
      <w:r w:rsidRPr="00C6708E">
        <w:rPr>
          <w:b/>
          <w:szCs w:val="24"/>
        </w:rPr>
        <w:t xml:space="preserve"> </w:t>
      </w:r>
    </w:p>
    <w:p w:rsidR="009736AB" w:rsidRPr="00C6708E" w:rsidRDefault="009C6665" w:rsidP="00674D26">
      <w:pPr>
        <w:spacing w:after="160"/>
        <w:ind w:left="20" w:right="13"/>
        <w:rPr>
          <w:szCs w:val="24"/>
        </w:rPr>
      </w:pPr>
      <w:r w:rsidRPr="00C6708E">
        <w:rPr>
          <w:szCs w:val="24"/>
        </w:rPr>
        <w:t xml:space="preserve">Take 60 ml </w:t>
      </w:r>
      <w:r w:rsidRPr="003323A4">
        <w:rPr>
          <w:szCs w:val="24"/>
        </w:rPr>
        <w:t>co</w:t>
      </w:r>
      <w:r w:rsidR="002B0945" w:rsidRPr="003323A4">
        <w:rPr>
          <w:szCs w:val="24"/>
        </w:rPr>
        <w:t>ncentrated hydrochloric acid</w:t>
      </w:r>
      <w:r w:rsidRPr="002B0945">
        <w:rPr>
          <w:color w:val="FF0000"/>
          <w:szCs w:val="24"/>
        </w:rPr>
        <w:t xml:space="preserve"> </w:t>
      </w:r>
      <w:r w:rsidRPr="00C6708E">
        <w:rPr>
          <w:szCs w:val="24"/>
        </w:rPr>
        <w:t>and 300</w:t>
      </w:r>
      <w:r w:rsidR="002B0945">
        <w:rPr>
          <w:szCs w:val="24"/>
        </w:rPr>
        <w:t xml:space="preserve"> </w:t>
      </w:r>
      <w:r w:rsidR="002B0945" w:rsidRPr="002B0945">
        <w:rPr>
          <w:szCs w:val="24"/>
        </w:rPr>
        <w:t>ml to</w:t>
      </w:r>
      <w:r w:rsidR="002B0945" w:rsidRPr="002B0945">
        <w:rPr>
          <w:color w:val="FF0000"/>
          <w:szCs w:val="24"/>
        </w:rPr>
        <w:t xml:space="preserve"> </w:t>
      </w:r>
      <w:r w:rsidR="002B0945">
        <w:rPr>
          <w:szCs w:val="24"/>
        </w:rPr>
        <w:t>400 ml</w:t>
      </w:r>
      <w:r w:rsidRPr="00C6708E">
        <w:rPr>
          <w:szCs w:val="24"/>
        </w:rPr>
        <w:t xml:space="preserve"> water in a one-</w:t>
      </w:r>
      <w:proofErr w:type="spellStart"/>
      <w:r w:rsidRPr="00C6708E">
        <w:rPr>
          <w:szCs w:val="24"/>
        </w:rPr>
        <w:t>litre</w:t>
      </w:r>
      <w:proofErr w:type="spellEnd"/>
      <w:r w:rsidRPr="00C6708E">
        <w:rPr>
          <w:szCs w:val="24"/>
        </w:rPr>
        <w:t xml:space="preserve"> beaker and warm it to </w:t>
      </w:r>
      <w:r w:rsidRPr="002B0945">
        <w:rPr>
          <w:szCs w:val="24"/>
        </w:rPr>
        <w:t>70</w:t>
      </w:r>
      <w:r w:rsidR="002B0945">
        <w:rPr>
          <w:szCs w:val="24"/>
        </w:rPr>
        <w:t xml:space="preserve"> </w:t>
      </w:r>
      <w:r w:rsidR="002B0945" w:rsidRPr="002B0945">
        <w:rPr>
          <w:szCs w:val="24"/>
        </w:rPr>
        <w:t xml:space="preserve">°C </w:t>
      </w:r>
      <w:r w:rsidR="002B0945">
        <w:rPr>
          <w:szCs w:val="24"/>
        </w:rPr>
        <w:t xml:space="preserve">to </w:t>
      </w:r>
      <w:r w:rsidRPr="002B0945">
        <w:rPr>
          <w:szCs w:val="24"/>
        </w:rPr>
        <w:t>80</w:t>
      </w:r>
      <w:r w:rsidR="003A7D80" w:rsidRPr="002B0945">
        <w:rPr>
          <w:szCs w:val="24"/>
        </w:rPr>
        <w:t xml:space="preserve"> </w:t>
      </w:r>
      <w:r w:rsidR="002B0945" w:rsidRPr="002B0945">
        <w:rPr>
          <w:szCs w:val="24"/>
        </w:rPr>
        <w:t>°</w:t>
      </w:r>
      <w:r w:rsidR="003A7D80" w:rsidRPr="002B0945">
        <w:rPr>
          <w:szCs w:val="24"/>
        </w:rPr>
        <w:t>C</w:t>
      </w:r>
      <w:r w:rsidR="003A7D80">
        <w:rPr>
          <w:szCs w:val="24"/>
        </w:rPr>
        <w:t>.</w:t>
      </w:r>
      <w:r w:rsidR="002B0945">
        <w:rPr>
          <w:szCs w:val="24"/>
        </w:rPr>
        <w:t xml:space="preserve"> Pour 50 ml</w:t>
      </w:r>
      <w:r w:rsidRPr="00C6708E">
        <w:rPr>
          <w:szCs w:val="24"/>
        </w:rPr>
        <w:t xml:space="preserve"> synthetic pure </w:t>
      </w:r>
      <w:proofErr w:type="spellStart"/>
      <w:r w:rsidRPr="00C6708E">
        <w:rPr>
          <w:szCs w:val="24"/>
        </w:rPr>
        <w:t>quinoline</w:t>
      </w:r>
      <w:proofErr w:type="spellEnd"/>
      <w:r w:rsidRPr="00C6708E">
        <w:rPr>
          <w:szCs w:val="24"/>
        </w:rPr>
        <w:t xml:space="preserve"> (free from reducing agent) in a th</w:t>
      </w:r>
      <w:r w:rsidR="002B0945">
        <w:rPr>
          <w:szCs w:val="24"/>
        </w:rPr>
        <w:t>in stream into the dilute acid.</w:t>
      </w:r>
      <w:r w:rsidRPr="00C6708E">
        <w:rPr>
          <w:szCs w:val="24"/>
        </w:rPr>
        <w:t xml:space="preserve"> When </w:t>
      </w:r>
      <w:proofErr w:type="spellStart"/>
      <w:r w:rsidRPr="00C6708E">
        <w:rPr>
          <w:szCs w:val="24"/>
        </w:rPr>
        <w:t>quinoline</w:t>
      </w:r>
      <w:proofErr w:type="spellEnd"/>
      <w:r w:rsidRPr="00C6708E">
        <w:rPr>
          <w:szCs w:val="24"/>
        </w:rPr>
        <w:t xml:space="preserve"> has dissolved, cool the solution and dilute to one </w:t>
      </w:r>
      <w:proofErr w:type="spellStart"/>
      <w:r w:rsidRPr="00C6708E">
        <w:rPr>
          <w:szCs w:val="24"/>
        </w:rPr>
        <w:t>litre</w:t>
      </w:r>
      <w:proofErr w:type="spellEnd"/>
      <w:r w:rsidRPr="00C6708E">
        <w:rPr>
          <w:szCs w:val="24"/>
        </w:rPr>
        <w:t xml:space="preserve">, filter through paper pulp, if necessary. </w:t>
      </w:r>
    </w:p>
    <w:p w:rsidR="009736AB" w:rsidRPr="00C6708E" w:rsidRDefault="009C6665" w:rsidP="00674D26">
      <w:pPr>
        <w:spacing w:after="160"/>
        <w:ind w:left="20" w:right="13"/>
        <w:rPr>
          <w:szCs w:val="24"/>
        </w:rPr>
      </w:pPr>
      <w:r w:rsidRPr="00C6708E">
        <w:rPr>
          <w:b/>
          <w:szCs w:val="24"/>
        </w:rPr>
        <w:t xml:space="preserve">12.2.8 </w:t>
      </w:r>
      <w:r w:rsidRPr="003A7D80">
        <w:rPr>
          <w:i/>
          <w:iCs/>
          <w:szCs w:val="24"/>
        </w:rPr>
        <w:t>Sodium Hydroxide Solution</w:t>
      </w:r>
      <w:r w:rsidRPr="00C6708E">
        <w:rPr>
          <w:szCs w:val="24"/>
        </w:rPr>
        <w:t xml:space="preserve"> </w:t>
      </w:r>
      <w:r w:rsidR="003A7D80">
        <w:rPr>
          <w:szCs w:val="24"/>
        </w:rPr>
        <w:t>(</w:t>
      </w:r>
      <w:r w:rsidRPr="00C6708E">
        <w:rPr>
          <w:szCs w:val="24"/>
        </w:rPr>
        <w:t>0.1 N</w:t>
      </w:r>
      <w:r w:rsidR="003A7D80">
        <w:rPr>
          <w:b/>
          <w:szCs w:val="24"/>
        </w:rPr>
        <w:t>)</w:t>
      </w:r>
    </w:p>
    <w:p w:rsidR="009736AB" w:rsidRPr="00C6708E" w:rsidRDefault="009C6665" w:rsidP="00674D26">
      <w:pPr>
        <w:spacing w:after="160"/>
        <w:ind w:left="20" w:right="13"/>
        <w:rPr>
          <w:szCs w:val="24"/>
        </w:rPr>
      </w:pPr>
      <w:r w:rsidRPr="00C6708E">
        <w:rPr>
          <w:szCs w:val="24"/>
        </w:rPr>
        <w:t xml:space="preserve">Dissolve 4 g of sodium hydroxide in 1 </w:t>
      </w:r>
      <w:proofErr w:type="spellStart"/>
      <w:r w:rsidRPr="00C6708E">
        <w:rPr>
          <w:szCs w:val="24"/>
        </w:rPr>
        <w:t>litre</w:t>
      </w:r>
      <w:proofErr w:type="spellEnd"/>
      <w:r w:rsidRPr="00C6708E">
        <w:rPr>
          <w:szCs w:val="24"/>
        </w:rPr>
        <w:t xml:space="preserve"> of freshly boiled and cooled water of (free from CO</w:t>
      </w:r>
      <w:r w:rsidRPr="00C6708E">
        <w:rPr>
          <w:szCs w:val="24"/>
          <w:vertAlign w:val="subscript"/>
        </w:rPr>
        <w:t>2</w:t>
      </w:r>
      <w:r w:rsidRPr="00C6708E">
        <w:rPr>
          <w:szCs w:val="24"/>
        </w:rPr>
        <w:t>) and mix well. Protect the solution from CO</w:t>
      </w:r>
      <w:r w:rsidRPr="00C6708E">
        <w:rPr>
          <w:szCs w:val="24"/>
          <w:vertAlign w:val="subscript"/>
        </w:rPr>
        <w:t>2</w:t>
      </w:r>
      <w:r w:rsidRPr="00C6708E">
        <w:rPr>
          <w:szCs w:val="24"/>
        </w:rPr>
        <w:t xml:space="preserve">. </w:t>
      </w:r>
    </w:p>
    <w:p w:rsidR="003A7D80" w:rsidRDefault="009C6665" w:rsidP="00674D26">
      <w:pPr>
        <w:spacing w:after="160"/>
        <w:ind w:left="20" w:right="13"/>
        <w:rPr>
          <w:szCs w:val="24"/>
        </w:rPr>
      </w:pPr>
      <w:r w:rsidRPr="00C6708E">
        <w:rPr>
          <w:b/>
          <w:szCs w:val="24"/>
        </w:rPr>
        <w:t xml:space="preserve">12.2.9 </w:t>
      </w:r>
      <w:r w:rsidRPr="003A7D80">
        <w:rPr>
          <w:i/>
          <w:iCs/>
          <w:szCs w:val="24"/>
        </w:rPr>
        <w:t>Phenolphthalein Indicator Solution</w:t>
      </w:r>
    </w:p>
    <w:p w:rsidR="009736AB" w:rsidRPr="00C6708E" w:rsidRDefault="009C6665" w:rsidP="00674D26">
      <w:pPr>
        <w:spacing w:after="160"/>
        <w:ind w:left="20" w:right="13"/>
        <w:rPr>
          <w:szCs w:val="24"/>
        </w:rPr>
      </w:pPr>
      <w:r w:rsidRPr="00C6708E">
        <w:rPr>
          <w:szCs w:val="24"/>
        </w:rPr>
        <w:t xml:space="preserve">Dissolve 0.5 g phenolphthalein in 100 ml of 60 percent alcohol. </w:t>
      </w:r>
    </w:p>
    <w:p w:rsidR="009736AB" w:rsidRPr="00C6708E" w:rsidRDefault="009C6665" w:rsidP="00674D26">
      <w:pPr>
        <w:spacing w:after="160"/>
        <w:ind w:left="20" w:right="13"/>
        <w:rPr>
          <w:szCs w:val="24"/>
        </w:rPr>
      </w:pPr>
      <w:r w:rsidRPr="00C6708E">
        <w:rPr>
          <w:b/>
          <w:szCs w:val="24"/>
        </w:rPr>
        <w:t xml:space="preserve">12.2.10 </w:t>
      </w:r>
      <w:r w:rsidRPr="002B0945">
        <w:rPr>
          <w:i/>
          <w:iCs/>
          <w:szCs w:val="24"/>
        </w:rPr>
        <w:t xml:space="preserve">Standard </w:t>
      </w:r>
      <w:r w:rsidR="002B0945" w:rsidRPr="002B0945">
        <w:rPr>
          <w:i/>
          <w:iCs/>
          <w:szCs w:val="24"/>
        </w:rPr>
        <w:t>Sodium Carbonate</w:t>
      </w:r>
      <w:r w:rsidR="002B0945" w:rsidRPr="00C6708E">
        <w:rPr>
          <w:szCs w:val="24"/>
        </w:rPr>
        <w:t xml:space="preserve"> </w:t>
      </w:r>
      <w:r w:rsidR="002B0945">
        <w:rPr>
          <w:szCs w:val="24"/>
        </w:rPr>
        <w:t>(0.1N)</w:t>
      </w:r>
    </w:p>
    <w:p w:rsidR="009736AB" w:rsidRPr="00C6708E" w:rsidRDefault="009C6665" w:rsidP="00674D26">
      <w:pPr>
        <w:spacing w:after="160"/>
        <w:ind w:left="20" w:right="13"/>
        <w:rPr>
          <w:szCs w:val="24"/>
        </w:rPr>
      </w:pPr>
      <w:r w:rsidRPr="00C6708E">
        <w:rPr>
          <w:szCs w:val="24"/>
        </w:rPr>
        <w:t>Dissolve 5.3 g anhydrous sodium carbonate (99.9 percent min), dried to 260</w:t>
      </w:r>
      <w:r w:rsidR="002B0945">
        <w:rPr>
          <w:szCs w:val="24"/>
        </w:rPr>
        <w:t xml:space="preserve"> </w:t>
      </w:r>
      <w:r w:rsidR="002B0945" w:rsidRPr="002B0945">
        <w:rPr>
          <w:szCs w:val="24"/>
        </w:rPr>
        <w:t>°C</w:t>
      </w:r>
      <w:r w:rsidRPr="00C6708E">
        <w:rPr>
          <w:szCs w:val="24"/>
        </w:rPr>
        <w:t xml:space="preserve"> till constant mass, in water </w:t>
      </w:r>
      <w:r w:rsidR="002B0945">
        <w:rPr>
          <w:szCs w:val="24"/>
        </w:rPr>
        <w:t>and</w:t>
      </w:r>
      <w:r w:rsidRPr="00C6708E">
        <w:rPr>
          <w:szCs w:val="24"/>
        </w:rPr>
        <w:t xml:space="preserve"> dilute to 1 </w:t>
      </w:r>
      <w:proofErr w:type="spellStart"/>
      <w:r w:rsidRPr="00C6708E">
        <w:rPr>
          <w:szCs w:val="24"/>
        </w:rPr>
        <w:t>litre</w:t>
      </w:r>
      <w:proofErr w:type="spellEnd"/>
      <w:r w:rsidRPr="00C6708E">
        <w:rPr>
          <w:szCs w:val="24"/>
        </w:rPr>
        <w:t xml:space="preserve">.   </w:t>
      </w:r>
    </w:p>
    <w:p w:rsidR="009736AB" w:rsidRPr="00C6708E" w:rsidRDefault="009C6665" w:rsidP="00674D26">
      <w:pPr>
        <w:spacing w:after="160"/>
        <w:ind w:left="20" w:right="13"/>
        <w:rPr>
          <w:szCs w:val="24"/>
        </w:rPr>
      </w:pPr>
      <w:r w:rsidRPr="00C6708E">
        <w:rPr>
          <w:b/>
          <w:szCs w:val="24"/>
        </w:rPr>
        <w:t>12.2.11</w:t>
      </w:r>
      <w:r w:rsidRPr="00C6708E">
        <w:rPr>
          <w:szCs w:val="24"/>
        </w:rPr>
        <w:t xml:space="preserve"> </w:t>
      </w:r>
      <w:r w:rsidRPr="002B0945">
        <w:rPr>
          <w:i/>
          <w:iCs/>
          <w:szCs w:val="24"/>
        </w:rPr>
        <w:t>Standard Hydrochloric Acid</w:t>
      </w:r>
      <w:r w:rsidR="002B0945">
        <w:rPr>
          <w:szCs w:val="24"/>
        </w:rPr>
        <w:t xml:space="preserve"> (0.1 N)</w:t>
      </w:r>
    </w:p>
    <w:p w:rsidR="009736AB" w:rsidRPr="00C6708E" w:rsidRDefault="009C6665" w:rsidP="00674D26">
      <w:pPr>
        <w:spacing w:after="160"/>
        <w:ind w:left="20" w:right="13"/>
        <w:rPr>
          <w:szCs w:val="24"/>
        </w:rPr>
      </w:pPr>
      <w:r w:rsidRPr="00C6708E">
        <w:rPr>
          <w:szCs w:val="24"/>
        </w:rPr>
        <w:t xml:space="preserve">Dilute 11 ml of concentrated hydrochloric acid to 1 </w:t>
      </w:r>
      <w:proofErr w:type="spellStart"/>
      <w:r w:rsidRPr="00C6708E">
        <w:rPr>
          <w:szCs w:val="24"/>
        </w:rPr>
        <w:t>litre</w:t>
      </w:r>
      <w:proofErr w:type="spellEnd"/>
      <w:r w:rsidRPr="00C6708E">
        <w:rPr>
          <w:szCs w:val="24"/>
        </w:rPr>
        <w:t xml:space="preserve"> and standardize against stand</w:t>
      </w:r>
      <w:r w:rsidR="002B0945">
        <w:rPr>
          <w:szCs w:val="24"/>
        </w:rPr>
        <w:t>ard sodium carbonate solution.</w:t>
      </w:r>
    </w:p>
    <w:p w:rsidR="003A7D80" w:rsidRDefault="009C6665" w:rsidP="00674D26">
      <w:pPr>
        <w:spacing w:after="160"/>
        <w:ind w:left="20" w:right="13"/>
        <w:rPr>
          <w:szCs w:val="24"/>
        </w:rPr>
      </w:pPr>
      <w:r w:rsidRPr="00C6708E">
        <w:rPr>
          <w:b/>
          <w:szCs w:val="24"/>
        </w:rPr>
        <w:lastRenderedPageBreak/>
        <w:t>12.2.11.1</w:t>
      </w:r>
      <w:r w:rsidRPr="00C6708E">
        <w:rPr>
          <w:szCs w:val="24"/>
        </w:rPr>
        <w:t xml:space="preserve"> To standardize standard hydrochloric acid (</w:t>
      </w:r>
      <w:r w:rsidR="00467F4C" w:rsidRPr="00467F4C">
        <w:rPr>
          <w:i/>
          <w:szCs w:val="24"/>
        </w:rPr>
        <w:t>see</w:t>
      </w:r>
      <w:r w:rsidR="00467F4C">
        <w:rPr>
          <w:szCs w:val="24"/>
        </w:rPr>
        <w:t xml:space="preserve"> </w:t>
      </w:r>
      <w:r w:rsidRPr="00C6708E">
        <w:rPr>
          <w:b/>
          <w:szCs w:val="24"/>
        </w:rPr>
        <w:t>12.2.11</w:t>
      </w:r>
      <w:r w:rsidR="002B0945">
        <w:rPr>
          <w:szCs w:val="24"/>
        </w:rPr>
        <w:t>), pipette out 25 ml</w:t>
      </w:r>
      <w:r w:rsidRPr="00C6708E">
        <w:rPr>
          <w:szCs w:val="24"/>
        </w:rPr>
        <w:t xml:space="preserve"> sodium carbonate (</w:t>
      </w:r>
      <w:r w:rsidR="00467F4C" w:rsidRPr="00467F4C">
        <w:rPr>
          <w:i/>
          <w:szCs w:val="24"/>
        </w:rPr>
        <w:t xml:space="preserve">see </w:t>
      </w:r>
      <w:r w:rsidRPr="00C6708E">
        <w:rPr>
          <w:b/>
          <w:szCs w:val="24"/>
        </w:rPr>
        <w:t>12.2.10</w:t>
      </w:r>
      <w:r w:rsidR="002B0945">
        <w:rPr>
          <w:szCs w:val="24"/>
        </w:rPr>
        <w:t>) in 250-</w:t>
      </w:r>
      <w:r w:rsidRPr="00C6708E">
        <w:rPr>
          <w:szCs w:val="24"/>
        </w:rPr>
        <w:t>ml conical flask, add 2 to 5 drops of methyl orange indicator (0.1</w:t>
      </w:r>
      <w:r w:rsidR="002B0945">
        <w:rPr>
          <w:szCs w:val="24"/>
        </w:rPr>
        <w:t xml:space="preserve"> </w:t>
      </w:r>
      <w:r w:rsidR="00E3744E">
        <w:rPr>
          <w:szCs w:val="24"/>
        </w:rPr>
        <w:t>percent</w:t>
      </w:r>
      <w:r w:rsidRPr="00C6708E">
        <w:rPr>
          <w:szCs w:val="24"/>
        </w:rPr>
        <w:t xml:space="preserve"> in water) and titrate against standard hydrochloric acid to the fir</w:t>
      </w:r>
      <w:r w:rsidR="002B0945">
        <w:rPr>
          <w:szCs w:val="24"/>
        </w:rPr>
        <w:t xml:space="preserve">st appearance of orange </w:t>
      </w:r>
      <w:proofErr w:type="spellStart"/>
      <w:r w:rsidR="002B0945">
        <w:rPr>
          <w:szCs w:val="24"/>
        </w:rPr>
        <w:t>colour</w:t>
      </w:r>
      <w:proofErr w:type="spellEnd"/>
      <w:r w:rsidR="002B0945">
        <w:rPr>
          <w:szCs w:val="24"/>
        </w:rPr>
        <w:t>.</w:t>
      </w:r>
      <w:r w:rsidRPr="00C6708E">
        <w:rPr>
          <w:szCs w:val="24"/>
        </w:rPr>
        <w:t xml:space="preserve"> Calculate the normality of hydrochloric acid. </w:t>
      </w:r>
    </w:p>
    <w:p w:rsidR="009736AB" w:rsidRPr="00C6708E" w:rsidRDefault="00AA670F" w:rsidP="00AA670F">
      <w:pPr>
        <w:spacing w:after="160"/>
        <w:ind w:left="20" w:right="13"/>
        <w:rPr>
          <w:szCs w:val="24"/>
        </w:rPr>
      </w:pPr>
      <w:r>
        <w:rPr>
          <w:szCs w:val="24"/>
        </w:rPr>
        <w:tab/>
      </w:r>
      <w:r w:rsidR="009C6665" w:rsidRPr="00C6708E">
        <w:rPr>
          <w:szCs w:val="24"/>
        </w:rPr>
        <w:t>Normality</w:t>
      </w:r>
      <w:r>
        <w:rPr>
          <w:szCs w:val="24"/>
        </w:rPr>
        <w:t xml:space="preserve"> (N)</w:t>
      </w:r>
      <w:r w:rsidR="009C6665" w:rsidRPr="00C6708E">
        <w:rPr>
          <w:szCs w:val="24"/>
        </w:rPr>
        <w:t xml:space="preserve"> of </w:t>
      </w:r>
      <w:r w:rsidRPr="00C6708E">
        <w:rPr>
          <w:szCs w:val="24"/>
        </w:rPr>
        <w:t xml:space="preserve">hydrochloric acid </w:t>
      </w:r>
      <w:r>
        <w:rPr>
          <w:szCs w:val="24"/>
        </w:rPr>
        <w:t xml:space="preserve">= </w:t>
      </w:r>
      <m:oMath>
        <m:f>
          <m:fPr>
            <m:ctrlPr>
              <w:rPr>
                <w:rFonts w:ascii="Cambria Math" w:hAnsi="Cambria Math"/>
                <w:i/>
                <w:sz w:val="32"/>
                <w:szCs w:val="32"/>
              </w:rPr>
            </m:ctrlPr>
          </m:fPr>
          <m:num>
            <m:r>
              <w:rPr>
                <w:rFonts w:ascii="Cambria Math" w:hAnsi="Cambria Math"/>
                <w:sz w:val="32"/>
                <w:szCs w:val="32"/>
              </w:rPr>
              <m:t>2.5</m:t>
            </m:r>
          </m:num>
          <m:den>
            <m:r>
              <w:rPr>
                <w:rFonts w:ascii="Cambria Math" w:hAnsi="Cambria Math"/>
                <w:sz w:val="32"/>
                <w:szCs w:val="32"/>
              </w:rPr>
              <m:t>V</m:t>
            </m:r>
          </m:den>
        </m:f>
      </m:oMath>
    </w:p>
    <w:p w:rsidR="003A7D80" w:rsidRDefault="009C6665" w:rsidP="00674D26">
      <w:pPr>
        <w:spacing w:after="160"/>
        <w:ind w:left="20" w:right="13"/>
        <w:rPr>
          <w:szCs w:val="24"/>
        </w:rPr>
      </w:pPr>
      <w:proofErr w:type="gramStart"/>
      <w:r w:rsidRPr="00C6708E">
        <w:rPr>
          <w:szCs w:val="24"/>
        </w:rPr>
        <w:t>where</w:t>
      </w:r>
      <w:proofErr w:type="gramEnd"/>
      <w:r w:rsidRPr="00C6708E">
        <w:rPr>
          <w:szCs w:val="24"/>
        </w:rPr>
        <w:t xml:space="preserve">  </w:t>
      </w:r>
    </w:p>
    <w:p w:rsidR="009736AB" w:rsidRPr="00C6708E" w:rsidRDefault="003A7D80" w:rsidP="00674D26">
      <w:pPr>
        <w:spacing w:after="160"/>
        <w:ind w:left="20" w:right="13"/>
        <w:rPr>
          <w:szCs w:val="24"/>
        </w:rPr>
      </w:pPr>
      <w:r>
        <w:rPr>
          <w:szCs w:val="24"/>
        </w:rPr>
        <w:tab/>
      </w:r>
      <w:r w:rsidR="009C6665" w:rsidRPr="00C6708E">
        <w:rPr>
          <w:i/>
          <w:szCs w:val="24"/>
        </w:rPr>
        <w:t>V</w:t>
      </w:r>
      <w:r>
        <w:rPr>
          <w:szCs w:val="24"/>
        </w:rPr>
        <w:t xml:space="preserve"> = Volume</w:t>
      </w:r>
      <w:r w:rsidR="00AA670F">
        <w:rPr>
          <w:szCs w:val="24"/>
        </w:rPr>
        <w:t>,</w:t>
      </w:r>
      <w:r>
        <w:rPr>
          <w:szCs w:val="24"/>
        </w:rPr>
        <w:t xml:space="preserve"> in ml</w:t>
      </w:r>
      <w:r w:rsidR="00AA670F">
        <w:rPr>
          <w:szCs w:val="24"/>
        </w:rPr>
        <w:t>,</w:t>
      </w:r>
      <w:r w:rsidR="009C6665" w:rsidRPr="00C6708E">
        <w:rPr>
          <w:szCs w:val="24"/>
        </w:rPr>
        <w:t xml:space="preserve"> of hydrochloric acid. </w:t>
      </w:r>
    </w:p>
    <w:p w:rsidR="009736AB" w:rsidRPr="00C6708E" w:rsidRDefault="009C6665" w:rsidP="00674D26">
      <w:pPr>
        <w:pStyle w:val="Heading3"/>
        <w:spacing w:after="160"/>
        <w:ind w:left="20" w:right="13"/>
        <w:rPr>
          <w:szCs w:val="24"/>
        </w:rPr>
      </w:pPr>
      <w:r w:rsidRPr="00C6708E">
        <w:rPr>
          <w:szCs w:val="24"/>
        </w:rPr>
        <w:t xml:space="preserve">12.3.1 Procedure </w:t>
      </w:r>
    </w:p>
    <w:p w:rsidR="009736AB" w:rsidRPr="00C6708E" w:rsidRDefault="00AA670F" w:rsidP="00674D26">
      <w:pPr>
        <w:spacing w:after="160"/>
        <w:ind w:left="20" w:right="13"/>
        <w:rPr>
          <w:szCs w:val="24"/>
        </w:rPr>
      </w:pPr>
      <w:r>
        <w:rPr>
          <w:szCs w:val="24"/>
        </w:rPr>
        <w:t>Dissolve 0.5 g</w:t>
      </w:r>
      <w:r w:rsidR="009C6665" w:rsidRPr="00C6708E">
        <w:rPr>
          <w:szCs w:val="24"/>
        </w:rPr>
        <w:t xml:space="preserve"> of sample in 25 ml concentrated hydrochloric acid and few drops nitric acid (to convert </w:t>
      </w:r>
      <w:proofErr w:type="gramStart"/>
      <w:r w:rsidR="009C6665" w:rsidRPr="00C6708E">
        <w:rPr>
          <w:szCs w:val="24"/>
        </w:rPr>
        <w:t>meta</w:t>
      </w:r>
      <w:proofErr w:type="gramEnd"/>
      <w:r w:rsidR="009C6665" w:rsidRPr="00C6708E">
        <w:rPr>
          <w:szCs w:val="24"/>
        </w:rPr>
        <w:t xml:space="preserve"> phosphate to </w:t>
      </w:r>
      <w:proofErr w:type="spellStart"/>
      <w:r w:rsidR="009C6665" w:rsidRPr="00C6708E">
        <w:rPr>
          <w:szCs w:val="24"/>
        </w:rPr>
        <w:t>ortho</w:t>
      </w:r>
      <w:proofErr w:type="spellEnd"/>
      <w:r w:rsidR="009C6665" w:rsidRPr="00C6708E">
        <w:rPr>
          <w:szCs w:val="24"/>
        </w:rPr>
        <w:t xml:space="preserve"> phosphate) in 500</w:t>
      </w:r>
      <w:r>
        <w:rPr>
          <w:szCs w:val="24"/>
        </w:rPr>
        <w:t>-</w:t>
      </w:r>
      <w:r w:rsidR="009C6665" w:rsidRPr="00C6708E">
        <w:rPr>
          <w:szCs w:val="24"/>
        </w:rPr>
        <w:t>ml conica</w:t>
      </w:r>
      <w:r>
        <w:rPr>
          <w:szCs w:val="24"/>
        </w:rPr>
        <w:t>l flask.</w:t>
      </w:r>
      <w:r w:rsidR="009C6665" w:rsidRPr="00C6708E">
        <w:rPr>
          <w:szCs w:val="24"/>
        </w:rPr>
        <w:t xml:space="preserve"> Cool the</w:t>
      </w:r>
      <w:r w:rsidR="003A7D80">
        <w:rPr>
          <w:szCs w:val="24"/>
        </w:rPr>
        <w:t xml:space="preserve"> content.</w:t>
      </w:r>
      <w:r w:rsidR="009C6665" w:rsidRPr="00C6708E">
        <w:rPr>
          <w:szCs w:val="24"/>
        </w:rPr>
        <w:t xml:space="preserve"> </w:t>
      </w:r>
      <w:proofErr w:type="spellStart"/>
      <w:r w:rsidR="009C6665" w:rsidRPr="00C6708E">
        <w:rPr>
          <w:szCs w:val="24"/>
        </w:rPr>
        <w:t>Neutralise</w:t>
      </w:r>
      <w:proofErr w:type="spellEnd"/>
      <w:r w:rsidR="009C6665" w:rsidRPr="00C6708E">
        <w:rPr>
          <w:szCs w:val="24"/>
        </w:rPr>
        <w:t xml:space="preserve"> the acid with 10 percent </w:t>
      </w:r>
      <w:r w:rsidRPr="00C6708E">
        <w:rPr>
          <w:szCs w:val="24"/>
        </w:rPr>
        <w:t xml:space="preserve">sodium hydroxide </w:t>
      </w:r>
      <w:r w:rsidR="009C6665" w:rsidRPr="00C6708E">
        <w:rPr>
          <w:szCs w:val="24"/>
        </w:rPr>
        <w:t>(</w:t>
      </w:r>
      <w:proofErr w:type="spellStart"/>
      <w:r w:rsidR="009C6665" w:rsidRPr="00C6708E">
        <w:rPr>
          <w:szCs w:val="24"/>
        </w:rPr>
        <w:t>NaO</w:t>
      </w:r>
      <w:r>
        <w:rPr>
          <w:szCs w:val="24"/>
        </w:rPr>
        <w:t>H</w:t>
      </w:r>
      <w:proofErr w:type="spellEnd"/>
      <w:r>
        <w:rPr>
          <w:szCs w:val="24"/>
        </w:rPr>
        <w:t>) solution using litmus paper.</w:t>
      </w:r>
      <w:r w:rsidR="009C6665" w:rsidRPr="00C6708E">
        <w:rPr>
          <w:szCs w:val="24"/>
        </w:rPr>
        <w:t xml:space="preserve"> Re-dissolve the precipitate formed in dilute hydrochloric acid.  Add about 5 ml dilute hydrochloric acid in excess.  Dilute the solution to 150 ml with DM water.  Add about pinch of citric acid.  Heat this to boiling on a burner.  Add 30 ml </w:t>
      </w:r>
      <w:proofErr w:type="spellStart"/>
      <w:r w:rsidR="009C6665" w:rsidRPr="00C6708E">
        <w:rPr>
          <w:szCs w:val="24"/>
        </w:rPr>
        <w:t>citromolybdate</w:t>
      </w:r>
      <w:proofErr w:type="spellEnd"/>
      <w:r w:rsidR="009C6665" w:rsidRPr="00C6708E">
        <w:rPr>
          <w:szCs w:val="24"/>
        </w:rPr>
        <w:t xml:space="preserve"> solution, again heat it to boiling and add 25 ml </w:t>
      </w:r>
      <w:proofErr w:type="spellStart"/>
      <w:r w:rsidR="009C6665" w:rsidRPr="00C6708E">
        <w:rPr>
          <w:szCs w:val="24"/>
        </w:rPr>
        <w:t>quinoline</w:t>
      </w:r>
      <w:proofErr w:type="spellEnd"/>
      <w:r w:rsidR="009C6665" w:rsidRPr="00C6708E">
        <w:rPr>
          <w:szCs w:val="24"/>
        </w:rPr>
        <w:t xml:space="preserve"> hydrochloride solution very slowly with constant stirring.  Boil this for 5</w:t>
      </w:r>
      <w:r>
        <w:rPr>
          <w:szCs w:val="24"/>
        </w:rPr>
        <w:t xml:space="preserve"> to </w:t>
      </w:r>
      <w:r w:rsidR="009C6665" w:rsidRPr="00C6708E">
        <w:rPr>
          <w:szCs w:val="24"/>
        </w:rPr>
        <w:t xml:space="preserve">10 minutes, cool this in cold water bath.  Allow the precipitate to settle for 1 to 2 hours.  It is better to keep it overnight. </w:t>
      </w:r>
    </w:p>
    <w:p w:rsidR="009736AB" w:rsidRPr="00C6708E" w:rsidRDefault="009C6665" w:rsidP="00674D26">
      <w:pPr>
        <w:spacing w:after="160"/>
        <w:ind w:left="20" w:right="13"/>
        <w:rPr>
          <w:szCs w:val="24"/>
        </w:rPr>
      </w:pPr>
      <w:r w:rsidRPr="00C6708E">
        <w:rPr>
          <w:b/>
          <w:szCs w:val="24"/>
        </w:rPr>
        <w:t>12.3.2</w:t>
      </w:r>
      <w:r w:rsidRPr="00C6708E">
        <w:rPr>
          <w:szCs w:val="24"/>
        </w:rPr>
        <w:t xml:space="preserve"> Collect the precipitate on a pad of filter paper pulp under suction. Wash the conical flask 4 to 5 times with cold water and transfer this water to filtering pad. Wash the precipitate 4 to 5 times with cold water (till it is free from acid). Transfer the precipitate along with filter paper pad to the original flask. </w:t>
      </w:r>
    </w:p>
    <w:p w:rsidR="009736AB" w:rsidRPr="00C6708E" w:rsidRDefault="009C6665" w:rsidP="00674D26">
      <w:pPr>
        <w:spacing w:after="160"/>
        <w:ind w:left="20" w:right="13"/>
        <w:rPr>
          <w:szCs w:val="24"/>
        </w:rPr>
      </w:pPr>
      <w:r w:rsidRPr="00C6708E">
        <w:rPr>
          <w:b/>
          <w:szCs w:val="24"/>
        </w:rPr>
        <w:t>12.3.3</w:t>
      </w:r>
      <w:r w:rsidR="00AA670F">
        <w:rPr>
          <w:szCs w:val="24"/>
        </w:rPr>
        <w:t xml:space="preserve"> Add 50 ml</w:t>
      </w:r>
      <w:r w:rsidRPr="00C6708E">
        <w:rPr>
          <w:szCs w:val="24"/>
        </w:rPr>
        <w:t xml:space="preserve"> DM water.  Add known excess of 0.1</w:t>
      </w:r>
      <w:r w:rsidR="00AA670F">
        <w:rPr>
          <w:szCs w:val="24"/>
        </w:rPr>
        <w:t xml:space="preserve"> </w:t>
      </w:r>
      <w:r w:rsidRPr="00C6708E">
        <w:rPr>
          <w:szCs w:val="24"/>
        </w:rPr>
        <w:t xml:space="preserve">N </w:t>
      </w:r>
      <w:r w:rsidR="00AA670F" w:rsidRPr="00C6708E">
        <w:rPr>
          <w:szCs w:val="24"/>
        </w:rPr>
        <w:t xml:space="preserve">sodium hydroxide </w:t>
      </w:r>
      <w:r w:rsidRPr="00C6708E">
        <w:rPr>
          <w:szCs w:val="24"/>
        </w:rPr>
        <w:t>(</w:t>
      </w:r>
      <w:proofErr w:type="spellStart"/>
      <w:r w:rsidRPr="00C6708E">
        <w:rPr>
          <w:szCs w:val="24"/>
        </w:rPr>
        <w:t>NaOH</w:t>
      </w:r>
      <w:proofErr w:type="spellEnd"/>
      <w:r w:rsidRPr="00C6708E">
        <w:rPr>
          <w:szCs w:val="24"/>
        </w:rPr>
        <w:t xml:space="preserve">) solution to dissolve the yellow precipitate of </w:t>
      </w:r>
      <w:proofErr w:type="spellStart"/>
      <w:r w:rsidRPr="00C6708E">
        <w:rPr>
          <w:szCs w:val="24"/>
        </w:rPr>
        <w:t>quinoline</w:t>
      </w:r>
      <w:proofErr w:type="spellEnd"/>
      <w:r w:rsidRPr="00C6708E">
        <w:rPr>
          <w:szCs w:val="24"/>
        </w:rPr>
        <w:t xml:space="preserve"> </w:t>
      </w:r>
      <w:proofErr w:type="spellStart"/>
      <w:r w:rsidRPr="00C6708E">
        <w:rPr>
          <w:szCs w:val="24"/>
        </w:rPr>
        <w:t>phosphomolybdate</w:t>
      </w:r>
      <w:proofErr w:type="spellEnd"/>
      <w:r w:rsidRPr="00C6708E">
        <w:rPr>
          <w:szCs w:val="24"/>
        </w:rPr>
        <w:t xml:space="preserve"> completely.  Add 2 to 3 drops of phenolphthalein indicator. Titrate this against standard hydrochloric acid solution (0</w:t>
      </w:r>
      <w:r w:rsidR="00AA670F">
        <w:rPr>
          <w:szCs w:val="24"/>
        </w:rPr>
        <w:t xml:space="preserve">.1 N) to a </w:t>
      </w:r>
      <w:proofErr w:type="spellStart"/>
      <w:r w:rsidR="00AA670F">
        <w:rPr>
          <w:szCs w:val="24"/>
        </w:rPr>
        <w:t>colourless</w:t>
      </w:r>
      <w:proofErr w:type="spellEnd"/>
      <w:r w:rsidR="00AA670F">
        <w:rPr>
          <w:szCs w:val="24"/>
        </w:rPr>
        <w:t xml:space="preserve"> end point (A).</w:t>
      </w:r>
      <w:r w:rsidRPr="00C6708E">
        <w:rPr>
          <w:szCs w:val="24"/>
        </w:rPr>
        <w:t xml:space="preserve"> </w:t>
      </w:r>
    </w:p>
    <w:p w:rsidR="009736AB" w:rsidRPr="00C6708E" w:rsidRDefault="009C6665" w:rsidP="00674D26">
      <w:pPr>
        <w:spacing w:after="160"/>
        <w:ind w:left="20" w:right="13"/>
        <w:rPr>
          <w:szCs w:val="24"/>
        </w:rPr>
      </w:pPr>
      <w:r w:rsidRPr="00C6708E">
        <w:rPr>
          <w:b/>
          <w:szCs w:val="24"/>
        </w:rPr>
        <w:t>12.3.4</w:t>
      </w:r>
      <w:r w:rsidRPr="00C6708E">
        <w:rPr>
          <w:szCs w:val="24"/>
        </w:rPr>
        <w:t xml:space="preserve"> Carry out blank on the same quantity of sodium hydroxide solution which was added to the test and titrate with standard hydrochloric acid, using 3 to 4 drops of phenolphthalein</w:t>
      </w:r>
      <w:r w:rsidR="00AA670F">
        <w:rPr>
          <w:szCs w:val="24"/>
        </w:rPr>
        <w:t xml:space="preserve"> indicator solution (B) (blank).</w:t>
      </w:r>
    </w:p>
    <w:p w:rsidR="009736AB" w:rsidRPr="00C6708E" w:rsidRDefault="00AA670F" w:rsidP="00674D26">
      <w:pPr>
        <w:pStyle w:val="Heading2"/>
        <w:spacing w:after="160"/>
        <w:ind w:left="20" w:right="13"/>
        <w:rPr>
          <w:szCs w:val="24"/>
        </w:rPr>
      </w:pPr>
      <w:r>
        <w:rPr>
          <w:szCs w:val="24"/>
        </w:rPr>
        <w:t>12.4 Calculation</w:t>
      </w:r>
    </w:p>
    <w:p w:rsidR="009736AB" w:rsidRDefault="004C2849" w:rsidP="00AA670F">
      <w:pPr>
        <w:spacing w:after="160"/>
        <w:ind w:left="20" w:right="13"/>
        <w:jc w:val="left"/>
        <w:rPr>
          <w:sz w:val="32"/>
          <w:szCs w:val="32"/>
        </w:rPr>
      </w:pPr>
      <w:r>
        <w:rPr>
          <w:szCs w:val="24"/>
        </w:rPr>
        <w:tab/>
      </w:r>
      <w:r w:rsidR="009C6665" w:rsidRPr="00C6708E">
        <w:rPr>
          <w:szCs w:val="24"/>
        </w:rPr>
        <w:t xml:space="preserve">Phosphorus, </w:t>
      </w:r>
      <w:r w:rsidR="00AA670F" w:rsidRPr="00C6708E">
        <w:rPr>
          <w:szCs w:val="24"/>
        </w:rPr>
        <w:t>percentage</w:t>
      </w:r>
      <w:r w:rsidR="00AA670F">
        <w:rPr>
          <w:szCs w:val="24"/>
        </w:rPr>
        <w:t xml:space="preserve"> = </w:t>
      </w:r>
      <m:oMath>
        <m:f>
          <m:fPr>
            <m:ctrlPr>
              <w:rPr>
                <w:rFonts w:ascii="Cambria Math" w:hAnsi="Cambria Math"/>
                <w:i/>
                <w:sz w:val="32"/>
                <w:szCs w:val="32"/>
              </w:rPr>
            </m:ctrlPr>
          </m:fPr>
          <m:num>
            <m:d>
              <m:dPr>
                <m:ctrlPr>
                  <w:rPr>
                    <w:rFonts w:ascii="Cambria Math" w:hAnsi="Cambria Math"/>
                    <w:i/>
                    <w:sz w:val="32"/>
                    <w:szCs w:val="32"/>
                  </w:rPr>
                </m:ctrlPr>
              </m:dPr>
              <m:e>
                <m:r>
                  <w:rPr>
                    <w:rFonts w:ascii="Cambria Math" w:hAnsi="Cambria Math"/>
                    <w:sz w:val="32"/>
                    <w:szCs w:val="32"/>
                  </w:rPr>
                  <m:t>B - A</m:t>
                </m:r>
              </m:e>
            </m:d>
            <m:r>
              <w:rPr>
                <w:rFonts w:ascii="Cambria Math" w:hAnsi="Cambria Math"/>
                <w:sz w:val="32"/>
                <w:szCs w:val="32"/>
              </w:rPr>
              <m:t xml:space="preserve"> × 0.001 193 × N × 100</m:t>
            </m:r>
          </m:num>
          <m:den>
            <m:d>
              <m:dPr>
                <m:ctrlPr>
                  <w:rPr>
                    <w:rFonts w:ascii="Cambria Math" w:hAnsi="Cambria Math"/>
                    <w:i/>
                    <w:sz w:val="32"/>
                    <w:szCs w:val="32"/>
                  </w:rPr>
                </m:ctrlPr>
              </m:dPr>
              <m:e>
                <m:r>
                  <w:rPr>
                    <w:rFonts w:ascii="Cambria Math" w:hAnsi="Cambria Math"/>
                    <w:sz w:val="32"/>
                    <w:szCs w:val="32"/>
                  </w:rPr>
                  <m:t>m</m:t>
                </m:r>
              </m:e>
            </m:d>
            <m:r>
              <w:rPr>
                <w:rFonts w:ascii="Cambria Math" w:hAnsi="Cambria Math"/>
                <w:sz w:val="32"/>
                <w:szCs w:val="32"/>
              </w:rPr>
              <m:t xml:space="preserve"> </m:t>
            </m:r>
            <m:r>
              <m:rPr>
                <m:sty m:val="p"/>
              </m:rPr>
              <w:rPr>
                <w:rFonts w:ascii="Cambria Math" w:hAnsi="Cambria Math"/>
                <w:sz w:val="32"/>
                <w:szCs w:val="32"/>
              </w:rPr>
              <m:t>mass of the sample taken</m:t>
            </m:r>
          </m:den>
        </m:f>
      </m:oMath>
    </w:p>
    <w:p w:rsidR="004C2849" w:rsidRPr="004C2849" w:rsidRDefault="004C2849" w:rsidP="004C2849">
      <w:pPr>
        <w:spacing w:after="160"/>
        <w:ind w:left="20" w:right="13"/>
        <w:rPr>
          <w:szCs w:val="24"/>
        </w:rPr>
      </w:pPr>
      <w:r>
        <w:rPr>
          <w:szCs w:val="24"/>
        </w:rPr>
        <w:tab/>
      </w:r>
      <w:r w:rsidRPr="004C2849">
        <w:rPr>
          <w:szCs w:val="24"/>
        </w:rPr>
        <w:t>P</w:t>
      </w:r>
      <w:r w:rsidRPr="004C2849">
        <w:rPr>
          <w:szCs w:val="24"/>
          <w:vertAlign w:val="subscript"/>
        </w:rPr>
        <w:t>2</w:t>
      </w:r>
      <w:r w:rsidRPr="004C2849">
        <w:rPr>
          <w:szCs w:val="24"/>
        </w:rPr>
        <w:t>O</w:t>
      </w:r>
      <w:r w:rsidRPr="004C2849">
        <w:rPr>
          <w:szCs w:val="24"/>
          <w:vertAlign w:val="subscript"/>
        </w:rPr>
        <w:t>5</w:t>
      </w:r>
      <w:r w:rsidRPr="004C2849">
        <w:rPr>
          <w:szCs w:val="24"/>
        </w:rPr>
        <w:t xml:space="preserve"> = P × 2.291</w:t>
      </w:r>
      <w:r>
        <w:rPr>
          <w:szCs w:val="24"/>
        </w:rPr>
        <w:t xml:space="preserve"> </w:t>
      </w:r>
      <w:r w:rsidRPr="004C2849">
        <w:rPr>
          <w:szCs w:val="24"/>
        </w:rPr>
        <w:t>4</w:t>
      </w:r>
    </w:p>
    <w:p w:rsidR="009736AB" w:rsidRPr="00C6708E" w:rsidRDefault="009C6665" w:rsidP="00674D26">
      <w:pPr>
        <w:spacing w:after="160"/>
        <w:ind w:left="20" w:right="13"/>
        <w:rPr>
          <w:szCs w:val="24"/>
        </w:rPr>
      </w:pPr>
      <w:r w:rsidRPr="00C6708E">
        <w:rPr>
          <w:szCs w:val="24"/>
        </w:rPr>
        <w:t xml:space="preserve">Calculate the phosphorus percent four places of decimal.  Carry out independent analysis.  The final result shall be reported to three decimal places based on the directions given in </w:t>
      </w:r>
      <w:r w:rsidRPr="00C6708E">
        <w:rPr>
          <w:b/>
          <w:szCs w:val="24"/>
        </w:rPr>
        <w:t>5.6</w:t>
      </w:r>
      <w:r w:rsidR="004C2849">
        <w:rPr>
          <w:szCs w:val="24"/>
        </w:rPr>
        <w:t>.</w:t>
      </w:r>
    </w:p>
    <w:p w:rsidR="009736AB" w:rsidRPr="00C6708E" w:rsidRDefault="009C6665" w:rsidP="00674D26">
      <w:pPr>
        <w:pStyle w:val="Heading2"/>
        <w:spacing w:after="160"/>
        <w:ind w:left="20" w:right="13"/>
        <w:rPr>
          <w:szCs w:val="24"/>
        </w:rPr>
      </w:pPr>
      <w:r w:rsidRPr="00C6708E">
        <w:rPr>
          <w:szCs w:val="24"/>
        </w:rPr>
        <w:t xml:space="preserve">12.5 Advantages </w:t>
      </w:r>
    </w:p>
    <w:p w:rsidR="009736AB" w:rsidRPr="00C6708E" w:rsidRDefault="009C6665" w:rsidP="00674D26">
      <w:pPr>
        <w:spacing w:after="160"/>
        <w:ind w:left="20" w:right="13"/>
        <w:rPr>
          <w:szCs w:val="24"/>
        </w:rPr>
      </w:pPr>
      <w:r w:rsidRPr="00C6708E">
        <w:rPr>
          <w:b/>
          <w:szCs w:val="24"/>
        </w:rPr>
        <w:t xml:space="preserve">12.5.1 </w:t>
      </w:r>
      <w:r w:rsidRPr="00C6708E">
        <w:rPr>
          <w:szCs w:val="24"/>
        </w:rPr>
        <w:t>The main advantage over the ammoni</w:t>
      </w:r>
      <w:r w:rsidR="003A7D80">
        <w:rPr>
          <w:szCs w:val="24"/>
        </w:rPr>
        <w:t xml:space="preserve">um </w:t>
      </w:r>
      <w:proofErr w:type="spellStart"/>
      <w:r w:rsidR="003A7D80">
        <w:rPr>
          <w:szCs w:val="24"/>
        </w:rPr>
        <w:t>phospho-molybdate</w:t>
      </w:r>
      <w:proofErr w:type="spellEnd"/>
      <w:r w:rsidR="003A7D80">
        <w:rPr>
          <w:szCs w:val="24"/>
        </w:rPr>
        <w:t xml:space="preserve"> method are</w:t>
      </w:r>
      <w:r w:rsidRPr="00C6708E">
        <w:rPr>
          <w:szCs w:val="24"/>
        </w:rPr>
        <w:t>:</w:t>
      </w:r>
      <w:r w:rsidRPr="00C6708E">
        <w:rPr>
          <w:b/>
          <w:szCs w:val="24"/>
        </w:rPr>
        <w:t xml:space="preserve"> </w:t>
      </w:r>
    </w:p>
    <w:p w:rsidR="009736AB" w:rsidRDefault="009C6665" w:rsidP="00674D26">
      <w:pPr>
        <w:pStyle w:val="ListParagraph"/>
        <w:numPr>
          <w:ilvl w:val="0"/>
          <w:numId w:val="18"/>
        </w:numPr>
        <w:spacing w:after="160"/>
        <w:ind w:right="13"/>
        <w:rPr>
          <w:szCs w:val="24"/>
        </w:rPr>
      </w:pPr>
      <w:proofErr w:type="spellStart"/>
      <w:r w:rsidRPr="003A7D80">
        <w:rPr>
          <w:szCs w:val="24"/>
        </w:rPr>
        <w:t>Quinoline</w:t>
      </w:r>
      <w:proofErr w:type="spellEnd"/>
      <w:r w:rsidRPr="003A7D80">
        <w:rPr>
          <w:szCs w:val="24"/>
        </w:rPr>
        <w:t xml:space="preserve"> </w:t>
      </w:r>
      <w:proofErr w:type="spellStart"/>
      <w:r w:rsidRPr="003A7D80">
        <w:rPr>
          <w:szCs w:val="24"/>
        </w:rPr>
        <w:t>phospho-molybdate</w:t>
      </w:r>
      <w:proofErr w:type="spellEnd"/>
      <w:r w:rsidRPr="003A7D80">
        <w:rPr>
          <w:szCs w:val="24"/>
        </w:rPr>
        <w:t xml:space="preserve"> method can be applied for the determination of phosphorous in th</w:t>
      </w:r>
      <w:r w:rsidR="00DE4948">
        <w:rPr>
          <w:szCs w:val="24"/>
        </w:rPr>
        <w:t>e sample by suppressing silica; and</w:t>
      </w:r>
    </w:p>
    <w:p w:rsidR="00DE4948" w:rsidRPr="003A7D80" w:rsidRDefault="00DE4948" w:rsidP="00DE4948">
      <w:pPr>
        <w:pStyle w:val="ListParagraph"/>
        <w:spacing w:after="160"/>
        <w:ind w:left="740" w:right="13"/>
        <w:rPr>
          <w:szCs w:val="24"/>
        </w:rPr>
      </w:pPr>
    </w:p>
    <w:p w:rsidR="009736AB" w:rsidRPr="003A7D80" w:rsidRDefault="009C6665" w:rsidP="00674D26">
      <w:pPr>
        <w:pStyle w:val="ListParagraph"/>
        <w:numPr>
          <w:ilvl w:val="0"/>
          <w:numId w:val="18"/>
        </w:numPr>
        <w:spacing w:after="160" w:line="246" w:lineRule="auto"/>
        <w:ind w:right="13"/>
        <w:rPr>
          <w:szCs w:val="24"/>
        </w:rPr>
      </w:pPr>
      <w:proofErr w:type="spellStart"/>
      <w:r w:rsidRPr="003A7D80">
        <w:rPr>
          <w:szCs w:val="24"/>
        </w:rPr>
        <w:t>Quinoline</w:t>
      </w:r>
      <w:proofErr w:type="spellEnd"/>
      <w:r w:rsidRPr="003A7D80">
        <w:rPr>
          <w:szCs w:val="24"/>
        </w:rPr>
        <w:t xml:space="preserve"> </w:t>
      </w:r>
      <w:proofErr w:type="spellStart"/>
      <w:r w:rsidRPr="003A7D80">
        <w:rPr>
          <w:szCs w:val="24"/>
        </w:rPr>
        <w:t>phosphomolybdate</w:t>
      </w:r>
      <w:proofErr w:type="spellEnd"/>
      <w:r w:rsidRPr="003A7D80">
        <w:rPr>
          <w:szCs w:val="24"/>
        </w:rPr>
        <w:t xml:space="preserve"> is less soluble and has a constant composition. </w:t>
      </w:r>
    </w:p>
    <w:p w:rsidR="009736AB" w:rsidRPr="00C6708E" w:rsidRDefault="009C6665" w:rsidP="00674D26">
      <w:pPr>
        <w:spacing w:after="160"/>
        <w:ind w:left="20" w:right="13"/>
        <w:rPr>
          <w:szCs w:val="24"/>
        </w:rPr>
      </w:pPr>
      <w:r w:rsidRPr="00C6708E">
        <w:rPr>
          <w:b/>
          <w:szCs w:val="24"/>
        </w:rPr>
        <w:lastRenderedPageBreak/>
        <w:t xml:space="preserve">12.5.2 </w:t>
      </w:r>
      <w:r w:rsidRPr="00C6708E">
        <w:rPr>
          <w:szCs w:val="24"/>
        </w:rPr>
        <w:t xml:space="preserve">Precipitate can be washed with plain cold distilled water and no additives are needed to avoid </w:t>
      </w:r>
      <w:proofErr w:type="spellStart"/>
      <w:r w:rsidRPr="00C6708E">
        <w:rPr>
          <w:szCs w:val="24"/>
        </w:rPr>
        <w:t>peptization</w:t>
      </w:r>
      <w:proofErr w:type="spellEnd"/>
      <w:r w:rsidRPr="00C6708E">
        <w:rPr>
          <w:szCs w:val="24"/>
        </w:rPr>
        <w:t>.</w:t>
      </w:r>
      <w:r w:rsidRPr="00C6708E">
        <w:rPr>
          <w:b/>
          <w:szCs w:val="24"/>
        </w:rPr>
        <w:t xml:space="preserve"> </w:t>
      </w:r>
    </w:p>
    <w:p w:rsidR="009736AB" w:rsidRPr="00C6708E" w:rsidRDefault="009C6665" w:rsidP="00674D26">
      <w:pPr>
        <w:pStyle w:val="Heading2"/>
        <w:spacing w:after="160"/>
        <w:ind w:left="20" w:right="13"/>
        <w:rPr>
          <w:szCs w:val="24"/>
        </w:rPr>
      </w:pPr>
      <w:r w:rsidRPr="00C6708E">
        <w:rPr>
          <w:szCs w:val="24"/>
        </w:rPr>
        <w:t xml:space="preserve">12.6 Precaution </w:t>
      </w:r>
    </w:p>
    <w:p w:rsidR="009736AB" w:rsidRPr="00C6708E" w:rsidRDefault="009C6665" w:rsidP="00674D26">
      <w:pPr>
        <w:spacing w:after="160"/>
        <w:ind w:left="20" w:right="13"/>
        <w:rPr>
          <w:szCs w:val="24"/>
        </w:rPr>
      </w:pPr>
      <w:r w:rsidRPr="00C6708E">
        <w:rPr>
          <w:b/>
          <w:szCs w:val="24"/>
        </w:rPr>
        <w:t>12.6.1</w:t>
      </w:r>
      <w:r w:rsidRPr="00C6708E">
        <w:rPr>
          <w:szCs w:val="24"/>
        </w:rPr>
        <w:t xml:space="preserve"> Ammonium salts interfere and must be eliminated by means of sodium nitrite or sodium </w:t>
      </w:r>
      <w:proofErr w:type="spellStart"/>
      <w:r w:rsidRPr="00C6708E">
        <w:rPr>
          <w:szCs w:val="24"/>
        </w:rPr>
        <w:t>hypobromite</w:t>
      </w:r>
      <w:proofErr w:type="spellEnd"/>
      <w:r w:rsidRPr="00C6708E">
        <w:rPr>
          <w:szCs w:val="24"/>
        </w:rPr>
        <w:t xml:space="preserve">. </w:t>
      </w:r>
    </w:p>
    <w:p w:rsidR="009736AB" w:rsidRPr="00C6708E" w:rsidRDefault="009C6665" w:rsidP="00674D26">
      <w:pPr>
        <w:spacing w:after="160"/>
        <w:ind w:left="20" w:right="13"/>
        <w:rPr>
          <w:szCs w:val="24"/>
        </w:rPr>
      </w:pPr>
      <w:r w:rsidRPr="00C6708E">
        <w:rPr>
          <w:b/>
          <w:szCs w:val="24"/>
        </w:rPr>
        <w:t>12.6.2</w:t>
      </w:r>
      <w:r w:rsidRPr="00C6708E">
        <w:rPr>
          <w:szCs w:val="24"/>
        </w:rPr>
        <w:t xml:space="preserve"> </w:t>
      </w:r>
      <w:proofErr w:type="spellStart"/>
      <w:r w:rsidRPr="00C6708E">
        <w:rPr>
          <w:szCs w:val="24"/>
        </w:rPr>
        <w:t>Sulphuric</w:t>
      </w:r>
      <w:proofErr w:type="spellEnd"/>
      <w:r w:rsidRPr="00C6708E">
        <w:rPr>
          <w:szCs w:val="24"/>
        </w:rPr>
        <w:t xml:space="preserve"> acid leads to high and erratic results. </w:t>
      </w:r>
    </w:p>
    <w:p w:rsidR="009736AB" w:rsidRPr="00C6708E" w:rsidRDefault="009C6665" w:rsidP="00674D26">
      <w:pPr>
        <w:spacing w:after="160"/>
        <w:ind w:left="20" w:right="13"/>
        <w:rPr>
          <w:szCs w:val="24"/>
        </w:rPr>
      </w:pPr>
      <w:r w:rsidRPr="00C6708E">
        <w:rPr>
          <w:b/>
          <w:szCs w:val="24"/>
        </w:rPr>
        <w:t>12.6.3</w:t>
      </w:r>
      <w:r w:rsidRPr="00C6708E">
        <w:rPr>
          <w:szCs w:val="24"/>
        </w:rPr>
        <w:t xml:space="preserve"> MoO</w:t>
      </w:r>
      <w:r w:rsidRPr="00C6708E">
        <w:rPr>
          <w:szCs w:val="24"/>
          <w:vertAlign w:val="subscript"/>
        </w:rPr>
        <w:t>3</w:t>
      </w:r>
      <w:r w:rsidRPr="00C6708E">
        <w:rPr>
          <w:szCs w:val="24"/>
        </w:rPr>
        <w:t xml:space="preserve"> reagent should be of AR grade and from standard company.  It is observed that due to presence of ammonia, some reagents give erratic results.  Proportion of reagents given for the preparation of </w:t>
      </w:r>
      <w:proofErr w:type="spellStart"/>
      <w:r w:rsidRPr="00C6708E">
        <w:rPr>
          <w:szCs w:val="24"/>
        </w:rPr>
        <w:t>citromolybdate</w:t>
      </w:r>
      <w:proofErr w:type="spellEnd"/>
      <w:r w:rsidRPr="00C6708E">
        <w:rPr>
          <w:szCs w:val="24"/>
        </w:rPr>
        <w:t xml:space="preserve"> should be strictly adhered to. </w:t>
      </w:r>
    </w:p>
    <w:p w:rsidR="009736AB" w:rsidRPr="003A7D80" w:rsidRDefault="009C6665" w:rsidP="00674D26">
      <w:pPr>
        <w:pStyle w:val="Heading2"/>
        <w:spacing w:after="160"/>
        <w:ind w:left="10" w:right="0"/>
        <w:rPr>
          <w:caps/>
        </w:rPr>
      </w:pPr>
      <w:r w:rsidRPr="003A7D80">
        <w:rPr>
          <w:caps/>
        </w:rPr>
        <w:t>13 DETERMINATION OF SU</w:t>
      </w:r>
      <w:r w:rsidR="008E00C6">
        <w:rPr>
          <w:caps/>
        </w:rPr>
        <w:t>L</w:t>
      </w:r>
      <w:r w:rsidRPr="003A7D80">
        <w:rPr>
          <w:caps/>
        </w:rPr>
        <w:t xml:space="preserve">PHUR (0.01 percent to 1.00 percent) </w:t>
      </w:r>
    </w:p>
    <w:p w:rsidR="009736AB" w:rsidRPr="00C6708E" w:rsidRDefault="009C6665" w:rsidP="00674D26">
      <w:pPr>
        <w:pStyle w:val="Heading2"/>
        <w:spacing w:after="160"/>
        <w:ind w:left="20" w:right="13"/>
        <w:rPr>
          <w:szCs w:val="24"/>
        </w:rPr>
      </w:pPr>
      <w:r w:rsidRPr="00C6708E">
        <w:rPr>
          <w:szCs w:val="24"/>
        </w:rPr>
        <w:t xml:space="preserve">13.1 Outline of the Method </w:t>
      </w:r>
    </w:p>
    <w:p w:rsidR="009736AB" w:rsidRPr="00C6708E" w:rsidRDefault="009C6665" w:rsidP="00674D26">
      <w:pPr>
        <w:spacing w:after="160"/>
        <w:ind w:left="20" w:right="13"/>
        <w:rPr>
          <w:szCs w:val="24"/>
        </w:rPr>
      </w:pPr>
      <w:r w:rsidRPr="00C6708E">
        <w:rPr>
          <w:szCs w:val="24"/>
        </w:rPr>
        <w:t xml:space="preserve">The sample is decomposed with potassium chlorate and hydrochloric-nitric acid mixture, and the solution is evaporated to dryness after adding hydrochloric acid. The soluble salt is dissolved in hydrochloric acid, and the insoluble residue is filtered off. Silica volatilizes from the insoluble residue with hydrofluoric acid, the non-volatile matter is fused with sodium carbonate and the melt is leached with warm water and filtered. The carbonate in the filtrate is acidified and combined with the main solution. </w:t>
      </w:r>
    </w:p>
    <w:p w:rsidR="009736AB" w:rsidRPr="00C6708E" w:rsidRDefault="009C6665" w:rsidP="00674D26">
      <w:pPr>
        <w:spacing w:after="160"/>
        <w:ind w:left="20" w:right="13"/>
        <w:rPr>
          <w:szCs w:val="24"/>
        </w:rPr>
      </w:pPr>
      <w:r w:rsidRPr="00C6708E">
        <w:rPr>
          <w:b/>
          <w:szCs w:val="24"/>
        </w:rPr>
        <w:t xml:space="preserve">13.1.1 </w:t>
      </w:r>
      <w:r w:rsidR="00DE4948">
        <w:rPr>
          <w:szCs w:val="24"/>
        </w:rPr>
        <w:t xml:space="preserve">Zinc or </w:t>
      </w:r>
      <w:proofErr w:type="spellStart"/>
      <w:r w:rsidR="00DE4948">
        <w:rPr>
          <w:szCs w:val="24"/>
        </w:rPr>
        <w:t>a</w:t>
      </w:r>
      <w:r w:rsidRPr="00C6708E">
        <w:rPr>
          <w:szCs w:val="24"/>
        </w:rPr>
        <w:t>luminium</w:t>
      </w:r>
      <w:proofErr w:type="spellEnd"/>
      <w:r w:rsidRPr="00C6708E">
        <w:rPr>
          <w:szCs w:val="24"/>
        </w:rPr>
        <w:t xml:space="preserve"> metal is added to reduce the bu</w:t>
      </w:r>
      <w:r w:rsidR="00DE4948">
        <w:rPr>
          <w:szCs w:val="24"/>
        </w:rPr>
        <w:t>lk of trivalent Iron to b</w:t>
      </w:r>
      <w:r w:rsidRPr="00C6708E">
        <w:rPr>
          <w:szCs w:val="24"/>
        </w:rPr>
        <w:t>ivalent Iron, and acidity is adjusted.</w:t>
      </w:r>
    </w:p>
    <w:p w:rsidR="009736AB" w:rsidRPr="00C6708E" w:rsidRDefault="009C6665" w:rsidP="00674D26">
      <w:pPr>
        <w:spacing w:after="160"/>
        <w:ind w:left="20" w:right="13"/>
        <w:rPr>
          <w:szCs w:val="24"/>
        </w:rPr>
      </w:pPr>
      <w:r w:rsidRPr="00C6708E">
        <w:rPr>
          <w:b/>
          <w:szCs w:val="24"/>
        </w:rPr>
        <w:t>13.1.2</w:t>
      </w:r>
      <w:r w:rsidR="00DE4948">
        <w:rPr>
          <w:szCs w:val="24"/>
        </w:rPr>
        <w:t xml:space="preserve"> Barium c</w:t>
      </w:r>
      <w:r w:rsidRPr="00C6708E">
        <w:rPr>
          <w:szCs w:val="24"/>
        </w:rPr>
        <w:t xml:space="preserve">hloride solution is added and the barium </w:t>
      </w:r>
      <w:proofErr w:type="spellStart"/>
      <w:r w:rsidRPr="00C6708E">
        <w:rPr>
          <w:szCs w:val="24"/>
        </w:rPr>
        <w:t>sulphate</w:t>
      </w:r>
      <w:proofErr w:type="spellEnd"/>
      <w:r w:rsidRPr="00C6708E">
        <w:rPr>
          <w:szCs w:val="24"/>
        </w:rPr>
        <w:t xml:space="preserve"> precipitate is filtered off. The precipitate is ignited at 950</w:t>
      </w:r>
      <w:r w:rsidR="003A7D80">
        <w:rPr>
          <w:szCs w:val="24"/>
        </w:rPr>
        <w:t xml:space="preserve"> </w:t>
      </w:r>
      <w:proofErr w:type="spellStart"/>
      <w:r w:rsidRPr="00C6708E">
        <w:rPr>
          <w:szCs w:val="24"/>
          <w:vertAlign w:val="superscript"/>
        </w:rPr>
        <w:t>o</w:t>
      </w:r>
      <w:r w:rsidRPr="00C6708E">
        <w:rPr>
          <w:szCs w:val="24"/>
        </w:rPr>
        <w:t>C</w:t>
      </w:r>
      <w:proofErr w:type="spellEnd"/>
      <w:r w:rsidRPr="00C6708E">
        <w:rPr>
          <w:szCs w:val="24"/>
        </w:rPr>
        <w:t xml:space="preserve"> until constant mass is obtained, and the amount of </w:t>
      </w:r>
      <w:proofErr w:type="spellStart"/>
      <w:r w:rsidRPr="00C6708E">
        <w:rPr>
          <w:szCs w:val="24"/>
        </w:rPr>
        <w:t>sulphur</w:t>
      </w:r>
      <w:proofErr w:type="spellEnd"/>
      <w:r w:rsidRPr="00C6708E">
        <w:rPr>
          <w:szCs w:val="24"/>
        </w:rPr>
        <w:t xml:space="preserve"> is calculated from the mass. </w:t>
      </w:r>
    </w:p>
    <w:p w:rsidR="009736AB" w:rsidRPr="00C6708E" w:rsidRDefault="009C6665" w:rsidP="00674D26">
      <w:pPr>
        <w:pStyle w:val="Heading2"/>
        <w:spacing w:after="160"/>
        <w:ind w:left="20" w:right="13"/>
        <w:rPr>
          <w:szCs w:val="24"/>
        </w:rPr>
      </w:pPr>
      <w:r w:rsidRPr="00C6708E">
        <w:rPr>
          <w:szCs w:val="24"/>
        </w:rPr>
        <w:t xml:space="preserve">13.2 Reagents </w:t>
      </w:r>
    </w:p>
    <w:p w:rsidR="009736AB" w:rsidRPr="003A7D80" w:rsidRDefault="00DE4948" w:rsidP="00674D26">
      <w:pPr>
        <w:spacing w:after="160" w:line="241" w:lineRule="auto"/>
        <w:ind w:left="540" w:right="13"/>
        <w:rPr>
          <w:sz w:val="20"/>
          <w:szCs w:val="20"/>
        </w:rPr>
      </w:pPr>
      <w:r>
        <w:rPr>
          <w:sz w:val="20"/>
          <w:szCs w:val="20"/>
        </w:rPr>
        <w:t>NOTE – Distilled or d</w:t>
      </w:r>
      <w:r w:rsidR="009C6665" w:rsidRPr="003A7D80">
        <w:rPr>
          <w:sz w:val="20"/>
          <w:szCs w:val="20"/>
        </w:rPr>
        <w:t>e-</w:t>
      </w:r>
      <w:proofErr w:type="spellStart"/>
      <w:r w:rsidR="009C6665" w:rsidRPr="003A7D80">
        <w:rPr>
          <w:sz w:val="20"/>
          <w:szCs w:val="20"/>
        </w:rPr>
        <w:t>ionised</w:t>
      </w:r>
      <w:proofErr w:type="spellEnd"/>
      <w:r w:rsidR="009C6665" w:rsidRPr="003A7D80">
        <w:rPr>
          <w:sz w:val="20"/>
          <w:szCs w:val="20"/>
        </w:rPr>
        <w:t xml:space="preserve"> water shall be used in the preparation of reagents and throughout the analysis. All reagents shall be of recognized analytical reagent quality. </w:t>
      </w:r>
    </w:p>
    <w:p w:rsidR="009736AB" w:rsidRPr="00C6708E" w:rsidRDefault="009C6665" w:rsidP="00674D26">
      <w:pPr>
        <w:spacing w:after="160" w:line="241" w:lineRule="auto"/>
        <w:ind w:left="20" w:right="13"/>
        <w:rPr>
          <w:szCs w:val="24"/>
        </w:rPr>
      </w:pPr>
      <w:r w:rsidRPr="00C6708E">
        <w:rPr>
          <w:b/>
          <w:szCs w:val="24"/>
        </w:rPr>
        <w:t>13.2.1</w:t>
      </w:r>
      <w:r w:rsidRPr="00C6708E">
        <w:rPr>
          <w:i/>
          <w:szCs w:val="24"/>
        </w:rPr>
        <w:t xml:space="preserve"> Potassium Chlorate</w:t>
      </w:r>
      <w:r w:rsidRPr="00C6708E">
        <w:rPr>
          <w:szCs w:val="24"/>
        </w:rPr>
        <w:t xml:space="preserve"> </w:t>
      </w:r>
      <w:r w:rsidR="00DE4948" w:rsidRPr="00C6708E">
        <w:rPr>
          <w:rFonts w:eastAsia="Trebuchet MS"/>
          <w:szCs w:val="24"/>
        </w:rPr>
        <w:t>—</w:t>
      </w:r>
      <w:r w:rsidR="00DE4948">
        <w:rPr>
          <w:rFonts w:eastAsia="Trebuchet MS"/>
          <w:szCs w:val="24"/>
        </w:rPr>
        <w:t xml:space="preserve"> </w:t>
      </w:r>
      <w:r w:rsidRPr="00C6708E">
        <w:rPr>
          <w:szCs w:val="24"/>
        </w:rPr>
        <w:t xml:space="preserve">Powder </w:t>
      </w:r>
    </w:p>
    <w:p w:rsidR="009736AB" w:rsidRPr="00C6708E" w:rsidRDefault="009C6665" w:rsidP="00674D26">
      <w:pPr>
        <w:spacing w:after="160"/>
        <w:ind w:left="20" w:right="13"/>
        <w:rPr>
          <w:szCs w:val="24"/>
        </w:rPr>
      </w:pPr>
      <w:r w:rsidRPr="00C6708E">
        <w:rPr>
          <w:b/>
          <w:szCs w:val="24"/>
        </w:rPr>
        <w:t>13.2.2</w:t>
      </w:r>
      <w:r w:rsidRPr="00C6708E">
        <w:rPr>
          <w:i/>
          <w:szCs w:val="24"/>
        </w:rPr>
        <w:t xml:space="preserve"> Acid Mixture</w:t>
      </w:r>
      <w:r w:rsidRPr="00C6708E">
        <w:rPr>
          <w:szCs w:val="24"/>
        </w:rPr>
        <w:t xml:space="preserve"> </w:t>
      </w:r>
      <w:r w:rsidRPr="00C6708E">
        <w:rPr>
          <w:rFonts w:eastAsia="Trebuchet MS"/>
          <w:szCs w:val="24"/>
        </w:rPr>
        <w:t>—</w:t>
      </w:r>
      <w:r w:rsidRPr="00C6708E">
        <w:rPr>
          <w:szCs w:val="24"/>
        </w:rPr>
        <w:t xml:space="preserve"> Hydrochloric Acid (4) + Nitric Acid (1). </w:t>
      </w:r>
    </w:p>
    <w:p w:rsidR="009736AB" w:rsidRPr="00C6708E" w:rsidRDefault="009C6665" w:rsidP="00674D26">
      <w:pPr>
        <w:spacing w:after="160" w:line="241" w:lineRule="auto"/>
        <w:ind w:left="20" w:right="13"/>
        <w:rPr>
          <w:szCs w:val="24"/>
        </w:rPr>
      </w:pPr>
      <w:r w:rsidRPr="00C6708E">
        <w:rPr>
          <w:b/>
          <w:szCs w:val="24"/>
        </w:rPr>
        <w:t>13.2.3</w:t>
      </w:r>
      <w:r w:rsidRPr="00C6708E">
        <w:rPr>
          <w:i/>
          <w:szCs w:val="24"/>
        </w:rPr>
        <w:t xml:space="preserve"> Concentrated Hydrochloric Acid </w:t>
      </w:r>
      <w:r w:rsidR="00DE4948" w:rsidRPr="00C6708E">
        <w:rPr>
          <w:rFonts w:eastAsia="Trebuchet MS"/>
          <w:szCs w:val="24"/>
        </w:rPr>
        <w:t>—</w:t>
      </w:r>
      <w:r w:rsidRPr="00C6708E">
        <w:rPr>
          <w:szCs w:val="24"/>
        </w:rPr>
        <w:t xml:space="preserve"> </w:t>
      </w:r>
      <w:r w:rsidRPr="00C6708E">
        <w:rPr>
          <w:i/>
          <w:szCs w:val="24"/>
        </w:rPr>
        <w:t>see</w:t>
      </w:r>
      <w:r w:rsidRPr="00C6708E">
        <w:rPr>
          <w:szCs w:val="24"/>
        </w:rPr>
        <w:t xml:space="preserve"> </w:t>
      </w:r>
      <w:r w:rsidRPr="00C6708E">
        <w:rPr>
          <w:b/>
          <w:szCs w:val="24"/>
        </w:rPr>
        <w:t>8.2.1</w:t>
      </w:r>
      <w:r w:rsidR="007E613B" w:rsidRPr="007E613B">
        <w:rPr>
          <w:szCs w:val="24"/>
        </w:rPr>
        <w:t>.</w:t>
      </w:r>
      <w:r w:rsidRPr="007E613B">
        <w:rPr>
          <w:szCs w:val="24"/>
        </w:rPr>
        <w:t xml:space="preserve"> </w:t>
      </w:r>
      <w:r w:rsidR="00DE4948">
        <w:rPr>
          <w:szCs w:val="24"/>
        </w:rPr>
        <w:t xml:space="preserve"> </w:t>
      </w:r>
    </w:p>
    <w:p w:rsidR="009736AB" w:rsidRPr="00C6708E" w:rsidRDefault="009C6665" w:rsidP="00674D26">
      <w:pPr>
        <w:spacing w:after="160" w:line="241" w:lineRule="auto"/>
        <w:ind w:left="20" w:right="13"/>
        <w:rPr>
          <w:szCs w:val="24"/>
        </w:rPr>
      </w:pPr>
      <w:r w:rsidRPr="00C6708E">
        <w:rPr>
          <w:b/>
          <w:szCs w:val="24"/>
        </w:rPr>
        <w:t>13.2.4</w:t>
      </w:r>
      <w:r w:rsidRPr="00C6708E">
        <w:rPr>
          <w:i/>
          <w:szCs w:val="24"/>
        </w:rPr>
        <w:t xml:space="preserve"> Dilute Hydrochloric Acid</w:t>
      </w:r>
      <w:r w:rsidR="00DE4948">
        <w:rPr>
          <w:i/>
          <w:szCs w:val="24"/>
        </w:rPr>
        <w:t xml:space="preserve"> </w:t>
      </w:r>
      <w:r w:rsidR="00DE4948" w:rsidRPr="00C6708E">
        <w:rPr>
          <w:rFonts w:eastAsia="Trebuchet MS"/>
          <w:szCs w:val="24"/>
        </w:rPr>
        <w:t>—</w:t>
      </w:r>
      <w:r w:rsidRPr="00C6708E">
        <w:rPr>
          <w:i/>
          <w:szCs w:val="24"/>
        </w:rPr>
        <w:t xml:space="preserve"> </w:t>
      </w:r>
      <w:r w:rsidRPr="00C6708E">
        <w:rPr>
          <w:szCs w:val="24"/>
        </w:rPr>
        <w:t>10: 5, 1: 1, 2: 100.</w:t>
      </w:r>
      <w:r w:rsidRPr="00C6708E">
        <w:rPr>
          <w:i/>
          <w:szCs w:val="24"/>
        </w:rPr>
        <w:t xml:space="preserve"> </w:t>
      </w:r>
      <w:r w:rsidRPr="00C6708E">
        <w:rPr>
          <w:szCs w:val="24"/>
        </w:rPr>
        <w:t xml:space="preserve"> </w:t>
      </w:r>
    </w:p>
    <w:p w:rsidR="009736AB" w:rsidRPr="00C6708E" w:rsidRDefault="009C6665" w:rsidP="00674D26">
      <w:pPr>
        <w:spacing w:after="160" w:line="241" w:lineRule="auto"/>
        <w:ind w:left="20" w:right="13"/>
        <w:rPr>
          <w:szCs w:val="24"/>
        </w:rPr>
      </w:pPr>
      <w:r w:rsidRPr="00C6708E">
        <w:rPr>
          <w:b/>
          <w:szCs w:val="24"/>
        </w:rPr>
        <w:t>13.2.5</w:t>
      </w:r>
      <w:r w:rsidRPr="00C6708E">
        <w:rPr>
          <w:i/>
          <w:szCs w:val="24"/>
        </w:rPr>
        <w:t xml:space="preserve"> Ammonium </w:t>
      </w:r>
      <w:proofErr w:type="spellStart"/>
      <w:r w:rsidRPr="00C6708E">
        <w:rPr>
          <w:i/>
          <w:szCs w:val="24"/>
        </w:rPr>
        <w:t>thiocynate</w:t>
      </w:r>
      <w:proofErr w:type="spellEnd"/>
      <w:r w:rsidRPr="00C6708E">
        <w:rPr>
          <w:i/>
          <w:szCs w:val="24"/>
        </w:rPr>
        <w:t xml:space="preserve"> Solution (NH</w:t>
      </w:r>
      <w:r w:rsidRPr="00C6708E">
        <w:rPr>
          <w:i/>
          <w:szCs w:val="24"/>
          <w:vertAlign w:val="subscript"/>
        </w:rPr>
        <w:t>4</w:t>
      </w:r>
      <w:r w:rsidRPr="00C6708E">
        <w:rPr>
          <w:i/>
          <w:szCs w:val="24"/>
        </w:rPr>
        <w:t>CNS)</w:t>
      </w:r>
      <w:r w:rsidRPr="00C6708E">
        <w:rPr>
          <w:szCs w:val="24"/>
        </w:rPr>
        <w:t xml:space="preserve"> </w:t>
      </w:r>
      <w:r w:rsidR="00DE4948" w:rsidRPr="00C6708E">
        <w:rPr>
          <w:rFonts w:eastAsia="Trebuchet MS"/>
          <w:szCs w:val="24"/>
        </w:rPr>
        <w:t>—</w:t>
      </w:r>
      <w:r w:rsidRPr="00C6708E">
        <w:rPr>
          <w:szCs w:val="24"/>
        </w:rPr>
        <w:t xml:space="preserve"> 100 g/l (</w:t>
      </w:r>
      <w:r w:rsidRPr="00C6708E">
        <w:rPr>
          <w:i/>
          <w:szCs w:val="24"/>
        </w:rPr>
        <w:t>m</w:t>
      </w:r>
      <w:r w:rsidRPr="00C6708E">
        <w:rPr>
          <w:szCs w:val="24"/>
        </w:rPr>
        <w:t>/</w:t>
      </w:r>
      <w:r w:rsidRPr="00C6708E">
        <w:rPr>
          <w:i/>
          <w:szCs w:val="24"/>
        </w:rPr>
        <w:t>v</w:t>
      </w:r>
      <w:r w:rsidRPr="00C6708E">
        <w:rPr>
          <w:szCs w:val="24"/>
        </w:rPr>
        <w:t>).</w:t>
      </w:r>
      <w:r w:rsidRPr="00C6708E">
        <w:rPr>
          <w:b/>
          <w:szCs w:val="24"/>
        </w:rPr>
        <w:t xml:space="preserve"> </w:t>
      </w:r>
    </w:p>
    <w:p w:rsidR="009736AB" w:rsidRPr="00C6708E" w:rsidRDefault="009C6665" w:rsidP="00674D26">
      <w:pPr>
        <w:spacing w:after="160" w:line="241" w:lineRule="auto"/>
        <w:ind w:left="20" w:right="13"/>
        <w:rPr>
          <w:szCs w:val="24"/>
        </w:rPr>
      </w:pPr>
      <w:r w:rsidRPr="00C6708E">
        <w:rPr>
          <w:b/>
          <w:szCs w:val="24"/>
        </w:rPr>
        <w:t>13.2.6</w:t>
      </w:r>
      <w:r w:rsidRPr="00C6708E">
        <w:rPr>
          <w:i/>
          <w:szCs w:val="24"/>
        </w:rPr>
        <w:t xml:space="preserve"> Zinc Powder (99.9 percent pure min.) or </w:t>
      </w:r>
      <w:proofErr w:type="spellStart"/>
      <w:r w:rsidR="00DE4948">
        <w:rPr>
          <w:i/>
          <w:szCs w:val="24"/>
        </w:rPr>
        <w:t>Aluminium</w:t>
      </w:r>
      <w:proofErr w:type="spellEnd"/>
      <w:r w:rsidR="00DE4948">
        <w:rPr>
          <w:i/>
          <w:szCs w:val="24"/>
        </w:rPr>
        <w:t xml:space="preserve"> foil (</w:t>
      </w:r>
      <w:r w:rsidR="00DE4948" w:rsidRPr="007E613B">
        <w:rPr>
          <w:szCs w:val="24"/>
        </w:rPr>
        <w:t>99.9</w:t>
      </w:r>
      <w:r w:rsidR="00DE4948">
        <w:rPr>
          <w:i/>
          <w:szCs w:val="24"/>
        </w:rPr>
        <w:t xml:space="preserve"> percent </w:t>
      </w:r>
      <w:r w:rsidRPr="00C6708E">
        <w:rPr>
          <w:i/>
          <w:szCs w:val="24"/>
        </w:rPr>
        <w:t>pure min.)</w:t>
      </w:r>
      <w:r w:rsidR="007E613B">
        <w:rPr>
          <w:i/>
          <w:szCs w:val="24"/>
        </w:rPr>
        <w:t>.</w:t>
      </w:r>
      <w:r w:rsidRPr="00C6708E">
        <w:rPr>
          <w:b/>
          <w:szCs w:val="24"/>
        </w:rPr>
        <w:t xml:space="preserve"> </w:t>
      </w:r>
      <w:r w:rsidR="00DE4948">
        <w:rPr>
          <w:b/>
          <w:szCs w:val="24"/>
        </w:rPr>
        <w:t xml:space="preserve"> </w:t>
      </w:r>
    </w:p>
    <w:p w:rsidR="009736AB" w:rsidRPr="00C6708E" w:rsidRDefault="009C6665" w:rsidP="00674D26">
      <w:pPr>
        <w:spacing w:after="160"/>
        <w:ind w:left="20" w:right="13"/>
        <w:rPr>
          <w:szCs w:val="24"/>
        </w:rPr>
      </w:pPr>
      <w:r w:rsidRPr="00C6708E">
        <w:rPr>
          <w:b/>
          <w:szCs w:val="24"/>
        </w:rPr>
        <w:t>13.2.8</w:t>
      </w:r>
      <w:r w:rsidRPr="00C6708E">
        <w:rPr>
          <w:i/>
          <w:szCs w:val="24"/>
        </w:rPr>
        <w:t xml:space="preserve"> Sodium nitrate Solution</w:t>
      </w:r>
      <w:r w:rsidRPr="00C6708E">
        <w:rPr>
          <w:szCs w:val="24"/>
        </w:rPr>
        <w:t xml:space="preserve"> </w:t>
      </w:r>
      <w:r w:rsidR="00DE4948" w:rsidRPr="00C6708E">
        <w:rPr>
          <w:rFonts w:eastAsia="Trebuchet MS"/>
          <w:szCs w:val="24"/>
        </w:rPr>
        <w:t>—</w:t>
      </w:r>
      <w:r w:rsidR="00DE4948">
        <w:rPr>
          <w:rFonts w:eastAsia="Trebuchet MS"/>
          <w:szCs w:val="24"/>
        </w:rPr>
        <w:t xml:space="preserve"> </w:t>
      </w:r>
      <w:r w:rsidRPr="00C6708E">
        <w:rPr>
          <w:szCs w:val="24"/>
        </w:rPr>
        <w:t xml:space="preserve">saturated solution in water. </w:t>
      </w:r>
    </w:p>
    <w:p w:rsidR="009736AB" w:rsidRPr="00C6708E" w:rsidRDefault="009C6665" w:rsidP="00674D26">
      <w:pPr>
        <w:spacing w:after="160" w:line="241" w:lineRule="auto"/>
        <w:ind w:left="20" w:right="13"/>
        <w:rPr>
          <w:szCs w:val="24"/>
        </w:rPr>
      </w:pPr>
      <w:r w:rsidRPr="00C6708E">
        <w:rPr>
          <w:b/>
          <w:szCs w:val="24"/>
        </w:rPr>
        <w:t>13.2.9</w:t>
      </w:r>
      <w:r w:rsidRPr="00C6708E">
        <w:rPr>
          <w:i/>
          <w:szCs w:val="24"/>
        </w:rPr>
        <w:t xml:space="preserve"> Concentrated Nitric acid </w:t>
      </w:r>
      <w:r w:rsidR="00DE4948" w:rsidRPr="00C6708E">
        <w:rPr>
          <w:rFonts w:eastAsia="Trebuchet MS"/>
          <w:szCs w:val="24"/>
        </w:rPr>
        <w:t>—</w:t>
      </w:r>
      <w:r w:rsidRPr="00C6708E">
        <w:rPr>
          <w:i/>
          <w:szCs w:val="24"/>
        </w:rPr>
        <w:t xml:space="preserve"> see </w:t>
      </w:r>
      <w:r w:rsidRPr="007E613B">
        <w:rPr>
          <w:b/>
          <w:szCs w:val="24"/>
        </w:rPr>
        <w:t>9.8.2.2</w:t>
      </w:r>
      <w:r w:rsidR="007E613B" w:rsidRPr="007E613B">
        <w:rPr>
          <w:szCs w:val="24"/>
        </w:rPr>
        <w:t>.</w:t>
      </w:r>
      <w:r w:rsidRPr="00C6708E">
        <w:rPr>
          <w:szCs w:val="24"/>
        </w:rPr>
        <w:t xml:space="preserve"> </w:t>
      </w:r>
    </w:p>
    <w:p w:rsidR="009736AB" w:rsidRPr="00C6708E" w:rsidRDefault="009C6665" w:rsidP="00674D26">
      <w:pPr>
        <w:spacing w:after="160"/>
        <w:ind w:left="20" w:right="13"/>
        <w:rPr>
          <w:szCs w:val="24"/>
        </w:rPr>
      </w:pPr>
      <w:r w:rsidRPr="00C6708E">
        <w:rPr>
          <w:b/>
          <w:szCs w:val="24"/>
        </w:rPr>
        <w:t>13.2.10</w:t>
      </w:r>
      <w:r w:rsidRPr="00C6708E">
        <w:rPr>
          <w:i/>
          <w:szCs w:val="24"/>
        </w:rPr>
        <w:t xml:space="preserve"> Hydrofluoric Acid </w:t>
      </w:r>
      <w:r w:rsidR="00DE4948" w:rsidRPr="00C6708E">
        <w:rPr>
          <w:rFonts w:eastAsia="Trebuchet MS"/>
          <w:szCs w:val="24"/>
        </w:rPr>
        <w:t>—</w:t>
      </w:r>
      <w:r w:rsidRPr="00C6708E">
        <w:rPr>
          <w:szCs w:val="24"/>
        </w:rPr>
        <w:t xml:space="preserve"> 40 Percent and RD - 1.13 g/ml.</w:t>
      </w:r>
      <w:r w:rsidR="00DE4948">
        <w:rPr>
          <w:szCs w:val="24"/>
        </w:rPr>
        <w:t xml:space="preserve"> </w:t>
      </w:r>
      <w:r w:rsidRPr="00C6708E">
        <w:rPr>
          <w:szCs w:val="24"/>
        </w:rPr>
        <w:t xml:space="preserve"> </w:t>
      </w:r>
    </w:p>
    <w:p w:rsidR="009736AB" w:rsidRPr="00C6708E" w:rsidRDefault="009C6665" w:rsidP="00674D26">
      <w:pPr>
        <w:spacing w:after="160" w:line="241" w:lineRule="auto"/>
        <w:ind w:left="20" w:right="13"/>
        <w:rPr>
          <w:szCs w:val="24"/>
        </w:rPr>
      </w:pPr>
      <w:r w:rsidRPr="00C6708E">
        <w:rPr>
          <w:b/>
          <w:szCs w:val="24"/>
        </w:rPr>
        <w:t>13.2.11</w:t>
      </w:r>
      <w:r w:rsidRPr="00C6708E">
        <w:rPr>
          <w:i/>
          <w:szCs w:val="24"/>
        </w:rPr>
        <w:t xml:space="preserve"> Sodium carbonate </w:t>
      </w:r>
      <w:r w:rsidR="00DE4948" w:rsidRPr="00C6708E">
        <w:rPr>
          <w:rFonts w:eastAsia="Trebuchet MS"/>
          <w:szCs w:val="24"/>
        </w:rPr>
        <w:t>—</w:t>
      </w:r>
      <w:r w:rsidRPr="00C6708E">
        <w:rPr>
          <w:szCs w:val="24"/>
        </w:rPr>
        <w:t xml:space="preserve"> solid</w:t>
      </w:r>
      <w:r w:rsidR="007E613B">
        <w:rPr>
          <w:szCs w:val="24"/>
        </w:rPr>
        <w:t>.</w:t>
      </w:r>
      <w:r w:rsidRPr="00C6708E">
        <w:rPr>
          <w:szCs w:val="24"/>
        </w:rPr>
        <w:t xml:space="preserve"> </w:t>
      </w:r>
      <w:r w:rsidR="00DE4948">
        <w:rPr>
          <w:szCs w:val="24"/>
        </w:rPr>
        <w:t xml:space="preserve"> </w:t>
      </w:r>
    </w:p>
    <w:p w:rsidR="009736AB" w:rsidRPr="00C6708E" w:rsidRDefault="009C6665" w:rsidP="00674D26">
      <w:pPr>
        <w:spacing w:after="160"/>
        <w:ind w:left="20" w:right="13"/>
        <w:rPr>
          <w:szCs w:val="24"/>
        </w:rPr>
      </w:pPr>
      <w:r w:rsidRPr="00C6708E">
        <w:rPr>
          <w:b/>
          <w:szCs w:val="24"/>
        </w:rPr>
        <w:t>13.2.12</w:t>
      </w:r>
      <w:r w:rsidRPr="00C6708E">
        <w:rPr>
          <w:i/>
          <w:szCs w:val="24"/>
        </w:rPr>
        <w:t xml:space="preserve"> Sodium carbonate solution </w:t>
      </w:r>
      <w:r w:rsidRPr="00C6708E">
        <w:rPr>
          <w:szCs w:val="24"/>
        </w:rPr>
        <w:t>(20g</w:t>
      </w:r>
      <w:r w:rsidRPr="00C6708E">
        <w:rPr>
          <w:i/>
          <w:szCs w:val="24"/>
        </w:rPr>
        <w:t xml:space="preserve"> Na</w:t>
      </w:r>
      <w:r w:rsidRPr="00C6708E">
        <w:rPr>
          <w:i/>
          <w:szCs w:val="24"/>
          <w:vertAlign w:val="subscript"/>
        </w:rPr>
        <w:t>2</w:t>
      </w:r>
      <w:r w:rsidRPr="00C6708E">
        <w:rPr>
          <w:i/>
          <w:szCs w:val="24"/>
        </w:rPr>
        <w:t>CO</w:t>
      </w:r>
      <w:r w:rsidRPr="00C6708E">
        <w:rPr>
          <w:i/>
          <w:szCs w:val="24"/>
          <w:vertAlign w:val="subscript"/>
        </w:rPr>
        <w:t>3</w:t>
      </w:r>
      <w:r w:rsidRPr="00C6708E">
        <w:rPr>
          <w:i/>
          <w:szCs w:val="24"/>
        </w:rPr>
        <w:t xml:space="preserve"> /l</w:t>
      </w:r>
      <w:r w:rsidRPr="00C6708E">
        <w:rPr>
          <w:szCs w:val="24"/>
        </w:rPr>
        <w:t xml:space="preserve">) </w:t>
      </w:r>
      <w:r w:rsidR="00DE4948" w:rsidRPr="00C6708E">
        <w:rPr>
          <w:rFonts w:eastAsia="Trebuchet MS"/>
          <w:szCs w:val="24"/>
        </w:rPr>
        <w:t>—</w:t>
      </w:r>
      <w:r w:rsidRPr="00C6708E">
        <w:rPr>
          <w:szCs w:val="24"/>
        </w:rPr>
        <w:t xml:space="preserve"> Store in a plastic bottle. </w:t>
      </w:r>
    </w:p>
    <w:p w:rsidR="009736AB" w:rsidRPr="00C6708E" w:rsidRDefault="009C6665" w:rsidP="00674D26">
      <w:pPr>
        <w:spacing w:after="160"/>
        <w:ind w:left="20" w:right="13"/>
        <w:rPr>
          <w:szCs w:val="24"/>
        </w:rPr>
      </w:pPr>
      <w:r w:rsidRPr="00C6708E">
        <w:rPr>
          <w:b/>
          <w:szCs w:val="24"/>
        </w:rPr>
        <w:t>13.2.13</w:t>
      </w:r>
      <w:r w:rsidRPr="00C6708E">
        <w:rPr>
          <w:i/>
          <w:szCs w:val="24"/>
        </w:rPr>
        <w:t xml:space="preserve"> Methyl Orange solution</w:t>
      </w:r>
      <w:r w:rsidR="00DE4948">
        <w:rPr>
          <w:i/>
          <w:szCs w:val="24"/>
        </w:rPr>
        <w:t xml:space="preserve"> </w:t>
      </w:r>
      <w:r w:rsidR="00DE4948" w:rsidRPr="00C6708E">
        <w:rPr>
          <w:rFonts w:eastAsia="Trebuchet MS"/>
          <w:szCs w:val="24"/>
        </w:rPr>
        <w:t>—</w:t>
      </w:r>
      <w:r w:rsidRPr="00C6708E">
        <w:rPr>
          <w:szCs w:val="24"/>
        </w:rPr>
        <w:t xml:space="preserve">Dissolve 0.1 g of methyl orange in 100 ml of water. </w:t>
      </w:r>
    </w:p>
    <w:p w:rsidR="009736AB" w:rsidRPr="00C6708E" w:rsidRDefault="009C6665" w:rsidP="00674D26">
      <w:pPr>
        <w:spacing w:after="160"/>
        <w:ind w:left="20" w:right="13"/>
        <w:rPr>
          <w:szCs w:val="24"/>
        </w:rPr>
      </w:pPr>
      <w:r w:rsidRPr="00C6708E">
        <w:rPr>
          <w:b/>
          <w:szCs w:val="24"/>
        </w:rPr>
        <w:lastRenderedPageBreak/>
        <w:t>13.2.14</w:t>
      </w:r>
      <w:r w:rsidRPr="00C6708E">
        <w:rPr>
          <w:i/>
          <w:szCs w:val="24"/>
        </w:rPr>
        <w:t xml:space="preserve"> Zinc </w:t>
      </w:r>
      <w:r w:rsidR="00DE4948" w:rsidRPr="00C6708E">
        <w:rPr>
          <w:rFonts w:eastAsia="Trebuchet MS"/>
          <w:szCs w:val="24"/>
        </w:rPr>
        <w:t>—</w:t>
      </w:r>
      <w:r w:rsidR="00DE4948">
        <w:rPr>
          <w:rFonts w:eastAsia="Trebuchet MS"/>
          <w:szCs w:val="24"/>
        </w:rPr>
        <w:t xml:space="preserve"> </w:t>
      </w:r>
      <w:r w:rsidRPr="00C6708E">
        <w:rPr>
          <w:szCs w:val="24"/>
        </w:rPr>
        <w:t xml:space="preserve">Use zinc with the lowest content of </w:t>
      </w:r>
      <w:proofErr w:type="spellStart"/>
      <w:r w:rsidRPr="00C6708E">
        <w:rPr>
          <w:szCs w:val="24"/>
        </w:rPr>
        <w:t>sulphur</w:t>
      </w:r>
      <w:proofErr w:type="spellEnd"/>
      <w:r w:rsidRPr="00C6708E">
        <w:rPr>
          <w:szCs w:val="24"/>
        </w:rPr>
        <w:t xml:space="preserve"> and of 1-3 mm size. </w:t>
      </w:r>
    </w:p>
    <w:p w:rsidR="009736AB" w:rsidRPr="00C6708E" w:rsidRDefault="009C6665" w:rsidP="00674D26">
      <w:pPr>
        <w:spacing w:after="160" w:line="241" w:lineRule="auto"/>
        <w:ind w:left="20" w:right="13"/>
        <w:rPr>
          <w:szCs w:val="24"/>
        </w:rPr>
      </w:pPr>
      <w:r w:rsidRPr="00C6708E">
        <w:rPr>
          <w:b/>
          <w:szCs w:val="24"/>
        </w:rPr>
        <w:t>13.2.15</w:t>
      </w:r>
      <w:r w:rsidRPr="00C6708E">
        <w:rPr>
          <w:i/>
          <w:szCs w:val="24"/>
        </w:rPr>
        <w:t xml:space="preserve"> Barium Chloride Solution </w:t>
      </w:r>
      <w:r w:rsidRPr="00C6708E">
        <w:rPr>
          <w:szCs w:val="24"/>
        </w:rPr>
        <w:t xml:space="preserve">(100 </w:t>
      </w:r>
      <w:r w:rsidRPr="00C6708E">
        <w:rPr>
          <w:i/>
          <w:szCs w:val="24"/>
        </w:rPr>
        <w:t>g/l</w:t>
      </w:r>
      <w:r w:rsidRPr="00C6708E">
        <w:rPr>
          <w:szCs w:val="24"/>
        </w:rPr>
        <w:t xml:space="preserve">) </w:t>
      </w:r>
    </w:p>
    <w:p w:rsidR="009736AB" w:rsidRPr="00C6708E" w:rsidRDefault="009C6665" w:rsidP="00674D26">
      <w:pPr>
        <w:spacing w:after="160"/>
        <w:ind w:left="20" w:right="13"/>
        <w:rPr>
          <w:szCs w:val="24"/>
        </w:rPr>
      </w:pPr>
      <w:r w:rsidRPr="00C6708E">
        <w:rPr>
          <w:szCs w:val="24"/>
        </w:rPr>
        <w:t>Dissolve 100 g of crystalline barium chloride (BaCl</w:t>
      </w:r>
      <w:r w:rsidRPr="00C6708E">
        <w:rPr>
          <w:szCs w:val="24"/>
          <w:vertAlign w:val="subscript"/>
        </w:rPr>
        <w:t>2</w:t>
      </w:r>
      <w:r w:rsidRPr="00C6708E">
        <w:rPr>
          <w:szCs w:val="24"/>
        </w:rPr>
        <w:t xml:space="preserve">) in 1 </w:t>
      </w:r>
      <w:proofErr w:type="spellStart"/>
      <w:r w:rsidRPr="00C6708E">
        <w:rPr>
          <w:szCs w:val="24"/>
        </w:rPr>
        <w:t>litre</w:t>
      </w:r>
      <w:proofErr w:type="spellEnd"/>
      <w:r w:rsidRPr="00C6708E">
        <w:rPr>
          <w:szCs w:val="24"/>
        </w:rPr>
        <w:t xml:space="preserve"> of water, cover and allow the solution to cool overnight to room temperature. Store the solution in a plastic bottle and filter through a close texture filter paper the required volume before each use.   </w:t>
      </w:r>
    </w:p>
    <w:p w:rsidR="009736AB" w:rsidRPr="00C6708E" w:rsidRDefault="009C6665" w:rsidP="00674D26">
      <w:pPr>
        <w:spacing w:after="160" w:line="241" w:lineRule="auto"/>
        <w:ind w:left="20" w:right="13"/>
        <w:rPr>
          <w:szCs w:val="24"/>
        </w:rPr>
      </w:pPr>
      <w:r w:rsidRPr="00C6708E">
        <w:rPr>
          <w:b/>
          <w:szCs w:val="24"/>
        </w:rPr>
        <w:t>13.2.16</w:t>
      </w:r>
      <w:r w:rsidRPr="00C6708E">
        <w:rPr>
          <w:i/>
          <w:szCs w:val="24"/>
        </w:rPr>
        <w:t xml:space="preserve"> Hydrochloric Acid Wash Solution Containing Barium Chloride </w:t>
      </w:r>
    </w:p>
    <w:p w:rsidR="009736AB" w:rsidRPr="00C6708E" w:rsidRDefault="009C6665" w:rsidP="00674D26">
      <w:pPr>
        <w:spacing w:after="160"/>
        <w:ind w:left="20" w:right="13"/>
        <w:rPr>
          <w:szCs w:val="24"/>
        </w:rPr>
      </w:pPr>
      <w:r w:rsidRPr="00C6708E">
        <w:rPr>
          <w:szCs w:val="24"/>
        </w:rPr>
        <w:t>Filter 10 ml of the barium chloride solution (</w:t>
      </w:r>
      <w:r w:rsidR="00DE4948" w:rsidRPr="006774C7">
        <w:rPr>
          <w:i/>
          <w:color w:val="auto"/>
          <w:szCs w:val="24"/>
        </w:rPr>
        <w:t>see</w:t>
      </w:r>
      <w:r w:rsidR="00DE4948" w:rsidRPr="006774C7">
        <w:rPr>
          <w:color w:val="auto"/>
          <w:szCs w:val="24"/>
        </w:rPr>
        <w:t xml:space="preserve"> </w:t>
      </w:r>
      <w:r w:rsidRPr="007E613B">
        <w:rPr>
          <w:b/>
          <w:szCs w:val="24"/>
        </w:rPr>
        <w:t>13.2.15</w:t>
      </w:r>
      <w:r w:rsidRPr="00C6708E">
        <w:rPr>
          <w:szCs w:val="24"/>
        </w:rPr>
        <w:t xml:space="preserve">) through a closed texture filter paper, and dilute with 1 </w:t>
      </w:r>
      <w:proofErr w:type="spellStart"/>
      <w:r w:rsidRPr="00C6708E">
        <w:rPr>
          <w:szCs w:val="24"/>
        </w:rPr>
        <w:t>litre</w:t>
      </w:r>
      <w:proofErr w:type="spellEnd"/>
      <w:r w:rsidRPr="00C6708E">
        <w:rPr>
          <w:szCs w:val="24"/>
        </w:rPr>
        <w:t xml:space="preserve"> of dilute hydrochloric acid (</w:t>
      </w:r>
      <w:proofErr w:type="gramStart"/>
      <w:r w:rsidRPr="00C6708E">
        <w:rPr>
          <w:szCs w:val="24"/>
        </w:rPr>
        <w:t>2 :</w:t>
      </w:r>
      <w:proofErr w:type="gramEnd"/>
      <w:r w:rsidRPr="00C6708E">
        <w:rPr>
          <w:szCs w:val="24"/>
        </w:rPr>
        <w:t xml:space="preserve"> 100) </w:t>
      </w:r>
    </w:p>
    <w:p w:rsidR="009736AB" w:rsidRPr="00C6708E" w:rsidRDefault="009C6665" w:rsidP="00674D26">
      <w:pPr>
        <w:spacing w:after="160" w:line="241" w:lineRule="auto"/>
        <w:ind w:left="20" w:right="13"/>
        <w:rPr>
          <w:szCs w:val="24"/>
        </w:rPr>
      </w:pPr>
      <w:r w:rsidRPr="00C6708E">
        <w:rPr>
          <w:b/>
          <w:szCs w:val="24"/>
        </w:rPr>
        <w:t>13.2.17</w:t>
      </w:r>
      <w:r w:rsidRPr="00C6708E">
        <w:rPr>
          <w:szCs w:val="24"/>
        </w:rPr>
        <w:t xml:space="preserve"> </w:t>
      </w:r>
      <w:r w:rsidRPr="00C6708E">
        <w:rPr>
          <w:i/>
          <w:szCs w:val="24"/>
        </w:rPr>
        <w:t>Silver Nitrate Solution (</w:t>
      </w:r>
      <w:r w:rsidRPr="00C6708E">
        <w:rPr>
          <w:szCs w:val="24"/>
        </w:rPr>
        <w:t>10 g</w:t>
      </w:r>
      <w:r w:rsidRPr="00C6708E">
        <w:rPr>
          <w:i/>
          <w:szCs w:val="24"/>
        </w:rPr>
        <w:t xml:space="preserve"> AgNo3/l) –</w:t>
      </w:r>
      <w:r w:rsidRPr="00C6708E">
        <w:rPr>
          <w:szCs w:val="24"/>
        </w:rPr>
        <w:t xml:space="preserve"> </w:t>
      </w:r>
      <w:r w:rsidRPr="00C6708E">
        <w:rPr>
          <w:i/>
          <w:szCs w:val="24"/>
        </w:rPr>
        <w:t xml:space="preserve">(m/v) </w:t>
      </w:r>
    </w:p>
    <w:p w:rsidR="009736AB" w:rsidRPr="00C6708E" w:rsidRDefault="003A7D80" w:rsidP="00674D26">
      <w:pPr>
        <w:pStyle w:val="Heading2"/>
        <w:spacing w:after="160"/>
        <w:ind w:left="20" w:right="13"/>
        <w:rPr>
          <w:szCs w:val="24"/>
        </w:rPr>
      </w:pPr>
      <w:r>
        <w:rPr>
          <w:szCs w:val="24"/>
        </w:rPr>
        <w:t>13.3</w:t>
      </w:r>
      <w:r w:rsidR="009C6665" w:rsidRPr="00C6708E">
        <w:rPr>
          <w:szCs w:val="24"/>
        </w:rPr>
        <w:t xml:space="preserve"> Procedure </w:t>
      </w:r>
    </w:p>
    <w:p w:rsidR="009736AB" w:rsidRPr="00C6708E" w:rsidRDefault="009C6665" w:rsidP="00674D26">
      <w:pPr>
        <w:spacing w:after="160" w:line="241" w:lineRule="auto"/>
        <w:ind w:left="20" w:right="13"/>
        <w:rPr>
          <w:szCs w:val="24"/>
        </w:rPr>
      </w:pPr>
      <w:r w:rsidRPr="00C6708E">
        <w:rPr>
          <w:b/>
          <w:szCs w:val="24"/>
        </w:rPr>
        <w:t xml:space="preserve">13.3.1 </w:t>
      </w:r>
      <w:r w:rsidRPr="00C6708E">
        <w:rPr>
          <w:i/>
          <w:szCs w:val="24"/>
        </w:rPr>
        <w:t>Decomposition of Test Portion</w:t>
      </w:r>
      <w:r w:rsidRPr="00C6708E">
        <w:rPr>
          <w:b/>
          <w:szCs w:val="24"/>
        </w:rPr>
        <w:t xml:space="preserve"> </w:t>
      </w:r>
    </w:p>
    <w:p w:rsidR="009736AB" w:rsidRPr="00C6708E" w:rsidRDefault="009C6665" w:rsidP="00674D26">
      <w:pPr>
        <w:spacing w:after="160"/>
        <w:ind w:left="20" w:right="13"/>
        <w:rPr>
          <w:szCs w:val="24"/>
        </w:rPr>
      </w:pPr>
      <w:r w:rsidRPr="00C6708E">
        <w:rPr>
          <w:szCs w:val="24"/>
        </w:rPr>
        <w:t xml:space="preserve">Weigh 5.0 g of the sample. Place the test sample portion in a 500 ml beaker, add 1 g of potassium chlorate and 3 to 4 ml of water, and shake thoroughly. Add 70 ml of acid mixture and heat gently to de-compose the ore. Evaporate the solution on a hot-plate heated to 110 to 120 </w:t>
      </w:r>
      <w:proofErr w:type="spellStart"/>
      <w:r w:rsidRPr="00C6708E">
        <w:rPr>
          <w:szCs w:val="24"/>
          <w:vertAlign w:val="superscript"/>
        </w:rPr>
        <w:t>o</w:t>
      </w:r>
      <w:r w:rsidRPr="00C6708E">
        <w:rPr>
          <w:szCs w:val="24"/>
        </w:rPr>
        <w:t>C</w:t>
      </w:r>
      <w:proofErr w:type="spellEnd"/>
      <w:r w:rsidRPr="00C6708E">
        <w:rPr>
          <w:szCs w:val="24"/>
        </w:rPr>
        <w:t xml:space="preserve"> to dryness and cool.   </w:t>
      </w:r>
    </w:p>
    <w:p w:rsidR="009736AB" w:rsidRPr="00C6708E" w:rsidRDefault="009C6665" w:rsidP="00674D26">
      <w:pPr>
        <w:spacing w:after="160"/>
        <w:ind w:left="20" w:right="13"/>
        <w:rPr>
          <w:szCs w:val="24"/>
        </w:rPr>
      </w:pPr>
      <w:r w:rsidRPr="00C6708E">
        <w:rPr>
          <w:b/>
          <w:szCs w:val="24"/>
        </w:rPr>
        <w:t>13.3.2</w:t>
      </w:r>
      <w:r w:rsidRPr="00C6708E">
        <w:rPr>
          <w:szCs w:val="24"/>
        </w:rPr>
        <w:t xml:space="preserve"> Add 30 ml of dilute hydrochloric acid (</w:t>
      </w:r>
      <w:proofErr w:type="gramStart"/>
      <w:r w:rsidRPr="00C6708E">
        <w:rPr>
          <w:szCs w:val="24"/>
        </w:rPr>
        <w:t>1 :</w:t>
      </w:r>
      <w:proofErr w:type="gramEnd"/>
      <w:r w:rsidRPr="00C6708E">
        <w:rPr>
          <w:szCs w:val="24"/>
        </w:rPr>
        <w:t xml:space="preserve"> 1) and dissolve soluble salts by warming. Add 25 ml of water and boil for about 5 minutes. Filter the solution through a close texture filter paper and wash the paper with warm dilute hydrochloric acid (</w:t>
      </w:r>
      <w:proofErr w:type="gramStart"/>
      <w:r w:rsidRPr="00C6708E">
        <w:rPr>
          <w:szCs w:val="24"/>
        </w:rPr>
        <w:t>2 :</w:t>
      </w:r>
      <w:proofErr w:type="gramEnd"/>
      <w:r w:rsidRPr="00C6708E">
        <w:rPr>
          <w:szCs w:val="24"/>
        </w:rPr>
        <w:t xml:space="preserve"> 100) until iron ion is no longer detected in the washings by test with ammonium </w:t>
      </w:r>
      <w:proofErr w:type="spellStart"/>
      <w:r w:rsidRPr="00C6708E">
        <w:rPr>
          <w:szCs w:val="24"/>
        </w:rPr>
        <w:t>thiocynate</w:t>
      </w:r>
      <w:proofErr w:type="spellEnd"/>
      <w:r w:rsidRPr="00C6708E">
        <w:rPr>
          <w:szCs w:val="24"/>
        </w:rPr>
        <w:t xml:space="preserve"> solution. Preserve the filtrate as the main solution in a 500 ml beaker. </w:t>
      </w:r>
    </w:p>
    <w:p w:rsidR="009736AB" w:rsidRPr="00C6708E" w:rsidRDefault="003A7D80" w:rsidP="00674D26">
      <w:pPr>
        <w:spacing w:after="160" w:line="241" w:lineRule="auto"/>
        <w:ind w:left="20" w:right="13"/>
        <w:rPr>
          <w:szCs w:val="24"/>
        </w:rPr>
      </w:pPr>
      <w:r>
        <w:rPr>
          <w:b/>
          <w:szCs w:val="24"/>
        </w:rPr>
        <w:t>13.3.3</w:t>
      </w:r>
      <w:r w:rsidR="009C6665" w:rsidRPr="00C6708E">
        <w:rPr>
          <w:b/>
          <w:szCs w:val="24"/>
        </w:rPr>
        <w:t xml:space="preserve"> </w:t>
      </w:r>
      <w:r w:rsidR="009C6665" w:rsidRPr="00C6708E">
        <w:rPr>
          <w:i/>
          <w:szCs w:val="24"/>
        </w:rPr>
        <w:t xml:space="preserve">Treatment of Residue </w:t>
      </w:r>
    </w:p>
    <w:p w:rsidR="009736AB" w:rsidRPr="00C6708E" w:rsidRDefault="009C6665" w:rsidP="00674D26">
      <w:pPr>
        <w:spacing w:after="160"/>
        <w:ind w:left="20" w:right="13"/>
        <w:rPr>
          <w:szCs w:val="24"/>
        </w:rPr>
      </w:pPr>
      <w:r w:rsidRPr="00C6708E">
        <w:rPr>
          <w:szCs w:val="24"/>
        </w:rPr>
        <w:t xml:space="preserve">The procedure to be adopted if any insoluble </w:t>
      </w:r>
      <w:proofErr w:type="spellStart"/>
      <w:r w:rsidRPr="00C6708E">
        <w:rPr>
          <w:szCs w:val="24"/>
        </w:rPr>
        <w:t>sulphate</w:t>
      </w:r>
      <w:proofErr w:type="spellEnd"/>
      <w:r w:rsidRPr="00C6708E">
        <w:rPr>
          <w:szCs w:val="24"/>
        </w:rPr>
        <w:t xml:space="preserve"> is expected. </w:t>
      </w:r>
    </w:p>
    <w:p w:rsidR="009736AB" w:rsidRPr="00C6708E" w:rsidRDefault="009C6665" w:rsidP="00674D26">
      <w:pPr>
        <w:spacing w:after="160"/>
        <w:ind w:left="20" w:right="13"/>
        <w:rPr>
          <w:szCs w:val="24"/>
        </w:rPr>
      </w:pPr>
      <w:r w:rsidRPr="00C6708E">
        <w:rPr>
          <w:b/>
          <w:szCs w:val="24"/>
        </w:rPr>
        <w:t>13.3.4</w:t>
      </w:r>
      <w:r w:rsidRPr="00C6708E">
        <w:rPr>
          <w:szCs w:val="24"/>
        </w:rPr>
        <w:t xml:space="preserve"> Place the residue with the filter paper in a platinum crucible, moisten the filter paper with 1 to 2 drops of sodium nitrate solution, heat the crucible carefully and ignite at 800 to 850</w:t>
      </w:r>
      <w:r w:rsidRPr="00C6708E">
        <w:rPr>
          <w:szCs w:val="24"/>
          <w:vertAlign w:val="superscript"/>
        </w:rPr>
        <w:t>o</w:t>
      </w:r>
      <w:r w:rsidRPr="00C6708E">
        <w:rPr>
          <w:szCs w:val="24"/>
        </w:rPr>
        <w:t xml:space="preserve">C. Allow the crucible to cool, moisten the ignition residue with a few drops of concentrated nitric acid, add about 5 ml of hydrofluoric acid and heat gently to remove silicon dioxide and nitric acid. </w:t>
      </w:r>
    </w:p>
    <w:p w:rsidR="009736AB" w:rsidRPr="00C6708E" w:rsidRDefault="009C6665" w:rsidP="00674D26">
      <w:pPr>
        <w:spacing w:after="160"/>
        <w:ind w:left="20" w:right="13"/>
        <w:rPr>
          <w:szCs w:val="24"/>
        </w:rPr>
      </w:pPr>
      <w:r w:rsidRPr="00C6708E">
        <w:rPr>
          <w:b/>
          <w:szCs w:val="24"/>
        </w:rPr>
        <w:t>13.3.5</w:t>
      </w:r>
      <w:r w:rsidRPr="00C6708E">
        <w:rPr>
          <w:szCs w:val="24"/>
        </w:rPr>
        <w:t xml:space="preserve"> Allow the crucible to cool, add 3 g of sodium carbonate and fuse the residue at 1000 ± 50 </w:t>
      </w:r>
      <w:proofErr w:type="spellStart"/>
      <w:r w:rsidRPr="00C6708E">
        <w:rPr>
          <w:szCs w:val="24"/>
          <w:vertAlign w:val="superscript"/>
        </w:rPr>
        <w:t>o</w:t>
      </w:r>
      <w:r w:rsidRPr="00C6708E">
        <w:rPr>
          <w:szCs w:val="24"/>
        </w:rPr>
        <w:t>C</w:t>
      </w:r>
      <w:proofErr w:type="spellEnd"/>
      <w:r w:rsidRPr="00C6708E">
        <w:rPr>
          <w:szCs w:val="24"/>
        </w:rPr>
        <w:t xml:space="preserve"> for about 15 minutes. Allow the crucible to cool, place the crucible containing the melt in a 300 ml beaker, add about 30 ml of warm water and heat to dissolve the melt. Take out the crucible and rinse with water. </w:t>
      </w:r>
    </w:p>
    <w:p w:rsidR="009736AB" w:rsidRPr="00C6708E" w:rsidRDefault="009C6665" w:rsidP="00674D26">
      <w:pPr>
        <w:spacing w:after="160"/>
        <w:ind w:left="20" w:right="13"/>
        <w:rPr>
          <w:szCs w:val="24"/>
        </w:rPr>
      </w:pPr>
      <w:r w:rsidRPr="00C6708E">
        <w:rPr>
          <w:b/>
          <w:szCs w:val="24"/>
        </w:rPr>
        <w:t>13.3.6</w:t>
      </w:r>
      <w:r w:rsidRPr="00C6708E">
        <w:rPr>
          <w:szCs w:val="24"/>
        </w:rPr>
        <w:t xml:space="preserve"> Collect the residue on a close texture filter paper, wash the filter paper several times with sodium carbonate solution, and discard the residue. Combine the </w:t>
      </w:r>
      <w:proofErr w:type="spellStart"/>
      <w:r w:rsidRPr="00C6708E">
        <w:rPr>
          <w:szCs w:val="24"/>
        </w:rPr>
        <w:t>filterate</w:t>
      </w:r>
      <w:proofErr w:type="spellEnd"/>
      <w:r w:rsidRPr="00C6708E">
        <w:rPr>
          <w:szCs w:val="24"/>
        </w:rPr>
        <w:t xml:space="preserve"> and washings, add dilute hydrochloric acid (</w:t>
      </w:r>
      <w:proofErr w:type="gramStart"/>
      <w:r w:rsidRPr="00C6708E">
        <w:rPr>
          <w:szCs w:val="24"/>
        </w:rPr>
        <w:t>1 :</w:t>
      </w:r>
      <w:proofErr w:type="gramEnd"/>
      <w:r w:rsidRPr="00C6708E">
        <w:rPr>
          <w:szCs w:val="24"/>
        </w:rPr>
        <w:t xml:space="preserve"> 1) in small portions, while stirring to neutralize the solution using 0.5 ml methyl orange solution as the indicator. Add 30 ml of concentrated hydrochloric acid in excess and combine with the main solution from </w:t>
      </w:r>
      <w:r w:rsidRPr="00674D26">
        <w:rPr>
          <w:b/>
          <w:bCs/>
          <w:szCs w:val="24"/>
        </w:rPr>
        <w:t>13.3.2</w:t>
      </w:r>
      <w:r w:rsidRPr="00C6708E">
        <w:rPr>
          <w:szCs w:val="24"/>
        </w:rPr>
        <w:t>.</w:t>
      </w:r>
      <w:r w:rsidRPr="00C6708E">
        <w:rPr>
          <w:b/>
          <w:szCs w:val="24"/>
        </w:rPr>
        <w:t xml:space="preserve"> </w:t>
      </w:r>
    </w:p>
    <w:p w:rsidR="009736AB" w:rsidRPr="00C6708E" w:rsidRDefault="009C6665" w:rsidP="00674D26">
      <w:pPr>
        <w:spacing w:after="160"/>
        <w:ind w:left="20" w:right="13"/>
        <w:rPr>
          <w:szCs w:val="24"/>
        </w:rPr>
      </w:pPr>
      <w:r w:rsidRPr="00C6708E">
        <w:rPr>
          <w:b/>
          <w:szCs w:val="24"/>
        </w:rPr>
        <w:t>13.3.7</w:t>
      </w:r>
      <w:r w:rsidR="00674D26">
        <w:rPr>
          <w:szCs w:val="24"/>
        </w:rPr>
        <w:t xml:space="preserve"> </w:t>
      </w:r>
      <w:r w:rsidRPr="00C6708E">
        <w:rPr>
          <w:szCs w:val="24"/>
        </w:rPr>
        <w:t>Adjust the volume of the main so</w:t>
      </w:r>
      <w:r w:rsidR="00674D26">
        <w:rPr>
          <w:szCs w:val="24"/>
        </w:rPr>
        <w:t>lution to about 300 ml in a 500-</w:t>
      </w:r>
      <w:r w:rsidRPr="00C6708E">
        <w:rPr>
          <w:szCs w:val="24"/>
        </w:rPr>
        <w:t xml:space="preserve">ml beaker and heat to about 60 to 70 </w:t>
      </w:r>
      <w:r w:rsidR="00674D26" w:rsidRPr="00674D26">
        <w:rPr>
          <w:szCs w:val="24"/>
        </w:rPr>
        <w:t>°</w:t>
      </w:r>
      <w:r w:rsidRPr="00674D26">
        <w:rPr>
          <w:szCs w:val="24"/>
        </w:rPr>
        <w:t>C</w:t>
      </w:r>
      <w:r w:rsidRPr="00C6708E">
        <w:rPr>
          <w:szCs w:val="24"/>
        </w:rPr>
        <w:t xml:space="preserve">. Add slowly with constant stirring pure zinc powder or small pieces of </w:t>
      </w:r>
      <w:proofErr w:type="spellStart"/>
      <w:r w:rsidRPr="00C6708E">
        <w:rPr>
          <w:szCs w:val="24"/>
        </w:rPr>
        <w:t>aluminium</w:t>
      </w:r>
      <w:proofErr w:type="spellEnd"/>
      <w:r w:rsidRPr="00C6708E">
        <w:rPr>
          <w:szCs w:val="24"/>
        </w:rPr>
        <w:t xml:space="preserve"> foil, till all trivalent iron is reduced. The solution now will turn out to be greenish to </w:t>
      </w:r>
      <w:proofErr w:type="spellStart"/>
      <w:r w:rsidRPr="00C6708E">
        <w:rPr>
          <w:szCs w:val="24"/>
        </w:rPr>
        <w:t>colourless</w:t>
      </w:r>
      <w:proofErr w:type="spellEnd"/>
      <w:r w:rsidRPr="00C6708E">
        <w:rPr>
          <w:szCs w:val="24"/>
        </w:rPr>
        <w:t>. Filter the solution if required through a close texture filter paper (</w:t>
      </w:r>
      <w:r w:rsidRPr="00674D26">
        <w:rPr>
          <w:b/>
          <w:bCs/>
          <w:szCs w:val="24"/>
        </w:rPr>
        <w:t>6.2</w:t>
      </w:r>
      <w:r w:rsidRPr="00C6708E">
        <w:rPr>
          <w:szCs w:val="24"/>
        </w:rPr>
        <w:t xml:space="preserve">) in a 500 ml beaker. Wash the residue on the filter paper 5 to 6 times with hot water. Add 5 ml of concentrated hydrochloric acid and mix well. </w:t>
      </w:r>
    </w:p>
    <w:p w:rsidR="009736AB" w:rsidRPr="00C6708E" w:rsidRDefault="00674D26" w:rsidP="00674D26">
      <w:pPr>
        <w:pStyle w:val="Heading2"/>
        <w:spacing w:after="160"/>
        <w:ind w:left="20" w:right="13"/>
        <w:rPr>
          <w:szCs w:val="24"/>
        </w:rPr>
      </w:pPr>
      <w:r>
        <w:rPr>
          <w:szCs w:val="24"/>
        </w:rPr>
        <w:lastRenderedPageBreak/>
        <w:t>13.4</w:t>
      </w:r>
      <w:r w:rsidR="009C6665" w:rsidRPr="00C6708E">
        <w:rPr>
          <w:szCs w:val="24"/>
        </w:rPr>
        <w:t xml:space="preserve"> Precipitation of Barium </w:t>
      </w:r>
      <w:proofErr w:type="spellStart"/>
      <w:r w:rsidR="009C6665" w:rsidRPr="00C6708E">
        <w:rPr>
          <w:szCs w:val="24"/>
        </w:rPr>
        <w:t>Sulphate</w:t>
      </w:r>
      <w:proofErr w:type="spellEnd"/>
      <w:r w:rsidR="009C6665" w:rsidRPr="00C6708E">
        <w:rPr>
          <w:szCs w:val="24"/>
        </w:rPr>
        <w:t xml:space="preserve"> </w:t>
      </w:r>
    </w:p>
    <w:p w:rsidR="009736AB" w:rsidRPr="00C6708E" w:rsidRDefault="009C6665" w:rsidP="00674D26">
      <w:pPr>
        <w:spacing w:after="160"/>
        <w:ind w:left="20" w:right="13"/>
        <w:rPr>
          <w:szCs w:val="24"/>
        </w:rPr>
      </w:pPr>
      <w:r w:rsidRPr="00C6708E">
        <w:rPr>
          <w:b/>
          <w:szCs w:val="24"/>
        </w:rPr>
        <w:t>13.4.1</w:t>
      </w:r>
      <w:r w:rsidRPr="00C6708E">
        <w:rPr>
          <w:szCs w:val="24"/>
        </w:rPr>
        <w:t xml:space="preserve"> Cover the beaker containing the combined main solution with a watch glass and heat to evaporate the solution to 25 ml. Allow the solution to cool, add 3 ml of dilute hydrochloric acid (</w:t>
      </w:r>
      <w:proofErr w:type="gramStart"/>
      <w:r w:rsidRPr="00C6708E">
        <w:rPr>
          <w:szCs w:val="24"/>
        </w:rPr>
        <w:t>1 :</w:t>
      </w:r>
      <w:proofErr w:type="gramEnd"/>
      <w:r w:rsidRPr="00C6708E">
        <w:rPr>
          <w:szCs w:val="24"/>
        </w:rPr>
        <w:t xml:space="preserve"> 1) and 50 ml of water and heat the solution to dissolve salts. Add 1.0 g of zinc in the portion, while heating on a water bath at 60 to 70</w:t>
      </w:r>
      <w:r w:rsidR="00674D26">
        <w:rPr>
          <w:szCs w:val="24"/>
        </w:rPr>
        <w:t xml:space="preserve"> </w:t>
      </w:r>
      <w:proofErr w:type="spellStart"/>
      <w:r w:rsidRPr="00C6708E">
        <w:rPr>
          <w:szCs w:val="24"/>
          <w:vertAlign w:val="superscript"/>
        </w:rPr>
        <w:t>o</w:t>
      </w:r>
      <w:r w:rsidRPr="00C6708E">
        <w:rPr>
          <w:szCs w:val="24"/>
        </w:rPr>
        <w:t>C</w:t>
      </w:r>
      <w:proofErr w:type="spellEnd"/>
      <w:r w:rsidRPr="00C6708E">
        <w:rPr>
          <w:szCs w:val="24"/>
        </w:rPr>
        <w:t>, to reduce the remaining trivalent iron to bivalent iron. Filter the solution through a close texture filter paper immediately after complete dissolution of the zinc, and wash with dilute hydrochloric acid (</w:t>
      </w:r>
      <w:proofErr w:type="gramStart"/>
      <w:r w:rsidRPr="00C6708E">
        <w:rPr>
          <w:szCs w:val="24"/>
        </w:rPr>
        <w:t>2 :</w:t>
      </w:r>
      <w:proofErr w:type="gramEnd"/>
      <w:r w:rsidRPr="00C6708E">
        <w:rPr>
          <w:szCs w:val="24"/>
        </w:rPr>
        <w:t xml:space="preserve"> 100) to a total volume of 120 ml. Collect the </w:t>
      </w:r>
      <w:r w:rsidR="00674D26" w:rsidRPr="00C6708E">
        <w:rPr>
          <w:szCs w:val="24"/>
        </w:rPr>
        <w:t>filtrate</w:t>
      </w:r>
      <w:r w:rsidRPr="00C6708E">
        <w:rPr>
          <w:szCs w:val="24"/>
        </w:rPr>
        <w:t xml:space="preserve"> and washings in 300 ml tall form beaker. Discard the residue. </w:t>
      </w:r>
    </w:p>
    <w:p w:rsidR="009736AB" w:rsidRPr="00C6708E" w:rsidRDefault="00674D26" w:rsidP="00674D26">
      <w:pPr>
        <w:spacing w:after="160"/>
        <w:ind w:left="20" w:right="13"/>
        <w:rPr>
          <w:szCs w:val="24"/>
        </w:rPr>
      </w:pPr>
      <w:r w:rsidRPr="00C6708E">
        <w:rPr>
          <w:b/>
          <w:szCs w:val="24"/>
        </w:rPr>
        <w:t>13.4.2</w:t>
      </w:r>
      <w:r w:rsidRPr="00C6708E">
        <w:rPr>
          <w:szCs w:val="24"/>
        </w:rPr>
        <w:t xml:space="preserve"> Boil</w:t>
      </w:r>
      <w:r w:rsidR="009C6665" w:rsidRPr="00C6708E">
        <w:rPr>
          <w:szCs w:val="24"/>
        </w:rPr>
        <w:t xml:space="preserve"> the solution. Add slowly 5 ml of 10 percent barium chloride solution from a burette.</w:t>
      </w:r>
      <w:r>
        <w:rPr>
          <w:szCs w:val="24"/>
        </w:rPr>
        <w:t xml:space="preserve"> Continue boiling for 5 minutes</w:t>
      </w:r>
      <w:r w:rsidR="009C6665" w:rsidRPr="00C6708E">
        <w:rPr>
          <w:szCs w:val="24"/>
        </w:rPr>
        <w:t xml:space="preserve"> and then keep in steam bath for 2 hours or preferably overnight. </w:t>
      </w:r>
    </w:p>
    <w:p w:rsidR="009736AB" w:rsidRPr="00C6708E" w:rsidRDefault="009C6665" w:rsidP="00674D26">
      <w:pPr>
        <w:spacing w:after="160"/>
        <w:ind w:left="20" w:right="13"/>
        <w:rPr>
          <w:szCs w:val="24"/>
        </w:rPr>
      </w:pPr>
      <w:r w:rsidRPr="00C6708E">
        <w:rPr>
          <w:b/>
          <w:szCs w:val="24"/>
        </w:rPr>
        <w:t>13.4.3</w:t>
      </w:r>
      <w:r w:rsidRPr="00C6708E">
        <w:rPr>
          <w:szCs w:val="24"/>
        </w:rPr>
        <w:t xml:space="preserve"> Collect the precipitate of barium </w:t>
      </w:r>
      <w:proofErr w:type="spellStart"/>
      <w:r w:rsidRPr="00C6708E">
        <w:rPr>
          <w:szCs w:val="24"/>
        </w:rPr>
        <w:t>sulphate</w:t>
      </w:r>
      <w:proofErr w:type="spellEnd"/>
      <w:r w:rsidRPr="00C6708E">
        <w:rPr>
          <w:szCs w:val="24"/>
        </w:rPr>
        <w:t xml:space="preserve"> on a close texture filter paper and wash the beaker once with hydrochloric acid wash solution containing barium chloride. Scrap out the precipitate still adhering to the walls of the beaker using rubber-tipped glass rod, transfer to the filter paper with the aid of hydrochloric acid wash solution </w:t>
      </w:r>
      <w:proofErr w:type="spellStart"/>
      <w:r w:rsidRPr="00C6708E">
        <w:rPr>
          <w:szCs w:val="24"/>
        </w:rPr>
        <w:t>containg</w:t>
      </w:r>
      <w:proofErr w:type="spellEnd"/>
      <w:r w:rsidRPr="00C6708E">
        <w:rPr>
          <w:szCs w:val="24"/>
        </w:rPr>
        <w:t xml:space="preserve"> barium chloride and wash out the beaker several times with the same solution. Wash the precipitate on the filter paper with warm water until chloride ion is no longer detected in the washings by test with silver nitrate solution.  </w:t>
      </w:r>
    </w:p>
    <w:p w:rsidR="009736AB" w:rsidRPr="00C6708E" w:rsidRDefault="00674D26" w:rsidP="00674D26">
      <w:pPr>
        <w:pStyle w:val="Heading2"/>
        <w:spacing w:after="160"/>
        <w:ind w:left="20" w:right="13"/>
        <w:rPr>
          <w:szCs w:val="24"/>
        </w:rPr>
      </w:pPr>
      <w:r>
        <w:rPr>
          <w:szCs w:val="24"/>
        </w:rPr>
        <w:t>13.5</w:t>
      </w:r>
      <w:r w:rsidR="009C6665" w:rsidRPr="00C6708E">
        <w:rPr>
          <w:szCs w:val="24"/>
        </w:rPr>
        <w:t xml:space="preserve"> Weighing </w:t>
      </w:r>
    </w:p>
    <w:p w:rsidR="009736AB" w:rsidRPr="00C6708E" w:rsidRDefault="009C6665" w:rsidP="00674D26">
      <w:pPr>
        <w:spacing w:after="160"/>
        <w:ind w:left="20" w:right="13"/>
        <w:rPr>
          <w:szCs w:val="24"/>
        </w:rPr>
      </w:pPr>
      <w:r w:rsidRPr="00C6708E">
        <w:rPr>
          <w:b/>
          <w:szCs w:val="24"/>
        </w:rPr>
        <w:t>13.5.1</w:t>
      </w:r>
      <w:r w:rsidRPr="00C6708E">
        <w:rPr>
          <w:szCs w:val="24"/>
        </w:rPr>
        <w:t xml:space="preserve"> Place the precipitate from </w:t>
      </w:r>
      <w:r w:rsidRPr="00B55BC4">
        <w:rPr>
          <w:b/>
          <w:bCs/>
          <w:szCs w:val="24"/>
        </w:rPr>
        <w:t>13.4.3</w:t>
      </w:r>
      <w:r w:rsidRPr="00C6708E">
        <w:rPr>
          <w:szCs w:val="24"/>
        </w:rPr>
        <w:t xml:space="preserve"> with the filter paper in </w:t>
      </w:r>
      <w:proofErr w:type="spellStart"/>
      <w:r w:rsidRPr="00C6708E">
        <w:rPr>
          <w:szCs w:val="24"/>
        </w:rPr>
        <w:t>tared</w:t>
      </w:r>
      <w:proofErr w:type="spellEnd"/>
      <w:r w:rsidRPr="00C6708E">
        <w:rPr>
          <w:szCs w:val="24"/>
        </w:rPr>
        <w:t xml:space="preserve"> platinum crucible. Dry at low temperature, ignite to ash carefully at about </w:t>
      </w:r>
      <w:r w:rsidRPr="00B55BC4">
        <w:rPr>
          <w:szCs w:val="24"/>
        </w:rPr>
        <w:t>500</w:t>
      </w:r>
      <w:r w:rsidR="00B55BC4">
        <w:rPr>
          <w:szCs w:val="24"/>
        </w:rPr>
        <w:t xml:space="preserve"> °</w:t>
      </w:r>
      <w:r w:rsidRPr="00B55BC4">
        <w:rPr>
          <w:szCs w:val="24"/>
        </w:rPr>
        <w:t>C</w:t>
      </w:r>
      <w:r w:rsidR="00B55BC4">
        <w:rPr>
          <w:szCs w:val="24"/>
        </w:rPr>
        <w:t xml:space="preserve">. Add 1 to </w:t>
      </w:r>
      <w:r w:rsidRPr="00C6708E">
        <w:rPr>
          <w:szCs w:val="24"/>
        </w:rPr>
        <w:t xml:space="preserve">2 drops of </w:t>
      </w:r>
      <w:proofErr w:type="spellStart"/>
      <w:r w:rsidRPr="00C6708E">
        <w:rPr>
          <w:szCs w:val="24"/>
        </w:rPr>
        <w:t>sulphuric</w:t>
      </w:r>
      <w:proofErr w:type="spellEnd"/>
      <w:r w:rsidRPr="00C6708E">
        <w:rPr>
          <w:szCs w:val="24"/>
        </w:rPr>
        <w:t xml:space="preserve"> acid (</w:t>
      </w:r>
      <w:proofErr w:type="gramStart"/>
      <w:r w:rsidRPr="00C6708E">
        <w:rPr>
          <w:szCs w:val="24"/>
        </w:rPr>
        <w:t>1 :</w:t>
      </w:r>
      <w:proofErr w:type="gramEnd"/>
      <w:r w:rsidRPr="00C6708E">
        <w:rPr>
          <w:szCs w:val="24"/>
        </w:rPr>
        <w:t xml:space="preserve"> 1) and ignite at about 800</w:t>
      </w:r>
      <w:r w:rsidR="00B55BC4">
        <w:rPr>
          <w:szCs w:val="24"/>
        </w:rPr>
        <w:t xml:space="preserve"> °</w:t>
      </w:r>
      <w:r w:rsidRPr="00C6708E">
        <w:rPr>
          <w:szCs w:val="24"/>
        </w:rPr>
        <w:t xml:space="preserve">C for about 20 minutes until constant mass is obtained. Allow the crucible to cool at room temperature in a desiccator and weigh as barium </w:t>
      </w:r>
      <w:proofErr w:type="spellStart"/>
      <w:r w:rsidRPr="00C6708E">
        <w:rPr>
          <w:szCs w:val="24"/>
        </w:rPr>
        <w:t>sulphate</w:t>
      </w:r>
      <w:proofErr w:type="spellEnd"/>
      <w:r w:rsidRPr="00C6708E">
        <w:rPr>
          <w:szCs w:val="24"/>
        </w:rPr>
        <w:t xml:space="preserve">. </w:t>
      </w:r>
    </w:p>
    <w:p w:rsidR="009736AB" w:rsidRPr="00C6708E" w:rsidRDefault="00674D26" w:rsidP="00674D26">
      <w:pPr>
        <w:pStyle w:val="Heading2"/>
        <w:spacing w:after="160"/>
        <w:ind w:left="20" w:right="13"/>
        <w:rPr>
          <w:szCs w:val="24"/>
        </w:rPr>
      </w:pPr>
      <w:r>
        <w:rPr>
          <w:szCs w:val="24"/>
        </w:rPr>
        <w:t>13.6</w:t>
      </w:r>
      <w:r w:rsidR="009C6665" w:rsidRPr="00C6708E">
        <w:rPr>
          <w:szCs w:val="24"/>
        </w:rPr>
        <w:t xml:space="preserve"> Expression of Results </w:t>
      </w:r>
    </w:p>
    <w:p w:rsidR="00674D26" w:rsidRDefault="009C6665" w:rsidP="00674D26">
      <w:pPr>
        <w:spacing w:after="160"/>
        <w:ind w:left="20" w:right="13"/>
        <w:rPr>
          <w:szCs w:val="24"/>
        </w:rPr>
      </w:pPr>
      <w:r w:rsidRPr="00C6708E">
        <w:rPr>
          <w:b/>
          <w:szCs w:val="24"/>
        </w:rPr>
        <w:t>1</w:t>
      </w:r>
      <w:r w:rsidR="00674D26">
        <w:rPr>
          <w:b/>
          <w:szCs w:val="24"/>
        </w:rPr>
        <w:t>3.6.1</w:t>
      </w:r>
      <w:r w:rsidRPr="00C6708E">
        <w:rPr>
          <w:b/>
          <w:szCs w:val="24"/>
        </w:rPr>
        <w:t xml:space="preserve"> </w:t>
      </w:r>
      <w:r w:rsidRPr="00C6708E">
        <w:rPr>
          <w:szCs w:val="24"/>
        </w:rPr>
        <w:t xml:space="preserve">Calculation of </w:t>
      </w:r>
      <w:proofErr w:type="spellStart"/>
      <w:r w:rsidRPr="00C6708E">
        <w:rPr>
          <w:szCs w:val="24"/>
        </w:rPr>
        <w:t>Sulphur</w:t>
      </w:r>
      <w:proofErr w:type="spellEnd"/>
      <w:r w:rsidRPr="00C6708E">
        <w:rPr>
          <w:szCs w:val="24"/>
        </w:rPr>
        <w:t xml:space="preserve"> Content</w:t>
      </w:r>
      <w:r w:rsidRPr="00C6708E">
        <w:rPr>
          <w:b/>
          <w:szCs w:val="24"/>
        </w:rPr>
        <w:t xml:space="preserve"> </w:t>
      </w:r>
    </w:p>
    <w:p w:rsidR="009736AB" w:rsidRPr="00C6708E" w:rsidRDefault="009C6665" w:rsidP="00674D26">
      <w:pPr>
        <w:spacing w:after="160"/>
        <w:ind w:left="20" w:right="13"/>
        <w:rPr>
          <w:szCs w:val="24"/>
        </w:rPr>
      </w:pPr>
      <w:r w:rsidRPr="00C6708E">
        <w:rPr>
          <w:szCs w:val="24"/>
        </w:rPr>
        <w:t xml:space="preserve">The </w:t>
      </w:r>
      <w:proofErr w:type="spellStart"/>
      <w:r w:rsidRPr="00C6708E">
        <w:rPr>
          <w:szCs w:val="24"/>
        </w:rPr>
        <w:t>sulph</w:t>
      </w:r>
      <w:r w:rsidR="008E00C6">
        <w:rPr>
          <w:szCs w:val="24"/>
        </w:rPr>
        <w:t>ur</w:t>
      </w:r>
      <w:proofErr w:type="spellEnd"/>
      <w:r w:rsidR="008E00C6">
        <w:rPr>
          <w:szCs w:val="24"/>
        </w:rPr>
        <w:t xml:space="preserve"> content, as a percentage of m</w:t>
      </w:r>
      <w:r w:rsidRPr="00C6708E">
        <w:rPr>
          <w:szCs w:val="24"/>
        </w:rPr>
        <w:t xml:space="preserve">ass is calculated from the following: </w:t>
      </w:r>
    </w:p>
    <w:p w:rsidR="008E00C6" w:rsidRPr="008E00C6" w:rsidRDefault="009C6665" w:rsidP="008E00C6">
      <w:pPr>
        <w:spacing w:after="160"/>
        <w:ind w:left="20" w:right="13"/>
        <w:jc w:val="left"/>
        <w:rPr>
          <w:color w:val="auto"/>
          <w:szCs w:val="24"/>
        </w:rPr>
      </w:pPr>
      <w:proofErr w:type="spellStart"/>
      <w:r w:rsidRPr="008E00C6">
        <w:rPr>
          <w:color w:val="auto"/>
          <w:szCs w:val="24"/>
        </w:rPr>
        <w:t>Sulphur</w:t>
      </w:r>
      <w:proofErr w:type="spellEnd"/>
      <w:r w:rsidRPr="008E00C6">
        <w:rPr>
          <w:color w:val="auto"/>
          <w:szCs w:val="24"/>
        </w:rPr>
        <w:t>, percent</w:t>
      </w:r>
      <w:r w:rsidRPr="008E00C6">
        <w:rPr>
          <w:color w:val="auto"/>
          <w:szCs w:val="24"/>
        </w:rPr>
        <w:tab/>
      </w:r>
      <w:r w:rsidRPr="008E00C6">
        <w:rPr>
          <w:color w:val="auto"/>
          <w:szCs w:val="24"/>
          <w:u w:val="single" w:color="000000"/>
        </w:rPr>
        <w:t>(</w:t>
      </w:r>
      <w:r w:rsidRPr="008E00C6">
        <w:rPr>
          <w:i/>
          <w:color w:val="auto"/>
          <w:szCs w:val="24"/>
          <w:u w:val="single" w:color="000000"/>
        </w:rPr>
        <w:t>m</w:t>
      </w:r>
      <w:r w:rsidRPr="008E00C6">
        <w:rPr>
          <w:color w:val="auto"/>
          <w:szCs w:val="24"/>
          <w:u w:val="single" w:color="000000"/>
          <w:vertAlign w:val="subscript"/>
        </w:rPr>
        <w:t>1</w:t>
      </w:r>
      <w:r w:rsidRPr="008E00C6">
        <w:rPr>
          <w:i/>
          <w:color w:val="auto"/>
          <w:szCs w:val="24"/>
          <w:u w:val="single" w:color="000000"/>
        </w:rPr>
        <w:t>-m</w:t>
      </w:r>
      <w:r w:rsidRPr="008E00C6">
        <w:rPr>
          <w:color w:val="auto"/>
          <w:szCs w:val="24"/>
          <w:u w:val="single" w:color="000000"/>
          <w:vertAlign w:val="subscript"/>
        </w:rPr>
        <w:t>2</w:t>
      </w:r>
      <w:r w:rsidR="008E00C6" w:rsidRPr="008E00C6">
        <w:rPr>
          <w:color w:val="auto"/>
          <w:szCs w:val="24"/>
          <w:u w:val="single" w:color="000000"/>
        </w:rPr>
        <w:t xml:space="preserve">) </w:t>
      </w:r>
      <w:proofErr w:type="gramStart"/>
      <w:r w:rsidR="008E00C6" w:rsidRPr="008E00C6">
        <w:rPr>
          <w:color w:val="auto"/>
          <w:szCs w:val="24"/>
          <w:u w:val="single" w:color="000000"/>
        </w:rPr>
        <w:t>×</w:t>
      </w:r>
      <w:r w:rsidRPr="008E00C6">
        <w:rPr>
          <w:color w:val="auto"/>
          <w:szCs w:val="24"/>
          <w:u w:val="single" w:color="000000"/>
        </w:rPr>
        <w:t xml:space="preserve">  0.1374</w:t>
      </w:r>
      <w:proofErr w:type="gramEnd"/>
      <w:r w:rsidRPr="008E00C6">
        <w:rPr>
          <w:color w:val="auto"/>
          <w:szCs w:val="24"/>
          <w:u w:val="single" w:color="000000"/>
        </w:rPr>
        <w:t xml:space="preserve">  </w:t>
      </w:r>
      <w:r w:rsidR="008E00C6" w:rsidRPr="008E00C6">
        <w:rPr>
          <w:color w:val="auto"/>
          <w:szCs w:val="24"/>
          <w:u w:val="single" w:color="000000"/>
        </w:rPr>
        <w:t>×</w:t>
      </w:r>
      <w:r w:rsidRPr="008E00C6">
        <w:rPr>
          <w:color w:val="auto"/>
          <w:szCs w:val="24"/>
          <w:u w:val="single" w:color="000000"/>
        </w:rPr>
        <w:t xml:space="preserve"> 100 </w:t>
      </w:r>
      <w:r w:rsidR="008E00C6" w:rsidRPr="008E00C6">
        <w:rPr>
          <w:color w:val="auto"/>
          <w:szCs w:val="24"/>
        </w:rPr>
        <w:t xml:space="preserve">                              </w:t>
      </w:r>
    </w:p>
    <w:p w:rsidR="009736AB" w:rsidRPr="008E00C6" w:rsidRDefault="008E00C6" w:rsidP="008E00C6">
      <w:pPr>
        <w:spacing w:after="160"/>
        <w:ind w:left="20" w:right="13"/>
        <w:jc w:val="left"/>
        <w:rPr>
          <w:color w:val="auto"/>
          <w:szCs w:val="24"/>
        </w:rPr>
      </w:pPr>
      <w:r w:rsidRPr="008E00C6">
        <w:rPr>
          <w:color w:val="auto"/>
          <w:szCs w:val="24"/>
        </w:rPr>
        <w:t xml:space="preserve">                                                          </w:t>
      </w:r>
      <w:r w:rsidR="009C6665" w:rsidRPr="008E00C6">
        <w:rPr>
          <w:i/>
          <w:color w:val="auto"/>
          <w:szCs w:val="24"/>
        </w:rPr>
        <w:t>m</w:t>
      </w:r>
      <w:r w:rsidR="009C6665" w:rsidRPr="008E00C6">
        <w:rPr>
          <w:color w:val="auto"/>
          <w:szCs w:val="24"/>
          <w:vertAlign w:val="subscript"/>
        </w:rPr>
        <w:t>3</w:t>
      </w:r>
      <w:r w:rsidR="009C6665" w:rsidRPr="008E00C6">
        <w:rPr>
          <w:color w:val="auto"/>
          <w:szCs w:val="24"/>
        </w:rPr>
        <w:t xml:space="preserve"> </w:t>
      </w:r>
    </w:p>
    <w:p w:rsidR="008E00C6" w:rsidRPr="008E00C6" w:rsidRDefault="008E00C6" w:rsidP="00674D26">
      <w:pPr>
        <w:spacing w:after="160"/>
        <w:ind w:left="20" w:right="13"/>
        <w:jc w:val="left"/>
        <w:rPr>
          <w:color w:val="auto"/>
          <w:szCs w:val="24"/>
          <w:highlight w:val="yellow"/>
        </w:rPr>
      </w:pPr>
    </w:p>
    <w:p w:rsidR="008E00C6" w:rsidRPr="008E00C6" w:rsidRDefault="008E00C6" w:rsidP="00674D26">
      <w:pPr>
        <w:spacing w:after="160"/>
        <w:ind w:left="20" w:right="13"/>
        <w:jc w:val="left"/>
        <w:rPr>
          <w:color w:val="auto"/>
          <w:szCs w:val="24"/>
          <w:highlight w:val="yellow"/>
        </w:rPr>
      </w:pPr>
    </w:p>
    <w:p w:rsidR="009736AB" w:rsidRPr="008E00C6" w:rsidRDefault="00674D26" w:rsidP="00674D26">
      <w:pPr>
        <w:spacing w:after="160"/>
        <w:ind w:left="20" w:right="13"/>
        <w:jc w:val="left"/>
        <w:rPr>
          <w:color w:val="auto"/>
          <w:szCs w:val="24"/>
        </w:rPr>
      </w:pPr>
      <w:proofErr w:type="gramStart"/>
      <w:r w:rsidRPr="008E00C6">
        <w:rPr>
          <w:color w:val="auto"/>
          <w:szCs w:val="24"/>
        </w:rPr>
        <w:t>w</w:t>
      </w:r>
      <w:r w:rsidR="00FF69A7" w:rsidRPr="008E00C6">
        <w:rPr>
          <w:color w:val="auto"/>
          <w:szCs w:val="24"/>
        </w:rPr>
        <w:t>here</w:t>
      </w:r>
      <w:proofErr w:type="gramEnd"/>
      <w:r w:rsidR="009C6665" w:rsidRPr="008E00C6">
        <w:rPr>
          <w:color w:val="auto"/>
          <w:szCs w:val="24"/>
        </w:rPr>
        <w:t xml:space="preserve"> </w:t>
      </w:r>
    </w:p>
    <w:p w:rsidR="00674D26" w:rsidRDefault="00674D26" w:rsidP="00674D26">
      <w:pPr>
        <w:spacing w:after="160"/>
        <w:ind w:left="20" w:right="13"/>
        <w:rPr>
          <w:b/>
          <w:szCs w:val="24"/>
        </w:rPr>
      </w:pPr>
      <w:r>
        <w:rPr>
          <w:i/>
          <w:szCs w:val="24"/>
        </w:rPr>
        <w:tab/>
      </w:r>
      <w:r w:rsidR="009C6665" w:rsidRPr="00C6708E">
        <w:rPr>
          <w:i/>
          <w:szCs w:val="24"/>
        </w:rPr>
        <w:t>m</w:t>
      </w:r>
      <w:r w:rsidR="009C6665" w:rsidRPr="00C6708E">
        <w:rPr>
          <w:szCs w:val="24"/>
          <w:vertAlign w:val="subscript"/>
        </w:rPr>
        <w:t>1</w:t>
      </w:r>
      <w:r w:rsidR="009C6665" w:rsidRPr="00C6708E">
        <w:rPr>
          <w:szCs w:val="24"/>
        </w:rPr>
        <w:t xml:space="preserve"> = mass in g of the platinum crucible with barium </w:t>
      </w:r>
      <w:proofErr w:type="spellStart"/>
      <w:r w:rsidR="009C6665" w:rsidRPr="00C6708E">
        <w:rPr>
          <w:szCs w:val="24"/>
        </w:rPr>
        <w:t>sulphate</w:t>
      </w:r>
      <w:proofErr w:type="spellEnd"/>
      <w:r w:rsidR="009C6665" w:rsidRPr="00C6708E">
        <w:rPr>
          <w:szCs w:val="24"/>
        </w:rPr>
        <w:t xml:space="preserve">, </w:t>
      </w:r>
      <w:r w:rsidR="009C6665" w:rsidRPr="00C6708E">
        <w:rPr>
          <w:b/>
          <w:szCs w:val="24"/>
        </w:rPr>
        <w:t xml:space="preserve">   </w:t>
      </w:r>
    </w:p>
    <w:p w:rsidR="00674D26" w:rsidRDefault="00674D26" w:rsidP="00674D26">
      <w:pPr>
        <w:spacing w:after="160"/>
        <w:ind w:left="20" w:right="13"/>
        <w:rPr>
          <w:szCs w:val="24"/>
        </w:rPr>
      </w:pPr>
      <w:r>
        <w:rPr>
          <w:i/>
          <w:szCs w:val="24"/>
        </w:rPr>
        <w:tab/>
      </w:r>
      <w:r w:rsidR="009C6665" w:rsidRPr="00C6708E">
        <w:rPr>
          <w:i/>
          <w:szCs w:val="24"/>
        </w:rPr>
        <w:t>m</w:t>
      </w:r>
      <w:r w:rsidR="009C6665" w:rsidRPr="00C6708E">
        <w:rPr>
          <w:szCs w:val="24"/>
          <w:vertAlign w:val="subscript"/>
        </w:rPr>
        <w:t>2</w:t>
      </w:r>
      <w:r w:rsidR="009C6665" w:rsidRPr="00C6708E">
        <w:rPr>
          <w:szCs w:val="24"/>
        </w:rPr>
        <w:t xml:space="preserve"> = mass in g of the platinum crucible, and   </w:t>
      </w:r>
    </w:p>
    <w:p w:rsidR="009736AB" w:rsidRPr="00C6708E" w:rsidRDefault="00674D26" w:rsidP="00674D26">
      <w:pPr>
        <w:spacing w:after="160"/>
        <w:ind w:left="20" w:right="13"/>
        <w:rPr>
          <w:szCs w:val="24"/>
        </w:rPr>
      </w:pPr>
      <w:r>
        <w:rPr>
          <w:i/>
          <w:szCs w:val="24"/>
        </w:rPr>
        <w:tab/>
      </w:r>
      <w:r w:rsidR="009C6665" w:rsidRPr="00C6708E">
        <w:rPr>
          <w:i/>
          <w:szCs w:val="24"/>
        </w:rPr>
        <w:t>m</w:t>
      </w:r>
      <w:r>
        <w:rPr>
          <w:szCs w:val="24"/>
          <w:vertAlign w:val="subscript"/>
        </w:rPr>
        <w:t>3</w:t>
      </w:r>
      <w:r w:rsidR="009C6665" w:rsidRPr="00C6708E">
        <w:rPr>
          <w:szCs w:val="24"/>
          <w:vertAlign w:val="subscript"/>
        </w:rPr>
        <w:t xml:space="preserve"> </w:t>
      </w:r>
      <w:r w:rsidR="009C6665" w:rsidRPr="00674D26">
        <w:rPr>
          <w:szCs w:val="24"/>
        </w:rPr>
        <w:t>=</w:t>
      </w:r>
      <w:r w:rsidR="009C6665" w:rsidRPr="00C6708E">
        <w:rPr>
          <w:szCs w:val="24"/>
        </w:rPr>
        <w:t xml:space="preserve"> mass in g of the test portion. </w:t>
      </w:r>
    </w:p>
    <w:p w:rsidR="00674D26" w:rsidRDefault="00674D26" w:rsidP="00674D26">
      <w:pPr>
        <w:spacing w:after="160"/>
        <w:ind w:left="20" w:right="13"/>
        <w:rPr>
          <w:szCs w:val="24"/>
        </w:rPr>
      </w:pPr>
      <w:r>
        <w:rPr>
          <w:b/>
          <w:szCs w:val="24"/>
        </w:rPr>
        <w:t>13.6.2</w:t>
      </w:r>
      <w:r w:rsidR="009C6665" w:rsidRPr="00F466EF">
        <w:rPr>
          <w:b/>
          <w:i/>
          <w:iCs/>
          <w:szCs w:val="24"/>
        </w:rPr>
        <w:t xml:space="preserve"> </w:t>
      </w:r>
      <w:r w:rsidR="00F466EF">
        <w:rPr>
          <w:i/>
          <w:iCs/>
          <w:szCs w:val="24"/>
        </w:rPr>
        <w:t>Blank V</w:t>
      </w:r>
      <w:r w:rsidR="009C6665" w:rsidRPr="00F466EF">
        <w:rPr>
          <w:i/>
          <w:iCs/>
          <w:szCs w:val="24"/>
        </w:rPr>
        <w:t>alues</w:t>
      </w:r>
      <w:r w:rsidR="009C6665" w:rsidRPr="00F466EF">
        <w:rPr>
          <w:b/>
          <w:i/>
          <w:iCs/>
          <w:szCs w:val="24"/>
        </w:rPr>
        <w:t xml:space="preserve"> </w:t>
      </w:r>
    </w:p>
    <w:p w:rsidR="009736AB" w:rsidRPr="00C6708E" w:rsidRDefault="009C6665" w:rsidP="00674D26">
      <w:pPr>
        <w:spacing w:after="160"/>
        <w:ind w:left="20" w:right="13"/>
        <w:rPr>
          <w:szCs w:val="24"/>
        </w:rPr>
      </w:pPr>
      <w:r w:rsidRPr="00C6708E">
        <w:rPr>
          <w:szCs w:val="24"/>
        </w:rPr>
        <w:t>Carry out a blank test and subtract the blank v</w:t>
      </w:r>
      <w:r w:rsidR="00674D26">
        <w:rPr>
          <w:szCs w:val="24"/>
        </w:rPr>
        <w:t>alue from the analytical value.</w:t>
      </w:r>
    </w:p>
    <w:p w:rsidR="009736AB" w:rsidRPr="00C6708E" w:rsidRDefault="009C6665" w:rsidP="00674D26">
      <w:pPr>
        <w:spacing w:after="160"/>
        <w:ind w:left="20" w:right="13"/>
        <w:rPr>
          <w:szCs w:val="24"/>
        </w:rPr>
      </w:pPr>
      <w:r w:rsidRPr="00C6708E">
        <w:rPr>
          <w:b/>
          <w:szCs w:val="24"/>
        </w:rPr>
        <w:t>13.6.3</w:t>
      </w:r>
      <w:r w:rsidRPr="00C6708E">
        <w:rPr>
          <w:szCs w:val="24"/>
        </w:rPr>
        <w:t xml:space="preserve"> Calculate the </w:t>
      </w:r>
      <w:proofErr w:type="spellStart"/>
      <w:r w:rsidRPr="00C6708E">
        <w:rPr>
          <w:szCs w:val="24"/>
        </w:rPr>
        <w:t>sulphur</w:t>
      </w:r>
      <w:proofErr w:type="spellEnd"/>
      <w:r w:rsidRPr="00C6708E">
        <w:rPr>
          <w:szCs w:val="24"/>
        </w:rPr>
        <w:t xml:space="preserve"> content to four decimals places. The mean of the duplicate results shall be reported to three decimal places based on the direction given in clause </w:t>
      </w:r>
      <w:r w:rsidRPr="00C6708E">
        <w:rPr>
          <w:b/>
          <w:szCs w:val="24"/>
        </w:rPr>
        <w:t>5.6</w:t>
      </w:r>
      <w:r w:rsidRPr="00C6708E">
        <w:rPr>
          <w:szCs w:val="24"/>
        </w:rPr>
        <w:t xml:space="preserve">, as per the flow sheet given in Annexure A, based on the repeatability value r. </w:t>
      </w:r>
    </w:p>
    <w:p w:rsidR="009736AB" w:rsidRPr="00C6708E" w:rsidRDefault="00674D26" w:rsidP="00674D26">
      <w:pPr>
        <w:pStyle w:val="Heading2"/>
        <w:spacing w:after="160"/>
        <w:ind w:left="20" w:right="13"/>
        <w:rPr>
          <w:szCs w:val="24"/>
        </w:rPr>
      </w:pPr>
      <w:r>
        <w:rPr>
          <w:szCs w:val="24"/>
        </w:rPr>
        <w:lastRenderedPageBreak/>
        <w:t>13.7</w:t>
      </w:r>
      <w:r w:rsidR="009C6665" w:rsidRPr="00C6708E">
        <w:rPr>
          <w:szCs w:val="24"/>
        </w:rPr>
        <w:t xml:space="preserve"> Repeatability and Permissible Tolerance </w:t>
      </w:r>
    </w:p>
    <w:p w:rsidR="009736AB" w:rsidRPr="00C6708E" w:rsidRDefault="009C6665" w:rsidP="00674D26">
      <w:pPr>
        <w:spacing w:after="160"/>
        <w:ind w:left="20" w:right="13"/>
        <w:rPr>
          <w:szCs w:val="24"/>
        </w:rPr>
      </w:pPr>
      <w:r w:rsidRPr="00C6708E">
        <w:rPr>
          <w:b/>
          <w:szCs w:val="24"/>
        </w:rPr>
        <w:t>13.7.1</w:t>
      </w:r>
      <w:r w:rsidRPr="00C6708E">
        <w:rPr>
          <w:szCs w:val="24"/>
        </w:rPr>
        <w:t xml:space="preserve"> The permissible tolerance within a laboratory of the </w:t>
      </w:r>
      <w:proofErr w:type="spellStart"/>
      <w:r w:rsidRPr="00C6708E">
        <w:rPr>
          <w:szCs w:val="24"/>
        </w:rPr>
        <w:t>Sulphur</w:t>
      </w:r>
      <w:proofErr w:type="spellEnd"/>
      <w:r w:rsidRPr="00C6708E">
        <w:rPr>
          <w:szCs w:val="24"/>
        </w:rPr>
        <w:t xml:space="preserve"> content r, is expressed by the regression equation based on the arithmetic mean of the    duplicate values: </w:t>
      </w:r>
    </w:p>
    <w:p w:rsidR="009736AB" w:rsidRPr="00C6708E" w:rsidRDefault="009C6665" w:rsidP="00674D26">
      <w:pPr>
        <w:spacing w:after="160"/>
        <w:ind w:left="20" w:right="13"/>
        <w:rPr>
          <w:szCs w:val="24"/>
        </w:rPr>
      </w:pPr>
      <w:r w:rsidRPr="00C6708E">
        <w:rPr>
          <w:szCs w:val="24"/>
        </w:rPr>
        <w:t xml:space="preserve"> </w:t>
      </w:r>
      <w:r w:rsidRPr="00C6708E">
        <w:rPr>
          <w:szCs w:val="24"/>
        </w:rPr>
        <w:tab/>
        <w:t xml:space="preserve"> </w:t>
      </w:r>
      <w:r w:rsidRPr="00C6708E">
        <w:rPr>
          <w:szCs w:val="24"/>
        </w:rPr>
        <w:tab/>
        <w:t xml:space="preserve"> </w:t>
      </w:r>
      <w:r w:rsidRPr="00C6708E">
        <w:rPr>
          <w:szCs w:val="24"/>
        </w:rPr>
        <w:tab/>
      </w:r>
      <w:r w:rsidRPr="00C6708E">
        <w:rPr>
          <w:i/>
          <w:szCs w:val="24"/>
        </w:rPr>
        <w:t>r</w:t>
      </w:r>
      <w:r w:rsidRPr="00C6708E">
        <w:rPr>
          <w:szCs w:val="24"/>
        </w:rPr>
        <w:t xml:space="preserve"> = 0.026 X </w:t>
      </w:r>
      <w:r w:rsidRPr="00C6708E">
        <w:rPr>
          <w:i/>
          <w:szCs w:val="24"/>
        </w:rPr>
        <w:t>(S</w:t>
      </w:r>
      <w:r w:rsidRPr="00C6708E">
        <w:rPr>
          <w:szCs w:val="24"/>
        </w:rPr>
        <w:t xml:space="preserve"> </w:t>
      </w:r>
      <w:r w:rsidR="00E3744E">
        <w:rPr>
          <w:szCs w:val="24"/>
        </w:rPr>
        <w:t>percent</w:t>
      </w:r>
      <w:r w:rsidR="00B55BC4">
        <w:rPr>
          <w:szCs w:val="24"/>
        </w:rPr>
        <w:t>)</w:t>
      </w:r>
      <w:r w:rsidRPr="00C6708E">
        <w:rPr>
          <w:szCs w:val="24"/>
        </w:rPr>
        <w:t xml:space="preserve"> + 0.004 </w:t>
      </w:r>
    </w:p>
    <w:p w:rsidR="009736AB" w:rsidRPr="00C6708E" w:rsidRDefault="009C6665" w:rsidP="00674D26">
      <w:pPr>
        <w:spacing w:after="160"/>
        <w:ind w:left="20" w:right="13"/>
        <w:rPr>
          <w:szCs w:val="24"/>
        </w:rPr>
      </w:pPr>
      <w:r w:rsidRPr="00C6708E">
        <w:rPr>
          <w:b/>
          <w:szCs w:val="24"/>
        </w:rPr>
        <w:t>13.7.1</w:t>
      </w:r>
      <w:r w:rsidRPr="00C6708E">
        <w:rPr>
          <w:szCs w:val="24"/>
        </w:rPr>
        <w:t xml:space="preserve"> The permissible tolerance between the laboratories, based on the arithmetic mean of the final results of the two laboratories R, is expressed by the regression equation: </w:t>
      </w:r>
    </w:p>
    <w:p w:rsidR="009736AB" w:rsidRPr="00C6708E" w:rsidRDefault="009C6665" w:rsidP="00674D26">
      <w:pPr>
        <w:spacing w:after="160"/>
        <w:ind w:left="20" w:right="13"/>
        <w:rPr>
          <w:szCs w:val="24"/>
        </w:rPr>
      </w:pPr>
      <w:r w:rsidRPr="00C6708E">
        <w:rPr>
          <w:i/>
          <w:szCs w:val="24"/>
        </w:rPr>
        <w:t xml:space="preserve"> </w:t>
      </w:r>
      <w:r w:rsidRPr="00C6708E">
        <w:rPr>
          <w:i/>
          <w:szCs w:val="24"/>
        </w:rPr>
        <w:tab/>
        <w:t xml:space="preserve"> </w:t>
      </w:r>
      <w:r w:rsidRPr="00C6708E">
        <w:rPr>
          <w:i/>
          <w:szCs w:val="24"/>
        </w:rPr>
        <w:tab/>
        <w:t xml:space="preserve"> </w:t>
      </w:r>
      <w:r w:rsidRPr="00C6708E">
        <w:rPr>
          <w:i/>
          <w:szCs w:val="24"/>
        </w:rPr>
        <w:tab/>
        <w:t xml:space="preserve">R </w:t>
      </w:r>
      <w:r w:rsidRPr="00C6708E">
        <w:rPr>
          <w:szCs w:val="24"/>
        </w:rPr>
        <w:t>= 0.0270 X (</w:t>
      </w:r>
      <w:r w:rsidRPr="00C6708E">
        <w:rPr>
          <w:i/>
          <w:szCs w:val="24"/>
        </w:rPr>
        <w:t>S</w:t>
      </w:r>
      <w:r w:rsidRPr="00C6708E">
        <w:rPr>
          <w:szCs w:val="24"/>
        </w:rPr>
        <w:t xml:space="preserve"> </w:t>
      </w:r>
      <w:r w:rsidR="00E3744E">
        <w:rPr>
          <w:szCs w:val="24"/>
        </w:rPr>
        <w:t>percent</w:t>
      </w:r>
      <w:r w:rsidR="00B55BC4">
        <w:rPr>
          <w:szCs w:val="24"/>
        </w:rPr>
        <w:t>)</w:t>
      </w:r>
      <w:r w:rsidRPr="00C6708E">
        <w:rPr>
          <w:szCs w:val="24"/>
        </w:rPr>
        <w:t xml:space="preserve"> </w:t>
      </w:r>
      <w:proofErr w:type="gramStart"/>
      <w:r w:rsidRPr="00C6708E">
        <w:rPr>
          <w:szCs w:val="24"/>
        </w:rPr>
        <w:t>+  0.006</w:t>
      </w:r>
      <w:proofErr w:type="gramEnd"/>
      <w:r w:rsidRPr="00C6708E">
        <w:rPr>
          <w:szCs w:val="24"/>
        </w:rPr>
        <w:t xml:space="preserve"> </w:t>
      </w:r>
    </w:p>
    <w:p w:rsidR="009736AB" w:rsidRPr="00C6708E" w:rsidRDefault="00674D26" w:rsidP="00674D26">
      <w:pPr>
        <w:pStyle w:val="Heading2"/>
        <w:spacing w:after="160"/>
        <w:ind w:left="20" w:right="13"/>
        <w:rPr>
          <w:szCs w:val="24"/>
        </w:rPr>
      </w:pPr>
      <w:r>
        <w:rPr>
          <w:szCs w:val="24"/>
        </w:rPr>
        <w:t>13.8</w:t>
      </w:r>
      <w:r w:rsidR="009C6665" w:rsidRPr="00C6708E">
        <w:rPr>
          <w:szCs w:val="24"/>
        </w:rPr>
        <w:t xml:space="preserve"> Oxide Factor </w:t>
      </w:r>
    </w:p>
    <w:p w:rsidR="009736AB" w:rsidRPr="00C6708E" w:rsidRDefault="009C6665" w:rsidP="00674D26">
      <w:pPr>
        <w:spacing w:after="160"/>
        <w:ind w:left="20" w:right="13"/>
        <w:rPr>
          <w:szCs w:val="24"/>
        </w:rPr>
      </w:pPr>
      <w:r w:rsidRPr="00C6708E">
        <w:rPr>
          <w:i/>
          <w:szCs w:val="24"/>
        </w:rPr>
        <w:t xml:space="preserve"> </w:t>
      </w:r>
      <w:r w:rsidRPr="00C6708E">
        <w:rPr>
          <w:i/>
          <w:szCs w:val="24"/>
        </w:rPr>
        <w:tab/>
      </w:r>
      <w:r w:rsidRPr="00F466EF">
        <w:rPr>
          <w:iCs/>
          <w:szCs w:val="24"/>
        </w:rPr>
        <w:t>S</w:t>
      </w:r>
      <w:r w:rsidRPr="007074FC">
        <w:rPr>
          <w:iCs/>
          <w:szCs w:val="24"/>
        </w:rPr>
        <w:t xml:space="preserve"> </w:t>
      </w:r>
      <w:r w:rsidR="00E3744E">
        <w:rPr>
          <w:szCs w:val="24"/>
        </w:rPr>
        <w:t>percent</w:t>
      </w:r>
      <w:r w:rsidRPr="00C6708E">
        <w:rPr>
          <w:szCs w:val="24"/>
        </w:rPr>
        <w:t xml:space="preserve"> X </w:t>
      </w:r>
      <w:proofErr w:type="gramStart"/>
      <w:r w:rsidRPr="00C6708E">
        <w:rPr>
          <w:szCs w:val="24"/>
        </w:rPr>
        <w:t>2.50  =</w:t>
      </w:r>
      <w:proofErr w:type="gramEnd"/>
      <w:r w:rsidRPr="00C6708E">
        <w:rPr>
          <w:szCs w:val="24"/>
        </w:rPr>
        <w:t xml:space="preserve"> </w:t>
      </w:r>
      <w:r w:rsidRPr="00C6708E">
        <w:rPr>
          <w:i/>
          <w:szCs w:val="24"/>
        </w:rPr>
        <w:t>SO</w:t>
      </w:r>
      <w:r w:rsidRPr="00C6708E">
        <w:rPr>
          <w:szCs w:val="24"/>
          <w:vertAlign w:val="subscript"/>
        </w:rPr>
        <w:t>3</w:t>
      </w:r>
      <w:r w:rsidRPr="00C6708E">
        <w:rPr>
          <w:szCs w:val="24"/>
        </w:rPr>
        <w:t xml:space="preserve"> </w:t>
      </w:r>
      <w:r w:rsidR="00E3744E">
        <w:rPr>
          <w:szCs w:val="24"/>
        </w:rPr>
        <w:t>percent</w:t>
      </w:r>
      <w:r w:rsidRPr="00C6708E">
        <w:rPr>
          <w:szCs w:val="24"/>
        </w:rPr>
        <w:t xml:space="preserve">   </w:t>
      </w:r>
    </w:p>
    <w:p w:rsidR="00674D26" w:rsidRPr="00674D26" w:rsidRDefault="009C6665" w:rsidP="00674D26">
      <w:pPr>
        <w:spacing w:after="160"/>
        <w:ind w:left="20" w:right="13"/>
        <w:jc w:val="left"/>
        <w:rPr>
          <w:szCs w:val="24"/>
        </w:rPr>
      </w:pPr>
      <w:r w:rsidRPr="00C6708E">
        <w:rPr>
          <w:szCs w:val="24"/>
        </w:rPr>
        <w:t xml:space="preserve"> </w:t>
      </w:r>
    </w:p>
    <w:p w:rsidR="00674D26" w:rsidRDefault="00674D26" w:rsidP="00674D26">
      <w:pPr>
        <w:spacing w:after="160"/>
        <w:rPr>
          <w:b/>
          <w:szCs w:val="24"/>
        </w:rPr>
      </w:pPr>
      <w:r>
        <w:rPr>
          <w:b/>
          <w:szCs w:val="24"/>
        </w:rPr>
        <w:br w:type="page"/>
      </w:r>
    </w:p>
    <w:p w:rsidR="009736AB" w:rsidRPr="00C6708E" w:rsidRDefault="00B55BC4" w:rsidP="00674D26">
      <w:pPr>
        <w:spacing w:after="160"/>
        <w:ind w:left="20" w:right="13"/>
        <w:jc w:val="center"/>
        <w:rPr>
          <w:szCs w:val="24"/>
        </w:rPr>
      </w:pPr>
      <w:r>
        <w:rPr>
          <w:b/>
          <w:szCs w:val="24"/>
        </w:rPr>
        <w:lastRenderedPageBreak/>
        <w:t xml:space="preserve">ANNEX </w:t>
      </w:r>
      <w:r w:rsidR="009C6665" w:rsidRPr="00C6708E">
        <w:rPr>
          <w:b/>
          <w:szCs w:val="24"/>
        </w:rPr>
        <w:t xml:space="preserve">A </w:t>
      </w:r>
    </w:p>
    <w:p w:rsidR="009736AB" w:rsidRPr="00FC4D55" w:rsidRDefault="009C6665" w:rsidP="00674D26">
      <w:pPr>
        <w:spacing w:after="160"/>
        <w:ind w:left="20" w:right="13"/>
        <w:jc w:val="center"/>
        <w:rPr>
          <w:iCs/>
          <w:szCs w:val="24"/>
        </w:rPr>
      </w:pPr>
      <w:r w:rsidRPr="00FC4D55">
        <w:rPr>
          <w:iCs/>
          <w:szCs w:val="24"/>
        </w:rPr>
        <w:t>(</w:t>
      </w:r>
      <w:r w:rsidRPr="00C6708E">
        <w:rPr>
          <w:i/>
          <w:szCs w:val="24"/>
        </w:rPr>
        <w:t>Clause</w:t>
      </w:r>
      <w:r w:rsidR="008D710C">
        <w:rPr>
          <w:i/>
          <w:szCs w:val="24"/>
        </w:rPr>
        <w:t xml:space="preserve"> </w:t>
      </w:r>
      <w:r w:rsidR="008D710C" w:rsidRPr="008D710C">
        <w:rPr>
          <w:szCs w:val="24"/>
        </w:rPr>
        <w:t xml:space="preserve">5.3, 5.8 </w:t>
      </w:r>
      <w:r w:rsidR="008D710C" w:rsidRPr="008D710C">
        <w:rPr>
          <w:i/>
          <w:szCs w:val="24"/>
        </w:rPr>
        <w:t>and</w:t>
      </w:r>
      <w:r w:rsidR="008D710C" w:rsidRPr="008D710C">
        <w:rPr>
          <w:szCs w:val="24"/>
        </w:rPr>
        <w:t xml:space="preserve"> </w:t>
      </w:r>
      <w:r w:rsidRPr="008D710C">
        <w:rPr>
          <w:iCs/>
          <w:szCs w:val="24"/>
        </w:rPr>
        <w:t>9.9</w:t>
      </w:r>
      <w:r w:rsidRPr="00FC4D55">
        <w:rPr>
          <w:iCs/>
          <w:szCs w:val="24"/>
        </w:rPr>
        <w:t>)</w:t>
      </w:r>
    </w:p>
    <w:p w:rsidR="009736AB" w:rsidRPr="00C6708E" w:rsidRDefault="009C6665" w:rsidP="00FC4D55">
      <w:pPr>
        <w:spacing w:after="160" w:line="246" w:lineRule="auto"/>
        <w:ind w:left="20" w:right="13"/>
        <w:rPr>
          <w:szCs w:val="24"/>
        </w:rPr>
      </w:pPr>
      <w:r w:rsidRPr="00C6708E">
        <w:rPr>
          <w:szCs w:val="24"/>
        </w:rPr>
        <w:t xml:space="preserve">Flow sheet for the procedure for the acceptance of analytical values for test sample </w:t>
      </w:r>
    </w:p>
    <w:p w:rsidR="009736AB" w:rsidRPr="00C6708E" w:rsidRDefault="00056FDE" w:rsidP="00674D26">
      <w:pPr>
        <w:spacing w:after="160"/>
        <w:ind w:left="20" w:right="13"/>
        <w:jc w:val="center"/>
        <w:rPr>
          <w:szCs w:val="24"/>
        </w:rPr>
      </w:pPr>
      <w:r>
        <w:rPr>
          <w:noProof/>
          <w:lang w:bidi="hi-IN"/>
        </w:rPr>
        <mc:AlternateContent>
          <mc:Choice Requires="wps">
            <w:drawing>
              <wp:anchor distT="0" distB="0" distL="114300" distR="114300" simplePos="0" relativeHeight="251661312" behindDoc="0" locked="0" layoutInCell="1" allowOverlap="1" wp14:anchorId="3D1A8D88" wp14:editId="3EB46D6D">
                <wp:simplePos x="0" y="0"/>
                <wp:positionH relativeFrom="column">
                  <wp:posOffset>3613995</wp:posOffset>
                </wp:positionH>
                <wp:positionV relativeFrom="paragraph">
                  <wp:posOffset>3593980</wp:posOffset>
                </wp:positionV>
                <wp:extent cx="1673480" cy="339486"/>
                <wp:effectExtent l="0" t="0" r="0" b="0"/>
                <wp:wrapNone/>
                <wp:docPr id="4" name="Rectangle 4"/>
                <wp:cNvGraphicFramePr/>
                <a:graphic xmlns:a="http://schemas.openxmlformats.org/drawingml/2006/main">
                  <a:graphicData uri="http://schemas.microsoft.com/office/word/2010/wordprocessingShape">
                    <wps:wsp>
                      <wps:cNvSpPr/>
                      <wps:spPr>
                        <a:xfrm>
                          <a:off x="0" y="0"/>
                          <a:ext cx="1673480" cy="339486"/>
                        </a:xfrm>
                        <a:prstGeom prst="rect">
                          <a:avLst/>
                        </a:prstGeom>
                        <a:ln>
                          <a:noFill/>
                        </a:ln>
                      </wps:spPr>
                      <wps:txbx>
                        <w:txbxContent>
                          <w:p w:rsidR="003B0B7D" w:rsidRPr="00D478BC" w:rsidRDefault="003B0B7D" w:rsidP="00056FDE">
                            <w:pPr>
                              <w:spacing w:after="0"/>
                              <w:jc w:val="left"/>
                            </w:pPr>
                            <m:oMath>
                              <m:acc>
                                <m:accPr>
                                  <m:chr m:val="̅"/>
                                  <m:ctrlPr>
                                    <w:rPr>
                                      <w:rFonts w:ascii="Cambria Math" w:hAnsi="Cambria Math"/>
                                      <w:i/>
                                    </w:rPr>
                                  </m:ctrlPr>
                                </m:accPr>
                                <m:e>
                                  <m:r>
                                    <w:rPr>
                                      <w:rFonts w:ascii="Cambria Math" w:hAnsi="Cambria Math"/>
                                    </w:rPr>
                                    <m:t>x</m:t>
                                  </m:r>
                                </m:e>
                              </m:acc>
                            </m:oMath>
                            <w:r>
                              <w:t xml:space="preserve"> = </w:t>
                            </w:r>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4</m:t>
                                      </m:r>
                                    </m:sub>
                                  </m:sSub>
                                  <m:r>
                                    <w:rPr>
                                      <w:rFonts w:ascii="Cambria Math" w:hAnsi="Cambria Math"/>
                                    </w:rPr>
                                    <m:t>)</m:t>
                                  </m:r>
                                </m:num>
                                <m:den>
                                  <m:r>
                                    <w:rPr>
                                      <w:rFonts w:ascii="Cambria Math" w:hAnsi="Cambria Math"/>
                                    </w:rPr>
                                    <m:t>4</m:t>
                                  </m:r>
                                </m:den>
                              </m:f>
                            </m:oMath>
                          </w:p>
                          <w:p w:rsidR="003B0B7D" w:rsidRDefault="003B0B7D" w:rsidP="00056FDE">
                            <w:pPr>
                              <w:spacing w:after="0" w:line="276" w:lineRule="auto"/>
                              <w:ind w:left="0"/>
                              <w:jc w:val="left"/>
                            </w:pPr>
                          </w:p>
                        </w:txbxContent>
                      </wps:txbx>
                      <wps:bodyPr horzOverflow="overflow" lIns="0" tIns="0" rIns="0" bIns="0" rtlCol="0">
                        <a:noAutofit/>
                      </wps:bodyPr>
                    </wps:wsp>
                  </a:graphicData>
                </a:graphic>
              </wp:anchor>
            </w:drawing>
          </mc:Choice>
          <mc:Fallback>
            <w:pict>
              <v:rect w14:anchorId="3D1A8D88" id="Rectangle 4" o:spid="_x0000_s1027" style="position:absolute;left:0;text-align:left;margin-left:284.55pt;margin-top:283pt;width:131.75pt;height:2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" filled="f" stroked="f">
                <v:textbox inset="0,0,0,0">
                  <w:txbxContent>
                    <w:p w:rsidR="003B0B7D" w:rsidRPr="00D478BC" w:rsidRDefault="003B0B7D" w:rsidP="00056FDE">
                      <w:pPr>
                        <w:spacing w:after="0"/>
                        <w:jc w:val="left"/>
                      </w:pPr>
                      <m:oMath>
                        <m:acc>
                          <m:accPr>
                            <m:chr m:val="̅"/>
                            <m:ctrlPr>
                              <w:rPr>
                                <w:rFonts w:ascii="Cambria Math" w:hAnsi="Cambria Math"/>
                                <w:i/>
                              </w:rPr>
                            </m:ctrlPr>
                          </m:accPr>
                          <m:e>
                            <m:r>
                              <w:rPr>
                                <w:rFonts w:ascii="Cambria Math" w:hAnsi="Cambria Math"/>
                              </w:rPr>
                              <m:t>x</m:t>
                            </m:r>
                          </m:e>
                        </m:acc>
                      </m:oMath>
                      <w:r>
                        <w:t xml:space="preserve"> = </w:t>
                      </w:r>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4</m:t>
                                </m:r>
                              </m:sub>
                            </m:sSub>
                            <m:r>
                              <w:rPr>
                                <w:rFonts w:ascii="Cambria Math" w:hAnsi="Cambria Math"/>
                              </w:rPr>
                              <m:t>)</m:t>
                            </m:r>
                          </m:num>
                          <m:den>
                            <m:r>
                              <w:rPr>
                                <w:rFonts w:ascii="Cambria Math" w:hAnsi="Cambria Math"/>
                              </w:rPr>
                              <m:t>4</m:t>
                            </m:r>
                          </m:den>
                        </m:f>
                      </m:oMath>
                    </w:p>
                    <w:p w:rsidR="003B0B7D" w:rsidRDefault="003B0B7D" w:rsidP="00056FDE">
                      <w:pPr>
                        <w:spacing w:after="0" w:line="276" w:lineRule="auto"/>
                        <w:ind w:left="0"/>
                        <w:jc w:val="left"/>
                      </w:pPr>
                    </w:p>
                  </w:txbxContent>
                </v:textbox>
              </v:rect>
            </w:pict>
          </mc:Fallback>
        </mc:AlternateContent>
      </w:r>
      <w:r w:rsidR="00FC4D55" w:rsidRPr="00C6708E">
        <w:rPr>
          <w:rFonts w:eastAsia="Calibri"/>
          <w:noProof/>
          <w:szCs w:val="24"/>
          <w:lang w:bidi="hi-IN"/>
        </w:rPr>
        <mc:AlternateContent>
          <mc:Choice Requires="wpg">
            <w:drawing>
              <wp:inline distT="0" distB="0" distL="0" distR="0" wp14:anchorId="580E4F78" wp14:editId="380B8D27">
                <wp:extent cx="4600575" cy="4640399"/>
                <wp:effectExtent l="19050" t="0" r="9525" b="8255"/>
                <wp:docPr id="28321" name="Group 28321"/>
                <wp:cNvGraphicFramePr/>
                <a:graphic xmlns:a="http://schemas.openxmlformats.org/drawingml/2006/main">
                  <a:graphicData uri="http://schemas.microsoft.com/office/word/2010/wordprocessingGroup">
                    <wpg:wgp>
                      <wpg:cNvGrpSpPr/>
                      <wpg:grpSpPr>
                        <a:xfrm>
                          <a:off x="0" y="0"/>
                          <a:ext cx="4600575" cy="4640399"/>
                          <a:chOff x="0" y="193701"/>
                          <a:chExt cx="4600575" cy="4640399"/>
                        </a:xfrm>
                      </wpg:grpSpPr>
                      <wps:wsp>
                        <wps:cNvPr id="29697" name="Shape 29697"/>
                        <wps:cNvSpPr/>
                        <wps:spPr>
                          <a:xfrm>
                            <a:off x="2867025" y="936651"/>
                            <a:ext cx="1524000" cy="476250"/>
                          </a:xfrm>
                          <a:custGeom>
                            <a:avLst/>
                            <a:gdLst/>
                            <a:ahLst/>
                            <a:cxnLst/>
                            <a:rect l="0" t="0" r="0" b="0"/>
                            <a:pathLst>
                              <a:path w="1524000" h="476250">
                                <a:moveTo>
                                  <a:pt x="0" y="0"/>
                                </a:moveTo>
                                <a:lnTo>
                                  <a:pt x="1524000" y="0"/>
                                </a:lnTo>
                                <a:lnTo>
                                  <a:pt x="1524000" y="476250"/>
                                </a:lnTo>
                                <a:lnTo>
                                  <a:pt x="0" y="47625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440" name="Rectangle 4440"/>
                        <wps:cNvSpPr/>
                        <wps:spPr>
                          <a:xfrm>
                            <a:off x="1809369" y="4557904"/>
                            <a:ext cx="50673" cy="224379"/>
                          </a:xfrm>
                          <a:prstGeom prst="rect">
                            <a:avLst/>
                          </a:prstGeom>
                          <a:ln>
                            <a:noFill/>
                          </a:ln>
                        </wps:spPr>
                        <wps:txbx>
                          <w:txbxContent>
                            <w:p w:rsidR="003B0B7D" w:rsidRDefault="003B0B7D" w:rsidP="00FC4D55">
                              <w:pPr>
                                <w:spacing w:after="0" w:line="276" w:lineRule="auto"/>
                                <w:ind w:left="0"/>
                                <w:jc w:val="left"/>
                              </w:pPr>
                              <w:r>
                                <w:t xml:space="preserve"> </w:t>
                              </w:r>
                            </w:p>
                          </w:txbxContent>
                        </wps:txbx>
                        <wps:bodyPr horzOverflow="overflow" lIns="0" tIns="0" rIns="0" bIns="0" rtlCol="0">
                          <a:noAutofit/>
                        </wps:bodyPr>
                      </wps:wsp>
                      <wps:wsp>
                        <wps:cNvPr id="4502" name="Shape 4502"/>
                        <wps:cNvSpPr/>
                        <wps:spPr>
                          <a:xfrm>
                            <a:off x="0" y="193701"/>
                            <a:ext cx="2371725" cy="495300"/>
                          </a:xfrm>
                          <a:custGeom>
                            <a:avLst/>
                            <a:gdLst/>
                            <a:ahLst/>
                            <a:cxnLst/>
                            <a:rect l="0" t="0" r="0" b="0"/>
                            <a:pathLst>
                              <a:path w="2371725" h="495300">
                                <a:moveTo>
                                  <a:pt x="0" y="495300"/>
                                </a:moveTo>
                                <a:lnTo>
                                  <a:pt x="2371725" y="495300"/>
                                </a:lnTo>
                                <a:lnTo>
                                  <a:pt x="237172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504" name="Picture 4504"/>
                          <pic:cNvPicPr/>
                        </pic:nvPicPr>
                        <pic:blipFill>
                          <a:blip r:embed="rId21"/>
                          <a:stretch>
                            <a:fillRect/>
                          </a:stretch>
                        </pic:blipFill>
                        <pic:spPr>
                          <a:xfrm>
                            <a:off x="3429" y="244882"/>
                            <a:ext cx="2365248" cy="393192"/>
                          </a:xfrm>
                          <a:prstGeom prst="rect">
                            <a:avLst/>
                          </a:prstGeom>
                        </pic:spPr>
                      </pic:pic>
                      <wps:wsp>
                        <wps:cNvPr id="4505" name="Rectangle 4505"/>
                        <wps:cNvSpPr/>
                        <wps:spPr>
                          <a:xfrm>
                            <a:off x="3430" y="246881"/>
                            <a:ext cx="2365248" cy="391185"/>
                          </a:xfrm>
                          <a:prstGeom prst="rect">
                            <a:avLst/>
                          </a:prstGeom>
                          <a:ln>
                            <a:noFill/>
                          </a:ln>
                        </wps:spPr>
                        <wps:txbx>
                          <w:txbxContent>
                            <w:p w:rsidR="003B0B7D" w:rsidRDefault="003B0B7D" w:rsidP="00C66446">
                              <w:pPr>
                                <w:spacing w:after="0" w:line="276" w:lineRule="auto"/>
                                <w:ind w:left="0"/>
                                <w:jc w:val="center"/>
                              </w:pPr>
                              <w:r>
                                <w:t xml:space="preserve">Start with </w:t>
                              </w:r>
                              <w:r w:rsidRPr="00C66446">
                                <w:t>independent duplicate</w:t>
                              </w:r>
                              <w:r>
                                <w:t xml:space="preserve"> results</w:t>
                              </w:r>
                            </w:p>
                          </w:txbxContent>
                        </wps:txbx>
                        <wps:bodyPr horzOverflow="overflow" lIns="0" tIns="0" rIns="0" bIns="0" rtlCol="0">
                          <a:noAutofit/>
                        </wps:bodyPr>
                      </wps:wsp>
                      <wps:wsp>
                        <wps:cNvPr id="4509" name="Shape 4509"/>
                        <wps:cNvSpPr/>
                        <wps:spPr>
                          <a:xfrm>
                            <a:off x="1149604" y="688746"/>
                            <a:ext cx="76200" cy="247904"/>
                          </a:xfrm>
                          <a:custGeom>
                            <a:avLst/>
                            <a:gdLst/>
                            <a:ahLst/>
                            <a:cxnLst/>
                            <a:rect l="0" t="0" r="0" b="0"/>
                            <a:pathLst>
                              <a:path w="76200" h="247904">
                                <a:moveTo>
                                  <a:pt x="36195" y="0"/>
                                </a:moveTo>
                                <a:lnTo>
                                  <a:pt x="42817" y="171587"/>
                                </a:lnTo>
                                <a:lnTo>
                                  <a:pt x="76200" y="170307"/>
                                </a:lnTo>
                                <a:lnTo>
                                  <a:pt x="41021" y="247904"/>
                                </a:lnTo>
                                <a:lnTo>
                                  <a:pt x="0" y="173228"/>
                                </a:lnTo>
                                <a:lnTo>
                                  <a:pt x="33300" y="171952"/>
                                </a:lnTo>
                                <a:lnTo>
                                  <a:pt x="26797" y="381"/>
                                </a:lnTo>
                                <a:lnTo>
                                  <a:pt x="36195"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4510" name="Shape 4510"/>
                        <wps:cNvSpPr/>
                        <wps:spPr>
                          <a:xfrm>
                            <a:off x="0" y="936651"/>
                            <a:ext cx="2371725" cy="476250"/>
                          </a:xfrm>
                          <a:custGeom>
                            <a:avLst/>
                            <a:gdLst/>
                            <a:ahLst/>
                            <a:cxnLst/>
                            <a:rect l="0" t="0" r="0" b="0"/>
                            <a:pathLst>
                              <a:path w="2371725" h="476250">
                                <a:moveTo>
                                  <a:pt x="0" y="238125"/>
                                </a:moveTo>
                                <a:lnTo>
                                  <a:pt x="1185799" y="0"/>
                                </a:lnTo>
                                <a:lnTo>
                                  <a:pt x="2371725" y="238125"/>
                                </a:lnTo>
                                <a:lnTo>
                                  <a:pt x="1185799" y="47625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4516" name="Rectangle 4516"/>
                        <wps:cNvSpPr/>
                        <wps:spPr>
                          <a:xfrm>
                            <a:off x="1025779" y="1168087"/>
                            <a:ext cx="33444" cy="148090"/>
                          </a:xfrm>
                          <a:prstGeom prst="rect">
                            <a:avLst/>
                          </a:prstGeom>
                          <a:ln>
                            <a:noFill/>
                          </a:ln>
                        </wps:spPr>
                        <wps:txbx>
                          <w:txbxContent>
                            <w:p w:rsidR="003B0B7D" w:rsidRDefault="003B0B7D" w:rsidP="00FC4D55">
                              <w:pPr>
                                <w:spacing w:after="0" w:line="276" w:lineRule="auto"/>
                                <w:ind w:left="0"/>
                                <w:jc w:val="left"/>
                              </w:pPr>
                              <w:r>
                                <w:rPr>
                                  <w:sz w:val="16"/>
                                </w:rPr>
                                <w:t xml:space="preserve"> </w:t>
                              </w:r>
                            </w:p>
                          </w:txbxContent>
                        </wps:txbx>
                        <wps:bodyPr horzOverflow="overflow" lIns="0" tIns="0" rIns="0" bIns="0" rtlCol="0">
                          <a:noAutofit/>
                        </wps:bodyPr>
                      </wps:wsp>
                      <wps:wsp>
                        <wps:cNvPr id="4522" name="Rectangle 4522"/>
                        <wps:cNvSpPr/>
                        <wps:spPr>
                          <a:xfrm>
                            <a:off x="787738" y="1071211"/>
                            <a:ext cx="947003" cy="225786"/>
                          </a:xfrm>
                          <a:prstGeom prst="rect">
                            <a:avLst/>
                          </a:prstGeom>
                          <a:ln>
                            <a:noFill/>
                          </a:ln>
                        </wps:spPr>
                        <wps:txbx>
                          <w:txbxContent>
                            <w:p w:rsidR="003B0B7D" w:rsidRDefault="003B0B7D" w:rsidP="00FC4D55">
                              <w:pPr>
                                <w:spacing w:after="0" w:line="276" w:lineRule="auto"/>
                                <w:ind w:left="0"/>
                                <w:jc w:val="left"/>
                              </w:pPr>
                              <w:r>
                                <w:t xml:space="preserve">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 xml:space="preserve"> ≤r</m:t>
                                </m:r>
                              </m:oMath>
                            </w:p>
                          </w:txbxContent>
                        </wps:txbx>
                        <wps:bodyPr horzOverflow="overflow" lIns="0" tIns="0" rIns="0" bIns="0" rtlCol="0">
                          <a:noAutofit/>
                        </wps:bodyPr>
                      </wps:wsp>
                      <wps:wsp>
                        <wps:cNvPr id="4523" name="Shape 4523"/>
                        <wps:cNvSpPr/>
                        <wps:spPr>
                          <a:xfrm>
                            <a:off x="2371725" y="1136676"/>
                            <a:ext cx="495300" cy="76200"/>
                          </a:xfrm>
                          <a:custGeom>
                            <a:avLst/>
                            <a:gdLst/>
                            <a:ahLst/>
                            <a:cxnLst/>
                            <a:rect l="0" t="0" r="0" b="0"/>
                            <a:pathLst>
                              <a:path w="495300" h="76200">
                                <a:moveTo>
                                  <a:pt x="419100" y="0"/>
                                </a:moveTo>
                                <a:lnTo>
                                  <a:pt x="495300" y="38100"/>
                                </a:lnTo>
                                <a:lnTo>
                                  <a:pt x="419100" y="76200"/>
                                </a:lnTo>
                                <a:lnTo>
                                  <a:pt x="419100" y="42799"/>
                                </a:lnTo>
                                <a:lnTo>
                                  <a:pt x="0" y="42799"/>
                                </a:lnTo>
                                <a:lnTo>
                                  <a:pt x="0" y="33274"/>
                                </a:lnTo>
                                <a:lnTo>
                                  <a:pt x="419100" y="33274"/>
                                </a:lnTo>
                                <a:lnTo>
                                  <a:pt x="419100" y="0"/>
                                </a:lnTo>
                                <a:close/>
                              </a:path>
                            </a:pathLst>
                          </a:custGeom>
                          <a:ln w="0" cap="flat">
                            <a:miter lim="127000"/>
                          </a:ln>
                        </wps:spPr>
                        <wps:style>
                          <a:lnRef idx="0">
                            <a:srgbClr val="000000"/>
                          </a:lnRef>
                          <a:fillRef idx="1">
                            <a:srgbClr val="000000"/>
                          </a:fillRef>
                          <a:effectRef idx="0">
                            <a:scrgbClr r="0" g="0" b="0"/>
                          </a:effectRef>
                          <a:fontRef idx="none"/>
                        </wps:style>
                        <wps:bodyPr/>
                      </wps:wsp>
                      <pic:pic xmlns:pic="http://schemas.openxmlformats.org/drawingml/2006/picture">
                        <pic:nvPicPr>
                          <pic:cNvPr id="4525" name="Picture 4525"/>
                          <pic:cNvPicPr/>
                        </pic:nvPicPr>
                        <pic:blipFill>
                          <a:blip r:embed="rId22"/>
                          <a:stretch>
                            <a:fillRect/>
                          </a:stretch>
                        </pic:blipFill>
                        <pic:spPr>
                          <a:xfrm>
                            <a:off x="2371725" y="888009"/>
                            <a:ext cx="438912" cy="173735"/>
                          </a:xfrm>
                          <a:prstGeom prst="rect">
                            <a:avLst/>
                          </a:prstGeom>
                        </pic:spPr>
                      </pic:pic>
                      <wps:wsp>
                        <wps:cNvPr id="4526" name="Rectangle 4526"/>
                        <wps:cNvSpPr/>
                        <wps:spPr>
                          <a:xfrm>
                            <a:off x="2464943" y="890270"/>
                            <a:ext cx="314003" cy="224380"/>
                          </a:xfrm>
                          <a:prstGeom prst="rect">
                            <a:avLst/>
                          </a:prstGeom>
                          <a:ln>
                            <a:noFill/>
                          </a:ln>
                        </wps:spPr>
                        <wps:txbx>
                          <w:txbxContent>
                            <w:p w:rsidR="003B0B7D" w:rsidRDefault="003B0B7D" w:rsidP="00FC4D55">
                              <w:pPr>
                                <w:spacing w:after="0" w:line="276" w:lineRule="auto"/>
                                <w:ind w:left="0"/>
                                <w:jc w:val="left"/>
                              </w:pPr>
                              <w:r>
                                <w:t>Yes</w:t>
                              </w:r>
                            </w:p>
                          </w:txbxContent>
                        </wps:txbx>
                        <wps:bodyPr horzOverflow="overflow" lIns="0" tIns="0" rIns="0" bIns="0" rtlCol="0">
                          <a:noAutofit/>
                        </wps:bodyPr>
                      </wps:wsp>
                      <wps:wsp>
                        <wps:cNvPr id="4527" name="Rectangle 4527"/>
                        <wps:cNvSpPr/>
                        <wps:spPr>
                          <a:xfrm>
                            <a:off x="2702687" y="890270"/>
                            <a:ext cx="50673" cy="224380"/>
                          </a:xfrm>
                          <a:prstGeom prst="rect">
                            <a:avLst/>
                          </a:prstGeom>
                          <a:ln>
                            <a:noFill/>
                          </a:ln>
                        </wps:spPr>
                        <wps:txbx>
                          <w:txbxContent>
                            <w:p w:rsidR="003B0B7D" w:rsidRDefault="003B0B7D" w:rsidP="00FC4D55">
                              <w:pPr>
                                <w:spacing w:after="0" w:line="276" w:lineRule="auto"/>
                                <w:ind w:left="0"/>
                                <w:jc w:val="left"/>
                              </w:pPr>
                              <w:r>
                                <w:t xml:space="preserve"> </w:t>
                              </w:r>
                            </w:p>
                          </w:txbxContent>
                        </wps:txbx>
                        <wps:bodyPr horzOverflow="overflow" lIns="0" tIns="0" rIns="0" bIns="0" rtlCol="0">
                          <a:noAutofit/>
                        </wps:bodyPr>
                      </wps:wsp>
                      <wps:wsp>
                        <wps:cNvPr id="4531" name="Rectangle 4531"/>
                        <wps:cNvSpPr/>
                        <wps:spPr>
                          <a:xfrm>
                            <a:off x="2937900" y="1026143"/>
                            <a:ext cx="1351332" cy="289715"/>
                          </a:xfrm>
                          <a:prstGeom prst="rect">
                            <a:avLst/>
                          </a:prstGeom>
                          <a:ln>
                            <a:noFill/>
                          </a:ln>
                        </wps:spPr>
                        <wps:txbx>
                          <w:txbxContent>
                            <w:p w:rsidR="003B0B7D" w:rsidRPr="00D478BC" w:rsidRDefault="003B0B7D" w:rsidP="00E245CF">
                              <w:pPr>
                                <w:spacing w:after="0"/>
                                <w:jc w:val="left"/>
                              </w:pPr>
                              <m:oMath>
                                <m:acc>
                                  <m:accPr>
                                    <m:chr m:val="̅"/>
                                    <m:ctrlPr>
                                      <w:rPr>
                                        <w:rFonts w:ascii="Cambria Math" w:hAnsi="Cambria Math"/>
                                        <w:i/>
                                      </w:rPr>
                                    </m:ctrlPr>
                                  </m:accPr>
                                  <m:e>
                                    <m:r>
                                      <w:rPr>
                                        <w:rFonts w:ascii="Cambria Math" w:hAnsi="Cambria Math"/>
                                      </w:rPr>
                                      <m:t>x</m:t>
                                    </m:r>
                                  </m:e>
                                </m:acc>
                              </m:oMath>
                              <w:r>
                                <w:t xml:space="preserve"> = </w:t>
                              </w:r>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num>
                                  <m:den>
                                    <m:r>
                                      <w:rPr>
                                        <w:rFonts w:ascii="Cambria Math" w:hAnsi="Cambria Math"/>
                                      </w:rPr>
                                      <m:t>2</m:t>
                                    </m:r>
                                  </m:den>
                                </m:f>
                              </m:oMath>
                            </w:p>
                            <w:p w:rsidR="003B0B7D" w:rsidRDefault="003B0B7D" w:rsidP="00FC4D55">
                              <w:pPr>
                                <w:spacing w:after="0" w:line="276" w:lineRule="auto"/>
                                <w:ind w:left="0"/>
                                <w:jc w:val="left"/>
                              </w:pPr>
                            </w:p>
                          </w:txbxContent>
                        </wps:txbx>
                        <wps:bodyPr horzOverflow="overflow" lIns="0" tIns="0" rIns="0" bIns="0" rtlCol="0">
                          <a:noAutofit/>
                        </wps:bodyPr>
                      </wps:wsp>
                      <wps:wsp>
                        <wps:cNvPr id="4542" name="Rectangle 4542"/>
                        <wps:cNvSpPr/>
                        <wps:spPr>
                          <a:xfrm>
                            <a:off x="3956050" y="1043119"/>
                            <a:ext cx="33444" cy="148090"/>
                          </a:xfrm>
                          <a:prstGeom prst="rect">
                            <a:avLst/>
                          </a:prstGeom>
                          <a:ln>
                            <a:noFill/>
                          </a:ln>
                        </wps:spPr>
                        <wps:txbx>
                          <w:txbxContent>
                            <w:p w:rsidR="003B0B7D" w:rsidRDefault="003B0B7D" w:rsidP="00FC4D55">
                              <w:pPr>
                                <w:spacing w:after="0" w:line="276" w:lineRule="auto"/>
                                <w:ind w:left="0"/>
                                <w:jc w:val="left"/>
                              </w:pPr>
                              <w:r>
                                <w:rPr>
                                  <w:sz w:val="16"/>
                                </w:rPr>
                                <w:t xml:space="preserve"> </w:t>
                              </w:r>
                            </w:p>
                          </w:txbxContent>
                        </wps:txbx>
                        <wps:bodyPr horzOverflow="overflow" lIns="0" tIns="0" rIns="0" bIns="0" rtlCol="0">
                          <a:noAutofit/>
                        </wps:bodyPr>
                      </wps:wsp>
                      <wps:wsp>
                        <wps:cNvPr id="4548" name="Rectangle 4548"/>
                        <wps:cNvSpPr/>
                        <wps:spPr>
                          <a:xfrm>
                            <a:off x="3788410" y="1216854"/>
                            <a:ext cx="33444" cy="148090"/>
                          </a:xfrm>
                          <a:prstGeom prst="rect">
                            <a:avLst/>
                          </a:prstGeom>
                          <a:ln>
                            <a:noFill/>
                          </a:ln>
                        </wps:spPr>
                        <wps:txbx>
                          <w:txbxContent>
                            <w:p w:rsidR="003B0B7D" w:rsidRDefault="003B0B7D" w:rsidP="00FC4D55">
                              <w:pPr>
                                <w:spacing w:after="0" w:line="276" w:lineRule="auto"/>
                                <w:ind w:left="0"/>
                                <w:jc w:val="left"/>
                              </w:pPr>
                              <w:r>
                                <w:rPr>
                                  <w:sz w:val="16"/>
                                </w:rPr>
                                <w:t xml:space="preserve"> </w:t>
                              </w:r>
                            </w:p>
                          </w:txbxContent>
                        </wps:txbx>
                        <wps:bodyPr horzOverflow="overflow" lIns="0" tIns="0" rIns="0" bIns="0" rtlCol="0">
                          <a:noAutofit/>
                        </wps:bodyPr>
                      </wps:wsp>
                      <wps:wsp>
                        <wps:cNvPr id="4550" name="Shape 4550"/>
                        <wps:cNvSpPr/>
                        <wps:spPr>
                          <a:xfrm>
                            <a:off x="1149604" y="1412646"/>
                            <a:ext cx="76200" cy="247904"/>
                          </a:xfrm>
                          <a:custGeom>
                            <a:avLst/>
                            <a:gdLst/>
                            <a:ahLst/>
                            <a:cxnLst/>
                            <a:rect l="0" t="0" r="0" b="0"/>
                            <a:pathLst>
                              <a:path w="76200" h="247904">
                                <a:moveTo>
                                  <a:pt x="36195" y="0"/>
                                </a:moveTo>
                                <a:lnTo>
                                  <a:pt x="42817" y="171587"/>
                                </a:lnTo>
                                <a:lnTo>
                                  <a:pt x="76200" y="170307"/>
                                </a:lnTo>
                                <a:lnTo>
                                  <a:pt x="41021" y="247904"/>
                                </a:lnTo>
                                <a:lnTo>
                                  <a:pt x="0" y="173228"/>
                                </a:lnTo>
                                <a:lnTo>
                                  <a:pt x="33300" y="171952"/>
                                </a:lnTo>
                                <a:lnTo>
                                  <a:pt x="26797" y="381"/>
                                </a:lnTo>
                                <a:lnTo>
                                  <a:pt x="36195"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4551" name="Shape 4551"/>
                        <wps:cNvSpPr/>
                        <wps:spPr>
                          <a:xfrm>
                            <a:off x="47625" y="2193951"/>
                            <a:ext cx="2324100" cy="762000"/>
                          </a:xfrm>
                          <a:custGeom>
                            <a:avLst/>
                            <a:gdLst/>
                            <a:ahLst/>
                            <a:cxnLst/>
                            <a:rect l="0" t="0" r="0" b="0"/>
                            <a:pathLst>
                              <a:path w="2324100" h="762000">
                                <a:moveTo>
                                  <a:pt x="0" y="381000"/>
                                </a:moveTo>
                                <a:lnTo>
                                  <a:pt x="1162050" y="0"/>
                                </a:lnTo>
                                <a:lnTo>
                                  <a:pt x="2324100" y="381000"/>
                                </a:lnTo>
                                <a:lnTo>
                                  <a:pt x="1162050" y="76200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553" name="Picture 4553"/>
                          <pic:cNvPicPr/>
                        </pic:nvPicPr>
                        <pic:blipFill>
                          <a:blip r:embed="rId23"/>
                          <a:stretch>
                            <a:fillRect/>
                          </a:stretch>
                        </pic:blipFill>
                        <pic:spPr>
                          <a:xfrm>
                            <a:off x="634365" y="2433346"/>
                            <a:ext cx="1152144" cy="283464"/>
                          </a:xfrm>
                          <a:prstGeom prst="rect">
                            <a:avLst/>
                          </a:prstGeom>
                        </pic:spPr>
                      </pic:pic>
                      <wps:wsp>
                        <wps:cNvPr id="4554" name="Rectangle 4554"/>
                        <wps:cNvSpPr/>
                        <wps:spPr>
                          <a:xfrm>
                            <a:off x="727075" y="2435987"/>
                            <a:ext cx="40578" cy="224380"/>
                          </a:xfrm>
                          <a:prstGeom prst="rect">
                            <a:avLst/>
                          </a:prstGeom>
                          <a:ln>
                            <a:noFill/>
                          </a:ln>
                        </wps:spPr>
                        <wps:txbx>
                          <w:txbxContent>
                            <w:p w:rsidR="003B0B7D" w:rsidRDefault="003B0B7D" w:rsidP="00FC4D55">
                              <w:pPr>
                                <w:spacing w:after="0" w:line="276" w:lineRule="auto"/>
                                <w:ind w:left="0"/>
                                <w:jc w:val="left"/>
                              </w:pPr>
                              <w:r>
                                <w:t>|</w:t>
                              </w:r>
                            </w:p>
                          </w:txbxContent>
                        </wps:txbx>
                        <wps:bodyPr horzOverflow="overflow" lIns="0" tIns="0" rIns="0" bIns="0" rtlCol="0">
                          <a:noAutofit/>
                        </wps:bodyPr>
                      </wps:wsp>
                      <wps:wsp>
                        <wps:cNvPr id="4555" name="Rectangle 4555"/>
                        <wps:cNvSpPr/>
                        <wps:spPr>
                          <a:xfrm>
                            <a:off x="757555" y="2435987"/>
                            <a:ext cx="89964" cy="224380"/>
                          </a:xfrm>
                          <a:prstGeom prst="rect">
                            <a:avLst/>
                          </a:prstGeom>
                          <a:ln>
                            <a:noFill/>
                          </a:ln>
                        </wps:spPr>
                        <wps:txbx>
                          <w:txbxContent>
                            <w:p w:rsidR="003B0B7D" w:rsidRDefault="003B0B7D" w:rsidP="00FC4D55">
                              <w:pPr>
                                <w:spacing w:after="0" w:line="276" w:lineRule="auto"/>
                                <w:ind w:left="0"/>
                                <w:jc w:val="left"/>
                              </w:pPr>
                              <w:proofErr w:type="gramStart"/>
                              <w:r>
                                <w:rPr>
                                  <w:i/>
                                </w:rPr>
                                <w:t>x</w:t>
                              </w:r>
                              <w:proofErr w:type="gramEnd"/>
                            </w:p>
                          </w:txbxContent>
                        </wps:txbx>
                        <wps:bodyPr horzOverflow="overflow" lIns="0" tIns="0" rIns="0" bIns="0" rtlCol="0">
                          <a:noAutofit/>
                        </wps:bodyPr>
                      </wps:wsp>
                      <wps:wsp>
                        <wps:cNvPr id="4556" name="Rectangle 4556"/>
                        <wps:cNvSpPr/>
                        <wps:spPr>
                          <a:xfrm>
                            <a:off x="824611" y="2494347"/>
                            <a:ext cx="264477" cy="148091"/>
                          </a:xfrm>
                          <a:prstGeom prst="rect">
                            <a:avLst/>
                          </a:prstGeom>
                          <a:ln>
                            <a:noFill/>
                          </a:ln>
                        </wps:spPr>
                        <wps:txbx>
                          <w:txbxContent>
                            <w:p w:rsidR="003B0B7D" w:rsidRDefault="003B0B7D" w:rsidP="00FC4D55">
                              <w:pPr>
                                <w:spacing w:after="0" w:line="276" w:lineRule="auto"/>
                                <w:ind w:left="0"/>
                                <w:jc w:val="left"/>
                              </w:pPr>
                              <w:proofErr w:type="gramStart"/>
                              <w:r>
                                <w:rPr>
                                  <w:sz w:val="16"/>
                                </w:rPr>
                                <w:t>max</w:t>
                              </w:r>
                              <w:proofErr w:type="gramEnd"/>
                              <w:r>
                                <w:rPr>
                                  <w:sz w:val="16"/>
                                </w:rPr>
                                <w:t xml:space="preserve"> </w:t>
                              </w:r>
                            </w:p>
                          </w:txbxContent>
                        </wps:txbx>
                        <wps:bodyPr horzOverflow="overflow" lIns="0" tIns="0" rIns="0" bIns="0" rtlCol="0">
                          <a:noAutofit/>
                        </wps:bodyPr>
                      </wps:wsp>
                      <wps:wsp>
                        <wps:cNvPr id="4557" name="Rectangle 4557"/>
                        <wps:cNvSpPr/>
                        <wps:spPr>
                          <a:xfrm>
                            <a:off x="1022731" y="2435987"/>
                            <a:ext cx="67498" cy="224380"/>
                          </a:xfrm>
                          <a:prstGeom prst="rect">
                            <a:avLst/>
                          </a:prstGeom>
                          <a:ln>
                            <a:noFill/>
                          </a:ln>
                        </wps:spPr>
                        <wps:txbx>
                          <w:txbxContent>
                            <w:p w:rsidR="003B0B7D" w:rsidRDefault="003B0B7D" w:rsidP="00FC4D55">
                              <w:pPr>
                                <w:spacing w:after="0" w:line="276" w:lineRule="auto"/>
                                <w:ind w:left="0"/>
                                <w:jc w:val="left"/>
                              </w:pPr>
                              <w:r>
                                <w:t>-</w:t>
                              </w:r>
                            </w:p>
                          </w:txbxContent>
                        </wps:txbx>
                        <wps:bodyPr horzOverflow="overflow" lIns="0" tIns="0" rIns="0" bIns="0" rtlCol="0">
                          <a:noAutofit/>
                        </wps:bodyPr>
                      </wps:wsp>
                      <wps:wsp>
                        <wps:cNvPr id="4558" name="Rectangle 4558"/>
                        <wps:cNvSpPr/>
                        <wps:spPr>
                          <a:xfrm>
                            <a:off x="1074547" y="2435987"/>
                            <a:ext cx="50673" cy="224380"/>
                          </a:xfrm>
                          <a:prstGeom prst="rect">
                            <a:avLst/>
                          </a:prstGeom>
                          <a:ln>
                            <a:noFill/>
                          </a:ln>
                        </wps:spPr>
                        <wps:txbx>
                          <w:txbxContent>
                            <w:p w:rsidR="003B0B7D" w:rsidRDefault="003B0B7D" w:rsidP="00FC4D55">
                              <w:pPr>
                                <w:spacing w:after="0" w:line="276" w:lineRule="auto"/>
                                <w:ind w:left="0"/>
                                <w:jc w:val="left"/>
                              </w:pPr>
                              <w:r>
                                <w:t xml:space="preserve"> </w:t>
                              </w:r>
                            </w:p>
                          </w:txbxContent>
                        </wps:txbx>
                        <wps:bodyPr horzOverflow="overflow" lIns="0" tIns="0" rIns="0" bIns="0" rtlCol="0">
                          <a:noAutofit/>
                        </wps:bodyPr>
                      </wps:wsp>
                      <wps:wsp>
                        <wps:cNvPr id="4559" name="Rectangle 4559"/>
                        <wps:cNvSpPr/>
                        <wps:spPr>
                          <a:xfrm>
                            <a:off x="1114171" y="2435987"/>
                            <a:ext cx="89964" cy="224380"/>
                          </a:xfrm>
                          <a:prstGeom prst="rect">
                            <a:avLst/>
                          </a:prstGeom>
                          <a:ln>
                            <a:noFill/>
                          </a:ln>
                        </wps:spPr>
                        <wps:txbx>
                          <w:txbxContent>
                            <w:p w:rsidR="003B0B7D" w:rsidRDefault="003B0B7D" w:rsidP="00FC4D55">
                              <w:pPr>
                                <w:spacing w:after="0" w:line="276" w:lineRule="auto"/>
                                <w:ind w:left="0"/>
                                <w:jc w:val="left"/>
                              </w:pPr>
                              <w:proofErr w:type="gramStart"/>
                              <w:r>
                                <w:rPr>
                                  <w:i/>
                                </w:rPr>
                                <w:t>x</w:t>
                              </w:r>
                              <w:proofErr w:type="gramEnd"/>
                            </w:p>
                          </w:txbxContent>
                        </wps:txbx>
                        <wps:bodyPr horzOverflow="overflow" lIns="0" tIns="0" rIns="0" bIns="0" rtlCol="0">
                          <a:noAutofit/>
                        </wps:bodyPr>
                      </wps:wsp>
                      <wps:wsp>
                        <wps:cNvPr id="4560" name="Rectangle 4560"/>
                        <wps:cNvSpPr/>
                        <wps:spPr>
                          <a:xfrm>
                            <a:off x="1181227" y="2494347"/>
                            <a:ext cx="208692" cy="148091"/>
                          </a:xfrm>
                          <a:prstGeom prst="rect">
                            <a:avLst/>
                          </a:prstGeom>
                          <a:ln>
                            <a:noFill/>
                          </a:ln>
                        </wps:spPr>
                        <wps:txbx>
                          <w:txbxContent>
                            <w:p w:rsidR="003B0B7D" w:rsidRDefault="003B0B7D" w:rsidP="00FC4D55">
                              <w:pPr>
                                <w:spacing w:after="0" w:line="276" w:lineRule="auto"/>
                                <w:ind w:left="0"/>
                                <w:jc w:val="left"/>
                              </w:pPr>
                              <w:proofErr w:type="gramStart"/>
                              <w:r>
                                <w:rPr>
                                  <w:sz w:val="16"/>
                                </w:rPr>
                                <w:t>min</w:t>
                              </w:r>
                              <w:proofErr w:type="gramEnd"/>
                            </w:p>
                          </w:txbxContent>
                        </wps:txbx>
                        <wps:bodyPr horzOverflow="overflow" lIns="0" tIns="0" rIns="0" bIns="0" rtlCol="0">
                          <a:noAutofit/>
                        </wps:bodyPr>
                      </wps:wsp>
                      <wps:wsp>
                        <wps:cNvPr id="4561" name="Rectangle 4561"/>
                        <wps:cNvSpPr/>
                        <wps:spPr>
                          <a:xfrm>
                            <a:off x="1336675" y="2466108"/>
                            <a:ext cx="253568" cy="184382"/>
                          </a:xfrm>
                          <a:prstGeom prst="rect">
                            <a:avLst/>
                          </a:prstGeom>
                          <a:ln>
                            <a:noFill/>
                          </a:ln>
                        </wps:spPr>
                        <wps:txbx>
                          <w:txbxContent>
                            <w:p w:rsidR="003B0B7D" w:rsidRDefault="003B0B7D" w:rsidP="00FC4D55">
                              <w:pPr>
                                <w:spacing w:after="0" w:line="276" w:lineRule="auto"/>
                                <w:ind w:left="0"/>
                                <w:jc w:val="left"/>
                              </w:pPr>
                              <w:r>
                                <w:t xml:space="preserve">| ≤ </w:t>
                              </w:r>
                            </w:p>
                          </w:txbxContent>
                        </wps:txbx>
                        <wps:bodyPr horzOverflow="overflow" lIns="0" tIns="0" rIns="0" bIns="0" rtlCol="0">
                          <a:noAutofit/>
                        </wps:bodyPr>
                      </wps:wsp>
                      <wps:wsp>
                        <wps:cNvPr id="28121" name="Rectangle 28121"/>
                        <wps:cNvSpPr/>
                        <wps:spPr>
                          <a:xfrm>
                            <a:off x="784987" y="2611833"/>
                            <a:ext cx="241545" cy="170529"/>
                          </a:xfrm>
                          <a:prstGeom prst="rect">
                            <a:avLst/>
                          </a:prstGeom>
                          <a:ln>
                            <a:noFill/>
                          </a:ln>
                        </wps:spPr>
                        <wps:txbx>
                          <w:txbxContent>
                            <w:p w:rsidR="003B0B7D" w:rsidRDefault="003B0B7D" w:rsidP="00FC4D55">
                              <w:pPr>
                                <w:spacing w:after="0" w:line="276" w:lineRule="auto"/>
                                <w:ind w:left="0"/>
                                <w:jc w:val="left"/>
                              </w:pPr>
                              <w:proofErr w:type="gramStart"/>
                              <w:r>
                                <w:rPr>
                                  <w:sz w:val="18"/>
                                </w:rPr>
                                <w:t>,2</w:t>
                              </w:r>
                              <w:proofErr w:type="gramEnd"/>
                              <w:r>
                                <w:rPr>
                                  <w:sz w:val="18"/>
                                </w:rPr>
                                <w:t>, r</w:t>
                              </w:r>
                            </w:p>
                          </w:txbxContent>
                        </wps:txbx>
                        <wps:bodyPr horzOverflow="overflow" lIns="0" tIns="0" rIns="0" bIns="0" rtlCol="0">
                          <a:noAutofit/>
                        </wps:bodyPr>
                      </wps:wsp>
                      <wps:wsp>
                        <wps:cNvPr id="28120" name="Rectangle 28120"/>
                        <wps:cNvSpPr/>
                        <wps:spPr>
                          <a:xfrm>
                            <a:off x="727075" y="2611833"/>
                            <a:ext cx="77023" cy="170529"/>
                          </a:xfrm>
                          <a:prstGeom prst="rect">
                            <a:avLst/>
                          </a:prstGeom>
                          <a:ln>
                            <a:noFill/>
                          </a:ln>
                        </wps:spPr>
                        <wps:txbx>
                          <w:txbxContent>
                            <w:p w:rsidR="003B0B7D" w:rsidRDefault="003B0B7D" w:rsidP="00FC4D55">
                              <w:pPr>
                                <w:spacing w:after="0" w:line="276" w:lineRule="auto"/>
                                <w:ind w:left="0"/>
                                <w:jc w:val="left"/>
                              </w:pPr>
                              <w:r>
                                <w:rPr>
                                  <w:sz w:val="18"/>
                                </w:rPr>
                                <w:t>1</w:t>
                              </w:r>
                            </w:p>
                          </w:txbxContent>
                        </wps:txbx>
                        <wps:bodyPr horzOverflow="overflow" lIns="0" tIns="0" rIns="0" bIns="0" rtlCol="0">
                          <a:noAutofit/>
                        </wps:bodyPr>
                      </wps:wsp>
                      <wps:wsp>
                        <wps:cNvPr id="4563" name="Rectangle 4563"/>
                        <wps:cNvSpPr/>
                        <wps:spPr>
                          <a:xfrm>
                            <a:off x="964819" y="2611833"/>
                            <a:ext cx="38511" cy="170529"/>
                          </a:xfrm>
                          <a:prstGeom prst="rect">
                            <a:avLst/>
                          </a:prstGeom>
                          <a:ln>
                            <a:noFill/>
                          </a:ln>
                        </wps:spPr>
                        <wps:txbx>
                          <w:txbxContent>
                            <w:p w:rsidR="003B0B7D" w:rsidRDefault="003B0B7D" w:rsidP="00FC4D55">
                              <w:pPr>
                                <w:spacing w:after="0" w:line="276" w:lineRule="auto"/>
                                <w:ind w:left="0"/>
                                <w:jc w:val="left"/>
                              </w:pPr>
                              <w:r>
                                <w:rPr>
                                  <w:sz w:val="18"/>
                                </w:rPr>
                                <w:t xml:space="preserve"> </w:t>
                              </w:r>
                            </w:p>
                          </w:txbxContent>
                        </wps:txbx>
                        <wps:bodyPr horzOverflow="overflow" lIns="0" tIns="0" rIns="0" bIns="0" rtlCol="0">
                          <a:noAutofit/>
                        </wps:bodyPr>
                      </wps:wsp>
                      <wps:wsp>
                        <wps:cNvPr id="4564" name="Shape 4564"/>
                        <wps:cNvSpPr/>
                        <wps:spPr>
                          <a:xfrm>
                            <a:off x="2371725" y="2479701"/>
                            <a:ext cx="495300" cy="76200"/>
                          </a:xfrm>
                          <a:custGeom>
                            <a:avLst/>
                            <a:gdLst/>
                            <a:ahLst/>
                            <a:cxnLst/>
                            <a:rect l="0" t="0" r="0" b="0"/>
                            <a:pathLst>
                              <a:path w="495300" h="76200">
                                <a:moveTo>
                                  <a:pt x="419100" y="0"/>
                                </a:moveTo>
                                <a:lnTo>
                                  <a:pt x="495300" y="38100"/>
                                </a:lnTo>
                                <a:lnTo>
                                  <a:pt x="419100" y="76200"/>
                                </a:lnTo>
                                <a:lnTo>
                                  <a:pt x="419100" y="42799"/>
                                </a:lnTo>
                                <a:lnTo>
                                  <a:pt x="0" y="42799"/>
                                </a:lnTo>
                                <a:lnTo>
                                  <a:pt x="0" y="33274"/>
                                </a:lnTo>
                                <a:lnTo>
                                  <a:pt x="419100" y="33274"/>
                                </a:lnTo>
                                <a:lnTo>
                                  <a:pt x="419100" y="0"/>
                                </a:lnTo>
                                <a:close/>
                              </a:path>
                            </a:pathLst>
                          </a:custGeom>
                          <a:ln w="0" cap="flat">
                            <a:miter lim="127000"/>
                          </a:ln>
                        </wps:spPr>
                        <wps:style>
                          <a:lnRef idx="0">
                            <a:srgbClr val="000000"/>
                          </a:lnRef>
                          <a:fillRef idx="1">
                            <a:srgbClr val="000000"/>
                          </a:fillRef>
                          <a:effectRef idx="0">
                            <a:scrgbClr r="0" g="0" b="0"/>
                          </a:effectRef>
                          <a:fontRef idx="none"/>
                        </wps:style>
                        <wps:bodyPr/>
                      </wps:wsp>
                      <pic:pic xmlns:pic="http://schemas.openxmlformats.org/drawingml/2006/picture">
                        <pic:nvPicPr>
                          <pic:cNvPr id="4566" name="Picture 4566"/>
                          <pic:cNvPicPr/>
                        </pic:nvPicPr>
                        <pic:blipFill>
                          <a:blip r:embed="rId22"/>
                          <a:stretch>
                            <a:fillRect/>
                          </a:stretch>
                        </pic:blipFill>
                        <pic:spPr>
                          <a:xfrm>
                            <a:off x="2371725" y="2241322"/>
                            <a:ext cx="438912" cy="173736"/>
                          </a:xfrm>
                          <a:prstGeom prst="rect">
                            <a:avLst/>
                          </a:prstGeom>
                        </pic:spPr>
                      </pic:pic>
                      <wps:wsp>
                        <wps:cNvPr id="4567" name="Rectangle 4567"/>
                        <wps:cNvSpPr/>
                        <wps:spPr>
                          <a:xfrm>
                            <a:off x="2464943" y="2243964"/>
                            <a:ext cx="314003" cy="224380"/>
                          </a:xfrm>
                          <a:prstGeom prst="rect">
                            <a:avLst/>
                          </a:prstGeom>
                          <a:ln>
                            <a:noFill/>
                          </a:ln>
                        </wps:spPr>
                        <wps:txbx>
                          <w:txbxContent>
                            <w:p w:rsidR="003B0B7D" w:rsidRDefault="003B0B7D" w:rsidP="00FC4D55">
                              <w:pPr>
                                <w:spacing w:after="0" w:line="276" w:lineRule="auto"/>
                                <w:ind w:left="0"/>
                                <w:jc w:val="left"/>
                              </w:pPr>
                              <w:r>
                                <w:t>Yes</w:t>
                              </w:r>
                            </w:p>
                          </w:txbxContent>
                        </wps:txbx>
                        <wps:bodyPr horzOverflow="overflow" lIns="0" tIns="0" rIns="0" bIns="0" rtlCol="0">
                          <a:noAutofit/>
                        </wps:bodyPr>
                      </wps:wsp>
                      <wps:wsp>
                        <wps:cNvPr id="4568" name="Rectangle 4568"/>
                        <wps:cNvSpPr/>
                        <wps:spPr>
                          <a:xfrm>
                            <a:off x="2702687" y="2243964"/>
                            <a:ext cx="50673" cy="224380"/>
                          </a:xfrm>
                          <a:prstGeom prst="rect">
                            <a:avLst/>
                          </a:prstGeom>
                          <a:ln>
                            <a:noFill/>
                          </a:ln>
                        </wps:spPr>
                        <wps:txbx>
                          <w:txbxContent>
                            <w:p w:rsidR="003B0B7D" w:rsidRDefault="003B0B7D" w:rsidP="00FC4D55">
                              <w:pPr>
                                <w:spacing w:after="0" w:line="276" w:lineRule="auto"/>
                                <w:ind w:left="0"/>
                                <w:jc w:val="left"/>
                              </w:pPr>
                              <w:r>
                                <w:t xml:space="preserve"> </w:t>
                              </w:r>
                            </w:p>
                          </w:txbxContent>
                        </wps:txbx>
                        <wps:bodyPr horzOverflow="overflow" lIns="0" tIns="0" rIns="0" bIns="0" rtlCol="0">
                          <a:noAutofit/>
                        </wps:bodyPr>
                      </wps:wsp>
                      <wps:wsp>
                        <wps:cNvPr id="29702" name="Shape 29702"/>
                        <wps:cNvSpPr/>
                        <wps:spPr>
                          <a:xfrm>
                            <a:off x="2867025" y="2260626"/>
                            <a:ext cx="1524000" cy="476250"/>
                          </a:xfrm>
                          <a:custGeom>
                            <a:avLst/>
                            <a:gdLst/>
                            <a:ahLst/>
                            <a:cxnLst/>
                            <a:rect l="0" t="0" r="0" b="0"/>
                            <a:pathLst>
                              <a:path w="1524000" h="476250">
                                <a:moveTo>
                                  <a:pt x="0" y="0"/>
                                </a:moveTo>
                                <a:lnTo>
                                  <a:pt x="1524000" y="0"/>
                                </a:lnTo>
                                <a:lnTo>
                                  <a:pt x="1524000" y="476250"/>
                                </a:lnTo>
                                <a:lnTo>
                                  <a:pt x="0" y="47625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573" name="Rectangle 4573"/>
                        <wps:cNvSpPr/>
                        <wps:spPr>
                          <a:xfrm>
                            <a:off x="3166364" y="2423093"/>
                            <a:ext cx="0" cy="186477"/>
                          </a:xfrm>
                          <a:prstGeom prst="rect">
                            <a:avLst/>
                          </a:prstGeom>
                          <a:ln>
                            <a:noFill/>
                          </a:ln>
                        </wps:spPr>
                        <wps:txbx>
                          <w:txbxContent>
                            <w:p w:rsidR="003B0B7D" w:rsidRDefault="003B0B7D" w:rsidP="00FC4D55">
                              <w:pPr>
                                <w:spacing w:after="0" w:line="276" w:lineRule="auto"/>
                                <w:ind w:left="0"/>
                                <w:jc w:val="left"/>
                              </w:pPr>
                              <w:r>
                                <w:rPr>
                                  <w:rFonts w:ascii="Cambria Math" w:eastAsia="Cambria Math" w:hAnsi="Cambria Math" w:cs="Cambria Math"/>
                                  <w:sz w:val="22"/>
                                </w:rPr>
                                <w:t>̅</w:t>
                              </w:r>
                            </w:p>
                          </w:txbxContent>
                        </wps:txbx>
                        <wps:bodyPr horzOverflow="overflow" lIns="0" tIns="0" rIns="0" bIns="0" rtlCol="0">
                          <a:noAutofit/>
                        </wps:bodyPr>
                      </wps:wsp>
                      <wps:wsp>
                        <wps:cNvPr id="28118" name="Rectangle 28118"/>
                        <wps:cNvSpPr/>
                        <wps:spPr>
                          <a:xfrm>
                            <a:off x="2937900" y="2376615"/>
                            <a:ext cx="1556464" cy="339519"/>
                          </a:xfrm>
                          <a:prstGeom prst="rect">
                            <a:avLst/>
                          </a:prstGeom>
                          <a:ln>
                            <a:noFill/>
                          </a:ln>
                        </wps:spPr>
                        <wps:txbx>
                          <w:txbxContent>
                            <w:p w:rsidR="003B0B7D" w:rsidRPr="00D478BC" w:rsidRDefault="003B0B7D" w:rsidP="00137E25">
                              <w:pPr>
                                <w:spacing w:after="0"/>
                                <w:jc w:val="left"/>
                              </w:pPr>
                              <m:oMath>
                                <m:acc>
                                  <m:accPr>
                                    <m:chr m:val="̅"/>
                                    <m:ctrlPr>
                                      <w:rPr>
                                        <w:rFonts w:ascii="Cambria Math" w:hAnsi="Cambria Math"/>
                                        <w:i/>
                                      </w:rPr>
                                    </m:ctrlPr>
                                  </m:accPr>
                                  <m:e>
                                    <m:r>
                                      <w:rPr>
                                        <w:rFonts w:ascii="Cambria Math" w:hAnsi="Cambria Math"/>
                                      </w:rPr>
                                      <m:t>x</m:t>
                                    </m:r>
                                  </m:e>
                                </m:acc>
                              </m:oMath>
                              <w:r>
                                <w:t xml:space="preserve"> = </w:t>
                              </w:r>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m:t>
                                    </m:r>
                                  </m:num>
                                  <m:den>
                                    <m:r>
                                      <w:rPr>
                                        <w:rFonts w:ascii="Cambria Math" w:hAnsi="Cambria Math"/>
                                      </w:rPr>
                                      <m:t>3</m:t>
                                    </m:r>
                                  </m:den>
                                </m:f>
                              </m:oMath>
                            </w:p>
                            <w:p w:rsidR="003B0B7D" w:rsidRDefault="003B0B7D" w:rsidP="00FC4D55">
                              <w:pPr>
                                <w:spacing w:after="0" w:line="276" w:lineRule="auto"/>
                                <w:ind w:left="0"/>
                                <w:jc w:val="left"/>
                              </w:pPr>
                            </w:p>
                          </w:txbxContent>
                        </wps:txbx>
                        <wps:bodyPr horzOverflow="overflow" lIns="0" tIns="0" rIns="0" bIns="0" rtlCol="0">
                          <a:noAutofit/>
                        </wps:bodyPr>
                      </wps:wsp>
                      <wps:wsp>
                        <wps:cNvPr id="4585" name="Rectangle 4585"/>
                        <wps:cNvSpPr/>
                        <wps:spPr>
                          <a:xfrm>
                            <a:off x="4129786" y="2366331"/>
                            <a:ext cx="33444" cy="148091"/>
                          </a:xfrm>
                          <a:prstGeom prst="rect">
                            <a:avLst/>
                          </a:prstGeom>
                          <a:ln>
                            <a:noFill/>
                          </a:ln>
                        </wps:spPr>
                        <wps:txbx>
                          <w:txbxContent>
                            <w:p w:rsidR="003B0B7D" w:rsidRDefault="003B0B7D" w:rsidP="00FC4D55">
                              <w:pPr>
                                <w:spacing w:after="0" w:line="276" w:lineRule="auto"/>
                                <w:ind w:left="0"/>
                                <w:jc w:val="left"/>
                              </w:pPr>
                            </w:p>
                          </w:txbxContent>
                        </wps:txbx>
                        <wps:bodyPr horzOverflow="overflow" lIns="0" tIns="0" rIns="0" bIns="0" rtlCol="0">
                          <a:noAutofit/>
                        </wps:bodyPr>
                      </wps:wsp>
                      <wps:wsp>
                        <wps:cNvPr id="4593" name="Rectangle 4593"/>
                        <wps:cNvSpPr/>
                        <wps:spPr>
                          <a:xfrm>
                            <a:off x="3876802" y="2543115"/>
                            <a:ext cx="33444" cy="148091"/>
                          </a:xfrm>
                          <a:prstGeom prst="rect">
                            <a:avLst/>
                          </a:prstGeom>
                          <a:ln>
                            <a:noFill/>
                          </a:ln>
                        </wps:spPr>
                        <wps:txbx>
                          <w:txbxContent>
                            <w:p w:rsidR="003B0B7D" w:rsidRDefault="003B0B7D" w:rsidP="00FC4D55">
                              <w:pPr>
                                <w:spacing w:after="0" w:line="276" w:lineRule="auto"/>
                                <w:ind w:left="0"/>
                                <w:jc w:val="left"/>
                              </w:pPr>
                              <w:r>
                                <w:rPr>
                                  <w:sz w:val="16"/>
                                </w:rPr>
                                <w:t xml:space="preserve"> </w:t>
                              </w:r>
                            </w:p>
                          </w:txbxContent>
                        </wps:txbx>
                        <wps:bodyPr horzOverflow="overflow" lIns="0" tIns="0" rIns="0" bIns="0" rtlCol="0">
                          <a:noAutofit/>
                        </wps:bodyPr>
                      </wps:wsp>
                      <wps:wsp>
                        <wps:cNvPr id="29709" name="Shape 29709"/>
                        <wps:cNvSpPr/>
                        <wps:spPr>
                          <a:xfrm>
                            <a:off x="0" y="1660551"/>
                            <a:ext cx="2324100" cy="266700"/>
                          </a:xfrm>
                          <a:custGeom>
                            <a:avLst/>
                            <a:gdLst/>
                            <a:ahLst/>
                            <a:cxnLst/>
                            <a:rect l="0" t="0" r="0" b="0"/>
                            <a:pathLst>
                              <a:path w="2324100" h="266700">
                                <a:moveTo>
                                  <a:pt x="0" y="0"/>
                                </a:moveTo>
                                <a:lnTo>
                                  <a:pt x="2324100" y="0"/>
                                </a:lnTo>
                                <a:lnTo>
                                  <a:pt x="2324100" y="266700"/>
                                </a:lnTo>
                                <a:lnTo>
                                  <a:pt x="0" y="2667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596" name="Shape 4596"/>
                        <wps:cNvSpPr/>
                        <wps:spPr>
                          <a:xfrm>
                            <a:off x="0" y="1660551"/>
                            <a:ext cx="2324100" cy="266700"/>
                          </a:xfrm>
                          <a:custGeom>
                            <a:avLst/>
                            <a:gdLst/>
                            <a:ahLst/>
                            <a:cxnLst/>
                            <a:rect l="0" t="0" r="0" b="0"/>
                            <a:pathLst>
                              <a:path w="2324100" h="266700">
                                <a:moveTo>
                                  <a:pt x="0" y="266700"/>
                                </a:moveTo>
                                <a:lnTo>
                                  <a:pt x="2324100" y="266700"/>
                                </a:lnTo>
                                <a:lnTo>
                                  <a:pt x="23241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598" name="Picture 4598"/>
                          <pic:cNvPicPr/>
                        </pic:nvPicPr>
                        <pic:blipFill>
                          <a:blip r:embed="rId24"/>
                          <a:stretch>
                            <a:fillRect/>
                          </a:stretch>
                        </pic:blipFill>
                        <pic:spPr>
                          <a:xfrm>
                            <a:off x="3429" y="1710969"/>
                            <a:ext cx="2316480" cy="167640"/>
                          </a:xfrm>
                          <a:prstGeom prst="rect">
                            <a:avLst/>
                          </a:prstGeom>
                        </pic:spPr>
                      </pic:pic>
                      <wps:wsp>
                        <wps:cNvPr id="4599" name="Rectangle 4599"/>
                        <wps:cNvSpPr/>
                        <wps:spPr>
                          <a:xfrm>
                            <a:off x="415799" y="1712926"/>
                            <a:ext cx="1617980" cy="224828"/>
                          </a:xfrm>
                          <a:prstGeom prst="rect">
                            <a:avLst/>
                          </a:prstGeom>
                          <a:ln>
                            <a:noFill/>
                          </a:ln>
                        </wps:spPr>
                        <wps:txbx>
                          <w:txbxContent>
                            <w:p w:rsidR="003B0B7D" w:rsidRDefault="003B0B7D" w:rsidP="00FC4D55">
                              <w:pPr>
                                <w:spacing w:after="0" w:line="276" w:lineRule="auto"/>
                                <w:ind w:left="0"/>
                                <w:jc w:val="left"/>
                              </w:pPr>
                              <w:r>
                                <w:t>One more determination</w:t>
                              </w:r>
                            </w:p>
                          </w:txbxContent>
                        </wps:txbx>
                        <wps:bodyPr horzOverflow="overflow" lIns="0" tIns="0" rIns="0" bIns="0" rtlCol="0">
                          <a:noAutofit/>
                        </wps:bodyPr>
                      </wps:wsp>
                      <wps:wsp>
                        <wps:cNvPr id="4600" name="Rectangle 4600"/>
                        <wps:cNvSpPr/>
                        <wps:spPr>
                          <a:xfrm>
                            <a:off x="1906905" y="1712959"/>
                            <a:ext cx="50775" cy="224828"/>
                          </a:xfrm>
                          <a:prstGeom prst="rect">
                            <a:avLst/>
                          </a:prstGeom>
                          <a:ln>
                            <a:noFill/>
                          </a:ln>
                        </wps:spPr>
                        <wps:txbx>
                          <w:txbxContent>
                            <w:p w:rsidR="003B0B7D" w:rsidRDefault="003B0B7D" w:rsidP="00FC4D55">
                              <w:pPr>
                                <w:spacing w:after="0" w:line="276" w:lineRule="auto"/>
                                <w:ind w:left="0"/>
                                <w:jc w:val="left"/>
                              </w:pPr>
                              <w:r>
                                <w:t xml:space="preserve"> </w:t>
                              </w:r>
                            </w:p>
                          </w:txbxContent>
                        </wps:txbx>
                        <wps:bodyPr horzOverflow="overflow" lIns="0" tIns="0" rIns="0" bIns="0" rtlCol="0">
                          <a:noAutofit/>
                        </wps:bodyPr>
                      </wps:wsp>
                      <wps:wsp>
                        <wps:cNvPr id="4601" name="Shape 4601"/>
                        <wps:cNvSpPr/>
                        <wps:spPr>
                          <a:xfrm>
                            <a:off x="1159129" y="1926996"/>
                            <a:ext cx="76200" cy="247904"/>
                          </a:xfrm>
                          <a:custGeom>
                            <a:avLst/>
                            <a:gdLst/>
                            <a:ahLst/>
                            <a:cxnLst/>
                            <a:rect l="0" t="0" r="0" b="0"/>
                            <a:pathLst>
                              <a:path w="76200" h="247904">
                                <a:moveTo>
                                  <a:pt x="36195" y="0"/>
                                </a:moveTo>
                                <a:lnTo>
                                  <a:pt x="42817" y="171587"/>
                                </a:lnTo>
                                <a:lnTo>
                                  <a:pt x="76200" y="170307"/>
                                </a:lnTo>
                                <a:lnTo>
                                  <a:pt x="41021" y="247904"/>
                                </a:lnTo>
                                <a:lnTo>
                                  <a:pt x="0" y="173228"/>
                                </a:lnTo>
                                <a:lnTo>
                                  <a:pt x="33300" y="171952"/>
                                </a:lnTo>
                                <a:lnTo>
                                  <a:pt x="26797" y="381"/>
                                </a:lnTo>
                                <a:lnTo>
                                  <a:pt x="36195" y="0"/>
                                </a:lnTo>
                                <a:close/>
                              </a:path>
                            </a:pathLst>
                          </a:custGeom>
                          <a:ln w="0" cap="flat">
                            <a:miter lim="127000"/>
                          </a:ln>
                        </wps:spPr>
                        <wps:style>
                          <a:lnRef idx="0">
                            <a:srgbClr val="000000"/>
                          </a:lnRef>
                          <a:fillRef idx="1">
                            <a:srgbClr val="000000"/>
                          </a:fillRef>
                          <a:effectRef idx="0">
                            <a:scrgbClr r="0" g="0" b="0"/>
                          </a:effectRef>
                          <a:fontRef idx="none"/>
                        </wps:style>
                        <wps:bodyPr/>
                      </wps:wsp>
                      <pic:pic xmlns:pic="http://schemas.openxmlformats.org/drawingml/2006/picture">
                        <pic:nvPicPr>
                          <pic:cNvPr id="4603" name="Picture 4603"/>
                          <pic:cNvPicPr/>
                        </pic:nvPicPr>
                        <pic:blipFill>
                          <a:blip r:embed="rId22"/>
                          <a:stretch>
                            <a:fillRect/>
                          </a:stretch>
                        </pic:blipFill>
                        <pic:spPr>
                          <a:xfrm>
                            <a:off x="1286637" y="1439699"/>
                            <a:ext cx="438912" cy="176783"/>
                          </a:xfrm>
                          <a:prstGeom prst="rect">
                            <a:avLst/>
                          </a:prstGeom>
                        </pic:spPr>
                      </pic:pic>
                      <wps:wsp>
                        <wps:cNvPr id="4604" name="Rectangle 4604"/>
                        <wps:cNvSpPr/>
                        <wps:spPr>
                          <a:xfrm>
                            <a:off x="1379347" y="1445006"/>
                            <a:ext cx="247690" cy="224380"/>
                          </a:xfrm>
                          <a:prstGeom prst="rect">
                            <a:avLst/>
                          </a:prstGeom>
                          <a:ln>
                            <a:noFill/>
                          </a:ln>
                        </wps:spPr>
                        <wps:txbx>
                          <w:txbxContent>
                            <w:p w:rsidR="003B0B7D" w:rsidRDefault="003B0B7D" w:rsidP="00FC4D55">
                              <w:pPr>
                                <w:spacing w:after="0" w:line="276" w:lineRule="auto"/>
                                <w:ind w:left="0"/>
                                <w:jc w:val="left"/>
                              </w:pPr>
                              <w:r>
                                <w:t>No</w:t>
                              </w:r>
                            </w:p>
                          </w:txbxContent>
                        </wps:txbx>
                        <wps:bodyPr horzOverflow="overflow" lIns="0" tIns="0" rIns="0" bIns="0" rtlCol="0">
                          <a:noAutofit/>
                        </wps:bodyPr>
                      </wps:wsp>
                      <wps:wsp>
                        <wps:cNvPr id="4605" name="Rectangle 4605"/>
                        <wps:cNvSpPr/>
                        <wps:spPr>
                          <a:xfrm>
                            <a:off x="1565529" y="1445006"/>
                            <a:ext cx="50673" cy="224380"/>
                          </a:xfrm>
                          <a:prstGeom prst="rect">
                            <a:avLst/>
                          </a:prstGeom>
                          <a:ln>
                            <a:noFill/>
                          </a:ln>
                        </wps:spPr>
                        <wps:txbx>
                          <w:txbxContent>
                            <w:p w:rsidR="003B0B7D" w:rsidRDefault="003B0B7D" w:rsidP="00FC4D55">
                              <w:pPr>
                                <w:spacing w:after="0" w:line="276" w:lineRule="auto"/>
                                <w:ind w:left="0"/>
                                <w:jc w:val="left"/>
                              </w:pPr>
                              <w:r>
                                <w:t xml:space="preserve"> </w:t>
                              </w:r>
                            </w:p>
                          </w:txbxContent>
                        </wps:txbx>
                        <wps:bodyPr horzOverflow="overflow" lIns="0" tIns="0" rIns="0" bIns="0" rtlCol="0">
                          <a:noAutofit/>
                        </wps:bodyPr>
                      </wps:wsp>
                      <wps:wsp>
                        <wps:cNvPr id="4606" name="Shape 4606"/>
                        <wps:cNvSpPr/>
                        <wps:spPr>
                          <a:xfrm>
                            <a:off x="1178179" y="2860447"/>
                            <a:ext cx="76200" cy="247904"/>
                          </a:xfrm>
                          <a:custGeom>
                            <a:avLst/>
                            <a:gdLst/>
                            <a:ahLst/>
                            <a:cxnLst/>
                            <a:rect l="0" t="0" r="0" b="0"/>
                            <a:pathLst>
                              <a:path w="76200" h="247904">
                                <a:moveTo>
                                  <a:pt x="36195" y="0"/>
                                </a:moveTo>
                                <a:lnTo>
                                  <a:pt x="42817" y="171586"/>
                                </a:lnTo>
                                <a:lnTo>
                                  <a:pt x="76200" y="170307"/>
                                </a:lnTo>
                                <a:lnTo>
                                  <a:pt x="41021" y="247904"/>
                                </a:lnTo>
                                <a:lnTo>
                                  <a:pt x="0" y="173228"/>
                                </a:lnTo>
                                <a:lnTo>
                                  <a:pt x="33300" y="171952"/>
                                </a:lnTo>
                                <a:lnTo>
                                  <a:pt x="26797" y="381"/>
                                </a:lnTo>
                                <a:lnTo>
                                  <a:pt x="36195"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4607" name="Shape 4607"/>
                        <wps:cNvSpPr/>
                        <wps:spPr>
                          <a:xfrm>
                            <a:off x="76200" y="3641751"/>
                            <a:ext cx="2324100" cy="723900"/>
                          </a:xfrm>
                          <a:custGeom>
                            <a:avLst/>
                            <a:gdLst/>
                            <a:ahLst/>
                            <a:cxnLst/>
                            <a:rect l="0" t="0" r="0" b="0"/>
                            <a:pathLst>
                              <a:path w="2324100" h="723900">
                                <a:moveTo>
                                  <a:pt x="0" y="361950"/>
                                </a:moveTo>
                                <a:lnTo>
                                  <a:pt x="1162050" y="0"/>
                                </a:lnTo>
                                <a:lnTo>
                                  <a:pt x="2324100" y="361950"/>
                                </a:lnTo>
                                <a:lnTo>
                                  <a:pt x="1162050" y="72390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609" name="Picture 4609"/>
                          <pic:cNvPicPr/>
                        </pic:nvPicPr>
                        <pic:blipFill>
                          <a:blip r:embed="rId25"/>
                          <a:stretch>
                            <a:fillRect/>
                          </a:stretch>
                        </pic:blipFill>
                        <pic:spPr>
                          <a:xfrm>
                            <a:off x="661797" y="3872002"/>
                            <a:ext cx="1152144" cy="262128"/>
                          </a:xfrm>
                          <a:prstGeom prst="rect">
                            <a:avLst/>
                          </a:prstGeom>
                        </pic:spPr>
                      </pic:pic>
                      <wps:wsp>
                        <wps:cNvPr id="4610" name="Rectangle 4610"/>
                        <wps:cNvSpPr/>
                        <wps:spPr>
                          <a:xfrm>
                            <a:off x="754507" y="3874897"/>
                            <a:ext cx="40578" cy="224380"/>
                          </a:xfrm>
                          <a:prstGeom prst="rect">
                            <a:avLst/>
                          </a:prstGeom>
                          <a:ln>
                            <a:noFill/>
                          </a:ln>
                        </wps:spPr>
                        <wps:txbx>
                          <w:txbxContent>
                            <w:p w:rsidR="003B0B7D" w:rsidRDefault="003B0B7D" w:rsidP="00FC4D55">
                              <w:pPr>
                                <w:spacing w:after="0" w:line="276" w:lineRule="auto"/>
                                <w:ind w:left="0"/>
                                <w:jc w:val="left"/>
                              </w:pPr>
                              <w:r>
                                <w:t>|</w:t>
                              </w:r>
                            </w:p>
                          </w:txbxContent>
                        </wps:txbx>
                        <wps:bodyPr horzOverflow="overflow" lIns="0" tIns="0" rIns="0" bIns="0" rtlCol="0">
                          <a:noAutofit/>
                        </wps:bodyPr>
                      </wps:wsp>
                      <wps:wsp>
                        <wps:cNvPr id="4611" name="Rectangle 4611"/>
                        <wps:cNvSpPr/>
                        <wps:spPr>
                          <a:xfrm>
                            <a:off x="784987" y="3874897"/>
                            <a:ext cx="89964" cy="224380"/>
                          </a:xfrm>
                          <a:prstGeom prst="rect">
                            <a:avLst/>
                          </a:prstGeom>
                          <a:ln>
                            <a:noFill/>
                          </a:ln>
                        </wps:spPr>
                        <wps:txbx>
                          <w:txbxContent>
                            <w:p w:rsidR="003B0B7D" w:rsidRDefault="003B0B7D" w:rsidP="00FC4D55">
                              <w:pPr>
                                <w:spacing w:after="0" w:line="276" w:lineRule="auto"/>
                                <w:ind w:left="0"/>
                                <w:jc w:val="left"/>
                              </w:pPr>
                              <w:proofErr w:type="gramStart"/>
                              <w:r>
                                <w:rPr>
                                  <w:i/>
                                </w:rPr>
                                <w:t>x</w:t>
                              </w:r>
                              <w:proofErr w:type="gramEnd"/>
                            </w:p>
                          </w:txbxContent>
                        </wps:txbx>
                        <wps:bodyPr horzOverflow="overflow" lIns="0" tIns="0" rIns="0" bIns="0" rtlCol="0">
                          <a:noAutofit/>
                        </wps:bodyPr>
                      </wps:wsp>
                      <wps:wsp>
                        <wps:cNvPr id="4612" name="Rectangle 4612"/>
                        <wps:cNvSpPr/>
                        <wps:spPr>
                          <a:xfrm>
                            <a:off x="852043" y="3933257"/>
                            <a:ext cx="264477" cy="148091"/>
                          </a:xfrm>
                          <a:prstGeom prst="rect">
                            <a:avLst/>
                          </a:prstGeom>
                          <a:ln>
                            <a:noFill/>
                          </a:ln>
                        </wps:spPr>
                        <wps:txbx>
                          <w:txbxContent>
                            <w:p w:rsidR="003B0B7D" w:rsidRDefault="003B0B7D" w:rsidP="00FC4D55">
                              <w:pPr>
                                <w:spacing w:after="0" w:line="276" w:lineRule="auto"/>
                                <w:ind w:left="0"/>
                                <w:jc w:val="left"/>
                              </w:pPr>
                              <w:proofErr w:type="gramStart"/>
                              <w:r>
                                <w:rPr>
                                  <w:sz w:val="16"/>
                                </w:rPr>
                                <w:t>max</w:t>
                              </w:r>
                              <w:proofErr w:type="gramEnd"/>
                              <w:r>
                                <w:rPr>
                                  <w:sz w:val="16"/>
                                </w:rPr>
                                <w:t xml:space="preserve"> </w:t>
                              </w:r>
                            </w:p>
                          </w:txbxContent>
                        </wps:txbx>
                        <wps:bodyPr horzOverflow="overflow" lIns="0" tIns="0" rIns="0" bIns="0" rtlCol="0">
                          <a:noAutofit/>
                        </wps:bodyPr>
                      </wps:wsp>
                      <wps:wsp>
                        <wps:cNvPr id="4613" name="Rectangle 4613"/>
                        <wps:cNvSpPr/>
                        <wps:spPr>
                          <a:xfrm>
                            <a:off x="1050163" y="3874897"/>
                            <a:ext cx="67498" cy="224380"/>
                          </a:xfrm>
                          <a:prstGeom prst="rect">
                            <a:avLst/>
                          </a:prstGeom>
                          <a:ln>
                            <a:noFill/>
                          </a:ln>
                        </wps:spPr>
                        <wps:txbx>
                          <w:txbxContent>
                            <w:p w:rsidR="003B0B7D" w:rsidRDefault="003B0B7D" w:rsidP="00FC4D55">
                              <w:pPr>
                                <w:spacing w:after="0" w:line="276" w:lineRule="auto"/>
                                <w:ind w:left="0"/>
                                <w:jc w:val="left"/>
                              </w:pPr>
                              <w:r>
                                <w:t>-</w:t>
                              </w:r>
                            </w:p>
                          </w:txbxContent>
                        </wps:txbx>
                        <wps:bodyPr horzOverflow="overflow" lIns="0" tIns="0" rIns="0" bIns="0" rtlCol="0">
                          <a:noAutofit/>
                        </wps:bodyPr>
                      </wps:wsp>
                      <wps:wsp>
                        <wps:cNvPr id="4614" name="Rectangle 4614"/>
                        <wps:cNvSpPr/>
                        <wps:spPr>
                          <a:xfrm>
                            <a:off x="1101979" y="3874897"/>
                            <a:ext cx="50673" cy="224380"/>
                          </a:xfrm>
                          <a:prstGeom prst="rect">
                            <a:avLst/>
                          </a:prstGeom>
                          <a:ln>
                            <a:noFill/>
                          </a:ln>
                        </wps:spPr>
                        <wps:txbx>
                          <w:txbxContent>
                            <w:p w:rsidR="003B0B7D" w:rsidRDefault="003B0B7D" w:rsidP="00FC4D55">
                              <w:pPr>
                                <w:spacing w:after="0" w:line="276" w:lineRule="auto"/>
                                <w:ind w:left="0"/>
                                <w:jc w:val="left"/>
                              </w:pPr>
                              <w:r>
                                <w:t xml:space="preserve"> </w:t>
                              </w:r>
                            </w:p>
                          </w:txbxContent>
                        </wps:txbx>
                        <wps:bodyPr horzOverflow="overflow" lIns="0" tIns="0" rIns="0" bIns="0" rtlCol="0">
                          <a:noAutofit/>
                        </wps:bodyPr>
                      </wps:wsp>
                      <wps:wsp>
                        <wps:cNvPr id="4615" name="Rectangle 4615"/>
                        <wps:cNvSpPr/>
                        <wps:spPr>
                          <a:xfrm>
                            <a:off x="1141603" y="3874897"/>
                            <a:ext cx="89964" cy="224380"/>
                          </a:xfrm>
                          <a:prstGeom prst="rect">
                            <a:avLst/>
                          </a:prstGeom>
                          <a:ln>
                            <a:noFill/>
                          </a:ln>
                        </wps:spPr>
                        <wps:txbx>
                          <w:txbxContent>
                            <w:p w:rsidR="003B0B7D" w:rsidRDefault="003B0B7D" w:rsidP="00FC4D55">
                              <w:pPr>
                                <w:spacing w:after="0" w:line="276" w:lineRule="auto"/>
                                <w:ind w:left="0"/>
                                <w:jc w:val="left"/>
                              </w:pPr>
                              <w:proofErr w:type="gramStart"/>
                              <w:r>
                                <w:rPr>
                                  <w:i/>
                                </w:rPr>
                                <w:t>x</w:t>
                              </w:r>
                              <w:proofErr w:type="gramEnd"/>
                            </w:p>
                          </w:txbxContent>
                        </wps:txbx>
                        <wps:bodyPr horzOverflow="overflow" lIns="0" tIns="0" rIns="0" bIns="0" rtlCol="0">
                          <a:noAutofit/>
                        </wps:bodyPr>
                      </wps:wsp>
                      <wps:wsp>
                        <wps:cNvPr id="4616" name="Rectangle 4616"/>
                        <wps:cNvSpPr/>
                        <wps:spPr>
                          <a:xfrm>
                            <a:off x="1208659" y="3933257"/>
                            <a:ext cx="208692" cy="148091"/>
                          </a:xfrm>
                          <a:prstGeom prst="rect">
                            <a:avLst/>
                          </a:prstGeom>
                          <a:ln>
                            <a:noFill/>
                          </a:ln>
                        </wps:spPr>
                        <wps:txbx>
                          <w:txbxContent>
                            <w:p w:rsidR="003B0B7D" w:rsidRDefault="003B0B7D" w:rsidP="00FC4D55">
                              <w:pPr>
                                <w:spacing w:after="0" w:line="276" w:lineRule="auto"/>
                                <w:ind w:left="0"/>
                                <w:jc w:val="left"/>
                              </w:pPr>
                              <w:proofErr w:type="gramStart"/>
                              <w:r>
                                <w:rPr>
                                  <w:sz w:val="16"/>
                                </w:rPr>
                                <w:t>min</w:t>
                              </w:r>
                              <w:proofErr w:type="gramEnd"/>
                            </w:p>
                          </w:txbxContent>
                        </wps:txbx>
                        <wps:bodyPr horzOverflow="overflow" lIns="0" tIns="0" rIns="0" bIns="0" rtlCol="0">
                          <a:noAutofit/>
                        </wps:bodyPr>
                      </wps:wsp>
                      <wps:wsp>
                        <wps:cNvPr id="4617" name="Rectangle 4617"/>
                        <wps:cNvSpPr/>
                        <wps:spPr>
                          <a:xfrm>
                            <a:off x="1364107" y="3905018"/>
                            <a:ext cx="254378" cy="184382"/>
                          </a:xfrm>
                          <a:prstGeom prst="rect">
                            <a:avLst/>
                          </a:prstGeom>
                          <a:ln>
                            <a:noFill/>
                          </a:ln>
                        </wps:spPr>
                        <wps:txbx>
                          <w:txbxContent>
                            <w:p w:rsidR="003B0B7D" w:rsidRDefault="003B0B7D" w:rsidP="00FC4D55">
                              <w:pPr>
                                <w:spacing w:after="0" w:line="276" w:lineRule="auto"/>
                                <w:ind w:left="0"/>
                                <w:jc w:val="left"/>
                              </w:pPr>
                              <w:r>
                                <w:t xml:space="preserve">| ≤ </w:t>
                              </w:r>
                            </w:p>
                          </w:txbxContent>
                        </wps:txbx>
                        <wps:bodyPr horzOverflow="overflow" lIns="0" tIns="0" rIns="0" bIns="0" rtlCol="0">
                          <a:noAutofit/>
                        </wps:bodyPr>
                      </wps:wsp>
                      <wps:wsp>
                        <wps:cNvPr id="28125" name="Rectangle 28125"/>
                        <wps:cNvSpPr/>
                        <wps:spPr>
                          <a:xfrm>
                            <a:off x="812419" y="4050997"/>
                            <a:ext cx="241545" cy="170529"/>
                          </a:xfrm>
                          <a:prstGeom prst="rect">
                            <a:avLst/>
                          </a:prstGeom>
                          <a:ln>
                            <a:noFill/>
                          </a:ln>
                        </wps:spPr>
                        <wps:txbx>
                          <w:txbxContent>
                            <w:p w:rsidR="003B0B7D" w:rsidRDefault="003B0B7D" w:rsidP="00FC4D55">
                              <w:pPr>
                                <w:spacing w:after="0" w:line="276" w:lineRule="auto"/>
                                <w:ind w:left="0"/>
                                <w:jc w:val="left"/>
                              </w:pPr>
                              <w:proofErr w:type="gramStart"/>
                              <w:r>
                                <w:rPr>
                                  <w:sz w:val="18"/>
                                </w:rPr>
                                <w:t>,3</w:t>
                              </w:r>
                              <w:proofErr w:type="gramEnd"/>
                              <w:r>
                                <w:rPr>
                                  <w:sz w:val="18"/>
                                </w:rPr>
                                <w:t>, r</w:t>
                              </w:r>
                            </w:p>
                          </w:txbxContent>
                        </wps:txbx>
                        <wps:bodyPr horzOverflow="overflow" lIns="0" tIns="0" rIns="0" bIns="0" rtlCol="0">
                          <a:noAutofit/>
                        </wps:bodyPr>
                      </wps:wsp>
                      <wps:wsp>
                        <wps:cNvPr id="28124" name="Rectangle 28124"/>
                        <wps:cNvSpPr/>
                        <wps:spPr>
                          <a:xfrm>
                            <a:off x="754507" y="4050997"/>
                            <a:ext cx="77023" cy="170529"/>
                          </a:xfrm>
                          <a:prstGeom prst="rect">
                            <a:avLst/>
                          </a:prstGeom>
                          <a:ln>
                            <a:noFill/>
                          </a:ln>
                        </wps:spPr>
                        <wps:txbx>
                          <w:txbxContent>
                            <w:p w:rsidR="003B0B7D" w:rsidRDefault="003B0B7D" w:rsidP="00FC4D55">
                              <w:pPr>
                                <w:spacing w:after="0" w:line="276" w:lineRule="auto"/>
                                <w:ind w:left="0"/>
                                <w:jc w:val="left"/>
                              </w:pPr>
                              <w:r>
                                <w:rPr>
                                  <w:sz w:val="18"/>
                                </w:rPr>
                                <w:t>1</w:t>
                              </w:r>
                            </w:p>
                          </w:txbxContent>
                        </wps:txbx>
                        <wps:bodyPr horzOverflow="overflow" lIns="0" tIns="0" rIns="0" bIns="0" rtlCol="0">
                          <a:noAutofit/>
                        </wps:bodyPr>
                      </wps:wsp>
                      <wps:wsp>
                        <wps:cNvPr id="4619" name="Rectangle 4619"/>
                        <wps:cNvSpPr/>
                        <wps:spPr>
                          <a:xfrm>
                            <a:off x="992251" y="4050997"/>
                            <a:ext cx="38511" cy="170529"/>
                          </a:xfrm>
                          <a:prstGeom prst="rect">
                            <a:avLst/>
                          </a:prstGeom>
                          <a:ln>
                            <a:noFill/>
                          </a:ln>
                        </wps:spPr>
                        <wps:txbx>
                          <w:txbxContent>
                            <w:p w:rsidR="003B0B7D" w:rsidRDefault="003B0B7D" w:rsidP="00FC4D55">
                              <w:pPr>
                                <w:spacing w:after="0" w:line="276" w:lineRule="auto"/>
                                <w:ind w:left="0"/>
                                <w:jc w:val="left"/>
                              </w:pPr>
                              <w:r>
                                <w:rPr>
                                  <w:sz w:val="18"/>
                                </w:rPr>
                                <w:t xml:space="preserve"> </w:t>
                              </w:r>
                            </w:p>
                          </w:txbxContent>
                        </wps:txbx>
                        <wps:bodyPr horzOverflow="overflow" lIns="0" tIns="0" rIns="0" bIns="0" rtlCol="0">
                          <a:noAutofit/>
                        </wps:bodyPr>
                      </wps:wsp>
                      <wps:wsp>
                        <wps:cNvPr id="4620" name="Shape 4620"/>
                        <wps:cNvSpPr/>
                        <wps:spPr>
                          <a:xfrm>
                            <a:off x="2400300" y="3927501"/>
                            <a:ext cx="495300" cy="76200"/>
                          </a:xfrm>
                          <a:custGeom>
                            <a:avLst/>
                            <a:gdLst/>
                            <a:ahLst/>
                            <a:cxnLst/>
                            <a:rect l="0" t="0" r="0" b="0"/>
                            <a:pathLst>
                              <a:path w="495300" h="76200">
                                <a:moveTo>
                                  <a:pt x="419100" y="0"/>
                                </a:moveTo>
                                <a:lnTo>
                                  <a:pt x="495300" y="38100"/>
                                </a:lnTo>
                                <a:lnTo>
                                  <a:pt x="419100" y="76200"/>
                                </a:lnTo>
                                <a:lnTo>
                                  <a:pt x="419100" y="42799"/>
                                </a:lnTo>
                                <a:lnTo>
                                  <a:pt x="0" y="42799"/>
                                </a:lnTo>
                                <a:lnTo>
                                  <a:pt x="0" y="33274"/>
                                </a:lnTo>
                                <a:lnTo>
                                  <a:pt x="419100" y="33274"/>
                                </a:lnTo>
                                <a:lnTo>
                                  <a:pt x="419100" y="0"/>
                                </a:lnTo>
                                <a:close/>
                              </a:path>
                            </a:pathLst>
                          </a:custGeom>
                          <a:ln w="0" cap="flat">
                            <a:miter lim="127000"/>
                          </a:ln>
                        </wps:spPr>
                        <wps:style>
                          <a:lnRef idx="0">
                            <a:srgbClr val="000000"/>
                          </a:lnRef>
                          <a:fillRef idx="1">
                            <a:srgbClr val="000000"/>
                          </a:fillRef>
                          <a:effectRef idx="0">
                            <a:scrgbClr r="0" g="0" b="0"/>
                          </a:effectRef>
                          <a:fontRef idx="none"/>
                        </wps:style>
                        <wps:bodyPr/>
                      </wps:wsp>
                      <pic:pic xmlns:pic="http://schemas.openxmlformats.org/drawingml/2006/picture">
                        <pic:nvPicPr>
                          <pic:cNvPr id="4622" name="Picture 4622"/>
                          <pic:cNvPicPr/>
                        </pic:nvPicPr>
                        <pic:blipFill>
                          <a:blip r:embed="rId22"/>
                          <a:stretch>
                            <a:fillRect/>
                          </a:stretch>
                        </pic:blipFill>
                        <pic:spPr>
                          <a:xfrm>
                            <a:off x="2399157" y="3689122"/>
                            <a:ext cx="438912" cy="173736"/>
                          </a:xfrm>
                          <a:prstGeom prst="rect">
                            <a:avLst/>
                          </a:prstGeom>
                        </pic:spPr>
                      </pic:pic>
                      <wps:wsp>
                        <wps:cNvPr id="4623" name="Rectangle 4623"/>
                        <wps:cNvSpPr/>
                        <wps:spPr>
                          <a:xfrm>
                            <a:off x="2492375" y="3692017"/>
                            <a:ext cx="314003" cy="224380"/>
                          </a:xfrm>
                          <a:prstGeom prst="rect">
                            <a:avLst/>
                          </a:prstGeom>
                          <a:ln>
                            <a:noFill/>
                          </a:ln>
                        </wps:spPr>
                        <wps:txbx>
                          <w:txbxContent>
                            <w:p w:rsidR="003B0B7D" w:rsidRDefault="003B0B7D" w:rsidP="00FC4D55">
                              <w:pPr>
                                <w:spacing w:after="0" w:line="276" w:lineRule="auto"/>
                                <w:ind w:left="0"/>
                                <w:jc w:val="left"/>
                              </w:pPr>
                              <w:r>
                                <w:t>Yes</w:t>
                              </w:r>
                            </w:p>
                          </w:txbxContent>
                        </wps:txbx>
                        <wps:bodyPr horzOverflow="overflow" lIns="0" tIns="0" rIns="0" bIns="0" rtlCol="0">
                          <a:noAutofit/>
                        </wps:bodyPr>
                      </wps:wsp>
                      <wps:wsp>
                        <wps:cNvPr id="4624" name="Rectangle 4624"/>
                        <wps:cNvSpPr/>
                        <wps:spPr>
                          <a:xfrm>
                            <a:off x="2730119" y="3692017"/>
                            <a:ext cx="50673" cy="224380"/>
                          </a:xfrm>
                          <a:prstGeom prst="rect">
                            <a:avLst/>
                          </a:prstGeom>
                          <a:ln>
                            <a:noFill/>
                          </a:ln>
                        </wps:spPr>
                        <wps:txbx>
                          <w:txbxContent>
                            <w:p w:rsidR="003B0B7D" w:rsidRDefault="003B0B7D" w:rsidP="00FC4D55">
                              <w:pPr>
                                <w:spacing w:after="0" w:line="276" w:lineRule="auto"/>
                                <w:ind w:left="0"/>
                                <w:jc w:val="left"/>
                              </w:pPr>
                              <w:r>
                                <w:t xml:space="preserve"> </w:t>
                              </w:r>
                            </w:p>
                          </w:txbxContent>
                        </wps:txbx>
                        <wps:bodyPr horzOverflow="overflow" lIns="0" tIns="0" rIns="0" bIns="0" rtlCol="0">
                          <a:noAutofit/>
                        </wps:bodyPr>
                      </wps:wsp>
                      <wps:wsp>
                        <wps:cNvPr id="29710" name="Shape 29710"/>
                        <wps:cNvSpPr/>
                        <wps:spPr>
                          <a:xfrm>
                            <a:off x="2895600" y="3708426"/>
                            <a:ext cx="1704975" cy="476250"/>
                          </a:xfrm>
                          <a:custGeom>
                            <a:avLst/>
                            <a:gdLst/>
                            <a:ahLst/>
                            <a:cxnLst/>
                            <a:rect l="0" t="0" r="0" b="0"/>
                            <a:pathLst>
                              <a:path w="1704975" h="476250">
                                <a:moveTo>
                                  <a:pt x="0" y="0"/>
                                </a:moveTo>
                                <a:lnTo>
                                  <a:pt x="1704975" y="0"/>
                                </a:lnTo>
                                <a:lnTo>
                                  <a:pt x="1704975" y="476250"/>
                                </a:lnTo>
                                <a:lnTo>
                                  <a:pt x="0" y="47625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630" name="Rectangle 4630"/>
                        <wps:cNvSpPr/>
                        <wps:spPr>
                          <a:xfrm>
                            <a:off x="3202940" y="3844417"/>
                            <a:ext cx="103373" cy="224380"/>
                          </a:xfrm>
                          <a:prstGeom prst="rect">
                            <a:avLst/>
                          </a:prstGeom>
                          <a:ln>
                            <a:noFill/>
                          </a:ln>
                        </wps:spPr>
                        <wps:txbx>
                          <w:txbxContent>
                            <w:p w:rsidR="003B0B7D" w:rsidRDefault="003B0B7D" w:rsidP="00FC4D55">
                              <w:pPr>
                                <w:spacing w:after="0" w:line="276" w:lineRule="auto"/>
                                <w:ind w:left="0"/>
                                <w:jc w:val="left"/>
                              </w:pPr>
                              <w:r>
                                <w:t xml:space="preserve">  </w:t>
                              </w:r>
                            </w:p>
                          </w:txbxContent>
                        </wps:txbx>
                        <wps:bodyPr horzOverflow="overflow" lIns="0" tIns="0" rIns="0" bIns="0" rtlCol="0">
                          <a:noAutofit/>
                        </wps:bodyPr>
                      </wps:wsp>
                      <wps:wsp>
                        <wps:cNvPr id="4632" name="Rectangle 4632"/>
                        <wps:cNvSpPr/>
                        <wps:spPr>
                          <a:xfrm>
                            <a:off x="3404108" y="3844417"/>
                            <a:ext cx="50673" cy="224380"/>
                          </a:xfrm>
                          <a:prstGeom prst="rect">
                            <a:avLst/>
                          </a:prstGeom>
                          <a:ln>
                            <a:noFill/>
                          </a:ln>
                        </wps:spPr>
                        <wps:txbx>
                          <w:txbxContent>
                            <w:p w:rsidR="003B0B7D" w:rsidRDefault="003B0B7D" w:rsidP="00FC4D55">
                              <w:pPr>
                                <w:spacing w:after="0" w:line="276" w:lineRule="auto"/>
                                <w:ind w:left="0"/>
                                <w:jc w:val="left"/>
                              </w:pPr>
                              <w:r>
                                <w:t xml:space="preserve"> </w:t>
                              </w:r>
                            </w:p>
                          </w:txbxContent>
                        </wps:txbx>
                        <wps:bodyPr horzOverflow="overflow" lIns="0" tIns="0" rIns="0" bIns="0" rtlCol="0">
                          <a:noAutofit/>
                        </wps:bodyPr>
                      </wps:wsp>
                      <wps:wsp>
                        <wps:cNvPr id="4645" name="Rectangle 4645"/>
                        <wps:cNvSpPr/>
                        <wps:spPr>
                          <a:xfrm>
                            <a:off x="4401058" y="3814385"/>
                            <a:ext cx="33444" cy="148091"/>
                          </a:xfrm>
                          <a:prstGeom prst="rect">
                            <a:avLst/>
                          </a:prstGeom>
                          <a:ln>
                            <a:noFill/>
                          </a:ln>
                        </wps:spPr>
                        <wps:txbx>
                          <w:txbxContent>
                            <w:p w:rsidR="003B0B7D" w:rsidRDefault="003B0B7D" w:rsidP="00FC4D55">
                              <w:pPr>
                                <w:spacing w:after="0" w:line="276" w:lineRule="auto"/>
                                <w:ind w:left="0"/>
                                <w:jc w:val="left"/>
                              </w:pPr>
                              <w:r>
                                <w:rPr>
                                  <w:sz w:val="16"/>
                                </w:rPr>
                                <w:t xml:space="preserve"> </w:t>
                              </w:r>
                            </w:p>
                          </w:txbxContent>
                        </wps:txbx>
                        <wps:bodyPr horzOverflow="overflow" lIns="0" tIns="0" rIns="0" bIns="0" rtlCol="0">
                          <a:noAutofit/>
                        </wps:bodyPr>
                      </wps:wsp>
                      <wps:wsp>
                        <wps:cNvPr id="4655" name="Rectangle 4655"/>
                        <wps:cNvSpPr/>
                        <wps:spPr>
                          <a:xfrm>
                            <a:off x="4041394" y="3991169"/>
                            <a:ext cx="33444" cy="148091"/>
                          </a:xfrm>
                          <a:prstGeom prst="rect">
                            <a:avLst/>
                          </a:prstGeom>
                          <a:ln>
                            <a:noFill/>
                          </a:ln>
                        </wps:spPr>
                        <wps:txbx>
                          <w:txbxContent>
                            <w:p w:rsidR="003B0B7D" w:rsidRDefault="003B0B7D" w:rsidP="00FC4D55">
                              <w:pPr>
                                <w:spacing w:after="0" w:line="276" w:lineRule="auto"/>
                                <w:ind w:left="0"/>
                                <w:jc w:val="left"/>
                              </w:pPr>
                              <w:r>
                                <w:rPr>
                                  <w:sz w:val="16"/>
                                </w:rPr>
                                <w:t xml:space="preserve"> </w:t>
                              </w:r>
                            </w:p>
                          </w:txbxContent>
                        </wps:txbx>
                        <wps:bodyPr horzOverflow="overflow" lIns="0" tIns="0" rIns="0" bIns="0" rtlCol="0">
                          <a:noAutofit/>
                        </wps:bodyPr>
                      </wps:wsp>
                      <wps:wsp>
                        <wps:cNvPr id="29719" name="Shape 29719"/>
                        <wps:cNvSpPr/>
                        <wps:spPr>
                          <a:xfrm>
                            <a:off x="28575" y="3108351"/>
                            <a:ext cx="2324100" cy="266700"/>
                          </a:xfrm>
                          <a:custGeom>
                            <a:avLst/>
                            <a:gdLst/>
                            <a:ahLst/>
                            <a:cxnLst/>
                            <a:rect l="0" t="0" r="0" b="0"/>
                            <a:pathLst>
                              <a:path w="2324100" h="266700">
                                <a:moveTo>
                                  <a:pt x="0" y="0"/>
                                </a:moveTo>
                                <a:lnTo>
                                  <a:pt x="2324100" y="0"/>
                                </a:lnTo>
                                <a:lnTo>
                                  <a:pt x="2324100" y="266700"/>
                                </a:lnTo>
                                <a:lnTo>
                                  <a:pt x="0" y="2667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658" name="Shape 4658"/>
                        <wps:cNvSpPr/>
                        <wps:spPr>
                          <a:xfrm>
                            <a:off x="28575" y="3108351"/>
                            <a:ext cx="2324100" cy="266700"/>
                          </a:xfrm>
                          <a:custGeom>
                            <a:avLst/>
                            <a:gdLst/>
                            <a:ahLst/>
                            <a:cxnLst/>
                            <a:rect l="0" t="0" r="0" b="0"/>
                            <a:pathLst>
                              <a:path w="2324100" h="266700">
                                <a:moveTo>
                                  <a:pt x="0" y="266700"/>
                                </a:moveTo>
                                <a:lnTo>
                                  <a:pt x="2324100" y="266700"/>
                                </a:lnTo>
                                <a:lnTo>
                                  <a:pt x="23241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660" name="Picture 4660"/>
                          <pic:cNvPicPr/>
                        </pic:nvPicPr>
                        <pic:blipFill>
                          <a:blip r:embed="rId26"/>
                          <a:stretch>
                            <a:fillRect/>
                          </a:stretch>
                        </pic:blipFill>
                        <pic:spPr>
                          <a:xfrm>
                            <a:off x="33909" y="3158770"/>
                            <a:ext cx="2313432" cy="167640"/>
                          </a:xfrm>
                          <a:prstGeom prst="rect">
                            <a:avLst/>
                          </a:prstGeom>
                        </pic:spPr>
                      </pic:pic>
                      <wps:wsp>
                        <wps:cNvPr id="4661" name="Rectangle 4661"/>
                        <wps:cNvSpPr/>
                        <wps:spPr>
                          <a:xfrm>
                            <a:off x="446278" y="3161376"/>
                            <a:ext cx="1667194" cy="224380"/>
                          </a:xfrm>
                          <a:prstGeom prst="rect">
                            <a:avLst/>
                          </a:prstGeom>
                          <a:ln>
                            <a:noFill/>
                          </a:ln>
                        </wps:spPr>
                        <wps:txbx>
                          <w:txbxContent>
                            <w:p w:rsidR="003B0B7D" w:rsidRDefault="003B0B7D" w:rsidP="00FC4D55">
                              <w:pPr>
                                <w:spacing w:after="0" w:line="276" w:lineRule="auto"/>
                                <w:ind w:left="0"/>
                                <w:jc w:val="left"/>
                              </w:pPr>
                              <w:r>
                                <w:t>One more determination</w:t>
                              </w:r>
                            </w:p>
                          </w:txbxContent>
                        </wps:txbx>
                        <wps:bodyPr horzOverflow="overflow" lIns="0" tIns="0" rIns="0" bIns="0" rtlCol="0">
                          <a:noAutofit/>
                        </wps:bodyPr>
                      </wps:wsp>
                      <wps:wsp>
                        <wps:cNvPr id="4662" name="Rectangle 4662"/>
                        <wps:cNvSpPr/>
                        <wps:spPr>
                          <a:xfrm>
                            <a:off x="1937385" y="3161666"/>
                            <a:ext cx="50673" cy="224380"/>
                          </a:xfrm>
                          <a:prstGeom prst="rect">
                            <a:avLst/>
                          </a:prstGeom>
                          <a:ln>
                            <a:noFill/>
                          </a:ln>
                        </wps:spPr>
                        <wps:txbx>
                          <w:txbxContent>
                            <w:p w:rsidR="003B0B7D" w:rsidRDefault="003B0B7D" w:rsidP="00FC4D55">
                              <w:pPr>
                                <w:spacing w:after="0" w:line="276" w:lineRule="auto"/>
                                <w:ind w:left="0"/>
                                <w:jc w:val="left"/>
                              </w:pPr>
                              <w:r>
                                <w:t xml:space="preserve"> </w:t>
                              </w:r>
                            </w:p>
                          </w:txbxContent>
                        </wps:txbx>
                        <wps:bodyPr horzOverflow="overflow" lIns="0" tIns="0" rIns="0" bIns="0" rtlCol="0">
                          <a:noAutofit/>
                        </wps:bodyPr>
                      </wps:wsp>
                      <wps:wsp>
                        <wps:cNvPr id="4663" name="Shape 4663"/>
                        <wps:cNvSpPr/>
                        <wps:spPr>
                          <a:xfrm>
                            <a:off x="1187704" y="3374797"/>
                            <a:ext cx="76200" cy="247904"/>
                          </a:xfrm>
                          <a:custGeom>
                            <a:avLst/>
                            <a:gdLst/>
                            <a:ahLst/>
                            <a:cxnLst/>
                            <a:rect l="0" t="0" r="0" b="0"/>
                            <a:pathLst>
                              <a:path w="76200" h="247904">
                                <a:moveTo>
                                  <a:pt x="36195" y="0"/>
                                </a:moveTo>
                                <a:lnTo>
                                  <a:pt x="42817" y="171586"/>
                                </a:lnTo>
                                <a:lnTo>
                                  <a:pt x="76200" y="170307"/>
                                </a:lnTo>
                                <a:lnTo>
                                  <a:pt x="41021" y="247904"/>
                                </a:lnTo>
                                <a:lnTo>
                                  <a:pt x="0" y="173228"/>
                                </a:lnTo>
                                <a:lnTo>
                                  <a:pt x="33300" y="171952"/>
                                </a:lnTo>
                                <a:lnTo>
                                  <a:pt x="26797" y="381"/>
                                </a:lnTo>
                                <a:lnTo>
                                  <a:pt x="36195" y="0"/>
                                </a:lnTo>
                                <a:close/>
                              </a:path>
                            </a:pathLst>
                          </a:custGeom>
                          <a:ln w="0" cap="flat">
                            <a:miter lim="127000"/>
                          </a:ln>
                        </wps:spPr>
                        <wps:style>
                          <a:lnRef idx="0">
                            <a:srgbClr val="000000"/>
                          </a:lnRef>
                          <a:fillRef idx="1">
                            <a:srgbClr val="000000"/>
                          </a:fillRef>
                          <a:effectRef idx="0">
                            <a:scrgbClr r="0" g="0" b="0"/>
                          </a:effectRef>
                          <a:fontRef idx="none"/>
                        </wps:style>
                        <wps:bodyPr/>
                      </wps:wsp>
                      <pic:pic xmlns:pic="http://schemas.openxmlformats.org/drawingml/2006/picture">
                        <pic:nvPicPr>
                          <pic:cNvPr id="4665" name="Picture 4665"/>
                          <pic:cNvPicPr/>
                        </pic:nvPicPr>
                        <pic:blipFill>
                          <a:blip r:embed="rId22"/>
                          <a:stretch>
                            <a:fillRect/>
                          </a:stretch>
                        </pic:blipFill>
                        <pic:spPr>
                          <a:xfrm>
                            <a:off x="1314069" y="2887498"/>
                            <a:ext cx="438912" cy="176784"/>
                          </a:xfrm>
                          <a:prstGeom prst="rect">
                            <a:avLst/>
                          </a:prstGeom>
                        </pic:spPr>
                      </pic:pic>
                      <wps:wsp>
                        <wps:cNvPr id="4666" name="Rectangle 4666"/>
                        <wps:cNvSpPr/>
                        <wps:spPr>
                          <a:xfrm>
                            <a:off x="1406779" y="2893441"/>
                            <a:ext cx="247690" cy="224380"/>
                          </a:xfrm>
                          <a:prstGeom prst="rect">
                            <a:avLst/>
                          </a:prstGeom>
                          <a:ln>
                            <a:noFill/>
                          </a:ln>
                        </wps:spPr>
                        <wps:txbx>
                          <w:txbxContent>
                            <w:p w:rsidR="003B0B7D" w:rsidRDefault="003B0B7D" w:rsidP="00FC4D55">
                              <w:pPr>
                                <w:spacing w:after="0" w:line="276" w:lineRule="auto"/>
                                <w:ind w:left="0"/>
                                <w:jc w:val="left"/>
                              </w:pPr>
                              <w:r>
                                <w:t>No</w:t>
                              </w:r>
                            </w:p>
                          </w:txbxContent>
                        </wps:txbx>
                        <wps:bodyPr horzOverflow="overflow" lIns="0" tIns="0" rIns="0" bIns="0" rtlCol="0">
                          <a:noAutofit/>
                        </wps:bodyPr>
                      </wps:wsp>
                      <wps:wsp>
                        <wps:cNvPr id="4667" name="Rectangle 4667"/>
                        <wps:cNvSpPr/>
                        <wps:spPr>
                          <a:xfrm>
                            <a:off x="1592961" y="2893441"/>
                            <a:ext cx="50673" cy="224380"/>
                          </a:xfrm>
                          <a:prstGeom prst="rect">
                            <a:avLst/>
                          </a:prstGeom>
                          <a:ln>
                            <a:noFill/>
                          </a:ln>
                        </wps:spPr>
                        <wps:txbx>
                          <w:txbxContent>
                            <w:p w:rsidR="003B0B7D" w:rsidRDefault="003B0B7D" w:rsidP="00FC4D55">
                              <w:pPr>
                                <w:spacing w:after="0" w:line="276" w:lineRule="auto"/>
                                <w:ind w:left="0"/>
                                <w:jc w:val="left"/>
                              </w:pPr>
                              <w:r>
                                <w:t xml:space="preserve"> </w:t>
                              </w:r>
                            </w:p>
                          </w:txbxContent>
                        </wps:txbx>
                        <wps:bodyPr horzOverflow="overflow" lIns="0" tIns="0" rIns="0" bIns="0" rtlCol="0">
                          <a:noAutofit/>
                        </wps:bodyPr>
                      </wps:wsp>
                      <wps:wsp>
                        <wps:cNvPr id="4668" name="Shape 4668"/>
                        <wps:cNvSpPr/>
                        <wps:spPr>
                          <a:xfrm>
                            <a:off x="1197229" y="4308247"/>
                            <a:ext cx="76200" cy="247904"/>
                          </a:xfrm>
                          <a:custGeom>
                            <a:avLst/>
                            <a:gdLst/>
                            <a:ahLst/>
                            <a:cxnLst/>
                            <a:rect l="0" t="0" r="0" b="0"/>
                            <a:pathLst>
                              <a:path w="76200" h="247904">
                                <a:moveTo>
                                  <a:pt x="36195" y="0"/>
                                </a:moveTo>
                                <a:lnTo>
                                  <a:pt x="42817" y="171587"/>
                                </a:lnTo>
                                <a:lnTo>
                                  <a:pt x="76200" y="170307"/>
                                </a:lnTo>
                                <a:lnTo>
                                  <a:pt x="41021" y="247904"/>
                                </a:lnTo>
                                <a:lnTo>
                                  <a:pt x="0" y="173228"/>
                                </a:lnTo>
                                <a:lnTo>
                                  <a:pt x="33300" y="171951"/>
                                </a:lnTo>
                                <a:lnTo>
                                  <a:pt x="26797" y="381"/>
                                </a:lnTo>
                                <a:lnTo>
                                  <a:pt x="36195"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9720" name="Shape 29720"/>
                        <wps:cNvSpPr/>
                        <wps:spPr>
                          <a:xfrm>
                            <a:off x="47625" y="4556151"/>
                            <a:ext cx="2324100" cy="266700"/>
                          </a:xfrm>
                          <a:custGeom>
                            <a:avLst/>
                            <a:gdLst/>
                            <a:ahLst/>
                            <a:cxnLst/>
                            <a:rect l="0" t="0" r="0" b="0"/>
                            <a:pathLst>
                              <a:path w="2324100" h="266700">
                                <a:moveTo>
                                  <a:pt x="0" y="0"/>
                                </a:moveTo>
                                <a:lnTo>
                                  <a:pt x="2324100" y="0"/>
                                </a:lnTo>
                                <a:lnTo>
                                  <a:pt x="2324100" y="266700"/>
                                </a:lnTo>
                                <a:lnTo>
                                  <a:pt x="0" y="2667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670" name="Shape 4670"/>
                        <wps:cNvSpPr/>
                        <wps:spPr>
                          <a:xfrm>
                            <a:off x="47625" y="4556151"/>
                            <a:ext cx="2324100" cy="266700"/>
                          </a:xfrm>
                          <a:custGeom>
                            <a:avLst/>
                            <a:gdLst/>
                            <a:ahLst/>
                            <a:cxnLst/>
                            <a:rect l="0" t="0" r="0" b="0"/>
                            <a:pathLst>
                              <a:path w="2324100" h="266700">
                                <a:moveTo>
                                  <a:pt x="0" y="266700"/>
                                </a:moveTo>
                                <a:lnTo>
                                  <a:pt x="2324100" y="266700"/>
                                </a:lnTo>
                                <a:lnTo>
                                  <a:pt x="23241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672" name="Picture 4672"/>
                          <pic:cNvPicPr/>
                        </pic:nvPicPr>
                        <pic:blipFill>
                          <a:blip r:embed="rId24"/>
                          <a:stretch>
                            <a:fillRect/>
                          </a:stretch>
                        </pic:blipFill>
                        <pic:spPr>
                          <a:xfrm>
                            <a:off x="52197" y="4606570"/>
                            <a:ext cx="2316480" cy="167640"/>
                          </a:xfrm>
                          <a:prstGeom prst="rect">
                            <a:avLst/>
                          </a:prstGeom>
                        </pic:spPr>
                      </pic:pic>
                      <wps:wsp>
                        <wps:cNvPr id="4673" name="Rectangle 4673"/>
                        <wps:cNvSpPr/>
                        <wps:spPr>
                          <a:xfrm>
                            <a:off x="440182" y="4609720"/>
                            <a:ext cx="103373" cy="224380"/>
                          </a:xfrm>
                          <a:prstGeom prst="rect">
                            <a:avLst/>
                          </a:prstGeom>
                          <a:ln>
                            <a:noFill/>
                          </a:ln>
                        </wps:spPr>
                        <wps:txbx>
                          <w:txbxContent>
                            <w:p w:rsidR="003B0B7D" w:rsidRDefault="003B0B7D" w:rsidP="00FC4D55">
                              <w:pPr>
                                <w:spacing w:after="0" w:line="276" w:lineRule="auto"/>
                                <w:ind w:left="0"/>
                                <w:jc w:val="left"/>
                              </w:pPr>
                              <w:r>
                                <w:t xml:space="preserve">  </w:t>
                              </w:r>
                            </w:p>
                          </w:txbxContent>
                        </wps:txbx>
                        <wps:bodyPr horzOverflow="overflow" lIns="0" tIns="0" rIns="0" bIns="0" rtlCol="0">
                          <a:noAutofit/>
                        </wps:bodyPr>
                      </wps:wsp>
                      <wps:wsp>
                        <wps:cNvPr id="4674" name="Rectangle 4674"/>
                        <wps:cNvSpPr/>
                        <wps:spPr>
                          <a:xfrm>
                            <a:off x="516382" y="4636450"/>
                            <a:ext cx="99206" cy="186476"/>
                          </a:xfrm>
                          <a:prstGeom prst="rect">
                            <a:avLst/>
                          </a:prstGeom>
                          <a:ln>
                            <a:noFill/>
                          </a:ln>
                        </wps:spPr>
                        <wps:txbx>
                          <w:txbxContent>
                            <w:p w:rsidR="003B0B7D" w:rsidRDefault="003B0B7D" w:rsidP="00FC4D55">
                              <w:pPr>
                                <w:spacing w:after="0" w:line="276" w:lineRule="auto"/>
                                <w:ind w:left="0"/>
                                <w:jc w:val="left"/>
                              </w:pPr>
                              <w:r>
                                <w:rPr>
                                  <w:rFonts w:ascii="Cambria Math" w:eastAsia="Cambria Math" w:hAnsi="Cambria Math" w:cs="Cambria Math"/>
                                  <w:sz w:val="22"/>
                                </w:rPr>
                                <w:t>𝑥</w:t>
                              </w:r>
                            </w:p>
                          </w:txbxContent>
                        </wps:txbx>
                        <wps:bodyPr horzOverflow="overflow" lIns="0" tIns="0" rIns="0" bIns="0" rtlCol="0">
                          <a:noAutofit/>
                        </wps:bodyPr>
                      </wps:wsp>
                      <wps:wsp>
                        <wps:cNvPr id="4675" name="Rectangle 4675"/>
                        <wps:cNvSpPr/>
                        <wps:spPr>
                          <a:xfrm>
                            <a:off x="586486" y="4636450"/>
                            <a:ext cx="0" cy="186476"/>
                          </a:xfrm>
                          <a:prstGeom prst="rect">
                            <a:avLst/>
                          </a:prstGeom>
                          <a:ln>
                            <a:noFill/>
                          </a:ln>
                        </wps:spPr>
                        <wps:txbx>
                          <w:txbxContent>
                            <w:p w:rsidR="003B0B7D" w:rsidRDefault="003B0B7D" w:rsidP="00FC4D55">
                              <w:pPr>
                                <w:spacing w:after="0" w:line="276" w:lineRule="auto"/>
                                <w:ind w:left="0"/>
                                <w:jc w:val="left"/>
                              </w:pPr>
                              <w:r>
                                <w:rPr>
                                  <w:rFonts w:ascii="Cambria Math" w:eastAsia="Cambria Math" w:hAnsi="Cambria Math" w:cs="Cambria Math"/>
                                  <w:sz w:val="22"/>
                                </w:rPr>
                                <w:t>̅</w:t>
                              </w:r>
                            </w:p>
                          </w:txbxContent>
                        </wps:txbx>
                        <wps:bodyPr horzOverflow="overflow" lIns="0" tIns="0" rIns="0" bIns="0" rtlCol="0">
                          <a:noAutofit/>
                        </wps:bodyPr>
                      </wps:wsp>
                      <wps:wsp>
                        <wps:cNvPr id="4676" name="Rectangle 4676"/>
                        <wps:cNvSpPr/>
                        <wps:spPr>
                          <a:xfrm>
                            <a:off x="595630" y="4609720"/>
                            <a:ext cx="50673" cy="224380"/>
                          </a:xfrm>
                          <a:prstGeom prst="rect">
                            <a:avLst/>
                          </a:prstGeom>
                          <a:ln>
                            <a:noFill/>
                          </a:ln>
                        </wps:spPr>
                        <wps:txbx>
                          <w:txbxContent>
                            <w:p w:rsidR="003B0B7D" w:rsidRDefault="003B0B7D" w:rsidP="00FC4D55">
                              <w:pPr>
                                <w:spacing w:after="0" w:line="276" w:lineRule="auto"/>
                                <w:ind w:left="0"/>
                                <w:jc w:val="left"/>
                              </w:pPr>
                              <w:r>
                                <w:t xml:space="preserve"> </w:t>
                              </w:r>
                            </w:p>
                          </w:txbxContent>
                        </wps:txbx>
                        <wps:bodyPr horzOverflow="overflow" lIns="0" tIns="0" rIns="0" bIns="0" rtlCol="0">
                          <a:noAutofit/>
                        </wps:bodyPr>
                      </wps:wsp>
                      <wps:wsp>
                        <wps:cNvPr id="28128" name="Rectangle 28128"/>
                        <wps:cNvSpPr/>
                        <wps:spPr>
                          <a:xfrm>
                            <a:off x="635254" y="4609720"/>
                            <a:ext cx="114311" cy="224380"/>
                          </a:xfrm>
                          <a:prstGeom prst="rect">
                            <a:avLst/>
                          </a:prstGeom>
                          <a:ln>
                            <a:noFill/>
                          </a:ln>
                        </wps:spPr>
                        <wps:txbx>
                          <w:txbxContent>
                            <w:p w:rsidR="003B0B7D" w:rsidRDefault="003B0B7D" w:rsidP="00FC4D55">
                              <w:pPr>
                                <w:spacing w:after="0" w:line="276" w:lineRule="auto"/>
                                <w:ind w:left="0"/>
                                <w:jc w:val="left"/>
                              </w:pPr>
                              <w:r>
                                <w:t>=</w:t>
                              </w:r>
                            </w:p>
                          </w:txbxContent>
                        </wps:txbx>
                        <wps:bodyPr horzOverflow="overflow" lIns="0" tIns="0" rIns="0" bIns="0" rtlCol="0">
                          <a:noAutofit/>
                        </wps:bodyPr>
                      </wps:wsp>
                      <wps:wsp>
                        <wps:cNvPr id="28130" name="Rectangle 28130"/>
                        <wps:cNvSpPr/>
                        <wps:spPr>
                          <a:xfrm>
                            <a:off x="721208" y="4609720"/>
                            <a:ext cx="670302" cy="224380"/>
                          </a:xfrm>
                          <a:prstGeom prst="rect">
                            <a:avLst/>
                          </a:prstGeom>
                          <a:ln>
                            <a:noFill/>
                          </a:ln>
                        </wps:spPr>
                        <wps:txbx>
                          <w:txbxContent>
                            <w:p w:rsidR="003B0B7D" w:rsidRDefault="003B0B7D" w:rsidP="00FC4D55">
                              <w:pPr>
                                <w:spacing w:after="0" w:line="276" w:lineRule="auto"/>
                                <w:ind w:left="0"/>
                                <w:jc w:val="left"/>
                              </w:pPr>
                              <w:r>
                                <w:t xml:space="preserve"> Median</w:t>
                              </w:r>
                            </w:p>
                          </w:txbxContent>
                        </wps:txbx>
                        <wps:bodyPr horzOverflow="overflow" lIns="0" tIns="0" rIns="0" bIns="0" rtlCol="0">
                          <a:noAutofit/>
                        </wps:bodyPr>
                      </wps:wsp>
                      <wps:wsp>
                        <wps:cNvPr id="28320" name="Rectangle 28320"/>
                        <wps:cNvSpPr/>
                        <wps:spPr>
                          <a:xfrm>
                            <a:off x="1222451" y="4609720"/>
                            <a:ext cx="67498" cy="224380"/>
                          </a:xfrm>
                          <a:prstGeom prst="rect">
                            <a:avLst/>
                          </a:prstGeom>
                          <a:ln>
                            <a:noFill/>
                          </a:ln>
                        </wps:spPr>
                        <wps:txbx>
                          <w:txbxContent>
                            <w:p w:rsidR="003B0B7D" w:rsidRDefault="003B0B7D" w:rsidP="00FC4D55">
                              <w:pPr>
                                <w:spacing w:after="0" w:line="276" w:lineRule="auto"/>
                                <w:ind w:left="0"/>
                                <w:jc w:val="left"/>
                              </w:pPr>
                              <w:r>
                                <w:t>(</w:t>
                              </w:r>
                            </w:p>
                          </w:txbxContent>
                        </wps:txbx>
                        <wps:bodyPr horzOverflow="overflow" lIns="0" tIns="0" rIns="0" bIns="0" rtlCol="0">
                          <a:noAutofit/>
                        </wps:bodyPr>
                      </wps:wsp>
                      <wps:wsp>
                        <wps:cNvPr id="28307" name="Rectangle 28307"/>
                        <wps:cNvSpPr/>
                        <wps:spPr>
                          <a:xfrm>
                            <a:off x="1272667" y="4609720"/>
                            <a:ext cx="89965" cy="224380"/>
                          </a:xfrm>
                          <a:prstGeom prst="rect">
                            <a:avLst/>
                          </a:prstGeom>
                          <a:ln>
                            <a:noFill/>
                          </a:ln>
                        </wps:spPr>
                        <wps:txbx>
                          <w:txbxContent>
                            <w:p w:rsidR="003B0B7D" w:rsidRDefault="003B0B7D" w:rsidP="00FC4D55">
                              <w:pPr>
                                <w:spacing w:after="0" w:line="276" w:lineRule="auto"/>
                                <w:ind w:left="0"/>
                                <w:jc w:val="left"/>
                              </w:pPr>
                              <w:proofErr w:type="gramStart"/>
                              <w:r>
                                <w:rPr>
                                  <w:i/>
                                  <w:u w:val="single" w:color="000000"/>
                                </w:rPr>
                                <w:t>x</w:t>
                              </w:r>
                              <w:proofErr w:type="gramEnd"/>
                            </w:p>
                          </w:txbxContent>
                        </wps:txbx>
                        <wps:bodyPr horzOverflow="overflow" lIns="0" tIns="0" rIns="0" bIns="0" rtlCol="0">
                          <a:noAutofit/>
                        </wps:bodyPr>
                      </wps:wsp>
                      <wps:wsp>
                        <wps:cNvPr id="28308" name="Rectangle 28308"/>
                        <wps:cNvSpPr/>
                        <wps:spPr>
                          <a:xfrm>
                            <a:off x="1339723" y="4668079"/>
                            <a:ext cx="66888" cy="148091"/>
                          </a:xfrm>
                          <a:prstGeom prst="rect">
                            <a:avLst/>
                          </a:prstGeom>
                          <a:ln>
                            <a:noFill/>
                          </a:ln>
                        </wps:spPr>
                        <wps:txbx>
                          <w:txbxContent>
                            <w:p w:rsidR="003B0B7D" w:rsidRDefault="003B0B7D" w:rsidP="00FC4D55">
                              <w:pPr>
                                <w:spacing w:after="0" w:line="276" w:lineRule="auto"/>
                                <w:ind w:left="0"/>
                                <w:jc w:val="left"/>
                              </w:pPr>
                              <w:r>
                                <w:rPr>
                                  <w:sz w:val="16"/>
                                  <w:u w:val="single" w:color="000000"/>
                                </w:rPr>
                                <w:t>1</w:t>
                              </w:r>
                            </w:p>
                          </w:txbxContent>
                        </wps:txbx>
                        <wps:bodyPr horzOverflow="overflow" lIns="0" tIns="0" rIns="0" bIns="0" rtlCol="0">
                          <a:noAutofit/>
                        </wps:bodyPr>
                      </wps:wsp>
                      <wps:wsp>
                        <wps:cNvPr id="28309" name="Rectangle 28309"/>
                        <wps:cNvSpPr/>
                        <wps:spPr>
                          <a:xfrm>
                            <a:off x="1391539" y="4609720"/>
                            <a:ext cx="114311" cy="224380"/>
                          </a:xfrm>
                          <a:prstGeom prst="rect">
                            <a:avLst/>
                          </a:prstGeom>
                          <a:ln>
                            <a:noFill/>
                          </a:ln>
                        </wps:spPr>
                        <wps:txbx>
                          <w:txbxContent>
                            <w:p w:rsidR="003B0B7D" w:rsidRDefault="003B0B7D" w:rsidP="00FC4D55">
                              <w:pPr>
                                <w:spacing w:after="0" w:line="276" w:lineRule="auto"/>
                                <w:ind w:left="0"/>
                                <w:jc w:val="left"/>
                              </w:pPr>
                              <w:r>
                                <w:rPr>
                                  <w:u w:val="single" w:color="000000"/>
                                </w:rPr>
                                <w:t>+</w:t>
                              </w:r>
                            </w:p>
                          </w:txbxContent>
                        </wps:txbx>
                        <wps:bodyPr horzOverflow="overflow" lIns="0" tIns="0" rIns="0" bIns="0" rtlCol="0">
                          <a:noAutofit/>
                        </wps:bodyPr>
                      </wps:wsp>
                      <wps:wsp>
                        <wps:cNvPr id="28310" name="Rectangle 28310"/>
                        <wps:cNvSpPr/>
                        <wps:spPr>
                          <a:xfrm>
                            <a:off x="1477137" y="4609720"/>
                            <a:ext cx="89964" cy="224380"/>
                          </a:xfrm>
                          <a:prstGeom prst="rect">
                            <a:avLst/>
                          </a:prstGeom>
                          <a:ln>
                            <a:noFill/>
                          </a:ln>
                        </wps:spPr>
                        <wps:txbx>
                          <w:txbxContent>
                            <w:p w:rsidR="003B0B7D" w:rsidRDefault="003B0B7D" w:rsidP="00FC4D55">
                              <w:pPr>
                                <w:spacing w:after="0" w:line="276" w:lineRule="auto"/>
                                <w:ind w:left="0"/>
                                <w:jc w:val="left"/>
                              </w:pPr>
                              <w:proofErr w:type="gramStart"/>
                              <w:r>
                                <w:rPr>
                                  <w:i/>
                                  <w:u w:val="single" w:color="000000"/>
                                </w:rPr>
                                <w:t>x</w:t>
                              </w:r>
                              <w:proofErr w:type="gramEnd"/>
                            </w:p>
                          </w:txbxContent>
                        </wps:txbx>
                        <wps:bodyPr horzOverflow="overflow" lIns="0" tIns="0" rIns="0" bIns="0" rtlCol="0">
                          <a:noAutofit/>
                        </wps:bodyPr>
                      </wps:wsp>
                      <wps:wsp>
                        <wps:cNvPr id="28311" name="Rectangle 28311"/>
                        <wps:cNvSpPr/>
                        <wps:spPr>
                          <a:xfrm>
                            <a:off x="1544193" y="4668079"/>
                            <a:ext cx="66888" cy="148091"/>
                          </a:xfrm>
                          <a:prstGeom prst="rect">
                            <a:avLst/>
                          </a:prstGeom>
                          <a:ln>
                            <a:noFill/>
                          </a:ln>
                        </wps:spPr>
                        <wps:txbx>
                          <w:txbxContent>
                            <w:p w:rsidR="003B0B7D" w:rsidRDefault="003B0B7D" w:rsidP="00FC4D55">
                              <w:pPr>
                                <w:spacing w:after="0" w:line="276" w:lineRule="auto"/>
                                <w:ind w:left="0"/>
                                <w:jc w:val="left"/>
                              </w:pPr>
                              <w:r>
                                <w:rPr>
                                  <w:sz w:val="16"/>
                                  <w:u w:val="single" w:color="000000"/>
                                </w:rPr>
                                <w:t>2</w:t>
                              </w:r>
                            </w:p>
                          </w:txbxContent>
                        </wps:txbx>
                        <wps:bodyPr horzOverflow="overflow" lIns="0" tIns="0" rIns="0" bIns="0" rtlCol="0">
                          <a:noAutofit/>
                        </wps:bodyPr>
                      </wps:wsp>
                      <wps:wsp>
                        <wps:cNvPr id="28316" name="Rectangle 28316"/>
                        <wps:cNvSpPr/>
                        <wps:spPr>
                          <a:xfrm>
                            <a:off x="1596009" y="4668079"/>
                            <a:ext cx="65875" cy="148091"/>
                          </a:xfrm>
                          <a:prstGeom prst="rect">
                            <a:avLst/>
                          </a:prstGeom>
                          <a:ln>
                            <a:noFill/>
                          </a:ln>
                        </wps:spPr>
                        <wps:txbx>
                          <w:txbxContent>
                            <w:p w:rsidR="003B0B7D" w:rsidRDefault="003B0B7D" w:rsidP="00FC4D55">
                              <w:pPr>
                                <w:spacing w:after="0" w:line="276" w:lineRule="auto"/>
                                <w:ind w:left="0"/>
                                <w:jc w:val="left"/>
                              </w:pPr>
                              <w:r>
                                <w:rPr>
                                  <w:sz w:val="16"/>
                                  <w:u w:val="single" w:color="000000"/>
                                </w:rPr>
                                <w:t xml:space="preserve">, </w:t>
                              </w:r>
                            </w:p>
                          </w:txbxContent>
                        </wps:txbx>
                        <wps:bodyPr horzOverflow="overflow" lIns="0" tIns="0" rIns="0" bIns="0" rtlCol="0">
                          <a:noAutofit/>
                        </wps:bodyPr>
                      </wps:wsp>
                      <wps:wsp>
                        <wps:cNvPr id="28312" name="Rectangle 28312"/>
                        <wps:cNvSpPr/>
                        <wps:spPr>
                          <a:xfrm>
                            <a:off x="1644777" y="4609720"/>
                            <a:ext cx="89964" cy="224380"/>
                          </a:xfrm>
                          <a:prstGeom prst="rect">
                            <a:avLst/>
                          </a:prstGeom>
                          <a:ln>
                            <a:noFill/>
                          </a:ln>
                        </wps:spPr>
                        <wps:txbx>
                          <w:txbxContent>
                            <w:p w:rsidR="003B0B7D" w:rsidRDefault="003B0B7D" w:rsidP="00FC4D55">
                              <w:pPr>
                                <w:spacing w:after="0" w:line="276" w:lineRule="auto"/>
                                <w:ind w:left="0"/>
                                <w:jc w:val="left"/>
                              </w:pPr>
                              <w:proofErr w:type="gramStart"/>
                              <w:r>
                                <w:rPr>
                                  <w:i/>
                                  <w:u w:val="single" w:color="000000"/>
                                </w:rPr>
                                <w:t>x</w:t>
                              </w:r>
                              <w:proofErr w:type="gramEnd"/>
                            </w:p>
                          </w:txbxContent>
                        </wps:txbx>
                        <wps:bodyPr horzOverflow="overflow" lIns="0" tIns="0" rIns="0" bIns="0" rtlCol="0">
                          <a:noAutofit/>
                        </wps:bodyPr>
                      </wps:wsp>
                      <wps:wsp>
                        <wps:cNvPr id="28319" name="Rectangle 28319"/>
                        <wps:cNvSpPr/>
                        <wps:spPr>
                          <a:xfrm>
                            <a:off x="1763649" y="4668079"/>
                            <a:ext cx="33444" cy="148091"/>
                          </a:xfrm>
                          <a:prstGeom prst="rect">
                            <a:avLst/>
                          </a:prstGeom>
                          <a:ln>
                            <a:noFill/>
                          </a:ln>
                        </wps:spPr>
                        <wps:txbx>
                          <w:txbxContent>
                            <w:p w:rsidR="003B0B7D" w:rsidRDefault="003B0B7D" w:rsidP="00FC4D55">
                              <w:pPr>
                                <w:spacing w:after="0" w:line="276" w:lineRule="auto"/>
                                <w:ind w:left="0"/>
                                <w:jc w:val="left"/>
                              </w:pPr>
                              <w:r>
                                <w:rPr>
                                  <w:sz w:val="16"/>
                                  <w:u w:val="single" w:color="000000"/>
                                </w:rPr>
                                <w:t>,</w:t>
                              </w:r>
                            </w:p>
                          </w:txbxContent>
                        </wps:txbx>
                        <wps:bodyPr horzOverflow="overflow" lIns="0" tIns="0" rIns="0" bIns="0" rtlCol="0">
                          <a:noAutofit/>
                        </wps:bodyPr>
                      </wps:wsp>
                      <wps:wsp>
                        <wps:cNvPr id="28318" name="Rectangle 28318"/>
                        <wps:cNvSpPr/>
                        <wps:spPr>
                          <a:xfrm>
                            <a:off x="1711833" y="4668079"/>
                            <a:ext cx="66888" cy="148091"/>
                          </a:xfrm>
                          <a:prstGeom prst="rect">
                            <a:avLst/>
                          </a:prstGeom>
                          <a:ln>
                            <a:noFill/>
                          </a:ln>
                        </wps:spPr>
                        <wps:txbx>
                          <w:txbxContent>
                            <w:p w:rsidR="003B0B7D" w:rsidRDefault="003B0B7D" w:rsidP="00FC4D55">
                              <w:pPr>
                                <w:spacing w:after="0" w:line="276" w:lineRule="auto"/>
                                <w:ind w:left="0"/>
                                <w:jc w:val="left"/>
                              </w:pPr>
                              <w:r>
                                <w:rPr>
                                  <w:sz w:val="16"/>
                                  <w:u w:val="single" w:color="000000"/>
                                </w:rPr>
                                <w:t>3</w:t>
                              </w:r>
                            </w:p>
                          </w:txbxContent>
                        </wps:txbx>
                        <wps:bodyPr horzOverflow="overflow" lIns="0" tIns="0" rIns="0" bIns="0" rtlCol="0">
                          <a:noAutofit/>
                        </wps:bodyPr>
                      </wps:wsp>
                      <wps:wsp>
                        <wps:cNvPr id="28317" name="Rectangle 28317"/>
                        <wps:cNvSpPr/>
                        <wps:spPr>
                          <a:xfrm>
                            <a:off x="1788033" y="4609720"/>
                            <a:ext cx="50673" cy="224380"/>
                          </a:xfrm>
                          <a:prstGeom prst="rect">
                            <a:avLst/>
                          </a:prstGeom>
                          <a:ln>
                            <a:noFill/>
                          </a:ln>
                        </wps:spPr>
                        <wps:txbx>
                          <w:txbxContent>
                            <w:p w:rsidR="003B0B7D" w:rsidRDefault="003B0B7D" w:rsidP="00FC4D55">
                              <w:pPr>
                                <w:spacing w:after="0" w:line="276" w:lineRule="auto"/>
                                <w:ind w:left="0"/>
                                <w:jc w:val="left"/>
                              </w:pPr>
                              <w:r>
                                <w:rPr>
                                  <w:i/>
                                  <w:u w:val="single" w:color="000000"/>
                                </w:rPr>
                                <w:t xml:space="preserve"> </w:t>
                              </w:r>
                            </w:p>
                          </w:txbxContent>
                        </wps:txbx>
                        <wps:bodyPr horzOverflow="overflow" lIns="0" tIns="0" rIns="0" bIns="0" rtlCol="0">
                          <a:noAutofit/>
                        </wps:bodyPr>
                      </wps:wsp>
                      <wps:wsp>
                        <wps:cNvPr id="28313" name="Rectangle 28313"/>
                        <wps:cNvSpPr/>
                        <wps:spPr>
                          <a:xfrm>
                            <a:off x="1827657" y="4609720"/>
                            <a:ext cx="89964" cy="224380"/>
                          </a:xfrm>
                          <a:prstGeom prst="rect">
                            <a:avLst/>
                          </a:prstGeom>
                          <a:ln>
                            <a:noFill/>
                          </a:ln>
                        </wps:spPr>
                        <wps:txbx>
                          <w:txbxContent>
                            <w:p w:rsidR="003B0B7D" w:rsidRDefault="003B0B7D" w:rsidP="00FC4D55">
                              <w:pPr>
                                <w:spacing w:after="0" w:line="276" w:lineRule="auto"/>
                                <w:ind w:left="0"/>
                                <w:jc w:val="left"/>
                              </w:pPr>
                              <w:proofErr w:type="gramStart"/>
                              <w:r>
                                <w:rPr>
                                  <w:i/>
                                  <w:u w:val="single" w:color="000000"/>
                                </w:rPr>
                                <w:t>x</w:t>
                              </w:r>
                              <w:proofErr w:type="gramEnd"/>
                            </w:p>
                          </w:txbxContent>
                        </wps:txbx>
                        <wps:bodyPr horzOverflow="overflow" lIns="0" tIns="0" rIns="0" bIns="0" rtlCol="0">
                          <a:noAutofit/>
                        </wps:bodyPr>
                      </wps:wsp>
                      <wps:wsp>
                        <wps:cNvPr id="28314" name="Rectangle 28314"/>
                        <wps:cNvSpPr/>
                        <wps:spPr>
                          <a:xfrm>
                            <a:off x="1894713" y="4668079"/>
                            <a:ext cx="66888" cy="148091"/>
                          </a:xfrm>
                          <a:prstGeom prst="rect">
                            <a:avLst/>
                          </a:prstGeom>
                          <a:ln>
                            <a:noFill/>
                          </a:ln>
                        </wps:spPr>
                        <wps:txbx>
                          <w:txbxContent>
                            <w:p w:rsidR="003B0B7D" w:rsidRDefault="003B0B7D" w:rsidP="00FC4D55">
                              <w:pPr>
                                <w:spacing w:after="0" w:line="276" w:lineRule="auto"/>
                                <w:ind w:left="0"/>
                                <w:jc w:val="left"/>
                              </w:pPr>
                              <w:r>
                                <w:rPr>
                                  <w:i/>
                                  <w:sz w:val="16"/>
                                  <w:u w:val="single" w:color="000000"/>
                                </w:rPr>
                                <w:t>4</w:t>
                              </w:r>
                            </w:p>
                          </w:txbxContent>
                        </wps:txbx>
                        <wps:bodyPr horzOverflow="overflow" lIns="0" tIns="0" rIns="0" bIns="0" rtlCol="0">
                          <a:noAutofit/>
                        </wps:bodyPr>
                      </wps:wsp>
                      <wps:wsp>
                        <wps:cNvPr id="28315" name="Rectangle 28315"/>
                        <wps:cNvSpPr/>
                        <wps:spPr>
                          <a:xfrm>
                            <a:off x="1946529" y="4668079"/>
                            <a:ext cx="44549" cy="148091"/>
                          </a:xfrm>
                          <a:prstGeom prst="rect">
                            <a:avLst/>
                          </a:prstGeom>
                          <a:ln>
                            <a:noFill/>
                          </a:ln>
                        </wps:spPr>
                        <wps:txbx>
                          <w:txbxContent>
                            <w:p w:rsidR="003B0B7D" w:rsidRDefault="003B0B7D" w:rsidP="00FC4D55">
                              <w:pPr>
                                <w:spacing w:after="0" w:line="276" w:lineRule="auto"/>
                                <w:ind w:left="0"/>
                                <w:jc w:val="left"/>
                              </w:pPr>
                              <w:r>
                                <w:rPr>
                                  <w:i/>
                                  <w:sz w:val="16"/>
                                  <w:u w:val="single" w:color="000000"/>
                                </w:rPr>
                                <w:t>)</w:t>
                              </w:r>
                            </w:p>
                          </w:txbxContent>
                        </wps:txbx>
                        <wps:bodyPr horzOverflow="overflow" lIns="0" tIns="0" rIns="0" bIns="0" rtlCol="0">
                          <a:noAutofit/>
                        </wps:bodyPr>
                      </wps:wsp>
                      <wps:wsp>
                        <wps:cNvPr id="4690" name="Rectangle 4690"/>
                        <wps:cNvSpPr/>
                        <wps:spPr>
                          <a:xfrm>
                            <a:off x="1983105" y="4609720"/>
                            <a:ext cx="50673" cy="224380"/>
                          </a:xfrm>
                          <a:prstGeom prst="rect">
                            <a:avLst/>
                          </a:prstGeom>
                          <a:ln>
                            <a:noFill/>
                          </a:ln>
                        </wps:spPr>
                        <wps:txbx>
                          <w:txbxContent>
                            <w:p w:rsidR="003B0B7D" w:rsidRDefault="003B0B7D" w:rsidP="00FC4D55">
                              <w:pPr>
                                <w:spacing w:after="0" w:line="276" w:lineRule="auto"/>
                                <w:ind w:left="0"/>
                                <w:jc w:val="left"/>
                              </w:pPr>
                              <w:r>
                                <w:t xml:space="preserve"> </w:t>
                              </w:r>
                            </w:p>
                          </w:txbxContent>
                        </wps:txbx>
                        <wps:bodyPr horzOverflow="overflow" lIns="0" tIns="0" rIns="0" bIns="0" rtlCol="0">
                          <a:noAutofit/>
                        </wps:bodyPr>
                      </wps:wsp>
                      <pic:pic xmlns:pic="http://schemas.openxmlformats.org/drawingml/2006/picture">
                        <pic:nvPicPr>
                          <pic:cNvPr id="4700" name="Picture 4700"/>
                          <pic:cNvPicPr/>
                        </pic:nvPicPr>
                        <pic:blipFill>
                          <a:blip r:embed="rId22"/>
                          <a:stretch>
                            <a:fillRect/>
                          </a:stretch>
                        </pic:blipFill>
                        <pic:spPr>
                          <a:xfrm>
                            <a:off x="1332357" y="4335298"/>
                            <a:ext cx="438912" cy="176784"/>
                          </a:xfrm>
                          <a:prstGeom prst="rect">
                            <a:avLst/>
                          </a:prstGeom>
                        </pic:spPr>
                      </pic:pic>
                      <wps:wsp>
                        <wps:cNvPr id="4701" name="Rectangle 4701"/>
                        <wps:cNvSpPr/>
                        <wps:spPr>
                          <a:xfrm>
                            <a:off x="1425321" y="4341496"/>
                            <a:ext cx="247285" cy="224380"/>
                          </a:xfrm>
                          <a:prstGeom prst="rect">
                            <a:avLst/>
                          </a:prstGeom>
                          <a:ln>
                            <a:noFill/>
                          </a:ln>
                        </wps:spPr>
                        <wps:txbx>
                          <w:txbxContent>
                            <w:p w:rsidR="003B0B7D" w:rsidRDefault="003B0B7D" w:rsidP="00FC4D55">
                              <w:pPr>
                                <w:spacing w:after="0" w:line="276" w:lineRule="auto"/>
                                <w:ind w:left="0"/>
                                <w:jc w:val="left"/>
                              </w:pPr>
                              <w:r>
                                <w:t>No</w:t>
                              </w:r>
                            </w:p>
                          </w:txbxContent>
                        </wps:txbx>
                        <wps:bodyPr horzOverflow="overflow" lIns="0" tIns="0" rIns="0" bIns="0" rtlCol="0">
                          <a:noAutofit/>
                        </wps:bodyPr>
                      </wps:wsp>
                      <wps:wsp>
                        <wps:cNvPr id="4702" name="Rectangle 4702"/>
                        <wps:cNvSpPr/>
                        <wps:spPr>
                          <a:xfrm>
                            <a:off x="1611249" y="4341496"/>
                            <a:ext cx="50673" cy="224380"/>
                          </a:xfrm>
                          <a:prstGeom prst="rect">
                            <a:avLst/>
                          </a:prstGeom>
                          <a:ln>
                            <a:noFill/>
                          </a:ln>
                        </wps:spPr>
                        <wps:txbx>
                          <w:txbxContent>
                            <w:p w:rsidR="003B0B7D" w:rsidRDefault="003B0B7D" w:rsidP="00FC4D55">
                              <w:pPr>
                                <w:spacing w:after="0" w:line="276" w:lineRule="auto"/>
                                <w:ind w:left="0"/>
                                <w:jc w:val="left"/>
                              </w:pPr>
                              <w:r>
                                <w:t xml:space="preserve"> </w:t>
                              </w:r>
                            </w:p>
                          </w:txbxContent>
                        </wps:txbx>
                        <wps:bodyPr horzOverflow="overflow" lIns="0" tIns="0" rIns="0" bIns="0" rtlCol="0">
                          <a:noAutofit/>
                        </wps:bodyPr>
                      </wps:wsp>
                    </wpg:wgp>
                  </a:graphicData>
                </a:graphic>
              </wp:inline>
            </w:drawing>
          </mc:Choice>
          <mc:Fallback>
            <w:pict>
              <v:group w14:anchorId="580E4F78" id="Group 28321" o:spid="_x0000_s1028" style="width:362.25pt;height:365.4pt;mso-position-horizontal-relative:char;mso-position-vertical-relative:line" coordorigin=",1937" coordsize="46005,46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">
                <v:shape id="Shape 29697" o:spid="_x0000_s1029" style="position:absolute;left:28670;top:9366;width:15240;height:4763;visibility:visible;mso-wrap-style:square;v-text-anchor:top" coordsize="1524000,47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Mg6MMA&#10;AADeAAAADwAAAGRycy9kb3ducmV2LnhtbESPQWvCQBSE70L/w/IKXkQ39WA1dRUpCPYiGP0Bj+zL&#10;JjT7NmSfGv+9WxB6HGbmG2a9HXyrbtTHJrCBj1kGirgMtmFn4HLeT5egoiBbbAOTgQdF2G7eRmvM&#10;bbjziW6FOJUgHHM0UIt0udaxrMljnIWOOHlV6D1Kkr3Ttsd7gvtWz7NsoT02nBZq7Oi7pvK3uHoD&#10;JzkXTXuUyrm9mwhXnXD4MWb8Puy+QAkN8h9+tQ/WwHy1WH3C3510Bf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Mg6MMAAADeAAAADwAAAAAAAAAAAAAAAACYAgAAZHJzL2Rv&#10;d25yZXYueG1sUEsFBgAAAAAEAAQA9QAAAIgDAAAAAA==&#10;" path="m,l1524000,r,476250l,476250,,e" stroked="f" strokeweight="0">
                  <v:stroke miterlimit="83231f" joinstyle="miter"/>
                  <v:path arrowok="t" textboxrect="0,0,1524000,476250"/>
                </v:shape>
                <v:rect id="Rectangle 4440" o:spid="_x0000_s1030" style="position:absolute;left:18093;top:45579;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4Y8MA&#10;AADdAAAADwAAAGRycy9kb3ducmV2LnhtbERPy2rCQBTdC/7DcIXudGIJJUZHkT7QpU0K0d0lc02C&#10;mTshMzVpv95ZFLo8nPdmN5pW3Kl3jWUFy0UEgri0uuFKwVf+MU9AOI+ssbVMCn7IwW47nWww1Xbg&#10;T7pnvhIhhF2KCmrvu1RKV9Zk0C1sRxy4q+0N+gD7SuoehxBuWvkcRS/SYMOhocaOXmsqb9m3UXBI&#10;uv35aH+Hqn2/HIpTsXrLV16pp9m4X4PwNPp/8Z/7qBXEcRz2hzfhCc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4Y8MAAADdAAAADwAAAAAAAAAAAAAAAACYAgAAZHJzL2Rv&#10;d25yZXYueG1sUEsFBgAAAAAEAAQA9QAAAIgDAAAAAA==&#10;" filled="f" stroked="f">
                  <v:textbox inset="0,0,0,0">
                    <w:txbxContent>
                      <w:p w:rsidR="003B0B7D" w:rsidRDefault="003B0B7D" w:rsidP="00FC4D55">
                        <w:pPr>
                          <w:spacing w:after="0" w:line="276" w:lineRule="auto"/>
                          <w:ind w:left="0"/>
                          <w:jc w:val="left"/>
                        </w:pPr>
                        <w:r>
                          <w:t xml:space="preserve"> </w:t>
                        </w:r>
                      </w:p>
                    </w:txbxContent>
                  </v:textbox>
                </v:rect>
                <v:shape id="Shape 4502" o:spid="_x0000_s1031" style="position:absolute;top:1937;width:23717;height:4953;visibility:visible;mso-wrap-style:square;v-text-anchor:top" coordsize="2371725,49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fbqsYA&#10;AADdAAAADwAAAGRycy9kb3ducmV2LnhtbESPQWvCQBSE74X+h+UVems21SiSZiNSFfSotmBvj+xr&#10;Esy+TbNbE/313YLgcZiZb5hsPphGnKlztWUFr1EMgriwuuZSwcdh/TID4TyyxsYyKbiQg3n++JBh&#10;qm3POzrvfSkChF2KCirv21RKV1Rk0EW2JQ7et+0M+iC7UuoO+wA3jRzF8VQarDksVNjSe0XFaf9r&#10;FHwO7scvv1YJn8Zb5GV9nS6OV6Wen4bFGwhPg7+Hb+2NVpBM4hH8vwlP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fbqsYAAADdAAAADwAAAAAAAAAAAAAAAACYAgAAZHJz&#10;L2Rvd25yZXYueG1sUEsFBgAAAAAEAAQA9QAAAIsDAAAAAA==&#10;" path="m,495300r2371725,l2371725,,,,,495300xe" filled="f">
                  <v:stroke miterlimit="83231f" joinstyle="miter"/>
                  <v:path arrowok="t" textboxrect="0,0,2371725,495300"/>
                </v:shape>
                <v:shape id="Picture 4504" o:spid="_x0000_s1032" type="#_x0000_t75" style="position:absolute;left:34;top:2448;width:23652;height:39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eRDDGAAAA3QAAAA8AAABkcnMvZG93bnJldi54bWxEj0FrwkAUhO8F/8PyhN7qRrFaUlcJkWpv&#10;VVva6zP7TKK7b0N21fTfdwuCx2FmvmFmi84acaHW144VDAcJCOLC6ZpLBV+fb08vIHxA1mgck4Jf&#10;8rCY9x5mmGp35S1ddqEUEcI+RQVVCE0qpS8qsugHriGO3sG1FkOUbSl1i9cIt0aOkmQiLdYcFyps&#10;KK+oOO3OVsH30Uzkdp+vuo/VPlsvebr5MVOlHvtd9goiUBfu4Vv7XSsYPydj+H8Tn4Cc/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55EMMYAAADdAAAADwAAAAAAAAAAAAAA&#10;AACfAgAAZHJzL2Rvd25yZXYueG1sUEsFBgAAAAAEAAQA9wAAAJIDAAAAAA==&#10;">
                  <v:imagedata r:id="rId27" o:title=""/>
                </v:shape>
                <v:rect id="Rectangle 4505" o:spid="_x0000_s1033" style="position:absolute;left:34;top:2468;width:23652;height:3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wtpscA&#10;AADdAAAADwAAAGRycy9kb3ducmV2LnhtbESPQWvCQBSE74L/YXmF3nTTohJTVxGr6LE1BdvbI/ua&#10;hO6+Ddmtif56tyD0OMzMN8xi1VsjztT62rGCp3ECgrhwuuZSwUe+G6UgfEDWaByTggt5WC2HgwVm&#10;2nX8TudjKEWEsM9QQRVCk0npi4os+rFriKP37VqLIcq2lLrFLsKtkc9JMpMWa44LFTa0qaj4Of5a&#10;Bfu0WX8e3LUrzfZrf3o7zV/zeVDq8aFfv4AI1If/8L190Aom02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MLabHAAAA3QAAAA8AAAAAAAAAAAAAAAAAmAIAAGRy&#10;cy9kb3ducmV2LnhtbFBLBQYAAAAABAAEAPUAAACMAwAAAAA=&#10;" filled="f" stroked="f">
                  <v:textbox inset="0,0,0,0">
                    <w:txbxContent>
                      <w:p w:rsidR="003B0B7D" w:rsidRDefault="003B0B7D" w:rsidP="00C66446">
                        <w:pPr>
                          <w:spacing w:after="0" w:line="276" w:lineRule="auto"/>
                          <w:ind w:left="0"/>
                          <w:jc w:val="center"/>
                        </w:pPr>
                        <w:r>
                          <w:t xml:space="preserve">Start with </w:t>
                        </w:r>
                        <w:r w:rsidRPr="00C66446">
                          <w:t>independent duplicate</w:t>
                        </w:r>
                        <w:r>
                          <w:t xml:space="preserve"> results</w:t>
                        </w:r>
                      </w:p>
                    </w:txbxContent>
                  </v:textbox>
                </v:rect>
                <v:shape id="Shape 4509" o:spid="_x0000_s1034" style="position:absolute;left:11496;top:6887;width:762;height:2479;visibility:visible;mso-wrap-style:square;v-text-anchor:top" coordsize="76200,247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OvMQA&#10;AADdAAAADwAAAGRycy9kb3ducmV2LnhtbESPT4vCMBTE74LfITzBm6Yuq9RqlCIs7B79A+7x0bxt&#10;i81LSWKt++mNIHgcZuY3zHrbm0Z05HxtWcFsmoAgLqyuuVRwOn5NUhA+IGtsLJOCO3nYboaDNWba&#10;3nhP3SGUIkLYZ6igCqHNpPRFRQb91LbE0fuzzmCI0pVSO7xFuGnkR5IspMGa40KFLe0qKi6Hq1Fw&#10;tj+zLjXH3X7prr++yc/uP2elxqM+X4EI1Id3+NX+1go+58kSnm/iE5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oTrzEAAAA3QAAAA8AAAAAAAAAAAAAAAAAmAIAAGRycy9k&#10;b3ducmV2LnhtbFBLBQYAAAAABAAEAPUAAACJAwAAAAA=&#10;" path="m36195,r6622,171587l76200,170307,41021,247904,,173228r33300,-1276l26797,381,36195,xe" fillcolor="black" stroked="f" strokeweight="0">
                  <v:stroke miterlimit="83231f" joinstyle="miter"/>
                  <v:path arrowok="t" textboxrect="0,0,76200,247904"/>
                </v:shape>
                <v:shape id="Shape 4510" o:spid="_x0000_s1035" style="position:absolute;top:9366;width:23717;height:4763;visibility:visible;mso-wrap-style:square;v-text-anchor:top" coordsize="2371725,47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5DMUA&#10;AADdAAAADwAAAGRycy9kb3ducmV2LnhtbERPy2oCMRTdF/yHcAvdFM0oVWRqlLZQaLtQfIB2d5nc&#10;TsZObsIknZn+vVkILg/nvVj1thYtNaFyrGA8ykAQF05XXCo47N+HcxAhImusHZOCfwqwWg7uFphr&#10;1/GW2l0sRQrhkKMCE6PPpQyFIYth5Dxx4n5cYzEm2JRSN9ilcFvLSZbNpMWKU4NBT2+Git/dn1Vw&#10;Mp/aP056eV7746Zrv2cUX7+UerjvX55BROrjTXx1f2gFT9Nx2p/epCc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TkMxQAAAN0AAAAPAAAAAAAAAAAAAAAAAJgCAABkcnMv&#10;ZG93bnJldi54bWxQSwUGAAAAAAQABAD1AAAAigMAAAAA&#10;" path="m,238125l1185799,,2371725,238125,1185799,476250,,238125xe" filled="f">
                  <v:stroke miterlimit="83231f" joinstyle="miter"/>
                  <v:path arrowok="t" textboxrect="0,0,2371725,476250"/>
                </v:shape>
                <v:rect id="Rectangle 4516" o:spid="_x0000_s1036" style="position:absolute;left:10257;top:11680;width:335;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clDMcA&#10;AADdAAAADwAAAGRycy9kb3ducmV2LnhtbESPQWvCQBSE7wX/w/IKvdWNxUqMriLWYo41EWxvj+wz&#10;Cc2+DdmtSfvrXaHgcZiZb5jlejCNuFDnassKJuMIBHFhdc2lgmP+/hyDcB5ZY2OZFPySg/Vq9LDE&#10;RNueD3TJfCkChF2CCirv20RKV1Rk0I1tSxy8s+0M+iC7UuoO+wA3jXyJopk0WHNYqLClbUXFd/Zj&#10;FOzjdvOZ2r++bHZf+9PHaf6Wz71ST4/DZgHC0+Dv4f92qhVMXyc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HJQzHAAAA3QAAAA8AAAAAAAAAAAAAAAAAmAIAAGRy&#10;cy9kb3ducmV2LnhtbFBLBQYAAAAABAAEAPUAAACMAwAAAAA=&#10;" filled="f" stroked="f">
                  <v:textbox inset="0,0,0,0">
                    <w:txbxContent>
                      <w:p w:rsidR="003B0B7D" w:rsidRDefault="003B0B7D" w:rsidP="00FC4D55">
                        <w:pPr>
                          <w:spacing w:after="0" w:line="276" w:lineRule="auto"/>
                          <w:ind w:left="0"/>
                          <w:jc w:val="left"/>
                        </w:pPr>
                        <w:r>
                          <w:rPr>
                            <w:sz w:val="16"/>
                          </w:rPr>
                          <w:t xml:space="preserve"> </w:t>
                        </w:r>
                      </w:p>
                    </w:txbxContent>
                  </v:textbox>
                </v:rect>
                <v:rect id="Rectangle 4522" o:spid="_x0000_s1037" style="position:absolute;left:7877;top:10712;width:9470;height:2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DpsscA&#10;AADdAAAADwAAAGRycy9kb3ducmV2LnhtbESPQWvCQBSE74X+h+UVems2DVVidBWpih6tFlJvj+xr&#10;Epp9G7Krif31XUHocZiZb5jZYjCNuFDnassKXqMYBHFhdc2lgs/j5iUF4TyyxsYyKbiSg8X88WGG&#10;mbY9f9Dl4EsRIOwyVFB532ZSuqIigy6yLXHwvm1n0AfZlVJ32Ae4aWQSx2NpsOawUGFL7xUVP4ez&#10;UbBN2+XXzv72ZbM+bfN9PlkdJ16p56dhOQXhafD/4Xt7pxW8jZI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Q6bLHAAAA3QAAAA8AAAAAAAAAAAAAAAAAmAIAAGRy&#10;cy9kb3ducmV2LnhtbFBLBQYAAAAABAAEAPUAAACMAwAAAAA=&#10;" filled="f" stroked="f">
                  <v:textbox inset="0,0,0,0">
                    <w:txbxContent>
                      <w:p w:rsidR="003B0B7D" w:rsidRDefault="003B0B7D" w:rsidP="00FC4D55">
                        <w:pPr>
                          <w:spacing w:after="0" w:line="276" w:lineRule="auto"/>
                          <w:ind w:left="0"/>
                          <w:jc w:val="left"/>
                        </w:pPr>
                        <w:r>
                          <w:t xml:space="preserve">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 xml:space="preserve"> ≤r</m:t>
                          </m:r>
                        </m:oMath>
                      </w:p>
                    </w:txbxContent>
                  </v:textbox>
                </v:rect>
                <v:shape id="Shape 4523" o:spid="_x0000_s1038" style="position:absolute;left:23717;top:11366;width:4953;height:762;visibility:visible;mso-wrap-style:square;v-text-anchor:top" coordsize="4953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ACkcQA&#10;AADdAAAADwAAAGRycy9kb3ducmV2LnhtbESPT4vCMBTE78J+h/CEvWlqV4tUoyyii3iz7mVvz+b1&#10;DzYvpclq/fZGEDwOM/MbZrnuTSOu1LnasoLJOAJBnFtdc6ng97QbzUE4j6yxsUwK7uRgvfoYLDHV&#10;9sZHuma+FAHCLkUFlfdtKqXLKzLoxrYlDl5hO4M+yK6UusNbgJtGxlGUSIM1h4UKW9pUlF+yf6Pg&#10;j5ufPjkmNt/G03OdlcXB7gqlPof99wKEp96/w6/2XiuYzuIveL4JT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wApHEAAAA3QAAAA8AAAAAAAAAAAAAAAAAmAIAAGRycy9k&#10;b3ducmV2LnhtbFBLBQYAAAAABAAEAPUAAACJAwAAAAA=&#10;" path="m419100,r76200,38100l419100,76200r,-33401l,42799,,33274r419100,l419100,xe" fillcolor="black" stroked="f" strokeweight="0">
                  <v:stroke miterlimit="83231f" joinstyle="miter"/>
                  <v:path arrowok="t" textboxrect="0,0,495300,76200"/>
                </v:shape>
                <v:shape id="Picture 4525" o:spid="_x0000_s1039" type="#_x0000_t75" style="position:absolute;left:23717;top:8880;width:4389;height:17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urB7HAAAA3QAAAA8AAABkcnMvZG93bnJldi54bWxEj0trwkAUhfdC/8NwC25EJw0mSOoooghS&#10;CsXHwu4uM7dJaOZOmplq7K/vFAouD+fxcebL3jbiQp2vHSt4miQgiLUzNZcKTsfteAbCB2SDjWNS&#10;cCMPy8XDYI6FcVfe0+UQShFH2BeooAqhLaT0uiKLfuJa4uh9uM5iiLIrpenwGsdtI9MkyaXFmiOh&#10;wpbWFenPw7dVoLOsfEnz7e7rR49e3zeRf35DpYaP/eoZRKA+3MP/7Z1RMM3SDP7exCcgF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GurB7HAAAA3QAAAA8AAAAAAAAAAAAA&#10;AAAAnwIAAGRycy9kb3ducmV2LnhtbFBLBQYAAAAABAAEAPcAAACTAwAAAAA=&#10;">
                  <v:imagedata r:id="rId28" o:title=""/>
                </v:shape>
                <v:rect id="Rectangle 4526" o:spid="_x0000_s1040" style="position:absolute;left:24649;top:8902;width:314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vvsccA&#10;AADdAAAADwAAAGRycy9kb3ducmV2LnhtbESPQWvCQBSE7wX/w/KE3uqm0opGVxFtSY41Cra3R/aZ&#10;hGbfhuw2SfvrXaHgcZiZb5jVZjC16Kh1lWUFz5MIBHFudcWFgtPx/WkOwnlkjbVlUvBLDjbr0cMK&#10;Y217PlCX+UIECLsYFZTeN7GULi/JoJvYhjh4F9sa9EG2hdQt9gFuajmNopk0WHFYKLGhXUn5d/Zj&#10;FCTzZvuZ2r++qN++kvPHebE/LrxSj+NhuwThafD38H871QpeXqc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r77HHAAAA3QAAAA8AAAAAAAAAAAAAAAAAmAIAAGRy&#10;cy9kb3ducmV2LnhtbFBLBQYAAAAABAAEAPUAAACMAwAAAAA=&#10;" filled="f" stroked="f">
                  <v:textbox inset="0,0,0,0">
                    <w:txbxContent>
                      <w:p w:rsidR="003B0B7D" w:rsidRDefault="003B0B7D" w:rsidP="00FC4D55">
                        <w:pPr>
                          <w:spacing w:after="0" w:line="276" w:lineRule="auto"/>
                          <w:ind w:left="0"/>
                          <w:jc w:val="left"/>
                        </w:pPr>
                        <w:r>
                          <w:t>Yes</w:t>
                        </w:r>
                      </w:p>
                    </w:txbxContent>
                  </v:textbox>
                </v:rect>
                <v:rect id="Rectangle 4527" o:spid="_x0000_s1041" style="position:absolute;left:27026;top:890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dKKscA&#10;AADdAAAADwAAAGRycy9kb3ducmV2LnhtbESPQWvCQBSE74X+h+UVequbSrWauopoJTlqLKi3R/Y1&#10;Cc2+DdmtSfvrXUHwOMzMN8xs0ZtanKl1lWUFr4MIBHFudcWFgq/95mUCwnlkjbVlUvBHDhbzx4cZ&#10;xtp2vKNz5gsRIOxiVFB638RSurwkg25gG+LgfdvWoA+yLaRusQtwU8thFI2lwYrDQokNrUrKf7Jf&#10;oyCZNMtjav+7ov48JYftYbreT71Sz0/98gOEp97fw7d2qhW8jYb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nSirHAAAA3QAAAA8AAAAAAAAAAAAAAAAAmAIAAGRy&#10;cy9kb3ducmV2LnhtbFBLBQYAAAAABAAEAPUAAACMAwAAAAA=&#10;" filled="f" stroked="f">
                  <v:textbox inset="0,0,0,0">
                    <w:txbxContent>
                      <w:p w:rsidR="003B0B7D" w:rsidRDefault="003B0B7D" w:rsidP="00FC4D55">
                        <w:pPr>
                          <w:spacing w:after="0" w:line="276" w:lineRule="auto"/>
                          <w:ind w:left="0"/>
                          <w:jc w:val="left"/>
                        </w:pPr>
                        <w:r>
                          <w:t xml:space="preserve"> </w:t>
                        </w:r>
                      </w:p>
                    </w:txbxContent>
                  </v:textbox>
                </v:rect>
                <v:rect id="Rectangle 4531" o:spid="_x0000_s1042" style="position:absolute;left:29379;top:10261;width:13513;height:2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vhGMYA&#10;AADdAAAADwAAAGRycy9kb3ducmV2LnhtbESPQWvCQBSE74L/YXmCN91Ya9HUVUQterRaUG+P7GsS&#10;mn0bsquJ/npXEHocZuYbZjpvTCGuVLncsoJBPwJBnFidc6rg5/DVG4NwHlljYZkU3MjBfNZuTTHW&#10;tuZvuu59KgKEXYwKMu/LWEqXZGTQ9W1JHLxfWxn0QVap1BXWAW4K+RZFH9JgzmEhw5KWGSV/+4tR&#10;sBmXi9PW3uu0WJ83x91xsjpMvFLdTrP4BOGp8f/hV3urFbyPhg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vhGMYAAADdAAAADwAAAAAAAAAAAAAAAACYAgAAZHJz&#10;L2Rvd25yZXYueG1sUEsFBgAAAAAEAAQA9QAAAIsDAAAAAA==&#10;" filled="f" stroked="f">
                  <v:textbox inset="0,0,0,0">
                    <w:txbxContent>
                      <w:p w:rsidR="003B0B7D" w:rsidRPr="00D478BC" w:rsidRDefault="003B0B7D" w:rsidP="00E245CF">
                        <w:pPr>
                          <w:spacing w:after="0"/>
                          <w:jc w:val="left"/>
                        </w:pPr>
                        <m:oMath>
                          <m:acc>
                            <m:accPr>
                              <m:chr m:val="̅"/>
                              <m:ctrlPr>
                                <w:rPr>
                                  <w:rFonts w:ascii="Cambria Math" w:hAnsi="Cambria Math"/>
                                  <w:i/>
                                </w:rPr>
                              </m:ctrlPr>
                            </m:accPr>
                            <m:e>
                              <m:r>
                                <w:rPr>
                                  <w:rFonts w:ascii="Cambria Math" w:hAnsi="Cambria Math"/>
                                </w:rPr>
                                <m:t>x</m:t>
                              </m:r>
                            </m:e>
                          </m:acc>
                        </m:oMath>
                        <w:r>
                          <w:t xml:space="preserve"> = </w:t>
                        </w:r>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num>
                            <m:den>
                              <m:r>
                                <w:rPr>
                                  <w:rFonts w:ascii="Cambria Math" w:hAnsi="Cambria Math"/>
                                </w:rPr>
                                <m:t>2</m:t>
                              </m:r>
                            </m:den>
                          </m:f>
                        </m:oMath>
                      </w:p>
                      <w:p w:rsidR="003B0B7D" w:rsidRDefault="003B0B7D" w:rsidP="00FC4D55">
                        <w:pPr>
                          <w:spacing w:after="0" w:line="276" w:lineRule="auto"/>
                          <w:ind w:left="0"/>
                          <w:jc w:val="left"/>
                        </w:pPr>
                      </w:p>
                    </w:txbxContent>
                  </v:textbox>
                </v:rect>
                <v:rect id="Rectangle 4542" o:spid="_x0000_s1043" style="position:absolute;left:39560;top:10431;width:334;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8MEsYA&#10;AADdAAAADwAAAGRycy9kb3ducmV2LnhtbESPT4vCMBTE7wt+h/AEb2uq6KLVKLKr6NE/C+rt0Tzb&#10;YvNSmmirn94IC3scZuY3zHTemELcqXK5ZQW9bgSCOLE651TB72H1OQLhPLLGwjIpeJCD+az1McVY&#10;25p3dN/7VAQIuxgVZN6XsZQuycig69qSOHgXWxn0QVap1BXWAW4K2Y+iL2kw57CQYUnfGSXX/c0o&#10;WI/KxWljn3VaLM/r4/Y4/jmMvVKddrOYgPDU+P/wX3ujFQyGgz6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8MEsYAAADdAAAADwAAAAAAAAAAAAAAAACYAgAAZHJz&#10;L2Rvd25yZXYueG1sUEsFBgAAAAAEAAQA9QAAAIsDAAAAAA==&#10;" filled="f" stroked="f">
                  <v:textbox inset="0,0,0,0">
                    <w:txbxContent>
                      <w:p w:rsidR="003B0B7D" w:rsidRDefault="003B0B7D" w:rsidP="00FC4D55">
                        <w:pPr>
                          <w:spacing w:after="0" w:line="276" w:lineRule="auto"/>
                          <w:ind w:left="0"/>
                          <w:jc w:val="left"/>
                        </w:pPr>
                        <w:r>
                          <w:rPr>
                            <w:sz w:val="16"/>
                          </w:rPr>
                          <w:t xml:space="preserve"> </w:t>
                        </w:r>
                      </w:p>
                    </w:txbxContent>
                  </v:textbox>
                </v:rect>
                <v:rect id="Rectangle 4548" o:spid="_x0000_s1044" style="position:absolute;left:37884;top:12168;width:334;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c7+MMA&#10;AADdAAAADwAAAGRycy9kb3ducmV2LnhtbERPTYvCMBC9L/gfwgje1lRxRbtGEXXRo1bB3dvQzLbF&#10;ZlKaaKu/3hwEj4/3PVu0phQ3ql1hWcGgH4EgTq0uOFNwOv58TkA4j6yxtEwK7uRgMe98zDDWtuED&#10;3RKfiRDCLkYFufdVLKVLczLo+rYiDty/rQ36AOtM6hqbEG5KOYyisTRYcGjIsaJVTukluRoF20m1&#10;/N3ZR5OVm7/teX+ero9Tr1Sv2y6/QXhq/Vv8cu+0gtHXKM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c7+MMAAADdAAAADwAAAAAAAAAAAAAAAACYAgAAZHJzL2Rv&#10;d25yZXYueG1sUEsFBgAAAAAEAAQA9QAAAIgDAAAAAA==&#10;" filled="f" stroked="f">
                  <v:textbox inset="0,0,0,0">
                    <w:txbxContent>
                      <w:p w:rsidR="003B0B7D" w:rsidRDefault="003B0B7D" w:rsidP="00FC4D55">
                        <w:pPr>
                          <w:spacing w:after="0" w:line="276" w:lineRule="auto"/>
                          <w:ind w:left="0"/>
                          <w:jc w:val="left"/>
                        </w:pPr>
                        <w:r>
                          <w:rPr>
                            <w:sz w:val="16"/>
                          </w:rPr>
                          <w:t xml:space="preserve"> </w:t>
                        </w:r>
                      </w:p>
                    </w:txbxContent>
                  </v:textbox>
                </v:rect>
                <v:shape id="Shape 4550" o:spid="_x0000_s1045" style="position:absolute;left:11496;top:14126;width:762;height:2479;visibility:visible;mso-wrap-style:square;v-text-anchor:top" coordsize="76200,247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HIPMIA&#10;AADdAAAADwAAAGRycy9kb3ducmV2LnhtbERPz2uDMBS+F/Y/hDfYrY0dc1jXKFIYbEfbgTs+zKvK&#10;zIskqXX765tDYceP7/e+XMwoZnJ+sKxgu0lAELdWD9wp+Dq9rzMQPiBrHC2Tgl/yUBYPqz3m2l65&#10;pvkYOhFD2OeooA9hyqX0bU8G/cZOxJE7W2cwROg6qR1eY7gZ5XOSvEqDA8eGHic69NT+HC9GQWM/&#10;t3NmTod65y7ffqwa91exUk+PS/UGItAS/sV394dW8JKmcX98E5+AL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Ycg8wgAAAN0AAAAPAAAAAAAAAAAAAAAAAJgCAABkcnMvZG93&#10;bnJldi54bWxQSwUGAAAAAAQABAD1AAAAhwMAAAAA&#10;" path="m36195,r6622,171587l76200,170307,41021,247904,,173228r33300,-1276l26797,381,36195,xe" fillcolor="black" stroked="f" strokeweight="0">
                  <v:stroke miterlimit="83231f" joinstyle="miter"/>
                  <v:path arrowok="t" textboxrect="0,0,76200,247904"/>
                </v:shape>
                <v:shape id="Shape 4551" o:spid="_x0000_s1046" style="position:absolute;left:476;top:21939;width:23241;height:7620;visibility:visible;mso-wrap-style:square;v-text-anchor:top" coordsize="2324100,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UkMcMA&#10;AADdAAAADwAAAGRycy9kb3ducmV2LnhtbESP3YrCMBSE7xd8h3AE79a0i4pUo4ggrC4U/AFvD82x&#10;KTYnpYla334jCF4OM/MNM192thZ3an3lWEE6TEAQF05XXCo4HTffUxA+IGusHZOCJ3lYLnpfc8y0&#10;e/Ce7odQighhn6ECE0KTSekLQxb90DXE0bu41mKIsi2lbvER4baWP0kykRYrjgsGG1obKq6Hm1Ww&#10;O02K+oxYJavtrUmNzv/yXa7UoN+tZiACdeETfrd/tYLReJzC6018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UkMcMAAADdAAAADwAAAAAAAAAAAAAAAACYAgAAZHJzL2Rv&#10;d25yZXYueG1sUEsFBgAAAAAEAAQA9QAAAIgDAAAAAA==&#10;" path="m,381000l1162050,,2324100,381000,1162050,762000,,381000xe" filled="f">
                  <v:stroke miterlimit="83231f" joinstyle="miter"/>
                  <v:path arrowok="t" textboxrect="0,0,2324100,762000"/>
                </v:shape>
                <v:shape id="Picture 4553" o:spid="_x0000_s1047" type="#_x0000_t75" style="position:absolute;left:6343;top:24333;width:11522;height:2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11hbFAAAA3QAAAA8AAABkcnMvZG93bnJldi54bWxEj0FrwkAUhO8F/8PyBG+6MVZboquIUfDQ&#10;HqrSXh/ZZzaYfRuyq6b/3i0IPQ4z8w2zWHW2FjdqfeVYwXiUgCAunK64VHA67obvIHxA1lg7JgW/&#10;5GG17L0sMNPuzl90O4RSRAj7DBWYEJpMSl8YsuhHriGO3tm1FkOUbSl1i/cIt7VMk2QmLVYcFww2&#10;tDFUXA5XqwDzH85N+lFu37Q8p5/57luexkoN+t16DiJQF/7Dz/ZeK3idTifw9yY+Abl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7ddYWxQAAAN0AAAAPAAAAAAAAAAAAAAAA&#10;AJ8CAABkcnMvZG93bnJldi54bWxQSwUGAAAAAAQABAD3AAAAkQMAAAAA&#10;">
                  <v:imagedata r:id="rId29" o:title=""/>
                </v:shape>
                <v:rect id="Rectangle 4554" o:spid="_x0000_s1048" style="position:absolute;left:7270;top:24359;width:4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IMYA&#10;AADdAAAADwAAAGRycy9kb3ducmV2LnhtbESPT4vCMBTE74LfITxhb5oqumg1iqiLHtc/oN4ezbMt&#10;Ni+lydqun94sLHgcZuY3zGzRmEI8qHK5ZQX9XgSCOLE651TB6fjVHYNwHlljYZkU/JKDxbzdmmGs&#10;bc17ehx8KgKEXYwKMu/LWEqXZGTQ9WxJHLybrQz6IKtU6grrADeFHETRpzSYc1jIsKRVRsn98GMU&#10;bMfl8rKzzzotNtft+fs8WR8nXqmPTrOcgvDU+Hf4v73TCoaj0RD+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IMYAAADdAAAADwAAAAAAAAAAAAAAAACYAgAAZHJz&#10;L2Rvd25yZXYueG1sUEsFBgAAAAAEAAQA9QAAAIsDAAAAAA==&#10;" filled="f" stroked="f">
                  <v:textbox inset="0,0,0,0">
                    <w:txbxContent>
                      <w:p w:rsidR="003B0B7D" w:rsidRDefault="003B0B7D" w:rsidP="00FC4D55">
                        <w:pPr>
                          <w:spacing w:after="0" w:line="276" w:lineRule="auto"/>
                          <w:ind w:left="0"/>
                          <w:jc w:val="left"/>
                        </w:pPr>
                        <w:r>
                          <w:t>|</w:t>
                        </w:r>
                      </w:p>
                    </w:txbxContent>
                  </v:textbox>
                </v:rect>
                <v:rect id="Rectangle 4555" o:spid="_x0000_s1049" style="position:absolute;left:7575;top:24359;width:90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8Cu8YA&#10;AADdAAAADwAAAGRycy9kb3ducmV2LnhtbESPQWvCQBSE7wX/w/IEb3WjNCVGVxGt6LFVQb09ss8k&#10;mH0bsquJ/fXdQqHHYWa+YWaLzlTiQY0rLSsYDSMQxJnVJecKjofNawLCeWSNlWVS8CQHi3nvZYap&#10;ti1/0WPvcxEg7FJUUHhfp1K6rCCDbmhr4uBdbWPQB9nkUjfYBrip5DiK3qXBksNCgTWtCspu+7tR&#10;sE3q5Xlnv9u8+rhsT5+nyfow8UoN+t1yCsJT5//Df+2dVvAWxzH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8Cu8YAAADdAAAADwAAAAAAAAAAAAAAAACYAgAAZHJz&#10;L2Rvd25yZXYueG1sUEsFBgAAAAAEAAQA9QAAAIsDAAAAAA==&#10;" filled="f" stroked="f">
                  <v:textbox inset="0,0,0,0">
                    <w:txbxContent>
                      <w:p w:rsidR="003B0B7D" w:rsidRDefault="003B0B7D" w:rsidP="00FC4D55">
                        <w:pPr>
                          <w:spacing w:after="0" w:line="276" w:lineRule="auto"/>
                          <w:ind w:left="0"/>
                          <w:jc w:val="left"/>
                        </w:pPr>
                        <w:proofErr w:type="gramStart"/>
                        <w:r>
                          <w:rPr>
                            <w:i/>
                          </w:rPr>
                          <w:t>x</w:t>
                        </w:r>
                        <w:proofErr w:type="gramEnd"/>
                      </w:p>
                    </w:txbxContent>
                  </v:textbox>
                </v:rect>
                <v:rect id="Rectangle 4556" o:spid="_x0000_s1050" style="position:absolute;left:8246;top:24943;width:2644;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2czMUA&#10;AADdAAAADwAAAGRycy9kb3ducmV2LnhtbESPT4vCMBTE78J+h/AWvGmqqGg1iri76NF/oN4ezbMt&#10;Ni+lydrqp98sCB6HmfkNM1s0phB3qlxuWUGvG4EgTqzOOVVwPPx0xiCcR9ZYWCYFD3KwmH+0Zhhr&#10;W/OO7nufigBhF6OCzPsyltIlGRl0XVsSB+9qK4M+yCqVusI6wE0h+1E0kgZzDgsZlrTKKLntf42C&#10;9bhcnjf2WafF92V92p4mX4eJV6r92SynIDw1/h1+tTdawWA4HMH/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bZzMxQAAAN0AAAAPAAAAAAAAAAAAAAAAAJgCAABkcnMv&#10;ZG93bnJldi54bWxQSwUGAAAAAAQABAD1AAAAigMAAAAA&#10;" filled="f" stroked="f">
                  <v:textbox inset="0,0,0,0">
                    <w:txbxContent>
                      <w:p w:rsidR="003B0B7D" w:rsidRDefault="003B0B7D" w:rsidP="00FC4D55">
                        <w:pPr>
                          <w:spacing w:after="0" w:line="276" w:lineRule="auto"/>
                          <w:ind w:left="0"/>
                          <w:jc w:val="left"/>
                        </w:pPr>
                        <w:proofErr w:type="gramStart"/>
                        <w:r>
                          <w:rPr>
                            <w:sz w:val="16"/>
                          </w:rPr>
                          <w:t>max</w:t>
                        </w:r>
                        <w:proofErr w:type="gramEnd"/>
                        <w:r>
                          <w:rPr>
                            <w:sz w:val="16"/>
                          </w:rPr>
                          <w:t xml:space="preserve"> </w:t>
                        </w:r>
                      </w:p>
                    </w:txbxContent>
                  </v:textbox>
                </v:rect>
                <v:rect id="Rectangle 4557" o:spid="_x0000_s1051" style="position:absolute;left:10227;top:24359;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E5V8YA&#10;AADdAAAADwAAAGRycy9kb3ducmV2LnhtbESPQWvCQBSE74L/YXmCN91Y1GrqKlIVPdpYUG+P7GsS&#10;zL4N2dWk/fXdgtDjMDPfMItVa0rxoNoVlhWMhhEI4tTqgjMFn6fdYAbCeWSNpWVS8E0OVstuZ4Gx&#10;tg1/0CPxmQgQdjEqyL2vYildmpNBN7QVcfC+bG3QB1lnUtfYBLgp5UsUTaXBgsNCjhW955TekrtR&#10;sJ9V68vB/jRZub3uz8fzfHOae6X6vXb9BsJT6//Dz/ZBKxhPJq/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E5V8YAAADdAAAADwAAAAAAAAAAAAAAAACYAgAAZHJz&#10;L2Rvd25yZXYueG1sUEsFBgAAAAAEAAQA9QAAAIsDAAAAAA==&#10;" filled="f" stroked="f">
                  <v:textbox inset="0,0,0,0">
                    <w:txbxContent>
                      <w:p w:rsidR="003B0B7D" w:rsidRDefault="003B0B7D" w:rsidP="00FC4D55">
                        <w:pPr>
                          <w:spacing w:after="0" w:line="276" w:lineRule="auto"/>
                          <w:ind w:left="0"/>
                          <w:jc w:val="left"/>
                        </w:pPr>
                        <w:r>
                          <w:t>-</w:t>
                        </w:r>
                      </w:p>
                    </w:txbxContent>
                  </v:textbox>
                </v:rect>
                <v:rect id="Rectangle 4558" o:spid="_x0000_s1052" style="position:absolute;left:10745;top:2435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6tJcIA&#10;AADdAAAADwAAAGRycy9kb3ducmV2LnhtbERPy4rCMBTdC/5DuII7TR1UtBpF5oEunTqg7i7NtS02&#10;N6XJ2OrXm4Xg8nDey3VrSnGj2hWWFYyGEQji1OqCMwV/h5/BDITzyBpLy6TgTg7Wq25nibG2Df/S&#10;LfGZCCHsYlSQe1/FUro0J4NuaCviwF1sbdAHWGdS19iEcFPKjyiaSoMFh4YcK/rMKb0m/0bBdlZt&#10;Tjv7aLLy+7w97o/zr8PcK9XvtZsFCE+tf4tf7p1WMJ5MwtzwJjw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vq0lwgAAAN0AAAAPAAAAAAAAAAAAAAAAAJgCAABkcnMvZG93&#10;bnJldi54bWxQSwUGAAAAAAQABAD1AAAAhwMAAAAA&#10;" filled="f" stroked="f">
                  <v:textbox inset="0,0,0,0">
                    <w:txbxContent>
                      <w:p w:rsidR="003B0B7D" w:rsidRDefault="003B0B7D" w:rsidP="00FC4D55">
                        <w:pPr>
                          <w:spacing w:after="0" w:line="276" w:lineRule="auto"/>
                          <w:ind w:left="0"/>
                          <w:jc w:val="left"/>
                        </w:pPr>
                        <w:r>
                          <w:t xml:space="preserve"> </w:t>
                        </w:r>
                      </w:p>
                    </w:txbxContent>
                  </v:textbox>
                </v:rect>
                <v:rect id="Rectangle 4559" o:spid="_x0000_s1053" style="position:absolute;left:11141;top:24359;width:90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IIvscA&#10;AADdAAAADwAAAGRycy9kb3ducmV2LnhtbESPQWvCQBSE74X+h+UVvNVNpZEkuorUih6tFlJvj+xr&#10;Epp9G7Krif31XUHocZiZb5j5cjCNuFDnassKXsYRCOLC6ppLBZ/HzXMCwnlkjY1lUnAlB8vF48Mc&#10;M217/qDLwZciQNhlqKDyvs2kdEVFBt3YtsTB+7adQR9kV0rdYR/gppGTKJpKgzWHhQpbequo+Dmc&#10;jYJt0q6+dva3L5v30zbf5+n6mHqlRk/DagbC0+D/w/f2Tit4je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yCL7HAAAA3QAAAA8AAAAAAAAAAAAAAAAAmAIAAGRy&#10;cy9kb3ducmV2LnhtbFBLBQYAAAAABAAEAPUAAACMAwAAAAA=&#10;" filled="f" stroked="f">
                  <v:textbox inset="0,0,0,0">
                    <w:txbxContent>
                      <w:p w:rsidR="003B0B7D" w:rsidRDefault="003B0B7D" w:rsidP="00FC4D55">
                        <w:pPr>
                          <w:spacing w:after="0" w:line="276" w:lineRule="auto"/>
                          <w:ind w:left="0"/>
                          <w:jc w:val="left"/>
                        </w:pPr>
                        <w:proofErr w:type="gramStart"/>
                        <w:r>
                          <w:rPr>
                            <w:i/>
                          </w:rPr>
                          <w:t>x</w:t>
                        </w:r>
                        <w:proofErr w:type="gramEnd"/>
                      </w:p>
                    </w:txbxContent>
                  </v:textbox>
                </v:rect>
                <v:rect id="Rectangle 4560" o:spid="_x0000_s1054" style="position:absolute;left:11812;top:24943;width:2087;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RrnsMA&#10;AADdAAAADwAAAGRycy9kb3ducmV2LnhtbERPTYvCMBC9C/6HMII3TV1UtGsUWRU9ahXcvQ3NbFts&#10;JqWJtu6v3xwEj4/3vVi1phQPql1hWcFoGIEgTq0uOFNwOe8GMxDOI2ssLZOCJzlYLbudBcbaNnyi&#10;R+IzEULYxagg976KpXRpTgbd0FbEgfu1tUEfYJ1JXWMTwk0pP6JoKg0WHBpyrOgrp/SW3I2C/axa&#10;fx/sX5OV25/99Xidb85zr1S/164/QXhq/Vv8ch+0gvFkGvaH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RrnsMAAADdAAAADwAAAAAAAAAAAAAAAACYAgAAZHJzL2Rv&#10;d25yZXYueG1sUEsFBgAAAAAEAAQA9QAAAIgDAAAAAA==&#10;" filled="f" stroked="f">
                  <v:textbox inset="0,0,0,0">
                    <w:txbxContent>
                      <w:p w:rsidR="003B0B7D" w:rsidRDefault="003B0B7D" w:rsidP="00FC4D55">
                        <w:pPr>
                          <w:spacing w:after="0" w:line="276" w:lineRule="auto"/>
                          <w:ind w:left="0"/>
                          <w:jc w:val="left"/>
                        </w:pPr>
                        <w:proofErr w:type="gramStart"/>
                        <w:r>
                          <w:rPr>
                            <w:sz w:val="16"/>
                          </w:rPr>
                          <w:t>min</w:t>
                        </w:r>
                        <w:proofErr w:type="gramEnd"/>
                      </w:p>
                    </w:txbxContent>
                  </v:textbox>
                </v:rect>
                <v:rect id="Rectangle 4561" o:spid="_x0000_s1055" style="position:absolute;left:13366;top:24661;width:2536;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OBccA&#10;AADdAAAADwAAAGRycy9kb3ducmV2LnhtbESPQWvCQBSE7wX/w/IKvdWNxUqMriLWYo41EWxvj+wz&#10;Cc2+DdmtSfvrXaHgcZiZb5jlejCNuFDnassKJuMIBHFhdc2lgmP+/hyDcB5ZY2OZFPySg/Vq9LDE&#10;RNueD3TJfCkChF2CCirv20RKV1Rk0I1tSxy8s+0M+iC7UuoO+wA3jXyJopk0WHNYqLClbUXFd/Zj&#10;FOzjdvOZ2r++bHZf+9PHaf6Wz71ST4/DZgHC0+Dv4f92qhVMX2c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3ozgXHAAAA3QAAAA8AAAAAAAAAAAAAAAAAmAIAAGRy&#10;cy9kb3ducmV2LnhtbFBLBQYAAAAABAAEAPUAAACMAwAAAAA=&#10;" filled="f" stroked="f">
                  <v:textbox inset="0,0,0,0">
                    <w:txbxContent>
                      <w:p w:rsidR="003B0B7D" w:rsidRDefault="003B0B7D" w:rsidP="00FC4D55">
                        <w:pPr>
                          <w:spacing w:after="0" w:line="276" w:lineRule="auto"/>
                          <w:ind w:left="0"/>
                          <w:jc w:val="left"/>
                        </w:pPr>
                        <w:r>
                          <w:t xml:space="preserve">| ≤ </w:t>
                        </w:r>
                      </w:p>
                    </w:txbxContent>
                  </v:textbox>
                </v:rect>
                <v:rect id="Rectangle 28121" o:spid="_x0000_s1056" style="position:absolute;left:7849;top:26118;width:2416;height:1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kPrcYA&#10;AADeAAAADwAAAGRycy9kb3ducmV2LnhtbESPQWvCQBSE7wX/w/IEb3WTHCRGVxFt0WOrgnp7ZJ9J&#10;MPs2ZFcT++u7hYLHYWa+YebL3tTiQa2rLCuIxxEI4tzqigsFx8PnewrCeWSNtWVS8CQHy8XgbY6Z&#10;th1/02PvCxEg7DJUUHrfZFK6vCSDbmwb4uBdbWvQB9kWUrfYBbipZRJFE2mw4rBQYkPrkvLb/m4U&#10;bNNmdd7Zn66oPy7b09dpujlMvVKjYb+agfDU+1f4v73TCpI0TmL4uxOu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0kPrcYAAADeAAAADwAAAAAAAAAAAAAAAACYAgAAZHJz&#10;L2Rvd25yZXYueG1sUEsFBgAAAAAEAAQA9QAAAIsDAAAAAA==&#10;" filled="f" stroked="f">
                  <v:textbox inset="0,0,0,0">
                    <w:txbxContent>
                      <w:p w:rsidR="003B0B7D" w:rsidRDefault="003B0B7D" w:rsidP="00FC4D55">
                        <w:pPr>
                          <w:spacing w:after="0" w:line="276" w:lineRule="auto"/>
                          <w:ind w:left="0"/>
                          <w:jc w:val="left"/>
                        </w:pPr>
                        <w:proofErr w:type="gramStart"/>
                        <w:r>
                          <w:rPr>
                            <w:sz w:val="18"/>
                          </w:rPr>
                          <w:t>,2</w:t>
                        </w:r>
                        <w:proofErr w:type="gramEnd"/>
                        <w:r>
                          <w:rPr>
                            <w:sz w:val="18"/>
                          </w:rPr>
                          <w:t>, r</w:t>
                        </w:r>
                      </w:p>
                    </w:txbxContent>
                  </v:textbox>
                </v:rect>
                <v:rect id="Rectangle 28120" o:spid="_x0000_s1057" style="position:absolute;left:7270;top:26118;width:770;height:1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WqNsQA&#10;AADeAAAADwAAAGRycy9kb3ducmV2LnhtbESPy4rCMBSG9wO+QziCuzG1C6nVKKIz6NLLgOPu0Bzb&#10;YnNSmmirT28Wgsuf/8Y3W3SmEndqXGlZwWgYgSDOrC45V/B3/P1OQDiPrLGyTAoe5GAx733NMNW2&#10;5T3dDz4XYYRdigoK7+tUSpcVZNANbU0cvIttDPogm1zqBtswbioZR9FYGiw5PBRY06qg7Hq4GQWb&#10;pF7+b+2zzauf8+a0O03Wx4lXatDvllMQnjr/Cb/bW60gTkZxAAg4AQX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FqjbEAAAA3gAAAA8AAAAAAAAAAAAAAAAAmAIAAGRycy9k&#10;b3ducmV2LnhtbFBLBQYAAAAABAAEAPUAAACJAwAAAAA=&#10;" filled="f" stroked="f">
                  <v:textbox inset="0,0,0,0">
                    <w:txbxContent>
                      <w:p w:rsidR="003B0B7D" w:rsidRDefault="003B0B7D" w:rsidP="00FC4D55">
                        <w:pPr>
                          <w:spacing w:after="0" w:line="276" w:lineRule="auto"/>
                          <w:ind w:left="0"/>
                          <w:jc w:val="left"/>
                        </w:pPr>
                        <w:r>
                          <w:rPr>
                            <w:sz w:val="18"/>
                          </w:rPr>
                          <w:t>1</w:t>
                        </w:r>
                      </w:p>
                    </w:txbxContent>
                  </v:textbox>
                </v:rect>
                <v:rect id="Rectangle 4563" o:spid="_x0000_s1058" style="position:absolute;left:9648;top:26118;width:385;height:1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16ccA&#10;AADdAAAADwAAAGRycy9kb3ducmV2LnhtbESPQWvCQBSE74X+h+UVequbWisasxGxLXrUKKi3R/aZ&#10;hGbfhuzWRH99Vyj0OMzMN0wy700tLtS6yrKC10EEgji3uuJCwX739TIB4TyyxtoyKbiSg3n6+JBg&#10;rG3HW7pkvhABwi5GBaX3TSyly0sy6Aa2IQ7e2bYGfZBtIXWLXYCbWg6jaCwNVhwWSmxoWVL+nf0Y&#10;BatJsziu7a0r6s/T6rA5TD92U6/U81O/mIHw1Pv/8F97rRWM3sdv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29enHAAAA3QAAAA8AAAAAAAAAAAAAAAAAmAIAAGRy&#10;cy9kb3ducmV2LnhtbFBLBQYAAAAABAAEAPUAAACMAwAAAAA=&#10;" filled="f" stroked="f">
                  <v:textbox inset="0,0,0,0">
                    <w:txbxContent>
                      <w:p w:rsidR="003B0B7D" w:rsidRDefault="003B0B7D" w:rsidP="00FC4D55">
                        <w:pPr>
                          <w:spacing w:after="0" w:line="276" w:lineRule="auto"/>
                          <w:ind w:left="0"/>
                          <w:jc w:val="left"/>
                        </w:pPr>
                        <w:r>
                          <w:rPr>
                            <w:sz w:val="18"/>
                          </w:rPr>
                          <w:t xml:space="preserve"> </w:t>
                        </w:r>
                      </w:p>
                    </w:txbxContent>
                  </v:textbox>
                </v:rect>
                <v:shape id="Shape 4564" o:spid="_x0000_s1059" style="position:absolute;left:23717;top:24797;width:4953;height:762;visibility:visible;mso-wrap-style:square;v-text-anchor:top" coordsize="4953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jJcQA&#10;AADdAAAADwAAAGRycy9kb3ducmV2LnhtbESPT4vCMBTE74LfIbyFvdl0pVukGkVEF/Fm9eLt2bz+&#10;wealNFHrtzcLC3scZuY3zGI1mFY8qHeNZQVfUQyCuLC64UrB+bSbzEA4j6yxtUwKXuRgtRyPFphp&#10;++QjPXJfiQBhl6GC2vsuk9IVNRl0ke2Ig1fa3qAPsq+k7vEZ4KaV0zhOpcGGw0KNHW1qKm753Si4&#10;cPszpMfUFttpcm3yqjzYXanU58ewnoPwNPj/8F97rxUk32kCv2/CE5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IyXEAAAA3QAAAA8AAAAAAAAAAAAAAAAAmAIAAGRycy9k&#10;b3ducmV2LnhtbFBLBQYAAAAABAAEAPUAAACJAwAAAAA=&#10;" path="m419100,r76200,38100l419100,76200r,-33401l,42799,,33274r419100,l419100,xe" fillcolor="black" stroked="f" strokeweight="0">
                  <v:stroke miterlimit="83231f" joinstyle="miter"/>
                  <v:path arrowok="t" textboxrect="0,0,495300,76200"/>
                </v:shape>
                <v:shape id="Picture 4566" o:spid="_x0000_s1060" type="#_x0000_t75" style="position:absolute;left:23717;top:22413;width:4389;height:17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Wi6nGAAAA3QAAAA8AAABkcnMvZG93bnJldi54bWxEj19rwjAUxd+FfYdwB77ITBVbRjXKmAgi&#10;guj2MN8uyV1b1tzUJmr10y8DYY+H8+fHmS06W4sLtb5yrGA0TEAQa2cqLhR8fqxeXkH4gGywdkwK&#10;buRhMX/qzTA37sp7uhxCIeII+xwVlCE0uZRel2TRD11DHL1v11oMUbaFNC1e47it5ThJMmmx4kgo&#10;saH3kvTP4WwV6DQtNuNstT7d9WB7XEb+1w6V6j93b1MQgbrwH36010bBJM0y+HsTn4Cc/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xaLqcYAAADdAAAADwAAAAAAAAAAAAAA&#10;AACfAgAAZHJzL2Rvd25yZXYueG1sUEsFBgAAAAAEAAQA9wAAAJIDAAAAAA==&#10;">
                  <v:imagedata r:id="rId28" o:title=""/>
                </v:shape>
                <v:rect id="Rectangle 4567" o:spid="_x0000_s1061" style="position:absolute;left:24649;top:22439;width:314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3z6scA&#10;AADdAAAADwAAAGRycy9kb3ducmV2LnhtbESPT2vCQBTE7wW/w/KE3pqNxaaauopURY/+Kai3R/Y1&#10;CWbfhuzWpP30bkHwOMzMb5jJrDOVuFLjSssKBlEMgjizuuRcwddh9TIC4TyyxsoyKfglB7Np72mC&#10;qbYt7+i697kIEHYpKii8r1MpXVaQQRfZmjh437Yx6INscqkbbAPcVPI1jhNpsOSwUGBNnwVll/2P&#10;UbAe1fPTxv61ebU8r4/b43hxGHulnvvd/AOEp84/wvf2RisYviX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N8+rHAAAA3QAAAA8AAAAAAAAAAAAAAAAAmAIAAGRy&#10;cy9kb3ducmV2LnhtbFBLBQYAAAAABAAEAPUAAACMAwAAAAA=&#10;" filled="f" stroked="f">
                  <v:textbox inset="0,0,0,0">
                    <w:txbxContent>
                      <w:p w:rsidR="003B0B7D" w:rsidRDefault="003B0B7D" w:rsidP="00FC4D55">
                        <w:pPr>
                          <w:spacing w:after="0" w:line="276" w:lineRule="auto"/>
                          <w:ind w:left="0"/>
                          <w:jc w:val="left"/>
                        </w:pPr>
                        <w:r>
                          <w:t>Yes</w:t>
                        </w:r>
                      </w:p>
                    </w:txbxContent>
                  </v:textbox>
                </v:rect>
                <v:rect id="Rectangle 4568" o:spid="_x0000_s1062" style="position:absolute;left:27026;top:2243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JnmMMA&#10;AADdAAAADwAAAGRycy9kb3ducmV2LnhtbERPTYvCMBC9C/6HMII3TV1UtGsUWRU9ahXcvQ3NbFts&#10;JqWJtu6v3xwEj4/3vVi1phQPql1hWcFoGIEgTq0uOFNwOe8GMxDOI2ssLZOCJzlYLbudBcbaNnyi&#10;R+IzEULYxagg976KpXRpTgbd0FbEgfu1tUEfYJ1JXWMTwk0pP6JoKg0WHBpyrOgrp/SW3I2C/axa&#10;fx/sX5OV25/99Xidb85zr1S/164/QXhq/Vv8ch+0gvFkGuaG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JnmMMAAADdAAAADwAAAAAAAAAAAAAAAACYAgAAZHJzL2Rv&#10;d25yZXYueG1sUEsFBgAAAAAEAAQA9QAAAIgDAAAAAA==&#10;" filled="f" stroked="f">
                  <v:textbox inset="0,0,0,0">
                    <w:txbxContent>
                      <w:p w:rsidR="003B0B7D" w:rsidRDefault="003B0B7D" w:rsidP="00FC4D55">
                        <w:pPr>
                          <w:spacing w:after="0" w:line="276" w:lineRule="auto"/>
                          <w:ind w:left="0"/>
                          <w:jc w:val="left"/>
                        </w:pPr>
                        <w:r>
                          <w:t xml:space="preserve"> </w:t>
                        </w:r>
                      </w:p>
                    </w:txbxContent>
                  </v:textbox>
                </v:rect>
                <v:shape id="Shape 29702" o:spid="_x0000_s1063" style="position:absolute;left:28670;top:22606;width:15240;height:4762;visibility:visible;mso-wrap-style:square;v-text-anchor:top" coordsize="1524000,47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8ZasQA&#10;AADeAAAADwAAAGRycy9kb3ducmV2LnhtbESPzWrDMBCE74W8g9hCLqWR60N+3CghFALJJRAnD7BY&#10;a9nUWhlrm7hvHxUKOQ4z8w2z3o6+UzcaYhvYwMcsA0VcBduyM3C97N+XoKIgW+wCk4FfirDdTF7W&#10;WNhw5zPdSnEqQTgWaKAR6QutY9WQxzgLPXHy6jB4lCQHp+2A9wT3nc6zbK49tpwWGuzpq6Hqu/zx&#10;Bs5yKdvuJLVze/cmXPfC4WjM9HXcfYISGuUZ/m8frIF8tchy+LuTroD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vGWrEAAAA3gAAAA8AAAAAAAAAAAAAAAAAmAIAAGRycy9k&#10;b3ducmV2LnhtbFBLBQYAAAAABAAEAPUAAACJAwAAAAA=&#10;" path="m,l1524000,r,476250l,476250,,e" stroked="f" strokeweight="0">
                  <v:stroke miterlimit="83231f" joinstyle="miter"/>
                  <v:path arrowok="t" textboxrect="0,0,1524000,476250"/>
                </v:shape>
                <v:rect id="Rectangle 4573" o:spid="_x0000_s1064" style="position:absolute;left:31663;top:24230;width:0;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9jNMYA&#10;AADdAAAADwAAAGRycy9kb3ducmV2LnhtbESPW2vCQBSE34X+h+UUfNNNvZu6inhBH60Ktm+H7GkS&#10;mj0bsquJ/fVuQejjMDPfMLNFYwpxo8rllhW8dSMQxInVOacKzqdtZwLCeWSNhWVScCcHi/lLa4ax&#10;tjV/0O3oUxEg7GJUkHlfxlK6JCODrmtL4uB928qgD7JKpa6wDnBTyF4UjaTBnMNChiWtMkp+jlej&#10;YDcpl597+1unxeZrdzlcpuvT1CvVfm2W7yA8Nf4//GzvtYLBcNyHvzfhCc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69jNMYAAADdAAAADwAAAAAAAAAAAAAAAACYAgAAZHJz&#10;L2Rvd25yZXYueG1sUEsFBgAAAAAEAAQA9QAAAIsDAAAAAA==&#10;" filled="f" stroked="f">
                  <v:textbox inset="0,0,0,0">
                    <w:txbxContent>
                      <w:p w:rsidR="003B0B7D" w:rsidRDefault="003B0B7D" w:rsidP="00FC4D55">
                        <w:pPr>
                          <w:spacing w:after="0" w:line="276" w:lineRule="auto"/>
                          <w:ind w:left="0"/>
                          <w:jc w:val="left"/>
                        </w:pPr>
                        <w:r>
                          <w:rPr>
                            <w:rFonts w:ascii="Cambria Math" w:eastAsia="Cambria Math" w:hAnsi="Cambria Math" w:cs="Cambria Math"/>
                            <w:sz w:val="22"/>
                          </w:rPr>
                          <w:t>̅</w:t>
                        </w:r>
                      </w:p>
                    </w:txbxContent>
                  </v:textbox>
                </v:rect>
                <v:rect id="Rectangle 28118" o:spid="_x0000_s1065" style="position:absolute;left:29379;top:23766;width:15564;height:3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9sjcMA&#10;AADeAAAADwAAAGRycy9kb3ducmV2LnhtbERPy4rCMBTdD/gP4QruxrQupFajiM6gSx8DjrtLc22L&#10;zU1poq1+vVkILg/nPVt0phJ3alxpWUE8jEAQZ1aXnCv4O/5+JyCcR9ZYWSYFD3KwmPe+Zphq2/Ke&#10;7gefixDCLkUFhfd1KqXLCjLohrYmDtzFNgZ9gE0udYNtCDeVHEXRWBosOTQUWNOqoOx6uBkFm6Re&#10;/m/ts82rn/PmtDtN1seJV2rQ75ZTEJ46/xG/3VutYJTEcdgb7oQr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9sjcMAAADeAAAADwAAAAAAAAAAAAAAAACYAgAAZHJzL2Rv&#10;d25yZXYueG1sUEsFBgAAAAAEAAQA9QAAAIgDAAAAAA==&#10;" filled="f" stroked="f">
                  <v:textbox inset="0,0,0,0">
                    <w:txbxContent>
                      <w:p w:rsidR="003B0B7D" w:rsidRPr="00D478BC" w:rsidRDefault="003B0B7D" w:rsidP="00137E25">
                        <w:pPr>
                          <w:spacing w:after="0"/>
                          <w:jc w:val="left"/>
                        </w:pPr>
                        <m:oMath>
                          <m:acc>
                            <m:accPr>
                              <m:chr m:val="̅"/>
                              <m:ctrlPr>
                                <w:rPr>
                                  <w:rFonts w:ascii="Cambria Math" w:hAnsi="Cambria Math"/>
                                  <w:i/>
                                </w:rPr>
                              </m:ctrlPr>
                            </m:accPr>
                            <m:e>
                              <m:r>
                                <w:rPr>
                                  <w:rFonts w:ascii="Cambria Math" w:hAnsi="Cambria Math"/>
                                </w:rPr>
                                <m:t>x</m:t>
                              </m:r>
                            </m:e>
                          </m:acc>
                        </m:oMath>
                        <w:r>
                          <w:t xml:space="preserve"> = </w:t>
                        </w:r>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m:t>
                              </m:r>
                            </m:num>
                            <m:den>
                              <m:r>
                                <w:rPr>
                                  <w:rFonts w:ascii="Cambria Math" w:hAnsi="Cambria Math"/>
                                </w:rPr>
                                <m:t>3</m:t>
                              </m:r>
                            </m:den>
                          </m:f>
                        </m:oMath>
                      </w:p>
                      <w:p w:rsidR="003B0B7D" w:rsidRDefault="003B0B7D" w:rsidP="00FC4D55">
                        <w:pPr>
                          <w:spacing w:after="0" w:line="276" w:lineRule="auto"/>
                          <w:ind w:left="0"/>
                          <w:jc w:val="left"/>
                        </w:pPr>
                      </w:p>
                    </w:txbxContent>
                  </v:textbox>
                </v:rect>
                <v:rect id="Rectangle 4585" o:spid="_x0000_s1066" style="position:absolute;left:41297;top:23663;width:335;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8u/McA&#10;AADdAAAADwAAAGRycy9kb3ducmV2LnhtbESPQWvCQBSE74X+h+UVvDWbSi0xuorUFj1qLKTeHtln&#10;Esy+DdnVpP31XaHgcZiZb5j5cjCNuFLnassKXqIYBHFhdc2lgq/D53MCwnlkjY1lUvBDDpaLx4c5&#10;ptr2vKdr5ksRIOxSVFB536ZSuqIigy6yLXHwTrYz6IPsSqk77APcNHIcx2/SYM1hocKW3isqztnF&#10;KNgk7ep7a3/7svk4bvJdPl0fpl6p0dOwmoHwNPh7+L+91QpeJ8k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fLvzHAAAA3QAAAA8AAAAAAAAAAAAAAAAAmAIAAGRy&#10;cy9kb3ducmV2LnhtbFBLBQYAAAAABAAEAPUAAACMAwAAAAA=&#10;" filled="f" stroked="f">
                  <v:textbox inset="0,0,0,0">
                    <w:txbxContent>
                      <w:p w:rsidR="003B0B7D" w:rsidRDefault="003B0B7D" w:rsidP="00FC4D55">
                        <w:pPr>
                          <w:spacing w:after="0" w:line="276" w:lineRule="auto"/>
                          <w:ind w:left="0"/>
                          <w:jc w:val="left"/>
                        </w:pPr>
                      </w:p>
                    </w:txbxContent>
                  </v:textbox>
                </v:rect>
                <v:rect id="Rectangle 4593" o:spid="_x0000_s1067" style="position:absolute;left:38768;top:25431;width:334;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FzscA&#10;AADdAAAADwAAAGRycy9kb3ducmV2LnhtbESPT2vCQBTE7wW/w/IEb3WjtmKiq4i26LH+AfX2yD6T&#10;YPZtyG5N2k/vCoUeh5n5DTNbtKYUd6pdYVnBoB+BIE6tLjhTcDx8vk5AOI+ssbRMCn7IwWLeeZlh&#10;om3DO7rvfSYChF2CCnLvq0RKl+Zk0PVtRRy8q60N+iDrTOoamwA3pRxG0VgaLDgs5FjRKqf0tv82&#10;CjaTanne2t8mKz8um9PXKV4fYq9Ur9supyA8tf4//NfeagVv7/E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jhc7HAAAA3QAAAA8AAAAAAAAAAAAAAAAAmAIAAGRy&#10;cy9kb3ducmV2LnhtbFBLBQYAAAAABAAEAPUAAACMAwAAAAA=&#10;" filled="f" stroked="f">
                  <v:textbox inset="0,0,0,0">
                    <w:txbxContent>
                      <w:p w:rsidR="003B0B7D" w:rsidRDefault="003B0B7D" w:rsidP="00FC4D55">
                        <w:pPr>
                          <w:spacing w:after="0" w:line="276" w:lineRule="auto"/>
                          <w:ind w:left="0"/>
                          <w:jc w:val="left"/>
                        </w:pPr>
                        <w:r>
                          <w:rPr>
                            <w:sz w:val="16"/>
                          </w:rPr>
                          <w:t xml:space="preserve"> </w:t>
                        </w:r>
                      </w:p>
                    </w:txbxContent>
                  </v:textbox>
                </v:rect>
                <v:shape id="Shape 29709" o:spid="_x0000_s1068" style="position:absolute;top:16605;width:23241;height:2667;visibility:visible;mso-wrap-style:square;v-text-anchor:top" coordsize="232410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1hnccA&#10;AADeAAAADwAAAGRycy9kb3ducmV2LnhtbESPX2vCQBDE3wv9DscW+lYvldKa6CnVItSXgv/AxyW3&#10;JsHcXrjbatpP7xUKPg4z8xtmMutdq84UYuPZwPMgA0VcettwZWC3XT6NQEVBtth6JgM/FGE2vb+b&#10;YGH9hdd03kilEoRjgQZqka7QOpY1OYwD3xEn7+iDQ0kyVNoGvCS4a/Uwy161w4bTQo0dLWoqT5tv&#10;Z0A+DvPlIqxfdl/9Psw7yuV3lRvz+NC/j0EJ9XIL/7c/rYFh/pbl8HcnXQE9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9YZ3HAAAA3gAAAA8AAAAAAAAAAAAAAAAAmAIAAGRy&#10;cy9kb3ducmV2LnhtbFBLBQYAAAAABAAEAPUAAACMAwAAAAA=&#10;" path="m,l2324100,r,266700l,266700,,e" stroked="f" strokeweight="0">
                  <v:stroke miterlimit="83231f" joinstyle="miter"/>
                  <v:path arrowok="t" textboxrect="0,0,2324100,266700"/>
                </v:shape>
                <v:shape id="Shape 4596" o:spid="_x0000_s1069" style="position:absolute;top:16605;width:23241;height:2667;visibility:visible;mso-wrap-style:square;v-text-anchor:top" coordsize="232410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pYTsQA&#10;AADdAAAADwAAAGRycy9kb3ducmV2LnhtbESP3WrCQBCF7wu+wzKCd3VjtNZGVwmCIFJEbR9gyI5J&#10;NDsbsmuSvn1XKPTycH4+zmrTm0q01LjSsoLJOAJBnFldcq7g+2v3ugDhPLLGyjIp+CEHm/XgZYWJ&#10;th2fqb34XIQRdgkqKLyvEyldVpBBN7Y1cfCutjHog2xyqRvswripZBxFc2mw5EAosKZtQdn98jCB&#10;+77gPuX9fao/o/J2svGhOhqlRsM+XYLw1Pv/8F97rxXM3j7m8HwTn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KWE7EAAAA3QAAAA8AAAAAAAAAAAAAAAAAmAIAAGRycy9k&#10;b3ducmV2LnhtbFBLBQYAAAAABAAEAPUAAACJAwAAAAA=&#10;" path="m,266700r2324100,l2324100,,,,,266700xe" filled="f">
                  <v:stroke miterlimit="83231f" joinstyle="miter"/>
                  <v:path arrowok="t" textboxrect="0,0,2324100,266700"/>
                </v:shape>
                <v:shape id="Picture 4598" o:spid="_x0000_s1070" type="#_x0000_t75" style="position:absolute;left:34;top:17109;width:23165;height:1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LNTDBAAAA3QAAAA8AAABkcnMvZG93bnJldi54bWxET01rwkAQvQv9D8sUetNNRaVNs0oVhN7E&#10;tFR6G7KTbGh2JmRXTf999yB4fLzvYjP6Tl1oCK2wgedZBoq4EttyY+Drcz99ARUissVOmAz8UYDN&#10;+mFSYG7lyke6lLFRKYRDjgZcjH2udagceQwz6YkTV8vgMSY4NNoOeE3hvtPzLFtpjy2nBoc97RxV&#10;v+XZGxA8CbfObXfNd30qf7ZahA/GPD2O72+gIo3xLr65P6yBxfI1zU1v0hPQ6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TLNTDBAAAA3QAAAA8AAAAAAAAAAAAAAAAAnwIA&#10;AGRycy9kb3ducmV2LnhtbFBLBQYAAAAABAAEAPcAAACNAwAAAAA=&#10;">
                  <v:imagedata r:id="rId30" o:title=""/>
                </v:shape>
                <v:rect id="Rectangle 4599" o:spid="_x0000_s1071" style="position:absolute;left:4157;top:17129;width:16180;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yJMYA&#10;AADdAAAADwAAAGRycy9kb3ducmV2LnhtbESPT2vCQBTE70K/w/IK3nTTopJEV5Gq6NE/BdvbI/tM&#10;QrNvQ3Y1sZ++Kwg9DjPzG2a26EwlbtS40rKCt2EEgjizuuRcwedpM4hBOI+ssbJMCu7kYDF/6c0w&#10;1bblA92OPhcBwi5FBYX3dSqlywoy6Ia2Jg7exTYGfZBNLnWDbYCbSr5H0UQaLDksFFjTR0HZz/Fq&#10;FGzjevm1s79tXq2/t+f9OVmdEq9U/7VbTkF46vx/+NneaQWjcZL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uyJMYAAADdAAAADwAAAAAAAAAAAAAAAACYAgAAZHJz&#10;L2Rvd25yZXYueG1sUEsFBgAAAAAEAAQA9QAAAIsDAAAAAA==&#10;" filled="f" stroked="f">
                  <v:textbox inset="0,0,0,0">
                    <w:txbxContent>
                      <w:p w:rsidR="003B0B7D" w:rsidRDefault="003B0B7D" w:rsidP="00FC4D55">
                        <w:pPr>
                          <w:spacing w:after="0" w:line="276" w:lineRule="auto"/>
                          <w:ind w:left="0"/>
                          <w:jc w:val="left"/>
                        </w:pPr>
                        <w:r>
                          <w:t>One more determination</w:t>
                        </w:r>
                      </w:p>
                    </w:txbxContent>
                  </v:textbox>
                </v:rect>
                <v:rect id="Rectangle 4600" o:spid="_x0000_s1072" style="position:absolute;left:19069;top:17129;width:507;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7vQsQA&#10;AADdAAAADwAAAGRycy9kb3ducmV2LnhtbERPTWvCQBC9F/wPywi91U1LkRizEdGWeNRYsL0N2TEJ&#10;zc6G7DZJ++vdg9Dj432nm8m0YqDeNZYVPC8iEMSl1Q1XCj7O708xCOeRNbaWScEvOdhks4cUE21H&#10;PtFQ+EqEEHYJKqi97xIpXVmTQbewHXHgrrY36APsK6l7HEO4aeVLFC2lwYZDQ40d7Woqv4sfoyCP&#10;u+3nwf6NVfv2lV+Ol9X+vPJKPc6n7RqEp8n/i+/ug1bwuozC/v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e70LEAAAA3QAAAA8AAAAAAAAAAAAAAAAAmAIAAGRycy9k&#10;b3ducmV2LnhtbFBLBQYAAAAABAAEAPUAAACJAwAAAAA=&#10;" filled="f" stroked="f">
                  <v:textbox inset="0,0,0,0">
                    <w:txbxContent>
                      <w:p w:rsidR="003B0B7D" w:rsidRDefault="003B0B7D" w:rsidP="00FC4D55">
                        <w:pPr>
                          <w:spacing w:after="0" w:line="276" w:lineRule="auto"/>
                          <w:ind w:left="0"/>
                          <w:jc w:val="left"/>
                        </w:pPr>
                        <w:r>
                          <w:t xml:space="preserve"> </w:t>
                        </w:r>
                      </w:p>
                    </w:txbxContent>
                  </v:textbox>
                </v:rect>
                <v:shape id="Shape 4601" o:spid="_x0000_s1073" style="position:absolute;left:11591;top:19269;width:762;height:2480;visibility:visible;mso-wrap-style:square;v-text-anchor:top" coordsize="76200,247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jxsQA&#10;AADdAAAADwAAAGRycy9kb3ducmV2LnhtbESPwWrDMBBE74X+g9hAb43sUkziRgnGUGiPcQLJcbG2&#10;tom1MpLsuPn6qFDIcZiZN8xmN5teTOR8Z1lBukxAENdWd9woOB4+X1cgfEDW2FsmBb/kYbd9ftpg&#10;ru2V9zRVoRERwj5HBW0IQy6lr1sy6Jd2II7ej3UGQ5SukdrhNcJNL9+SJJMGO44LLQ5UtlRfqtEo&#10;ONnvdFqZQ7lfu/Hs++LkbgUr9bKYiw8QgebwCP+3v7SC9yxJ4e9NfAJ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7I8bEAAAA3QAAAA8AAAAAAAAAAAAAAAAAmAIAAGRycy9k&#10;b3ducmV2LnhtbFBLBQYAAAAABAAEAPUAAACJAwAAAAA=&#10;" path="m36195,r6622,171587l76200,170307,41021,247904,,173228r33300,-1276l26797,381,36195,xe" fillcolor="black" stroked="f" strokeweight="0">
                  <v:stroke miterlimit="83231f" joinstyle="miter"/>
                  <v:path arrowok="t" textboxrect="0,0,76200,247904"/>
                </v:shape>
                <v:shape id="Picture 4603" o:spid="_x0000_s1074" type="#_x0000_t75" style="position:absolute;left:12866;top:14396;width:4389;height:17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brO3HAAAA3QAAAA8AAABkcnMvZG93bnJldi54bWxEj0trwkAUhfcF/8NwhW5KnfgKEh1FWgSR&#10;QjF2obvLzG0SmrmTZkaN/fWdgtDl4Tw+zmLV2VpcqPWVYwXDQQKCWDtTcaHg47B5noHwAdlg7ZgU&#10;3MjDatl7WGBm3JX3dMlDIeII+wwVlCE0mZRel2TRD1xDHL1P11oMUbaFNC1e47it5ShJUmmx4kgo&#10;saGXkvRXfrYK9HRa7EbpZvv9o5/eTq+Rf3xHpR773XoOIlAX/sP39tYomKTJGP7exCcgl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GbrO3HAAAA3QAAAA8AAAAAAAAAAAAA&#10;AAAAnwIAAGRycy9kb3ducmV2LnhtbFBLBQYAAAAABAAEAPcAAACTAwAAAAA=&#10;">
                  <v:imagedata r:id="rId28" o:title=""/>
                </v:shape>
                <v:rect id="Rectangle 4604" o:spid="_x0000_s1075" style="position:absolute;left:13793;top:14450;width:247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XpQcUA&#10;AADdAAAADwAAAGRycy9kb3ducmV2LnhtbESPT4vCMBTE74LfITxhb5oqIlqNIrqLHv0H6u3RPNti&#10;81KarK1+eiMs7HGYmd8ws0VjCvGgyuWWFfR7EQjixOqcUwWn4093DMJ5ZI2FZVLwJAeLebs1w1jb&#10;mvf0OPhUBAi7GBVk3pexlC7JyKDr2ZI4eDdbGfRBVqnUFdYBbgo5iKKRNJhzWMiwpFVGyf3waxRs&#10;xuXysrWvOi2+r5vz7jxZHydeqa9Os5yC8NT4//Bfe6sVDEfRED5vwhOQ8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elBxQAAAN0AAAAPAAAAAAAAAAAAAAAAAJgCAABkcnMv&#10;ZG93bnJldi54bWxQSwUGAAAAAAQABAD1AAAAigMAAAAA&#10;" filled="f" stroked="f">
                  <v:textbox inset="0,0,0,0">
                    <w:txbxContent>
                      <w:p w:rsidR="003B0B7D" w:rsidRDefault="003B0B7D" w:rsidP="00FC4D55">
                        <w:pPr>
                          <w:spacing w:after="0" w:line="276" w:lineRule="auto"/>
                          <w:ind w:left="0"/>
                          <w:jc w:val="left"/>
                        </w:pPr>
                        <w:r>
                          <w:t>No</w:t>
                        </w:r>
                      </w:p>
                    </w:txbxContent>
                  </v:textbox>
                </v:rect>
                <v:rect id="Rectangle 4605" o:spid="_x0000_s1076" style="position:absolute;left:15655;top:14450;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lM2scA&#10;AADdAAAADwAAAGRycy9kb3ducmV2LnhtbESPQWvCQBSE7wX/w/KE3upGaYOmriLakhzbKGhvj+wz&#10;CWbfhuzWRH99t1DocZiZb5jlejCNuFLnassKppMIBHFhdc2lgsP+/WkOwnlkjY1lUnAjB+vV6GGJ&#10;ibY9f9I196UIEHYJKqi8bxMpXVGRQTexLXHwzrYz6IPsSqk77APcNHIWRbE0WHNYqLClbUXFJf82&#10;CtJ5uzll9t6XzdtXevw4Lnb7hVfqcTxsXkF4Gvx/+K+daQXPcfQC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pTNrHAAAA3QAAAA8AAAAAAAAAAAAAAAAAmAIAAGRy&#10;cy9kb3ducmV2LnhtbFBLBQYAAAAABAAEAPUAAACMAwAAAAA=&#10;" filled="f" stroked="f">
                  <v:textbox inset="0,0,0,0">
                    <w:txbxContent>
                      <w:p w:rsidR="003B0B7D" w:rsidRDefault="003B0B7D" w:rsidP="00FC4D55">
                        <w:pPr>
                          <w:spacing w:after="0" w:line="276" w:lineRule="auto"/>
                          <w:ind w:left="0"/>
                          <w:jc w:val="left"/>
                        </w:pPr>
                        <w:r>
                          <w:t xml:space="preserve"> </w:t>
                        </w:r>
                      </w:p>
                    </w:txbxContent>
                  </v:textbox>
                </v:rect>
                <v:shape id="Shape 4606" o:spid="_x0000_s1077" style="position:absolute;left:11781;top:28604;width:762;height:2479;visibility:visible;mso-wrap-style:square;v-text-anchor:top" coordsize="76200,247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7ssQA&#10;AADdAAAADwAAAGRycy9kb3ducmV2LnhtbESPwWrDMBBE74X+g9hCb7WcUEziWgkmUEiPdgrOcbG2&#10;tqm1MpLiuPn6qFDocZiZN0yxX8woZnJ+sKxglaQgiFurB+4UfJ7eXzYgfEDWOFomBT/kYb97fCgw&#10;1/bKFc116ESEsM9RQR/ClEvp254M+sROxNH7ss5giNJ1Uju8RrgZ5TpNM2lw4LjQ40SHntrv+mIU&#10;NPZjNW/M6VBt3eXsx7Jxt5KVen5ayjcQgZbwH/5rH7WC1yzN4PdNfAJy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Su7LEAAAA3QAAAA8AAAAAAAAAAAAAAAAAmAIAAGRycy9k&#10;b3ducmV2LnhtbFBLBQYAAAAABAAEAPUAAACJAwAAAAA=&#10;" path="m36195,r6622,171586l76200,170307,41021,247904,,173228r33300,-1276l26797,381,36195,xe" fillcolor="black" stroked="f" strokeweight="0">
                  <v:stroke miterlimit="83231f" joinstyle="miter"/>
                  <v:path arrowok="t" textboxrect="0,0,76200,247904"/>
                </v:shape>
                <v:shape id="Shape 4607" o:spid="_x0000_s1078" style="position:absolute;left:762;top:36417;width:23241;height:7239;visibility:visible;mso-wrap-style:square;v-text-anchor:top" coordsize="2324100,723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GTMgA&#10;AADdAAAADwAAAGRycy9kb3ducmV2LnhtbESPQWvCQBSE74X+h+UVvBTdKK1KdBUplZbai0ZEb4/s&#10;M4lm34bdbUz/fbdQ6HGYmW+Y+bIztWjJ+cqyguEgAUGcW11xoWCfrftTED4ga6wtk4Jv8rBc3N/N&#10;MdX2xltqd6EQEcI+RQVlCE0qpc9LMugHtiGO3tk6gyFKV0jt8BbhppajJBlLgxXHhRIbeikpv+6+&#10;jILL4fR83HRV+6kf31z2qrOP0fWiVO+hW81ABOrCf/iv/a4VPI2TCfy+iU9AL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0gZMyAAAAN0AAAAPAAAAAAAAAAAAAAAAAJgCAABk&#10;cnMvZG93bnJldi54bWxQSwUGAAAAAAQABAD1AAAAjQMAAAAA&#10;" path="m,361950l1162050,,2324100,361950,1162050,723900,,361950xe" filled="f">
                  <v:stroke miterlimit="83231f" joinstyle="miter"/>
                  <v:path arrowok="t" textboxrect="0,0,2324100,723900"/>
                </v:shape>
                <v:shape id="Picture 4609" o:spid="_x0000_s1079" type="#_x0000_t75" style="position:absolute;left:6617;top:38720;width:11522;height:26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GwQrEAAAA3QAAAA8AAABkcnMvZG93bnJldi54bWxEj19LAzEQxN8Fv0NYwTcvsUirZ9MiQqEg&#10;CG0VX9fL3h962YTLtj2/vSkU+jjM/GaY+XL0vTrSkLrAFh4LA4q4Cq7jxsLXbvXwDCoJssM+MFn4&#10;owTLxe3NHEsXTryh41YalUs4lWihFYml1qlqyWMqQiTOXh0Gj5Ll0Gg34CmX+15PjJlqjx3nhRYj&#10;vbdU7bcHb+FJ+++Z/O7r9cdGPk1ccaz9j7X3d+PbKyihUa7hC712mZuaFzi/yU9AL/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QGwQrEAAAA3QAAAA8AAAAAAAAAAAAAAAAA&#10;nwIAAGRycy9kb3ducmV2LnhtbFBLBQYAAAAABAAEAPcAAACQAwAAAAA=&#10;">
                  <v:imagedata r:id="rId31" o:title=""/>
                </v:shape>
                <v:rect id="Rectangle 4610" o:spid="_x0000_s1080" style="position:absolute;left:7545;top:38748;width:40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d5n8MA&#10;AADdAAAADwAAAGRycy9kb3ducmV2LnhtbERPy4rCMBTdC/5DuII7TRUR7TQV8YEuZ1TQ2V2aO22Z&#10;5qY00Va/frIYcHk472TVmUo8qHGlZQWTcQSCOLO65FzB5bwfLUA4j6yxskwKnuRglfZ7CcbatvxF&#10;j5PPRQhhF6OCwvs6ltJlBRl0Y1sTB+7HNgZ9gE0udYNtCDeVnEbRXBosOTQUWNOmoOz3dDcKDot6&#10;fTvaV5tXu+/D9fO63J6XXqnhoFt/gPDU+bf4333UCmbzSdgf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d5n8MAAADdAAAADwAAAAAAAAAAAAAAAACYAgAAZHJzL2Rv&#10;d25yZXYueG1sUEsFBgAAAAAEAAQA9QAAAIgDAAAAAA==&#10;" filled="f" stroked="f">
                  <v:textbox inset="0,0,0,0">
                    <w:txbxContent>
                      <w:p w:rsidR="003B0B7D" w:rsidRDefault="003B0B7D" w:rsidP="00FC4D55">
                        <w:pPr>
                          <w:spacing w:after="0" w:line="276" w:lineRule="auto"/>
                          <w:ind w:left="0"/>
                          <w:jc w:val="left"/>
                        </w:pPr>
                        <w:r>
                          <w:t>|</w:t>
                        </w:r>
                      </w:p>
                    </w:txbxContent>
                  </v:textbox>
                </v:rect>
                <v:rect id="Rectangle 4611" o:spid="_x0000_s1081" style="position:absolute;left:7849;top:38748;width:90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vcBMcA&#10;AADdAAAADwAAAGRycy9kb3ducmV2LnhtbESPS2vDMBCE74X+B7GF3hrZpQTbiWJMHyTHPAppbou1&#10;tU2tlbHU2MmvjwKBHIeZ+YaZ56NpxZF611hWEE8iEMSl1Q1XCr53Xy8JCOeRNbaWScGJHOSLx4c5&#10;ZtoOvKHj1lciQNhlqKD2vsukdGVNBt3EdsTB+7W9QR9kX0nd4xDgppWvUTSVBhsOCzV29F5T+bf9&#10;NwqWSVf8rOx5qNrPw3K/3qcfu9Qr9fw0FjMQnkZ/D9/aK63gbRrH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L3ATHAAAA3QAAAA8AAAAAAAAAAAAAAAAAmAIAAGRy&#10;cy9kb3ducmV2LnhtbFBLBQYAAAAABAAEAPUAAACMAwAAAAA=&#10;" filled="f" stroked="f">
                  <v:textbox inset="0,0,0,0">
                    <w:txbxContent>
                      <w:p w:rsidR="003B0B7D" w:rsidRDefault="003B0B7D" w:rsidP="00FC4D55">
                        <w:pPr>
                          <w:spacing w:after="0" w:line="276" w:lineRule="auto"/>
                          <w:ind w:left="0"/>
                          <w:jc w:val="left"/>
                        </w:pPr>
                        <w:proofErr w:type="gramStart"/>
                        <w:r>
                          <w:rPr>
                            <w:i/>
                          </w:rPr>
                          <w:t>x</w:t>
                        </w:r>
                        <w:proofErr w:type="gramEnd"/>
                      </w:p>
                    </w:txbxContent>
                  </v:textbox>
                </v:rect>
                <v:rect id="Rectangle 4612" o:spid="_x0000_s1082" style="position:absolute;left:8520;top:39332;width:2645;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lCc8YA&#10;AADdAAAADwAAAGRycy9kb3ducmV2LnhtbESPQWvCQBSE70L/w/KE3swmUkSjq4S2osdWC9HbI/tM&#10;gtm3IbuatL++WxB6HGbmG2a1GUwj7tS52rKCJIpBEBdW11wq+DpuJ3MQziNrbCyTgm9ysFk/jVaY&#10;atvzJ90PvhQBwi5FBZX3bSqlKyoy6CLbEgfvYjuDPsiulLrDPsBNI6dxPJMGaw4LFbb0WlFxPdyM&#10;gt28zU57+9OXzft5l3/ki7fjwiv1PB6yJQhPg/8PP9p7reBllkzh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lCc8YAAADdAAAADwAAAAAAAAAAAAAAAACYAgAAZHJz&#10;L2Rvd25yZXYueG1sUEsFBgAAAAAEAAQA9QAAAIsDAAAAAA==&#10;" filled="f" stroked="f">
                  <v:textbox inset="0,0,0,0">
                    <w:txbxContent>
                      <w:p w:rsidR="003B0B7D" w:rsidRDefault="003B0B7D" w:rsidP="00FC4D55">
                        <w:pPr>
                          <w:spacing w:after="0" w:line="276" w:lineRule="auto"/>
                          <w:ind w:left="0"/>
                          <w:jc w:val="left"/>
                        </w:pPr>
                        <w:proofErr w:type="gramStart"/>
                        <w:r>
                          <w:rPr>
                            <w:sz w:val="16"/>
                          </w:rPr>
                          <w:t>max</w:t>
                        </w:r>
                        <w:proofErr w:type="gramEnd"/>
                        <w:r>
                          <w:rPr>
                            <w:sz w:val="16"/>
                          </w:rPr>
                          <w:t xml:space="preserve"> </w:t>
                        </w:r>
                      </w:p>
                    </w:txbxContent>
                  </v:textbox>
                </v:rect>
                <v:rect id="Rectangle 4613" o:spid="_x0000_s1083" style="position:absolute;left:10501;top:38748;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Xn6McA&#10;AADdAAAADwAAAGRycy9kb3ducmV2LnhtbESPQWvCQBSE7wX/w/IKvdWNtUiMriLWYo41EWxvj+wz&#10;Cc2+DdmtSfvrXaHgcZiZb5jlejCNuFDnassKJuMIBHFhdc2lgmP+/hyDcB5ZY2OZFPySg/Vq9LDE&#10;RNueD3TJfCkChF2CCirv20RKV1Rk0I1tSxy8s+0M+iC7UuoO+wA3jXyJopk0WHNYqLClbUXFd/Zj&#10;FOzjdvOZ2r++bHZf+9PHaf6Wz71ST4/DZgHC0+Dv4f92qhW8ziZ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V5+jHAAAA3QAAAA8AAAAAAAAAAAAAAAAAmAIAAGRy&#10;cy9kb3ducmV2LnhtbFBLBQYAAAAABAAEAPUAAACMAwAAAAA=&#10;" filled="f" stroked="f">
                  <v:textbox inset="0,0,0,0">
                    <w:txbxContent>
                      <w:p w:rsidR="003B0B7D" w:rsidRDefault="003B0B7D" w:rsidP="00FC4D55">
                        <w:pPr>
                          <w:spacing w:after="0" w:line="276" w:lineRule="auto"/>
                          <w:ind w:left="0"/>
                          <w:jc w:val="left"/>
                        </w:pPr>
                        <w:r>
                          <w:t>-</w:t>
                        </w:r>
                      </w:p>
                    </w:txbxContent>
                  </v:textbox>
                </v:rect>
                <v:rect id="Rectangle 4614" o:spid="_x0000_s1084" style="position:absolute;left:11019;top:3874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x/nMUA&#10;AADdAAAADwAAAGRycy9kb3ducmV2LnhtbESPQYvCMBSE7wv+h/AW9ramiohWo4i66FGt4O7t0Tzb&#10;ss1LaaKt/nojCB6HmfmGmc5bU4or1a6wrKDXjUAQp1YXnCk4Jj/fIxDOI2ssLZOCGzmYzzofU4y1&#10;bXhP14PPRICwi1FB7n0VS+nSnAy6rq2Ig3e2tUEfZJ1JXWMT4KaU/SgaSoMFh4UcK1rmlP4fLkbB&#10;ZlQtfrf23mTl+m9z2p3Gq2Tslfr6bBcTEJ5a/w6/2lutYDDsDeD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vH+cxQAAAN0AAAAPAAAAAAAAAAAAAAAAAJgCAABkcnMv&#10;ZG93bnJldi54bWxQSwUGAAAAAAQABAD1AAAAigMAAAAA&#10;" filled="f" stroked="f">
                  <v:textbox inset="0,0,0,0">
                    <w:txbxContent>
                      <w:p w:rsidR="003B0B7D" w:rsidRDefault="003B0B7D" w:rsidP="00FC4D55">
                        <w:pPr>
                          <w:spacing w:after="0" w:line="276" w:lineRule="auto"/>
                          <w:ind w:left="0"/>
                          <w:jc w:val="left"/>
                        </w:pPr>
                        <w:r>
                          <w:t xml:space="preserve"> </w:t>
                        </w:r>
                      </w:p>
                    </w:txbxContent>
                  </v:textbox>
                </v:rect>
                <v:rect id="Rectangle 4615" o:spid="_x0000_s1085" style="position:absolute;left:11416;top:38748;width:89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DaB8cA&#10;AADdAAAADwAAAGRycy9kb3ducmV2LnhtbESPQWvCQBSE7wX/w/IKvdWNxUqMriLWYo41EWxvj+wz&#10;Cc2+DdmtSfvrXaHgcZiZb5jlejCNuFDnassKJuMIBHFhdc2lgmP+/hyDcB5ZY2OZFPySg/Vq9LDE&#10;RNueD3TJfCkChF2CCirv20RKV1Rk0I1tSxy8s+0M+iC7UuoO+wA3jXyJopk0WHNYqLClbUXFd/Zj&#10;FOzjdvOZ2r++bHZf+9PHaf6Wz71ST4/DZgHC0+Dv4f92qhVMZ5NX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w2gfHAAAA3QAAAA8AAAAAAAAAAAAAAAAAmAIAAGRy&#10;cy9kb3ducmV2LnhtbFBLBQYAAAAABAAEAPUAAACMAwAAAAA=&#10;" filled="f" stroked="f">
                  <v:textbox inset="0,0,0,0">
                    <w:txbxContent>
                      <w:p w:rsidR="003B0B7D" w:rsidRDefault="003B0B7D" w:rsidP="00FC4D55">
                        <w:pPr>
                          <w:spacing w:after="0" w:line="276" w:lineRule="auto"/>
                          <w:ind w:left="0"/>
                          <w:jc w:val="left"/>
                        </w:pPr>
                        <w:proofErr w:type="gramStart"/>
                        <w:r>
                          <w:rPr>
                            <w:i/>
                          </w:rPr>
                          <w:t>x</w:t>
                        </w:r>
                        <w:proofErr w:type="gramEnd"/>
                      </w:p>
                    </w:txbxContent>
                  </v:textbox>
                </v:rect>
                <v:rect id="Rectangle 4616" o:spid="_x0000_s1086" style="position:absolute;left:12086;top:39332;width:2087;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JEcMUA&#10;AADdAAAADwAAAGRycy9kb3ducmV2LnhtbESPT4vCMBTE74LfITzBm6aKFK1GEf+gx10V1NujebbF&#10;5qU00Xb3028WFvY4zMxvmMWqNaV4U+0KywpGwwgEcWp1wZmCy3k/mIJwHlljaZkUfJGD1bLbWWCi&#10;bcOf9D75TAQIuwQV5N5XiZQuzcmgG9qKOHgPWxv0QdaZ1DU2AW5KOY6iWBosOCzkWNEmp/R5ehkF&#10;h2m1vh3td5OVu/vh+nGdbc8zr1S/167nIDy1/j/81z5qBZN4FMP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kRwxQAAAN0AAAAPAAAAAAAAAAAAAAAAAJgCAABkcnMv&#10;ZG93bnJldi54bWxQSwUGAAAAAAQABAD1AAAAigMAAAAA&#10;" filled="f" stroked="f">
                  <v:textbox inset="0,0,0,0">
                    <w:txbxContent>
                      <w:p w:rsidR="003B0B7D" w:rsidRDefault="003B0B7D" w:rsidP="00FC4D55">
                        <w:pPr>
                          <w:spacing w:after="0" w:line="276" w:lineRule="auto"/>
                          <w:ind w:left="0"/>
                          <w:jc w:val="left"/>
                        </w:pPr>
                        <w:proofErr w:type="gramStart"/>
                        <w:r>
                          <w:rPr>
                            <w:sz w:val="16"/>
                          </w:rPr>
                          <w:t>min</w:t>
                        </w:r>
                        <w:proofErr w:type="gramEnd"/>
                      </w:p>
                    </w:txbxContent>
                  </v:textbox>
                </v:rect>
                <v:rect id="Rectangle 4617" o:spid="_x0000_s1087" style="position:absolute;left:13641;top:39050;width:254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7h68YA&#10;AADdAAAADwAAAGRycy9kb3ducmV2LnhtbESPS4vCQBCE78L+h6EXvOlEER/RUWRV9Ohjwd1bk2mT&#10;sJmekBlN9Nc7grDHoqq+omaLxhTiRpXLLSvodSMQxInVOacKvk+bzhiE88gaC8uk4E4OFvOP1gxj&#10;bWs+0O3oUxEg7GJUkHlfxlK6JCODrmtL4uBdbGXQB1mlUldYB7gpZD+KhtJgzmEhw5K+Mkr+jlej&#10;YDsulz87+6jTYv27Pe/Pk9Vp4pVqfzbLKQhPjf8Pv9s7rWAw7I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7h68YAAADdAAAADwAAAAAAAAAAAAAAAACYAgAAZHJz&#10;L2Rvd25yZXYueG1sUEsFBgAAAAAEAAQA9QAAAIsDAAAAAA==&#10;" filled="f" stroked="f">
                  <v:textbox inset="0,0,0,0">
                    <w:txbxContent>
                      <w:p w:rsidR="003B0B7D" w:rsidRDefault="003B0B7D" w:rsidP="00FC4D55">
                        <w:pPr>
                          <w:spacing w:after="0" w:line="276" w:lineRule="auto"/>
                          <w:ind w:left="0"/>
                          <w:jc w:val="left"/>
                        </w:pPr>
                        <w:r>
                          <w:t xml:space="preserve">| ≤ </w:t>
                        </w:r>
                      </w:p>
                    </w:txbxContent>
                  </v:textbox>
                </v:rect>
                <v:rect id="Rectangle 28125" o:spid="_x0000_s1088" style="position:absolute;left:8124;top:40509;width:2415;height:1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IJrscA&#10;AADeAAAADwAAAGRycy9kb3ducmV2LnhtbESPQWvCQBSE7wX/w/IEb3VjQIlpVhGt6LHVgu3tkX0m&#10;wezbkN0m0V/fLRR6HGbmGyZbD6YWHbWusqxgNo1AEOdWV1wo+DjvnxMQziNrrC2Tgjs5WK9GTxmm&#10;2vb8Tt3JFyJA2KWooPS+SaV0eUkG3dQ2xMG72tagD7ItpG6xD3BTyziKFtJgxWGhxIa2JeW307dR&#10;cEiazefRPvqifv06XN4uy9156ZWajIfNCwhPg/8P/7WPWkGczOI5/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yCa7HAAAA3gAAAA8AAAAAAAAAAAAAAAAAmAIAAGRy&#10;cy9kb3ducmV2LnhtbFBLBQYAAAAABAAEAPUAAACMAwAAAAA=&#10;" filled="f" stroked="f">
                  <v:textbox inset="0,0,0,0">
                    <w:txbxContent>
                      <w:p w:rsidR="003B0B7D" w:rsidRDefault="003B0B7D" w:rsidP="00FC4D55">
                        <w:pPr>
                          <w:spacing w:after="0" w:line="276" w:lineRule="auto"/>
                          <w:ind w:left="0"/>
                          <w:jc w:val="left"/>
                        </w:pPr>
                        <w:proofErr w:type="gramStart"/>
                        <w:r>
                          <w:rPr>
                            <w:sz w:val="18"/>
                          </w:rPr>
                          <w:t>,3</w:t>
                        </w:r>
                        <w:proofErr w:type="gramEnd"/>
                        <w:r>
                          <w:rPr>
                            <w:sz w:val="18"/>
                          </w:rPr>
                          <w:t>, r</w:t>
                        </w:r>
                      </w:p>
                    </w:txbxContent>
                  </v:textbox>
                </v:rect>
                <v:rect id="Rectangle 28124" o:spid="_x0000_s1089" style="position:absolute;left:7545;top:40509;width:770;height:1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6sNccA&#10;AADeAAAADwAAAGRycy9kb3ducmV2LnhtbESPQWvCQBSE7wX/w/IEb3VjEIlpVhGt6LHVgu3tkX0m&#10;wezbkN0m0V/fLRR6HGbmGyZbD6YWHbWusqxgNo1AEOdWV1wo+DjvnxMQziNrrC2Tgjs5WK9GTxmm&#10;2vb8Tt3JFyJA2KWooPS+SaV0eUkG3dQ2xMG72tagD7ItpG6xD3BTyziKFtJgxWGhxIa2JeW307dR&#10;cEiazefRPvqifv06XN4uy9156ZWajIfNCwhPg/8P/7WPWkGczOI5/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rDXHAAAA3gAAAA8AAAAAAAAAAAAAAAAAmAIAAGRy&#10;cy9kb3ducmV2LnhtbFBLBQYAAAAABAAEAPUAAACMAwAAAAA=&#10;" filled="f" stroked="f">
                  <v:textbox inset="0,0,0,0">
                    <w:txbxContent>
                      <w:p w:rsidR="003B0B7D" w:rsidRDefault="003B0B7D" w:rsidP="00FC4D55">
                        <w:pPr>
                          <w:spacing w:after="0" w:line="276" w:lineRule="auto"/>
                          <w:ind w:left="0"/>
                          <w:jc w:val="left"/>
                        </w:pPr>
                        <w:r>
                          <w:rPr>
                            <w:sz w:val="18"/>
                          </w:rPr>
                          <w:t>1</w:t>
                        </w:r>
                      </w:p>
                    </w:txbxContent>
                  </v:textbox>
                </v:rect>
                <v:rect id="Rectangle 4619" o:spid="_x0000_s1090" style="position:absolute;left:9922;top:40509;width:385;height:1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3QAsUA&#10;AADdAAAADwAAAGRycy9kb3ducmV2LnhtbESPT4vCMBTE74LfITxhb5oqi9hqFPEPetxVQb09mmdb&#10;bF5KE213P/1mQfA4zMxvmNmiNaV4Uu0KywqGgwgEcWp1wZmC03Hbn4BwHlljaZkU/JCDxbzbmWGi&#10;bcPf9Dz4TAQIuwQV5N5XiZQuzcmgG9iKOHg3Wxv0QdaZ1DU2AW5KOYqisTRYcFjIsaJVTun98DAK&#10;dpNqednb3yYrN9fd+escr4+xV+qj1y6nIDy1/h1+tfdawed4GM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dACxQAAAN0AAAAPAAAAAAAAAAAAAAAAAJgCAABkcnMv&#10;ZG93bnJldi54bWxQSwUGAAAAAAQABAD1AAAAigMAAAAA&#10;" filled="f" stroked="f">
                  <v:textbox inset="0,0,0,0">
                    <w:txbxContent>
                      <w:p w:rsidR="003B0B7D" w:rsidRDefault="003B0B7D" w:rsidP="00FC4D55">
                        <w:pPr>
                          <w:spacing w:after="0" w:line="276" w:lineRule="auto"/>
                          <w:ind w:left="0"/>
                          <w:jc w:val="left"/>
                        </w:pPr>
                        <w:r>
                          <w:rPr>
                            <w:sz w:val="18"/>
                          </w:rPr>
                          <w:t xml:space="preserve"> </w:t>
                        </w:r>
                      </w:p>
                    </w:txbxContent>
                  </v:textbox>
                </v:rect>
                <v:shape id="Shape 4620" o:spid="_x0000_s1091" style="position:absolute;left:24003;top:39275;width:4953;height:762;visibility:visible;mso-wrap-style:square;v-text-anchor:top" coordsize="4953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f9msAA&#10;AADdAAAADwAAAGRycy9kb3ducmV2LnhtbERPy4rCMBTdD/gP4QqzG1OLFKnGImJF3FnduLs2tw9s&#10;bkoTtfP3ZjEwy8N5r7PRdOJFg2stK5jPIhDEpdUt1wqul/xnCcJ5ZI2dZVLwSw6yzeRrjam2bz7T&#10;q/C1CCHsUlTQeN+nUrqyIYNuZnviwFV2MOgDHGqpB3yHcNPJOIoSabDl0NBgT7uGykfxNApu3B3G&#10;5JzYch8v7m1RVyebV0p9T8ftCoSn0f+L/9xHrWCRxGF/eBOegN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f9msAAAADdAAAADwAAAAAAAAAAAAAAAACYAgAAZHJzL2Rvd25y&#10;ZXYueG1sUEsFBgAAAAAEAAQA9QAAAIUDAAAAAA==&#10;" path="m419100,r76200,38100l419100,76200r,-33401l,42799,,33274r419100,l419100,xe" fillcolor="black" stroked="f" strokeweight="0">
                  <v:stroke miterlimit="83231f" joinstyle="miter"/>
                  <v:path arrowok="t" textboxrect="0,0,495300,76200"/>
                </v:shape>
                <v:shape id="Picture 4622" o:spid="_x0000_s1092" type="#_x0000_t75" style="position:absolute;left:23991;top:36891;width:4389;height:17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iVRbGAAAA3QAAAA8AAABkcnMvZG93bnJldi54bWxEj19rwjAUxd+FfYdwB76IpitapDOKKIKM&#10;wbD64N4uyV1b1tx0TaZ1n34ZDHw8nD8/zmLV20ZcqPO1YwVPkwQEsXam5lLB6bgbz0H4gGywcUwK&#10;buRhtXwYLDA37soHuhShFHGEfY4KqhDaXEqvK7LoJ64ljt6H6yyGKLtSmg6vcdw2Mk2STFqsORIq&#10;bGlTkf4svq0CPZuVL2m223/96NHr+zbyz2+o1PCxXz+DCNSHe/i/vTcKplmawt+b+ATk8h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WJVFsYAAADdAAAADwAAAAAAAAAAAAAA&#10;AACfAgAAZHJzL2Rvd25yZXYueG1sUEsFBgAAAAAEAAQA9wAAAJIDAAAAAA==&#10;">
                  <v:imagedata r:id="rId28" o:title=""/>
                </v:shape>
                <v:rect id="Rectangle 4623" o:spid="_x0000_s1093" style="position:absolute;left:24923;top:36920;width:3140;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ktVccA&#10;AADdAAAADwAAAGRycy9kb3ducmV2LnhtbESPQWvCQBSE7wX/w/KE3uqmtohGVxFtSY41Cra3R/aZ&#10;hGbfhuw2SfvrXaHgcZiZb5jVZjC16Kh1lWUFz5MIBHFudcWFgtPx/WkOwnlkjbVlUvBLDjbr0cMK&#10;Y217PlCX+UIECLsYFZTeN7GULi/JoJvYhjh4F9sa9EG2hdQt9gFuajmNopk0WHFYKLGhXUn5d/Zj&#10;FCTzZvuZ2r++qN++kvPHebE/LrxSj+NhuwThafD38H871QpeZ9M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5LVXHAAAA3QAAAA8AAAAAAAAAAAAAAAAAmAIAAGRy&#10;cy9kb3ducmV2LnhtbFBLBQYAAAAABAAEAPUAAACMAwAAAAA=&#10;" filled="f" stroked="f">
                  <v:textbox inset="0,0,0,0">
                    <w:txbxContent>
                      <w:p w:rsidR="003B0B7D" w:rsidRDefault="003B0B7D" w:rsidP="00FC4D55">
                        <w:pPr>
                          <w:spacing w:after="0" w:line="276" w:lineRule="auto"/>
                          <w:ind w:left="0"/>
                          <w:jc w:val="left"/>
                        </w:pPr>
                        <w:r>
                          <w:t>Yes</w:t>
                        </w:r>
                      </w:p>
                    </w:txbxContent>
                  </v:textbox>
                </v:rect>
                <v:rect id="Rectangle 4624" o:spid="_x0000_s1094" style="position:absolute;left:27301;top:36920;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C1IcUA&#10;AADdAAAADwAAAGRycy9kb3ducmV2LnhtbESPQYvCMBSE74L/ITxhb5quiGg1iqiLHtUuuHt7NM+2&#10;bPNSmmirv94Iwh6HmfmGmS9bU4ob1a6wrOBzEIEgTq0uOFPwnXz1JyCcR9ZYWiYFd3KwXHQ7c4y1&#10;bfhIt5PPRICwi1FB7n0VS+nSnAy6ga2Ig3extUEfZJ1JXWMT4KaUwygaS4MFh4UcK1rnlP6drkbB&#10;blKtfvb20WTl9nd3Ppynm2TqlfrotasZCE+t/w+/23utYDQejuD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0LUhxQAAAN0AAAAPAAAAAAAAAAAAAAAAAJgCAABkcnMv&#10;ZG93bnJldi54bWxQSwUGAAAAAAQABAD1AAAAigMAAAAA&#10;" filled="f" stroked="f">
                  <v:textbox inset="0,0,0,0">
                    <w:txbxContent>
                      <w:p w:rsidR="003B0B7D" w:rsidRDefault="003B0B7D" w:rsidP="00FC4D55">
                        <w:pPr>
                          <w:spacing w:after="0" w:line="276" w:lineRule="auto"/>
                          <w:ind w:left="0"/>
                          <w:jc w:val="left"/>
                        </w:pPr>
                        <w:r>
                          <w:t xml:space="preserve"> </w:t>
                        </w:r>
                      </w:p>
                    </w:txbxContent>
                  </v:textbox>
                </v:rect>
                <v:shape id="Shape 29710" o:spid="_x0000_s1095" style="position:absolute;left:28956;top:37084;width:17049;height:4762;visibility:visible;mso-wrap-style:square;v-text-anchor:top" coordsize="1704975,47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iHsUA&#10;AADeAAAADwAAAGRycy9kb3ducmV2LnhtbESPzYrCMBSF98K8Q7gDbsSmdqFONYoIgroZrDLrS3On&#10;LdPc1CbW6tNPFoLLw/njW657U4uOWldZVjCJYhDEudUVFwou5914DsJ5ZI21ZVLwIAfr1cdgiam2&#10;dz5Rl/lChBF2KSoovW9SKV1ekkEX2YY4eL+2NeiDbAupW7yHcVPLJI6n0mDF4aHEhrYl5X/ZzSjI&#10;fHL72R2a05O/3bMrrqOj2YyUGn72mwUIT71/h1/tvVaQfM0mASDgBBS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uIexQAAAN4AAAAPAAAAAAAAAAAAAAAAAJgCAABkcnMv&#10;ZG93bnJldi54bWxQSwUGAAAAAAQABAD1AAAAigMAAAAA&#10;" path="m,l1704975,r,476250l,476250,,e" stroked="f" strokeweight="0">
                  <v:stroke miterlimit="83231f" joinstyle="miter"/>
                  <v:path arrowok="t" textboxrect="0,0,1704975,476250"/>
                </v:shape>
                <v:rect id="Rectangle 4630" o:spid="_x0000_s1096" style="position:absolute;left:32029;top:38444;width:1034;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Il/8MA&#10;AADdAAAADwAAAGRycy9kb3ducmV2LnhtbERPTYvCMBC9C/6HMII3TV1FtGsUWRU9ahXcvQ3NbFts&#10;JqWJtu6v3xwEj4/3vVi1phQPql1hWcFoGIEgTq0uOFNwOe8GMxDOI2ssLZOCJzlYLbudBcbaNnyi&#10;R+IzEULYxagg976KpXRpTgbd0FbEgfu1tUEfYJ1JXWMTwk0pP6JoKg0WHBpyrOgrp/SW3I2C/axa&#10;fx/sX5OV25/99Xidb85zr1S/164/QXhq/Vv8ch+0gsl0HPaH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Il/8MAAADdAAAADwAAAAAAAAAAAAAAAACYAgAAZHJzL2Rv&#10;d25yZXYueG1sUEsFBgAAAAAEAAQA9QAAAIgDAAAAAA==&#10;" filled="f" stroked="f">
                  <v:textbox inset="0,0,0,0">
                    <w:txbxContent>
                      <w:p w:rsidR="003B0B7D" w:rsidRDefault="003B0B7D" w:rsidP="00FC4D55">
                        <w:pPr>
                          <w:spacing w:after="0" w:line="276" w:lineRule="auto"/>
                          <w:ind w:left="0"/>
                          <w:jc w:val="left"/>
                        </w:pPr>
                        <w:r>
                          <w:t xml:space="preserve">  </w:t>
                        </w:r>
                      </w:p>
                    </w:txbxContent>
                  </v:textbox>
                </v:rect>
                <v:rect id="Rectangle 4632" o:spid="_x0000_s1097" style="position:absolute;left:34041;top:38444;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weE8cA&#10;AADdAAAADwAAAGRycy9kb3ducmV2LnhtbESPQWvCQBSE7wX/w/KE3uqmtohGVxFtSY41Cra3R/aZ&#10;hGbfhuw2SfvrXaHgcZiZb5jVZjC16Kh1lWUFz5MIBHFudcWFgtPx/WkOwnlkjbVlUvBLDjbr0cMK&#10;Y217PlCX+UIECLsYFZTeN7GULi/JoJvYhjh4F9sa9EG2hdQt9gFuajmNopk0WHFYKLGhXUn5d/Zj&#10;FCTzZvuZ2r++qN++kvPHebE/LrxSj+NhuwThafD38H871QpeZy9T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sHhPHAAAA3QAAAA8AAAAAAAAAAAAAAAAAmAIAAGRy&#10;cy9kb3ducmV2LnhtbFBLBQYAAAAABAAEAPUAAACMAwAAAAA=&#10;" filled="f" stroked="f">
                  <v:textbox inset="0,0,0,0">
                    <w:txbxContent>
                      <w:p w:rsidR="003B0B7D" w:rsidRDefault="003B0B7D" w:rsidP="00FC4D55">
                        <w:pPr>
                          <w:spacing w:after="0" w:line="276" w:lineRule="auto"/>
                          <w:ind w:left="0"/>
                          <w:jc w:val="left"/>
                        </w:pPr>
                        <w:r>
                          <w:t xml:space="preserve"> </w:t>
                        </w:r>
                      </w:p>
                    </w:txbxContent>
                  </v:textbox>
                </v:rect>
                <v:rect id="Rectangle 4645" o:spid="_x0000_s1098" style="position:absolute;left:44010;top:38143;width:335;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P1GscA&#10;AADdAAAADwAAAGRycy9kb3ducmV2LnhtbESPQWvCQBSE7wX/w/KE3uqmYkWjq4htSY41Cra3R/aZ&#10;hGbfhuw2SfvrXaHgcZiZb5j1djC16Kh1lWUFz5MIBHFudcWFgtPx/WkBwnlkjbVlUvBLDrab0cMa&#10;Y217PlCX+UIECLsYFZTeN7GULi/JoJvYhjh4F9sa9EG2hdQt9gFuajmNork0WHFYKLGhfUn5d/Zj&#10;FCSLZveZ2r++qN++kvPHefl6XHqlHsfDbgXC0+Dv4f92qhXM5rMX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D9RrHAAAA3QAAAA8AAAAAAAAAAAAAAAAAmAIAAGRy&#10;cy9kb3ducmV2LnhtbFBLBQYAAAAABAAEAPUAAACMAwAAAAA=&#10;" filled="f" stroked="f">
                  <v:textbox inset="0,0,0,0">
                    <w:txbxContent>
                      <w:p w:rsidR="003B0B7D" w:rsidRDefault="003B0B7D" w:rsidP="00FC4D55">
                        <w:pPr>
                          <w:spacing w:after="0" w:line="276" w:lineRule="auto"/>
                          <w:ind w:left="0"/>
                          <w:jc w:val="left"/>
                        </w:pPr>
                        <w:r>
                          <w:rPr>
                            <w:sz w:val="16"/>
                          </w:rPr>
                          <w:t xml:space="preserve"> </w:t>
                        </w:r>
                      </w:p>
                    </w:txbxContent>
                  </v:textbox>
                </v:rect>
                <v:rect id="Rectangle 4655" o:spid="_x0000_s1099" style="position:absolute;left:40413;top:39911;width:335;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pjx8UA&#10;AADdAAAADwAAAGRycy9kb3ducmV2LnhtbESPT4vCMBTE78J+h/AWvGmqqGg1iri76NF/oN4ezbMt&#10;Ni+lydrqp98sCB6HmfkNM1s0phB3qlxuWUGvG4EgTqzOOVVwPPx0xiCcR9ZYWCYFD3KwmH+0Zhhr&#10;W/OO7nufigBhF6OCzPsyltIlGRl0XVsSB+9qK4M+yCqVusI6wE0h+1E0kgZzDgsZlrTKKLntf42C&#10;9bhcnjf2WafF92V92p4mX4eJV6r92SynIDw1/h1+tTdawWA0HM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mPHxQAAAN0AAAAPAAAAAAAAAAAAAAAAAJgCAABkcnMv&#10;ZG93bnJldi54bWxQSwUGAAAAAAQABAD1AAAAigMAAAAA&#10;" filled="f" stroked="f">
                  <v:textbox inset="0,0,0,0">
                    <w:txbxContent>
                      <w:p w:rsidR="003B0B7D" w:rsidRDefault="003B0B7D" w:rsidP="00FC4D55">
                        <w:pPr>
                          <w:spacing w:after="0" w:line="276" w:lineRule="auto"/>
                          <w:ind w:left="0"/>
                          <w:jc w:val="left"/>
                        </w:pPr>
                        <w:r>
                          <w:rPr>
                            <w:sz w:val="16"/>
                          </w:rPr>
                          <w:t xml:space="preserve"> </w:t>
                        </w:r>
                      </w:p>
                    </w:txbxContent>
                  </v:textbox>
                </v:rect>
                <v:shape id="Shape 29719" o:spid="_x0000_s1100" style="position:absolute;left:285;top:31083;width:23241;height:2667;visibility:visible;mso-wrap-style:square;v-text-anchor:top" coordsize="232410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3QMgA&#10;AADeAAAADwAAAGRycy9kb3ducmV2LnhtbESPS2vDMBCE74X8B7GB3ho5obSxGyXkQaC9FPIo9LhY&#10;W9vEWhlpk7j99VWhkOMwM98ws0XvWnWhEBvPBsajDBRx6W3DlYHjYfswBRUF2WLrmQx8U4TFfHA3&#10;w8L6K+/ospdKJQjHAg3UIl2hdSxrchhHviNO3pcPDiXJUGkb8JrgrtWTLHvSDhtOCzV2tK6pPO3P&#10;zoBsPlfbddg9Ht/7j7DqKJeft9yY+2G/fAEl1Mst/N9+tQYm+fM4h7876Qro+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JPdAyAAAAN4AAAAPAAAAAAAAAAAAAAAAAJgCAABk&#10;cnMvZG93bnJldi54bWxQSwUGAAAAAAQABAD1AAAAjQMAAAAA&#10;" path="m,l2324100,r,266700l,266700,,e" stroked="f" strokeweight="0">
                  <v:stroke miterlimit="83231f" joinstyle="miter"/>
                  <v:path arrowok="t" textboxrect="0,0,2324100,266700"/>
                </v:shape>
                <v:shape id="Shape 4658" o:spid="_x0000_s1101" style="position:absolute;left:285;top:31083;width:23241;height:2667;visibility:visible;mso-wrap-style:square;v-text-anchor:top" coordsize="232410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WyQcAA&#10;AADdAAAADwAAAGRycy9kb3ducmV2LnhtbERP24rCMBB9X/Afwgj7tqbqrko1igiCLLJ4+4ChGdtq&#10;MylN1O7fOw+Cj4dzny1aV6k7NaH0bKDfS0ARZ96WnBs4HddfE1AhIlusPJOBfwqwmHc+Zpha/+A9&#10;3Q8xVxLCIUUDRYx1qnXICnIYer4mFu7sG4dRYJNr2+BDwl2lB0ky0g5LloYCa1oVlF0PNye94wm3&#10;S95ch3ablJedH/xWf86Yz267nIKK1Ma3+OXeWAPfox+ZK2/kCe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UWyQcAAAADdAAAADwAAAAAAAAAAAAAAAACYAgAAZHJzL2Rvd25y&#10;ZXYueG1sUEsFBgAAAAAEAAQA9QAAAIUDAAAAAA==&#10;" path="m,266700r2324100,l2324100,,,,,266700xe" filled="f">
                  <v:stroke miterlimit="83231f" joinstyle="miter"/>
                  <v:path arrowok="t" textboxrect="0,0,2324100,266700"/>
                </v:shape>
                <v:shape id="Picture 4660" o:spid="_x0000_s1102" type="#_x0000_t75" style="position:absolute;left:339;top:31587;width:23134;height:1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BHKfCAAAA3QAAAA8AAABkcnMvZG93bnJldi54bWxET11rwjAUfR/4H8IV9qapMqtUo4g4NkUc&#10;cwNfL821qTY3pcm0/nvzIOzxcL5ni9ZW4kqNLx0rGPQTEMS50yUXCn5/3nsTED4ga6wck4I7eVjM&#10;Oy8zzLS78TddD6EQMYR9hgpMCHUmpc8NWfR9VxNH7uQaiyHCppC6wVsMt5UcJkkqLZYcGwzWtDKU&#10;Xw5/VkFwZoyjnd5+rM/umG4mNPpK9kq9dtvlFESgNvyLn+5PreAtTeP++CY+AT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gRynwgAAAN0AAAAPAAAAAAAAAAAAAAAAAJ8C&#10;AABkcnMvZG93bnJldi54bWxQSwUGAAAAAAQABAD3AAAAjgMAAAAA&#10;">
                  <v:imagedata r:id="rId32" o:title=""/>
                </v:shape>
                <v:rect id="Rectangle 4661" o:spid="_x0000_s1103" style="position:absolute;left:4462;top:31613;width:1667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2vecUA&#10;AADdAAAADwAAAGRycy9kb3ducmV2LnhtbESPT4vCMBTE74LfITzBm6aKFK1GEf+gx10V1NujebbF&#10;5qU00Xb3028WFvY4zMxvmMWqNaV4U+0KywpGwwgEcWp1wZmCy3k/mIJwHlljaZkUfJGD1bLbWWCi&#10;bcOf9D75TAQIuwQV5N5XiZQuzcmgG9qKOHgPWxv0QdaZ1DU2AW5KOY6iWBosOCzkWNEmp/R5ehkF&#10;h2m1vh3td5OVu/vh+nGdbc8zr1S/167nIDy1/j/81z5qBZM4HsH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za95xQAAAN0AAAAPAAAAAAAAAAAAAAAAAJgCAABkcnMv&#10;ZG93bnJldi54bWxQSwUGAAAAAAQABAD1AAAAigMAAAAA&#10;" filled="f" stroked="f">
                  <v:textbox inset="0,0,0,0">
                    <w:txbxContent>
                      <w:p w:rsidR="003B0B7D" w:rsidRDefault="003B0B7D" w:rsidP="00FC4D55">
                        <w:pPr>
                          <w:spacing w:after="0" w:line="276" w:lineRule="auto"/>
                          <w:ind w:left="0"/>
                          <w:jc w:val="left"/>
                        </w:pPr>
                        <w:r>
                          <w:t>One more determination</w:t>
                        </w:r>
                      </w:p>
                    </w:txbxContent>
                  </v:textbox>
                </v:rect>
                <v:rect id="Rectangle 4662" o:spid="_x0000_s1104" style="position:absolute;left:19373;top:3161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8xDsUA&#10;AADdAAAADwAAAGRycy9kb3ducmV2LnhtbESPT4vCMBTE7wv7HcJb8LamK1K0GkVWFz36D9Tbo3m2&#10;xealNFlb/fRGEDwOM/MbZjxtTSmuVLvCsoKfbgSCOLW64EzBfvf3PQDhPLLG0jIpuJGD6eTzY4yJ&#10;tg1v6Lr1mQgQdgkqyL2vEildmpNB17UVcfDOtjbog6wzqWtsAtyUshdFsTRYcFjIsaLfnNLL9t8o&#10;WA6q2XFl701WLk7Lw/ownO+GXqnOVzsbgfDU+nf41V5pBf047sH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HzEOxQAAAN0AAAAPAAAAAAAAAAAAAAAAAJgCAABkcnMv&#10;ZG93bnJldi54bWxQSwUGAAAAAAQABAD1AAAAigMAAAAA&#10;" filled="f" stroked="f">
                  <v:textbox inset="0,0,0,0">
                    <w:txbxContent>
                      <w:p w:rsidR="003B0B7D" w:rsidRDefault="003B0B7D" w:rsidP="00FC4D55">
                        <w:pPr>
                          <w:spacing w:after="0" w:line="276" w:lineRule="auto"/>
                          <w:ind w:left="0"/>
                          <w:jc w:val="left"/>
                        </w:pPr>
                        <w:r>
                          <w:t xml:space="preserve"> </w:t>
                        </w:r>
                      </w:p>
                    </w:txbxContent>
                  </v:textbox>
                </v:rect>
                <v:shape id="Shape 4663" o:spid="_x0000_s1105" style="position:absolute;left:11877;top:33747;width:762;height:2480;visibility:visible;mso-wrap-style:square;v-text-anchor:top" coordsize="76200,247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9isQA&#10;AADdAAAADwAAAGRycy9kb3ducmV2LnhtbESPT4vCMBTE74LfITzBm6bqUtyuUYoguEf/gHt8NG/b&#10;YvNSklirn36zIHgcZuY3zGrTm0Z05HxtWcFsmoAgLqyuuVRwPu0mSxA+IGtsLJOCB3nYrIeDFWba&#10;3vlA3TGUIkLYZ6igCqHNpPRFRQb91LbE0fu1zmCI0pVSO7xHuGnkPElSabDmuFBhS9uKiuvxZhRc&#10;7PesW5rT9vDpbj++yS/umbNS41Gff4EI1Id3+NXeawUfabqA/zfxCc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6/YrEAAAA3QAAAA8AAAAAAAAAAAAAAAAAmAIAAGRycy9k&#10;b3ducmV2LnhtbFBLBQYAAAAABAAEAPUAAACJAwAAAAA=&#10;" path="m36195,r6622,171586l76200,170307,41021,247904,,173228r33300,-1276l26797,381,36195,xe" fillcolor="black" stroked="f" strokeweight="0">
                  <v:stroke miterlimit="83231f" joinstyle="miter"/>
                  <v:path arrowok="t" textboxrect="0,0,76200,247904"/>
                </v:shape>
                <v:shape id="Picture 4665" o:spid="_x0000_s1106" type="#_x0000_t75" style="position:absolute;left:13140;top:28874;width:4389;height:17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hdKLGAAAA3QAAAA8AAABkcnMvZG93bnJldi54bWxEj19rwjAUxd+FfYdwB77ITBVbRjXKmAgi&#10;guj2MN8uyV1b1tzUJmr10y8DYY+H8+fHmS06W4sLtb5yrGA0TEAQa2cqLhR8fqxeXkH4gGywdkwK&#10;buRhMX/qzTA37sp7uhxCIeII+xwVlCE0uZRel2TRD11DHL1v11oMUbaFNC1e47it5ThJMmmx4kgo&#10;saH3kvTP4WwV6DQtNuNstT7d9WB7XEb+1w6V6j93b1MQgbrwH36010bBJMtS+HsTn4Cc/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OF0osYAAADdAAAADwAAAAAAAAAAAAAA&#10;AACfAgAAZHJzL2Rvd25yZXYueG1sUEsFBgAAAAAEAAQA9wAAAJIDAAAAAA==&#10;">
                  <v:imagedata r:id="rId28" o:title=""/>
                </v:shape>
                <v:rect id="Rectangle 4666" o:spid="_x0000_s1107" style="position:absolute;left:14067;top:28934;width:247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Q3DcUA&#10;AADdAAAADwAAAGRycy9kb3ducmV2LnhtbESPQYvCMBSE7wv+h/AEb2vqIkWrUURX9Lirgnp7NM+2&#10;2LyUJtrqr98sCB6HmfmGmc5bU4o71a6wrGDQj0AQp1YXnCk47NefIxDOI2ssLZOCBzmYzzofU0y0&#10;bfiX7jufiQBhl6CC3PsqkdKlORl0fVsRB+9ia4M+yDqTusYmwE0pv6IolgYLDgs5VrTMKb3ubkbB&#10;ZlQtTlv7bLLy+7w5/hzHq/3YK9XrtosJCE+tf4df7a1WMIzjG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JDcNxQAAAN0AAAAPAAAAAAAAAAAAAAAAAJgCAABkcnMv&#10;ZG93bnJldi54bWxQSwUGAAAAAAQABAD1AAAAigMAAAAA&#10;" filled="f" stroked="f">
                  <v:textbox inset="0,0,0,0">
                    <w:txbxContent>
                      <w:p w:rsidR="003B0B7D" w:rsidRDefault="003B0B7D" w:rsidP="00FC4D55">
                        <w:pPr>
                          <w:spacing w:after="0" w:line="276" w:lineRule="auto"/>
                          <w:ind w:left="0"/>
                          <w:jc w:val="left"/>
                        </w:pPr>
                        <w:r>
                          <w:t>No</w:t>
                        </w:r>
                      </w:p>
                    </w:txbxContent>
                  </v:textbox>
                </v:rect>
                <v:rect id="Rectangle 4667" o:spid="_x0000_s1108" style="position:absolute;left:15929;top:2893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iSlsYA&#10;AADdAAAADwAAAGRycy9kb3ducmV2LnhtbESPQWvCQBSE7wX/w/IEb3WjlDRGVxGt6LFVQb09ss8k&#10;mH0bsquJ/fXdQqHHYWa+YWaLzlTiQY0rLSsYDSMQxJnVJecKjofNawLCeWSNlWVS8CQHi3nvZYap&#10;ti1/0WPvcxEg7FJUUHhfp1K6rCCDbmhr4uBdbWPQB9nkUjfYBrip5DiKYmmw5LBQYE2rgrLb/m4U&#10;bJN6ed7Z7zavPi7b0+dpsj5MvFKDfrecgvDU+f/wX3unFbzF8Tv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iSlsYAAADdAAAADwAAAAAAAAAAAAAAAACYAgAAZHJz&#10;L2Rvd25yZXYueG1sUEsFBgAAAAAEAAQA9QAAAIsDAAAAAA==&#10;" filled="f" stroked="f">
                  <v:textbox inset="0,0,0,0">
                    <w:txbxContent>
                      <w:p w:rsidR="003B0B7D" w:rsidRDefault="003B0B7D" w:rsidP="00FC4D55">
                        <w:pPr>
                          <w:spacing w:after="0" w:line="276" w:lineRule="auto"/>
                          <w:ind w:left="0"/>
                          <w:jc w:val="left"/>
                        </w:pPr>
                        <w:r>
                          <w:t xml:space="preserve"> </w:t>
                        </w:r>
                      </w:p>
                    </w:txbxContent>
                  </v:textbox>
                </v:rect>
                <v:shape id="Shape 4668" o:spid="_x0000_s1109" style="position:absolute;left:11972;top:43082;width:762;height:2479;visibility:visible;mso-wrap-style:square;v-text-anchor:top" coordsize="76200,247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5v+8EA&#10;AADdAAAADwAAAGRycy9kb3ducmV2LnhtbERPz2uDMBS+F/Y/hDfYrY2OIZ0zihQG27E6aI8P86Yy&#10;8yJJat3++uZQ2PHj+11Uq5nEQs6PlhWkuwQEcWf1yL2Cr/Z9uwfhA7LGyTIp+CUPVfmwKTDX9spH&#10;WprQixjCPkcFQwhzLqXvBjLod3Ymjty3dQZDhK6X2uE1hptJPidJJg2OHBsGnOkwUPfTXIyCk/1M&#10;l71pD8dXdzn7qT65v5qVenpc6zcQgdbwL767P7SClyyLc+Ob+ARk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eb/vBAAAA3QAAAA8AAAAAAAAAAAAAAAAAmAIAAGRycy9kb3du&#10;cmV2LnhtbFBLBQYAAAAABAAEAPUAAACGAwAAAAA=&#10;" path="m36195,r6622,171587l76200,170307,41021,247904,,173228r33300,-1277l26797,381,36195,xe" fillcolor="black" stroked="f" strokeweight="0">
                  <v:stroke miterlimit="83231f" joinstyle="miter"/>
                  <v:path arrowok="t" textboxrect="0,0,76200,247904"/>
                </v:shape>
                <v:shape id="Shape 29720" o:spid="_x0000_s1110" style="position:absolute;left:476;top:45561;width:23241;height:2667;visibility:visible;mso-wrap-style:square;v-text-anchor:top" coordsize="232410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KUYMYA&#10;AADeAAAADwAAAGRycy9kb3ducmV2LnhtbESPTUvDQBCG74L/YRmhN7sxiDax22IrBXsR+iF4HLJj&#10;EszOht2xTfvru4dCjy/vF890PrhOHSjE1rOBp3EGirjytuXawH63epyAioJssfNMBk4UYT67v5ti&#10;af2RN3TYSq3SCMcSDTQifal1rBpyGMe+J07erw8OJclQaxvwmMZdp/Mse9EOW04PDfa0bKj62/47&#10;A/Lxs1gtw+Z5/zV8h0VPhZzXhTGjh+H9DZTQILfwtf1pDeTFa54AEk5CAT2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3KUYMYAAADeAAAADwAAAAAAAAAAAAAAAACYAgAAZHJz&#10;L2Rvd25yZXYueG1sUEsFBgAAAAAEAAQA9QAAAIsDAAAAAA==&#10;" path="m,l2324100,r,266700l,266700,,e" stroked="f" strokeweight="0">
                  <v:stroke miterlimit="83231f" joinstyle="miter"/>
                  <v:path arrowok="t" textboxrect="0,0,2324100,266700"/>
                </v:shape>
                <v:shape id="Shape 4670" o:spid="_x0000_s1111" style="position:absolute;left:476;top:45561;width:23241;height:2667;visibility:visible;mso-wrap-style:square;v-text-anchor:top" coordsize="232410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J8IA&#10;AADdAAAADwAAAGRycy9kb3ducmV2LnhtbERPzWrCQBC+C32HZQq9mU1VjERXkUJBipSa9gGG7Jik&#10;ZmdDdk3St+8cCj1+fP+7w+RaNVAfGs8GnpMUFHHpbcOVga/P1/kGVIjIFlvPZOCHAhz2D7Md5taP&#10;fKGhiJWSEA45Gqhj7HKtQ1mTw5D4jli4q+8dRoF9pW2Po4S7Vi/SdK0dNiwNNXb0UlN5K+5OerMN&#10;T0c+3Zb2nDbfH37x1r47Y54ep+MWVKQp/ov/3CdrYLXOZL+8kSe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huInwgAAAN0AAAAPAAAAAAAAAAAAAAAAAJgCAABkcnMvZG93&#10;bnJldi54bWxQSwUGAAAAAAQABAD1AAAAhwMAAAAA&#10;" path="m,266700r2324100,l2324100,,,,,266700xe" filled="f">
                  <v:stroke miterlimit="83231f" joinstyle="miter"/>
                  <v:path arrowok="t" textboxrect="0,0,2324100,266700"/>
                </v:shape>
                <v:shape id="Picture 4672" o:spid="_x0000_s1112" type="#_x0000_t75" style="position:absolute;left:521;top:46065;width:23165;height:1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KhVzDAAAA3QAAAA8AAABkcnMvZG93bnJldi54bWxEj0FrwkAUhO8F/8PyBG91o4iV6CoqCN5K&#10;01Lx9sg+s8HseyG7avz33UKhx2FmvmFWm9436k5dqIUNTMYZKOJSbM2Vga/Pw+sCVIjIFhthMvCk&#10;AJv14GWFuZUHf9C9iJVKEA45GnAxtrnWoXTkMYylJU7eRTqPMcmu0rbDR4L7Rk+zbK491pwWHLa0&#10;d1Rei5s3IHgSrp3b7avvy6k477QIvxszGvbbJahIffwP/7WP1sBs/jaF3zfpCej1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gqFXMMAAADdAAAADwAAAAAAAAAAAAAAAACf&#10;AgAAZHJzL2Rvd25yZXYueG1sUEsFBgAAAAAEAAQA9wAAAI8DAAAAAA==&#10;">
                  <v:imagedata r:id="rId30" o:title=""/>
                </v:shape>
                <v:rect id="Rectangle 4673" o:spid="_x0000_s1113" style="position:absolute;left:4401;top:46097;width:103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oCSMcA&#10;AADdAAAADwAAAGRycy9kb3ducmV2LnhtbESPT2vCQBTE7wW/w/KE3pqNtaSauopURY/+Kai3R/Y1&#10;CWbfhuzWpP30bkHwOMzMb5jJrDOVuFLjSssKBlEMgjizuuRcwddh9TIC4TyyxsoyKfglB7Np72mC&#10;qbYt7+i697kIEHYpKii8r1MpXVaQQRfZmjh437Yx6INscqkbbAPcVPI1jhNpsOSwUGBNnwVll/2P&#10;UbAe1fPTxv61ebU8r4/b43hxGHulnvvd/AOEp84/wvf2Rit4S96H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KAkjHAAAA3QAAAA8AAAAAAAAAAAAAAAAAmAIAAGRy&#10;cy9kb3ducmV2LnhtbFBLBQYAAAAABAAEAPUAAACMAwAAAAA=&#10;" filled="f" stroked="f">
                  <v:textbox inset="0,0,0,0">
                    <w:txbxContent>
                      <w:p w:rsidR="003B0B7D" w:rsidRDefault="003B0B7D" w:rsidP="00FC4D55">
                        <w:pPr>
                          <w:spacing w:after="0" w:line="276" w:lineRule="auto"/>
                          <w:ind w:left="0"/>
                          <w:jc w:val="left"/>
                        </w:pPr>
                        <w:r>
                          <w:t xml:space="preserve">  </w:t>
                        </w:r>
                      </w:p>
                    </w:txbxContent>
                  </v:textbox>
                </v:rect>
                <v:rect id="Rectangle 4674" o:spid="_x0000_s1114" style="position:absolute;left:5163;top:46364;width:992;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aPMYA&#10;AADdAAAADwAAAGRycy9kb3ducmV2LnhtbESPT4vCMBTE74LfITxhb5oq4mo1iqiLHtc/oN4ezbMt&#10;Ni+lydqun94sLHgcZuY3zGzRmEI8qHK5ZQX9XgSCOLE651TB6fjVHYNwHlljYZkU/JKDxbzdmmGs&#10;bc17ehx8KgKEXYwKMu/LWEqXZGTQ9WxJHLybrQz6IKtU6grrADeFHETRSBrMOSxkWNIqo+R++DEK&#10;tuNyednZZ50Wm+v2/H2erI8Tr9RHp1lOQXhq/Dv8395pBcPR5xD+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2OaPMYAAADdAAAADwAAAAAAAAAAAAAAAACYAgAAZHJz&#10;L2Rvd25yZXYueG1sUEsFBgAAAAAEAAQA9QAAAIsDAAAAAA==&#10;" filled="f" stroked="f">
                  <v:textbox inset="0,0,0,0">
                    <w:txbxContent>
                      <w:p w:rsidR="003B0B7D" w:rsidRDefault="003B0B7D" w:rsidP="00FC4D55">
                        <w:pPr>
                          <w:spacing w:after="0" w:line="276" w:lineRule="auto"/>
                          <w:ind w:left="0"/>
                          <w:jc w:val="left"/>
                        </w:pPr>
                        <w:r>
                          <w:rPr>
                            <w:rFonts w:ascii="Cambria Math" w:eastAsia="Cambria Math" w:hAnsi="Cambria Math" w:cs="Cambria Math"/>
                            <w:sz w:val="22"/>
                          </w:rPr>
                          <w:t>𝑥</w:t>
                        </w:r>
                      </w:p>
                    </w:txbxContent>
                  </v:textbox>
                </v:rect>
                <v:rect id="Rectangle 4675" o:spid="_x0000_s1115" style="position:absolute;left:5864;top:46364;width:0;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8/p8cA&#10;AADdAAAADwAAAGRycy9kb3ducmV2LnhtbESPT2vCQBTE7wW/w/KE3pqNxaaauopURY/+Kai3R/Y1&#10;CWbfhuzWpP30bkHwOMzMb5jJrDOVuFLjSssKBlEMgjizuuRcwddh9TIC4TyyxsoyKfglB7Np72mC&#10;qbYt7+i697kIEHYpKii8r1MpXVaQQRfZmjh437Yx6INscqkbbAPcVPI1jhNpsOSwUGBNnwVll/2P&#10;UbAe1fPTxv61ebU8r4/b43hxGHulnvvd/AOEp84/wvf2RisYJu9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vP6fHAAAA3QAAAA8AAAAAAAAAAAAAAAAAmAIAAGRy&#10;cy9kb3ducmV2LnhtbFBLBQYAAAAABAAEAPUAAACMAwAAAAA=&#10;" filled="f" stroked="f">
                  <v:textbox inset="0,0,0,0">
                    <w:txbxContent>
                      <w:p w:rsidR="003B0B7D" w:rsidRDefault="003B0B7D" w:rsidP="00FC4D55">
                        <w:pPr>
                          <w:spacing w:after="0" w:line="276" w:lineRule="auto"/>
                          <w:ind w:left="0"/>
                          <w:jc w:val="left"/>
                        </w:pPr>
                        <w:r>
                          <w:rPr>
                            <w:rFonts w:ascii="Cambria Math" w:eastAsia="Cambria Math" w:hAnsi="Cambria Math" w:cs="Cambria Math"/>
                            <w:sz w:val="22"/>
                          </w:rPr>
                          <w:t>̅</w:t>
                        </w:r>
                      </w:p>
                    </w:txbxContent>
                  </v:textbox>
                </v:rect>
                <v:rect id="Rectangle 4676" o:spid="_x0000_s1116" style="position:absolute;left:5956;top:4609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2h0MYA&#10;AADdAAAADwAAAGRycy9kb3ducmV2LnhtbESPQWvCQBSE7wX/w/IEb3WjlDRGVxGt6LFVQb09ss8k&#10;mH0bsquJ/fXdQqHHYWa+YWaLzlTiQY0rLSsYDSMQxJnVJecKjofNawLCeWSNlWVS8CQHi3nvZYap&#10;ti1/0WPvcxEg7FJUUHhfp1K6rCCDbmhr4uBdbWPQB9nkUjfYBrip5DiKYmmw5LBQYE2rgrLb/m4U&#10;bJN6ed7Z7zavPi7b0+dpsj5MvFKDfrecgvDU+f/wX3unFbzF7zH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2h0MYAAADdAAAADwAAAAAAAAAAAAAAAACYAgAAZHJz&#10;L2Rvd25yZXYueG1sUEsFBgAAAAAEAAQA9QAAAIsDAAAAAA==&#10;" filled="f" stroked="f">
                  <v:textbox inset="0,0,0,0">
                    <w:txbxContent>
                      <w:p w:rsidR="003B0B7D" w:rsidRDefault="003B0B7D" w:rsidP="00FC4D55">
                        <w:pPr>
                          <w:spacing w:after="0" w:line="276" w:lineRule="auto"/>
                          <w:ind w:left="0"/>
                          <w:jc w:val="left"/>
                        </w:pPr>
                        <w:r>
                          <w:t xml:space="preserve"> </w:t>
                        </w:r>
                      </w:p>
                    </w:txbxContent>
                  </v:textbox>
                </v:rect>
                <v:rect id="Rectangle 28128" o:spid="_x0000_s1117" style="position:absolute;left:6352;top:46097;width:114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OmMMMA&#10;AADeAAAADwAAAGRycy9kb3ducmV2LnhtbERPy4rCMBTdD/gP4QruxtQupFajiM6gSx8DjrtLc22L&#10;zU1poq1+vVkILg/nPVt0phJ3alxpWcFoGIEgzqwuOVfwd/z9TkA4j6yxskwKHuRgMe99zTDVtuU9&#10;3Q8+FyGEXYoKCu/rVEqXFWTQDW1NHLiLbQz6AJtc6gbbEG4qGUfRWBosOTQUWNOqoOx6uBkFm6Re&#10;/m/ts82rn/PmtDtN1seJV2rQ75ZTEJ46/xG/3VutIE5Gcdgb7oQr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OmMMMAAADeAAAADwAAAAAAAAAAAAAAAACYAgAAZHJzL2Rv&#10;d25yZXYueG1sUEsFBgAAAAAEAAQA9QAAAIgDAAAAAA==&#10;" filled="f" stroked="f">
                  <v:textbox inset="0,0,0,0">
                    <w:txbxContent>
                      <w:p w:rsidR="003B0B7D" w:rsidRDefault="003B0B7D" w:rsidP="00FC4D55">
                        <w:pPr>
                          <w:spacing w:after="0" w:line="276" w:lineRule="auto"/>
                          <w:ind w:left="0"/>
                          <w:jc w:val="left"/>
                        </w:pPr>
                        <w:r>
                          <w:t>=</w:t>
                        </w:r>
                      </w:p>
                    </w:txbxContent>
                  </v:textbox>
                </v:rect>
                <v:rect id="Rectangle 28130" o:spid="_x0000_s1118" style="position:absolute;left:7212;top:46097;width:670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w868YA&#10;AADeAAAADwAAAGRycy9kb3ducmV2LnhtbESPzWrCQBSF9wXfYbhCd3WihRKjo4i2JMvWCNHdJXNN&#10;gpk7ITM1aZ++syi4PJw/vvV2NK24U+8aywrmswgEcWl1w5WCU/7xEoNwHllja5kU/JCD7WbytMZE&#10;24G/6H70lQgj7BJUUHvfJVK6siaDbmY74uBdbW/QB9lXUvc4hHHTykUUvUmDDYeHGjva11Tejt9G&#10;QRp3u3Nmf4eqfb+kxWexPORLr9TzdNytQHga/SP83860gkU8fw0AASeg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w868YAAADeAAAADwAAAAAAAAAAAAAAAACYAgAAZHJz&#10;L2Rvd25yZXYueG1sUEsFBgAAAAAEAAQA9QAAAIsDAAAAAA==&#10;" filled="f" stroked="f">
                  <v:textbox inset="0,0,0,0">
                    <w:txbxContent>
                      <w:p w:rsidR="003B0B7D" w:rsidRDefault="003B0B7D" w:rsidP="00FC4D55">
                        <w:pPr>
                          <w:spacing w:after="0" w:line="276" w:lineRule="auto"/>
                          <w:ind w:left="0"/>
                          <w:jc w:val="left"/>
                        </w:pPr>
                        <w:r>
                          <w:t xml:space="preserve"> Median</w:t>
                        </w:r>
                      </w:p>
                    </w:txbxContent>
                  </v:textbox>
                </v:rect>
                <v:rect id="Rectangle 28320" o:spid="_x0000_s1119" style="position:absolute;left:12224;top:46097;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HE18UA&#10;AADeAAAADwAAAGRycy9kb3ducmV2LnhtbESPy4rCMBSG98K8QzgDs9PUDkitRpEZB116A3V3aI5t&#10;sTkpTbQdn94sBJc//41vOu9MJe7UuNKyguEgAkGcWV1yruCw/+snIJxH1lhZJgX/5GA+++hNMdW2&#10;5S3ddz4XYYRdigoK7+tUSpcVZNANbE0cvIttDPogm1zqBtswbioZR9FIGiw5PBRY009B2XV3MwpW&#10;Sb04re2jzavleXXcHMe/+7FX6uuzW0xAeOr8O/xqr7WCOPmOA0DACSg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cTXxQAAAN4AAAAPAAAAAAAAAAAAAAAAAJgCAABkcnMv&#10;ZG93bnJldi54bWxQSwUGAAAAAAQABAD1AAAAigMAAAAA&#10;" filled="f" stroked="f">
                  <v:textbox inset="0,0,0,0">
                    <w:txbxContent>
                      <w:p w:rsidR="003B0B7D" w:rsidRDefault="003B0B7D" w:rsidP="00FC4D55">
                        <w:pPr>
                          <w:spacing w:after="0" w:line="276" w:lineRule="auto"/>
                          <w:ind w:left="0"/>
                          <w:jc w:val="left"/>
                        </w:pPr>
                        <w:r>
                          <w:t>(</w:t>
                        </w:r>
                      </w:p>
                    </w:txbxContent>
                  </v:textbox>
                </v:rect>
                <v:rect id="Rectangle 28307" o:spid="_x0000_s1120" style="position:absolute;left:12726;top:46097;width:90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0Aw8YA&#10;AADeAAAADwAAAGRycy9kb3ducmV2LnhtbESPQWvCQBSE74L/YXmCN92o0MboKqIWPbYqqLdH9pkE&#10;s29DdmtSf71bKPQ4zMw3zHzZmlI8qHaFZQWjYQSCOLW64EzB6fgxiEE4j6yxtEwKfsjBctHtzDHR&#10;tuEvehx8JgKEXYIKcu+rREqX5mTQDW1FHLybrQ36IOtM6hqbADelHEfRmzRYcFjIsaJ1Tun98G0U&#10;7OJqddnbZ5OV2+vu/Hmebo5Tr1S/165mIDy1/j/8195rBeN4Er3D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0Aw8YAAADeAAAADwAAAAAAAAAAAAAAAACYAgAAZHJz&#10;L2Rvd25yZXYueG1sUEsFBgAAAAAEAAQA9QAAAIsDAAAAAA==&#10;" filled="f" stroked="f">
                  <v:textbox inset="0,0,0,0">
                    <w:txbxContent>
                      <w:p w:rsidR="003B0B7D" w:rsidRDefault="003B0B7D" w:rsidP="00FC4D55">
                        <w:pPr>
                          <w:spacing w:after="0" w:line="276" w:lineRule="auto"/>
                          <w:ind w:left="0"/>
                          <w:jc w:val="left"/>
                        </w:pPr>
                        <w:proofErr w:type="gramStart"/>
                        <w:r>
                          <w:rPr>
                            <w:i/>
                            <w:u w:val="single" w:color="000000"/>
                          </w:rPr>
                          <w:t>x</w:t>
                        </w:r>
                        <w:proofErr w:type="gramEnd"/>
                      </w:p>
                    </w:txbxContent>
                  </v:textbox>
                </v:rect>
                <v:rect id="Rectangle 28308" o:spid="_x0000_s1121" style="position:absolute;left:13397;top:46680;width:669;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KUscIA&#10;AADeAAAADwAAAGRycy9kb3ducmV2LnhtbERPTYvCMBC9C/6HMMLeNFVBajWK6IoeXRXU29CMbbGZ&#10;lCZru/56c1jw+Hjf82VrSvGk2hWWFQwHEQji1OqCMwXn07Yfg3AeWWNpmRT8kYPlotuZY6Jtwz/0&#10;PPpMhBB2CSrIva8SKV2ak0E3sBVx4O62NugDrDOpa2xCuCnlKIom0mDBoSHHitY5pY/jr1Gwi6vV&#10;dW9fTVZ+33aXw2W6OU29Ul+9djUD4an1H/G/e68VjOJxFPaGO+EK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pSxwgAAAN4AAAAPAAAAAAAAAAAAAAAAAJgCAABkcnMvZG93&#10;bnJldi54bWxQSwUGAAAAAAQABAD1AAAAhwMAAAAA&#10;" filled="f" stroked="f">
                  <v:textbox inset="0,0,0,0">
                    <w:txbxContent>
                      <w:p w:rsidR="003B0B7D" w:rsidRDefault="003B0B7D" w:rsidP="00FC4D55">
                        <w:pPr>
                          <w:spacing w:after="0" w:line="276" w:lineRule="auto"/>
                          <w:ind w:left="0"/>
                          <w:jc w:val="left"/>
                        </w:pPr>
                        <w:r>
                          <w:rPr>
                            <w:sz w:val="16"/>
                            <w:u w:val="single" w:color="000000"/>
                          </w:rPr>
                          <w:t>1</w:t>
                        </w:r>
                      </w:p>
                    </w:txbxContent>
                  </v:textbox>
                </v:rect>
                <v:rect id="Rectangle 28309" o:spid="_x0000_s1122" style="position:absolute;left:13915;top:46097;width:114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xKsYA&#10;AADeAAAADwAAAGRycy9kb3ducmV2LnhtbESPQWvCQBSE7wX/w/IEb3WjBUmiq4i26LFVQb09ss8k&#10;mH0bslsT/fXdguBxmJlvmNmiM5W4UeNKywpGwwgEcWZ1ybmCw/7rPQbhPLLGyjIpuJODxbz3NsNU&#10;25Z/6LbzuQgQdikqKLyvUyldVpBBN7Q1cfAutjHog2xyqRtsA9xUchxFE2mw5LBQYE2rgrLr7tco&#10;2MT18rS1jzavPs+b4/cxWe8Tr9Sg3y2nIDx1/hV+trdawTj+iBL4vx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4xKsYAAADeAAAADwAAAAAAAAAAAAAAAACYAgAAZHJz&#10;L2Rvd25yZXYueG1sUEsFBgAAAAAEAAQA9QAAAIsDAAAAAA==&#10;" filled="f" stroked="f">
                  <v:textbox inset="0,0,0,0">
                    <w:txbxContent>
                      <w:p w:rsidR="003B0B7D" w:rsidRDefault="003B0B7D" w:rsidP="00FC4D55">
                        <w:pPr>
                          <w:spacing w:after="0" w:line="276" w:lineRule="auto"/>
                          <w:ind w:left="0"/>
                          <w:jc w:val="left"/>
                        </w:pPr>
                        <w:r>
                          <w:rPr>
                            <w:u w:val="single" w:color="000000"/>
                          </w:rPr>
                          <w:t>+</w:t>
                        </w:r>
                      </w:p>
                    </w:txbxContent>
                  </v:textbox>
                </v:rect>
                <v:rect id="Rectangle 28310" o:spid="_x0000_s1123" style="position:absolute;left:14771;top:46097;width:90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0OasYA&#10;AADeAAAADwAAAGRycy9kb3ducmV2LnhtbESPzWrCQBSF9wXfYbhCd3WihRKjo4i2JMvWCNHdJXNN&#10;gpk7ITM1aZ++syi4PJw/vvV2NK24U+8aywrmswgEcWl1w5WCU/7xEoNwHllja5kU/JCD7WbytMZE&#10;24G/6H70lQgj7BJUUHvfJVK6siaDbmY74uBdbW/QB9lXUvc4hHHTykUUvUmDDYeHGjva11Tejt9G&#10;QRp3u3Nmf4eqfb+kxWexPORLr9TzdNytQHga/SP83860gkX8Og8AASeg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0OasYAAADeAAAADwAAAAAAAAAAAAAAAACYAgAAZHJz&#10;L2Rvd25yZXYueG1sUEsFBgAAAAAEAAQA9QAAAIsDAAAAAA==&#10;" filled="f" stroked="f">
                  <v:textbox inset="0,0,0,0">
                    <w:txbxContent>
                      <w:p w:rsidR="003B0B7D" w:rsidRDefault="003B0B7D" w:rsidP="00FC4D55">
                        <w:pPr>
                          <w:spacing w:after="0" w:line="276" w:lineRule="auto"/>
                          <w:ind w:left="0"/>
                          <w:jc w:val="left"/>
                        </w:pPr>
                        <w:proofErr w:type="gramStart"/>
                        <w:r>
                          <w:rPr>
                            <w:i/>
                            <w:u w:val="single" w:color="000000"/>
                          </w:rPr>
                          <w:t>x</w:t>
                        </w:r>
                        <w:proofErr w:type="gramEnd"/>
                      </w:p>
                    </w:txbxContent>
                  </v:textbox>
                </v:rect>
                <v:rect id="Rectangle 28311" o:spid="_x0000_s1124" style="position:absolute;left:15441;top:46680;width:669;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r8ccA&#10;AADeAAAADwAAAGRycy9kb3ducmV2LnhtbESPT4vCMBTE78J+h/AW9qZpXZBajSL7Bz2qFdTbo3nb&#10;lm1eSpO1XT+9EQSPw8z8hpkve1OLC7WusqwgHkUgiHOrKy4UHLLvYQLCeWSNtWVS8E8OlouXwRxT&#10;bTve0WXvCxEg7FJUUHrfpFK6vCSDbmQb4uD92NagD7ItpG6xC3BTy3EUTaTBisNCiQ19lJT/7v+M&#10;gnXSrE4be+2K+uu8Pm6P089s6pV6e+1XMxCeev8MP9obrWCcvMcx3O+EK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hq/HHAAAA3gAAAA8AAAAAAAAAAAAAAAAAmAIAAGRy&#10;cy9kb3ducmV2LnhtbFBLBQYAAAAABAAEAPUAAACMAwAAAAA=&#10;" filled="f" stroked="f">
                  <v:textbox inset="0,0,0,0">
                    <w:txbxContent>
                      <w:p w:rsidR="003B0B7D" w:rsidRDefault="003B0B7D" w:rsidP="00FC4D55">
                        <w:pPr>
                          <w:spacing w:after="0" w:line="276" w:lineRule="auto"/>
                          <w:ind w:left="0"/>
                          <w:jc w:val="left"/>
                        </w:pPr>
                        <w:r>
                          <w:rPr>
                            <w:sz w:val="16"/>
                            <w:u w:val="single" w:color="000000"/>
                          </w:rPr>
                          <w:t>2</w:t>
                        </w:r>
                      </w:p>
                    </w:txbxContent>
                  </v:textbox>
                </v:rect>
                <v:rect id="Rectangle 28316" o:spid="_x0000_s1125" style="position:absolute;left:15960;top:46680;width:65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gzhcYA&#10;AADeAAAADwAAAGRycy9kb3ducmV2LnhtbESPQYvCMBSE74L/ITzBm6YqSO0aRdRFj64K7t4ezdu2&#10;2LyUJmurv94sCB6HmfmGmS9bU4ob1a6wrGA0jEAQp1YXnCk4nz4HMQjnkTWWlknBnRwsF93OHBNt&#10;G/6i29FnIkDYJagg975KpHRpTgbd0FbEwfu1tUEfZJ1JXWMT4KaU4yiaSoMFh4UcK1rnlF6Pf0bB&#10;Lq5W33v7aLJy+7O7HC6zzWnmler32tUHCE+tf4df7b1WMI4noyn83w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gzhcYAAADeAAAADwAAAAAAAAAAAAAAAACYAgAAZHJz&#10;L2Rvd25yZXYueG1sUEsFBgAAAAAEAAQA9QAAAIsDAAAAAA==&#10;" filled="f" stroked="f">
                  <v:textbox inset="0,0,0,0">
                    <w:txbxContent>
                      <w:p w:rsidR="003B0B7D" w:rsidRDefault="003B0B7D" w:rsidP="00FC4D55">
                        <w:pPr>
                          <w:spacing w:after="0" w:line="276" w:lineRule="auto"/>
                          <w:ind w:left="0"/>
                          <w:jc w:val="left"/>
                        </w:pPr>
                        <w:r>
                          <w:rPr>
                            <w:sz w:val="16"/>
                            <w:u w:val="single" w:color="000000"/>
                          </w:rPr>
                          <w:t xml:space="preserve">, </w:t>
                        </w:r>
                      </w:p>
                    </w:txbxContent>
                  </v:textbox>
                </v:rect>
                <v:rect id="Rectangle 28312" o:spid="_x0000_s1126" style="position:absolute;left:16447;top:46097;width:90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M1hscA&#10;AADeAAAADwAAAGRycy9kb3ducmV2LnhtbESPQWvCQBSE7wX/w/IEb3VjBIlpVhGt6LHVgu3tkX0m&#10;wezbkN0m0V/fLRR6HGbmGyZbD6YWHbWusqxgNo1AEOdWV1wo+DjvnxMQziNrrC2Tgjs5WK9GTxmm&#10;2vb8Tt3JFyJA2KWooPS+SaV0eUkG3dQ2xMG72tagD7ItpG6xD3BTyziKFtJgxWGhxIa2JeW307dR&#10;cEiazefRPvqifv06XN4uy9156ZWajIfNCwhPg/8P/7WPWkGczGcx/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zNYbHAAAA3gAAAA8AAAAAAAAAAAAAAAAAmAIAAGRy&#10;cy9kb3ducmV2LnhtbFBLBQYAAAAABAAEAPUAAACMAwAAAAA=&#10;" filled="f" stroked="f">
                  <v:textbox inset="0,0,0,0">
                    <w:txbxContent>
                      <w:p w:rsidR="003B0B7D" w:rsidRDefault="003B0B7D" w:rsidP="00FC4D55">
                        <w:pPr>
                          <w:spacing w:after="0" w:line="276" w:lineRule="auto"/>
                          <w:ind w:left="0"/>
                          <w:jc w:val="left"/>
                        </w:pPr>
                        <w:proofErr w:type="gramStart"/>
                        <w:r>
                          <w:rPr>
                            <w:i/>
                            <w:u w:val="single" w:color="000000"/>
                          </w:rPr>
                          <w:t>x</w:t>
                        </w:r>
                        <w:proofErr w:type="gramEnd"/>
                      </w:p>
                    </w:txbxContent>
                  </v:textbox>
                </v:rect>
                <v:rect id="Rectangle 28319" o:spid="_x0000_s1127" style="position:absolute;left:17636;top:46680;width:334;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en98cA&#10;AADeAAAADwAAAGRycy9kb3ducmV2LnhtbESPQWvCQBSE7wX/w/KE3upGhZJEVxGt6LEaQb09ss8k&#10;mH0bsluT9td3hUKPw8x8w8yXvanFg1pXWVYwHkUgiHOrKy4UnLLtWwzCeWSNtWVS8E0OlovByxxT&#10;bTs+0OPoCxEg7FJUUHrfpFK6vCSDbmQb4uDdbGvQB9kWUrfYBbip5SSK3qXBisNCiQ2tS8rvxy+j&#10;YBc3q8ve/nRF/XHdnT/PySZLvFKvw341A+Gp9//hv/ZeK5jE03ECzzvh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6Xp/fHAAAA3gAAAA8AAAAAAAAAAAAAAAAAmAIAAGRy&#10;cy9kb3ducmV2LnhtbFBLBQYAAAAABAAEAPUAAACMAwAAAAA=&#10;" filled="f" stroked="f">
                  <v:textbox inset="0,0,0,0">
                    <w:txbxContent>
                      <w:p w:rsidR="003B0B7D" w:rsidRDefault="003B0B7D" w:rsidP="00FC4D55">
                        <w:pPr>
                          <w:spacing w:after="0" w:line="276" w:lineRule="auto"/>
                          <w:ind w:left="0"/>
                          <w:jc w:val="left"/>
                        </w:pPr>
                        <w:r>
                          <w:rPr>
                            <w:sz w:val="16"/>
                            <w:u w:val="single" w:color="000000"/>
                          </w:rPr>
                          <w:t>,</w:t>
                        </w:r>
                      </w:p>
                    </w:txbxContent>
                  </v:textbox>
                </v:rect>
                <v:rect id="Rectangle 28318" o:spid="_x0000_s1128" style="position:absolute;left:17118;top:46680;width:669;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sCbMQA&#10;AADeAAAADwAAAGRycy9kb3ducmV2LnhtbERPTWvCQBC9F/wPywi91Y0WSoyuItqSHFsjRG9DdkyC&#10;2dmQ3Zq0v757KHh8vO/1djStuFPvGssK5rMIBHFpdcOVglP+8RKDcB5ZY2uZFPyQg+1m8rTGRNuB&#10;v+h+9JUIIewSVFB73yVSurImg25mO+LAXW1v0AfYV1L3OIRw08pFFL1Jgw2Hhho72tdU3o7fRkEa&#10;d7tzZn+Hqn2/pMVnsTzkS6/U83TcrUB4Gv1D/O/OtIJF/DoPe8OdcAX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bAmzEAAAA3gAAAA8AAAAAAAAAAAAAAAAAmAIAAGRycy9k&#10;b3ducmV2LnhtbFBLBQYAAAAABAAEAPUAAACJAwAAAAA=&#10;" filled="f" stroked="f">
                  <v:textbox inset="0,0,0,0">
                    <w:txbxContent>
                      <w:p w:rsidR="003B0B7D" w:rsidRDefault="003B0B7D" w:rsidP="00FC4D55">
                        <w:pPr>
                          <w:spacing w:after="0" w:line="276" w:lineRule="auto"/>
                          <w:ind w:left="0"/>
                          <w:jc w:val="left"/>
                        </w:pPr>
                        <w:r>
                          <w:rPr>
                            <w:sz w:val="16"/>
                            <w:u w:val="single" w:color="000000"/>
                          </w:rPr>
                          <w:t>3</w:t>
                        </w:r>
                      </w:p>
                    </w:txbxContent>
                  </v:textbox>
                </v:rect>
                <v:rect id="Rectangle 28317" o:spid="_x0000_s1129" style="position:absolute;left:17880;top:4609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SWHscA&#10;AADeAAAADwAAAGRycy9kb3ducmV2LnhtbESPT2vCQBTE74LfYXmCN92oUGPqKmIreqx/wPb2yL4m&#10;wezbkF1N6qd3C4LHYWZ+w8yXrSnFjWpXWFYwGkYgiFOrC84UnI6bQQzCeWSNpWVS8EcOlotuZ46J&#10;tg3v6XbwmQgQdgkqyL2vEildmpNBN7QVcfB+bW3QB1lnUtfYBLgp5TiK3qTBgsNCjhWtc0ovh6tR&#10;sI2r1ffO3pus/PzZnr/Os4/jzCvV77WrdxCeWv8KP9s7rWAcT0ZT+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Elh7HAAAA3gAAAA8AAAAAAAAAAAAAAAAAmAIAAGRy&#10;cy9kb3ducmV2LnhtbFBLBQYAAAAABAAEAPUAAACMAwAAAAA=&#10;" filled="f" stroked="f">
                  <v:textbox inset="0,0,0,0">
                    <w:txbxContent>
                      <w:p w:rsidR="003B0B7D" w:rsidRDefault="003B0B7D" w:rsidP="00FC4D55">
                        <w:pPr>
                          <w:spacing w:after="0" w:line="276" w:lineRule="auto"/>
                          <w:ind w:left="0"/>
                          <w:jc w:val="left"/>
                        </w:pPr>
                        <w:r>
                          <w:rPr>
                            <w:i/>
                            <w:u w:val="single" w:color="000000"/>
                          </w:rPr>
                          <w:t xml:space="preserve"> </w:t>
                        </w:r>
                      </w:p>
                    </w:txbxContent>
                  </v:textbox>
                </v:rect>
                <v:rect id="Rectangle 28313" o:spid="_x0000_s1130" style="position:absolute;left:18276;top:46097;width:90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QHccA&#10;AADeAAAADwAAAGRycy9kb3ducmV2LnhtbESPQWvCQBSE74L/YXlCb7pRocTUVcS2mGObCGlvj+xr&#10;Esy+DdmtSfvruwXB4zAz3zDb/WhacaXeNZYVLBcRCOLS6oYrBef8dR6DcB5ZY2uZFPyQg/1uOtli&#10;ou3A73TNfCUChF2CCmrvu0RKV9Zk0C1sRxy8L9sb9EH2ldQ9DgFuWrmKokdpsOGwUGNHx5rKS/Zt&#10;FJzi7vCR2t+hal8+T8VbsXnON16ph9l4eALhafT38K2dagWreL1cw/+dcAXk7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9/kB3HAAAA3gAAAA8AAAAAAAAAAAAAAAAAmAIAAGRy&#10;cy9kb3ducmV2LnhtbFBLBQYAAAAABAAEAPUAAACMAwAAAAA=&#10;" filled="f" stroked="f">
                  <v:textbox inset="0,0,0,0">
                    <w:txbxContent>
                      <w:p w:rsidR="003B0B7D" w:rsidRDefault="003B0B7D" w:rsidP="00FC4D55">
                        <w:pPr>
                          <w:spacing w:after="0" w:line="276" w:lineRule="auto"/>
                          <w:ind w:left="0"/>
                          <w:jc w:val="left"/>
                        </w:pPr>
                        <w:proofErr w:type="gramStart"/>
                        <w:r>
                          <w:rPr>
                            <w:i/>
                            <w:u w:val="single" w:color="000000"/>
                          </w:rPr>
                          <w:t>x</w:t>
                        </w:r>
                        <w:proofErr w:type="gramEnd"/>
                      </w:p>
                    </w:txbxContent>
                  </v:textbox>
                </v:rect>
                <v:rect id="Rectangle 28314" o:spid="_x0000_s1131" style="position:absolute;left:18947;top:46680;width:669;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YIaccA&#10;AADeAAAADwAAAGRycy9kb3ducmV2LnhtbESPT2vCQBTE74LfYXmCN92oRWLqKmIreqx/wPb2yL4m&#10;wezbkF1N6qd3C4LHYWZ+w8yXrSnFjWpXWFYwGkYgiFOrC84UnI6bQQzCeWSNpWVS8EcOlotuZ46J&#10;tg3v6XbwmQgQdgkqyL2vEildmpNBN7QVcfB+bW3QB1lnUtfYBLgp5TiKptJgwWEhx4rWOaWXw9Uo&#10;2MbV6ntn701Wfv5sz1/n2cdx5pXq99rVOwhPrX+Fn+2dVjCOJ6M3+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WCGnHAAAA3gAAAA8AAAAAAAAAAAAAAAAAmAIAAGRy&#10;cy9kb3ducmV2LnhtbFBLBQYAAAAABAAEAPUAAACMAwAAAAA=&#10;" filled="f" stroked="f">
                  <v:textbox inset="0,0,0,0">
                    <w:txbxContent>
                      <w:p w:rsidR="003B0B7D" w:rsidRDefault="003B0B7D" w:rsidP="00FC4D55">
                        <w:pPr>
                          <w:spacing w:after="0" w:line="276" w:lineRule="auto"/>
                          <w:ind w:left="0"/>
                          <w:jc w:val="left"/>
                        </w:pPr>
                        <w:r>
                          <w:rPr>
                            <w:i/>
                            <w:sz w:val="16"/>
                            <w:u w:val="single" w:color="000000"/>
                          </w:rPr>
                          <w:t>4</w:t>
                        </w:r>
                      </w:p>
                    </w:txbxContent>
                  </v:textbox>
                </v:rect>
                <v:rect id="Rectangle 28315" o:spid="_x0000_s1132" style="position:absolute;left:19465;top:46680;width:445;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qt8scA&#10;AADeAAAADwAAAGRycy9kb3ducmV2LnhtbESPT2vCQBTE74LfYXmCN92oVGLqKmIreqx/wPb2yL4m&#10;wezbkF1N6qd3C4LHYWZ+w8yXrSnFjWpXWFYwGkYgiFOrC84UnI6bQQzCeWSNpWVS8EcOlotuZ46J&#10;tg3v6XbwmQgQdgkqyL2vEildmpNBN7QVcfB+bW3QB1lnUtfYBLgp5TiKptJgwWEhx4rWOaWXw9Uo&#10;2MbV6ntn701Wfv5sz1/n2cdx5pXq99rVOwhPrX+Fn+2dVjCOJ6M3+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rfLHAAAA3gAAAA8AAAAAAAAAAAAAAAAAmAIAAGRy&#10;cy9kb3ducmV2LnhtbFBLBQYAAAAABAAEAPUAAACMAwAAAAA=&#10;" filled="f" stroked="f">
                  <v:textbox inset="0,0,0,0">
                    <w:txbxContent>
                      <w:p w:rsidR="003B0B7D" w:rsidRDefault="003B0B7D" w:rsidP="00FC4D55">
                        <w:pPr>
                          <w:spacing w:after="0" w:line="276" w:lineRule="auto"/>
                          <w:ind w:left="0"/>
                          <w:jc w:val="left"/>
                        </w:pPr>
                        <w:r>
                          <w:rPr>
                            <w:i/>
                            <w:sz w:val="16"/>
                            <w:u w:val="single" w:color="000000"/>
                          </w:rPr>
                          <w:t>)</w:t>
                        </w:r>
                      </w:p>
                    </w:txbxContent>
                  </v:textbox>
                </v:rect>
                <v:rect id="Rectangle 4690" o:spid="_x0000_s1133" style="position:absolute;left:19831;top:4609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R6xcMA&#10;AADdAAAADwAAAGRycy9kb3ducmV2LnhtbERPy4rCMBTdD/gP4QruxnRExHaMIj7QpVMFdXdp7rRl&#10;mpvSRFv9erMYcHk479miM5W4U+NKywq+hhEI4szqknMFp+P2cwrCeWSNlWVS8CAHi3nvY4aJti3/&#10;0D31uQgh7BJUUHhfJ1K6rCCDbmhr4sD92sagD7DJpW6wDeGmkqMomkiDJYeGAmtaFZT9pTejYDet&#10;l5e9fbZ5tbnuzodzvD7GXqlBv1t+g/DU+bf4373XCsaTOOwPb8IT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R6xcMAAADdAAAADwAAAAAAAAAAAAAAAACYAgAAZHJzL2Rv&#10;d25yZXYueG1sUEsFBgAAAAAEAAQA9QAAAIgDAAAAAA==&#10;" filled="f" stroked="f">
                  <v:textbox inset="0,0,0,0">
                    <w:txbxContent>
                      <w:p w:rsidR="003B0B7D" w:rsidRDefault="003B0B7D" w:rsidP="00FC4D55">
                        <w:pPr>
                          <w:spacing w:after="0" w:line="276" w:lineRule="auto"/>
                          <w:ind w:left="0"/>
                          <w:jc w:val="left"/>
                        </w:pPr>
                        <w:r>
                          <w:t xml:space="preserve"> </w:t>
                        </w:r>
                      </w:p>
                    </w:txbxContent>
                  </v:textbox>
                </v:rect>
                <v:shape id="Picture 4700" o:spid="_x0000_s1134" type="#_x0000_t75" style="position:absolute;left:13323;top:43352;width:4389;height:17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oPQfEAAAA3QAAAA8AAABkcnMvZG93bnJldi54bWxET01rAjEQvRf8D2GEXkrNKtWW1ShiEaQI&#10;ou2h3oZkurt0M1k3qW776zsHwePjfc8Wna/VmdpYBTYwHGSgiG1wFRcGPt7Xjy+gYkJ2WAcmA78U&#10;YTHv3c0wd+HCezofUqEkhGOOBsqUmlzraEvyGAehIRbuK7Qek8C20K7Fi4T7Wo+ybKI9ViwNJTa0&#10;Ksl+H368ATseF2+jyXpz+rMP2+Or9H/u0Jj7frecgkrUpZv46t44A0/PmeyXN/IE9P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eoPQfEAAAA3QAAAA8AAAAAAAAAAAAAAAAA&#10;nwIAAGRycy9kb3ducmV2LnhtbFBLBQYAAAAABAAEAPcAAACQAwAAAAA=&#10;">
                  <v:imagedata r:id="rId28" o:title=""/>
                </v:shape>
                <v:rect id="Rectangle 4701" o:spid="_x0000_s1135" style="position:absolute;left:14253;top:43414;width:247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NFRMcA&#10;AADdAAAADwAAAGRycy9kb3ducmV2LnhtbESPQWvCQBSE7wX/w/IEb3WjSBtTVxG1mGObCNrbI/ua&#10;hGbfhuzWpP56t1DocZiZb5jVZjCNuFLnassKZtMIBHFhdc2lglP++hiDcB5ZY2OZFPyQg8169LDC&#10;RNue3+ma+VIECLsEFVTet4mUrqjIoJvaljh4n7Yz6IPsSqk77APcNHIeRU/SYM1hocKWdhUVX9m3&#10;UXCM2+0ltbe+bA4fx/PbebnPl16pyXjYvoDwNPj/8F871QoWz9E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3zRUTHAAAA3QAAAA8AAAAAAAAAAAAAAAAAmAIAAGRy&#10;cy9kb3ducmV2LnhtbFBLBQYAAAAABAAEAPUAAACMAwAAAAA=&#10;" filled="f" stroked="f">
                  <v:textbox inset="0,0,0,0">
                    <w:txbxContent>
                      <w:p w:rsidR="003B0B7D" w:rsidRDefault="003B0B7D" w:rsidP="00FC4D55">
                        <w:pPr>
                          <w:spacing w:after="0" w:line="276" w:lineRule="auto"/>
                          <w:ind w:left="0"/>
                          <w:jc w:val="left"/>
                        </w:pPr>
                        <w:r>
                          <w:t>No</w:t>
                        </w:r>
                      </w:p>
                    </w:txbxContent>
                  </v:textbox>
                </v:rect>
                <v:rect id="Rectangle 4702" o:spid="_x0000_s1136" style="position:absolute;left:16112;top:4341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HbM8cA&#10;AADdAAAADwAAAGRycy9kb3ducmV2LnhtbESPQWvCQBSE74L/YXlCb7pRStXUVUQtydHGgu3tkX1N&#10;QrNvQ3abpP31XUHocZiZb5jNbjC16Kh1lWUF81kEgji3uuJCwdvlZboC4TyyxtoyKfghB7vteLTB&#10;WNueX6nLfCEChF2MCkrvm1hKl5dk0M1sQxy8T9sa9EG2hdQt9gFuarmIoidpsOKwUGJDh5Lyr+zb&#10;KEhWzf49tb99UZ8+kuv5uj5e1l6ph8mwfwbhafD/4Xs71Qoel9E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0h2zPHAAAA3QAAAA8AAAAAAAAAAAAAAAAAmAIAAGRy&#10;cy9kb3ducmV2LnhtbFBLBQYAAAAABAAEAPUAAACMAwAAAAA=&#10;" filled="f" stroked="f">
                  <v:textbox inset="0,0,0,0">
                    <w:txbxContent>
                      <w:p w:rsidR="003B0B7D" w:rsidRDefault="003B0B7D" w:rsidP="00FC4D55">
                        <w:pPr>
                          <w:spacing w:after="0" w:line="276" w:lineRule="auto"/>
                          <w:ind w:left="0"/>
                          <w:jc w:val="left"/>
                        </w:pPr>
                        <w:r>
                          <w:t xml:space="preserve"> </w:t>
                        </w:r>
                      </w:p>
                    </w:txbxContent>
                  </v:textbox>
                </v:rect>
                <w10:anchorlock/>
              </v:group>
            </w:pict>
          </mc:Fallback>
        </mc:AlternateContent>
      </w:r>
      <w:r w:rsidR="009C6665" w:rsidRPr="00C6708E">
        <w:rPr>
          <w:szCs w:val="24"/>
        </w:rPr>
        <w:t xml:space="preserve"> </w:t>
      </w:r>
    </w:p>
    <w:p w:rsidR="009736AB" w:rsidRPr="00C6708E" w:rsidRDefault="009736AB" w:rsidP="00674D26">
      <w:pPr>
        <w:spacing w:after="160"/>
        <w:ind w:left="20" w:right="13"/>
        <w:jc w:val="right"/>
        <w:rPr>
          <w:szCs w:val="24"/>
        </w:rPr>
      </w:pPr>
    </w:p>
    <w:p w:rsidR="009736AB" w:rsidRPr="00C6708E" w:rsidRDefault="009C6665" w:rsidP="00674D26">
      <w:pPr>
        <w:numPr>
          <w:ilvl w:val="0"/>
          <w:numId w:val="7"/>
        </w:numPr>
        <w:spacing w:after="160"/>
        <w:ind w:left="20" w:right="13"/>
        <w:rPr>
          <w:szCs w:val="24"/>
        </w:rPr>
      </w:pPr>
      <w:r w:rsidRPr="00C6708E">
        <w:rPr>
          <w:rFonts w:ascii="Cambria Math" w:eastAsia="Cambria Math" w:hAnsi="Cambria Math" w:cs="Cambria Math"/>
          <w:szCs w:val="24"/>
        </w:rPr>
        <w:t>𝑥</w:t>
      </w:r>
      <w:r w:rsidRPr="00C6708E">
        <w:rPr>
          <w:rFonts w:eastAsia="Cambria Math"/>
          <w:szCs w:val="24"/>
        </w:rPr>
        <w:t>̅</w:t>
      </w:r>
      <w:r w:rsidRPr="00C6708E">
        <w:rPr>
          <w:szCs w:val="24"/>
        </w:rPr>
        <w:t xml:space="preserve"> is the mean of independent results </w:t>
      </w:r>
    </w:p>
    <w:p w:rsidR="009736AB" w:rsidRPr="00C6708E" w:rsidRDefault="009C6665" w:rsidP="00674D26">
      <w:pPr>
        <w:numPr>
          <w:ilvl w:val="0"/>
          <w:numId w:val="7"/>
        </w:numPr>
        <w:spacing w:after="160"/>
        <w:ind w:left="20" w:right="13"/>
        <w:rPr>
          <w:szCs w:val="24"/>
        </w:rPr>
      </w:pPr>
      <w:r w:rsidRPr="00C6708E">
        <w:rPr>
          <w:i/>
          <w:szCs w:val="24"/>
        </w:rPr>
        <w:t>x</w:t>
      </w:r>
      <w:r w:rsidRPr="00C6708E">
        <w:rPr>
          <w:szCs w:val="24"/>
          <w:vertAlign w:val="subscript"/>
        </w:rPr>
        <w:t>1</w:t>
      </w:r>
      <w:r w:rsidRPr="00C6708E">
        <w:rPr>
          <w:szCs w:val="24"/>
        </w:rPr>
        <w:t xml:space="preserve">, </w:t>
      </w:r>
      <w:r w:rsidRPr="00C6708E">
        <w:rPr>
          <w:i/>
          <w:szCs w:val="24"/>
        </w:rPr>
        <w:t>x</w:t>
      </w:r>
      <w:r w:rsidRPr="00C6708E">
        <w:rPr>
          <w:szCs w:val="24"/>
          <w:vertAlign w:val="subscript"/>
        </w:rPr>
        <w:t>2</w:t>
      </w:r>
      <w:r w:rsidRPr="00C6708E">
        <w:rPr>
          <w:szCs w:val="24"/>
        </w:rPr>
        <w:t xml:space="preserve">, </w:t>
      </w:r>
      <w:r w:rsidRPr="00C6708E">
        <w:rPr>
          <w:i/>
          <w:szCs w:val="24"/>
        </w:rPr>
        <w:t>x</w:t>
      </w:r>
      <w:r w:rsidRPr="00C6708E">
        <w:rPr>
          <w:szCs w:val="24"/>
          <w:vertAlign w:val="subscript"/>
        </w:rPr>
        <w:t>3</w:t>
      </w:r>
      <w:r w:rsidRPr="00C6708E">
        <w:rPr>
          <w:szCs w:val="24"/>
        </w:rPr>
        <w:t xml:space="preserve">, </w:t>
      </w:r>
      <w:r w:rsidRPr="00C6708E">
        <w:rPr>
          <w:i/>
          <w:szCs w:val="24"/>
        </w:rPr>
        <w:t>x</w:t>
      </w:r>
      <w:r w:rsidRPr="00C6708E">
        <w:rPr>
          <w:szCs w:val="24"/>
          <w:vertAlign w:val="subscript"/>
        </w:rPr>
        <w:t>4</w:t>
      </w:r>
      <w:r w:rsidRPr="00C6708E">
        <w:rPr>
          <w:szCs w:val="24"/>
        </w:rPr>
        <w:t xml:space="preserve"> are the independent results </w:t>
      </w:r>
    </w:p>
    <w:p w:rsidR="009736AB" w:rsidRPr="00C6708E" w:rsidRDefault="009C6665" w:rsidP="00674D26">
      <w:pPr>
        <w:numPr>
          <w:ilvl w:val="0"/>
          <w:numId w:val="7"/>
        </w:numPr>
        <w:spacing w:after="160"/>
        <w:ind w:left="20" w:right="13"/>
        <w:rPr>
          <w:szCs w:val="24"/>
        </w:rPr>
      </w:pPr>
      <w:r w:rsidRPr="00C6708E">
        <w:rPr>
          <w:szCs w:val="24"/>
        </w:rPr>
        <w:t xml:space="preserve">r is the permissible tolerance with in a laboratory </w:t>
      </w:r>
    </w:p>
    <w:p w:rsidR="009736AB" w:rsidRPr="00C6708E" w:rsidRDefault="009C6665" w:rsidP="00674D26">
      <w:pPr>
        <w:numPr>
          <w:ilvl w:val="0"/>
          <w:numId w:val="7"/>
        </w:numPr>
        <w:spacing w:after="160"/>
        <w:ind w:left="20" w:right="13"/>
        <w:rPr>
          <w:szCs w:val="24"/>
        </w:rPr>
      </w:pPr>
      <w:r w:rsidRPr="00C6708E">
        <w:rPr>
          <w:szCs w:val="24"/>
        </w:rPr>
        <w:t xml:space="preserve">If </w:t>
      </w:r>
      <w:r w:rsidRPr="00C6708E">
        <w:rPr>
          <w:i/>
          <w:szCs w:val="24"/>
        </w:rPr>
        <w:t>x</w:t>
      </w:r>
      <w:r w:rsidRPr="00C6708E">
        <w:rPr>
          <w:szCs w:val="24"/>
          <w:vertAlign w:val="subscript"/>
        </w:rPr>
        <w:t>1</w:t>
      </w:r>
      <w:r w:rsidRPr="00C6708E">
        <w:rPr>
          <w:szCs w:val="24"/>
        </w:rPr>
        <w:t>&gt;</w:t>
      </w:r>
      <w:r w:rsidRPr="00C6708E">
        <w:rPr>
          <w:i/>
          <w:szCs w:val="24"/>
        </w:rPr>
        <w:t>x</w:t>
      </w:r>
      <w:r w:rsidRPr="00C6708E">
        <w:rPr>
          <w:szCs w:val="24"/>
          <w:vertAlign w:val="subscript"/>
        </w:rPr>
        <w:t>2</w:t>
      </w:r>
      <w:r w:rsidRPr="00C6708E">
        <w:rPr>
          <w:szCs w:val="24"/>
        </w:rPr>
        <w:t>&gt;</w:t>
      </w:r>
      <w:r w:rsidRPr="00C6708E">
        <w:rPr>
          <w:i/>
          <w:szCs w:val="24"/>
        </w:rPr>
        <w:t>x</w:t>
      </w:r>
      <w:r w:rsidRPr="00C6708E">
        <w:rPr>
          <w:szCs w:val="24"/>
          <w:vertAlign w:val="subscript"/>
        </w:rPr>
        <w:t>3</w:t>
      </w:r>
      <w:r w:rsidRPr="00C6708E">
        <w:rPr>
          <w:szCs w:val="24"/>
        </w:rPr>
        <w:t>&gt;</w:t>
      </w:r>
      <w:r w:rsidRPr="00C6708E">
        <w:rPr>
          <w:i/>
          <w:szCs w:val="24"/>
        </w:rPr>
        <w:t>x</w:t>
      </w:r>
      <w:r w:rsidRPr="00C6708E">
        <w:rPr>
          <w:szCs w:val="24"/>
          <w:vertAlign w:val="subscript"/>
        </w:rPr>
        <w:t>4</w:t>
      </w:r>
      <w:r w:rsidRPr="00C6708E">
        <w:rPr>
          <w:szCs w:val="24"/>
        </w:rPr>
        <w:t>, median is (</w:t>
      </w:r>
      <w:r w:rsidRPr="00C6708E">
        <w:rPr>
          <w:i/>
          <w:szCs w:val="24"/>
        </w:rPr>
        <w:t>x</w:t>
      </w:r>
      <w:r w:rsidRPr="00C6708E">
        <w:rPr>
          <w:szCs w:val="24"/>
          <w:vertAlign w:val="subscript"/>
        </w:rPr>
        <w:t>2</w:t>
      </w:r>
      <w:r w:rsidRPr="00C6708E">
        <w:rPr>
          <w:szCs w:val="24"/>
        </w:rPr>
        <w:t>+</w:t>
      </w:r>
      <w:r w:rsidRPr="00C6708E">
        <w:rPr>
          <w:i/>
          <w:szCs w:val="24"/>
        </w:rPr>
        <w:t>x</w:t>
      </w:r>
      <w:r w:rsidRPr="00C6708E">
        <w:rPr>
          <w:szCs w:val="24"/>
          <w:vertAlign w:val="subscript"/>
        </w:rPr>
        <w:t>3</w:t>
      </w:r>
      <w:r w:rsidRPr="00C6708E">
        <w:rPr>
          <w:szCs w:val="24"/>
        </w:rPr>
        <w:t xml:space="preserve">)/2 </w:t>
      </w:r>
    </w:p>
    <w:p w:rsidR="009736AB" w:rsidRPr="00C6708E" w:rsidRDefault="009C6665" w:rsidP="00674D26">
      <w:pPr>
        <w:spacing w:after="160"/>
        <w:ind w:left="20" w:right="13"/>
        <w:jc w:val="center"/>
        <w:rPr>
          <w:szCs w:val="24"/>
        </w:rPr>
      </w:pPr>
      <w:r w:rsidRPr="00C6708E">
        <w:rPr>
          <w:szCs w:val="24"/>
        </w:rPr>
        <w:t xml:space="preserve"> </w:t>
      </w:r>
    </w:p>
    <w:p w:rsidR="009736AB" w:rsidRPr="00C6708E" w:rsidRDefault="009C6665" w:rsidP="00674D26">
      <w:pPr>
        <w:spacing w:after="160"/>
        <w:ind w:left="20" w:right="13"/>
        <w:jc w:val="center"/>
        <w:rPr>
          <w:szCs w:val="24"/>
        </w:rPr>
      </w:pPr>
      <w:r w:rsidRPr="00C6708E">
        <w:rPr>
          <w:szCs w:val="24"/>
        </w:rPr>
        <w:t xml:space="preserve"> </w:t>
      </w:r>
    </w:p>
    <w:p w:rsidR="009736AB" w:rsidRPr="00C6708E" w:rsidRDefault="009C6665" w:rsidP="00674D26">
      <w:pPr>
        <w:spacing w:after="160"/>
        <w:ind w:left="20" w:right="13"/>
        <w:jc w:val="left"/>
        <w:rPr>
          <w:szCs w:val="24"/>
        </w:rPr>
      </w:pPr>
      <w:r w:rsidRPr="00C6708E">
        <w:rPr>
          <w:szCs w:val="24"/>
        </w:rPr>
        <w:t xml:space="preserve"> </w:t>
      </w:r>
    </w:p>
    <w:p w:rsidR="009736AB" w:rsidRPr="00C6708E" w:rsidRDefault="009C6665" w:rsidP="00674D26">
      <w:pPr>
        <w:spacing w:after="160"/>
        <w:ind w:left="20" w:right="13"/>
        <w:jc w:val="left"/>
        <w:rPr>
          <w:szCs w:val="24"/>
        </w:rPr>
      </w:pPr>
      <w:r w:rsidRPr="00C6708E">
        <w:rPr>
          <w:szCs w:val="24"/>
        </w:rPr>
        <w:t xml:space="preserve"> </w:t>
      </w:r>
    </w:p>
    <w:p w:rsidR="009736AB" w:rsidRPr="00C6708E" w:rsidRDefault="009C6665" w:rsidP="00674D26">
      <w:pPr>
        <w:spacing w:after="160"/>
        <w:ind w:left="20" w:right="13"/>
        <w:jc w:val="left"/>
        <w:rPr>
          <w:szCs w:val="24"/>
        </w:rPr>
      </w:pPr>
      <w:r w:rsidRPr="00C6708E">
        <w:rPr>
          <w:rFonts w:eastAsia="Arial"/>
          <w:b/>
          <w:szCs w:val="24"/>
        </w:rPr>
        <w:t xml:space="preserve"> </w:t>
      </w:r>
    </w:p>
    <w:p w:rsidR="009736AB" w:rsidRPr="00C6708E" w:rsidRDefault="009C6665" w:rsidP="00674D26">
      <w:pPr>
        <w:spacing w:after="160"/>
        <w:ind w:left="20" w:right="13"/>
        <w:jc w:val="left"/>
        <w:rPr>
          <w:szCs w:val="24"/>
        </w:rPr>
      </w:pPr>
      <w:r w:rsidRPr="00C6708E">
        <w:rPr>
          <w:rFonts w:eastAsia="Arial"/>
          <w:b/>
          <w:szCs w:val="24"/>
        </w:rPr>
        <w:t xml:space="preserve"> </w:t>
      </w:r>
    </w:p>
    <w:p w:rsidR="009736AB" w:rsidRPr="00C6708E" w:rsidRDefault="009C6665" w:rsidP="00674D26">
      <w:pPr>
        <w:spacing w:after="160"/>
        <w:ind w:left="20" w:right="13"/>
        <w:jc w:val="center"/>
        <w:rPr>
          <w:szCs w:val="24"/>
        </w:rPr>
      </w:pPr>
      <w:r w:rsidRPr="00C6708E">
        <w:rPr>
          <w:rFonts w:eastAsia="Arial"/>
          <w:b/>
          <w:szCs w:val="24"/>
        </w:rPr>
        <w:t xml:space="preserve"> </w:t>
      </w:r>
    </w:p>
    <w:p w:rsidR="009736AB" w:rsidRPr="00C6708E" w:rsidRDefault="009C6665" w:rsidP="00674D26">
      <w:pPr>
        <w:spacing w:after="160"/>
        <w:ind w:left="20" w:right="13"/>
        <w:jc w:val="center"/>
        <w:rPr>
          <w:szCs w:val="24"/>
        </w:rPr>
      </w:pPr>
      <w:r w:rsidRPr="00C6708E">
        <w:rPr>
          <w:rFonts w:eastAsia="Arial"/>
          <w:b/>
          <w:szCs w:val="24"/>
        </w:rPr>
        <w:lastRenderedPageBreak/>
        <w:t xml:space="preserve"> </w:t>
      </w:r>
    </w:p>
    <w:p w:rsidR="009736AB" w:rsidRPr="00C6708E" w:rsidRDefault="00507111" w:rsidP="00674D26">
      <w:pPr>
        <w:spacing w:after="160"/>
        <w:ind w:left="20" w:right="13"/>
        <w:jc w:val="center"/>
        <w:rPr>
          <w:szCs w:val="24"/>
        </w:rPr>
      </w:pPr>
      <w:r>
        <w:rPr>
          <w:noProof/>
          <w:lang w:bidi="hi-IN"/>
        </w:rPr>
        <w:drawing>
          <wp:inline distT="0" distB="0" distL="0" distR="0" wp14:anchorId="5F18544C" wp14:editId="5C6DB887">
            <wp:extent cx="2552700" cy="2457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552700" cy="2457450"/>
                    </a:xfrm>
                    <a:prstGeom prst="rect">
                      <a:avLst/>
                    </a:prstGeom>
                  </pic:spPr>
                </pic:pic>
              </a:graphicData>
            </a:graphic>
          </wp:inline>
        </w:drawing>
      </w:r>
      <w:r w:rsidR="009C6665" w:rsidRPr="00C6708E">
        <w:rPr>
          <w:rFonts w:eastAsia="Arial"/>
          <w:b/>
          <w:szCs w:val="24"/>
        </w:rPr>
        <w:t xml:space="preserve"> </w:t>
      </w:r>
    </w:p>
    <w:p w:rsidR="009736AB" w:rsidRPr="00C6708E" w:rsidRDefault="009736AB" w:rsidP="00674D26">
      <w:pPr>
        <w:spacing w:after="160"/>
        <w:ind w:left="20" w:right="13"/>
        <w:jc w:val="center"/>
        <w:rPr>
          <w:szCs w:val="24"/>
        </w:rPr>
      </w:pPr>
    </w:p>
    <w:p w:rsidR="009736AB" w:rsidRPr="00C6708E" w:rsidRDefault="004C3D2A" w:rsidP="00137E25">
      <w:pPr>
        <w:spacing w:after="160" w:line="246" w:lineRule="auto"/>
        <w:ind w:left="20" w:right="13"/>
        <w:jc w:val="center"/>
        <w:rPr>
          <w:szCs w:val="24"/>
        </w:rPr>
      </w:pPr>
      <w:r>
        <w:rPr>
          <w:szCs w:val="24"/>
        </w:rPr>
        <w:t>F</w:t>
      </w:r>
      <w:r w:rsidRPr="004C3D2A">
        <w:rPr>
          <w:sz w:val="22"/>
        </w:rPr>
        <w:t>IG</w:t>
      </w:r>
      <w:r>
        <w:rPr>
          <w:szCs w:val="24"/>
        </w:rPr>
        <w:t xml:space="preserve">. </w:t>
      </w:r>
      <w:r w:rsidRPr="00C6708E">
        <w:rPr>
          <w:szCs w:val="24"/>
        </w:rPr>
        <w:t>1 D</w:t>
      </w:r>
      <w:r w:rsidRPr="004C3D2A">
        <w:rPr>
          <w:sz w:val="22"/>
        </w:rPr>
        <w:t>ECOMPOSITION</w:t>
      </w:r>
      <w:r w:rsidRPr="00C6708E">
        <w:rPr>
          <w:szCs w:val="24"/>
        </w:rPr>
        <w:t xml:space="preserve"> F</w:t>
      </w:r>
      <w:r w:rsidRPr="004C3D2A">
        <w:rPr>
          <w:sz w:val="22"/>
        </w:rPr>
        <w:t>LASK</w:t>
      </w:r>
      <w:r w:rsidRPr="00C6708E">
        <w:rPr>
          <w:szCs w:val="24"/>
        </w:rPr>
        <w:t xml:space="preserve"> (</w:t>
      </w:r>
      <w:r>
        <w:rPr>
          <w:szCs w:val="24"/>
        </w:rPr>
        <w:t>G</w:t>
      </w:r>
      <w:r w:rsidRPr="004C3D2A">
        <w:rPr>
          <w:sz w:val="22"/>
        </w:rPr>
        <w:t xml:space="preserve">OCKEL </w:t>
      </w:r>
      <w:r w:rsidRPr="00C6708E">
        <w:rPr>
          <w:szCs w:val="24"/>
        </w:rPr>
        <w:t>S</w:t>
      </w:r>
      <w:r w:rsidRPr="004C3D2A">
        <w:rPr>
          <w:sz w:val="22"/>
        </w:rPr>
        <w:t>AFETY</w:t>
      </w:r>
      <w:r w:rsidRPr="00C6708E">
        <w:rPr>
          <w:szCs w:val="24"/>
        </w:rPr>
        <w:t xml:space="preserve"> T</w:t>
      </w:r>
      <w:r w:rsidRPr="004C3D2A">
        <w:rPr>
          <w:sz w:val="22"/>
        </w:rPr>
        <w:t>RAP)</w:t>
      </w:r>
      <w:r w:rsidRPr="00C6708E">
        <w:rPr>
          <w:szCs w:val="24"/>
        </w:rPr>
        <w:t xml:space="preserve"> </w:t>
      </w:r>
    </w:p>
    <w:p w:rsidR="009736AB" w:rsidRPr="00C6708E" w:rsidRDefault="009C6665" w:rsidP="00674D26">
      <w:pPr>
        <w:spacing w:after="160"/>
        <w:ind w:left="20" w:right="13"/>
        <w:jc w:val="center"/>
        <w:rPr>
          <w:szCs w:val="24"/>
        </w:rPr>
      </w:pPr>
      <w:r w:rsidRPr="00C6708E">
        <w:rPr>
          <w:rFonts w:eastAsia="Arial"/>
          <w:b/>
          <w:szCs w:val="24"/>
        </w:rPr>
        <w:t xml:space="preserve"> </w:t>
      </w:r>
    </w:p>
    <w:p w:rsidR="009736AB" w:rsidRPr="00C6708E" w:rsidRDefault="003B0B7D" w:rsidP="00674D26">
      <w:pPr>
        <w:spacing w:after="160"/>
        <w:ind w:left="20" w:right="13"/>
        <w:jc w:val="center"/>
        <w:rPr>
          <w:szCs w:val="24"/>
        </w:rPr>
      </w:pPr>
      <w:r>
        <w:rPr>
          <w:noProof/>
          <w:lang w:bidi="hi-IN"/>
        </w:rPr>
        <w:drawing>
          <wp:inline distT="0" distB="0" distL="0" distR="0" wp14:anchorId="296D08AB" wp14:editId="560244CE">
            <wp:extent cx="2971800" cy="2514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988106" cy="2528397"/>
                    </a:xfrm>
                    <a:prstGeom prst="rect">
                      <a:avLst/>
                    </a:prstGeom>
                  </pic:spPr>
                </pic:pic>
              </a:graphicData>
            </a:graphic>
          </wp:inline>
        </w:drawing>
      </w:r>
    </w:p>
    <w:p w:rsidR="00137E25" w:rsidRDefault="004C3D2A" w:rsidP="00137E25">
      <w:pPr>
        <w:spacing w:after="160" w:line="246" w:lineRule="auto"/>
        <w:ind w:left="20" w:right="13"/>
        <w:jc w:val="center"/>
        <w:rPr>
          <w:szCs w:val="24"/>
        </w:rPr>
      </w:pPr>
      <w:r>
        <w:rPr>
          <w:szCs w:val="24"/>
        </w:rPr>
        <w:t xml:space="preserve">FIG. </w:t>
      </w:r>
      <w:r w:rsidRPr="00C6708E">
        <w:rPr>
          <w:szCs w:val="24"/>
        </w:rPr>
        <w:t>2 S</w:t>
      </w:r>
      <w:r w:rsidRPr="004C3D2A">
        <w:rPr>
          <w:sz w:val="22"/>
        </w:rPr>
        <w:t>IMPLE</w:t>
      </w:r>
      <w:r w:rsidRPr="00C6708E">
        <w:rPr>
          <w:szCs w:val="24"/>
        </w:rPr>
        <w:t xml:space="preserve"> </w:t>
      </w:r>
      <w:r>
        <w:rPr>
          <w:szCs w:val="24"/>
        </w:rPr>
        <w:t>D</w:t>
      </w:r>
      <w:r w:rsidRPr="004C3D2A">
        <w:rPr>
          <w:sz w:val="22"/>
        </w:rPr>
        <w:t xml:space="preserve">ECOMPOSITION </w:t>
      </w:r>
      <w:r w:rsidRPr="00C6708E">
        <w:rPr>
          <w:szCs w:val="24"/>
        </w:rPr>
        <w:t>F</w:t>
      </w:r>
      <w:r w:rsidRPr="004C3D2A">
        <w:rPr>
          <w:sz w:val="22"/>
        </w:rPr>
        <w:t>LASK</w:t>
      </w:r>
      <w:r w:rsidRPr="00C6708E">
        <w:rPr>
          <w:szCs w:val="24"/>
        </w:rPr>
        <w:t xml:space="preserve"> (G</w:t>
      </w:r>
      <w:r w:rsidRPr="004C3D2A">
        <w:rPr>
          <w:sz w:val="22"/>
        </w:rPr>
        <w:t>OCKEL</w:t>
      </w:r>
      <w:r w:rsidRPr="00C6708E">
        <w:rPr>
          <w:szCs w:val="24"/>
        </w:rPr>
        <w:t xml:space="preserve"> S</w:t>
      </w:r>
      <w:r w:rsidRPr="004C3D2A">
        <w:rPr>
          <w:sz w:val="22"/>
        </w:rPr>
        <w:t>AFETY</w:t>
      </w:r>
      <w:r w:rsidRPr="00C6708E">
        <w:rPr>
          <w:szCs w:val="24"/>
        </w:rPr>
        <w:t xml:space="preserve"> T</w:t>
      </w:r>
      <w:r w:rsidRPr="004C3D2A">
        <w:rPr>
          <w:sz w:val="22"/>
        </w:rPr>
        <w:t>RAP</w:t>
      </w:r>
      <w:r w:rsidRPr="00C6708E">
        <w:rPr>
          <w:szCs w:val="24"/>
        </w:rPr>
        <w:t xml:space="preserve">) </w:t>
      </w:r>
    </w:p>
    <w:p w:rsidR="00137E25" w:rsidRDefault="00137E25">
      <w:pPr>
        <w:rPr>
          <w:szCs w:val="24"/>
        </w:rPr>
      </w:pPr>
      <w:r>
        <w:rPr>
          <w:szCs w:val="24"/>
        </w:rPr>
        <w:br w:type="page"/>
      </w:r>
    </w:p>
    <w:p w:rsidR="009736AB" w:rsidRDefault="00137E25" w:rsidP="00137E25">
      <w:pPr>
        <w:spacing w:after="160" w:line="246" w:lineRule="auto"/>
        <w:ind w:left="20" w:right="13"/>
        <w:jc w:val="center"/>
        <w:rPr>
          <w:b/>
          <w:bCs/>
          <w:szCs w:val="24"/>
        </w:rPr>
      </w:pPr>
      <w:r w:rsidRPr="00137E25">
        <w:rPr>
          <w:b/>
          <w:bCs/>
          <w:szCs w:val="24"/>
        </w:rPr>
        <w:lastRenderedPageBreak/>
        <w:t xml:space="preserve">ANNEX </w:t>
      </w:r>
      <w:r>
        <w:rPr>
          <w:b/>
          <w:bCs/>
          <w:szCs w:val="24"/>
        </w:rPr>
        <w:t>B</w:t>
      </w:r>
    </w:p>
    <w:p w:rsidR="00137E25" w:rsidRPr="00137E25" w:rsidRDefault="00137E25" w:rsidP="00137E25">
      <w:pPr>
        <w:spacing w:after="160" w:line="246" w:lineRule="auto"/>
        <w:ind w:left="20" w:right="13"/>
        <w:jc w:val="center"/>
        <w:rPr>
          <w:szCs w:val="24"/>
        </w:rPr>
      </w:pPr>
      <w:r>
        <w:rPr>
          <w:szCs w:val="24"/>
        </w:rPr>
        <w:t>(</w:t>
      </w:r>
      <w:r>
        <w:rPr>
          <w:i/>
          <w:iCs/>
          <w:szCs w:val="24"/>
        </w:rPr>
        <w:t>Clause</w:t>
      </w:r>
      <w:r>
        <w:rPr>
          <w:szCs w:val="24"/>
        </w:rPr>
        <w:t xml:space="preserve"> 9.1.2</w:t>
      </w:r>
      <w:r w:rsidR="00A469F7">
        <w:rPr>
          <w:szCs w:val="24"/>
        </w:rPr>
        <w:t xml:space="preserve"> </w:t>
      </w:r>
      <w:r w:rsidR="00A469F7" w:rsidRPr="00A469F7">
        <w:rPr>
          <w:i/>
          <w:szCs w:val="24"/>
        </w:rPr>
        <w:t>an</w:t>
      </w:r>
      <w:r w:rsidR="00A469F7">
        <w:rPr>
          <w:szCs w:val="24"/>
        </w:rPr>
        <w:t>d 10.3.2</w:t>
      </w:r>
      <w:r>
        <w:rPr>
          <w:szCs w:val="24"/>
        </w:rPr>
        <w:t>)</w:t>
      </w:r>
    </w:p>
    <w:p w:rsidR="009736AB" w:rsidRPr="00C6708E" w:rsidRDefault="00FF69A7" w:rsidP="00674D26">
      <w:pPr>
        <w:pStyle w:val="Heading1"/>
        <w:spacing w:after="160"/>
        <w:ind w:left="20" w:right="13"/>
        <w:rPr>
          <w:szCs w:val="24"/>
        </w:rPr>
      </w:pPr>
      <w:r w:rsidRPr="00C6708E">
        <w:rPr>
          <w:szCs w:val="24"/>
        </w:rPr>
        <w:t>DECONTAMINATION OF MERCURY FROM THE WASTE SOLUTIONS AFTER ANALYSIS BEFORE</w:t>
      </w:r>
      <w:r>
        <w:rPr>
          <w:szCs w:val="24"/>
        </w:rPr>
        <w:t xml:space="preserve"> DISCHARGE TO EFFLUENT DRAINS</w:t>
      </w:r>
    </w:p>
    <w:p w:rsidR="009736AB" w:rsidRPr="00C6708E" w:rsidRDefault="009C6665" w:rsidP="00674D26">
      <w:pPr>
        <w:spacing w:after="160"/>
        <w:ind w:left="20" w:right="13"/>
        <w:rPr>
          <w:szCs w:val="24"/>
        </w:rPr>
      </w:pPr>
      <w:r w:rsidRPr="00C6708E">
        <w:rPr>
          <w:szCs w:val="24"/>
        </w:rPr>
        <w:t xml:space="preserve">To avoid discharging to the environment, the mercury contained in the waste solutions from the determination of iron, such solutions should be collected and processed for the removal of their mercury content. </w:t>
      </w:r>
    </w:p>
    <w:p w:rsidR="009736AB" w:rsidRPr="00C6708E" w:rsidRDefault="009C6665" w:rsidP="00674D26">
      <w:pPr>
        <w:spacing w:after="160"/>
        <w:ind w:left="20" w:right="13"/>
        <w:rPr>
          <w:szCs w:val="24"/>
        </w:rPr>
      </w:pPr>
      <w:r w:rsidRPr="00C6708E">
        <w:rPr>
          <w:szCs w:val="24"/>
        </w:rPr>
        <w:t xml:space="preserve">A suitable treatment system may be constructed as follows:  </w:t>
      </w:r>
    </w:p>
    <w:p w:rsidR="009736AB" w:rsidRPr="00C6708E" w:rsidRDefault="009C6665" w:rsidP="00674D26">
      <w:pPr>
        <w:spacing w:after="160"/>
        <w:ind w:left="20" w:right="13"/>
        <w:rPr>
          <w:szCs w:val="24"/>
        </w:rPr>
      </w:pPr>
      <w:r w:rsidRPr="00C6708E">
        <w:rPr>
          <w:szCs w:val="24"/>
        </w:rPr>
        <w:t xml:space="preserve">Three 10 </w:t>
      </w:r>
      <w:proofErr w:type="spellStart"/>
      <w:r w:rsidRPr="00C6708E">
        <w:rPr>
          <w:szCs w:val="24"/>
        </w:rPr>
        <w:t>litre</w:t>
      </w:r>
      <w:proofErr w:type="spellEnd"/>
      <w:r w:rsidRPr="00C6708E">
        <w:rPr>
          <w:szCs w:val="24"/>
        </w:rPr>
        <w:t xml:space="preserve"> plastics bottles are connected as illustrated in Figure 3. (The expansion chamber incorporated in the connecting lines minimizes the risk of pressure increase in the case of a vigorous reaction.) The first two bottles each contain 3 kg of </w:t>
      </w:r>
      <w:proofErr w:type="spellStart"/>
      <w:r w:rsidRPr="00C6708E">
        <w:rPr>
          <w:szCs w:val="24"/>
        </w:rPr>
        <w:t>aluminium</w:t>
      </w:r>
      <w:proofErr w:type="spellEnd"/>
      <w:r w:rsidRPr="00C6708E">
        <w:rPr>
          <w:szCs w:val="24"/>
        </w:rPr>
        <w:t xml:space="preserve"> or iron rods to induce mercury precipitation electrochemically. </w:t>
      </w:r>
    </w:p>
    <w:p w:rsidR="009736AB" w:rsidRPr="00C6708E" w:rsidRDefault="009C6665" w:rsidP="00674D26">
      <w:pPr>
        <w:spacing w:after="160"/>
        <w:ind w:left="20" w:right="13"/>
        <w:rPr>
          <w:szCs w:val="24"/>
        </w:rPr>
      </w:pPr>
      <w:r w:rsidRPr="00C6708E">
        <w:rPr>
          <w:szCs w:val="24"/>
        </w:rPr>
        <w:t xml:space="preserve">The solution discharged from the third bottle is fed to a neutralization vessel before final discarding. Accumulated mercury sludge is removed from time to time and concentrated by decantation before transfer to a recovery plant. The </w:t>
      </w:r>
      <w:proofErr w:type="spellStart"/>
      <w:r w:rsidRPr="00C6708E">
        <w:rPr>
          <w:szCs w:val="24"/>
        </w:rPr>
        <w:t>aluminium</w:t>
      </w:r>
      <w:proofErr w:type="spellEnd"/>
      <w:r w:rsidRPr="00C6708E">
        <w:rPr>
          <w:szCs w:val="24"/>
        </w:rPr>
        <w:t xml:space="preserve"> or iron r</w:t>
      </w:r>
      <w:r w:rsidR="00674D26">
        <w:rPr>
          <w:szCs w:val="24"/>
        </w:rPr>
        <w:t>ods are replaced as necessary.</w:t>
      </w:r>
    </w:p>
    <w:p w:rsidR="009736AB" w:rsidRPr="00C6708E" w:rsidRDefault="009C6665" w:rsidP="00674D26">
      <w:pPr>
        <w:spacing w:after="160"/>
        <w:ind w:left="20" w:right="13"/>
        <w:jc w:val="right"/>
        <w:rPr>
          <w:szCs w:val="24"/>
        </w:rPr>
      </w:pPr>
      <w:r w:rsidRPr="00C6708E">
        <w:rPr>
          <w:rFonts w:eastAsia="Calibri"/>
          <w:noProof/>
          <w:position w:val="1"/>
          <w:szCs w:val="24"/>
          <w:lang w:bidi="hi-IN"/>
        </w:rPr>
        <w:drawing>
          <wp:inline distT="0" distB="0" distL="0" distR="0">
            <wp:extent cx="5946775" cy="2571750"/>
            <wp:effectExtent l="0" t="0" r="0" b="0"/>
            <wp:docPr id="28590" name="Picture 28590"/>
            <wp:cNvGraphicFramePr/>
            <a:graphic xmlns:a="http://schemas.openxmlformats.org/drawingml/2006/main">
              <a:graphicData uri="http://schemas.openxmlformats.org/drawingml/2006/picture">
                <pic:pic xmlns:pic="http://schemas.openxmlformats.org/drawingml/2006/picture">
                  <pic:nvPicPr>
                    <pic:cNvPr id="28590" name="Picture 28590"/>
                    <pic:cNvPicPr/>
                  </pic:nvPicPr>
                  <pic:blipFill>
                    <a:blip r:embed="rId35"/>
                    <a:stretch>
                      <a:fillRect/>
                    </a:stretch>
                  </pic:blipFill>
                  <pic:spPr>
                    <a:xfrm>
                      <a:off x="0" y="0"/>
                      <a:ext cx="5946775" cy="2571750"/>
                    </a:xfrm>
                    <a:prstGeom prst="rect">
                      <a:avLst/>
                    </a:prstGeom>
                  </pic:spPr>
                </pic:pic>
              </a:graphicData>
            </a:graphic>
          </wp:inline>
        </w:drawing>
      </w:r>
      <w:r w:rsidRPr="00C6708E">
        <w:rPr>
          <w:szCs w:val="24"/>
        </w:rPr>
        <w:t xml:space="preserve"> </w:t>
      </w:r>
    </w:p>
    <w:p w:rsidR="009736AB" w:rsidRPr="00C6708E" w:rsidRDefault="006774C7" w:rsidP="006774C7">
      <w:pPr>
        <w:spacing w:after="160"/>
        <w:ind w:left="20" w:right="13"/>
        <w:jc w:val="center"/>
        <w:rPr>
          <w:szCs w:val="24"/>
        </w:rPr>
      </w:pPr>
      <w:r>
        <w:rPr>
          <w:szCs w:val="24"/>
        </w:rPr>
        <w:t>F</w:t>
      </w:r>
      <w:r w:rsidRPr="006774C7">
        <w:rPr>
          <w:sz w:val="20"/>
          <w:szCs w:val="20"/>
        </w:rPr>
        <w:t>IG</w:t>
      </w:r>
      <w:r>
        <w:rPr>
          <w:szCs w:val="24"/>
        </w:rPr>
        <w:t>. 3</w:t>
      </w:r>
      <w:r w:rsidRPr="00C6708E">
        <w:rPr>
          <w:szCs w:val="24"/>
        </w:rPr>
        <w:t xml:space="preserve"> A</w:t>
      </w:r>
      <w:r w:rsidRPr="006774C7">
        <w:rPr>
          <w:sz w:val="20"/>
          <w:szCs w:val="20"/>
        </w:rPr>
        <w:t>PPARATUS</w:t>
      </w:r>
      <w:r w:rsidRPr="00C6708E">
        <w:rPr>
          <w:szCs w:val="24"/>
        </w:rPr>
        <w:t xml:space="preserve"> </w:t>
      </w:r>
      <w:r w:rsidRPr="006774C7">
        <w:rPr>
          <w:szCs w:val="24"/>
        </w:rPr>
        <w:t>F</w:t>
      </w:r>
      <w:r w:rsidRPr="006774C7">
        <w:rPr>
          <w:sz w:val="20"/>
          <w:szCs w:val="20"/>
        </w:rPr>
        <w:t>OR</w:t>
      </w:r>
      <w:r w:rsidRPr="00C6708E">
        <w:rPr>
          <w:szCs w:val="24"/>
        </w:rPr>
        <w:t xml:space="preserve"> R</w:t>
      </w:r>
      <w:r w:rsidRPr="006774C7">
        <w:rPr>
          <w:sz w:val="22"/>
        </w:rPr>
        <w:t>EMOVAL</w:t>
      </w:r>
      <w:r w:rsidRPr="00C6708E">
        <w:rPr>
          <w:szCs w:val="24"/>
        </w:rPr>
        <w:t xml:space="preserve"> </w:t>
      </w:r>
      <w:r w:rsidRPr="006774C7">
        <w:rPr>
          <w:szCs w:val="24"/>
        </w:rPr>
        <w:t>O</w:t>
      </w:r>
      <w:r w:rsidRPr="006774C7">
        <w:rPr>
          <w:sz w:val="20"/>
          <w:szCs w:val="20"/>
        </w:rPr>
        <w:t>F</w:t>
      </w:r>
      <w:r w:rsidRPr="00C6708E">
        <w:rPr>
          <w:szCs w:val="24"/>
        </w:rPr>
        <w:t xml:space="preserve"> M</w:t>
      </w:r>
      <w:r w:rsidRPr="006774C7">
        <w:rPr>
          <w:sz w:val="20"/>
          <w:szCs w:val="20"/>
        </w:rPr>
        <w:t>ERCURY</w:t>
      </w:r>
      <w:r w:rsidRPr="00C6708E">
        <w:rPr>
          <w:szCs w:val="24"/>
        </w:rPr>
        <w:t xml:space="preserve"> F</w:t>
      </w:r>
      <w:r w:rsidRPr="006774C7">
        <w:rPr>
          <w:sz w:val="20"/>
          <w:szCs w:val="20"/>
        </w:rPr>
        <w:t>ROM</w:t>
      </w:r>
      <w:r w:rsidRPr="00C6708E">
        <w:rPr>
          <w:szCs w:val="24"/>
        </w:rPr>
        <w:t xml:space="preserve"> W</w:t>
      </w:r>
      <w:r w:rsidRPr="006774C7">
        <w:rPr>
          <w:sz w:val="20"/>
          <w:szCs w:val="20"/>
        </w:rPr>
        <w:t xml:space="preserve">ASTE </w:t>
      </w:r>
      <w:r w:rsidRPr="00C6708E">
        <w:rPr>
          <w:szCs w:val="24"/>
        </w:rPr>
        <w:t>S</w:t>
      </w:r>
      <w:r w:rsidRPr="006774C7">
        <w:rPr>
          <w:sz w:val="20"/>
          <w:szCs w:val="20"/>
        </w:rPr>
        <w:t>OLUTIONS</w:t>
      </w:r>
      <w:r w:rsidRPr="00C6708E">
        <w:rPr>
          <w:szCs w:val="24"/>
        </w:rPr>
        <w:t xml:space="preserve"> R</w:t>
      </w:r>
      <w:r w:rsidRPr="006774C7">
        <w:rPr>
          <w:sz w:val="20"/>
          <w:szCs w:val="20"/>
        </w:rPr>
        <w:t>EFERENCE</w:t>
      </w:r>
      <w:r w:rsidRPr="00C6708E">
        <w:rPr>
          <w:szCs w:val="24"/>
        </w:rPr>
        <w:t>: A</w:t>
      </w:r>
      <w:r w:rsidRPr="006774C7">
        <w:rPr>
          <w:sz w:val="20"/>
          <w:szCs w:val="20"/>
        </w:rPr>
        <w:t>NSMANN</w:t>
      </w:r>
      <w:r w:rsidRPr="00C6708E">
        <w:rPr>
          <w:szCs w:val="24"/>
        </w:rPr>
        <w:t>, W. A</w:t>
      </w:r>
      <w:r w:rsidRPr="006774C7">
        <w:rPr>
          <w:sz w:val="20"/>
          <w:szCs w:val="20"/>
        </w:rPr>
        <w:t>RCH</w:t>
      </w:r>
      <w:r w:rsidRPr="00C6708E">
        <w:rPr>
          <w:szCs w:val="24"/>
        </w:rPr>
        <w:t>. E</w:t>
      </w:r>
      <w:r w:rsidRPr="006774C7">
        <w:rPr>
          <w:sz w:val="20"/>
          <w:szCs w:val="20"/>
        </w:rPr>
        <w:t>ISENSHUTTENW</w:t>
      </w:r>
      <w:r w:rsidRPr="00C6708E">
        <w:rPr>
          <w:szCs w:val="24"/>
        </w:rPr>
        <w:t xml:space="preserve">. 53(10) </w:t>
      </w:r>
      <w:proofErr w:type="gramStart"/>
      <w:r w:rsidRPr="00C6708E">
        <w:rPr>
          <w:szCs w:val="24"/>
        </w:rPr>
        <w:t>1982</w:t>
      </w:r>
      <w:r>
        <w:rPr>
          <w:szCs w:val="24"/>
        </w:rPr>
        <w:t xml:space="preserve"> </w:t>
      </w:r>
      <w:r w:rsidRPr="00C6708E">
        <w:rPr>
          <w:szCs w:val="24"/>
        </w:rPr>
        <w:t>:</w:t>
      </w:r>
      <w:proofErr w:type="gramEnd"/>
      <w:r>
        <w:rPr>
          <w:szCs w:val="24"/>
        </w:rPr>
        <w:t xml:space="preserve"> </w:t>
      </w:r>
      <w:r w:rsidRPr="00C6708E">
        <w:rPr>
          <w:szCs w:val="24"/>
        </w:rPr>
        <w:t>390.</w:t>
      </w:r>
    </w:p>
    <w:p w:rsidR="009736AB" w:rsidRPr="00C6708E" w:rsidRDefault="009C6665" w:rsidP="00674D26">
      <w:pPr>
        <w:spacing w:after="160"/>
        <w:ind w:left="20" w:right="13"/>
        <w:jc w:val="center"/>
        <w:rPr>
          <w:szCs w:val="24"/>
        </w:rPr>
      </w:pPr>
      <w:r w:rsidRPr="00C6708E">
        <w:rPr>
          <w:szCs w:val="24"/>
        </w:rPr>
        <w:t xml:space="preserve"> </w:t>
      </w:r>
    </w:p>
    <w:p w:rsidR="009736AB" w:rsidRPr="00C6708E" w:rsidRDefault="009C6665" w:rsidP="00674D26">
      <w:pPr>
        <w:spacing w:after="160"/>
        <w:ind w:left="20" w:right="13"/>
        <w:jc w:val="center"/>
        <w:rPr>
          <w:szCs w:val="24"/>
        </w:rPr>
      </w:pPr>
      <w:r w:rsidRPr="00C6708E">
        <w:rPr>
          <w:rFonts w:eastAsia="Arial"/>
          <w:b/>
          <w:szCs w:val="24"/>
        </w:rPr>
        <w:t xml:space="preserve"> </w:t>
      </w:r>
    </w:p>
    <w:p w:rsidR="009736AB" w:rsidRPr="00C6708E" w:rsidRDefault="009C6665" w:rsidP="00FC4D55">
      <w:pPr>
        <w:spacing w:after="160"/>
        <w:ind w:left="20" w:right="13"/>
        <w:jc w:val="left"/>
        <w:rPr>
          <w:szCs w:val="24"/>
        </w:rPr>
      </w:pPr>
      <w:r w:rsidRPr="00C6708E">
        <w:rPr>
          <w:rFonts w:eastAsia="Arial"/>
          <w:b/>
          <w:szCs w:val="24"/>
        </w:rPr>
        <w:t xml:space="preserve"> </w:t>
      </w:r>
    </w:p>
    <w:p w:rsidR="00FC4D55" w:rsidRDefault="00FC4D55">
      <w:pPr>
        <w:rPr>
          <w:rFonts w:eastAsia="Arial"/>
          <w:b/>
          <w:szCs w:val="24"/>
        </w:rPr>
      </w:pPr>
      <w:r>
        <w:rPr>
          <w:rFonts w:eastAsia="Arial"/>
          <w:b/>
          <w:szCs w:val="24"/>
        </w:rPr>
        <w:br w:type="page"/>
      </w:r>
    </w:p>
    <w:p w:rsidR="009736AB" w:rsidRPr="00674D26" w:rsidRDefault="00674D26" w:rsidP="00674D26">
      <w:pPr>
        <w:spacing w:after="160" w:line="246" w:lineRule="auto"/>
        <w:ind w:left="20" w:right="13"/>
        <w:jc w:val="center"/>
        <w:rPr>
          <w:b/>
          <w:bCs/>
          <w:szCs w:val="24"/>
        </w:rPr>
      </w:pPr>
      <w:r>
        <w:rPr>
          <w:b/>
          <w:bCs/>
          <w:szCs w:val="24"/>
        </w:rPr>
        <w:lastRenderedPageBreak/>
        <w:t>ANNEX C</w:t>
      </w:r>
    </w:p>
    <w:p w:rsidR="009736AB" w:rsidRPr="00C6708E" w:rsidRDefault="009C6665" w:rsidP="00674D26">
      <w:pPr>
        <w:spacing w:after="160" w:line="246" w:lineRule="auto"/>
        <w:ind w:left="20" w:right="13"/>
        <w:jc w:val="center"/>
        <w:rPr>
          <w:szCs w:val="24"/>
        </w:rPr>
      </w:pPr>
      <w:r w:rsidRPr="00C6708E">
        <w:rPr>
          <w:szCs w:val="24"/>
        </w:rPr>
        <w:t>(</w:t>
      </w:r>
      <w:r w:rsidR="00674D26" w:rsidRPr="00674D26">
        <w:rPr>
          <w:i/>
          <w:iCs/>
          <w:szCs w:val="24"/>
        </w:rPr>
        <w:t>Clause</w:t>
      </w:r>
      <w:r w:rsidR="00674D26" w:rsidRPr="00C6708E">
        <w:rPr>
          <w:szCs w:val="24"/>
        </w:rPr>
        <w:t xml:space="preserve"> </w:t>
      </w:r>
      <w:r w:rsidRPr="00C6708E">
        <w:rPr>
          <w:szCs w:val="24"/>
        </w:rPr>
        <w:t>9.4.3</w:t>
      </w:r>
      <w:r w:rsidR="00674D26">
        <w:rPr>
          <w:rFonts w:eastAsia="Arial"/>
          <w:szCs w:val="24"/>
        </w:rPr>
        <w:t>)</w:t>
      </w:r>
    </w:p>
    <w:p w:rsidR="009736AB" w:rsidRPr="00C6708E" w:rsidRDefault="009C6665" w:rsidP="00674D26">
      <w:pPr>
        <w:spacing w:after="160"/>
        <w:ind w:left="20" w:right="13"/>
        <w:jc w:val="center"/>
        <w:rPr>
          <w:szCs w:val="24"/>
        </w:rPr>
      </w:pPr>
      <w:r w:rsidRPr="00C6708E">
        <w:rPr>
          <w:rFonts w:eastAsia="Arial"/>
          <w:b/>
          <w:szCs w:val="24"/>
        </w:rPr>
        <w:t xml:space="preserve">PREPARATION OF SILVER REDUCTOR  </w:t>
      </w:r>
    </w:p>
    <w:p w:rsidR="009736AB" w:rsidRPr="00C6708E" w:rsidRDefault="009C6665" w:rsidP="00674D26">
      <w:pPr>
        <w:spacing w:after="160"/>
        <w:ind w:left="20" w:right="13"/>
        <w:rPr>
          <w:szCs w:val="24"/>
        </w:rPr>
      </w:pPr>
      <w:r w:rsidRPr="00C6708E">
        <w:rPr>
          <w:szCs w:val="24"/>
        </w:rPr>
        <w:t xml:space="preserve">Take 30 g of silver nitrate in a 600-ml beaker, dissolve in 400 ml of water. Acidify with about 10 ml of concentrated nitric acid (rd-1.42) Immerse in the solution crosswise two rods of Zn each about 15 cm long, 5-6 mm in diameter. Leave the whole thing overnight. Remove the rods and decant off the solution. Wash the silver thoroughly by decantation with dilute </w:t>
      </w:r>
      <w:proofErr w:type="spellStart"/>
      <w:r w:rsidRPr="00C6708E">
        <w:rPr>
          <w:szCs w:val="24"/>
        </w:rPr>
        <w:t>sulphuric</w:t>
      </w:r>
      <w:proofErr w:type="spellEnd"/>
      <w:r w:rsidRPr="00C6708E">
        <w:rPr>
          <w:szCs w:val="24"/>
        </w:rPr>
        <w:t xml:space="preserve"> acid. Then transfer the whole thing to the silver </w:t>
      </w:r>
      <w:proofErr w:type="spellStart"/>
      <w:r w:rsidRPr="00C6708E">
        <w:rPr>
          <w:szCs w:val="24"/>
        </w:rPr>
        <w:t>reductor</w:t>
      </w:r>
      <w:proofErr w:type="spellEnd"/>
      <w:r w:rsidRPr="00C6708E">
        <w:rPr>
          <w:szCs w:val="24"/>
        </w:rPr>
        <w:t xml:space="preserve"> column. The </w:t>
      </w:r>
      <w:proofErr w:type="spellStart"/>
      <w:r w:rsidRPr="00C6708E">
        <w:rPr>
          <w:szCs w:val="24"/>
        </w:rPr>
        <w:t>reductor</w:t>
      </w:r>
      <w:proofErr w:type="spellEnd"/>
      <w:r w:rsidRPr="00C6708E">
        <w:rPr>
          <w:szCs w:val="24"/>
        </w:rPr>
        <w:t xml:space="preserve"> column has the main portion made of </w:t>
      </w:r>
      <w:proofErr w:type="spellStart"/>
      <w:proofErr w:type="gramStart"/>
      <w:r w:rsidRPr="00C6708E">
        <w:rPr>
          <w:szCs w:val="24"/>
        </w:rPr>
        <w:t>pyrex</w:t>
      </w:r>
      <w:proofErr w:type="spellEnd"/>
      <w:proofErr w:type="gramEnd"/>
      <w:r w:rsidRPr="00C6708E">
        <w:rPr>
          <w:szCs w:val="24"/>
        </w:rPr>
        <w:t xml:space="preserve"> glass tube of 12 cm length and 2 cm diameter. There is a glass stopper at the bottom and the end is drawn to narrow tip. Above the stopper is placed a perforated ceramic disc and some glass wool. (</w:t>
      </w:r>
      <w:proofErr w:type="gramStart"/>
      <w:r w:rsidRPr="00137E25">
        <w:rPr>
          <w:i/>
          <w:iCs/>
          <w:szCs w:val="24"/>
        </w:rPr>
        <w:t>see</w:t>
      </w:r>
      <w:proofErr w:type="gramEnd"/>
      <w:r w:rsidR="00137E25">
        <w:rPr>
          <w:szCs w:val="24"/>
        </w:rPr>
        <w:t xml:space="preserve"> Fig</w:t>
      </w:r>
      <w:r w:rsidRPr="00C6708E">
        <w:rPr>
          <w:szCs w:val="24"/>
        </w:rPr>
        <w:t xml:space="preserve">. </w:t>
      </w:r>
      <w:r w:rsidR="00137E25" w:rsidRPr="00C6708E">
        <w:rPr>
          <w:szCs w:val="24"/>
        </w:rPr>
        <w:t>4)</w:t>
      </w:r>
      <w:r w:rsidRPr="00C6708E">
        <w:rPr>
          <w:szCs w:val="24"/>
        </w:rPr>
        <w:t xml:space="preserve">. The upper part of the column is made into a wider beaker like cup of about 6 cm diameter. Transfer the silver to the column </w:t>
      </w:r>
      <w:r w:rsidR="00137E25" w:rsidRPr="00C6708E">
        <w:rPr>
          <w:szCs w:val="24"/>
        </w:rPr>
        <w:t>(about</w:t>
      </w:r>
      <w:r w:rsidRPr="00C6708E">
        <w:rPr>
          <w:szCs w:val="24"/>
        </w:rPr>
        <w:t xml:space="preserve"> 10 </w:t>
      </w:r>
      <w:r w:rsidR="00137E25" w:rsidRPr="00C6708E">
        <w:rPr>
          <w:szCs w:val="24"/>
        </w:rPr>
        <w:t>cm)</w:t>
      </w:r>
      <w:r w:rsidRPr="00C6708E">
        <w:rPr>
          <w:szCs w:val="24"/>
        </w:rPr>
        <w:t xml:space="preserve">, wash with dilute </w:t>
      </w:r>
      <w:proofErr w:type="spellStart"/>
      <w:r w:rsidRPr="00C6708E">
        <w:rPr>
          <w:szCs w:val="24"/>
        </w:rPr>
        <w:t>sulphuric</w:t>
      </w:r>
      <w:proofErr w:type="spellEnd"/>
      <w:r w:rsidRPr="00C6708E">
        <w:rPr>
          <w:szCs w:val="24"/>
        </w:rPr>
        <w:t xml:space="preserve"> acid taking care that no bubbles or air gaps are formed in the column. Drain out the solution and finally wash several times with dilute hydrochloric acid </w:t>
      </w:r>
      <w:r w:rsidR="00137E25" w:rsidRPr="00C6708E">
        <w:rPr>
          <w:szCs w:val="24"/>
        </w:rPr>
        <w:t>(1</w:t>
      </w:r>
      <w:r w:rsidRPr="00C6708E">
        <w:rPr>
          <w:szCs w:val="24"/>
        </w:rPr>
        <w:t xml:space="preserve"> N) before it is used for reduction</w:t>
      </w:r>
      <w:r w:rsidRPr="00C6708E">
        <w:rPr>
          <w:rFonts w:eastAsia="Arial"/>
          <w:b/>
          <w:szCs w:val="24"/>
        </w:rPr>
        <w:t xml:space="preserve">. </w:t>
      </w:r>
    </w:p>
    <w:p w:rsidR="009736AB" w:rsidRPr="00C6708E" w:rsidRDefault="009C6665" w:rsidP="00137E25">
      <w:pPr>
        <w:spacing w:after="160"/>
        <w:ind w:left="20" w:right="13"/>
        <w:jc w:val="center"/>
        <w:rPr>
          <w:szCs w:val="24"/>
        </w:rPr>
      </w:pPr>
      <w:r w:rsidRPr="00C6708E">
        <w:rPr>
          <w:rFonts w:eastAsia="Calibri"/>
          <w:noProof/>
          <w:szCs w:val="24"/>
          <w:lang w:bidi="hi-IN"/>
        </w:rPr>
        <w:drawing>
          <wp:inline distT="0" distB="0" distL="0" distR="0">
            <wp:extent cx="3381375" cy="3147646"/>
            <wp:effectExtent l="0" t="0" r="0" b="0"/>
            <wp:docPr id="4938" name="Picture 4938"/>
            <wp:cNvGraphicFramePr/>
            <a:graphic xmlns:a="http://schemas.openxmlformats.org/drawingml/2006/main">
              <a:graphicData uri="http://schemas.openxmlformats.org/drawingml/2006/picture">
                <pic:pic xmlns:pic="http://schemas.openxmlformats.org/drawingml/2006/picture">
                  <pic:nvPicPr>
                    <pic:cNvPr id="4938" name="Picture 4938"/>
                    <pic:cNvPicPr/>
                  </pic:nvPicPr>
                  <pic:blipFill>
                    <a:blip r:embed="rId36"/>
                    <a:stretch>
                      <a:fillRect/>
                    </a:stretch>
                  </pic:blipFill>
                  <pic:spPr>
                    <a:xfrm>
                      <a:off x="0" y="0"/>
                      <a:ext cx="3388542" cy="3154317"/>
                    </a:xfrm>
                    <a:prstGeom prst="rect">
                      <a:avLst/>
                    </a:prstGeom>
                  </pic:spPr>
                </pic:pic>
              </a:graphicData>
            </a:graphic>
          </wp:inline>
        </w:drawing>
      </w:r>
    </w:p>
    <w:p w:rsidR="009736AB" w:rsidRPr="00C6708E" w:rsidRDefault="009C6665" w:rsidP="009C6665">
      <w:pPr>
        <w:spacing w:after="0"/>
        <w:ind w:left="20" w:right="13"/>
        <w:jc w:val="left"/>
        <w:rPr>
          <w:szCs w:val="24"/>
        </w:rPr>
      </w:pPr>
      <w:r w:rsidRPr="00C6708E">
        <w:rPr>
          <w:rFonts w:eastAsia="Arial"/>
          <w:b/>
          <w:szCs w:val="24"/>
        </w:rPr>
        <w:t xml:space="preserve"> </w:t>
      </w:r>
    </w:p>
    <w:p w:rsidR="003A788F" w:rsidRDefault="00137E25" w:rsidP="009C6665">
      <w:pPr>
        <w:spacing w:after="3" w:line="246" w:lineRule="auto"/>
        <w:ind w:left="20" w:right="13"/>
        <w:jc w:val="center"/>
        <w:rPr>
          <w:smallCaps/>
          <w:sz w:val="20"/>
          <w:szCs w:val="20"/>
        </w:rPr>
      </w:pPr>
      <w:r w:rsidRPr="00137E25">
        <w:rPr>
          <w:smallCaps/>
          <w:sz w:val="20"/>
          <w:szCs w:val="20"/>
        </w:rPr>
        <w:t xml:space="preserve">Fig. </w:t>
      </w:r>
      <w:r w:rsidR="009C6665" w:rsidRPr="00137E25">
        <w:rPr>
          <w:smallCaps/>
          <w:sz w:val="20"/>
          <w:szCs w:val="20"/>
        </w:rPr>
        <w:t xml:space="preserve">4 Sketch of Silver </w:t>
      </w:r>
      <w:proofErr w:type="spellStart"/>
      <w:r w:rsidR="009C6665" w:rsidRPr="00137E25">
        <w:rPr>
          <w:smallCaps/>
          <w:sz w:val="20"/>
          <w:szCs w:val="20"/>
        </w:rPr>
        <w:t>Reductor</w:t>
      </w:r>
      <w:proofErr w:type="spellEnd"/>
    </w:p>
    <w:p w:rsidR="003A788F" w:rsidRDefault="003A788F" w:rsidP="009C6665">
      <w:pPr>
        <w:spacing w:after="3" w:line="246" w:lineRule="auto"/>
        <w:ind w:left="20" w:right="13"/>
        <w:jc w:val="center"/>
        <w:rPr>
          <w:smallCaps/>
          <w:sz w:val="20"/>
          <w:szCs w:val="20"/>
        </w:rPr>
      </w:pPr>
    </w:p>
    <w:p w:rsidR="003A788F" w:rsidRDefault="003A788F" w:rsidP="009C6665">
      <w:pPr>
        <w:spacing w:after="3" w:line="246" w:lineRule="auto"/>
        <w:ind w:left="20" w:right="13"/>
        <w:jc w:val="center"/>
        <w:rPr>
          <w:smallCaps/>
          <w:sz w:val="20"/>
          <w:szCs w:val="20"/>
        </w:rPr>
      </w:pPr>
    </w:p>
    <w:p w:rsidR="003A788F" w:rsidRDefault="003A788F" w:rsidP="009C6665">
      <w:pPr>
        <w:spacing w:after="3" w:line="246" w:lineRule="auto"/>
        <w:ind w:left="20" w:right="13"/>
        <w:jc w:val="center"/>
        <w:rPr>
          <w:smallCaps/>
          <w:sz w:val="20"/>
          <w:szCs w:val="20"/>
        </w:rPr>
      </w:pPr>
    </w:p>
    <w:p w:rsidR="003A788F" w:rsidRDefault="003A788F" w:rsidP="009C6665">
      <w:pPr>
        <w:spacing w:after="3" w:line="246" w:lineRule="auto"/>
        <w:ind w:left="20" w:right="13"/>
        <w:jc w:val="center"/>
        <w:rPr>
          <w:smallCaps/>
          <w:sz w:val="20"/>
          <w:szCs w:val="20"/>
        </w:rPr>
      </w:pPr>
    </w:p>
    <w:p w:rsidR="003A788F" w:rsidRDefault="003A788F" w:rsidP="009C6665">
      <w:pPr>
        <w:spacing w:after="3" w:line="246" w:lineRule="auto"/>
        <w:ind w:left="20" w:right="13"/>
        <w:jc w:val="center"/>
        <w:rPr>
          <w:smallCaps/>
          <w:sz w:val="20"/>
          <w:szCs w:val="20"/>
        </w:rPr>
      </w:pPr>
    </w:p>
    <w:p w:rsidR="003A788F" w:rsidRDefault="003A788F" w:rsidP="009C6665">
      <w:pPr>
        <w:spacing w:after="3" w:line="246" w:lineRule="auto"/>
        <w:ind w:left="20" w:right="13"/>
        <w:jc w:val="center"/>
        <w:rPr>
          <w:smallCaps/>
          <w:sz w:val="20"/>
          <w:szCs w:val="20"/>
        </w:rPr>
      </w:pPr>
    </w:p>
    <w:p w:rsidR="003A788F" w:rsidRDefault="003A788F" w:rsidP="009C6665">
      <w:pPr>
        <w:spacing w:after="3" w:line="246" w:lineRule="auto"/>
        <w:ind w:left="20" w:right="13"/>
        <w:jc w:val="center"/>
        <w:rPr>
          <w:smallCaps/>
          <w:sz w:val="20"/>
          <w:szCs w:val="20"/>
        </w:rPr>
      </w:pPr>
    </w:p>
    <w:p w:rsidR="003A788F" w:rsidRDefault="003A788F" w:rsidP="009C6665">
      <w:pPr>
        <w:spacing w:after="3" w:line="246" w:lineRule="auto"/>
        <w:ind w:left="20" w:right="13"/>
        <w:jc w:val="center"/>
        <w:rPr>
          <w:smallCaps/>
          <w:sz w:val="20"/>
          <w:szCs w:val="20"/>
        </w:rPr>
      </w:pPr>
    </w:p>
    <w:p w:rsidR="00247DCB" w:rsidRDefault="00247DCB" w:rsidP="009C6665">
      <w:pPr>
        <w:spacing w:after="3" w:line="246" w:lineRule="auto"/>
        <w:ind w:left="20" w:right="13"/>
        <w:jc w:val="center"/>
        <w:rPr>
          <w:smallCaps/>
          <w:sz w:val="20"/>
          <w:szCs w:val="20"/>
        </w:rPr>
      </w:pPr>
    </w:p>
    <w:p w:rsidR="00247DCB" w:rsidRDefault="00247DCB" w:rsidP="009C6665">
      <w:pPr>
        <w:spacing w:after="3" w:line="246" w:lineRule="auto"/>
        <w:ind w:left="20" w:right="13"/>
        <w:jc w:val="center"/>
        <w:rPr>
          <w:smallCaps/>
          <w:sz w:val="20"/>
          <w:szCs w:val="20"/>
        </w:rPr>
      </w:pPr>
    </w:p>
    <w:p w:rsidR="00247DCB" w:rsidRDefault="00247DCB" w:rsidP="009C6665">
      <w:pPr>
        <w:spacing w:after="3" w:line="246" w:lineRule="auto"/>
        <w:ind w:left="20" w:right="13"/>
        <w:jc w:val="center"/>
        <w:rPr>
          <w:smallCaps/>
          <w:sz w:val="20"/>
          <w:szCs w:val="20"/>
        </w:rPr>
      </w:pPr>
    </w:p>
    <w:p w:rsidR="00247DCB" w:rsidRDefault="00247DCB" w:rsidP="009C6665">
      <w:pPr>
        <w:spacing w:after="3" w:line="246" w:lineRule="auto"/>
        <w:ind w:left="20" w:right="13"/>
        <w:jc w:val="center"/>
        <w:rPr>
          <w:smallCaps/>
          <w:sz w:val="20"/>
          <w:szCs w:val="20"/>
        </w:rPr>
      </w:pPr>
    </w:p>
    <w:p w:rsidR="003A788F" w:rsidRDefault="003A788F" w:rsidP="009C6665">
      <w:pPr>
        <w:spacing w:after="3" w:line="246" w:lineRule="auto"/>
        <w:ind w:left="20" w:right="13"/>
        <w:jc w:val="center"/>
        <w:rPr>
          <w:smallCaps/>
          <w:sz w:val="20"/>
          <w:szCs w:val="20"/>
        </w:rPr>
      </w:pPr>
    </w:p>
    <w:p w:rsidR="00247DCB" w:rsidRDefault="00247DCB" w:rsidP="009C6665">
      <w:pPr>
        <w:spacing w:after="3" w:line="246" w:lineRule="auto"/>
        <w:ind w:left="20" w:right="13"/>
        <w:jc w:val="center"/>
        <w:rPr>
          <w:smallCaps/>
          <w:sz w:val="20"/>
          <w:szCs w:val="20"/>
        </w:rPr>
      </w:pPr>
    </w:p>
    <w:p w:rsidR="00247DCB" w:rsidRDefault="00247DCB" w:rsidP="009C6665">
      <w:pPr>
        <w:spacing w:after="3" w:line="246" w:lineRule="auto"/>
        <w:ind w:left="20" w:right="13"/>
        <w:jc w:val="center"/>
        <w:rPr>
          <w:smallCaps/>
          <w:sz w:val="20"/>
          <w:szCs w:val="20"/>
        </w:rPr>
      </w:pPr>
    </w:p>
    <w:p w:rsidR="00247DCB" w:rsidRDefault="00247DCB" w:rsidP="009C6665">
      <w:pPr>
        <w:spacing w:after="3" w:line="246" w:lineRule="auto"/>
        <w:ind w:left="20" w:right="13"/>
        <w:jc w:val="center"/>
        <w:rPr>
          <w:smallCaps/>
          <w:sz w:val="20"/>
          <w:szCs w:val="20"/>
        </w:rPr>
      </w:pPr>
    </w:p>
    <w:p w:rsidR="00247DCB" w:rsidRPr="00247DCB" w:rsidRDefault="00485B4A" w:rsidP="00247DCB">
      <w:pPr>
        <w:ind w:left="0"/>
        <w:jc w:val="center"/>
        <w:rPr>
          <w:b/>
          <w:bCs/>
          <w:color w:val="auto"/>
          <w:sz w:val="20"/>
          <w:szCs w:val="18"/>
        </w:rPr>
      </w:pPr>
      <w:r>
        <w:rPr>
          <w:b/>
          <w:bCs/>
          <w:sz w:val="20"/>
          <w:szCs w:val="18"/>
        </w:rPr>
        <w:lastRenderedPageBreak/>
        <w:t>ANNEX D</w:t>
      </w:r>
    </w:p>
    <w:p w:rsidR="00247DCB" w:rsidRPr="00247DCB" w:rsidRDefault="00247DCB" w:rsidP="00247DCB">
      <w:pPr>
        <w:spacing w:after="120"/>
        <w:ind w:left="0" w:right="0"/>
        <w:rPr>
          <w:rFonts w:eastAsia="Calibri"/>
          <w:color w:val="000000" w:themeColor="text1"/>
          <w:sz w:val="20"/>
          <w:szCs w:val="20"/>
          <w:lang w:val="en-IN" w:bidi="ar-SA"/>
        </w:rPr>
      </w:pPr>
      <w:r>
        <w:rPr>
          <w:rFonts w:eastAsia="Calibri"/>
          <w:color w:val="000000" w:themeColor="text1"/>
          <w:sz w:val="20"/>
          <w:szCs w:val="20"/>
          <w:lang w:val="en-IN" w:bidi="ar-SA"/>
        </w:rPr>
        <w:t xml:space="preserve">                                                                                    </w:t>
      </w:r>
      <w:r w:rsidRPr="00247DCB">
        <w:rPr>
          <w:rFonts w:eastAsia="Calibri"/>
          <w:color w:val="000000" w:themeColor="text1"/>
          <w:sz w:val="20"/>
          <w:szCs w:val="20"/>
          <w:lang w:val="en-IN" w:bidi="ar-SA"/>
        </w:rPr>
        <w:t>(</w:t>
      </w:r>
      <w:r w:rsidRPr="00247DCB">
        <w:rPr>
          <w:rFonts w:eastAsia="Calibri"/>
          <w:i/>
          <w:iCs/>
          <w:color w:val="000000" w:themeColor="text1"/>
          <w:sz w:val="20"/>
          <w:szCs w:val="20"/>
          <w:lang w:val="en-IN" w:bidi="ar-SA"/>
        </w:rPr>
        <w:t>Foreword</w:t>
      </w:r>
      <w:r w:rsidRPr="00247DCB">
        <w:rPr>
          <w:rFonts w:eastAsia="Calibri"/>
          <w:color w:val="000000" w:themeColor="text1"/>
          <w:sz w:val="20"/>
          <w:szCs w:val="20"/>
          <w:lang w:val="en-IN" w:bidi="ar-SA"/>
        </w:rPr>
        <w:t>)</w:t>
      </w:r>
    </w:p>
    <w:p w:rsidR="00247DCB" w:rsidRPr="00247DCB" w:rsidRDefault="00247DCB" w:rsidP="00247DCB">
      <w:pPr>
        <w:spacing w:after="120"/>
        <w:ind w:left="0" w:right="0"/>
        <w:jc w:val="center"/>
        <w:rPr>
          <w:rFonts w:eastAsiaTheme="minorHAnsi"/>
          <w:b/>
          <w:color w:val="000000" w:themeColor="text1"/>
          <w:sz w:val="20"/>
          <w:szCs w:val="20"/>
          <w:lang w:val="en-IN" w:bidi="ar-SA"/>
        </w:rPr>
      </w:pPr>
      <w:r w:rsidRPr="00247DCB">
        <w:rPr>
          <w:rFonts w:eastAsiaTheme="minorHAnsi"/>
          <w:b/>
          <w:color w:val="000000" w:themeColor="text1"/>
          <w:sz w:val="20"/>
          <w:szCs w:val="20"/>
          <w:lang w:val="en-IN" w:bidi="ar-SA"/>
        </w:rPr>
        <w:t>COMMITTEE COMPOSITION</w:t>
      </w:r>
    </w:p>
    <w:p w:rsidR="00247DCB" w:rsidRPr="00247DCB" w:rsidRDefault="00247DCB" w:rsidP="00247DCB">
      <w:pPr>
        <w:spacing w:after="120"/>
        <w:ind w:left="0" w:right="0"/>
        <w:jc w:val="center"/>
        <w:rPr>
          <w:rFonts w:eastAsia="Calibri"/>
          <w:color w:val="000000" w:themeColor="text1"/>
          <w:sz w:val="20"/>
          <w:szCs w:val="20"/>
          <w:lang w:val="en-IN" w:bidi="ar-SA"/>
        </w:rPr>
      </w:pPr>
      <w:r w:rsidRPr="00247DCB">
        <w:rPr>
          <w:rFonts w:eastAsia="Calibri"/>
          <w:color w:val="000000" w:themeColor="text1"/>
          <w:sz w:val="20"/>
          <w:szCs w:val="20"/>
          <w:lang w:val="en-IN" w:bidi="ar-SA"/>
        </w:rPr>
        <w:t>Methods of Chemical Analysis of Metals Sectional Committee, MTD 34</w:t>
      </w:r>
    </w:p>
    <w:p w:rsidR="00247DCB" w:rsidRPr="00247DCB" w:rsidRDefault="00247DCB" w:rsidP="00247DCB">
      <w:pPr>
        <w:spacing w:after="0"/>
        <w:ind w:left="0" w:right="0"/>
        <w:jc w:val="center"/>
        <w:rPr>
          <w:rFonts w:eastAsia="Calibri"/>
          <w:color w:val="000000" w:themeColor="text1"/>
          <w:sz w:val="20"/>
          <w:szCs w:val="20"/>
          <w:lang w:val="en-IN" w:bidi="ar-SA"/>
        </w:rPr>
      </w:pPr>
    </w:p>
    <w:tbl>
      <w:tblPr>
        <w:tblStyle w:val="TableGrid11"/>
        <w:tblW w:w="10005" w:type="dxa"/>
        <w:tblInd w:w="-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5"/>
        <w:gridCol w:w="270"/>
        <w:gridCol w:w="4770"/>
      </w:tblGrid>
      <w:tr w:rsidR="00247DCB" w:rsidRPr="00247DCB" w:rsidTr="003B2ADB">
        <w:trPr>
          <w:trHeight w:val="342"/>
          <w:tblHeader/>
        </w:trPr>
        <w:tc>
          <w:tcPr>
            <w:tcW w:w="4965" w:type="dxa"/>
            <w:hideMark/>
          </w:tcPr>
          <w:p w:rsidR="00247DCB" w:rsidRPr="00247DCB" w:rsidRDefault="00247DCB" w:rsidP="00247DCB">
            <w:pPr>
              <w:spacing w:line="360" w:lineRule="auto"/>
              <w:jc w:val="center"/>
              <w:rPr>
                <w:rFonts w:eastAsiaTheme="minorHAnsi"/>
                <w:i/>
                <w:iCs/>
                <w:color w:val="auto"/>
                <w:sz w:val="20"/>
              </w:rPr>
            </w:pPr>
            <w:r w:rsidRPr="00247DCB">
              <w:rPr>
                <w:rFonts w:eastAsiaTheme="minorHAnsi"/>
                <w:i/>
                <w:iCs/>
                <w:color w:val="auto"/>
                <w:sz w:val="20"/>
              </w:rPr>
              <w:br w:type="page"/>
              <w:t>Organization</w:t>
            </w:r>
          </w:p>
        </w:tc>
        <w:tc>
          <w:tcPr>
            <w:tcW w:w="270" w:type="dxa"/>
          </w:tcPr>
          <w:p w:rsidR="00247DCB" w:rsidRPr="00247DCB" w:rsidRDefault="00247DCB" w:rsidP="00247DCB">
            <w:pPr>
              <w:spacing w:line="360" w:lineRule="auto"/>
              <w:jc w:val="center"/>
              <w:rPr>
                <w:rFonts w:eastAsiaTheme="minorHAnsi"/>
                <w:i/>
                <w:iCs/>
                <w:color w:val="auto"/>
                <w:sz w:val="20"/>
              </w:rPr>
            </w:pPr>
          </w:p>
        </w:tc>
        <w:tc>
          <w:tcPr>
            <w:tcW w:w="4770" w:type="dxa"/>
            <w:hideMark/>
          </w:tcPr>
          <w:p w:rsidR="00247DCB" w:rsidRPr="00247DCB" w:rsidRDefault="00247DCB" w:rsidP="00247DCB">
            <w:pPr>
              <w:spacing w:line="360" w:lineRule="auto"/>
              <w:jc w:val="center"/>
              <w:rPr>
                <w:rFonts w:eastAsiaTheme="minorHAnsi"/>
                <w:i/>
                <w:iCs/>
                <w:color w:val="auto"/>
                <w:sz w:val="20"/>
              </w:rPr>
            </w:pPr>
            <w:r w:rsidRPr="00247DCB">
              <w:rPr>
                <w:rFonts w:eastAsiaTheme="minorHAnsi"/>
                <w:i/>
                <w:iCs/>
                <w:color w:val="auto"/>
                <w:sz w:val="20"/>
              </w:rPr>
              <w:t>Representative(s)</w:t>
            </w:r>
          </w:p>
        </w:tc>
      </w:tr>
      <w:tr w:rsidR="00247DCB" w:rsidRPr="00247DCB" w:rsidTr="003B2ADB">
        <w:trPr>
          <w:trHeight w:val="20"/>
        </w:trPr>
        <w:tc>
          <w:tcPr>
            <w:tcW w:w="4965" w:type="dxa"/>
            <w:hideMark/>
          </w:tcPr>
          <w:p w:rsidR="00247DCB" w:rsidRPr="00247DCB" w:rsidRDefault="00247DCB" w:rsidP="00247DCB">
            <w:pPr>
              <w:rPr>
                <w:rFonts w:eastAsiaTheme="minorHAnsi"/>
                <w:sz w:val="20"/>
              </w:rPr>
            </w:pPr>
            <w:r w:rsidRPr="00247DCB">
              <w:rPr>
                <w:rFonts w:eastAsiaTheme="minorHAnsi"/>
                <w:sz w:val="20"/>
              </w:rPr>
              <w:t>CSIR - National Metallurgical Laboratory, Jamshedpur</w:t>
            </w:r>
          </w:p>
        </w:tc>
        <w:tc>
          <w:tcPr>
            <w:tcW w:w="270" w:type="dxa"/>
          </w:tcPr>
          <w:p w:rsidR="00247DCB" w:rsidRPr="00247DCB" w:rsidRDefault="00247DCB" w:rsidP="00247DCB">
            <w:pPr>
              <w:rPr>
                <w:rFonts w:eastAsiaTheme="minorHAnsi"/>
                <w:smallCaps/>
                <w:sz w:val="20"/>
                <w:highlight w:val="yellow"/>
              </w:rPr>
            </w:pPr>
          </w:p>
        </w:tc>
        <w:tc>
          <w:tcPr>
            <w:tcW w:w="4770" w:type="dxa"/>
            <w:hideMark/>
          </w:tcPr>
          <w:p w:rsidR="00247DCB" w:rsidRPr="00247DCB" w:rsidRDefault="00247DCB" w:rsidP="00247DCB">
            <w:pPr>
              <w:rPr>
                <w:rFonts w:eastAsiaTheme="minorHAnsi"/>
                <w:b/>
                <w:bCs/>
                <w:sz w:val="20"/>
              </w:rPr>
            </w:pPr>
            <w:proofErr w:type="spellStart"/>
            <w:r w:rsidRPr="00247DCB">
              <w:rPr>
                <w:rFonts w:eastAsiaTheme="minorHAnsi"/>
                <w:smallCaps/>
                <w:sz w:val="20"/>
              </w:rPr>
              <w:t>Dr</w:t>
            </w:r>
            <w:proofErr w:type="spellEnd"/>
            <w:r w:rsidRPr="00247DCB">
              <w:rPr>
                <w:rFonts w:eastAsiaTheme="minorHAnsi"/>
                <w:smallCaps/>
                <w:sz w:val="20"/>
              </w:rPr>
              <w:t xml:space="preserve"> </w:t>
            </w:r>
            <w:proofErr w:type="spellStart"/>
            <w:r w:rsidRPr="00247DCB">
              <w:rPr>
                <w:rFonts w:eastAsiaTheme="minorHAnsi"/>
                <w:smallCaps/>
                <w:sz w:val="20"/>
              </w:rPr>
              <w:t>Sanchita</w:t>
            </w:r>
            <w:proofErr w:type="spellEnd"/>
            <w:r w:rsidRPr="00247DCB">
              <w:rPr>
                <w:rFonts w:eastAsiaTheme="minorHAnsi"/>
                <w:smallCaps/>
                <w:sz w:val="20"/>
              </w:rPr>
              <w:t xml:space="preserve"> </w:t>
            </w:r>
            <w:proofErr w:type="spellStart"/>
            <w:r w:rsidRPr="00247DCB">
              <w:rPr>
                <w:rFonts w:eastAsiaTheme="minorHAnsi"/>
                <w:smallCaps/>
                <w:sz w:val="20"/>
              </w:rPr>
              <w:t>Chakravarty</w:t>
            </w:r>
            <w:proofErr w:type="spellEnd"/>
            <w:r w:rsidRPr="00247DCB">
              <w:rPr>
                <w:rFonts w:eastAsiaTheme="minorHAnsi"/>
                <w:sz w:val="20"/>
              </w:rPr>
              <w:t xml:space="preserve"> </w:t>
            </w:r>
            <w:r w:rsidRPr="00247DCB">
              <w:rPr>
                <w:rFonts w:eastAsiaTheme="minorHAnsi"/>
                <w:b/>
                <w:bCs/>
                <w:sz w:val="20"/>
              </w:rPr>
              <w:t>(</w:t>
            </w:r>
            <w:r w:rsidRPr="00247DCB">
              <w:rPr>
                <w:rFonts w:eastAsiaTheme="minorHAnsi"/>
                <w:b/>
                <w:bCs/>
                <w:i/>
                <w:iCs/>
                <w:sz w:val="20"/>
              </w:rPr>
              <w:t>Chairperson</w:t>
            </w:r>
            <w:r w:rsidRPr="00247DCB">
              <w:rPr>
                <w:rFonts w:eastAsiaTheme="minorHAnsi"/>
                <w:b/>
                <w:bCs/>
                <w:sz w:val="20"/>
              </w:rPr>
              <w:t>)</w:t>
            </w:r>
          </w:p>
          <w:p w:rsidR="00247DCB" w:rsidRPr="00247DCB" w:rsidRDefault="00247DCB" w:rsidP="00247DCB">
            <w:pPr>
              <w:rPr>
                <w:rFonts w:eastAsiaTheme="minorHAnsi"/>
                <w:b/>
                <w:bCs/>
                <w:i/>
                <w:iCs/>
                <w:sz w:val="20"/>
              </w:rPr>
            </w:pPr>
          </w:p>
        </w:tc>
      </w:tr>
      <w:tr w:rsidR="00247DCB" w:rsidRPr="00247DCB" w:rsidTr="003B2ADB">
        <w:trPr>
          <w:trHeight w:val="279"/>
        </w:trPr>
        <w:tc>
          <w:tcPr>
            <w:tcW w:w="4965" w:type="dxa"/>
            <w:vMerge w:val="restart"/>
            <w:hideMark/>
          </w:tcPr>
          <w:p w:rsidR="00247DCB" w:rsidRPr="00247DCB" w:rsidRDefault="00247DCB" w:rsidP="00247DCB">
            <w:pPr>
              <w:rPr>
                <w:rFonts w:eastAsiaTheme="minorHAnsi"/>
                <w:sz w:val="20"/>
              </w:rPr>
            </w:pPr>
            <w:proofErr w:type="spellStart"/>
            <w:r w:rsidRPr="00247DCB">
              <w:rPr>
                <w:rFonts w:eastAsiaTheme="minorHAnsi"/>
                <w:sz w:val="20"/>
              </w:rPr>
              <w:t>Arcelor</w:t>
            </w:r>
            <w:proofErr w:type="spellEnd"/>
            <w:r w:rsidRPr="00247DCB">
              <w:rPr>
                <w:rFonts w:eastAsiaTheme="minorHAnsi"/>
                <w:sz w:val="20"/>
              </w:rPr>
              <w:t xml:space="preserve"> Mittal Nippon Steel, Mumbai</w:t>
            </w:r>
          </w:p>
        </w:tc>
        <w:tc>
          <w:tcPr>
            <w:tcW w:w="270" w:type="dxa"/>
            <w:vMerge w:val="restart"/>
          </w:tcPr>
          <w:p w:rsidR="00247DCB" w:rsidRPr="00247DCB" w:rsidRDefault="00247DCB" w:rsidP="00247DCB">
            <w:pPr>
              <w:rPr>
                <w:rFonts w:eastAsiaTheme="minorHAnsi"/>
                <w:smallCaps/>
                <w:sz w:val="20"/>
                <w:highlight w:val="yellow"/>
              </w:rPr>
            </w:pPr>
          </w:p>
        </w:tc>
        <w:tc>
          <w:tcPr>
            <w:tcW w:w="4770" w:type="dxa"/>
            <w:hideMark/>
          </w:tcPr>
          <w:p w:rsidR="00247DCB" w:rsidRPr="00247DCB" w:rsidRDefault="00247DCB" w:rsidP="00247DCB">
            <w:pPr>
              <w:rPr>
                <w:rFonts w:eastAsiaTheme="minorHAnsi"/>
                <w:smallCaps/>
                <w:sz w:val="20"/>
              </w:rPr>
            </w:pPr>
            <w:r w:rsidRPr="00247DCB">
              <w:rPr>
                <w:rFonts w:eastAsiaTheme="minorHAnsi"/>
                <w:smallCaps/>
                <w:sz w:val="20"/>
              </w:rPr>
              <w:t xml:space="preserve">Shri </w:t>
            </w:r>
            <w:proofErr w:type="spellStart"/>
            <w:r w:rsidRPr="00247DCB">
              <w:rPr>
                <w:rFonts w:eastAsiaTheme="minorHAnsi"/>
                <w:bCs/>
                <w:smallCaps/>
                <w:sz w:val="20"/>
              </w:rPr>
              <w:t>Manoj</w:t>
            </w:r>
            <w:proofErr w:type="spellEnd"/>
            <w:r w:rsidRPr="00247DCB">
              <w:rPr>
                <w:rFonts w:eastAsiaTheme="minorHAnsi"/>
                <w:smallCaps/>
                <w:sz w:val="20"/>
              </w:rPr>
              <w:t xml:space="preserve"> Gupta</w:t>
            </w:r>
          </w:p>
        </w:tc>
      </w:tr>
      <w:tr w:rsidR="00247DCB" w:rsidRPr="00247DCB" w:rsidTr="003B2ADB">
        <w:trPr>
          <w:trHeight w:val="20"/>
        </w:trPr>
        <w:tc>
          <w:tcPr>
            <w:tcW w:w="4965" w:type="dxa"/>
            <w:vMerge/>
            <w:hideMark/>
          </w:tcPr>
          <w:p w:rsidR="00247DCB" w:rsidRPr="00247DCB" w:rsidRDefault="00247DCB" w:rsidP="00247DCB">
            <w:pPr>
              <w:rPr>
                <w:rFonts w:eastAsiaTheme="minorHAnsi"/>
                <w:sz w:val="20"/>
              </w:rPr>
            </w:pPr>
          </w:p>
        </w:tc>
        <w:tc>
          <w:tcPr>
            <w:tcW w:w="270" w:type="dxa"/>
            <w:vMerge/>
            <w:hideMark/>
          </w:tcPr>
          <w:p w:rsidR="00247DCB" w:rsidRPr="00247DCB" w:rsidRDefault="00247DCB" w:rsidP="00247DCB">
            <w:pPr>
              <w:rPr>
                <w:rFonts w:eastAsiaTheme="minorHAnsi"/>
                <w:smallCaps/>
                <w:sz w:val="20"/>
                <w:highlight w:val="yellow"/>
              </w:rPr>
            </w:pPr>
          </w:p>
        </w:tc>
        <w:tc>
          <w:tcPr>
            <w:tcW w:w="4770" w:type="dxa"/>
            <w:hideMark/>
          </w:tcPr>
          <w:p w:rsidR="00247DCB" w:rsidRPr="00247DCB" w:rsidRDefault="00247DCB" w:rsidP="00247DCB">
            <w:pPr>
              <w:rPr>
                <w:rFonts w:eastAsiaTheme="minorHAnsi"/>
                <w:sz w:val="20"/>
              </w:rPr>
            </w:pPr>
            <w:r w:rsidRPr="00247DCB">
              <w:rPr>
                <w:rFonts w:eastAsiaTheme="minorHAnsi"/>
                <w:smallCaps/>
                <w:sz w:val="20"/>
              </w:rPr>
              <w:t xml:space="preserve">         Shri </w:t>
            </w:r>
            <w:proofErr w:type="spellStart"/>
            <w:r w:rsidRPr="00247DCB">
              <w:rPr>
                <w:rFonts w:eastAsiaTheme="minorHAnsi"/>
                <w:smallCaps/>
                <w:sz w:val="20"/>
              </w:rPr>
              <w:t>Kirit</w:t>
            </w:r>
            <w:proofErr w:type="spellEnd"/>
            <w:r w:rsidRPr="00247DCB">
              <w:rPr>
                <w:rFonts w:eastAsiaTheme="minorHAnsi"/>
                <w:smallCaps/>
                <w:sz w:val="20"/>
              </w:rPr>
              <w:t xml:space="preserve"> Tailor</w:t>
            </w:r>
            <w:r w:rsidRPr="00247DCB">
              <w:rPr>
                <w:rFonts w:eastAsiaTheme="minorHAnsi"/>
                <w:sz w:val="20"/>
              </w:rPr>
              <w:t xml:space="preserve"> (</w:t>
            </w:r>
            <w:r w:rsidRPr="00247DCB">
              <w:rPr>
                <w:rFonts w:eastAsiaTheme="minorHAnsi"/>
                <w:i/>
                <w:iCs/>
                <w:sz w:val="20"/>
              </w:rPr>
              <w:t>Alternate</w:t>
            </w:r>
            <w:r w:rsidRPr="00247DCB">
              <w:rPr>
                <w:rFonts w:eastAsiaTheme="minorHAnsi"/>
                <w:sz w:val="20"/>
              </w:rPr>
              <w:t>)</w:t>
            </w:r>
          </w:p>
          <w:p w:rsidR="00247DCB" w:rsidRPr="00247DCB" w:rsidRDefault="00247DCB" w:rsidP="00247DCB">
            <w:pPr>
              <w:rPr>
                <w:rFonts w:eastAsiaTheme="minorHAnsi"/>
                <w:smallCaps/>
                <w:sz w:val="20"/>
              </w:rPr>
            </w:pPr>
          </w:p>
        </w:tc>
      </w:tr>
      <w:tr w:rsidR="00247DCB" w:rsidRPr="00247DCB" w:rsidTr="003B2ADB">
        <w:trPr>
          <w:trHeight w:val="90"/>
        </w:trPr>
        <w:tc>
          <w:tcPr>
            <w:tcW w:w="4965" w:type="dxa"/>
            <w:vMerge w:val="restart"/>
            <w:hideMark/>
          </w:tcPr>
          <w:p w:rsidR="00247DCB" w:rsidRPr="00247DCB" w:rsidRDefault="00247DCB" w:rsidP="00247DCB">
            <w:pPr>
              <w:rPr>
                <w:rFonts w:eastAsiaTheme="minorHAnsi"/>
                <w:sz w:val="20"/>
              </w:rPr>
            </w:pPr>
            <w:proofErr w:type="spellStart"/>
            <w:r w:rsidRPr="00247DCB">
              <w:rPr>
                <w:rFonts w:eastAsiaTheme="minorHAnsi"/>
                <w:sz w:val="20"/>
              </w:rPr>
              <w:t>Bhabha</w:t>
            </w:r>
            <w:proofErr w:type="spellEnd"/>
            <w:r w:rsidRPr="00247DCB">
              <w:rPr>
                <w:rFonts w:eastAsiaTheme="minorHAnsi"/>
                <w:sz w:val="20"/>
              </w:rPr>
              <w:t xml:space="preserve"> Atomic Research Centre, Mumbai</w:t>
            </w:r>
          </w:p>
        </w:tc>
        <w:tc>
          <w:tcPr>
            <w:tcW w:w="270" w:type="dxa"/>
          </w:tcPr>
          <w:p w:rsidR="00247DCB" w:rsidRPr="00247DCB" w:rsidRDefault="00247DCB" w:rsidP="00247DCB">
            <w:pPr>
              <w:ind w:left="-13"/>
              <w:rPr>
                <w:rFonts w:eastAsiaTheme="minorHAnsi"/>
                <w:bCs/>
                <w:smallCaps/>
                <w:sz w:val="20"/>
              </w:rPr>
            </w:pPr>
          </w:p>
        </w:tc>
        <w:tc>
          <w:tcPr>
            <w:tcW w:w="4770" w:type="dxa"/>
            <w:hideMark/>
          </w:tcPr>
          <w:p w:rsidR="00247DCB" w:rsidRPr="00247DCB" w:rsidRDefault="00247DCB" w:rsidP="00247DCB">
            <w:pPr>
              <w:ind w:left="-13"/>
              <w:rPr>
                <w:rFonts w:eastAsiaTheme="minorHAnsi"/>
                <w:bCs/>
                <w:sz w:val="20"/>
              </w:rPr>
            </w:pPr>
            <w:proofErr w:type="spellStart"/>
            <w:r w:rsidRPr="00247DCB">
              <w:rPr>
                <w:rFonts w:eastAsiaTheme="minorHAnsi"/>
                <w:bCs/>
                <w:smallCaps/>
                <w:sz w:val="20"/>
              </w:rPr>
              <w:t>Ms</w:t>
            </w:r>
            <w:proofErr w:type="spellEnd"/>
            <w:r w:rsidRPr="00247DCB">
              <w:rPr>
                <w:rFonts w:eastAsiaTheme="minorHAnsi"/>
                <w:bCs/>
                <w:smallCaps/>
                <w:sz w:val="20"/>
              </w:rPr>
              <w:t xml:space="preserve"> </w:t>
            </w:r>
            <w:proofErr w:type="spellStart"/>
            <w:r w:rsidRPr="00247DCB">
              <w:rPr>
                <w:rFonts w:eastAsiaTheme="minorHAnsi"/>
                <w:bCs/>
                <w:smallCaps/>
                <w:sz w:val="20"/>
              </w:rPr>
              <w:t>Sanjukta</w:t>
            </w:r>
            <w:proofErr w:type="spellEnd"/>
            <w:r w:rsidRPr="00247DCB">
              <w:rPr>
                <w:rFonts w:eastAsiaTheme="minorHAnsi"/>
                <w:bCs/>
                <w:smallCaps/>
                <w:sz w:val="20"/>
              </w:rPr>
              <w:t xml:space="preserve"> A. Kumar</w:t>
            </w:r>
          </w:p>
        </w:tc>
      </w:tr>
      <w:tr w:rsidR="00247DCB" w:rsidRPr="00247DCB" w:rsidTr="003B2ADB">
        <w:trPr>
          <w:trHeight w:val="20"/>
        </w:trPr>
        <w:tc>
          <w:tcPr>
            <w:tcW w:w="4965" w:type="dxa"/>
            <w:vMerge/>
            <w:hideMark/>
          </w:tcPr>
          <w:p w:rsidR="00247DCB" w:rsidRPr="00247DCB" w:rsidRDefault="00247DCB" w:rsidP="00247DCB">
            <w:pPr>
              <w:rPr>
                <w:rFonts w:eastAsiaTheme="minorHAnsi"/>
                <w:sz w:val="20"/>
              </w:rPr>
            </w:pPr>
          </w:p>
        </w:tc>
        <w:tc>
          <w:tcPr>
            <w:tcW w:w="270" w:type="dxa"/>
          </w:tcPr>
          <w:p w:rsidR="00247DCB" w:rsidRPr="00247DCB" w:rsidRDefault="00247DCB" w:rsidP="00247DCB">
            <w:pPr>
              <w:ind w:left="555"/>
              <w:rPr>
                <w:rFonts w:eastAsiaTheme="minorHAnsi"/>
                <w:smallCaps/>
                <w:sz w:val="20"/>
              </w:rPr>
            </w:pPr>
          </w:p>
        </w:tc>
        <w:tc>
          <w:tcPr>
            <w:tcW w:w="4770" w:type="dxa"/>
            <w:hideMark/>
          </w:tcPr>
          <w:p w:rsidR="00247DCB" w:rsidRPr="00247DCB" w:rsidRDefault="00247DCB" w:rsidP="00247DCB">
            <w:pPr>
              <w:ind w:left="360"/>
              <w:rPr>
                <w:rFonts w:eastAsiaTheme="minorHAnsi"/>
                <w:sz w:val="20"/>
              </w:rPr>
            </w:pPr>
            <w:r w:rsidRPr="00247DCB">
              <w:rPr>
                <w:rFonts w:eastAsiaTheme="minorHAnsi"/>
                <w:smallCaps/>
                <w:sz w:val="20"/>
              </w:rPr>
              <w:t xml:space="preserve">Shri M. V. </w:t>
            </w:r>
            <w:proofErr w:type="spellStart"/>
            <w:r w:rsidRPr="00247DCB">
              <w:rPr>
                <w:rFonts w:eastAsiaTheme="minorHAnsi"/>
                <w:smallCaps/>
                <w:sz w:val="20"/>
              </w:rPr>
              <w:t>Rana</w:t>
            </w:r>
            <w:proofErr w:type="spellEnd"/>
            <w:r w:rsidRPr="00247DCB">
              <w:rPr>
                <w:rFonts w:eastAsiaTheme="minorHAnsi"/>
                <w:sz w:val="20"/>
              </w:rPr>
              <w:t xml:space="preserve"> (</w:t>
            </w:r>
            <w:r w:rsidRPr="00247DCB">
              <w:rPr>
                <w:rFonts w:eastAsiaTheme="minorHAnsi"/>
                <w:i/>
                <w:iCs/>
                <w:sz w:val="20"/>
              </w:rPr>
              <w:t>Alternate</w:t>
            </w:r>
            <w:r w:rsidRPr="00247DCB">
              <w:rPr>
                <w:rFonts w:eastAsiaTheme="minorHAnsi"/>
                <w:sz w:val="20"/>
              </w:rPr>
              <w:t>)</w:t>
            </w:r>
          </w:p>
          <w:p w:rsidR="00247DCB" w:rsidRPr="00247DCB" w:rsidRDefault="00247DCB" w:rsidP="00247DCB">
            <w:pPr>
              <w:ind w:left="360"/>
              <w:rPr>
                <w:rFonts w:eastAsiaTheme="minorHAnsi"/>
                <w:sz w:val="20"/>
              </w:rPr>
            </w:pPr>
          </w:p>
        </w:tc>
      </w:tr>
      <w:tr w:rsidR="00247DCB" w:rsidRPr="00247DCB" w:rsidTr="003B2ADB">
        <w:trPr>
          <w:trHeight w:val="20"/>
        </w:trPr>
        <w:tc>
          <w:tcPr>
            <w:tcW w:w="4965" w:type="dxa"/>
            <w:hideMark/>
          </w:tcPr>
          <w:p w:rsidR="00247DCB" w:rsidRPr="00247DCB" w:rsidRDefault="00247DCB" w:rsidP="00247DCB">
            <w:pPr>
              <w:rPr>
                <w:rFonts w:eastAsiaTheme="minorHAnsi"/>
                <w:sz w:val="20"/>
              </w:rPr>
            </w:pPr>
            <w:r w:rsidRPr="00247DCB">
              <w:rPr>
                <w:rFonts w:eastAsiaTheme="minorHAnsi"/>
                <w:sz w:val="20"/>
              </w:rPr>
              <w:t>CSIR - National Metallurgical Laboratory, Jamshedpur</w:t>
            </w:r>
          </w:p>
        </w:tc>
        <w:tc>
          <w:tcPr>
            <w:tcW w:w="270" w:type="dxa"/>
          </w:tcPr>
          <w:p w:rsidR="00247DCB" w:rsidRPr="00247DCB" w:rsidRDefault="00247DCB" w:rsidP="00247DCB">
            <w:pPr>
              <w:ind w:left="555"/>
              <w:rPr>
                <w:rFonts w:eastAsiaTheme="minorHAnsi"/>
                <w:smallCaps/>
                <w:sz w:val="20"/>
              </w:rPr>
            </w:pPr>
          </w:p>
        </w:tc>
        <w:tc>
          <w:tcPr>
            <w:tcW w:w="4770" w:type="dxa"/>
            <w:hideMark/>
          </w:tcPr>
          <w:p w:rsidR="00247DCB" w:rsidRPr="00247DCB" w:rsidRDefault="00247DCB" w:rsidP="00247DCB">
            <w:pPr>
              <w:rPr>
                <w:rFonts w:eastAsiaTheme="minorHAnsi"/>
                <w:sz w:val="20"/>
              </w:rPr>
            </w:pPr>
            <w:proofErr w:type="spellStart"/>
            <w:r w:rsidRPr="00247DCB">
              <w:rPr>
                <w:rFonts w:eastAsiaTheme="minorHAnsi"/>
                <w:smallCaps/>
                <w:sz w:val="20"/>
              </w:rPr>
              <w:t>Dr</w:t>
            </w:r>
            <w:proofErr w:type="spellEnd"/>
            <w:r w:rsidRPr="00247DCB">
              <w:rPr>
                <w:rFonts w:eastAsiaTheme="minorHAnsi"/>
                <w:smallCaps/>
                <w:sz w:val="20"/>
              </w:rPr>
              <w:t xml:space="preserve"> Ashok K. </w:t>
            </w:r>
            <w:proofErr w:type="spellStart"/>
            <w:r w:rsidRPr="00247DCB">
              <w:rPr>
                <w:rFonts w:eastAsiaTheme="minorHAnsi"/>
                <w:smallCaps/>
                <w:sz w:val="20"/>
              </w:rPr>
              <w:t>Mohanty</w:t>
            </w:r>
            <w:proofErr w:type="spellEnd"/>
          </w:p>
          <w:p w:rsidR="00247DCB" w:rsidRPr="00247DCB" w:rsidRDefault="00247DCB" w:rsidP="00247DCB">
            <w:pPr>
              <w:rPr>
                <w:rFonts w:eastAsiaTheme="minorHAnsi"/>
                <w:sz w:val="20"/>
              </w:rPr>
            </w:pPr>
          </w:p>
        </w:tc>
      </w:tr>
      <w:tr w:rsidR="00247DCB" w:rsidRPr="00247DCB" w:rsidTr="003B2ADB">
        <w:trPr>
          <w:trHeight w:val="20"/>
        </w:trPr>
        <w:tc>
          <w:tcPr>
            <w:tcW w:w="4965" w:type="dxa"/>
            <w:hideMark/>
          </w:tcPr>
          <w:p w:rsidR="00247DCB" w:rsidRPr="00247DCB" w:rsidRDefault="00247DCB" w:rsidP="00247DCB">
            <w:pPr>
              <w:ind w:left="360" w:hanging="360"/>
              <w:rPr>
                <w:rFonts w:eastAsiaTheme="minorHAnsi"/>
                <w:sz w:val="20"/>
              </w:rPr>
            </w:pPr>
            <w:proofErr w:type="spellStart"/>
            <w:r w:rsidRPr="00247DCB">
              <w:rPr>
                <w:rFonts w:eastAsiaTheme="minorHAnsi"/>
                <w:sz w:val="20"/>
              </w:rPr>
              <w:t>Defence</w:t>
            </w:r>
            <w:proofErr w:type="spellEnd"/>
            <w:r w:rsidRPr="00247DCB">
              <w:rPr>
                <w:rFonts w:eastAsiaTheme="minorHAnsi"/>
                <w:sz w:val="20"/>
              </w:rPr>
              <w:t xml:space="preserve"> Metallurgical Research Laboratory, Ministry of </w:t>
            </w:r>
            <w:proofErr w:type="spellStart"/>
            <w:r w:rsidRPr="00247DCB">
              <w:rPr>
                <w:rFonts w:eastAsiaTheme="minorHAnsi"/>
                <w:sz w:val="20"/>
              </w:rPr>
              <w:t>Defence</w:t>
            </w:r>
            <w:proofErr w:type="spellEnd"/>
            <w:r w:rsidRPr="00247DCB">
              <w:rPr>
                <w:rFonts w:eastAsiaTheme="minorHAnsi"/>
                <w:sz w:val="20"/>
              </w:rPr>
              <w:t>, Hyderabad</w:t>
            </w:r>
          </w:p>
          <w:p w:rsidR="00247DCB" w:rsidRPr="00247DCB" w:rsidRDefault="00247DCB" w:rsidP="00247DCB">
            <w:pPr>
              <w:ind w:left="360" w:hanging="360"/>
              <w:rPr>
                <w:rFonts w:eastAsiaTheme="minorHAnsi"/>
                <w:sz w:val="20"/>
              </w:rPr>
            </w:pPr>
          </w:p>
        </w:tc>
        <w:tc>
          <w:tcPr>
            <w:tcW w:w="270" w:type="dxa"/>
          </w:tcPr>
          <w:p w:rsidR="00247DCB" w:rsidRPr="00247DCB" w:rsidRDefault="00247DCB" w:rsidP="00247DCB">
            <w:pPr>
              <w:ind w:left="-13"/>
              <w:rPr>
                <w:rFonts w:eastAsiaTheme="minorHAnsi"/>
                <w:smallCaps/>
                <w:sz w:val="20"/>
              </w:rPr>
            </w:pPr>
          </w:p>
        </w:tc>
        <w:tc>
          <w:tcPr>
            <w:tcW w:w="4770" w:type="dxa"/>
            <w:hideMark/>
          </w:tcPr>
          <w:p w:rsidR="00247DCB" w:rsidRPr="00247DCB" w:rsidRDefault="00247DCB" w:rsidP="00247DCB">
            <w:pPr>
              <w:ind w:left="-13"/>
              <w:rPr>
                <w:rFonts w:eastAsiaTheme="minorHAnsi"/>
                <w:sz w:val="20"/>
              </w:rPr>
            </w:pPr>
            <w:r w:rsidRPr="00247DCB">
              <w:rPr>
                <w:rFonts w:eastAsiaTheme="minorHAnsi"/>
                <w:smallCaps/>
                <w:sz w:val="20"/>
              </w:rPr>
              <w:t xml:space="preserve">Shri S. S. </w:t>
            </w:r>
            <w:proofErr w:type="spellStart"/>
            <w:r w:rsidRPr="00247DCB">
              <w:rPr>
                <w:rFonts w:eastAsiaTheme="minorHAnsi"/>
                <w:smallCaps/>
                <w:sz w:val="20"/>
              </w:rPr>
              <w:t>Kalyan</w:t>
            </w:r>
            <w:proofErr w:type="spellEnd"/>
            <w:r w:rsidRPr="00247DCB">
              <w:rPr>
                <w:rFonts w:eastAsiaTheme="minorHAnsi"/>
                <w:smallCaps/>
                <w:sz w:val="20"/>
              </w:rPr>
              <w:t xml:space="preserve"> Kamal</w:t>
            </w:r>
          </w:p>
        </w:tc>
      </w:tr>
      <w:tr w:rsidR="00247DCB" w:rsidRPr="00247DCB" w:rsidTr="003B2ADB">
        <w:trPr>
          <w:trHeight w:val="20"/>
        </w:trPr>
        <w:tc>
          <w:tcPr>
            <w:tcW w:w="4965" w:type="dxa"/>
            <w:vMerge w:val="restart"/>
            <w:hideMark/>
          </w:tcPr>
          <w:p w:rsidR="00247DCB" w:rsidRPr="00247DCB" w:rsidRDefault="00247DCB" w:rsidP="00247DCB">
            <w:pPr>
              <w:ind w:left="360" w:hanging="360"/>
              <w:rPr>
                <w:rFonts w:eastAsiaTheme="minorHAnsi"/>
                <w:sz w:val="20"/>
              </w:rPr>
            </w:pPr>
            <w:r w:rsidRPr="00247DCB">
              <w:rPr>
                <w:rFonts w:eastAsiaTheme="minorHAnsi"/>
                <w:sz w:val="20"/>
              </w:rPr>
              <w:t xml:space="preserve">Directorate General of Quality Assurance, Ministry of </w:t>
            </w:r>
            <w:proofErr w:type="spellStart"/>
            <w:r w:rsidRPr="00247DCB">
              <w:rPr>
                <w:rFonts w:eastAsiaTheme="minorHAnsi"/>
                <w:sz w:val="20"/>
              </w:rPr>
              <w:t>Defence</w:t>
            </w:r>
            <w:proofErr w:type="spellEnd"/>
            <w:r w:rsidRPr="00247DCB">
              <w:rPr>
                <w:rFonts w:eastAsiaTheme="minorHAnsi"/>
                <w:sz w:val="20"/>
              </w:rPr>
              <w:t>, New Delhi</w:t>
            </w:r>
          </w:p>
          <w:p w:rsidR="00247DCB" w:rsidRPr="00247DCB" w:rsidRDefault="00247DCB" w:rsidP="00247DCB">
            <w:pPr>
              <w:ind w:left="360" w:hanging="360"/>
              <w:rPr>
                <w:rFonts w:eastAsiaTheme="minorHAnsi"/>
                <w:sz w:val="20"/>
              </w:rPr>
            </w:pPr>
          </w:p>
        </w:tc>
        <w:tc>
          <w:tcPr>
            <w:tcW w:w="270" w:type="dxa"/>
          </w:tcPr>
          <w:p w:rsidR="00247DCB" w:rsidRPr="00247DCB" w:rsidRDefault="00247DCB" w:rsidP="00247DCB">
            <w:pPr>
              <w:ind w:left="-13"/>
              <w:rPr>
                <w:rFonts w:eastAsiaTheme="minorHAnsi"/>
                <w:smallCaps/>
                <w:sz w:val="20"/>
              </w:rPr>
            </w:pPr>
          </w:p>
        </w:tc>
        <w:tc>
          <w:tcPr>
            <w:tcW w:w="4770" w:type="dxa"/>
            <w:hideMark/>
          </w:tcPr>
          <w:p w:rsidR="00247DCB" w:rsidRPr="00247DCB" w:rsidRDefault="00247DCB" w:rsidP="00247DCB">
            <w:pPr>
              <w:ind w:left="-13"/>
              <w:rPr>
                <w:rFonts w:eastAsiaTheme="minorHAnsi"/>
                <w:sz w:val="20"/>
                <w:highlight w:val="yellow"/>
              </w:rPr>
            </w:pPr>
            <w:r w:rsidRPr="00247DCB">
              <w:rPr>
                <w:rFonts w:eastAsiaTheme="minorHAnsi"/>
                <w:smallCaps/>
                <w:sz w:val="20"/>
              </w:rPr>
              <w:t xml:space="preserve">Shri </w:t>
            </w:r>
            <w:proofErr w:type="spellStart"/>
            <w:r w:rsidRPr="00247DCB">
              <w:rPr>
                <w:rFonts w:eastAsiaTheme="minorHAnsi"/>
                <w:smallCaps/>
                <w:sz w:val="20"/>
              </w:rPr>
              <w:t>Kesavamoorthy</w:t>
            </w:r>
            <w:proofErr w:type="spellEnd"/>
            <w:r w:rsidRPr="00247DCB">
              <w:rPr>
                <w:rFonts w:eastAsiaTheme="minorHAnsi"/>
                <w:smallCaps/>
                <w:sz w:val="20"/>
              </w:rPr>
              <w:t xml:space="preserve"> M.</w:t>
            </w:r>
          </w:p>
        </w:tc>
      </w:tr>
      <w:tr w:rsidR="00247DCB" w:rsidRPr="00247DCB" w:rsidTr="003B2ADB">
        <w:trPr>
          <w:trHeight w:val="20"/>
        </w:trPr>
        <w:tc>
          <w:tcPr>
            <w:tcW w:w="4965" w:type="dxa"/>
            <w:vMerge/>
            <w:hideMark/>
          </w:tcPr>
          <w:p w:rsidR="00247DCB" w:rsidRPr="00247DCB" w:rsidRDefault="00247DCB" w:rsidP="00247DCB">
            <w:pPr>
              <w:rPr>
                <w:rFonts w:eastAsiaTheme="minorHAnsi"/>
                <w:sz w:val="20"/>
              </w:rPr>
            </w:pPr>
          </w:p>
        </w:tc>
        <w:tc>
          <w:tcPr>
            <w:tcW w:w="270" w:type="dxa"/>
          </w:tcPr>
          <w:p w:rsidR="00247DCB" w:rsidRPr="00247DCB" w:rsidRDefault="00247DCB" w:rsidP="00247DCB">
            <w:pPr>
              <w:ind w:left="555"/>
              <w:rPr>
                <w:rFonts w:eastAsiaTheme="minorHAnsi"/>
                <w:smallCaps/>
                <w:sz w:val="20"/>
              </w:rPr>
            </w:pPr>
          </w:p>
        </w:tc>
        <w:tc>
          <w:tcPr>
            <w:tcW w:w="4770" w:type="dxa"/>
            <w:hideMark/>
          </w:tcPr>
          <w:p w:rsidR="00247DCB" w:rsidRPr="00247DCB" w:rsidRDefault="00247DCB" w:rsidP="00247DCB">
            <w:pPr>
              <w:ind w:left="360"/>
              <w:rPr>
                <w:rFonts w:eastAsiaTheme="minorHAnsi"/>
                <w:sz w:val="20"/>
              </w:rPr>
            </w:pPr>
            <w:r w:rsidRPr="00247DCB">
              <w:rPr>
                <w:rFonts w:eastAsiaTheme="minorHAnsi"/>
                <w:smallCaps/>
                <w:sz w:val="20"/>
              </w:rPr>
              <w:t xml:space="preserve">Shri E. </w:t>
            </w:r>
            <w:proofErr w:type="spellStart"/>
            <w:r w:rsidRPr="00247DCB">
              <w:rPr>
                <w:rFonts w:eastAsiaTheme="minorHAnsi"/>
                <w:smallCaps/>
                <w:sz w:val="20"/>
              </w:rPr>
              <w:t>Suman</w:t>
            </w:r>
            <w:proofErr w:type="spellEnd"/>
            <w:r w:rsidRPr="00247DCB">
              <w:rPr>
                <w:rFonts w:eastAsiaTheme="minorHAnsi"/>
                <w:smallCaps/>
                <w:sz w:val="20"/>
              </w:rPr>
              <w:t>. Kumar</w:t>
            </w:r>
            <w:r w:rsidRPr="00247DCB">
              <w:rPr>
                <w:rFonts w:eastAsiaTheme="minorHAnsi"/>
                <w:sz w:val="20"/>
              </w:rPr>
              <w:t xml:space="preserve"> (</w:t>
            </w:r>
            <w:r w:rsidRPr="00247DCB">
              <w:rPr>
                <w:rFonts w:eastAsiaTheme="minorHAnsi"/>
                <w:i/>
                <w:iCs/>
                <w:sz w:val="20"/>
              </w:rPr>
              <w:t>Alternate</w:t>
            </w:r>
            <w:r w:rsidRPr="00247DCB">
              <w:rPr>
                <w:rFonts w:eastAsiaTheme="minorHAnsi"/>
                <w:sz w:val="20"/>
              </w:rPr>
              <w:t>)</w:t>
            </w:r>
          </w:p>
        </w:tc>
      </w:tr>
      <w:tr w:rsidR="00247DCB" w:rsidRPr="00247DCB" w:rsidTr="003B2ADB">
        <w:trPr>
          <w:trHeight w:val="20"/>
        </w:trPr>
        <w:tc>
          <w:tcPr>
            <w:tcW w:w="4965" w:type="dxa"/>
            <w:vMerge w:val="restart"/>
            <w:hideMark/>
          </w:tcPr>
          <w:p w:rsidR="00247DCB" w:rsidRPr="00247DCB" w:rsidRDefault="00247DCB" w:rsidP="00247DCB">
            <w:pPr>
              <w:rPr>
                <w:rFonts w:eastAsiaTheme="minorHAnsi"/>
                <w:sz w:val="20"/>
              </w:rPr>
            </w:pPr>
            <w:r w:rsidRPr="00247DCB">
              <w:rPr>
                <w:rFonts w:eastAsiaTheme="minorHAnsi"/>
                <w:sz w:val="20"/>
              </w:rPr>
              <w:t>Geological Survey of India, New Delhi</w:t>
            </w:r>
          </w:p>
        </w:tc>
        <w:tc>
          <w:tcPr>
            <w:tcW w:w="270" w:type="dxa"/>
          </w:tcPr>
          <w:p w:rsidR="00247DCB" w:rsidRPr="00247DCB" w:rsidRDefault="00247DCB" w:rsidP="00247DCB">
            <w:pPr>
              <w:ind w:left="555"/>
              <w:rPr>
                <w:rFonts w:eastAsiaTheme="minorHAnsi"/>
                <w:smallCaps/>
                <w:sz w:val="20"/>
              </w:rPr>
            </w:pPr>
          </w:p>
        </w:tc>
        <w:tc>
          <w:tcPr>
            <w:tcW w:w="4770" w:type="dxa"/>
            <w:hideMark/>
          </w:tcPr>
          <w:p w:rsidR="00247DCB" w:rsidRPr="00247DCB" w:rsidRDefault="00247DCB" w:rsidP="00247DCB">
            <w:pPr>
              <w:rPr>
                <w:rFonts w:eastAsiaTheme="minorHAnsi"/>
                <w:smallCaps/>
                <w:sz w:val="20"/>
              </w:rPr>
            </w:pPr>
            <w:r w:rsidRPr="00247DCB">
              <w:rPr>
                <w:rFonts w:eastAsiaTheme="minorHAnsi"/>
                <w:smallCaps/>
                <w:sz w:val="20"/>
              </w:rPr>
              <w:t xml:space="preserve">Shri </w:t>
            </w:r>
            <w:proofErr w:type="spellStart"/>
            <w:r w:rsidRPr="00247DCB">
              <w:rPr>
                <w:rFonts w:eastAsiaTheme="minorHAnsi"/>
                <w:smallCaps/>
                <w:sz w:val="20"/>
              </w:rPr>
              <w:t>Nitin</w:t>
            </w:r>
            <w:proofErr w:type="spellEnd"/>
            <w:r w:rsidRPr="00247DCB">
              <w:rPr>
                <w:rFonts w:eastAsiaTheme="minorHAnsi"/>
                <w:smallCaps/>
                <w:sz w:val="20"/>
              </w:rPr>
              <w:t xml:space="preserve"> </w:t>
            </w:r>
            <w:proofErr w:type="spellStart"/>
            <w:r w:rsidRPr="00247DCB">
              <w:rPr>
                <w:rFonts w:eastAsiaTheme="minorHAnsi"/>
                <w:smallCaps/>
                <w:sz w:val="20"/>
              </w:rPr>
              <w:t>Purushottam</w:t>
            </w:r>
            <w:proofErr w:type="spellEnd"/>
          </w:p>
        </w:tc>
      </w:tr>
      <w:tr w:rsidR="00247DCB" w:rsidRPr="00247DCB" w:rsidTr="003B2ADB">
        <w:trPr>
          <w:trHeight w:val="20"/>
        </w:trPr>
        <w:tc>
          <w:tcPr>
            <w:tcW w:w="4965" w:type="dxa"/>
            <w:vMerge/>
            <w:hideMark/>
          </w:tcPr>
          <w:p w:rsidR="00247DCB" w:rsidRPr="00247DCB" w:rsidRDefault="00247DCB" w:rsidP="00247DCB">
            <w:pPr>
              <w:rPr>
                <w:rFonts w:eastAsiaTheme="minorHAnsi"/>
                <w:sz w:val="20"/>
              </w:rPr>
            </w:pPr>
          </w:p>
        </w:tc>
        <w:tc>
          <w:tcPr>
            <w:tcW w:w="270" w:type="dxa"/>
          </w:tcPr>
          <w:p w:rsidR="00247DCB" w:rsidRPr="00247DCB" w:rsidRDefault="00247DCB" w:rsidP="00247DCB">
            <w:pPr>
              <w:rPr>
                <w:rFonts w:eastAsiaTheme="minorHAnsi"/>
                <w:smallCaps/>
                <w:sz w:val="20"/>
              </w:rPr>
            </w:pPr>
          </w:p>
        </w:tc>
        <w:tc>
          <w:tcPr>
            <w:tcW w:w="4770" w:type="dxa"/>
            <w:hideMark/>
          </w:tcPr>
          <w:p w:rsidR="00247DCB" w:rsidRPr="00247DCB" w:rsidRDefault="00247DCB" w:rsidP="00247DCB">
            <w:pPr>
              <w:rPr>
                <w:rFonts w:eastAsiaTheme="minorHAnsi"/>
                <w:sz w:val="20"/>
              </w:rPr>
            </w:pPr>
            <w:r w:rsidRPr="00247DCB">
              <w:rPr>
                <w:rFonts w:eastAsiaTheme="minorHAnsi"/>
                <w:smallCaps/>
                <w:sz w:val="20"/>
              </w:rPr>
              <w:t xml:space="preserve">         </w:t>
            </w:r>
            <w:proofErr w:type="spellStart"/>
            <w:r w:rsidRPr="00247DCB">
              <w:rPr>
                <w:rFonts w:eastAsiaTheme="minorHAnsi"/>
                <w:smallCaps/>
                <w:sz w:val="20"/>
              </w:rPr>
              <w:t>Shrimati</w:t>
            </w:r>
            <w:proofErr w:type="spellEnd"/>
            <w:r w:rsidRPr="00247DCB">
              <w:rPr>
                <w:rFonts w:eastAsiaTheme="minorHAnsi"/>
                <w:smallCaps/>
                <w:sz w:val="20"/>
              </w:rPr>
              <w:t xml:space="preserve"> </w:t>
            </w:r>
            <w:proofErr w:type="spellStart"/>
            <w:r w:rsidRPr="00247DCB">
              <w:rPr>
                <w:rFonts w:eastAsiaTheme="minorHAnsi"/>
                <w:smallCaps/>
                <w:sz w:val="20"/>
              </w:rPr>
              <w:t>Sanjukta</w:t>
            </w:r>
            <w:proofErr w:type="spellEnd"/>
            <w:r w:rsidRPr="00247DCB">
              <w:rPr>
                <w:rFonts w:eastAsiaTheme="minorHAnsi"/>
                <w:smallCaps/>
                <w:sz w:val="20"/>
              </w:rPr>
              <w:t xml:space="preserve"> </w:t>
            </w:r>
            <w:proofErr w:type="spellStart"/>
            <w:r w:rsidRPr="00247DCB">
              <w:rPr>
                <w:rFonts w:eastAsiaTheme="minorHAnsi"/>
                <w:smallCaps/>
                <w:sz w:val="20"/>
              </w:rPr>
              <w:t>Dey</w:t>
            </w:r>
            <w:proofErr w:type="spellEnd"/>
            <w:r w:rsidRPr="00247DCB">
              <w:rPr>
                <w:rFonts w:eastAsiaTheme="minorHAnsi"/>
                <w:smallCaps/>
                <w:sz w:val="20"/>
              </w:rPr>
              <w:t xml:space="preserve"> Pal </w:t>
            </w:r>
            <w:r w:rsidRPr="00247DCB">
              <w:rPr>
                <w:rFonts w:eastAsiaTheme="minorHAnsi"/>
                <w:sz w:val="20"/>
              </w:rPr>
              <w:t>(</w:t>
            </w:r>
            <w:r w:rsidRPr="00247DCB">
              <w:rPr>
                <w:rFonts w:eastAsiaTheme="minorHAnsi"/>
                <w:i/>
                <w:iCs/>
                <w:sz w:val="20"/>
              </w:rPr>
              <w:t>Alternate</w:t>
            </w:r>
            <w:r w:rsidRPr="00247DCB">
              <w:rPr>
                <w:rFonts w:eastAsiaTheme="minorHAnsi"/>
                <w:sz w:val="20"/>
              </w:rPr>
              <w:t>)</w:t>
            </w:r>
          </w:p>
          <w:p w:rsidR="00247DCB" w:rsidRPr="00247DCB" w:rsidRDefault="00247DCB" w:rsidP="00247DCB">
            <w:pPr>
              <w:rPr>
                <w:rFonts w:eastAsiaTheme="minorHAnsi"/>
                <w:sz w:val="20"/>
                <w:highlight w:val="yellow"/>
              </w:rPr>
            </w:pPr>
          </w:p>
        </w:tc>
      </w:tr>
      <w:tr w:rsidR="00247DCB" w:rsidRPr="00247DCB" w:rsidTr="003B2ADB">
        <w:trPr>
          <w:trHeight w:val="20"/>
        </w:trPr>
        <w:tc>
          <w:tcPr>
            <w:tcW w:w="4965" w:type="dxa"/>
            <w:vMerge w:val="restart"/>
            <w:hideMark/>
          </w:tcPr>
          <w:p w:rsidR="00247DCB" w:rsidRPr="00247DCB" w:rsidRDefault="00247DCB" w:rsidP="00247DCB">
            <w:pPr>
              <w:rPr>
                <w:rFonts w:eastAsiaTheme="minorHAnsi"/>
                <w:sz w:val="20"/>
              </w:rPr>
            </w:pPr>
            <w:proofErr w:type="spellStart"/>
            <w:r w:rsidRPr="00247DCB">
              <w:rPr>
                <w:rFonts w:eastAsiaTheme="minorHAnsi"/>
                <w:sz w:val="20"/>
              </w:rPr>
              <w:t>Hindalco</w:t>
            </w:r>
            <w:proofErr w:type="spellEnd"/>
            <w:r w:rsidRPr="00247DCB">
              <w:rPr>
                <w:rFonts w:eastAsiaTheme="minorHAnsi"/>
                <w:sz w:val="20"/>
              </w:rPr>
              <w:t xml:space="preserve"> Industries Limited, Mumbai</w:t>
            </w:r>
          </w:p>
        </w:tc>
        <w:tc>
          <w:tcPr>
            <w:tcW w:w="270" w:type="dxa"/>
          </w:tcPr>
          <w:p w:rsidR="00247DCB" w:rsidRPr="00247DCB" w:rsidRDefault="00247DCB" w:rsidP="00247DCB">
            <w:pPr>
              <w:ind w:left="-13"/>
              <w:rPr>
                <w:rFonts w:eastAsiaTheme="minorHAnsi"/>
                <w:smallCaps/>
                <w:sz w:val="20"/>
                <w:highlight w:val="yellow"/>
              </w:rPr>
            </w:pPr>
          </w:p>
        </w:tc>
        <w:tc>
          <w:tcPr>
            <w:tcW w:w="4770" w:type="dxa"/>
            <w:hideMark/>
          </w:tcPr>
          <w:p w:rsidR="00247DCB" w:rsidRPr="00247DCB" w:rsidRDefault="00247DCB" w:rsidP="00247DCB">
            <w:pPr>
              <w:ind w:left="-13"/>
              <w:rPr>
                <w:rFonts w:eastAsiaTheme="minorHAnsi"/>
                <w:sz w:val="20"/>
              </w:rPr>
            </w:pPr>
            <w:r w:rsidRPr="00247DCB">
              <w:rPr>
                <w:rFonts w:eastAsiaTheme="minorHAnsi"/>
                <w:smallCaps/>
                <w:sz w:val="20"/>
              </w:rPr>
              <w:t xml:space="preserve">Shri </w:t>
            </w:r>
            <w:proofErr w:type="spellStart"/>
            <w:r w:rsidRPr="00247DCB">
              <w:rPr>
                <w:rFonts w:eastAsiaTheme="minorHAnsi"/>
                <w:bCs/>
                <w:smallCaps/>
                <w:sz w:val="20"/>
              </w:rPr>
              <w:t>Krishanu</w:t>
            </w:r>
            <w:proofErr w:type="spellEnd"/>
            <w:r w:rsidRPr="00247DCB">
              <w:rPr>
                <w:rFonts w:eastAsiaTheme="minorHAnsi"/>
                <w:smallCaps/>
                <w:sz w:val="20"/>
              </w:rPr>
              <w:t xml:space="preserve"> </w:t>
            </w:r>
            <w:proofErr w:type="spellStart"/>
            <w:r w:rsidRPr="00247DCB">
              <w:rPr>
                <w:rFonts w:eastAsiaTheme="minorHAnsi"/>
                <w:smallCaps/>
                <w:sz w:val="20"/>
              </w:rPr>
              <w:t>Mahapatra</w:t>
            </w:r>
            <w:proofErr w:type="spellEnd"/>
          </w:p>
        </w:tc>
      </w:tr>
      <w:tr w:rsidR="00247DCB" w:rsidRPr="00247DCB" w:rsidTr="003B2ADB">
        <w:trPr>
          <w:trHeight w:val="20"/>
        </w:trPr>
        <w:tc>
          <w:tcPr>
            <w:tcW w:w="4965" w:type="dxa"/>
            <w:vMerge/>
            <w:hideMark/>
          </w:tcPr>
          <w:p w:rsidR="00247DCB" w:rsidRPr="00247DCB" w:rsidRDefault="00247DCB" w:rsidP="00247DCB">
            <w:pPr>
              <w:rPr>
                <w:rFonts w:eastAsiaTheme="minorHAnsi"/>
                <w:sz w:val="20"/>
              </w:rPr>
            </w:pPr>
          </w:p>
        </w:tc>
        <w:tc>
          <w:tcPr>
            <w:tcW w:w="270" w:type="dxa"/>
          </w:tcPr>
          <w:p w:rsidR="00247DCB" w:rsidRPr="00247DCB" w:rsidRDefault="00247DCB" w:rsidP="00247DCB">
            <w:pPr>
              <w:ind w:left="555"/>
              <w:rPr>
                <w:rFonts w:eastAsiaTheme="minorHAnsi"/>
                <w:smallCaps/>
                <w:sz w:val="20"/>
                <w:highlight w:val="yellow"/>
              </w:rPr>
            </w:pPr>
          </w:p>
        </w:tc>
        <w:tc>
          <w:tcPr>
            <w:tcW w:w="4770" w:type="dxa"/>
            <w:hideMark/>
          </w:tcPr>
          <w:p w:rsidR="00247DCB" w:rsidRPr="00247DCB" w:rsidRDefault="00247DCB" w:rsidP="00247DCB">
            <w:pPr>
              <w:ind w:left="360"/>
              <w:rPr>
                <w:rFonts w:eastAsiaTheme="minorHAnsi"/>
                <w:sz w:val="20"/>
              </w:rPr>
            </w:pPr>
            <w:r w:rsidRPr="00247DCB">
              <w:rPr>
                <w:rFonts w:eastAsiaTheme="minorHAnsi"/>
                <w:smallCaps/>
                <w:sz w:val="20"/>
              </w:rPr>
              <w:t xml:space="preserve">Shri </w:t>
            </w:r>
            <w:proofErr w:type="spellStart"/>
            <w:r w:rsidRPr="00247DCB">
              <w:rPr>
                <w:rFonts w:eastAsiaTheme="minorHAnsi"/>
                <w:smallCaps/>
                <w:sz w:val="20"/>
              </w:rPr>
              <w:t>Ashutosh</w:t>
            </w:r>
            <w:proofErr w:type="spellEnd"/>
            <w:r w:rsidRPr="00247DCB">
              <w:rPr>
                <w:rFonts w:eastAsiaTheme="minorHAnsi"/>
                <w:smallCaps/>
                <w:sz w:val="20"/>
              </w:rPr>
              <w:t xml:space="preserve"> Acharya</w:t>
            </w:r>
            <w:r w:rsidRPr="00247DCB">
              <w:rPr>
                <w:rFonts w:eastAsiaTheme="minorHAnsi"/>
                <w:sz w:val="20"/>
              </w:rPr>
              <w:t xml:space="preserve"> (</w:t>
            </w:r>
            <w:r w:rsidRPr="00247DCB">
              <w:rPr>
                <w:rFonts w:eastAsiaTheme="minorHAnsi"/>
                <w:i/>
                <w:iCs/>
                <w:sz w:val="20"/>
              </w:rPr>
              <w:t>Alternate</w:t>
            </w:r>
            <w:r w:rsidRPr="00247DCB">
              <w:rPr>
                <w:rFonts w:eastAsiaTheme="minorHAnsi"/>
                <w:sz w:val="20"/>
              </w:rPr>
              <w:t>)</w:t>
            </w:r>
          </w:p>
          <w:p w:rsidR="00247DCB" w:rsidRPr="00247DCB" w:rsidRDefault="00247DCB" w:rsidP="00247DCB">
            <w:pPr>
              <w:ind w:left="360"/>
              <w:rPr>
                <w:rFonts w:eastAsiaTheme="minorHAnsi"/>
                <w:sz w:val="20"/>
              </w:rPr>
            </w:pPr>
          </w:p>
        </w:tc>
      </w:tr>
      <w:tr w:rsidR="00247DCB" w:rsidRPr="00247DCB" w:rsidTr="003B2ADB">
        <w:trPr>
          <w:trHeight w:val="20"/>
        </w:trPr>
        <w:tc>
          <w:tcPr>
            <w:tcW w:w="4965" w:type="dxa"/>
            <w:hideMark/>
          </w:tcPr>
          <w:p w:rsidR="00247DCB" w:rsidRPr="00247DCB" w:rsidRDefault="00247DCB" w:rsidP="00247DCB">
            <w:pPr>
              <w:rPr>
                <w:rFonts w:eastAsiaTheme="minorHAnsi"/>
                <w:sz w:val="20"/>
              </w:rPr>
            </w:pPr>
            <w:r w:rsidRPr="00247DCB">
              <w:rPr>
                <w:rFonts w:eastAsiaTheme="minorHAnsi"/>
                <w:sz w:val="20"/>
              </w:rPr>
              <w:t>Indian Metals and Ferro Alloys Limited, Bhubaneswar</w:t>
            </w:r>
          </w:p>
        </w:tc>
        <w:tc>
          <w:tcPr>
            <w:tcW w:w="270" w:type="dxa"/>
          </w:tcPr>
          <w:p w:rsidR="00247DCB" w:rsidRPr="00247DCB" w:rsidRDefault="00247DCB" w:rsidP="00247DCB">
            <w:pPr>
              <w:ind w:left="-13"/>
              <w:rPr>
                <w:rFonts w:eastAsiaTheme="minorHAnsi"/>
                <w:smallCaps/>
                <w:sz w:val="20"/>
                <w:highlight w:val="yellow"/>
              </w:rPr>
            </w:pPr>
          </w:p>
        </w:tc>
        <w:tc>
          <w:tcPr>
            <w:tcW w:w="4770" w:type="dxa"/>
            <w:hideMark/>
          </w:tcPr>
          <w:p w:rsidR="00247DCB" w:rsidRPr="00247DCB" w:rsidRDefault="00247DCB" w:rsidP="00247DCB">
            <w:pPr>
              <w:ind w:left="-13"/>
              <w:rPr>
                <w:rFonts w:eastAsiaTheme="minorHAnsi"/>
                <w:smallCaps/>
                <w:sz w:val="20"/>
              </w:rPr>
            </w:pPr>
            <w:r w:rsidRPr="00247DCB">
              <w:rPr>
                <w:rFonts w:eastAsiaTheme="minorHAnsi"/>
                <w:smallCaps/>
                <w:sz w:val="20"/>
              </w:rPr>
              <w:t xml:space="preserve">Shri Dinesh Kumar </w:t>
            </w:r>
            <w:proofErr w:type="spellStart"/>
            <w:r w:rsidRPr="00247DCB">
              <w:rPr>
                <w:rFonts w:eastAsiaTheme="minorHAnsi"/>
                <w:smallCaps/>
                <w:sz w:val="20"/>
              </w:rPr>
              <w:t>Mohanty</w:t>
            </w:r>
            <w:proofErr w:type="spellEnd"/>
          </w:p>
          <w:p w:rsidR="00247DCB" w:rsidRPr="00247DCB" w:rsidRDefault="00247DCB" w:rsidP="00247DCB">
            <w:pPr>
              <w:ind w:left="-13"/>
              <w:rPr>
                <w:rFonts w:eastAsiaTheme="minorHAnsi"/>
                <w:sz w:val="20"/>
              </w:rPr>
            </w:pPr>
          </w:p>
        </w:tc>
      </w:tr>
      <w:tr w:rsidR="00247DCB" w:rsidRPr="00247DCB" w:rsidTr="003B2ADB">
        <w:trPr>
          <w:trHeight w:val="20"/>
        </w:trPr>
        <w:tc>
          <w:tcPr>
            <w:tcW w:w="4965" w:type="dxa"/>
          </w:tcPr>
          <w:p w:rsidR="00247DCB" w:rsidRPr="00247DCB" w:rsidRDefault="00247DCB" w:rsidP="00247DCB">
            <w:pPr>
              <w:ind w:left="432" w:hanging="432"/>
              <w:rPr>
                <w:rFonts w:eastAsiaTheme="minorHAnsi"/>
                <w:sz w:val="20"/>
              </w:rPr>
            </w:pPr>
            <w:r w:rsidRPr="00247DCB">
              <w:rPr>
                <w:rFonts w:eastAsiaTheme="minorHAnsi"/>
                <w:sz w:val="20"/>
              </w:rPr>
              <w:t xml:space="preserve">Jawaharlal Nehru </w:t>
            </w:r>
            <w:proofErr w:type="spellStart"/>
            <w:r w:rsidRPr="00247DCB">
              <w:rPr>
                <w:rFonts w:eastAsiaTheme="minorHAnsi"/>
                <w:sz w:val="20"/>
              </w:rPr>
              <w:t>Aluminium</w:t>
            </w:r>
            <w:proofErr w:type="spellEnd"/>
            <w:r w:rsidRPr="00247DCB">
              <w:rPr>
                <w:rFonts w:eastAsiaTheme="minorHAnsi"/>
                <w:sz w:val="20"/>
              </w:rPr>
              <w:t xml:space="preserve"> Research Development and Design Centre, Nagpur</w:t>
            </w:r>
          </w:p>
          <w:p w:rsidR="00247DCB" w:rsidRPr="00247DCB" w:rsidRDefault="00247DCB" w:rsidP="00247DCB">
            <w:pPr>
              <w:rPr>
                <w:rFonts w:eastAsiaTheme="minorHAnsi"/>
                <w:sz w:val="20"/>
              </w:rPr>
            </w:pPr>
          </w:p>
        </w:tc>
        <w:tc>
          <w:tcPr>
            <w:tcW w:w="270" w:type="dxa"/>
          </w:tcPr>
          <w:p w:rsidR="00247DCB" w:rsidRPr="00247DCB" w:rsidRDefault="00247DCB" w:rsidP="00247DCB">
            <w:pPr>
              <w:ind w:left="-13"/>
              <w:rPr>
                <w:rFonts w:eastAsiaTheme="minorHAnsi"/>
                <w:smallCaps/>
                <w:sz w:val="20"/>
              </w:rPr>
            </w:pPr>
          </w:p>
        </w:tc>
        <w:tc>
          <w:tcPr>
            <w:tcW w:w="4770" w:type="dxa"/>
          </w:tcPr>
          <w:p w:rsidR="00247DCB" w:rsidRPr="00247DCB" w:rsidRDefault="00247DCB" w:rsidP="00247DCB">
            <w:pPr>
              <w:rPr>
                <w:rFonts w:eastAsiaTheme="minorHAnsi"/>
                <w:sz w:val="20"/>
              </w:rPr>
            </w:pPr>
            <w:proofErr w:type="spellStart"/>
            <w:r w:rsidRPr="00247DCB">
              <w:rPr>
                <w:rFonts w:eastAsiaTheme="minorHAnsi"/>
                <w:smallCaps/>
                <w:sz w:val="20"/>
              </w:rPr>
              <w:t>Dr</w:t>
            </w:r>
            <w:proofErr w:type="spellEnd"/>
            <w:r w:rsidRPr="00247DCB">
              <w:rPr>
                <w:rFonts w:eastAsiaTheme="minorHAnsi"/>
                <w:smallCaps/>
                <w:sz w:val="20"/>
              </w:rPr>
              <w:t xml:space="preserve"> </w:t>
            </w:r>
            <w:proofErr w:type="spellStart"/>
            <w:r w:rsidRPr="00247DCB">
              <w:rPr>
                <w:rFonts w:eastAsiaTheme="minorHAnsi"/>
                <w:smallCaps/>
                <w:sz w:val="20"/>
              </w:rPr>
              <w:t>Upendra</w:t>
            </w:r>
            <w:proofErr w:type="spellEnd"/>
            <w:r w:rsidRPr="00247DCB">
              <w:rPr>
                <w:rFonts w:eastAsiaTheme="minorHAnsi"/>
                <w:smallCaps/>
                <w:sz w:val="20"/>
              </w:rPr>
              <w:t xml:space="preserve"> Singh</w:t>
            </w:r>
            <w:r w:rsidRPr="00247DCB">
              <w:rPr>
                <w:rFonts w:eastAsiaTheme="minorHAnsi"/>
                <w:sz w:val="20"/>
              </w:rPr>
              <w:t xml:space="preserve"> </w:t>
            </w:r>
          </w:p>
          <w:p w:rsidR="00247DCB" w:rsidRPr="00247DCB" w:rsidRDefault="00247DCB" w:rsidP="00247DCB">
            <w:pPr>
              <w:ind w:left="-13"/>
              <w:rPr>
                <w:rFonts w:eastAsiaTheme="minorHAnsi"/>
                <w:smallCaps/>
                <w:sz w:val="20"/>
              </w:rPr>
            </w:pPr>
          </w:p>
        </w:tc>
      </w:tr>
      <w:tr w:rsidR="00247DCB" w:rsidRPr="00247DCB" w:rsidTr="003B2ADB">
        <w:trPr>
          <w:trHeight w:val="20"/>
        </w:trPr>
        <w:tc>
          <w:tcPr>
            <w:tcW w:w="4965" w:type="dxa"/>
            <w:vMerge w:val="restart"/>
          </w:tcPr>
          <w:p w:rsidR="00247DCB" w:rsidRPr="00247DCB" w:rsidRDefault="00247DCB" w:rsidP="00247DCB">
            <w:pPr>
              <w:rPr>
                <w:rFonts w:eastAsiaTheme="minorHAnsi"/>
                <w:sz w:val="20"/>
              </w:rPr>
            </w:pPr>
            <w:r w:rsidRPr="00247DCB">
              <w:rPr>
                <w:rFonts w:eastAsiaTheme="minorHAnsi"/>
                <w:sz w:val="20"/>
              </w:rPr>
              <w:t>JSW Steel Limited, Mumbai</w:t>
            </w:r>
          </w:p>
        </w:tc>
        <w:tc>
          <w:tcPr>
            <w:tcW w:w="270" w:type="dxa"/>
          </w:tcPr>
          <w:p w:rsidR="00247DCB" w:rsidRPr="00247DCB" w:rsidRDefault="00247DCB" w:rsidP="00247DCB">
            <w:pPr>
              <w:ind w:left="-13"/>
              <w:rPr>
                <w:rFonts w:eastAsiaTheme="minorHAnsi"/>
                <w:smallCaps/>
                <w:sz w:val="20"/>
              </w:rPr>
            </w:pPr>
          </w:p>
        </w:tc>
        <w:tc>
          <w:tcPr>
            <w:tcW w:w="4770" w:type="dxa"/>
          </w:tcPr>
          <w:p w:rsidR="00247DCB" w:rsidRPr="00247DCB" w:rsidRDefault="00247DCB" w:rsidP="00247DCB">
            <w:pPr>
              <w:ind w:left="-13"/>
              <w:rPr>
                <w:rFonts w:eastAsiaTheme="minorHAnsi"/>
                <w:sz w:val="20"/>
              </w:rPr>
            </w:pPr>
            <w:r w:rsidRPr="00247DCB">
              <w:rPr>
                <w:rFonts w:eastAsiaTheme="minorHAnsi"/>
                <w:smallCaps/>
                <w:sz w:val="20"/>
              </w:rPr>
              <w:t xml:space="preserve">Shri </w:t>
            </w:r>
            <w:proofErr w:type="spellStart"/>
            <w:r w:rsidRPr="00247DCB">
              <w:rPr>
                <w:rFonts w:eastAsiaTheme="minorHAnsi"/>
                <w:bCs/>
                <w:smallCaps/>
                <w:sz w:val="20"/>
              </w:rPr>
              <w:t>Kotrabasavaraju</w:t>
            </w:r>
            <w:proofErr w:type="spellEnd"/>
          </w:p>
        </w:tc>
      </w:tr>
      <w:tr w:rsidR="00247DCB" w:rsidRPr="00247DCB" w:rsidTr="003B2ADB">
        <w:trPr>
          <w:trHeight w:val="20"/>
        </w:trPr>
        <w:tc>
          <w:tcPr>
            <w:tcW w:w="4965" w:type="dxa"/>
            <w:vMerge/>
          </w:tcPr>
          <w:p w:rsidR="00247DCB" w:rsidRPr="00247DCB" w:rsidRDefault="00247DCB" w:rsidP="00247DCB">
            <w:pPr>
              <w:rPr>
                <w:rFonts w:eastAsiaTheme="minorHAnsi"/>
                <w:sz w:val="20"/>
              </w:rPr>
            </w:pPr>
          </w:p>
        </w:tc>
        <w:tc>
          <w:tcPr>
            <w:tcW w:w="270" w:type="dxa"/>
          </w:tcPr>
          <w:p w:rsidR="00247DCB" w:rsidRPr="00247DCB" w:rsidRDefault="00247DCB" w:rsidP="00247DCB">
            <w:pPr>
              <w:ind w:left="555"/>
              <w:rPr>
                <w:rFonts w:eastAsiaTheme="minorHAnsi"/>
                <w:smallCaps/>
                <w:sz w:val="20"/>
              </w:rPr>
            </w:pPr>
          </w:p>
        </w:tc>
        <w:tc>
          <w:tcPr>
            <w:tcW w:w="4770" w:type="dxa"/>
          </w:tcPr>
          <w:p w:rsidR="00247DCB" w:rsidRPr="00247DCB" w:rsidRDefault="00247DCB" w:rsidP="00247DCB">
            <w:pPr>
              <w:ind w:left="360"/>
              <w:rPr>
                <w:rFonts w:eastAsiaTheme="minorHAnsi"/>
                <w:sz w:val="20"/>
              </w:rPr>
            </w:pPr>
            <w:r w:rsidRPr="00247DCB">
              <w:rPr>
                <w:rFonts w:eastAsiaTheme="minorHAnsi"/>
                <w:smallCaps/>
                <w:sz w:val="20"/>
              </w:rPr>
              <w:t xml:space="preserve">Shri </w:t>
            </w:r>
            <w:proofErr w:type="spellStart"/>
            <w:r w:rsidRPr="00247DCB">
              <w:rPr>
                <w:rFonts w:eastAsiaTheme="minorHAnsi"/>
                <w:smallCaps/>
                <w:sz w:val="20"/>
              </w:rPr>
              <w:t>Marulasiddesha</w:t>
            </w:r>
            <w:proofErr w:type="spellEnd"/>
            <w:r w:rsidRPr="00247DCB">
              <w:rPr>
                <w:rFonts w:eastAsiaTheme="minorHAnsi"/>
                <w:smallCaps/>
                <w:sz w:val="20"/>
              </w:rPr>
              <w:t xml:space="preserve"> U. M.</w:t>
            </w:r>
            <w:r w:rsidRPr="00247DCB">
              <w:rPr>
                <w:rFonts w:eastAsiaTheme="minorHAnsi"/>
                <w:sz w:val="20"/>
              </w:rPr>
              <w:t xml:space="preserve"> (</w:t>
            </w:r>
            <w:r w:rsidRPr="00247DCB">
              <w:rPr>
                <w:rFonts w:eastAsiaTheme="minorHAnsi"/>
                <w:i/>
                <w:iCs/>
                <w:sz w:val="20"/>
              </w:rPr>
              <w:t>Alternate</w:t>
            </w:r>
            <w:r w:rsidRPr="00247DCB">
              <w:rPr>
                <w:rFonts w:eastAsiaTheme="minorHAnsi"/>
                <w:sz w:val="20"/>
              </w:rPr>
              <w:t>)</w:t>
            </w:r>
          </w:p>
          <w:p w:rsidR="00247DCB" w:rsidRPr="00247DCB" w:rsidRDefault="00247DCB" w:rsidP="00247DCB">
            <w:pPr>
              <w:ind w:left="360"/>
              <w:rPr>
                <w:rFonts w:eastAsiaTheme="minorHAnsi"/>
                <w:sz w:val="20"/>
              </w:rPr>
            </w:pPr>
          </w:p>
        </w:tc>
      </w:tr>
      <w:tr w:rsidR="00247DCB" w:rsidRPr="00247DCB" w:rsidTr="003B2ADB">
        <w:trPr>
          <w:trHeight w:val="20"/>
        </w:trPr>
        <w:tc>
          <w:tcPr>
            <w:tcW w:w="4965" w:type="dxa"/>
            <w:vMerge w:val="restart"/>
            <w:hideMark/>
          </w:tcPr>
          <w:p w:rsidR="00247DCB" w:rsidRPr="00247DCB" w:rsidRDefault="00247DCB" w:rsidP="00247DCB">
            <w:pPr>
              <w:rPr>
                <w:rFonts w:eastAsiaTheme="minorHAnsi"/>
                <w:sz w:val="20"/>
              </w:rPr>
            </w:pPr>
            <w:r w:rsidRPr="00247DCB">
              <w:rPr>
                <w:rFonts w:eastAsiaTheme="minorHAnsi"/>
                <w:sz w:val="20"/>
              </w:rPr>
              <w:t xml:space="preserve">National </w:t>
            </w:r>
            <w:proofErr w:type="spellStart"/>
            <w:r w:rsidRPr="00247DCB">
              <w:rPr>
                <w:rFonts w:eastAsiaTheme="minorHAnsi"/>
                <w:sz w:val="20"/>
              </w:rPr>
              <w:t>Aluminium</w:t>
            </w:r>
            <w:proofErr w:type="spellEnd"/>
            <w:r w:rsidRPr="00247DCB">
              <w:rPr>
                <w:rFonts w:eastAsiaTheme="minorHAnsi"/>
                <w:sz w:val="20"/>
              </w:rPr>
              <w:t xml:space="preserve"> Company Limited, Bhubaneswar</w:t>
            </w:r>
          </w:p>
        </w:tc>
        <w:tc>
          <w:tcPr>
            <w:tcW w:w="270" w:type="dxa"/>
          </w:tcPr>
          <w:p w:rsidR="00247DCB" w:rsidRPr="00247DCB" w:rsidRDefault="00247DCB" w:rsidP="00247DCB">
            <w:pPr>
              <w:ind w:left="-13"/>
              <w:rPr>
                <w:rFonts w:eastAsiaTheme="minorHAnsi"/>
                <w:smallCaps/>
                <w:sz w:val="20"/>
              </w:rPr>
            </w:pPr>
          </w:p>
        </w:tc>
        <w:tc>
          <w:tcPr>
            <w:tcW w:w="4770" w:type="dxa"/>
            <w:hideMark/>
          </w:tcPr>
          <w:p w:rsidR="00247DCB" w:rsidRPr="00247DCB" w:rsidRDefault="00247DCB" w:rsidP="00247DCB">
            <w:pPr>
              <w:ind w:left="-13"/>
              <w:rPr>
                <w:rFonts w:eastAsiaTheme="minorHAnsi"/>
                <w:sz w:val="20"/>
              </w:rPr>
            </w:pPr>
            <w:proofErr w:type="spellStart"/>
            <w:r w:rsidRPr="00247DCB">
              <w:rPr>
                <w:rFonts w:eastAsiaTheme="minorHAnsi"/>
                <w:smallCaps/>
                <w:sz w:val="20"/>
              </w:rPr>
              <w:t>Shrimati</w:t>
            </w:r>
            <w:proofErr w:type="spellEnd"/>
            <w:r w:rsidRPr="00247DCB">
              <w:rPr>
                <w:rFonts w:eastAsiaTheme="minorHAnsi"/>
                <w:smallCaps/>
                <w:sz w:val="20"/>
              </w:rPr>
              <w:t xml:space="preserve"> </w:t>
            </w:r>
            <w:proofErr w:type="spellStart"/>
            <w:r w:rsidRPr="00247DCB">
              <w:rPr>
                <w:rFonts w:eastAsiaTheme="minorHAnsi"/>
                <w:smallCaps/>
                <w:sz w:val="20"/>
              </w:rPr>
              <w:t>Sukla</w:t>
            </w:r>
            <w:proofErr w:type="spellEnd"/>
            <w:r w:rsidRPr="00247DCB">
              <w:rPr>
                <w:rFonts w:eastAsiaTheme="minorHAnsi"/>
                <w:smallCaps/>
                <w:sz w:val="20"/>
              </w:rPr>
              <w:t xml:space="preserve"> Nandi</w:t>
            </w:r>
          </w:p>
        </w:tc>
      </w:tr>
      <w:tr w:rsidR="00247DCB" w:rsidRPr="00247DCB" w:rsidTr="003B2ADB">
        <w:trPr>
          <w:trHeight w:val="20"/>
        </w:trPr>
        <w:tc>
          <w:tcPr>
            <w:tcW w:w="4965" w:type="dxa"/>
            <w:vMerge/>
            <w:hideMark/>
          </w:tcPr>
          <w:p w:rsidR="00247DCB" w:rsidRPr="00247DCB" w:rsidRDefault="00247DCB" w:rsidP="00247DCB">
            <w:pPr>
              <w:rPr>
                <w:rFonts w:eastAsiaTheme="minorHAnsi"/>
                <w:sz w:val="20"/>
              </w:rPr>
            </w:pPr>
          </w:p>
        </w:tc>
        <w:tc>
          <w:tcPr>
            <w:tcW w:w="270" w:type="dxa"/>
          </w:tcPr>
          <w:p w:rsidR="00247DCB" w:rsidRPr="00247DCB" w:rsidRDefault="00247DCB" w:rsidP="00247DCB">
            <w:pPr>
              <w:ind w:left="555"/>
              <w:rPr>
                <w:rFonts w:eastAsiaTheme="minorHAnsi"/>
                <w:smallCaps/>
                <w:sz w:val="20"/>
              </w:rPr>
            </w:pPr>
          </w:p>
        </w:tc>
        <w:tc>
          <w:tcPr>
            <w:tcW w:w="4770" w:type="dxa"/>
            <w:hideMark/>
          </w:tcPr>
          <w:p w:rsidR="00247DCB" w:rsidRPr="00247DCB" w:rsidRDefault="00247DCB" w:rsidP="00247DCB">
            <w:pPr>
              <w:ind w:left="360"/>
              <w:rPr>
                <w:rFonts w:eastAsiaTheme="minorHAnsi"/>
                <w:sz w:val="20"/>
              </w:rPr>
            </w:pPr>
            <w:r w:rsidRPr="00247DCB">
              <w:rPr>
                <w:rFonts w:eastAsiaTheme="minorHAnsi"/>
                <w:smallCaps/>
                <w:sz w:val="20"/>
              </w:rPr>
              <w:t xml:space="preserve">Shri </w:t>
            </w:r>
            <w:proofErr w:type="spellStart"/>
            <w:r w:rsidRPr="00247DCB">
              <w:rPr>
                <w:rFonts w:eastAsiaTheme="minorHAnsi"/>
                <w:smallCaps/>
                <w:sz w:val="20"/>
              </w:rPr>
              <w:t>Debananda</w:t>
            </w:r>
            <w:proofErr w:type="spellEnd"/>
            <w:r w:rsidRPr="00247DCB">
              <w:rPr>
                <w:rFonts w:eastAsiaTheme="minorHAnsi"/>
                <w:smallCaps/>
                <w:sz w:val="20"/>
              </w:rPr>
              <w:t xml:space="preserve"> Bhattacharyya</w:t>
            </w:r>
            <w:r w:rsidRPr="00247DCB">
              <w:rPr>
                <w:rFonts w:eastAsiaTheme="minorHAnsi"/>
                <w:sz w:val="20"/>
              </w:rPr>
              <w:t xml:space="preserve"> (</w:t>
            </w:r>
            <w:r w:rsidRPr="00247DCB">
              <w:rPr>
                <w:rFonts w:eastAsiaTheme="minorHAnsi"/>
                <w:i/>
                <w:iCs/>
                <w:sz w:val="20"/>
              </w:rPr>
              <w:t>Alternate</w:t>
            </w:r>
            <w:r w:rsidRPr="00247DCB">
              <w:rPr>
                <w:rFonts w:eastAsiaTheme="minorHAnsi"/>
                <w:sz w:val="20"/>
              </w:rPr>
              <w:t>)</w:t>
            </w:r>
          </w:p>
          <w:p w:rsidR="00247DCB" w:rsidRPr="00247DCB" w:rsidRDefault="00247DCB" w:rsidP="00247DCB">
            <w:pPr>
              <w:ind w:left="360"/>
              <w:rPr>
                <w:rFonts w:eastAsiaTheme="minorHAnsi"/>
                <w:sz w:val="20"/>
              </w:rPr>
            </w:pPr>
          </w:p>
        </w:tc>
      </w:tr>
      <w:tr w:rsidR="00247DCB" w:rsidRPr="00247DCB" w:rsidTr="003B2ADB">
        <w:trPr>
          <w:trHeight w:val="20"/>
        </w:trPr>
        <w:tc>
          <w:tcPr>
            <w:tcW w:w="4965" w:type="dxa"/>
            <w:vMerge w:val="restart"/>
          </w:tcPr>
          <w:p w:rsidR="00247DCB" w:rsidRPr="00247DCB" w:rsidRDefault="00247DCB" w:rsidP="00247DCB">
            <w:pPr>
              <w:rPr>
                <w:rFonts w:eastAsiaTheme="minorHAnsi"/>
                <w:sz w:val="20"/>
              </w:rPr>
            </w:pPr>
            <w:r w:rsidRPr="00247DCB">
              <w:rPr>
                <w:rFonts w:eastAsiaTheme="minorHAnsi"/>
                <w:sz w:val="20"/>
              </w:rPr>
              <w:t>National Mineral Development Corporation, Hyderabad</w:t>
            </w:r>
          </w:p>
        </w:tc>
        <w:tc>
          <w:tcPr>
            <w:tcW w:w="270" w:type="dxa"/>
          </w:tcPr>
          <w:p w:rsidR="00247DCB" w:rsidRPr="00247DCB" w:rsidRDefault="00247DCB" w:rsidP="00247DCB">
            <w:pPr>
              <w:ind w:left="555"/>
              <w:rPr>
                <w:rFonts w:eastAsiaTheme="minorHAnsi"/>
                <w:smallCaps/>
                <w:sz w:val="20"/>
              </w:rPr>
            </w:pPr>
          </w:p>
        </w:tc>
        <w:tc>
          <w:tcPr>
            <w:tcW w:w="4770" w:type="dxa"/>
          </w:tcPr>
          <w:p w:rsidR="00247DCB" w:rsidRPr="00247DCB" w:rsidRDefault="00247DCB" w:rsidP="00247DCB">
            <w:pPr>
              <w:rPr>
                <w:rFonts w:eastAsiaTheme="minorHAnsi"/>
                <w:smallCaps/>
                <w:sz w:val="20"/>
              </w:rPr>
            </w:pPr>
            <w:proofErr w:type="spellStart"/>
            <w:r w:rsidRPr="00247DCB">
              <w:rPr>
                <w:rFonts w:eastAsiaTheme="minorHAnsi"/>
                <w:smallCaps/>
                <w:sz w:val="20"/>
              </w:rPr>
              <w:t>Dr</w:t>
            </w:r>
            <w:proofErr w:type="spellEnd"/>
            <w:r w:rsidRPr="00247DCB">
              <w:rPr>
                <w:rFonts w:eastAsiaTheme="minorHAnsi"/>
                <w:smallCaps/>
                <w:sz w:val="20"/>
              </w:rPr>
              <w:t xml:space="preserve"> </w:t>
            </w:r>
            <w:proofErr w:type="spellStart"/>
            <w:r w:rsidRPr="00247DCB">
              <w:rPr>
                <w:rFonts w:eastAsiaTheme="minorHAnsi"/>
                <w:smallCaps/>
                <w:sz w:val="20"/>
              </w:rPr>
              <w:t>Saroj</w:t>
            </w:r>
            <w:proofErr w:type="spellEnd"/>
            <w:r w:rsidRPr="00247DCB">
              <w:rPr>
                <w:rFonts w:eastAsiaTheme="minorHAnsi"/>
                <w:smallCaps/>
                <w:sz w:val="20"/>
              </w:rPr>
              <w:t xml:space="preserve"> Kumar </w:t>
            </w:r>
            <w:proofErr w:type="spellStart"/>
            <w:r w:rsidRPr="00247DCB">
              <w:rPr>
                <w:rFonts w:eastAsiaTheme="minorHAnsi"/>
                <w:smallCaps/>
                <w:sz w:val="20"/>
              </w:rPr>
              <w:t>Sahu</w:t>
            </w:r>
            <w:proofErr w:type="spellEnd"/>
          </w:p>
        </w:tc>
      </w:tr>
      <w:tr w:rsidR="00247DCB" w:rsidRPr="00247DCB" w:rsidTr="003B2ADB">
        <w:trPr>
          <w:trHeight w:val="20"/>
        </w:trPr>
        <w:tc>
          <w:tcPr>
            <w:tcW w:w="4965" w:type="dxa"/>
            <w:vMerge/>
          </w:tcPr>
          <w:p w:rsidR="00247DCB" w:rsidRPr="00247DCB" w:rsidRDefault="00247DCB" w:rsidP="00247DCB">
            <w:pPr>
              <w:rPr>
                <w:rFonts w:eastAsiaTheme="minorHAnsi"/>
                <w:sz w:val="20"/>
              </w:rPr>
            </w:pPr>
          </w:p>
        </w:tc>
        <w:tc>
          <w:tcPr>
            <w:tcW w:w="270" w:type="dxa"/>
          </w:tcPr>
          <w:p w:rsidR="00247DCB" w:rsidRPr="00247DCB" w:rsidRDefault="00247DCB" w:rsidP="00247DCB">
            <w:pPr>
              <w:ind w:left="555"/>
              <w:rPr>
                <w:rFonts w:eastAsiaTheme="minorHAnsi"/>
                <w:smallCaps/>
                <w:sz w:val="20"/>
              </w:rPr>
            </w:pPr>
          </w:p>
        </w:tc>
        <w:tc>
          <w:tcPr>
            <w:tcW w:w="4770" w:type="dxa"/>
          </w:tcPr>
          <w:p w:rsidR="00247DCB" w:rsidRPr="00247DCB" w:rsidRDefault="00247DCB" w:rsidP="00247DCB">
            <w:pPr>
              <w:rPr>
                <w:rFonts w:eastAsiaTheme="minorHAnsi"/>
                <w:sz w:val="20"/>
              </w:rPr>
            </w:pPr>
            <w:r w:rsidRPr="00247DCB">
              <w:rPr>
                <w:rFonts w:eastAsiaTheme="minorHAnsi"/>
                <w:smallCaps/>
                <w:sz w:val="20"/>
              </w:rPr>
              <w:t xml:space="preserve">        Shri Ashish </w:t>
            </w:r>
            <w:proofErr w:type="spellStart"/>
            <w:r w:rsidRPr="00247DCB">
              <w:rPr>
                <w:rFonts w:eastAsiaTheme="minorHAnsi"/>
                <w:smallCaps/>
                <w:sz w:val="20"/>
              </w:rPr>
              <w:t>Shrivastava</w:t>
            </w:r>
            <w:proofErr w:type="spellEnd"/>
            <w:r w:rsidRPr="00247DCB">
              <w:rPr>
                <w:rFonts w:eastAsiaTheme="minorHAnsi"/>
                <w:smallCaps/>
                <w:sz w:val="20"/>
              </w:rPr>
              <w:t xml:space="preserve"> </w:t>
            </w:r>
            <w:r w:rsidRPr="00247DCB">
              <w:rPr>
                <w:rFonts w:eastAsiaTheme="minorHAnsi"/>
                <w:sz w:val="20"/>
              </w:rPr>
              <w:t>(</w:t>
            </w:r>
            <w:r w:rsidRPr="00247DCB">
              <w:rPr>
                <w:rFonts w:eastAsiaTheme="minorHAnsi"/>
                <w:i/>
                <w:iCs/>
                <w:sz w:val="20"/>
              </w:rPr>
              <w:t>Alternate</w:t>
            </w:r>
            <w:r w:rsidRPr="00247DCB">
              <w:rPr>
                <w:rFonts w:eastAsiaTheme="minorHAnsi"/>
                <w:sz w:val="20"/>
              </w:rPr>
              <w:t>)</w:t>
            </w:r>
          </w:p>
          <w:p w:rsidR="00247DCB" w:rsidRPr="00247DCB" w:rsidRDefault="00247DCB" w:rsidP="00247DCB">
            <w:pPr>
              <w:rPr>
                <w:rFonts w:eastAsiaTheme="minorHAnsi"/>
                <w:smallCaps/>
                <w:sz w:val="20"/>
              </w:rPr>
            </w:pPr>
          </w:p>
        </w:tc>
      </w:tr>
      <w:tr w:rsidR="00247DCB" w:rsidRPr="00247DCB" w:rsidTr="003B2ADB">
        <w:trPr>
          <w:trHeight w:val="20"/>
        </w:trPr>
        <w:tc>
          <w:tcPr>
            <w:tcW w:w="4965" w:type="dxa"/>
            <w:vMerge w:val="restart"/>
            <w:hideMark/>
          </w:tcPr>
          <w:p w:rsidR="00247DCB" w:rsidRPr="00247DCB" w:rsidRDefault="00247DCB" w:rsidP="00247DCB">
            <w:pPr>
              <w:rPr>
                <w:rFonts w:eastAsiaTheme="minorHAnsi"/>
                <w:sz w:val="20"/>
              </w:rPr>
            </w:pPr>
            <w:r w:rsidRPr="00247DCB">
              <w:rPr>
                <w:rFonts w:eastAsiaTheme="minorHAnsi"/>
                <w:sz w:val="20"/>
              </w:rPr>
              <w:t>National Test House, Kolkata</w:t>
            </w:r>
          </w:p>
        </w:tc>
        <w:tc>
          <w:tcPr>
            <w:tcW w:w="270" w:type="dxa"/>
          </w:tcPr>
          <w:p w:rsidR="00247DCB" w:rsidRPr="00247DCB" w:rsidRDefault="00247DCB" w:rsidP="00247DCB">
            <w:pPr>
              <w:ind w:left="-13"/>
              <w:rPr>
                <w:rFonts w:eastAsiaTheme="minorHAnsi"/>
                <w:smallCaps/>
                <w:sz w:val="20"/>
              </w:rPr>
            </w:pPr>
          </w:p>
        </w:tc>
        <w:tc>
          <w:tcPr>
            <w:tcW w:w="4770" w:type="dxa"/>
            <w:hideMark/>
          </w:tcPr>
          <w:p w:rsidR="00247DCB" w:rsidRPr="00247DCB" w:rsidRDefault="00247DCB" w:rsidP="00247DCB">
            <w:pPr>
              <w:ind w:left="-13"/>
              <w:rPr>
                <w:rFonts w:eastAsiaTheme="minorHAnsi"/>
                <w:sz w:val="20"/>
              </w:rPr>
            </w:pPr>
            <w:proofErr w:type="spellStart"/>
            <w:r w:rsidRPr="00247DCB">
              <w:rPr>
                <w:rFonts w:eastAsiaTheme="minorHAnsi"/>
                <w:smallCaps/>
                <w:sz w:val="20"/>
              </w:rPr>
              <w:t>Dr</w:t>
            </w:r>
            <w:proofErr w:type="spellEnd"/>
            <w:r w:rsidRPr="00247DCB">
              <w:rPr>
                <w:rFonts w:eastAsiaTheme="minorHAnsi"/>
                <w:smallCaps/>
                <w:sz w:val="20"/>
              </w:rPr>
              <w:t xml:space="preserve"> Rajeev </w:t>
            </w:r>
            <w:r w:rsidRPr="00247DCB">
              <w:rPr>
                <w:rFonts w:eastAsiaTheme="minorHAnsi"/>
                <w:bCs/>
                <w:smallCaps/>
                <w:sz w:val="20"/>
              </w:rPr>
              <w:t>Kumar</w:t>
            </w:r>
            <w:r w:rsidRPr="00247DCB">
              <w:rPr>
                <w:rFonts w:eastAsiaTheme="minorHAnsi"/>
                <w:smallCaps/>
                <w:sz w:val="20"/>
              </w:rPr>
              <w:t xml:space="preserve"> </w:t>
            </w:r>
            <w:proofErr w:type="spellStart"/>
            <w:r w:rsidRPr="00247DCB">
              <w:rPr>
                <w:rFonts w:eastAsiaTheme="minorHAnsi"/>
                <w:smallCaps/>
                <w:sz w:val="20"/>
              </w:rPr>
              <w:t>Upadhyay</w:t>
            </w:r>
            <w:proofErr w:type="spellEnd"/>
          </w:p>
        </w:tc>
      </w:tr>
      <w:tr w:rsidR="00247DCB" w:rsidRPr="00247DCB" w:rsidTr="003B2ADB">
        <w:trPr>
          <w:trHeight w:val="20"/>
        </w:trPr>
        <w:tc>
          <w:tcPr>
            <w:tcW w:w="4965" w:type="dxa"/>
            <w:vMerge/>
            <w:hideMark/>
          </w:tcPr>
          <w:p w:rsidR="00247DCB" w:rsidRPr="00247DCB" w:rsidRDefault="00247DCB" w:rsidP="00247DCB">
            <w:pPr>
              <w:rPr>
                <w:rFonts w:eastAsiaTheme="minorHAnsi"/>
                <w:sz w:val="20"/>
              </w:rPr>
            </w:pPr>
          </w:p>
        </w:tc>
        <w:tc>
          <w:tcPr>
            <w:tcW w:w="270" w:type="dxa"/>
          </w:tcPr>
          <w:p w:rsidR="00247DCB" w:rsidRPr="00247DCB" w:rsidRDefault="00247DCB" w:rsidP="00247DCB">
            <w:pPr>
              <w:ind w:left="555"/>
              <w:rPr>
                <w:rFonts w:eastAsiaTheme="minorHAnsi"/>
                <w:smallCaps/>
                <w:sz w:val="20"/>
              </w:rPr>
            </w:pPr>
          </w:p>
        </w:tc>
        <w:tc>
          <w:tcPr>
            <w:tcW w:w="4770" w:type="dxa"/>
            <w:hideMark/>
          </w:tcPr>
          <w:p w:rsidR="00247DCB" w:rsidRPr="00247DCB" w:rsidRDefault="00247DCB" w:rsidP="00247DCB">
            <w:pPr>
              <w:ind w:left="360"/>
              <w:rPr>
                <w:rFonts w:eastAsiaTheme="minorHAnsi"/>
                <w:sz w:val="20"/>
              </w:rPr>
            </w:pPr>
            <w:r w:rsidRPr="00247DCB">
              <w:rPr>
                <w:rFonts w:eastAsiaTheme="minorHAnsi"/>
                <w:smallCaps/>
                <w:sz w:val="20"/>
              </w:rPr>
              <w:t>Shri Akbar H.</w:t>
            </w:r>
            <w:r w:rsidRPr="00247DCB">
              <w:rPr>
                <w:rFonts w:eastAsiaTheme="minorHAnsi"/>
                <w:sz w:val="20"/>
              </w:rPr>
              <w:t xml:space="preserve"> (</w:t>
            </w:r>
            <w:r w:rsidRPr="00247DCB">
              <w:rPr>
                <w:rFonts w:eastAsiaTheme="minorHAnsi"/>
                <w:i/>
                <w:iCs/>
                <w:sz w:val="20"/>
              </w:rPr>
              <w:t>Alternate</w:t>
            </w:r>
            <w:r w:rsidRPr="00247DCB">
              <w:rPr>
                <w:rFonts w:eastAsiaTheme="minorHAnsi"/>
                <w:sz w:val="20"/>
              </w:rPr>
              <w:t>)</w:t>
            </w:r>
          </w:p>
          <w:p w:rsidR="00247DCB" w:rsidRPr="00247DCB" w:rsidRDefault="00247DCB" w:rsidP="00247DCB">
            <w:pPr>
              <w:ind w:left="360"/>
              <w:rPr>
                <w:rFonts w:eastAsiaTheme="minorHAnsi"/>
                <w:sz w:val="20"/>
              </w:rPr>
            </w:pPr>
          </w:p>
        </w:tc>
      </w:tr>
      <w:tr w:rsidR="00247DCB" w:rsidRPr="00247DCB" w:rsidTr="003B2ADB">
        <w:trPr>
          <w:trHeight w:val="20"/>
        </w:trPr>
        <w:tc>
          <w:tcPr>
            <w:tcW w:w="4965" w:type="dxa"/>
            <w:vMerge w:val="restart"/>
          </w:tcPr>
          <w:p w:rsidR="00247DCB" w:rsidRPr="00247DCB" w:rsidRDefault="00247DCB" w:rsidP="00247DCB">
            <w:pPr>
              <w:ind w:left="342" w:hanging="342"/>
              <w:rPr>
                <w:rFonts w:eastAsiaTheme="minorHAnsi"/>
                <w:sz w:val="20"/>
              </w:rPr>
            </w:pPr>
            <w:r w:rsidRPr="00247DCB">
              <w:rPr>
                <w:rFonts w:eastAsiaTheme="minorHAnsi"/>
                <w:sz w:val="20"/>
              </w:rPr>
              <w:t xml:space="preserve">Research Designs and Standards Organization (RDSO), </w:t>
            </w:r>
            <w:proofErr w:type="spellStart"/>
            <w:r w:rsidRPr="00247DCB">
              <w:rPr>
                <w:rFonts w:eastAsiaTheme="minorHAnsi"/>
                <w:sz w:val="20"/>
              </w:rPr>
              <w:t>Lucknow</w:t>
            </w:r>
            <w:proofErr w:type="spellEnd"/>
          </w:p>
        </w:tc>
        <w:tc>
          <w:tcPr>
            <w:tcW w:w="270" w:type="dxa"/>
          </w:tcPr>
          <w:p w:rsidR="00247DCB" w:rsidRPr="00247DCB" w:rsidRDefault="00247DCB" w:rsidP="00247DCB">
            <w:pPr>
              <w:ind w:left="555"/>
              <w:rPr>
                <w:rFonts w:eastAsiaTheme="minorHAnsi"/>
                <w:smallCaps/>
                <w:sz w:val="20"/>
              </w:rPr>
            </w:pPr>
          </w:p>
        </w:tc>
        <w:tc>
          <w:tcPr>
            <w:tcW w:w="4770" w:type="dxa"/>
            <w:vMerge w:val="restart"/>
          </w:tcPr>
          <w:p w:rsidR="00247DCB" w:rsidRPr="00247DCB" w:rsidRDefault="00247DCB" w:rsidP="00247DCB">
            <w:pPr>
              <w:rPr>
                <w:rFonts w:eastAsiaTheme="minorHAnsi"/>
                <w:smallCaps/>
                <w:sz w:val="20"/>
              </w:rPr>
            </w:pPr>
            <w:r w:rsidRPr="00247DCB">
              <w:rPr>
                <w:rFonts w:eastAsiaTheme="minorHAnsi"/>
                <w:smallCaps/>
                <w:sz w:val="20"/>
              </w:rPr>
              <w:t>Shri Sandeep</w:t>
            </w:r>
          </w:p>
          <w:p w:rsidR="00247DCB" w:rsidRPr="00247DCB" w:rsidRDefault="00247DCB" w:rsidP="00247DCB">
            <w:pPr>
              <w:rPr>
                <w:rFonts w:eastAsiaTheme="minorHAnsi"/>
                <w:sz w:val="20"/>
              </w:rPr>
            </w:pPr>
            <w:r w:rsidRPr="00247DCB">
              <w:rPr>
                <w:rFonts w:eastAsiaTheme="minorHAnsi"/>
                <w:smallCaps/>
                <w:sz w:val="20"/>
              </w:rPr>
              <w:t xml:space="preserve">        </w:t>
            </w:r>
            <w:proofErr w:type="spellStart"/>
            <w:r w:rsidRPr="00247DCB">
              <w:rPr>
                <w:rFonts w:eastAsiaTheme="minorHAnsi"/>
                <w:smallCaps/>
                <w:sz w:val="20"/>
              </w:rPr>
              <w:t>Shrimati</w:t>
            </w:r>
            <w:proofErr w:type="spellEnd"/>
            <w:r w:rsidRPr="00247DCB">
              <w:rPr>
                <w:rFonts w:eastAsiaTheme="minorHAnsi"/>
                <w:smallCaps/>
                <w:sz w:val="20"/>
              </w:rPr>
              <w:t xml:space="preserve"> </w:t>
            </w:r>
            <w:proofErr w:type="spellStart"/>
            <w:r w:rsidRPr="00247DCB">
              <w:rPr>
                <w:rFonts w:eastAsiaTheme="minorHAnsi"/>
                <w:smallCaps/>
                <w:sz w:val="20"/>
              </w:rPr>
              <w:t>Sunia</w:t>
            </w:r>
            <w:proofErr w:type="spellEnd"/>
            <w:r w:rsidRPr="00247DCB">
              <w:rPr>
                <w:rFonts w:eastAsiaTheme="minorHAnsi"/>
                <w:smallCaps/>
                <w:sz w:val="20"/>
              </w:rPr>
              <w:t xml:space="preserve"> </w:t>
            </w:r>
            <w:r w:rsidRPr="00247DCB">
              <w:rPr>
                <w:rFonts w:eastAsiaTheme="minorHAnsi"/>
                <w:sz w:val="20"/>
              </w:rPr>
              <w:t>(</w:t>
            </w:r>
            <w:r w:rsidRPr="00247DCB">
              <w:rPr>
                <w:rFonts w:eastAsiaTheme="minorHAnsi"/>
                <w:i/>
                <w:iCs/>
                <w:sz w:val="20"/>
              </w:rPr>
              <w:t>Alternate</w:t>
            </w:r>
            <w:r w:rsidRPr="00247DCB">
              <w:rPr>
                <w:rFonts w:eastAsiaTheme="minorHAnsi"/>
                <w:sz w:val="20"/>
              </w:rPr>
              <w:t>)</w:t>
            </w:r>
          </w:p>
          <w:p w:rsidR="00247DCB" w:rsidRPr="00247DCB" w:rsidRDefault="00247DCB" w:rsidP="00247DCB">
            <w:pPr>
              <w:rPr>
                <w:rFonts w:eastAsiaTheme="minorHAnsi"/>
                <w:smallCaps/>
                <w:sz w:val="20"/>
              </w:rPr>
            </w:pPr>
          </w:p>
        </w:tc>
      </w:tr>
      <w:tr w:rsidR="00247DCB" w:rsidRPr="00247DCB" w:rsidTr="003B2ADB">
        <w:trPr>
          <w:trHeight w:val="20"/>
        </w:trPr>
        <w:tc>
          <w:tcPr>
            <w:tcW w:w="4965" w:type="dxa"/>
            <w:vMerge/>
          </w:tcPr>
          <w:p w:rsidR="00247DCB" w:rsidRPr="00247DCB" w:rsidRDefault="00247DCB" w:rsidP="00247DCB">
            <w:pPr>
              <w:rPr>
                <w:rFonts w:eastAsiaTheme="minorHAnsi"/>
                <w:sz w:val="20"/>
              </w:rPr>
            </w:pPr>
          </w:p>
        </w:tc>
        <w:tc>
          <w:tcPr>
            <w:tcW w:w="270" w:type="dxa"/>
          </w:tcPr>
          <w:p w:rsidR="00247DCB" w:rsidRPr="00247DCB" w:rsidRDefault="00247DCB" w:rsidP="00247DCB">
            <w:pPr>
              <w:ind w:left="555"/>
              <w:rPr>
                <w:rFonts w:eastAsiaTheme="minorHAnsi"/>
                <w:smallCaps/>
                <w:sz w:val="20"/>
              </w:rPr>
            </w:pPr>
          </w:p>
        </w:tc>
        <w:tc>
          <w:tcPr>
            <w:tcW w:w="4770" w:type="dxa"/>
            <w:vMerge/>
          </w:tcPr>
          <w:p w:rsidR="00247DCB" w:rsidRPr="00247DCB" w:rsidRDefault="00247DCB" w:rsidP="00247DCB">
            <w:pPr>
              <w:rPr>
                <w:rFonts w:eastAsiaTheme="minorHAnsi"/>
                <w:smallCaps/>
                <w:sz w:val="20"/>
              </w:rPr>
            </w:pPr>
          </w:p>
        </w:tc>
      </w:tr>
      <w:tr w:rsidR="00247DCB" w:rsidRPr="00247DCB" w:rsidTr="003B2ADB">
        <w:trPr>
          <w:trHeight w:val="20"/>
        </w:trPr>
        <w:tc>
          <w:tcPr>
            <w:tcW w:w="4965" w:type="dxa"/>
            <w:vMerge w:val="restart"/>
            <w:hideMark/>
          </w:tcPr>
          <w:p w:rsidR="00247DCB" w:rsidRPr="00247DCB" w:rsidRDefault="00247DCB" w:rsidP="00247DCB">
            <w:pPr>
              <w:rPr>
                <w:rFonts w:eastAsiaTheme="minorHAnsi"/>
                <w:sz w:val="20"/>
              </w:rPr>
            </w:pPr>
            <w:proofErr w:type="spellStart"/>
            <w:r w:rsidRPr="00247DCB">
              <w:rPr>
                <w:rFonts w:eastAsiaTheme="minorHAnsi"/>
                <w:sz w:val="20"/>
              </w:rPr>
              <w:t>Shriram</w:t>
            </w:r>
            <w:proofErr w:type="spellEnd"/>
            <w:r w:rsidRPr="00247DCB">
              <w:rPr>
                <w:rFonts w:eastAsiaTheme="minorHAnsi"/>
                <w:sz w:val="20"/>
              </w:rPr>
              <w:t xml:space="preserve"> Institute for Industrial Research, Delhi</w:t>
            </w:r>
          </w:p>
          <w:p w:rsidR="00247DCB" w:rsidRPr="00247DCB" w:rsidRDefault="00247DCB" w:rsidP="00247DCB">
            <w:pPr>
              <w:rPr>
                <w:rFonts w:eastAsiaTheme="minorHAnsi"/>
                <w:sz w:val="20"/>
              </w:rPr>
            </w:pPr>
          </w:p>
        </w:tc>
        <w:tc>
          <w:tcPr>
            <w:tcW w:w="270" w:type="dxa"/>
          </w:tcPr>
          <w:p w:rsidR="00247DCB" w:rsidRPr="00247DCB" w:rsidRDefault="00247DCB" w:rsidP="00247DCB">
            <w:pPr>
              <w:rPr>
                <w:rFonts w:eastAsiaTheme="minorHAnsi"/>
                <w:sz w:val="20"/>
              </w:rPr>
            </w:pPr>
          </w:p>
        </w:tc>
        <w:tc>
          <w:tcPr>
            <w:tcW w:w="4770" w:type="dxa"/>
            <w:hideMark/>
          </w:tcPr>
          <w:p w:rsidR="00247DCB" w:rsidRPr="00247DCB" w:rsidRDefault="00247DCB" w:rsidP="00247DCB">
            <w:pPr>
              <w:rPr>
                <w:rFonts w:eastAsiaTheme="minorHAnsi"/>
                <w:sz w:val="20"/>
              </w:rPr>
            </w:pPr>
            <w:proofErr w:type="spellStart"/>
            <w:r w:rsidRPr="00247DCB">
              <w:rPr>
                <w:rFonts w:eastAsiaTheme="minorHAnsi"/>
                <w:smallCaps/>
                <w:sz w:val="20"/>
              </w:rPr>
              <w:t>Dr</w:t>
            </w:r>
            <w:proofErr w:type="spellEnd"/>
            <w:r w:rsidRPr="00247DCB">
              <w:rPr>
                <w:rFonts w:eastAsiaTheme="minorHAnsi"/>
                <w:smallCaps/>
                <w:sz w:val="20"/>
              </w:rPr>
              <w:t xml:space="preserve"> </w:t>
            </w:r>
            <w:proofErr w:type="spellStart"/>
            <w:r w:rsidRPr="00247DCB">
              <w:rPr>
                <w:rFonts w:eastAsiaTheme="minorHAnsi"/>
                <w:smallCaps/>
                <w:sz w:val="20"/>
              </w:rPr>
              <w:t>Laxmi</w:t>
            </w:r>
            <w:proofErr w:type="spellEnd"/>
            <w:r w:rsidRPr="00247DCB">
              <w:rPr>
                <w:rFonts w:eastAsiaTheme="minorHAnsi"/>
                <w:smallCaps/>
                <w:sz w:val="20"/>
              </w:rPr>
              <w:t xml:space="preserve"> </w:t>
            </w:r>
            <w:proofErr w:type="spellStart"/>
            <w:r w:rsidRPr="00247DCB">
              <w:rPr>
                <w:rFonts w:eastAsiaTheme="minorHAnsi"/>
                <w:smallCaps/>
                <w:sz w:val="20"/>
              </w:rPr>
              <w:t>Rawat</w:t>
            </w:r>
            <w:proofErr w:type="spellEnd"/>
          </w:p>
        </w:tc>
      </w:tr>
      <w:tr w:rsidR="00247DCB" w:rsidRPr="00247DCB" w:rsidTr="003B2ADB">
        <w:trPr>
          <w:trHeight w:val="20"/>
        </w:trPr>
        <w:tc>
          <w:tcPr>
            <w:tcW w:w="4965" w:type="dxa"/>
            <w:vMerge/>
            <w:hideMark/>
          </w:tcPr>
          <w:p w:rsidR="00247DCB" w:rsidRPr="00247DCB" w:rsidRDefault="00247DCB" w:rsidP="00247DCB">
            <w:pPr>
              <w:rPr>
                <w:rFonts w:eastAsiaTheme="minorHAnsi"/>
                <w:sz w:val="20"/>
              </w:rPr>
            </w:pPr>
          </w:p>
        </w:tc>
        <w:tc>
          <w:tcPr>
            <w:tcW w:w="270" w:type="dxa"/>
          </w:tcPr>
          <w:p w:rsidR="00247DCB" w:rsidRPr="00247DCB" w:rsidRDefault="00247DCB" w:rsidP="00247DCB">
            <w:pPr>
              <w:ind w:left="555"/>
              <w:rPr>
                <w:rFonts w:eastAsiaTheme="minorHAnsi"/>
                <w:smallCaps/>
                <w:sz w:val="20"/>
              </w:rPr>
            </w:pPr>
          </w:p>
        </w:tc>
        <w:tc>
          <w:tcPr>
            <w:tcW w:w="4770" w:type="dxa"/>
            <w:hideMark/>
          </w:tcPr>
          <w:p w:rsidR="00247DCB" w:rsidRPr="00247DCB" w:rsidRDefault="00247DCB" w:rsidP="00247DCB">
            <w:pPr>
              <w:ind w:left="360"/>
              <w:rPr>
                <w:rFonts w:eastAsiaTheme="minorHAnsi"/>
                <w:sz w:val="20"/>
              </w:rPr>
            </w:pPr>
            <w:r w:rsidRPr="00247DCB">
              <w:rPr>
                <w:rFonts w:eastAsiaTheme="minorHAnsi"/>
                <w:smallCaps/>
                <w:sz w:val="20"/>
              </w:rPr>
              <w:t xml:space="preserve">Shri  </w:t>
            </w:r>
            <w:proofErr w:type="spellStart"/>
            <w:r w:rsidRPr="00247DCB">
              <w:rPr>
                <w:rFonts w:eastAsiaTheme="minorHAnsi"/>
                <w:smallCaps/>
                <w:sz w:val="20"/>
              </w:rPr>
              <w:t>Puneet</w:t>
            </w:r>
            <w:proofErr w:type="spellEnd"/>
            <w:r w:rsidRPr="00247DCB">
              <w:rPr>
                <w:rFonts w:eastAsiaTheme="minorHAnsi"/>
                <w:smallCaps/>
                <w:sz w:val="20"/>
              </w:rPr>
              <w:t xml:space="preserve"> Kapoor</w:t>
            </w:r>
            <w:r w:rsidRPr="00247DCB">
              <w:rPr>
                <w:rFonts w:eastAsiaTheme="minorHAnsi"/>
                <w:sz w:val="20"/>
              </w:rPr>
              <w:t xml:space="preserve"> (</w:t>
            </w:r>
            <w:r w:rsidRPr="00247DCB">
              <w:rPr>
                <w:rFonts w:eastAsiaTheme="minorHAnsi"/>
                <w:i/>
                <w:iCs/>
                <w:sz w:val="20"/>
              </w:rPr>
              <w:t>Alternate</w:t>
            </w:r>
            <w:r w:rsidRPr="00247DCB">
              <w:rPr>
                <w:rFonts w:eastAsiaTheme="minorHAnsi"/>
                <w:sz w:val="20"/>
              </w:rPr>
              <w:t>)</w:t>
            </w:r>
          </w:p>
          <w:p w:rsidR="00247DCB" w:rsidRPr="00247DCB" w:rsidRDefault="00247DCB" w:rsidP="00247DCB">
            <w:pPr>
              <w:ind w:left="360"/>
              <w:rPr>
                <w:rFonts w:eastAsiaTheme="minorHAnsi"/>
                <w:sz w:val="20"/>
              </w:rPr>
            </w:pPr>
          </w:p>
        </w:tc>
      </w:tr>
      <w:tr w:rsidR="00247DCB" w:rsidRPr="00247DCB" w:rsidTr="003B2ADB">
        <w:trPr>
          <w:trHeight w:val="20"/>
        </w:trPr>
        <w:tc>
          <w:tcPr>
            <w:tcW w:w="4965" w:type="dxa"/>
            <w:vMerge w:val="restart"/>
            <w:hideMark/>
          </w:tcPr>
          <w:p w:rsidR="00247DCB" w:rsidRPr="00247DCB" w:rsidRDefault="00247DCB" w:rsidP="00247DCB">
            <w:pPr>
              <w:ind w:left="360" w:hanging="360"/>
              <w:rPr>
                <w:rFonts w:eastAsiaTheme="minorHAnsi"/>
                <w:sz w:val="20"/>
              </w:rPr>
            </w:pPr>
            <w:r w:rsidRPr="00247DCB">
              <w:rPr>
                <w:rFonts w:eastAsiaTheme="minorHAnsi"/>
                <w:sz w:val="20"/>
              </w:rPr>
              <w:t>Steel Authority of India Limited - Salem Steel Plant, Salem</w:t>
            </w:r>
          </w:p>
        </w:tc>
        <w:tc>
          <w:tcPr>
            <w:tcW w:w="270" w:type="dxa"/>
          </w:tcPr>
          <w:p w:rsidR="00247DCB" w:rsidRPr="00247DCB" w:rsidRDefault="00247DCB" w:rsidP="00247DCB">
            <w:pPr>
              <w:rPr>
                <w:rFonts w:eastAsiaTheme="minorHAnsi"/>
                <w:smallCaps/>
                <w:sz w:val="20"/>
              </w:rPr>
            </w:pPr>
          </w:p>
        </w:tc>
        <w:tc>
          <w:tcPr>
            <w:tcW w:w="4770" w:type="dxa"/>
            <w:hideMark/>
          </w:tcPr>
          <w:p w:rsidR="00247DCB" w:rsidRPr="00247DCB" w:rsidRDefault="00247DCB" w:rsidP="00247DCB">
            <w:pPr>
              <w:rPr>
                <w:rFonts w:eastAsiaTheme="minorHAnsi"/>
                <w:sz w:val="20"/>
              </w:rPr>
            </w:pPr>
            <w:r w:rsidRPr="00247DCB">
              <w:rPr>
                <w:rFonts w:eastAsiaTheme="minorHAnsi"/>
                <w:smallCaps/>
                <w:sz w:val="20"/>
              </w:rPr>
              <w:t xml:space="preserve">Shri L. </w:t>
            </w:r>
            <w:proofErr w:type="spellStart"/>
            <w:r w:rsidRPr="00247DCB">
              <w:rPr>
                <w:rFonts w:eastAsiaTheme="minorHAnsi"/>
                <w:smallCaps/>
                <w:sz w:val="20"/>
              </w:rPr>
              <w:t>Sivakumar</w:t>
            </w:r>
            <w:proofErr w:type="spellEnd"/>
          </w:p>
        </w:tc>
      </w:tr>
      <w:tr w:rsidR="00247DCB" w:rsidRPr="00247DCB" w:rsidTr="003B2ADB">
        <w:trPr>
          <w:trHeight w:val="20"/>
        </w:trPr>
        <w:tc>
          <w:tcPr>
            <w:tcW w:w="4965" w:type="dxa"/>
            <w:vMerge/>
            <w:hideMark/>
          </w:tcPr>
          <w:p w:rsidR="00247DCB" w:rsidRPr="00247DCB" w:rsidRDefault="00247DCB" w:rsidP="00247DCB">
            <w:pPr>
              <w:rPr>
                <w:rFonts w:eastAsiaTheme="minorHAnsi"/>
                <w:sz w:val="20"/>
              </w:rPr>
            </w:pPr>
          </w:p>
        </w:tc>
        <w:tc>
          <w:tcPr>
            <w:tcW w:w="270" w:type="dxa"/>
          </w:tcPr>
          <w:p w:rsidR="00247DCB" w:rsidRPr="00247DCB" w:rsidRDefault="00247DCB" w:rsidP="00247DCB">
            <w:pPr>
              <w:ind w:left="555"/>
              <w:rPr>
                <w:rFonts w:eastAsiaTheme="minorHAnsi"/>
                <w:smallCaps/>
                <w:sz w:val="20"/>
              </w:rPr>
            </w:pPr>
          </w:p>
        </w:tc>
        <w:tc>
          <w:tcPr>
            <w:tcW w:w="4770" w:type="dxa"/>
            <w:hideMark/>
          </w:tcPr>
          <w:p w:rsidR="00247DCB" w:rsidRPr="00247DCB" w:rsidRDefault="00247DCB" w:rsidP="00247DCB">
            <w:pPr>
              <w:ind w:left="360"/>
              <w:rPr>
                <w:rFonts w:eastAsiaTheme="minorHAnsi"/>
                <w:sz w:val="20"/>
              </w:rPr>
            </w:pPr>
            <w:r w:rsidRPr="00247DCB">
              <w:rPr>
                <w:rFonts w:eastAsiaTheme="minorHAnsi"/>
                <w:smallCaps/>
                <w:sz w:val="20"/>
              </w:rPr>
              <w:t xml:space="preserve">Shri </w:t>
            </w:r>
            <w:proofErr w:type="spellStart"/>
            <w:r w:rsidRPr="00247DCB">
              <w:rPr>
                <w:rFonts w:eastAsiaTheme="minorHAnsi"/>
                <w:smallCaps/>
                <w:sz w:val="20"/>
              </w:rPr>
              <w:t>Vivekanandhan</w:t>
            </w:r>
            <w:proofErr w:type="spellEnd"/>
            <w:r w:rsidRPr="00247DCB">
              <w:rPr>
                <w:rFonts w:eastAsiaTheme="minorHAnsi"/>
                <w:smallCaps/>
                <w:sz w:val="20"/>
              </w:rPr>
              <w:t xml:space="preserve"> G. </w:t>
            </w:r>
            <w:r w:rsidRPr="00247DCB">
              <w:rPr>
                <w:rFonts w:eastAsiaTheme="minorHAnsi"/>
                <w:sz w:val="20"/>
              </w:rPr>
              <w:t>(</w:t>
            </w:r>
            <w:r w:rsidRPr="00247DCB">
              <w:rPr>
                <w:rFonts w:eastAsiaTheme="minorHAnsi"/>
                <w:i/>
                <w:iCs/>
                <w:sz w:val="20"/>
              </w:rPr>
              <w:t>Alternate</w:t>
            </w:r>
            <w:r w:rsidRPr="00247DCB">
              <w:rPr>
                <w:rFonts w:eastAsiaTheme="minorHAnsi"/>
                <w:sz w:val="20"/>
              </w:rPr>
              <w:t>)</w:t>
            </w:r>
          </w:p>
          <w:p w:rsidR="00247DCB" w:rsidRPr="00247DCB" w:rsidRDefault="00247DCB" w:rsidP="00247DCB">
            <w:pPr>
              <w:ind w:left="360"/>
              <w:rPr>
                <w:rFonts w:eastAsiaTheme="minorHAnsi"/>
                <w:sz w:val="20"/>
              </w:rPr>
            </w:pPr>
          </w:p>
        </w:tc>
      </w:tr>
      <w:tr w:rsidR="00247DCB" w:rsidRPr="00247DCB" w:rsidTr="003B2ADB">
        <w:trPr>
          <w:trHeight w:val="60"/>
        </w:trPr>
        <w:tc>
          <w:tcPr>
            <w:tcW w:w="4965" w:type="dxa"/>
          </w:tcPr>
          <w:p w:rsidR="00247DCB" w:rsidRPr="00247DCB" w:rsidRDefault="00247DCB" w:rsidP="00247DCB">
            <w:pPr>
              <w:rPr>
                <w:rFonts w:eastAsiaTheme="minorHAnsi"/>
                <w:sz w:val="20"/>
              </w:rPr>
            </w:pPr>
            <w:r w:rsidRPr="00247DCB">
              <w:rPr>
                <w:rFonts w:eastAsiaTheme="minorHAnsi"/>
                <w:sz w:val="20"/>
              </w:rPr>
              <w:t xml:space="preserve">TRL </w:t>
            </w:r>
            <w:proofErr w:type="spellStart"/>
            <w:r w:rsidRPr="00247DCB">
              <w:rPr>
                <w:rFonts w:eastAsiaTheme="minorHAnsi"/>
                <w:sz w:val="20"/>
              </w:rPr>
              <w:t>Krosaki</w:t>
            </w:r>
            <w:proofErr w:type="spellEnd"/>
            <w:r w:rsidRPr="00247DCB">
              <w:rPr>
                <w:rFonts w:eastAsiaTheme="minorHAnsi"/>
                <w:sz w:val="20"/>
              </w:rPr>
              <w:t xml:space="preserve"> Refractories Limited, </w:t>
            </w:r>
            <w:proofErr w:type="spellStart"/>
            <w:r w:rsidRPr="00247DCB">
              <w:rPr>
                <w:rFonts w:eastAsiaTheme="minorHAnsi"/>
                <w:sz w:val="20"/>
              </w:rPr>
              <w:t>Belpahar</w:t>
            </w:r>
            <w:proofErr w:type="spellEnd"/>
          </w:p>
          <w:p w:rsidR="00247DCB" w:rsidRPr="00247DCB" w:rsidRDefault="00247DCB" w:rsidP="00247DCB">
            <w:pPr>
              <w:rPr>
                <w:rFonts w:eastAsiaTheme="minorHAnsi"/>
                <w:sz w:val="20"/>
              </w:rPr>
            </w:pPr>
          </w:p>
        </w:tc>
        <w:tc>
          <w:tcPr>
            <w:tcW w:w="270" w:type="dxa"/>
          </w:tcPr>
          <w:p w:rsidR="00247DCB" w:rsidRPr="00247DCB" w:rsidRDefault="00247DCB" w:rsidP="00247DCB">
            <w:pPr>
              <w:ind w:left="555"/>
              <w:rPr>
                <w:rFonts w:eastAsiaTheme="minorHAnsi"/>
                <w:smallCaps/>
                <w:sz w:val="20"/>
              </w:rPr>
            </w:pPr>
          </w:p>
        </w:tc>
        <w:tc>
          <w:tcPr>
            <w:tcW w:w="4770" w:type="dxa"/>
          </w:tcPr>
          <w:p w:rsidR="00247DCB" w:rsidRPr="00247DCB" w:rsidRDefault="00247DCB" w:rsidP="00247DCB">
            <w:pPr>
              <w:rPr>
                <w:rFonts w:eastAsiaTheme="minorHAnsi"/>
                <w:smallCaps/>
                <w:sz w:val="20"/>
              </w:rPr>
            </w:pPr>
            <w:r w:rsidRPr="00247DCB">
              <w:rPr>
                <w:rFonts w:eastAsiaTheme="minorHAnsi"/>
                <w:smallCaps/>
                <w:sz w:val="20"/>
              </w:rPr>
              <w:t xml:space="preserve">Shri S. K. </w:t>
            </w:r>
            <w:proofErr w:type="spellStart"/>
            <w:r w:rsidRPr="00247DCB">
              <w:rPr>
                <w:rFonts w:eastAsiaTheme="minorHAnsi"/>
                <w:smallCaps/>
                <w:sz w:val="20"/>
              </w:rPr>
              <w:t>Subudhi</w:t>
            </w:r>
            <w:proofErr w:type="spellEnd"/>
          </w:p>
        </w:tc>
      </w:tr>
      <w:tr w:rsidR="00247DCB" w:rsidRPr="00247DCB" w:rsidTr="003B2ADB">
        <w:trPr>
          <w:trHeight w:val="20"/>
        </w:trPr>
        <w:tc>
          <w:tcPr>
            <w:tcW w:w="4965" w:type="dxa"/>
            <w:vMerge w:val="restart"/>
            <w:hideMark/>
          </w:tcPr>
          <w:p w:rsidR="00247DCB" w:rsidRPr="00247DCB" w:rsidRDefault="00247DCB" w:rsidP="00247DCB">
            <w:pPr>
              <w:rPr>
                <w:rFonts w:eastAsiaTheme="minorHAnsi"/>
                <w:sz w:val="20"/>
              </w:rPr>
            </w:pPr>
          </w:p>
          <w:p w:rsidR="00247DCB" w:rsidRPr="00247DCB" w:rsidRDefault="00247DCB" w:rsidP="00247DCB">
            <w:pPr>
              <w:rPr>
                <w:rFonts w:eastAsiaTheme="minorHAnsi"/>
                <w:sz w:val="20"/>
              </w:rPr>
            </w:pPr>
            <w:r w:rsidRPr="00247DCB">
              <w:rPr>
                <w:rFonts w:eastAsiaTheme="minorHAnsi"/>
                <w:sz w:val="20"/>
              </w:rPr>
              <w:t>Tata Steel Limited, Kolkata</w:t>
            </w:r>
          </w:p>
        </w:tc>
        <w:tc>
          <w:tcPr>
            <w:tcW w:w="270" w:type="dxa"/>
          </w:tcPr>
          <w:p w:rsidR="00247DCB" w:rsidRPr="00247DCB" w:rsidRDefault="00247DCB" w:rsidP="00247DCB">
            <w:pPr>
              <w:ind w:left="-13"/>
              <w:rPr>
                <w:rFonts w:eastAsiaTheme="minorHAnsi"/>
                <w:smallCaps/>
                <w:sz w:val="20"/>
              </w:rPr>
            </w:pPr>
          </w:p>
        </w:tc>
        <w:tc>
          <w:tcPr>
            <w:tcW w:w="4770" w:type="dxa"/>
            <w:hideMark/>
          </w:tcPr>
          <w:p w:rsidR="00247DCB" w:rsidRPr="00247DCB" w:rsidRDefault="00247DCB" w:rsidP="00247DCB">
            <w:pPr>
              <w:rPr>
                <w:rFonts w:eastAsiaTheme="minorHAnsi"/>
                <w:smallCaps/>
                <w:sz w:val="20"/>
              </w:rPr>
            </w:pPr>
          </w:p>
          <w:p w:rsidR="00247DCB" w:rsidRPr="00247DCB" w:rsidRDefault="00247DCB" w:rsidP="00247DCB">
            <w:pPr>
              <w:rPr>
                <w:rFonts w:eastAsiaTheme="minorHAnsi"/>
                <w:smallCaps/>
                <w:sz w:val="20"/>
              </w:rPr>
            </w:pPr>
            <w:proofErr w:type="spellStart"/>
            <w:r w:rsidRPr="00247DCB">
              <w:rPr>
                <w:rFonts w:eastAsiaTheme="minorHAnsi"/>
                <w:smallCaps/>
                <w:sz w:val="20"/>
              </w:rPr>
              <w:t>Dr</w:t>
            </w:r>
            <w:proofErr w:type="spellEnd"/>
            <w:r w:rsidRPr="00247DCB">
              <w:rPr>
                <w:rFonts w:eastAsiaTheme="minorHAnsi"/>
                <w:smallCaps/>
                <w:sz w:val="20"/>
              </w:rPr>
              <w:t xml:space="preserve"> </w:t>
            </w:r>
            <w:proofErr w:type="spellStart"/>
            <w:r w:rsidRPr="00247DCB">
              <w:rPr>
                <w:rFonts w:eastAsiaTheme="minorHAnsi"/>
                <w:smallCaps/>
                <w:sz w:val="20"/>
              </w:rPr>
              <w:t>Jatin</w:t>
            </w:r>
            <w:proofErr w:type="spellEnd"/>
            <w:r w:rsidRPr="00247DCB">
              <w:rPr>
                <w:rFonts w:eastAsiaTheme="minorHAnsi"/>
                <w:smallCaps/>
                <w:sz w:val="20"/>
              </w:rPr>
              <w:t xml:space="preserve"> </w:t>
            </w:r>
            <w:proofErr w:type="spellStart"/>
            <w:r w:rsidRPr="00247DCB">
              <w:rPr>
                <w:rFonts w:eastAsiaTheme="minorHAnsi"/>
                <w:smallCaps/>
                <w:sz w:val="20"/>
              </w:rPr>
              <w:t>Mohapatra</w:t>
            </w:r>
            <w:proofErr w:type="spellEnd"/>
          </w:p>
        </w:tc>
      </w:tr>
      <w:tr w:rsidR="00247DCB" w:rsidRPr="00247DCB" w:rsidTr="003B2ADB">
        <w:trPr>
          <w:trHeight w:val="20"/>
        </w:trPr>
        <w:tc>
          <w:tcPr>
            <w:tcW w:w="4965" w:type="dxa"/>
            <w:vMerge/>
            <w:hideMark/>
          </w:tcPr>
          <w:p w:rsidR="00247DCB" w:rsidRPr="00247DCB" w:rsidRDefault="00247DCB" w:rsidP="00247DCB">
            <w:pPr>
              <w:rPr>
                <w:rFonts w:eastAsiaTheme="minorHAnsi"/>
                <w:sz w:val="20"/>
              </w:rPr>
            </w:pPr>
          </w:p>
        </w:tc>
        <w:tc>
          <w:tcPr>
            <w:tcW w:w="270" w:type="dxa"/>
          </w:tcPr>
          <w:p w:rsidR="00247DCB" w:rsidRPr="00247DCB" w:rsidRDefault="00247DCB" w:rsidP="00247DCB">
            <w:pPr>
              <w:ind w:left="-13"/>
              <w:rPr>
                <w:rFonts w:eastAsiaTheme="minorHAnsi"/>
                <w:smallCaps/>
                <w:sz w:val="20"/>
              </w:rPr>
            </w:pPr>
          </w:p>
        </w:tc>
        <w:tc>
          <w:tcPr>
            <w:tcW w:w="4770" w:type="dxa"/>
            <w:hideMark/>
          </w:tcPr>
          <w:p w:rsidR="00247DCB" w:rsidRPr="00247DCB" w:rsidRDefault="00247DCB" w:rsidP="00247DCB">
            <w:pPr>
              <w:ind w:left="-13"/>
              <w:rPr>
                <w:rFonts w:eastAsiaTheme="minorHAnsi"/>
                <w:sz w:val="20"/>
              </w:rPr>
            </w:pPr>
            <w:r w:rsidRPr="00247DCB">
              <w:rPr>
                <w:rFonts w:eastAsiaTheme="minorHAnsi"/>
                <w:smallCaps/>
                <w:sz w:val="20"/>
              </w:rPr>
              <w:t xml:space="preserve">          </w:t>
            </w:r>
            <w:proofErr w:type="spellStart"/>
            <w:r w:rsidRPr="00247DCB">
              <w:rPr>
                <w:rFonts w:eastAsiaTheme="minorHAnsi"/>
                <w:smallCaps/>
                <w:sz w:val="20"/>
              </w:rPr>
              <w:t>Dr</w:t>
            </w:r>
            <w:proofErr w:type="spellEnd"/>
            <w:r w:rsidRPr="00247DCB">
              <w:rPr>
                <w:rFonts w:eastAsiaTheme="minorHAnsi"/>
                <w:smallCaps/>
                <w:sz w:val="20"/>
              </w:rPr>
              <w:t xml:space="preserve"> </w:t>
            </w:r>
            <w:proofErr w:type="spellStart"/>
            <w:r w:rsidRPr="00247DCB">
              <w:rPr>
                <w:rFonts w:eastAsiaTheme="minorHAnsi"/>
                <w:smallCaps/>
                <w:sz w:val="20"/>
              </w:rPr>
              <w:t>Ravikrishna</w:t>
            </w:r>
            <w:proofErr w:type="spellEnd"/>
            <w:r w:rsidRPr="00247DCB">
              <w:rPr>
                <w:rFonts w:eastAsiaTheme="minorHAnsi"/>
                <w:smallCaps/>
                <w:sz w:val="20"/>
              </w:rPr>
              <w:t xml:space="preserve"> </w:t>
            </w:r>
            <w:proofErr w:type="spellStart"/>
            <w:r w:rsidRPr="00247DCB">
              <w:rPr>
                <w:rFonts w:eastAsiaTheme="minorHAnsi"/>
                <w:smallCaps/>
                <w:sz w:val="20"/>
              </w:rPr>
              <w:t>Chatti</w:t>
            </w:r>
            <w:proofErr w:type="spellEnd"/>
            <w:r w:rsidRPr="00247DCB">
              <w:rPr>
                <w:rFonts w:eastAsiaTheme="minorHAnsi"/>
                <w:smallCaps/>
                <w:sz w:val="20"/>
              </w:rPr>
              <w:t xml:space="preserve"> </w:t>
            </w:r>
            <w:r w:rsidRPr="00247DCB">
              <w:rPr>
                <w:rFonts w:eastAsiaTheme="minorHAnsi"/>
                <w:sz w:val="20"/>
              </w:rPr>
              <w:t>(</w:t>
            </w:r>
            <w:r w:rsidRPr="00247DCB">
              <w:rPr>
                <w:rFonts w:eastAsiaTheme="minorHAnsi"/>
                <w:i/>
                <w:iCs/>
                <w:sz w:val="20"/>
              </w:rPr>
              <w:t>Alternate</w:t>
            </w:r>
            <w:r w:rsidRPr="00247DCB">
              <w:rPr>
                <w:rFonts w:eastAsiaTheme="minorHAnsi"/>
                <w:sz w:val="20"/>
              </w:rPr>
              <w:t>)</w:t>
            </w:r>
          </w:p>
          <w:p w:rsidR="00247DCB" w:rsidRPr="00247DCB" w:rsidRDefault="00247DCB" w:rsidP="00247DCB">
            <w:pPr>
              <w:ind w:left="-13"/>
              <w:rPr>
                <w:rFonts w:eastAsiaTheme="minorHAnsi"/>
                <w:sz w:val="20"/>
              </w:rPr>
            </w:pPr>
          </w:p>
        </w:tc>
      </w:tr>
      <w:tr w:rsidR="00247DCB" w:rsidRPr="00247DCB" w:rsidTr="003B2ADB">
        <w:trPr>
          <w:trHeight w:val="20"/>
        </w:trPr>
        <w:tc>
          <w:tcPr>
            <w:tcW w:w="4965" w:type="dxa"/>
            <w:hideMark/>
          </w:tcPr>
          <w:p w:rsidR="00247DCB" w:rsidRPr="00247DCB" w:rsidRDefault="00247DCB" w:rsidP="00247DCB">
            <w:pPr>
              <w:rPr>
                <w:rFonts w:eastAsiaTheme="minorHAnsi"/>
                <w:sz w:val="20"/>
                <w:lang w:eastAsia="ar-SA"/>
              </w:rPr>
            </w:pPr>
            <w:r w:rsidRPr="00247DCB">
              <w:rPr>
                <w:rFonts w:eastAsiaTheme="minorHAnsi"/>
                <w:sz w:val="20"/>
                <w:lang w:eastAsia="ar-SA"/>
              </w:rPr>
              <w:t>BIS Directorate General</w:t>
            </w:r>
          </w:p>
        </w:tc>
        <w:tc>
          <w:tcPr>
            <w:tcW w:w="270" w:type="dxa"/>
          </w:tcPr>
          <w:p w:rsidR="00247DCB" w:rsidRPr="00247DCB" w:rsidRDefault="00247DCB" w:rsidP="00247DCB">
            <w:pPr>
              <w:rPr>
                <w:rFonts w:eastAsiaTheme="minorHAnsi"/>
                <w:smallCaps/>
                <w:color w:val="auto"/>
                <w:sz w:val="20"/>
              </w:rPr>
            </w:pPr>
          </w:p>
        </w:tc>
        <w:tc>
          <w:tcPr>
            <w:tcW w:w="4770" w:type="dxa"/>
            <w:hideMark/>
          </w:tcPr>
          <w:p w:rsidR="00247DCB" w:rsidRPr="00247DCB" w:rsidRDefault="00247DCB" w:rsidP="00247DCB">
            <w:pPr>
              <w:rPr>
                <w:rFonts w:eastAsiaTheme="minorHAnsi"/>
                <w:color w:val="auto"/>
                <w:sz w:val="20"/>
                <w:lang w:eastAsia="ar-SA"/>
              </w:rPr>
            </w:pPr>
            <w:r w:rsidRPr="00247DCB">
              <w:rPr>
                <w:rFonts w:eastAsiaTheme="minorHAnsi"/>
                <w:smallCaps/>
                <w:color w:val="auto"/>
                <w:sz w:val="20"/>
              </w:rPr>
              <w:t xml:space="preserve">Shri </w:t>
            </w:r>
            <w:proofErr w:type="spellStart"/>
            <w:r w:rsidRPr="00247DCB">
              <w:rPr>
                <w:rFonts w:eastAsiaTheme="minorHAnsi"/>
                <w:smallCaps/>
                <w:color w:val="auto"/>
                <w:sz w:val="20"/>
              </w:rPr>
              <w:t>Sanjiv</w:t>
            </w:r>
            <w:proofErr w:type="spellEnd"/>
            <w:r w:rsidRPr="00247DCB">
              <w:rPr>
                <w:rFonts w:eastAsiaTheme="minorHAnsi"/>
                <w:smallCaps/>
                <w:color w:val="auto"/>
                <w:sz w:val="20"/>
              </w:rPr>
              <w:t xml:space="preserve"> </w:t>
            </w:r>
            <w:proofErr w:type="spellStart"/>
            <w:r w:rsidRPr="00247DCB">
              <w:rPr>
                <w:rFonts w:eastAsiaTheme="minorHAnsi"/>
                <w:smallCaps/>
                <w:color w:val="auto"/>
                <w:sz w:val="20"/>
              </w:rPr>
              <w:t>Maini</w:t>
            </w:r>
            <w:proofErr w:type="spellEnd"/>
            <w:r w:rsidRPr="00247DCB">
              <w:rPr>
                <w:rFonts w:eastAsiaTheme="minorHAnsi"/>
                <w:smallCaps/>
                <w:color w:val="auto"/>
                <w:sz w:val="20"/>
              </w:rPr>
              <w:t>, Scientist ‘F’/Senior Director and Head (Metallurgical Engineering) [Representing Director General</w:t>
            </w:r>
            <w:r w:rsidRPr="00247DCB">
              <w:rPr>
                <w:rFonts w:eastAsiaTheme="minorHAnsi"/>
                <w:color w:val="auto"/>
                <w:sz w:val="20"/>
                <w:lang w:eastAsia="ar-SA"/>
              </w:rPr>
              <w:t xml:space="preserve"> (</w:t>
            </w:r>
            <w:r w:rsidRPr="00247DCB">
              <w:rPr>
                <w:rFonts w:eastAsiaTheme="minorHAnsi"/>
                <w:i/>
                <w:iCs/>
                <w:color w:val="auto"/>
                <w:sz w:val="20"/>
                <w:lang w:eastAsia="ar-SA"/>
              </w:rPr>
              <w:t>Ex-officio</w:t>
            </w:r>
            <w:r w:rsidRPr="00247DCB">
              <w:rPr>
                <w:rFonts w:eastAsiaTheme="minorHAnsi"/>
                <w:color w:val="auto"/>
                <w:sz w:val="20"/>
                <w:lang w:eastAsia="ar-SA"/>
              </w:rPr>
              <w:t>)]</w:t>
            </w:r>
          </w:p>
        </w:tc>
      </w:tr>
    </w:tbl>
    <w:p w:rsidR="00247DCB" w:rsidRPr="00247DCB" w:rsidRDefault="00247DCB" w:rsidP="00247DCB">
      <w:pPr>
        <w:spacing w:after="0"/>
        <w:ind w:left="0" w:right="0"/>
        <w:jc w:val="center"/>
        <w:rPr>
          <w:rFonts w:eastAsia="Calibri"/>
          <w:color w:val="000000" w:themeColor="text1"/>
          <w:sz w:val="20"/>
          <w:szCs w:val="20"/>
          <w:lang w:val="en-IN" w:bidi="ar-SA"/>
        </w:rPr>
      </w:pPr>
    </w:p>
    <w:p w:rsidR="00247DCB" w:rsidRPr="00247DCB" w:rsidRDefault="00247DCB" w:rsidP="00247DCB">
      <w:pPr>
        <w:spacing w:after="0"/>
        <w:ind w:left="0" w:right="0"/>
        <w:jc w:val="center"/>
        <w:rPr>
          <w:rFonts w:eastAsia="Calibri"/>
          <w:i/>
          <w:color w:val="000000" w:themeColor="text1"/>
          <w:sz w:val="20"/>
          <w:szCs w:val="20"/>
          <w:lang w:val="en-IN" w:bidi="ar-SA"/>
        </w:rPr>
      </w:pPr>
      <w:r w:rsidRPr="00247DCB">
        <w:rPr>
          <w:rFonts w:eastAsia="Calibri"/>
          <w:i/>
          <w:color w:val="000000" w:themeColor="text1"/>
          <w:sz w:val="20"/>
          <w:szCs w:val="20"/>
          <w:lang w:val="en-IN" w:bidi="ar-SA"/>
        </w:rPr>
        <w:t>Member Secretary</w:t>
      </w:r>
    </w:p>
    <w:p w:rsidR="00247DCB" w:rsidRPr="00247DCB" w:rsidRDefault="00247DCB" w:rsidP="00247DCB">
      <w:pPr>
        <w:spacing w:after="0"/>
        <w:ind w:left="0" w:right="0"/>
        <w:jc w:val="center"/>
        <w:rPr>
          <w:rFonts w:asciiTheme="minorHAnsi" w:eastAsiaTheme="minorHAnsi" w:hAnsiTheme="minorHAnsi" w:cstheme="minorBidi"/>
          <w:smallCaps/>
          <w:color w:val="000000" w:themeColor="text1"/>
          <w:sz w:val="22"/>
          <w:lang w:val="en-IN" w:bidi="ar-SA"/>
        </w:rPr>
      </w:pPr>
      <w:r w:rsidRPr="00247DCB">
        <w:rPr>
          <w:rFonts w:eastAsiaTheme="minorHAnsi"/>
          <w:smallCaps/>
          <w:color w:val="000000" w:themeColor="text1"/>
          <w:sz w:val="20"/>
          <w:szCs w:val="20"/>
          <w:lang w:val="en-IN" w:bidi="ar-SA"/>
        </w:rPr>
        <w:t xml:space="preserve">Shri Ashish </w:t>
      </w:r>
      <w:proofErr w:type="spellStart"/>
      <w:r w:rsidRPr="00247DCB">
        <w:rPr>
          <w:rFonts w:eastAsiaTheme="minorHAnsi"/>
          <w:smallCaps/>
          <w:color w:val="000000" w:themeColor="text1"/>
          <w:sz w:val="20"/>
          <w:szCs w:val="20"/>
          <w:lang w:val="en-IN" w:bidi="ar-SA"/>
        </w:rPr>
        <w:t>Prabhakar</w:t>
      </w:r>
      <w:proofErr w:type="spellEnd"/>
      <w:r w:rsidRPr="00247DCB">
        <w:rPr>
          <w:rFonts w:eastAsiaTheme="minorHAnsi"/>
          <w:smallCaps/>
          <w:color w:val="000000" w:themeColor="text1"/>
          <w:sz w:val="20"/>
          <w:szCs w:val="20"/>
          <w:lang w:val="en-IN" w:bidi="ar-SA"/>
        </w:rPr>
        <w:t xml:space="preserve"> </w:t>
      </w:r>
      <w:proofErr w:type="spellStart"/>
      <w:r w:rsidRPr="00247DCB">
        <w:rPr>
          <w:rFonts w:eastAsiaTheme="minorHAnsi"/>
          <w:smallCaps/>
          <w:color w:val="000000" w:themeColor="text1"/>
          <w:sz w:val="20"/>
          <w:szCs w:val="20"/>
          <w:lang w:val="en-IN" w:bidi="ar-SA"/>
        </w:rPr>
        <w:t>Wakle</w:t>
      </w:r>
      <w:proofErr w:type="spellEnd"/>
    </w:p>
    <w:p w:rsidR="00247DCB" w:rsidRPr="00247DCB" w:rsidRDefault="00247DCB" w:rsidP="00247DCB">
      <w:pPr>
        <w:spacing w:after="0"/>
        <w:ind w:left="0" w:right="0"/>
        <w:jc w:val="center"/>
        <w:rPr>
          <w:rFonts w:asciiTheme="minorHAnsi" w:eastAsiaTheme="minorHAnsi" w:hAnsiTheme="minorHAnsi" w:cstheme="minorBidi"/>
          <w:smallCaps/>
          <w:color w:val="000000" w:themeColor="text1"/>
          <w:sz w:val="22"/>
          <w:lang w:val="en-IN" w:bidi="ar-SA"/>
        </w:rPr>
      </w:pPr>
      <w:r w:rsidRPr="00247DCB">
        <w:rPr>
          <w:rFonts w:eastAsiaTheme="minorHAnsi"/>
          <w:smallCaps/>
          <w:color w:val="000000" w:themeColor="text1"/>
          <w:sz w:val="20"/>
          <w:szCs w:val="20"/>
          <w:lang w:val="en-IN" w:bidi="ar-SA"/>
        </w:rPr>
        <w:t xml:space="preserve">Scientist ‘D’/Joint Director </w:t>
      </w:r>
    </w:p>
    <w:p w:rsidR="00247DCB" w:rsidRPr="00247DCB" w:rsidRDefault="00247DCB" w:rsidP="00247DCB">
      <w:pPr>
        <w:spacing w:after="0"/>
        <w:ind w:left="0" w:right="0"/>
        <w:jc w:val="center"/>
        <w:rPr>
          <w:rFonts w:asciiTheme="minorHAnsi" w:eastAsiaTheme="minorHAnsi" w:hAnsiTheme="minorHAnsi" w:cstheme="minorBidi"/>
          <w:smallCaps/>
          <w:color w:val="000000" w:themeColor="text1"/>
          <w:sz w:val="22"/>
          <w:lang w:val="en-IN" w:bidi="ar-SA"/>
        </w:rPr>
      </w:pPr>
      <w:r w:rsidRPr="00247DCB">
        <w:rPr>
          <w:rFonts w:eastAsiaTheme="minorHAnsi"/>
          <w:smallCaps/>
          <w:color w:val="000000" w:themeColor="text1"/>
          <w:sz w:val="20"/>
          <w:szCs w:val="20"/>
          <w:lang w:val="en-IN" w:bidi="ar-SA"/>
        </w:rPr>
        <w:t>(Metallurgical Engineering), BIS</w:t>
      </w:r>
    </w:p>
    <w:p w:rsidR="00247DCB" w:rsidRPr="00247DCB" w:rsidRDefault="00247DCB" w:rsidP="00247DCB">
      <w:pPr>
        <w:spacing w:after="0"/>
        <w:ind w:right="0"/>
        <w:jc w:val="center"/>
        <w:rPr>
          <w:b/>
          <w:bCs/>
          <w:color w:val="000000" w:themeColor="text1"/>
          <w:sz w:val="20"/>
          <w:szCs w:val="20"/>
          <w:lang w:val="en-IN"/>
        </w:rPr>
      </w:pPr>
    </w:p>
    <w:p w:rsidR="00247DCB" w:rsidRPr="00247DCB" w:rsidRDefault="00247DCB" w:rsidP="00247DCB">
      <w:pPr>
        <w:spacing w:after="0"/>
        <w:ind w:right="0"/>
        <w:jc w:val="center"/>
        <w:rPr>
          <w:rFonts w:eastAsiaTheme="minorHAnsi"/>
          <w:color w:val="000000" w:themeColor="text1"/>
          <w:sz w:val="20"/>
          <w:szCs w:val="20"/>
          <w:lang w:val="en-IN"/>
        </w:rPr>
      </w:pPr>
      <w:r w:rsidRPr="00247DCB">
        <w:rPr>
          <w:rFonts w:eastAsiaTheme="minorHAnsi"/>
          <w:color w:val="000000" w:themeColor="text1"/>
          <w:sz w:val="20"/>
          <w:szCs w:val="20"/>
          <w:lang w:val="en-IN"/>
        </w:rPr>
        <w:t xml:space="preserve"> </w:t>
      </w:r>
    </w:p>
    <w:p w:rsidR="003A788F" w:rsidRDefault="003A788F" w:rsidP="003A788F">
      <w:pPr>
        <w:tabs>
          <w:tab w:val="left" w:pos="6096"/>
        </w:tabs>
        <w:ind w:left="1170" w:hanging="450"/>
        <w:rPr>
          <w:rFonts w:eastAsiaTheme="minorEastAsia"/>
          <w:szCs w:val="24"/>
        </w:rPr>
      </w:pPr>
    </w:p>
    <w:p w:rsidR="009736AB" w:rsidRPr="00137E25" w:rsidRDefault="009C6665" w:rsidP="009C6665">
      <w:pPr>
        <w:spacing w:after="3" w:line="246" w:lineRule="auto"/>
        <w:ind w:left="20" w:right="13"/>
        <w:jc w:val="center"/>
        <w:rPr>
          <w:smallCaps/>
          <w:sz w:val="20"/>
          <w:szCs w:val="20"/>
        </w:rPr>
      </w:pPr>
      <w:r w:rsidRPr="00137E25">
        <w:rPr>
          <w:smallCaps/>
          <w:sz w:val="20"/>
          <w:szCs w:val="20"/>
        </w:rPr>
        <w:t xml:space="preserve"> </w:t>
      </w:r>
    </w:p>
    <w:p w:rsidR="009736AB" w:rsidRPr="00C6708E" w:rsidRDefault="009C6665" w:rsidP="009C6665">
      <w:pPr>
        <w:spacing w:after="0"/>
        <w:ind w:left="20" w:right="13"/>
        <w:jc w:val="left"/>
        <w:rPr>
          <w:szCs w:val="24"/>
        </w:rPr>
      </w:pPr>
      <w:r w:rsidRPr="00C6708E">
        <w:rPr>
          <w:b/>
          <w:szCs w:val="24"/>
        </w:rPr>
        <w:t xml:space="preserve"> </w:t>
      </w:r>
    </w:p>
    <w:p w:rsidR="009736AB" w:rsidRPr="00C6708E" w:rsidRDefault="009C6665" w:rsidP="009C6665">
      <w:pPr>
        <w:spacing w:after="1"/>
        <w:ind w:left="20" w:right="13"/>
        <w:jc w:val="left"/>
        <w:rPr>
          <w:szCs w:val="24"/>
        </w:rPr>
      </w:pPr>
      <w:r w:rsidRPr="00C6708E">
        <w:rPr>
          <w:szCs w:val="24"/>
        </w:rPr>
        <w:t xml:space="preserve"> </w:t>
      </w:r>
    </w:p>
    <w:p w:rsidR="009736AB" w:rsidRPr="00C6708E" w:rsidRDefault="009C6665" w:rsidP="009C6665">
      <w:pPr>
        <w:spacing w:after="0"/>
        <w:ind w:left="20" w:right="13"/>
        <w:jc w:val="left"/>
        <w:rPr>
          <w:szCs w:val="24"/>
        </w:rPr>
      </w:pPr>
      <w:r w:rsidRPr="00C6708E">
        <w:rPr>
          <w:szCs w:val="24"/>
        </w:rPr>
        <w:t xml:space="preserve"> </w:t>
      </w:r>
    </w:p>
    <w:sectPr w:rsidR="009736AB" w:rsidRPr="00C6708E" w:rsidSect="00993E43">
      <w:footerReference w:type="default" r:id="rId37"/>
      <w:pgSz w:w="11909" w:h="16834"/>
      <w:pgMar w:top="1544" w:right="1268" w:bottom="1277" w:left="1268" w:header="710" w:footer="721"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DED" w:rsidRDefault="00875DED">
      <w:pPr>
        <w:spacing w:after="0"/>
      </w:pPr>
      <w:r>
        <w:separator/>
      </w:r>
    </w:p>
  </w:endnote>
  <w:endnote w:type="continuationSeparator" w:id="0">
    <w:p w:rsidR="00875DED" w:rsidRDefault="00875D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Kokila">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B7D" w:rsidRDefault="003B0B7D">
    <w:pPr>
      <w:spacing w:after="26"/>
      <w:jc w:val="center"/>
    </w:pPr>
    <w:r>
      <w:fldChar w:fldCharType="begin"/>
    </w:r>
    <w:r>
      <w:instrText xml:space="preserve"> PAGE   \* MERGEFORMAT </w:instrText>
    </w:r>
    <w:r>
      <w:fldChar w:fldCharType="separate"/>
    </w:r>
    <w:r w:rsidR="00993E43" w:rsidRPr="00993E43">
      <w:rPr>
        <w:b/>
        <w:noProof/>
        <w:sz w:val="20"/>
      </w:rPr>
      <w:t>2</w:t>
    </w:r>
    <w:r>
      <w:rPr>
        <w:b/>
        <w:sz w:val="20"/>
      </w:rPr>
      <w:fldChar w:fldCharType="end"/>
    </w:r>
    <w:r>
      <w:rPr>
        <w:rFonts w:ascii="Calibri" w:eastAsia="Calibri" w:hAnsi="Calibri" w:cs="Calibri"/>
      </w:rPr>
      <w:t xml:space="preserve"> </w:t>
    </w:r>
  </w:p>
  <w:p w:rsidR="003B0B7D" w:rsidRDefault="003B0B7D">
    <w:pPr>
      <w:spacing w:after="0"/>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B7D" w:rsidRDefault="003B0B7D">
    <w:pPr>
      <w:spacing w:after="26"/>
      <w:jc w:val="center"/>
    </w:pPr>
    <w:r>
      <w:fldChar w:fldCharType="begin"/>
    </w:r>
    <w:r>
      <w:instrText xml:space="preserve"> PAGE   \* MERGEFORMAT </w:instrText>
    </w:r>
    <w:r>
      <w:fldChar w:fldCharType="separate"/>
    </w:r>
    <w:r>
      <w:rPr>
        <w:b/>
        <w:sz w:val="20"/>
      </w:rPr>
      <w:t>1</w:t>
    </w:r>
    <w:r>
      <w:rPr>
        <w:b/>
        <w:sz w:val="20"/>
      </w:rPr>
      <w:fldChar w:fldCharType="end"/>
    </w:r>
    <w:r>
      <w:rPr>
        <w:rFonts w:ascii="Calibri" w:eastAsia="Calibri" w:hAnsi="Calibri" w:cs="Calibri"/>
      </w:rPr>
      <w:t xml:space="preserve"> </w:t>
    </w:r>
  </w:p>
  <w:p w:rsidR="003B0B7D" w:rsidRDefault="003B0B7D">
    <w:pPr>
      <w:spacing w:after="0"/>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003855"/>
      <w:docPartObj>
        <w:docPartGallery w:val="Page Numbers (Bottom of Page)"/>
        <w:docPartUnique/>
      </w:docPartObj>
    </w:sdtPr>
    <w:sdtEndPr>
      <w:rPr>
        <w:noProof/>
      </w:rPr>
    </w:sdtEndPr>
    <w:sdtContent>
      <w:p w:rsidR="00993E43" w:rsidRDefault="00993E43">
        <w:pPr>
          <w:pStyle w:val="Footer"/>
          <w:jc w:val="center"/>
        </w:pPr>
        <w:r>
          <w:fldChar w:fldCharType="begin"/>
        </w:r>
        <w:r>
          <w:instrText xml:space="preserve"> PAGE   \* MERGEFORMAT </w:instrText>
        </w:r>
        <w:r>
          <w:fldChar w:fldCharType="separate"/>
        </w:r>
        <w:r w:rsidR="00C81177">
          <w:rPr>
            <w:noProof/>
          </w:rPr>
          <w:t>26</w:t>
        </w:r>
        <w:r>
          <w:rPr>
            <w:noProof/>
          </w:rPr>
          <w:fldChar w:fldCharType="end"/>
        </w:r>
      </w:p>
    </w:sdtContent>
  </w:sdt>
  <w:p w:rsidR="003B0B7D" w:rsidRPr="00F04E09" w:rsidRDefault="003B0B7D" w:rsidP="00F04E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170881"/>
      <w:docPartObj>
        <w:docPartGallery w:val="Page Numbers (Bottom of Page)"/>
        <w:docPartUnique/>
      </w:docPartObj>
    </w:sdtPr>
    <w:sdtEndPr>
      <w:rPr>
        <w:noProof/>
      </w:rPr>
    </w:sdtEndPr>
    <w:sdtContent>
      <w:p w:rsidR="00993E43" w:rsidRDefault="00993E43">
        <w:pPr>
          <w:pStyle w:val="Footer"/>
          <w:jc w:val="center"/>
        </w:pPr>
        <w:r>
          <w:t>1</w:t>
        </w:r>
      </w:p>
    </w:sdtContent>
  </w:sdt>
  <w:p w:rsidR="003B0B7D" w:rsidRDefault="003B0B7D" w:rsidP="00F04E0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B7D" w:rsidRDefault="003B0B7D">
    <w:pPr>
      <w:spacing w:after="0"/>
      <w:ind w:left="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557074"/>
      <w:docPartObj>
        <w:docPartGallery w:val="Page Numbers (Bottom of Page)"/>
        <w:docPartUnique/>
      </w:docPartObj>
    </w:sdtPr>
    <w:sdtEndPr>
      <w:rPr>
        <w:noProof/>
      </w:rPr>
    </w:sdtEndPr>
    <w:sdtContent>
      <w:p w:rsidR="00993E43" w:rsidRDefault="00993E43">
        <w:pPr>
          <w:pStyle w:val="Footer"/>
          <w:jc w:val="center"/>
        </w:pPr>
        <w:r>
          <w:fldChar w:fldCharType="begin"/>
        </w:r>
        <w:r>
          <w:instrText xml:space="preserve"> PAGE   \* MERGEFORMAT </w:instrText>
        </w:r>
        <w:r>
          <w:fldChar w:fldCharType="separate"/>
        </w:r>
        <w:r w:rsidR="00C81177">
          <w:rPr>
            <w:noProof/>
          </w:rPr>
          <w:t>25</w:t>
        </w:r>
        <w:r>
          <w:rPr>
            <w:noProof/>
          </w:rPr>
          <w:fldChar w:fldCharType="end"/>
        </w:r>
      </w:p>
    </w:sdtContent>
  </w:sdt>
  <w:p w:rsidR="00993E43" w:rsidRDefault="00993E43" w:rsidP="00F04E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DED" w:rsidRDefault="00875DED">
      <w:pPr>
        <w:spacing w:after="0"/>
      </w:pPr>
      <w:r>
        <w:separator/>
      </w:r>
    </w:p>
  </w:footnote>
  <w:footnote w:type="continuationSeparator" w:id="0">
    <w:p w:rsidR="00875DED" w:rsidRDefault="00875DE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B7D" w:rsidRDefault="003B0B7D">
    <w:pPr>
      <w:spacing w:after="0"/>
      <w:ind w:right="5"/>
      <w:jc w:val="right"/>
    </w:pPr>
    <w:r>
      <w:rPr>
        <w:b/>
      </w:rPr>
      <w:t>Doc: MTD 34 (21395</w:t>
    </w:r>
    <w:proofErr w:type="gramStart"/>
    <w:r>
      <w:rPr>
        <w:b/>
      </w:rPr>
      <w:t>)WC</w:t>
    </w:r>
    <w:proofErr w:type="gramEnd"/>
    <w:r>
      <w:rPr>
        <w:rFonts w:ascii="Calibri" w:eastAsia="Calibri" w:hAnsi="Calibri" w:cs="Calibri"/>
      </w:rPr>
      <w:t xml:space="preserve"> </w:t>
    </w:r>
  </w:p>
  <w:p w:rsidR="003B0B7D" w:rsidRDefault="003B0B7D">
    <w:pPr>
      <w:spacing w:after="32"/>
      <w:jc w:val="right"/>
    </w:pPr>
    <w:r>
      <w:rPr>
        <w:b/>
      </w:rPr>
      <w:t xml:space="preserve">IS </w:t>
    </w:r>
    <w:proofErr w:type="gramStart"/>
    <w:r>
      <w:rPr>
        <w:b/>
      </w:rPr>
      <w:t>3186 :</w:t>
    </w:r>
    <w:proofErr w:type="gramEnd"/>
    <w:r>
      <w:rPr>
        <w:b/>
      </w:rPr>
      <w:t xml:space="preserve"> XXXX </w:t>
    </w:r>
  </w:p>
  <w:p w:rsidR="003B0B7D" w:rsidRDefault="003B0B7D">
    <w:pPr>
      <w:spacing w:after="0"/>
    </w:pP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B7D" w:rsidRPr="0030712D" w:rsidRDefault="003B0B7D" w:rsidP="0030712D">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B7D" w:rsidRDefault="003B0B7D">
    <w:pPr>
      <w:spacing w:after="0"/>
      <w:ind w:right="5"/>
      <w:jc w:val="right"/>
    </w:pPr>
    <w:r>
      <w:rPr>
        <w:b/>
      </w:rPr>
      <w:t>Doc: MTD 34 (21395</w:t>
    </w:r>
    <w:proofErr w:type="gramStart"/>
    <w:r>
      <w:rPr>
        <w:b/>
      </w:rPr>
      <w:t>)WC</w:t>
    </w:r>
    <w:proofErr w:type="gramEnd"/>
    <w:r>
      <w:rPr>
        <w:rFonts w:ascii="Calibri" w:eastAsia="Calibri" w:hAnsi="Calibri" w:cs="Calibri"/>
      </w:rPr>
      <w:t xml:space="preserve"> </w:t>
    </w:r>
  </w:p>
  <w:p w:rsidR="003B0B7D" w:rsidRDefault="003B0B7D">
    <w:pPr>
      <w:spacing w:after="32"/>
      <w:jc w:val="right"/>
    </w:pPr>
    <w:r>
      <w:rPr>
        <w:b/>
      </w:rPr>
      <w:t xml:space="preserve">IS </w:t>
    </w:r>
    <w:proofErr w:type="gramStart"/>
    <w:r>
      <w:rPr>
        <w:b/>
      </w:rPr>
      <w:t>3186 :</w:t>
    </w:r>
    <w:proofErr w:type="gramEnd"/>
    <w:r>
      <w:rPr>
        <w:b/>
      </w:rPr>
      <w:t xml:space="preserve"> XXXX </w:t>
    </w:r>
  </w:p>
  <w:p w:rsidR="003B0B7D" w:rsidRDefault="003B0B7D">
    <w:pPr>
      <w:spacing w:after="0"/>
    </w:pPr>
    <w:r>
      <w:rPr>
        <w:rFonts w:ascii="Calibri" w:eastAsia="Calibri" w:hAnsi="Calibri" w:cs="Calibri"/>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B7D" w:rsidRPr="00247DCB" w:rsidRDefault="003B0B7D" w:rsidP="00B754FB">
    <w:pPr>
      <w:pStyle w:val="Header"/>
      <w:tabs>
        <w:tab w:val="clear" w:pos="4680"/>
        <w:tab w:val="clear" w:pos="9360"/>
      </w:tabs>
      <w:ind w:left="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B7D" w:rsidRPr="00247DCB" w:rsidRDefault="003B0B7D" w:rsidP="009C6665">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B7D" w:rsidRDefault="003B0B7D">
    <w:pPr>
      <w:spacing w:after="0"/>
      <w:ind w:left="0"/>
      <w:jc w:val="right"/>
    </w:pPr>
    <w:r>
      <w:rPr>
        <w:rFonts w:ascii="Calibri" w:eastAsia="Calibri" w:hAnsi="Calibri" w:cs="Calibri"/>
        <w:noProof/>
        <w:sz w:val="22"/>
        <w:lang w:bidi="hi-IN"/>
      </w:rPr>
      <mc:AlternateContent>
        <mc:Choice Requires="wpg">
          <w:drawing>
            <wp:anchor distT="0" distB="0" distL="114300" distR="114300" simplePos="0" relativeHeight="251660288" behindDoc="0" locked="0" layoutInCell="1" allowOverlap="1">
              <wp:simplePos x="0" y="0"/>
              <wp:positionH relativeFrom="page">
                <wp:posOffset>5622671</wp:posOffset>
              </wp:positionH>
              <wp:positionV relativeFrom="page">
                <wp:posOffset>451053</wp:posOffset>
              </wp:positionV>
              <wp:extent cx="1067410" cy="180137"/>
              <wp:effectExtent l="0" t="0" r="0" b="0"/>
              <wp:wrapSquare wrapText="bothSides"/>
              <wp:docPr id="28685" name="Group 28685"/>
              <wp:cNvGraphicFramePr/>
              <a:graphic xmlns:a="http://schemas.openxmlformats.org/drawingml/2006/main">
                <a:graphicData uri="http://schemas.microsoft.com/office/word/2010/wordprocessingGroup">
                  <wpg:wgp>
                    <wpg:cNvGrpSpPr/>
                    <wpg:grpSpPr>
                      <a:xfrm>
                        <a:off x="0" y="0"/>
                        <a:ext cx="1067410" cy="180137"/>
                        <a:chOff x="0" y="0"/>
                        <a:chExt cx="1067410" cy="180137"/>
                      </a:xfrm>
                    </wpg:grpSpPr>
                    <wps:wsp>
                      <wps:cNvPr id="29721" name="Shape 29721"/>
                      <wps:cNvSpPr/>
                      <wps:spPr>
                        <a:xfrm>
                          <a:off x="0" y="0"/>
                          <a:ext cx="1067410" cy="180137"/>
                        </a:xfrm>
                        <a:custGeom>
                          <a:avLst/>
                          <a:gdLst/>
                          <a:ahLst/>
                          <a:cxnLst/>
                          <a:rect l="0" t="0" r="0" b="0"/>
                          <a:pathLst>
                            <a:path w="1067410" h="180137">
                              <a:moveTo>
                                <a:pt x="0" y="0"/>
                              </a:moveTo>
                              <a:lnTo>
                                <a:pt x="1067410" y="0"/>
                              </a:lnTo>
                              <a:lnTo>
                                <a:pt x="1067410" y="180137"/>
                              </a:lnTo>
                              <a:lnTo>
                                <a:pt x="0" y="180137"/>
                              </a:lnTo>
                              <a:lnTo>
                                <a:pt x="0" y="0"/>
                              </a:lnTo>
                            </a:path>
                          </a:pathLst>
                        </a:custGeom>
                        <a:ln w="0" cap="flat">
                          <a:miter lim="127000"/>
                        </a:ln>
                      </wps:spPr>
                      <wps:style>
                        <a:lnRef idx="0">
                          <a:srgbClr val="000000"/>
                        </a:lnRef>
                        <a:fillRef idx="1">
                          <a:srgbClr val="CEF1F3"/>
                        </a:fillRef>
                        <a:effectRef idx="0">
                          <a:scrgbClr r="0" g="0" b="0"/>
                        </a:effectRef>
                        <a:fontRef idx="none"/>
                      </wps:style>
                      <wps:bodyPr/>
                    </wps:wsp>
                  </wpg:wgp>
                </a:graphicData>
              </a:graphic>
            </wp:anchor>
          </w:drawing>
        </mc:Choice>
        <mc:Fallback xmlns:cx1="http://schemas.microsoft.com/office/drawing/2015/9/8/chartex" xmlns:w16se="http://schemas.microsoft.com/office/word/2015/wordml/symex" xmlns:cx="http://schemas.microsoft.com/office/drawing/2014/chartex">
          <w:pict>
            <v:group w14:anchorId="2281BE3C" id="Group 28685" o:spid="_x0000_s1026" style="position:absolute;margin-left:442.75pt;margin-top:35.5pt;width:84.05pt;height:14.2pt;z-index:251660288;mso-position-horizontal-relative:page;mso-position-vertical-relative:page" coordsize="10674,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">
              <v:shape id="Shape 29721" o:spid="_x0000_s1027" style="position:absolute;width:10674;height:1801;visibility:visible;mso-wrap-style:square;v-text-anchor:top" coordsize="1067410,180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x0rscA&#10;AADeAAAADwAAAGRycy9kb3ducmV2LnhtbESPQU8CMRSE7yb+h+aReJPubgzKSiGKClxlCQm3l+2z&#10;3bB9XbcVln9PTUw8Tmbmm8xsMbhWnKgPjWcF+TgDQVx73bBRsKs+7p9AhIissfVMCi4UYDG/vZlh&#10;qf2ZP+m0jUYkCIcSFdgYu1LKUFtyGMa+I07el+8dxiR7I3WP5wR3rSyybCIdNpwWLHa0tFQftz9O&#10;QbXOVw+tDfv1e+7k99urWVYHo9TdaHh5BhFpiP/hv/ZGKyimj0UOv3fSFZ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MdK7HAAAA3gAAAA8AAAAAAAAAAAAAAAAAmAIAAGRy&#10;cy9kb3ducmV2LnhtbFBLBQYAAAAABAAEAPUAAACMAwAAAAA=&#10;" path="m,l1067410,r,180137l,180137,,e" fillcolor="#cef1f3" stroked="f" strokeweight="0">
                <v:stroke miterlimit="83231f" joinstyle="miter"/>
                <v:path arrowok="t" textboxrect="0,0,1067410,180137"/>
              </v:shape>
              <w10:wrap type="square" anchorx="page" anchory="page"/>
            </v:group>
          </w:pict>
        </mc:Fallback>
      </mc:AlternateContent>
    </w:r>
    <w:r>
      <w:rPr>
        <w:b/>
        <w:u w:val="single" w:color="000000"/>
      </w:rPr>
      <w:t>MTD 34 (20145)</w:t>
    </w:r>
    <w:r>
      <w:rPr>
        <w:b/>
      </w:rPr>
      <w:t xml:space="preserve"> </w:t>
    </w:r>
  </w:p>
  <w:p w:rsidR="003B0B7D" w:rsidRDefault="003B0B7D">
    <w:pPr>
      <w:spacing w:after="0"/>
      <w:ind w:left="0"/>
      <w:jc w:val="right"/>
    </w:pPr>
    <w:r>
      <w:rPr>
        <w:b/>
        <w:u w:val="single" w:color="000000"/>
      </w:rPr>
      <w:t>IS 1493 (Part 1): 2022</w:t>
    </w:r>
    <w:r>
      <w:rPr>
        <w:b/>
      </w:rPr>
      <w:t xml:space="preserve"> </w:t>
    </w:r>
  </w:p>
  <w:p w:rsidR="003B0B7D" w:rsidRDefault="003B0B7D">
    <w:pPr>
      <w:spacing w:after="0"/>
      <w:ind w:left="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87B80"/>
    <w:multiLevelType w:val="hybridMultilevel"/>
    <w:tmpl w:val="7870BD50"/>
    <w:lvl w:ilvl="0" w:tplc="388E07AC">
      <w:start w:val="1"/>
      <w:numFmt w:val="lowerRoman"/>
      <w:lvlText w:val="(%1)"/>
      <w:lvlJc w:val="left"/>
      <w:pPr>
        <w:ind w:left="21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D623906">
      <w:start w:val="1"/>
      <w:numFmt w:val="lowerLetter"/>
      <w:lvlText w:val="%2"/>
      <w:lvlJc w:val="left"/>
      <w:pPr>
        <w:ind w:left="2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416FBE4">
      <w:start w:val="1"/>
      <w:numFmt w:val="lowerRoman"/>
      <w:lvlText w:val="%3"/>
      <w:lvlJc w:val="left"/>
      <w:pPr>
        <w:ind w:left="3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6322EE0">
      <w:start w:val="1"/>
      <w:numFmt w:val="decimal"/>
      <w:lvlText w:val="%4"/>
      <w:lvlJc w:val="left"/>
      <w:pPr>
        <w:ind w:left="4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F224BC2">
      <w:start w:val="1"/>
      <w:numFmt w:val="lowerLetter"/>
      <w:lvlText w:val="%5"/>
      <w:lvlJc w:val="left"/>
      <w:pPr>
        <w:ind w:left="4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EB4D7BE">
      <w:start w:val="1"/>
      <w:numFmt w:val="lowerRoman"/>
      <w:lvlText w:val="%6"/>
      <w:lvlJc w:val="left"/>
      <w:pPr>
        <w:ind w:left="56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100DC80">
      <w:start w:val="1"/>
      <w:numFmt w:val="decimal"/>
      <w:lvlText w:val="%7"/>
      <w:lvlJc w:val="left"/>
      <w:pPr>
        <w:ind w:left="63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C747F3A">
      <w:start w:val="1"/>
      <w:numFmt w:val="lowerLetter"/>
      <w:lvlText w:val="%8"/>
      <w:lvlJc w:val="left"/>
      <w:pPr>
        <w:ind w:left="71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4C47312">
      <w:start w:val="1"/>
      <w:numFmt w:val="lowerRoman"/>
      <w:lvlText w:val="%9"/>
      <w:lvlJc w:val="left"/>
      <w:pPr>
        <w:ind w:left="78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F6B1DA7"/>
    <w:multiLevelType w:val="hybridMultilevel"/>
    <w:tmpl w:val="7C3214BA"/>
    <w:lvl w:ilvl="0" w:tplc="3A1A7F82">
      <w:start w:val="1"/>
      <w:numFmt w:val="lowerRoman"/>
      <w:lvlText w:val="%1)"/>
      <w:lvlJc w:val="left"/>
      <w:pPr>
        <w:ind w:left="740" w:hanging="360"/>
      </w:pPr>
      <w:rPr>
        <w:rFonts w:ascii="Times New Roman" w:hAnsi="Times New Roman" w:hint="default"/>
        <w:b w:val="0"/>
        <w:i w:val="0"/>
        <w:spacing w:val="0"/>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
    <w:nsid w:val="11081615"/>
    <w:multiLevelType w:val="hybridMultilevel"/>
    <w:tmpl w:val="A9B8A51C"/>
    <w:lvl w:ilvl="0" w:tplc="04090017">
      <w:start w:val="1"/>
      <w:numFmt w:val="lowerLetter"/>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3">
    <w:nsid w:val="118F4A20"/>
    <w:multiLevelType w:val="hybridMultilevel"/>
    <w:tmpl w:val="C1CC4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B57A66"/>
    <w:multiLevelType w:val="hybridMultilevel"/>
    <w:tmpl w:val="D3F02F58"/>
    <w:lvl w:ilvl="0" w:tplc="AAF4D6A0">
      <w:start w:val="1"/>
      <w:numFmt w:val="lowerLetter"/>
      <w:lvlText w:val="%1)"/>
      <w:lvlJc w:val="left"/>
      <w:pPr>
        <w:ind w:left="14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B606280">
      <w:start w:val="1"/>
      <w:numFmt w:val="lowerLetter"/>
      <w:lvlText w:val="%2"/>
      <w:lvlJc w:val="left"/>
      <w:pPr>
        <w:ind w:left="21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7F6454C">
      <w:start w:val="1"/>
      <w:numFmt w:val="lowerRoman"/>
      <w:lvlText w:val="%3"/>
      <w:lvlJc w:val="left"/>
      <w:pPr>
        <w:ind w:left="28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A5CD562">
      <w:start w:val="1"/>
      <w:numFmt w:val="decimal"/>
      <w:lvlText w:val="%4"/>
      <w:lvlJc w:val="left"/>
      <w:pPr>
        <w:ind w:left="35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064BFAA">
      <w:start w:val="1"/>
      <w:numFmt w:val="lowerLetter"/>
      <w:lvlText w:val="%5"/>
      <w:lvlJc w:val="left"/>
      <w:pPr>
        <w:ind w:left="42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47AE0FC">
      <w:start w:val="1"/>
      <w:numFmt w:val="lowerRoman"/>
      <w:lvlText w:val="%6"/>
      <w:lvlJc w:val="left"/>
      <w:pPr>
        <w:ind w:left="49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AFE30CA">
      <w:start w:val="1"/>
      <w:numFmt w:val="decimal"/>
      <w:lvlText w:val="%7"/>
      <w:lvlJc w:val="left"/>
      <w:pPr>
        <w:ind w:left="57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C869826">
      <w:start w:val="1"/>
      <w:numFmt w:val="lowerLetter"/>
      <w:lvlText w:val="%8"/>
      <w:lvlJc w:val="left"/>
      <w:pPr>
        <w:ind w:left="64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2B262DA">
      <w:start w:val="1"/>
      <w:numFmt w:val="lowerRoman"/>
      <w:lvlText w:val="%9"/>
      <w:lvlJc w:val="left"/>
      <w:pPr>
        <w:ind w:left="71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29236628"/>
    <w:multiLevelType w:val="hybridMultilevel"/>
    <w:tmpl w:val="CB004C94"/>
    <w:lvl w:ilvl="0" w:tplc="3ACE3F4A">
      <w:start w:val="1"/>
      <w:numFmt w:val="lowerLetter"/>
      <w:lvlText w:val="%1)"/>
      <w:lvlJc w:val="left"/>
      <w:pPr>
        <w:ind w:left="14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BECC63A">
      <w:start w:val="1"/>
      <w:numFmt w:val="lowerLetter"/>
      <w:lvlText w:val="%2"/>
      <w:lvlJc w:val="left"/>
      <w:pPr>
        <w:ind w:left="2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70C2E56">
      <w:start w:val="1"/>
      <w:numFmt w:val="lowerRoman"/>
      <w:lvlText w:val="%3"/>
      <w:lvlJc w:val="left"/>
      <w:pPr>
        <w:ind w:left="2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BA6E0C0">
      <w:start w:val="1"/>
      <w:numFmt w:val="decimal"/>
      <w:lvlText w:val="%4"/>
      <w:lvlJc w:val="left"/>
      <w:pPr>
        <w:ind w:left="3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5521814">
      <w:start w:val="1"/>
      <w:numFmt w:val="lowerLetter"/>
      <w:lvlText w:val="%5"/>
      <w:lvlJc w:val="left"/>
      <w:pPr>
        <w:ind w:left="4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B0A4D04">
      <w:start w:val="1"/>
      <w:numFmt w:val="lowerRoman"/>
      <w:lvlText w:val="%6"/>
      <w:lvlJc w:val="left"/>
      <w:pPr>
        <w:ind w:left="4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A60240A">
      <w:start w:val="1"/>
      <w:numFmt w:val="decimal"/>
      <w:lvlText w:val="%7"/>
      <w:lvlJc w:val="left"/>
      <w:pPr>
        <w:ind w:left="5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5B8B71C">
      <w:start w:val="1"/>
      <w:numFmt w:val="lowerLetter"/>
      <w:lvlText w:val="%8"/>
      <w:lvlJc w:val="left"/>
      <w:pPr>
        <w:ind w:left="6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7782B52">
      <w:start w:val="1"/>
      <w:numFmt w:val="lowerRoman"/>
      <w:lvlText w:val="%9"/>
      <w:lvlJc w:val="left"/>
      <w:pPr>
        <w:ind w:left="7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39330B44"/>
    <w:multiLevelType w:val="hybridMultilevel"/>
    <w:tmpl w:val="C5BC3C0E"/>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7">
    <w:nsid w:val="3DB934B6"/>
    <w:multiLevelType w:val="hybridMultilevel"/>
    <w:tmpl w:val="DF320B9A"/>
    <w:lvl w:ilvl="0" w:tplc="04090017">
      <w:start w:val="1"/>
      <w:numFmt w:val="lowerLetter"/>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8">
    <w:nsid w:val="3E9B7A4F"/>
    <w:multiLevelType w:val="hybridMultilevel"/>
    <w:tmpl w:val="EBEC42D6"/>
    <w:lvl w:ilvl="0" w:tplc="A14E9EC8">
      <w:start w:val="1"/>
      <w:numFmt w:val="decimal"/>
      <w:lvlText w:val="%1."/>
      <w:lvlJc w:val="left"/>
      <w:pPr>
        <w:ind w:left="1791"/>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FBA20CDC">
      <w:start w:val="1"/>
      <w:numFmt w:val="lowerLetter"/>
      <w:lvlText w:val="%2"/>
      <w:lvlJc w:val="left"/>
      <w:pPr>
        <w:ind w:left="251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9F3C57EC">
      <w:start w:val="1"/>
      <w:numFmt w:val="lowerRoman"/>
      <w:lvlText w:val="%3"/>
      <w:lvlJc w:val="left"/>
      <w:pPr>
        <w:ind w:left="323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70446D80">
      <w:start w:val="1"/>
      <w:numFmt w:val="decimal"/>
      <w:lvlText w:val="%4"/>
      <w:lvlJc w:val="left"/>
      <w:pPr>
        <w:ind w:left="395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3370CB58">
      <w:start w:val="1"/>
      <w:numFmt w:val="lowerLetter"/>
      <w:lvlText w:val="%5"/>
      <w:lvlJc w:val="left"/>
      <w:pPr>
        <w:ind w:left="467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823C9C5E">
      <w:start w:val="1"/>
      <w:numFmt w:val="lowerRoman"/>
      <w:lvlText w:val="%6"/>
      <w:lvlJc w:val="left"/>
      <w:pPr>
        <w:ind w:left="539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376A2E36">
      <w:start w:val="1"/>
      <w:numFmt w:val="decimal"/>
      <w:lvlText w:val="%7"/>
      <w:lvlJc w:val="left"/>
      <w:pPr>
        <w:ind w:left="611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4456E210">
      <w:start w:val="1"/>
      <w:numFmt w:val="lowerLetter"/>
      <w:lvlText w:val="%8"/>
      <w:lvlJc w:val="left"/>
      <w:pPr>
        <w:ind w:left="683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378657A0">
      <w:start w:val="1"/>
      <w:numFmt w:val="lowerRoman"/>
      <w:lvlText w:val="%9"/>
      <w:lvlJc w:val="left"/>
      <w:pPr>
        <w:ind w:left="755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9">
    <w:nsid w:val="50551DE5"/>
    <w:multiLevelType w:val="hybridMultilevel"/>
    <w:tmpl w:val="301E45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2F2EA7"/>
    <w:multiLevelType w:val="hybridMultilevel"/>
    <w:tmpl w:val="DB0A9172"/>
    <w:lvl w:ilvl="0" w:tplc="04090017">
      <w:start w:val="1"/>
      <w:numFmt w:val="lowerLetter"/>
      <w:lvlText w:val="%1)"/>
      <w:lvlJc w:val="left"/>
      <w:pPr>
        <w:ind w:left="740" w:hanging="360"/>
      </w:pPr>
      <w:rPr>
        <w:rFonts w:hint="default"/>
        <w:b w:val="0"/>
        <w:i w:val="0"/>
        <w:spacing w:val="0"/>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1">
    <w:nsid w:val="54A87BEB"/>
    <w:multiLevelType w:val="hybridMultilevel"/>
    <w:tmpl w:val="7568A2F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2">
    <w:nsid w:val="629F3B81"/>
    <w:multiLevelType w:val="hybridMultilevel"/>
    <w:tmpl w:val="1B32D19C"/>
    <w:lvl w:ilvl="0" w:tplc="04090017">
      <w:start w:val="1"/>
      <w:numFmt w:val="lowerLetter"/>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13">
    <w:nsid w:val="6ED40EDF"/>
    <w:multiLevelType w:val="hybridMultilevel"/>
    <w:tmpl w:val="7D407A2E"/>
    <w:lvl w:ilvl="0" w:tplc="CB32FB4C">
      <w:start w:val="1"/>
      <w:numFmt w:val="lowerLetter"/>
      <w:lvlText w:val="%1)"/>
      <w:lvlJc w:val="left"/>
      <w:pPr>
        <w:ind w:left="3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CB201EA">
      <w:start w:val="1"/>
      <w:numFmt w:val="lowerLetter"/>
      <w:lvlText w:val="%2"/>
      <w:lvlJc w:val="left"/>
      <w:pPr>
        <w:ind w:left="10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0469A46">
      <w:start w:val="1"/>
      <w:numFmt w:val="lowerRoman"/>
      <w:lvlText w:val="%3"/>
      <w:lvlJc w:val="left"/>
      <w:pPr>
        <w:ind w:left="18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75E59CC">
      <w:start w:val="1"/>
      <w:numFmt w:val="decimal"/>
      <w:lvlText w:val="%4"/>
      <w:lvlJc w:val="left"/>
      <w:pPr>
        <w:ind w:left="25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34AB964">
      <w:start w:val="1"/>
      <w:numFmt w:val="lowerLetter"/>
      <w:lvlText w:val="%5"/>
      <w:lvlJc w:val="left"/>
      <w:pPr>
        <w:ind w:left="32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466F880">
      <w:start w:val="1"/>
      <w:numFmt w:val="lowerRoman"/>
      <w:lvlText w:val="%6"/>
      <w:lvlJc w:val="left"/>
      <w:pPr>
        <w:ind w:left="39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2DCC550">
      <w:start w:val="1"/>
      <w:numFmt w:val="decimal"/>
      <w:lvlText w:val="%7"/>
      <w:lvlJc w:val="left"/>
      <w:pPr>
        <w:ind w:left="46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3C49C68">
      <w:start w:val="1"/>
      <w:numFmt w:val="lowerLetter"/>
      <w:lvlText w:val="%8"/>
      <w:lvlJc w:val="left"/>
      <w:pPr>
        <w:ind w:left="54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F5012E6">
      <w:start w:val="1"/>
      <w:numFmt w:val="lowerRoman"/>
      <w:lvlText w:val="%9"/>
      <w:lvlJc w:val="left"/>
      <w:pPr>
        <w:ind w:left="61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71EB13AE"/>
    <w:multiLevelType w:val="hybridMultilevel"/>
    <w:tmpl w:val="4B2C64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0F6446"/>
    <w:multiLevelType w:val="hybridMultilevel"/>
    <w:tmpl w:val="5A4CA2F8"/>
    <w:lvl w:ilvl="0" w:tplc="8A8CA2A2">
      <w:start w:val="1"/>
      <w:numFmt w:val="lowerLetter"/>
      <w:lvlText w:val="%1)"/>
      <w:lvlJc w:val="left"/>
      <w:pPr>
        <w:ind w:left="10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080C858">
      <w:start w:val="1"/>
      <w:numFmt w:val="lowerLetter"/>
      <w:lvlText w:val="%2"/>
      <w:lvlJc w:val="left"/>
      <w:pPr>
        <w:ind w:left="17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3420F94">
      <w:start w:val="1"/>
      <w:numFmt w:val="lowerRoman"/>
      <w:lvlText w:val="%3"/>
      <w:lvlJc w:val="left"/>
      <w:pPr>
        <w:ind w:left="25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B22724">
      <w:start w:val="1"/>
      <w:numFmt w:val="decimal"/>
      <w:lvlText w:val="%4"/>
      <w:lvlJc w:val="left"/>
      <w:pPr>
        <w:ind w:left="32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9E2065E">
      <w:start w:val="1"/>
      <w:numFmt w:val="lowerLetter"/>
      <w:lvlText w:val="%5"/>
      <w:lvlJc w:val="left"/>
      <w:pPr>
        <w:ind w:left="39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68ACEE8">
      <w:start w:val="1"/>
      <w:numFmt w:val="lowerRoman"/>
      <w:lvlText w:val="%6"/>
      <w:lvlJc w:val="left"/>
      <w:pPr>
        <w:ind w:left="46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7328624">
      <w:start w:val="1"/>
      <w:numFmt w:val="decimal"/>
      <w:lvlText w:val="%7"/>
      <w:lvlJc w:val="left"/>
      <w:pPr>
        <w:ind w:left="53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A922954">
      <w:start w:val="1"/>
      <w:numFmt w:val="lowerLetter"/>
      <w:lvlText w:val="%8"/>
      <w:lvlJc w:val="left"/>
      <w:pPr>
        <w:ind w:left="61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56C32A6">
      <w:start w:val="1"/>
      <w:numFmt w:val="lowerRoman"/>
      <w:lvlText w:val="%9"/>
      <w:lvlJc w:val="left"/>
      <w:pPr>
        <w:ind w:left="68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7AEC080E"/>
    <w:multiLevelType w:val="hybridMultilevel"/>
    <w:tmpl w:val="802ED508"/>
    <w:lvl w:ilvl="0" w:tplc="4FAA91F6">
      <w:start w:val="1"/>
      <w:numFmt w:val="decimal"/>
      <w:lvlText w:val="%1)"/>
      <w:lvlJc w:val="left"/>
      <w:pPr>
        <w:ind w:left="7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1A629AE">
      <w:start w:val="1"/>
      <w:numFmt w:val="lowerLetter"/>
      <w:lvlText w:val="%2"/>
      <w:lvlJc w:val="left"/>
      <w:pPr>
        <w:ind w:left="14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792FD74">
      <w:start w:val="1"/>
      <w:numFmt w:val="lowerRoman"/>
      <w:lvlText w:val="%3"/>
      <w:lvlJc w:val="left"/>
      <w:pPr>
        <w:ind w:left="21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2B074F0">
      <w:start w:val="1"/>
      <w:numFmt w:val="decimal"/>
      <w:lvlText w:val="%4"/>
      <w:lvlJc w:val="left"/>
      <w:pPr>
        <w:ind w:left="28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274B93C">
      <w:start w:val="1"/>
      <w:numFmt w:val="lowerLetter"/>
      <w:lvlText w:val="%5"/>
      <w:lvlJc w:val="left"/>
      <w:pPr>
        <w:ind w:left="36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474F70A">
      <w:start w:val="1"/>
      <w:numFmt w:val="lowerRoman"/>
      <w:lvlText w:val="%6"/>
      <w:lvlJc w:val="left"/>
      <w:pPr>
        <w:ind w:left="43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714AB10">
      <w:start w:val="1"/>
      <w:numFmt w:val="decimal"/>
      <w:lvlText w:val="%7"/>
      <w:lvlJc w:val="left"/>
      <w:pPr>
        <w:ind w:left="50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6E41086">
      <w:start w:val="1"/>
      <w:numFmt w:val="lowerLetter"/>
      <w:lvlText w:val="%8"/>
      <w:lvlJc w:val="left"/>
      <w:pPr>
        <w:ind w:left="57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F9EC63A">
      <w:start w:val="1"/>
      <w:numFmt w:val="lowerRoman"/>
      <w:lvlText w:val="%9"/>
      <w:lvlJc w:val="left"/>
      <w:pPr>
        <w:ind w:left="64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nsid w:val="7C005011"/>
    <w:multiLevelType w:val="hybridMultilevel"/>
    <w:tmpl w:val="E9D2C768"/>
    <w:lvl w:ilvl="0" w:tplc="04090017">
      <w:start w:val="1"/>
      <w:numFmt w:val="lowerLetter"/>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num w:numId="1">
    <w:abstractNumId w:val="15"/>
  </w:num>
  <w:num w:numId="2">
    <w:abstractNumId w:val="5"/>
  </w:num>
  <w:num w:numId="3">
    <w:abstractNumId w:val="4"/>
  </w:num>
  <w:num w:numId="4">
    <w:abstractNumId w:val="13"/>
  </w:num>
  <w:num w:numId="5">
    <w:abstractNumId w:val="8"/>
  </w:num>
  <w:num w:numId="6">
    <w:abstractNumId w:val="0"/>
  </w:num>
  <w:num w:numId="7">
    <w:abstractNumId w:val="16"/>
  </w:num>
  <w:num w:numId="8">
    <w:abstractNumId w:val="6"/>
  </w:num>
  <w:num w:numId="9">
    <w:abstractNumId w:val="17"/>
  </w:num>
  <w:num w:numId="10">
    <w:abstractNumId w:val="7"/>
  </w:num>
  <w:num w:numId="11">
    <w:abstractNumId w:val="12"/>
  </w:num>
  <w:num w:numId="12">
    <w:abstractNumId w:val="9"/>
  </w:num>
  <w:num w:numId="13">
    <w:abstractNumId w:val="3"/>
  </w:num>
  <w:num w:numId="14">
    <w:abstractNumId w:val="14"/>
  </w:num>
  <w:num w:numId="15">
    <w:abstractNumId w:val="11"/>
  </w:num>
  <w:num w:numId="16">
    <w:abstractNumId w:val="2"/>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6AB"/>
    <w:rsid w:val="00010507"/>
    <w:rsid w:val="000122C6"/>
    <w:rsid w:val="000177F6"/>
    <w:rsid w:val="00024867"/>
    <w:rsid w:val="00027AE1"/>
    <w:rsid w:val="000520B5"/>
    <w:rsid w:val="00056FDE"/>
    <w:rsid w:val="00062DCA"/>
    <w:rsid w:val="000839CF"/>
    <w:rsid w:val="00096316"/>
    <w:rsid w:val="000A633E"/>
    <w:rsid w:val="000A69B9"/>
    <w:rsid w:val="000C3C00"/>
    <w:rsid w:val="000D3BBE"/>
    <w:rsid w:val="000D4550"/>
    <w:rsid w:val="000D676C"/>
    <w:rsid w:val="000E2A68"/>
    <w:rsid w:val="000F65F2"/>
    <w:rsid w:val="001306D0"/>
    <w:rsid w:val="00137E25"/>
    <w:rsid w:val="00142D3E"/>
    <w:rsid w:val="00155BB9"/>
    <w:rsid w:val="0016210C"/>
    <w:rsid w:val="00166B3B"/>
    <w:rsid w:val="001857B7"/>
    <w:rsid w:val="00190F8A"/>
    <w:rsid w:val="001A46B3"/>
    <w:rsid w:val="001D5A9D"/>
    <w:rsid w:val="001D69CA"/>
    <w:rsid w:val="001E01E7"/>
    <w:rsid w:val="0022043E"/>
    <w:rsid w:val="00234613"/>
    <w:rsid w:val="002432EA"/>
    <w:rsid w:val="00247DCB"/>
    <w:rsid w:val="002600A5"/>
    <w:rsid w:val="00263AB0"/>
    <w:rsid w:val="00276210"/>
    <w:rsid w:val="0028183E"/>
    <w:rsid w:val="002868FB"/>
    <w:rsid w:val="002A57AC"/>
    <w:rsid w:val="002B0945"/>
    <w:rsid w:val="002C135F"/>
    <w:rsid w:val="002C5A37"/>
    <w:rsid w:val="002E1639"/>
    <w:rsid w:val="002E164F"/>
    <w:rsid w:val="002E16F9"/>
    <w:rsid w:val="00303FE8"/>
    <w:rsid w:val="0030712D"/>
    <w:rsid w:val="00312233"/>
    <w:rsid w:val="0032036E"/>
    <w:rsid w:val="00327F69"/>
    <w:rsid w:val="00330EFE"/>
    <w:rsid w:val="003323A4"/>
    <w:rsid w:val="0034553B"/>
    <w:rsid w:val="00361E46"/>
    <w:rsid w:val="00362176"/>
    <w:rsid w:val="00393F51"/>
    <w:rsid w:val="003A7703"/>
    <w:rsid w:val="003A788F"/>
    <w:rsid w:val="003A7D80"/>
    <w:rsid w:val="003B0B7D"/>
    <w:rsid w:val="003E01F2"/>
    <w:rsid w:val="003E693E"/>
    <w:rsid w:val="003F2EBB"/>
    <w:rsid w:val="004039B5"/>
    <w:rsid w:val="00467F4C"/>
    <w:rsid w:val="00475C7B"/>
    <w:rsid w:val="00481DED"/>
    <w:rsid w:val="00485B4A"/>
    <w:rsid w:val="00493CFD"/>
    <w:rsid w:val="00494C19"/>
    <w:rsid w:val="004C2265"/>
    <w:rsid w:val="004C2849"/>
    <w:rsid w:val="004C3C12"/>
    <w:rsid w:val="004C3D2A"/>
    <w:rsid w:val="004D41ED"/>
    <w:rsid w:val="004D5528"/>
    <w:rsid w:val="004E62B0"/>
    <w:rsid w:val="00507111"/>
    <w:rsid w:val="00541E83"/>
    <w:rsid w:val="005503F1"/>
    <w:rsid w:val="00551A51"/>
    <w:rsid w:val="00553061"/>
    <w:rsid w:val="0056221E"/>
    <w:rsid w:val="0056451F"/>
    <w:rsid w:val="005677C8"/>
    <w:rsid w:val="005901F9"/>
    <w:rsid w:val="005B0DA1"/>
    <w:rsid w:val="00604513"/>
    <w:rsid w:val="006144EA"/>
    <w:rsid w:val="00623E84"/>
    <w:rsid w:val="0062629F"/>
    <w:rsid w:val="00646B6D"/>
    <w:rsid w:val="00647CCF"/>
    <w:rsid w:val="006678B5"/>
    <w:rsid w:val="00674D26"/>
    <w:rsid w:val="006774C7"/>
    <w:rsid w:val="006800B0"/>
    <w:rsid w:val="006A3C1D"/>
    <w:rsid w:val="006B5240"/>
    <w:rsid w:val="006D24F7"/>
    <w:rsid w:val="006D74AA"/>
    <w:rsid w:val="006F07E6"/>
    <w:rsid w:val="00701EDF"/>
    <w:rsid w:val="00702ADC"/>
    <w:rsid w:val="007074FC"/>
    <w:rsid w:val="00726734"/>
    <w:rsid w:val="0073705F"/>
    <w:rsid w:val="0074633C"/>
    <w:rsid w:val="007723BD"/>
    <w:rsid w:val="007906B9"/>
    <w:rsid w:val="00792EE3"/>
    <w:rsid w:val="0079775F"/>
    <w:rsid w:val="007E613B"/>
    <w:rsid w:val="007E7364"/>
    <w:rsid w:val="007E7EC1"/>
    <w:rsid w:val="007F14F5"/>
    <w:rsid w:val="007F2F92"/>
    <w:rsid w:val="008104DB"/>
    <w:rsid w:val="00811B56"/>
    <w:rsid w:val="00840726"/>
    <w:rsid w:val="00855A45"/>
    <w:rsid w:val="008732FA"/>
    <w:rsid w:val="00875DED"/>
    <w:rsid w:val="00882EE9"/>
    <w:rsid w:val="0088318B"/>
    <w:rsid w:val="008A2F17"/>
    <w:rsid w:val="008B0B3F"/>
    <w:rsid w:val="008B1EE8"/>
    <w:rsid w:val="008D03FA"/>
    <w:rsid w:val="008D710C"/>
    <w:rsid w:val="008E00C6"/>
    <w:rsid w:val="008E3EA7"/>
    <w:rsid w:val="008F122B"/>
    <w:rsid w:val="009115F1"/>
    <w:rsid w:val="00917B51"/>
    <w:rsid w:val="00930994"/>
    <w:rsid w:val="009440BA"/>
    <w:rsid w:val="009736AB"/>
    <w:rsid w:val="0097380B"/>
    <w:rsid w:val="009934F5"/>
    <w:rsid w:val="00993E43"/>
    <w:rsid w:val="009A18B2"/>
    <w:rsid w:val="009B3238"/>
    <w:rsid w:val="009B6FB4"/>
    <w:rsid w:val="009C6665"/>
    <w:rsid w:val="009E2F45"/>
    <w:rsid w:val="009E5B92"/>
    <w:rsid w:val="009F16C3"/>
    <w:rsid w:val="009F20D2"/>
    <w:rsid w:val="009F332E"/>
    <w:rsid w:val="009F3C48"/>
    <w:rsid w:val="00A24C99"/>
    <w:rsid w:val="00A300DF"/>
    <w:rsid w:val="00A32927"/>
    <w:rsid w:val="00A469F7"/>
    <w:rsid w:val="00A606F0"/>
    <w:rsid w:val="00AA4159"/>
    <w:rsid w:val="00AA670F"/>
    <w:rsid w:val="00AA704C"/>
    <w:rsid w:val="00AC3AA1"/>
    <w:rsid w:val="00AD0B38"/>
    <w:rsid w:val="00AD20FD"/>
    <w:rsid w:val="00AE2C70"/>
    <w:rsid w:val="00AE4ABD"/>
    <w:rsid w:val="00B02730"/>
    <w:rsid w:val="00B12A6F"/>
    <w:rsid w:val="00B55BC4"/>
    <w:rsid w:val="00B600AF"/>
    <w:rsid w:val="00B62276"/>
    <w:rsid w:val="00B641A6"/>
    <w:rsid w:val="00B73DB3"/>
    <w:rsid w:val="00B754FB"/>
    <w:rsid w:val="00B91F85"/>
    <w:rsid w:val="00B966F8"/>
    <w:rsid w:val="00BA4852"/>
    <w:rsid w:val="00BA5971"/>
    <w:rsid w:val="00BB2BC8"/>
    <w:rsid w:val="00BB332D"/>
    <w:rsid w:val="00BD3788"/>
    <w:rsid w:val="00BF5F04"/>
    <w:rsid w:val="00C05EAC"/>
    <w:rsid w:val="00C31496"/>
    <w:rsid w:val="00C44552"/>
    <w:rsid w:val="00C45BF4"/>
    <w:rsid w:val="00C66446"/>
    <w:rsid w:val="00C6708E"/>
    <w:rsid w:val="00C70C03"/>
    <w:rsid w:val="00C7217E"/>
    <w:rsid w:val="00C81177"/>
    <w:rsid w:val="00C8123C"/>
    <w:rsid w:val="00CA1353"/>
    <w:rsid w:val="00CD34B8"/>
    <w:rsid w:val="00CE2805"/>
    <w:rsid w:val="00D025AB"/>
    <w:rsid w:val="00D03BCE"/>
    <w:rsid w:val="00D05652"/>
    <w:rsid w:val="00D173A4"/>
    <w:rsid w:val="00D34A40"/>
    <w:rsid w:val="00D44B5A"/>
    <w:rsid w:val="00D478BC"/>
    <w:rsid w:val="00D7172E"/>
    <w:rsid w:val="00D74CA8"/>
    <w:rsid w:val="00D76275"/>
    <w:rsid w:val="00DB046F"/>
    <w:rsid w:val="00DB3276"/>
    <w:rsid w:val="00DB4C40"/>
    <w:rsid w:val="00DC0F1F"/>
    <w:rsid w:val="00DC54FE"/>
    <w:rsid w:val="00DD6F0C"/>
    <w:rsid w:val="00DE43F0"/>
    <w:rsid w:val="00DE4948"/>
    <w:rsid w:val="00DF04CC"/>
    <w:rsid w:val="00DF1E70"/>
    <w:rsid w:val="00E245CF"/>
    <w:rsid w:val="00E3744E"/>
    <w:rsid w:val="00E520B8"/>
    <w:rsid w:val="00E75B90"/>
    <w:rsid w:val="00E85922"/>
    <w:rsid w:val="00EE460B"/>
    <w:rsid w:val="00EF2099"/>
    <w:rsid w:val="00F04E09"/>
    <w:rsid w:val="00F27F0E"/>
    <w:rsid w:val="00F44E22"/>
    <w:rsid w:val="00F466EF"/>
    <w:rsid w:val="00F536E1"/>
    <w:rsid w:val="00F55FFF"/>
    <w:rsid w:val="00F64FDF"/>
    <w:rsid w:val="00F7320E"/>
    <w:rsid w:val="00F84C75"/>
    <w:rsid w:val="00FA09EB"/>
    <w:rsid w:val="00FA3C2A"/>
    <w:rsid w:val="00FA5575"/>
    <w:rsid w:val="00FB7D8C"/>
    <w:rsid w:val="00FC4D55"/>
    <w:rsid w:val="00FD1A57"/>
    <w:rsid w:val="00FE05A3"/>
    <w:rsid w:val="00FE0C07"/>
    <w:rsid w:val="00FF69A7"/>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3E13B0-E8EC-4D3C-9259-E553A4C1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te-IN"/>
      </w:rPr>
    </w:rPrDefault>
    <w:pPrDefault>
      <w:pPr>
        <w:spacing w:after="9"/>
        <w:ind w:left="533" w:right="1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446"/>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 w:line="242" w:lineRule="auto"/>
      <w:ind w:left="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 w:line="242" w:lineRule="auto"/>
      <w:ind w:left="5"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 w:line="242" w:lineRule="auto"/>
      <w:ind w:left="5"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pPr>
    <w:tblPr>
      <w:tblCellMar>
        <w:top w:w="0" w:type="dxa"/>
        <w:left w:w="0" w:type="dxa"/>
        <w:bottom w:w="0" w:type="dxa"/>
        <w:right w:w="0" w:type="dxa"/>
      </w:tblCellMar>
    </w:tblPr>
  </w:style>
  <w:style w:type="paragraph" w:styleId="Header">
    <w:name w:val="header"/>
    <w:basedOn w:val="Normal"/>
    <w:link w:val="HeaderChar"/>
    <w:uiPriority w:val="99"/>
    <w:unhideWhenUsed/>
    <w:rsid w:val="009C6665"/>
    <w:pPr>
      <w:tabs>
        <w:tab w:val="center" w:pos="4680"/>
        <w:tab w:val="right" w:pos="9360"/>
      </w:tabs>
      <w:spacing w:after="0"/>
    </w:pPr>
  </w:style>
  <w:style w:type="character" w:customStyle="1" w:styleId="HeaderChar">
    <w:name w:val="Header Char"/>
    <w:basedOn w:val="DefaultParagraphFont"/>
    <w:link w:val="Header"/>
    <w:uiPriority w:val="99"/>
    <w:rsid w:val="009C666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C6665"/>
    <w:pPr>
      <w:tabs>
        <w:tab w:val="center" w:pos="4680"/>
        <w:tab w:val="right" w:pos="9360"/>
      </w:tabs>
      <w:spacing w:after="0"/>
      <w:ind w:left="0"/>
      <w:jc w:val="left"/>
    </w:pPr>
    <w:rPr>
      <w:rFonts w:asciiTheme="minorHAnsi" w:eastAsiaTheme="minorEastAsia" w:hAnsiTheme="minorHAnsi"/>
      <w:color w:val="auto"/>
      <w:sz w:val="22"/>
      <w:lang w:bidi="ar-SA"/>
    </w:rPr>
  </w:style>
  <w:style w:type="character" w:customStyle="1" w:styleId="FooterChar">
    <w:name w:val="Footer Char"/>
    <w:basedOn w:val="DefaultParagraphFont"/>
    <w:link w:val="Footer"/>
    <w:uiPriority w:val="99"/>
    <w:rsid w:val="009C6665"/>
    <w:rPr>
      <w:rFonts w:cs="Times New Roman"/>
      <w:lang w:bidi="ar-SA"/>
    </w:rPr>
  </w:style>
  <w:style w:type="paragraph" w:styleId="ListParagraph">
    <w:name w:val="List Paragraph"/>
    <w:basedOn w:val="Normal"/>
    <w:uiPriority w:val="34"/>
    <w:qFormat/>
    <w:rsid w:val="00726734"/>
    <w:pPr>
      <w:ind w:left="720"/>
      <w:contextualSpacing/>
    </w:pPr>
  </w:style>
  <w:style w:type="character" w:styleId="PlaceholderText">
    <w:name w:val="Placeholder Text"/>
    <w:basedOn w:val="DefaultParagraphFont"/>
    <w:uiPriority w:val="99"/>
    <w:semiHidden/>
    <w:rsid w:val="00FA3C2A"/>
    <w:rPr>
      <w:color w:val="808080"/>
    </w:rPr>
  </w:style>
  <w:style w:type="table" w:styleId="TableGrid0">
    <w:name w:val="Table Grid"/>
    <w:basedOn w:val="TableNormal"/>
    <w:uiPriority w:val="39"/>
    <w:rsid w:val="00C7217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1"/>
    <w:rsid w:val="003A788F"/>
    <w:pPr>
      <w:spacing w:after="0"/>
      <w:ind w:left="0" w:right="0"/>
      <w:jc w:val="left"/>
    </w:pPr>
    <w:rPr>
      <w:rFonts w:ascii="Times New Roman" w:eastAsia="Times New Roman" w:hAnsi="Times New Roman" w:cs="Times New Roman"/>
      <w:sz w:val="20"/>
      <w:lang w:val="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0"/>
    <w:uiPriority w:val="1"/>
    <w:rsid w:val="00247DCB"/>
    <w:pPr>
      <w:spacing w:after="0"/>
      <w:ind w:left="0" w:right="0"/>
      <w:jc w:val="left"/>
    </w:pPr>
    <w:rPr>
      <w:rFonts w:eastAsiaTheme="minorHAns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47604">
      <w:bodyDiv w:val="1"/>
      <w:marLeft w:val="0"/>
      <w:marRight w:val="0"/>
      <w:marTop w:val="0"/>
      <w:marBottom w:val="0"/>
      <w:divBdr>
        <w:top w:val="none" w:sz="0" w:space="0" w:color="auto"/>
        <w:left w:val="none" w:sz="0" w:space="0" w:color="auto"/>
        <w:bottom w:val="none" w:sz="0" w:space="0" w:color="auto"/>
        <w:right w:val="none" w:sz="0" w:space="0" w:color="auto"/>
      </w:divBdr>
    </w:div>
    <w:div w:id="703872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8.png"/><Relationship Id="rId39" Type="http://schemas.openxmlformats.org/officeDocument/2006/relationships/theme" Target="theme/theme1.xml"/><Relationship Id="rId21" Type="http://schemas.openxmlformats.org/officeDocument/2006/relationships/image" Target="media/image3.png"/><Relationship Id="rId34"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jpg"/><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950F0-AC52-41F4-9EDC-2B1174956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9649</Words>
  <Characters>55000</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dc:creator>
  <cp:keywords/>
  <cp:lastModifiedBy>HP</cp:lastModifiedBy>
  <cp:revision>2</cp:revision>
  <cp:lastPrinted>2024-09-06T09:24:00Z</cp:lastPrinted>
  <dcterms:created xsi:type="dcterms:W3CDTF">2024-12-10T11:57:00Z</dcterms:created>
  <dcterms:modified xsi:type="dcterms:W3CDTF">2024-12-10T11:57:00Z</dcterms:modified>
</cp:coreProperties>
</file>