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323DB" w14:textId="77777777" w:rsidR="00190B6A" w:rsidRDefault="00190B6A" w:rsidP="002525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3D735" wp14:editId="4B8409D5">
                <wp:simplePos x="0" y="0"/>
                <wp:positionH relativeFrom="column">
                  <wp:posOffset>2148840</wp:posOffset>
                </wp:positionH>
                <wp:positionV relativeFrom="paragraph">
                  <wp:posOffset>99024</wp:posOffset>
                </wp:positionV>
                <wp:extent cx="1562100" cy="676910"/>
                <wp:effectExtent l="0" t="0" r="19050" b="2794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9CA8D" w14:textId="77777777" w:rsidR="00190B6A" w:rsidRPr="00422026" w:rsidRDefault="00190B6A" w:rsidP="00190B6A">
                            <w:pPr>
                              <w:spacing w:after="0" w:line="240" w:lineRule="auto"/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71DC42E9" w14:textId="77777777" w:rsidR="00190B6A" w:rsidRPr="00F20963" w:rsidRDefault="00190B6A" w:rsidP="00190B6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29FFCD9F" w14:textId="77777777" w:rsidR="00190B6A" w:rsidRPr="00C536D7" w:rsidRDefault="00190B6A" w:rsidP="00190B6A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3D73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69.2pt;margin-top:7.8pt;width:123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" strokecolor="white [3212]">
                <v:textbox>
                  <w:txbxContent>
                    <w:p w14:paraId="08F9CA8D" w14:textId="77777777" w:rsidR="00190B6A" w:rsidRPr="00422026" w:rsidRDefault="00190B6A" w:rsidP="00190B6A">
                      <w:pPr>
                        <w:spacing w:after="0" w:line="240" w:lineRule="auto"/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422026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71DC42E9" w14:textId="77777777" w:rsidR="00190B6A" w:rsidRPr="00F20963" w:rsidRDefault="00190B6A" w:rsidP="00190B6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29FFCD9F" w14:textId="77777777" w:rsidR="00190B6A" w:rsidRPr="00C536D7" w:rsidRDefault="00190B6A" w:rsidP="00190B6A">
                      <w:pPr>
                        <w:spacing w:after="0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F354E9" w14:textId="77777777" w:rsidR="00190B6A" w:rsidRDefault="00190B6A" w:rsidP="00190B6A">
      <w:pPr>
        <w:autoSpaceDE w:val="0"/>
        <w:autoSpaceDN w:val="0"/>
        <w:adjustRightInd w:val="0"/>
        <w:spacing w:after="0" w:line="240" w:lineRule="auto"/>
        <w:ind w:left="3510" w:firstLine="2880"/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 xml:space="preserve">       </w:t>
      </w:r>
      <w:r w:rsidR="00252568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 xml:space="preserve">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 xml:space="preserve">    </w:t>
      </w:r>
      <w:r w:rsidRPr="00CF4653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IS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 xml:space="preserve">  </w:t>
      </w:r>
      <w:proofErr w:type="gramStart"/>
      <w:r w:rsidR="008423DA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65</w:t>
      </w:r>
      <w:r w:rsidR="00A12A33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6</w:t>
      </w:r>
      <w:r w:rsidR="00F20129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5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: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 xml:space="preserve"> 2024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       </w:t>
      </w:r>
    </w:p>
    <w:p w14:paraId="660D4C01" w14:textId="77777777" w:rsidR="00190B6A" w:rsidRDefault="00190B6A" w:rsidP="00190B6A">
      <w:pPr>
        <w:autoSpaceDE w:val="0"/>
        <w:autoSpaceDN w:val="0"/>
        <w:adjustRightInd w:val="0"/>
        <w:spacing w:after="0" w:line="240" w:lineRule="auto"/>
        <w:ind w:left="3510" w:firstLine="2880"/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</w:pPr>
    </w:p>
    <w:p w14:paraId="2729A8A4" w14:textId="77777777" w:rsidR="00190B6A" w:rsidRDefault="00190B6A" w:rsidP="00190B6A">
      <w:pPr>
        <w:autoSpaceDE w:val="0"/>
        <w:autoSpaceDN w:val="0"/>
        <w:adjustRightInd w:val="0"/>
        <w:spacing w:after="0" w:line="240" w:lineRule="auto"/>
        <w:ind w:left="3510" w:firstLine="2880"/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                                </w:t>
      </w:r>
    </w:p>
    <w:p w14:paraId="04377319" w14:textId="77777777" w:rsidR="00190B6A" w:rsidRDefault="00190B6A" w:rsidP="00190B6A">
      <w:pPr>
        <w:autoSpaceDE w:val="0"/>
        <w:autoSpaceDN w:val="0"/>
        <w:adjustRightInd w:val="0"/>
        <w:spacing w:after="0" w:line="240" w:lineRule="auto"/>
        <w:ind w:left="6210" w:right="74" w:hanging="2250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fr-FR"/>
        </w:rPr>
      </w:pPr>
    </w:p>
    <w:p w14:paraId="5E473F8D" w14:textId="77777777" w:rsidR="00190B6A" w:rsidRPr="00CF4653" w:rsidRDefault="00190B6A" w:rsidP="00190B6A">
      <w:pPr>
        <w:spacing w:after="0" w:line="240" w:lineRule="auto"/>
        <w:ind w:left="35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</w:rPr>
        <mc:AlternateContent>
          <mc:Choice Requires="wpg">
            <w:drawing>
              <wp:inline distT="0" distB="0" distL="0" distR="0" wp14:anchorId="237A1AB4" wp14:editId="1E5F3B91">
                <wp:extent cx="4030345" cy="63500"/>
                <wp:effectExtent l="9525" t="4445" r="8255" b="8255"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FE2FA3" id="Group 8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" strokecolor="#231f20" strokeweight="1pt"/>
                <w10:anchorlock/>
              </v:group>
            </w:pict>
          </mc:Fallback>
        </mc:AlternateContent>
      </w:r>
    </w:p>
    <w:p w14:paraId="6E5DEA46" w14:textId="77777777" w:rsidR="00190B6A" w:rsidRDefault="00190B6A" w:rsidP="00190B6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</w:pP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</w:p>
    <w:p w14:paraId="23F16868" w14:textId="77777777" w:rsidR="006975E0" w:rsidRPr="004D184C" w:rsidRDefault="006975E0" w:rsidP="00474AB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3330"/>
        <w:rPr>
          <w:rFonts w:ascii="Adobe Devanagari" w:eastAsia="Times New Roman" w:hAnsi="Adobe Devanagari" w:cs="Adobe Devanagari"/>
          <w:iCs/>
          <w:color w:val="222222"/>
          <w:sz w:val="12"/>
          <w:szCs w:val="12"/>
          <w:cs/>
          <w:lang w:bidi="hi-IN"/>
        </w:rPr>
      </w:pPr>
    </w:p>
    <w:p w14:paraId="7F3F23B0" w14:textId="77777777" w:rsidR="00190B6A" w:rsidRPr="000C0208" w:rsidRDefault="00A12A33" w:rsidP="00190B6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3510"/>
        <w:jc w:val="center"/>
        <w:rPr>
          <w:rFonts w:ascii="Kokila" w:eastAsia="Times New Roman" w:hAnsi="Kokila" w:cs="Kokila"/>
          <w:b/>
          <w:bCs/>
          <w:color w:val="222222"/>
          <w:sz w:val="52"/>
          <w:szCs w:val="52"/>
          <w:cs/>
          <w:lang w:bidi="hi-IN"/>
        </w:rPr>
      </w:pPr>
      <w:proofErr w:type="spellStart"/>
      <w:r w:rsidRPr="00A12A33">
        <w:rPr>
          <w:rFonts w:ascii="Kokila" w:eastAsia="Times New Roman" w:hAnsi="Kokila" w:cs="Kokila" w:hint="cs"/>
          <w:b/>
          <w:bCs/>
          <w:color w:val="222222"/>
          <w:sz w:val="52"/>
          <w:szCs w:val="52"/>
          <w:lang w:bidi="hi-IN"/>
        </w:rPr>
        <w:t>गर्भस्थ</w:t>
      </w:r>
      <w:proofErr w:type="spellEnd"/>
      <w:r w:rsidRPr="00A12A33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A12A33">
        <w:rPr>
          <w:rFonts w:ascii="Kokila" w:eastAsia="Times New Roman" w:hAnsi="Kokila" w:cs="Kokila" w:hint="cs"/>
          <w:b/>
          <w:bCs/>
          <w:color w:val="222222"/>
          <w:sz w:val="52"/>
          <w:szCs w:val="52"/>
          <w:lang w:bidi="hi-IN"/>
        </w:rPr>
        <w:t>शिशु</w:t>
      </w:r>
      <w:proofErr w:type="spellEnd"/>
      <w:r w:rsidRPr="00A12A33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A12A33">
        <w:rPr>
          <w:rFonts w:ascii="Kokila" w:eastAsia="Times New Roman" w:hAnsi="Kokila" w:cs="Kokila" w:hint="cs"/>
          <w:b/>
          <w:bCs/>
          <w:color w:val="222222"/>
          <w:sz w:val="52"/>
          <w:szCs w:val="52"/>
          <w:lang w:bidi="hi-IN"/>
        </w:rPr>
        <w:t>के</w:t>
      </w:r>
      <w:proofErr w:type="spellEnd"/>
      <w:r w:rsidRPr="00A12A33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A12A33">
        <w:rPr>
          <w:rFonts w:ascii="Kokila" w:eastAsia="Times New Roman" w:hAnsi="Kokila" w:cs="Kokila" w:hint="cs"/>
          <w:b/>
          <w:bCs/>
          <w:color w:val="222222"/>
          <w:sz w:val="52"/>
          <w:szCs w:val="52"/>
          <w:lang w:bidi="hi-IN"/>
        </w:rPr>
        <w:t>हृदय</w:t>
      </w:r>
      <w:proofErr w:type="spellEnd"/>
      <w:r w:rsidRPr="00A12A33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A12A33">
        <w:rPr>
          <w:rFonts w:ascii="Kokila" w:eastAsia="Times New Roman" w:hAnsi="Kokila" w:cs="Kokila" w:hint="cs"/>
          <w:b/>
          <w:bCs/>
          <w:color w:val="222222"/>
          <w:sz w:val="52"/>
          <w:szCs w:val="52"/>
          <w:lang w:bidi="hi-IN"/>
        </w:rPr>
        <w:t>ध्वनि</w:t>
      </w:r>
      <w:proofErr w:type="spellEnd"/>
      <w:r w:rsidRPr="00A12A33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A12A33">
        <w:rPr>
          <w:rFonts w:ascii="Kokila" w:eastAsia="Times New Roman" w:hAnsi="Kokila" w:cs="Kokila" w:hint="cs"/>
          <w:b/>
          <w:bCs/>
          <w:color w:val="222222"/>
          <w:sz w:val="52"/>
          <w:szCs w:val="52"/>
          <w:lang w:bidi="hi-IN"/>
        </w:rPr>
        <w:t>के</w:t>
      </w:r>
      <w:proofErr w:type="spellEnd"/>
      <w:r w:rsidRPr="00A12A33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A12A33">
        <w:rPr>
          <w:rFonts w:ascii="Kokila" w:eastAsia="Times New Roman" w:hAnsi="Kokila" w:cs="Kokila" w:hint="cs"/>
          <w:b/>
          <w:bCs/>
          <w:color w:val="222222"/>
          <w:sz w:val="52"/>
          <w:szCs w:val="52"/>
          <w:lang w:bidi="hi-IN"/>
        </w:rPr>
        <w:t>लिए</w:t>
      </w:r>
      <w:proofErr w:type="spellEnd"/>
      <w:r w:rsidRPr="00A12A33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A12A33">
        <w:rPr>
          <w:rFonts w:ascii="Kokila" w:eastAsia="Times New Roman" w:hAnsi="Kokila" w:cs="Kokila" w:hint="cs"/>
          <w:b/>
          <w:bCs/>
          <w:color w:val="222222"/>
          <w:sz w:val="52"/>
          <w:szCs w:val="52"/>
          <w:lang w:bidi="hi-IN"/>
        </w:rPr>
        <w:t>फिटोस्कोप</w:t>
      </w:r>
      <w:proofErr w:type="spellEnd"/>
      <w:r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A12A33">
        <w:rPr>
          <w:rFonts w:ascii="Kokila" w:eastAsia="Times New Roman" w:hAnsi="Kokila" w:cs="Kokila" w:hint="cs"/>
          <w:b/>
          <w:bCs/>
          <w:color w:val="222222"/>
          <w:sz w:val="52"/>
          <w:szCs w:val="52"/>
          <w:lang w:bidi="hi-IN"/>
        </w:rPr>
        <w:t>पिनार्ड</w:t>
      </w:r>
      <w:proofErr w:type="spellEnd"/>
      <w:r w:rsidRPr="00A12A33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proofErr w:type="gramStart"/>
      <w:r w:rsidRPr="00A12A33">
        <w:rPr>
          <w:rFonts w:ascii="Kokila" w:eastAsia="Times New Roman" w:hAnsi="Kokila" w:cs="Kokila" w:hint="cs"/>
          <w:b/>
          <w:bCs/>
          <w:color w:val="222222"/>
          <w:sz w:val="52"/>
          <w:szCs w:val="52"/>
          <w:lang w:bidi="hi-IN"/>
        </w:rPr>
        <w:t>पैटर्न</w:t>
      </w:r>
      <w:proofErr w:type="spellEnd"/>
      <w:r w:rsidRPr="00A12A33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 </w:t>
      </w:r>
      <w:r w:rsidR="00190B6A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–</w:t>
      </w:r>
      <w:proofErr w:type="gramEnd"/>
      <w:r w:rsidR="00190B6A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r w:rsidR="004B465C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="008423DA" w:rsidRPr="008B79A1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विशिष्टि</w:t>
      </w:r>
      <w:proofErr w:type="spellEnd"/>
    </w:p>
    <w:p w14:paraId="344902D6" w14:textId="77777777" w:rsidR="00190B6A" w:rsidRPr="00BC1A1A" w:rsidRDefault="00190B6A" w:rsidP="00190B6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3510"/>
        <w:jc w:val="center"/>
        <w:rPr>
          <w:rFonts w:ascii="Kokila" w:eastAsia="Times New Roman" w:hAnsi="Kokila" w:cs="Kokila"/>
          <w:iCs/>
          <w:color w:val="222222"/>
          <w:sz w:val="40"/>
          <w:szCs w:val="40"/>
          <w:cs/>
          <w:lang w:bidi="hi-IN"/>
        </w:rPr>
      </w:pPr>
      <w:r w:rsidRPr="00BC1A1A">
        <w:rPr>
          <w:rFonts w:ascii="Kokila" w:eastAsia="Times New Roman" w:hAnsi="Kokila" w:cs="Kokila"/>
          <w:i/>
          <w:color w:val="222222"/>
          <w:sz w:val="40"/>
          <w:szCs w:val="40"/>
          <w:lang w:bidi="hi-IN"/>
        </w:rPr>
        <w:t xml:space="preserve"> </w:t>
      </w:r>
      <w:proofErr w:type="gramStart"/>
      <w:r w:rsidRPr="00BC1A1A">
        <w:rPr>
          <w:rFonts w:ascii="Kokila" w:eastAsia="Times New Roman" w:hAnsi="Kokila" w:cs="Kokila"/>
          <w:i/>
          <w:color w:val="222222"/>
          <w:sz w:val="40"/>
          <w:szCs w:val="40"/>
          <w:lang w:bidi="hi-IN"/>
        </w:rPr>
        <w:t xml:space="preserve">( </w:t>
      </w:r>
      <w:proofErr w:type="spellStart"/>
      <w:r w:rsidR="00A12A33" w:rsidRPr="00A12A33">
        <w:rPr>
          <w:rFonts w:ascii="Kokila" w:eastAsia="Times New Roman" w:hAnsi="Kokila" w:cs="Kokila" w:hint="cs"/>
          <w:i/>
          <w:color w:val="222222"/>
          <w:sz w:val="40"/>
          <w:szCs w:val="40"/>
          <w:lang w:bidi="hi-IN"/>
        </w:rPr>
        <w:t>पहला</w:t>
      </w:r>
      <w:proofErr w:type="spellEnd"/>
      <w:proofErr w:type="gramEnd"/>
      <w:r w:rsidRPr="00F55143">
        <w:rPr>
          <w:rFonts w:ascii="Kokila" w:eastAsia="Times New Roman" w:hAnsi="Kokila" w:cs="Kokila"/>
          <w:iCs/>
          <w:color w:val="222222"/>
          <w:sz w:val="40"/>
          <w:szCs w:val="40"/>
          <w:cs/>
          <w:lang w:bidi="hi-IN"/>
        </w:rPr>
        <w:t xml:space="preserve"> </w:t>
      </w:r>
      <w:r w:rsidRPr="00BC1A1A">
        <w:rPr>
          <w:rFonts w:ascii="Kokila" w:eastAsia="Times New Roman" w:hAnsi="Kokila" w:cs="Kokila"/>
          <w:iCs/>
          <w:color w:val="222222"/>
          <w:sz w:val="40"/>
          <w:szCs w:val="40"/>
          <w:cs/>
          <w:lang w:bidi="hi-IN"/>
        </w:rPr>
        <w:t>पुनरीक्षण )</w:t>
      </w:r>
    </w:p>
    <w:p w14:paraId="6FFE94CB" w14:textId="77777777" w:rsidR="00190B6A" w:rsidRDefault="00190B6A" w:rsidP="00190B6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3330"/>
        <w:rPr>
          <w:rFonts w:ascii="Adobe Devanagari" w:eastAsia="Times New Roman" w:hAnsi="Adobe Devanagari" w:cs="Adobe Devanagari"/>
          <w:b/>
          <w:bCs/>
          <w:i/>
          <w:color w:val="222222"/>
          <w:sz w:val="36"/>
          <w:szCs w:val="36"/>
          <w:lang w:bidi="hi-IN"/>
        </w:rPr>
      </w:pPr>
    </w:p>
    <w:p w14:paraId="149F33C6" w14:textId="77777777" w:rsidR="00190B6A" w:rsidRDefault="00190B6A" w:rsidP="00190B6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3510"/>
        <w:rPr>
          <w:rFonts w:ascii="Adobe Devanagari" w:eastAsia="Times New Roman" w:hAnsi="Adobe Devanagari" w:cs="Adobe Devanagari"/>
          <w:b/>
          <w:bCs/>
          <w:i/>
          <w:color w:val="222222"/>
          <w:sz w:val="36"/>
          <w:szCs w:val="36"/>
          <w:lang w:bidi="hi-IN"/>
        </w:rPr>
      </w:pPr>
    </w:p>
    <w:p w14:paraId="3A91E881" w14:textId="77777777" w:rsidR="00190B6A" w:rsidRDefault="00190B6A" w:rsidP="00190B6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rPr>
          <w:rFonts w:ascii="Adobe Devanagari" w:eastAsia="Times New Roman" w:hAnsi="Adobe Devanagari" w:cs="Adobe Devanagari"/>
          <w:b/>
          <w:bCs/>
          <w:i/>
          <w:color w:val="222222"/>
          <w:sz w:val="36"/>
          <w:szCs w:val="36"/>
          <w:lang w:bidi="hi-IN"/>
        </w:rPr>
      </w:pPr>
    </w:p>
    <w:p w14:paraId="0A9171D6" w14:textId="77777777" w:rsidR="00190B6A" w:rsidRPr="00A61251" w:rsidRDefault="00190B6A" w:rsidP="00474AB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3240"/>
        <w:rPr>
          <w:rFonts w:ascii="Adobe Devanagari" w:eastAsia="Times New Roman" w:hAnsi="Adobe Devanagari" w:cs="Adobe Devanagari"/>
          <w:b/>
          <w:bCs/>
          <w:i/>
          <w:color w:val="222222"/>
          <w:sz w:val="36"/>
          <w:szCs w:val="36"/>
          <w:lang w:bidi="hi-IN"/>
        </w:rPr>
      </w:pPr>
    </w:p>
    <w:p w14:paraId="08C8D179" w14:textId="77777777" w:rsidR="00A12A33" w:rsidRDefault="00A12A33" w:rsidP="00190B6A">
      <w:pPr>
        <w:pStyle w:val="PlainText"/>
        <w:spacing w:before="120" w:after="120" w:line="276" w:lineRule="auto"/>
        <w:ind w:left="3510"/>
        <w:jc w:val="center"/>
        <w:rPr>
          <w:rFonts w:ascii="Arial" w:hAnsi="Arial" w:cs="Arial"/>
          <w:b/>
          <w:bCs/>
          <w:iCs/>
          <w:sz w:val="36"/>
          <w:szCs w:val="36"/>
          <w:cs/>
        </w:rPr>
      </w:pPr>
      <w:proofErr w:type="spellStart"/>
      <w:r w:rsidRPr="00A12A33">
        <w:rPr>
          <w:rFonts w:ascii="Arial" w:hAnsi="Arial" w:cs="Arial"/>
          <w:b/>
          <w:bCs/>
          <w:iCs/>
          <w:sz w:val="36"/>
          <w:szCs w:val="36"/>
        </w:rPr>
        <w:t>Foetoscope</w:t>
      </w:r>
      <w:proofErr w:type="spellEnd"/>
      <w:r w:rsidRPr="00A12A33">
        <w:rPr>
          <w:rFonts w:ascii="Arial" w:hAnsi="Arial" w:cs="Arial"/>
          <w:b/>
          <w:bCs/>
          <w:iCs/>
          <w:sz w:val="36"/>
          <w:szCs w:val="36"/>
        </w:rPr>
        <w:t xml:space="preserve"> For </w:t>
      </w:r>
      <w:proofErr w:type="spellStart"/>
      <w:r w:rsidRPr="00A12A33">
        <w:rPr>
          <w:rFonts w:ascii="Arial" w:hAnsi="Arial" w:cs="Arial"/>
          <w:b/>
          <w:bCs/>
          <w:iCs/>
          <w:sz w:val="36"/>
          <w:szCs w:val="36"/>
        </w:rPr>
        <w:t>Foetal</w:t>
      </w:r>
      <w:proofErr w:type="spellEnd"/>
      <w:r w:rsidRPr="00A12A33">
        <w:rPr>
          <w:rFonts w:ascii="Arial" w:hAnsi="Arial" w:cs="Arial"/>
          <w:b/>
          <w:bCs/>
          <w:iCs/>
          <w:sz w:val="36"/>
          <w:szCs w:val="36"/>
        </w:rPr>
        <w:t xml:space="preserve"> Heart Sounds, Pinard’s Pattern – Specification</w:t>
      </w:r>
      <w:r w:rsidRPr="00A12A33">
        <w:rPr>
          <w:rFonts w:ascii="Arial" w:hAnsi="Arial" w:cs="Arial" w:hint="cs"/>
          <w:b/>
          <w:bCs/>
          <w:iCs/>
          <w:sz w:val="36"/>
          <w:szCs w:val="36"/>
          <w:cs/>
        </w:rPr>
        <w:t xml:space="preserve"> </w:t>
      </w:r>
    </w:p>
    <w:p w14:paraId="1B18C150" w14:textId="77777777" w:rsidR="00190B6A" w:rsidRPr="004D2B35" w:rsidRDefault="00190B6A" w:rsidP="00190B6A">
      <w:pPr>
        <w:pStyle w:val="PlainText"/>
        <w:spacing w:before="120" w:after="120" w:line="276" w:lineRule="auto"/>
        <w:ind w:left="3510"/>
        <w:jc w:val="center"/>
        <w:rPr>
          <w:rFonts w:ascii="Arial" w:hAnsi="Arial" w:cstheme="minorBidi"/>
          <w:i/>
          <w:sz w:val="28"/>
          <w:szCs w:val="28"/>
        </w:rPr>
      </w:pPr>
      <w:r>
        <w:rPr>
          <w:rFonts w:ascii="Arial" w:hAnsi="Arial" w:cs="Arial" w:hint="cs"/>
          <w:iCs/>
          <w:sz w:val="28"/>
          <w:szCs w:val="28"/>
          <w:cs/>
        </w:rPr>
        <w:t xml:space="preserve">( </w:t>
      </w:r>
      <w:r w:rsidR="00016EC3">
        <w:rPr>
          <w:rFonts w:ascii="Arial" w:hAnsi="Arial" w:cs="Arial"/>
          <w:i/>
          <w:sz w:val="28"/>
          <w:szCs w:val="28"/>
        </w:rPr>
        <w:t>Frist</w:t>
      </w:r>
      <w:r>
        <w:rPr>
          <w:rFonts w:ascii="Arial" w:hAnsi="Arial" w:cs="Arial"/>
          <w:i/>
          <w:sz w:val="28"/>
          <w:szCs w:val="28"/>
        </w:rPr>
        <w:t xml:space="preserve"> Revision )</w:t>
      </w:r>
    </w:p>
    <w:p w14:paraId="1FBCCFF0" w14:textId="77777777" w:rsidR="00190B6A" w:rsidRDefault="00190B6A" w:rsidP="00190B6A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2981F4AB" w14:textId="77777777" w:rsidR="00190B6A" w:rsidRDefault="00190B6A" w:rsidP="00190B6A">
      <w:pPr>
        <w:pStyle w:val="PlainText"/>
        <w:ind w:left="3060"/>
        <w:rPr>
          <w:rFonts w:ascii="Arial" w:eastAsia="PMingLiU" w:hAnsi="Arial" w:cs="Arial"/>
          <w:sz w:val="24"/>
          <w:szCs w:val="24"/>
          <w:lang w:eastAsia="zh-TW"/>
        </w:rPr>
      </w:pPr>
    </w:p>
    <w:p w14:paraId="79940CB9" w14:textId="77777777" w:rsidR="00190B6A" w:rsidRDefault="00190B6A" w:rsidP="00190B6A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3FB915C9" w14:textId="77777777" w:rsidR="00190B6A" w:rsidRDefault="00190B6A" w:rsidP="00190B6A">
      <w:pPr>
        <w:pStyle w:val="PlainText"/>
        <w:ind w:left="3510"/>
        <w:jc w:val="center"/>
        <w:rPr>
          <w:rFonts w:ascii="Arial" w:hAnsi="Arial" w:cs="Arial"/>
          <w:sz w:val="24"/>
          <w:szCs w:val="24"/>
        </w:rPr>
      </w:pPr>
      <w:r w:rsidRPr="00F55143">
        <w:rPr>
          <w:rFonts w:ascii="Arial" w:eastAsia="PMingLiU" w:hAnsi="Arial" w:cs="Arial"/>
          <w:bCs/>
          <w:sz w:val="24"/>
          <w:szCs w:val="24"/>
          <w:lang w:eastAsia="zh-TW"/>
        </w:rPr>
        <w:t>ICS 11.040.30</w:t>
      </w:r>
    </w:p>
    <w:p w14:paraId="3A858E2C" w14:textId="77777777" w:rsidR="00190B6A" w:rsidRDefault="00190B6A" w:rsidP="00190B6A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30ABF2C5" w14:textId="77777777" w:rsidR="00190B6A" w:rsidRDefault="00190B6A" w:rsidP="00190B6A">
      <w:pPr>
        <w:pStyle w:val="PlainText"/>
        <w:rPr>
          <w:rFonts w:ascii="Arial" w:hAnsi="Arial" w:cs="Arial"/>
          <w:sz w:val="24"/>
          <w:szCs w:val="24"/>
        </w:rPr>
      </w:pPr>
    </w:p>
    <w:p w14:paraId="709CF79B" w14:textId="77777777" w:rsidR="00721DAA" w:rsidRDefault="00721DAA" w:rsidP="00190B6A">
      <w:pPr>
        <w:pStyle w:val="PlainText"/>
        <w:rPr>
          <w:rFonts w:ascii="Arial" w:hAnsi="Arial" w:cs="Arial"/>
          <w:sz w:val="24"/>
          <w:szCs w:val="24"/>
        </w:rPr>
      </w:pPr>
    </w:p>
    <w:p w14:paraId="6C8A4AD6" w14:textId="77777777" w:rsidR="00721DAA" w:rsidRDefault="00721DAA" w:rsidP="00190B6A">
      <w:pPr>
        <w:pStyle w:val="PlainText"/>
        <w:rPr>
          <w:rFonts w:ascii="Arial" w:hAnsi="Arial" w:cs="Arial"/>
          <w:sz w:val="24"/>
          <w:szCs w:val="24"/>
        </w:rPr>
      </w:pPr>
    </w:p>
    <w:p w14:paraId="318045C5" w14:textId="77777777" w:rsidR="00721DAA" w:rsidRDefault="00721DAA" w:rsidP="00190B6A">
      <w:pPr>
        <w:pStyle w:val="PlainText"/>
        <w:rPr>
          <w:rFonts w:ascii="Arial" w:hAnsi="Arial" w:cs="Arial"/>
          <w:sz w:val="24"/>
          <w:szCs w:val="24"/>
        </w:rPr>
      </w:pPr>
    </w:p>
    <w:p w14:paraId="4F8D3FAA" w14:textId="77777777" w:rsidR="00190B6A" w:rsidRDefault="00190B6A" w:rsidP="00190B6A">
      <w:pPr>
        <w:pStyle w:val="PlainText"/>
        <w:rPr>
          <w:rFonts w:ascii="Arial" w:hAnsi="Arial" w:cs="Arial"/>
          <w:sz w:val="24"/>
          <w:szCs w:val="24"/>
        </w:rPr>
      </w:pPr>
    </w:p>
    <w:p w14:paraId="78D03D43" w14:textId="77777777" w:rsidR="006975E0" w:rsidRPr="00CF4653" w:rsidRDefault="006975E0" w:rsidP="00474ABB">
      <w:pPr>
        <w:pStyle w:val="PlainText"/>
        <w:ind w:left="3240"/>
        <w:rPr>
          <w:rFonts w:ascii="Arial" w:hAnsi="Arial" w:cs="Arial"/>
          <w:sz w:val="24"/>
          <w:szCs w:val="24"/>
        </w:rPr>
      </w:pPr>
    </w:p>
    <w:p w14:paraId="67CB31BE" w14:textId="77777777" w:rsidR="00190B6A" w:rsidRDefault="00190B6A" w:rsidP="00190B6A">
      <w:pPr>
        <w:spacing w:after="0" w:line="240" w:lineRule="auto"/>
        <w:ind w:left="3510"/>
        <w:jc w:val="center"/>
        <w:rPr>
          <w:rFonts w:ascii="Arial" w:hAnsi="Arial" w:cs="Arial"/>
          <w:sz w:val="24"/>
          <w:szCs w:val="24"/>
        </w:rPr>
      </w:pPr>
      <w:r w:rsidRPr="004E2754">
        <w:rPr>
          <w:rFonts w:ascii="Arial" w:hAnsi="Arial" w:cs="Arial"/>
          <w:sz w:val="24"/>
          <w:szCs w:val="24"/>
        </w:rPr>
        <w:sym w:font="Symbol" w:char="00D3"/>
      </w:r>
      <w:r w:rsidRPr="004E2754">
        <w:rPr>
          <w:rFonts w:ascii="Arial" w:hAnsi="Arial" w:cs="Arial"/>
          <w:sz w:val="24"/>
          <w:szCs w:val="24"/>
        </w:rPr>
        <w:t xml:space="preserve"> BIS 202</w:t>
      </w:r>
      <w:r>
        <w:rPr>
          <w:rFonts w:ascii="Arial" w:hAnsi="Arial" w:cs="Arial"/>
          <w:sz w:val="24"/>
          <w:szCs w:val="24"/>
        </w:rPr>
        <w:t>4</w:t>
      </w:r>
    </w:p>
    <w:p w14:paraId="79403058" w14:textId="77777777" w:rsidR="00190B6A" w:rsidRPr="00CF4653" w:rsidRDefault="00190B6A" w:rsidP="00190B6A">
      <w:pPr>
        <w:spacing w:after="120" w:line="240" w:lineRule="auto"/>
        <w:ind w:left="3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E8B9682" w14:textId="77777777" w:rsidR="00190B6A" w:rsidRPr="00CF4653" w:rsidRDefault="00190B6A" w:rsidP="00190B6A">
      <w:pPr>
        <w:spacing w:after="0" w:line="240" w:lineRule="auto"/>
        <w:ind w:left="3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</w:rPr>
        <mc:AlternateContent>
          <mc:Choice Requires="wpg">
            <w:drawing>
              <wp:inline distT="0" distB="0" distL="0" distR="0" wp14:anchorId="467CEACA" wp14:editId="41481B4E">
                <wp:extent cx="4030345" cy="63500"/>
                <wp:effectExtent l="9525" t="0" r="8255" b="3175"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4DF4C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" strokecolor="#231f20" strokeweight="1pt"/>
                <w10:anchorlock/>
              </v:group>
            </w:pict>
          </mc:Fallback>
        </mc:AlternateContent>
      </w:r>
    </w:p>
    <w:p w14:paraId="3C19BA7D" w14:textId="77777777" w:rsidR="00190B6A" w:rsidRPr="00B616F9" w:rsidRDefault="00190B6A" w:rsidP="00190B6A">
      <w:pPr>
        <w:spacing w:after="0" w:line="240" w:lineRule="auto"/>
        <w:ind w:left="3510"/>
        <w:jc w:val="both"/>
        <w:rPr>
          <w:rFonts w:ascii="Arial" w:hAnsi="Arial" w:cs="Arial"/>
          <w:sz w:val="18"/>
          <w:szCs w:val="18"/>
        </w:rPr>
      </w:pPr>
    </w:p>
    <w:p w14:paraId="42142F44" w14:textId="77777777" w:rsidR="00190B6A" w:rsidRPr="00B616F9" w:rsidRDefault="00ED0767" w:rsidP="00190B6A">
      <w:pPr>
        <w:spacing w:after="0" w:line="240" w:lineRule="auto"/>
        <w:ind w:left="4860"/>
        <w:jc w:val="center"/>
        <w:rPr>
          <w:rFonts w:ascii="Kokila" w:hAnsi="Kokila" w:cs="Kokila"/>
          <w:b/>
          <w:bCs/>
          <w:caps/>
          <w:sz w:val="32"/>
          <w:szCs w:val="32"/>
        </w:rPr>
      </w:pPr>
      <w:r>
        <w:rPr>
          <w:rFonts w:ascii="Kokila" w:hAnsi="Kokila" w:cs="Kokila"/>
          <w:sz w:val="36"/>
          <w:szCs w:val="36"/>
        </w:rPr>
        <w:object w:dxaOrig="1440" w:dyaOrig="1440" w14:anchorId="064C4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75.1pt;margin-top:5pt;width:59.7pt;height:59.7pt;z-index:251659264" o:allowincell="f">
            <v:imagedata r:id="rId7" o:title=""/>
          </v:shape>
          <o:OLEObject Type="Embed" ProgID="MSPhotoEd.3" ShapeID="_x0000_s2050" DrawAspect="Content" ObjectID="_1794747592" r:id="rId8"/>
        </w:object>
      </w:r>
      <w:r w:rsidR="00190B6A" w:rsidRPr="00B616F9">
        <w:rPr>
          <w:rFonts w:ascii="Kokila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14:paraId="1B662616" w14:textId="77777777" w:rsidR="00190B6A" w:rsidRPr="00CF4653" w:rsidRDefault="00190B6A" w:rsidP="00190B6A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Arial" w:hAnsi="Arial" w:cs="Arial"/>
          <w:bCs/>
          <w:color w:val="231F20"/>
          <w:spacing w:val="22"/>
          <w:sz w:val="24"/>
          <w:lang w:bidi="hi-IN"/>
        </w:rPr>
      </w:pPr>
      <w:r w:rsidRPr="00CF4653">
        <w:rPr>
          <w:rFonts w:ascii="Arial" w:hAnsi="Arial" w:cs="Arial"/>
          <w:bCs/>
          <w:color w:val="231F20"/>
          <w:spacing w:val="22"/>
          <w:sz w:val="24"/>
        </w:rPr>
        <w:t>BUREAU OF INDIAN STANDARDS</w:t>
      </w:r>
    </w:p>
    <w:p w14:paraId="38CFE06D" w14:textId="77777777" w:rsidR="00190B6A" w:rsidRPr="00B616F9" w:rsidRDefault="00190B6A" w:rsidP="00190B6A">
      <w:pPr>
        <w:spacing w:after="0" w:line="240" w:lineRule="auto"/>
        <w:ind w:left="4860"/>
        <w:jc w:val="center"/>
        <w:rPr>
          <w:rFonts w:ascii="Kokila" w:hAnsi="Kokila" w:cs="Kokila"/>
          <w:b/>
          <w:bCs/>
          <w:color w:val="231F20"/>
          <w:spacing w:val="22"/>
          <w:sz w:val="44"/>
          <w:szCs w:val="44"/>
        </w:rPr>
      </w:pP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मानक भवन</w:t>
      </w:r>
      <w:r w:rsidRPr="00B616F9">
        <w:rPr>
          <w:rFonts w:ascii="Kokila" w:hAnsi="Kokila" w:cs="Kokila"/>
          <w:caps/>
          <w:sz w:val="32"/>
          <w:szCs w:val="32"/>
        </w:rPr>
        <w:t xml:space="preserve">, 9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B616F9">
        <w:rPr>
          <w:rFonts w:ascii="Kokila" w:hAnsi="Kokila" w:cs="Kokila"/>
          <w:caps/>
          <w:sz w:val="32"/>
          <w:szCs w:val="32"/>
        </w:rPr>
        <w:t xml:space="preserve">,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नई दिल्ली</w:t>
      </w:r>
      <w:r w:rsidRPr="00B616F9">
        <w:rPr>
          <w:rFonts w:ascii="Kokila" w:hAnsi="Kokila" w:cs="Kokila"/>
          <w:caps/>
          <w:sz w:val="44"/>
          <w:szCs w:val="44"/>
          <w:cs/>
          <w:lang w:bidi="hi-IN"/>
        </w:rPr>
        <w:t xml:space="preserve">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-</w:t>
      </w:r>
      <w:r w:rsidRPr="00B616F9">
        <w:rPr>
          <w:rFonts w:ascii="Kokila" w:hAnsi="Kokila" w:cs="Kokila"/>
          <w:caps/>
          <w:sz w:val="32"/>
          <w:szCs w:val="32"/>
          <w:rtl/>
        </w:rPr>
        <w:t xml:space="preserve"> </w:t>
      </w:r>
      <w:r w:rsidRPr="00B616F9">
        <w:rPr>
          <w:rFonts w:ascii="Kokila" w:hAnsi="Kokila" w:cs="Kokila"/>
          <w:bCs/>
          <w:caps/>
          <w:sz w:val="32"/>
          <w:szCs w:val="32"/>
        </w:rPr>
        <w:t>110002</w:t>
      </w:r>
    </w:p>
    <w:p w14:paraId="19E1858C" w14:textId="77777777" w:rsidR="00190B6A" w:rsidRPr="00CF4653" w:rsidRDefault="00190B6A" w:rsidP="00190B6A">
      <w:pPr>
        <w:tabs>
          <w:tab w:val="left" w:pos="3119"/>
          <w:tab w:val="left" w:pos="3828"/>
          <w:tab w:val="left" w:pos="4253"/>
        </w:tabs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>MANAK BHA</w:t>
      </w:r>
      <w:r w:rsidRPr="00CF4653">
        <w:rPr>
          <w:rFonts w:ascii="Arial" w:hAnsi="Arial" w:cs="Arial"/>
          <w:color w:val="231F20"/>
          <w:sz w:val="20"/>
          <w:lang w:bidi="hi-IN"/>
        </w:rPr>
        <w:t>V</w:t>
      </w:r>
      <w:r w:rsidRPr="00CF4653">
        <w:rPr>
          <w:rFonts w:ascii="Arial" w:hAnsi="Arial" w:cs="Arial"/>
          <w:color w:val="231F20"/>
          <w:sz w:val="20"/>
        </w:rPr>
        <w:t>AN, 9 BAHADUR SHAH ZAFAR MARG</w:t>
      </w:r>
    </w:p>
    <w:p w14:paraId="7BCD1E6D" w14:textId="77777777" w:rsidR="00190B6A" w:rsidRPr="00CF4653" w:rsidRDefault="00190B6A" w:rsidP="00190B6A">
      <w:pPr>
        <w:tabs>
          <w:tab w:val="left" w:pos="3119"/>
          <w:tab w:val="left" w:pos="3828"/>
          <w:tab w:val="left" w:pos="4253"/>
        </w:tabs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 xml:space="preserve">NEW DELHI - </w:t>
      </w:r>
      <w:r>
        <w:rPr>
          <w:rFonts w:ascii="Arial" w:hAnsi="Arial" w:cs="Arial"/>
          <w:color w:val="231F20"/>
          <w:sz w:val="20"/>
        </w:rPr>
        <w:t>110</w:t>
      </w:r>
      <w:r w:rsidRPr="00CF4653">
        <w:rPr>
          <w:rFonts w:ascii="Arial" w:hAnsi="Arial" w:cs="Arial"/>
          <w:color w:val="231F20"/>
          <w:sz w:val="20"/>
        </w:rPr>
        <w:t>002</w:t>
      </w:r>
    </w:p>
    <w:p w14:paraId="0715423F" w14:textId="77777777" w:rsidR="00190B6A" w:rsidRPr="00CF4653" w:rsidRDefault="00190B6A" w:rsidP="00190B6A">
      <w:pPr>
        <w:spacing w:after="0" w:line="240" w:lineRule="auto"/>
        <w:ind w:left="4860"/>
        <w:jc w:val="center"/>
        <w:rPr>
          <w:rFonts w:ascii="Arial" w:hAnsi="Arial" w:cs="Arial"/>
          <w:sz w:val="20"/>
          <w:szCs w:val="24"/>
        </w:rPr>
      </w:pPr>
      <w:hyperlink r:id="rId9" w:history="1">
        <w:r w:rsidRPr="00CF4653">
          <w:rPr>
            <w:rStyle w:val="Hyperlink"/>
            <w:rFonts w:ascii="Arial" w:hAnsi="Arial" w:cs="Arial"/>
          </w:rPr>
          <w:t>www.bis.gov.in</w:t>
        </w:r>
      </w:hyperlink>
      <w:r w:rsidRPr="00CF4653">
        <w:rPr>
          <w:rFonts w:ascii="Arial" w:hAnsi="Arial" w:cs="Arial"/>
          <w:sz w:val="20"/>
          <w:szCs w:val="24"/>
        </w:rPr>
        <w:t xml:space="preserve">     </w:t>
      </w:r>
      <w:hyperlink r:id="rId10" w:history="1">
        <w:r w:rsidRPr="00CF4653">
          <w:rPr>
            <w:rStyle w:val="Hyperlink"/>
            <w:rFonts w:ascii="Arial" w:hAnsi="Arial" w:cs="Arial"/>
          </w:rPr>
          <w:t>www.standardsbis.in</w:t>
        </w:r>
      </w:hyperlink>
    </w:p>
    <w:p w14:paraId="559B2E19" w14:textId="77777777" w:rsidR="00190B6A" w:rsidRPr="00CF4653" w:rsidRDefault="00190B6A" w:rsidP="00190B6A">
      <w:pPr>
        <w:spacing w:after="0" w:line="240" w:lineRule="auto"/>
        <w:ind w:left="3510" w:firstLine="720"/>
        <w:jc w:val="center"/>
        <w:rPr>
          <w:rFonts w:ascii="Arial" w:hAnsi="Arial" w:cs="Arial"/>
          <w:sz w:val="24"/>
          <w:szCs w:val="24"/>
        </w:rPr>
      </w:pPr>
    </w:p>
    <w:p w14:paraId="3D444C4D" w14:textId="14DB22F8" w:rsidR="00190B6A" w:rsidRDefault="00C010B1" w:rsidP="00190B6A">
      <w:pPr>
        <w:spacing w:after="0" w:line="240" w:lineRule="auto"/>
        <w:ind w:left="351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December</w:t>
      </w:r>
      <w:r w:rsidR="00190B6A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190B6A" w:rsidRPr="00CF4653">
        <w:rPr>
          <w:rFonts w:ascii="Arial" w:hAnsi="Arial" w:cs="Arial"/>
          <w:b/>
          <w:bCs/>
          <w:sz w:val="24"/>
          <w:szCs w:val="24"/>
        </w:rPr>
        <w:t>202</w:t>
      </w:r>
      <w:r w:rsidR="00190B6A">
        <w:rPr>
          <w:rFonts w:ascii="Arial" w:hAnsi="Arial" w:cs="Arial"/>
          <w:b/>
          <w:bCs/>
          <w:sz w:val="24"/>
          <w:szCs w:val="24"/>
        </w:rPr>
        <w:t>4                                        Price Group X</w:t>
      </w:r>
    </w:p>
    <w:p w14:paraId="002FE9F0" w14:textId="77777777" w:rsidR="006975E0" w:rsidRPr="006975E0" w:rsidRDefault="00190B6A" w:rsidP="00721DAA">
      <w:pPr>
        <w:pStyle w:val="BodyText"/>
        <w:tabs>
          <w:tab w:val="left" w:pos="5387"/>
        </w:tabs>
        <w:spacing w:before="131"/>
        <w:rPr>
          <w:b/>
        </w:rPr>
      </w:pPr>
      <w:r>
        <w:rPr>
          <w:rFonts w:ascii="Arial" w:hAnsi="Arial" w:cs="Arial"/>
          <w:b/>
          <w:bCs/>
        </w:rPr>
        <w:br w:type="page"/>
      </w:r>
      <w:r w:rsidR="006975E0">
        <w:lastRenderedPageBreak/>
        <w:t>Obstetric</w:t>
      </w:r>
      <w:r w:rsidR="006975E0">
        <w:rPr>
          <w:spacing w:val="-3"/>
        </w:rPr>
        <w:t xml:space="preserve"> </w:t>
      </w:r>
      <w:r w:rsidR="006975E0">
        <w:t>and</w:t>
      </w:r>
      <w:r w:rsidR="006975E0">
        <w:rPr>
          <w:spacing w:val="-2"/>
        </w:rPr>
        <w:t xml:space="preserve"> </w:t>
      </w:r>
      <w:proofErr w:type="spellStart"/>
      <w:r w:rsidR="006975E0">
        <w:t>Gynaecological</w:t>
      </w:r>
      <w:proofErr w:type="spellEnd"/>
      <w:r w:rsidR="006975E0">
        <w:rPr>
          <w:spacing w:val="1"/>
        </w:rPr>
        <w:t xml:space="preserve"> </w:t>
      </w:r>
      <w:r w:rsidR="006975E0">
        <w:t>Instruments</w:t>
      </w:r>
      <w:r w:rsidR="006975E0">
        <w:rPr>
          <w:b/>
        </w:rPr>
        <w:t xml:space="preserve"> </w:t>
      </w:r>
      <w:r w:rsidR="006975E0">
        <w:t>and</w:t>
      </w:r>
      <w:r w:rsidR="006975E0">
        <w:rPr>
          <w:spacing w:val="-1"/>
        </w:rPr>
        <w:t xml:space="preserve"> </w:t>
      </w:r>
      <w:r w:rsidR="006975E0">
        <w:t>Appliances</w:t>
      </w:r>
      <w:r w:rsidR="006975E0">
        <w:rPr>
          <w:spacing w:val="-1"/>
        </w:rPr>
        <w:t xml:space="preserve"> </w:t>
      </w:r>
      <w:r w:rsidR="006975E0">
        <w:t>Sectional</w:t>
      </w:r>
      <w:r w:rsidR="006975E0">
        <w:rPr>
          <w:spacing w:val="-1"/>
        </w:rPr>
        <w:t xml:space="preserve"> </w:t>
      </w:r>
      <w:r w:rsidR="006975E0">
        <w:t>Committee,</w:t>
      </w:r>
      <w:r w:rsidR="006975E0">
        <w:rPr>
          <w:spacing w:val="-1"/>
        </w:rPr>
        <w:t xml:space="preserve"> </w:t>
      </w:r>
      <w:r w:rsidR="006975E0">
        <w:t>MHD</w:t>
      </w:r>
      <w:r w:rsidR="006975E0">
        <w:rPr>
          <w:spacing w:val="-2"/>
        </w:rPr>
        <w:t xml:space="preserve"> </w:t>
      </w:r>
      <w:r w:rsidR="006975E0">
        <w:t>03</w:t>
      </w:r>
    </w:p>
    <w:p w14:paraId="492E45FF" w14:textId="77777777" w:rsidR="006975E0" w:rsidRDefault="006975E0" w:rsidP="006975E0">
      <w:pPr>
        <w:pStyle w:val="BodyText"/>
        <w:spacing w:before="7"/>
        <w:rPr>
          <w:sz w:val="10"/>
        </w:rPr>
      </w:pPr>
    </w:p>
    <w:p w14:paraId="0F402F1E" w14:textId="77777777" w:rsidR="006975E0" w:rsidRDefault="006975E0" w:rsidP="00721DAA">
      <w:pPr>
        <w:pStyle w:val="BodyText"/>
      </w:pPr>
      <w:r>
        <w:t>FOREWORD</w:t>
      </w:r>
    </w:p>
    <w:p w14:paraId="0679091C" w14:textId="77777777" w:rsidR="00721DAA" w:rsidRDefault="00721DAA" w:rsidP="00721DAA">
      <w:pPr>
        <w:pStyle w:val="BodyText"/>
      </w:pPr>
    </w:p>
    <w:p w14:paraId="6C2316EE" w14:textId="3C4F76D4" w:rsidR="006975E0" w:rsidRPr="00721DAA" w:rsidRDefault="00721DAA" w:rsidP="00721DAA">
      <w:pPr>
        <w:ind w:right="670"/>
        <w:jc w:val="both"/>
        <w:rPr>
          <w:rFonts w:ascii="Times New Roman" w:hAnsi="Times New Roman" w:cs="Times New Roman"/>
          <w:sz w:val="24"/>
          <w:szCs w:val="24"/>
        </w:rPr>
      </w:pPr>
      <w:r w:rsidRPr="00696A88">
        <w:rPr>
          <w:rFonts w:ascii="Times New Roman" w:hAnsi="Times New Roman" w:cs="Times New Roman"/>
          <w:sz w:val="24"/>
          <w:szCs w:val="24"/>
        </w:rPr>
        <w:t xml:space="preserve">This Indian Standard (Second Revision) was adopted by the Bureau of Indian Standards, after the draft finalized by the Obstetric and </w:t>
      </w:r>
      <w:proofErr w:type="spellStart"/>
      <w:r w:rsidRPr="00696A88">
        <w:rPr>
          <w:rFonts w:ascii="Times New Roman" w:hAnsi="Times New Roman" w:cs="Times New Roman"/>
          <w:sz w:val="24"/>
          <w:szCs w:val="24"/>
        </w:rPr>
        <w:t>Gynaecological</w:t>
      </w:r>
      <w:proofErr w:type="spellEnd"/>
      <w:r w:rsidRPr="00696A88">
        <w:rPr>
          <w:rFonts w:ascii="Times New Roman" w:hAnsi="Times New Roman" w:cs="Times New Roman"/>
          <w:sz w:val="24"/>
          <w:szCs w:val="24"/>
        </w:rPr>
        <w:t xml:space="preserve"> Instruments and Appliances Sectional Committee had been approved by the Medical Equipment and Hospital Planning Division Council.</w:t>
      </w:r>
    </w:p>
    <w:p w14:paraId="1933A2E5" w14:textId="4A94A9E5" w:rsidR="006975E0" w:rsidRDefault="006975E0" w:rsidP="00721DAA">
      <w:pPr>
        <w:pStyle w:val="BodyText"/>
        <w:spacing w:line="259" w:lineRule="auto"/>
        <w:ind w:right="618"/>
        <w:jc w:val="both"/>
      </w:pPr>
      <w:r>
        <w:t>This standard was originally published in 1972. The first revision of this standard has been</w:t>
      </w:r>
      <w:r>
        <w:rPr>
          <w:spacing w:val="1"/>
        </w:rPr>
        <w:t xml:space="preserve"> </w:t>
      </w:r>
      <w:r>
        <w:t>brought out to align the standard with the latest style and format of Indian Standards. Also,</w:t>
      </w:r>
      <w:r>
        <w:rPr>
          <w:spacing w:val="1"/>
        </w:rPr>
        <w:t xml:space="preserve"> </w:t>
      </w:r>
      <w:r w:rsidR="003634D0">
        <w:rPr>
          <w:spacing w:val="1"/>
        </w:rPr>
        <w:t xml:space="preserve">the </w:t>
      </w:r>
      <w:r>
        <w:t>cross-references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Indian Standards have</w:t>
      </w:r>
      <w:r>
        <w:rPr>
          <w:spacing w:val="-1"/>
        </w:rPr>
        <w:t xml:space="preserve"> </w:t>
      </w:r>
      <w:r>
        <w:t>been updated</w:t>
      </w:r>
      <w:r w:rsidR="004873FA">
        <w:t xml:space="preserve"> with latest version</w:t>
      </w:r>
      <w:r>
        <w:t>.</w:t>
      </w:r>
    </w:p>
    <w:p w14:paraId="6CFCFD89" w14:textId="55B9FC7F" w:rsidR="006975E0" w:rsidRDefault="006975E0" w:rsidP="00721DAA">
      <w:pPr>
        <w:pStyle w:val="BodyText"/>
        <w:spacing w:before="160"/>
        <w:ind w:right="618"/>
        <w:jc w:val="both"/>
      </w:pPr>
      <w:proofErr w:type="gramStart"/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proofErr w:type="gramEnd"/>
      <w:r>
        <w:rPr>
          <w:spacing w:val="-5"/>
        </w:rPr>
        <w:t xml:space="preserve"> </w:t>
      </w:r>
      <w:r>
        <w:t>deciding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complied</w:t>
      </w:r>
      <w:r>
        <w:rPr>
          <w:spacing w:val="-3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the final value, observed or calculated, expressing the result of a test or analysis shall be</w:t>
      </w:r>
      <w:r>
        <w:rPr>
          <w:spacing w:val="1"/>
        </w:rPr>
        <w:t xml:space="preserve"> </w:t>
      </w:r>
      <w:r>
        <w:t>rounded</w:t>
      </w:r>
      <w:r>
        <w:rPr>
          <w:spacing w:val="-7"/>
        </w:rPr>
        <w:t xml:space="preserve"> </w:t>
      </w:r>
      <w:r>
        <w:t>off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2:</w:t>
      </w:r>
      <w:r>
        <w:rPr>
          <w:spacing w:val="-6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‘Rules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Rounding</w:t>
      </w:r>
      <w:r>
        <w:rPr>
          <w:spacing w:val="-6"/>
        </w:rPr>
        <w:t xml:space="preserve"> </w:t>
      </w:r>
      <w:r>
        <w:t>Off</w:t>
      </w:r>
      <w:r>
        <w:rPr>
          <w:spacing w:val="-7"/>
        </w:rPr>
        <w:t xml:space="preserve"> </w:t>
      </w:r>
      <w:r>
        <w:t>Numerical</w:t>
      </w:r>
      <w:r>
        <w:rPr>
          <w:spacing w:val="-6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(s</w:t>
      </w:r>
      <w:r>
        <w:rPr>
          <w:i/>
        </w:rPr>
        <w:t>econ</w:t>
      </w:r>
      <w:r w:rsidR="001F620C">
        <w:rPr>
          <w:i/>
        </w:rPr>
        <w:t xml:space="preserve">d </w:t>
      </w:r>
      <w:r>
        <w:rPr>
          <w:i/>
        </w:rPr>
        <w:t>revision</w:t>
      </w:r>
      <w:r>
        <w:t>)’. The number of significant places retained in the rounded off value should be same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that of the</w:t>
      </w:r>
      <w:r>
        <w:rPr>
          <w:spacing w:val="-1"/>
        </w:rPr>
        <w:t xml:space="preserve"> </w:t>
      </w:r>
      <w:r>
        <w:t>specified value in this standard.</w:t>
      </w:r>
    </w:p>
    <w:p w14:paraId="40976283" w14:textId="77777777" w:rsidR="006975E0" w:rsidRDefault="006975E0" w:rsidP="006975E0">
      <w:pPr>
        <w:jc w:val="both"/>
        <w:sectPr w:rsidR="006975E0" w:rsidSect="006975E0">
          <w:headerReference w:type="default" r:id="rId11"/>
          <w:pgSz w:w="11910" w:h="16840"/>
          <w:pgMar w:top="1440" w:right="820" w:bottom="280" w:left="1240" w:header="717" w:footer="720" w:gutter="0"/>
          <w:pgNumType w:start="1"/>
          <w:cols w:space="720"/>
        </w:sectPr>
      </w:pPr>
    </w:p>
    <w:p w14:paraId="0AAB0B3E" w14:textId="77777777" w:rsidR="006975E0" w:rsidRDefault="006975E0" w:rsidP="006975E0">
      <w:pPr>
        <w:pStyle w:val="BodyText"/>
        <w:rPr>
          <w:sz w:val="20"/>
        </w:rPr>
      </w:pPr>
    </w:p>
    <w:p w14:paraId="4561FB2C" w14:textId="3976D8B3" w:rsidR="006975E0" w:rsidRPr="00721DAA" w:rsidRDefault="00721DAA" w:rsidP="00721D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1DAA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6975E0" w:rsidRPr="00721DAA">
        <w:rPr>
          <w:rFonts w:ascii="Times New Roman" w:hAnsi="Times New Roman" w:cs="Times New Roman"/>
          <w:b/>
          <w:bCs/>
          <w:sz w:val="24"/>
          <w:szCs w:val="24"/>
        </w:rPr>
        <w:t>SCOPE</w:t>
      </w:r>
    </w:p>
    <w:p w14:paraId="5AEDA551" w14:textId="2D3931DF" w:rsidR="006975E0" w:rsidRPr="00721DAA" w:rsidRDefault="006975E0" w:rsidP="00721DAA">
      <w:pPr>
        <w:pStyle w:val="BodyText"/>
        <w:spacing w:line="278" w:lineRule="auto"/>
        <w:ind w:right="616"/>
        <w:jc w:val="both"/>
      </w:pPr>
      <w:r w:rsidRPr="00721DAA">
        <w:t xml:space="preserve">This standard specifies the dimensional and other requirements for the </w:t>
      </w:r>
      <w:proofErr w:type="spellStart"/>
      <w:r w:rsidRPr="00721DAA">
        <w:t>foetoscope</w:t>
      </w:r>
      <w:proofErr w:type="spellEnd"/>
      <w:r w:rsidRPr="00721DAA">
        <w:t xml:space="preserve"> used for</w:t>
      </w:r>
      <w:r w:rsidRPr="00721DAA">
        <w:rPr>
          <w:spacing w:val="1"/>
        </w:rPr>
        <w:t xml:space="preserve"> </w:t>
      </w:r>
      <w:proofErr w:type="spellStart"/>
      <w:r w:rsidRPr="00721DAA">
        <w:t>foetal</w:t>
      </w:r>
      <w:proofErr w:type="spellEnd"/>
      <w:r w:rsidRPr="00721DAA">
        <w:rPr>
          <w:spacing w:val="-1"/>
        </w:rPr>
        <w:t xml:space="preserve"> </w:t>
      </w:r>
      <w:r w:rsidRPr="00721DAA">
        <w:t>heart sounds, Pinard’s pattern.</w:t>
      </w:r>
    </w:p>
    <w:p w14:paraId="69EC0890" w14:textId="77777777" w:rsidR="006975E0" w:rsidRPr="00721DAA" w:rsidRDefault="006975E0" w:rsidP="006975E0">
      <w:pPr>
        <w:pStyle w:val="BodyText"/>
        <w:spacing w:before="5"/>
      </w:pPr>
    </w:p>
    <w:p w14:paraId="7A4203E2" w14:textId="56814D14" w:rsidR="006975E0" w:rsidRPr="00721DAA" w:rsidRDefault="00721DAA" w:rsidP="00721D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1DAA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6975E0" w:rsidRPr="00721DAA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519BFA19" w14:textId="77777777" w:rsidR="006975E0" w:rsidRPr="00721DAA" w:rsidRDefault="006975E0" w:rsidP="00721DAA">
      <w:pPr>
        <w:pStyle w:val="BodyText"/>
        <w:spacing w:line="276" w:lineRule="auto"/>
        <w:ind w:right="618"/>
        <w:jc w:val="both"/>
      </w:pPr>
      <w:r w:rsidRPr="00721DAA">
        <w:t>The standards given below contain provisions which, through reference in this text, constitute</w:t>
      </w:r>
      <w:r w:rsidRPr="00721DAA">
        <w:rPr>
          <w:spacing w:val="-57"/>
        </w:rPr>
        <w:t xml:space="preserve"> </w:t>
      </w:r>
      <w:r w:rsidRPr="00721DAA">
        <w:t>provisions of this standard. At the time of publication, the editions indicated were valid. All</w:t>
      </w:r>
      <w:r w:rsidRPr="00721DAA">
        <w:rPr>
          <w:spacing w:val="1"/>
        </w:rPr>
        <w:t xml:space="preserve"> </w:t>
      </w:r>
      <w:r w:rsidRPr="00721DAA">
        <w:t>standards</w:t>
      </w:r>
      <w:r w:rsidRPr="00721DAA">
        <w:rPr>
          <w:spacing w:val="1"/>
        </w:rPr>
        <w:t xml:space="preserve"> </w:t>
      </w:r>
      <w:r w:rsidRPr="00721DAA">
        <w:t>are</w:t>
      </w:r>
      <w:r w:rsidRPr="00721DAA">
        <w:rPr>
          <w:spacing w:val="1"/>
        </w:rPr>
        <w:t xml:space="preserve"> </w:t>
      </w:r>
      <w:r w:rsidRPr="00721DAA">
        <w:t>subject</w:t>
      </w:r>
      <w:r w:rsidRPr="00721DAA">
        <w:rPr>
          <w:spacing w:val="1"/>
        </w:rPr>
        <w:t xml:space="preserve"> </w:t>
      </w:r>
      <w:r w:rsidRPr="00721DAA">
        <w:t>to</w:t>
      </w:r>
      <w:r w:rsidRPr="00721DAA">
        <w:rPr>
          <w:spacing w:val="1"/>
        </w:rPr>
        <w:t xml:space="preserve"> </w:t>
      </w:r>
      <w:r w:rsidRPr="00721DAA">
        <w:t>revision,</w:t>
      </w:r>
      <w:r w:rsidRPr="00721DAA">
        <w:rPr>
          <w:spacing w:val="1"/>
        </w:rPr>
        <w:t xml:space="preserve"> </w:t>
      </w:r>
      <w:r w:rsidRPr="00721DAA">
        <w:t>and</w:t>
      </w:r>
      <w:r w:rsidRPr="00721DAA">
        <w:rPr>
          <w:spacing w:val="1"/>
        </w:rPr>
        <w:t xml:space="preserve"> </w:t>
      </w:r>
      <w:r w:rsidRPr="00721DAA">
        <w:t>parties</w:t>
      </w:r>
      <w:r w:rsidRPr="00721DAA">
        <w:rPr>
          <w:spacing w:val="1"/>
        </w:rPr>
        <w:t xml:space="preserve"> </w:t>
      </w:r>
      <w:r w:rsidRPr="00721DAA">
        <w:t>to</w:t>
      </w:r>
      <w:r w:rsidRPr="00721DAA">
        <w:rPr>
          <w:spacing w:val="1"/>
        </w:rPr>
        <w:t xml:space="preserve"> </w:t>
      </w:r>
      <w:r w:rsidRPr="00721DAA">
        <w:t>agreements</w:t>
      </w:r>
      <w:r w:rsidRPr="00721DAA">
        <w:rPr>
          <w:spacing w:val="1"/>
        </w:rPr>
        <w:t xml:space="preserve"> </w:t>
      </w:r>
      <w:r w:rsidRPr="00721DAA">
        <w:t>based</w:t>
      </w:r>
      <w:r w:rsidRPr="00721DAA">
        <w:rPr>
          <w:spacing w:val="1"/>
        </w:rPr>
        <w:t xml:space="preserve"> </w:t>
      </w:r>
      <w:r w:rsidRPr="00721DAA">
        <w:t>on</w:t>
      </w:r>
      <w:r w:rsidRPr="00721DAA">
        <w:rPr>
          <w:spacing w:val="1"/>
        </w:rPr>
        <w:t xml:space="preserve"> </w:t>
      </w:r>
      <w:r w:rsidRPr="00721DAA">
        <w:t>this</w:t>
      </w:r>
      <w:r w:rsidRPr="00721DAA">
        <w:rPr>
          <w:spacing w:val="1"/>
        </w:rPr>
        <w:t xml:space="preserve"> </w:t>
      </w:r>
      <w:r w:rsidRPr="00721DAA">
        <w:t>standard</w:t>
      </w:r>
      <w:r w:rsidRPr="00721DAA">
        <w:rPr>
          <w:spacing w:val="1"/>
        </w:rPr>
        <w:t xml:space="preserve"> </w:t>
      </w:r>
      <w:r w:rsidRPr="00721DAA">
        <w:t>are</w:t>
      </w:r>
      <w:r w:rsidRPr="00721DAA">
        <w:rPr>
          <w:spacing w:val="1"/>
        </w:rPr>
        <w:t xml:space="preserve"> </w:t>
      </w:r>
      <w:r w:rsidRPr="00721DAA">
        <w:rPr>
          <w:spacing w:val="-1"/>
        </w:rPr>
        <w:t>encouraged</w:t>
      </w:r>
      <w:r w:rsidRPr="00721DAA">
        <w:rPr>
          <w:spacing w:val="-15"/>
        </w:rPr>
        <w:t xml:space="preserve"> </w:t>
      </w:r>
      <w:r w:rsidRPr="00721DAA">
        <w:rPr>
          <w:spacing w:val="-1"/>
        </w:rPr>
        <w:t>to</w:t>
      </w:r>
      <w:r w:rsidRPr="00721DAA">
        <w:rPr>
          <w:spacing w:val="-14"/>
        </w:rPr>
        <w:t xml:space="preserve"> </w:t>
      </w:r>
      <w:r w:rsidRPr="00721DAA">
        <w:t>investigate</w:t>
      </w:r>
      <w:r w:rsidRPr="00721DAA">
        <w:rPr>
          <w:spacing w:val="-13"/>
        </w:rPr>
        <w:t xml:space="preserve"> </w:t>
      </w:r>
      <w:r w:rsidRPr="00721DAA">
        <w:t>the</w:t>
      </w:r>
      <w:r w:rsidRPr="00721DAA">
        <w:rPr>
          <w:spacing w:val="-15"/>
        </w:rPr>
        <w:t xml:space="preserve"> </w:t>
      </w:r>
      <w:r w:rsidRPr="00721DAA">
        <w:t>possibility</w:t>
      </w:r>
      <w:r w:rsidRPr="00721DAA">
        <w:rPr>
          <w:spacing w:val="-15"/>
        </w:rPr>
        <w:t xml:space="preserve"> </w:t>
      </w:r>
      <w:r w:rsidRPr="00721DAA">
        <w:t>of</w:t>
      </w:r>
      <w:r w:rsidRPr="00721DAA">
        <w:rPr>
          <w:spacing w:val="-16"/>
        </w:rPr>
        <w:t xml:space="preserve"> </w:t>
      </w:r>
      <w:r w:rsidRPr="00721DAA">
        <w:t>applying</w:t>
      </w:r>
      <w:r w:rsidRPr="00721DAA">
        <w:rPr>
          <w:spacing w:val="-15"/>
        </w:rPr>
        <w:t xml:space="preserve"> </w:t>
      </w:r>
      <w:r w:rsidRPr="00721DAA">
        <w:t>the</w:t>
      </w:r>
      <w:r w:rsidRPr="00721DAA">
        <w:rPr>
          <w:spacing w:val="-14"/>
        </w:rPr>
        <w:t xml:space="preserve"> </w:t>
      </w:r>
      <w:r w:rsidRPr="00721DAA">
        <w:t>most</w:t>
      </w:r>
      <w:r w:rsidRPr="00721DAA">
        <w:rPr>
          <w:spacing w:val="-14"/>
        </w:rPr>
        <w:t xml:space="preserve"> </w:t>
      </w:r>
      <w:r w:rsidRPr="00721DAA">
        <w:t>recent</w:t>
      </w:r>
      <w:r w:rsidRPr="00721DAA">
        <w:rPr>
          <w:spacing w:val="-12"/>
        </w:rPr>
        <w:t xml:space="preserve"> </w:t>
      </w:r>
      <w:r w:rsidRPr="00721DAA">
        <w:t>editions</w:t>
      </w:r>
      <w:r w:rsidRPr="00721DAA">
        <w:rPr>
          <w:spacing w:val="-14"/>
        </w:rPr>
        <w:t xml:space="preserve"> </w:t>
      </w:r>
      <w:r w:rsidRPr="00721DAA">
        <w:t>of</w:t>
      </w:r>
      <w:r w:rsidRPr="00721DAA">
        <w:rPr>
          <w:spacing w:val="-16"/>
        </w:rPr>
        <w:t xml:space="preserve"> </w:t>
      </w:r>
      <w:r w:rsidRPr="00721DAA">
        <w:t>these</w:t>
      </w:r>
      <w:r w:rsidRPr="00721DAA">
        <w:rPr>
          <w:spacing w:val="-16"/>
        </w:rPr>
        <w:t xml:space="preserve"> </w:t>
      </w:r>
      <w:r w:rsidRPr="00721DAA">
        <w:t>standards.</w:t>
      </w:r>
    </w:p>
    <w:p w14:paraId="67D67ACE" w14:textId="77777777" w:rsidR="006975E0" w:rsidRPr="00721DAA" w:rsidRDefault="006975E0" w:rsidP="006975E0">
      <w:pPr>
        <w:pStyle w:val="BodyText"/>
        <w:spacing w:before="10"/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7792"/>
      </w:tblGrid>
      <w:tr w:rsidR="006975E0" w:rsidRPr="00721DAA" w14:paraId="4C9C1D32" w14:textId="77777777" w:rsidTr="00A771C8">
        <w:trPr>
          <w:trHeight w:val="291"/>
        </w:trPr>
        <w:tc>
          <w:tcPr>
            <w:tcW w:w="1845" w:type="dxa"/>
          </w:tcPr>
          <w:p w14:paraId="2A3215FE" w14:textId="77777777" w:rsidR="006975E0" w:rsidRPr="00721DAA" w:rsidRDefault="006975E0" w:rsidP="00A771C8">
            <w:pPr>
              <w:pStyle w:val="TableParagraph"/>
              <w:spacing w:line="266" w:lineRule="exact"/>
              <w:ind w:left="763"/>
              <w:rPr>
                <w:b/>
                <w:sz w:val="24"/>
                <w:szCs w:val="24"/>
              </w:rPr>
            </w:pPr>
            <w:r w:rsidRPr="00721DAA">
              <w:rPr>
                <w:b/>
                <w:sz w:val="24"/>
                <w:szCs w:val="24"/>
              </w:rPr>
              <w:t>IS</w:t>
            </w:r>
            <w:r w:rsidRPr="00721DA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1DAA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7792" w:type="dxa"/>
          </w:tcPr>
          <w:p w14:paraId="5E826CFD" w14:textId="77777777" w:rsidR="006975E0" w:rsidRPr="00721DAA" w:rsidRDefault="006975E0" w:rsidP="00A771C8">
            <w:pPr>
              <w:pStyle w:val="TableParagraph"/>
              <w:spacing w:line="266" w:lineRule="exact"/>
              <w:ind w:left="325" w:right="188"/>
              <w:jc w:val="center"/>
              <w:rPr>
                <w:b/>
                <w:sz w:val="24"/>
                <w:szCs w:val="24"/>
              </w:rPr>
            </w:pPr>
            <w:r w:rsidRPr="00721DAA">
              <w:rPr>
                <w:b/>
                <w:sz w:val="24"/>
                <w:szCs w:val="24"/>
              </w:rPr>
              <w:t>Title</w:t>
            </w:r>
          </w:p>
        </w:tc>
      </w:tr>
      <w:tr w:rsidR="006975E0" w:rsidRPr="00721DAA" w14:paraId="7480FA76" w14:textId="77777777" w:rsidTr="00A771C8">
        <w:trPr>
          <w:trHeight w:val="635"/>
        </w:trPr>
        <w:tc>
          <w:tcPr>
            <w:tcW w:w="1845" w:type="dxa"/>
          </w:tcPr>
          <w:p w14:paraId="1C18E799" w14:textId="77777777" w:rsidR="006975E0" w:rsidRPr="00721DAA" w:rsidRDefault="006975E0" w:rsidP="00A771C8">
            <w:pPr>
              <w:pStyle w:val="TableParagraph"/>
              <w:rPr>
                <w:sz w:val="24"/>
                <w:szCs w:val="24"/>
              </w:rPr>
            </w:pPr>
            <w:r w:rsidRPr="00721DAA">
              <w:rPr>
                <w:sz w:val="24"/>
                <w:szCs w:val="24"/>
              </w:rPr>
              <w:t>IS</w:t>
            </w:r>
            <w:r w:rsidRPr="00721DAA">
              <w:rPr>
                <w:spacing w:val="-2"/>
                <w:sz w:val="24"/>
                <w:szCs w:val="24"/>
              </w:rPr>
              <w:t xml:space="preserve"> </w:t>
            </w:r>
            <w:r w:rsidRPr="00721DAA">
              <w:rPr>
                <w:sz w:val="24"/>
                <w:szCs w:val="24"/>
              </w:rPr>
              <w:t>21:</w:t>
            </w:r>
            <w:r w:rsidRPr="00721DAA">
              <w:rPr>
                <w:spacing w:val="-2"/>
                <w:sz w:val="24"/>
                <w:szCs w:val="24"/>
              </w:rPr>
              <w:t xml:space="preserve"> </w:t>
            </w:r>
            <w:r w:rsidRPr="00721DAA">
              <w:rPr>
                <w:sz w:val="24"/>
                <w:szCs w:val="24"/>
              </w:rPr>
              <w:t>1992</w:t>
            </w:r>
          </w:p>
        </w:tc>
        <w:tc>
          <w:tcPr>
            <w:tcW w:w="7792" w:type="dxa"/>
          </w:tcPr>
          <w:p w14:paraId="0279A9A9" w14:textId="18D12183" w:rsidR="006975E0" w:rsidRPr="00721DAA" w:rsidRDefault="006975E0" w:rsidP="00A771C8">
            <w:pPr>
              <w:pStyle w:val="TableParagraph"/>
              <w:ind w:left="339"/>
              <w:rPr>
                <w:sz w:val="24"/>
                <w:szCs w:val="24"/>
              </w:rPr>
            </w:pPr>
            <w:r w:rsidRPr="00721DAA">
              <w:rPr>
                <w:sz w:val="24"/>
                <w:szCs w:val="24"/>
              </w:rPr>
              <w:t>Wrought</w:t>
            </w:r>
            <w:r w:rsidRPr="00721DAA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21DAA">
              <w:rPr>
                <w:sz w:val="24"/>
                <w:szCs w:val="24"/>
              </w:rPr>
              <w:t>aluminium</w:t>
            </w:r>
            <w:proofErr w:type="spellEnd"/>
            <w:r w:rsidRPr="00721DAA">
              <w:rPr>
                <w:spacing w:val="61"/>
                <w:sz w:val="24"/>
                <w:szCs w:val="24"/>
              </w:rPr>
              <w:t xml:space="preserve"> </w:t>
            </w:r>
            <w:r w:rsidRPr="00721DAA">
              <w:rPr>
                <w:sz w:val="24"/>
                <w:szCs w:val="24"/>
              </w:rPr>
              <w:t>and</w:t>
            </w:r>
            <w:r w:rsidRPr="00721DAA">
              <w:rPr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721DAA">
              <w:rPr>
                <w:sz w:val="24"/>
                <w:szCs w:val="24"/>
              </w:rPr>
              <w:t>aluminium</w:t>
            </w:r>
            <w:proofErr w:type="spellEnd"/>
            <w:r w:rsidRPr="00721DAA">
              <w:rPr>
                <w:spacing w:val="62"/>
                <w:sz w:val="24"/>
                <w:szCs w:val="24"/>
              </w:rPr>
              <w:t xml:space="preserve"> </w:t>
            </w:r>
            <w:r w:rsidRPr="00721DAA">
              <w:rPr>
                <w:sz w:val="24"/>
                <w:szCs w:val="24"/>
              </w:rPr>
              <w:t>alloys</w:t>
            </w:r>
            <w:r w:rsidRPr="00721DAA">
              <w:rPr>
                <w:spacing w:val="62"/>
                <w:sz w:val="24"/>
                <w:szCs w:val="24"/>
              </w:rPr>
              <w:t xml:space="preserve"> </w:t>
            </w:r>
            <w:r w:rsidRPr="00721DAA">
              <w:rPr>
                <w:sz w:val="24"/>
                <w:szCs w:val="24"/>
              </w:rPr>
              <w:t>for</w:t>
            </w:r>
            <w:r w:rsidRPr="00721DAA">
              <w:rPr>
                <w:spacing w:val="66"/>
                <w:sz w:val="24"/>
                <w:szCs w:val="24"/>
              </w:rPr>
              <w:t xml:space="preserve"> </w:t>
            </w:r>
            <w:r w:rsidR="00B25FCC" w:rsidRPr="00721DAA">
              <w:rPr>
                <w:sz w:val="24"/>
                <w:szCs w:val="24"/>
              </w:rPr>
              <w:t>manufacture of</w:t>
            </w:r>
            <w:r w:rsidRPr="00721DAA">
              <w:rPr>
                <w:spacing w:val="61"/>
                <w:sz w:val="24"/>
                <w:szCs w:val="24"/>
              </w:rPr>
              <w:t xml:space="preserve"> </w:t>
            </w:r>
            <w:r w:rsidRPr="00721DAA">
              <w:rPr>
                <w:sz w:val="24"/>
                <w:szCs w:val="24"/>
              </w:rPr>
              <w:t>utensils</w:t>
            </w:r>
          </w:p>
          <w:p w14:paraId="106E5A0A" w14:textId="77777777" w:rsidR="006975E0" w:rsidRPr="00721DAA" w:rsidRDefault="006975E0" w:rsidP="00A771C8">
            <w:pPr>
              <w:pStyle w:val="TableParagraph"/>
              <w:spacing w:before="43"/>
              <w:ind w:left="339"/>
              <w:rPr>
                <w:sz w:val="24"/>
                <w:szCs w:val="24"/>
              </w:rPr>
            </w:pPr>
            <w:r w:rsidRPr="00721DAA">
              <w:rPr>
                <w:sz w:val="24"/>
                <w:szCs w:val="24"/>
              </w:rPr>
              <w:t>specification</w:t>
            </w:r>
            <w:r w:rsidRPr="00721DAA">
              <w:rPr>
                <w:spacing w:val="-1"/>
                <w:sz w:val="24"/>
                <w:szCs w:val="24"/>
              </w:rPr>
              <w:t xml:space="preserve"> </w:t>
            </w:r>
            <w:r w:rsidRPr="00721DAA">
              <w:rPr>
                <w:sz w:val="24"/>
                <w:szCs w:val="24"/>
              </w:rPr>
              <w:t>(</w:t>
            </w:r>
            <w:r w:rsidRPr="00721DAA">
              <w:rPr>
                <w:i/>
                <w:sz w:val="24"/>
                <w:szCs w:val="24"/>
              </w:rPr>
              <w:t>fourth</w:t>
            </w:r>
            <w:r w:rsidRPr="00721DA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21DAA">
              <w:rPr>
                <w:i/>
                <w:sz w:val="24"/>
                <w:szCs w:val="24"/>
              </w:rPr>
              <w:t>revision</w:t>
            </w:r>
            <w:r w:rsidRPr="00721DAA">
              <w:rPr>
                <w:sz w:val="24"/>
                <w:szCs w:val="24"/>
              </w:rPr>
              <w:t>)</w:t>
            </w:r>
          </w:p>
        </w:tc>
      </w:tr>
      <w:tr w:rsidR="006975E0" w:rsidRPr="00721DAA" w14:paraId="602F9B1C" w14:textId="77777777" w:rsidTr="00A771C8">
        <w:trPr>
          <w:trHeight w:val="291"/>
        </w:trPr>
        <w:tc>
          <w:tcPr>
            <w:tcW w:w="1845" w:type="dxa"/>
          </w:tcPr>
          <w:p w14:paraId="131586FE" w14:textId="2E9927AB" w:rsidR="006975E0" w:rsidRPr="00721DAA" w:rsidRDefault="006975E0" w:rsidP="00A771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21DAA">
              <w:rPr>
                <w:sz w:val="24"/>
                <w:szCs w:val="24"/>
              </w:rPr>
              <w:t>IS</w:t>
            </w:r>
            <w:r w:rsidRPr="00721DAA">
              <w:rPr>
                <w:spacing w:val="-2"/>
                <w:sz w:val="24"/>
                <w:szCs w:val="24"/>
              </w:rPr>
              <w:t xml:space="preserve"> </w:t>
            </w:r>
            <w:r w:rsidRPr="00721DAA">
              <w:rPr>
                <w:sz w:val="24"/>
                <w:szCs w:val="24"/>
              </w:rPr>
              <w:t>1868:</w:t>
            </w:r>
            <w:r w:rsidRPr="00721DAA">
              <w:rPr>
                <w:spacing w:val="-2"/>
                <w:sz w:val="24"/>
                <w:szCs w:val="24"/>
              </w:rPr>
              <w:t xml:space="preserve"> </w:t>
            </w:r>
            <w:r w:rsidR="00B25FCC">
              <w:rPr>
                <w:sz w:val="24"/>
                <w:szCs w:val="24"/>
              </w:rPr>
              <w:t>19</w:t>
            </w:r>
            <w:r w:rsidRPr="00721DAA">
              <w:rPr>
                <w:sz w:val="24"/>
                <w:szCs w:val="24"/>
              </w:rPr>
              <w:t>96</w:t>
            </w:r>
          </w:p>
        </w:tc>
        <w:tc>
          <w:tcPr>
            <w:tcW w:w="7792" w:type="dxa"/>
          </w:tcPr>
          <w:p w14:paraId="3BE87725" w14:textId="77777777" w:rsidR="006975E0" w:rsidRPr="00721DAA" w:rsidRDefault="006975E0" w:rsidP="00A771C8">
            <w:pPr>
              <w:pStyle w:val="TableParagraph"/>
              <w:spacing w:line="256" w:lineRule="exact"/>
              <w:ind w:left="325" w:right="188"/>
              <w:jc w:val="center"/>
              <w:rPr>
                <w:sz w:val="24"/>
                <w:szCs w:val="24"/>
              </w:rPr>
            </w:pPr>
            <w:r w:rsidRPr="00721DAA">
              <w:rPr>
                <w:sz w:val="24"/>
                <w:szCs w:val="24"/>
              </w:rPr>
              <w:t>Anodic</w:t>
            </w:r>
            <w:r w:rsidRPr="00721DAA">
              <w:rPr>
                <w:spacing w:val="-11"/>
                <w:sz w:val="24"/>
                <w:szCs w:val="24"/>
              </w:rPr>
              <w:t xml:space="preserve"> </w:t>
            </w:r>
            <w:r w:rsidRPr="00721DAA">
              <w:rPr>
                <w:sz w:val="24"/>
                <w:szCs w:val="24"/>
              </w:rPr>
              <w:t>coatings</w:t>
            </w:r>
            <w:r w:rsidRPr="00721DAA">
              <w:rPr>
                <w:spacing w:val="-8"/>
                <w:sz w:val="24"/>
                <w:szCs w:val="24"/>
              </w:rPr>
              <w:t xml:space="preserve"> </w:t>
            </w:r>
            <w:r w:rsidRPr="00721DAA">
              <w:rPr>
                <w:sz w:val="24"/>
                <w:szCs w:val="24"/>
              </w:rPr>
              <w:t>on</w:t>
            </w:r>
            <w:r w:rsidRPr="00721DA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21DAA">
              <w:rPr>
                <w:sz w:val="24"/>
                <w:szCs w:val="24"/>
              </w:rPr>
              <w:t>aluminium</w:t>
            </w:r>
            <w:proofErr w:type="spellEnd"/>
            <w:r w:rsidRPr="00721DAA">
              <w:rPr>
                <w:spacing w:val="-8"/>
                <w:sz w:val="24"/>
                <w:szCs w:val="24"/>
              </w:rPr>
              <w:t xml:space="preserve"> </w:t>
            </w:r>
            <w:r w:rsidRPr="00721DAA">
              <w:rPr>
                <w:sz w:val="24"/>
                <w:szCs w:val="24"/>
              </w:rPr>
              <w:t>and</w:t>
            </w:r>
            <w:r w:rsidRPr="00721DAA">
              <w:rPr>
                <w:spacing w:val="-9"/>
                <w:sz w:val="24"/>
                <w:szCs w:val="24"/>
              </w:rPr>
              <w:t xml:space="preserve"> </w:t>
            </w:r>
            <w:r w:rsidRPr="00721DAA">
              <w:rPr>
                <w:sz w:val="24"/>
                <w:szCs w:val="24"/>
              </w:rPr>
              <w:t>its</w:t>
            </w:r>
            <w:r w:rsidRPr="00721DAA">
              <w:rPr>
                <w:spacing w:val="-8"/>
                <w:sz w:val="24"/>
                <w:szCs w:val="24"/>
              </w:rPr>
              <w:t xml:space="preserve"> </w:t>
            </w:r>
            <w:r w:rsidRPr="00721DAA">
              <w:rPr>
                <w:sz w:val="24"/>
                <w:szCs w:val="24"/>
              </w:rPr>
              <w:t>alloys</w:t>
            </w:r>
            <w:r w:rsidRPr="00721DAA">
              <w:rPr>
                <w:spacing w:val="-6"/>
                <w:sz w:val="24"/>
                <w:szCs w:val="24"/>
              </w:rPr>
              <w:t xml:space="preserve"> </w:t>
            </w:r>
            <w:r w:rsidRPr="00721DAA">
              <w:rPr>
                <w:sz w:val="24"/>
                <w:szCs w:val="24"/>
              </w:rPr>
              <w:t>–</w:t>
            </w:r>
            <w:r w:rsidRPr="00721DAA">
              <w:rPr>
                <w:spacing w:val="-9"/>
                <w:sz w:val="24"/>
                <w:szCs w:val="24"/>
              </w:rPr>
              <w:t xml:space="preserve"> </w:t>
            </w:r>
            <w:r w:rsidRPr="00721DAA">
              <w:rPr>
                <w:sz w:val="24"/>
                <w:szCs w:val="24"/>
              </w:rPr>
              <w:t>Specification</w:t>
            </w:r>
            <w:r w:rsidRPr="00721DAA">
              <w:rPr>
                <w:spacing w:val="-7"/>
                <w:sz w:val="24"/>
                <w:szCs w:val="24"/>
              </w:rPr>
              <w:t xml:space="preserve"> </w:t>
            </w:r>
            <w:r w:rsidRPr="00721DAA">
              <w:rPr>
                <w:sz w:val="24"/>
                <w:szCs w:val="24"/>
              </w:rPr>
              <w:t>(</w:t>
            </w:r>
            <w:r w:rsidRPr="00721DAA">
              <w:rPr>
                <w:i/>
                <w:sz w:val="24"/>
                <w:szCs w:val="24"/>
              </w:rPr>
              <w:t>third</w:t>
            </w:r>
            <w:r w:rsidRPr="00721DAA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721DAA">
              <w:rPr>
                <w:i/>
                <w:sz w:val="24"/>
                <w:szCs w:val="24"/>
              </w:rPr>
              <w:t>revision</w:t>
            </w:r>
            <w:r w:rsidRPr="00721DAA">
              <w:rPr>
                <w:sz w:val="24"/>
                <w:szCs w:val="24"/>
              </w:rPr>
              <w:t>)</w:t>
            </w:r>
          </w:p>
        </w:tc>
      </w:tr>
    </w:tbl>
    <w:p w14:paraId="1D5E64C1" w14:textId="77777777" w:rsidR="006975E0" w:rsidRPr="00721DAA" w:rsidRDefault="006975E0" w:rsidP="006975E0">
      <w:pPr>
        <w:pStyle w:val="BodyText"/>
      </w:pPr>
    </w:p>
    <w:p w14:paraId="494C02F3" w14:textId="77777777" w:rsidR="006975E0" w:rsidRPr="00721DAA" w:rsidRDefault="006975E0" w:rsidP="006975E0">
      <w:pPr>
        <w:pStyle w:val="BodyText"/>
        <w:spacing w:before="11"/>
      </w:pPr>
    </w:p>
    <w:p w14:paraId="74591504" w14:textId="5C20FFF8" w:rsidR="006975E0" w:rsidRPr="00721DAA" w:rsidRDefault="00721DAA" w:rsidP="00721D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1DAA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proofErr w:type="gramStart"/>
      <w:r w:rsidR="006975E0" w:rsidRPr="00721DAA">
        <w:rPr>
          <w:rFonts w:ascii="Times New Roman" w:hAnsi="Times New Roman" w:cs="Times New Roman"/>
          <w:b/>
          <w:bCs/>
          <w:sz w:val="24"/>
          <w:szCs w:val="24"/>
        </w:rPr>
        <w:t>MATERIAL</w:t>
      </w:r>
      <w:proofErr w:type="gramEnd"/>
    </w:p>
    <w:p w14:paraId="18882F1F" w14:textId="77777777" w:rsidR="006975E0" w:rsidRPr="00721DAA" w:rsidRDefault="006975E0" w:rsidP="00721DAA">
      <w:pPr>
        <w:pStyle w:val="BodyText"/>
        <w:jc w:val="both"/>
      </w:pPr>
      <w:r w:rsidRPr="00721DAA">
        <w:t>The</w:t>
      </w:r>
      <w:r w:rsidRPr="00721DAA">
        <w:rPr>
          <w:spacing w:val="-3"/>
        </w:rPr>
        <w:t xml:space="preserve"> </w:t>
      </w:r>
      <w:r w:rsidRPr="00721DAA">
        <w:t>stethoscope</w:t>
      </w:r>
      <w:r w:rsidRPr="00721DAA">
        <w:rPr>
          <w:spacing w:val="-3"/>
        </w:rPr>
        <w:t xml:space="preserve"> </w:t>
      </w:r>
      <w:r w:rsidRPr="00721DAA">
        <w:t>shall</w:t>
      </w:r>
      <w:r w:rsidRPr="00721DAA">
        <w:rPr>
          <w:spacing w:val="-1"/>
        </w:rPr>
        <w:t xml:space="preserve"> </w:t>
      </w:r>
      <w:r w:rsidRPr="00721DAA">
        <w:t>be manufactured</w:t>
      </w:r>
      <w:r w:rsidRPr="00721DAA">
        <w:rPr>
          <w:spacing w:val="-1"/>
        </w:rPr>
        <w:t xml:space="preserve"> </w:t>
      </w:r>
      <w:r w:rsidRPr="00721DAA">
        <w:t>from</w:t>
      </w:r>
      <w:r w:rsidRPr="00721DAA">
        <w:rPr>
          <w:spacing w:val="1"/>
        </w:rPr>
        <w:t xml:space="preserve"> </w:t>
      </w:r>
      <w:proofErr w:type="spellStart"/>
      <w:r w:rsidRPr="00721DAA">
        <w:t>aluminium</w:t>
      </w:r>
      <w:proofErr w:type="spellEnd"/>
      <w:r w:rsidRPr="00721DAA">
        <w:rPr>
          <w:spacing w:val="-1"/>
        </w:rPr>
        <w:t xml:space="preserve"> </w:t>
      </w:r>
      <w:r w:rsidRPr="00721DAA">
        <w:t>complying</w:t>
      </w:r>
      <w:r w:rsidRPr="00721DAA">
        <w:rPr>
          <w:spacing w:val="-1"/>
        </w:rPr>
        <w:t xml:space="preserve"> </w:t>
      </w:r>
      <w:r w:rsidRPr="00721DAA">
        <w:t>with</w:t>
      </w:r>
      <w:r w:rsidRPr="00721DAA">
        <w:rPr>
          <w:spacing w:val="-1"/>
        </w:rPr>
        <w:t xml:space="preserve"> </w:t>
      </w:r>
      <w:r w:rsidRPr="00721DAA">
        <w:t>IS</w:t>
      </w:r>
      <w:r w:rsidRPr="00721DAA">
        <w:rPr>
          <w:spacing w:val="-1"/>
        </w:rPr>
        <w:t xml:space="preserve"> </w:t>
      </w:r>
      <w:r w:rsidRPr="00721DAA">
        <w:t>21.</w:t>
      </w:r>
    </w:p>
    <w:p w14:paraId="3B8464B2" w14:textId="77777777" w:rsidR="006975E0" w:rsidRPr="00721DAA" w:rsidRDefault="006975E0" w:rsidP="006975E0">
      <w:pPr>
        <w:pStyle w:val="BodyText"/>
      </w:pPr>
    </w:p>
    <w:p w14:paraId="6117CF7D" w14:textId="5F294BC4" w:rsidR="006975E0" w:rsidRPr="00721DAA" w:rsidRDefault="00721DAA" w:rsidP="00721D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1DAA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6975E0" w:rsidRPr="00721DAA">
        <w:rPr>
          <w:rFonts w:ascii="Times New Roman" w:hAnsi="Times New Roman" w:cs="Times New Roman"/>
          <w:b/>
          <w:bCs/>
          <w:sz w:val="24"/>
          <w:szCs w:val="24"/>
        </w:rPr>
        <w:t>SHAPE</w:t>
      </w:r>
      <w:r w:rsidR="006975E0" w:rsidRPr="00721DA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6975E0" w:rsidRPr="00721DA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b/>
          <w:bCs/>
          <w:sz w:val="24"/>
          <w:szCs w:val="24"/>
        </w:rPr>
        <w:t>DIMENSIONS</w:t>
      </w:r>
    </w:p>
    <w:p w14:paraId="66B08B3B" w14:textId="77777777" w:rsidR="006975E0" w:rsidRPr="00721DAA" w:rsidRDefault="006975E0" w:rsidP="00721DAA">
      <w:pPr>
        <w:pStyle w:val="BodyText"/>
        <w:jc w:val="both"/>
      </w:pPr>
      <w:r w:rsidRPr="00721DAA">
        <w:t>The</w:t>
      </w:r>
      <w:r w:rsidRPr="00721DAA">
        <w:rPr>
          <w:spacing w:val="-3"/>
        </w:rPr>
        <w:t xml:space="preserve"> </w:t>
      </w:r>
      <w:r w:rsidRPr="00721DAA">
        <w:t>shape</w:t>
      </w:r>
      <w:r w:rsidRPr="00721DAA">
        <w:rPr>
          <w:spacing w:val="-1"/>
        </w:rPr>
        <w:t xml:space="preserve"> </w:t>
      </w:r>
      <w:r w:rsidRPr="00721DAA">
        <w:t>&amp;</w:t>
      </w:r>
      <w:r w:rsidRPr="00721DAA">
        <w:rPr>
          <w:spacing w:val="-1"/>
        </w:rPr>
        <w:t xml:space="preserve"> </w:t>
      </w:r>
      <w:r w:rsidRPr="00721DAA">
        <w:t>dimensions</w:t>
      </w:r>
      <w:r w:rsidRPr="00721DAA">
        <w:rPr>
          <w:spacing w:val="2"/>
        </w:rPr>
        <w:t xml:space="preserve"> </w:t>
      </w:r>
      <w:r w:rsidRPr="00721DAA">
        <w:t>shall</w:t>
      </w:r>
      <w:r w:rsidRPr="00721DAA">
        <w:rPr>
          <w:spacing w:val="-1"/>
        </w:rPr>
        <w:t xml:space="preserve"> </w:t>
      </w:r>
      <w:r w:rsidRPr="00721DAA">
        <w:t>be as</w:t>
      </w:r>
      <w:r w:rsidRPr="00721DAA">
        <w:rPr>
          <w:spacing w:val="-1"/>
        </w:rPr>
        <w:t xml:space="preserve"> </w:t>
      </w:r>
      <w:r w:rsidRPr="00721DAA">
        <w:t>shown in</w:t>
      </w:r>
      <w:r w:rsidRPr="00721DAA">
        <w:rPr>
          <w:spacing w:val="-1"/>
        </w:rPr>
        <w:t xml:space="preserve"> </w:t>
      </w:r>
      <w:r w:rsidRPr="00721DAA">
        <w:t>Fig.</w:t>
      </w:r>
      <w:r w:rsidRPr="00721DAA">
        <w:rPr>
          <w:spacing w:val="2"/>
        </w:rPr>
        <w:t xml:space="preserve"> </w:t>
      </w:r>
      <w:r w:rsidRPr="00721DAA">
        <w:t>1.</w:t>
      </w:r>
    </w:p>
    <w:p w14:paraId="1DDA3A51" w14:textId="77777777" w:rsidR="006975E0" w:rsidRDefault="006975E0" w:rsidP="006975E0">
      <w:pPr>
        <w:pStyle w:val="BodyText"/>
        <w:spacing w:before="9"/>
        <w:rPr>
          <w:sz w:val="20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36CA0A44" wp14:editId="7D162201">
            <wp:simplePos x="0" y="0"/>
            <wp:positionH relativeFrom="page">
              <wp:posOffset>1384300</wp:posOffset>
            </wp:positionH>
            <wp:positionV relativeFrom="paragraph">
              <wp:posOffset>271780</wp:posOffset>
            </wp:positionV>
            <wp:extent cx="4793212" cy="2342102"/>
            <wp:effectExtent l="0" t="0" r="0" b="0"/>
            <wp:wrapTopAndBottom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3212" cy="2342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FBEDC5" w14:textId="77777777" w:rsidR="006975E0" w:rsidRDefault="006975E0" w:rsidP="006975E0">
      <w:pPr>
        <w:pStyle w:val="BodyText"/>
        <w:spacing w:before="4"/>
        <w:rPr>
          <w:sz w:val="26"/>
        </w:rPr>
      </w:pPr>
    </w:p>
    <w:p w14:paraId="76DD8F2E" w14:textId="55236BA9" w:rsidR="006975E0" w:rsidRPr="00D158AA" w:rsidRDefault="006975E0" w:rsidP="006975E0">
      <w:pPr>
        <w:ind w:left="361" w:right="776"/>
        <w:jc w:val="center"/>
        <w:rPr>
          <w:rFonts w:ascii="Times New Roman" w:hAnsi="Times New Roman" w:cs="Times New Roman"/>
          <w:sz w:val="24"/>
          <w:szCs w:val="24"/>
        </w:rPr>
      </w:pPr>
      <w:r w:rsidRPr="00D158AA">
        <w:rPr>
          <w:rFonts w:ascii="Times New Roman" w:hAnsi="Times New Roman" w:cs="Times New Roman"/>
          <w:sz w:val="24"/>
          <w:szCs w:val="24"/>
        </w:rPr>
        <w:t>All</w:t>
      </w:r>
      <w:r w:rsidRPr="00D158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58AA">
        <w:rPr>
          <w:rFonts w:ascii="Times New Roman" w:hAnsi="Times New Roman" w:cs="Times New Roman"/>
          <w:sz w:val="24"/>
          <w:szCs w:val="24"/>
        </w:rPr>
        <w:t>dimensions</w:t>
      </w:r>
      <w:r w:rsidRPr="00D158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58AA">
        <w:rPr>
          <w:rFonts w:ascii="Times New Roman" w:hAnsi="Times New Roman" w:cs="Times New Roman"/>
          <w:sz w:val="24"/>
          <w:szCs w:val="24"/>
        </w:rPr>
        <w:t>in</w:t>
      </w:r>
      <w:r w:rsidRPr="00D158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158AA">
        <w:rPr>
          <w:rFonts w:ascii="Times New Roman" w:hAnsi="Times New Roman" w:cs="Times New Roman"/>
          <w:sz w:val="24"/>
          <w:szCs w:val="24"/>
        </w:rPr>
        <w:t>millimetres</w:t>
      </w:r>
      <w:proofErr w:type="spellEnd"/>
    </w:p>
    <w:p w14:paraId="2CCAD824" w14:textId="624A1397" w:rsidR="006975E0" w:rsidRPr="00D158AA" w:rsidRDefault="00D158AA" w:rsidP="006975E0">
      <w:pPr>
        <w:pStyle w:val="BodyText"/>
        <w:spacing w:before="36" w:line="276" w:lineRule="auto"/>
        <w:ind w:left="361" w:right="782"/>
        <w:jc w:val="center"/>
        <w:rPr>
          <w:rStyle w:val="SubtleReference"/>
          <w:color w:val="auto"/>
        </w:rPr>
      </w:pPr>
      <w:r w:rsidRPr="00D158AA">
        <w:rPr>
          <w:rStyle w:val="SubtleReference"/>
          <w:color w:val="auto"/>
        </w:rPr>
        <w:t>Fig. 1 Stethoscope (</w:t>
      </w:r>
      <w:proofErr w:type="spellStart"/>
      <w:r w:rsidRPr="00D158AA">
        <w:rPr>
          <w:rStyle w:val="SubtleReference"/>
          <w:color w:val="auto"/>
        </w:rPr>
        <w:t>Foetoscope</w:t>
      </w:r>
      <w:proofErr w:type="spellEnd"/>
      <w:r w:rsidRPr="00D158AA">
        <w:rPr>
          <w:rStyle w:val="SubtleReference"/>
          <w:color w:val="auto"/>
        </w:rPr>
        <w:t xml:space="preserve">) For </w:t>
      </w:r>
      <w:proofErr w:type="spellStart"/>
      <w:r w:rsidRPr="00D158AA">
        <w:rPr>
          <w:rStyle w:val="SubtleReference"/>
          <w:color w:val="auto"/>
        </w:rPr>
        <w:t>Foetal</w:t>
      </w:r>
      <w:proofErr w:type="spellEnd"/>
      <w:r w:rsidRPr="00D158AA">
        <w:rPr>
          <w:rStyle w:val="SubtleReference"/>
          <w:color w:val="auto"/>
        </w:rPr>
        <w:t xml:space="preserve"> Heart Sounds, Pinard’s Pattern</w:t>
      </w:r>
    </w:p>
    <w:p w14:paraId="7CD29D70" w14:textId="6CC921C2" w:rsidR="006975E0" w:rsidRDefault="00721DAA" w:rsidP="003A6E58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721DAA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6975E0" w:rsidRPr="00721DAA">
        <w:rPr>
          <w:rFonts w:ascii="Times New Roman" w:hAnsi="Times New Roman" w:cs="Times New Roman"/>
          <w:b/>
          <w:bCs/>
          <w:sz w:val="24"/>
          <w:szCs w:val="24"/>
        </w:rPr>
        <w:t>WORKMANSHIP</w:t>
      </w:r>
      <w:r w:rsidR="006975E0" w:rsidRPr="00721DA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6975E0" w:rsidRPr="00721DA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b/>
          <w:bCs/>
          <w:sz w:val="24"/>
          <w:szCs w:val="24"/>
        </w:rPr>
        <w:t>FINISH</w:t>
      </w:r>
    </w:p>
    <w:p w14:paraId="032207B7" w14:textId="0A75CAEF" w:rsidR="006975E0" w:rsidRPr="00721DAA" w:rsidRDefault="00721DAA" w:rsidP="00721DAA">
      <w:pPr>
        <w:tabs>
          <w:tab w:val="left" w:pos="561"/>
        </w:tabs>
        <w:spacing w:before="80"/>
        <w:jc w:val="both"/>
        <w:rPr>
          <w:rFonts w:ascii="Times New Roman" w:hAnsi="Times New Roman" w:cs="Times New Roman"/>
          <w:sz w:val="24"/>
          <w:szCs w:val="24"/>
        </w:rPr>
      </w:pPr>
      <w:r w:rsidRPr="00721DAA">
        <w:rPr>
          <w:rFonts w:ascii="Times New Roman" w:hAnsi="Times New Roman" w:cs="Times New Roman"/>
          <w:b/>
          <w:bCs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The</w:t>
      </w:r>
      <w:r w:rsidR="006975E0" w:rsidRPr="00721D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surfaces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of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the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stethoscope</w:t>
      </w:r>
      <w:r w:rsidR="006975E0" w:rsidRPr="00721D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shall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be</w:t>
      </w:r>
      <w:r w:rsidR="006975E0" w:rsidRPr="00721D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free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from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scales,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burrs,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6975E0" w:rsidRPr="00721DAA">
        <w:rPr>
          <w:rFonts w:ascii="Times New Roman" w:hAnsi="Times New Roman" w:cs="Times New Roman"/>
          <w:sz w:val="24"/>
          <w:szCs w:val="24"/>
        </w:rPr>
        <w:t>pits</w:t>
      </w:r>
      <w:proofErr w:type="gramEnd"/>
      <w:r w:rsidR="006975E0" w:rsidRPr="00721DAA">
        <w:rPr>
          <w:rFonts w:ascii="Times New Roman" w:hAnsi="Times New Roman" w:cs="Times New Roman"/>
          <w:sz w:val="24"/>
          <w:szCs w:val="24"/>
        </w:rPr>
        <w:t xml:space="preserve"> and</w:t>
      </w:r>
      <w:r w:rsidR="006975E0" w:rsidRPr="00721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similar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defects,</w:t>
      </w:r>
    </w:p>
    <w:p w14:paraId="39C2FBE1" w14:textId="50C81E41" w:rsidR="006975E0" w:rsidRPr="00721DAA" w:rsidRDefault="00721DAA" w:rsidP="00721DAA">
      <w:pPr>
        <w:tabs>
          <w:tab w:val="left" w:pos="561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721DAA">
        <w:rPr>
          <w:rFonts w:ascii="Times New Roman" w:hAnsi="Times New Roman" w:cs="Times New Roman"/>
          <w:b/>
          <w:bCs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All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the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edges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shall be smoothly rounded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off</w:t>
      </w:r>
      <w:r w:rsidR="006975E0" w:rsidRPr="00721D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and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shall not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be sharp.</w:t>
      </w:r>
    </w:p>
    <w:p w14:paraId="7641C7B6" w14:textId="5A20FB7E" w:rsidR="006975E0" w:rsidRPr="00721DAA" w:rsidRDefault="00721DAA" w:rsidP="00721DAA">
      <w:pPr>
        <w:tabs>
          <w:tab w:val="left" w:pos="5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1DAA">
        <w:rPr>
          <w:rFonts w:ascii="Times New Roman" w:hAnsi="Times New Roman" w:cs="Times New Roman"/>
          <w:b/>
          <w:bCs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The</w:t>
      </w:r>
      <w:r w:rsidR="006975E0" w:rsidRPr="00721D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stethoscope</w:t>
      </w:r>
      <w:r w:rsidR="006975E0" w:rsidRPr="00721D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shall</w:t>
      </w:r>
      <w:r w:rsidR="006975E0" w:rsidRPr="00721D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have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perfectly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symmetrical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dimensions around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the</w:t>
      </w:r>
      <w:r w:rsidR="006975E0" w:rsidRPr="00721D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central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axis,</w:t>
      </w:r>
    </w:p>
    <w:p w14:paraId="54E59196" w14:textId="3D56B7E7" w:rsidR="006975E0" w:rsidRPr="00721DAA" w:rsidRDefault="00721DAA" w:rsidP="00721DAA">
      <w:pPr>
        <w:tabs>
          <w:tab w:val="left" w:pos="5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1DAA">
        <w:rPr>
          <w:rFonts w:ascii="Times New Roman" w:hAnsi="Times New Roman" w:cs="Times New Roman"/>
          <w:b/>
          <w:bCs/>
          <w:sz w:val="24"/>
          <w:szCs w:val="24"/>
        </w:rPr>
        <w:lastRenderedPageBreak/>
        <w:t>5.4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The</w:t>
      </w:r>
      <w:r w:rsidR="006975E0" w:rsidRPr="00721D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rims of the</w:t>
      </w:r>
      <w:r w:rsidR="006975E0" w:rsidRPr="00721D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6975E0" w:rsidRPr="00721DAA">
        <w:rPr>
          <w:rFonts w:ascii="Times New Roman" w:hAnsi="Times New Roman" w:cs="Times New Roman"/>
          <w:sz w:val="24"/>
          <w:szCs w:val="24"/>
        </w:rPr>
        <w:t>foetal</w:t>
      </w:r>
      <w:proofErr w:type="spellEnd"/>
      <w:r w:rsidR="006975E0" w:rsidRPr="00721DAA">
        <w:rPr>
          <w:rFonts w:ascii="Times New Roman" w:hAnsi="Times New Roman" w:cs="Times New Roman"/>
          <w:sz w:val="24"/>
          <w:szCs w:val="24"/>
        </w:rPr>
        <w:t xml:space="preserve"> end and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ear end shall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each be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in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one plane.</w:t>
      </w:r>
    </w:p>
    <w:p w14:paraId="0CA99DE7" w14:textId="335EDE64" w:rsidR="006975E0" w:rsidRPr="00721DAA" w:rsidRDefault="00721DAA" w:rsidP="00721DAA">
      <w:pPr>
        <w:tabs>
          <w:tab w:val="left" w:pos="583"/>
        </w:tabs>
        <w:spacing w:line="278" w:lineRule="auto"/>
        <w:ind w:right="624"/>
        <w:jc w:val="both"/>
        <w:rPr>
          <w:rFonts w:ascii="Times New Roman" w:hAnsi="Times New Roman" w:cs="Times New Roman"/>
          <w:sz w:val="24"/>
          <w:szCs w:val="24"/>
        </w:rPr>
      </w:pPr>
      <w:r w:rsidRPr="00721DAA">
        <w:rPr>
          <w:rFonts w:ascii="Times New Roman" w:hAnsi="Times New Roman" w:cs="Times New Roman"/>
          <w:b/>
          <w:bCs/>
          <w:sz w:val="24"/>
          <w:szCs w:val="24"/>
        </w:rPr>
        <w:t>5.5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The</w:t>
      </w:r>
      <w:r w:rsidR="006975E0" w:rsidRPr="00721DA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stethoscope</w:t>
      </w:r>
      <w:r w:rsidR="006975E0" w:rsidRPr="00721DA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shall</w:t>
      </w:r>
      <w:r w:rsidR="006975E0" w:rsidRPr="00721DA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be</w:t>
      </w:r>
      <w:r w:rsidR="006975E0" w:rsidRPr="00721DA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anodized</w:t>
      </w:r>
      <w:r w:rsidR="006975E0" w:rsidRPr="00721DA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(silver</w:t>
      </w:r>
      <w:r w:rsidR="006975E0" w:rsidRPr="00721DA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finish)</w:t>
      </w:r>
      <w:r w:rsidR="006975E0" w:rsidRPr="00721DA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in</w:t>
      </w:r>
      <w:r w:rsidR="006975E0" w:rsidRPr="00721DA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accordance</w:t>
      </w:r>
      <w:r w:rsidR="006975E0" w:rsidRPr="00721DA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with</w:t>
      </w:r>
      <w:r w:rsidR="006975E0" w:rsidRPr="00721DA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Grade</w:t>
      </w:r>
      <w:r w:rsidR="006975E0" w:rsidRPr="00721DA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AC</w:t>
      </w:r>
      <w:r w:rsidR="006975E0" w:rsidRPr="00721DA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5</w:t>
      </w:r>
      <w:r w:rsidR="006975E0" w:rsidRPr="00721DA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of</w:t>
      </w:r>
      <w:r w:rsidR="006975E0" w:rsidRPr="00721DA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IS</w:t>
      </w:r>
      <w:r w:rsidR="00B134D1">
        <w:rPr>
          <w:rFonts w:ascii="Times New Roman" w:hAnsi="Times New Roman" w:cs="Times New Roman"/>
          <w:sz w:val="24"/>
          <w:szCs w:val="24"/>
        </w:rPr>
        <w:t> </w:t>
      </w:r>
      <w:r w:rsidR="006975E0" w:rsidRPr="00721DAA">
        <w:rPr>
          <w:rFonts w:ascii="Times New Roman" w:hAnsi="Times New Roman" w:cs="Times New Roman"/>
          <w:sz w:val="24"/>
          <w:szCs w:val="24"/>
        </w:rPr>
        <w:t>1868.</w:t>
      </w:r>
    </w:p>
    <w:p w14:paraId="4ECC41D6" w14:textId="5A36D0FE" w:rsidR="006975E0" w:rsidRPr="00721DAA" w:rsidRDefault="00721DAA" w:rsidP="00721D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1DAA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6975E0" w:rsidRPr="00721DAA">
        <w:rPr>
          <w:rFonts w:ascii="Times New Roman" w:hAnsi="Times New Roman" w:cs="Times New Roman"/>
          <w:b/>
          <w:bCs/>
          <w:sz w:val="24"/>
          <w:szCs w:val="24"/>
        </w:rPr>
        <w:t>TESTS</w:t>
      </w:r>
    </w:p>
    <w:p w14:paraId="5002DEAB" w14:textId="452DFA3E" w:rsidR="006975E0" w:rsidRPr="00721DAA" w:rsidRDefault="00721DAA" w:rsidP="00721DAA">
      <w:pPr>
        <w:tabs>
          <w:tab w:val="left" w:pos="607"/>
        </w:tabs>
        <w:spacing w:before="1"/>
        <w:ind w:right="623"/>
        <w:rPr>
          <w:rFonts w:ascii="Times New Roman" w:hAnsi="Times New Roman" w:cs="Times New Roman"/>
          <w:sz w:val="24"/>
          <w:szCs w:val="24"/>
        </w:rPr>
      </w:pPr>
      <w:r w:rsidRPr="00721DAA">
        <w:rPr>
          <w:rFonts w:ascii="Times New Roman" w:hAnsi="Times New Roman" w:cs="Times New Roman"/>
          <w:b/>
          <w:bCs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Press</w:t>
      </w:r>
      <w:r w:rsidR="006975E0" w:rsidRPr="00721DA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the</w:t>
      </w:r>
      <w:r w:rsidR="006975E0" w:rsidRPr="00721DA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stethoscope</w:t>
      </w:r>
      <w:r w:rsidR="006975E0" w:rsidRPr="00721DA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with</w:t>
      </w:r>
      <w:r w:rsidR="006975E0" w:rsidRPr="00721DA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hand</w:t>
      </w:r>
      <w:r w:rsidR="006975E0" w:rsidRPr="00721DA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with</w:t>
      </w:r>
      <w:r w:rsidR="006975E0" w:rsidRPr="00721DA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moderate</w:t>
      </w:r>
      <w:r w:rsidR="006975E0" w:rsidRPr="00721DA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degree</w:t>
      </w:r>
      <w:r w:rsidR="006975E0" w:rsidRPr="00721DA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of</w:t>
      </w:r>
      <w:r w:rsidR="006975E0" w:rsidRPr="00721DA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force</w:t>
      </w:r>
      <w:r w:rsidR="006975E0" w:rsidRPr="00721DA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at</w:t>
      </w:r>
      <w:r w:rsidR="006975E0" w:rsidRPr="00721DA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the</w:t>
      </w:r>
      <w:r w:rsidR="006975E0" w:rsidRPr="00721DA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="006975E0" w:rsidRPr="00721DAA">
        <w:rPr>
          <w:rFonts w:ascii="Times New Roman" w:hAnsi="Times New Roman" w:cs="Times New Roman"/>
          <w:sz w:val="24"/>
          <w:szCs w:val="24"/>
        </w:rPr>
        <w:t>foetal</w:t>
      </w:r>
      <w:proofErr w:type="spellEnd"/>
      <w:r w:rsidR="006975E0" w:rsidRPr="00721DA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end.</w:t>
      </w:r>
      <w:r w:rsidR="006975E0" w:rsidRPr="00721DA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The</w:t>
      </w:r>
      <w:r w:rsidR="006975E0" w:rsidRPr="00721DA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stethoscope</w:t>
      </w:r>
      <w:r w:rsidR="006975E0" w:rsidRPr="00721D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shall show no sign of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damage</w:t>
      </w:r>
      <w:r w:rsidR="006975E0" w:rsidRPr="00721D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or bending.</w:t>
      </w:r>
    </w:p>
    <w:p w14:paraId="42B1F63C" w14:textId="5055E414" w:rsidR="006975E0" w:rsidRPr="00721DAA" w:rsidRDefault="00721DAA" w:rsidP="00721DAA">
      <w:pPr>
        <w:tabs>
          <w:tab w:val="left" w:pos="563"/>
        </w:tabs>
        <w:ind w:right="621"/>
        <w:jc w:val="both"/>
        <w:rPr>
          <w:rFonts w:ascii="Times New Roman" w:hAnsi="Times New Roman" w:cs="Times New Roman"/>
          <w:sz w:val="24"/>
          <w:szCs w:val="24"/>
        </w:rPr>
      </w:pPr>
      <w:r w:rsidRPr="00721DAA">
        <w:rPr>
          <w:rFonts w:ascii="Times New Roman" w:hAnsi="Times New Roman" w:cs="Times New Roman"/>
          <w:b/>
          <w:bCs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Place</w:t>
      </w:r>
      <w:r w:rsidR="006975E0" w:rsidRPr="00721DA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the</w:t>
      </w:r>
      <w:r w:rsidR="006975E0" w:rsidRPr="00721D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stethoscope</w:t>
      </w:r>
      <w:r w:rsidR="006975E0" w:rsidRPr="00721D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on</w:t>
      </w:r>
      <w:r w:rsidR="006975E0" w:rsidRPr="00721D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a</w:t>
      </w:r>
      <w:r w:rsidR="006975E0" w:rsidRPr="00721D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plain</w:t>
      </w:r>
      <w:r w:rsidR="006975E0" w:rsidRPr="00721D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glass</w:t>
      </w:r>
      <w:r w:rsidR="006975E0" w:rsidRPr="00721D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surface</w:t>
      </w:r>
      <w:r w:rsidR="006975E0" w:rsidRPr="00721D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with</w:t>
      </w:r>
      <w:r w:rsidR="006975E0" w:rsidRPr="00721D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the</w:t>
      </w:r>
      <w:r w:rsidR="006975E0" w:rsidRPr="00721D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6975E0" w:rsidRPr="00721DAA">
        <w:rPr>
          <w:rFonts w:ascii="Times New Roman" w:hAnsi="Times New Roman" w:cs="Times New Roman"/>
          <w:sz w:val="24"/>
          <w:szCs w:val="24"/>
        </w:rPr>
        <w:t>foetal</w:t>
      </w:r>
      <w:proofErr w:type="spellEnd"/>
      <w:r w:rsidR="006975E0" w:rsidRPr="00721D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end</w:t>
      </w:r>
      <w:r w:rsidR="006975E0" w:rsidRPr="00721D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and</w:t>
      </w:r>
      <w:r w:rsidR="006975E0" w:rsidRPr="00721D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ear</w:t>
      </w:r>
      <w:r w:rsidR="006975E0" w:rsidRPr="00721D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end</w:t>
      </w:r>
      <w:r w:rsidR="006975E0" w:rsidRPr="00721D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resting</w:t>
      </w:r>
      <w:r w:rsidR="006975E0" w:rsidRPr="00721D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on</w:t>
      </w:r>
      <w:r w:rsidR="006975E0" w:rsidRPr="00721D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the</w:t>
      </w:r>
      <w:r w:rsidR="006975E0" w:rsidRPr="00721DA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glass surface alternatively. The rims of the two ends shall touch the glass surface on all the</w:t>
      </w:r>
      <w:r w:rsidR="006975E0" w:rsidRPr="00721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points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and then shall be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no gap at any place.</w:t>
      </w:r>
    </w:p>
    <w:p w14:paraId="325440DE" w14:textId="11063395" w:rsidR="006975E0" w:rsidRPr="00721DAA" w:rsidRDefault="00721DAA" w:rsidP="00721DAA">
      <w:pPr>
        <w:tabs>
          <w:tab w:val="left" w:pos="573"/>
        </w:tabs>
        <w:ind w:right="626"/>
        <w:jc w:val="both"/>
        <w:rPr>
          <w:rFonts w:ascii="Times New Roman" w:hAnsi="Times New Roman" w:cs="Times New Roman"/>
          <w:sz w:val="24"/>
          <w:szCs w:val="24"/>
        </w:rPr>
      </w:pPr>
      <w:r w:rsidRPr="00721DAA">
        <w:rPr>
          <w:rFonts w:ascii="Times New Roman" w:hAnsi="Times New Roman" w:cs="Times New Roman"/>
          <w:b/>
          <w:bCs/>
          <w:sz w:val="24"/>
          <w:szCs w:val="24"/>
        </w:rPr>
        <w:t>6.3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The stethoscope shall be tested to hear heart beats or other body sounds from lungs, wind</w:t>
      </w:r>
      <w:r w:rsidR="006975E0" w:rsidRPr="00721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pipe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etc. The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body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sounds shall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be clearly</w:t>
      </w:r>
      <w:r w:rsidR="006975E0" w:rsidRPr="00721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audible to the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person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using the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stethoscope.</w:t>
      </w:r>
    </w:p>
    <w:p w14:paraId="654964C8" w14:textId="3000FA36" w:rsidR="006975E0" w:rsidRPr="00721DAA" w:rsidRDefault="00721DAA" w:rsidP="00721D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1DAA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="006975E0" w:rsidRPr="00721DAA">
        <w:rPr>
          <w:rFonts w:ascii="Times New Roman" w:hAnsi="Times New Roman" w:cs="Times New Roman"/>
          <w:b/>
          <w:bCs/>
          <w:sz w:val="24"/>
          <w:szCs w:val="24"/>
        </w:rPr>
        <w:t>MARKING</w:t>
      </w:r>
    </w:p>
    <w:p w14:paraId="747F0D12" w14:textId="35F59C64" w:rsidR="006975E0" w:rsidRPr="00721DAA" w:rsidRDefault="00721DAA" w:rsidP="00721DAA">
      <w:pPr>
        <w:tabs>
          <w:tab w:val="left" w:pos="561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721DAA">
        <w:rPr>
          <w:rFonts w:ascii="Times New Roman" w:hAnsi="Times New Roman" w:cs="Times New Roman"/>
          <w:b/>
          <w:bCs/>
          <w:sz w:val="24"/>
          <w:szCs w:val="24"/>
        </w:rPr>
        <w:t>7.1</w:t>
      </w:r>
      <w:r w:rsidRPr="00721DAA">
        <w:rPr>
          <w:rFonts w:ascii="Times New Roman" w:hAnsi="Times New Roman" w:cs="Times New Roman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The</w:t>
      </w:r>
      <w:r w:rsidR="006975E0" w:rsidRPr="00721D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product shall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be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legibly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and indelibly</w:t>
      </w:r>
      <w:r w:rsidR="006975E0" w:rsidRPr="00721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marked with the</w:t>
      </w:r>
      <w:r w:rsidR="006975E0" w:rsidRPr="00721D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sz w:val="24"/>
          <w:szCs w:val="24"/>
        </w:rPr>
        <w:t>following:</w:t>
      </w:r>
    </w:p>
    <w:p w14:paraId="492568BE" w14:textId="77777777" w:rsidR="006975E0" w:rsidRPr="00721DAA" w:rsidRDefault="006975E0" w:rsidP="00B134D1">
      <w:pPr>
        <w:pStyle w:val="ListParagraph"/>
        <w:numPr>
          <w:ilvl w:val="2"/>
          <w:numId w:val="8"/>
        </w:numPr>
        <w:tabs>
          <w:tab w:val="left" w:pos="921"/>
        </w:tabs>
        <w:spacing w:before="1"/>
        <w:rPr>
          <w:sz w:val="24"/>
          <w:szCs w:val="24"/>
        </w:rPr>
      </w:pPr>
      <w:r w:rsidRPr="00721DAA">
        <w:rPr>
          <w:sz w:val="24"/>
          <w:szCs w:val="24"/>
        </w:rPr>
        <w:t>Manufacturer's</w:t>
      </w:r>
      <w:r w:rsidRPr="00721DAA">
        <w:rPr>
          <w:spacing w:val="-2"/>
          <w:sz w:val="24"/>
          <w:szCs w:val="24"/>
        </w:rPr>
        <w:t xml:space="preserve"> </w:t>
      </w:r>
      <w:r w:rsidRPr="00721DAA">
        <w:rPr>
          <w:sz w:val="24"/>
          <w:szCs w:val="24"/>
        </w:rPr>
        <w:t>name,</w:t>
      </w:r>
      <w:r w:rsidRPr="00721DAA">
        <w:rPr>
          <w:spacing w:val="-2"/>
          <w:sz w:val="24"/>
          <w:szCs w:val="24"/>
        </w:rPr>
        <w:t xml:space="preserve"> </w:t>
      </w:r>
      <w:proofErr w:type="gramStart"/>
      <w:r w:rsidRPr="00721DAA">
        <w:rPr>
          <w:sz w:val="24"/>
          <w:szCs w:val="24"/>
        </w:rPr>
        <w:t>initials</w:t>
      </w:r>
      <w:proofErr w:type="gramEnd"/>
      <w:r w:rsidRPr="00721DAA">
        <w:rPr>
          <w:spacing w:val="-1"/>
          <w:sz w:val="24"/>
          <w:szCs w:val="24"/>
        </w:rPr>
        <w:t xml:space="preserve"> </w:t>
      </w:r>
      <w:r w:rsidRPr="00721DAA">
        <w:rPr>
          <w:sz w:val="24"/>
          <w:szCs w:val="24"/>
        </w:rPr>
        <w:t>or</w:t>
      </w:r>
      <w:r w:rsidRPr="00721DAA">
        <w:rPr>
          <w:spacing w:val="-2"/>
          <w:sz w:val="24"/>
          <w:szCs w:val="24"/>
        </w:rPr>
        <w:t xml:space="preserve"> </w:t>
      </w:r>
      <w:r w:rsidRPr="00721DAA">
        <w:rPr>
          <w:sz w:val="24"/>
          <w:szCs w:val="24"/>
        </w:rPr>
        <w:t>registered</w:t>
      </w:r>
      <w:r w:rsidRPr="00721DAA">
        <w:rPr>
          <w:spacing w:val="-2"/>
          <w:sz w:val="24"/>
          <w:szCs w:val="24"/>
        </w:rPr>
        <w:t xml:space="preserve"> </w:t>
      </w:r>
      <w:r w:rsidRPr="00721DAA">
        <w:rPr>
          <w:sz w:val="24"/>
          <w:szCs w:val="24"/>
        </w:rPr>
        <w:t>trade-mark;</w:t>
      </w:r>
    </w:p>
    <w:p w14:paraId="3B302EF2" w14:textId="77777777" w:rsidR="006975E0" w:rsidRPr="00721DAA" w:rsidRDefault="006975E0" w:rsidP="00B134D1">
      <w:pPr>
        <w:pStyle w:val="ListParagraph"/>
        <w:numPr>
          <w:ilvl w:val="2"/>
          <w:numId w:val="8"/>
        </w:numPr>
        <w:tabs>
          <w:tab w:val="left" w:pos="921"/>
        </w:tabs>
        <w:spacing w:before="40"/>
        <w:rPr>
          <w:sz w:val="24"/>
          <w:szCs w:val="24"/>
        </w:rPr>
      </w:pPr>
      <w:r w:rsidRPr="00721DAA">
        <w:rPr>
          <w:sz w:val="24"/>
          <w:szCs w:val="24"/>
        </w:rPr>
        <w:t>Country</w:t>
      </w:r>
      <w:r w:rsidRPr="00721DAA">
        <w:rPr>
          <w:spacing w:val="-1"/>
          <w:sz w:val="24"/>
          <w:szCs w:val="24"/>
        </w:rPr>
        <w:t xml:space="preserve"> </w:t>
      </w:r>
      <w:r w:rsidRPr="00721DAA">
        <w:rPr>
          <w:sz w:val="24"/>
          <w:szCs w:val="24"/>
        </w:rPr>
        <w:t>of</w:t>
      </w:r>
      <w:r w:rsidRPr="00721DAA">
        <w:rPr>
          <w:spacing w:val="-2"/>
          <w:sz w:val="24"/>
          <w:szCs w:val="24"/>
        </w:rPr>
        <w:t xml:space="preserve"> </w:t>
      </w:r>
      <w:r w:rsidRPr="00721DAA">
        <w:rPr>
          <w:sz w:val="24"/>
          <w:szCs w:val="24"/>
        </w:rPr>
        <w:t>manufacture;</w:t>
      </w:r>
      <w:r w:rsidRPr="00721DAA">
        <w:rPr>
          <w:spacing w:val="1"/>
          <w:sz w:val="24"/>
          <w:szCs w:val="24"/>
        </w:rPr>
        <w:t xml:space="preserve"> </w:t>
      </w:r>
      <w:r w:rsidRPr="00721DAA">
        <w:rPr>
          <w:sz w:val="24"/>
          <w:szCs w:val="24"/>
        </w:rPr>
        <w:t>and</w:t>
      </w:r>
    </w:p>
    <w:p w14:paraId="4285BF4C" w14:textId="77777777" w:rsidR="006975E0" w:rsidRPr="00721DAA" w:rsidRDefault="006975E0" w:rsidP="00B134D1">
      <w:pPr>
        <w:pStyle w:val="ListParagraph"/>
        <w:numPr>
          <w:ilvl w:val="2"/>
          <w:numId w:val="8"/>
        </w:numPr>
        <w:tabs>
          <w:tab w:val="left" w:pos="921"/>
        </w:tabs>
        <w:spacing w:before="44"/>
        <w:rPr>
          <w:sz w:val="24"/>
          <w:szCs w:val="24"/>
        </w:rPr>
      </w:pPr>
      <w:r w:rsidRPr="00721DAA">
        <w:rPr>
          <w:sz w:val="24"/>
          <w:szCs w:val="24"/>
        </w:rPr>
        <w:t>The</w:t>
      </w:r>
      <w:r w:rsidRPr="00721DAA">
        <w:rPr>
          <w:spacing w:val="-3"/>
          <w:sz w:val="24"/>
          <w:szCs w:val="24"/>
        </w:rPr>
        <w:t xml:space="preserve"> </w:t>
      </w:r>
      <w:r w:rsidRPr="00721DAA">
        <w:rPr>
          <w:sz w:val="24"/>
          <w:szCs w:val="24"/>
        </w:rPr>
        <w:t>words</w:t>
      </w:r>
      <w:r w:rsidRPr="00721DAA">
        <w:rPr>
          <w:spacing w:val="-1"/>
          <w:sz w:val="24"/>
          <w:szCs w:val="24"/>
        </w:rPr>
        <w:t xml:space="preserve"> </w:t>
      </w:r>
      <w:r w:rsidRPr="00721DAA">
        <w:rPr>
          <w:sz w:val="24"/>
          <w:szCs w:val="24"/>
        </w:rPr>
        <w:t>‘Stainless</w:t>
      </w:r>
      <w:r w:rsidRPr="00721DAA">
        <w:rPr>
          <w:spacing w:val="-2"/>
          <w:sz w:val="24"/>
          <w:szCs w:val="24"/>
        </w:rPr>
        <w:t xml:space="preserve"> </w:t>
      </w:r>
      <w:r w:rsidRPr="00721DAA">
        <w:rPr>
          <w:sz w:val="24"/>
          <w:szCs w:val="24"/>
        </w:rPr>
        <w:t>Steel’</w:t>
      </w:r>
      <w:r w:rsidRPr="00721DAA">
        <w:rPr>
          <w:spacing w:val="-1"/>
          <w:sz w:val="24"/>
          <w:szCs w:val="24"/>
        </w:rPr>
        <w:t xml:space="preserve"> </w:t>
      </w:r>
      <w:r w:rsidRPr="00721DAA">
        <w:rPr>
          <w:sz w:val="24"/>
          <w:szCs w:val="24"/>
        </w:rPr>
        <w:t>or</w:t>
      </w:r>
      <w:r w:rsidRPr="00721DAA">
        <w:rPr>
          <w:spacing w:val="-2"/>
          <w:sz w:val="24"/>
          <w:szCs w:val="24"/>
        </w:rPr>
        <w:t xml:space="preserve"> </w:t>
      </w:r>
      <w:r w:rsidRPr="00721DAA">
        <w:rPr>
          <w:sz w:val="24"/>
          <w:szCs w:val="24"/>
        </w:rPr>
        <w:t>the</w:t>
      </w:r>
      <w:r w:rsidRPr="00721DAA">
        <w:rPr>
          <w:spacing w:val="-1"/>
          <w:sz w:val="24"/>
          <w:szCs w:val="24"/>
        </w:rPr>
        <w:t xml:space="preserve"> </w:t>
      </w:r>
      <w:r w:rsidRPr="00721DAA">
        <w:rPr>
          <w:sz w:val="24"/>
          <w:szCs w:val="24"/>
        </w:rPr>
        <w:t>letters ‘SS’</w:t>
      </w:r>
    </w:p>
    <w:p w14:paraId="2008A818" w14:textId="77777777" w:rsidR="006975E0" w:rsidRPr="00721DAA" w:rsidRDefault="006975E0" w:rsidP="006975E0">
      <w:pPr>
        <w:pStyle w:val="BodyText"/>
        <w:spacing w:before="4"/>
      </w:pPr>
    </w:p>
    <w:p w14:paraId="3FEA9F04" w14:textId="51AB4748" w:rsidR="006975E0" w:rsidRPr="00721DAA" w:rsidRDefault="00721DAA" w:rsidP="00721D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</w:t>
      </w:r>
      <w:r w:rsidRPr="00721D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b/>
          <w:bCs/>
          <w:sz w:val="24"/>
          <w:szCs w:val="24"/>
        </w:rPr>
        <w:t>BIS</w:t>
      </w:r>
      <w:r w:rsidR="006975E0" w:rsidRPr="00721DA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b/>
          <w:bCs/>
          <w:sz w:val="24"/>
          <w:szCs w:val="24"/>
        </w:rPr>
        <w:t>Certification</w:t>
      </w:r>
      <w:r w:rsidR="006975E0" w:rsidRPr="00721DA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975E0" w:rsidRPr="00721DAA">
        <w:rPr>
          <w:rFonts w:ascii="Times New Roman" w:hAnsi="Times New Roman" w:cs="Times New Roman"/>
          <w:b/>
          <w:bCs/>
          <w:sz w:val="24"/>
          <w:szCs w:val="24"/>
        </w:rPr>
        <w:t>Marking</w:t>
      </w:r>
    </w:p>
    <w:p w14:paraId="26E32A88" w14:textId="77777777" w:rsidR="006975E0" w:rsidRPr="00721DAA" w:rsidRDefault="006975E0" w:rsidP="00721DAA">
      <w:pPr>
        <w:pStyle w:val="BodyText"/>
        <w:spacing w:line="276" w:lineRule="auto"/>
        <w:ind w:right="618"/>
        <w:jc w:val="both"/>
      </w:pPr>
      <w:r w:rsidRPr="00721DAA">
        <w:t>The product(s) conforming to the requirements of this standard may be certified as per the</w:t>
      </w:r>
      <w:r w:rsidRPr="00721DAA">
        <w:rPr>
          <w:spacing w:val="1"/>
        </w:rPr>
        <w:t xml:space="preserve"> </w:t>
      </w:r>
      <w:r w:rsidRPr="00721DAA">
        <w:t>conformity</w:t>
      </w:r>
      <w:r w:rsidRPr="00721DAA">
        <w:rPr>
          <w:spacing w:val="1"/>
        </w:rPr>
        <w:t xml:space="preserve"> </w:t>
      </w:r>
      <w:r w:rsidRPr="00721DAA">
        <w:t>assessment</w:t>
      </w:r>
      <w:r w:rsidRPr="00721DAA">
        <w:rPr>
          <w:spacing w:val="1"/>
        </w:rPr>
        <w:t xml:space="preserve"> </w:t>
      </w:r>
      <w:r w:rsidRPr="00721DAA">
        <w:t>schemes under</w:t>
      </w:r>
      <w:r w:rsidRPr="00721DAA">
        <w:rPr>
          <w:spacing w:val="1"/>
        </w:rPr>
        <w:t xml:space="preserve"> </w:t>
      </w:r>
      <w:r w:rsidRPr="00721DAA">
        <w:t>the provisions</w:t>
      </w:r>
      <w:r w:rsidRPr="00721DAA">
        <w:rPr>
          <w:spacing w:val="60"/>
        </w:rPr>
        <w:t xml:space="preserve"> </w:t>
      </w:r>
      <w:r w:rsidRPr="00721DAA">
        <w:t>of the</w:t>
      </w:r>
      <w:r w:rsidRPr="00721DAA">
        <w:rPr>
          <w:spacing w:val="60"/>
        </w:rPr>
        <w:t xml:space="preserve"> </w:t>
      </w:r>
      <w:r w:rsidRPr="00721DAA">
        <w:rPr>
          <w:i/>
        </w:rPr>
        <w:t>Bureau</w:t>
      </w:r>
      <w:r w:rsidRPr="00721DAA">
        <w:rPr>
          <w:i/>
          <w:spacing w:val="60"/>
        </w:rPr>
        <w:t xml:space="preserve"> </w:t>
      </w:r>
      <w:r w:rsidRPr="00721DAA">
        <w:rPr>
          <w:i/>
        </w:rPr>
        <w:t>of</w:t>
      </w:r>
      <w:r w:rsidRPr="00721DAA">
        <w:rPr>
          <w:i/>
          <w:spacing w:val="60"/>
        </w:rPr>
        <w:t xml:space="preserve"> </w:t>
      </w:r>
      <w:r w:rsidRPr="00721DAA">
        <w:rPr>
          <w:i/>
        </w:rPr>
        <w:t>Indian Standards</w:t>
      </w:r>
      <w:r w:rsidRPr="00721DAA">
        <w:rPr>
          <w:i/>
          <w:spacing w:val="1"/>
        </w:rPr>
        <w:t xml:space="preserve"> </w:t>
      </w:r>
      <w:r w:rsidRPr="00721DAA">
        <w:rPr>
          <w:i/>
        </w:rPr>
        <w:t>Act,</w:t>
      </w:r>
      <w:r w:rsidRPr="00721DAA">
        <w:rPr>
          <w:i/>
          <w:spacing w:val="-1"/>
        </w:rPr>
        <w:t xml:space="preserve"> </w:t>
      </w:r>
      <w:r w:rsidRPr="00721DAA">
        <w:rPr>
          <w:i/>
        </w:rPr>
        <w:t>2016</w:t>
      </w:r>
      <w:r w:rsidRPr="00721DAA">
        <w:rPr>
          <w:i/>
          <w:spacing w:val="-13"/>
        </w:rPr>
        <w:t xml:space="preserve"> </w:t>
      </w:r>
      <w:r w:rsidRPr="00721DAA">
        <w:t>and</w:t>
      </w:r>
      <w:r w:rsidRPr="00721DAA">
        <w:rPr>
          <w:spacing w:val="-12"/>
        </w:rPr>
        <w:t xml:space="preserve"> </w:t>
      </w:r>
      <w:r w:rsidRPr="00721DAA">
        <w:t>the</w:t>
      </w:r>
      <w:r w:rsidRPr="00721DAA">
        <w:rPr>
          <w:spacing w:val="-14"/>
        </w:rPr>
        <w:t xml:space="preserve"> </w:t>
      </w:r>
      <w:r w:rsidRPr="00721DAA">
        <w:t>Rules</w:t>
      </w:r>
      <w:r w:rsidRPr="00721DAA">
        <w:rPr>
          <w:spacing w:val="-13"/>
        </w:rPr>
        <w:t xml:space="preserve"> </w:t>
      </w:r>
      <w:r w:rsidRPr="00721DAA">
        <w:t>and</w:t>
      </w:r>
      <w:r w:rsidRPr="00721DAA">
        <w:rPr>
          <w:spacing w:val="-12"/>
        </w:rPr>
        <w:t xml:space="preserve"> </w:t>
      </w:r>
      <w:r w:rsidRPr="00721DAA">
        <w:t>Regulations</w:t>
      </w:r>
      <w:r w:rsidRPr="00721DAA">
        <w:rPr>
          <w:spacing w:val="-12"/>
        </w:rPr>
        <w:t xml:space="preserve"> </w:t>
      </w:r>
      <w:r w:rsidRPr="00721DAA">
        <w:t>framed</w:t>
      </w:r>
      <w:r w:rsidRPr="00721DAA">
        <w:rPr>
          <w:spacing w:val="-14"/>
        </w:rPr>
        <w:t xml:space="preserve"> </w:t>
      </w:r>
      <w:r w:rsidRPr="00721DAA">
        <w:t>there</w:t>
      </w:r>
      <w:r w:rsidRPr="00721DAA">
        <w:rPr>
          <w:spacing w:val="-14"/>
        </w:rPr>
        <w:t xml:space="preserve"> </w:t>
      </w:r>
      <w:r w:rsidRPr="00721DAA">
        <w:t>under,</w:t>
      </w:r>
      <w:r w:rsidRPr="00721DAA">
        <w:rPr>
          <w:spacing w:val="-13"/>
        </w:rPr>
        <w:t xml:space="preserve"> </w:t>
      </w:r>
      <w:r w:rsidRPr="00721DAA">
        <w:t>and</w:t>
      </w:r>
      <w:r w:rsidRPr="00721DAA">
        <w:rPr>
          <w:spacing w:val="-10"/>
        </w:rPr>
        <w:t xml:space="preserve"> </w:t>
      </w:r>
      <w:r w:rsidRPr="00721DAA">
        <w:t>the</w:t>
      </w:r>
      <w:r w:rsidRPr="00721DAA">
        <w:rPr>
          <w:spacing w:val="-14"/>
        </w:rPr>
        <w:t xml:space="preserve"> </w:t>
      </w:r>
      <w:r w:rsidRPr="00721DAA">
        <w:t>product(s)</w:t>
      </w:r>
      <w:r w:rsidRPr="00721DAA">
        <w:rPr>
          <w:spacing w:val="-13"/>
        </w:rPr>
        <w:t xml:space="preserve"> </w:t>
      </w:r>
      <w:r w:rsidRPr="00721DAA">
        <w:t>may</w:t>
      </w:r>
      <w:r w:rsidRPr="00721DAA">
        <w:rPr>
          <w:spacing w:val="-13"/>
        </w:rPr>
        <w:t xml:space="preserve"> </w:t>
      </w:r>
      <w:r w:rsidRPr="00721DAA">
        <w:t>be</w:t>
      </w:r>
      <w:r w:rsidRPr="00721DAA">
        <w:rPr>
          <w:spacing w:val="-13"/>
        </w:rPr>
        <w:t xml:space="preserve"> </w:t>
      </w:r>
      <w:r w:rsidRPr="00721DAA">
        <w:t>marked</w:t>
      </w:r>
      <w:r w:rsidRPr="00721DAA">
        <w:rPr>
          <w:spacing w:val="-58"/>
        </w:rPr>
        <w:t xml:space="preserve"> </w:t>
      </w:r>
      <w:r w:rsidRPr="00721DAA">
        <w:t>with</w:t>
      </w:r>
      <w:r w:rsidRPr="00721DAA">
        <w:rPr>
          <w:spacing w:val="-1"/>
        </w:rPr>
        <w:t xml:space="preserve"> </w:t>
      </w:r>
      <w:r w:rsidRPr="00721DAA">
        <w:t>the</w:t>
      </w:r>
      <w:r w:rsidRPr="00721DAA">
        <w:rPr>
          <w:spacing w:val="-1"/>
        </w:rPr>
        <w:t xml:space="preserve"> </w:t>
      </w:r>
      <w:r w:rsidRPr="00721DAA">
        <w:t>Standard Mark.</w:t>
      </w:r>
    </w:p>
    <w:p w14:paraId="73E36138" w14:textId="77777777" w:rsidR="006975E0" w:rsidRPr="00721DAA" w:rsidRDefault="006975E0" w:rsidP="006975E0">
      <w:pPr>
        <w:pStyle w:val="BodyText"/>
        <w:spacing w:before="11"/>
      </w:pPr>
    </w:p>
    <w:p w14:paraId="75159BEC" w14:textId="003765F1" w:rsidR="006975E0" w:rsidRPr="00721DAA" w:rsidRDefault="00721DAA" w:rsidP="00721D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1DAA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="006975E0" w:rsidRPr="00721DAA">
        <w:rPr>
          <w:rFonts w:ascii="Times New Roman" w:hAnsi="Times New Roman" w:cs="Times New Roman"/>
          <w:b/>
          <w:bCs/>
          <w:sz w:val="24"/>
          <w:szCs w:val="24"/>
        </w:rPr>
        <w:t>PACKING</w:t>
      </w:r>
    </w:p>
    <w:p w14:paraId="30E7BA12" w14:textId="63CBE3D2" w:rsidR="006975E0" w:rsidRPr="00721DAA" w:rsidRDefault="006975E0" w:rsidP="00721DAA">
      <w:pPr>
        <w:pStyle w:val="BodyText"/>
        <w:spacing w:line="276" w:lineRule="auto"/>
        <w:ind w:right="618"/>
        <w:jc w:val="both"/>
      </w:pPr>
      <w:r w:rsidRPr="00721DAA">
        <w:t>The</w:t>
      </w:r>
      <w:r w:rsidRPr="00721DAA">
        <w:rPr>
          <w:spacing w:val="-12"/>
        </w:rPr>
        <w:t xml:space="preserve"> </w:t>
      </w:r>
      <w:r w:rsidR="00ED0767">
        <w:t>stethoscope</w:t>
      </w:r>
      <w:r w:rsidRPr="00721DAA">
        <w:rPr>
          <w:spacing w:val="-10"/>
        </w:rPr>
        <w:t xml:space="preserve"> </w:t>
      </w:r>
      <w:r w:rsidRPr="00721DAA">
        <w:t>shall</w:t>
      </w:r>
      <w:r w:rsidRPr="00721DAA">
        <w:rPr>
          <w:spacing w:val="-9"/>
        </w:rPr>
        <w:t xml:space="preserve"> </w:t>
      </w:r>
      <w:r w:rsidRPr="00721DAA">
        <w:t>be</w:t>
      </w:r>
      <w:r w:rsidRPr="00721DAA">
        <w:rPr>
          <w:spacing w:val="-12"/>
        </w:rPr>
        <w:t xml:space="preserve"> </w:t>
      </w:r>
      <w:r w:rsidRPr="00721DAA">
        <w:t>wrapped</w:t>
      </w:r>
      <w:r w:rsidRPr="00721DAA">
        <w:rPr>
          <w:spacing w:val="-10"/>
        </w:rPr>
        <w:t xml:space="preserve"> </w:t>
      </w:r>
      <w:r w:rsidRPr="00721DAA">
        <w:t>in</w:t>
      </w:r>
      <w:r w:rsidRPr="00721DAA">
        <w:rPr>
          <w:spacing w:val="-10"/>
        </w:rPr>
        <w:t xml:space="preserve"> </w:t>
      </w:r>
      <w:r w:rsidRPr="00721DAA">
        <w:t>moisture-proof</w:t>
      </w:r>
      <w:r w:rsidRPr="00721DAA">
        <w:rPr>
          <w:spacing w:val="-13"/>
        </w:rPr>
        <w:t xml:space="preserve"> </w:t>
      </w:r>
      <w:r w:rsidRPr="00721DAA">
        <w:t>paper</w:t>
      </w:r>
      <w:r w:rsidRPr="00721DAA">
        <w:rPr>
          <w:spacing w:val="-11"/>
        </w:rPr>
        <w:t xml:space="preserve"> </w:t>
      </w:r>
      <w:r w:rsidRPr="00721DAA">
        <w:t>or</w:t>
      </w:r>
      <w:r w:rsidRPr="00721DAA">
        <w:rPr>
          <w:spacing w:val="-11"/>
        </w:rPr>
        <w:t xml:space="preserve"> </w:t>
      </w:r>
      <w:r w:rsidRPr="00721DAA">
        <w:t>packed</w:t>
      </w:r>
      <w:r w:rsidRPr="00721DAA">
        <w:rPr>
          <w:spacing w:val="-11"/>
        </w:rPr>
        <w:t xml:space="preserve"> </w:t>
      </w:r>
      <w:r w:rsidRPr="00721DAA">
        <w:t>in</w:t>
      </w:r>
      <w:r w:rsidRPr="00721DAA">
        <w:rPr>
          <w:spacing w:val="-10"/>
        </w:rPr>
        <w:t xml:space="preserve"> </w:t>
      </w:r>
      <w:r w:rsidRPr="00721DAA">
        <w:t>polyethylene</w:t>
      </w:r>
      <w:r w:rsidRPr="00721DAA">
        <w:rPr>
          <w:spacing w:val="-12"/>
        </w:rPr>
        <w:t xml:space="preserve"> </w:t>
      </w:r>
      <w:r w:rsidRPr="00721DAA">
        <w:t>bags</w:t>
      </w:r>
      <w:r w:rsidRPr="00721DAA">
        <w:rPr>
          <w:spacing w:val="-9"/>
        </w:rPr>
        <w:t xml:space="preserve"> </w:t>
      </w:r>
      <w:r w:rsidRPr="00721DAA">
        <w:t>avoiding</w:t>
      </w:r>
      <w:r w:rsidRPr="00721DAA">
        <w:rPr>
          <w:spacing w:val="-57"/>
        </w:rPr>
        <w:t xml:space="preserve"> </w:t>
      </w:r>
      <w:r w:rsidRPr="00721DAA">
        <w:t>contact</w:t>
      </w:r>
      <w:r w:rsidRPr="00721DAA">
        <w:rPr>
          <w:spacing w:val="-1"/>
        </w:rPr>
        <w:t xml:space="preserve"> </w:t>
      </w:r>
      <w:r w:rsidRPr="00721DAA">
        <w:t>with one another.</w:t>
      </w:r>
    </w:p>
    <w:p w14:paraId="44DA23FF" w14:textId="77777777" w:rsidR="00190B6A" w:rsidRPr="00143417" w:rsidRDefault="00190B6A" w:rsidP="00143417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sectPr w:rsidR="00190B6A" w:rsidRPr="00143417" w:rsidSect="00A12A33">
      <w:headerReference w:type="default" r:id="rId13"/>
      <w:pgSz w:w="11910" w:h="16840"/>
      <w:pgMar w:top="1440" w:right="820" w:bottom="280" w:left="1240" w:header="7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9A70E" w14:textId="77777777" w:rsidR="00636870" w:rsidRDefault="00636870" w:rsidP="00190B6A">
      <w:pPr>
        <w:spacing w:after="0" w:line="240" w:lineRule="auto"/>
      </w:pPr>
      <w:r>
        <w:separator/>
      </w:r>
    </w:p>
  </w:endnote>
  <w:endnote w:type="continuationSeparator" w:id="0">
    <w:p w14:paraId="631446EA" w14:textId="77777777" w:rsidR="00636870" w:rsidRDefault="00636870" w:rsidP="0019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F8DD4" w14:textId="77777777" w:rsidR="00636870" w:rsidRDefault="00636870" w:rsidP="00190B6A">
      <w:pPr>
        <w:spacing w:after="0" w:line="240" w:lineRule="auto"/>
      </w:pPr>
      <w:r>
        <w:separator/>
      </w:r>
    </w:p>
  </w:footnote>
  <w:footnote w:type="continuationSeparator" w:id="0">
    <w:p w14:paraId="130E9E3C" w14:textId="77777777" w:rsidR="00636870" w:rsidRDefault="00636870" w:rsidP="00190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14258" w14:textId="77777777" w:rsidR="006975E0" w:rsidRDefault="00ED0767">
    <w:pPr>
      <w:pStyle w:val="BodyText"/>
      <w:spacing w:line="14" w:lineRule="auto"/>
      <w:rPr>
        <w:sz w:val="20"/>
      </w:rPr>
    </w:pPr>
    <w:r>
      <w:pict w14:anchorId="0769BB49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92.65pt;margin-top:34.85pt;width:131.8pt;height:29.1pt;z-index:-251658240;mso-position-horizontal-relative:page;mso-position-vertical-relative:page" filled="f" stroked="f">
          <v:textbox inset="0,0,0,0">
            <w:txbxContent>
              <w:p w14:paraId="3DC34476" w14:textId="77777777" w:rsidR="006975E0" w:rsidRDefault="006975E0">
                <w:pPr>
                  <w:pStyle w:val="BodyText"/>
                  <w:ind w:left="1635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FD963" w14:textId="77777777" w:rsidR="00190B6A" w:rsidRDefault="00352AD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E428D4C" wp14:editId="5A339C23">
              <wp:simplePos x="0" y="0"/>
              <wp:positionH relativeFrom="page">
                <wp:posOffset>4986655</wp:posOffset>
              </wp:positionH>
              <wp:positionV relativeFrom="page">
                <wp:posOffset>442595</wp:posOffset>
              </wp:positionV>
              <wp:extent cx="1673860" cy="369570"/>
              <wp:effectExtent l="0" t="4445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386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3307E" w14:textId="77777777" w:rsidR="00190B6A" w:rsidRDefault="00190B6A">
                          <w:pPr>
                            <w:pStyle w:val="BodyText"/>
                            <w:ind w:left="163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28D4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92.65pt;margin-top:34.85pt;width:131.8pt;height:29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" filled="f" stroked="f">
              <v:textbox inset="0,0,0,0">
                <w:txbxContent>
                  <w:p w14:paraId="6213307E" w14:textId="77777777" w:rsidR="00190B6A" w:rsidRDefault="00190B6A">
                    <w:pPr>
                      <w:pStyle w:val="BodyText"/>
                      <w:ind w:left="1635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916B7"/>
    <w:multiLevelType w:val="multilevel"/>
    <w:tmpl w:val="7500E94C"/>
    <w:lvl w:ilvl="0">
      <w:start w:val="1"/>
      <w:numFmt w:val="decimal"/>
      <w:lvlText w:val="%1"/>
      <w:lvlJc w:val="left"/>
      <w:pPr>
        <w:ind w:left="38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0824BB"/>
    <w:multiLevelType w:val="multilevel"/>
    <w:tmpl w:val="2C2A9CBE"/>
    <w:lvl w:ilvl="0">
      <w:start w:val="1"/>
      <w:numFmt w:val="decimal"/>
      <w:lvlText w:val="%1"/>
      <w:lvlJc w:val="left"/>
      <w:pPr>
        <w:ind w:left="38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920" w:hanging="360"/>
      </w:pPr>
    </w:lvl>
    <w:lvl w:ilvl="3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406581"/>
    <w:multiLevelType w:val="multilevel"/>
    <w:tmpl w:val="3A0E732C"/>
    <w:lvl w:ilvl="0">
      <w:start w:val="1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4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660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81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02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23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44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64" w:hanging="540"/>
      </w:pPr>
      <w:rPr>
        <w:rFonts w:hint="default"/>
        <w:lang w:val="en-US" w:eastAsia="en-US" w:bidi="ar-SA"/>
      </w:rPr>
    </w:lvl>
  </w:abstractNum>
  <w:abstractNum w:abstractNumId="3" w15:restartNumberingAfterBreak="0">
    <w:nsid w:val="149309A7"/>
    <w:multiLevelType w:val="hybridMultilevel"/>
    <w:tmpl w:val="E3E8CAA4"/>
    <w:lvl w:ilvl="0" w:tplc="8CE80A82">
      <w:start w:val="1"/>
      <w:numFmt w:val="lowerLetter"/>
      <w:lvlText w:val="%1)"/>
      <w:lvlJc w:val="left"/>
      <w:pPr>
        <w:ind w:left="9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8760153A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AD540F04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3" w:tplc="4EB003FC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4" w:tplc="18968606"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5" w:tplc="F780A4C8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 w:tplc="01C8AAB0">
      <w:numFmt w:val="bullet"/>
      <w:lvlText w:val="•"/>
      <w:lvlJc w:val="left"/>
      <w:pPr>
        <w:ind w:left="6275" w:hanging="360"/>
      </w:pPr>
      <w:rPr>
        <w:rFonts w:hint="default"/>
        <w:lang w:val="en-US" w:eastAsia="en-US" w:bidi="ar-SA"/>
      </w:rPr>
    </w:lvl>
    <w:lvl w:ilvl="7" w:tplc="A992C41E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39A627C0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EB178C7"/>
    <w:multiLevelType w:val="multilevel"/>
    <w:tmpl w:val="B57A9AC6"/>
    <w:lvl w:ilvl="0">
      <w:start w:val="1"/>
      <w:numFmt w:val="decimal"/>
      <w:lvlText w:val="%1"/>
      <w:lvlJc w:val="left"/>
      <w:pPr>
        <w:ind w:left="38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0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720" w:hanging="5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81" w:hanging="5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42" w:hanging="5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03" w:hanging="5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64" w:hanging="5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4" w:hanging="531"/>
      </w:pPr>
      <w:rPr>
        <w:rFonts w:hint="default"/>
        <w:lang w:val="en-US" w:eastAsia="en-US" w:bidi="ar-SA"/>
      </w:rPr>
    </w:lvl>
  </w:abstractNum>
  <w:abstractNum w:abstractNumId="5" w15:restartNumberingAfterBreak="0">
    <w:nsid w:val="37F91BF8"/>
    <w:multiLevelType w:val="multilevel"/>
    <w:tmpl w:val="A57873E0"/>
    <w:lvl w:ilvl="0">
      <w:start w:val="1"/>
      <w:numFmt w:val="decimal"/>
      <w:lvlText w:val="%1"/>
      <w:lvlJc w:val="left"/>
      <w:pPr>
        <w:ind w:left="38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6833428"/>
    <w:multiLevelType w:val="multilevel"/>
    <w:tmpl w:val="548271BC"/>
    <w:lvl w:ilvl="0">
      <w:start w:val="1"/>
      <w:numFmt w:val="decimal"/>
      <w:lvlText w:val="%1"/>
      <w:lvlJc w:val="left"/>
      <w:pPr>
        <w:ind w:left="38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20" w:hanging="360"/>
      </w:pPr>
    </w:lvl>
    <w:lvl w:ilvl="3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AD0265F"/>
    <w:multiLevelType w:val="hybridMultilevel"/>
    <w:tmpl w:val="7F80EC4E"/>
    <w:lvl w:ilvl="0" w:tplc="342E4BE2">
      <w:start w:val="1"/>
      <w:numFmt w:val="lowerLetter"/>
      <w:lvlText w:val="%1)"/>
      <w:lvlJc w:val="left"/>
      <w:pPr>
        <w:ind w:left="8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174803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01EE80BC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3AA06A26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4" w:tplc="A118A4D4">
      <w:numFmt w:val="bullet"/>
      <w:lvlText w:val="•"/>
      <w:lvlJc w:val="left"/>
      <w:pPr>
        <w:ind w:left="4374" w:hanging="360"/>
      </w:pPr>
      <w:rPr>
        <w:rFonts w:hint="default"/>
        <w:lang w:val="en-US" w:eastAsia="en-US" w:bidi="ar-SA"/>
      </w:rPr>
    </w:lvl>
    <w:lvl w:ilvl="5" w:tplc="D66EC5E6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A22027B2">
      <w:numFmt w:val="bullet"/>
      <w:lvlText w:val="•"/>
      <w:lvlJc w:val="left"/>
      <w:pPr>
        <w:ind w:left="6131" w:hanging="360"/>
      </w:pPr>
      <w:rPr>
        <w:rFonts w:hint="default"/>
        <w:lang w:val="en-US" w:eastAsia="en-US" w:bidi="ar-SA"/>
      </w:rPr>
    </w:lvl>
    <w:lvl w:ilvl="7" w:tplc="368ABB2A">
      <w:numFmt w:val="bullet"/>
      <w:lvlText w:val="•"/>
      <w:lvlJc w:val="left"/>
      <w:pPr>
        <w:ind w:left="7010" w:hanging="360"/>
      </w:pPr>
      <w:rPr>
        <w:rFonts w:hint="default"/>
        <w:lang w:val="en-US" w:eastAsia="en-US" w:bidi="ar-SA"/>
      </w:rPr>
    </w:lvl>
    <w:lvl w:ilvl="8" w:tplc="C5B445FC">
      <w:numFmt w:val="bullet"/>
      <w:lvlText w:val="•"/>
      <w:lvlJc w:val="left"/>
      <w:pPr>
        <w:ind w:left="7889" w:hanging="360"/>
      </w:pPr>
      <w:rPr>
        <w:rFonts w:hint="default"/>
        <w:lang w:val="en-US" w:eastAsia="en-US" w:bidi="ar-SA"/>
      </w:rPr>
    </w:lvl>
  </w:abstractNum>
  <w:num w:numId="1" w16cid:durableId="1329796643">
    <w:abstractNumId w:val="7"/>
  </w:num>
  <w:num w:numId="2" w16cid:durableId="829752242">
    <w:abstractNumId w:val="2"/>
  </w:num>
  <w:num w:numId="3" w16cid:durableId="2021003288">
    <w:abstractNumId w:val="4"/>
  </w:num>
  <w:num w:numId="4" w16cid:durableId="498421014">
    <w:abstractNumId w:val="3"/>
  </w:num>
  <w:num w:numId="5" w16cid:durableId="1711758857">
    <w:abstractNumId w:val="5"/>
  </w:num>
  <w:num w:numId="6" w16cid:durableId="1427774638">
    <w:abstractNumId w:val="0"/>
  </w:num>
  <w:num w:numId="7" w16cid:durableId="562640256">
    <w:abstractNumId w:val="6"/>
  </w:num>
  <w:num w:numId="8" w16cid:durableId="1266883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B6A"/>
    <w:rsid w:val="00016EC3"/>
    <w:rsid w:val="000629BF"/>
    <w:rsid w:val="00143417"/>
    <w:rsid w:val="00190B6A"/>
    <w:rsid w:val="001C50A3"/>
    <w:rsid w:val="001F620C"/>
    <w:rsid w:val="002116CC"/>
    <w:rsid w:val="00252568"/>
    <w:rsid w:val="002842DD"/>
    <w:rsid w:val="002877FB"/>
    <w:rsid w:val="00352AD7"/>
    <w:rsid w:val="003634D0"/>
    <w:rsid w:val="00383F96"/>
    <w:rsid w:val="003A6E58"/>
    <w:rsid w:val="00474ABB"/>
    <w:rsid w:val="0048097D"/>
    <w:rsid w:val="004873FA"/>
    <w:rsid w:val="004B465C"/>
    <w:rsid w:val="005633A9"/>
    <w:rsid w:val="005A1BAC"/>
    <w:rsid w:val="005B424A"/>
    <w:rsid w:val="00616D35"/>
    <w:rsid w:val="00636870"/>
    <w:rsid w:val="006975E0"/>
    <w:rsid w:val="006E3FFE"/>
    <w:rsid w:val="00721DAA"/>
    <w:rsid w:val="007C4F13"/>
    <w:rsid w:val="008423DA"/>
    <w:rsid w:val="00A07934"/>
    <w:rsid w:val="00A12A33"/>
    <w:rsid w:val="00A75F16"/>
    <w:rsid w:val="00AD4B12"/>
    <w:rsid w:val="00B134D1"/>
    <w:rsid w:val="00B25FCC"/>
    <w:rsid w:val="00C010B1"/>
    <w:rsid w:val="00D158AA"/>
    <w:rsid w:val="00ED0767"/>
    <w:rsid w:val="00F2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04F3738"/>
  <w15:chartTrackingRefBased/>
  <w15:docId w15:val="{9B228827-ECF1-4686-843A-5E6B5671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B6A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B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190B6A"/>
    <w:pPr>
      <w:widowControl w:val="0"/>
      <w:autoSpaceDE w:val="0"/>
      <w:autoSpaceDN w:val="0"/>
      <w:spacing w:after="0" w:line="240" w:lineRule="auto"/>
      <w:ind w:left="320" w:hanging="18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190B6A"/>
    <w:pPr>
      <w:widowControl w:val="0"/>
      <w:autoSpaceDE w:val="0"/>
      <w:autoSpaceDN w:val="0"/>
      <w:spacing w:after="0" w:line="240" w:lineRule="auto"/>
      <w:ind w:left="500" w:hanging="36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90B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90B6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90B6A"/>
    <w:rPr>
      <w:color w:val="0000FF"/>
      <w:u w:val="single"/>
    </w:rPr>
  </w:style>
  <w:style w:type="character" w:customStyle="1" w:styleId="PlainTextChar">
    <w:name w:val="Plain Text Char"/>
    <w:aliases w:val="Char Char"/>
    <w:basedOn w:val="DefaultParagraphFont"/>
    <w:link w:val="PlainText"/>
    <w:locked/>
    <w:rsid w:val="00190B6A"/>
    <w:rPr>
      <w:rFonts w:ascii="Courier New" w:eastAsia="Times New Roman" w:hAnsi="Courier New" w:cs="Times New Roman"/>
      <w:sz w:val="20"/>
    </w:rPr>
  </w:style>
  <w:style w:type="paragraph" w:styleId="PlainText">
    <w:name w:val="Plain Text"/>
    <w:aliases w:val="Char"/>
    <w:basedOn w:val="Normal"/>
    <w:link w:val="PlainTextChar"/>
    <w:unhideWhenUsed/>
    <w:rsid w:val="00190B6A"/>
    <w:pPr>
      <w:spacing w:after="0" w:line="240" w:lineRule="auto"/>
    </w:pPr>
    <w:rPr>
      <w:rFonts w:ascii="Courier New" w:eastAsia="Times New Roman" w:hAnsi="Courier New" w:cs="Times New Roman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190B6A"/>
    <w:rPr>
      <w:rFonts w:ascii="Consolas" w:eastAsiaTheme="minorEastAsia" w:hAnsi="Consolas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190B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0B6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90B6A"/>
    <w:pPr>
      <w:widowControl w:val="0"/>
      <w:autoSpaceDE w:val="0"/>
      <w:autoSpaceDN w:val="0"/>
      <w:spacing w:after="0" w:line="240" w:lineRule="auto"/>
      <w:ind w:left="50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190B6A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90B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90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B6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90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B6A"/>
    <w:rPr>
      <w:rFonts w:eastAsiaTheme="minorEastAsia"/>
    </w:rPr>
  </w:style>
  <w:style w:type="character" w:styleId="SubtleReference">
    <w:name w:val="Subtle Reference"/>
    <w:basedOn w:val="DefaultParagraphFont"/>
    <w:uiPriority w:val="31"/>
    <w:qFormat/>
    <w:rsid w:val="00D158A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andardsbi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MHD</dc:creator>
  <cp:keywords/>
  <dc:description/>
  <cp:lastModifiedBy>Gurpreet Kaur</cp:lastModifiedBy>
  <cp:revision>37</cp:revision>
  <dcterms:created xsi:type="dcterms:W3CDTF">2024-11-20T08:42:00Z</dcterms:created>
  <dcterms:modified xsi:type="dcterms:W3CDTF">2024-12-03T10:43:00Z</dcterms:modified>
</cp:coreProperties>
</file>