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A9" w:rsidRDefault="006A33A9" w:rsidP="00D3681B">
      <w:pPr>
        <w:autoSpaceDE w:val="0"/>
        <w:autoSpaceDN w:val="0"/>
        <w:adjustRightInd w:val="0"/>
        <w:spacing w:after="0" w:line="240" w:lineRule="auto"/>
        <w:jc w:val="center"/>
        <w:rPr>
          <w:rFonts w:ascii="Times New Roman" w:hAnsi="Times New Roman" w:cs="Times New Roman"/>
          <w:sz w:val="24"/>
          <w:szCs w:val="24"/>
        </w:rPr>
      </w:pPr>
    </w:p>
    <w:p w:rsidR="006A33A9" w:rsidRDefault="006A33A9" w:rsidP="00D3681B">
      <w:pPr>
        <w:autoSpaceDE w:val="0"/>
        <w:autoSpaceDN w:val="0"/>
        <w:adjustRightInd w:val="0"/>
        <w:spacing w:after="0" w:line="240" w:lineRule="auto"/>
        <w:jc w:val="center"/>
        <w:rPr>
          <w:rFonts w:ascii="Times New Roman" w:hAnsi="Times New Roman" w:cs="Times New Roman"/>
          <w:sz w:val="24"/>
          <w:szCs w:val="24"/>
        </w:rPr>
      </w:pPr>
    </w:p>
    <w:p w:rsidR="005F42F2" w:rsidRDefault="005F42F2" w:rsidP="00D3681B">
      <w:pPr>
        <w:autoSpaceDE w:val="0"/>
        <w:autoSpaceDN w:val="0"/>
        <w:adjustRightInd w:val="0"/>
        <w:spacing w:after="0" w:line="240" w:lineRule="auto"/>
        <w:jc w:val="center"/>
        <w:rPr>
          <w:rFonts w:ascii="Times New Roman" w:hAnsi="Times New Roman" w:cs="Times New Roman"/>
          <w:sz w:val="24"/>
          <w:szCs w:val="24"/>
        </w:rPr>
      </w:pPr>
    </w:p>
    <w:p w:rsidR="00D3681B" w:rsidRPr="00465C51" w:rsidRDefault="006A33A9" w:rsidP="009E13FE">
      <w:pPr>
        <w:spacing w:after="0" w:line="240" w:lineRule="auto"/>
        <w:jc w:val="center"/>
        <w:rPr>
          <w:rFonts w:ascii="Nirmala UI" w:hAnsi="Nirmala UI" w:cs="Nirmala UI"/>
          <w:b/>
          <w:bCs/>
          <w:sz w:val="28"/>
          <w:szCs w:val="28"/>
        </w:rPr>
      </w:pPr>
      <w:r w:rsidRPr="00465C51">
        <w:rPr>
          <w:rFonts w:ascii="Nirmala UI" w:hAnsi="Nirmala UI" w:cs="Nirmala UI"/>
          <w:b/>
          <w:i/>
          <w:iCs/>
          <w:color w:val="000000"/>
          <w:sz w:val="28"/>
          <w:szCs w:val="28"/>
          <w:cs/>
        </w:rPr>
        <w:t>भारतीय मानक</w:t>
      </w:r>
    </w:p>
    <w:p w:rsidR="00585F83" w:rsidRPr="00465C51" w:rsidRDefault="00585F83" w:rsidP="009E13FE">
      <w:pPr>
        <w:pStyle w:val="ListParagraph"/>
        <w:spacing w:before="100" w:beforeAutospacing="1" w:after="100" w:afterAutospacing="1" w:line="240" w:lineRule="auto"/>
        <w:jc w:val="center"/>
        <w:rPr>
          <w:rFonts w:ascii="Nirmala UI" w:eastAsia="Times New Roman" w:hAnsi="Nirmala UI" w:cs="Nirmala UI"/>
          <w:b/>
          <w:bCs/>
          <w:color w:val="000000"/>
          <w:sz w:val="28"/>
          <w:szCs w:val="28"/>
        </w:rPr>
      </w:pPr>
      <w:r w:rsidRPr="00465C51">
        <w:rPr>
          <w:rFonts w:ascii="Nirmala UI" w:eastAsia="Times New Roman" w:hAnsi="Nirmala UI" w:cs="Nirmala UI"/>
          <w:b/>
          <w:bCs/>
          <w:color w:val="000000"/>
          <w:sz w:val="28"/>
          <w:szCs w:val="28"/>
          <w:cs/>
        </w:rPr>
        <w:t xml:space="preserve">सीबीएम मूल्यांकन के लिए प्रयोगशाला उपकरण </w:t>
      </w:r>
      <w:r w:rsidRPr="00465C51">
        <w:rPr>
          <w:rFonts w:ascii="Nirmala UI" w:eastAsia="Times New Roman" w:hAnsi="Nirmala UI" w:cs="Nirmala UI"/>
          <w:color w:val="000000"/>
          <w:sz w:val="28"/>
          <w:szCs w:val="28"/>
          <w:cs/>
        </w:rPr>
        <w:t>—</w:t>
      </w:r>
      <w:r w:rsidR="00CD582D">
        <w:rPr>
          <w:rFonts w:ascii="Nirmala UI" w:eastAsia="Times New Roman" w:hAnsi="Nirmala UI" w:cs="Nirmala UI"/>
          <w:color w:val="000000"/>
          <w:sz w:val="28"/>
          <w:szCs w:val="28"/>
        </w:rPr>
        <w:t xml:space="preserve"> </w:t>
      </w:r>
      <w:r w:rsidR="00CD582D" w:rsidRPr="00D4794D">
        <w:rPr>
          <w:rFonts w:ascii="Nirmala UI" w:hAnsi="Nirmala UI" w:cs="Nirmala UI"/>
          <w:b/>
          <w:bCs/>
          <w:color w:val="000000"/>
          <w:sz w:val="28"/>
          <w:szCs w:val="28"/>
          <w:shd w:val="clear" w:color="auto" w:fill="FFFFFF"/>
          <w:cs/>
          <w:lang w:val="en-US"/>
        </w:rPr>
        <w:t>रीति</w:t>
      </w:r>
      <w:r w:rsidR="00CD582D" w:rsidRPr="00D4794D">
        <w:rPr>
          <w:rFonts w:ascii="Nirmala UI" w:hAnsi="Nirmala UI" w:cs="Nirmala UI"/>
          <w:b/>
          <w:color w:val="000000"/>
          <w:sz w:val="28"/>
          <w:szCs w:val="28"/>
          <w:shd w:val="clear" w:color="auto" w:fill="FFFFFF"/>
          <w:lang w:val="en-US"/>
        </w:rPr>
        <w:t xml:space="preserve"> </w:t>
      </w:r>
      <w:r w:rsidR="00CD582D" w:rsidRPr="00D4794D">
        <w:rPr>
          <w:rFonts w:ascii="Nirmala UI" w:hAnsi="Nirmala UI" w:cs="Nirmala UI"/>
          <w:b/>
          <w:bCs/>
          <w:color w:val="000000"/>
          <w:sz w:val="28"/>
          <w:szCs w:val="28"/>
          <w:shd w:val="clear" w:color="auto" w:fill="FFFFFF"/>
          <w:cs/>
          <w:lang w:val="en-US"/>
        </w:rPr>
        <w:t>सहिता</w:t>
      </w:r>
    </w:p>
    <w:p w:rsidR="00680A5C" w:rsidRPr="00680A5C" w:rsidRDefault="00680A5C" w:rsidP="009E13FE">
      <w:pPr>
        <w:pStyle w:val="ListParagraph"/>
        <w:spacing w:after="0" w:line="240" w:lineRule="auto"/>
        <w:jc w:val="center"/>
        <w:rPr>
          <w:rFonts w:ascii="Nirmala UI" w:eastAsia="Times New Roman" w:hAnsi="Nirmala UI" w:cs="Nirmala UI"/>
          <w:b/>
          <w:bCs/>
          <w:color w:val="000000"/>
          <w:szCs w:val="22"/>
          <w:cs/>
        </w:rPr>
      </w:pPr>
    </w:p>
    <w:p w:rsidR="00D3681B" w:rsidRPr="00951C57" w:rsidRDefault="00D2679B" w:rsidP="009E13FE">
      <w:pPr>
        <w:pStyle w:val="ListParagraph"/>
        <w:spacing w:before="100" w:beforeAutospacing="1" w:after="100" w:afterAutospacing="1" w:line="240" w:lineRule="auto"/>
        <w:jc w:val="center"/>
        <w:rPr>
          <w:rFonts w:ascii="Nirmala UI" w:eastAsia="Times New Roman" w:hAnsi="Nirmala UI" w:cs="Nirmala UI"/>
          <w:b/>
          <w:bCs/>
          <w:color w:val="000000"/>
          <w:szCs w:val="22"/>
        </w:rPr>
      </w:pPr>
      <w:r w:rsidRPr="00951C57">
        <w:rPr>
          <w:rFonts w:ascii="Nirmala UI" w:eastAsia="Times New Roman" w:hAnsi="Nirmala UI" w:cs="Nirmala UI"/>
          <w:b/>
          <w:bCs/>
          <w:color w:val="000000"/>
          <w:szCs w:val="22"/>
          <w:cs/>
        </w:rPr>
        <w:t>भाग 4</w:t>
      </w:r>
      <w:r w:rsidR="00585F83" w:rsidRPr="00951C57">
        <w:rPr>
          <w:rFonts w:ascii="Nirmala UI" w:eastAsia="Times New Roman" w:hAnsi="Nirmala UI" w:cs="Nirmala UI"/>
          <w:b/>
          <w:bCs/>
          <w:color w:val="000000"/>
          <w:szCs w:val="22"/>
          <w:cs/>
        </w:rPr>
        <w:t xml:space="preserve"> घूर्णी विस्कोमीटर</w:t>
      </w:r>
    </w:p>
    <w:p w:rsidR="005F42F2" w:rsidRDefault="005F42F2" w:rsidP="006A33A9">
      <w:pPr>
        <w:spacing w:after="0"/>
        <w:jc w:val="center"/>
        <w:rPr>
          <w:rFonts w:ascii="Times New Roman" w:hAnsi="Times New Roman" w:cs="Times New Roman"/>
          <w:i/>
          <w:iCs/>
          <w:sz w:val="24"/>
          <w:szCs w:val="22"/>
        </w:rPr>
      </w:pPr>
    </w:p>
    <w:p w:rsidR="005F42F2" w:rsidRDefault="005F42F2" w:rsidP="006A33A9">
      <w:pPr>
        <w:spacing w:after="0"/>
        <w:jc w:val="center"/>
        <w:rPr>
          <w:rFonts w:ascii="Times New Roman" w:hAnsi="Times New Roman" w:cs="Times New Roman"/>
          <w:i/>
          <w:iCs/>
          <w:sz w:val="24"/>
          <w:szCs w:val="22"/>
        </w:rPr>
      </w:pPr>
    </w:p>
    <w:p w:rsidR="005F42F2" w:rsidRDefault="005F42F2" w:rsidP="006A33A9">
      <w:pPr>
        <w:spacing w:after="0"/>
        <w:jc w:val="center"/>
        <w:rPr>
          <w:rFonts w:ascii="Times New Roman" w:hAnsi="Times New Roman" w:cs="Times New Roman"/>
          <w:i/>
          <w:iCs/>
          <w:sz w:val="24"/>
          <w:szCs w:val="22"/>
        </w:rPr>
      </w:pPr>
    </w:p>
    <w:p w:rsidR="006A33A9" w:rsidRPr="00465C51" w:rsidRDefault="006A33A9" w:rsidP="006A33A9">
      <w:pPr>
        <w:spacing w:after="0"/>
        <w:jc w:val="center"/>
        <w:rPr>
          <w:rFonts w:ascii="Times New Roman" w:hAnsi="Times New Roman" w:cs="Times New Roman"/>
          <w:i/>
          <w:iCs/>
          <w:sz w:val="28"/>
          <w:szCs w:val="28"/>
        </w:rPr>
      </w:pPr>
      <w:r w:rsidRPr="00465C51">
        <w:rPr>
          <w:rFonts w:ascii="Times New Roman" w:hAnsi="Times New Roman" w:cs="Times New Roman"/>
          <w:i/>
          <w:iCs/>
          <w:sz w:val="28"/>
          <w:szCs w:val="28"/>
        </w:rPr>
        <w:t>Indian Standard</w:t>
      </w:r>
    </w:p>
    <w:p w:rsidR="00D3681B" w:rsidRPr="00343DF6" w:rsidRDefault="00D3681B" w:rsidP="00C97114">
      <w:pPr>
        <w:spacing w:after="0" w:line="240" w:lineRule="auto"/>
        <w:jc w:val="center"/>
        <w:rPr>
          <w:rFonts w:ascii="Times New Roman" w:hAnsi="Times New Roman" w:cs="Times New Roman"/>
          <w:szCs w:val="28"/>
        </w:rPr>
      </w:pPr>
    </w:p>
    <w:p w:rsidR="00D3681B" w:rsidRPr="00465C51" w:rsidRDefault="00E73880" w:rsidP="00D3681B">
      <w:pPr>
        <w:spacing w:after="0"/>
        <w:jc w:val="center"/>
        <w:rPr>
          <w:rFonts w:ascii="Times New Roman" w:hAnsi="Times New Roman" w:cs="Times New Roman"/>
          <w:b/>
          <w:sz w:val="28"/>
          <w:szCs w:val="28"/>
        </w:rPr>
      </w:pPr>
      <w:r w:rsidRPr="00465C51">
        <w:rPr>
          <w:rFonts w:ascii="Times New Roman" w:hAnsi="Times New Roman" w:cs="Times New Roman"/>
          <w:b/>
          <w:sz w:val="28"/>
          <w:szCs w:val="28"/>
        </w:rPr>
        <w:t xml:space="preserve">Lab Instruments for </w:t>
      </w:r>
      <w:r w:rsidR="002B451F" w:rsidRPr="00465C51">
        <w:rPr>
          <w:rFonts w:ascii="Times New Roman" w:hAnsi="Times New Roman" w:cs="Times New Roman"/>
          <w:b/>
          <w:sz w:val="28"/>
          <w:szCs w:val="28"/>
        </w:rPr>
        <w:t>CBM</w:t>
      </w:r>
      <w:r w:rsidRPr="00465C51">
        <w:rPr>
          <w:rFonts w:ascii="Times New Roman" w:hAnsi="Times New Roman" w:cs="Times New Roman"/>
          <w:b/>
          <w:sz w:val="28"/>
          <w:szCs w:val="28"/>
        </w:rPr>
        <w:t xml:space="preserve"> Evaluation —</w:t>
      </w:r>
      <w:r w:rsidR="00CD582D">
        <w:rPr>
          <w:rFonts w:ascii="Times New Roman" w:hAnsi="Times New Roman" w:cs="Times New Roman"/>
          <w:b/>
          <w:sz w:val="28"/>
          <w:szCs w:val="28"/>
        </w:rPr>
        <w:t xml:space="preserve"> </w:t>
      </w:r>
      <w:r w:rsidR="00CD582D">
        <w:rPr>
          <w:rFonts w:ascii="Times New Roman" w:hAnsi="Times New Roman" w:cs="Times New Roman"/>
          <w:b/>
          <w:bCs/>
          <w:sz w:val="28"/>
          <w:szCs w:val="28"/>
        </w:rPr>
        <w:t>CODE OF PRACTICE</w:t>
      </w:r>
    </w:p>
    <w:p w:rsidR="005E4337" w:rsidRPr="00441020" w:rsidRDefault="005E4337" w:rsidP="00441020">
      <w:pPr>
        <w:spacing w:after="0" w:line="240" w:lineRule="auto"/>
        <w:jc w:val="center"/>
        <w:rPr>
          <w:rFonts w:ascii="Times New Roman" w:hAnsi="Times New Roman" w:cs="Times New Roman"/>
          <w:b/>
          <w:sz w:val="16"/>
          <w:szCs w:val="28"/>
        </w:rPr>
      </w:pPr>
    </w:p>
    <w:p w:rsidR="00D3681B" w:rsidRPr="00D773F2" w:rsidRDefault="00BB1979" w:rsidP="00D3681B">
      <w:pPr>
        <w:spacing w:after="0"/>
        <w:jc w:val="center"/>
        <w:rPr>
          <w:rFonts w:ascii="Times New Roman" w:hAnsi="Times New Roman" w:cs="Times New Roman"/>
          <w:b/>
          <w:szCs w:val="22"/>
        </w:rPr>
      </w:pPr>
      <w:r w:rsidRPr="00D773F2">
        <w:rPr>
          <w:rFonts w:ascii="Times New Roman" w:hAnsi="Times New Roman" w:cs="Times New Roman"/>
          <w:b/>
          <w:szCs w:val="22"/>
        </w:rPr>
        <w:t>Part 4</w:t>
      </w:r>
      <w:r w:rsidR="00E73880" w:rsidRPr="00D773F2">
        <w:rPr>
          <w:rFonts w:ascii="Times New Roman" w:hAnsi="Times New Roman" w:cs="Times New Roman"/>
          <w:b/>
          <w:szCs w:val="22"/>
        </w:rPr>
        <w:t xml:space="preserve"> Rotational Viscometer</w:t>
      </w:r>
    </w:p>
    <w:p w:rsidR="00D3681B" w:rsidRPr="00465C51" w:rsidRDefault="00D3681B" w:rsidP="00D3681B">
      <w:pPr>
        <w:spacing w:after="0"/>
        <w:jc w:val="center"/>
        <w:rPr>
          <w:rFonts w:ascii="Times New Roman" w:hAnsi="Times New Roman" w:cs="Times New Roman"/>
          <w:sz w:val="28"/>
          <w:szCs w:val="28"/>
        </w:rPr>
      </w:pPr>
    </w:p>
    <w:p w:rsidR="00D3681B" w:rsidRDefault="00D3681B" w:rsidP="0004197B">
      <w:pPr>
        <w:spacing w:after="0" w:line="240" w:lineRule="auto"/>
        <w:rPr>
          <w:rFonts w:ascii="Times New Roman" w:hAnsi="Times New Roman" w:cs="Times New Roman"/>
          <w:sz w:val="24"/>
          <w:szCs w:val="22"/>
        </w:rPr>
      </w:pPr>
    </w:p>
    <w:p w:rsidR="005F42F2" w:rsidRDefault="005F42F2" w:rsidP="0004197B">
      <w:pPr>
        <w:spacing w:after="0" w:line="240" w:lineRule="auto"/>
        <w:rPr>
          <w:rFonts w:ascii="Times New Roman" w:hAnsi="Times New Roman" w:cs="Times New Roman"/>
          <w:sz w:val="24"/>
          <w:szCs w:val="22"/>
        </w:rPr>
      </w:pPr>
    </w:p>
    <w:p w:rsidR="005F42F2" w:rsidRDefault="005F42F2" w:rsidP="0004197B">
      <w:pPr>
        <w:spacing w:after="0" w:line="240" w:lineRule="auto"/>
        <w:rPr>
          <w:rFonts w:ascii="Times New Roman" w:hAnsi="Times New Roman" w:cs="Times New Roman"/>
          <w:sz w:val="24"/>
          <w:szCs w:val="22"/>
        </w:rPr>
      </w:pPr>
    </w:p>
    <w:p w:rsidR="005F42F2" w:rsidRDefault="005F42F2" w:rsidP="0004197B">
      <w:pPr>
        <w:spacing w:after="0" w:line="240" w:lineRule="auto"/>
        <w:rPr>
          <w:rFonts w:ascii="Times New Roman" w:hAnsi="Times New Roman" w:cs="Times New Roman"/>
          <w:sz w:val="24"/>
          <w:szCs w:val="22"/>
        </w:rPr>
      </w:pPr>
    </w:p>
    <w:p w:rsidR="005F42F2" w:rsidRDefault="005F42F2" w:rsidP="0004197B">
      <w:pPr>
        <w:spacing w:after="0" w:line="240" w:lineRule="auto"/>
        <w:rPr>
          <w:rFonts w:ascii="Times New Roman" w:hAnsi="Times New Roman" w:cs="Times New Roman"/>
          <w:sz w:val="24"/>
          <w:szCs w:val="22"/>
        </w:rPr>
      </w:pPr>
    </w:p>
    <w:p w:rsidR="00D3681B" w:rsidRDefault="0004197B" w:rsidP="00D3681B">
      <w:pPr>
        <w:spacing w:after="0" w:line="240" w:lineRule="auto"/>
        <w:jc w:val="center"/>
        <w:rPr>
          <w:rFonts w:ascii="Times New Roman" w:hAnsi="Times New Roman" w:cs="Times New Roman"/>
          <w:sz w:val="24"/>
          <w:szCs w:val="24"/>
        </w:rPr>
      </w:pPr>
      <w:r w:rsidRPr="0004197B">
        <w:rPr>
          <w:rFonts w:ascii="Times New Roman" w:hAnsi="Times New Roman" w:cs="Times New Roman"/>
          <w:sz w:val="24"/>
          <w:szCs w:val="24"/>
        </w:rPr>
        <w:t>ICS 73.020</w:t>
      </w: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5F42F2">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BIS 2024</w:t>
      </w:r>
    </w:p>
    <w:p w:rsidR="005F42F2" w:rsidRDefault="005F42F2" w:rsidP="005F42F2">
      <w:pPr>
        <w:autoSpaceDE w:val="0"/>
        <w:autoSpaceDN w:val="0"/>
        <w:adjustRightInd w:val="0"/>
        <w:spacing w:after="0" w:line="20" w:lineRule="atLeast"/>
        <w:jc w:val="center"/>
        <w:rPr>
          <w:rFonts w:ascii="Times New Roman" w:eastAsia="Calibri" w:hAnsi="Times New Roman" w:cs="Times New Roman"/>
          <w:color w:val="000000"/>
          <w:sz w:val="24"/>
          <w:szCs w:val="24"/>
        </w:rPr>
      </w:pPr>
    </w:p>
    <w:p w:rsidR="005F42F2" w:rsidRPr="00FB1CBE" w:rsidRDefault="005F42F2" w:rsidP="005F42F2">
      <w:pPr>
        <w:autoSpaceDE w:val="0"/>
        <w:autoSpaceDN w:val="0"/>
        <w:adjustRightInd w:val="0"/>
        <w:spacing w:after="0" w:line="20" w:lineRule="atLeast"/>
        <w:jc w:val="center"/>
        <w:rPr>
          <w:rFonts w:ascii="Times New Roman" w:eastAsia="Calibri" w:hAnsi="Times New Roman" w:cs="Times New Roman"/>
          <w:color w:val="000000"/>
          <w:sz w:val="32"/>
          <w:szCs w:val="32"/>
        </w:rPr>
      </w:pPr>
      <w:r w:rsidRPr="00FB1CBE">
        <w:rPr>
          <w:rFonts w:ascii="Nirmala UI" w:eastAsia="Calibri" w:hAnsi="Nirmala UI" w:cs="Nirmala UI"/>
          <w:color w:val="000000"/>
          <w:sz w:val="32"/>
          <w:szCs w:val="32"/>
          <w:cs/>
        </w:rPr>
        <w:t>भारतीयमानकब्यूरो</w:t>
      </w:r>
    </w:p>
    <w:p w:rsidR="005F42F2" w:rsidRDefault="005F42F2" w:rsidP="005F42F2">
      <w:pPr>
        <w:autoSpaceDE w:val="0"/>
        <w:autoSpaceDN w:val="0"/>
        <w:adjustRightInd w:val="0"/>
        <w:spacing w:after="0" w:line="20" w:lineRule="atLeast"/>
        <w:jc w:val="center"/>
        <w:rPr>
          <w:rFonts w:ascii="Times New Roman" w:eastAsia="Calibri" w:hAnsi="Times New Roman" w:cs="Times New Roman"/>
          <w:b/>
          <w:bCs/>
          <w:color w:val="231F20"/>
          <w:sz w:val="24"/>
          <w:szCs w:val="24"/>
        </w:rPr>
      </w:pPr>
      <w:r>
        <w:rPr>
          <w:rFonts w:ascii="Times New Roman" w:eastAsia="Calibri" w:hAnsi="Times New Roman" w:cs="Times New Roman"/>
          <w:b/>
          <w:bCs/>
          <w:color w:val="231F20"/>
          <w:sz w:val="24"/>
          <w:szCs w:val="24"/>
        </w:rPr>
        <w:t>B U R E A U  O F  I N D I A N  S T A N D A R D S</w:t>
      </w:r>
    </w:p>
    <w:p w:rsidR="005F42F2" w:rsidRDefault="005F42F2" w:rsidP="005F42F2">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Nirmala UI" w:eastAsia="Calibri" w:hAnsi="Nirmala UI" w:cs="Nirmala UI"/>
          <w:color w:val="000000"/>
          <w:sz w:val="24"/>
          <w:szCs w:val="24"/>
          <w:cs/>
        </w:rPr>
        <w:t>मानकभवन</w:t>
      </w:r>
      <w:r>
        <w:rPr>
          <w:rFonts w:ascii="Times New Roman" w:eastAsia="Calibri" w:hAnsi="Times New Roman" w:cs="Times New Roman"/>
          <w:color w:val="000000"/>
          <w:sz w:val="24"/>
          <w:szCs w:val="24"/>
        </w:rPr>
        <w:t xml:space="preserve">, 9 </w:t>
      </w:r>
      <w:r>
        <w:rPr>
          <w:rFonts w:ascii="Nirmala UI" w:eastAsia="Calibri" w:hAnsi="Nirmala UI" w:cs="Nirmala UI"/>
          <w:color w:val="000000"/>
          <w:sz w:val="24"/>
          <w:szCs w:val="24"/>
          <w:cs/>
        </w:rPr>
        <w:t>बहादुरशाहज़फरमार्ग</w:t>
      </w:r>
      <w:r>
        <w:rPr>
          <w:rFonts w:ascii="Times New Roman" w:eastAsia="Calibri" w:hAnsi="Times New Roman" w:cs="Times New Roman"/>
          <w:color w:val="000000"/>
          <w:sz w:val="24"/>
          <w:szCs w:val="24"/>
        </w:rPr>
        <w:t xml:space="preserve">, </w:t>
      </w:r>
      <w:r>
        <w:rPr>
          <w:rFonts w:ascii="Nirmala UI" w:eastAsia="Calibri" w:hAnsi="Nirmala UI" w:cs="Nirmala UI"/>
          <w:color w:val="000000"/>
          <w:sz w:val="24"/>
          <w:szCs w:val="24"/>
          <w:cs/>
        </w:rPr>
        <w:t>नईदिल्ली</w:t>
      </w:r>
      <w:r>
        <w:rPr>
          <w:rFonts w:ascii="Times New Roman" w:eastAsia="Calibri" w:hAnsi="Times New Roman" w:cs="Times New Roman"/>
          <w:color w:val="000000"/>
          <w:sz w:val="24"/>
          <w:szCs w:val="24"/>
        </w:rPr>
        <w:t>- 110002</w:t>
      </w:r>
    </w:p>
    <w:p w:rsidR="005F42F2" w:rsidRPr="00FB1CBE" w:rsidRDefault="005F42F2" w:rsidP="005F42F2">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MANAK BHAVAN, 9 BAHADUR SHAH ZAFAR MARG</w:t>
      </w:r>
    </w:p>
    <w:p w:rsidR="005F42F2" w:rsidRPr="00FB1CBE" w:rsidRDefault="005F42F2" w:rsidP="005F42F2">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NEW DELHI - 110002</w:t>
      </w:r>
    </w:p>
    <w:p w:rsidR="005F42F2" w:rsidRPr="00FB1CBE" w:rsidRDefault="005F42F2" w:rsidP="005F42F2">
      <w:pPr>
        <w:autoSpaceDE w:val="0"/>
        <w:autoSpaceDN w:val="0"/>
        <w:adjustRightInd w:val="0"/>
        <w:spacing w:after="0" w:line="20" w:lineRule="atLeast"/>
        <w:jc w:val="center"/>
        <w:rPr>
          <w:rFonts w:ascii="Times New Roman" w:eastAsia="Calibri" w:hAnsi="Times New Roman" w:cs="Times New Roman"/>
          <w:color w:val="0000FF"/>
          <w:szCs w:val="22"/>
        </w:rPr>
      </w:pPr>
      <w:r w:rsidRPr="00FB1CBE">
        <w:rPr>
          <w:rFonts w:ascii="Times New Roman" w:eastAsia="Calibri" w:hAnsi="Times New Roman" w:cs="Times New Roman"/>
          <w:color w:val="0000FF"/>
          <w:szCs w:val="22"/>
          <w:u w:val="single"/>
        </w:rPr>
        <w:t>www.bis.gov.inwww.standardsbis.in</w:t>
      </w:r>
    </w:p>
    <w:p w:rsidR="005F42F2" w:rsidRDefault="005F42F2" w:rsidP="005F42F2">
      <w:pPr>
        <w:spacing w:after="0" w:line="20" w:lineRule="atLeast"/>
        <w:rPr>
          <w:rFonts w:ascii="Times New Roman" w:eastAsia="Times New Roman" w:hAnsi="Times New Roman" w:cs="Times New Roman"/>
          <w:sz w:val="24"/>
          <w:szCs w:val="24"/>
        </w:rPr>
      </w:pPr>
    </w:p>
    <w:p w:rsidR="005F42F2" w:rsidRDefault="005F42F2" w:rsidP="005F42F2">
      <w:pPr>
        <w:spacing w:after="0" w:line="20" w:lineRule="atLeast"/>
        <w:rPr>
          <w:rFonts w:ascii="Times New Roman" w:eastAsia="Calibri" w:hAnsi="Times New Roman" w:cs="Times New Roman"/>
          <w:b/>
          <w:sz w:val="24"/>
          <w:szCs w:val="24"/>
        </w:rPr>
      </w:pPr>
    </w:p>
    <w:p w:rsidR="005F42F2" w:rsidRDefault="005F42F2" w:rsidP="005F42F2">
      <w:pPr>
        <w:spacing w:after="0" w:line="20" w:lineRule="atLeast"/>
        <w:rPr>
          <w:rFonts w:ascii="Times New Roman" w:eastAsia="Calibri" w:hAnsi="Times New Roman" w:cs="Times New Roman"/>
          <w:b/>
          <w:sz w:val="24"/>
          <w:szCs w:val="24"/>
        </w:rPr>
      </w:pPr>
    </w:p>
    <w:p w:rsidR="005F42F2" w:rsidRPr="008A36E8" w:rsidRDefault="00E008A8" w:rsidP="008A36E8">
      <w:pPr>
        <w:spacing w:after="0" w:line="20" w:lineRule="atLeast"/>
        <w:jc w:val="both"/>
        <w:rPr>
          <w:rFonts w:ascii="Times New Roman" w:hAnsi="Times New Roman" w:cs="Times New Roman"/>
          <w:sz w:val="24"/>
          <w:szCs w:val="24"/>
        </w:rPr>
      </w:pPr>
      <w:r>
        <w:rPr>
          <w:rFonts w:ascii="Times New Roman" w:eastAsia="Calibri" w:hAnsi="Times New Roman" w:cs="Times New Roman"/>
          <w:b/>
          <w:sz w:val="24"/>
          <w:szCs w:val="24"/>
        </w:rPr>
        <w:t>May</w:t>
      </w:r>
      <w:bookmarkStart w:id="0" w:name="_GoBack"/>
      <w:bookmarkEnd w:id="0"/>
      <w:r w:rsidR="005F42F2">
        <w:rPr>
          <w:rFonts w:ascii="Times New Roman" w:eastAsia="Calibri" w:hAnsi="Times New Roman" w:cs="Times New Roman"/>
          <w:b/>
          <w:sz w:val="24"/>
          <w:szCs w:val="24"/>
        </w:rPr>
        <w:t xml:space="preserve"> 2024</w:t>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sidRPr="00800421">
        <w:rPr>
          <w:rFonts w:ascii="Times New Roman" w:eastAsia="Calibri" w:hAnsi="Times New Roman" w:cs="Times New Roman"/>
          <w:b/>
          <w:bCs/>
          <w:sz w:val="24"/>
          <w:szCs w:val="24"/>
        </w:rPr>
        <w:t>Price Group</w:t>
      </w:r>
      <w:r w:rsidR="005F42F2" w:rsidRPr="00D97C3B">
        <w:rPr>
          <w:rFonts w:ascii="Times New Roman" w:eastAsia="Calibri" w:hAnsi="Times New Roman" w:cs="Times New Roman"/>
          <w:bCs/>
          <w:sz w:val="24"/>
          <w:szCs w:val="24"/>
        </w:rPr>
        <w:t>XX</w:t>
      </w:r>
    </w:p>
    <w:p w:rsidR="008A36E8" w:rsidRPr="00366170" w:rsidRDefault="008A36E8" w:rsidP="008A36E8">
      <w:pPr>
        <w:spacing w:after="0" w:line="20" w:lineRule="atLeast"/>
        <w:rPr>
          <w:rFonts w:ascii="Times New Roman" w:hAnsi="Times New Roman" w:cs="Times New Roman"/>
          <w:bCs/>
          <w:sz w:val="24"/>
          <w:szCs w:val="22"/>
          <w:lang w:val="en-US"/>
        </w:rPr>
      </w:pPr>
      <w:r w:rsidRPr="00BF045E">
        <w:rPr>
          <w:rFonts w:ascii="Times New Roman" w:hAnsi="Times New Roman" w:cs="Times New Roman"/>
          <w:sz w:val="24"/>
          <w:szCs w:val="24"/>
        </w:rPr>
        <w:lastRenderedPageBreak/>
        <w:t>Method and Equipments for Underground Coal Gasification and Coal Bed Methane Sectional Committee</w:t>
      </w:r>
      <w:r>
        <w:rPr>
          <w:rFonts w:ascii="Times New Roman" w:hAnsi="Times New Roman" w:cs="Times New Roman"/>
          <w:sz w:val="24"/>
          <w:szCs w:val="24"/>
        </w:rPr>
        <w:t>, MED 37</w:t>
      </w:r>
    </w:p>
    <w:p w:rsidR="005F42F2" w:rsidRDefault="005F42F2" w:rsidP="00D3681B">
      <w:pPr>
        <w:spacing w:after="0" w:line="240" w:lineRule="auto"/>
        <w:rPr>
          <w:rFonts w:ascii="Times New Roman" w:hAnsi="Times New Roman" w:cs="Times New Roman"/>
          <w:b/>
          <w:bCs/>
          <w:sz w:val="24"/>
          <w:szCs w:val="22"/>
        </w:rPr>
      </w:pPr>
    </w:p>
    <w:p w:rsidR="008A36E8" w:rsidRDefault="008A36E8" w:rsidP="00D3681B">
      <w:pPr>
        <w:spacing w:after="0" w:line="240" w:lineRule="auto"/>
        <w:rPr>
          <w:rFonts w:ascii="Times New Roman" w:hAnsi="Times New Roman" w:cs="Times New Roman"/>
          <w:b/>
          <w:bCs/>
          <w:sz w:val="24"/>
          <w:szCs w:val="22"/>
        </w:rPr>
      </w:pPr>
    </w:p>
    <w:p w:rsidR="008A36E8" w:rsidRDefault="008A36E8" w:rsidP="00D3681B">
      <w:pPr>
        <w:spacing w:after="0" w:line="240" w:lineRule="auto"/>
        <w:rPr>
          <w:rFonts w:ascii="Times New Roman" w:hAnsi="Times New Roman" w:cs="Times New Roman"/>
          <w:b/>
          <w:bCs/>
          <w:sz w:val="24"/>
          <w:szCs w:val="22"/>
        </w:rPr>
      </w:pPr>
    </w:p>
    <w:p w:rsidR="00D3681B" w:rsidRPr="00C77D0F" w:rsidRDefault="00D3681B" w:rsidP="00E74FDE">
      <w:pPr>
        <w:spacing w:after="0" w:line="240" w:lineRule="auto"/>
        <w:rPr>
          <w:rFonts w:ascii="Times New Roman" w:hAnsi="Times New Roman" w:cs="Times New Roman"/>
          <w:bCs/>
          <w:sz w:val="24"/>
          <w:szCs w:val="22"/>
        </w:rPr>
      </w:pPr>
      <w:r w:rsidRPr="00C77D0F">
        <w:rPr>
          <w:rFonts w:ascii="Times New Roman" w:hAnsi="Times New Roman" w:cs="Times New Roman"/>
          <w:bCs/>
          <w:sz w:val="24"/>
          <w:szCs w:val="22"/>
        </w:rPr>
        <w:t xml:space="preserve">FOREWORD </w:t>
      </w:r>
    </w:p>
    <w:p w:rsidR="00D3681B" w:rsidRDefault="00D3681B" w:rsidP="00E74FDE">
      <w:pPr>
        <w:spacing w:after="0" w:line="240" w:lineRule="auto"/>
        <w:rPr>
          <w:rFonts w:ascii="Times New Roman" w:hAnsi="Times New Roman" w:cs="Times New Roman"/>
          <w:b/>
          <w:bCs/>
          <w:sz w:val="24"/>
          <w:szCs w:val="22"/>
        </w:rPr>
      </w:pPr>
    </w:p>
    <w:p w:rsidR="00D3681B" w:rsidRDefault="0064780D" w:rsidP="00E74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Indian Standard (Part 4</w:t>
      </w:r>
      <w:r w:rsidR="00665C53" w:rsidRPr="00665C53">
        <w:rPr>
          <w:rFonts w:ascii="Times New Roman" w:hAnsi="Times New Roman" w:cs="Times New Roman"/>
          <w:sz w:val="24"/>
          <w:szCs w:val="24"/>
        </w:rPr>
        <w:t>) was adopted by the Bureau of Indian Standards after the draft finalized by the Method and Equipments for Underground Coal Gasification and Coal Bed Methane Sectional Committee, had been approved by the Mechanical Engineering Divisional Council.</w:t>
      </w:r>
    </w:p>
    <w:p w:rsidR="0064780D" w:rsidRDefault="0064780D" w:rsidP="00E74FDE">
      <w:pPr>
        <w:spacing w:after="0" w:line="240" w:lineRule="auto"/>
        <w:rPr>
          <w:rFonts w:ascii="Times New Roman" w:hAnsi="Times New Roman" w:cs="Times New Roman"/>
          <w:b/>
          <w:bCs/>
          <w:sz w:val="24"/>
          <w:szCs w:val="22"/>
        </w:rPr>
      </w:pPr>
    </w:p>
    <w:p w:rsidR="00D3681B" w:rsidRDefault="00D3681B" w:rsidP="00E74FDE">
      <w:pPr>
        <w:spacing w:after="0" w:line="240" w:lineRule="auto"/>
        <w:jc w:val="both"/>
        <w:rPr>
          <w:rFonts w:ascii="Times New Roman" w:hAnsi="Times New Roman" w:cs="Times New Roman"/>
          <w:color w:val="000000"/>
          <w:sz w:val="24"/>
          <w:szCs w:val="24"/>
        </w:rPr>
      </w:pPr>
      <w:r w:rsidRPr="00692866">
        <w:rPr>
          <w:rFonts w:ascii="Times New Roman" w:hAnsi="Times New Roman" w:cs="Times New Roman"/>
          <w:color w:val="000000"/>
          <w:sz w:val="24"/>
          <w:szCs w:val="24"/>
        </w:rPr>
        <w:t xml:space="preserve">Coal bed methane is the form of natural gas that is adsorbed into the solid matrix of coal. It is different from the conventional gas reservoirs as the methane is stored within the coal seams through the process of adsorption. The natural fractures in the coal seams (known as cleats) are responsible for the flow behaviour and provide the major channels for gas flow. </w:t>
      </w:r>
    </w:p>
    <w:p w:rsidR="00E74FDE" w:rsidRPr="00692866" w:rsidRDefault="00E74FDE" w:rsidP="00E74FDE">
      <w:pPr>
        <w:spacing w:after="0" w:line="240" w:lineRule="auto"/>
        <w:jc w:val="both"/>
        <w:rPr>
          <w:rFonts w:ascii="Times New Roman" w:hAnsi="Times New Roman" w:cs="Times New Roman"/>
          <w:color w:val="000000"/>
          <w:sz w:val="24"/>
          <w:szCs w:val="24"/>
        </w:rPr>
      </w:pPr>
    </w:p>
    <w:p w:rsidR="00D3681B" w:rsidRDefault="00D3681B" w:rsidP="00E74FDE">
      <w:pPr>
        <w:spacing w:after="0" w:line="240" w:lineRule="auto"/>
        <w:jc w:val="both"/>
        <w:rPr>
          <w:rFonts w:ascii="Times New Roman" w:hAnsi="Times New Roman" w:cs="Times New Roman"/>
          <w:color w:val="000000"/>
          <w:sz w:val="24"/>
          <w:szCs w:val="24"/>
        </w:rPr>
      </w:pPr>
      <w:r w:rsidRPr="00692866">
        <w:rPr>
          <w:rFonts w:ascii="Times New Roman" w:hAnsi="Times New Roman" w:cs="Times New Roman"/>
          <w:color w:val="000000"/>
          <w:sz w:val="24"/>
          <w:szCs w:val="24"/>
        </w:rPr>
        <w:t xml:space="preserve">Several laboratory studies are carried out for CBM exploration/extraction as well as at the time of CBM operations. The laboratory studies </w:t>
      </w:r>
      <w:r w:rsidR="00925692" w:rsidRPr="00692866">
        <w:rPr>
          <w:rFonts w:ascii="Times New Roman" w:hAnsi="Times New Roman" w:cs="Times New Roman"/>
          <w:color w:val="000000"/>
          <w:sz w:val="24"/>
          <w:szCs w:val="24"/>
        </w:rPr>
        <w:t>include</w:t>
      </w:r>
      <w:r w:rsidRPr="00692866">
        <w:rPr>
          <w:rFonts w:ascii="Times New Roman" w:hAnsi="Times New Roman" w:cs="Times New Roman"/>
          <w:color w:val="000000"/>
          <w:sz w:val="24"/>
          <w:szCs w:val="24"/>
        </w:rPr>
        <w:t xml:space="preserve"> with various </w:t>
      </w:r>
      <w:r w:rsidR="009E154A" w:rsidRPr="00692866">
        <w:rPr>
          <w:rFonts w:ascii="Times New Roman" w:hAnsi="Times New Roman" w:cs="Times New Roman"/>
          <w:color w:val="000000"/>
          <w:sz w:val="24"/>
          <w:szCs w:val="24"/>
        </w:rPr>
        <w:t xml:space="preserve">geological and geochemical </w:t>
      </w:r>
      <w:r w:rsidRPr="00692866">
        <w:rPr>
          <w:rFonts w:ascii="Times New Roman" w:hAnsi="Times New Roman" w:cs="Times New Roman"/>
          <w:color w:val="000000"/>
          <w:sz w:val="24"/>
          <w:szCs w:val="24"/>
        </w:rPr>
        <w:t>data collection, data analysis, quality check and quality control of operation fluid while</w:t>
      </w:r>
      <w:r w:rsidR="00836080">
        <w:rPr>
          <w:rFonts w:ascii="Times New Roman" w:hAnsi="Times New Roman" w:cs="Times New Roman"/>
          <w:color w:val="000000"/>
          <w:sz w:val="24"/>
          <w:szCs w:val="24"/>
        </w:rPr>
        <w:t xml:space="preserve"> drilling, hydro-fracturing etc.</w:t>
      </w:r>
      <w:r w:rsidRPr="00692866">
        <w:rPr>
          <w:rFonts w:ascii="Times New Roman" w:hAnsi="Times New Roman" w:cs="Times New Roman"/>
          <w:color w:val="000000"/>
          <w:sz w:val="24"/>
          <w:szCs w:val="24"/>
        </w:rPr>
        <w:t xml:space="preserve"> The lab studies are essential to evaluate the gas reserve as well as for strategy finalization for exploration methodologies. One of the most challenging tasks in CBM evaluation are effluent (produced water) handling.</w:t>
      </w:r>
    </w:p>
    <w:p w:rsidR="00E74FDE" w:rsidRDefault="00E74FDE" w:rsidP="00E74FDE">
      <w:pPr>
        <w:spacing w:after="0" w:line="240" w:lineRule="auto"/>
        <w:jc w:val="both"/>
        <w:rPr>
          <w:rFonts w:ascii="Times New Roman" w:hAnsi="Times New Roman" w:cs="Times New Roman"/>
          <w:color w:val="000000"/>
          <w:sz w:val="24"/>
          <w:szCs w:val="24"/>
        </w:rPr>
      </w:pPr>
    </w:p>
    <w:p w:rsidR="00CD582D" w:rsidRDefault="004107B9" w:rsidP="00E74FD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As</w:t>
      </w:r>
      <w:r w:rsidR="00452A5E">
        <w:rPr>
          <w:rFonts w:ascii="Times New Roman" w:hAnsi="Times New Roman" w:cs="Times New Roman"/>
          <w:color w:val="000000"/>
          <w:sz w:val="24"/>
          <w:szCs w:val="24"/>
        </w:rPr>
        <w:t>sistance has been drawn</w:t>
      </w:r>
      <w:r>
        <w:rPr>
          <w:rFonts w:ascii="Times New Roman" w:hAnsi="Times New Roman" w:cs="Times New Roman"/>
          <w:color w:val="000000"/>
          <w:sz w:val="24"/>
          <w:szCs w:val="24"/>
        </w:rPr>
        <w:t xml:space="preserve"> from </w:t>
      </w:r>
      <w:r w:rsidRPr="00AD1B0B">
        <w:rPr>
          <w:rFonts w:ascii="Times New Roman" w:hAnsi="Times New Roman" w:cs="Times New Roman"/>
          <w:sz w:val="24"/>
          <w:szCs w:val="24"/>
        </w:rPr>
        <w:t>ISO 13500:2008</w:t>
      </w:r>
      <w:r w:rsidR="004E0FF5">
        <w:rPr>
          <w:rFonts w:ascii="Times New Roman" w:hAnsi="Times New Roman" w:cs="Times New Roman"/>
          <w:sz w:val="24"/>
          <w:szCs w:val="24"/>
        </w:rPr>
        <w:t xml:space="preserve"> (</w:t>
      </w:r>
      <w:r w:rsidR="004E0FF5" w:rsidRPr="004E0FF5">
        <w:rPr>
          <w:rFonts w:ascii="Times New Roman" w:hAnsi="Times New Roman" w:cs="Times New Roman"/>
          <w:sz w:val="24"/>
          <w:szCs w:val="24"/>
          <w:lang w:val="en-US"/>
        </w:rPr>
        <w:t>Petroleum and natural gas industries — Drilling fluid materials — Specifications and tests</w:t>
      </w:r>
      <w:r w:rsidR="007546D6">
        <w:rPr>
          <w:rFonts w:ascii="Times New Roman" w:hAnsi="Times New Roman" w:cs="Times New Roman"/>
          <w:sz w:val="24"/>
          <w:szCs w:val="24"/>
        </w:rPr>
        <w:t>, issued by International Standards organization)</w:t>
      </w:r>
      <w:r w:rsidRPr="004107B9">
        <w:rPr>
          <w:rFonts w:ascii="Times New Roman" w:hAnsi="Times New Roman" w:cs="Times New Roman"/>
          <w:sz w:val="24"/>
          <w:szCs w:val="24"/>
        </w:rPr>
        <w:t>andISO 10414-1:2008</w:t>
      </w:r>
      <w:r w:rsidR="004E0FF5">
        <w:rPr>
          <w:rFonts w:ascii="Times New Roman" w:hAnsi="Times New Roman" w:cs="Times New Roman"/>
          <w:sz w:val="24"/>
          <w:szCs w:val="24"/>
        </w:rPr>
        <w:t xml:space="preserve"> (</w:t>
      </w:r>
      <w:r w:rsidR="004E0FF5" w:rsidRPr="004E0FF5">
        <w:rPr>
          <w:rFonts w:ascii="Times New Roman" w:hAnsi="Times New Roman" w:cs="Times New Roman"/>
          <w:sz w:val="24"/>
          <w:szCs w:val="24"/>
          <w:lang w:val="en-US"/>
        </w:rPr>
        <w:t>Petroleum and natural gas industries — Field testing of drilling fluids — Part 1 Water-based fluids</w:t>
      </w:r>
      <w:r w:rsidR="007546D6">
        <w:rPr>
          <w:rFonts w:ascii="Times New Roman" w:hAnsi="Times New Roman" w:cs="Times New Roman"/>
          <w:sz w:val="24"/>
          <w:szCs w:val="24"/>
        </w:rPr>
        <w:t xml:space="preserve">,issued by International Standards organization) </w:t>
      </w:r>
      <w:r w:rsidR="00452A5E">
        <w:rPr>
          <w:rFonts w:ascii="Times New Roman" w:hAnsi="Times New Roman" w:cs="Times New Roman"/>
          <w:sz w:val="24"/>
          <w:szCs w:val="24"/>
        </w:rPr>
        <w:t>while preparing the draft of the IS.</w:t>
      </w:r>
    </w:p>
    <w:p w:rsidR="00CD582D" w:rsidRDefault="00CD582D" w:rsidP="00E74FDE">
      <w:pPr>
        <w:spacing w:after="0" w:line="240" w:lineRule="auto"/>
        <w:jc w:val="both"/>
        <w:rPr>
          <w:rFonts w:ascii="Times New Roman" w:hAnsi="Times New Roman" w:cs="Times New Roman"/>
          <w:sz w:val="24"/>
          <w:szCs w:val="24"/>
        </w:rPr>
      </w:pPr>
    </w:p>
    <w:p w:rsidR="00CD582D" w:rsidRDefault="00CD582D" w:rsidP="00CD582D">
      <w:pPr>
        <w:jc w:val="both"/>
        <w:rPr>
          <w:rFonts w:ascii="Times New Roman" w:hAnsi="Times New Roman" w:cs="Times New Roman"/>
          <w:sz w:val="24"/>
          <w:szCs w:val="24"/>
        </w:rPr>
      </w:pPr>
      <w:r w:rsidRPr="000F01AD">
        <w:rPr>
          <w:rFonts w:ascii="Times New Roman" w:hAnsi="Times New Roman" w:cs="Times New Roman"/>
          <w:sz w:val="24"/>
          <w:szCs w:val="24"/>
        </w:rPr>
        <w:t xml:space="preserve">The code of </w:t>
      </w:r>
      <w:r w:rsidRPr="004060B5">
        <w:rPr>
          <w:rFonts w:ascii="Times New Roman" w:hAnsi="Times New Roman" w:cs="Times New Roman"/>
          <w:sz w:val="24"/>
          <w:szCs w:val="24"/>
        </w:rPr>
        <w:t>practice</w:t>
      </w:r>
      <w:r>
        <w:rPr>
          <w:rFonts w:ascii="Times New Roman" w:hAnsi="Times New Roman" w:cs="Times New Roman"/>
          <w:sz w:val="24"/>
          <w:szCs w:val="24"/>
        </w:rPr>
        <w:t>s</w:t>
      </w:r>
      <w:r w:rsidRPr="004060B5">
        <w:rPr>
          <w:rFonts w:ascii="Times New Roman" w:hAnsi="Times New Roman" w:cs="Times New Roman"/>
          <w:sz w:val="24"/>
          <w:szCs w:val="24"/>
        </w:rPr>
        <w:t xml:space="preserve"> for </w:t>
      </w:r>
      <w:r>
        <w:rPr>
          <w:rFonts w:ascii="Times New Roman" w:hAnsi="Times New Roman" w:cs="Times New Roman"/>
          <w:sz w:val="24"/>
          <w:szCs w:val="24"/>
        </w:rPr>
        <w:t>lab instruments for CBM evaluation is in four</w:t>
      </w:r>
      <w:r w:rsidRPr="000F01AD">
        <w:rPr>
          <w:rFonts w:ascii="Times New Roman" w:hAnsi="Times New Roman" w:cs="Times New Roman"/>
          <w:sz w:val="24"/>
          <w:szCs w:val="24"/>
        </w:rPr>
        <w:t xml:space="preserve"> parts. This standard</w:t>
      </w:r>
      <w:r>
        <w:rPr>
          <w:rFonts w:ascii="Times New Roman" w:hAnsi="Times New Roman" w:cs="Times New Roman"/>
          <w:sz w:val="24"/>
          <w:szCs w:val="24"/>
        </w:rPr>
        <w:t xml:space="preserve"> (Part </w:t>
      </w:r>
      <w:r>
        <w:rPr>
          <w:rFonts w:ascii="Times New Roman" w:hAnsi="Times New Roman" w:cs="Times New Roman"/>
          <w:sz w:val="24"/>
          <w:szCs w:val="24"/>
        </w:rPr>
        <w:t>4</w:t>
      </w:r>
      <w:r>
        <w:rPr>
          <w:rFonts w:ascii="Times New Roman" w:hAnsi="Times New Roman" w:cs="Times New Roman"/>
          <w:sz w:val="24"/>
          <w:szCs w:val="24"/>
        </w:rPr>
        <w:t>)</w:t>
      </w:r>
      <w:r w:rsidRPr="000F01AD">
        <w:rPr>
          <w:rFonts w:ascii="Times New Roman" w:hAnsi="Times New Roman" w:cs="Times New Roman"/>
          <w:sz w:val="24"/>
          <w:szCs w:val="24"/>
        </w:rPr>
        <w:t xml:space="preserve"> covers the </w:t>
      </w:r>
      <w:r>
        <w:rPr>
          <w:rFonts w:ascii="Times New Roman" w:hAnsi="Times New Roman" w:cs="Times New Roman"/>
          <w:sz w:val="24"/>
          <w:szCs w:val="24"/>
        </w:rPr>
        <w:t>rotational viscometer</w:t>
      </w:r>
      <w:r w:rsidRPr="000F01AD">
        <w:rPr>
          <w:rFonts w:ascii="Times New Roman" w:hAnsi="Times New Roman" w:cs="Times New Roman"/>
          <w:sz w:val="24"/>
          <w:szCs w:val="24"/>
        </w:rPr>
        <w:t>. Other parts in this series under the general title are as follows:</w:t>
      </w:r>
    </w:p>
    <w:p w:rsidR="00CD582D" w:rsidRDefault="00CD582D" w:rsidP="00CD582D">
      <w:pPr>
        <w:ind w:left="567"/>
        <w:jc w:val="both"/>
        <w:rPr>
          <w:rFonts w:ascii="Times New Roman" w:hAnsi="Times New Roman" w:cs="Times New Roman"/>
          <w:bCs/>
          <w:sz w:val="24"/>
          <w:szCs w:val="24"/>
        </w:rPr>
      </w:pPr>
      <w:r>
        <w:rPr>
          <w:rFonts w:ascii="Times New Roman" w:hAnsi="Times New Roman" w:cs="Times New Roman"/>
          <w:bCs/>
          <w:sz w:val="24"/>
          <w:szCs w:val="24"/>
        </w:rPr>
        <w:t>Part 1 Mud Balance;</w:t>
      </w:r>
    </w:p>
    <w:p w:rsidR="00CD582D" w:rsidRDefault="00CD582D" w:rsidP="00CD582D">
      <w:pPr>
        <w:ind w:left="567"/>
        <w:jc w:val="both"/>
        <w:rPr>
          <w:rFonts w:ascii="Times New Roman" w:hAnsi="Times New Roman" w:cs="Times New Roman"/>
          <w:bCs/>
          <w:sz w:val="24"/>
          <w:szCs w:val="24"/>
        </w:rPr>
      </w:pPr>
      <w:r w:rsidRPr="008D33A5">
        <w:rPr>
          <w:rFonts w:ascii="Times New Roman" w:hAnsi="Times New Roman" w:cs="Times New Roman"/>
          <w:bCs/>
          <w:sz w:val="24"/>
          <w:szCs w:val="24"/>
        </w:rPr>
        <w:t>Part 2 Marsh Funnel and Graduated Cup</w:t>
      </w:r>
      <w:r>
        <w:rPr>
          <w:rFonts w:ascii="Times New Roman" w:hAnsi="Times New Roman" w:cs="Times New Roman"/>
          <w:bCs/>
          <w:sz w:val="24"/>
          <w:szCs w:val="24"/>
        </w:rPr>
        <w:t>;</w:t>
      </w:r>
      <w:r>
        <w:rPr>
          <w:rFonts w:ascii="Times New Roman" w:hAnsi="Times New Roman" w:cs="Times New Roman"/>
          <w:bCs/>
          <w:sz w:val="24"/>
          <w:szCs w:val="24"/>
        </w:rPr>
        <w:t xml:space="preserve"> and</w:t>
      </w:r>
    </w:p>
    <w:p w:rsidR="00E74FDE" w:rsidRPr="00CD582D" w:rsidRDefault="00CD582D" w:rsidP="00CD582D">
      <w:pPr>
        <w:ind w:left="567"/>
        <w:jc w:val="both"/>
        <w:rPr>
          <w:rFonts w:ascii="Times New Roman" w:hAnsi="Times New Roman" w:cs="Times New Roman"/>
          <w:bCs/>
          <w:sz w:val="24"/>
          <w:szCs w:val="24"/>
        </w:rPr>
      </w:pPr>
      <w:r w:rsidRPr="002C0C81">
        <w:rPr>
          <w:rFonts w:ascii="Times New Roman" w:hAnsi="Times New Roman" w:cs="Times New Roman"/>
          <w:sz w:val="24"/>
          <w:szCs w:val="24"/>
        </w:rPr>
        <w:t xml:space="preserve">Part 3 </w:t>
      </w:r>
      <w:r>
        <w:rPr>
          <w:rFonts w:ascii="Times New Roman" w:hAnsi="Times New Roman" w:cs="Times New Roman"/>
          <w:sz w:val="24"/>
          <w:szCs w:val="24"/>
        </w:rPr>
        <w:t>Turbidity M</w:t>
      </w:r>
      <w:r w:rsidRPr="00AE784D">
        <w:rPr>
          <w:rFonts w:ascii="Times New Roman" w:hAnsi="Times New Roman" w:cs="Times New Roman"/>
          <w:sz w:val="24"/>
          <w:szCs w:val="24"/>
        </w:rPr>
        <w:t>eter</w:t>
      </w:r>
      <w:r>
        <w:rPr>
          <w:rFonts w:ascii="Times New Roman" w:hAnsi="Times New Roman" w:cs="Times New Roman"/>
          <w:sz w:val="24"/>
          <w:szCs w:val="24"/>
        </w:rPr>
        <w:t>.</w:t>
      </w:r>
    </w:p>
    <w:p w:rsidR="00E21112" w:rsidRPr="00617E07" w:rsidRDefault="00E21112" w:rsidP="00E21112">
      <w:pPr>
        <w:spacing w:after="0" w:line="20" w:lineRule="atLeast"/>
        <w:jc w:val="both"/>
        <w:rPr>
          <w:rFonts w:ascii="Times New Roman" w:hAnsi="Times New Roman" w:cs="Times New Roman"/>
          <w:sz w:val="20"/>
        </w:rPr>
      </w:pPr>
      <w:bookmarkStart w:id="1" w:name="_Hlk139891623"/>
      <w:r w:rsidRPr="00BF045E">
        <w:rPr>
          <w:rFonts w:ascii="Times New Roman" w:hAnsi="Times New Roman" w:cs="Times New Roman"/>
          <w:sz w:val="24"/>
        </w:rPr>
        <w:t xml:space="preserve">The composition of the </w:t>
      </w:r>
      <w:r>
        <w:rPr>
          <w:rFonts w:ascii="Times New Roman" w:hAnsi="Times New Roman" w:cs="Times New Roman"/>
          <w:sz w:val="24"/>
        </w:rPr>
        <w:t>C</w:t>
      </w:r>
      <w:r w:rsidRPr="00BF045E">
        <w:rPr>
          <w:rFonts w:ascii="Times New Roman" w:hAnsi="Times New Roman" w:cs="Times New Roman"/>
          <w:sz w:val="24"/>
        </w:rPr>
        <w:t>ommittee responsible for the formulation of th</w:t>
      </w:r>
      <w:r>
        <w:rPr>
          <w:rFonts w:ascii="Times New Roman" w:hAnsi="Times New Roman" w:cs="Times New Roman"/>
          <w:sz w:val="24"/>
        </w:rPr>
        <w:t>is standard is listed in Annex B</w:t>
      </w:r>
      <w:r w:rsidRPr="00BF045E">
        <w:rPr>
          <w:rFonts w:ascii="Times New Roman" w:hAnsi="Times New Roman" w:cs="Times New Roman"/>
          <w:sz w:val="24"/>
        </w:rPr>
        <w:t>.</w:t>
      </w:r>
    </w:p>
    <w:bookmarkEnd w:id="1"/>
    <w:p w:rsidR="00E21112" w:rsidRPr="004E0FF5" w:rsidRDefault="00E21112" w:rsidP="00E74FDE">
      <w:pPr>
        <w:spacing w:after="0" w:line="240" w:lineRule="auto"/>
        <w:jc w:val="both"/>
        <w:rPr>
          <w:rFonts w:ascii="Times New Roman" w:hAnsi="Times New Roman" w:cs="Times New Roman"/>
          <w:b/>
          <w:bCs/>
          <w:sz w:val="24"/>
          <w:szCs w:val="24"/>
          <w:lang w:val="en-US"/>
        </w:rPr>
      </w:pPr>
    </w:p>
    <w:p w:rsidR="00737901" w:rsidRDefault="00D3681B" w:rsidP="00E74FD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 of deciding whether a particular requirement of this standard is complied with, the final value, observed or calculated, expressing the result of a. test or analysis, shall be rounded off in accordance with IS 2 : 2022 </w:t>
      </w:r>
      <w:r>
        <w:rPr>
          <w:rFonts w:ascii="Times New Roman" w:hAnsi="Times New Roman"/>
          <w:sz w:val="24"/>
          <w:szCs w:val="24"/>
        </w:rPr>
        <w:t>‘Rules for rounding off numerical values (</w:t>
      </w:r>
      <w:r>
        <w:rPr>
          <w:rFonts w:ascii="Times New Roman" w:hAnsi="Times New Roman"/>
          <w:i/>
          <w:iCs/>
          <w:sz w:val="24"/>
          <w:szCs w:val="24"/>
        </w:rPr>
        <w:t>second revision</w:t>
      </w:r>
      <w:r>
        <w:rPr>
          <w:rFonts w:ascii="Times New Roman" w:hAnsi="Times New Roman"/>
          <w:sz w:val="24"/>
          <w:szCs w:val="24"/>
        </w:rPr>
        <w:t>)’</w:t>
      </w:r>
      <w:r>
        <w:rPr>
          <w:rFonts w:ascii="Times New Roman" w:hAnsi="Times New Roman" w:cs="Times New Roman"/>
          <w:color w:val="000000"/>
          <w:sz w:val="24"/>
          <w:szCs w:val="24"/>
        </w:rPr>
        <w:t>. The number of significant places retained in the rounded-off value should be the same as that of the specified value in this standard</w:t>
      </w:r>
    </w:p>
    <w:p w:rsidR="00E74FDE" w:rsidRDefault="00E74FDE"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D9443E" w:rsidRDefault="00D9443E" w:rsidP="00E74FDE">
      <w:pPr>
        <w:spacing w:after="0" w:line="240" w:lineRule="auto"/>
        <w:jc w:val="both"/>
        <w:rPr>
          <w:b/>
          <w:szCs w:val="22"/>
        </w:rPr>
      </w:pPr>
    </w:p>
    <w:p w:rsidR="00B63387" w:rsidRPr="00465C51" w:rsidRDefault="00B63387" w:rsidP="00B63387">
      <w:pPr>
        <w:spacing w:after="0"/>
        <w:jc w:val="center"/>
        <w:rPr>
          <w:rFonts w:ascii="Times New Roman" w:hAnsi="Times New Roman" w:cs="Times New Roman"/>
          <w:i/>
          <w:iCs/>
          <w:sz w:val="28"/>
          <w:szCs w:val="28"/>
        </w:rPr>
      </w:pPr>
      <w:r w:rsidRPr="00465C51">
        <w:rPr>
          <w:rFonts w:ascii="Times New Roman" w:hAnsi="Times New Roman" w:cs="Times New Roman"/>
          <w:i/>
          <w:iCs/>
          <w:sz w:val="28"/>
          <w:szCs w:val="28"/>
        </w:rPr>
        <w:lastRenderedPageBreak/>
        <w:t>Indian Standard</w:t>
      </w:r>
    </w:p>
    <w:p w:rsidR="00B63387" w:rsidRPr="00465C51" w:rsidRDefault="00B63387" w:rsidP="00B63387">
      <w:pPr>
        <w:spacing w:after="0" w:line="240" w:lineRule="auto"/>
        <w:jc w:val="center"/>
        <w:rPr>
          <w:rFonts w:ascii="Times New Roman" w:hAnsi="Times New Roman" w:cs="Times New Roman"/>
          <w:sz w:val="28"/>
          <w:szCs w:val="28"/>
        </w:rPr>
      </w:pPr>
    </w:p>
    <w:p w:rsidR="00B63387" w:rsidRPr="00B50770" w:rsidRDefault="00B63387" w:rsidP="00B63387">
      <w:pPr>
        <w:spacing w:after="0"/>
        <w:jc w:val="center"/>
        <w:rPr>
          <w:rFonts w:ascii="Times New Roman" w:hAnsi="Times New Roman" w:cs="Times New Roman"/>
          <w:sz w:val="28"/>
          <w:szCs w:val="28"/>
        </w:rPr>
      </w:pPr>
      <w:r w:rsidRPr="00B50770">
        <w:rPr>
          <w:rFonts w:ascii="Times New Roman" w:hAnsi="Times New Roman" w:cs="Times New Roman"/>
          <w:sz w:val="28"/>
          <w:szCs w:val="28"/>
        </w:rPr>
        <w:t>LAB INSTRUMENTS FOR CBM EVALUATION —</w:t>
      </w:r>
      <w:r w:rsidR="00CD582D">
        <w:rPr>
          <w:rFonts w:ascii="Times New Roman" w:hAnsi="Times New Roman" w:cs="Times New Roman"/>
          <w:sz w:val="28"/>
          <w:szCs w:val="28"/>
        </w:rPr>
        <w:t xml:space="preserve"> </w:t>
      </w:r>
      <w:r w:rsidR="00CD582D" w:rsidRPr="00CD582D">
        <w:rPr>
          <w:rFonts w:ascii="Times New Roman" w:hAnsi="Times New Roman" w:cs="Times New Roman"/>
          <w:sz w:val="28"/>
          <w:szCs w:val="28"/>
        </w:rPr>
        <w:t>CODE OF PRACTICE</w:t>
      </w:r>
    </w:p>
    <w:p w:rsidR="00B50770" w:rsidRPr="00B50770" w:rsidRDefault="00B50770" w:rsidP="00B63387">
      <w:pPr>
        <w:spacing w:after="0" w:line="240" w:lineRule="auto"/>
        <w:jc w:val="center"/>
        <w:rPr>
          <w:rFonts w:ascii="Times New Roman" w:hAnsi="Times New Roman" w:cs="Times New Roman"/>
          <w:b/>
          <w:szCs w:val="28"/>
        </w:rPr>
      </w:pPr>
    </w:p>
    <w:p w:rsidR="00B63387" w:rsidRPr="00B50770" w:rsidRDefault="00AE4D74" w:rsidP="00B63387">
      <w:pPr>
        <w:spacing w:after="0" w:line="240" w:lineRule="auto"/>
        <w:jc w:val="center"/>
        <w:rPr>
          <w:rFonts w:ascii="Times New Roman" w:hAnsi="Times New Roman" w:cs="Times New Roman"/>
          <w:b/>
          <w:szCs w:val="28"/>
        </w:rPr>
      </w:pPr>
      <w:r w:rsidRPr="00B50770">
        <w:rPr>
          <w:rFonts w:ascii="Times New Roman" w:hAnsi="Times New Roman" w:cs="Times New Roman"/>
          <w:b/>
          <w:szCs w:val="28"/>
        </w:rPr>
        <w:t xml:space="preserve">PART </w:t>
      </w:r>
      <w:r w:rsidR="00B53956" w:rsidRPr="00B50770">
        <w:rPr>
          <w:rFonts w:ascii="Times New Roman" w:hAnsi="Times New Roman" w:cs="Times New Roman"/>
          <w:b/>
          <w:szCs w:val="28"/>
        </w:rPr>
        <w:t>4 ROTATIONAL</w:t>
      </w:r>
      <w:r w:rsidR="00B63387" w:rsidRPr="00B50770">
        <w:rPr>
          <w:rFonts w:ascii="Times New Roman" w:hAnsi="Times New Roman" w:cs="Times New Roman"/>
          <w:b/>
          <w:szCs w:val="28"/>
        </w:rPr>
        <w:t xml:space="preserve"> VISCOMETER</w:t>
      </w:r>
    </w:p>
    <w:p w:rsidR="00B63387" w:rsidRPr="00D3681B" w:rsidRDefault="00B63387" w:rsidP="003D4E43">
      <w:pPr>
        <w:spacing w:after="0" w:line="240" w:lineRule="auto"/>
        <w:rPr>
          <w:b/>
          <w:szCs w:val="22"/>
        </w:rPr>
      </w:pPr>
    </w:p>
    <w:p w:rsidR="00737901" w:rsidRDefault="009B2EAE" w:rsidP="00F3239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D3681B" w:rsidRPr="009B2EAE">
        <w:rPr>
          <w:rFonts w:ascii="Times New Roman" w:hAnsi="Times New Roman" w:cs="Times New Roman"/>
          <w:b/>
          <w:bCs/>
          <w:sz w:val="24"/>
          <w:szCs w:val="24"/>
        </w:rPr>
        <w:t>SCOPE</w:t>
      </w:r>
    </w:p>
    <w:p w:rsidR="00F32397" w:rsidRPr="009B2EAE" w:rsidRDefault="00F32397" w:rsidP="00F32397">
      <w:pPr>
        <w:autoSpaceDE w:val="0"/>
        <w:autoSpaceDN w:val="0"/>
        <w:adjustRightInd w:val="0"/>
        <w:spacing w:after="0" w:line="240" w:lineRule="auto"/>
        <w:jc w:val="both"/>
        <w:rPr>
          <w:rFonts w:ascii="Times New Roman" w:hAnsi="Times New Roman" w:cs="Times New Roman"/>
          <w:b/>
          <w:bCs/>
          <w:sz w:val="24"/>
          <w:szCs w:val="24"/>
        </w:rPr>
      </w:pPr>
    </w:p>
    <w:p w:rsidR="00825544" w:rsidRDefault="0002122F" w:rsidP="00F32397">
      <w:pPr>
        <w:autoSpaceDE w:val="0"/>
        <w:autoSpaceDN w:val="0"/>
        <w:adjustRightInd w:val="0"/>
        <w:spacing w:after="0" w:line="240" w:lineRule="auto"/>
        <w:jc w:val="both"/>
        <w:rPr>
          <w:rFonts w:ascii="Times New Roman" w:hAnsi="Times New Roman" w:cs="Times New Roman"/>
          <w:sz w:val="24"/>
          <w:szCs w:val="24"/>
        </w:rPr>
      </w:pPr>
      <w:r w:rsidRPr="00FB7C45">
        <w:rPr>
          <w:rFonts w:ascii="Times New Roman" w:hAnsi="Times New Roman" w:cs="Times New Roman"/>
          <w:sz w:val="24"/>
          <w:szCs w:val="24"/>
        </w:rPr>
        <w:t xml:space="preserve">The </w:t>
      </w:r>
      <w:r w:rsidR="006A528E">
        <w:rPr>
          <w:rFonts w:ascii="Times New Roman" w:hAnsi="Times New Roman" w:cs="Times New Roman"/>
          <w:sz w:val="24"/>
          <w:szCs w:val="24"/>
        </w:rPr>
        <w:t>rotational viscometer</w:t>
      </w:r>
      <w:r w:rsidRPr="00FB7C45">
        <w:rPr>
          <w:rFonts w:ascii="Times New Roman" w:hAnsi="Times New Roman" w:cs="Times New Roman"/>
          <w:sz w:val="24"/>
          <w:szCs w:val="24"/>
        </w:rPr>
        <w:t xml:space="preserve"> is </w:t>
      </w:r>
      <w:r w:rsidR="006A528E" w:rsidRPr="00FB7C45">
        <w:rPr>
          <w:rFonts w:ascii="Times New Roman" w:hAnsi="Times New Roman" w:cs="Times New Roman"/>
          <w:sz w:val="24"/>
          <w:szCs w:val="24"/>
        </w:rPr>
        <w:t>a</w:t>
      </w:r>
      <w:r w:rsidR="006A528E">
        <w:rPr>
          <w:rFonts w:ascii="Times New Roman" w:hAnsi="Times New Roman" w:cs="Times New Roman"/>
          <w:sz w:val="24"/>
          <w:szCs w:val="24"/>
        </w:rPr>
        <w:t xml:space="preserve"> universal and multifaceted instrument </w:t>
      </w:r>
      <w:r w:rsidR="0044217B">
        <w:rPr>
          <w:rFonts w:ascii="Times New Roman" w:hAnsi="Times New Roman" w:cs="Times New Roman"/>
          <w:sz w:val="24"/>
          <w:szCs w:val="24"/>
        </w:rPr>
        <w:t xml:space="preserve">for </w:t>
      </w:r>
      <w:r w:rsidR="006A528E">
        <w:rPr>
          <w:rFonts w:ascii="Times New Roman" w:hAnsi="Times New Roman" w:cs="Times New Roman"/>
          <w:sz w:val="24"/>
          <w:szCs w:val="24"/>
        </w:rPr>
        <w:t xml:space="preserve">quality analysis and measurement of various rheological property of </w:t>
      </w:r>
      <w:r w:rsidR="006A528E" w:rsidRPr="00FB7C45">
        <w:rPr>
          <w:rFonts w:ascii="Times New Roman" w:hAnsi="Times New Roman" w:cs="Times New Roman"/>
          <w:sz w:val="24"/>
          <w:szCs w:val="24"/>
        </w:rPr>
        <w:t>drilling</w:t>
      </w:r>
      <w:r w:rsidR="00D63BA0">
        <w:rPr>
          <w:rFonts w:ascii="Times New Roman" w:hAnsi="Times New Roman" w:cs="Times New Roman"/>
          <w:sz w:val="24"/>
          <w:szCs w:val="24"/>
        </w:rPr>
        <w:t xml:space="preserve"> fluid/</w:t>
      </w:r>
      <w:r w:rsidR="006A528E">
        <w:rPr>
          <w:rFonts w:ascii="Times New Roman" w:hAnsi="Times New Roman" w:cs="Times New Roman"/>
          <w:sz w:val="24"/>
          <w:szCs w:val="24"/>
        </w:rPr>
        <w:t>hydro-fracturing fluid</w:t>
      </w:r>
      <w:r w:rsidRPr="00FB7C45">
        <w:rPr>
          <w:rFonts w:ascii="Times New Roman" w:hAnsi="Times New Roman" w:cs="Times New Roman"/>
          <w:sz w:val="24"/>
          <w:szCs w:val="24"/>
        </w:rPr>
        <w:t>.</w:t>
      </w:r>
      <w:r w:rsidR="006A528E">
        <w:rPr>
          <w:rFonts w:ascii="Times New Roman" w:hAnsi="Times New Roman" w:cs="Times New Roman"/>
          <w:sz w:val="24"/>
          <w:szCs w:val="24"/>
        </w:rPr>
        <w:t xml:space="preserve">It measures the flow characteristics of fluid in terms of shear stress and shear rate </w:t>
      </w:r>
      <w:r w:rsidR="006A528E" w:rsidRPr="006A528E">
        <w:rPr>
          <w:rFonts w:ascii="Times New Roman" w:eastAsia="ArialMT" w:hAnsi="Times New Roman" w:cs="Times New Roman"/>
          <w:sz w:val="24"/>
          <w:szCs w:val="24"/>
        </w:rPr>
        <w:t>over various timeand temperature ranges at atmospheric pressure.</w:t>
      </w:r>
    </w:p>
    <w:p w:rsidR="006A528E" w:rsidRDefault="006A528E" w:rsidP="00520A0A">
      <w:pPr>
        <w:autoSpaceDE w:val="0"/>
        <w:autoSpaceDN w:val="0"/>
        <w:adjustRightInd w:val="0"/>
        <w:spacing w:after="0" w:line="240" w:lineRule="auto"/>
        <w:jc w:val="both"/>
      </w:pPr>
    </w:p>
    <w:p w:rsidR="00825544" w:rsidRPr="00520A0A" w:rsidRDefault="00520A0A" w:rsidP="00520A0A">
      <w:pPr>
        <w:autoSpaceDE w:val="0"/>
        <w:autoSpaceDN w:val="0"/>
        <w:adjustRightInd w:val="0"/>
        <w:spacing w:after="0" w:line="240" w:lineRule="auto"/>
        <w:jc w:val="both"/>
        <w:rPr>
          <w:rFonts w:ascii="Times New Roman" w:eastAsia="ArialMT" w:hAnsi="Times New Roman" w:cs="Times New Roman"/>
          <w:sz w:val="24"/>
          <w:szCs w:val="24"/>
        </w:rPr>
      </w:pPr>
      <w:r>
        <w:rPr>
          <w:rFonts w:ascii="Times New Roman" w:eastAsia="ArialMT" w:hAnsi="Times New Roman" w:cs="Times New Roman"/>
          <w:b/>
          <w:bCs/>
          <w:sz w:val="24"/>
          <w:szCs w:val="24"/>
        </w:rPr>
        <w:t xml:space="preserve">2 </w:t>
      </w:r>
      <w:r w:rsidR="00825544" w:rsidRPr="00520A0A">
        <w:rPr>
          <w:rFonts w:ascii="Times New Roman" w:eastAsia="ArialMT" w:hAnsi="Times New Roman" w:cs="Times New Roman"/>
          <w:b/>
          <w:bCs/>
          <w:sz w:val="24"/>
          <w:szCs w:val="24"/>
        </w:rPr>
        <w:t>ROTATIONAL VISCOMETER</w:t>
      </w:r>
    </w:p>
    <w:p w:rsidR="00520A0A" w:rsidRPr="00102F53" w:rsidRDefault="00520A0A" w:rsidP="00102F53">
      <w:pPr>
        <w:autoSpaceDE w:val="0"/>
        <w:autoSpaceDN w:val="0"/>
        <w:adjustRightInd w:val="0"/>
        <w:spacing w:after="0" w:line="240" w:lineRule="auto"/>
        <w:jc w:val="both"/>
        <w:rPr>
          <w:rFonts w:ascii="Times New Roman" w:eastAsia="ArialMT" w:hAnsi="Times New Roman" w:cs="Times New Roman"/>
          <w:sz w:val="24"/>
          <w:szCs w:val="24"/>
        </w:rPr>
      </w:pPr>
    </w:p>
    <w:p w:rsidR="00825544" w:rsidRPr="004E0FF5" w:rsidRDefault="00825544" w:rsidP="00520A0A">
      <w:pPr>
        <w:autoSpaceDE w:val="0"/>
        <w:autoSpaceDN w:val="0"/>
        <w:adjustRightInd w:val="0"/>
        <w:spacing w:after="0" w:line="240" w:lineRule="auto"/>
        <w:jc w:val="both"/>
        <w:rPr>
          <w:rFonts w:ascii="Times New Roman" w:hAnsi="Times New Roman" w:cs="Times New Roman"/>
          <w:sz w:val="24"/>
          <w:szCs w:val="24"/>
        </w:rPr>
      </w:pPr>
      <w:r w:rsidRPr="004E0FF5">
        <w:rPr>
          <w:rFonts w:ascii="Times New Roman" w:hAnsi="Times New Roman" w:cs="Times New Roman"/>
          <w:sz w:val="24"/>
          <w:szCs w:val="24"/>
        </w:rPr>
        <w:t xml:space="preserve">The rotational viscometer the type of coaxial cylinder rotational viscometer (coutte). </w:t>
      </w:r>
      <w:r w:rsidR="005611B0" w:rsidRPr="004E0FF5">
        <w:rPr>
          <w:rFonts w:ascii="Times New Roman" w:eastAsia="ArialMT" w:hAnsi="Times New Roman" w:cs="Times New Roman"/>
          <w:sz w:val="24"/>
          <w:szCs w:val="24"/>
        </w:rPr>
        <w:t xml:space="preserve">It is the type of direct indicating viscometer powered by an electrical motor. </w:t>
      </w:r>
      <w:r w:rsidRPr="004E0FF5">
        <w:rPr>
          <w:rFonts w:ascii="Times New Roman" w:hAnsi="Times New Roman" w:cs="Times New Roman"/>
          <w:sz w:val="24"/>
          <w:szCs w:val="24"/>
        </w:rPr>
        <w:t>The measuring fluid is accommodated b</w:t>
      </w:r>
      <w:r w:rsidR="00A74798">
        <w:rPr>
          <w:rFonts w:ascii="Times New Roman" w:hAnsi="Times New Roman" w:cs="Times New Roman"/>
          <w:sz w:val="24"/>
          <w:szCs w:val="24"/>
        </w:rPr>
        <w:t>etween the two cylinder (rotor and</w:t>
      </w:r>
      <w:r w:rsidRPr="004E0FF5">
        <w:rPr>
          <w:rFonts w:ascii="Times New Roman" w:hAnsi="Times New Roman" w:cs="Times New Roman"/>
          <w:sz w:val="24"/>
          <w:szCs w:val="24"/>
        </w:rPr>
        <w:t xml:space="preserve"> bob). While rotation of the outer cylinder (rotor) it pulls the nearby fluids and as a consequence it transfers the force to the inner coaxial cylinder (bob). The torque generated to the bob and the torsion spring at the top of bob leads to the deflection. The device simulates to the various flow characteristics in terms of test conditions and constant factors. </w:t>
      </w:r>
    </w:p>
    <w:p w:rsidR="00C33355" w:rsidRDefault="00C33355" w:rsidP="004A684C">
      <w:pPr>
        <w:pStyle w:val="Default"/>
        <w:jc w:val="both"/>
        <w:rPr>
          <w:rFonts w:ascii="Times New Roman" w:hAnsi="Times New Roman" w:cs="Times New Roman"/>
        </w:rPr>
      </w:pPr>
    </w:p>
    <w:p w:rsidR="00C33355" w:rsidRDefault="00747871" w:rsidP="00F615A3">
      <w:pPr>
        <w:pStyle w:val="Default"/>
        <w:numPr>
          <w:ilvl w:val="1"/>
          <w:numId w:val="34"/>
        </w:numPr>
        <w:jc w:val="both"/>
        <w:rPr>
          <w:rFonts w:ascii="Times New Roman" w:hAnsi="Times New Roman" w:cs="Times New Roman"/>
          <w:b/>
          <w:bCs/>
        </w:rPr>
      </w:pPr>
      <w:r>
        <w:rPr>
          <w:rFonts w:ascii="Times New Roman" w:hAnsi="Times New Roman" w:cs="Times New Roman"/>
          <w:b/>
          <w:bCs/>
        </w:rPr>
        <w:t>Design and Requirement</w:t>
      </w:r>
    </w:p>
    <w:p w:rsidR="00F615A3" w:rsidRPr="00D3681B" w:rsidRDefault="00F615A3" w:rsidP="006A45C7">
      <w:pPr>
        <w:pStyle w:val="Default"/>
        <w:jc w:val="both"/>
        <w:rPr>
          <w:rFonts w:ascii="Times New Roman" w:hAnsi="Times New Roman" w:cs="Times New Roman"/>
          <w:b/>
          <w:bCs/>
        </w:rPr>
      </w:pPr>
    </w:p>
    <w:p w:rsidR="009E0FE5" w:rsidRDefault="008024C1" w:rsidP="004F4A5D">
      <w:pPr>
        <w:pStyle w:val="Default"/>
        <w:jc w:val="both"/>
        <w:rPr>
          <w:rFonts w:ascii="Times New Roman" w:hAnsi="Times New Roman" w:cs="Times New Roman"/>
          <w:i/>
          <w:iCs/>
        </w:rPr>
      </w:pPr>
      <w:r>
        <w:rPr>
          <w:rFonts w:ascii="Times New Roman" w:hAnsi="Times New Roman" w:cs="Times New Roman"/>
          <w:b/>
          <w:iCs/>
        </w:rPr>
        <w:t>2</w:t>
      </w:r>
      <w:r w:rsidR="009F6E41" w:rsidRPr="009F6E41">
        <w:rPr>
          <w:rFonts w:ascii="Times New Roman" w:hAnsi="Times New Roman" w:cs="Times New Roman"/>
          <w:b/>
          <w:iCs/>
        </w:rPr>
        <w:t>.1.1</w:t>
      </w:r>
      <w:r w:rsidR="00D3681B">
        <w:rPr>
          <w:rFonts w:ascii="Times New Roman" w:hAnsi="Times New Roman" w:cs="Times New Roman"/>
          <w:i/>
          <w:iCs/>
        </w:rPr>
        <w:t>General Features</w:t>
      </w:r>
    </w:p>
    <w:p w:rsidR="004F4A5D" w:rsidRPr="0030258F" w:rsidRDefault="004F4A5D" w:rsidP="004F4A5D">
      <w:pPr>
        <w:pStyle w:val="Default"/>
        <w:jc w:val="both"/>
        <w:rPr>
          <w:rFonts w:ascii="Times New Roman" w:hAnsi="Times New Roman" w:cs="Times New Roman"/>
          <w:iCs/>
        </w:rPr>
      </w:pPr>
    </w:p>
    <w:p w:rsidR="009E0FE5" w:rsidRDefault="009E0FE5" w:rsidP="004107B9">
      <w:pPr>
        <w:pStyle w:val="ListParagraph"/>
        <w:numPr>
          <w:ilvl w:val="0"/>
          <w:numId w:val="18"/>
        </w:numPr>
        <w:autoSpaceDE w:val="0"/>
        <w:autoSpaceDN w:val="0"/>
        <w:adjustRightInd w:val="0"/>
        <w:spacing w:after="0" w:line="240" w:lineRule="auto"/>
        <w:ind w:left="709"/>
        <w:jc w:val="both"/>
        <w:rPr>
          <w:rFonts w:ascii="Times New Roman" w:hAnsi="Times New Roman" w:cs="Times New Roman"/>
          <w:color w:val="000000"/>
          <w:sz w:val="24"/>
          <w:szCs w:val="24"/>
        </w:rPr>
      </w:pPr>
      <w:r w:rsidRPr="009D0704">
        <w:rPr>
          <w:rFonts w:ascii="Times New Roman" w:hAnsi="Times New Roman" w:cs="Times New Roman"/>
          <w:color w:val="000000"/>
          <w:sz w:val="24"/>
          <w:szCs w:val="24"/>
        </w:rPr>
        <w:t>The rotational viscometer should be complete in all respects and should work on six speeds or twelve speeds for measuring oil field fluids prop</w:t>
      </w:r>
      <w:r w:rsidR="00D034B8">
        <w:rPr>
          <w:rFonts w:ascii="Times New Roman" w:hAnsi="Times New Roman" w:cs="Times New Roman"/>
          <w:color w:val="000000"/>
          <w:sz w:val="24"/>
          <w:szCs w:val="24"/>
        </w:rPr>
        <w:t>erties at different shear rates;</w:t>
      </w:r>
    </w:p>
    <w:p w:rsidR="004107B9" w:rsidRPr="004107B9" w:rsidRDefault="004107B9" w:rsidP="004107B9">
      <w:pPr>
        <w:pStyle w:val="ListParagraph"/>
        <w:autoSpaceDE w:val="0"/>
        <w:autoSpaceDN w:val="0"/>
        <w:adjustRightInd w:val="0"/>
        <w:spacing w:after="0" w:line="240" w:lineRule="auto"/>
        <w:ind w:left="709"/>
        <w:jc w:val="both"/>
        <w:rPr>
          <w:rFonts w:ascii="Times New Roman" w:hAnsi="Times New Roman" w:cs="Times New Roman"/>
          <w:color w:val="000000"/>
          <w:sz w:val="10"/>
          <w:szCs w:val="10"/>
        </w:rPr>
      </w:pPr>
    </w:p>
    <w:p w:rsidR="009E0FE5" w:rsidRDefault="009E0FE5" w:rsidP="004107B9">
      <w:pPr>
        <w:pStyle w:val="ListParagraph"/>
        <w:numPr>
          <w:ilvl w:val="0"/>
          <w:numId w:val="18"/>
        </w:numPr>
        <w:autoSpaceDE w:val="0"/>
        <w:autoSpaceDN w:val="0"/>
        <w:adjustRightInd w:val="0"/>
        <w:spacing w:after="0" w:line="240" w:lineRule="auto"/>
        <w:ind w:left="709"/>
        <w:jc w:val="both"/>
        <w:rPr>
          <w:rFonts w:ascii="Times New Roman" w:hAnsi="Times New Roman" w:cs="Times New Roman"/>
          <w:color w:val="000000"/>
          <w:sz w:val="24"/>
          <w:szCs w:val="24"/>
        </w:rPr>
      </w:pPr>
      <w:r w:rsidRPr="009D0704">
        <w:rPr>
          <w:rFonts w:ascii="Times New Roman" w:hAnsi="Times New Roman" w:cs="Times New Roman"/>
          <w:color w:val="000000"/>
          <w:sz w:val="24"/>
          <w:szCs w:val="24"/>
        </w:rPr>
        <w:t>It should be complete with rotor, bob, sleeve, torsion spring assemblies, and stainless steel sample cup and reduc</w:t>
      </w:r>
      <w:r w:rsidR="00D034B8">
        <w:rPr>
          <w:rFonts w:ascii="Times New Roman" w:hAnsi="Times New Roman" w:cs="Times New Roman"/>
          <w:color w:val="000000"/>
          <w:sz w:val="24"/>
          <w:szCs w:val="24"/>
        </w:rPr>
        <w:t>tion gear assembly; and</w:t>
      </w:r>
    </w:p>
    <w:p w:rsidR="004107B9" w:rsidRPr="004107B9" w:rsidRDefault="004107B9" w:rsidP="004107B9">
      <w:pPr>
        <w:pStyle w:val="ListParagraph"/>
        <w:autoSpaceDE w:val="0"/>
        <w:autoSpaceDN w:val="0"/>
        <w:adjustRightInd w:val="0"/>
        <w:spacing w:after="0" w:line="240" w:lineRule="auto"/>
        <w:ind w:left="709"/>
        <w:jc w:val="both"/>
        <w:rPr>
          <w:rFonts w:ascii="Times New Roman" w:hAnsi="Times New Roman" w:cs="Times New Roman"/>
          <w:color w:val="000000"/>
          <w:sz w:val="10"/>
          <w:szCs w:val="10"/>
        </w:rPr>
      </w:pPr>
    </w:p>
    <w:p w:rsidR="009E0FE5" w:rsidRPr="009D0704" w:rsidRDefault="009E0FE5" w:rsidP="004107B9">
      <w:pPr>
        <w:pStyle w:val="ListParagraph"/>
        <w:numPr>
          <w:ilvl w:val="0"/>
          <w:numId w:val="18"/>
        </w:numPr>
        <w:autoSpaceDE w:val="0"/>
        <w:autoSpaceDN w:val="0"/>
        <w:adjustRightInd w:val="0"/>
        <w:spacing w:after="0" w:line="240" w:lineRule="auto"/>
        <w:ind w:left="709"/>
        <w:jc w:val="both"/>
        <w:rPr>
          <w:rFonts w:ascii="Times New Roman" w:hAnsi="Times New Roman" w:cs="Times New Roman"/>
          <w:color w:val="000000"/>
          <w:sz w:val="24"/>
          <w:szCs w:val="24"/>
        </w:rPr>
      </w:pPr>
      <w:r w:rsidRPr="009D0704">
        <w:rPr>
          <w:rFonts w:ascii="Times New Roman" w:hAnsi="Times New Roman" w:cs="Times New Roman"/>
          <w:sz w:val="24"/>
          <w:szCs w:val="24"/>
        </w:rPr>
        <w:t>The equipment should oper</w:t>
      </w:r>
      <w:r w:rsidR="005611B0">
        <w:rPr>
          <w:rFonts w:ascii="Times New Roman" w:hAnsi="Times New Roman" w:cs="Times New Roman"/>
          <w:sz w:val="24"/>
          <w:szCs w:val="24"/>
        </w:rPr>
        <w:t>ate at 230±</w:t>
      </w:r>
      <w:r w:rsidRPr="009D0704">
        <w:rPr>
          <w:rFonts w:ascii="Times New Roman" w:hAnsi="Times New Roman" w:cs="Times New Roman"/>
          <w:sz w:val="24"/>
          <w:szCs w:val="24"/>
        </w:rPr>
        <w:t>AC, a suitable power converter should be supplied with the equipment to convert from 230 volts AC to 115 volts AC.</w:t>
      </w:r>
    </w:p>
    <w:p w:rsidR="009E0FE5" w:rsidRDefault="009E0FE5" w:rsidP="009E0FE5">
      <w:pPr>
        <w:autoSpaceDE w:val="0"/>
        <w:autoSpaceDN w:val="0"/>
        <w:adjustRightInd w:val="0"/>
        <w:spacing w:after="0" w:line="240" w:lineRule="auto"/>
        <w:rPr>
          <w:rFonts w:ascii="Calibri" w:hAnsi="Calibri" w:cs="Calibri"/>
          <w:color w:val="000000"/>
          <w:szCs w:val="22"/>
        </w:rPr>
      </w:pPr>
    </w:p>
    <w:p w:rsidR="009E0FE5" w:rsidRDefault="001038B7" w:rsidP="00290102">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iCs/>
          <w:color w:val="000000"/>
          <w:sz w:val="24"/>
          <w:szCs w:val="24"/>
        </w:rPr>
        <w:t>2</w:t>
      </w:r>
      <w:r w:rsidR="00351DDC" w:rsidRPr="00351DDC">
        <w:rPr>
          <w:rFonts w:ascii="Times New Roman" w:hAnsi="Times New Roman" w:cs="Times New Roman"/>
          <w:b/>
          <w:iCs/>
          <w:color w:val="000000"/>
          <w:sz w:val="24"/>
          <w:szCs w:val="24"/>
        </w:rPr>
        <w:t>.1.2</w:t>
      </w:r>
      <w:r w:rsidR="00D3681B" w:rsidRPr="00351DDC">
        <w:rPr>
          <w:rFonts w:ascii="Times New Roman" w:hAnsi="Times New Roman" w:cs="Times New Roman"/>
          <w:i/>
          <w:iCs/>
          <w:color w:val="000000"/>
          <w:sz w:val="24"/>
          <w:szCs w:val="24"/>
        </w:rPr>
        <w:t>Environmental Conditions</w:t>
      </w:r>
    </w:p>
    <w:p w:rsidR="00E159DD" w:rsidRPr="00E159DD" w:rsidRDefault="00E159DD" w:rsidP="00290102">
      <w:pPr>
        <w:autoSpaceDE w:val="0"/>
        <w:autoSpaceDN w:val="0"/>
        <w:adjustRightInd w:val="0"/>
        <w:spacing w:after="0" w:line="240" w:lineRule="auto"/>
        <w:rPr>
          <w:rFonts w:ascii="Times New Roman" w:hAnsi="Times New Roman" w:cs="Times New Roman"/>
          <w:iCs/>
          <w:color w:val="000000"/>
          <w:sz w:val="24"/>
          <w:szCs w:val="24"/>
        </w:rPr>
      </w:pPr>
    </w:p>
    <w:p w:rsidR="009D0704" w:rsidRDefault="009D0704" w:rsidP="004107B9">
      <w:pPr>
        <w:pStyle w:val="ListParagraph"/>
        <w:numPr>
          <w:ilvl w:val="0"/>
          <w:numId w:val="19"/>
        </w:numPr>
        <w:autoSpaceDE w:val="0"/>
        <w:autoSpaceDN w:val="0"/>
        <w:adjustRightInd w:val="0"/>
        <w:spacing w:after="0" w:line="240" w:lineRule="auto"/>
        <w:ind w:left="709"/>
        <w:rPr>
          <w:rFonts w:ascii="Times New Roman" w:hAnsi="Times New Roman" w:cs="Times New Roman"/>
          <w:color w:val="000000"/>
          <w:sz w:val="24"/>
          <w:szCs w:val="24"/>
        </w:rPr>
      </w:pPr>
      <w:r w:rsidRPr="00C21A87">
        <w:rPr>
          <w:rFonts w:ascii="Times New Roman" w:hAnsi="Times New Roman" w:cs="Times New Roman"/>
          <w:i/>
          <w:color w:val="000000"/>
          <w:sz w:val="24"/>
          <w:szCs w:val="24"/>
        </w:rPr>
        <w:t>A</w:t>
      </w:r>
      <w:r w:rsidR="00B376EB" w:rsidRPr="00C21A87">
        <w:rPr>
          <w:rFonts w:ascii="Times New Roman" w:hAnsi="Times New Roman" w:cs="Times New Roman"/>
          <w:i/>
          <w:color w:val="000000"/>
          <w:sz w:val="24"/>
          <w:szCs w:val="24"/>
        </w:rPr>
        <w:t>mbient temperature</w:t>
      </w:r>
      <w:r w:rsidR="00B376EB">
        <w:rPr>
          <w:rFonts w:ascii="Times New Roman" w:hAnsi="Times New Roman" w:cs="Times New Roman"/>
          <w:color w:val="000000"/>
          <w:sz w:val="24"/>
          <w:szCs w:val="24"/>
        </w:rPr>
        <w:t xml:space="preserve"> —</w:t>
      </w:r>
      <w:r w:rsidRPr="009D0704">
        <w:rPr>
          <w:rFonts w:ascii="Times New Roman" w:hAnsi="Times New Roman" w:cs="Times New Roman"/>
          <w:color w:val="000000"/>
          <w:sz w:val="24"/>
          <w:szCs w:val="24"/>
        </w:rPr>
        <w:t xml:space="preserve"> 0 to 50 °C or as per the requirement. </w:t>
      </w:r>
    </w:p>
    <w:p w:rsidR="004107B9" w:rsidRPr="004107B9" w:rsidRDefault="004107B9" w:rsidP="004107B9">
      <w:pPr>
        <w:pStyle w:val="ListParagraph"/>
        <w:autoSpaceDE w:val="0"/>
        <w:autoSpaceDN w:val="0"/>
        <w:adjustRightInd w:val="0"/>
        <w:spacing w:after="0" w:line="240" w:lineRule="auto"/>
        <w:ind w:left="709"/>
        <w:rPr>
          <w:rFonts w:ascii="Times New Roman" w:hAnsi="Times New Roman" w:cs="Times New Roman"/>
          <w:color w:val="000000"/>
          <w:sz w:val="10"/>
          <w:szCs w:val="10"/>
        </w:rPr>
      </w:pPr>
    </w:p>
    <w:p w:rsidR="009D0704" w:rsidRDefault="00A23CF4" w:rsidP="004107B9">
      <w:pPr>
        <w:pStyle w:val="ListParagraph"/>
        <w:numPr>
          <w:ilvl w:val="0"/>
          <w:numId w:val="19"/>
        </w:numPr>
        <w:autoSpaceDE w:val="0"/>
        <w:autoSpaceDN w:val="0"/>
        <w:adjustRightInd w:val="0"/>
        <w:spacing w:after="0" w:line="240" w:lineRule="auto"/>
        <w:ind w:left="709"/>
        <w:rPr>
          <w:rFonts w:ascii="Times New Roman" w:hAnsi="Times New Roman" w:cs="Times New Roman"/>
          <w:color w:val="000000"/>
          <w:sz w:val="24"/>
          <w:szCs w:val="24"/>
        </w:rPr>
      </w:pPr>
      <w:r w:rsidRPr="00A23CF4">
        <w:rPr>
          <w:rFonts w:ascii="Times New Roman" w:hAnsi="Times New Roman" w:cs="Times New Roman"/>
          <w:i/>
          <w:color w:val="000000"/>
          <w:sz w:val="24"/>
          <w:szCs w:val="24"/>
        </w:rPr>
        <w:t>Relative humidity</w:t>
      </w:r>
      <w:r>
        <w:rPr>
          <w:rFonts w:ascii="Times New Roman" w:hAnsi="Times New Roman" w:cs="Times New Roman"/>
          <w:color w:val="000000"/>
          <w:sz w:val="24"/>
          <w:szCs w:val="24"/>
        </w:rPr>
        <w:t xml:space="preserve"> —</w:t>
      </w:r>
      <w:r w:rsidR="00516E0C">
        <w:rPr>
          <w:rFonts w:ascii="Times New Roman" w:hAnsi="Times New Roman" w:cs="Times New Roman"/>
          <w:color w:val="000000"/>
          <w:sz w:val="24"/>
          <w:szCs w:val="24"/>
        </w:rPr>
        <w:t>U</w:t>
      </w:r>
      <w:r w:rsidR="006D5BC1">
        <w:rPr>
          <w:rFonts w:ascii="Times New Roman" w:hAnsi="Times New Roman" w:cs="Times New Roman"/>
          <w:color w:val="000000"/>
          <w:sz w:val="24"/>
          <w:szCs w:val="24"/>
        </w:rPr>
        <w:t>p to</w:t>
      </w:r>
      <w:r w:rsidR="003645D8">
        <w:rPr>
          <w:rFonts w:ascii="Times New Roman" w:hAnsi="Times New Roman" w:cs="Times New Roman"/>
          <w:color w:val="000000"/>
          <w:sz w:val="24"/>
          <w:szCs w:val="24"/>
        </w:rPr>
        <w:t xml:space="preserve"> 95 percent</w:t>
      </w:r>
      <w:r w:rsidR="009D0704" w:rsidRPr="009D0704">
        <w:rPr>
          <w:rFonts w:ascii="Times New Roman" w:hAnsi="Times New Roman" w:cs="Times New Roman"/>
          <w:color w:val="000000"/>
          <w:sz w:val="24"/>
          <w:szCs w:val="24"/>
        </w:rPr>
        <w:t xml:space="preserve"> without condensation or as per the requirement. </w:t>
      </w:r>
    </w:p>
    <w:p w:rsidR="00CF4972" w:rsidRPr="003B2C1D" w:rsidRDefault="00CF4972" w:rsidP="003B2C1D">
      <w:pPr>
        <w:autoSpaceDE w:val="0"/>
        <w:autoSpaceDN w:val="0"/>
        <w:adjustRightInd w:val="0"/>
        <w:spacing w:after="0" w:line="240" w:lineRule="auto"/>
        <w:ind w:left="349"/>
        <w:rPr>
          <w:rFonts w:ascii="Times New Roman" w:hAnsi="Times New Roman" w:cs="Times New Roman"/>
          <w:color w:val="000000"/>
          <w:sz w:val="24"/>
          <w:szCs w:val="24"/>
        </w:rPr>
      </w:pPr>
    </w:p>
    <w:p w:rsidR="009E0FE5" w:rsidRDefault="00960E9F" w:rsidP="00D33AC4">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iCs/>
          <w:color w:val="000000"/>
          <w:sz w:val="24"/>
          <w:szCs w:val="24"/>
        </w:rPr>
        <w:t>2</w:t>
      </w:r>
      <w:r w:rsidR="00864BB8" w:rsidRPr="00C60D00">
        <w:rPr>
          <w:rFonts w:ascii="Times New Roman" w:hAnsi="Times New Roman" w:cs="Times New Roman"/>
          <w:b/>
          <w:iCs/>
          <w:color w:val="000000"/>
          <w:sz w:val="24"/>
          <w:szCs w:val="24"/>
        </w:rPr>
        <w:t>.1.3</w:t>
      </w:r>
      <w:r w:rsidR="00D3681B" w:rsidRPr="00864BB8">
        <w:rPr>
          <w:rFonts w:ascii="Times New Roman" w:hAnsi="Times New Roman" w:cs="Times New Roman"/>
          <w:i/>
          <w:iCs/>
          <w:color w:val="000000"/>
          <w:sz w:val="24"/>
          <w:szCs w:val="24"/>
        </w:rPr>
        <w:t>Technical Features</w:t>
      </w:r>
    </w:p>
    <w:p w:rsidR="00076C95" w:rsidRPr="00076C95" w:rsidRDefault="00076C95" w:rsidP="00D33AC4">
      <w:pPr>
        <w:autoSpaceDE w:val="0"/>
        <w:autoSpaceDN w:val="0"/>
        <w:adjustRightInd w:val="0"/>
        <w:spacing w:after="0" w:line="240" w:lineRule="auto"/>
        <w:rPr>
          <w:rFonts w:ascii="Times New Roman" w:hAnsi="Times New Roman" w:cs="Times New Roman"/>
          <w:iCs/>
          <w:color w:val="000000"/>
          <w:sz w:val="24"/>
          <w:szCs w:val="24"/>
        </w:rPr>
      </w:pPr>
    </w:p>
    <w:p w:rsidR="004457DE" w:rsidRDefault="004457DE" w:rsidP="00FA0E4A">
      <w:pPr>
        <w:pStyle w:val="Default"/>
        <w:ind w:left="426"/>
        <w:jc w:val="both"/>
        <w:rPr>
          <w:rFonts w:ascii="Times New Roman" w:hAnsi="Times New Roman" w:cs="Times New Roman"/>
        </w:rPr>
      </w:pPr>
      <w:r w:rsidRPr="00CF4972">
        <w:rPr>
          <w:rFonts w:ascii="Times New Roman" w:hAnsi="Times New Roman" w:cs="Times New Roman"/>
        </w:rPr>
        <w:t xml:space="preserve">The main components of the instrument and </w:t>
      </w:r>
      <w:r w:rsidR="00CF4972">
        <w:rPr>
          <w:rFonts w:ascii="Times New Roman" w:hAnsi="Times New Roman" w:cs="Times New Roman"/>
        </w:rPr>
        <w:t>technical features</w:t>
      </w:r>
      <w:r w:rsidRPr="00CF4972">
        <w:rPr>
          <w:rFonts w:ascii="Times New Roman" w:hAnsi="Times New Roman" w:cs="Times New Roman"/>
        </w:rPr>
        <w:t xml:space="preserve"> are as under:</w:t>
      </w:r>
    </w:p>
    <w:p w:rsidR="00FA0E4A" w:rsidRPr="00CF4972" w:rsidRDefault="00FA0E4A" w:rsidP="00FA0E4A">
      <w:pPr>
        <w:pStyle w:val="Default"/>
        <w:ind w:left="426"/>
        <w:jc w:val="both"/>
        <w:rPr>
          <w:rFonts w:ascii="Times New Roman" w:hAnsi="Times New Roman" w:cs="Times New Roman"/>
        </w:rPr>
      </w:pPr>
    </w:p>
    <w:p w:rsidR="004457DE" w:rsidRPr="00721230" w:rsidRDefault="00266087" w:rsidP="00984584">
      <w:pPr>
        <w:pStyle w:val="ListParagraph"/>
        <w:numPr>
          <w:ilvl w:val="0"/>
          <w:numId w:val="32"/>
        </w:numPr>
        <w:autoSpaceDE w:val="0"/>
        <w:autoSpaceDN w:val="0"/>
        <w:adjustRightInd w:val="0"/>
        <w:spacing w:after="0" w:line="240" w:lineRule="auto"/>
        <w:ind w:left="851"/>
        <w:jc w:val="both"/>
        <w:rPr>
          <w:rFonts w:ascii="Times New Roman" w:hAnsi="Times New Roman" w:cs="Times New Roman"/>
          <w:bCs/>
          <w:sz w:val="24"/>
          <w:szCs w:val="24"/>
        </w:rPr>
      </w:pPr>
      <w:r w:rsidRPr="00AD0206">
        <w:rPr>
          <w:rFonts w:ascii="Times New Roman" w:hAnsi="Times New Roman" w:cs="Times New Roman"/>
          <w:bCs/>
          <w:i/>
          <w:sz w:val="24"/>
          <w:szCs w:val="24"/>
        </w:rPr>
        <w:t>Rotor S</w:t>
      </w:r>
      <w:r w:rsidR="004457DE" w:rsidRPr="00AD0206">
        <w:rPr>
          <w:rFonts w:ascii="Times New Roman" w:hAnsi="Times New Roman" w:cs="Times New Roman"/>
          <w:bCs/>
          <w:i/>
          <w:sz w:val="24"/>
          <w:szCs w:val="24"/>
        </w:rPr>
        <w:t>leeve</w:t>
      </w:r>
      <w:r w:rsidR="00AD0206">
        <w:rPr>
          <w:rFonts w:ascii="Times New Roman" w:hAnsi="Times New Roman" w:cs="Times New Roman"/>
          <w:b/>
          <w:bCs/>
          <w:sz w:val="24"/>
          <w:szCs w:val="24"/>
        </w:rPr>
        <w:t xml:space="preserve"> — </w:t>
      </w:r>
      <w:r w:rsidR="00AD0206" w:rsidRPr="00721230">
        <w:rPr>
          <w:rFonts w:ascii="Times New Roman" w:hAnsi="Times New Roman" w:cs="Times New Roman"/>
          <w:bCs/>
          <w:sz w:val="24"/>
          <w:szCs w:val="24"/>
        </w:rPr>
        <w:t>R1</w:t>
      </w:r>
    </w:p>
    <w:p w:rsidR="008F642E" w:rsidRDefault="008F642E" w:rsidP="008F642E">
      <w:pPr>
        <w:pStyle w:val="ListParagraph"/>
        <w:autoSpaceDE w:val="0"/>
        <w:autoSpaceDN w:val="0"/>
        <w:adjustRightInd w:val="0"/>
        <w:spacing w:after="0" w:line="240" w:lineRule="auto"/>
        <w:ind w:left="426"/>
        <w:jc w:val="both"/>
        <w:rPr>
          <w:rFonts w:ascii="Times New Roman" w:hAnsi="Times New Roman" w:cs="Times New Roman"/>
          <w:b/>
          <w:bCs/>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5244"/>
      </w:tblGrid>
      <w:tr w:rsidR="00320235" w:rsidTr="00FF481B">
        <w:tc>
          <w:tcPr>
            <w:tcW w:w="2835" w:type="dxa"/>
          </w:tcPr>
          <w:p w:rsidR="00320235" w:rsidRDefault="00320235" w:rsidP="008F642E">
            <w:pPr>
              <w:pStyle w:val="ListParagraph"/>
              <w:autoSpaceDE w:val="0"/>
              <w:autoSpaceDN w:val="0"/>
              <w:adjustRightInd w:val="0"/>
              <w:ind w:left="0"/>
              <w:jc w:val="both"/>
              <w:rPr>
                <w:rFonts w:ascii="Times New Roman" w:hAnsi="Times New Roman" w:cs="Times New Roman"/>
                <w:b/>
                <w:bCs/>
                <w:sz w:val="24"/>
                <w:szCs w:val="24"/>
              </w:rPr>
            </w:pPr>
            <w:r w:rsidRPr="00CF4972">
              <w:rPr>
                <w:rFonts w:ascii="Times New Roman" w:hAnsi="Times New Roman" w:cs="Times New Roman"/>
                <w:sz w:val="24"/>
                <w:szCs w:val="24"/>
              </w:rPr>
              <w:t>Inside diameter</w:t>
            </w:r>
          </w:p>
        </w:tc>
        <w:tc>
          <w:tcPr>
            <w:tcW w:w="5244" w:type="dxa"/>
          </w:tcPr>
          <w:p w:rsidR="00320235" w:rsidRPr="00320235" w:rsidRDefault="00320235" w:rsidP="00320235">
            <w:pPr>
              <w:autoSpaceDE w:val="0"/>
              <w:autoSpaceDN w:val="0"/>
              <w:adjustRightInd w:val="0"/>
              <w:jc w:val="both"/>
              <w:rPr>
                <w:rFonts w:ascii="Times New Roman" w:hAnsi="Times New Roman" w:cs="Times New Roman"/>
                <w:sz w:val="24"/>
                <w:szCs w:val="24"/>
              </w:rPr>
            </w:pPr>
            <w:r w:rsidRPr="00320235">
              <w:rPr>
                <w:rFonts w:ascii="Times New Roman" w:hAnsi="Times New Roman" w:cs="Times New Roman"/>
                <w:sz w:val="24"/>
                <w:szCs w:val="24"/>
              </w:rPr>
              <w:t>36.83 mm (1.450 in)</w:t>
            </w:r>
          </w:p>
        </w:tc>
      </w:tr>
      <w:tr w:rsidR="00320235" w:rsidTr="00FF481B">
        <w:tc>
          <w:tcPr>
            <w:tcW w:w="2835" w:type="dxa"/>
          </w:tcPr>
          <w:p w:rsidR="00320235" w:rsidRDefault="00FA3CDB" w:rsidP="00320235">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Total length</w:t>
            </w:r>
          </w:p>
        </w:tc>
        <w:tc>
          <w:tcPr>
            <w:tcW w:w="5244" w:type="dxa"/>
          </w:tcPr>
          <w:p w:rsidR="00320235" w:rsidRPr="00320235" w:rsidRDefault="00320235" w:rsidP="00320235">
            <w:pPr>
              <w:autoSpaceDE w:val="0"/>
              <w:autoSpaceDN w:val="0"/>
              <w:adjustRightInd w:val="0"/>
              <w:jc w:val="both"/>
              <w:rPr>
                <w:rFonts w:ascii="Times New Roman" w:hAnsi="Times New Roman" w:cs="Times New Roman"/>
                <w:sz w:val="24"/>
                <w:szCs w:val="24"/>
              </w:rPr>
            </w:pPr>
            <w:r w:rsidRPr="00CF4972">
              <w:rPr>
                <w:rFonts w:ascii="Times New Roman" w:hAnsi="Times New Roman" w:cs="Times New Roman"/>
                <w:sz w:val="24"/>
                <w:szCs w:val="24"/>
              </w:rPr>
              <w:t>87.0 mm (3.425 in)</w:t>
            </w:r>
          </w:p>
        </w:tc>
      </w:tr>
      <w:tr w:rsidR="00320235" w:rsidTr="00FF481B">
        <w:tc>
          <w:tcPr>
            <w:tcW w:w="2835" w:type="dxa"/>
          </w:tcPr>
          <w:p w:rsidR="00320235" w:rsidRDefault="00FA3CDB" w:rsidP="008704AE">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lastRenderedPageBreak/>
              <w:t>Scribed line</w:t>
            </w:r>
          </w:p>
        </w:tc>
        <w:tc>
          <w:tcPr>
            <w:tcW w:w="5244" w:type="dxa"/>
          </w:tcPr>
          <w:p w:rsidR="00320235" w:rsidRPr="008704AE" w:rsidRDefault="008704AE" w:rsidP="008704AE">
            <w:pPr>
              <w:autoSpaceDE w:val="0"/>
              <w:autoSpaceDN w:val="0"/>
              <w:adjustRightInd w:val="0"/>
              <w:jc w:val="both"/>
              <w:rPr>
                <w:rFonts w:ascii="Times New Roman" w:hAnsi="Times New Roman" w:cs="Times New Roman"/>
                <w:sz w:val="24"/>
                <w:szCs w:val="24"/>
              </w:rPr>
            </w:pPr>
            <w:r w:rsidRPr="00CF4972">
              <w:rPr>
                <w:rFonts w:ascii="Times New Roman" w:hAnsi="Times New Roman" w:cs="Times New Roman"/>
                <w:sz w:val="24"/>
                <w:szCs w:val="24"/>
              </w:rPr>
              <w:t>58.4 mm (2.30 in) above the bottom of sleeve, with two rows of 3.18 mm</w:t>
            </w:r>
          </w:p>
        </w:tc>
      </w:tr>
      <w:tr w:rsidR="00320235" w:rsidTr="00FF481B">
        <w:tc>
          <w:tcPr>
            <w:tcW w:w="2835" w:type="dxa"/>
          </w:tcPr>
          <w:p w:rsidR="008704AE" w:rsidRPr="007E5392" w:rsidRDefault="007E5392" w:rsidP="007E539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(0.125</w:t>
            </w:r>
            <w:r w:rsidR="008704AE" w:rsidRPr="007E5392">
              <w:rPr>
                <w:rFonts w:ascii="Times New Roman" w:hAnsi="Times New Roman" w:cs="Times New Roman"/>
                <w:sz w:val="24"/>
                <w:szCs w:val="24"/>
              </w:rPr>
              <w:t>) holes, spaced 120° (2.09 rad) apart, around rotor sleeve just below scribed line.</w:t>
            </w:r>
          </w:p>
          <w:p w:rsidR="00320235" w:rsidRDefault="008704AE" w:rsidP="008704AE">
            <w:pPr>
              <w:pStyle w:val="ListParagraph"/>
              <w:autoSpaceDE w:val="0"/>
              <w:autoSpaceDN w:val="0"/>
              <w:adjustRightInd w:val="0"/>
              <w:ind w:left="0"/>
              <w:jc w:val="both"/>
              <w:rPr>
                <w:rFonts w:ascii="Times New Roman" w:hAnsi="Times New Roman" w:cs="Times New Roman"/>
                <w:b/>
                <w:bCs/>
                <w:sz w:val="24"/>
                <w:szCs w:val="24"/>
              </w:rPr>
            </w:pPr>
            <w:r w:rsidRPr="00CF4972">
              <w:rPr>
                <w:rFonts w:ascii="Times New Roman" w:hAnsi="Times New Roman" w:cs="Times New Roman"/>
              </w:rPr>
              <w:t>Sleeve surface</w:t>
            </w:r>
          </w:p>
        </w:tc>
        <w:tc>
          <w:tcPr>
            <w:tcW w:w="5244" w:type="dxa"/>
          </w:tcPr>
          <w:p w:rsidR="008704AE" w:rsidRDefault="008704AE" w:rsidP="00B0783B">
            <w:pPr>
              <w:pStyle w:val="Default"/>
              <w:jc w:val="both"/>
              <w:rPr>
                <w:rFonts w:ascii="Times New Roman" w:hAnsi="Times New Roman" w:cs="Times New Roman"/>
              </w:rPr>
            </w:pPr>
            <w:r w:rsidRPr="00CF4972">
              <w:rPr>
                <w:rFonts w:ascii="Times New Roman" w:hAnsi="Times New Roman" w:cs="Times New Roman"/>
              </w:rPr>
              <w:t>surface roughness average 16 to 32 cross-hatch honed.</w:t>
            </w:r>
          </w:p>
          <w:p w:rsidR="00320235" w:rsidRDefault="00320235" w:rsidP="008F642E">
            <w:pPr>
              <w:pStyle w:val="ListParagraph"/>
              <w:autoSpaceDE w:val="0"/>
              <w:autoSpaceDN w:val="0"/>
              <w:adjustRightInd w:val="0"/>
              <w:ind w:left="0"/>
              <w:jc w:val="both"/>
              <w:rPr>
                <w:rFonts w:ascii="Times New Roman" w:hAnsi="Times New Roman" w:cs="Times New Roman"/>
                <w:b/>
                <w:bCs/>
                <w:sz w:val="24"/>
                <w:szCs w:val="24"/>
              </w:rPr>
            </w:pPr>
          </w:p>
        </w:tc>
      </w:tr>
    </w:tbl>
    <w:p w:rsidR="00310C7D" w:rsidRDefault="00310C7D" w:rsidP="00A312C5">
      <w:pPr>
        <w:pStyle w:val="Default"/>
        <w:jc w:val="both"/>
        <w:rPr>
          <w:rFonts w:ascii="Times New Roman" w:hAnsi="Times New Roman" w:cs="Times New Roman"/>
        </w:rPr>
      </w:pPr>
    </w:p>
    <w:p w:rsidR="003C2906" w:rsidRPr="00B60E52" w:rsidRDefault="003C2906" w:rsidP="00556238">
      <w:pPr>
        <w:pStyle w:val="Default"/>
        <w:numPr>
          <w:ilvl w:val="0"/>
          <w:numId w:val="32"/>
        </w:numPr>
        <w:ind w:left="851"/>
        <w:jc w:val="both"/>
        <w:rPr>
          <w:rFonts w:ascii="Times New Roman" w:hAnsi="Times New Roman" w:cs="Times New Roman"/>
        </w:rPr>
      </w:pPr>
      <w:r w:rsidRPr="00B60E52">
        <w:rPr>
          <w:rFonts w:ascii="Times New Roman" w:hAnsi="Times New Roman" w:cs="Times New Roman"/>
          <w:bCs/>
          <w:i/>
        </w:rPr>
        <w:t xml:space="preserve">Bob </w:t>
      </w:r>
      <w:r w:rsidR="003F1FEF" w:rsidRPr="00B60E52">
        <w:rPr>
          <w:rFonts w:ascii="Times New Roman" w:hAnsi="Times New Roman" w:cs="Times New Roman"/>
          <w:b/>
          <w:bCs/>
        </w:rPr>
        <w:t>—</w:t>
      </w:r>
      <w:r w:rsidRPr="00B60E52">
        <w:rPr>
          <w:rFonts w:ascii="Times New Roman" w:hAnsi="Times New Roman" w:cs="Times New Roman"/>
          <w:bCs/>
        </w:rPr>
        <w:t>B1</w:t>
      </w:r>
      <w:r w:rsidR="00E83088" w:rsidRPr="00B60E52">
        <w:rPr>
          <w:rFonts w:ascii="Times New Roman" w:hAnsi="Times New Roman" w:cs="Times New Roman"/>
        </w:rPr>
        <w:t>, closed</w:t>
      </w:r>
      <w:r w:rsidR="00533D2D">
        <w:rPr>
          <w:rFonts w:ascii="Times New Roman" w:hAnsi="Times New Roman" w:cs="Times New Roman"/>
        </w:rPr>
        <w:t xml:space="preserve"> with flat base and tapered top</w:t>
      </w:r>
    </w:p>
    <w:p w:rsidR="00833F6D" w:rsidRDefault="00833F6D" w:rsidP="004E0FF5">
      <w:pPr>
        <w:autoSpaceDE w:val="0"/>
        <w:autoSpaceDN w:val="0"/>
        <w:adjustRightInd w:val="0"/>
        <w:spacing w:after="0" w:line="240" w:lineRule="auto"/>
        <w:ind w:left="426"/>
        <w:rPr>
          <w:rFonts w:ascii="Times New Roman" w:hAnsi="Times New Roman" w:cs="Times New Roman"/>
          <w:sz w:val="24"/>
          <w:szCs w:val="24"/>
          <w:highlight w:val="yellow"/>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103"/>
      </w:tblGrid>
      <w:tr w:rsidR="00FF481B" w:rsidRPr="00822DB0" w:rsidTr="00A37818">
        <w:tc>
          <w:tcPr>
            <w:tcW w:w="2121" w:type="dxa"/>
          </w:tcPr>
          <w:p w:rsidR="00FF481B" w:rsidRPr="00822DB0" w:rsidRDefault="00FF481B" w:rsidP="00AF2E2F">
            <w:pPr>
              <w:autoSpaceDE w:val="0"/>
              <w:autoSpaceDN w:val="0"/>
              <w:adjustRightInd w:val="0"/>
              <w:rPr>
                <w:rFonts w:ascii="Times New Roman" w:hAnsi="Times New Roman" w:cs="Times New Roman"/>
                <w:sz w:val="24"/>
                <w:szCs w:val="24"/>
              </w:rPr>
            </w:pPr>
            <w:r w:rsidRPr="00822DB0">
              <w:rPr>
                <w:rFonts w:ascii="Times New Roman" w:hAnsi="Times New Roman" w:cs="Times New Roman"/>
                <w:sz w:val="24"/>
                <w:szCs w:val="24"/>
              </w:rPr>
              <w:t>Diameter</w:t>
            </w:r>
          </w:p>
        </w:tc>
        <w:tc>
          <w:tcPr>
            <w:tcW w:w="5103" w:type="dxa"/>
          </w:tcPr>
          <w:p w:rsidR="00FF481B" w:rsidRPr="00822DB0" w:rsidRDefault="00AF2E2F" w:rsidP="004E0FF5">
            <w:pPr>
              <w:autoSpaceDE w:val="0"/>
              <w:autoSpaceDN w:val="0"/>
              <w:adjustRightInd w:val="0"/>
              <w:rPr>
                <w:rFonts w:ascii="Times New Roman" w:hAnsi="Times New Roman" w:cs="Times New Roman"/>
                <w:sz w:val="24"/>
                <w:szCs w:val="24"/>
              </w:rPr>
            </w:pPr>
            <w:r w:rsidRPr="00822DB0">
              <w:rPr>
                <w:rFonts w:ascii="Times New Roman" w:hAnsi="Times New Roman" w:cs="Times New Roman"/>
                <w:sz w:val="24"/>
                <w:szCs w:val="24"/>
              </w:rPr>
              <w:t>34.49 mm (1.358 in)</w:t>
            </w:r>
          </w:p>
        </w:tc>
      </w:tr>
      <w:tr w:rsidR="00FF481B" w:rsidRPr="00822DB0" w:rsidTr="00A37818">
        <w:tc>
          <w:tcPr>
            <w:tcW w:w="2121" w:type="dxa"/>
          </w:tcPr>
          <w:p w:rsidR="00FF481B" w:rsidRPr="00822DB0" w:rsidRDefault="00FF481B" w:rsidP="00AF2E2F">
            <w:pPr>
              <w:autoSpaceDE w:val="0"/>
              <w:autoSpaceDN w:val="0"/>
              <w:adjustRightInd w:val="0"/>
              <w:rPr>
                <w:rFonts w:ascii="Times New Roman" w:hAnsi="Times New Roman" w:cs="Times New Roman"/>
                <w:sz w:val="24"/>
                <w:szCs w:val="24"/>
              </w:rPr>
            </w:pPr>
            <w:r w:rsidRPr="00822DB0">
              <w:rPr>
                <w:rFonts w:ascii="Times New Roman" w:hAnsi="Times New Roman" w:cs="Times New Roman"/>
                <w:sz w:val="24"/>
                <w:szCs w:val="24"/>
              </w:rPr>
              <w:t>Cylinder length</w:t>
            </w:r>
          </w:p>
        </w:tc>
        <w:tc>
          <w:tcPr>
            <w:tcW w:w="5103" w:type="dxa"/>
          </w:tcPr>
          <w:p w:rsidR="00FF481B" w:rsidRPr="00822DB0" w:rsidRDefault="00FF481B" w:rsidP="004E0FF5">
            <w:pPr>
              <w:autoSpaceDE w:val="0"/>
              <w:autoSpaceDN w:val="0"/>
              <w:adjustRightInd w:val="0"/>
              <w:rPr>
                <w:rFonts w:ascii="Times New Roman" w:hAnsi="Times New Roman" w:cs="Times New Roman"/>
                <w:sz w:val="24"/>
                <w:szCs w:val="24"/>
              </w:rPr>
            </w:pPr>
            <w:r w:rsidRPr="00822DB0">
              <w:rPr>
                <w:rFonts w:ascii="Times New Roman" w:hAnsi="Times New Roman" w:cs="Times New Roman"/>
                <w:sz w:val="24"/>
                <w:szCs w:val="24"/>
              </w:rPr>
              <w:t>38.0 mm (1.496 in)</w:t>
            </w:r>
          </w:p>
        </w:tc>
      </w:tr>
      <w:tr w:rsidR="00FF481B" w:rsidRPr="00822DB0" w:rsidTr="00A37818">
        <w:tc>
          <w:tcPr>
            <w:tcW w:w="2121" w:type="dxa"/>
          </w:tcPr>
          <w:p w:rsidR="00FF481B" w:rsidRPr="00822DB0" w:rsidRDefault="00AA13F1" w:rsidP="00FF481B">
            <w:pPr>
              <w:autoSpaceDE w:val="0"/>
              <w:autoSpaceDN w:val="0"/>
              <w:adjustRightInd w:val="0"/>
              <w:rPr>
                <w:rFonts w:ascii="Times New Roman" w:hAnsi="Times New Roman" w:cs="Times New Roman"/>
                <w:sz w:val="24"/>
                <w:szCs w:val="24"/>
              </w:rPr>
            </w:pPr>
            <w:r w:rsidRPr="00822DB0">
              <w:rPr>
                <w:rFonts w:ascii="Times New Roman" w:hAnsi="Times New Roman" w:cs="Times New Roman"/>
              </w:rPr>
              <w:t>Rotor surface</w:t>
            </w:r>
          </w:p>
        </w:tc>
        <w:tc>
          <w:tcPr>
            <w:tcW w:w="5103" w:type="dxa"/>
          </w:tcPr>
          <w:p w:rsidR="00FF481B" w:rsidRPr="00822DB0" w:rsidRDefault="00FF481B" w:rsidP="004E0FF5">
            <w:pPr>
              <w:autoSpaceDE w:val="0"/>
              <w:autoSpaceDN w:val="0"/>
              <w:adjustRightInd w:val="0"/>
              <w:rPr>
                <w:rFonts w:ascii="Times New Roman" w:hAnsi="Times New Roman" w:cs="Times New Roman"/>
                <w:sz w:val="24"/>
                <w:szCs w:val="24"/>
              </w:rPr>
            </w:pPr>
            <w:r w:rsidRPr="00822DB0">
              <w:rPr>
                <w:rFonts w:ascii="Times New Roman" w:hAnsi="Times New Roman" w:cs="Times New Roman"/>
              </w:rPr>
              <w:t>surface roughness average 16 to 32 cross-hatch honed.</w:t>
            </w:r>
          </w:p>
        </w:tc>
      </w:tr>
    </w:tbl>
    <w:p w:rsidR="004E0FF5" w:rsidRPr="00B21456" w:rsidRDefault="004E0FF5" w:rsidP="00B40C04">
      <w:pPr>
        <w:pStyle w:val="Default"/>
        <w:jc w:val="both"/>
        <w:rPr>
          <w:rFonts w:ascii="Times New Roman" w:hAnsi="Times New Roman" w:cs="Times New Roman"/>
          <w:highlight w:val="yellow"/>
        </w:rPr>
      </w:pPr>
    </w:p>
    <w:p w:rsidR="00E83088" w:rsidRPr="00C11CAE" w:rsidRDefault="00E83088" w:rsidP="00C11CAE">
      <w:pPr>
        <w:pStyle w:val="ListParagraph"/>
        <w:numPr>
          <w:ilvl w:val="0"/>
          <w:numId w:val="32"/>
        </w:numPr>
        <w:autoSpaceDE w:val="0"/>
        <w:autoSpaceDN w:val="0"/>
        <w:adjustRightInd w:val="0"/>
        <w:spacing w:after="0" w:line="240" w:lineRule="auto"/>
        <w:ind w:left="851"/>
        <w:rPr>
          <w:rFonts w:ascii="Times New Roman" w:hAnsi="Times New Roman" w:cs="Times New Roman"/>
          <w:sz w:val="24"/>
          <w:szCs w:val="24"/>
        </w:rPr>
      </w:pPr>
      <w:r w:rsidRPr="00B60E52">
        <w:rPr>
          <w:rFonts w:ascii="Times New Roman" w:hAnsi="Times New Roman" w:cs="Times New Roman"/>
          <w:bCs/>
          <w:i/>
          <w:sz w:val="24"/>
          <w:szCs w:val="24"/>
        </w:rPr>
        <w:t>Torsi</w:t>
      </w:r>
      <w:r w:rsidR="00266087" w:rsidRPr="00B60E52">
        <w:rPr>
          <w:rFonts w:ascii="Times New Roman" w:hAnsi="Times New Roman" w:cs="Times New Roman"/>
          <w:bCs/>
          <w:i/>
          <w:sz w:val="24"/>
          <w:szCs w:val="24"/>
        </w:rPr>
        <w:t>on Spring C</w:t>
      </w:r>
      <w:r w:rsidR="009942BC" w:rsidRPr="00B60E52">
        <w:rPr>
          <w:rFonts w:ascii="Times New Roman" w:hAnsi="Times New Roman" w:cs="Times New Roman"/>
          <w:bCs/>
          <w:i/>
          <w:sz w:val="24"/>
          <w:szCs w:val="24"/>
        </w:rPr>
        <w:t>onstant</w:t>
      </w:r>
      <w:r w:rsidR="009942BC" w:rsidRPr="00B60E52">
        <w:rPr>
          <w:rFonts w:ascii="Times New Roman" w:hAnsi="Times New Roman" w:cs="Times New Roman"/>
          <w:b/>
          <w:bCs/>
          <w:sz w:val="24"/>
          <w:szCs w:val="24"/>
        </w:rPr>
        <w:t xml:space="preserve"> —</w:t>
      </w:r>
      <w:r w:rsidRPr="00B60E52">
        <w:rPr>
          <w:rFonts w:ascii="Times New Roman" w:hAnsi="Times New Roman" w:cs="Times New Roman"/>
          <w:bCs/>
          <w:sz w:val="24"/>
          <w:szCs w:val="24"/>
        </w:rPr>
        <w:t>F1.0</w:t>
      </w:r>
    </w:p>
    <w:p w:rsidR="00C11CAE" w:rsidRPr="00B60E52" w:rsidRDefault="00C11CAE" w:rsidP="00C11CAE">
      <w:pPr>
        <w:pStyle w:val="ListParagraph"/>
        <w:autoSpaceDE w:val="0"/>
        <w:autoSpaceDN w:val="0"/>
        <w:adjustRightInd w:val="0"/>
        <w:spacing w:after="0" w:line="240" w:lineRule="auto"/>
        <w:ind w:left="851"/>
        <w:rPr>
          <w:rFonts w:ascii="Times New Roman" w:hAnsi="Times New Roman" w:cs="Times New Roman"/>
          <w:sz w:val="24"/>
          <w:szCs w:val="24"/>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4961"/>
      </w:tblGrid>
      <w:tr w:rsidR="00CD6289" w:rsidTr="00292CC1">
        <w:tc>
          <w:tcPr>
            <w:tcW w:w="2268" w:type="dxa"/>
          </w:tcPr>
          <w:p w:rsidR="00CD6289" w:rsidRDefault="00CD6289" w:rsidP="004E0FF5">
            <w:pPr>
              <w:autoSpaceDE w:val="0"/>
              <w:autoSpaceDN w:val="0"/>
              <w:adjustRightInd w:val="0"/>
              <w:rPr>
                <w:rFonts w:ascii="Times New Roman" w:hAnsi="Times New Roman" w:cs="Times New Roman"/>
                <w:sz w:val="24"/>
                <w:szCs w:val="24"/>
              </w:rPr>
            </w:pPr>
            <w:r w:rsidRPr="00CF4972">
              <w:rPr>
                <w:rFonts w:ascii="Times New Roman" w:hAnsi="Times New Roman" w:cs="Times New Roman"/>
                <w:sz w:val="24"/>
                <w:szCs w:val="24"/>
              </w:rPr>
              <w:t>Torsional stiffness</w:t>
            </w:r>
          </w:p>
        </w:tc>
        <w:tc>
          <w:tcPr>
            <w:tcW w:w="4961" w:type="dxa"/>
          </w:tcPr>
          <w:p w:rsidR="00CD6289" w:rsidRDefault="00CD6289" w:rsidP="004E0FF5">
            <w:pPr>
              <w:autoSpaceDE w:val="0"/>
              <w:autoSpaceDN w:val="0"/>
              <w:adjustRightInd w:val="0"/>
              <w:rPr>
                <w:rFonts w:ascii="Times New Roman" w:hAnsi="Times New Roman" w:cs="Times New Roman"/>
                <w:sz w:val="24"/>
                <w:szCs w:val="24"/>
              </w:rPr>
            </w:pPr>
            <w:r w:rsidRPr="00CF4972">
              <w:rPr>
                <w:rFonts w:ascii="Times New Roman" w:hAnsi="Times New Roman" w:cs="Times New Roman"/>
                <w:sz w:val="24"/>
                <w:szCs w:val="24"/>
              </w:rPr>
              <w:t>10.54 Nm/rad (386 dyne-cm/degree deflection)</w:t>
            </w:r>
          </w:p>
        </w:tc>
      </w:tr>
      <w:tr w:rsidR="00CD6289" w:rsidTr="00292CC1">
        <w:tc>
          <w:tcPr>
            <w:tcW w:w="2268" w:type="dxa"/>
          </w:tcPr>
          <w:p w:rsidR="00CD6289" w:rsidRDefault="00CD6289" w:rsidP="004E0FF5">
            <w:pPr>
              <w:autoSpaceDE w:val="0"/>
              <w:autoSpaceDN w:val="0"/>
              <w:adjustRightInd w:val="0"/>
              <w:rPr>
                <w:rFonts w:ascii="Times New Roman" w:hAnsi="Times New Roman" w:cs="Times New Roman"/>
                <w:sz w:val="24"/>
                <w:szCs w:val="24"/>
              </w:rPr>
            </w:pPr>
            <w:r w:rsidRPr="00CF4972">
              <w:rPr>
                <w:rFonts w:ascii="Times New Roman" w:hAnsi="Times New Roman" w:cs="Times New Roman"/>
                <w:sz w:val="24"/>
                <w:szCs w:val="24"/>
              </w:rPr>
              <w:t>She</w:t>
            </w:r>
            <w:r>
              <w:rPr>
                <w:rFonts w:ascii="Times New Roman" w:hAnsi="Times New Roman" w:cs="Times New Roman"/>
                <w:sz w:val="24"/>
                <w:szCs w:val="24"/>
              </w:rPr>
              <w:t>ar stress constant</w:t>
            </w:r>
          </w:p>
        </w:tc>
        <w:tc>
          <w:tcPr>
            <w:tcW w:w="4961" w:type="dxa"/>
          </w:tcPr>
          <w:p w:rsidR="00CD6289" w:rsidRDefault="00CD6289" w:rsidP="004E0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29.3 Pascal</w:t>
            </w:r>
            <w:r w:rsidRPr="00CF4972">
              <w:rPr>
                <w:rFonts w:ascii="Times New Roman" w:hAnsi="Times New Roman" w:cs="Times New Roman"/>
                <w:sz w:val="24"/>
                <w:szCs w:val="24"/>
              </w:rPr>
              <w:t xml:space="preserve"> per </w:t>
            </w:r>
            <w:r>
              <w:rPr>
                <w:rFonts w:ascii="Times New Roman" w:hAnsi="Times New Roman" w:cs="Times New Roman"/>
                <w:sz w:val="24"/>
                <w:szCs w:val="24"/>
              </w:rPr>
              <w:t>radian deflection (0.511 Pascal per degree of deflection) (1.</w:t>
            </w:r>
            <w:r w:rsidRPr="00CF4972">
              <w:rPr>
                <w:rFonts w:ascii="Times New Roman" w:hAnsi="Times New Roman" w:cs="Times New Roman"/>
                <w:sz w:val="24"/>
                <w:szCs w:val="24"/>
              </w:rPr>
              <w:t>065 lb/100 ft2 and degree of deflection).</w:t>
            </w:r>
          </w:p>
        </w:tc>
      </w:tr>
    </w:tbl>
    <w:p w:rsidR="004E0FF5" w:rsidRPr="00CF4972" w:rsidRDefault="004E0FF5" w:rsidP="00E347D5">
      <w:pPr>
        <w:autoSpaceDE w:val="0"/>
        <w:autoSpaceDN w:val="0"/>
        <w:adjustRightInd w:val="0"/>
        <w:spacing w:after="0" w:line="240" w:lineRule="auto"/>
        <w:jc w:val="both"/>
        <w:rPr>
          <w:rFonts w:ascii="Times New Roman" w:hAnsi="Times New Roman" w:cs="Times New Roman"/>
          <w:sz w:val="24"/>
          <w:szCs w:val="24"/>
        </w:rPr>
      </w:pPr>
    </w:p>
    <w:p w:rsidR="00B31FCF" w:rsidRPr="00B31FCF" w:rsidRDefault="001D4B7B" w:rsidP="00B31FCF">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2D220C">
        <w:rPr>
          <w:rFonts w:ascii="Times New Roman" w:hAnsi="Times New Roman" w:cs="Times New Roman"/>
          <w:bCs/>
          <w:i/>
          <w:sz w:val="24"/>
          <w:szCs w:val="24"/>
        </w:rPr>
        <w:t>Sample Cup</w:t>
      </w:r>
      <w:r>
        <w:rPr>
          <w:rFonts w:ascii="Times New Roman" w:hAnsi="Times New Roman" w:cs="Times New Roman"/>
          <w:b/>
          <w:bCs/>
          <w:sz w:val="24"/>
          <w:szCs w:val="24"/>
        </w:rPr>
        <w:t xml:space="preserve"> —</w:t>
      </w:r>
      <w:r w:rsidR="00421973">
        <w:rPr>
          <w:rFonts w:ascii="Times New Roman" w:hAnsi="Times New Roman" w:cs="Times New Roman"/>
          <w:color w:val="000000"/>
          <w:sz w:val="24"/>
          <w:szCs w:val="24"/>
        </w:rPr>
        <w:t>Cylindrical cup of 3" (inch) o</w:t>
      </w:r>
      <w:r w:rsidR="005D556B">
        <w:rPr>
          <w:rFonts w:ascii="Times New Roman" w:hAnsi="Times New Roman" w:cs="Times New Roman"/>
          <w:color w:val="000000"/>
          <w:sz w:val="24"/>
          <w:szCs w:val="24"/>
        </w:rPr>
        <w:t xml:space="preserve">uter </w:t>
      </w:r>
      <w:r w:rsidR="00421973">
        <w:rPr>
          <w:rFonts w:ascii="Times New Roman" w:hAnsi="Times New Roman" w:cs="Times New Roman"/>
          <w:color w:val="000000"/>
          <w:sz w:val="24"/>
          <w:szCs w:val="24"/>
        </w:rPr>
        <w:t>d</w:t>
      </w:r>
      <w:r w:rsidR="005D556B">
        <w:rPr>
          <w:rFonts w:ascii="Times New Roman" w:hAnsi="Times New Roman" w:cs="Times New Roman"/>
          <w:color w:val="000000"/>
          <w:sz w:val="24"/>
          <w:szCs w:val="24"/>
        </w:rPr>
        <w:t>iameter</w:t>
      </w:r>
      <w:r w:rsidR="00CF4972" w:rsidRPr="00CF4972">
        <w:rPr>
          <w:rFonts w:ascii="Times New Roman" w:hAnsi="Times New Roman" w:cs="Times New Roman"/>
          <w:color w:val="000000"/>
          <w:sz w:val="24"/>
          <w:szCs w:val="24"/>
        </w:rPr>
        <w:t xml:space="preserve">, 500 ml capacity with an inside </w:t>
      </w:r>
      <w:r w:rsidR="00EF45F6" w:rsidRPr="00CF4972">
        <w:rPr>
          <w:rFonts w:ascii="Times New Roman" w:hAnsi="Times New Roman" w:cs="Times New Roman"/>
          <w:color w:val="000000"/>
          <w:sz w:val="24"/>
          <w:szCs w:val="24"/>
        </w:rPr>
        <w:t>mark</w:t>
      </w:r>
      <w:r w:rsidR="00CF4972" w:rsidRPr="00CF4972">
        <w:rPr>
          <w:rFonts w:ascii="Times New Roman" w:hAnsi="Times New Roman" w:cs="Times New Roman"/>
          <w:color w:val="000000"/>
          <w:sz w:val="24"/>
          <w:szCs w:val="24"/>
        </w:rPr>
        <w:t xml:space="preserve"> at 350 ml level. It should be made of stainless steel (316SS) suitable for handlin</w:t>
      </w:r>
      <w:r w:rsidR="00792593">
        <w:rPr>
          <w:rFonts w:ascii="Times New Roman" w:hAnsi="Times New Roman" w:cs="Times New Roman"/>
          <w:color w:val="000000"/>
          <w:sz w:val="24"/>
          <w:szCs w:val="24"/>
        </w:rPr>
        <w:t>g fluids in pH range of 7 to 14;</w:t>
      </w:r>
    </w:p>
    <w:p w:rsidR="00B31FCF" w:rsidRPr="00B31FCF" w:rsidRDefault="00B31FCF" w:rsidP="00B31FCF">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D754B4" w:rsidRDefault="00B31FCF" w:rsidP="00D754B4">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CE1881">
        <w:rPr>
          <w:rFonts w:ascii="Times New Roman" w:hAnsi="Times New Roman" w:cs="Times New Roman"/>
          <w:bCs/>
          <w:i/>
          <w:sz w:val="24"/>
          <w:szCs w:val="24"/>
        </w:rPr>
        <w:t>Read out</w:t>
      </w:r>
      <w:r>
        <w:rPr>
          <w:rFonts w:ascii="Times New Roman" w:hAnsi="Times New Roman" w:cs="Times New Roman"/>
          <w:b/>
          <w:bCs/>
          <w:sz w:val="24"/>
          <w:szCs w:val="24"/>
        </w:rPr>
        <w:t xml:space="preserve"> —</w:t>
      </w:r>
      <w:r w:rsidR="00266087" w:rsidRPr="00B31FCF">
        <w:rPr>
          <w:rFonts w:ascii="Times New Roman" w:hAnsi="Times New Roman" w:cs="Times New Roman"/>
          <w:sz w:val="24"/>
          <w:szCs w:val="24"/>
        </w:rPr>
        <w:t>Digital or analog</w:t>
      </w:r>
      <w:r w:rsidR="004C6A50">
        <w:rPr>
          <w:rFonts w:ascii="Times New Roman" w:hAnsi="Times New Roman" w:cs="Times New Roman"/>
          <w:sz w:val="24"/>
          <w:szCs w:val="24"/>
        </w:rPr>
        <w:t>;</w:t>
      </w:r>
    </w:p>
    <w:p w:rsidR="00D754B4" w:rsidRPr="00D754B4" w:rsidRDefault="00D754B4" w:rsidP="00D754B4">
      <w:pPr>
        <w:pStyle w:val="ListParagraph"/>
        <w:rPr>
          <w:rFonts w:ascii="Times New Roman" w:hAnsi="Times New Roman" w:cs="Times New Roman"/>
          <w:b/>
          <w:bCs/>
          <w:sz w:val="24"/>
          <w:szCs w:val="24"/>
        </w:rPr>
      </w:pPr>
    </w:p>
    <w:p w:rsidR="00D754B4" w:rsidRPr="00D754B4" w:rsidRDefault="00266087" w:rsidP="00D754B4">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450C01">
        <w:rPr>
          <w:rFonts w:ascii="Times New Roman" w:hAnsi="Times New Roman" w:cs="Times New Roman"/>
          <w:bCs/>
          <w:i/>
          <w:sz w:val="24"/>
          <w:szCs w:val="24"/>
        </w:rPr>
        <w:t>Shear Stress Range</w:t>
      </w:r>
      <w:r w:rsidR="00BF54B2">
        <w:rPr>
          <w:rFonts w:ascii="Times New Roman" w:hAnsi="Times New Roman" w:cs="Times New Roman"/>
          <w:b/>
          <w:bCs/>
          <w:sz w:val="24"/>
          <w:szCs w:val="24"/>
        </w:rPr>
        <w:t xml:space="preserve"> —</w:t>
      </w:r>
      <w:r w:rsidRPr="00D754B4">
        <w:rPr>
          <w:rFonts w:ascii="Times New Roman" w:hAnsi="Times New Roman" w:cs="Times New Roman"/>
          <w:color w:val="000000"/>
          <w:sz w:val="24"/>
          <w:szCs w:val="24"/>
        </w:rPr>
        <w:t>0 to 1500 dynes per centimeter square</w:t>
      </w:r>
      <w:r w:rsidR="004C6A50">
        <w:rPr>
          <w:rFonts w:ascii="Times New Roman" w:hAnsi="Times New Roman" w:cs="Times New Roman"/>
          <w:color w:val="000000"/>
          <w:sz w:val="24"/>
          <w:szCs w:val="24"/>
        </w:rPr>
        <w:t>(min</w:t>
      </w:r>
      <w:r w:rsidRPr="00D754B4">
        <w:rPr>
          <w:rFonts w:ascii="Times New Roman" w:hAnsi="Times New Roman" w:cs="Times New Roman"/>
          <w:color w:val="000000"/>
          <w:sz w:val="24"/>
          <w:szCs w:val="24"/>
        </w:rPr>
        <w:t>)</w:t>
      </w:r>
      <w:r w:rsidR="004C6A50">
        <w:rPr>
          <w:rFonts w:ascii="Times New Roman" w:hAnsi="Times New Roman" w:cs="Times New Roman"/>
          <w:color w:val="000000"/>
          <w:sz w:val="24"/>
          <w:szCs w:val="24"/>
        </w:rPr>
        <w:t>;</w:t>
      </w:r>
    </w:p>
    <w:p w:rsidR="00D754B4" w:rsidRPr="00D754B4" w:rsidRDefault="00D754B4" w:rsidP="00D754B4">
      <w:pPr>
        <w:pStyle w:val="ListParagraph"/>
        <w:rPr>
          <w:rFonts w:ascii="Times New Roman" w:hAnsi="Times New Roman" w:cs="Times New Roman"/>
          <w:b/>
          <w:bCs/>
          <w:sz w:val="24"/>
          <w:szCs w:val="24"/>
        </w:rPr>
      </w:pPr>
    </w:p>
    <w:p w:rsidR="00D754B4" w:rsidRPr="00D754B4" w:rsidRDefault="00DA00B2" w:rsidP="00D754B4">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DA00B2">
        <w:rPr>
          <w:rFonts w:ascii="Times New Roman" w:hAnsi="Times New Roman" w:cs="Times New Roman"/>
          <w:bCs/>
          <w:i/>
          <w:sz w:val="24"/>
          <w:szCs w:val="24"/>
        </w:rPr>
        <w:t>Test Speed</w:t>
      </w:r>
      <w:r>
        <w:rPr>
          <w:rFonts w:ascii="Times New Roman" w:hAnsi="Times New Roman" w:cs="Times New Roman"/>
          <w:b/>
          <w:bCs/>
          <w:sz w:val="24"/>
          <w:szCs w:val="24"/>
        </w:rPr>
        <w:t xml:space="preserve"> —</w:t>
      </w:r>
      <w:r w:rsidR="00266087" w:rsidRPr="00D754B4">
        <w:rPr>
          <w:rFonts w:ascii="Times New Roman" w:hAnsi="Times New Roman" w:cs="Times New Roman"/>
          <w:color w:val="000000"/>
          <w:sz w:val="24"/>
          <w:szCs w:val="24"/>
        </w:rPr>
        <w:t>6/12 test speeds selectable for viscometer in 1 to 600 RPM range. Test speeds of 3, 6,100</w:t>
      </w:r>
      <w:r w:rsidR="004C6A50">
        <w:rPr>
          <w:rFonts w:ascii="Times New Roman" w:hAnsi="Times New Roman" w:cs="Times New Roman"/>
          <w:color w:val="000000"/>
          <w:sz w:val="24"/>
          <w:szCs w:val="24"/>
        </w:rPr>
        <w:t>, 200, 300 and 600 rpm are must;</w:t>
      </w:r>
    </w:p>
    <w:p w:rsidR="00D754B4" w:rsidRPr="00D754B4" w:rsidRDefault="00D754B4" w:rsidP="00D754B4">
      <w:pPr>
        <w:pStyle w:val="ListParagraph"/>
        <w:rPr>
          <w:rFonts w:ascii="Times New Roman" w:hAnsi="Times New Roman" w:cs="Times New Roman"/>
          <w:b/>
          <w:bCs/>
          <w:sz w:val="24"/>
          <w:szCs w:val="24"/>
        </w:rPr>
      </w:pPr>
    </w:p>
    <w:p w:rsidR="00D754B4" w:rsidRDefault="000A5BE9" w:rsidP="00D754B4">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0A5BE9">
        <w:rPr>
          <w:rFonts w:ascii="Times New Roman" w:hAnsi="Times New Roman" w:cs="Times New Roman"/>
          <w:bCs/>
          <w:i/>
          <w:sz w:val="24"/>
          <w:szCs w:val="24"/>
        </w:rPr>
        <w:t>Calibration Kit</w:t>
      </w:r>
      <w:r>
        <w:rPr>
          <w:rFonts w:ascii="Times New Roman" w:hAnsi="Times New Roman" w:cs="Times New Roman"/>
          <w:b/>
          <w:bCs/>
          <w:sz w:val="24"/>
          <w:szCs w:val="24"/>
        </w:rPr>
        <w:t xml:space="preserve"> —</w:t>
      </w:r>
      <w:r w:rsidR="00266087" w:rsidRPr="00D754B4">
        <w:rPr>
          <w:rFonts w:ascii="Times New Roman" w:hAnsi="Times New Roman" w:cs="Times New Roman"/>
          <w:sz w:val="24"/>
          <w:szCs w:val="24"/>
        </w:rPr>
        <w:t xml:space="preserve">The instrument should be with auto calibration system and with manual </w:t>
      </w:r>
      <w:r w:rsidR="00766B10">
        <w:rPr>
          <w:rFonts w:ascii="Times New Roman" w:hAnsi="Times New Roman" w:cs="Times New Roman"/>
          <w:sz w:val="24"/>
          <w:szCs w:val="24"/>
        </w:rPr>
        <w:t>calibration kit and</w:t>
      </w:r>
      <w:r w:rsidR="00266087" w:rsidRPr="00D754B4">
        <w:rPr>
          <w:rFonts w:ascii="Times New Roman" w:hAnsi="Times New Roman" w:cs="Times New Roman"/>
          <w:sz w:val="24"/>
          <w:szCs w:val="24"/>
        </w:rPr>
        <w:t xml:space="preserve"> calibration</w:t>
      </w:r>
      <w:r w:rsidR="004C6A50">
        <w:rPr>
          <w:rFonts w:ascii="Times New Roman" w:hAnsi="Times New Roman" w:cs="Times New Roman"/>
          <w:sz w:val="24"/>
          <w:szCs w:val="24"/>
        </w:rPr>
        <w:t xml:space="preserve"> fluid at the range temperature; and</w:t>
      </w:r>
    </w:p>
    <w:p w:rsidR="00D754B4" w:rsidRPr="00D754B4" w:rsidRDefault="00D754B4" w:rsidP="00D754B4">
      <w:pPr>
        <w:pStyle w:val="ListParagraph"/>
        <w:rPr>
          <w:rFonts w:ascii="Times New Roman" w:hAnsi="Times New Roman" w:cs="Times New Roman"/>
          <w:color w:val="000000"/>
          <w:sz w:val="24"/>
          <w:szCs w:val="24"/>
        </w:rPr>
      </w:pPr>
    </w:p>
    <w:p w:rsidR="00266087" w:rsidRPr="00D754B4" w:rsidRDefault="00266087" w:rsidP="00D754B4">
      <w:pPr>
        <w:pStyle w:val="ListParagraph"/>
        <w:numPr>
          <w:ilvl w:val="0"/>
          <w:numId w:val="33"/>
        </w:numPr>
        <w:autoSpaceDE w:val="0"/>
        <w:autoSpaceDN w:val="0"/>
        <w:adjustRightInd w:val="0"/>
        <w:spacing w:after="0" w:line="240" w:lineRule="auto"/>
        <w:ind w:left="709"/>
        <w:jc w:val="both"/>
        <w:rPr>
          <w:rFonts w:ascii="Times New Roman" w:hAnsi="Times New Roman" w:cs="Times New Roman"/>
          <w:sz w:val="24"/>
          <w:szCs w:val="24"/>
        </w:rPr>
      </w:pPr>
      <w:r w:rsidRPr="00D754B4">
        <w:rPr>
          <w:rFonts w:ascii="Times New Roman" w:hAnsi="Times New Roman" w:cs="Times New Roman"/>
          <w:color w:val="000000"/>
          <w:sz w:val="24"/>
          <w:szCs w:val="24"/>
        </w:rPr>
        <w:t xml:space="preserve">Arrangements to fix up sample cup with the base plate. </w:t>
      </w:r>
    </w:p>
    <w:p w:rsidR="006C3605" w:rsidRPr="006C3605" w:rsidRDefault="006C3605" w:rsidP="00672F24">
      <w:pPr>
        <w:autoSpaceDE w:val="0"/>
        <w:autoSpaceDN w:val="0"/>
        <w:adjustRightInd w:val="0"/>
        <w:spacing w:after="0" w:line="240" w:lineRule="auto"/>
        <w:jc w:val="both"/>
        <w:rPr>
          <w:rFonts w:ascii="Times New Roman" w:hAnsi="Times New Roman" w:cs="Times New Roman"/>
          <w:sz w:val="24"/>
          <w:szCs w:val="24"/>
        </w:rPr>
      </w:pPr>
    </w:p>
    <w:p w:rsidR="006C3605" w:rsidRDefault="00A637EC" w:rsidP="00A9319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4E0FF5" w:rsidRPr="00A637EC">
        <w:rPr>
          <w:rFonts w:ascii="Times New Roman" w:hAnsi="Times New Roman" w:cs="Times New Roman"/>
          <w:b/>
          <w:bCs/>
          <w:sz w:val="24"/>
          <w:szCs w:val="24"/>
        </w:rPr>
        <w:t>CALIBRATION</w:t>
      </w:r>
    </w:p>
    <w:p w:rsidR="00A9319D" w:rsidRPr="00A637EC" w:rsidRDefault="00A9319D" w:rsidP="00A9319D">
      <w:pPr>
        <w:autoSpaceDE w:val="0"/>
        <w:autoSpaceDN w:val="0"/>
        <w:adjustRightInd w:val="0"/>
        <w:spacing w:after="0" w:line="240" w:lineRule="auto"/>
        <w:jc w:val="both"/>
        <w:rPr>
          <w:rFonts w:ascii="Times New Roman" w:hAnsi="Times New Roman" w:cs="Times New Roman"/>
          <w:b/>
          <w:bCs/>
          <w:sz w:val="24"/>
          <w:szCs w:val="24"/>
        </w:rPr>
      </w:pPr>
    </w:p>
    <w:p w:rsidR="006C3605" w:rsidRDefault="006C3605" w:rsidP="00BE6C5C">
      <w:pPr>
        <w:pStyle w:val="Pa15"/>
        <w:spacing w:line="240" w:lineRule="auto"/>
        <w:jc w:val="both"/>
        <w:rPr>
          <w:rFonts w:ascii="Times New Roman" w:hAnsi="Times New Roman" w:cs="Times New Roman"/>
          <w:color w:val="000000"/>
        </w:rPr>
      </w:pPr>
      <w:r w:rsidRPr="006E378F">
        <w:rPr>
          <w:rFonts w:ascii="Times New Roman" w:hAnsi="Times New Roman" w:cs="Times New Roman"/>
          <w:color w:val="000000"/>
        </w:rPr>
        <w:t xml:space="preserve">The instrument will be regularly maintained and calibrated to get accurate result </w:t>
      </w:r>
      <w:r>
        <w:rPr>
          <w:rFonts w:ascii="Times New Roman" w:hAnsi="Times New Roman" w:cs="Times New Roman"/>
          <w:color w:val="000000"/>
        </w:rPr>
        <w:t>as per the specification</w:t>
      </w:r>
      <w:r w:rsidRPr="006E378F">
        <w:rPr>
          <w:rFonts w:ascii="Times New Roman" w:hAnsi="Times New Roman" w:cs="Times New Roman"/>
          <w:color w:val="000000"/>
        </w:rPr>
        <w:t xml:space="preserve">. The calibration procedure of </w:t>
      </w:r>
      <w:r>
        <w:rPr>
          <w:rFonts w:ascii="Times New Roman" w:hAnsi="Times New Roman" w:cs="Times New Roman"/>
          <w:color w:val="000000"/>
        </w:rPr>
        <w:t>rotational viscometer</w:t>
      </w:r>
      <w:r w:rsidRPr="006E378F">
        <w:rPr>
          <w:rFonts w:ascii="Times New Roman" w:hAnsi="Times New Roman" w:cs="Times New Roman"/>
          <w:color w:val="000000"/>
        </w:rPr>
        <w:t xml:space="preserve"> will be followed in accordance with manuf</w:t>
      </w:r>
      <w:r>
        <w:rPr>
          <w:rFonts w:ascii="Times New Roman" w:hAnsi="Times New Roman" w:cs="Times New Roman"/>
          <w:color w:val="000000"/>
        </w:rPr>
        <w:t>acturer’s recommended procedure</w:t>
      </w:r>
      <w:r w:rsidR="000E1A66">
        <w:rPr>
          <w:rFonts w:ascii="Times New Roman" w:hAnsi="Times New Roman" w:cs="Times New Roman"/>
          <w:color w:val="000000"/>
        </w:rPr>
        <w:t xml:space="preserve"> with the calibration fluid</w:t>
      </w:r>
      <w:r w:rsidRPr="006E378F">
        <w:rPr>
          <w:rFonts w:ascii="Times New Roman" w:hAnsi="Times New Roman" w:cs="Times New Roman"/>
          <w:color w:val="000000"/>
        </w:rPr>
        <w:t>.</w:t>
      </w:r>
      <w:r>
        <w:rPr>
          <w:rFonts w:ascii="Times New Roman" w:hAnsi="Times New Roman" w:cs="Times New Roman"/>
          <w:color w:val="000000"/>
        </w:rPr>
        <w:t xml:space="preserve"> While calibration,m</w:t>
      </w:r>
      <w:r w:rsidRPr="006E378F">
        <w:rPr>
          <w:rFonts w:ascii="Times New Roman" w:hAnsi="Times New Roman" w:cs="Times New Roman"/>
          <w:color w:val="000000"/>
        </w:rPr>
        <w:t xml:space="preserve">anufacturer supplied calibration fluid </w:t>
      </w:r>
      <w:r w:rsidR="00F86A3D">
        <w:rPr>
          <w:rFonts w:ascii="Times New Roman" w:hAnsi="Times New Roman" w:cs="Times New Roman"/>
          <w:color w:val="000000"/>
        </w:rPr>
        <w:t>and</w:t>
      </w:r>
      <w:r w:rsidR="000E1A66">
        <w:rPr>
          <w:rFonts w:ascii="Times New Roman" w:hAnsi="Times New Roman" w:cs="Times New Roman"/>
          <w:color w:val="000000"/>
        </w:rPr>
        <w:t xml:space="preserve"> temperature chart </w:t>
      </w:r>
      <w:r w:rsidRPr="006E378F">
        <w:rPr>
          <w:rFonts w:ascii="Times New Roman" w:hAnsi="Times New Roman" w:cs="Times New Roman"/>
          <w:color w:val="000000"/>
        </w:rPr>
        <w:t>will be used.</w:t>
      </w:r>
    </w:p>
    <w:p w:rsidR="00BE6C5C" w:rsidRPr="00BE6C5C" w:rsidRDefault="00BE6C5C" w:rsidP="00A01F1D">
      <w:pPr>
        <w:spacing w:after="0"/>
      </w:pPr>
    </w:p>
    <w:p w:rsidR="006C3605" w:rsidRDefault="00236A84" w:rsidP="00D7771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4E0FF5" w:rsidRPr="00236A84">
        <w:rPr>
          <w:rFonts w:ascii="Times New Roman" w:hAnsi="Times New Roman" w:cs="Times New Roman"/>
          <w:b/>
          <w:sz w:val="24"/>
          <w:szCs w:val="24"/>
        </w:rPr>
        <w:t>INSTALLATION AND TESTING</w:t>
      </w:r>
    </w:p>
    <w:p w:rsidR="00D7771E" w:rsidRPr="00236A84" w:rsidRDefault="00D7771E" w:rsidP="00D7771E">
      <w:pPr>
        <w:spacing w:after="0" w:line="240" w:lineRule="auto"/>
        <w:rPr>
          <w:rFonts w:ascii="Times New Roman" w:hAnsi="Times New Roman" w:cs="Times New Roman"/>
          <w:b/>
          <w:sz w:val="24"/>
          <w:szCs w:val="24"/>
        </w:rPr>
      </w:pPr>
    </w:p>
    <w:p w:rsidR="006C3605" w:rsidRDefault="006C3605" w:rsidP="00E55130">
      <w:pPr>
        <w:spacing w:after="0" w:line="240" w:lineRule="auto"/>
        <w:ind w:right="-188"/>
        <w:rPr>
          <w:rFonts w:ascii="Times New Roman" w:hAnsi="Times New Roman" w:cs="Times New Roman"/>
          <w:bCs/>
          <w:sz w:val="24"/>
          <w:szCs w:val="24"/>
        </w:rPr>
      </w:pPr>
      <w:r w:rsidRPr="00236A84">
        <w:rPr>
          <w:rFonts w:ascii="Times New Roman" w:hAnsi="Times New Roman" w:cs="Times New Roman"/>
          <w:bCs/>
          <w:sz w:val="24"/>
          <w:szCs w:val="24"/>
        </w:rPr>
        <w:t>Installation and testing will be done as per the ma</w:t>
      </w:r>
      <w:r w:rsidR="00442823">
        <w:rPr>
          <w:rFonts w:ascii="Times New Roman" w:hAnsi="Times New Roman" w:cs="Times New Roman"/>
          <w:bCs/>
          <w:sz w:val="24"/>
          <w:szCs w:val="24"/>
        </w:rPr>
        <w:t xml:space="preserve">nufacturer recommended standard </w:t>
      </w:r>
      <w:r w:rsidRPr="00236A84">
        <w:rPr>
          <w:rFonts w:ascii="Times New Roman" w:hAnsi="Times New Roman" w:cs="Times New Roman"/>
          <w:bCs/>
          <w:sz w:val="24"/>
          <w:szCs w:val="24"/>
        </w:rPr>
        <w:t xml:space="preserve">procedure. </w:t>
      </w:r>
      <w:r w:rsidR="00DE600D" w:rsidRPr="00236A84">
        <w:rPr>
          <w:rFonts w:ascii="Times New Roman" w:hAnsi="Times New Roman" w:cs="Times New Roman"/>
          <w:bCs/>
          <w:sz w:val="24"/>
          <w:szCs w:val="24"/>
        </w:rPr>
        <w:t>However,</w:t>
      </w:r>
      <w:r w:rsidRPr="00236A84">
        <w:rPr>
          <w:rFonts w:ascii="Times New Roman" w:hAnsi="Times New Roman" w:cs="Times New Roman"/>
          <w:bCs/>
          <w:sz w:val="24"/>
          <w:szCs w:val="24"/>
        </w:rPr>
        <w:t xml:space="preserve"> following common practices may be followed:</w:t>
      </w:r>
    </w:p>
    <w:p w:rsidR="00E55130" w:rsidRPr="00236A84" w:rsidRDefault="00E55130" w:rsidP="00E55130">
      <w:pPr>
        <w:spacing w:after="0" w:line="240" w:lineRule="auto"/>
        <w:ind w:right="-188"/>
        <w:rPr>
          <w:rFonts w:ascii="Times New Roman" w:hAnsi="Times New Roman" w:cs="Times New Roman"/>
          <w:bCs/>
          <w:sz w:val="24"/>
          <w:szCs w:val="24"/>
        </w:rPr>
      </w:pPr>
    </w:p>
    <w:p w:rsidR="006C360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color w:val="000000"/>
          <w:sz w:val="24"/>
          <w:szCs w:val="24"/>
        </w:rPr>
        <w:lastRenderedPageBreak/>
        <w:t>Before starting the equipment, make sure all the accessories (like bob, rotor sleeve) and moving parts are pro</w:t>
      </w:r>
      <w:r w:rsidR="00822E5E">
        <w:rPr>
          <w:rFonts w:ascii="Times New Roman" w:hAnsi="Times New Roman" w:cs="Times New Roman"/>
          <w:color w:val="000000"/>
          <w:sz w:val="24"/>
          <w:szCs w:val="24"/>
        </w:rPr>
        <w:t>perly mounted;</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4E0FF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sz w:val="24"/>
          <w:szCs w:val="24"/>
        </w:rPr>
        <w:t xml:space="preserve">Sample cup must be properly </w:t>
      </w:r>
      <w:r w:rsidR="00822E5E">
        <w:rPr>
          <w:rFonts w:ascii="Times New Roman" w:hAnsi="Times New Roman" w:cs="Times New Roman"/>
          <w:sz w:val="24"/>
          <w:szCs w:val="24"/>
        </w:rPr>
        <w:t>clamped to the viscometer stand;</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4E0FF5" w:rsidRPr="004E0FF5" w:rsidRDefault="00342AC9"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Put through power supply (220 V/</w:t>
      </w:r>
      <w:r w:rsidR="006C3605" w:rsidRPr="004E0FF5">
        <w:rPr>
          <w:rFonts w:ascii="Times New Roman" w:hAnsi="Times New Roman" w:cs="Times New Roman"/>
          <w:sz w:val="24"/>
          <w:szCs w:val="24"/>
        </w:rPr>
        <w:t>50 Hz) followed switch on the main switch to standby mode. Select the parameters of measureme</w:t>
      </w:r>
      <w:r w:rsidR="00822E5E">
        <w:rPr>
          <w:rFonts w:ascii="Times New Roman" w:hAnsi="Times New Roman" w:cs="Times New Roman"/>
          <w:sz w:val="24"/>
          <w:szCs w:val="24"/>
        </w:rPr>
        <w:t>nt (Viscosity, shear stress etc</w:t>
      </w:r>
      <w:r w:rsidR="006C3605" w:rsidRPr="004E0FF5">
        <w:rPr>
          <w:rFonts w:ascii="Times New Roman" w:hAnsi="Times New Roman" w:cs="Times New Roman"/>
          <w:sz w:val="24"/>
          <w:szCs w:val="24"/>
        </w:rPr>
        <w:t>)</w:t>
      </w:r>
      <w:r w:rsidR="00822E5E">
        <w:rPr>
          <w:rFonts w:ascii="Times New Roman" w:hAnsi="Times New Roman" w:cs="Times New Roman"/>
          <w:sz w:val="24"/>
          <w:szCs w:val="24"/>
        </w:rPr>
        <w:t>;</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4E0FF5">
        <w:rPr>
          <w:rFonts w:ascii="Times New Roman" w:hAnsi="Times New Roman" w:cs="Times New Roman"/>
          <w:color w:val="000000"/>
          <w:sz w:val="24"/>
          <w:szCs w:val="24"/>
        </w:rPr>
        <w:t>Fill in the sample cup wi</w:t>
      </w:r>
      <w:r w:rsidR="00822E5E">
        <w:rPr>
          <w:rFonts w:ascii="Times New Roman" w:hAnsi="Times New Roman" w:cs="Times New Roman"/>
          <w:color w:val="000000"/>
          <w:sz w:val="24"/>
          <w:szCs w:val="24"/>
        </w:rPr>
        <w:t>th fluid till the inner marking;</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4E0FF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sz w:val="24"/>
          <w:szCs w:val="24"/>
        </w:rPr>
        <w:t xml:space="preserve">Sample cup can be easily adjusted using the movable </w:t>
      </w:r>
      <w:r w:rsidR="00822E5E">
        <w:rPr>
          <w:rFonts w:ascii="Times New Roman" w:hAnsi="Times New Roman" w:cs="Times New Roman"/>
          <w:sz w:val="24"/>
          <w:szCs w:val="24"/>
        </w:rPr>
        <w:t>clamp present on the viscometer;</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9943B2">
        <w:rPr>
          <w:rFonts w:ascii="Times New Roman" w:hAnsi="Times New Roman" w:cs="Times New Roman"/>
          <w:color w:val="000000"/>
          <w:sz w:val="24"/>
          <w:szCs w:val="24"/>
        </w:rPr>
        <w:t>To get accurate readings rotor sleeve should be immersed (till red marking on rotor sleeve) into the testing f</w:t>
      </w:r>
      <w:r w:rsidR="00822E5E" w:rsidRPr="009943B2">
        <w:rPr>
          <w:rFonts w:ascii="Times New Roman" w:hAnsi="Times New Roman" w:cs="Times New Roman"/>
          <w:color w:val="000000"/>
          <w:sz w:val="24"/>
          <w:szCs w:val="24"/>
        </w:rPr>
        <w:t>luid;</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Default="006C3605" w:rsidP="00FF385E">
      <w:pPr>
        <w:pStyle w:val="ListParagraph"/>
        <w:numPr>
          <w:ilvl w:val="0"/>
          <w:numId w:val="24"/>
        </w:numPr>
        <w:autoSpaceDE w:val="0"/>
        <w:autoSpaceDN w:val="0"/>
        <w:adjustRightInd w:val="0"/>
        <w:spacing w:after="0" w:line="276" w:lineRule="auto"/>
        <w:jc w:val="both"/>
        <w:rPr>
          <w:rFonts w:ascii="Times New Roman" w:hAnsi="Times New Roman" w:cs="Times New Roman"/>
          <w:sz w:val="24"/>
          <w:szCs w:val="24"/>
        </w:rPr>
      </w:pPr>
      <w:r w:rsidRPr="000E1A66">
        <w:rPr>
          <w:rFonts w:ascii="Times New Roman" w:hAnsi="Times New Roman" w:cs="Times New Roman"/>
          <w:sz w:val="24"/>
          <w:szCs w:val="24"/>
        </w:rPr>
        <w:t>Select the speed button as required. Push</w:t>
      </w:r>
      <w:r w:rsidR="00822E5E">
        <w:rPr>
          <w:rFonts w:ascii="Times New Roman" w:hAnsi="Times New Roman" w:cs="Times New Roman"/>
          <w:sz w:val="24"/>
          <w:szCs w:val="24"/>
        </w:rPr>
        <w:t xml:space="preserve"> the start button for operation;</w:t>
      </w:r>
    </w:p>
    <w:p w:rsidR="004E0FF5" w:rsidRPr="000E1A66" w:rsidRDefault="004E0FF5" w:rsidP="00FF385E">
      <w:pPr>
        <w:pStyle w:val="ListParagraph"/>
        <w:autoSpaceDE w:val="0"/>
        <w:autoSpaceDN w:val="0"/>
        <w:adjustRightInd w:val="0"/>
        <w:spacing w:after="0" w:line="276" w:lineRule="auto"/>
        <w:jc w:val="both"/>
        <w:rPr>
          <w:rFonts w:ascii="Times New Roman" w:hAnsi="Times New Roman" w:cs="Times New Roman"/>
          <w:sz w:val="24"/>
          <w:szCs w:val="24"/>
        </w:rPr>
      </w:pPr>
    </w:p>
    <w:p w:rsidR="006C360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color w:val="000000"/>
          <w:sz w:val="24"/>
          <w:szCs w:val="24"/>
        </w:rPr>
        <w:t>Before testing the sample, agitation of the fluid (if required) can be done f</w:t>
      </w:r>
      <w:r w:rsidR="007529C2">
        <w:rPr>
          <w:rFonts w:ascii="Times New Roman" w:hAnsi="Times New Roman" w:cs="Times New Roman"/>
          <w:color w:val="000000"/>
          <w:sz w:val="24"/>
          <w:szCs w:val="24"/>
        </w:rPr>
        <w:t xml:space="preserve">or up to 2to </w:t>
      </w:r>
      <w:r w:rsidR="00822E5E">
        <w:rPr>
          <w:rFonts w:ascii="Times New Roman" w:hAnsi="Times New Roman" w:cs="Times New Roman"/>
          <w:color w:val="000000"/>
          <w:sz w:val="24"/>
          <w:szCs w:val="24"/>
        </w:rPr>
        <w:t>3 minutes at 600 rpm;</w:t>
      </w:r>
    </w:p>
    <w:p w:rsidR="004E0FF5" w:rsidRPr="00FF385E" w:rsidRDefault="004E0FF5" w:rsidP="00FF385E">
      <w:pPr>
        <w:autoSpaceDE w:val="0"/>
        <w:autoSpaceDN w:val="0"/>
        <w:adjustRightInd w:val="0"/>
        <w:spacing w:after="0" w:line="276" w:lineRule="auto"/>
        <w:ind w:left="720"/>
        <w:jc w:val="both"/>
        <w:rPr>
          <w:rFonts w:ascii="Times New Roman" w:hAnsi="Times New Roman" w:cs="Times New Roman"/>
          <w:color w:val="000000"/>
          <w:szCs w:val="10"/>
        </w:rPr>
      </w:pPr>
    </w:p>
    <w:p w:rsidR="006C3605" w:rsidRDefault="006C3605" w:rsidP="00FF385E">
      <w:pPr>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color w:val="000000"/>
          <w:sz w:val="24"/>
          <w:szCs w:val="24"/>
        </w:rPr>
        <w:t>Readings can be calculated at 600, 300, 200, 100, 6 and 3 rp</w:t>
      </w:r>
      <w:r w:rsidR="00822E5E">
        <w:rPr>
          <w:rFonts w:ascii="Times New Roman" w:hAnsi="Times New Roman" w:cs="Times New Roman"/>
          <w:color w:val="000000"/>
          <w:sz w:val="24"/>
          <w:szCs w:val="24"/>
        </w:rPr>
        <w:t>m to get the value of viscosity;</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4E0FF5" w:rsidRDefault="006C3605" w:rsidP="00FF385E">
      <w:pPr>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sz w:val="24"/>
          <w:szCs w:val="24"/>
        </w:rPr>
        <w:t>In order to measure the 10 second gel strength (at 3 RPM), allow the sample to remain in quiescent for 10 seconds. After 10 seconds turn the motor on to the low speed position and measure the maximum dial d</w:t>
      </w:r>
      <w:r w:rsidR="00822E5E">
        <w:rPr>
          <w:rFonts w:ascii="Times New Roman" w:hAnsi="Times New Roman" w:cs="Times New Roman"/>
          <w:sz w:val="24"/>
          <w:szCs w:val="24"/>
        </w:rPr>
        <w:t>eflection before the gel breaks;</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4E0FF5" w:rsidRDefault="006C3605" w:rsidP="00FF385E">
      <w:pPr>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sz w:val="24"/>
          <w:szCs w:val="24"/>
        </w:rPr>
        <w:t>For 10 minute gel strength, re-stir the sample at high speed (600 RPM) before allowing it to remain quiescent for 10 minutes. Repeat the gel measurement as before and report the maximum dial deflectio</w:t>
      </w:r>
      <w:r w:rsidR="00822E5E">
        <w:rPr>
          <w:rFonts w:ascii="Times New Roman" w:hAnsi="Times New Roman" w:cs="Times New Roman"/>
          <w:sz w:val="24"/>
          <w:szCs w:val="24"/>
        </w:rPr>
        <w:t>n as the 10 minute</w:t>
      </w:r>
      <w:r w:rsidR="00694B8D">
        <w:rPr>
          <w:rFonts w:ascii="Times New Roman" w:hAnsi="Times New Roman" w:cs="Times New Roman"/>
          <w:sz w:val="24"/>
          <w:szCs w:val="24"/>
        </w:rPr>
        <w:t>s</w:t>
      </w:r>
      <w:r w:rsidR="00822E5E">
        <w:rPr>
          <w:rFonts w:ascii="Times New Roman" w:hAnsi="Times New Roman" w:cs="Times New Roman"/>
          <w:sz w:val="24"/>
          <w:szCs w:val="24"/>
        </w:rPr>
        <w:t xml:space="preserve"> gel strength; and</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0E1A66" w:rsidRDefault="006C3605" w:rsidP="00FF385E">
      <w:pPr>
        <w:pStyle w:val="Default"/>
        <w:numPr>
          <w:ilvl w:val="0"/>
          <w:numId w:val="28"/>
        </w:numPr>
        <w:spacing w:line="276" w:lineRule="auto"/>
        <w:jc w:val="both"/>
        <w:rPr>
          <w:rFonts w:ascii="Times New Roman" w:hAnsi="Times New Roman" w:cs="Times New Roman"/>
        </w:rPr>
      </w:pPr>
      <w:r w:rsidRPr="000E1A66">
        <w:rPr>
          <w:rFonts w:ascii="Times New Roman" w:hAnsi="Times New Roman" w:cs="Times New Roman"/>
        </w:rPr>
        <w:t xml:space="preserve">After performing the experiment, power cable should be properly removed. </w:t>
      </w:r>
    </w:p>
    <w:p w:rsidR="000E1A66" w:rsidRPr="006C3605" w:rsidRDefault="000E1A66" w:rsidP="00694B8D">
      <w:pPr>
        <w:pStyle w:val="Default"/>
        <w:jc w:val="both"/>
        <w:rPr>
          <w:rFonts w:ascii="Times New Roman" w:hAnsi="Times New Roman" w:cs="Times New Roman"/>
          <w:sz w:val="26"/>
          <w:szCs w:val="26"/>
        </w:rPr>
      </w:pPr>
    </w:p>
    <w:p w:rsidR="006C3605" w:rsidRPr="00694B8D" w:rsidRDefault="00694B8D" w:rsidP="00694B8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 </w:t>
      </w:r>
      <w:r w:rsidR="004E0FF5" w:rsidRPr="00694B8D">
        <w:rPr>
          <w:rFonts w:ascii="Times New Roman" w:hAnsi="Times New Roman" w:cs="Times New Roman"/>
          <w:b/>
          <w:sz w:val="24"/>
          <w:szCs w:val="24"/>
        </w:rPr>
        <w:t>DOCUMENTATION</w:t>
      </w:r>
    </w:p>
    <w:p w:rsidR="006C3605" w:rsidRPr="004E0FF5" w:rsidRDefault="006C3605" w:rsidP="004E0FF5">
      <w:pPr>
        <w:pStyle w:val="ListParagraph"/>
        <w:numPr>
          <w:ilvl w:val="0"/>
          <w:numId w:val="21"/>
        </w:numPr>
        <w:spacing w:after="0" w:line="240" w:lineRule="auto"/>
        <w:ind w:left="810" w:hanging="450"/>
        <w:jc w:val="both"/>
        <w:rPr>
          <w:rStyle w:val="Emphasis"/>
          <w:rFonts w:ascii="Times New Roman" w:hAnsi="Times New Roman" w:cs="Times New Roman"/>
          <w:b/>
          <w:i w:val="0"/>
          <w:iCs w:val="0"/>
          <w:sz w:val="24"/>
          <w:szCs w:val="24"/>
        </w:rPr>
      </w:pPr>
      <w:r w:rsidRPr="004E6810">
        <w:rPr>
          <w:rStyle w:val="Emphasis"/>
          <w:rFonts w:ascii="Times New Roman" w:hAnsi="Times New Roman"/>
          <w:i w:val="0"/>
          <w:iCs w:val="0"/>
          <w:sz w:val="24"/>
          <w:szCs w:val="24"/>
        </w:rPr>
        <w:t xml:space="preserve">Past Track Record of at least last two years for </w:t>
      </w:r>
      <w:r>
        <w:rPr>
          <w:rStyle w:val="Emphasis"/>
          <w:rFonts w:ascii="Times New Roman" w:hAnsi="Times New Roman"/>
          <w:i w:val="0"/>
          <w:iCs w:val="0"/>
          <w:sz w:val="24"/>
          <w:szCs w:val="24"/>
        </w:rPr>
        <w:t xml:space="preserve">rotational viscometer </w:t>
      </w:r>
      <w:r w:rsidR="00C04228">
        <w:rPr>
          <w:rStyle w:val="Emphasis"/>
          <w:rFonts w:ascii="Times New Roman" w:hAnsi="Times New Roman"/>
          <w:i w:val="0"/>
          <w:iCs w:val="0"/>
          <w:sz w:val="24"/>
          <w:szCs w:val="24"/>
        </w:rPr>
        <w:t>supplied in oil industry that is</w:t>
      </w:r>
      <w:r w:rsidRPr="004E6810">
        <w:rPr>
          <w:rStyle w:val="Emphasis"/>
          <w:rFonts w:ascii="Times New Roman" w:hAnsi="Times New Roman"/>
          <w:i w:val="0"/>
          <w:iCs w:val="0"/>
          <w:sz w:val="24"/>
          <w:szCs w:val="24"/>
        </w:rPr>
        <w:t xml:space="preserve"> purchase orders, inspection release notes, user feedback with their communication</w:t>
      </w:r>
      <w:r w:rsidR="00B90D24">
        <w:rPr>
          <w:rStyle w:val="Emphasis"/>
          <w:rFonts w:ascii="Times New Roman" w:hAnsi="Times New Roman"/>
          <w:i w:val="0"/>
          <w:iCs w:val="0"/>
          <w:sz w:val="24"/>
          <w:szCs w:val="24"/>
        </w:rPr>
        <w:t xml:space="preserve"> details etc. shall be provided;</w:t>
      </w:r>
    </w:p>
    <w:p w:rsidR="004E0FF5" w:rsidRPr="004E0FF5" w:rsidRDefault="004E0FF5" w:rsidP="004E0FF5">
      <w:pPr>
        <w:pStyle w:val="ListParagraph"/>
        <w:spacing w:after="0" w:line="240" w:lineRule="auto"/>
        <w:ind w:left="810" w:hanging="450"/>
        <w:jc w:val="both"/>
        <w:rPr>
          <w:rStyle w:val="Emphasis"/>
          <w:rFonts w:ascii="Times New Roman" w:hAnsi="Times New Roman" w:cs="Times New Roman"/>
          <w:b/>
          <w:i w:val="0"/>
          <w:iCs w:val="0"/>
          <w:sz w:val="10"/>
          <w:szCs w:val="10"/>
        </w:rPr>
      </w:pPr>
    </w:p>
    <w:p w:rsidR="006C3605" w:rsidRPr="004E6810" w:rsidRDefault="006C3605" w:rsidP="004E0FF5">
      <w:pPr>
        <w:pStyle w:val="ListParagraph"/>
        <w:numPr>
          <w:ilvl w:val="0"/>
          <w:numId w:val="21"/>
        </w:numPr>
        <w:spacing w:after="0" w:line="240" w:lineRule="auto"/>
        <w:ind w:left="810" w:hanging="450"/>
        <w:jc w:val="both"/>
        <w:rPr>
          <w:rStyle w:val="Emphasis"/>
          <w:rFonts w:ascii="Times New Roman" w:hAnsi="Times New Roman" w:cs="Times New Roman"/>
          <w:b/>
          <w:i w:val="0"/>
          <w:iCs w:val="0"/>
          <w:sz w:val="24"/>
          <w:szCs w:val="24"/>
        </w:rPr>
      </w:pPr>
      <w:r w:rsidRPr="004E6810">
        <w:rPr>
          <w:rStyle w:val="Emphasis"/>
          <w:rFonts w:ascii="Times New Roman" w:hAnsi="Times New Roman"/>
          <w:i w:val="0"/>
          <w:iCs w:val="0"/>
          <w:sz w:val="24"/>
          <w:szCs w:val="24"/>
        </w:rPr>
        <w:t xml:space="preserve">Manufacturer's </w:t>
      </w:r>
      <w:r w:rsidR="00C64FDA" w:rsidRPr="004E6810">
        <w:rPr>
          <w:rStyle w:val="Emphasis"/>
          <w:rFonts w:ascii="Times New Roman" w:hAnsi="Times New Roman"/>
          <w:i w:val="0"/>
          <w:iCs w:val="0"/>
          <w:sz w:val="24"/>
          <w:szCs w:val="24"/>
        </w:rPr>
        <w:t>data</w:t>
      </w:r>
      <w:r w:rsidRPr="004E6810">
        <w:rPr>
          <w:rStyle w:val="Emphasis"/>
          <w:rFonts w:ascii="Times New Roman" w:hAnsi="Times New Roman"/>
          <w:i w:val="0"/>
          <w:iCs w:val="0"/>
          <w:sz w:val="24"/>
          <w:szCs w:val="24"/>
        </w:rPr>
        <w:t xml:space="preserve"> and descriptive literature for the equipment </w:t>
      </w:r>
      <w:r w:rsidR="00405C71" w:rsidRPr="004E6810">
        <w:rPr>
          <w:rStyle w:val="Emphasis"/>
          <w:rFonts w:ascii="Times New Roman" w:hAnsi="Times New Roman"/>
          <w:i w:val="0"/>
          <w:iCs w:val="0"/>
          <w:sz w:val="24"/>
          <w:szCs w:val="24"/>
        </w:rPr>
        <w:t xml:space="preserve">and materials </w:t>
      </w:r>
      <w:r w:rsidRPr="004E6810">
        <w:rPr>
          <w:rStyle w:val="Emphasis"/>
          <w:rFonts w:ascii="Times New Roman" w:hAnsi="Times New Roman"/>
          <w:i w:val="0"/>
          <w:iCs w:val="0"/>
          <w:sz w:val="24"/>
          <w:szCs w:val="24"/>
        </w:rPr>
        <w:t xml:space="preserve">of </w:t>
      </w:r>
      <w:r w:rsidR="002917AD" w:rsidRPr="004E6810">
        <w:rPr>
          <w:rStyle w:val="Emphasis"/>
          <w:rFonts w:ascii="Times New Roman" w:hAnsi="Times New Roman"/>
          <w:i w:val="0"/>
          <w:iCs w:val="0"/>
          <w:sz w:val="24"/>
          <w:szCs w:val="24"/>
        </w:rPr>
        <w:t>const</w:t>
      </w:r>
      <w:r w:rsidRPr="004E6810">
        <w:rPr>
          <w:rStyle w:val="Emphasis"/>
          <w:rFonts w:ascii="Times New Roman" w:hAnsi="Times New Roman"/>
          <w:i w:val="0"/>
          <w:iCs w:val="0"/>
          <w:sz w:val="24"/>
          <w:szCs w:val="24"/>
        </w:rPr>
        <w:t>ruction by ASTM refe</w:t>
      </w:r>
      <w:r w:rsidR="00C95F00">
        <w:rPr>
          <w:rStyle w:val="Emphasis"/>
          <w:rFonts w:ascii="Times New Roman" w:hAnsi="Times New Roman"/>
          <w:i w:val="0"/>
          <w:iCs w:val="0"/>
          <w:sz w:val="24"/>
          <w:szCs w:val="24"/>
        </w:rPr>
        <w:t>rence and grade, coating(s) etc</w:t>
      </w:r>
      <w:r w:rsidRPr="004E6810">
        <w:rPr>
          <w:rStyle w:val="Emphasis"/>
          <w:rFonts w:ascii="Times New Roman" w:hAnsi="Times New Roman"/>
          <w:i w:val="0"/>
          <w:iCs w:val="0"/>
          <w:sz w:val="24"/>
          <w:szCs w:val="24"/>
        </w:rPr>
        <w:t xml:space="preserve"> specificat</w:t>
      </w:r>
      <w:r w:rsidR="00C95F00">
        <w:rPr>
          <w:rStyle w:val="Emphasis"/>
          <w:rFonts w:ascii="Times New Roman" w:hAnsi="Times New Roman"/>
          <w:i w:val="0"/>
          <w:iCs w:val="0"/>
          <w:sz w:val="24"/>
          <w:szCs w:val="24"/>
        </w:rPr>
        <w:t>ions;</w:t>
      </w:r>
    </w:p>
    <w:p w:rsidR="006C3605" w:rsidRDefault="006C3605" w:rsidP="004E0FF5">
      <w:pPr>
        <w:pStyle w:val="ListParagraph"/>
        <w:widowControl w:val="0"/>
        <w:numPr>
          <w:ilvl w:val="0"/>
          <w:numId w:val="21"/>
        </w:numPr>
        <w:spacing w:before="120" w:after="0" w:line="240" w:lineRule="auto"/>
        <w:ind w:left="810" w:right="754" w:hanging="450"/>
        <w:contextualSpacing w:val="0"/>
        <w:jc w:val="both"/>
        <w:rPr>
          <w:rStyle w:val="Emphasis"/>
          <w:rFonts w:ascii="Times New Roman" w:hAnsi="Times New Roman"/>
          <w:i w:val="0"/>
          <w:iCs w:val="0"/>
          <w:sz w:val="24"/>
          <w:szCs w:val="24"/>
        </w:rPr>
      </w:pPr>
      <w:r w:rsidRPr="004E6810">
        <w:rPr>
          <w:rStyle w:val="Emphasis"/>
          <w:rFonts w:ascii="Times New Roman" w:hAnsi="Times New Roman"/>
          <w:i w:val="0"/>
          <w:iCs w:val="0"/>
          <w:sz w:val="24"/>
          <w:szCs w:val="24"/>
        </w:rPr>
        <w:t xml:space="preserve">Calibration and test report of </w:t>
      </w:r>
      <w:r w:rsidR="00C95F00">
        <w:rPr>
          <w:rStyle w:val="Emphasis"/>
          <w:rFonts w:ascii="Times New Roman" w:hAnsi="Times New Roman"/>
          <w:i w:val="0"/>
          <w:iCs w:val="0"/>
          <w:sz w:val="24"/>
          <w:szCs w:val="24"/>
        </w:rPr>
        <w:t>manufacturer shall be furnished;</w:t>
      </w:r>
    </w:p>
    <w:p w:rsidR="004E0FF5" w:rsidRPr="004E0FF5" w:rsidRDefault="004E0FF5" w:rsidP="004E0FF5">
      <w:pPr>
        <w:pStyle w:val="ListParagraph"/>
        <w:widowControl w:val="0"/>
        <w:spacing w:before="120" w:after="0" w:line="240" w:lineRule="auto"/>
        <w:ind w:left="810" w:right="754" w:hanging="450"/>
        <w:contextualSpacing w:val="0"/>
        <w:jc w:val="both"/>
        <w:rPr>
          <w:rStyle w:val="Emphasis"/>
          <w:rFonts w:ascii="Times New Roman" w:hAnsi="Times New Roman"/>
          <w:i w:val="0"/>
          <w:iCs w:val="0"/>
          <w:sz w:val="2"/>
          <w:szCs w:val="2"/>
        </w:rPr>
      </w:pPr>
    </w:p>
    <w:p w:rsidR="006C3605" w:rsidRPr="004E6810" w:rsidRDefault="006C3605" w:rsidP="00CA6480">
      <w:pPr>
        <w:pStyle w:val="ListParagraph"/>
        <w:widowControl w:val="0"/>
        <w:numPr>
          <w:ilvl w:val="0"/>
          <w:numId w:val="21"/>
        </w:numPr>
        <w:spacing w:after="0" w:line="240" w:lineRule="auto"/>
        <w:ind w:left="810" w:right="-46" w:hanging="450"/>
        <w:contextualSpacing w:val="0"/>
        <w:jc w:val="both"/>
        <w:rPr>
          <w:rStyle w:val="Emphasis"/>
          <w:rFonts w:ascii="Times New Roman" w:hAnsi="Times New Roman"/>
          <w:i w:val="0"/>
          <w:iCs w:val="0"/>
          <w:sz w:val="24"/>
          <w:szCs w:val="24"/>
        </w:rPr>
      </w:pPr>
      <w:bookmarkStart w:id="2" w:name="_Toc29462939"/>
      <w:bookmarkStart w:id="3" w:name="_Toc29467779"/>
      <w:r w:rsidRPr="004E6810">
        <w:rPr>
          <w:rStyle w:val="Emphasis"/>
          <w:rFonts w:ascii="Times New Roman" w:hAnsi="Times New Roman"/>
          <w:i w:val="0"/>
          <w:iCs w:val="0"/>
          <w:sz w:val="24"/>
          <w:szCs w:val="24"/>
        </w:rPr>
        <w:t xml:space="preserve">Installation and </w:t>
      </w:r>
      <w:r w:rsidR="00203993" w:rsidRPr="004E6810">
        <w:rPr>
          <w:rStyle w:val="Emphasis"/>
          <w:rFonts w:ascii="Times New Roman" w:hAnsi="Times New Roman"/>
          <w:i w:val="0"/>
          <w:iCs w:val="0"/>
          <w:sz w:val="24"/>
          <w:szCs w:val="24"/>
        </w:rPr>
        <w:t xml:space="preserve">operation manual in english language </w:t>
      </w:r>
      <w:r w:rsidR="00CA6480">
        <w:rPr>
          <w:rStyle w:val="Emphasis"/>
          <w:rFonts w:ascii="Times New Roman" w:hAnsi="Times New Roman"/>
          <w:i w:val="0"/>
          <w:iCs w:val="0"/>
          <w:sz w:val="24"/>
          <w:szCs w:val="24"/>
        </w:rPr>
        <w:t xml:space="preserve">shall be provided along </w:t>
      </w:r>
      <w:r w:rsidRPr="004E6810">
        <w:rPr>
          <w:rStyle w:val="Emphasis"/>
          <w:rFonts w:ascii="Times New Roman" w:hAnsi="Times New Roman"/>
          <w:i w:val="0"/>
          <w:iCs w:val="0"/>
          <w:sz w:val="24"/>
          <w:szCs w:val="24"/>
        </w:rPr>
        <w:t>with the supply</w:t>
      </w:r>
      <w:bookmarkEnd w:id="2"/>
      <w:bookmarkEnd w:id="3"/>
      <w:r w:rsidR="00C95F00">
        <w:rPr>
          <w:rStyle w:val="Emphasis"/>
          <w:rFonts w:ascii="Times New Roman" w:hAnsi="Times New Roman"/>
          <w:i w:val="0"/>
          <w:iCs w:val="0"/>
          <w:sz w:val="24"/>
          <w:szCs w:val="24"/>
        </w:rPr>
        <w:t>; and</w:t>
      </w:r>
    </w:p>
    <w:p w:rsidR="006C3605" w:rsidRDefault="00EC3A1F" w:rsidP="004E0FF5">
      <w:pPr>
        <w:pStyle w:val="ListParagraph"/>
        <w:widowControl w:val="0"/>
        <w:numPr>
          <w:ilvl w:val="0"/>
          <w:numId w:val="21"/>
        </w:numPr>
        <w:spacing w:before="120" w:after="0" w:line="240" w:lineRule="auto"/>
        <w:ind w:left="810" w:right="754" w:hanging="450"/>
        <w:contextualSpacing w:val="0"/>
        <w:jc w:val="both"/>
        <w:rPr>
          <w:rStyle w:val="Emphasis"/>
          <w:rFonts w:ascii="Times New Roman" w:hAnsi="Times New Roman"/>
          <w:i w:val="0"/>
          <w:iCs w:val="0"/>
          <w:sz w:val="24"/>
          <w:szCs w:val="24"/>
        </w:rPr>
      </w:pPr>
      <w:bookmarkStart w:id="4" w:name="_Toc29462940"/>
      <w:bookmarkStart w:id="5" w:name="_Toc29467780"/>
      <w:r>
        <w:rPr>
          <w:rStyle w:val="Emphasis"/>
          <w:rFonts w:ascii="Times New Roman" w:hAnsi="Times New Roman"/>
          <w:i w:val="0"/>
          <w:iCs w:val="0"/>
          <w:sz w:val="24"/>
          <w:szCs w:val="24"/>
        </w:rPr>
        <w:t>Warranty/</w:t>
      </w:r>
      <w:r w:rsidR="006C3605" w:rsidRPr="004E6810">
        <w:rPr>
          <w:rStyle w:val="Emphasis"/>
          <w:rFonts w:ascii="Times New Roman" w:hAnsi="Times New Roman"/>
          <w:i w:val="0"/>
          <w:iCs w:val="0"/>
          <w:sz w:val="24"/>
          <w:szCs w:val="24"/>
        </w:rPr>
        <w:t>Performance Guarantee Certificate shall be furnished.</w:t>
      </w:r>
      <w:bookmarkEnd w:id="4"/>
      <w:bookmarkEnd w:id="5"/>
    </w:p>
    <w:p w:rsidR="006C3605" w:rsidRDefault="006C3605" w:rsidP="006C3605">
      <w:pPr>
        <w:widowControl w:val="0"/>
        <w:spacing w:before="120" w:after="0" w:line="360" w:lineRule="auto"/>
        <w:ind w:right="754"/>
        <w:jc w:val="both"/>
        <w:rPr>
          <w:rStyle w:val="Emphasis"/>
          <w:rFonts w:ascii="Times New Roman" w:hAnsi="Times New Roman"/>
          <w:i w:val="0"/>
          <w:iCs w:val="0"/>
          <w:sz w:val="24"/>
          <w:szCs w:val="24"/>
        </w:rPr>
      </w:pPr>
    </w:p>
    <w:p w:rsidR="006C3605" w:rsidRDefault="006C3605" w:rsidP="006C3605">
      <w:pPr>
        <w:widowControl w:val="0"/>
        <w:spacing w:before="120" w:after="0" w:line="360" w:lineRule="auto"/>
        <w:ind w:right="754"/>
        <w:jc w:val="both"/>
        <w:rPr>
          <w:rStyle w:val="Emphasis"/>
          <w:rFonts w:ascii="Times New Roman" w:hAnsi="Times New Roman"/>
          <w:i w:val="0"/>
          <w:iCs w:val="0"/>
          <w:sz w:val="24"/>
          <w:szCs w:val="24"/>
        </w:rPr>
      </w:pPr>
    </w:p>
    <w:p w:rsidR="008B1F79" w:rsidRDefault="008B1F79" w:rsidP="006C3605">
      <w:pPr>
        <w:widowControl w:val="0"/>
        <w:spacing w:before="120" w:after="0" w:line="360" w:lineRule="auto"/>
        <w:ind w:right="754"/>
        <w:jc w:val="both"/>
        <w:rPr>
          <w:rStyle w:val="Emphasis"/>
          <w:rFonts w:ascii="Times New Roman" w:hAnsi="Times New Roman"/>
          <w:i w:val="0"/>
          <w:iCs w:val="0"/>
          <w:sz w:val="24"/>
          <w:szCs w:val="24"/>
        </w:rPr>
      </w:pPr>
    </w:p>
    <w:p w:rsidR="00A84EBF" w:rsidRDefault="00A84EBF" w:rsidP="006C3605">
      <w:pPr>
        <w:widowControl w:val="0"/>
        <w:spacing w:before="120" w:after="0" w:line="360" w:lineRule="auto"/>
        <w:ind w:right="754"/>
        <w:jc w:val="both"/>
        <w:rPr>
          <w:rStyle w:val="Emphasis"/>
          <w:rFonts w:ascii="Times New Roman" w:hAnsi="Times New Roman"/>
          <w:i w:val="0"/>
          <w:iCs w:val="0"/>
          <w:sz w:val="24"/>
          <w:szCs w:val="24"/>
        </w:rPr>
      </w:pPr>
    </w:p>
    <w:p w:rsidR="006C3605" w:rsidRDefault="006C3605" w:rsidP="004E0FF5">
      <w:pPr>
        <w:widowControl w:val="0"/>
        <w:tabs>
          <w:tab w:val="left" w:pos="8222"/>
        </w:tabs>
        <w:spacing w:before="120" w:after="0" w:line="240" w:lineRule="auto"/>
        <w:ind w:right="754"/>
        <w:jc w:val="center"/>
        <w:rPr>
          <w:rStyle w:val="Emphasis"/>
          <w:rFonts w:ascii="Times New Roman" w:hAnsi="Times New Roman"/>
          <w:b/>
          <w:bCs/>
          <w:i w:val="0"/>
          <w:iCs w:val="0"/>
          <w:sz w:val="24"/>
          <w:szCs w:val="24"/>
        </w:rPr>
      </w:pPr>
      <w:r w:rsidRPr="004E0FF5">
        <w:rPr>
          <w:rStyle w:val="Emphasis"/>
          <w:rFonts w:ascii="Times New Roman" w:hAnsi="Times New Roman"/>
          <w:b/>
          <w:bCs/>
          <w:i w:val="0"/>
          <w:iCs w:val="0"/>
          <w:sz w:val="24"/>
          <w:szCs w:val="24"/>
        </w:rPr>
        <w:t>ANNEX</w:t>
      </w:r>
      <w:r w:rsidR="004E0FF5" w:rsidRPr="004E0FF5">
        <w:rPr>
          <w:rStyle w:val="Emphasis"/>
          <w:rFonts w:ascii="Times New Roman" w:hAnsi="Times New Roman"/>
          <w:b/>
          <w:bCs/>
          <w:i w:val="0"/>
          <w:iCs w:val="0"/>
          <w:sz w:val="24"/>
          <w:szCs w:val="24"/>
        </w:rPr>
        <w:t xml:space="preserve"> A</w:t>
      </w:r>
    </w:p>
    <w:p w:rsidR="006C3605" w:rsidRPr="004E0FF5" w:rsidRDefault="004E0FF5" w:rsidP="004E0FF5">
      <w:pPr>
        <w:widowControl w:val="0"/>
        <w:tabs>
          <w:tab w:val="left" w:pos="8222"/>
        </w:tabs>
        <w:spacing w:before="120" w:after="0" w:line="240" w:lineRule="auto"/>
        <w:ind w:right="754"/>
        <w:jc w:val="center"/>
        <w:rPr>
          <w:rStyle w:val="Emphasis"/>
          <w:rFonts w:ascii="Times New Roman" w:hAnsi="Times New Roman"/>
          <w:i w:val="0"/>
          <w:iCs w:val="0"/>
          <w:sz w:val="24"/>
          <w:szCs w:val="24"/>
        </w:rPr>
      </w:pPr>
      <w:r w:rsidRPr="004E0FF5">
        <w:rPr>
          <w:rStyle w:val="Emphasis"/>
          <w:rFonts w:ascii="Times New Roman" w:hAnsi="Times New Roman"/>
          <w:i w:val="0"/>
          <w:iCs w:val="0"/>
          <w:sz w:val="24"/>
          <w:szCs w:val="24"/>
        </w:rPr>
        <w:t>(</w:t>
      </w:r>
      <w:r w:rsidRPr="004E0FF5">
        <w:rPr>
          <w:rStyle w:val="Emphasis"/>
          <w:rFonts w:ascii="Times New Roman" w:hAnsi="Times New Roman"/>
          <w:sz w:val="24"/>
          <w:szCs w:val="24"/>
        </w:rPr>
        <w:t>Normative</w:t>
      </w:r>
      <w:r w:rsidRPr="004E0FF5">
        <w:rPr>
          <w:rStyle w:val="Emphasis"/>
          <w:rFonts w:ascii="Times New Roman" w:hAnsi="Times New Roman"/>
          <w:i w:val="0"/>
          <w:iCs w:val="0"/>
          <w:sz w:val="24"/>
          <w:szCs w:val="24"/>
        </w:rPr>
        <w:t>)</w:t>
      </w:r>
    </w:p>
    <w:p w:rsidR="005C5D45" w:rsidRDefault="006C3605" w:rsidP="00090578">
      <w:pPr>
        <w:widowControl w:val="0"/>
        <w:spacing w:before="120" w:after="0" w:line="360" w:lineRule="auto"/>
        <w:ind w:right="754"/>
        <w:jc w:val="center"/>
        <w:rPr>
          <w:rStyle w:val="Emphasis"/>
          <w:rFonts w:ascii="Times New Roman" w:hAnsi="Times New Roman"/>
          <w:b/>
          <w:bCs/>
          <w:i w:val="0"/>
          <w:iCs w:val="0"/>
          <w:sz w:val="24"/>
          <w:szCs w:val="24"/>
        </w:rPr>
      </w:pPr>
      <w:r w:rsidRPr="004E0FF5">
        <w:rPr>
          <w:rStyle w:val="Emphasis"/>
          <w:rFonts w:ascii="Times New Roman" w:hAnsi="Times New Roman"/>
          <w:b/>
          <w:bCs/>
          <w:i w:val="0"/>
          <w:iCs w:val="0"/>
          <w:sz w:val="24"/>
          <w:szCs w:val="24"/>
        </w:rPr>
        <w:t>ROTATIONAL VISCOMETER-DATA SHEET</w:t>
      </w:r>
    </w:p>
    <w:p w:rsidR="004C6253" w:rsidRPr="00090578" w:rsidRDefault="004C6253" w:rsidP="004C6253">
      <w:pPr>
        <w:widowControl w:val="0"/>
        <w:spacing w:after="0" w:line="240" w:lineRule="auto"/>
        <w:ind w:right="754"/>
        <w:jc w:val="center"/>
        <w:rPr>
          <w:rStyle w:val="Emphasis"/>
          <w:rFonts w:ascii="Times New Roman" w:hAnsi="Times New Roman"/>
          <w:b/>
          <w:bCs/>
          <w:i w:val="0"/>
          <w:iCs w:val="0"/>
          <w:sz w:val="24"/>
          <w:szCs w:val="24"/>
        </w:rPr>
      </w:pPr>
    </w:p>
    <w:tbl>
      <w:tblPr>
        <w:tblStyle w:val="TableGrid"/>
        <w:tblW w:w="0" w:type="auto"/>
        <w:tblInd w:w="562" w:type="dxa"/>
        <w:tblLook w:val="04A0"/>
      </w:tblPr>
      <w:tblGrid>
        <w:gridCol w:w="570"/>
        <w:gridCol w:w="3544"/>
        <w:gridCol w:w="3544"/>
      </w:tblGrid>
      <w:tr w:rsidR="00D03564" w:rsidRPr="00D03564" w:rsidTr="00A85A4E">
        <w:tc>
          <w:tcPr>
            <w:tcW w:w="570" w:type="dxa"/>
          </w:tcPr>
          <w:p w:rsidR="006C3605" w:rsidRPr="00D03564" w:rsidRDefault="003D5B38" w:rsidP="00D03564">
            <w:pPr>
              <w:jc w:val="center"/>
              <w:rPr>
                <w:rFonts w:ascii="Times New Roman" w:hAnsi="Times New Roman" w:cs="Times New Roman"/>
                <w:b/>
                <w:sz w:val="24"/>
                <w:szCs w:val="24"/>
              </w:rPr>
            </w:pPr>
            <w:r w:rsidRPr="00D03564">
              <w:rPr>
                <w:rFonts w:ascii="Times New Roman" w:hAnsi="Times New Roman" w:cs="Times New Roman"/>
                <w:b/>
                <w:sz w:val="24"/>
                <w:szCs w:val="24"/>
              </w:rPr>
              <w:t>Sl No.</w:t>
            </w:r>
          </w:p>
        </w:tc>
        <w:tc>
          <w:tcPr>
            <w:tcW w:w="3544" w:type="dxa"/>
          </w:tcPr>
          <w:p w:rsidR="006C3605" w:rsidRPr="00D03564" w:rsidRDefault="006C3605" w:rsidP="00D03564">
            <w:pPr>
              <w:jc w:val="center"/>
              <w:rPr>
                <w:rFonts w:ascii="Times New Roman" w:hAnsi="Times New Roman" w:cs="Times New Roman"/>
                <w:b/>
                <w:sz w:val="24"/>
                <w:szCs w:val="24"/>
              </w:rPr>
            </w:pPr>
            <w:r w:rsidRPr="00D03564">
              <w:rPr>
                <w:rFonts w:ascii="Times New Roman" w:hAnsi="Times New Roman" w:cs="Times New Roman"/>
                <w:b/>
                <w:sz w:val="24"/>
                <w:szCs w:val="24"/>
              </w:rPr>
              <w:t>Description</w:t>
            </w:r>
          </w:p>
        </w:tc>
        <w:tc>
          <w:tcPr>
            <w:tcW w:w="3544" w:type="dxa"/>
          </w:tcPr>
          <w:p w:rsidR="006C3605" w:rsidRPr="00D03564" w:rsidRDefault="006C3605" w:rsidP="00D03564">
            <w:pPr>
              <w:jc w:val="center"/>
              <w:rPr>
                <w:rFonts w:ascii="Times New Roman" w:hAnsi="Times New Roman" w:cs="Times New Roman"/>
                <w:b/>
                <w:sz w:val="24"/>
                <w:szCs w:val="24"/>
              </w:rPr>
            </w:pPr>
            <w:r w:rsidRPr="00D03564">
              <w:rPr>
                <w:rFonts w:ascii="Times New Roman" w:hAnsi="Times New Roman" w:cs="Times New Roman"/>
                <w:b/>
                <w:sz w:val="24"/>
                <w:szCs w:val="24"/>
              </w:rPr>
              <w:t>Details</w:t>
            </w:r>
          </w:p>
        </w:tc>
      </w:tr>
      <w:tr w:rsidR="00A85A4E" w:rsidRPr="00D03564" w:rsidTr="00A85A4E">
        <w:tc>
          <w:tcPr>
            <w:tcW w:w="570" w:type="dxa"/>
          </w:tcPr>
          <w:p w:rsidR="00A85A4E" w:rsidRPr="00A85A4E" w:rsidRDefault="00A85A4E" w:rsidP="00A85A4E">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A85A4E" w:rsidRDefault="00A85A4E" w:rsidP="00A85A4E">
            <w:pPr>
              <w:jc w:val="center"/>
            </w:pPr>
            <w:r>
              <w:rPr>
                <w:rFonts w:ascii="Times New Roman" w:hAnsi="Times New Roman" w:cs="Times New Roman"/>
                <w:sz w:val="24"/>
                <w:szCs w:val="24"/>
              </w:rPr>
              <w:t>(2</w:t>
            </w:r>
            <w:r w:rsidRPr="00ED37B5">
              <w:rPr>
                <w:rFonts w:ascii="Times New Roman" w:hAnsi="Times New Roman" w:cs="Times New Roman"/>
                <w:sz w:val="24"/>
                <w:szCs w:val="24"/>
              </w:rPr>
              <w:t>)</w:t>
            </w:r>
          </w:p>
        </w:tc>
        <w:tc>
          <w:tcPr>
            <w:tcW w:w="3544" w:type="dxa"/>
          </w:tcPr>
          <w:p w:rsidR="00A85A4E" w:rsidRDefault="004E25C3" w:rsidP="00A85A4E">
            <w:pPr>
              <w:jc w:val="center"/>
            </w:pPr>
            <w:r>
              <w:rPr>
                <w:rFonts w:ascii="Times New Roman" w:hAnsi="Times New Roman" w:cs="Times New Roman"/>
                <w:sz w:val="24"/>
                <w:szCs w:val="24"/>
              </w:rPr>
              <w:t>(3</w:t>
            </w:r>
            <w:r w:rsidR="00A85A4E" w:rsidRPr="00ED37B5">
              <w:rPr>
                <w:rFonts w:ascii="Times New Roman" w:hAnsi="Times New Roman" w:cs="Times New Roman"/>
                <w:sz w:val="24"/>
                <w:szCs w:val="24"/>
              </w:rPr>
              <w:t>)</w:t>
            </w:r>
          </w:p>
        </w:tc>
      </w:tr>
      <w:tr w:rsidR="006C3605" w:rsidRPr="00D03564" w:rsidTr="00A85A4E">
        <w:tc>
          <w:tcPr>
            <w:tcW w:w="570" w:type="dxa"/>
          </w:tcPr>
          <w:p w:rsidR="006C3605" w:rsidRPr="00D03564" w:rsidRDefault="006C3605" w:rsidP="007C5C99">
            <w:pPr>
              <w:pStyle w:val="ListParagraph"/>
              <w:numPr>
                <w:ilvl w:val="0"/>
                <w:numId w:val="35"/>
              </w:numPr>
              <w:rPr>
                <w:rFonts w:ascii="Times New Roman" w:hAnsi="Times New Roman" w:cs="Times New Roman"/>
                <w:sz w:val="24"/>
                <w:szCs w:val="24"/>
              </w:rPr>
            </w:pPr>
          </w:p>
        </w:tc>
        <w:tc>
          <w:tcPr>
            <w:tcW w:w="3544" w:type="dxa"/>
          </w:tcPr>
          <w:p w:rsidR="006C3605"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Rotor sleeve size and dimension</w:t>
            </w:r>
          </w:p>
        </w:tc>
        <w:tc>
          <w:tcPr>
            <w:tcW w:w="3544" w:type="dxa"/>
          </w:tcPr>
          <w:p w:rsidR="006C3605" w:rsidRPr="00D03564" w:rsidRDefault="006C3605" w:rsidP="007C5C99">
            <w:pPr>
              <w:rPr>
                <w:rFonts w:ascii="Times New Roman" w:hAnsi="Times New Roman" w:cs="Times New Roman"/>
                <w:sz w:val="24"/>
                <w:szCs w:val="24"/>
              </w:rPr>
            </w:pPr>
          </w:p>
        </w:tc>
      </w:tr>
      <w:tr w:rsidR="006C3605" w:rsidRPr="00D03564" w:rsidTr="00A85A4E">
        <w:tc>
          <w:tcPr>
            <w:tcW w:w="570" w:type="dxa"/>
          </w:tcPr>
          <w:p w:rsidR="006C3605" w:rsidRPr="00D03564" w:rsidRDefault="006C3605" w:rsidP="007C5C99">
            <w:pPr>
              <w:pStyle w:val="ListParagraph"/>
              <w:numPr>
                <w:ilvl w:val="0"/>
                <w:numId w:val="35"/>
              </w:numPr>
              <w:rPr>
                <w:rFonts w:ascii="Times New Roman" w:hAnsi="Times New Roman" w:cs="Times New Roman"/>
                <w:sz w:val="24"/>
                <w:szCs w:val="24"/>
              </w:rPr>
            </w:pPr>
          </w:p>
        </w:tc>
        <w:tc>
          <w:tcPr>
            <w:tcW w:w="3544" w:type="dxa"/>
          </w:tcPr>
          <w:p w:rsidR="006C3605"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Bob size and dimension</w:t>
            </w:r>
          </w:p>
        </w:tc>
        <w:tc>
          <w:tcPr>
            <w:tcW w:w="3544" w:type="dxa"/>
          </w:tcPr>
          <w:p w:rsidR="006C3605" w:rsidRPr="00D03564" w:rsidRDefault="006C3605" w:rsidP="007C5C99">
            <w:pPr>
              <w:rPr>
                <w:rFonts w:ascii="Times New Roman" w:hAnsi="Times New Roman" w:cs="Times New Roman"/>
                <w:sz w:val="24"/>
                <w:szCs w:val="24"/>
              </w:rPr>
            </w:pPr>
          </w:p>
        </w:tc>
      </w:tr>
      <w:tr w:rsidR="006C3605" w:rsidRPr="00D03564" w:rsidTr="00A85A4E">
        <w:tc>
          <w:tcPr>
            <w:tcW w:w="570" w:type="dxa"/>
          </w:tcPr>
          <w:p w:rsidR="006C3605" w:rsidRPr="00D03564" w:rsidRDefault="006C3605" w:rsidP="007C5C99">
            <w:pPr>
              <w:pStyle w:val="ListParagraph"/>
              <w:numPr>
                <w:ilvl w:val="0"/>
                <w:numId w:val="35"/>
              </w:numPr>
              <w:rPr>
                <w:rFonts w:ascii="Times New Roman" w:hAnsi="Times New Roman" w:cs="Times New Roman"/>
                <w:sz w:val="24"/>
                <w:szCs w:val="24"/>
              </w:rPr>
            </w:pPr>
          </w:p>
        </w:tc>
        <w:tc>
          <w:tcPr>
            <w:tcW w:w="3544" w:type="dxa"/>
          </w:tcPr>
          <w:p w:rsidR="006C3605"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Torsional spring</w:t>
            </w:r>
          </w:p>
        </w:tc>
        <w:tc>
          <w:tcPr>
            <w:tcW w:w="3544" w:type="dxa"/>
          </w:tcPr>
          <w:p w:rsidR="006C3605" w:rsidRPr="00D03564" w:rsidRDefault="006C3605" w:rsidP="007C5C99">
            <w:pPr>
              <w:rPr>
                <w:rFonts w:ascii="Times New Roman" w:hAnsi="Times New Roman" w:cs="Times New Roman"/>
                <w:sz w:val="24"/>
                <w:szCs w:val="24"/>
              </w:rPr>
            </w:pPr>
          </w:p>
        </w:tc>
      </w:tr>
      <w:tr w:rsidR="006C3605" w:rsidRPr="00D03564" w:rsidTr="00A85A4E">
        <w:tc>
          <w:tcPr>
            <w:tcW w:w="570" w:type="dxa"/>
          </w:tcPr>
          <w:p w:rsidR="006C3605" w:rsidRPr="00D03564" w:rsidRDefault="006C3605" w:rsidP="007C5C99">
            <w:pPr>
              <w:pStyle w:val="ListParagraph"/>
              <w:numPr>
                <w:ilvl w:val="0"/>
                <w:numId w:val="35"/>
              </w:numPr>
              <w:rPr>
                <w:rFonts w:ascii="Times New Roman" w:hAnsi="Times New Roman" w:cs="Times New Roman"/>
                <w:sz w:val="24"/>
                <w:szCs w:val="24"/>
              </w:rPr>
            </w:pPr>
          </w:p>
        </w:tc>
        <w:tc>
          <w:tcPr>
            <w:tcW w:w="3544" w:type="dxa"/>
          </w:tcPr>
          <w:p w:rsidR="006C3605" w:rsidRPr="00D03564" w:rsidRDefault="00B95274" w:rsidP="007C5C99">
            <w:pPr>
              <w:rPr>
                <w:rFonts w:ascii="Times New Roman" w:hAnsi="Times New Roman" w:cs="Times New Roman"/>
                <w:sz w:val="24"/>
                <w:szCs w:val="24"/>
              </w:rPr>
            </w:pPr>
            <w:r>
              <w:rPr>
                <w:rFonts w:ascii="Times New Roman" w:hAnsi="Times New Roman" w:cs="Times New Roman"/>
                <w:sz w:val="24"/>
                <w:szCs w:val="24"/>
              </w:rPr>
              <w:t>Data s</w:t>
            </w:r>
            <w:r w:rsidR="00EC528C" w:rsidRPr="00D03564">
              <w:rPr>
                <w:rFonts w:ascii="Times New Roman" w:hAnsi="Times New Roman" w:cs="Times New Roman"/>
                <w:sz w:val="24"/>
                <w:szCs w:val="24"/>
              </w:rPr>
              <w:t>heet</w:t>
            </w:r>
          </w:p>
        </w:tc>
        <w:tc>
          <w:tcPr>
            <w:tcW w:w="3544" w:type="dxa"/>
          </w:tcPr>
          <w:p w:rsidR="006C3605" w:rsidRPr="00D03564" w:rsidRDefault="006C3605" w:rsidP="007C5C99">
            <w:pPr>
              <w:rPr>
                <w:rFonts w:ascii="Times New Roman" w:hAnsi="Times New Roman" w:cs="Times New Roman"/>
                <w:sz w:val="24"/>
                <w:szCs w:val="24"/>
              </w:rPr>
            </w:pP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Read out</w:t>
            </w:r>
          </w:p>
        </w:tc>
        <w:tc>
          <w:tcPr>
            <w:tcW w:w="3544" w:type="dxa"/>
          </w:tcPr>
          <w:p w:rsidR="00EC528C" w:rsidRPr="00D03564" w:rsidRDefault="000E2FBC" w:rsidP="007C5C99">
            <w:pPr>
              <w:rPr>
                <w:rFonts w:ascii="Times New Roman" w:hAnsi="Times New Roman" w:cs="Times New Roman"/>
                <w:sz w:val="24"/>
                <w:szCs w:val="24"/>
              </w:rPr>
            </w:pPr>
            <w:r w:rsidRPr="00D03564">
              <w:rPr>
                <w:rFonts w:ascii="Times New Roman" w:hAnsi="Times New Roman" w:cs="Times New Roman"/>
                <w:sz w:val="24"/>
                <w:szCs w:val="24"/>
              </w:rPr>
              <w:t>Digital or analog</w:t>
            </w: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Calibration kit</w:t>
            </w:r>
          </w:p>
        </w:tc>
        <w:tc>
          <w:tcPr>
            <w:tcW w:w="3544" w:type="dxa"/>
          </w:tcPr>
          <w:p w:rsidR="00EC528C" w:rsidRPr="00D03564" w:rsidRDefault="00EC528C" w:rsidP="007C5C99">
            <w:pPr>
              <w:rPr>
                <w:rFonts w:ascii="Times New Roman" w:hAnsi="Times New Roman" w:cs="Times New Roman"/>
                <w:sz w:val="24"/>
                <w:szCs w:val="24"/>
              </w:rPr>
            </w:pP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Shear stress range</w:t>
            </w:r>
          </w:p>
        </w:tc>
        <w:tc>
          <w:tcPr>
            <w:tcW w:w="3544" w:type="dxa"/>
          </w:tcPr>
          <w:p w:rsidR="00EC528C" w:rsidRPr="00D03564" w:rsidRDefault="000E2FBC" w:rsidP="007C5C99">
            <w:pPr>
              <w:rPr>
                <w:rFonts w:ascii="Times New Roman" w:hAnsi="Times New Roman" w:cs="Times New Roman"/>
                <w:sz w:val="24"/>
                <w:szCs w:val="24"/>
              </w:rPr>
            </w:pPr>
            <w:r w:rsidRPr="00D03564">
              <w:rPr>
                <w:rFonts w:ascii="Times New Roman" w:hAnsi="Times New Roman" w:cs="Times New Roman"/>
                <w:sz w:val="24"/>
                <w:szCs w:val="24"/>
              </w:rPr>
              <w:t>0 to 1500 dynes per centimeter square (min.)</w:t>
            </w: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Test speed</w:t>
            </w:r>
          </w:p>
        </w:tc>
        <w:tc>
          <w:tcPr>
            <w:tcW w:w="3544" w:type="dxa"/>
          </w:tcPr>
          <w:p w:rsidR="00EC528C" w:rsidRPr="00D03564" w:rsidRDefault="00BC3C55" w:rsidP="007C5C99">
            <w:pPr>
              <w:rPr>
                <w:rFonts w:ascii="Times New Roman" w:hAnsi="Times New Roman" w:cs="Times New Roman"/>
                <w:sz w:val="24"/>
                <w:szCs w:val="24"/>
              </w:rPr>
            </w:pPr>
            <w:r w:rsidRPr="00D03564">
              <w:rPr>
                <w:rFonts w:ascii="Times New Roman" w:hAnsi="Times New Roman" w:cs="Times New Roman"/>
                <w:sz w:val="24"/>
                <w:szCs w:val="24"/>
              </w:rPr>
              <w:t xml:space="preserve">3, 6,100, 200, 300 </w:t>
            </w:r>
            <w:r w:rsidR="00EC528C" w:rsidRPr="00D03564">
              <w:rPr>
                <w:rFonts w:ascii="Times New Roman" w:hAnsi="Times New Roman" w:cs="Times New Roman"/>
                <w:sz w:val="24"/>
                <w:szCs w:val="24"/>
              </w:rPr>
              <w:t>and 600 rpm</w:t>
            </w: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DB3664" w:rsidP="007C5C99">
            <w:pPr>
              <w:rPr>
                <w:rFonts w:ascii="Times New Roman" w:hAnsi="Times New Roman" w:cs="Times New Roman"/>
                <w:sz w:val="24"/>
                <w:szCs w:val="24"/>
              </w:rPr>
            </w:pPr>
            <w:r>
              <w:rPr>
                <w:rFonts w:ascii="Times New Roman" w:hAnsi="Times New Roman" w:cs="Times New Roman"/>
                <w:sz w:val="24"/>
                <w:szCs w:val="24"/>
              </w:rPr>
              <w:t>Calibration fluid</w:t>
            </w: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 xml:space="preserve">20 CP, 50 CP, </w:t>
            </w:r>
            <w:r w:rsidR="009A3C56">
              <w:rPr>
                <w:rFonts w:ascii="Times New Roman" w:hAnsi="Times New Roman" w:cs="Times New Roman"/>
                <w:sz w:val="24"/>
                <w:szCs w:val="24"/>
              </w:rPr>
              <w:t xml:space="preserve">and </w:t>
            </w:r>
            <w:r w:rsidRPr="00D03564">
              <w:rPr>
                <w:rFonts w:ascii="Times New Roman" w:hAnsi="Times New Roman" w:cs="Times New Roman"/>
                <w:sz w:val="24"/>
                <w:szCs w:val="24"/>
              </w:rPr>
              <w:t>100 CP</w:t>
            </w:r>
          </w:p>
        </w:tc>
      </w:tr>
    </w:tbl>
    <w:p w:rsidR="005C5D45" w:rsidRDefault="005C5D45" w:rsidP="0014072D">
      <w:pPr>
        <w:widowControl w:val="0"/>
        <w:tabs>
          <w:tab w:val="left" w:pos="8222"/>
        </w:tabs>
        <w:spacing w:before="120" w:after="0" w:line="360" w:lineRule="auto"/>
        <w:ind w:right="754"/>
        <w:rPr>
          <w:rStyle w:val="Emphasis"/>
          <w:rFonts w:ascii="Times New Roman" w:hAnsi="Times New Roman"/>
          <w:b/>
          <w:bCs/>
          <w:i w:val="0"/>
          <w:iCs w:val="0"/>
          <w:sz w:val="24"/>
          <w:szCs w:val="24"/>
          <w:u w:val="single"/>
        </w:rPr>
      </w:pPr>
    </w:p>
    <w:p w:rsidR="006C3605" w:rsidRPr="00266087" w:rsidRDefault="006C3605" w:rsidP="00266087">
      <w:pPr>
        <w:pStyle w:val="ListParagraph"/>
        <w:autoSpaceDE w:val="0"/>
        <w:autoSpaceDN w:val="0"/>
        <w:adjustRightInd w:val="0"/>
        <w:spacing w:after="0" w:line="360" w:lineRule="auto"/>
        <w:ind w:left="426"/>
        <w:rPr>
          <w:rFonts w:ascii="Times New Roman" w:hAnsi="Times New Roman" w:cs="Times New Roman"/>
          <w:b/>
          <w:bCs/>
          <w:sz w:val="24"/>
          <w:szCs w:val="24"/>
        </w:rPr>
      </w:pPr>
    </w:p>
    <w:p w:rsidR="009D0704" w:rsidRPr="009D0704" w:rsidRDefault="009D0704" w:rsidP="009D0704">
      <w:pPr>
        <w:pStyle w:val="ListParagraph"/>
        <w:autoSpaceDE w:val="0"/>
        <w:autoSpaceDN w:val="0"/>
        <w:adjustRightInd w:val="0"/>
        <w:spacing w:after="0" w:line="360" w:lineRule="auto"/>
        <w:ind w:left="426"/>
        <w:rPr>
          <w:rFonts w:ascii="Times New Roman" w:hAnsi="Times New Roman" w:cs="Times New Roman"/>
          <w:sz w:val="24"/>
          <w:szCs w:val="24"/>
        </w:rPr>
      </w:pPr>
    </w:p>
    <w:p w:rsidR="004457DE" w:rsidRDefault="004457DE" w:rsidP="004457DE">
      <w:pPr>
        <w:pStyle w:val="Default"/>
        <w:spacing w:line="360" w:lineRule="auto"/>
        <w:ind w:left="426"/>
        <w:jc w:val="both"/>
        <w:rPr>
          <w:rFonts w:ascii="Times New Roman" w:hAnsi="Times New Roman" w:cs="Times New Roman"/>
        </w:rPr>
      </w:pPr>
    </w:p>
    <w:p w:rsidR="00C33355" w:rsidRDefault="00C33355" w:rsidP="00C33355">
      <w:pPr>
        <w:pStyle w:val="Default"/>
        <w:spacing w:line="360" w:lineRule="auto"/>
        <w:ind w:left="426"/>
        <w:jc w:val="both"/>
        <w:rPr>
          <w:rFonts w:ascii="Times New Roman" w:hAnsi="Times New Roman" w:cs="Times New Roman"/>
        </w:rPr>
      </w:pPr>
    </w:p>
    <w:p w:rsidR="00C33355" w:rsidRDefault="00C33355" w:rsidP="00C33355">
      <w:pPr>
        <w:pStyle w:val="Default"/>
        <w:spacing w:line="360" w:lineRule="auto"/>
        <w:ind w:left="720"/>
        <w:jc w:val="both"/>
        <w:rPr>
          <w:rFonts w:ascii="Times New Roman" w:hAnsi="Times New Roman" w:cs="Times New Roman"/>
        </w:rPr>
      </w:pPr>
    </w:p>
    <w:p w:rsidR="00825544" w:rsidRDefault="00825544" w:rsidP="00825544">
      <w:pPr>
        <w:pStyle w:val="Default"/>
        <w:spacing w:line="360" w:lineRule="auto"/>
        <w:jc w:val="both"/>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AB418E">
      <w:pPr>
        <w:tabs>
          <w:tab w:val="center" w:pos="5520"/>
        </w:tabs>
        <w:adjustRightInd w:val="0"/>
        <w:spacing w:after="0" w:line="20" w:lineRule="atLeast"/>
        <w:rPr>
          <w:rFonts w:ascii="Times New Roman" w:hAnsi="Times New Roman" w:cs="Times New Roman"/>
          <w:b/>
          <w:bCs/>
          <w:sz w:val="24"/>
          <w:szCs w:val="24"/>
        </w:rPr>
      </w:pPr>
    </w:p>
    <w:p w:rsidR="00826BDE" w:rsidRPr="006B3E3F" w:rsidRDefault="00177AB4" w:rsidP="00826BDE">
      <w:pPr>
        <w:tabs>
          <w:tab w:val="center" w:pos="5520"/>
        </w:tabs>
        <w:adjustRightInd w:val="0"/>
        <w:spacing w:after="0" w:line="20" w:lineRule="atLeast"/>
        <w:jc w:val="center"/>
        <w:rPr>
          <w:rFonts w:ascii="Times New Roman" w:hAnsi="Times New Roman" w:cs="Times New Roman"/>
          <w:b/>
          <w:bCs/>
          <w:sz w:val="24"/>
          <w:szCs w:val="24"/>
        </w:rPr>
      </w:pPr>
      <w:r w:rsidRPr="006B3E3F">
        <w:rPr>
          <w:rFonts w:ascii="Times New Roman" w:hAnsi="Times New Roman" w:cs="Times New Roman"/>
          <w:b/>
          <w:bCs/>
          <w:sz w:val="24"/>
          <w:szCs w:val="24"/>
        </w:rPr>
        <w:t xml:space="preserve">ANNEX </w:t>
      </w:r>
      <w:r>
        <w:rPr>
          <w:rFonts w:ascii="Times New Roman" w:hAnsi="Times New Roman" w:cs="Times New Roman"/>
          <w:b/>
          <w:bCs/>
          <w:sz w:val="24"/>
          <w:szCs w:val="24"/>
        </w:rPr>
        <w:t>B</w:t>
      </w:r>
    </w:p>
    <w:p w:rsidR="00826BDE" w:rsidRDefault="00826BDE" w:rsidP="00826BDE">
      <w:pPr>
        <w:tabs>
          <w:tab w:val="center" w:pos="5520"/>
        </w:tabs>
        <w:adjustRightInd w:val="0"/>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Foreword</w:t>
      </w:r>
      <w:r w:rsidRPr="006B3E3F">
        <w:rPr>
          <w:rFonts w:ascii="Times New Roman" w:hAnsi="Times New Roman" w:cs="Times New Roman"/>
          <w:color w:val="000000"/>
          <w:sz w:val="24"/>
          <w:szCs w:val="24"/>
        </w:rPr>
        <w:t>)</w:t>
      </w:r>
    </w:p>
    <w:p w:rsidR="00826BDE" w:rsidRPr="00017356" w:rsidRDefault="00826BDE" w:rsidP="00826BDE">
      <w:pPr>
        <w:tabs>
          <w:tab w:val="center" w:pos="5520"/>
        </w:tabs>
        <w:adjustRightInd w:val="0"/>
        <w:spacing w:after="0" w:line="240" w:lineRule="auto"/>
        <w:jc w:val="center"/>
        <w:rPr>
          <w:rFonts w:ascii="Times New Roman" w:hAnsi="Times New Roman" w:cs="Times New Roman"/>
          <w:color w:val="000000"/>
          <w:sz w:val="18"/>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color w:val="000000"/>
          <w:sz w:val="24"/>
          <w:szCs w:val="24"/>
        </w:rPr>
      </w:pPr>
      <w:r w:rsidRPr="006B3E3F">
        <w:rPr>
          <w:rFonts w:ascii="Times New Roman" w:hAnsi="Times New Roman" w:cs="Times New Roman"/>
          <w:b/>
          <w:bCs/>
          <w:color w:val="000000"/>
          <w:sz w:val="24"/>
          <w:szCs w:val="24"/>
        </w:rPr>
        <w:t>COMMITTEE COMPOSITION</w:t>
      </w:r>
    </w:p>
    <w:p w:rsidR="00826BDE" w:rsidRPr="00017356" w:rsidRDefault="00826BDE" w:rsidP="00826BDE">
      <w:pPr>
        <w:tabs>
          <w:tab w:val="center" w:pos="5520"/>
        </w:tabs>
        <w:adjustRightInd w:val="0"/>
        <w:spacing w:after="0" w:line="20" w:lineRule="atLeast"/>
        <w:jc w:val="center"/>
        <w:rPr>
          <w:rFonts w:ascii="Times New Roman" w:hAnsi="Times New Roman" w:cs="Times New Roman"/>
          <w:b/>
          <w:bCs/>
          <w:color w:val="000000"/>
          <w:sz w:val="16"/>
          <w:szCs w:val="24"/>
        </w:rPr>
      </w:pPr>
    </w:p>
    <w:p w:rsidR="00826BDE" w:rsidRPr="00931A24" w:rsidRDefault="00826BDE" w:rsidP="00826BDE">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Method and Equipments for Underground Coal Gasification and </w:t>
      </w:r>
    </w:p>
    <w:p w:rsidR="00826BDE" w:rsidRDefault="00826BDE" w:rsidP="00826BDE">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Coal Bed Methane </w:t>
      </w:r>
      <w:r w:rsidRPr="00931A24">
        <w:rPr>
          <w:rFonts w:ascii="Times New Roman" w:hAnsi="Times New Roman" w:cs="Times New Roman"/>
          <w:bCs/>
          <w:color w:val="000000"/>
          <w:sz w:val="24"/>
          <w:szCs w:val="24"/>
        </w:rPr>
        <w:t>Sectional Committee, MED 37</w:t>
      </w:r>
    </w:p>
    <w:p w:rsidR="00826BDE" w:rsidRPr="0071296D" w:rsidRDefault="00826BDE" w:rsidP="00826BDE">
      <w:pPr>
        <w:shd w:val="clear" w:color="auto" w:fill="FFFFFF"/>
        <w:spacing w:after="0" w:line="20" w:lineRule="atLeast"/>
        <w:jc w:val="center"/>
        <w:outlineLvl w:val="3"/>
        <w:rPr>
          <w:rFonts w:ascii="Times New Roman" w:hAnsi="Times New Roman" w:cs="Times New Roman"/>
          <w:bCs/>
          <w:color w:val="212529"/>
          <w:sz w:val="24"/>
          <w:szCs w:val="24"/>
        </w:rPr>
      </w:pPr>
    </w:p>
    <w:tbl>
      <w:tblPr>
        <w:tblStyle w:val="TableGrid"/>
        <w:tblW w:w="9347" w:type="dxa"/>
        <w:jc w:val="center"/>
        <w:tblLook w:val="04A0"/>
      </w:tblPr>
      <w:tblGrid>
        <w:gridCol w:w="4600"/>
        <w:gridCol w:w="4747"/>
      </w:tblGrid>
      <w:tr w:rsidR="00826BDE" w:rsidRPr="004A22C7" w:rsidTr="00342DAB">
        <w:trPr>
          <w:trHeight w:val="168"/>
          <w:jc w:val="center"/>
        </w:trPr>
        <w:tc>
          <w:tcPr>
            <w:tcW w:w="4600" w:type="dxa"/>
          </w:tcPr>
          <w:p w:rsidR="00826BDE" w:rsidRPr="004A22C7" w:rsidRDefault="00826BDE" w:rsidP="00342DAB">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Organization</w:t>
            </w:r>
          </w:p>
        </w:tc>
        <w:tc>
          <w:tcPr>
            <w:tcW w:w="4747" w:type="dxa"/>
          </w:tcPr>
          <w:p w:rsidR="00826BDE" w:rsidRPr="004A22C7" w:rsidRDefault="00826BDE" w:rsidP="00342DAB">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Members</w:t>
            </w:r>
          </w:p>
        </w:tc>
      </w:tr>
      <w:tr w:rsidR="00826BDE" w:rsidRPr="004A22C7" w:rsidTr="00342DAB">
        <w:trPr>
          <w:trHeight w:val="177"/>
          <w:jc w:val="center"/>
        </w:trPr>
        <w:tc>
          <w:tcPr>
            <w:tcW w:w="4600" w:type="dxa"/>
          </w:tcPr>
          <w:p w:rsidR="00826BDE" w:rsidRPr="004A22C7" w:rsidRDefault="00826BDE" w:rsidP="00342DAB">
            <w:pPr>
              <w:spacing w:line="20" w:lineRule="atLeast"/>
              <w:rPr>
                <w:rFonts w:ascii="Times New Roman" w:hAnsi="Times New Roman" w:cs="Times New Roman"/>
                <w:szCs w:val="22"/>
              </w:rPr>
            </w:pPr>
            <w:r w:rsidRPr="004A22C7">
              <w:rPr>
                <w:rFonts w:ascii="Times New Roman" w:hAnsi="Times New Roman" w:cs="Times New Roman"/>
                <w:szCs w:val="22"/>
              </w:rPr>
              <w:t>Oil and Natural Gas Corporation Limited, New Delhi</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Uday Paswan (</w:t>
            </w:r>
            <w:r w:rsidRPr="004A22C7">
              <w:rPr>
                <w:rFonts w:ascii="Times New Roman" w:hAnsi="Times New Roman" w:cs="Times New Roman"/>
                <w:b/>
                <w:bCs/>
                <w:i/>
                <w:iCs/>
                <w:szCs w:val="22"/>
              </w:rPr>
              <w:t>Chairperson</w:t>
            </w:r>
            <w:r w:rsidRPr="004A22C7">
              <w:rPr>
                <w:rFonts w:ascii="Times New Roman" w:hAnsi="Times New Roman" w:cs="Times New Roman"/>
                <w:smallCaps/>
                <w:szCs w:val="22"/>
              </w:rPr>
              <w:t>)</w:t>
            </w:r>
          </w:p>
        </w:tc>
      </w:tr>
      <w:tr w:rsidR="00826BDE" w:rsidRPr="004A22C7" w:rsidTr="00342DAB">
        <w:trPr>
          <w:trHeight w:val="168"/>
          <w:jc w:val="center"/>
        </w:trPr>
        <w:tc>
          <w:tcPr>
            <w:tcW w:w="4600" w:type="dxa"/>
          </w:tcPr>
          <w:p w:rsidR="00826BDE" w:rsidRPr="004A22C7" w:rsidRDefault="00826BDE" w:rsidP="00342DAB">
            <w:pPr>
              <w:spacing w:line="20" w:lineRule="atLeast"/>
              <w:rPr>
                <w:rFonts w:ascii="Times New Roman" w:hAnsi="Times New Roman" w:cs="Times New Roman"/>
                <w:szCs w:val="22"/>
              </w:rPr>
            </w:pPr>
            <w:r w:rsidRPr="004A22C7">
              <w:rPr>
                <w:rFonts w:ascii="Times New Roman" w:hAnsi="Times New Roman" w:cs="Times New Roman"/>
                <w:szCs w:val="22"/>
              </w:rPr>
              <w:t>Atlas Copco Construction and Mining Sales, Pune</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Animesh Nandy</w:t>
            </w:r>
          </w:p>
        </w:tc>
      </w:tr>
      <w:tr w:rsidR="00826BDE" w:rsidRPr="004A22C7" w:rsidTr="00342DAB">
        <w:trPr>
          <w:trHeight w:val="168"/>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7" w:history="1">
              <w:r w:rsidR="00826BDE" w:rsidRPr="004A22C7">
                <w:rPr>
                  <w:rStyle w:val="Hyperlink"/>
                  <w:rFonts w:ascii="Times New Roman" w:hAnsi="Times New Roman" w:cs="Times New Roman"/>
                  <w:color w:val="auto"/>
                  <w:szCs w:val="22"/>
                  <w:u w:val="none"/>
                </w:rPr>
                <w:t>Bharat Heavy Electrical Limited, New Delhi</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Tirupathi Naidu Chintala</w:t>
            </w:r>
          </w:p>
        </w:tc>
      </w:tr>
      <w:tr w:rsidR="00826BDE" w:rsidRPr="004A22C7" w:rsidTr="00342DAB">
        <w:trPr>
          <w:trHeight w:val="517"/>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8" w:history="1">
              <w:r w:rsidR="00826BDE" w:rsidRPr="004A22C7">
                <w:rPr>
                  <w:rStyle w:val="Hyperlink"/>
                  <w:rFonts w:ascii="Times New Roman" w:hAnsi="Times New Roman" w:cs="Times New Roman"/>
                  <w:color w:val="auto"/>
                  <w:szCs w:val="22"/>
                  <w:u w:val="none"/>
                  <w:shd w:val="clear" w:color="auto" w:fill="FFFFFF"/>
                </w:rPr>
                <w:t>Bharat Heavy Electricals Limited, Project Engineering Management, Noida</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Rajesh Ranjan</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Saumen Kumar Bhaumik (</w:t>
            </w:r>
            <w:r w:rsidRPr="004A22C7">
              <w:rPr>
                <w:rFonts w:ascii="Times New Roman" w:hAnsi="Times New Roman" w:cs="Times New Roman"/>
                <w:i/>
                <w:iCs/>
                <w:szCs w:val="22"/>
              </w:rPr>
              <w:t>Alternate</w:t>
            </w:r>
            <w:r w:rsidRPr="002446C5">
              <w:rPr>
                <w:rFonts w:ascii="Times New Roman" w:hAnsi="Times New Roman" w:cs="Times New Roman"/>
                <w:iCs/>
                <w:szCs w:val="22"/>
              </w:rPr>
              <w:t>I</w:t>
            </w:r>
            <w:r w:rsidRPr="004A22C7">
              <w:rPr>
                <w:rFonts w:ascii="Times New Roman" w:hAnsi="Times New Roman" w:cs="Times New Roman"/>
                <w:smallCaps/>
                <w:szCs w:val="22"/>
              </w:rPr>
              <w:t>)</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szCs w:val="22"/>
                <w:shd w:val="clear" w:color="auto" w:fill="FFFFFF"/>
              </w:rPr>
              <w:t>Pradeep Kumar Sharma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9F7724">
              <w:rPr>
                <w:rFonts w:ascii="Times New Roman" w:hAnsi="Times New Roman" w:cs="Times New Roman"/>
                <w:iCs/>
                <w:szCs w:val="22"/>
                <w:u w:val="single"/>
              </w:rPr>
              <w:t>II</w:t>
            </w:r>
            <w:r w:rsidRPr="004A22C7">
              <w:rPr>
                <w:rFonts w:ascii="Times New Roman" w:hAnsi="Times New Roman" w:cs="Times New Roman"/>
                <w:smallCaps/>
                <w:szCs w:val="22"/>
              </w:rPr>
              <w:t>)</w:t>
            </w:r>
          </w:p>
        </w:tc>
      </w:tr>
      <w:tr w:rsidR="00826BDE" w:rsidRPr="004A22C7" w:rsidTr="00342DAB">
        <w:trPr>
          <w:trHeight w:val="339"/>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9" w:history="1">
              <w:r w:rsidR="00826BDE" w:rsidRPr="004A22C7">
                <w:rPr>
                  <w:rStyle w:val="Hyperlink"/>
                  <w:rFonts w:ascii="Times New Roman" w:hAnsi="Times New Roman" w:cs="Times New Roman"/>
                  <w:color w:val="auto"/>
                  <w:szCs w:val="22"/>
                  <w:u w:val="none"/>
                </w:rPr>
                <w:t>CSIR - Central Institute for Mining and Fuel Research, Dhanbad</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Dr Debadutta Mohanty</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shd w:val="clear" w:color="auto" w:fill="FFFFFF"/>
              </w:rPr>
              <w:t>Jaywardhan Kumar</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688"/>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0" w:history="1">
              <w:r w:rsidR="00826BDE" w:rsidRPr="004A22C7">
                <w:rPr>
                  <w:rStyle w:val="Hyperlink"/>
                  <w:rFonts w:ascii="Times New Roman" w:hAnsi="Times New Roman" w:cs="Times New Roman"/>
                  <w:color w:val="auto"/>
                  <w:szCs w:val="22"/>
                  <w:u w:val="none"/>
                </w:rPr>
                <w:t>CSIR - Central Mechanical Engineering Research Institute, Durgapur</w:t>
              </w:r>
            </w:hyperlink>
          </w:p>
        </w:tc>
        <w:tc>
          <w:tcPr>
            <w:tcW w:w="4747" w:type="dxa"/>
          </w:tcPr>
          <w:p w:rsidR="00826BDE" w:rsidRPr="004A22C7" w:rsidRDefault="00826BDE" w:rsidP="00342DAB">
            <w:pPr>
              <w:spacing w:line="20" w:lineRule="atLeast"/>
              <w:rPr>
                <w:rFonts w:ascii="Times New Roman" w:hAnsi="Times New Roman" w:cs="Times New Roman"/>
                <w:color w:val="212529"/>
                <w:szCs w:val="22"/>
              </w:rPr>
            </w:pPr>
            <w:r w:rsidRPr="004A22C7">
              <w:rPr>
                <w:rFonts w:ascii="Times New Roman" w:hAnsi="Times New Roman" w:cs="Times New Roman"/>
                <w:smallCaps/>
                <w:color w:val="212529"/>
                <w:szCs w:val="22"/>
              </w:rPr>
              <w:t>Dr Malay Kumar Karmakar</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826BDE" w:rsidRPr="004A22C7" w:rsidRDefault="00826BDE" w:rsidP="00342DAB">
            <w:pPr>
              <w:rPr>
                <w:rFonts w:ascii="Times New Roman" w:hAnsi="Times New Roman" w:cs="Times New Roman"/>
                <w:smallCaps/>
                <w:szCs w:val="22"/>
              </w:rPr>
            </w:pPr>
            <w:r w:rsidRPr="004A22C7">
              <w:rPr>
                <w:rFonts w:ascii="Times New Roman" w:hAnsi="Times New Roman" w:cs="Times New Roman"/>
                <w:smallCaps/>
                <w:color w:val="212529"/>
                <w:szCs w:val="22"/>
                <w:shd w:val="clear" w:color="auto" w:fill="FFFFFF"/>
              </w:rPr>
              <w:t>Dr Chanchal Loha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48"/>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1" w:history="1">
              <w:r w:rsidR="00826BDE" w:rsidRPr="004A22C7">
                <w:rPr>
                  <w:rStyle w:val="Hyperlink"/>
                  <w:rFonts w:ascii="Times New Roman" w:hAnsi="Times New Roman" w:cs="Times New Roman"/>
                  <w:color w:val="auto"/>
                  <w:szCs w:val="22"/>
                  <w:u w:val="none"/>
                </w:rPr>
                <w:t>Central Electricity Authority, New Delhi</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Sunit Gupta</w:t>
            </w:r>
          </w:p>
          <w:p w:rsidR="00826BDE" w:rsidRPr="004A22C7" w:rsidRDefault="00826BDE" w:rsidP="00342DAB">
            <w:pPr>
              <w:spacing w:line="20" w:lineRule="atLeast"/>
              <w:rPr>
                <w:rFonts w:ascii="Times New Roman" w:hAnsi="Times New Roman" w:cs="Times New Roman"/>
                <w:smallCaps/>
                <w:szCs w:val="22"/>
              </w:rPr>
            </w:pPr>
            <w:r>
              <w:rPr>
                <w:rFonts w:ascii="Times New Roman" w:hAnsi="Times New Roman" w:cs="Times New Roman"/>
                <w:smallCaps/>
                <w:color w:val="212529"/>
                <w:szCs w:val="22"/>
                <w:shd w:val="clear" w:color="auto" w:fill="FFFFFF"/>
              </w:rPr>
              <w:t>Shri</w:t>
            </w:r>
            <w:r w:rsidRPr="004A22C7">
              <w:rPr>
                <w:rFonts w:ascii="Times New Roman" w:hAnsi="Times New Roman" w:cs="Times New Roman"/>
                <w:smallCaps/>
                <w:color w:val="212529"/>
                <w:szCs w:val="22"/>
                <w:shd w:val="clear" w:color="auto" w:fill="FFFFFF"/>
              </w:rPr>
              <w:t xml:space="preserve"> Asif Iqbal Deputy</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39"/>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2" w:history="1">
              <w:r w:rsidR="00826BDE" w:rsidRPr="004A22C7">
                <w:rPr>
                  <w:rStyle w:val="Hyperlink"/>
                  <w:rFonts w:ascii="Times New Roman" w:hAnsi="Times New Roman" w:cs="Times New Roman"/>
                  <w:color w:val="auto"/>
                  <w:szCs w:val="22"/>
                  <w:u w:val="none"/>
                </w:rPr>
                <w:t>Central Mine Planning and Design Institute Limited, Ranchi</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Dr Akhilesh Singh</w:t>
            </w:r>
          </w:p>
        </w:tc>
      </w:tr>
      <w:tr w:rsidR="00826BDE" w:rsidRPr="004A22C7" w:rsidTr="00342DAB">
        <w:trPr>
          <w:trHeight w:val="348"/>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3" w:history="1">
              <w:r w:rsidR="00826BDE" w:rsidRPr="004A22C7">
                <w:rPr>
                  <w:rStyle w:val="Hyperlink"/>
                  <w:rFonts w:ascii="Times New Roman" w:hAnsi="Times New Roman" w:cs="Times New Roman"/>
                  <w:color w:val="auto"/>
                  <w:szCs w:val="22"/>
                  <w:u w:val="none"/>
                  <w:shd w:val="clear" w:color="auto" w:fill="FFFFFF"/>
                </w:rPr>
                <w:t>Directorate General of Hydrocarbons, Noida</w:t>
              </w:r>
            </w:hyperlink>
          </w:p>
        </w:tc>
        <w:tc>
          <w:tcPr>
            <w:tcW w:w="4747" w:type="dxa"/>
          </w:tcPr>
          <w:p w:rsidR="00826BDE" w:rsidRPr="004A22C7" w:rsidRDefault="00826BDE" w:rsidP="00342DAB">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Ms. Aarti Gupta</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Shri Trilok Nath</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39"/>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4" w:history="1">
              <w:r w:rsidR="00826BDE" w:rsidRPr="004A22C7">
                <w:rPr>
                  <w:rStyle w:val="Hyperlink"/>
                  <w:rFonts w:ascii="Times New Roman" w:hAnsi="Times New Roman" w:cs="Times New Roman"/>
                  <w:color w:val="auto"/>
                  <w:szCs w:val="22"/>
                  <w:u w:val="none"/>
                  <w:shd w:val="clear" w:color="auto" w:fill="FFFFFF"/>
                </w:rPr>
                <w:t>Directorate General of Mines Safety, Dhanbad</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Saifullah Ansari</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color w:val="212529"/>
                <w:szCs w:val="22"/>
              </w:rPr>
              <w:t>A Rajeshwar Rao</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48"/>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5" w:history="1">
              <w:r w:rsidR="00826BDE" w:rsidRPr="004A22C7">
                <w:rPr>
                  <w:rStyle w:val="Hyperlink"/>
                  <w:rFonts w:ascii="Times New Roman" w:hAnsi="Times New Roman" w:cs="Times New Roman"/>
                  <w:color w:val="auto"/>
                  <w:szCs w:val="22"/>
                  <w:u w:val="none"/>
                  <w:shd w:val="clear" w:color="auto" w:fill="FFFFFF"/>
                </w:rPr>
                <w:t>Essar Oil and Gas Exploration and Production Limited, Durgapur</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color w:val="212529"/>
                <w:szCs w:val="22"/>
                <w:shd w:val="clear" w:color="auto" w:fill="FFFFFF"/>
              </w:rPr>
              <w:t>Vineet Singhal</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zCs w:val="22"/>
              </w:rPr>
              <w:t>Vikram A. Goday</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48"/>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6" w:history="1">
              <w:r w:rsidR="00826BDE" w:rsidRPr="004A22C7">
                <w:rPr>
                  <w:rStyle w:val="Hyperlink"/>
                  <w:rFonts w:ascii="Times New Roman" w:hAnsi="Times New Roman" w:cs="Times New Roman"/>
                  <w:color w:val="auto"/>
                  <w:szCs w:val="22"/>
                  <w:u w:val="none"/>
                  <w:shd w:val="clear" w:color="auto" w:fill="FFFFFF"/>
                </w:rPr>
                <w:t>GAIL (India) Limited, New Delhi</w:t>
              </w:r>
            </w:hyperlink>
          </w:p>
        </w:tc>
        <w:tc>
          <w:tcPr>
            <w:tcW w:w="4747" w:type="dxa"/>
          </w:tcPr>
          <w:p w:rsidR="00826BDE" w:rsidRPr="004A22C7" w:rsidRDefault="00826BDE" w:rsidP="00342DAB">
            <w:pPr>
              <w:spacing w:line="20" w:lineRule="atLeast"/>
              <w:rPr>
                <w:rFonts w:ascii="Times New Roman" w:hAnsi="Times New Roman" w:cs="Times New Roman"/>
                <w:smallCaps/>
                <w:szCs w:val="22"/>
                <w:shd w:val="clear" w:color="auto" w:fill="FFFFFF"/>
              </w:rPr>
            </w:pPr>
            <w:r w:rsidRPr="004A22C7">
              <w:rPr>
                <w:rFonts w:ascii="Times New Roman" w:hAnsi="Times New Roman" w:cs="Times New Roman"/>
                <w:smallCaps/>
                <w:szCs w:val="22"/>
                <w:shd w:val="clear" w:color="auto" w:fill="FFFFFF"/>
              </w:rPr>
              <w:t>Shri Rajesh Bagaria</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A. K. Porwal (</w:t>
            </w:r>
            <w:r w:rsidRPr="004A22C7">
              <w:rPr>
                <w:rFonts w:ascii="Times New Roman" w:hAnsi="Times New Roman" w:cs="Times New Roman"/>
                <w:i/>
                <w:iCs/>
                <w:szCs w:val="22"/>
              </w:rPr>
              <w:t>Alternate</w:t>
            </w:r>
            <w:r w:rsidRPr="004A22C7">
              <w:rPr>
                <w:rFonts w:ascii="Times New Roman" w:hAnsi="Times New Roman" w:cs="Times New Roman"/>
                <w:smallCaps/>
                <w:szCs w:val="22"/>
              </w:rPr>
              <w:t xml:space="preserve">) </w:t>
            </w:r>
          </w:p>
        </w:tc>
      </w:tr>
      <w:tr w:rsidR="00826BDE" w:rsidRPr="004A22C7" w:rsidTr="00342DAB">
        <w:trPr>
          <w:trHeight w:val="339"/>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7" w:history="1">
              <w:r w:rsidR="00826BDE" w:rsidRPr="004A22C7">
                <w:rPr>
                  <w:rStyle w:val="Hyperlink"/>
                  <w:rFonts w:ascii="Times New Roman" w:hAnsi="Times New Roman" w:cs="Times New Roman"/>
                  <w:color w:val="auto"/>
                  <w:szCs w:val="22"/>
                  <w:u w:val="none"/>
                  <w:shd w:val="clear" w:color="auto" w:fill="FFFFFF"/>
                </w:rPr>
                <w:t>Great Eastern Energy Corporation Limited, Asansol</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Anoop Gupta</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shd w:val="clear" w:color="auto" w:fill="FFFFFF"/>
              </w:rPr>
              <w:t xml:space="preserve">         Shri Priyaranjan Patra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48"/>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8" w:history="1">
              <w:r w:rsidR="00826BDE" w:rsidRPr="004A22C7">
                <w:rPr>
                  <w:rStyle w:val="Hyperlink"/>
                  <w:rFonts w:ascii="Times New Roman" w:hAnsi="Times New Roman" w:cs="Times New Roman"/>
                  <w:color w:val="auto"/>
                  <w:szCs w:val="22"/>
                  <w:u w:val="none"/>
                  <w:shd w:val="clear" w:color="auto" w:fill="FFFFFF"/>
                </w:rPr>
                <w:t>Indian Institute of Technology (ISM), Dhanbad</w:t>
              </w:r>
            </w:hyperlink>
          </w:p>
        </w:tc>
        <w:tc>
          <w:tcPr>
            <w:tcW w:w="4747" w:type="dxa"/>
          </w:tcPr>
          <w:p w:rsidR="00826BDE" w:rsidRPr="004A22C7" w:rsidRDefault="00826BDE" w:rsidP="00342DAB">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Shri R.M. Bhattacharjee</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 xml:space="preserve">         Shri D.P. Mishra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98"/>
          <w:jc w:val="center"/>
        </w:trPr>
        <w:tc>
          <w:tcPr>
            <w:tcW w:w="4600" w:type="dxa"/>
          </w:tcPr>
          <w:p w:rsidR="00826BDE" w:rsidRPr="004A22C7" w:rsidRDefault="00365222" w:rsidP="00342DAB">
            <w:pPr>
              <w:spacing w:line="20" w:lineRule="atLeast"/>
              <w:rPr>
                <w:rFonts w:ascii="Times New Roman" w:hAnsi="Times New Roman" w:cs="Times New Roman"/>
                <w:szCs w:val="22"/>
              </w:rPr>
            </w:pPr>
            <w:hyperlink r:id="rId19" w:history="1">
              <w:r w:rsidR="00826BDE" w:rsidRPr="004A22C7">
                <w:rPr>
                  <w:rStyle w:val="Hyperlink"/>
                  <w:rFonts w:ascii="Times New Roman" w:hAnsi="Times New Roman" w:cs="Times New Roman"/>
                  <w:color w:val="auto"/>
                  <w:szCs w:val="22"/>
                  <w:u w:val="none"/>
                  <w:shd w:val="clear" w:color="auto" w:fill="FFFFFF"/>
                </w:rPr>
                <w:t>Oil and Natural Gas Corporation Limited, New Delhi</w:t>
              </w:r>
            </w:hyperlink>
            <w:r w:rsidR="00826BDE">
              <w:rPr>
                <w:rStyle w:val="Hyperlink"/>
                <w:rFonts w:ascii="Times New Roman" w:hAnsi="Times New Roman" w:cs="Times New Roman"/>
                <w:color w:val="auto"/>
                <w:szCs w:val="22"/>
                <w:u w:val="none"/>
                <w:shd w:val="clear" w:color="auto" w:fill="FFFFFF"/>
              </w:rPr>
              <w:t>S</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A K Paswan</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rPr>
              <w:t>Shakeel Ahmed</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168"/>
          <w:jc w:val="center"/>
        </w:trPr>
        <w:tc>
          <w:tcPr>
            <w:tcW w:w="4600" w:type="dxa"/>
          </w:tcPr>
          <w:p w:rsidR="00826BDE" w:rsidRPr="004A22C7" w:rsidRDefault="00826BDE" w:rsidP="00342DAB">
            <w:pPr>
              <w:rPr>
                <w:rFonts w:ascii="Times New Roman" w:hAnsi="Times New Roman" w:cs="Times New Roman"/>
                <w:i/>
                <w:iCs/>
                <w:szCs w:val="22"/>
              </w:rPr>
            </w:pPr>
            <w:r w:rsidRPr="007C6B14">
              <w:rPr>
                <w:rFonts w:ascii="Times New Roman" w:hAnsi="Times New Roman" w:cs="Times New Roman"/>
                <w:iCs/>
                <w:szCs w:val="22"/>
              </w:rPr>
              <w:t>In Personal Capacity</w:t>
            </w:r>
            <w:r w:rsidRPr="004A22C7">
              <w:rPr>
                <w:rFonts w:ascii="Times New Roman" w:hAnsi="Times New Roman" w:cs="Times New Roman"/>
                <w:i/>
                <w:iCs/>
                <w:szCs w:val="22"/>
              </w:rPr>
              <w:t>(Flat no. 3052, “Prestige Shantiniketa, Whitefield main road, Bengaluru)</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R.K. Sharma</w:t>
            </w:r>
          </w:p>
        </w:tc>
      </w:tr>
      <w:tr w:rsidR="00826BDE" w:rsidRPr="004A22C7" w:rsidTr="00342DAB">
        <w:trPr>
          <w:trHeight w:val="177"/>
          <w:jc w:val="center"/>
        </w:trPr>
        <w:tc>
          <w:tcPr>
            <w:tcW w:w="4600" w:type="dxa"/>
          </w:tcPr>
          <w:p w:rsidR="00826BDE" w:rsidRPr="004A22C7" w:rsidRDefault="00826BDE" w:rsidP="00342DAB">
            <w:pPr>
              <w:rPr>
                <w:rFonts w:ascii="Times New Roman" w:hAnsi="Times New Roman" w:cs="Times New Roman"/>
                <w:szCs w:val="22"/>
              </w:rPr>
            </w:pPr>
            <w:r w:rsidRPr="007C6B14">
              <w:rPr>
                <w:rFonts w:ascii="Times New Roman" w:hAnsi="Times New Roman" w:cs="Times New Roman"/>
                <w:iCs/>
                <w:szCs w:val="22"/>
              </w:rPr>
              <w:t>In Personal Capacity</w:t>
            </w:r>
            <w:r w:rsidRPr="004A22C7">
              <w:rPr>
                <w:rFonts w:ascii="Times New Roman" w:hAnsi="Times New Roman" w:cs="Times New Roman"/>
                <w:i/>
                <w:iCs/>
                <w:szCs w:val="22"/>
              </w:rPr>
              <w:t xml:space="preserve"> (D-24, Amar Colony , New Delhi</w:t>
            </w:r>
            <w:r w:rsidRPr="004A22C7">
              <w:rPr>
                <w:rFonts w:ascii="Times New Roman" w:hAnsi="Times New Roman" w:cs="Times New Roman"/>
                <w:szCs w:val="22"/>
              </w:rPr>
              <w:t>)</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Rudra Pratap Singh</w:t>
            </w:r>
          </w:p>
        </w:tc>
      </w:tr>
      <w:tr w:rsidR="00826BDE" w:rsidRPr="004A22C7" w:rsidTr="00342DAB">
        <w:trPr>
          <w:trHeight w:val="510"/>
          <w:jc w:val="center"/>
        </w:trPr>
        <w:tc>
          <w:tcPr>
            <w:tcW w:w="4600" w:type="dxa"/>
          </w:tcPr>
          <w:p w:rsidR="00826BDE" w:rsidRPr="004A22C7" w:rsidRDefault="00826BDE" w:rsidP="00342DAB">
            <w:pPr>
              <w:spacing w:line="20" w:lineRule="atLeast"/>
              <w:rPr>
                <w:rFonts w:ascii="Times New Roman" w:hAnsi="Times New Roman" w:cs="Times New Roman"/>
                <w:szCs w:val="22"/>
              </w:rPr>
            </w:pPr>
            <w:r w:rsidRPr="004A22C7">
              <w:rPr>
                <w:rFonts w:ascii="Times New Roman" w:hAnsi="Times New Roman" w:cs="Times New Roman"/>
                <w:szCs w:val="22"/>
              </w:rPr>
              <w:t>BIS Directorate General</w:t>
            </w:r>
          </w:p>
        </w:tc>
        <w:tc>
          <w:tcPr>
            <w:tcW w:w="4747" w:type="dxa"/>
          </w:tcPr>
          <w:p w:rsidR="00826BDE" w:rsidRPr="004A22C7" w:rsidRDefault="00826BDE" w:rsidP="00342DAB">
            <w:pPr>
              <w:spacing w:line="20" w:lineRule="atLeast"/>
              <w:rPr>
                <w:rFonts w:ascii="Times New Roman" w:hAnsi="Times New Roman" w:cs="Times New Roman"/>
                <w:szCs w:val="22"/>
              </w:rPr>
            </w:pPr>
            <w:r>
              <w:rPr>
                <w:rFonts w:ascii="Times New Roman" w:hAnsi="Times New Roman" w:cs="Times New Roman"/>
                <w:smallCaps/>
                <w:szCs w:val="22"/>
              </w:rPr>
              <w:t>Shri K. V. Rao</w:t>
            </w:r>
            <w:r w:rsidRPr="004A22C7">
              <w:rPr>
                <w:rFonts w:ascii="Times New Roman" w:hAnsi="Times New Roman" w:cs="Times New Roman"/>
                <w:szCs w:val="22"/>
              </w:rPr>
              <w:t>,</w:t>
            </w:r>
          </w:p>
          <w:p w:rsidR="00826BDE" w:rsidRDefault="00826BDE" w:rsidP="00342DAB">
            <w:pPr>
              <w:pStyle w:val="NoSpacing"/>
              <w:jc w:val="both"/>
              <w:rPr>
                <w:smallCaps/>
                <w:sz w:val="20"/>
                <w:szCs w:val="20"/>
              </w:rPr>
            </w:pPr>
            <w:r>
              <w:rPr>
                <w:smallCaps/>
                <w:szCs w:val="22"/>
              </w:rPr>
              <w:t>Scientist ‘F’/</w:t>
            </w:r>
            <w:r w:rsidRPr="003E0673">
              <w:rPr>
                <w:smallCaps/>
                <w:color w:val="000000"/>
                <w:sz w:val="20"/>
                <w:szCs w:val="20"/>
              </w:rPr>
              <w:t xml:space="preserve">Senior </w:t>
            </w:r>
            <w:r w:rsidR="005D1203" w:rsidRPr="003E0673">
              <w:rPr>
                <w:smallCaps/>
                <w:color w:val="000000"/>
                <w:sz w:val="20"/>
                <w:szCs w:val="20"/>
              </w:rPr>
              <w:t>DIRECTOR AND HEAD</w:t>
            </w:r>
            <w:r w:rsidRPr="003E0673">
              <w:rPr>
                <w:smallCaps/>
                <w:color w:val="000000"/>
                <w:sz w:val="20"/>
                <w:szCs w:val="20"/>
              </w:rPr>
              <w:t xml:space="preserve"> (Mechanical Engineering)  </w:t>
            </w:r>
          </w:p>
          <w:p w:rsidR="00826BDE" w:rsidRPr="004A22C7" w:rsidRDefault="00826BDE" w:rsidP="00342DAB">
            <w:pPr>
              <w:spacing w:line="20" w:lineRule="atLeast"/>
              <w:rPr>
                <w:rFonts w:ascii="Times New Roman" w:hAnsi="Times New Roman" w:cs="Times New Roman"/>
                <w:szCs w:val="22"/>
              </w:rPr>
            </w:pPr>
            <w:r w:rsidRPr="004A22C7">
              <w:rPr>
                <w:rFonts w:ascii="Times New Roman" w:hAnsi="Times New Roman" w:cs="Times New Roman"/>
                <w:smallCaps/>
                <w:szCs w:val="22"/>
              </w:rPr>
              <w:t>[Representing General (</w:t>
            </w:r>
            <w:r w:rsidRPr="004A22C7">
              <w:rPr>
                <w:rFonts w:ascii="Times New Roman" w:hAnsi="Times New Roman" w:cs="Times New Roman"/>
                <w:i/>
                <w:iCs/>
                <w:color w:val="000000"/>
                <w:szCs w:val="22"/>
              </w:rPr>
              <w:t>Ex-officio</w:t>
            </w:r>
            <w:r w:rsidRPr="004A22C7">
              <w:rPr>
                <w:rFonts w:ascii="Times New Roman" w:hAnsi="Times New Roman" w:cs="Times New Roman"/>
                <w:smallCaps/>
                <w:szCs w:val="22"/>
              </w:rPr>
              <w:t>)]</w:t>
            </w:r>
          </w:p>
        </w:tc>
      </w:tr>
    </w:tbl>
    <w:p w:rsidR="00826BDE" w:rsidRPr="004418E5" w:rsidRDefault="00826BDE" w:rsidP="00826BDE">
      <w:pPr>
        <w:shd w:val="clear" w:color="auto" w:fill="FFFFFF"/>
        <w:spacing w:after="0" w:line="20" w:lineRule="atLeast"/>
        <w:outlineLvl w:val="3"/>
        <w:rPr>
          <w:rFonts w:ascii="Times New Roman" w:hAnsi="Times New Roman" w:cs="Times New Roman"/>
          <w:b/>
          <w:bCs/>
          <w:color w:val="000000"/>
          <w:sz w:val="24"/>
          <w:szCs w:val="24"/>
        </w:rPr>
      </w:pPr>
    </w:p>
    <w:p w:rsidR="00D672BE" w:rsidRPr="0040683A" w:rsidRDefault="00D672BE" w:rsidP="00D672BE">
      <w:pPr>
        <w:spacing w:after="0" w:line="20" w:lineRule="atLeast"/>
        <w:jc w:val="center"/>
        <w:rPr>
          <w:rFonts w:ascii="Times New Roman" w:hAnsi="Times New Roman" w:cs="Times New Roman"/>
          <w:i/>
          <w:iCs/>
          <w:szCs w:val="18"/>
        </w:rPr>
      </w:pPr>
      <w:r w:rsidRPr="0040683A">
        <w:rPr>
          <w:rFonts w:ascii="Times New Roman" w:hAnsi="Times New Roman" w:cs="Times New Roman"/>
          <w:i/>
          <w:iCs/>
          <w:szCs w:val="18"/>
        </w:rPr>
        <w:t>Member Secretary</w:t>
      </w:r>
    </w:p>
    <w:p w:rsidR="00D672BE" w:rsidRPr="0040683A" w:rsidRDefault="00D672BE" w:rsidP="00D672BE">
      <w:pPr>
        <w:spacing w:after="0" w:line="20" w:lineRule="atLeast"/>
        <w:jc w:val="center"/>
        <w:rPr>
          <w:rFonts w:ascii="Times New Roman" w:hAnsi="Times New Roman" w:cs="Times New Roman"/>
          <w:smallCaps/>
          <w:szCs w:val="18"/>
        </w:rPr>
      </w:pPr>
      <w:r w:rsidRPr="0040683A">
        <w:rPr>
          <w:rFonts w:ascii="Times New Roman" w:hAnsi="Times New Roman" w:cs="Times New Roman"/>
          <w:smallCaps/>
          <w:szCs w:val="18"/>
        </w:rPr>
        <w:t>Shri</w:t>
      </w:r>
      <w:r>
        <w:rPr>
          <w:rFonts w:ascii="Times New Roman" w:hAnsi="Times New Roman" w:cs="Times New Roman"/>
          <w:smallCaps/>
          <w:szCs w:val="18"/>
        </w:rPr>
        <w:t xml:space="preserve"> Aman Dhanawat</w:t>
      </w:r>
    </w:p>
    <w:p w:rsidR="00D672BE" w:rsidRPr="0040683A" w:rsidRDefault="00D672BE" w:rsidP="00D672BE">
      <w:pPr>
        <w:spacing w:after="0" w:line="20" w:lineRule="atLeast"/>
        <w:jc w:val="center"/>
        <w:rPr>
          <w:rFonts w:ascii="Times New Roman" w:hAnsi="Times New Roman" w:cs="Times New Roman"/>
          <w:smallCaps/>
          <w:szCs w:val="18"/>
        </w:rPr>
      </w:pPr>
      <w:r>
        <w:rPr>
          <w:rFonts w:ascii="Times New Roman" w:hAnsi="Times New Roman" w:cs="Times New Roman"/>
          <w:smallCaps/>
          <w:szCs w:val="18"/>
        </w:rPr>
        <w:t>Scientist ‘C’/Deputy</w:t>
      </w:r>
      <w:r w:rsidRPr="0040683A">
        <w:rPr>
          <w:rFonts w:ascii="Times New Roman" w:hAnsi="Times New Roman" w:cs="Times New Roman"/>
          <w:smallCaps/>
          <w:szCs w:val="18"/>
        </w:rPr>
        <w:t xml:space="preserve"> Director </w:t>
      </w:r>
    </w:p>
    <w:p w:rsidR="00D672BE" w:rsidRPr="006839FC" w:rsidRDefault="00D672BE" w:rsidP="00D672BE">
      <w:pPr>
        <w:spacing w:after="0" w:line="20" w:lineRule="atLeast"/>
        <w:jc w:val="center"/>
        <w:rPr>
          <w:rFonts w:ascii="Times New Roman" w:hAnsi="Times New Roman" w:cs="Times New Roman"/>
          <w:szCs w:val="18"/>
        </w:rPr>
      </w:pPr>
      <w:r w:rsidRPr="0040683A">
        <w:rPr>
          <w:rFonts w:ascii="Times New Roman" w:hAnsi="Times New Roman" w:cs="Times New Roman"/>
          <w:smallCaps/>
          <w:color w:val="000000"/>
          <w:szCs w:val="18"/>
        </w:rPr>
        <w:lastRenderedPageBreak/>
        <w:t>(Mechanical Engineering</w:t>
      </w:r>
      <w:r w:rsidRPr="0040683A">
        <w:rPr>
          <w:rFonts w:ascii="Times New Roman" w:hAnsi="Times New Roman" w:cs="Times New Roman"/>
          <w:color w:val="000000"/>
          <w:szCs w:val="18"/>
        </w:rPr>
        <w:t>), BIS</w:t>
      </w:r>
    </w:p>
    <w:p w:rsidR="00825544" w:rsidRPr="00846DDF" w:rsidRDefault="00825544" w:rsidP="00D672BE">
      <w:pPr>
        <w:spacing w:after="0" w:line="20" w:lineRule="atLeast"/>
        <w:jc w:val="center"/>
        <w:rPr>
          <w:rFonts w:ascii="Times New Roman" w:hAnsi="Times New Roman" w:cs="Times New Roman"/>
          <w:szCs w:val="18"/>
        </w:rPr>
      </w:pPr>
    </w:p>
    <w:sectPr w:rsidR="00825544" w:rsidRPr="00846DDF" w:rsidSect="00747840">
      <w:headerReference w:type="even" r:id="rId20"/>
      <w:headerReference w:type="default" r:id="rId2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61F" w:rsidRDefault="00AA761F" w:rsidP="00D03B70">
      <w:pPr>
        <w:spacing w:after="0" w:line="240" w:lineRule="auto"/>
      </w:pPr>
      <w:r>
        <w:separator/>
      </w:r>
    </w:p>
  </w:endnote>
  <w:endnote w:type="continuationSeparator" w:id="1">
    <w:p w:rsidR="00AA761F" w:rsidRDefault="00AA761F" w:rsidP="00D03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786992"/>
      <w:docPartObj>
        <w:docPartGallery w:val="Page Numbers (Bottom of Page)"/>
        <w:docPartUnique/>
      </w:docPartObj>
    </w:sdtPr>
    <w:sdtEndPr>
      <w:rPr>
        <w:noProof/>
      </w:rPr>
    </w:sdtEndPr>
    <w:sdtContent>
      <w:p w:rsidR="007529C2" w:rsidRDefault="00365222">
        <w:pPr>
          <w:pStyle w:val="Footer"/>
          <w:jc w:val="center"/>
        </w:pPr>
        <w:r>
          <w:fldChar w:fldCharType="begin"/>
        </w:r>
        <w:r w:rsidR="007529C2">
          <w:instrText xml:space="preserve"> PAGE   \* MERGEFORMAT </w:instrText>
        </w:r>
        <w:r>
          <w:fldChar w:fldCharType="separate"/>
        </w:r>
        <w:r w:rsidR="00087F77">
          <w:rPr>
            <w:noProof/>
          </w:rPr>
          <w:t>2</w:t>
        </w:r>
        <w:r>
          <w:rPr>
            <w:noProof/>
          </w:rPr>
          <w:fldChar w:fldCharType="end"/>
        </w:r>
      </w:p>
    </w:sdtContent>
  </w:sdt>
  <w:p w:rsidR="007529C2" w:rsidRDefault="007529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555993"/>
      <w:docPartObj>
        <w:docPartGallery w:val="Page Numbers (Bottom of Page)"/>
        <w:docPartUnique/>
      </w:docPartObj>
    </w:sdtPr>
    <w:sdtEndPr>
      <w:rPr>
        <w:noProof/>
      </w:rPr>
    </w:sdtEndPr>
    <w:sdtContent>
      <w:p w:rsidR="00D03B70" w:rsidRDefault="00365222">
        <w:pPr>
          <w:pStyle w:val="Footer"/>
          <w:jc w:val="center"/>
        </w:pPr>
        <w:r>
          <w:fldChar w:fldCharType="begin"/>
        </w:r>
        <w:r w:rsidR="00D03B70">
          <w:instrText xml:space="preserve"> PAGE   \* MERGEFORMAT </w:instrText>
        </w:r>
        <w:r>
          <w:fldChar w:fldCharType="separate"/>
        </w:r>
        <w:r w:rsidR="00087F77">
          <w:rPr>
            <w:noProof/>
          </w:rPr>
          <w:t>1</w:t>
        </w:r>
        <w:r>
          <w:rPr>
            <w:noProof/>
          </w:rPr>
          <w:fldChar w:fldCharType="end"/>
        </w:r>
      </w:p>
    </w:sdtContent>
  </w:sdt>
  <w:p w:rsidR="00D03B70" w:rsidRDefault="00D03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61F" w:rsidRDefault="00AA761F" w:rsidP="00D03B70">
      <w:pPr>
        <w:spacing w:after="0" w:line="240" w:lineRule="auto"/>
      </w:pPr>
      <w:r>
        <w:separator/>
      </w:r>
    </w:p>
  </w:footnote>
  <w:footnote w:type="continuationSeparator" w:id="1">
    <w:p w:rsidR="00AA761F" w:rsidRDefault="00AA761F" w:rsidP="00D03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F0" w:rsidRPr="00B855F4" w:rsidRDefault="00A56CF0" w:rsidP="00A56CF0">
    <w:pPr>
      <w:pStyle w:val="Header"/>
      <w:rPr>
        <w:rFonts w:ascii="Times New Roman" w:hAnsi="Times New Roman" w:cs="Times New Roman"/>
        <w:b/>
        <w:sz w:val="24"/>
        <w:lang w:val="en-US"/>
      </w:rPr>
    </w:pPr>
    <w:r w:rsidRPr="00B855F4">
      <w:rPr>
        <w:rFonts w:ascii="Times New Roman" w:hAnsi="Times New Roman" w:cs="Times New Roman"/>
        <w:b/>
        <w:sz w:val="24"/>
        <w:lang w:val="en-US"/>
      </w:rPr>
      <w:t>IS XXXX</w:t>
    </w:r>
    <w:r w:rsidR="00087F77">
      <w:rPr>
        <w:rFonts w:ascii="Times New Roman" w:hAnsi="Times New Roman" w:cs="Times New Roman"/>
        <w:b/>
        <w:sz w:val="24"/>
        <w:lang w:val="en-US"/>
      </w:rPr>
      <w:t xml:space="preserve"> (Part 4)</w:t>
    </w:r>
    <w:r w:rsidRPr="00B855F4">
      <w:rPr>
        <w:rFonts w:ascii="Times New Roman" w:hAnsi="Times New Roman" w:cs="Times New Roman"/>
        <w:b/>
        <w:sz w:val="24"/>
        <w:lang w:val="en-US"/>
      </w:rPr>
      <w:t xml:space="preserve"> : 2024</w:t>
    </w:r>
  </w:p>
  <w:p w:rsidR="00747840" w:rsidRDefault="00747840" w:rsidP="007478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F0" w:rsidRPr="00B855F4" w:rsidRDefault="00A56CF0" w:rsidP="00A56CF0">
    <w:pPr>
      <w:pStyle w:val="Header"/>
      <w:jc w:val="right"/>
      <w:rPr>
        <w:rFonts w:ascii="Times New Roman" w:hAnsi="Times New Roman" w:cs="Times New Roman"/>
        <w:b/>
        <w:sz w:val="24"/>
        <w:lang w:val="en-US"/>
      </w:rPr>
    </w:pPr>
    <w:r w:rsidRPr="00B855F4">
      <w:rPr>
        <w:rFonts w:ascii="Times New Roman" w:hAnsi="Times New Roman" w:cs="Times New Roman"/>
        <w:b/>
        <w:sz w:val="24"/>
        <w:lang w:val="en-US"/>
      </w:rPr>
      <w:t>IS XXXX</w:t>
    </w:r>
    <w:r w:rsidR="00087F77">
      <w:rPr>
        <w:rFonts w:ascii="Times New Roman" w:hAnsi="Times New Roman" w:cs="Times New Roman"/>
        <w:b/>
        <w:sz w:val="24"/>
        <w:lang w:val="en-US"/>
      </w:rPr>
      <w:t xml:space="preserve"> (Part 4)</w:t>
    </w:r>
    <w:r w:rsidRPr="00B855F4">
      <w:rPr>
        <w:rFonts w:ascii="Times New Roman" w:hAnsi="Times New Roman" w:cs="Times New Roman"/>
        <w:b/>
        <w:sz w:val="24"/>
        <w:lang w:val="en-US"/>
      </w:rPr>
      <w:t xml:space="preserve"> : 2024</w:t>
    </w:r>
  </w:p>
  <w:p w:rsidR="00747840" w:rsidRPr="00A56CF0" w:rsidRDefault="00747840" w:rsidP="00A56C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FB2"/>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EF0FA7"/>
    <w:multiLevelType w:val="hybridMultilevel"/>
    <w:tmpl w:val="0BB689B0"/>
    <w:lvl w:ilvl="0" w:tplc="B324007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B3513D3"/>
    <w:multiLevelType w:val="multilevel"/>
    <w:tmpl w:val="4F5E5588"/>
    <w:lvl w:ilvl="0">
      <w:start w:val="1"/>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8C0FFE"/>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5D7B7D"/>
    <w:multiLevelType w:val="multilevel"/>
    <w:tmpl w:val="6F6AB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2C18C9"/>
    <w:multiLevelType w:val="hybridMultilevel"/>
    <w:tmpl w:val="04EAF6A2"/>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0E5AD6"/>
    <w:multiLevelType w:val="hybridMultilevel"/>
    <w:tmpl w:val="3ED01C42"/>
    <w:lvl w:ilvl="0" w:tplc="39C837E8">
      <w:start w:val="10"/>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F1730"/>
    <w:multiLevelType w:val="hybridMultilevel"/>
    <w:tmpl w:val="A7E0B11C"/>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8">
    <w:nsid w:val="1945259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A781F11"/>
    <w:multiLevelType w:val="hybridMultilevel"/>
    <w:tmpl w:val="6C22CB32"/>
    <w:lvl w:ilvl="0" w:tplc="8876BA44">
      <w:start w:val="10"/>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F24FC"/>
    <w:multiLevelType w:val="hybridMultilevel"/>
    <w:tmpl w:val="4EDC9E04"/>
    <w:lvl w:ilvl="0" w:tplc="B3240070">
      <w:start w:val="1"/>
      <w:numFmt w:val="lowerLetter"/>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2E1738"/>
    <w:multiLevelType w:val="hybridMultilevel"/>
    <w:tmpl w:val="F5A66328"/>
    <w:lvl w:ilvl="0" w:tplc="CA98D926">
      <w:start w:val="13"/>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21070"/>
    <w:multiLevelType w:val="hybridMultilevel"/>
    <w:tmpl w:val="8C2ABD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6A42BC1"/>
    <w:multiLevelType w:val="hybridMultilevel"/>
    <w:tmpl w:val="8C2ABD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B076335"/>
    <w:multiLevelType w:val="hybridMultilevel"/>
    <w:tmpl w:val="CDB639BC"/>
    <w:lvl w:ilvl="0" w:tplc="866435BC">
      <w:start w:val="1"/>
      <w:numFmt w:val="lowerLetter"/>
      <w:lvlText w:val="%1)"/>
      <w:lvlJc w:val="left"/>
      <w:pPr>
        <w:ind w:left="720" w:hanging="360"/>
      </w:pPr>
      <w:rPr>
        <w:rFonts w:ascii="Times New Roman" w:hAnsi="Times New Roman" w:cs="Times New Roman" w:hint="default"/>
        <w:b w:val="0"/>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ED97344"/>
    <w:multiLevelType w:val="hybridMultilevel"/>
    <w:tmpl w:val="4394F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FC70EEB"/>
    <w:multiLevelType w:val="hybridMultilevel"/>
    <w:tmpl w:val="F4BC57BE"/>
    <w:lvl w:ilvl="0" w:tplc="C76403AA">
      <w:start w:val="1"/>
      <w:numFmt w:val="lowerLetter"/>
      <w:lvlText w:val="%1)"/>
      <w:lvlJc w:val="left"/>
      <w:pPr>
        <w:ind w:left="1146" w:hanging="360"/>
      </w:pPr>
      <w:rPr>
        <w:b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
    <w:nsid w:val="3CD04A4B"/>
    <w:multiLevelType w:val="hybridMultilevel"/>
    <w:tmpl w:val="B2D2AEC0"/>
    <w:lvl w:ilvl="0" w:tplc="8C6CAA44">
      <w:start w:val="10"/>
      <w:numFmt w:val="lowerLetter"/>
      <w:lvlText w:val="%1)"/>
      <w:lvlJc w:val="left"/>
      <w:pPr>
        <w:ind w:left="114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3585C5C"/>
    <w:multiLevelType w:val="hybridMultilevel"/>
    <w:tmpl w:val="1AD480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478D1E81"/>
    <w:multiLevelType w:val="multilevel"/>
    <w:tmpl w:val="E196E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904ABA"/>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100E33"/>
    <w:multiLevelType w:val="hybridMultilevel"/>
    <w:tmpl w:val="98AC6978"/>
    <w:lvl w:ilvl="0" w:tplc="7ED096C0">
      <w:start w:val="1"/>
      <w:numFmt w:val="lowerLetter"/>
      <w:lvlText w:val="%1."/>
      <w:lvlJc w:val="left"/>
      <w:pPr>
        <w:ind w:left="1146" w:hanging="360"/>
      </w:pPr>
      <w:rPr>
        <w:b w:val="0"/>
        <w:bCs/>
        <w:i w:val="0"/>
        <w:i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2">
    <w:nsid w:val="50D9599F"/>
    <w:multiLevelType w:val="hybridMultilevel"/>
    <w:tmpl w:val="35043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90D1089"/>
    <w:multiLevelType w:val="hybridMultilevel"/>
    <w:tmpl w:val="9966613E"/>
    <w:lvl w:ilvl="0" w:tplc="AD6A5538">
      <w:start w:val="1"/>
      <w:numFmt w:val="decimal"/>
      <w:lvlText w:val="5.%1"/>
      <w:lvlJc w:val="left"/>
      <w:pPr>
        <w:ind w:left="1571" w:hanging="360"/>
      </w:pPr>
      <w:rPr>
        <w:rFonts w:hint="default"/>
      </w:rPr>
    </w:lvl>
    <w:lvl w:ilvl="1" w:tplc="40090019" w:tentative="1">
      <w:start w:val="1"/>
      <w:numFmt w:val="lowerLetter"/>
      <w:lvlText w:val="%2."/>
      <w:lvlJc w:val="left"/>
      <w:pPr>
        <w:ind w:left="1440" w:hanging="360"/>
      </w:pPr>
    </w:lvl>
    <w:lvl w:ilvl="2" w:tplc="AD6A5538">
      <w:start w:val="1"/>
      <w:numFmt w:val="decimal"/>
      <w:lvlText w:val="5.%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CA72BB2"/>
    <w:multiLevelType w:val="hybridMultilevel"/>
    <w:tmpl w:val="3C26F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D750C7B"/>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63E2B37"/>
    <w:multiLevelType w:val="multilevel"/>
    <w:tmpl w:val="3A6C932A"/>
    <w:lvl w:ilvl="0">
      <w:numFmt w:val="decimal"/>
      <w:lvlText w:val="(%1"/>
      <w:lvlJc w:val="left"/>
      <w:pPr>
        <w:ind w:left="615" w:hanging="615"/>
      </w:pPr>
      <w:rPr>
        <w:rFonts w:hint="default"/>
      </w:rPr>
    </w:lvl>
    <w:lvl w:ilvl="1">
      <w:start w:val="12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66E07B50"/>
    <w:multiLevelType w:val="hybridMultilevel"/>
    <w:tmpl w:val="136694D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69890BD4"/>
    <w:multiLevelType w:val="multilevel"/>
    <w:tmpl w:val="0A0E03B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E6E5021"/>
    <w:multiLevelType w:val="hybridMultilevel"/>
    <w:tmpl w:val="8C344D50"/>
    <w:lvl w:ilvl="0" w:tplc="40090019">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0">
    <w:nsid w:val="72AD214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759586C"/>
    <w:multiLevelType w:val="hybridMultilevel"/>
    <w:tmpl w:val="F66C444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79D662AE"/>
    <w:multiLevelType w:val="hybridMultilevel"/>
    <w:tmpl w:val="C38EBE8E"/>
    <w:lvl w:ilvl="0" w:tplc="3464457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7B885203"/>
    <w:multiLevelType w:val="multilevel"/>
    <w:tmpl w:val="0BA8AD9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33"/>
  </w:num>
  <w:num w:numId="3">
    <w:abstractNumId w:val="0"/>
  </w:num>
  <w:num w:numId="4">
    <w:abstractNumId w:val="28"/>
  </w:num>
  <w:num w:numId="5">
    <w:abstractNumId w:val="31"/>
  </w:num>
  <w:num w:numId="6">
    <w:abstractNumId w:val="30"/>
  </w:num>
  <w:num w:numId="7">
    <w:abstractNumId w:val="20"/>
  </w:num>
  <w:num w:numId="8">
    <w:abstractNumId w:val="25"/>
  </w:num>
  <w:num w:numId="9">
    <w:abstractNumId w:val="8"/>
  </w:num>
  <w:num w:numId="10">
    <w:abstractNumId w:val="3"/>
  </w:num>
  <w:num w:numId="11">
    <w:abstractNumId w:val="27"/>
  </w:num>
  <w:num w:numId="12">
    <w:abstractNumId w:val="18"/>
  </w:num>
  <w:num w:numId="13">
    <w:abstractNumId w:val="21"/>
  </w:num>
  <w:num w:numId="14">
    <w:abstractNumId w:val="23"/>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
  </w:num>
  <w:num w:numId="19">
    <w:abstractNumId w:val="32"/>
  </w:num>
  <w:num w:numId="20">
    <w:abstractNumId w:val="29"/>
  </w:num>
  <w:num w:numId="21">
    <w:abstractNumId w:val="2"/>
  </w:num>
  <w:num w:numId="22">
    <w:abstractNumId w:val="22"/>
  </w:num>
  <w:num w:numId="23">
    <w:abstractNumId w:val="7"/>
  </w:num>
  <w:num w:numId="24">
    <w:abstractNumId w:val="10"/>
  </w:num>
  <w:num w:numId="25">
    <w:abstractNumId w:val="13"/>
  </w:num>
  <w:num w:numId="26">
    <w:abstractNumId w:val="9"/>
  </w:num>
  <w:num w:numId="27">
    <w:abstractNumId w:val="6"/>
  </w:num>
  <w:num w:numId="28">
    <w:abstractNumId w:val="1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6"/>
  </w:num>
  <w:num w:numId="32">
    <w:abstractNumId w:val="16"/>
  </w:num>
  <w:num w:numId="33">
    <w:abstractNumId w:val="17"/>
  </w:num>
  <w:num w:numId="34">
    <w:abstractNumId w:val="19"/>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IyNTI2N7AwMzc1NrJU0lEKTi0uzszPAykwqQUAZLRM6CwAAAA="/>
  </w:docVars>
  <w:rsids>
    <w:rsidRoot w:val="00E70C9A"/>
    <w:rsid w:val="00002972"/>
    <w:rsid w:val="000145F3"/>
    <w:rsid w:val="0002122F"/>
    <w:rsid w:val="00035F93"/>
    <w:rsid w:val="0004197B"/>
    <w:rsid w:val="00061D88"/>
    <w:rsid w:val="00064A0B"/>
    <w:rsid w:val="000651DB"/>
    <w:rsid w:val="00071E4A"/>
    <w:rsid w:val="000741E7"/>
    <w:rsid w:val="00076C95"/>
    <w:rsid w:val="00076E40"/>
    <w:rsid w:val="00081EF2"/>
    <w:rsid w:val="00087F77"/>
    <w:rsid w:val="00090578"/>
    <w:rsid w:val="000A5BE9"/>
    <w:rsid w:val="000A78F8"/>
    <w:rsid w:val="000B51F9"/>
    <w:rsid w:val="000E1A66"/>
    <w:rsid w:val="000E2FBC"/>
    <w:rsid w:val="000E77CB"/>
    <w:rsid w:val="00102F53"/>
    <w:rsid w:val="001038B7"/>
    <w:rsid w:val="00123B41"/>
    <w:rsid w:val="00124B2D"/>
    <w:rsid w:val="0014072D"/>
    <w:rsid w:val="00146464"/>
    <w:rsid w:val="0015726C"/>
    <w:rsid w:val="00166672"/>
    <w:rsid w:val="00170BAC"/>
    <w:rsid w:val="00177AB4"/>
    <w:rsid w:val="001D1ABE"/>
    <w:rsid w:val="001D3173"/>
    <w:rsid w:val="001D4B7B"/>
    <w:rsid w:val="00203993"/>
    <w:rsid w:val="00203CB5"/>
    <w:rsid w:val="00222632"/>
    <w:rsid w:val="00234BB4"/>
    <w:rsid w:val="00236A84"/>
    <w:rsid w:val="00252BAF"/>
    <w:rsid w:val="0026299D"/>
    <w:rsid w:val="00266087"/>
    <w:rsid w:val="002665D1"/>
    <w:rsid w:val="00290102"/>
    <w:rsid w:val="002917AD"/>
    <w:rsid w:val="00292CC1"/>
    <w:rsid w:val="002A69E0"/>
    <w:rsid w:val="002B451F"/>
    <w:rsid w:val="002C1722"/>
    <w:rsid w:val="002C7755"/>
    <w:rsid w:val="002D0252"/>
    <w:rsid w:val="002D220C"/>
    <w:rsid w:val="002E1D0D"/>
    <w:rsid w:val="003017F4"/>
    <w:rsid w:val="0030258F"/>
    <w:rsid w:val="00310C7D"/>
    <w:rsid w:val="003113CE"/>
    <w:rsid w:val="00320235"/>
    <w:rsid w:val="00323C26"/>
    <w:rsid w:val="00324227"/>
    <w:rsid w:val="00337AE4"/>
    <w:rsid w:val="00340009"/>
    <w:rsid w:val="00342AC9"/>
    <w:rsid w:val="00343DF6"/>
    <w:rsid w:val="00351AC1"/>
    <w:rsid w:val="00351DDC"/>
    <w:rsid w:val="00361170"/>
    <w:rsid w:val="0036200D"/>
    <w:rsid w:val="00363A6D"/>
    <w:rsid w:val="003645D8"/>
    <w:rsid w:val="00365222"/>
    <w:rsid w:val="003A2FD4"/>
    <w:rsid w:val="003B2C1D"/>
    <w:rsid w:val="003C2906"/>
    <w:rsid w:val="003D4E43"/>
    <w:rsid w:val="003D5B38"/>
    <w:rsid w:val="003E275C"/>
    <w:rsid w:val="003F1FEF"/>
    <w:rsid w:val="003F55F8"/>
    <w:rsid w:val="00405C71"/>
    <w:rsid w:val="004107B9"/>
    <w:rsid w:val="0041233D"/>
    <w:rsid w:val="00421973"/>
    <w:rsid w:val="004323EE"/>
    <w:rsid w:val="00441020"/>
    <w:rsid w:val="0044217B"/>
    <w:rsid w:val="00442823"/>
    <w:rsid w:val="004457DE"/>
    <w:rsid w:val="00450C01"/>
    <w:rsid w:val="00451457"/>
    <w:rsid w:val="00452A5E"/>
    <w:rsid w:val="004556BB"/>
    <w:rsid w:val="00457FCE"/>
    <w:rsid w:val="00465C51"/>
    <w:rsid w:val="0047143C"/>
    <w:rsid w:val="004777DA"/>
    <w:rsid w:val="004A1603"/>
    <w:rsid w:val="004A492F"/>
    <w:rsid w:val="004A684C"/>
    <w:rsid w:val="004C6253"/>
    <w:rsid w:val="004C6A50"/>
    <w:rsid w:val="004E0FF5"/>
    <w:rsid w:val="004E25C3"/>
    <w:rsid w:val="004F4A5D"/>
    <w:rsid w:val="00511BC9"/>
    <w:rsid w:val="0051616A"/>
    <w:rsid w:val="00516E0C"/>
    <w:rsid w:val="00520A0A"/>
    <w:rsid w:val="005332F8"/>
    <w:rsid w:val="00533D2D"/>
    <w:rsid w:val="0054607F"/>
    <w:rsid w:val="00556238"/>
    <w:rsid w:val="005611B0"/>
    <w:rsid w:val="0057348B"/>
    <w:rsid w:val="00577A2C"/>
    <w:rsid w:val="00581DCB"/>
    <w:rsid w:val="00585F83"/>
    <w:rsid w:val="005955FC"/>
    <w:rsid w:val="005A4EE9"/>
    <w:rsid w:val="005C0B81"/>
    <w:rsid w:val="005C39D9"/>
    <w:rsid w:val="005C550A"/>
    <w:rsid w:val="005C5D45"/>
    <w:rsid w:val="005D1203"/>
    <w:rsid w:val="005D2A8C"/>
    <w:rsid w:val="005D556B"/>
    <w:rsid w:val="005E4337"/>
    <w:rsid w:val="005E433A"/>
    <w:rsid w:val="005F42F2"/>
    <w:rsid w:val="00604ADC"/>
    <w:rsid w:val="00611E11"/>
    <w:rsid w:val="00633BC6"/>
    <w:rsid w:val="00635A25"/>
    <w:rsid w:val="0064249A"/>
    <w:rsid w:val="0064780D"/>
    <w:rsid w:val="00665C53"/>
    <w:rsid w:val="00672F24"/>
    <w:rsid w:val="00680A5C"/>
    <w:rsid w:val="006865B9"/>
    <w:rsid w:val="00694B8D"/>
    <w:rsid w:val="006A33A9"/>
    <w:rsid w:val="006A45C7"/>
    <w:rsid w:val="006A528E"/>
    <w:rsid w:val="006B4A54"/>
    <w:rsid w:val="006B54F3"/>
    <w:rsid w:val="006C3605"/>
    <w:rsid w:val="006D44D5"/>
    <w:rsid w:val="006D5BC1"/>
    <w:rsid w:val="006D79F1"/>
    <w:rsid w:val="006E2874"/>
    <w:rsid w:val="006E7D22"/>
    <w:rsid w:val="00703457"/>
    <w:rsid w:val="00711A45"/>
    <w:rsid w:val="00721230"/>
    <w:rsid w:val="00737901"/>
    <w:rsid w:val="00744775"/>
    <w:rsid w:val="0074614A"/>
    <w:rsid w:val="00747840"/>
    <w:rsid w:val="00747871"/>
    <w:rsid w:val="007529C2"/>
    <w:rsid w:val="007546D6"/>
    <w:rsid w:val="0075751C"/>
    <w:rsid w:val="00765D6E"/>
    <w:rsid w:val="00766B10"/>
    <w:rsid w:val="007820E6"/>
    <w:rsid w:val="00792593"/>
    <w:rsid w:val="007C5C99"/>
    <w:rsid w:val="007E3293"/>
    <w:rsid w:val="007E5392"/>
    <w:rsid w:val="007F03A1"/>
    <w:rsid w:val="008024C1"/>
    <w:rsid w:val="00815E44"/>
    <w:rsid w:val="00822DB0"/>
    <w:rsid w:val="00822E5E"/>
    <w:rsid w:val="00825544"/>
    <w:rsid w:val="00826BDE"/>
    <w:rsid w:val="00833E24"/>
    <w:rsid w:val="00833F6D"/>
    <w:rsid w:val="00836080"/>
    <w:rsid w:val="00846DDF"/>
    <w:rsid w:val="00864BB8"/>
    <w:rsid w:val="008704AE"/>
    <w:rsid w:val="008716E6"/>
    <w:rsid w:val="008727F4"/>
    <w:rsid w:val="008A0BE2"/>
    <w:rsid w:val="008A36E8"/>
    <w:rsid w:val="008B1F79"/>
    <w:rsid w:val="008D6F79"/>
    <w:rsid w:val="008E13CC"/>
    <w:rsid w:val="008F642E"/>
    <w:rsid w:val="00902723"/>
    <w:rsid w:val="0092112F"/>
    <w:rsid w:val="00925692"/>
    <w:rsid w:val="00931DA5"/>
    <w:rsid w:val="00934B74"/>
    <w:rsid w:val="009450EB"/>
    <w:rsid w:val="00951C57"/>
    <w:rsid w:val="00953364"/>
    <w:rsid w:val="00960E9F"/>
    <w:rsid w:val="00983C97"/>
    <w:rsid w:val="00984584"/>
    <w:rsid w:val="009942BC"/>
    <w:rsid w:val="009943B2"/>
    <w:rsid w:val="009A3C56"/>
    <w:rsid w:val="009B1A64"/>
    <w:rsid w:val="009B2EAE"/>
    <w:rsid w:val="009C3875"/>
    <w:rsid w:val="009C61B4"/>
    <w:rsid w:val="009D0704"/>
    <w:rsid w:val="009E0FE5"/>
    <w:rsid w:val="009E13FE"/>
    <w:rsid w:val="009E154A"/>
    <w:rsid w:val="009E7F73"/>
    <w:rsid w:val="009F3B12"/>
    <w:rsid w:val="009F6E41"/>
    <w:rsid w:val="00A01F1D"/>
    <w:rsid w:val="00A23CF4"/>
    <w:rsid w:val="00A24FAB"/>
    <w:rsid w:val="00A312C5"/>
    <w:rsid w:val="00A3337F"/>
    <w:rsid w:val="00A37818"/>
    <w:rsid w:val="00A5344C"/>
    <w:rsid w:val="00A56CF0"/>
    <w:rsid w:val="00A637EC"/>
    <w:rsid w:val="00A713A6"/>
    <w:rsid w:val="00A74798"/>
    <w:rsid w:val="00A81977"/>
    <w:rsid w:val="00A82026"/>
    <w:rsid w:val="00A84EBF"/>
    <w:rsid w:val="00A85A4E"/>
    <w:rsid w:val="00A9319D"/>
    <w:rsid w:val="00AA02B1"/>
    <w:rsid w:val="00AA13F1"/>
    <w:rsid w:val="00AA761F"/>
    <w:rsid w:val="00AB418E"/>
    <w:rsid w:val="00AB5648"/>
    <w:rsid w:val="00AD0206"/>
    <w:rsid w:val="00AD10BB"/>
    <w:rsid w:val="00AD1B0B"/>
    <w:rsid w:val="00AD369F"/>
    <w:rsid w:val="00AE4D74"/>
    <w:rsid w:val="00AE51F2"/>
    <w:rsid w:val="00AF2E2F"/>
    <w:rsid w:val="00AF365E"/>
    <w:rsid w:val="00B03E23"/>
    <w:rsid w:val="00B04017"/>
    <w:rsid w:val="00B0783B"/>
    <w:rsid w:val="00B21456"/>
    <w:rsid w:val="00B31FCF"/>
    <w:rsid w:val="00B376EB"/>
    <w:rsid w:val="00B40C04"/>
    <w:rsid w:val="00B50770"/>
    <w:rsid w:val="00B53956"/>
    <w:rsid w:val="00B60E52"/>
    <w:rsid w:val="00B60F4E"/>
    <w:rsid w:val="00B63387"/>
    <w:rsid w:val="00B64572"/>
    <w:rsid w:val="00B90D24"/>
    <w:rsid w:val="00B95274"/>
    <w:rsid w:val="00BB1979"/>
    <w:rsid w:val="00BC3C55"/>
    <w:rsid w:val="00BE3FC0"/>
    <w:rsid w:val="00BE6C5C"/>
    <w:rsid w:val="00BF54B2"/>
    <w:rsid w:val="00C04228"/>
    <w:rsid w:val="00C11CAE"/>
    <w:rsid w:val="00C21A87"/>
    <w:rsid w:val="00C32747"/>
    <w:rsid w:val="00C33355"/>
    <w:rsid w:val="00C51182"/>
    <w:rsid w:val="00C60D00"/>
    <w:rsid w:val="00C64FDA"/>
    <w:rsid w:val="00C77D0F"/>
    <w:rsid w:val="00C81F09"/>
    <w:rsid w:val="00C95C96"/>
    <w:rsid w:val="00C95F00"/>
    <w:rsid w:val="00C97114"/>
    <w:rsid w:val="00CA6480"/>
    <w:rsid w:val="00CC3D04"/>
    <w:rsid w:val="00CD582D"/>
    <w:rsid w:val="00CD6289"/>
    <w:rsid w:val="00CE1881"/>
    <w:rsid w:val="00CF4972"/>
    <w:rsid w:val="00D034B8"/>
    <w:rsid w:val="00D03564"/>
    <w:rsid w:val="00D03B70"/>
    <w:rsid w:val="00D2679B"/>
    <w:rsid w:val="00D33AC4"/>
    <w:rsid w:val="00D3681B"/>
    <w:rsid w:val="00D40FEE"/>
    <w:rsid w:val="00D41540"/>
    <w:rsid w:val="00D50793"/>
    <w:rsid w:val="00D60625"/>
    <w:rsid w:val="00D63BA0"/>
    <w:rsid w:val="00D672BE"/>
    <w:rsid w:val="00D71273"/>
    <w:rsid w:val="00D754B4"/>
    <w:rsid w:val="00D773F2"/>
    <w:rsid w:val="00D7771E"/>
    <w:rsid w:val="00D9443E"/>
    <w:rsid w:val="00D97169"/>
    <w:rsid w:val="00DA00B2"/>
    <w:rsid w:val="00DA36FB"/>
    <w:rsid w:val="00DB3664"/>
    <w:rsid w:val="00DB4408"/>
    <w:rsid w:val="00DD2184"/>
    <w:rsid w:val="00DD4A66"/>
    <w:rsid w:val="00DD70E3"/>
    <w:rsid w:val="00DE600D"/>
    <w:rsid w:val="00E008A8"/>
    <w:rsid w:val="00E11D6B"/>
    <w:rsid w:val="00E159DD"/>
    <w:rsid w:val="00E21112"/>
    <w:rsid w:val="00E23112"/>
    <w:rsid w:val="00E30D69"/>
    <w:rsid w:val="00E347D5"/>
    <w:rsid w:val="00E45FC2"/>
    <w:rsid w:val="00E50440"/>
    <w:rsid w:val="00E55130"/>
    <w:rsid w:val="00E600FD"/>
    <w:rsid w:val="00E70C9A"/>
    <w:rsid w:val="00E73880"/>
    <w:rsid w:val="00E74FDE"/>
    <w:rsid w:val="00E82F1A"/>
    <w:rsid w:val="00E83088"/>
    <w:rsid w:val="00EA24FA"/>
    <w:rsid w:val="00EB7966"/>
    <w:rsid w:val="00EC3A1F"/>
    <w:rsid w:val="00EC528C"/>
    <w:rsid w:val="00ED5979"/>
    <w:rsid w:val="00EF45F6"/>
    <w:rsid w:val="00F04E6D"/>
    <w:rsid w:val="00F12B80"/>
    <w:rsid w:val="00F1517F"/>
    <w:rsid w:val="00F249A0"/>
    <w:rsid w:val="00F32397"/>
    <w:rsid w:val="00F615A3"/>
    <w:rsid w:val="00F627F4"/>
    <w:rsid w:val="00F84D26"/>
    <w:rsid w:val="00F86A3D"/>
    <w:rsid w:val="00F92775"/>
    <w:rsid w:val="00FA0E4A"/>
    <w:rsid w:val="00FA3CDB"/>
    <w:rsid w:val="00FC1B25"/>
    <w:rsid w:val="00FC58B5"/>
    <w:rsid w:val="00FD023E"/>
    <w:rsid w:val="00FE06ED"/>
    <w:rsid w:val="00FF385E"/>
    <w:rsid w:val="00FF481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22"/>
    <w:rPr>
      <w:rFonts w:cs="Mangal"/>
    </w:rPr>
  </w:style>
  <w:style w:type="paragraph" w:styleId="Heading1">
    <w:name w:val="heading 1"/>
    <w:basedOn w:val="Normal"/>
    <w:next w:val="Normal"/>
    <w:link w:val="Heading1Char"/>
    <w:uiPriority w:val="9"/>
    <w:qFormat/>
    <w:rsid w:val="00081EF2"/>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semiHidden/>
    <w:unhideWhenUsed/>
    <w:qFormat/>
    <w:rsid w:val="004E0FF5"/>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link w:val="Heading3Char"/>
    <w:uiPriority w:val="9"/>
    <w:qFormat/>
    <w:rsid w:val="001D317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1EF2"/>
    <w:rPr>
      <w:color w:val="0000FF"/>
      <w:u w:val="single"/>
    </w:rPr>
  </w:style>
  <w:style w:type="character" w:customStyle="1" w:styleId="Heading1Char">
    <w:name w:val="Heading 1 Char"/>
    <w:basedOn w:val="DefaultParagraphFont"/>
    <w:link w:val="Heading1"/>
    <w:uiPriority w:val="9"/>
    <w:rsid w:val="00081EF2"/>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081EF2"/>
    <w:pPr>
      <w:outlineLvl w:val="9"/>
    </w:pPr>
    <w:rPr>
      <w:szCs w:val="32"/>
      <w:lang w:val="en-US" w:bidi="ar-SA"/>
    </w:rPr>
  </w:style>
  <w:style w:type="paragraph" w:styleId="TOC3">
    <w:name w:val="toc 3"/>
    <w:basedOn w:val="Normal"/>
    <w:next w:val="Normal"/>
    <w:autoRedefine/>
    <w:uiPriority w:val="39"/>
    <w:unhideWhenUsed/>
    <w:rsid w:val="00081EF2"/>
    <w:pPr>
      <w:tabs>
        <w:tab w:val="left" w:pos="1100"/>
        <w:tab w:val="right" w:leader="dot" w:pos="9072"/>
      </w:tabs>
      <w:spacing w:after="100"/>
      <w:ind w:left="567" w:right="753" w:hanging="567"/>
    </w:pPr>
    <w:rPr>
      <w:rFonts w:ascii="Times New Roman" w:eastAsiaTheme="minorEastAsia" w:hAnsi="Times New Roman" w:cs="Times New Roman"/>
      <w:noProof/>
      <w:sz w:val="28"/>
      <w:szCs w:val="24"/>
      <w:lang w:eastAsia="en-IN" w:bidi="ar-SA"/>
    </w:rPr>
  </w:style>
  <w:style w:type="paragraph" w:styleId="ListParagraph">
    <w:name w:val="List Paragraph"/>
    <w:basedOn w:val="Normal"/>
    <w:uiPriority w:val="34"/>
    <w:qFormat/>
    <w:rsid w:val="00E45FC2"/>
    <w:pPr>
      <w:ind w:left="720"/>
      <w:contextualSpacing/>
    </w:pPr>
  </w:style>
  <w:style w:type="character" w:styleId="Emphasis">
    <w:name w:val="Emphasis"/>
    <w:basedOn w:val="DefaultParagraphFont"/>
    <w:uiPriority w:val="20"/>
    <w:qFormat/>
    <w:rsid w:val="00F84D26"/>
    <w:rPr>
      <w:i/>
      <w:iCs/>
    </w:rPr>
  </w:style>
  <w:style w:type="table" w:styleId="TableGrid">
    <w:name w:val="Table Grid"/>
    <w:basedOn w:val="TableNormal"/>
    <w:uiPriority w:val="39"/>
    <w:rsid w:val="00266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D3173"/>
    <w:rPr>
      <w:rFonts w:ascii="Times New Roman" w:eastAsia="Times New Roman" w:hAnsi="Times New Roman" w:cs="Times New Roman"/>
      <w:b/>
      <w:bCs/>
      <w:sz w:val="27"/>
      <w:szCs w:val="27"/>
      <w:lang w:eastAsia="en-IN"/>
    </w:rPr>
  </w:style>
  <w:style w:type="character" w:styleId="HTMLCite">
    <w:name w:val="HTML Cite"/>
    <w:basedOn w:val="DefaultParagraphFont"/>
    <w:uiPriority w:val="99"/>
    <w:semiHidden/>
    <w:unhideWhenUsed/>
    <w:rsid w:val="001D3173"/>
    <w:rPr>
      <w:i/>
      <w:iCs/>
    </w:rPr>
  </w:style>
  <w:style w:type="character" w:customStyle="1" w:styleId="dyjrff">
    <w:name w:val="dyjrff"/>
    <w:basedOn w:val="DefaultParagraphFont"/>
    <w:rsid w:val="001D3173"/>
  </w:style>
  <w:style w:type="paragraph" w:styleId="Header">
    <w:name w:val="header"/>
    <w:basedOn w:val="Normal"/>
    <w:link w:val="HeaderChar"/>
    <w:uiPriority w:val="99"/>
    <w:unhideWhenUsed/>
    <w:rsid w:val="00D03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B70"/>
    <w:rPr>
      <w:rFonts w:cs="Mangal"/>
    </w:rPr>
  </w:style>
  <w:style w:type="paragraph" w:styleId="Footer">
    <w:name w:val="footer"/>
    <w:basedOn w:val="Normal"/>
    <w:link w:val="FooterChar"/>
    <w:uiPriority w:val="99"/>
    <w:unhideWhenUsed/>
    <w:rsid w:val="00D03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B70"/>
    <w:rPr>
      <w:rFonts w:cs="Mangal"/>
    </w:rPr>
  </w:style>
  <w:style w:type="paragraph" w:customStyle="1" w:styleId="Default">
    <w:name w:val="Default"/>
    <w:rsid w:val="00EA24FA"/>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Normal"/>
    <w:next w:val="Normal"/>
    <w:uiPriority w:val="99"/>
    <w:rsid w:val="006C3605"/>
    <w:pPr>
      <w:autoSpaceDE w:val="0"/>
      <w:autoSpaceDN w:val="0"/>
      <w:adjustRightInd w:val="0"/>
      <w:spacing w:after="0" w:line="221" w:lineRule="atLeast"/>
    </w:pPr>
    <w:rPr>
      <w:rFonts w:ascii="Cambria" w:hAnsi="Cambria" w:cs="Arial Unicode MS"/>
      <w:sz w:val="24"/>
      <w:szCs w:val="24"/>
    </w:rPr>
  </w:style>
  <w:style w:type="paragraph" w:styleId="NoSpacing">
    <w:name w:val="No Spacing"/>
    <w:uiPriority w:val="1"/>
    <w:qFormat/>
    <w:rsid w:val="00D3681B"/>
    <w:pPr>
      <w:spacing w:after="0" w:line="240" w:lineRule="auto"/>
    </w:pPr>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semiHidden/>
    <w:rsid w:val="004E0FF5"/>
    <w:rPr>
      <w:rFonts w:asciiTheme="majorHAnsi" w:eastAsiaTheme="majorEastAsia" w:hAnsiTheme="majorHAnsi" w:cstheme="majorBidi"/>
      <w:color w:val="2E74B5" w:themeColor="accent1" w:themeShade="BF"/>
      <w:sz w:val="26"/>
      <w:szCs w:val="23"/>
    </w:rPr>
  </w:style>
</w:styles>
</file>

<file path=word/webSettings.xml><?xml version="1.0" encoding="utf-8"?>
<w:webSettings xmlns:r="http://schemas.openxmlformats.org/officeDocument/2006/relationships" xmlns:w="http://schemas.openxmlformats.org/wordprocessingml/2006/main">
  <w:divs>
    <w:div w:id="351342979">
      <w:bodyDiv w:val="1"/>
      <w:marLeft w:val="0"/>
      <w:marRight w:val="0"/>
      <w:marTop w:val="0"/>
      <w:marBottom w:val="0"/>
      <w:divBdr>
        <w:top w:val="none" w:sz="0" w:space="0" w:color="auto"/>
        <w:left w:val="none" w:sz="0" w:space="0" w:color="auto"/>
        <w:bottom w:val="none" w:sz="0" w:space="0" w:color="auto"/>
        <w:right w:val="none" w:sz="0" w:space="0" w:color="auto"/>
      </w:divBdr>
    </w:div>
    <w:div w:id="606083322">
      <w:bodyDiv w:val="1"/>
      <w:marLeft w:val="0"/>
      <w:marRight w:val="0"/>
      <w:marTop w:val="0"/>
      <w:marBottom w:val="0"/>
      <w:divBdr>
        <w:top w:val="none" w:sz="0" w:space="0" w:color="auto"/>
        <w:left w:val="none" w:sz="0" w:space="0" w:color="auto"/>
        <w:bottom w:val="none" w:sz="0" w:space="0" w:color="auto"/>
        <w:right w:val="none" w:sz="0" w:space="0" w:color="auto"/>
      </w:divBdr>
      <w:divsChild>
        <w:div w:id="402685294">
          <w:marLeft w:val="0"/>
          <w:marRight w:val="0"/>
          <w:marTop w:val="0"/>
          <w:marBottom w:val="0"/>
          <w:divBdr>
            <w:top w:val="none" w:sz="0" w:space="0" w:color="auto"/>
            <w:left w:val="none" w:sz="0" w:space="0" w:color="auto"/>
            <w:bottom w:val="none" w:sz="0" w:space="0" w:color="auto"/>
            <w:right w:val="none" w:sz="0" w:space="0" w:color="auto"/>
          </w:divBdr>
        </w:div>
      </w:divsChild>
    </w:div>
    <w:div w:id="636881402">
      <w:bodyDiv w:val="1"/>
      <w:marLeft w:val="0"/>
      <w:marRight w:val="0"/>
      <w:marTop w:val="0"/>
      <w:marBottom w:val="0"/>
      <w:divBdr>
        <w:top w:val="none" w:sz="0" w:space="0" w:color="auto"/>
        <w:left w:val="none" w:sz="0" w:space="0" w:color="auto"/>
        <w:bottom w:val="none" w:sz="0" w:space="0" w:color="auto"/>
        <w:right w:val="none" w:sz="0" w:space="0" w:color="auto"/>
      </w:divBdr>
    </w:div>
    <w:div w:id="1205217617">
      <w:bodyDiv w:val="1"/>
      <w:marLeft w:val="0"/>
      <w:marRight w:val="0"/>
      <w:marTop w:val="0"/>
      <w:marBottom w:val="0"/>
      <w:divBdr>
        <w:top w:val="none" w:sz="0" w:space="0" w:color="auto"/>
        <w:left w:val="none" w:sz="0" w:space="0" w:color="auto"/>
        <w:bottom w:val="none" w:sz="0" w:space="0" w:color="auto"/>
        <w:right w:val="none" w:sz="0" w:space="0" w:color="auto"/>
      </w:divBdr>
    </w:div>
    <w:div w:id="1469517900">
      <w:bodyDiv w:val="1"/>
      <w:marLeft w:val="0"/>
      <w:marRight w:val="0"/>
      <w:marTop w:val="0"/>
      <w:marBottom w:val="0"/>
      <w:divBdr>
        <w:top w:val="none" w:sz="0" w:space="0" w:color="auto"/>
        <w:left w:val="none" w:sz="0" w:space="0" w:color="auto"/>
        <w:bottom w:val="none" w:sz="0" w:space="0" w:color="auto"/>
        <w:right w:val="none" w:sz="0" w:space="0" w:color="auto"/>
      </w:divBdr>
    </w:div>
    <w:div w:id="20123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footer" Target="footer2.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MANDAL-131495</dc:creator>
  <cp:keywords/>
  <dc:description/>
  <cp:lastModifiedBy>Dell</cp:lastModifiedBy>
  <cp:revision>260</cp:revision>
  <dcterms:created xsi:type="dcterms:W3CDTF">2022-07-20T10:48:00Z</dcterms:created>
  <dcterms:modified xsi:type="dcterms:W3CDTF">2024-08-16T09:35:00Z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8c3fdb4c33a560e9715f9310e656815d6a61f6c929c3d9f63cd512c66fbff8d3</vt:lpwstr>
  </property>
</Properties>
</file>