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82E90" w14:textId="77777777" w:rsidR="00891C54" w:rsidRDefault="00891C54" w:rsidP="00891C54">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noProof/>
          <w:lang w:bidi="hi-IN"/>
        </w:rPr>
        <mc:AlternateContent>
          <mc:Choice Requires="wps">
            <w:drawing>
              <wp:anchor distT="0" distB="0" distL="114300" distR="114300" simplePos="0" relativeHeight="251666432" behindDoc="0" locked="0" layoutInCell="1" allowOverlap="1" wp14:anchorId="36449EF0" wp14:editId="78662C05">
                <wp:simplePos x="0" y="0"/>
                <wp:positionH relativeFrom="column">
                  <wp:posOffset>1752600</wp:posOffset>
                </wp:positionH>
                <wp:positionV relativeFrom="paragraph">
                  <wp:posOffset>99060</wp:posOffset>
                </wp:positionV>
                <wp:extent cx="1958340" cy="638810"/>
                <wp:effectExtent l="0" t="0" r="22860" b="27940"/>
                <wp:wrapNone/>
                <wp:docPr id="738743852" name="Text Box 738743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638810"/>
                        </a:xfrm>
                        <a:prstGeom prst="rect">
                          <a:avLst/>
                        </a:prstGeom>
                        <a:solidFill>
                          <a:srgbClr val="FFFFFF"/>
                        </a:solidFill>
                        <a:ln w="9525">
                          <a:solidFill>
                            <a:schemeClr val="bg1">
                              <a:lumMod val="100000"/>
                              <a:lumOff val="0"/>
                            </a:schemeClr>
                          </a:solidFill>
                          <a:miter lim="800000"/>
                          <a:headEnd/>
                          <a:tailEnd/>
                        </a:ln>
                      </wps:spPr>
                      <wps:txbx>
                        <w:txbxContent>
                          <w:p w14:paraId="6DEE3EEF" w14:textId="77777777" w:rsidR="00484BAD" w:rsidRDefault="00484BAD" w:rsidP="00891C54">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67F14A70" w14:textId="77777777" w:rsidR="00484BAD" w:rsidRDefault="00484BAD" w:rsidP="00891C54">
                            <w:pPr>
                              <w:spacing w:after="0" w:line="240" w:lineRule="auto"/>
                              <w:rPr>
                                <w:rFonts w:ascii="Arial" w:hAnsi="Arial" w:cs="Arial"/>
                                <w:b/>
                                <w:i/>
                                <w:sz w:val="28"/>
                                <w:szCs w:val="32"/>
                              </w:rPr>
                            </w:pPr>
                            <w:r>
                              <w:rPr>
                                <w:rFonts w:ascii="Arial" w:hAnsi="Arial" w:cs="Arial"/>
                                <w:b/>
                                <w:i/>
                                <w:sz w:val="28"/>
                                <w:szCs w:val="32"/>
                              </w:rPr>
                              <w:t>Indian Standard</w:t>
                            </w:r>
                          </w:p>
                          <w:p w14:paraId="2EC18F05" w14:textId="77777777" w:rsidR="00484BAD" w:rsidRDefault="00484BAD" w:rsidP="00891C54">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49EF0" id="_x0000_t202" coordsize="21600,21600" o:spt="202" path="m,l,21600r21600,l21600,xe">
                <v:stroke joinstyle="miter"/>
                <v:path gradientshapeok="t" o:connecttype="rect"/>
              </v:shapetype>
              <v:shape id="Text Box 738743852" o:spid="_x0000_s1026" type="#_x0000_t202" style="position:absolute;left:0;text-align:left;margin-left:138pt;margin-top:7.8pt;width:154.2pt;height:5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" strokecolor="white [3212]">
                <v:textbox>
                  <w:txbxContent>
                    <w:p w14:paraId="6DEE3EEF" w14:textId="77777777" w:rsidR="00484BAD" w:rsidRDefault="00484BAD" w:rsidP="00891C54">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67F14A70" w14:textId="77777777" w:rsidR="00484BAD" w:rsidRDefault="00484BAD" w:rsidP="00891C54">
                      <w:pPr>
                        <w:spacing w:after="0" w:line="240" w:lineRule="auto"/>
                        <w:rPr>
                          <w:rFonts w:ascii="Arial" w:hAnsi="Arial" w:cs="Arial"/>
                          <w:b/>
                          <w:i/>
                          <w:sz w:val="28"/>
                          <w:szCs w:val="32"/>
                        </w:rPr>
                      </w:pPr>
                      <w:r>
                        <w:rPr>
                          <w:rFonts w:ascii="Arial" w:hAnsi="Arial" w:cs="Arial"/>
                          <w:b/>
                          <w:i/>
                          <w:sz w:val="28"/>
                          <w:szCs w:val="32"/>
                        </w:rPr>
                        <w:t>Indian Standard</w:t>
                      </w:r>
                    </w:p>
                    <w:p w14:paraId="2EC18F05" w14:textId="77777777" w:rsidR="00484BAD" w:rsidRDefault="00484BAD" w:rsidP="00891C54">
                      <w:pPr>
                        <w:spacing w:after="0"/>
                        <w:rPr>
                          <w:b/>
                          <w:i/>
                        </w:rPr>
                      </w:pPr>
                    </w:p>
                  </w:txbxContent>
                </v:textbox>
              </v:shape>
            </w:pict>
          </mc:Fallback>
        </mc:AlternateContent>
      </w:r>
    </w:p>
    <w:p w14:paraId="4C7F26A0" w14:textId="77777777" w:rsidR="00891C54" w:rsidRDefault="00891C54" w:rsidP="00891C54">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44F99992" w14:textId="38C2ECB9" w:rsidR="00891C54" w:rsidRDefault="00891C54" w:rsidP="00891C54">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w:t>
      </w:r>
      <w:r w:rsidR="00EA01C0">
        <w:rPr>
          <w:rFonts w:ascii="Arial" w:eastAsia="Times New Roman" w:hAnsi="Arial" w:cs="Arial"/>
          <w:b/>
          <w:color w:val="000000"/>
          <w:sz w:val="24"/>
          <w:szCs w:val="24"/>
          <w:lang w:val="fr-FR"/>
        </w:rPr>
        <w:t xml:space="preserve"> XXXX</w:t>
      </w:r>
      <w:r>
        <w:rPr>
          <w:rFonts w:ascii="Arial" w:eastAsia="Times New Roman" w:hAnsi="Arial" w:cs="Arial"/>
          <w:b/>
          <w:color w:val="000000"/>
          <w:sz w:val="24"/>
          <w:szCs w:val="24"/>
          <w:lang w:val="fr-FR"/>
        </w:rPr>
        <w:t> : 2024</w:t>
      </w:r>
    </w:p>
    <w:p w14:paraId="368560E3" w14:textId="29003B44" w:rsidR="00891C54" w:rsidRDefault="00891C54" w:rsidP="00891C54">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26 (16101) F</w:t>
      </w:r>
    </w:p>
    <w:p w14:paraId="35E2BF0E" w14:textId="77777777" w:rsidR="00891C54" w:rsidRPr="00416B2A" w:rsidRDefault="00891C54" w:rsidP="00891C54">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56C846B7" w14:textId="77777777" w:rsidR="00891C54" w:rsidRDefault="00891C54" w:rsidP="00891C54">
      <w:pPr>
        <w:spacing w:after="0" w:line="240" w:lineRule="auto"/>
        <w:ind w:left="3510"/>
        <w:jc w:val="right"/>
        <w:rPr>
          <w:rFonts w:ascii="Arial" w:hAnsi="Arial" w:cs="Arial"/>
          <w:sz w:val="24"/>
          <w:szCs w:val="24"/>
        </w:rPr>
      </w:pPr>
      <w:r>
        <w:rPr>
          <w:noProof/>
          <w:lang w:bidi="hi-IN"/>
        </w:rPr>
        <mc:AlternateContent>
          <mc:Choice Requires="wpg">
            <w:drawing>
              <wp:inline distT="0" distB="0" distL="0" distR="0" wp14:anchorId="5D4DE7A4" wp14:editId="10BC6DA0">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0D19018"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5C4DB105" w14:textId="77777777" w:rsidR="00891C54" w:rsidRDefault="00891C54" w:rsidP="00891C54">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682592B8" w14:textId="4FB4CE6C" w:rsidR="00891C54" w:rsidRPr="00151663" w:rsidRDefault="00891C54" w:rsidP="00891C54">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cs/>
          <w:lang w:bidi="hi-IN"/>
        </w:rPr>
      </w:pPr>
      <w:r w:rsidRPr="00151663">
        <w:rPr>
          <w:rFonts w:ascii="Kokila" w:eastAsia="Times New Roman" w:hAnsi="Kokila" w:cs="Kokila" w:hint="cs"/>
          <w:b/>
          <w:bCs/>
          <w:i/>
          <w:color w:val="222222"/>
          <w:sz w:val="52"/>
          <w:szCs w:val="52"/>
          <w:cs/>
          <w:lang w:bidi="hi-IN"/>
        </w:rPr>
        <w:t>डोरी</w:t>
      </w:r>
      <w:r w:rsidRPr="00151663">
        <w:rPr>
          <w:rFonts w:ascii="Kokila" w:eastAsia="Times New Roman" w:hAnsi="Kokila" w:cs="Kokila"/>
          <w:b/>
          <w:bCs/>
          <w:i/>
          <w:color w:val="222222"/>
          <w:sz w:val="52"/>
          <w:szCs w:val="52"/>
          <w:lang w:bidi="hi-IN"/>
        </w:rPr>
        <w:t xml:space="preserve"> </w:t>
      </w:r>
      <w:r w:rsidRPr="00151663">
        <w:rPr>
          <w:rFonts w:ascii="Kokila" w:eastAsia="Times New Roman" w:hAnsi="Kokila" w:cs="Kokila" w:hint="cs"/>
          <w:b/>
          <w:bCs/>
          <w:i/>
          <w:color w:val="222222"/>
          <w:sz w:val="52"/>
          <w:szCs w:val="52"/>
          <w:cs/>
          <w:lang w:bidi="hi-IN"/>
        </w:rPr>
        <w:t>रीले</w:t>
      </w:r>
      <w:r w:rsidRPr="00151663">
        <w:rPr>
          <w:rFonts w:ascii="Kokila" w:eastAsia="Times New Roman" w:hAnsi="Kokila" w:cs="Kokila"/>
          <w:b/>
          <w:bCs/>
          <w:i/>
          <w:color w:val="222222"/>
          <w:sz w:val="52"/>
          <w:szCs w:val="52"/>
          <w:lang w:bidi="hi-IN"/>
        </w:rPr>
        <w:t xml:space="preserve"> </w:t>
      </w:r>
      <w:r w:rsidR="00E96C38" w:rsidRPr="00151663">
        <w:rPr>
          <w:rFonts w:ascii="Kokila" w:eastAsia="Times New Roman" w:hAnsi="Kokila" w:cs="Kokila"/>
          <w:b/>
          <w:bCs/>
          <w:i/>
          <w:color w:val="222222"/>
          <w:sz w:val="52"/>
          <w:szCs w:val="52"/>
          <w:lang w:bidi="hi-IN"/>
        </w:rPr>
        <w:t>—</w:t>
      </w:r>
      <w:r w:rsidRPr="00151663">
        <w:rPr>
          <w:rFonts w:ascii="Kokila" w:eastAsia="Times New Roman" w:hAnsi="Kokila" w:cs="Kokila"/>
          <w:b/>
          <w:bCs/>
          <w:i/>
          <w:color w:val="222222"/>
          <w:sz w:val="52"/>
          <w:szCs w:val="52"/>
          <w:lang w:bidi="hi-IN"/>
        </w:rPr>
        <w:t xml:space="preserve"> </w:t>
      </w:r>
      <w:r w:rsidR="00EB13F6" w:rsidRPr="00151663">
        <w:rPr>
          <w:rFonts w:ascii="Kokila" w:eastAsia="Times New Roman" w:hAnsi="Kokila" w:cs="Kokila" w:hint="cs"/>
          <w:b/>
          <w:bCs/>
          <w:i/>
          <w:color w:val="222222"/>
          <w:sz w:val="52"/>
          <w:szCs w:val="52"/>
          <w:cs/>
          <w:lang w:bidi="hi-IN"/>
        </w:rPr>
        <w:t>विशिष्टि</w:t>
      </w:r>
    </w:p>
    <w:p w14:paraId="3F0A0848" w14:textId="77777777" w:rsidR="00891C54" w:rsidRDefault="00891C54" w:rsidP="00891C54">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7EEC7F67" w14:textId="77777777" w:rsidR="00891C54" w:rsidRDefault="00891C54" w:rsidP="00891C54">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51E09D09" w14:textId="77777777" w:rsidR="00891C54" w:rsidRDefault="00891C54" w:rsidP="00891C54">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lang w:bidi="hi-IN"/>
        </w:rPr>
      </w:pPr>
    </w:p>
    <w:p w14:paraId="6657245E" w14:textId="00F6FB60" w:rsidR="00891C54" w:rsidRDefault="00276B10" w:rsidP="00891C54">
      <w:pPr>
        <w:pStyle w:val="PlainText"/>
        <w:spacing w:before="120" w:after="120" w:line="276" w:lineRule="auto"/>
        <w:ind w:left="3510"/>
        <w:jc w:val="center"/>
        <w:rPr>
          <w:rFonts w:ascii="Arial" w:hAnsi="Arial" w:cs="Arial"/>
          <w:b/>
          <w:bCs/>
          <w:iCs/>
          <w:sz w:val="36"/>
          <w:szCs w:val="36"/>
        </w:rPr>
      </w:pPr>
      <w:r w:rsidRPr="00891C54">
        <w:rPr>
          <w:rFonts w:ascii="Arial" w:hAnsi="Arial" w:cs="Arial"/>
          <w:b/>
          <w:bCs/>
          <w:iCs/>
          <w:sz w:val="36"/>
          <w:szCs w:val="36"/>
        </w:rPr>
        <w:t xml:space="preserve">Cord Relays </w:t>
      </w:r>
      <w:r>
        <w:rPr>
          <w:rFonts w:ascii="Arial" w:hAnsi="Arial" w:cs="Arial"/>
          <w:b/>
          <w:bCs/>
          <w:iCs/>
          <w:sz w:val="36"/>
          <w:szCs w:val="36"/>
        </w:rPr>
        <w:t>—</w:t>
      </w:r>
      <w:r w:rsidRPr="00891C54">
        <w:rPr>
          <w:rFonts w:ascii="Arial" w:hAnsi="Arial" w:cs="Arial"/>
          <w:b/>
          <w:bCs/>
          <w:iCs/>
          <w:sz w:val="36"/>
          <w:szCs w:val="36"/>
        </w:rPr>
        <w:t xml:space="preserve"> Specification</w:t>
      </w:r>
    </w:p>
    <w:p w14:paraId="7EF78C33" w14:textId="77777777" w:rsidR="00891C54" w:rsidRDefault="00891C54" w:rsidP="00891C54">
      <w:pPr>
        <w:pStyle w:val="PlainText"/>
        <w:spacing w:line="276" w:lineRule="auto"/>
        <w:rPr>
          <w:rFonts w:ascii="Arial" w:hAnsi="Arial" w:cs="Arial"/>
          <w:b/>
          <w:bCs/>
          <w:iCs/>
          <w:sz w:val="28"/>
          <w:szCs w:val="28"/>
        </w:rPr>
      </w:pPr>
    </w:p>
    <w:p w14:paraId="79CA78EF" w14:textId="77777777" w:rsidR="00891C54" w:rsidRDefault="00891C54" w:rsidP="00891C54">
      <w:pPr>
        <w:pStyle w:val="PlainText"/>
        <w:spacing w:line="276" w:lineRule="auto"/>
        <w:rPr>
          <w:rFonts w:ascii="Arial" w:hAnsi="Arial" w:cs="Arial"/>
          <w:b/>
          <w:bCs/>
          <w:iCs/>
          <w:sz w:val="28"/>
          <w:szCs w:val="28"/>
        </w:rPr>
      </w:pPr>
    </w:p>
    <w:p w14:paraId="678E6521" w14:textId="77777777" w:rsidR="00891C54" w:rsidRDefault="00891C54" w:rsidP="00891C54">
      <w:pPr>
        <w:pStyle w:val="PlainText"/>
        <w:spacing w:line="276" w:lineRule="auto"/>
        <w:rPr>
          <w:rFonts w:ascii="Arial" w:hAnsi="Arial" w:cs="Arial"/>
          <w:b/>
          <w:bCs/>
          <w:iCs/>
          <w:sz w:val="28"/>
          <w:szCs w:val="28"/>
        </w:rPr>
      </w:pPr>
    </w:p>
    <w:p w14:paraId="5CCA8A03" w14:textId="77777777" w:rsidR="00891C54" w:rsidRDefault="00891C54" w:rsidP="00891C54">
      <w:pPr>
        <w:pStyle w:val="PlainText"/>
        <w:spacing w:line="276" w:lineRule="auto"/>
        <w:rPr>
          <w:rFonts w:ascii="Arial" w:hAnsi="Arial" w:cs="Arial"/>
          <w:b/>
          <w:bCs/>
          <w:iCs/>
          <w:sz w:val="28"/>
          <w:szCs w:val="28"/>
        </w:rPr>
      </w:pPr>
    </w:p>
    <w:p w14:paraId="611D8BED" w14:textId="77777777" w:rsidR="00891C54" w:rsidRDefault="00891C54" w:rsidP="00891C54">
      <w:pPr>
        <w:pStyle w:val="PlainText"/>
        <w:spacing w:line="276" w:lineRule="auto"/>
        <w:rPr>
          <w:rFonts w:ascii="Arial" w:hAnsi="Arial" w:cs="Arial"/>
          <w:b/>
          <w:bCs/>
          <w:iCs/>
          <w:sz w:val="28"/>
          <w:szCs w:val="28"/>
        </w:rPr>
      </w:pPr>
    </w:p>
    <w:p w14:paraId="5E4830CF" w14:textId="77777777" w:rsidR="00561F37" w:rsidRDefault="00561F37" w:rsidP="00891C54">
      <w:pPr>
        <w:pStyle w:val="PlainText"/>
        <w:spacing w:line="276" w:lineRule="auto"/>
        <w:rPr>
          <w:rFonts w:ascii="Arial" w:hAnsi="Arial" w:cs="Arial"/>
          <w:b/>
          <w:bCs/>
          <w:iCs/>
          <w:sz w:val="28"/>
          <w:szCs w:val="28"/>
        </w:rPr>
      </w:pPr>
    </w:p>
    <w:p w14:paraId="22F6191D" w14:textId="77777777" w:rsidR="00561F37" w:rsidRDefault="00561F37" w:rsidP="00891C54">
      <w:pPr>
        <w:pStyle w:val="PlainText"/>
        <w:spacing w:line="276" w:lineRule="auto"/>
        <w:rPr>
          <w:rFonts w:ascii="Arial" w:hAnsi="Arial" w:cs="Arial"/>
          <w:b/>
          <w:bCs/>
          <w:iCs/>
          <w:sz w:val="28"/>
          <w:szCs w:val="28"/>
        </w:rPr>
      </w:pPr>
    </w:p>
    <w:p w14:paraId="2108C404" w14:textId="77777777" w:rsidR="00561F37" w:rsidRDefault="00561F37" w:rsidP="00891C54">
      <w:pPr>
        <w:pStyle w:val="PlainText"/>
        <w:spacing w:line="276" w:lineRule="auto"/>
        <w:rPr>
          <w:rFonts w:ascii="Arial" w:hAnsi="Arial" w:cs="Arial"/>
          <w:b/>
          <w:bCs/>
          <w:iCs/>
          <w:sz w:val="28"/>
          <w:szCs w:val="28"/>
        </w:rPr>
      </w:pPr>
    </w:p>
    <w:p w14:paraId="0FB75B8C" w14:textId="77777777" w:rsidR="00561F37" w:rsidRDefault="00561F37" w:rsidP="00891C54">
      <w:pPr>
        <w:pStyle w:val="PlainText"/>
        <w:spacing w:line="276" w:lineRule="auto"/>
        <w:rPr>
          <w:rFonts w:ascii="Arial" w:hAnsi="Arial" w:cs="Arial"/>
          <w:b/>
          <w:bCs/>
          <w:iCs/>
          <w:sz w:val="28"/>
          <w:szCs w:val="28"/>
        </w:rPr>
      </w:pPr>
    </w:p>
    <w:p w14:paraId="458DE015" w14:textId="77777777" w:rsidR="00891C54" w:rsidRDefault="00891C54" w:rsidP="00891C54">
      <w:pPr>
        <w:pStyle w:val="PlainText"/>
        <w:spacing w:line="276" w:lineRule="auto"/>
        <w:rPr>
          <w:rFonts w:ascii="Arial" w:hAnsi="Arial" w:cs="Arial"/>
          <w:b/>
          <w:bCs/>
          <w:iCs/>
          <w:sz w:val="28"/>
          <w:szCs w:val="28"/>
        </w:rPr>
      </w:pPr>
    </w:p>
    <w:p w14:paraId="6EDA6F6D" w14:textId="77777777" w:rsidR="00891C54" w:rsidRPr="006763F9" w:rsidRDefault="00891C54" w:rsidP="00891C54">
      <w:pPr>
        <w:pStyle w:val="PlainText"/>
        <w:tabs>
          <w:tab w:val="left" w:pos="6000"/>
        </w:tabs>
        <w:spacing w:line="276" w:lineRule="auto"/>
        <w:rPr>
          <w:rFonts w:ascii="Arial" w:hAnsi="Arial" w:cs="Arial"/>
          <w:b/>
          <w:bCs/>
          <w:iCs/>
          <w:sz w:val="28"/>
          <w:szCs w:val="28"/>
        </w:rPr>
      </w:pPr>
      <w:r>
        <w:rPr>
          <w:rFonts w:ascii="Arial" w:hAnsi="Arial" w:cs="Arial"/>
          <w:b/>
          <w:bCs/>
          <w:iCs/>
          <w:sz w:val="28"/>
          <w:szCs w:val="28"/>
        </w:rPr>
        <w:tab/>
      </w:r>
    </w:p>
    <w:p w14:paraId="4CF194B8" w14:textId="77777777" w:rsidR="00891C54" w:rsidRDefault="00891C54" w:rsidP="00891C54">
      <w:pPr>
        <w:pStyle w:val="PlainText"/>
        <w:rPr>
          <w:rFonts w:ascii="Arial" w:eastAsia="PMingLiU" w:hAnsi="Arial" w:cs="Arial"/>
          <w:sz w:val="24"/>
          <w:szCs w:val="24"/>
          <w:lang w:eastAsia="zh-TW"/>
        </w:rPr>
      </w:pPr>
    </w:p>
    <w:p w14:paraId="6AE334E0" w14:textId="77777777" w:rsidR="00891C54" w:rsidRDefault="00891C54" w:rsidP="00891C54">
      <w:pPr>
        <w:pStyle w:val="PlainText"/>
        <w:rPr>
          <w:rFonts w:ascii="Arial" w:eastAsia="PMingLiU" w:hAnsi="Arial" w:cs="Arial"/>
          <w:sz w:val="24"/>
          <w:szCs w:val="24"/>
          <w:lang w:eastAsia="zh-TW"/>
        </w:rPr>
      </w:pPr>
    </w:p>
    <w:p w14:paraId="29707401" w14:textId="00048C1F" w:rsidR="00891C54" w:rsidRDefault="00891C54" w:rsidP="00891C54">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71.100.30</w:t>
      </w:r>
    </w:p>
    <w:p w14:paraId="5A1F234D" w14:textId="77777777" w:rsidR="00891C54" w:rsidRDefault="00891C54" w:rsidP="00891C54">
      <w:pPr>
        <w:pStyle w:val="PlainText"/>
        <w:ind w:left="3510"/>
        <w:jc w:val="center"/>
        <w:rPr>
          <w:rFonts w:ascii="Arial" w:hAnsi="Arial" w:cs="Arial"/>
          <w:sz w:val="24"/>
          <w:szCs w:val="24"/>
        </w:rPr>
      </w:pPr>
    </w:p>
    <w:p w14:paraId="779A321C" w14:textId="77777777" w:rsidR="00891C54" w:rsidRDefault="00891C54" w:rsidP="00891C54">
      <w:pPr>
        <w:pStyle w:val="PlainText"/>
        <w:jc w:val="center"/>
        <w:rPr>
          <w:rFonts w:ascii="Arial" w:hAnsi="Arial" w:cs="Arial"/>
          <w:sz w:val="24"/>
          <w:szCs w:val="24"/>
        </w:rPr>
      </w:pPr>
    </w:p>
    <w:p w14:paraId="71816703" w14:textId="77777777" w:rsidR="00891C54" w:rsidRDefault="00891C54" w:rsidP="00891C54">
      <w:pPr>
        <w:pStyle w:val="PlainText"/>
        <w:jc w:val="center"/>
        <w:rPr>
          <w:rFonts w:ascii="Arial" w:hAnsi="Arial" w:cs="Arial"/>
          <w:sz w:val="24"/>
          <w:szCs w:val="24"/>
        </w:rPr>
      </w:pPr>
    </w:p>
    <w:p w14:paraId="0C59CE43" w14:textId="77777777" w:rsidR="00891C54" w:rsidRDefault="00891C54" w:rsidP="00891C54">
      <w:pPr>
        <w:pStyle w:val="PlainText"/>
        <w:jc w:val="center"/>
        <w:rPr>
          <w:rFonts w:ascii="Arial" w:hAnsi="Arial" w:cs="Arial"/>
          <w:sz w:val="24"/>
          <w:szCs w:val="24"/>
        </w:rPr>
      </w:pPr>
    </w:p>
    <w:p w14:paraId="6C4A90AB" w14:textId="77777777" w:rsidR="00891C54" w:rsidRDefault="00891C54" w:rsidP="00891C54">
      <w:pPr>
        <w:pStyle w:val="PlainText"/>
        <w:jc w:val="center"/>
        <w:rPr>
          <w:rFonts w:ascii="Arial" w:hAnsi="Arial" w:cs="Arial"/>
          <w:sz w:val="24"/>
          <w:szCs w:val="24"/>
        </w:rPr>
      </w:pPr>
    </w:p>
    <w:p w14:paraId="039CD009" w14:textId="77777777" w:rsidR="00891C54" w:rsidRDefault="00891C54" w:rsidP="00891C54">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31E58991" w14:textId="77777777" w:rsidR="00891C54" w:rsidRDefault="00891C54" w:rsidP="00891C54">
      <w:pPr>
        <w:spacing w:after="0" w:line="240" w:lineRule="auto"/>
        <w:ind w:left="3510"/>
        <w:jc w:val="center"/>
        <w:rPr>
          <w:rFonts w:ascii="Arial" w:hAnsi="Arial" w:cs="Arial"/>
          <w:sz w:val="24"/>
          <w:szCs w:val="24"/>
        </w:rPr>
      </w:pPr>
    </w:p>
    <w:p w14:paraId="4DDB3E2A" w14:textId="77777777" w:rsidR="00891C54" w:rsidRDefault="00891C54" w:rsidP="00891C54">
      <w:pPr>
        <w:spacing w:after="0" w:line="240" w:lineRule="auto"/>
        <w:ind w:left="3510"/>
        <w:jc w:val="center"/>
        <w:rPr>
          <w:rFonts w:ascii="Arial" w:hAnsi="Arial" w:cs="Arial"/>
          <w:sz w:val="24"/>
          <w:szCs w:val="24"/>
        </w:rPr>
      </w:pPr>
      <w:r>
        <w:rPr>
          <w:noProof/>
          <w:lang w:bidi="hi-IN"/>
        </w:rPr>
        <mc:AlternateContent>
          <mc:Choice Requires="wpg">
            <w:drawing>
              <wp:inline distT="0" distB="0" distL="0" distR="0" wp14:anchorId="27C65969" wp14:editId="7F60D327">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6CC750E"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6EECBDD4" w14:textId="77777777" w:rsidR="00891C54" w:rsidRDefault="00891C54" w:rsidP="00891C54">
      <w:pPr>
        <w:spacing w:after="0" w:line="240" w:lineRule="auto"/>
        <w:ind w:left="3510"/>
        <w:jc w:val="both"/>
        <w:rPr>
          <w:rFonts w:ascii="Arial" w:hAnsi="Arial" w:cs="Arial"/>
          <w:sz w:val="24"/>
          <w:szCs w:val="24"/>
        </w:rPr>
      </w:pPr>
    </w:p>
    <w:p w14:paraId="0B3B4F6D" w14:textId="77777777" w:rsidR="00891C54" w:rsidRDefault="00D2052F" w:rsidP="00891C54">
      <w:pPr>
        <w:spacing w:after="0" w:line="240" w:lineRule="auto"/>
        <w:ind w:left="4860"/>
        <w:jc w:val="center"/>
        <w:rPr>
          <w:rFonts w:ascii="Kokila" w:hAnsi="Kokila" w:cs="Kokila"/>
          <w:b/>
          <w:bCs/>
          <w:caps/>
          <w:sz w:val="36"/>
          <w:szCs w:val="36"/>
        </w:rPr>
      </w:pPr>
      <w:r>
        <w:object w:dxaOrig="1440" w:dyaOrig="1440" w14:anchorId="51B9E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5.1pt;margin-top:5pt;width:59.7pt;height:59.7pt;z-index:251665408" o:allowincell="f">
            <v:imagedata r:id="rId9" o:title=""/>
          </v:shape>
          <o:OLEObject Type="Embed" ProgID="MSPhotoEd.3" ShapeID="_x0000_s1029" DrawAspect="Content" ObjectID="_1795871394" r:id="rId10"/>
        </w:object>
      </w:r>
      <w:r w:rsidR="00891C54">
        <w:rPr>
          <w:rFonts w:ascii="Kokila" w:hAnsi="Kokila" w:cs="Kokila"/>
          <w:caps/>
          <w:sz w:val="28"/>
          <w:szCs w:val="28"/>
          <w:cs/>
          <w:lang w:bidi="hi-IN"/>
        </w:rPr>
        <w:t>भारतीय मानक ब्यूरो</w:t>
      </w:r>
    </w:p>
    <w:p w14:paraId="7D62C12A" w14:textId="77777777" w:rsidR="00891C54" w:rsidRDefault="00891C54" w:rsidP="00891C54">
      <w:pPr>
        <w:autoSpaceDE w:val="0"/>
        <w:autoSpaceDN w:val="0"/>
        <w:adjustRightInd w:val="0"/>
        <w:spacing w:after="0" w:line="240" w:lineRule="auto"/>
        <w:ind w:left="4860"/>
        <w:jc w:val="center"/>
        <w:rPr>
          <w:rFonts w:ascii="Arial" w:hAnsi="Arial" w:cs="Arial"/>
          <w:bCs/>
          <w:color w:val="231F20"/>
          <w:spacing w:val="22"/>
          <w:sz w:val="24"/>
          <w:lang w:bidi="hi-IN"/>
        </w:rPr>
      </w:pPr>
      <w:r>
        <w:rPr>
          <w:rFonts w:ascii="Arial" w:hAnsi="Arial" w:cs="Arial"/>
          <w:bCs/>
          <w:color w:val="231F20"/>
          <w:spacing w:val="22"/>
          <w:sz w:val="24"/>
        </w:rPr>
        <w:t>BUREAU OF INDIAN STANDARDS</w:t>
      </w:r>
    </w:p>
    <w:p w14:paraId="50996DC8" w14:textId="77777777" w:rsidR="00891C54" w:rsidRDefault="00891C54" w:rsidP="00891C54">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caps/>
          <w:sz w:val="24"/>
          <w:szCs w:val="24"/>
          <w:cs/>
          <w:lang w:bidi="hi-IN"/>
        </w:rPr>
        <w:t>बहादुर शाह ज़फर मार्ग</w:t>
      </w:r>
      <w:r>
        <w:rPr>
          <w:rFonts w:ascii="Kokila" w:hAnsi="Kokila" w:cs="Kokila"/>
          <w:caps/>
          <w:sz w:val="24"/>
          <w:szCs w:val="24"/>
        </w:rPr>
        <w:t xml:space="preserve">, </w:t>
      </w:r>
      <w:r>
        <w:rPr>
          <w:rFonts w:ascii="Kokila" w:hAnsi="Kokila" w:cs="Kokila"/>
          <w:caps/>
          <w:sz w:val="24"/>
          <w:szCs w:val="24"/>
          <w:cs/>
          <w:lang w:bidi="hi-IN"/>
        </w:rPr>
        <w:t>नई दिल्ली -</w:t>
      </w:r>
      <w:r>
        <w:rPr>
          <w:rFonts w:ascii="Kokila" w:hAnsi="Kokila" w:cs="Times New Roman"/>
          <w:caps/>
          <w:sz w:val="24"/>
          <w:szCs w:val="24"/>
          <w:rtl/>
        </w:rPr>
        <w:t xml:space="preserve"> </w:t>
      </w:r>
      <w:r>
        <w:rPr>
          <w:rFonts w:ascii="Kokila" w:hAnsi="Kokila" w:cs="Kokila"/>
          <w:bCs/>
          <w:caps/>
          <w:sz w:val="24"/>
          <w:szCs w:val="24"/>
        </w:rPr>
        <w:t>110002</w:t>
      </w:r>
    </w:p>
    <w:p w14:paraId="29155F82" w14:textId="77777777" w:rsidR="00891C54" w:rsidRDefault="00891C54" w:rsidP="00891C5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w:t>
      </w:r>
      <w:r>
        <w:rPr>
          <w:rFonts w:ascii="Arial" w:hAnsi="Arial" w:cs="Arial"/>
          <w:color w:val="231F20"/>
          <w:sz w:val="20"/>
          <w:lang w:bidi="hi-IN"/>
        </w:rPr>
        <w:t>V</w:t>
      </w:r>
      <w:r>
        <w:rPr>
          <w:rFonts w:ascii="Arial" w:hAnsi="Arial" w:cs="Arial"/>
          <w:color w:val="231F20"/>
          <w:sz w:val="20"/>
        </w:rPr>
        <w:t>AN, 9 BAHADUR SHAH ZAFAR MARG</w:t>
      </w:r>
    </w:p>
    <w:p w14:paraId="33FDCD80" w14:textId="77777777" w:rsidR="00891C54" w:rsidRDefault="00891C54" w:rsidP="00891C5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2AC18816" w14:textId="77777777" w:rsidR="00891C54" w:rsidRDefault="00D2052F" w:rsidP="00891C54">
      <w:pPr>
        <w:spacing w:after="0" w:line="240" w:lineRule="auto"/>
        <w:ind w:left="4860"/>
        <w:jc w:val="center"/>
        <w:rPr>
          <w:rFonts w:ascii="Arial" w:hAnsi="Arial" w:cs="Arial"/>
          <w:sz w:val="20"/>
          <w:szCs w:val="24"/>
        </w:rPr>
      </w:pPr>
      <w:hyperlink r:id="rId11" w:history="1">
        <w:r w:rsidR="00891C54">
          <w:rPr>
            <w:rStyle w:val="Hyperlink"/>
            <w:rFonts w:ascii="Arial" w:hAnsi="Arial" w:cs="Arial"/>
            <w:szCs w:val="24"/>
          </w:rPr>
          <w:t>www.bis.gov.in</w:t>
        </w:r>
      </w:hyperlink>
      <w:r w:rsidR="00891C54">
        <w:rPr>
          <w:rFonts w:ascii="Arial" w:hAnsi="Arial" w:cs="Arial"/>
          <w:sz w:val="20"/>
          <w:szCs w:val="24"/>
        </w:rPr>
        <w:t xml:space="preserve">     </w:t>
      </w:r>
      <w:hyperlink r:id="rId12" w:history="1">
        <w:r w:rsidR="00891C54">
          <w:rPr>
            <w:rStyle w:val="Hyperlink"/>
            <w:rFonts w:ascii="Arial" w:hAnsi="Arial" w:cs="Arial"/>
            <w:szCs w:val="24"/>
          </w:rPr>
          <w:t>www.standardsbis.in</w:t>
        </w:r>
      </w:hyperlink>
    </w:p>
    <w:p w14:paraId="5D8E6CA3" w14:textId="77777777" w:rsidR="00891C54" w:rsidRDefault="00891C54" w:rsidP="00891C54">
      <w:pPr>
        <w:spacing w:after="0" w:line="240" w:lineRule="auto"/>
        <w:ind w:left="3510" w:firstLine="720"/>
        <w:jc w:val="center"/>
        <w:rPr>
          <w:rFonts w:ascii="Arial" w:hAnsi="Arial" w:cs="Arial"/>
          <w:sz w:val="24"/>
          <w:szCs w:val="24"/>
        </w:rPr>
      </w:pPr>
    </w:p>
    <w:p w14:paraId="3BEA8F58" w14:textId="6F5B7777" w:rsidR="00891C54" w:rsidRDefault="008E7B4C" w:rsidP="00891C54">
      <w:pPr>
        <w:spacing w:after="0" w:line="240" w:lineRule="auto"/>
        <w:ind w:left="3510"/>
      </w:pPr>
      <w:r>
        <w:rPr>
          <w:rFonts w:ascii="Arial" w:hAnsi="Arial" w:cs="Arial"/>
          <w:b/>
          <w:bCs/>
          <w:iCs/>
          <w:sz w:val="24"/>
          <w:szCs w:val="24"/>
        </w:rPr>
        <w:t>Dec</w:t>
      </w:r>
      <w:bookmarkStart w:id="0" w:name="_GoBack"/>
      <w:bookmarkEnd w:id="0"/>
      <w:r w:rsidR="00137812">
        <w:rPr>
          <w:rFonts w:ascii="Arial" w:hAnsi="Arial" w:cs="Arial"/>
          <w:b/>
          <w:bCs/>
          <w:iCs/>
          <w:sz w:val="24"/>
          <w:szCs w:val="24"/>
        </w:rPr>
        <w:t>ember</w:t>
      </w:r>
      <w:r w:rsidR="00891C54">
        <w:rPr>
          <w:rFonts w:ascii="Arial" w:hAnsi="Arial" w:cs="Arial"/>
          <w:b/>
          <w:bCs/>
          <w:iCs/>
          <w:sz w:val="24"/>
          <w:szCs w:val="24"/>
        </w:rPr>
        <w:t xml:space="preserve"> 2024</w:t>
      </w:r>
      <w:r w:rsidR="00891C54">
        <w:rPr>
          <w:rFonts w:ascii="Arial" w:hAnsi="Arial" w:cs="Arial"/>
          <w:b/>
          <w:bCs/>
          <w:sz w:val="24"/>
          <w:szCs w:val="24"/>
        </w:rPr>
        <w:t xml:space="preserve">                                             Price Group </w:t>
      </w:r>
    </w:p>
    <w:p w14:paraId="6BBE53C6" w14:textId="77777777" w:rsidR="00891C54" w:rsidRDefault="00891C54" w:rsidP="00891C54">
      <w:pPr>
        <w:rPr>
          <w:rFonts w:ascii="Times New Roman" w:hAnsi="Times New Roman" w:cs="Times New Roman"/>
          <w:b/>
          <w:color w:val="000000"/>
          <w:sz w:val="24"/>
          <w:szCs w:val="24"/>
        </w:rPr>
        <w:sectPr w:rsidR="00891C54" w:rsidSect="00A631C4">
          <w:pgSz w:w="11906" w:h="16838" w:code="9"/>
          <w:pgMar w:top="720" w:right="720" w:bottom="432" w:left="1296" w:header="720" w:footer="720" w:gutter="0"/>
          <w:cols w:space="720"/>
          <w:docGrid w:linePitch="360"/>
        </w:sectPr>
      </w:pPr>
    </w:p>
    <w:p w14:paraId="7DABC2D3" w14:textId="77777777" w:rsidR="009052FC" w:rsidRDefault="003B625C" w:rsidP="00561F37">
      <w:pPr>
        <w:spacing w:after="120"/>
        <w:jc w:val="both"/>
        <w:rPr>
          <w:rFonts w:ascii="Times New Roman" w:hAnsi="Times New Roman" w:cs="Times New Roman"/>
          <w:color w:val="000000" w:themeColor="text1"/>
          <w:sz w:val="20"/>
          <w:szCs w:val="20"/>
        </w:rPr>
      </w:pPr>
      <w:r w:rsidRPr="00561F37">
        <w:rPr>
          <w:rFonts w:ascii="Times New Roman" w:hAnsi="Times New Roman" w:cs="Times New Roman"/>
          <w:color w:val="000000" w:themeColor="text1"/>
          <w:sz w:val="20"/>
          <w:szCs w:val="20"/>
        </w:rPr>
        <w:lastRenderedPageBreak/>
        <w:t>Explosives and Pyrotechnics Sectional C</w:t>
      </w:r>
      <w:r w:rsidR="00727155" w:rsidRPr="00561F37">
        <w:rPr>
          <w:rFonts w:ascii="Times New Roman" w:hAnsi="Times New Roman" w:cs="Times New Roman"/>
          <w:color w:val="000000" w:themeColor="text1"/>
          <w:sz w:val="20"/>
          <w:szCs w:val="20"/>
        </w:rPr>
        <w:t>ommittee, CHD 26</w:t>
      </w:r>
    </w:p>
    <w:p w14:paraId="573236E7" w14:textId="77777777" w:rsidR="00F44738" w:rsidRDefault="00F44738" w:rsidP="00561F37">
      <w:pPr>
        <w:spacing w:after="120"/>
        <w:jc w:val="both"/>
        <w:rPr>
          <w:rFonts w:ascii="Times New Roman" w:hAnsi="Times New Roman" w:cs="Times New Roman"/>
          <w:color w:val="000000" w:themeColor="text1"/>
          <w:sz w:val="20"/>
          <w:szCs w:val="20"/>
        </w:rPr>
      </w:pPr>
    </w:p>
    <w:p w14:paraId="595C8526" w14:textId="77777777" w:rsidR="00F44738" w:rsidRDefault="00F44738" w:rsidP="00561F37">
      <w:pPr>
        <w:spacing w:after="120"/>
        <w:jc w:val="both"/>
        <w:rPr>
          <w:rFonts w:ascii="Times New Roman" w:hAnsi="Times New Roman" w:cs="Times New Roman"/>
          <w:color w:val="000000" w:themeColor="text1"/>
          <w:sz w:val="20"/>
          <w:szCs w:val="20"/>
        </w:rPr>
      </w:pPr>
    </w:p>
    <w:p w14:paraId="64483863" w14:textId="77777777" w:rsidR="00F44738" w:rsidRPr="00561F37" w:rsidRDefault="00F44738" w:rsidP="00561F37">
      <w:pPr>
        <w:spacing w:after="120"/>
        <w:jc w:val="both"/>
        <w:rPr>
          <w:rFonts w:ascii="Times New Roman" w:hAnsi="Times New Roman" w:cs="Times New Roman"/>
          <w:color w:val="000000" w:themeColor="text1"/>
          <w:sz w:val="20"/>
          <w:szCs w:val="20"/>
        </w:rPr>
      </w:pPr>
    </w:p>
    <w:p w14:paraId="415E14F5" w14:textId="77777777" w:rsidR="009052FC" w:rsidRPr="00561F37" w:rsidRDefault="00727155" w:rsidP="007B457D">
      <w:pPr>
        <w:spacing w:after="120" w:line="240" w:lineRule="auto"/>
        <w:jc w:val="both"/>
        <w:rPr>
          <w:rFonts w:ascii="Times New Roman" w:hAnsi="Times New Roman" w:cs="Times New Roman"/>
          <w:color w:val="000000" w:themeColor="text1"/>
          <w:sz w:val="20"/>
          <w:szCs w:val="20"/>
        </w:rPr>
      </w:pPr>
      <w:r w:rsidRPr="00561F37">
        <w:rPr>
          <w:rFonts w:ascii="Times New Roman" w:hAnsi="Times New Roman" w:cs="Times New Roman"/>
          <w:color w:val="000000" w:themeColor="text1"/>
          <w:sz w:val="20"/>
          <w:szCs w:val="20"/>
        </w:rPr>
        <w:t>FOREWORD</w:t>
      </w:r>
    </w:p>
    <w:p w14:paraId="76CA1933" w14:textId="04C9D0D9" w:rsidR="001B7B2C" w:rsidRPr="003B2D87" w:rsidRDefault="001B7B2C" w:rsidP="007B457D">
      <w:pPr>
        <w:spacing w:after="120"/>
        <w:jc w:val="both"/>
        <w:rPr>
          <w:rFonts w:ascii="Times New Roman" w:hAnsi="Times New Roman" w:cs="Times New Roman"/>
          <w:sz w:val="20"/>
          <w:szCs w:val="20"/>
        </w:rPr>
      </w:pPr>
      <w:r w:rsidRPr="003B2D87">
        <w:rPr>
          <w:rFonts w:ascii="Times New Roman" w:hAnsi="Times New Roman" w:cs="Times New Roman"/>
          <w:sz w:val="20"/>
          <w:szCs w:val="20"/>
        </w:rPr>
        <w:t>This Indian Standard</w:t>
      </w:r>
      <w:r w:rsidR="007A0A0F">
        <w:rPr>
          <w:rFonts w:ascii="Times New Roman" w:hAnsi="Times New Roman" w:cs="Times New Roman"/>
          <w:sz w:val="20"/>
          <w:szCs w:val="20"/>
        </w:rPr>
        <w:t xml:space="preserve"> </w:t>
      </w:r>
      <w:r w:rsidRPr="003B2D87">
        <w:rPr>
          <w:rFonts w:ascii="Times New Roman" w:hAnsi="Times New Roman" w:cs="Times New Roman"/>
          <w:sz w:val="20"/>
          <w:szCs w:val="20"/>
        </w:rPr>
        <w:t xml:space="preserve">was adopted by the Bureau of Indian Standards, after the draft finalized by the </w:t>
      </w:r>
      <w:r w:rsidR="00495BD9">
        <w:rPr>
          <w:rFonts w:ascii="Times New Roman" w:hAnsi="Times New Roman" w:cs="Times New Roman"/>
          <w:sz w:val="20"/>
          <w:szCs w:val="20"/>
        </w:rPr>
        <w:t xml:space="preserve">Explosives and Pyrotechnics </w:t>
      </w:r>
      <w:r w:rsidRPr="003B2D87">
        <w:rPr>
          <w:rFonts w:ascii="Times New Roman" w:hAnsi="Times New Roman" w:cs="Times New Roman"/>
          <w:sz w:val="20"/>
          <w:szCs w:val="20"/>
        </w:rPr>
        <w:t xml:space="preserve">Sectional Committee had been approved by the Chemical Division Council. </w:t>
      </w:r>
    </w:p>
    <w:p w14:paraId="23B5EF3A" w14:textId="77777777" w:rsidR="009052FC" w:rsidRPr="00561F37" w:rsidRDefault="00727155" w:rsidP="007B457D">
      <w:pPr>
        <w:spacing w:after="120"/>
        <w:jc w:val="both"/>
        <w:rPr>
          <w:rFonts w:ascii="Times New Roman" w:hAnsi="Times New Roman" w:cs="Times New Roman"/>
          <w:color w:val="000000" w:themeColor="text1"/>
          <w:sz w:val="20"/>
          <w:szCs w:val="20"/>
        </w:rPr>
      </w:pPr>
      <w:r w:rsidRPr="00561F37">
        <w:rPr>
          <w:rFonts w:ascii="Times New Roman" w:hAnsi="Times New Roman" w:cs="Times New Roman"/>
          <w:bCs/>
          <w:color w:val="000000" w:themeColor="text1"/>
          <w:sz w:val="20"/>
          <w:szCs w:val="20"/>
        </w:rPr>
        <w:t xml:space="preserve">Cord relays are used along with detonating cords in opencast </w:t>
      </w:r>
      <w:r w:rsidR="000007FD" w:rsidRPr="00561F37">
        <w:rPr>
          <w:rFonts w:ascii="Times New Roman" w:hAnsi="Times New Roman" w:cs="Times New Roman"/>
          <w:bCs/>
          <w:color w:val="000000" w:themeColor="text1"/>
          <w:sz w:val="20"/>
          <w:szCs w:val="20"/>
        </w:rPr>
        <w:t>metal and coal mines, quarrying and in</w:t>
      </w:r>
      <w:r w:rsidRPr="00561F37">
        <w:rPr>
          <w:rFonts w:ascii="Times New Roman" w:hAnsi="Times New Roman" w:cs="Times New Roman"/>
          <w:bCs/>
          <w:color w:val="000000" w:themeColor="text1"/>
          <w:sz w:val="20"/>
          <w:szCs w:val="20"/>
        </w:rPr>
        <w:t xml:space="preserve"> civil construction and in underground metal mines. Cord relays provide accurate delay between blast holes in a row or cross in a multiple row blast. </w:t>
      </w:r>
    </w:p>
    <w:p w14:paraId="15A74782" w14:textId="2E2A4111" w:rsidR="009052FC" w:rsidRPr="00561F37" w:rsidRDefault="00727155" w:rsidP="007B457D">
      <w:pPr>
        <w:spacing w:after="120" w:line="240" w:lineRule="auto"/>
        <w:jc w:val="both"/>
        <w:rPr>
          <w:rFonts w:ascii="Times New Roman" w:hAnsi="Times New Roman" w:cs="Times New Roman"/>
          <w:bCs/>
          <w:color w:val="000000" w:themeColor="text1"/>
          <w:sz w:val="20"/>
          <w:szCs w:val="20"/>
        </w:rPr>
      </w:pPr>
      <w:r w:rsidRPr="00561F37">
        <w:rPr>
          <w:rFonts w:ascii="Times New Roman" w:hAnsi="Times New Roman" w:cs="Times New Roman"/>
          <w:color w:val="000000" w:themeColor="text1"/>
          <w:sz w:val="20"/>
          <w:szCs w:val="20"/>
        </w:rPr>
        <w:t>In the formulation of this standard, assistance has been derived from the EN 13763 Series ‘</w:t>
      </w:r>
      <w:r w:rsidRPr="00561F37">
        <w:rPr>
          <w:rFonts w:ascii="Times New Roman" w:hAnsi="Times New Roman" w:cs="Times New Roman"/>
          <w:bCs/>
          <w:color w:val="000000" w:themeColor="text1"/>
          <w:sz w:val="20"/>
          <w:szCs w:val="20"/>
        </w:rPr>
        <w:t>Explosives for civil uses — Detonators and re</w:t>
      </w:r>
      <w:r w:rsidR="00251B27">
        <w:rPr>
          <w:rFonts w:ascii="Times New Roman" w:hAnsi="Times New Roman" w:cs="Times New Roman"/>
          <w:bCs/>
          <w:color w:val="000000" w:themeColor="text1"/>
          <w:sz w:val="20"/>
          <w:szCs w:val="20"/>
        </w:rPr>
        <w:t>l</w:t>
      </w:r>
      <w:r w:rsidRPr="00561F37">
        <w:rPr>
          <w:rFonts w:ascii="Times New Roman" w:hAnsi="Times New Roman" w:cs="Times New Roman"/>
          <w:bCs/>
          <w:color w:val="000000" w:themeColor="text1"/>
          <w:sz w:val="20"/>
          <w:szCs w:val="20"/>
        </w:rPr>
        <w:t>ays’.</w:t>
      </w:r>
    </w:p>
    <w:p w14:paraId="4D6F0BFC" w14:textId="77777777" w:rsidR="009052FC" w:rsidRDefault="00727155" w:rsidP="007B457D">
      <w:pPr>
        <w:spacing w:after="120" w:line="240" w:lineRule="auto"/>
        <w:jc w:val="both"/>
        <w:rPr>
          <w:rFonts w:ascii="Times New Roman" w:hAnsi="Times New Roman" w:cs="Times New Roman"/>
          <w:color w:val="000000" w:themeColor="text1"/>
          <w:sz w:val="20"/>
          <w:szCs w:val="20"/>
        </w:rPr>
      </w:pPr>
      <w:r w:rsidRPr="00561F37">
        <w:rPr>
          <w:rFonts w:ascii="Times New Roman" w:hAnsi="Times New Roman" w:cs="Times New Roman"/>
          <w:color w:val="000000" w:themeColor="text1"/>
          <w:sz w:val="20"/>
          <w:szCs w:val="20"/>
        </w:rPr>
        <w:t>There is no ISO specification for the product.</w:t>
      </w:r>
    </w:p>
    <w:p w14:paraId="38C3B1FC" w14:textId="5FA9B07D" w:rsidR="008B09F0" w:rsidRPr="00D4537E" w:rsidRDefault="008B09F0" w:rsidP="00D4537E">
      <w:pPr>
        <w:autoSpaceDE w:val="0"/>
        <w:autoSpaceDN w:val="0"/>
        <w:adjustRightInd w:val="0"/>
        <w:spacing w:after="120" w:line="240" w:lineRule="auto"/>
        <w:ind w:right="27"/>
        <w:jc w:val="both"/>
        <w:rPr>
          <w:rFonts w:ascii="Times New Roman" w:hAnsi="Times New Roman" w:cs="Times New Roman"/>
          <w:sz w:val="20"/>
          <w:szCs w:val="24"/>
        </w:rPr>
      </w:pPr>
      <w:r w:rsidRPr="00496A41">
        <w:rPr>
          <w:rFonts w:ascii="Times New Roman" w:hAnsi="Times New Roman" w:cs="Times New Roman"/>
          <w:sz w:val="20"/>
          <w:szCs w:val="24"/>
        </w:rPr>
        <w:t>The composition of the Committee responsible for development of t</w:t>
      </w:r>
      <w:r>
        <w:rPr>
          <w:rFonts w:ascii="Times New Roman" w:hAnsi="Times New Roman" w:cs="Times New Roman"/>
          <w:sz w:val="20"/>
          <w:szCs w:val="24"/>
        </w:rPr>
        <w:t xml:space="preserve">his standard is given in Annex </w:t>
      </w:r>
      <w:r w:rsidR="00D4537E">
        <w:rPr>
          <w:rFonts w:ascii="Times New Roman" w:hAnsi="Times New Roman" w:cs="Times New Roman"/>
          <w:sz w:val="20"/>
          <w:szCs w:val="24"/>
        </w:rPr>
        <w:t>C</w:t>
      </w:r>
      <w:r w:rsidRPr="00496A41">
        <w:rPr>
          <w:rFonts w:ascii="Times New Roman" w:hAnsi="Times New Roman" w:cs="Times New Roman"/>
          <w:sz w:val="20"/>
          <w:szCs w:val="24"/>
        </w:rPr>
        <w:t>.</w:t>
      </w:r>
    </w:p>
    <w:p w14:paraId="382BA082" w14:textId="77777777" w:rsidR="009052FC" w:rsidRPr="00561F37" w:rsidRDefault="00727155" w:rsidP="007B457D">
      <w:pPr>
        <w:spacing w:after="120" w:line="240" w:lineRule="auto"/>
        <w:jc w:val="both"/>
        <w:rPr>
          <w:rFonts w:ascii="Times New Roman" w:hAnsi="Times New Roman" w:cs="Times New Roman"/>
          <w:bCs/>
          <w:iCs/>
          <w:color w:val="000000" w:themeColor="text1"/>
          <w:sz w:val="20"/>
          <w:szCs w:val="20"/>
        </w:rPr>
      </w:pPr>
      <w:r w:rsidRPr="00561F37">
        <w:rPr>
          <w:rFonts w:ascii="Times New Roman" w:hAnsi="Times New Roman" w:cs="Times New Roman"/>
          <w:color w:val="000000" w:themeColor="text1"/>
          <w:sz w:val="20"/>
          <w:szCs w:val="20"/>
        </w:rPr>
        <w:t>For the purpose of deciding whether a particular requirement of this standard is complied with, the final value, observed or calculated expressing the result of a test or analysis, shall be rounded of</w:t>
      </w:r>
      <w:r w:rsidR="003B625C" w:rsidRPr="00561F37">
        <w:rPr>
          <w:rFonts w:ascii="Times New Roman" w:hAnsi="Times New Roman" w:cs="Times New Roman"/>
          <w:color w:val="000000" w:themeColor="text1"/>
          <w:sz w:val="20"/>
          <w:szCs w:val="20"/>
        </w:rPr>
        <w:t>f in accordance with IS 2 : 2022</w:t>
      </w:r>
      <w:r w:rsidRPr="00561F37">
        <w:rPr>
          <w:rFonts w:ascii="Times New Roman" w:hAnsi="Times New Roman" w:cs="Times New Roman"/>
          <w:color w:val="000000" w:themeColor="text1"/>
          <w:sz w:val="20"/>
          <w:szCs w:val="20"/>
        </w:rPr>
        <w:t xml:space="preserve"> ‘Rules for rounding off numerical values </w:t>
      </w:r>
      <w:r w:rsidRPr="00E63E3D">
        <w:rPr>
          <w:rFonts w:ascii="Times New Roman" w:hAnsi="Times New Roman" w:cs="Times New Roman"/>
          <w:bCs/>
          <w:color w:val="000000" w:themeColor="text1"/>
          <w:sz w:val="20"/>
          <w:szCs w:val="20"/>
        </w:rPr>
        <w:t>(</w:t>
      </w:r>
      <w:r w:rsidR="003B625C" w:rsidRPr="00561F37">
        <w:rPr>
          <w:rFonts w:ascii="Times New Roman" w:hAnsi="Times New Roman" w:cs="Times New Roman"/>
          <w:bCs/>
          <w:i/>
          <w:iCs/>
          <w:color w:val="000000" w:themeColor="text1"/>
          <w:sz w:val="20"/>
          <w:szCs w:val="20"/>
        </w:rPr>
        <w:t>second revision</w:t>
      </w:r>
      <w:r w:rsidRPr="006C1A5D">
        <w:rPr>
          <w:rFonts w:ascii="Times New Roman" w:hAnsi="Times New Roman" w:cs="Times New Roman"/>
          <w:bCs/>
          <w:color w:val="000000" w:themeColor="text1"/>
          <w:sz w:val="20"/>
          <w:szCs w:val="20"/>
        </w:rPr>
        <w:t>)</w:t>
      </w:r>
      <w:r w:rsidRPr="00561F37">
        <w:rPr>
          <w:rFonts w:ascii="Times New Roman" w:hAnsi="Times New Roman" w:cs="Times New Roman"/>
          <w:bCs/>
          <w:iCs/>
          <w:color w:val="000000" w:themeColor="text1"/>
          <w:sz w:val="20"/>
          <w:szCs w:val="20"/>
        </w:rPr>
        <w:t>’. The number of significant places retained in the rounded off value should be the same as that of the specified value in this standard.</w:t>
      </w:r>
    </w:p>
    <w:p w14:paraId="7CB96C85" w14:textId="77777777" w:rsidR="009052FC" w:rsidRPr="00561F37" w:rsidRDefault="00727155" w:rsidP="00561F37">
      <w:pPr>
        <w:spacing w:after="120"/>
        <w:rPr>
          <w:rFonts w:ascii="Times New Roman" w:hAnsi="Times New Roman" w:cs="Times New Roman"/>
          <w:sz w:val="20"/>
          <w:szCs w:val="20"/>
        </w:rPr>
      </w:pPr>
      <w:r w:rsidRPr="00561F37">
        <w:rPr>
          <w:rFonts w:ascii="Times New Roman" w:hAnsi="Times New Roman" w:cs="Times New Roman"/>
          <w:sz w:val="20"/>
          <w:szCs w:val="20"/>
        </w:rPr>
        <w:br w:type="page"/>
      </w:r>
    </w:p>
    <w:p w14:paraId="2BA00FC0" w14:textId="77777777" w:rsidR="00ED0E58" w:rsidRDefault="00ED0E58" w:rsidP="00ED0E58">
      <w:pPr>
        <w:spacing w:after="120" w:line="240" w:lineRule="auto"/>
        <w:jc w:val="center"/>
        <w:rPr>
          <w:rFonts w:ascii="Times New Roman" w:hAnsi="Times New Roman" w:cs="Times New Roman"/>
          <w:bCs/>
          <w:i/>
          <w:iCs/>
          <w:sz w:val="28"/>
          <w:szCs w:val="28"/>
        </w:rPr>
      </w:pPr>
      <w:r w:rsidRPr="006A748E">
        <w:rPr>
          <w:rFonts w:ascii="Times New Roman" w:hAnsi="Times New Roman" w:cs="Times New Roman"/>
          <w:bCs/>
          <w:i/>
          <w:iCs/>
          <w:sz w:val="28"/>
          <w:szCs w:val="28"/>
        </w:rPr>
        <w:lastRenderedPageBreak/>
        <w:t>Indian Standard</w:t>
      </w:r>
    </w:p>
    <w:p w14:paraId="0188D5A6" w14:textId="589AD998" w:rsidR="00ED0E58" w:rsidRPr="00426E6C" w:rsidRDefault="00ED0E58" w:rsidP="00185CC6">
      <w:pPr>
        <w:spacing w:after="240" w:line="240" w:lineRule="auto"/>
        <w:jc w:val="center"/>
        <w:rPr>
          <w:rFonts w:ascii="Times New Roman" w:hAnsi="Times New Roman" w:cs="Times New Roman"/>
          <w:bCs/>
          <w:i/>
          <w:sz w:val="20"/>
          <w:szCs w:val="20"/>
        </w:rPr>
      </w:pPr>
      <w:r w:rsidRPr="00426E6C">
        <w:rPr>
          <w:rFonts w:ascii="Times New Roman" w:hAnsi="Times New Roman" w:cs="Times New Roman"/>
          <w:bCs/>
          <w:sz w:val="32"/>
          <w:szCs w:val="32"/>
        </w:rPr>
        <w:t>CORD RELAYS — SPECIFICATION</w:t>
      </w:r>
    </w:p>
    <w:p w14:paraId="7A4915E3" w14:textId="77777777" w:rsidR="009052FC" w:rsidRPr="00561F37" w:rsidRDefault="00727155" w:rsidP="00561F37">
      <w:pPr>
        <w:spacing w:after="120" w:line="240" w:lineRule="auto"/>
        <w:jc w:val="both"/>
        <w:rPr>
          <w:rFonts w:ascii="Times New Roman" w:hAnsi="Times New Roman" w:cs="Times New Roman"/>
          <w:bCs/>
          <w:sz w:val="20"/>
          <w:szCs w:val="20"/>
        </w:rPr>
      </w:pPr>
      <w:r w:rsidRPr="00561F37">
        <w:rPr>
          <w:rFonts w:ascii="Times New Roman" w:hAnsi="Times New Roman" w:cs="Times New Roman"/>
          <w:b/>
          <w:bCs/>
          <w:sz w:val="20"/>
          <w:szCs w:val="20"/>
        </w:rPr>
        <w:t>1 SCOPE</w:t>
      </w:r>
    </w:p>
    <w:p w14:paraId="60D9B061" w14:textId="77777777" w:rsidR="009052FC" w:rsidRPr="00561F37" w:rsidRDefault="00727155" w:rsidP="00316D11">
      <w:pPr>
        <w:spacing w:after="240" w:line="240" w:lineRule="auto"/>
        <w:jc w:val="both"/>
        <w:rPr>
          <w:rFonts w:ascii="Times New Roman" w:hAnsi="Times New Roman" w:cs="Times New Roman"/>
          <w:sz w:val="20"/>
          <w:szCs w:val="20"/>
        </w:rPr>
      </w:pPr>
      <w:r w:rsidRPr="00561F37">
        <w:rPr>
          <w:rFonts w:ascii="Times New Roman" w:hAnsi="Times New Roman" w:cs="Times New Roman"/>
          <w:sz w:val="20"/>
          <w:szCs w:val="20"/>
        </w:rPr>
        <w:t>This standard prescribes the requirements, methods of sampling</w:t>
      </w:r>
      <w:r w:rsidR="00AB6ED6" w:rsidRPr="00561F37">
        <w:rPr>
          <w:rFonts w:ascii="Times New Roman" w:hAnsi="Times New Roman" w:cs="Times New Roman"/>
          <w:sz w:val="20"/>
          <w:szCs w:val="20"/>
        </w:rPr>
        <w:t>,</w:t>
      </w:r>
      <w:r w:rsidRPr="00561F37">
        <w:rPr>
          <w:rFonts w:ascii="Times New Roman" w:hAnsi="Times New Roman" w:cs="Times New Roman"/>
          <w:sz w:val="20"/>
          <w:szCs w:val="20"/>
        </w:rPr>
        <w:t xml:space="preserve"> and test</w:t>
      </w:r>
      <w:r w:rsidR="00AB6ED6" w:rsidRPr="00561F37">
        <w:rPr>
          <w:rFonts w:ascii="Times New Roman" w:hAnsi="Times New Roman" w:cs="Times New Roman"/>
          <w:sz w:val="20"/>
          <w:szCs w:val="20"/>
        </w:rPr>
        <w:t>s</w:t>
      </w:r>
      <w:r w:rsidRPr="00561F37">
        <w:rPr>
          <w:rFonts w:ascii="Times New Roman" w:hAnsi="Times New Roman" w:cs="Times New Roman"/>
          <w:sz w:val="20"/>
          <w:szCs w:val="20"/>
        </w:rPr>
        <w:t xml:space="preserve"> for cord relays.</w:t>
      </w:r>
    </w:p>
    <w:p w14:paraId="1A507074" w14:textId="77777777" w:rsidR="009052FC" w:rsidRPr="00561F37" w:rsidRDefault="00727155" w:rsidP="00561F37">
      <w:pPr>
        <w:spacing w:after="120" w:line="240" w:lineRule="auto"/>
        <w:jc w:val="both"/>
        <w:rPr>
          <w:rFonts w:ascii="Times New Roman" w:hAnsi="Times New Roman" w:cs="Times New Roman"/>
          <w:b/>
          <w:sz w:val="20"/>
          <w:szCs w:val="20"/>
        </w:rPr>
      </w:pPr>
      <w:r w:rsidRPr="00561F37">
        <w:rPr>
          <w:rFonts w:ascii="Times New Roman" w:hAnsi="Times New Roman" w:cs="Times New Roman"/>
          <w:b/>
          <w:sz w:val="20"/>
          <w:szCs w:val="20"/>
        </w:rPr>
        <w:t>2 REFERENCES</w:t>
      </w:r>
    </w:p>
    <w:p w14:paraId="1AF6C53F" w14:textId="20B6A865" w:rsidR="009052FC" w:rsidRPr="00561F37" w:rsidRDefault="00727155" w:rsidP="00561F37">
      <w:pPr>
        <w:spacing w:after="120" w:line="240" w:lineRule="auto"/>
        <w:jc w:val="both"/>
        <w:rPr>
          <w:rFonts w:ascii="Times New Roman" w:hAnsi="Times New Roman" w:cs="Times New Roman"/>
          <w:sz w:val="20"/>
          <w:szCs w:val="20"/>
        </w:rPr>
      </w:pPr>
      <w:r w:rsidRPr="00561F37">
        <w:rPr>
          <w:rFonts w:ascii="Times New Roman" w:hAnsi="Times New Roman" w:cs="Times New Roman"/>
          <w:sz w:val="20"/>
          <w:szCs w:val="20"/>
        </w:rPr>
        <w:t xml:space="preserve">The </w:t>
      </w:r>
      <w:r w:rsidR="00277F01">
        <w:rPr>
          <w:rFonts w:ascii="Times New Roman" w:hAnsi="Times New Roman" w:cs="Times New Roman"/>
          <w:sz w:val="20"/>
          <w:szCs w:val="20"/>
        </w:rPr>
        <w:t xml:space="preserve">Indian </w:t>
      </w:r>
      <w:r w:rsidRPr="00561F37">
        <w:rPr>
          <w:rFonts w:ascii="Times New Roman" w:hAnsi="Times New Roman" w:cs="Times New Roman"/>
          <w:sz w:val="20"/>
          <w:szCs w:val="20"/>
        </w:rPr>
        <w:t xml:space="preserve">standards </w:t>
      </w:r>
      <w:r w:rsidR="00815C1F">
        <w:rPr>
          <w:rFonts w:ascii="Times New Roman" w:hAnsi="Times New Roman" w:cs="Times New Roman"/>
          <w:sz w:val="20"/>
          <w:szCs w:val="20"/>
        </w:rPr>
        <w:t>given</w:t>
      </w:r>
      <w:r w:rsidRPr="00561F37">
        <w:rPr>
          <w:rFonts w:ascii="Times New Roman" w:hAnsi="Times New Roman" w:cs="Times New Roman"/>
          <w:sz w:val="20"/>
          <w:szCs w:val="20"/>
        </w:rPr>
        <w:t xml:space="preserve"> below contain provisions which</w:t>
      </w:r>
      <w:r w:rsidR="00E96F82">
        <w:rPr>
          <w:rFonts w:ascii="Times New Roman" w:hAnsi="Times New Roman" w:cs="Times New Roman"/>
          <w:sz w:val="20"/>
          <w:szCs w:val="20"/>
        </w:rPr>
        <w:t>,</w:t>
      </w:r>
      <w:r w:rsidRPr="00561F37">
        <w:rPr>
          <w:rFonts w:ascii="Times New Roman" w:hAnsi="Times New Roman" w:cs="Times New Roman"/>
          <w:sz w:val="20"/>
          <w:szCs w:val="20"/>
        </w:rPr>
        <w:t xml:space="preserve"> through reference in this text, constitute provisions of and necessary adjuncts to this standard. At the time of publication, the editions indicated were valid. All standards are subject to revision</w:t>
      </w:r>
      <w:r w:rsidR="00E96F82">
        <w:rPr>
          <w:rFonts w:ascii="Times New Roman" w:hAnsi="Times New Roman" w:cs="Times New Roman"/>
          <w:sz w:val="20"/>
          <w:szCs w:val="20"/>
        </w:rPr>
        <w:t>,</w:t>
      </w:r>
      <w:r w:rsidRPr="00561F37">
        <w:rPr>
          <w:rFonts w:ascii="Times New Roman" w:hAnsi="Times New Roman" w:cs="Times New Roman"/>
          <w:sz w:val="20"/>
          <w:szCs w:val="20"/>
        </w:rPr>
        <w:t xml:space="preserve"> and parties to agreements based on this standard are encouraged to investigate the possibility of applying the most recent editions of the standards</w:t>
      </w:r>
      <w:r w:rsidR="00E96F82">
        <w:rPr>
          <w:rFonts w:ascii="Times New Roman" w:hAnsi="Times New Roman" w:cs="Times New Roman"/>
          <w:sz w:val="20"/>
          <w:szCs w:val="20"/>
        </w:rPr>
        <w:t xml:space="preserve"> given at below</w:t>
      </w:r>
      <w:r w:rsidR="00551763">
        <w:rPr>
          <w:rFonts w:ascii="Times New Roman" w:hAnsi="Times New Roman" w:cs="Times New Roman"/>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774"/>
      </w:tblGrid>
      <w:tr w:rsidR="009052FC" w:rsidRPr="00561F37" w14:paraId="601EF6AC" w14:textId="77777777" w:rsidTr="00256E3C">
        <w:trPr>
          <w:trHeight w:val="305"/>
          <w:jc w:val="center"/>
        </w:trPr>
        <w:tc>
          <w:tcPr>
            <w:tcW w:w="2070" w:type="dxa"/>
            <w:vAlign w:val="center"/>
          </w:tcPr>
          <w:p w14:paraId="07F9B0B8" w14:textId="77777777" w:rsidR="009052FC" w:rsidRPr="00561F37" w:rsidRDefault="00727155" w:rsidP="00256E3C">
            <w:pPr>
              <w:spacing w:before="60" w:after="60" w:line="240" w:lineRule="auto"/>
              <w:rPr>
                <w:rFonts w:ascii="Times New Roman" w:hAnsi="Times New Roman" w:cs="Times New Roman"/>
                <w:bCs/>
                <w:i/>
                <w:iCs/>
                <w:color w:val="000000" w:themeColor="text1"/>
                <w:sz w:val="20"/>
                <w:szCs w:val="20"/>
              </w:rPr>
            </w:pPr>
            <w:r w:rsidRPr="00561F37">
              <w:rPr>
                <w:rFonts w:ascii="Times New Roman" w:hAnsi="Times New Roman" w:cs="Times New Roman"/>
                <w:bCs/>
                <w:i/>
                <w:iCs/>
                <w:color w:val="000000" w:themeColor="text1"/>
                <w:sz w:val="20"/>
                <w:szCs w:val="20"/>
              </w:rPr>
              <w:t>IS No.</w:t>
            </w:r>
          </w:p>
        </w:tc>
        <w:tc>
          <w:tcPr>
            <w:tcW w:w="6774" w:type="dxa"/>
            <w:vAlign w:val="center"/>
          </w:tcPr>
          <w:p w14:paraId="10FD4A7A" w14:textId="77777777" w:rsidR="009052FC" w:rsidRPr="00561F37" w:rsidRDefault="00727155" w:rsidP="00256E3C">
            <w:pPr>
              <w:spacing w:before="60" w:after="60" w:line="240" w:lineRule="auto"/>
              <w:rPr>
                <w:rFonts w:ascii="Times New Roman" w:hAnsi="Times New Roman" w:cs="Times New Roman"/>
                <w:bCs/>
                <w:i/>
                <w:iCs/>
                <w:color w:val="000000" w:themeColor="text1"/>
                <w:sz w:val="20"/>
                <w:szCs w:val="20"/>
              </w:rPr>
            </w:pPr>
            <w:r w:rsidRPr="00561F37">
              <w:rPr>
                <w:rFonts w:ascii="Times New Roman" w:hAnsi="Times New Roman" w:cs="Times New Roman"/>
                <w:bCs/>
                <w:i/>
                <w:iCs/>
                <w:color w:val="000000" w:themeColor="text1"/>
                <w:sz w:val="20"/>
                <w:szCs w:val="20"/>
              </w:rPr>
              <w:t>Title</w:t>
            </w:r>
          </w:p>
        </w:tc>
      </w:tr>
      <w:tr w:rsidR="009052FC" w:rsidRPr="00561F37" w14:paraId="7A2AF3E6" w14:textId="77777777" w:rsidTr="008E4828">
        <w:trPr>
          <w:jc w:val="center"/>
        </w:trPr>
        <w:tc>
          <w:tcPr>
            <w:tcW w:w="2070" w:type="dxa"/>
          </w:tcPr>
          <w:p w14:paraId="1EEA01D9" w14:textId="6A4228BF" w:rsidR="009052FC" w:rsidRPr="00561F37" w:rsidRDefault="007769A8" w:rsidP="008E4828">
            <w:pPr>
              <w:spacing w:before="60" w:after="60" w:line="240" w:lineRule="auto"/>
              <w:rPr>
                <w:rFonts w:ascii="Times New Roman" w:hAnsi="Times New Roman" w:cs="Times New Roman"/>
                <w:color w:val="000000" w:themeColor="text1"/>
                <w:sz w:val="20"/>
                <w:szCs w:val="20"/>
              </w:rPr>
            </w:pPr>
            <w:r w:rsidRPr="00561F37">
              <w:rPr>
                <w:rFonts w:ascii="Times New Roman" w:hAnsi="Times New Roman" w:cs="Times New Roman"/>
                <w:color w:val="000000" w:themeColor="text1"/>
                <w:sz w:val="20"/>
                <w:szCs w:val="20"/>
              </w:rPr>
              <w:t xml:space="preserve">IS </w:t>
            </w:r>
            <w:r w:rsidR="00727155" w:rsidRPr="00561F37">
              <w:rPr>
                <w:rFonts w:ascii="Times New Roman" w:hAnsi="Times New Roman" w:cs="Times New Roman"/>
                <w:color w:val="000000" w:themeColor="text1"/>
                <w:sz w:val="20"/>
                <w:szCs w:val="20"/>
              </w:rPr>
              <w:t>1260 (Part 1)</w:t>
            </w:r>
            <w:r w:rsidR="00DB6F38">
              <w:rPr>
                <w:rFonts w:ascii="Times New Roman" w:hAnsi="Times New Roman" w:cs="Times New Roman"/>
                <w:color w:val="000000" w:themeColor="text1"/>
                <w:sz w:val="20"/>
                <w:szCs w:val="20"/>
              </w:rPr>
              <w:t xml:space="preserve"> </w:t>
            </w:r>
            <w:r w:rsidR="00727155" w:rsidRPr="00561F37">
              <w:rPr>
                <w:rFonts w:ascii="Times New Roman" w:hAnsi="Times New Roman" w:cs="Times New Roman"/>
                <w:color w:val="000000" w:themeColor="text1"/>
                <w:sz w:val="20"/>
                <w:szCs w:val="20"/>
              </w:rPr>
              <w:t>: 1973</w:t>
            </w:r>
          </w:p>
        </w:tc>
        <w:tc>
          <w:tcPr>
            <w:tcW w:w="6774" w:type="dxa"/>
          </w:tcPr>
          <w:p w14:paraId="1255A1C0" w14:textId="03F7F84A" w:rsidR="009052FC" w:rsidRPr="00561F37" w:rsidRDefault="00727155" w:rsidP="008E4828">
            <w:pPr>
              <w:spacing w:before="60" w:after="60" w:line="240" w:lineRule="auto"/>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 xml:space="preserve">Pictorial </w:t>
            </w:r>
            <w:r w:rsidR="00076A48" w:rsidRPr="00561F37">
              <w:rPr>
                <w:rFonts w:ascii="Times New Roman" w:hAnsi="Times New Roman" w:cs="Times New Roman"/>
                <w:bCs/>
                <w:iCs/>
                <w:color w:val="000000" w:themeColor="text1"/>
                <w:sz w:val="20"/>
                <w:szCs w:val="20"/>
              </w:rPr>
              <w:t xml:space="preserve">marking for handling and label ling of goods </w:t>
            </w:r>
            <w:r w:rsidRPr="00561F37">
              <w:rPr>
                <w:rFonts w:ascii="Times New Roman" w:hAnsi="Times New Roman" w:cs="Times New Roman"/>
                <w:bCs/>
                <w:iCs/>
                <w:color w:val="000000" w:themeColor="text1"/>
                <w:sz w:val="20"/>
                <w:szCs w:val="20"/>
              </w:rPr>
              <w:t xml:space="preserve">Part 1 Dangerous </w:t>
            </w:r>
            <w:r w:rsidR="007E7F37" w:rsidRPr="00561F37">
              <w:rPr>
                <w:rFonts w:ascii="Times New Roman" w:hAnsi="Times New Roman" w:cs="Times New Roman"/>
                <w:bCs/>
                <w:iCs/>
                <w:color w:val="000000" w:themeColor="text1"/>
                <w:sz w:val="20"/>
                <w:szCs w:val="20"/>
              </w:rPr>
              <w:t xml:space="preserve">goods </w:t>
            </w:r>
            <w:r w:rsidRPr="00561F37">
              <w:rPr>
                <w:rFonts w:ascii="Times New Roman" w:hAnsi="Times New Roman" w:cs="Times New Roman"/>
                <w:bCs/>
                <w:iCs/>
                <w:color w:val="000000" w:themeColor="text1"/>
                <w:sz w:val="20"/>
                <w:szCs w:val="20"/>
              </w:rPr>
              <w:t>(</w:t>
            </w:r>
            <w:r w:rsidRPr="00561F37">
              <w:rPr>
                <w:rFonts w:ascii="Times New Roman" w:hAnsi="Times New Roman" w:cs="Times New Roman"/>
                <w:bCs/>
                <w:i/>
                <w:iCs/>
                <w:color w:val="000000" w:themeColor="text1"/>
                <w:sz w:val="20"/>
                <w:szCs w:val="20"/>
              </w:rPr>
              <w:t>first revision</w:t>
            </w:r>
            <w:r w:rsidRPr="00561F37">
              <w:rPr>
                <w:rFonts w:ascii="Times New Roman" w:hAnsi="Times New Roman" w:cs="Times New Roman"/>
                <w:bCs/>
                <w:iCs/>
                <w:color w:val="000000" w:themeColor="text1"/>
                <w:sz w:val="20"/>
                <w:szCs w:val="20"/>
              </w:rPr>
              <w:t>)</w:t>
            </w:r>
          </w:p>
        </w:tc>
      </w:tr>
      <w:tr w:rsidR="009052FC" w:rsidRPr="00561F37" w14:paraId="0CF48452" w14:textId="77777777" w:rsidTr="008E4828">
        <w:trPr>
          <w:jc w:val="center"/>
        </w:trPr>
        <w:tc>
          <w:tcPr>
            <w:tcW w:w="2070" w:type="dxa"/>
          </w:tcPr>
          <w:p w14:paraId="3FBB53BA" w14:textId="1CAD2EE6" w:rsidR="009052FC" w:rsidRDefault="007769A8" w:rsidP="008E4828">
            <w:pPr>
              <w:spacing w:before="60" w:after="60" w:line="240" w:lineRule="auto"/>
              <w:rPr>
                <w:rFonts w:ascii="Times New Roman" w:hAnsi="Times New Roman" w:cs="Times New Roman"/>
                <w:color w:val="000000" w:themeColor="text1"/>
                <w:sz w:val="20"/>
                <w:szCs w:val="20"/>
              </w:rPr>
            </w:pPr>
            <w:r w:rsidRPr="00561F37">
              <w:rPr>
                <w:rFonts w:ascii="Times New Roman" w:hAnsi="Times New Roman" w:cs="Times New Roman"/>
                <w:color w:val="000000" w:themeColor="text1"/>
                <w:sz w:val="20"/>
                <w:szCs w:val="20"/>
              </w:rPr>
              <w:t xml:space="preserve">IS </w:t>
            </w:r>
            <w:r w:rsidR="00727155" w:rsidRPr="00561F37">
              <w:rPr>
                <w:rFonts w:ascii="Times New Roman" w:hAnsi="Times New Roman" w:cs="Times New Roman"/>
                <w:color w:val="000000" w:themeColor="text1"/>
                <w:sz w:val="20"/>
                <w:szCs w:val="20"/>
              </w:rPr>
              <w:t>4905</w:t>
            </w:r>
            <w:r w:rsidR="00DB6F38">
              <w:rPr>
                <w:rFonts w:ascii="Times New Roman" w:hAnsi="Times New Roman" w:cs="Times New Roman"/>
                <w:color w:val="000000" w:themeColor="text1"/>
                <w:sz w:val="20"/>
                <w:szCs w:val="20"/>
              </w:rPr>
              <w:t xml:space="preserve"> </w:t>
            </w:r>
            <w:r w:rsidR="00727155" w:rsidRPr="00561F37">
              <w:rPr>
                <w:rFonts w:ascii="Times New Roman" w:hAnsi="Times New Roman" w:cs="Times New Roman"/>
                <w:color w:val="000000" w:themeColor="text1"/>
                <w:sz w:val="20"/>
                <w:szCs w:val="20"/>
              </w:rPr>
              <w:t>: 2015</w:t>
            </w:r>
            <w:r w:rsidR="00A15CD6">
              <w:rPr>
                <w:rFonts w:ascii="Times New Roman" w:hAnsi="Times New Roman" w:cs="Times New Roman"/>
                <w:color w:val="000000" w:themeColor="text1"/>
                <w:sz w:val="20"/>
                <w:szCs w:val="20"/>
              </w:rPr>
              <w:t>/</w:t>
            </w:r>
          </w:p>
          <w:p w14:paraId="5CDBC4C0" w14:textId="79D99013" w:rsidR="0042085E" w:rsidRPr="00561F37" w:rsidRDefault="0042085E" w:rsidP="008E4828">
            <w:pPr>
              <w:spacing w:before="60" w:after="6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ISO 24153 : 2009</w:t>
            </w:r>
          </w:p>
        </w:tc>
        <w:tc>
          <w:tcPr>
            <w:tcW w:w="6774" w:type="dxa"/>
          </w:tcPr>
          <w:p w14:paraId="7617DFE0" w14:textId="53026E26" w:rsidR="009052FC" w:rsidRPr="00561F37" w:rsidRDefault="00727155" w:rsidP="008E4828">
            <w:pPr>
              <w:spacing w:before="60" w:after="60" w:line="240" w:lineRule="auto"/>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 xml:space="preserve">Random </w:t>
            </w:r>
            <w:r w:rsidR="00F31DA3" w:rsidRPr="00561F37">
              <w:rPr>
                <w:rFonts w:ascii="Times New Roman" w:hAnsi="Times New Roman" w:cs="Times New Roman"/>
                <w:bCs/>
                <w:iCs/>
                <w:color w:val="000000" w:themeColor="text1"/>
                <w:sz w:val="20"/>
                <w:szCs w:val="20"/>
              </w:rPr>
              <w:t xml:space="preserve">sampling and randomization procedures </w:t>
            </w:r>
            <w:r w:rsidRPr="00561F37">
              <w:rPr>
                <w:rFonts w:ascii="Times New Roman" w:hAnsi="Times New Roman" w:cs="Times New Roman"/>
                <w:bCs/>
                <w:iCs/>
                <w:color w:val="000000" w:themeColor="text1"/>
                <w:sz w:val="20"/>
                <w:szCs w:val="20"/>
              </w:rPr>
              <w:t>(</w:t>
            </w:r>
            <w:r w:rsidRPr="00561F37">
              <w:rPr>
                <w:rFonts w:ascii="Times New Roman" w:hAnsi="Times New Roman" w:cs="Times New Roman"/>
                <w:bCs/>
                <w:i/>
                <w:iCs/>
                <w:color w:val="000000" w:themeColor="text1"/>
                <w:sz w:val="20"/>
                <w:szCs w:val="20"/>
              </w:rPr>
              <w:t>first revision</w:t>
            </w:r>
            <w:r w:rsidRPr="00561F37">
              <w:rPr>
                <w:rFonts w:ascii="Times New Roman" w:hAnsi="Times New Roman" w:cs="Times New Roman"/>
                <w:bCs/>
                <w:iCs/>
                <w:color w:val="000000" w:themeColor="text1"/>
                <w:sz w:val="20"/>
                <w:szCs w:val="20"/>
              </w:rPr>
              <w:t>)</w:t>
            </w:r>
          </w:p>
        </w:tc>
      </w:tr>
      <w:tr w:rsidR="009052FC" w:rsidRPr="00561F37" w14:paraId="21E09A46" w14:textId="77777777" w:rsidTr="008E4828">
        <w:trPr>
          <w:jc w:val="center"/>
        </w:trPr>
        <w:tc>
          <w:tcPr>
            <w:tcW w:w="2070" w:type="dxa"/>
          </w:tcPr>
          <w:p w14:paraId="1B84FFA7" w14:textId="0C79F2FD" w:rsidR="009052FC" w:rsidRPr="00561F37" w:rsidRDefault="007769A8" w:rsidP="008E4828">
            <w:pPr>
              <w:spacing w:before="60" w:after="60" w:line="240" w:lineRule="auto"/>
              <w:rPr>
                <w:rFonts w:ascii="Times New Roman" w:hAnsi="Times New Roman" w:cs="Times New Roman"/>
                <w:color w:val="000000" w:themeColor="text1"/>
                <w:sz w:val="20"/>
                <w:szCs w:val="20"/>
                <w:highlight w:val="yellow"/>
              </w:rPr>
            </w:pPr>
            <w:r w:rsidRPr="00561F37">
              <w:rPr>
                <w:rFonts w:ascii="Times New Roman" w:hAnsi="Times New Roman" w:cs="Times New Roman"/>
                <w:color w:val="000000" w:themeColor="text1"/>
                <w:sz w:val="20"/>
                <w:szCs w:val="20"/>
              </w:rPr>
              <w:t xml:space="preserve">IS </w:t>
            </w:r>
            <w:r w:rsidR="00292658" w:rsidRPr="00561F37">
              <w:rPr>
                <w:rFonts w:ascii="Times New Roman" w:hAnsi="Times New Roman" w:cs="Times New Roman"/>
                <w:color w:val="000000" w:themeColor="text1"/>
                <w:sz w:val="20"/>
                <w:szCs w:val="20"/>
              </w:rPr>
              <w:t>6609 (</w:t>
            </w:r>
            <w:r w:rsidR="00922E8A" w:rsidRPr="00561F37">
              <w:rPr>
                <w:rFonts w:ascii="Times New Roman" w:hAnsi="Times New Roman" w:cs="Times New Roman"/>
                <w:color w:val="000000" w:themeColor="text1"/>
                <w:sz w:val="20"/>
                <w:szCs w:val="20"/>
              </w:rPr>
              <w:t xml:space="preserve">Part </w:t>
            </w:r>
            <w:r w:rsidR="00292658" w:rsidRPr="00561F37">
              <w:rPr>
                <w:rFonts w:ascii="Times New Roman" w:hAnsi="Times New Roman" w:cs="Times New Roman"/>
                <w:color w:val="000000" w:themeColor="text1"/>
                <w:sz w:val="20"/>
                <w:szCs w:val="20"/>
              </w:rPr>
              <w:t>3)</w:t>
            </w:r>
            <w:r w:rsidR="00DB6F38">
              <w:rPr>
                <w:rFonts w:ascii="Times New Roman" w:hAnsi="Times New Roman" w:cs="Times New Roman"/>
                <w:color w:val="000000" w:themeColor="text1"/>
                <w:sz w:val="20"/>
                <w:szCs w:val="20"/>
              </w:rPr>
              <w:t xml:space="preserve"> </w:t>
            </w:r>
            <w:r w:rsidR="00292658" w:rsidRPr="00561F37">
              <w:rPr>
                <w:rFonts w:ascii="Times New Roman" w:hAnsi="Times New Roman" w:cs="Times New Roman"/>
                <w:color w:val="000000" w:themeColor="text1"/>
                <w:sz w:val="20"/>
                <w:szCs w:val="20"/>
              </w:rPr>
              <w:t>: 2023</w:t>
            </w:r>
          </w:p>
        </w:tc>
        <w:tc>
          <w:tcPr>
            <w:tcW w:w="6774" w:type="dxa"/>
          </w:tcPr>
          <w:p w14:paraId="5850768B" w14:textId="5BB7BBE3" w:rsidR="009052FC" w:rsidRPr="00561F37" w:rsidRDefault="00292658" w:rsidP="008E4828">
            <w:pPr>
              <w:spacing w:before="60" w:after="60" w:line="240" w:lineRule="auto"/>
              <w:rPr>
                <w:rFonts w:ascii="Times New Roman" w:hAnsi="Times New Roman" w:cs="Times New Roman"/>
                <w:bCs/>
                <w:iCs/>
                <w:color w:val="000000" w:themeColor="text1"/>
                <w:sz w:val="20"/>
                <w:szCs w:val="20"/>
                <w:highlight w:val="yellow"/>
              </w:rPr>
            </w:pPr>
            <w:r w:rsidRPr="00561F37">
              <w:rPr>
                <w:rFonts w:ascii="Times New Roman" w:hAnsi="Times New Roman" w:cs="Times New Roman"/>
                <w:bCs/>
                <w:iCs/>
                <w:color w:val="000000" w:themeColor="text1"/>
                <w:sz w:val="20"/>
                <w:szCs w:val="20"/>
              </w:rPr>
              <w:t xml:space="preserve">Commercial </w:t>
            </w:r>
            <w:r w:rsidR="00DA52FB" w:rsidRPr="00561F37">
              <w:rPr>
                <w:rFonts w:ascii="Times New Roman" w:hAnsi="Times New Roman" w:cs="Times New Roman"/>
                <w:bCs/>
                <w:iCs/>
                <w:color w:val="000000" w:themeColor="text1"/>
                <w:sz w:val="20"/>
                <w:szCs w:val="20"/>
              </w:rPr>
              <w:t>blasting explosives and accessories</w:t>
            </w:r>
            <w:r w:rsidR="00D04A59">
              <w:rPr>
                <w:rFonts w:ascii="Times New Roman" w:hAnsi="Times New Roman" w:cs="Times New Roman"/>
                <w:bCs/>
                <w:iCs/>
                <w:color w:val="000000" w:themeColor="text1"/>
                <w:sz w:val="20"/>
                <w:szCs w:val="20"/>
              </w:rPr>
              <w:t xml:space="preserve"> — </w:t>
            </w:r>
            <w:r w:rsidR="00D04A59" w:rsidRPr="00561F37">
              <w:rPr>
                <w:rFonts w:ascii="Times New Roman" w:hAnsi="Times New Roman" w:cs="Times New Roman"/>
                <w:bCs/>
                <w:iCs/>
                <w:color w:val="000000" w:themeColor="text1"/>
                <w:sz w:val="20"/>
                <w:szCs w:val="20"/>
              </w:rPr>
              <w:t xml:space="preserve">Methods of </w:t>
            </w:r>
            <w:r w:rsidR="00B46FBA" w:rsidRPr="00561F37">
              <w:rPr>
                <w:rFonts w:ascii="Times New Roman" w:hAnsi="Times New Roman" w:cs="Times New Roman"/>
                <w:bCs/>
                <w:iCs/>
                <w:color w:val="000000" w:themeColor="text1"/>
                <w:sz w:val="20"/>
                <w:szCs w:val="20"/>
              </w:rPr>
              <w:t xml:space="preserve">test </w:t>
            </w:r>
            <w:r w:rsidRPr="00561F37">
              <w:rPr>
                <w:rFonts w:ascii="Times New Roman" w:hAnsi="Times New Roman" w:cs="Times New Roman"/>
                <w:bCs/>
                <w:iCs/>
                <w:color w:val="000000" w:themeColor="text1"/>
                <w:sz w:val="20"/>
                <w:szCs w:val="20"/>
              </w:rPr>
              <w:t xml:space="preserve">Part 3 Detonators, </w:t>
            </w:r>
            <w:r w:rsidR="00F8330F" w:rsidRPr="00561F37">
              <w:rPr>
                <w:rFonts w:ascii="Times New Roman" w:hAnsi="Times New Roman" w:cs="Times New Roman"/>
                <w:bCs/>
                <w:iCs/>
                <w:color w:val="000000" w:themeColor="text1"/>
                <w:sz w:val="20"/>
                <w:szCs w:val="20"/>
              </w:rPr>
              <w:t xml:space="preserve">general and permitted </w:t>
            </w:r>
            <w:r w:rsidRPr="00561F37">
              <w:rPr>
                <w:rFonts w:ascii="Times New Roman" w:hAnsi="Times New Roman" w:cs="Times New Roman"/>
                <w:bCs/>
                <w:iCs/>
                <w:color w:val="000000" w:themeColor="text1"/>
                <w:sz w:val="20"/>
                <w:szCs w:val="20"/>
              </w:rPr>
              <w:t>(</w:t>
            </w:r>
            <w:r w:rsidRPr="00561F37">
              <w:rPr>
                <w:rFonts w:ascii="Times New Roman" w:hAnsi="Times New Roman" w:cs="Times New Roman"/>
                <w:bCs/>
                <w:i/>
                <w:color w:val="000000" w:themeColor="text1"/>
                <w:sz w:val="20"/>
                <w:szCs w:val="20"/>
              </w:rPr>
              <w:t>first revision</w:t>
            </w:r>
            <w:r w:rsidRPr="00561F37">
              <w:rPr>
                <w:rFonts w:ascii="Times New Roman" w:hAnsi="Times New Roman" w:cs="Times New Roman"/>
                <w:bCs/>
                <w:iCs/>
                <w:color w:val="000000" w:themeColor="text1"/>
                <w:sz w:val="20"/>
                <w:szCs w:val="20"/>
              </w:rPr>
              <w:t>)</w:t>
            </w:r>
          </w:p>
        </w:tc>
      </w:tr>
      <w:tr w:rsidR="009052FC" w:rsidRPr="00561F37" w14:paraId="05876F00" w14:textId="77777777" w:rsidTr="008E4828">
        <w:trPr>
          <w:jc w:val="center"/>
        </w:trPr>
        <w:tc>
          <w:tcPr>
            <w:tcW w:w="2070" w:type="dxa"/>
          </w:tcPr>
          <w:p w14:paraId="408B38DC" w14:textId="000CD9A1" w:rsidR="00CE0326" w:rsidRPr="00561F37" w:rsidRDefault="007769A8" w:rsidP="008E4828">
            <w:pPr>
              <w:spacing w:before="60" w:after="60" w:line="240" w:lineRule="auto"/>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 xml:space="preserve">IS </w:t>
            </w:r>
            <w:r w:rsidR="00727155" w:rsidRPr="00561F37">
              <w:rPr>
                <w:rFonts w:ascii="Times New Roman" w:hAnsi="Times New Roman" w:cs="Times New Roman"/>
                <w:bCs/>
                <w:iCs/>
                <w:color w:val="000000" w:themeColor="text1"/>
                <w:sz w:val="20"/>
                <w:szCs w:val="20"/>
              </w:rPr>
              <w:t>10081</w:t>
            </w:r>
            <w:r w:rsidR="00DB6F38">
              <w:rPr>
                <w:rFonts w:ascii="Times New Roman" w:hAnsi="Times New Roman" w:cs="Times New Roman"/>
                <w:bCs/>
                <w:iCs/>
                <w:color w:val="000000" w:themeColor="text1"/>
                <w:sz w:val="20"/>
                <w:szCs w:val="20"/>
              </w:rPr>
              <w:t xml:space="preserve"> </w:t>
            </w:r>
            <w:r w:rsidR="00727155" w:rsidRPr="00561F37">
              <w:rPr>
                <w:rFonts w:ascii="Times New Roman" w:hAnsi="Times New Roman" w:cs="Times New Roman"/>
                <w:bCs/>
                <w:iCs/>
                <w:color w:val="000000" w:themeColor="text1"/>
                <w:sz w:val="20"/>
                <w:szCs w:val="20"/>
              </w:rPr>
              <w:t>: 1981</w:t>
            </w:r>
          </w:p>
        </w:tc>
        <w:tc>
          <w:tcPr>
            <w:tcW w:w="6774" w:type="dxa"/>
          </w:tcPr>
          <w:p w14:paraId="38112A10" w14:textId="5B35E203" w:rsidR="00CE0326" w:rsidRPr="00561F37" w:rsidRDefault="00727155" w:rsidP="008E4828">
            <w:pPr>
              <w:spacing w:before="60" w:after="60" w:line="240" w:lineRule="auto"/>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 xml:space="preserve">Terms </w:t>
            </w:r>
            <w:r w:rsidR="008B4BEB" w:rsidRPr="00561F37">
              <w:rPr>
                <w:rFonts w:ascii="Times New Roman" w:hAnsi="Times New Roman" w:cs="Times New Roman"/>
                <w:bCs/>
                <w:iCs/>
                <w:color w:val="000000" w:themeColor="text1"/>
                <w:sz w:val="20"/>
                <w:szCs w:val="20"/>
              </w:rPr>
              <w:t>relating to commercial explosives, pyrotechnics and blasting practices</w:t>
            </w:r>
          </w:p>
        </w:tc>
      </w:tr>
    </w:tbl>
    <w:p w14:paraId="740DA538" w14:textId="0AD81273" w:rsidR="009052FC" w:rsidRPr="00561F37" w:rsidRDefault="00727155" w:rsidP="00B80B9C">
      <w:pPr>
        <w:spacing w:before="240" w:after="120"/>
        <w:jc w:val="both"/>
        <w:rPr>
          <w:rFonts w:ascii="Times New Roman" w:eastAsia="Calibri" w:hAnsi="Times New Roman" w:cs="Times New Roman"/>
          <w:sz w:val="20"/>
          <w:szCs w:val="20"/>
        </w:rPr>
      </w:pPr>
      <w:r w:rsidRPr="00561F37">
        <w:rPr>
          <w:rFonts w:ascii="Times New Roman" w:eastAsia="Calibri" w:hAnsi="Times New Roman" w:cs="Times New Roman"/>
          <w:b/>
          <w:sz w:val="20"/>
          <w:szCs w:val="20"/>
        </w:rPr>
        <w:t xml:space="preserve">3 TERMINOLOGY </w:t>
      </w:r>
    </w:p>
    <w:p w14:paraId="4A88395F" w14:textId="77777777" w:rsidR="009052FC" w:rsidRPr="00561F37" w:rsidRDefault="00727155" w:rsidP="00B80B9C">
      <w:pPr>
        <w:spacing w:after="240" w:line="240" w:lineRule="auto"/>
        <w:jc w:val="both"/>
        <w:rPr>
          <w:rFonts w:ascii="Times New Roman" w:eastAsia="Calibri" w:hAnsi="Times New Roman" w:cs="Times New Roman"/>
          <w:sz w:val="20"/>
          <w:szCs w:val="20"/>
        </w:rPr>
      </w:pPr>
      <w:r w:rsidRPr="00561F37">
        <w:rPr>
          <w:rFonts w:ascii="Times New Roman" w:eastAsia="Calibri" w:hAnsi="Times New Roman" w:cs="Times New Roman"/>
          <w:sz w:val="20"/>
          <w:szCs w:val="20"/>
        </w:rPr>
        <w:t>For the purpose of this standard, the terms and definitions given in IS 10081 shall apply.</w:t>
      </w:r>
    </w:p>
    <w:p w14:paraId="670DDE3B" w14:textId="77777777" w:rsidR="009052FC" w:rsidRPr="00561F37" w:rsidRDefault="00727155" w:rsidP="00B80B9C">
      <w:pPr>
        <w:spacing w:after="120" w:line="240" w:lineRule="auto"/>
        <w:jc w:val="both"/>
        <w:rPr>
          <w:rFonts w:ascii="Times New Roman" w:eastAsia="Calibri" w:hAnsi="Times New Roman" w:cs="Times New Roman"/>
          <w:b/>
          <w:bCs/>
          <w:sz w:val="20"/>
          <w:szCs w:val="20"/>
        </w:rPr>
      </w:pPr>
      <w:r w:rsidRPr="00561F37">
        <w:rPr>
          <w:rFonts w:ascii="Times New Roman" w:eastAsia="Calibri" w:hAnsi="Times New Roman" w:cs="Times New Roman"/>
          <w:b/>
          <w:sz w:val="20"/>
          <w:szCs w:val="20"/>
        </w:rPr>
        <w:t>4</w:t>
      </w:r>
      <w:r w:rsidRPr="00561F37">
        <w:rPr>
          <w:rFonts w:ascii="Times New Roman" w:eastAsia="Calibri" w:hAnsi="Times New Roman" w:cs="Times New Roman"/>
          <w:sz w:val="20"/>
          <w:szCs w:val="20"/>
        </w:rPr>
        <w:t xml:space="preserve"> </w:t>
      </w:r>
      <w:r w:rsidRPr="00561F37">
        <w:rPr>
          <w:rFonts w:ascii="Times New Roman" w:eastAsia="Calibri" w:hAnsi="Times New Roman" w:cs="Times New Roman"/>
          <w:b/>
          <w:bCs/>
          <w:sz w:val="20"/>
          <w:szCs w:val="20"/>
        </w:rPr>
        <w:t>REQUIREMENTS</w:t>
      </w:r>
    </w:p>
    <w:p w14:paraId="1A136CC8" w14:textId="77777777" w:rsidR="009052FC" w:rsidRPr="00561F37" w:rsidRDefault="00727155" w:rsidP="00B80B9C">
      <w:pPr>
        <w:spacing w:after="120" w:line="240" w:lineRule="auto"/>
        <w:jc w:val="both"/>
        <w:rPr>
          <w:rFonts w:ascii="Times New Roman" w:eastAsia="Calibri" w:hAnsi="Times New Roman" w:cs="Times New Roman"/>
          <w:b/>
          <w:iCs/>
          <w:sz w:val="20"/>
          <w:szCs w:val="20"/>
        </w:rPr>
      </w:pPr>
      <w:r w:rsidRPr="00561F37">
        <w:rPr>
          <w:rFonts w:ascii="Times New Roman" w:eastAsia="Calibri" w:hAnsi="Times New Roman" w:cs="Times New Roman"/>
          <w:b/>
          <w:bCs/>
          <w:sz w:val="20"/>
          <w:szCs w:val="20"/>
        </w:rPr>
        <w:t xml:space="preserve">4.1 </w:t>
      </w:r>
      <w:r w:rsidR="00292658" w:rsidRPr="00561F37">
        <w:rPr>
          <w:rFonts w:ascii="Times New Roman" w:eastAsia="Calibri" w:hAnsi="Times New Roman" w:cs="Times New Roman"/>
          <w:b/>
          <w:iCs/>
          <w:sz w:val="20"/>
          <w:szCs w:val="20"/>
        </w:rPr>
        <w:t>Drop t</w:t>
      </w:r>
      <w:r w:rsidRPr="00561F37">
        <w:rPr>
          <w:rFonts w:ascii="Times New Roman" w:eastAsia="Calibri" w:hAnsi="Times New Roman" w:cs="Times New Roman"/>
          <w:b/>
          <w:iCs/>
          <w:sz w:val="20"/>
          <w:szCs w:val="20"/>
        </w:rPr>
        <w:t>est</w:t>
      </w:r>
    </w:p>
    <w:p w14:paraId="7640E4FB" w14:textId="3C1FB1A2" w:rsidR="0018220E" w:rsidRPr="00561F37" w:rsidRDefault="00EA1C87" w:rsidP="00B80B9C">
      <w:pPr>
        <w:spacing w:after="120" w:line="240" w:lineRule="auto"/>
        <w:jc w:val="both"/>
        <w:rPr>
          <w:rFonts w:ascii="Times New Roman" w:eastAsia="Calibri" w:hAnsi="Times New Roman" w:cs="Times New Roman"/>
          <w:sz w:val="20"/>
          <w:szCs w:val="20"/>
        </w:rPr>
      </w:pPr>
      <w:r w:rsidRPr="00561F37">
        <w:rPr>
          <w:rFonts w:ascii="Times New Roman" w:eastAsia="Calibri" w:hAnsi="Times New Roman" w:cs="Times New Roman"/>
          <w:sz w:val="20"/>
          <w:szCs w:val="20"/>
        </w:rPr>
        <w:t xml:space="preserve">This test is carried out </w:t>
      </w:r>
      <w:r w:rsidR="00292658" w:rsidRPr="00561F37">
        <w:rPr>
          <w:rFonts w:ascii="Times New Roman" w:eastAsia="Calibri" w:hAnsi="Times New Roman" w:cs="Times New Roman"/>
          <w:sz w:val="20"/>
          <w:szCs w:val="20"/>
        </w:rPr>
        <w:t>on</w:t>
      </w:r>
      <w:r w:rsidR="00175C64" w:rsidRPr="00561F37">
        <w:rPr>
          <w:rFonts w:ascii="Times New Roman" w:eastAsia="Calibri" w:hAnsi="Times New Roman" w:cs="Times New Roman"/>
          <w:sz w:val="20"/>
          <w:szCs w:val="20"/>
        </w:rPr>
        <w:t xml:space="preserve"> the filled shells (which will be used in cord relays</w:t>
      </w:r>
      <w:r w:rsidR="007954F3" w:rsidRPr="00561F37">
        <w:rPr>
          <w:rFonts w:ascii="Times New Roman" w:eastAsia="Calibri" w:hAnsi="Times New Roman" w:cs="Times New Roman"/>
          <w:sz w:val="20"/>
          <w:szCs w:val="20"/>
        </w:rPr>
        <w:t xml:space="preserve"> subsequently</w:t>
      </w:r>
      <w:r w:rsidR="00175C64" w:rsidRPr="00561F37">
        <w:rPr>
          <w:rFonts w:ascii="Times New Roman" w:eastAsia="Calibri" w:hAnsi="Times New Roman" w:cs="Times New Roman"/>
          <w:sz w:val="20"/>
          <w:szCs w:val="20"/>
        </w:rPr>
        <w:t>)</w:t>
      </w:r>
      <w:r w:rsidR="00292658" w:rsidRPr="00561F37">
        <w:rPr>
          <w:rFonts w:ascii="Times New Roman" w:eastAsia="Calibri" w:hAnsi="Times New Roman" w:cs="Times New Roman"/>
          <w:sz w:val="20"/>
          <w:szCs w:val="20"/>
        </w:rPr>
        <w:t xml:space="preserve"> as laid down in </w:t>
      </w:r>
      <w:r w:rsidR="00292658" w:rsidRPr="00625C38">
        <w:rPr>
          <w:rFonts w:ascii="Times New Roman" w:eastAsia="Calibri" w:hAnsi="Times New Roman" w:cs="Times New Roman"/>
          <w:b/>
          <w:bCs/>
          <w:sz w:val="20"/>
          <w:szCs w:val="20"/>
        </w:rPr>
        <w:t>4</w:t>
      </w:r>
      <w:r w:rsidRPr="00625C38">
        <w:rPr>
          <w:rFonts w:ascii="Times New Roman" w:eastAsia="Calibri" w:hAnsi="Times New Roman" w:cs="Times New Roman"/>
          <w:b/>
          <w:bCs/>
          <w:sz w:val="20"/>
          <w:szCs w:val="20"/>
        </w:rPr>
        <w:t>.2</w:t>
      </w:r>
      <w:r w:rsidRPr="00561F37">
        <w:rPr>
          <w:rFonts w:ascii="Times New Roman" w:eastAsia="Calibri" w:hAnsi="Times New Roman" w:cs="Times New Roman"/>
          <w:sz w:val="20"/>
          <w:szCs w:val="20"/>
        </w:rPr>
        <w:t xml:space="preserve"> of IS 6</w:t>
      </w:r>
      <w:r w:rsidR="00175C64" w:rsidRPr="00561F37">
        <w:rPr>
          <w:rFonts w:ascii="Times New Roman" w:eastAsia="Calibri" w:hAnsi="Times New Roman" w:cs="Times New Roman"/>
          <w:sz w:val="20"/>
          <w:szCs w:val="20"/>
        </w:rPr>
        <w:t>609 (</w:t>
      </w:r>
      <w:r w:rsidR="000A7B3E">
        <w:rPr>
          <w:rFonts w:ascii="Times New Roman" w:eastAsia="Calibri" w:hAnsi="Times New Roman" w:cs="Times New Roman"/>
          <w:sz w:val="20"/>
          <w:szCs w:val="20"/>
        </w:rPr>
        <w:t>P</w:t>
      </w:r>
      <w:r w:rsidR="00175C64" w:rsidRPr="00561F37">
        <w:rPr>
          <w:rFonts w:ascii="Times New Roman" w:eastAsia="Calibri" w:hAnsi="Times New Roman" w:cs="Times New Roman"/>
          <w:sz w:val="20"/>
          <w:szCs w:val="20"/>
        </w:rPr>
        <w:t>art 3). None of the shell</w:t>
      </w:r>
      <w:r w:rsidRPr="00561F37">
        <w:rPr>
          <w:rFonts w:ascii="Times New Roman" w:eastAsia="Calibri" w:hAnsi="Times New Roman" w:cs="Times New Roman"/>
          <w:sz w:val="20"/>
          <w:szCs w:val="20"/>
        </w:rPr>
        <w:t xml:space="preserve"> tested shall detonate nor </w:t>
      </w:r>
      <w:r w:rsidR="00292658" w:rsidRPr="00561F37">
        <w:rPr>
          <w:rFonts w:ascii="Times New Roman" w:eastAsia="Calibri" w:hAnsi="Times New Roman" w:cs="Times New Roman"/>
          <w:sz w:val="20"/>
          <w:szCs w:val="20"/>
        </w:rPr>
        <w:t>there do any</w:t>
      </w:r>
      <w:r w:rsidRPr="00561F37">
        <w:rPr>
          <w:rFonts w:ascii="Times New Roman" w:eastAsia="Calibri" w:hAnsi="Times New Roman" w:cs="Times New Roman"/>
          <w:sz w:val="20"/>
          <w:szCs w:val="20"/>
        </w:rPr>
        <w:t xml:space="preserve"> loose composition inside the shell. </w:t>
      </w:r>
    </w:p>
    <w:p w14:paraId="329D7775" w14:textId="77777777" w:rsidR="009052FC" w:rsidRPr="00561F37" w:rsidRDefault="00292658" w:rsidP="00B80B9C">
      <w:pPr>
        <w:spacing w:after="120" w:line="240" w:lineRule="auto"/>
        <w:jc w:val="both"/>
        <w:rPr>
          <w:rFonts w:ascii="Times New Roman" w:eastAsia="Calibri" w:hAnsi="Times New Roman" w:cs="Times New Roman"/>
          <w:bCs/>
          <w:iCs/>
          <w:sz w:val="20"/>
          <w:szCs w:val="20"/>
        </w:rPr>
      </w:pPr>
      <w:r w:rsidRPr="00561F37">
        <w:rPr>
          <w:rFonts w:ascii="Times New Roman" w:eastAsia="Calibri" w:hAnsi="Times New Roman" w:cs="Times New Roman"/>
          <w:b/>
          <w:sz w:val="20"/>
          <w:szCs w:val="20"/>
        </w:rPr>
        <w:t>4.2</w:t>
      </w:r>
      <w:r w:rsidR="00727155" w:rsidRPr="00561F37">
        <w:rPr>
          <w:rFonts w:ascii="Times New Roman" w:eastAsia="Calibri" w:hAnsi="Times New Roman" w:cs="Times New Roman"/>
          <w:sz w:val="20"/>
          <w:szCs w:val="20"/>
        </w:rPr>
        <w:t xml:space="preserve"> </w:t>
      </w:r>
      <w:r w:rsidRPr="00561F37">
        <w:rPr>
          <w:rFonts w:ascii="Times New Roman" w:eastAsia="Calibri" w:hAnsi="Times New Roman" w:cs="Times New Roman"/>
          <w:b/>
          <w:bCs/>
          <w:iCs/>
          <w:sz w:val="20"/>
          <w:szCs w:val="20"/>
        </w:rPr>
        <w:t>Delay t</w:t>
      </w:r>
      <w:r w:rsidR="00727155" w:rsidRPr="00561F37">
        <w:rPr>
          <w:rFonts w:ascii="Times New Roman" w:eastAsia="Calibri" w:hAnsi="Times New Roman" w:cs="Times New Roman"/>
          <w:b/>
          <w:bCs/>
          <w:iCs/>
          <w:sz w:val="20"/>
          <w:szCs w:val="20"/>
        </w:rPr>
        <w:t xml:space="preserve">ime </w:t>
      </w:r>
      <w:r w:rsidRPr="00561F37">
        <w:rPr>
          <w:rFonts w:ascii="Times New Roman" w:eastAsia="Calibri" w:hAnsi="Times New Roman" w:cs="Times New Roman"/>
          <w:b/>
          <w:bCs/>
          <w:iCs/>
          <w:sz w:val="20"/>
          <w:szCs w:val="20"/>
        </w:rPr>
        <w:t>m</w:t>
      </w:r>
      <w:r w:rsidR="00727155" w:rsidRPr="00561F37">
        <w:rPr>
          <w:rFonts w:ascii="Times New Roman" w:eastAsia="Calibri" w:hAnsi="Times New Roman" w:cs="Times New Roman"/>
          <w:b/>
          <w:bCs/>
          <w:iCs/>
          <w:sz w:val="20"/>
          <w:szCs w:val="20"/>
        </w:rPr>
        <w:t>easurement</w:t>
      </w:r>
    </w:p>
    <w:p w14:paraId="5DFC8A29" w14:textId="1ECA5614" w:rsidR="009052FC" w:rsidRPr="00561F37" w:rsidRDefault="00503C2B" w:rsidP="00B80B9C">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b/>
          <w:iCs/>
          <w:sz w:val="20"/>
          <w:szCs w:val="20"/>
        </w:rPr>
        <w:t xml:space="preserve">4.2.1 </w:t>
      </w:r>
      <w:r w:rsidR="00727155" w:rsidRPr="00561F37">
        <w:rPr>
          <w:rFonts w:ascii="Times New Roman" w:eastAsia="Calibri" w:hAnsi="Times New Roman" w:cs="Times New Roman"/>
          <w:bCs/>
          <w:iCs/>
          <w:sz w:val="20"/>
          <w:szCs w:val="20"/>
        </w:rPr>
        <w:t>The</w:t>
      </w:r>
      <w:r w:rsidR="00727155" w:rsidRPr="00561F37">
        <w:rPr>
          <w:rFonts w:ascii="Times New Roman" w:eastAsia="Calibri" w:hAnsi="Times New Roman" w:cs="Times New Roman"/>
          <w:b/>
          <w:bCs/>
          <w:i/>
          <w:iCs/>
          <w:sz w:val="20"/>
          <w:szCs w:val="20"/>
        </w:rPr>
        <w:t xml:space="preserve"> </w:t>
      </w:r>
      <w:r w:rsidR="00727155" w:rsidRPr="00561F37">
        <w:rPr>
          <w:rFonts w:ascii="Times New Roman" w:eastAsia="Calibri" w:hAnsi="Times New Roman" w:cs="Times New Roman"/>
          <w:sz w:val="20"/>
          <w:szCs w:val="20"/>
        </w:rPr>
        <w:t xml:space="preserve">manufacturer shall declare the nominal delay interval for each delay of the different types of delay detonators. </w:t>
      </w:r>
    </w:p>
    <w:p w14:paraId="3C4D2BC0" w14:textId="45D91779" w:rsidR="009052FC" w:rsidRPr="00561F37" w:rsidRDefault="00503C2B" w:rsidP="00B80B9C">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4.2.2 </w:t>
      </w:r>
      <w:r w:rsidR="00727155" w:rsidRPr="00561F37">
        <w:rPr>
          <w:rFonts w:ascii="Times New Roman" w:eastAsia="Calibri" w:hAnsi="Times New Roman" w:cs="Times New Roman"/>
          <w:sz w:val="20"/>
          <w:szCs w:val="20"/>
        </w:rPr>
        <w:t xml:space="preserve">Delay time shall be measured as prescribed in </w:t>
      </w:r>
      <w:r w:rsidR="00292658" w:rsidRPr="00561F37">
        <w:rPr>
          <w:rFonts w:ascii="Times New Roman" w:eastAsia="Calibri" w:hAnsi="Times New Roman" w:cs="Times New Roman"/>
          <w:b/>
          <w:sz w:val="20"/>
          <w:szCs w:val="20"/>
        </w:rPr>
        <w:t>4</w:t>
      </w:r>
      <w:r w:rsidR="00727155" w:rsidRPr="00561F37">
        <w:rPr>
          <w:rFonts w:ascii="Times New Roman" w:eastAsia="Calibri" w:hAnsi="Times New Roman" w:cs="Times New Roman"/>
          <w:b/>
          <w:sz w:val="20"/>
          <w:szCs w:val="20"/>
        </w:rPr>
        <w:t>.10.3.1</w:t>
      </w:r>
      <w:r w:rsidR="00727155" w:rsidRPr="00561F37">
        <w:rPr>
          <w:rFonts w:ascii="Times New Roman" w:eastAsia="Calibri" w:hAnsi="Times New Roman" w:cs="Times New Roman"/>
          <w:sz w:val="20"/>
          <w:szCs w:val="20"/>
        </w:rPr>
        <w:t xml:space="preserve"> of IS 6609 (Part 3). In delay time measurement, the </w:t>
      </w:r>
      <w:r w:rsidR="00727155" w:rsidRPr="00561F37">
        <w:rPr>
          <w:rFonts w:ascii="Times New Roman" w:eastAsia="Calibri" w:hAnsi="Times New Roman" w:cs="Times New Roman"/>
          <w:bCs/>
          <w:sz w:val="20"/>
          <w:szCs w:val="20"/>
        </w:rPr>
        <w:t>scatter</w:t>
      </w:r>
      <w:r w:rsidR="00727155" w:rsidRPr="00561F37">
        <w:rPr>
          <w:rFonts w:ascii="Times New Roman" w:eastAsia="Calibri" w:hAnsi="Times New Roman" w:cs="Times New Roman"/>
          <w:b/>
          <w:bCs/>
          <w:sz w:val="20"/>
          <w:szCs w:val="20"/>
        </w:rPr>
        <w:t xml:space="preserve"> </w:t>
      </w:r>
      <w:r w:rsidR="00727155" w:rsidRPr="00561F37">
        <w:rPr>
          <w:rFonts w:ascii="Times New Roman" w:eastAsia="Calibri" w:hAnsi="Times New Roman" w:cs="Times New Roman"/>
          <w:sz w:val="20"/>
          <w:szCs w:val="20"/>
        </w:rPr>
        <w:t xml:space="preserve">of any particular delay of any type shall be such that not more than 5 percent of the detonators tested shall have delay timing overlapping with the </w:t>
      </w:r>
      <w:r w:rsidR="00727155" w:rsidRPr="00561F37">
        <w:rPr>
          <w:rFonts w:ascii="Times New Roman" w:eastAsia="Calibri" w:hAnsi="Times New Roman" w:cs="Times New Roman"/>
          <w:bCs/>
          <w:sz w:val="20"/>
          <w:szCs w:val="20"/>
        </w:rPr>
        <w:t xml:space="preserve">delay </w:t>
      </w:r>
      <w:r w:rsidR="00727155" w:rsidRPr="00561F37">
        <w:rPr>
          <w:rFonts w:ascii="Times New Roman" w:eastAsia="Calibri" w:hAnsi="Times New Roman" w:cs="Times New Roman"/>
          <w:sz w:val="20"/>
          <w:szCs w:val="20"/>
        </w:rPr>
        <w:t xml:space="preserve">timing of the adjacent </w:t>
      </w:r>
      <w:r w:rsidR="0038100E" w:rsidRPr="00561F37">
        <w:rPr>
          <w:rFonts w:ascii="Times New Roman" w:eastAsia="Calibri" w:hAnsi="Times New Roman" w:cs="Times New Roman"/>
          <w:sz w:val="20"/>
          <w:szCs w:val="20"/>
        </w:rPr>
        <w:t>delay</w:t>
      </w:r>
      <w:r w:rsidR="00727155" w:rsidRPr="00561F37">
        <w:rPr>
          <w:rFonts w:ascii="Times New Roman" w:eastAsia="Calibri" w:hAnsi="Times New Roman" w:cs="Times New Roman"/>
          <w:sz w:val="20"/>
          <w:szCs w:val="20"/>
        </w:rPr>
        <w:t>.</w:t>
      </w:r>
      <w:r w:rsidR="003F59A4" w:rsidRPr="00561F37">
        <w:rPr>
          <w:rFonts w:ascii="Times New Roman" w:eastAsia="Calibri" w:hAnsi="Times New Roman" w:cs="Times New Roman"/>
          <w:sz w:val="20"/>
          <w:szCs w:val="20"/>
        </w:rPr>
        <w:t xml:space="preserve"> </w:t>
      </w:r>
    </w:p>
    <w:p w14:paraId="77942AF4" w14:textId="77777777" w:rsidR="009052FC" w:rsidRPr="00561F37" w:rsidRDefault="00292658" w:rsidP="00B80B9C">
      <w:pPr>
        <w:spacing w:after="120" w:line="240" w:lineRule="auto"/>
        <w:jc w:val="both"/>
        <w:rPr>
          <w:rFonts w:ascii="Times New Roman" w:eastAsia="Calibri" w:hAnsi="Times New Roman" w:cs="Times New Roman"/>
          <w:b/>
          <w:strike/>
          <w:sz w:val="20"/>
          <w:szCs w:val="20"/>
        </w:rPr>
      </w:pPr>
      <w:r w:rsidRPr="00561F37">
        <w:rPr>
          <w:rFonts w:ascii="Times New Roman" w:eastAsia="Calibri" w:hAnsi="Times New Roman" w:cs="Times New Roman"/>
          <w:b/>
          <w:sz w:val="20"/>
          <w:szCs w:val="20"/>
        </w:rPr>
        <w:t>4.3</w:t>
      </w:r>
      <w:r w:rsidR="00727155" w:rsidRPr="00561F37">
        <w:rPr>
          <w:rFonts w:ascii="Times New Roman" w:eastAsia="Calibri" w:hAnsi="Times New Roman" w:cs="Times New Roman"/>
          <w:b/>
          <w:sz w:val="20"/>
          <w:szCs w:val="20"/>
        </w:rPr>
        <w:t xml:space="preserve"> Determination of transfer capability of </w:t>
      </w:r>
      <w:r w:rsidRPr="00561F37">
        <w:rPr>
          <w:rFonts w:ascii="Times New Roman" w:eastAsia="Calibri" w:hAnsi="Times New Roman" w:cs="Times New Roman"/>
          <w:b/>
          <w:sz w:val="20"/>
          <w:szCs w:val="20"/>
        </w:rPr>
        <w:t>relays</w:t>
      </w:r>
    </w:p>
    <w:p w14:paraId="0A40DA6A" w14:textId="7E8DD0F5" w:rsidR="00292658" w:rsidRPr="00561F37" w:rsidRDefault="00292658" w:rsidP="00900484">
      <w:pPr>
        <w:spacing w:after="240" w:line="240" w:lineRule="auto"/>
        <w:jc w:val="both"/>
        <w:rPr>
          <w:rFonts w:ascii="Times New Roman" w:eastAsia="Calibri" w:hAnsi="Times New Roman" w:cs="Times New Roman"/>
          <w:sz w:val="20"/>
          <w:szCs w:val="20"/>
        </w:rPr>
      </w:pPr>
      <w:r w:rsidRPr="00561F37">
        <w:rPr>
          <w:rFonts w:ascii="Times New Roman" w:eastAsia="Calibri" w:hAnsi="Times New Roman" w:cs="Times New Roman"/>
          <w:sz w:val="20"/>
          <w:szCs w:val="20"/>
        </w:rPr>
        <w:t xml:space="preserve">All the test specimen shall pass the test for transfer capability when tested as per the procedure specified in </w:t>
      </w:r>
      <w:r w:rsidRPr="00561F37">
        <w:rPr>
          <w:rFonts w:ascii="Times New Roman" w:eastAsia="Calibri" w:hAnsi="Times New Roman" w:cs="Times New Roman"/>
          <w:b/>
          <w:sz w:val="20"/>
          <w:szCs w:val="20"/>
        </w:rPr>
        <w:t>Annex A</w:t>
      </w:r>
      <w:r w:rsidRPr="00561F37">
        <w:rPr>
          <w:rFonts w:ascii="Times New Roman" w:eastAsia="Calibri" w:hAnsi="Times New Roman" w:cs="Times New Roman"/>
          <w:sz w:val="20"/>
          <w:szCs w:val="20"/>
        </w:rPr>
        <w:t>.</w:t>
      </w:r>
    </w:p>
    <w:p w14:paraId="7507CD13" w14:textId="77777777" w:rsidR="00292658" w:rsidRPr="00561F37" w:rsidRDefault="00292658" w:rsidP="00B80B9C">
      <w:pPr>
        <w:spacing w:after="120" w:line="240" w:lineRule="auto"/>
        <w:jc w:val="both"/>
        <w:rPr>
          <w:rFonts w:ascii="Times New Roman" w:eastAsia="Calibri" w:hAnsi="Times New Roman" w:cs="Times New Roman"/>
          <w:b/>
          <w:bCs/>
          <w:sz w:val="20"/>
          <w:szCs w:val="20"/>
        </w:rPr>
      </w:pPr>
      <w:r w:rsidRPr="00561F37">
        <w:rPr>
          <w:rFonts w:ascii="Times New Roman" w:eastAsia="Calibri" w:hAnsi="Times New Roman" w:cs="Times New Roman"/>
          <w:b/>
          <w:bCs/>
          <w:sz w:val="20"/>
          <w:szCs w:val="20"/>
        </w:rPr>
        <w:t>5 TYPE TESTS</w:t>
      </w:r>
    </w:p>
    <w:p w14:paraId="4753576D" w14:textId="77777777" w:rsidR="00292658" w:rsidRPr="00561F37" w:rsidRDefault="00292658" w:rsidP="00B80B9C">
      <w:pPr>
        <w:spacing w:after="120" w:line="240" w:lineRule="auto"/>
        <w:jc w:val="both"/>
        <w:rPr>
          <w:rFonts w:ascii="Times New Roman" w:eastAsia="Calibri" w:hAnsi="Times New Roman" w:cs="Times New Roman"/>
          <w:b/>
          <w:sz w:val="20"/>
          <w:szCs w:val="20"/>
        </w:rPr>
      </w:pPr>
      <w:r w:rsidRPr="00561F37">
        <w:rPr>
          <w:rFonts w:ascii="Times New Roman" w:eastAsia="Calibri" w:hAnsi="Times New Roman" w:cs="Times New Roman"/>
          <w:b/>
          <w:sz w:val="20"/>
          <w:szCs w:val="20"/>
        </w:rPr>
        <w:t>5.1 Impact test</w:t>
      </w:r>
    </w:p>
    <w:p w14:paraId="634DBE72" w14:textId="77777777" w:rsidR="00292658" w:rsidRPr="00561F37" w:rsidRDefault="00292658" w:rsidP="00DC2FF4">
      <w:pPr>
        <w:spacing w:after="240" w:line="240" w:lineRule="auto"/>
        <w:jc w:val="both"/>
        <w:rPr>
          <w:rFonts w:ascii="Times New Roman" w:eastAsia="Calibri" w:hAnsi="Times New Roman" w:cs="Times New Roman"/>
          <w:sz w:val="20"/>
          <w:szCs w:val="20"/>
        </w:rPr>
      </w:pPr>
      <w:r w:rsidRPr="00561F37">
        <w:rPr>
          <w:rFonts w:ascii="Times New Roman" w:eastAsia="Calibri" w:hAnsi="Times New Roman" w:cs="Times New Roman"/>
          <w:sz w:val="20"/>
          <w:szCs w:val="20"/>
        </w:rPr>
        <w:t xml:space="preserve">When tested as per the method prescribed in </w:t>
      </w:r>
      <w:r w:rsidRPr="00561F37">
        <w:rPr>
          <w:rFonts w:ascii="Times New Roman" w:eastAsia="Calibri" w:hAnsi="Times New Roman" w:cs="Times New Roman"/>
          <w:b/>
          <w:sz w:val="20"/>
          <w:szCs w:val="20"/>
        </w:rPr>
        <w:t>Annex B</w:t>
      </w:r>
      <w:r w:rsidRPr="00561F37">
        <w:rPr>
          <w:rFonts w:ascii="Times New Roman" w:eastAsia="Calibri" w:hAnsi="Times New Roman" w:cs="Times New Roman"/>
          <w:sz w:val="20"/>
          <w:szCs w:val="20"/>
        </w:rPr>
        <w:t>, the mean height and the minimum height at which explosion is observed shall be greater than 7 m and 5 m respectively.</w:t>
      </w:r>
    </w:p>
    <w:p w14:paraId="3890110D" w14:textId="77777777" w:rsidR="009052FC" w:rsidRPr="00561F37" w:rsidRDefault="00292658" w:rsidP="00B80B9C">
      <w:pPr>
        <w:spacing w:after="120" w:line="240" w:lineRule="auto"/>
        <w:jc w:val="both"/>
        <w:rPr>
          <w:rFonts w:ascii="Times New Roman" w:eastAsia="Calibri" w:hAnsi="Times New Roman" w:cs="Times New Roman"/>
          <w:b/>
          <w:bCs/>
          <w:sz w:val="20"/>
          <w:szCs w:val="20"/>
        </w:rPr>
      </w:pPr>
      <w:r w:rsidRPr="00561F37">
        <w:rPr>
          <w:rFonts w:ascii="Times New Roman" w:eastAsia="Calibri" w:hAnsi="Times New Roman" w:cs="Times New Roman"/>
          <w:b/>
          <w:bCs/>
          <w:sz w:val="20"/>
          <w:szCs w:val="20"/>
        </w:rPr>
        <w:t>6</w:t>
      </w:r>
      <w:r w:rsidR="00727155" w:rsidRPr="00561F37">
        <w:rPr>
          <w:rFonts w:ascii="Times New Roman" w:eastAsia="Calibri" w:hAnsi="Times New Roman" w:cs="Times New Roman"/>
          <w:b/>
          <w:bCs/>
          <w:sz w:val="20"/>
          <w:szCs w:val="20"/>
        </w:rPr>
        <w:t xml:space="preserve"> PACKING AND MARKING</w:t>
      </w:r>
    </w:p>
    <w:p w14:paraId="09EB004F" w14:textId="77777777" w:rsidR="009052FC" w:rsidRPr="00561F37" w:rsidRDefault="00292658" w:rsidP="00B80B9C">
      <w:pPr>
        <w:spacing w:after="120" w:line="240" w:lineRule="auto"/>
        <w:jc w:val="both"/>
        <w:rPr>
          <w:rFonts w:ascii="Times New Roman" w:eastAsia="Calibri" w:hAnsi="Times New Roman" w:cs="Times New Roman"/>
          <w:b/>
          <w:bCs/>
          <w:sz w:val="20"/>
          <w:szCs w:val="20"/>
        </w:rPr>
      </w:pPr>
      <w:r w:rsidRPr="00561F37">
        <w:rPr>
          <w:rFonts w:ascii="Times New Roman" w:eastAsia="Calibri" w:hAnsi="Times New Roman" w:cs="Times New Roman"/>
          <w:b/>
          <w:bCs/>
          <w:sz w:val="20"/>
          <w:szCs w:val="20"/>
        </w:rPr>
        <w:t>6</w:t>
      </w:r>
      <w:r w:rsidR="00727155" w:rsidRPr="00561F37">
        <w:rPr>
          <w:rFonts w:ascii="Times New Roman" w:eastAsia="Calibri" w:hAnsi="Times New Roman" w:cs="Times New Roman"/>
          <w:b/>
          <w:bCs/>
          <w:sz w:val="20"/>
          <w:szCs w:val="20"/>
        </w:rPr>
        <w:t xml:space="preserve">.1 Packing </w:t>
      </w:r>
    </w:p>
    <w:p w14:paraId="17778F59" w14:textId="77777777" w:rsidR="009052FC" w:rsidRPr="00561F37" w:rsidRDefault="00727155" w:rsidP="00B80B9C">
      <w:pPr>
        <w:spacing w:after="120" w:line="240" w:lineRule="auto"/>
        <w:jc w:val="both"/>
        <w:rPr>
          <w:rFonts w:ascii="Times New Roman" w:eastAsia="Calibri" w:hAnsi="Times New Roman" w:cs="Times New Roman"/>
          <w:sz w:val="20"/>
          <w:szCs w:val="20"/>
        </w:rPr>
      </w:pPr>
      <w:r w:rsidRPr="00561F37">
        <w:rPr>
          <w:rFonts w:ascii="Times New Roman" w:eastAsia="Calibri" w:hAnsi="Times New Roman" w:cs="Times New Roman"/>
          <w:sz w:val="20"/>
          <w:szCs w:val="20"/>
        </w:rPr>
        <w:t xml:space="preserve">The cord relays shall be packed as agreed to between the purchaser and the supplier. The packing shall conform to the provisions of </w:t>
      </w:r>
      <w:r w:rsidRPr="00561F37">
        <w:rPr>
          <w:rFonts w:ascii="Times New Roman" w:eastAsia="Calibri" w:hAnsi="Times New Roman" w:cs="Times New Roman"/>
          <w:i/>
          <w:sz w:val="20"/>
          <w:szCs w:val="20"/>
        </w:rPr>
        <w:t>Explosives (Amendment) Rules</w:t>
      </w:r>
      <w:r w:rsidRPr="00561F37">
        <w:rPr>
          <w:rFonts w:ascii="Times New Roman" w:eastAsia="Calibri" w:hAnsi="Times New Roman" w:cs="Times New Roman"/>
          <w:sz w:val="20"/>
          <w:szCs w:val="20"/>
        </w:rPr>
        <w:t>, 2019.</w:t>
      </w:r>
    </w:p>
    <w:p w14:paraId="60C30918" w14:textId="77777777" w:rsidR="009052FC" w:rsidRPr="00561F37" w:rsidRDefault="00292658" w:rsidP="00B80B9C">
      <w:pPr>
        <w:spacing w:after="120" w:line="240" w:lineRule="auto"/>
        <w:jc w:val="both"/>
        <w:rPr>
          <w:rFonts w:ascii="Times New Roman" w:eastAsia="Calibri" w:hAnsi="Times New Roman" w:cs="Times New Roman"/>
          <w:b/>
          <w:iCs/>
          <w:sz w:val="20"/>
          <w:szCs w:val="20"/>
        </w:rPr>
      </w:pPr>
      <w:r w:rsidRPr="00561F37">
        <w:rPr>
          <w:rFonts w:ascii="Times New Roman" w:eastAsia="Calibri" w:hAnsi="Times New Roman" w:cs="Times New Roman"/>
          <w:b/>
          <w:sz w:val="20"/>
          <w:szCs w:val="20"/>
        </w:rPr>
        <w:t>6</w:t>
      </w:r>
      <w:r w:rsidR="00727155" w:rsidRPr="00561F37">
        <w:rPr>
          <w:rFonts w:ascii="Times New Roman" w:eastAsia="Calibri" w:hAnsi="Times New Roman" w:cs="Times New Roman"/>
          <w:b/>
          <w:sz w:val="20"/>
          <w:szCs w:val="20"/>
        </w:rPr>
        <w:t>.2</w:t>
      </w:r>
      <w:r w:rsidR="00727155" w:rsidRPr="00561F37">
        <w:rPr>
          <w:rFonts w:ascii="Times New Roman" w:eastAsia="Calibri" w:hAnsi="Times New Roman" w:cs="Times New Roman"/>
          <w:sz w:val="20"/>
          <w:szCs w:val="20"/>
        </w:rPr>
        <w:t xml:space="preserve"> </w:t>
      </w:r>
      <w:r w:rsidR="00727155" w:rsidRPr="00561F37">
        <w:rPr>
          <w:rFonts w:ascii="Times New Roman" w:eastAsia="Calibri" w:hAnsi="Times New Roman" w:cs="Times New Roman"/>
          <w:b/>
          <w:iCs/>
          <w:sz w:val="20"/>
          <w:szCs w:val="20"/>
        </w:rPr>
        <w:t xml:space="preserve">Marking </w:t>
      </w:r>
    </w:p>
    <w:p w14:paraId="3540CDAA" w14:textId="77777777" w:rsidR="009052FC" w:rsidRPr="00561F37" w:rsidRDefault="00292658" w:rsidP="00B80B9C">
      <w:pPr>
        <w:spacing w:after="120" w:line="240" w:lineRule="auto"/>
        <w:jc w:val="both"/>
        <w:rPr>
          <w:rFonts w:ascii="Times New Roman" w:eastAsia="Calibri" w:hAnsi="Times New Roman" w:cs="Times New Roman"/>
          <w:i/>
          <w:iCs/>
          <w:sz w:val="20"/>
          <w:szCs w:val="20"/>
        </w:rPr>
      </w:pPr>
      <w:r w:rsidRPr="00561F37">
        <w:rPr>
          <w:rFonts w:ascii="Times New Roman" w:eastAsia="Calibri" w:hAnsi="Times New Roman" w:cs="Times New Roman"/>
          <w:b/>
          <w:iCs/>
          <w:sz w:val="20"/>
          <w:szCs w:val="20"/>
        </w:rPr>
        <w:lastRenderedPageBreak/>
        <w:t>6</w:t>
      </w:r>
      <w:r w:rsidR="00727155" w:rsidRPr="00561F37">
        <w:rPr>
          <w:rFonts w:ascii="Times New Roman" w:eastAsia="Calibri" w:hAnsi="Times New Roman" w:cs="Times New Roman"/>
          <w:b/>
          <w:iCs/>
          <w:sz w:val="20"/>
          <w:szCs w:val="20"/>
        </w:rPr>
        <w:t>.2.1</w:t>
      </w:r>
      <w:r w:rsidR="00727155" w:rsidRPr="00561F37">
        <w:rPr>
          <w:rFonts w:ascii="Times New Roman" w:eastAsia="Calibri" w:hAnsi="Times New Roman" w:cs="Times New Roman"/>
          <w:iCs/>
          <w:sz w:val="20"/>
          <w:szCs w:val="20"/>
        </w:rPr>
        <w:t xml:space="preserve"> Each</w:t>
      </w:r>
      <w:r w:rsidR="00727155" w:rsidRPr="00561F37">
        <w:rPr>
          <w:rFonts w:ascii="Times New Roman" w:eastAsia="Calibri" w:hAnsi="Times New Roman" w:cs="Times New Roman"/>
          <w:i/>
          <w:iCs/>
          <w:sz w:val="20"/>
          <w:szCs w:val="20"/>
        </w:rPr>
        <w:t xml:space="preserve"> </w:t>
      </w:r>
      <w:r w:rsidR="00727155" w:rsidRPr="00561F37">
        <w:rPr>
          <w:rFonts w:ascii="Times New Roman" w:eastAsia="Calibri" w:hAnsi="Times New Roman" w:cs="Times New Roman"/>
          <w:sz w:val="20"/>
          <w:szCs w:val="20"/>
        </w:rPr>
        <w:t>package shall be marked with the following</w:t>
      </w:r>
      <w:r w:rsidR="00727155" w:rsidRPr="00561F37">
        <w:rPr>
          <w:rFonts w:ascii="Times New Roman" w:eastAsia="Calibri" w:hAnsi="Times New Roman" w:cs="Times New Roman"/>
          <w:i/>
          <w:iCs/>
          <w:sz w:val="20"/>
          <w:szCs w:val="20"/>
        </w:rPr>
        <w:t xml:space="preserve"> </w:t>
      </w:r>
      <w:r w:rsidR="00727155" w:rsidRPr="00561F37">
        <w:rPr>
          <w:rFonts w:ascii="Times New Roman" w:eastAsia="Calibri" w:hAnsi="Times New Roman" w:cs="Times New Roman"/>
          <w:sz w:val="20"/>
          <w:szCs w:val="20"/>
        </w:rPr>
        <w:t>information:</w:t>
      </w:r>
    </w:p>
    <w:p w14:paraId="121EB479" w14:textId="77777777" w:rsidR="009052FC" w:rsidRPr="00561F37" w:rsidRDefault="00727155" w:rsidP="00357AF9">
      <w:pPr>
        <w:spacing w:after="120" w:line="240" w:lineRule="auto"/>
        <w:ind w:left="288"/>
        <w:jc w:val="both"/>
        <w:rPr>
          <w:rFonts w:ascii="Times New Roman" w:eastAsia="Calibri" w:hAnsi="Times New Roman" w:cs="Times New Roman"/>
          <w:sz w:val="20"/>
          <w:szCs w:val="20"/>
        </w:rPr>
      </w:pPr>
      <w:r w:rsidRPr="00561F37">
        <w:rPr>
          <w:rFonts w:ascii="Times New Roman" w:eastAsia="Calibri" w:hAnsi="Times New Roman" w:cs="Times New Roman"/>
          <w:sz w:val="20"/>
          <w:szCs w:val="20"/>
        </w:rPr>
        <w:t>a) Name, grade, type and strength of the material;</w:t>
      </w:r>
    </w:p>
    <w:p w14:paraId="3EFE44E6" w14:textId="77777777" w:rsidR="009052FC" w:rsidRPr="00561F37" w:rsidRDefault="00727155" w:rsidP="00357AF9">
      <w:pPr>
        <w:spacing w:after="120" w:line="240" w:lineRule="auto"/>
        <w:ind w:left="288"/>
        <w:jc w:val="both"/>
        <w:rPr>
          <w:rFonts w:ascii="Times New Roman" w:eastAsia="Calibri" w:hAnsi="Times New Roman" w:cs="Times New Roman"/>
          <w:sz w:val="20"/>
          <w:szCs w:val="20"/>
        </w:rPr>
      </w:pPr>
      <w:r w:rsidRPr="00561F37">
        <w:rPr>
          <w:rFonts w:ascii="Times New Roman" w:eastAsia="Calibri" w:hAnsi="Times New Roman" w:cs="Times New Roman"/>
          <w:sz w:val="20"/>
          <w:szCs w:val="20"/>
        </w:rPr>
        <w:t>b) Number of pieces in the package;</w:t>
      </w:r>
    </w:p>
    <w:p w14:paraId="3BA5F536" w14:textId="77777777" w:rsidR="009052FC" w:rsidRPr="00561F37" w:rsidRDefault="00727155" w:rsidP="00357AF9">
      <w:pPr>
        <w:spacing w:after="120" w:line="240" w:lineRule="auto"/>
        <w:ind w:left="288"/>
        <w:jc w:val="both"/>
        <w:rPr>
          <w:rFonts w:ascii="Times New Roman" w:eastAsia="Calibri" w:hAnsi="Times New Roman" w:cs="Times New Roman"/>
          <w:sz w:val="20"/>
          <w:szCs w:val="20"/>
        </w:rPr>
      </w:pPr>
      <w:r w:rsidRPr="00561F37">
        <w:rPr>
          <w:rFonts w:ascii="Times New Roman" w:eastAsia="Calibri" w:hAnsi="Times New Roman" w:cs="Times New Roman"/>
          <w:sz w:val="20"/>
          <w:szCs w:val="20"/>
        </w:rPr>
        <w:t>c) Manufacturer’s name and/or his recognized trade-mark, if any; and</w:t>
      </w:r>
    </w:p>
    <w:p w14:paraId="68BCE14C" w14:textId="77777777" w:rsidR="00D04CAD" w:rsidRPr="00561F37" w:rsidRDefault="00727155" w:rsidP="00357AF9">
      <w:pPr>
        <w:spacing w:after="120" w:line="240" w:lineRule="auto"/>
        <w:ind w:left="288"/>
        <w:jc w:val="both"/>
        <w:rPr>
          <w:rFonts w:ascii="Times New Roman" w:eastAsia="Calibri" w:hAnsi="Times New Roman" w:cs="Times New Roman"/>
          <w:sz w:val="20"/>
          <w:szCs w:val="20"/>
        </w:rPr>
      </w:pPr>
      <w:r w:rsidRPr="00561F37">
        <w:rPr>
          <w:rFonts w:ascii="Times New Roman" w:eastAsia="Calibri" w:hAnsi="Times New Roman" w:cs="Times New Roman"/>
          <w:sz w:val="20"/>
          <w:szCs w:val="20"/>
        </w:rPr>
        <w:t>d) Date of manufacture and lot number to enable the batch of manufacture to be traced from records.</w:t>
      </w:r>
    </w:p>
    <w:p w14:paraId="311C01CB" w14:textId="77777777" w:rsidR="009052FC" w:rsidRPr="00561F37" w:rsidRDefault="00292658" w:rsidP="00B80B9C">
      <w:pPr>
        <w:spacing w:after="120" w:line="240" w:lineRule="auto"/>
        <w:jc w:val="both"/>
        <w:rPr>
          <w:rFonts w:ascii="Times New Roman" w:eastAsia="Calibri" w:hAnsi="Times New Roman" w:cs="Times New Roman"/>
          <w:sz w:val="20"/>
          <w:szCs w:val="20"/>
        </w:rPr>
      </w:pPr>
      <w:r w:rsidRPr="00561F37">
        <w:rPr>
          <w:rFonts w:ascii="Times New Roman" w:eastAsia="Calibri" w:hAnsi="Times New Roman" w:cs="Times New Roman"/>
          <w:b/>
          <w:sz w:val="20"/>
          <w:szCs w:val="20"/>
        </w:rPr>
        <w:t>6</w:t>
      </w:r>
      <w:r w:rsidR="00727155" w:rsidRPr="00561F37">
        <w:rPr>
          <w:rFonts w:ascii="Times New Roman" w:eastAsia="Calibri" w:hAnsi="Times New Roman" w:cs="Times New Roman"/>
          <w:b/>
          <w:sz w:val="20"/>
          <w:szCs w:val="20"/>
        </w:rPr>
        <w:t>.2.2</w:t>
      </w:r>
      <w:r w:rsidR="00727155" w:rsidRPr="00561F37">
        <w:rPr>
          <w:rFonts w:ascii="Times New Roman" w:eastAsia="Calibri" w:hAnsi="Times New Roman" w:cs="Times New Roman"/>
          <w:sz w:val="20"/>
          <w:szCs w:val="20"/>
        </w:rPr>
        <w:t xml:space="preserve"> The package shall also be marked with the appropriate symbol specified in IS 1260 (Part 1).</w:t>
      </w:r>
    </w:p>
    <w:p w14:paraId="1A7D92C7" w14:textId="77777777" w:rsidR="009052FC" w:rsidRPr="00561F37" w:rsidRDefault="00292658" w:rsidP="00B80B9C">
      <w:pPr>
        <w:spacing w:after="120" w:line="240" w:lineRule="auto"/>
        <w:jc w:val="both"/>
        <w:rPr>
          <w:rFonts w:ascii="Times New Roman" w:eastAsia="Calibri" w:hAnsi="Times New Roman" w:cs="Times New Roman"/>
          <w:sz w:val="20"/>
          <w:szCs w:val="20"/>
        </w:rPr>
      </w:pPr>
      <w:r w:rsidRPr="00561F37">
        <w:rPr>
          <w:rFonts w:ascii="Times New Roman" w:eastAsia="Calibri" w:hAnsi="Times New Roman" w:cs="Times New Roman"/>
          <w:b/>
          <w:sz w:val="20"/>
          <w:szCs w:val="20"/>
        </w:rPr>
        <w:t>6</w:t>
      </w:r>
      <w:r w:rsidR="00727155" w:rsidRPr="00561F37">
        <w:rPr>
          <w:rFonts w:ascii="Times New Roman" w:eastAsia="Calibri" w:hAnsi="Times New Roman" w:cs="Times New Roman"/>
          <w:b/>
          <w:sz w:val="20"/>
          <w:szCs w:val="20"/>
        </w:rPr>
        <w:t>.2.3</w:t>
      </w:r>
      <w:r w:rsidR="00727155" w:rsidRPr="00561F37">
        <w:rPr>
          <w:rFonts w:ascii="Times New Roman" w:eastAsia="Calibri" w:hAnsi="Times New Roman" w:cs="Times New Roman"/>
          <w:sz w:val="20"/>
          <w:szCs w:val="20"/>
        </w:rPr>
        <w:t xml:space="preserve"> The marking shall further be in conformity to the provisions of </w:t>
      </w:r>
      <w:r w:rsidR="00727155" w:rsidRPr="00561F37">
        <w:rPr>
          <w:rFonts w:ascii="Times New Roman" w:eastAsia="Calibri" w:hAnsi="Times New Roman" w:cs="Times New Roman"/>
          <w:i/>
          <w:sz w:val="20"/>
          <w:szCs w:val="20"/>
        </w:rPr>
        <w:t>Explosives (Amendment) Rules</w:t>
      </w:r>
      <w:r w:rsidR="00727155" w:rsidRPr="00561F37">
        <w:rPr>
          <w:rFonts w:ascii="Times New Roman" w:eastAsia="Calibri" w:hAnsi="Times New Roman" w:cs="Times New Roman"/>
          <w:sz w:val="20"/>
          <w:szCs w:val="20"/>
        </w:rPr>
        <w:t>, 2019.</w:t>
      </w:r>
    </w:p>
    <w:p w14:paraId="5057A957" w14:textId="0078CDC9" w:rsidR="00220001" w:rsidRDefault="00292658" w:rsidP="00160B3E">
      <w:pPr>
        <w:spacing w:after="120" w:line="240" w:lineRule="auto"/>
        <w:jc w:val="both"/>
        <w:rPr>
          <w:rFonts w:ascii="Times New Roman" w:eastAsia="Calibri" w:hAnsi="Times New Roman" w:cs="Times New Roman"/>
          <w:b/>
          <w:sz w:val="20"/>
          <w:szCs w:val="20"/>
        </w:rPr>
      </w:pPr>
      <w:r w:rsidRPr="00561F37">
        <w:rPr>
          <w:rFonts w:ascii="Times New Roman" w:eastAsia="Calibri" w:hAnsi="Times New Roman" w:cs="Times New Roman"/>
          <w:b/>
          <w:sz w:val="20"/>
          <w:szCs w:val="20"/>
        </w:rPr>
        <w:t>6</w:t>
      </w:r>
      <w:r w:rsidR="00727155" w:rsidRPr="00561F37">
        <w:rPr>
          <w:rFonts w:ascii="Times New Roman" w:eastAsia="Calibri" w:hAnsi="Times New Roman" w:cs="Times New Roman"/>
          <w:b/>
          <w:sz w:val="20"/>
          <w:szCs w:val="20"/>
        </w:rPr>
        <w:t>.2.4</w:t>
      </w:r>
      <w:r w:rsidR="00220001">
        <w:rPr>
          <w:rFonts w:ascii="Times New Roman" w:eastAsia="Calibri" w:hAnsi="Times New Roman" w:cs="Times New Roman"/>
          <w:b/>
          <w:sz w:val="20"/>
          <w:szCs w:val="20"/>
        </w:rPr>
        <w:t xml:space="preserve"> </w:t>
      </w:r>
      <w:r w:rsidR="00D7716D">
        <w:rPr>
          <w:rFonts w:ascii="Times New Roman" w:hAnsi="Times New Roman" w:cs="Times New Roman"/>
          <w:i/>
          <w:sz w:val="20"/>
          <w:szCs w:val="20"/>
        </w:rPr>
        <w:t>BIS Certification Marking</w:t>
      </w:r>
    </w:p>
    <w:p w14:paraId="5E74A173" w14:textId="4E084CA4" w:rsidR="009052FC" w:rsidRPr="00561F37" w:rsidRDefault="00727155" w:rsidP="006A1339">
      <w:pPr>
        <w:spacing w:after="240" w:line="240" w:lineRule="auto"/>
        <w:jc w:val="both"/>
        <w:rPr>
          <w:rFonts w:ascii="Times New Roman" w:hAnsi="Times New Roman" w:cs="Times New Roman"/>
          <w:bCs/>
          <w:sz w:val="20"/>
          <w:szCs w:val="20"/>
        </w:rPr>
      </w:pPr>
      <w:r w:rsidRPr="00561F37">
        <w:rPr>
          <w:rFonts w:ascii="Times New Roman" w:hAnsi="Times New Roman" w:cs="Times New Roman"/>
          <w:bCs/>
          <w:sz w:val="20"/>
          <w:szCs w:val="20"/>
        </w:rPr>
        <w:t xml:space="preserve">The product(s) conforming to the requirements of this standard may be certified as per the conformity assessment schemes under the provisions of the </w:t>
      </w:r>
      <w:r w:rsidRPr="00D340EF">
        <w:rPr>
          <w:rFonts w:ascii="Times New Roman" w:hAnsi="Times New Roman" w:cs="Times New Roman"/>
          <w:bCs/>
          <w:i/>
          <w:iCs/>
          <w:sz w:val="20"/>
          <w:szCs w:val="20"/>
        </w:rPr>
        <w:t>B</w:t>
      </w:r>
      <w:r w:rsidR="00E524FE">
        <w:rPr>
          <w:rFonts w:ascii="Times New Roman" w:hAnsi="Times New Roman" w:cs="Times New Roman"/>
          <w:bCs/>
          <w:i/>
          <w:iCs/>
          <w:sz w:val="20"/>
          <w:szCs w:val="20"/>
        </w:rPr>
        <w:t xml:space="preserve">ureau of </w:t>
      </w:r>
      <w:r w:rsidRPr="00D340EF">
        <w:rPr>
          <w:rFonts w:ascii="Times New Roman" w:hAnsi="Times New Roman" w:cs="Times New Roman"/>
          <w:bCs/>
          <w:i/>
          <w:iCs/>
          <w:sz w:val="20"/>
          <w:szCs w:val="20"/>
        </w:rPr>
        <w:t>I</w:t>
      </w:r>
      <w:r w:rsidR="00E524FE">
        <w:rPr>
          <w:rFonts w:ascii="Times New Roman" w:hAnsi="Times New Roman" w:cs="Times New Roman"/>
          <w:bCs/>
          <w:i/>
          <w:iCs/>
          <w:sz w:val="20"/>
          <w:szCs w:val="20"/>
        </w:rPr>
        <w:t xml:space="preserve">ndian </w:t>
      </w:r>
      <w:r w:rsidRPr="00D340EF">
        <w:rPr>
          <w:rFonts w:ascii="Times New Roman" w:hAnsi="Times New Roman" w:cs="Times New Roman"/>
          <w:bCs/>
          <w:i/>
          <w:iCs/>
          <w:sz w:val="20"/>
          <w:szCs w:val="20"/>
        </w:rPr>
        <w:t>S</w:t>
      </w:r>
      <w:r w:rsidR="00E524FE">
        <w:rPr>
          <w:rFonts w:ascii="Times New Roman" w:hAnsi="Times New Roman" w:cs="Times New Roman"/>
          <w:bCs/>
          <w:i/>
          <w:iCs/>
          <w:sz w:val="20"/>
          <w:szCs w:val="20"/>
        </w:rPr>
        <w:t>tandards</w:t>
      </w:r>
      <w:r w:rsidRPr="00D340EF">
        <w:rPr>
          <w:rFonts w:ascii="Times New Roman" w:hAnsi="Times New Roman" w:cs="Times New Roman"/>
          <w:bCs/>
          <w:i/>
          <w:iCs/>
          <w:sz w:val="20"/>
          <w:szCs w:val="20"/>
        </w:rPr>
        <w:t xml:space="preserve"> Act</w:t>
      </w:r>
      <w:r w:rsidRPr="00561F37">
        <w:rPr>
          <w:rFonts w:ascii="Times New Roman" w:hAnsi="Times New Roman" w:cs="Times New Roman"/>
          <w:bCs/>
          <w:sz w:val="20"/>
          <w:szCs w:val="20"/>
        </w:rPr>
        <w:t>, 2016 and the Rules and Regulations framed thereunder</w:t>
      </w:r>
      <w:r w:rsidR="00597AC4">
        <w:rPr>
          <w:rFonts w:ascii="Times New Roman" w:hAnsi="Times New Roman" w:cs="Times New Roman"/>
          <w:bCs/>
          <w:sz w:val="20"/>
          <w:szCs w:val="20"/>
        </w:rPr>
        <w:t>,</w:t>
      </w:r>
      <w:r w:rsidRPr="00561F37">
        <w:rPr>
          <w:rFonts w:ascii="Times New Roman" w:hAnsi="Times New Roman" w:cs="Times New Roman"/>
          <w:bCs/>
          <w:sz w:val="20"/>
          <w:szCs w:val="20"/>
        </w:rPr>
        <w:t xml:space="preserve"> and the products may be marked with the standard mark.</w:t>
      </w:r>
    </w:p>
    <w:p w14:paraId="3B62ABB8" w14:textId="77777777" w:rsidR="009052FC" w:rsidRPr="00561F37" w:rsidRDefault="00292658" w:rsidP="00B80B9C">
      <w:pPr>
        <w:spacing w:after="120" w:line="240" w:lineRule="auto"/>
        <w:jc w:val="both"/>
        <w:rPr>
          <w:rFonts w:ascii="Times New Roman" w:hAnsi="Times New Roman" w:cs="Times New Roman"/>
          <w:b/>
          <w:bCs/>
          <w:iCs/>
          <w:color w:val="000000" w:themeColor="text1"/>
          <w:sz w:val="20"/>
          <w:szCs w:val="20"/>
        </w:rPr>
      </w:pPr>
      <w:r w:rsidRPr="00561F37">
        <w:rPr>
          <w:rFonts w:ascii="Times New Roman" w:hAnsi="Times New Roman" w:cs="Times New Roman"/>
          <w:b/>
          <w:bCs/>
          <w:iCs/>
          <w:color w:val="000000" w:themeColor="text1"/>
          <w:sz w:val="20"/>
          <w:szCs w:val="20"/>
        </w:rPr>
        <w:t>7</w:t>
      </w:r>
      <w:r w:rsidR="00727155" w:rsidRPr="00561F37">
        <w:rPr>
          <w:rFonts w:ascii="Times New Roman" w:hAnsi="Times New Roman" w:cs="Times New Roman"/>
          <w:b/>
          <w:bCs/>
          <w:iCs/>
          <w:color w:val="000000" w:themeColor="text1"/>
          <w:sz w:val="20"/>
          <w:szCs w:val="20"/>
        </w:rPr>
        <w:t xml:space="preserve"> SAMPLING</w:t>
      </w:r>
    </w:p>
    <w:p w14:paraId="53627DBF" w14:textId="77777777" w:rsidR="009052FC" w:rsidRPr="00561F37" w:rsidRDefault="00292658" w:rsidP="00B80B9C">
      <w:pPr>
        <w:spacing w:after="120" w:line="240" w:lineRule="auto"/>
        <w:jc w:val="both"/>
        <w:rPr>
          <w:rFonts w:ascii="Times New Roman" w:hAnsi="Times New Roman" w:cs="Times New Roman"/>
          <w:b/>
          <w:bCs/>
          <w:iCs/>
          <w:color w:val="000000" w:themeColor="text1"/>
          <w:sz w:val="20"/>
          <w:szCs w:val="20"/>
        </w:rPr>
      </w:pPr>
      <w:r w:rsidRPr="00561F37">
        <w:rPr>
          <w:rFonts w:ascii="Times New Roman" w:hAnsi="Times New Roman" w:cs="Times New Roman"/>
          <w:b/>
          <w:bCs/>
          <w:iCs/>
          <w:color w:val="000000" w:themeColor="text1"/>
          <w:sz w:val="20"/>
          <w:szCs w:val="20"/>
        </w:rPr>
        <w:t>7</w:t>
      </w:r>
      <w:r w:rsidR="00727155" w:rsidRPr="00561F37">
        <w:rPr>
          <w:rFonts w:ascii="Times New Roman" w:hAnsi="Times New Roman" w:cs="Times New Roman"/>
          <w:b/>
          <w:bCs/>
          <w:iCs/>
          <w:color w:val="000000" w:themeColor="text1"/>
          <w:sz w:val="20"/>
          <w:szCs w:val="20"/>
        </w:rPr>
        <w:t>.1 Lot</w:t>
      </w:r>
    </w:p>
    <w:p w14:paraId="047EE24E" w14:textId="77777777" w:rsidR="009052FC" w:rsidRPr="00561F37" w:rsidRDefault="00292658" w:rsidP="00B80B9C">
      <w:pPr>
        <w:spacing w:after="120" w:line="240" w:lineRule="auto"/>
        <w:jc w:val="both"/>
        <w:rPr>
          <w:rFonts w:ascii="Times New Roman" w:hAnsi="Times New Roman" w:cs="Times New Roman"/>
          <w:bCs/>
          <w:iCs/>
          <w:color w:val="000000" w:themeColor="text1"/>
          <w:sz w:val="20"/>
          <w:szCs w:val="20"/>
        </w:rPr>
      </w:pPr>
      <w:r w:rsidRPr="00561F37">
        <w:rPr>
          <w:rFonts w:ascii="Times New Roman" w:hAnsi="Times New Roman" w:cs="Times New Roman"/>
          <w:b/>
          <w:bCs/>
          <w:iCs/>
          <w:color w:val="000000" w:themeColor="text1"/>
          <w:sz w:val="20"/>
          <w:szCs w:val="20"/>
        </w:rPr>
        <w:t>7</w:t>
      </w:r>
      <w:r w:rsidR="00727155" w:rsidRPr="00561F37">
        <w:rPr>
          <w:rFonts w:ascii="Times New Roman" w:hAnsi="Times New Roman" w:cs="Times New Roman"/>
          <w:b/>
          <w:bCs/>
          <w:iCs/>
          <w:color w:val="000000" w:themeColor="text1"/>
          <w:sz w:val="20"/>
          <w:szCs w:val="20"/>
        </w:rPr>
        <w:t xml:space="preserve">.1.1 </w:t>
      </w:r>
      <w:r w:rsidR="00727155" w:rsidRPr="00561F37">
        <w:rPr>
          <w:rFonts w:ascii="Times New Roman" w:hAnsi="Times New Roman" w:cs="Times New Roman"/>
          <w:bCs/>
          <w:iCs/>
          <w:color w:val="000000" w:themeColor="text1"/>
          <w:sz w:val="20"/>
          <w:szCs w:val="20"/>
        </w:rPr>
        <w:t>Cases of detonators of same grade, same type and belonging to the same batch of manufacture shall be grouped together to constitute a lot.</w:t>
      </w:r>
    </w:p>
    <w:p w14:paraId="12BC7C9E" w14:textId="77777777" w:rsidR="009052FC" w:rsidRPr="00561F37" w:rsidRDefault="00292658" w:rsidP="00B80B9C">
      <w:pPr>
        <w:spacing w:after="120" w:line="240" w:lineRule="auto"/>
        <w:jc w:val="both"/>
        <w:rPr>
          <w:rFonts w:ascii="Times New Roman" w:hAnsi="Times New Roman" w:cs="Times New Roman"/>
          <w:bCs/>
          <w:iCs/>
          <w:color w:val="000000" w:themeColor="text1"/>
          <w:sz w:val="20"/>
          <w:szCs w:val="20"/>
        </w:rPr>
      </w:pPr>
      <w:r w:rsidRPr="00561F37">
        <w:rPr>
          <w:rFonts w:ascii="Times New Roman" w:hAnsi="Times New Roman" w:cs="Times New Roman"/>
          <w:b/>
          <w:bCs/>
          <w:iCs/>
          <w:color w:val="000000" w:themeColor="text1"/>
          <w:sz w:val="20"/>
          <w:szCs w:val="20"/>
        </w:rPr>
        <w:t>7</w:t>
      </w:r>
      <w:r w:rsidR="00727155" w:rsidRPr="00561F37">
        <w:rPr>
          <w:rFonts w:ascii="Times New Roman" w:hAnsi="Times New Roman" w:cs="Times New Roman"/>
          <w:b/>
          <w:bCs/>
          <w:iCs/>
          <w:color w:val="000000" w:themeColor="text1"/>
          <w:sz w:val="20"/>
          <w:szCs w:val="20"/>
        </w:rPr>
        <w:t xml:space="preserve">.1.2 </w:t>
      </w:r>
      <w:r w:rsidR="00727155" w:rsidRPr="00561F37">
        <w:rPr>
          <w:rFonts w:ascii="Times New Roman" w:hAnsi="Times New Roman" w:cs="Times New Roman"/>
          <w:bCs/>
          <w:iCs/>
          <w:color w:val="000000" w:themeColor="text1"/>
          <w:sz w:val="20"/>
          <w:szCs w:val="20"/>
        </w:rPr>
        <w:t>Detonators constituting the sample shall be drawn from each lot separately for deciding the conformity of the lot to the requirements of the specification.</w:t>
      </w:r>
    </w:p>
    <w:p w14:paraId="6405684D" w14:textId="77777777" w:rsidR="009052FC" w:rsidRPr="00561F37" w:rsidRDefault="00292658" w:rsidP="00B80B9C">
      <w:pPr>
        <w:spacing w:after="120" w:line="240" w:lineRule="auto"/>
        <w:jc w:val="both"/>
        <w:rPr>
          <w:rFonts w:ascii="Times New Roman" w:hAnsi="Times New Roman" w:cs="Times New Roman"/>
          <w:bCs/>
          <w:iCs/>
          <w:color w:val="000000" w:themeColor="text1"/>
          <w:sz w:val="20"/>
          <w:szCs w:val="20"/>
        </w:rPr>
      </w:pPr>
      <w:r w:rsidRPr="00561F37">
        <w:rPr>
          <w:rFonts w:ascii="Times New Roman" w:hAnsi="Times New Roman" w:cs="Times New Roman"/>
          <w:b/>
          <w:bCs/>
          <w:iCs/>
          <w:color w:val="000000" w:themeColor="text1"/>
          <w:sz w:val="20"/>
          <w:szCs w:val="20"/>
        </w:rPr>
        <w:t>7</w:t>
      </w:r>
      <w:r w:rsidR="00727155" w:rsidRPr="00561F37">
        <w:rPr>
          <w:rFonts w:ascii="Times New Roman" w:hAnsi="Times New Roman" w:cs="Times New Roman"/>
          <w:b/>
          <w:bCs/>
          <w:iCs/>
          <w:color w:val="000000" w:themeColor="text1"/>
          <w:sz w:val="20"/>
          <w:szCs w:val="20"/>
        </w:rPr>
        <w:t>.2</w:t>
      </w:r>
      <w:r w:rsidR="00727155" w:rsidRPr="00561F37">
        <w:rPr>
          <w:rFonts w:ascii="Times New Roman" w:hAnsi="Times New Roman" w:cs="Times New Roman"/>
          <w:bCs/>
          <w:iCs/>
          <w:color w:val="000000" w:themeColor="text1"/>
          <w:sz w:val="20"/>
          <w:szCs w:val="20"/>
        </w:rPr>
        <w:t xml:space="preserve"> </w:t>
      </w:r>
      <w:r w:rsidR="00727155" w:rsidRPr="00561F37">
        <w:rPr>
          <w:rFonts w:ascii="Times New Roman" w:hAnsi="Times New Roman" w:cs="Times New Roman"/>
          <w:b/>
          <w:bCs/>
          <w:iCs/>
          <w:color w:val="000000" w:themeColor="text1"/>
          <w:sz w:val="20"/>
          <w:szCs w:val="20"/>
        </w:rPr>
        <w:t>Scale of Sampling</w:t>
      </w:r>
    </w:p>
    <w:p w14:paraId="3E7F46F0" w14:textId="77777777" w:rsidR="009052FC" w:rsidRPr="00561F37" w:rsidRDefault="00727155" w:rsidP="00B5209F">
      <w:pPr>
        <w:spacing w:after="240" w:line="240" w:lineRule="auto"/>
        <w:jc w:val="both"/>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Number of detonators to be selected at random from the lot shall depend on the lot size and s</w:t>
      </w:r>
      <w:r w:rsidR="00292658" w:rsidRPr="00561F37">
        <w:rPr>
          <w:rFonts w:ascii="Times New Roman" w:hAnsi="Times New Roman" w:cs="Times New Roman"/>
          <w:bCs/>
          <w:iCs/>
          <w:color w:val="000000" w:themeColor="text1"/>
          <w:sz w:val="20"/>
          <w:szCs w:val="20"/>
        </w:rPr>
        <w:t>hall be in accordance with co1 3</w:t>
      </w:r>
      <w:r w:rsidRPr="00561F37">
        <w:rPr>
          <w:rFonts w:ascii="Times New Roman" w:hAnsi="Times New Roman" w:cs="Times New Roman"/>
          <w:bCs/>
          <w:iCs/>
          <w:color w:val="000000" w:themeColor="text1"/>
          <w:sz w:val="20"/>
          <w:szCs w:val="20"/>
        </w:rPr>
        <w:t xml:space="preserve"> of Table 1. In order to ensure randomness of selection, procedures given in IS 4905 may be followed.</w:t>
      </w:r>
    </w:p>
    <w:p w14:paraId="7AC83F9A" w14:textId="77777777" w:rsidR="00BF275C" w:rsidRPr="00561F37" w:rsidRDefault="00292658" w:rsidP="00625C38">
      <w:pPr>
        <w:spacing w:after="120" w:line="240" w:lineRule="auto"/>
        <w:jc w:val="center"/>
        <w:rPr>
          <w:rFonts w:ascii="Times New Roman" w:hAnsi="Times New Roman" w:cs="Times New Roman"/>
          <w:b/>
          <w:bCs/>
          <w:iCs/>
          <w:color w:val="000000" w:themeColor="text1"/>
          <w:sz w:val="20"/>
          <w:szCs w:val="20"/>
        </w:rPr>
      </w:pPr>
      <w:r w:rsidRPr="00561F37">
        <w:rPr>
          <w:rFonts w:ascii="Times New Roman" w:hAnsi="Times New Roman" w:cs="Times New Roman"/>
          <w:b/>
          <w:bCs/>
          <w:iCs/>
          <w:color w:val="000000" w:themeColor="text1"/>
          <w:sz w:val="20"/>
          <w:szCs w:val="20"/>
        </w:rPr>
        <w:t>Table 1 Scale of sampling of Cord Relays</w:t>
      </w:r>
    </w:p>
    <w:p w14:paraId="6F3D0010" w14:textId="77777777" w:rsidR="00292658" w:rsidRPr="006E5CA2" w:rsidRDefault="00292658" w:rsidP="00625C38">
      <w:pPr>
        <w:spacing w:after="120" w:line="240" w:lineRule="auto"/>
        <w:jc w:val="center"/>
        <w:rPr>
          <w:rFonts w:ascii="Times New Roman" w:hAnsi="Times New Roman" w:cs="Times New Roman"/>
          <w:iCs/>
          <w:color w:val="000000" w:themeColor="text1"/>
          <w:sz w:val="20"/>
          <w:szCs w:val="20"/>
        </w:rPr>
      </w:pPr>
      <w:r w:rsidRPr="006E5CA2">
        <w:rPr>
          <w:rFonts w:ascii="Times New Roman" w:hAnsi="Times New Roman" w:cs="Times New Roman"/>
          <w:iCs/>
          <w:color w:val="000000" w:themeColor="text1"/>
          <w:sz w:val="20"/>
          <w:szCs w:val="20"/>
        </w:rPr>
        <w:t>(</w:t>
      </w:r>
      <w:r w:rsidRPr="006E5CA2">
        <w:rPr>
          <w:rFonts w:ascii="Times New Roman" w:hAnsi="Times New Roman" w:cs="Times New Roman"/>
          <w:i/>
          <w:color w:val="000000" w:themeColor="text1"/>
          <w:sz w:val="20"/>
          <w:szCs w:val="20"/>
        </w:rPr>
        <w:t>Clause</w:t>
      </w:r>
      <w:r w:rsidRPr="006E5CA2">
        <w:rPr>
          <w:rFonts w:ascii="Times New Roman" w:hAnsi="Times New Roman" w:cs="Times New Roman"/>
          <w:iCs/>
          <w:color w:val="000000" w:themeColor="text1"/>
          <w:sz w:val="20"/>
          <w:szCs w:val="20"/>
        </w:rPr>
        <w:t xml:space="preserve"> 7.2)</w:t>
      </w:r>
    </w:p>
    <w:tbl>
      <w:tblPr>
        <w:tblStyle w:val="TableGrid"/>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80"/>
        <w:gridCol w:w="4670"/>
        <w:gridCol w:w="180"/>
        <w:gridCol w:w="2827"/>
        <w:gridCol w:w="180"/>
      </w:tblGrid>
      <w:tr w:rsidR="00CE2333" w:rsidRPr="00561F37" w14:paraId="09ED85EE" w14:textId="77777777" w:rsidTr="008978A2">
        <w:trPr>
          <w:gridAfter w:val="1"/>
          <w:wAfter w:w="98" w:type="pct"/>
        </w:trPr>
        <w:tc>
          <w:tcPr>
            <w:tcW w:w="635" w:type="pct"/>
            <w:tcBorders>
              <w:top w:val="single" w:sz="12" w:space="0" w:color="auto"/>
            </w:tcBorders>
            <w:vAlign w:val="center"/>
          </w:tcPr>
          <w:p w14:paraId="12384F3D" w14:textId="7647F03F" w:rsidR="00CE2333" w:rsidRPr="00561F37" w:rsidRDefault="00CE2333" w:rsidP="00597443">
            <w:pPr>
              <w:spacing w:before="60" w:after="60" w:line="240" w:lineRule="auto"/>
              <w:jc w:val="center"/>
              <w:rPr>
                <w:rFonts w:ascii="Times New Roman" w:hAnsi="Times New Roman" w:cs="Times New Roman"/>
                <w:b/>
                <w:bCs/>
                <w:iCs/>
                <w:color w:val="000000" w:themeColor="text1"/>
                <w:sz w:val="20"/>
                <w:szCs w:val="20"/>
              </w:rPr>
            </w:pPr>
            <w:r w:rsidRPr="00561F37">
              <w:rPr>
                <w:rFonts w:ascii="Times New Roman" w:hAnsi="Times New Roman" w:cs="Times New Roman"/>
                <w:b/>
                <w:bCs/>
                <w:iCs/>
                <w:color w:val="000000" w:themeColor="text1"/>
                <w:sz w:val="20"/>
                <w:szCs w:val="20"/>
              </w:rPr>
              <w:t>Sl</w:t>
            </w:r>
            <w:r w:rsidR="008137C3">
              <w:rPr>
                <w:rFonts w:ascii="Times New Roman" w:hAnsi="Times New Roman" w:cs="Times New Roman"/>
                <w:b/>
                <w:bCs/>
                <w:iCs/>
                <w:color w:val="000000" w:themeColor="text1"/>
                <w:sz w:val="20"/>
                <w:szCs w:val="20"/>
              </w:rPr>
              <w:t>.</w:t>
            </w:r>
            <w:r w:rsidRPr="00561F37">
              <w:rPr>
                <w:rFonts w:ascii="Times New Roman" w:hAnsi="Times New Roman" w:cs="Times New Roman"/>
                <w:b/>
                <w:bCs/>
                <w:iCs/>
                <w:color w:val="000000" w:themeColor="text1"/>
                <w:sz w:val="20"/>
                <w:szCs w:val="20"/>
              </w:rPr>
              <w:t xml:space="preserve"> No.</w:t>
            </w:r>
          </w:p>
        </w:tc>
        <w:tc>
          <w:tcPr>
            <w:tcW w:w="2634" w:type="pct"/>
            <w:gridSpan w:val="2"/>
            <w:tcBorders>
              <w:top w:val="single" w:sz="12" w:space="0" w:color="auto"/>
            </w:tcBorders>
            <w:vAlign w:val="center"/>
          </w:tcPr>
          <w:p w14:paraId="1544A085" w14:textId="77777777" w:rsidR="00CE2333" w:rsidRPr="00561F37" w:rsidRDefault="00CE2333" w:rsidP="00597443">
            <w:pPr>
              <w:spacing w:before="60" w:after="60" w:line="240" w:lineRule="auto"/>
              <w:jc w:val="center"/>
              <w:rPr>
                <w:rFonts w:ascii="Times New Roman" w:hAnsi="Times New Roman" w:cs="Times New Roman"/>
                <w:b/>
                <w:bCs/>
                <w:iCs/>
                <w:color w:val="000000" w:themeColor="text1"/>
                <w:sz w:val="20"/>
                <w:szCs w:val="20"/>
              </w:rPr>
            </w:pPr>
            <w:r w:rsidRPr="00561F37">
              <w:rPr>
                <w:rFonts w:ascii="Times New Roman" w:hAnsi="Times New Roman" w:cs="Times New Roman"/>
                <w:b/>
                <w:bCs/>
                <w:iCs/>
                <w:color w:val="000000" w:themeColor="text1"/>
                <w:sz w:val="20"/>
                <w:szCs w:val="20"/>
              </w:rPr>
              <w:t>No. of detonators in the lot</w:t>
            </w:r>
          </w:p>
        </w:tc>
        <w:tc>
          <w:tcPr>
            <w:tcW w:w="1633" w:type="pct"/>
            <w:gridSpan w:val="2"/>
            <w:tcBorders>
              <w:top w:val="single" w:sz="12" w:space="0" w:color="auto"/>
            </w:tcBorders>
            <w:vAlign w:val="center"/>
          </w:tcPr>
          <w:p w14:paraId="04CEBB21" w14:textId="77777777" w:rsidR="00CE2333" w:rsidRPr="00561F37" w:rsidRDefault="00CE2333" w:rsidP="00597443">
            <w:pPr>
              <w:spacing w:before="60" w:after="60" w:line="240" w:lineRule="auto"/>
              <w:jc w:val="center"/>
              <w:rPr>
                <w:rFonts w:ascii="Times New Roman" w:hAnsi="Times New Roman" w:cs="Times New Roman"/>
                <w:b/>
                <w:bCs/>
                <w:iCs/>
                <w:color w:val="000000" w:themeColor="text1"/>
                <w:sz w:val="20"/>
                <w:szCs w:val="20"/>
              </w:rPr>
            </w:pPr>
            <w:r w:rsidRPr="00561F37">
              <w:rPr>
                <w:rFonts w:ascii="Times New Roman" w:hAnsi="Times New Roman" w:cs="Times New Roman"/>
                <w:b/>
                <w:bCs/>
                <w:iCs/>
                <w:color w:val="000000" w:themeColor="text1"/>
                <w:sz w:val="20"/>
                <w:szCs w:val="20"/>
              </w:rPr>
              <w:t>Sample size</w:t>
            </w:r>
          </w:p>
        </w:tc>
      </w:tr>
      <w:tr w:rsidR="00CE2333" w:rsidRPr="00561F37" w14:paraId="3E860F23" w14:textId="77777777" w:rsidTr="008978A2">
        <w:trPr>
          <w:gridAfter w:val="1"/>
          <w:wAfter w:w="98" w:type="pct"/>
        </w:trPr>
        <w:tc>
          <w:tcPr>
            <w:tcW w:w="635" w:type="pct"/>
            <w:tcBorders>
              <w:bottom w:val="single" w:sz="4" w:space="0" w:color="auto"/>
            </w:tcBorders>
            <w:vAlign w:val="center"/>
          </w:tcPr>
          <w:p w14:paraId="7837C3FD" w14:textId="77777777" w:rsidR="00CE2333" w:rsidRPr="00561F37" w:rsidRDefault="00CE2333" w:rsidP="00597443">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(1)</w:t>
            </w:r>
          </w:p>
        </w:tc>
        <w:tc>
          <w:tcPr>
            <w:tcW w:w="2634" w:type="pct"/>
            <w:gridSpan w:val="2"/>
            <w:tcBorders>
              <w:bottom w:val="single" w:sz="4" w:space="0" w:color="auto"/>
            </w:tcBorders>
            <w:vAlign w:val="center"/>
          </w:tcPr>
          <w:p w14:paraId="0E66BA86" w14:textId="2C2AB0AD" w:rsidR="00CE2333" w:rsidRPr="00561F37" w:rsidRDefault="00CE2333" w:rsidP="00597443">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w:t>
            </w:r>
            <w:r w:rsidR="00ED0597">
              <w:rPr>
                <w:rFonts w:ascii="Times New Roman" w:hAnsi="Times New Roman" w:cs="Times New Roman"/>
                <w:bCs/>
                <w:iCs/>
                <w:color w:val="000000" w:themeColor="text1"/>
                <w:sz w:val="20"/>
                <w:szCs w:val="20"/>
              </w:rPr>
              <w:t>2</w:t>
            </w:r>
            <w:r w:rsidRPr="00561F37">
              <w:rPr>
                <w:rFonts w:ascii="Times New Roman" w:hAnsi="Times New Roman" w:cs="Times New Roman"/>
                <w:bCs/>
                <w:iCs/>
                <w:color w:val="000000" w:themeColor="text1"/>
                <w:sz w:val="20"/>
                <w:szCs w:val="20"/>
              </w:rPr>
              <w:t>)</w:t>
            </w:r>
          </w:p>
        </w:tc>
        <w:tc>
          <w:tcPr>
            <w:tcW w:w="1633" w:type="pct"/>
            <w:gridSpan w:val="2"/>
            <w:tcBorders>
              <w:bottom w:val="single" w:sz="4" w:space="0" w:color="auto"/>
            </w:tcBorders>
            <w:vAlign w:val="center"/>
          </w:tcPr>
          <w:p w14:paraId="160E52AA" w14:textId="3A7FD656" w:rsidR="00CE2333" w:rsidRPr="00561F37" w:rsidRDefault="00CE2333" w:rsidP="00597443">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w:t>
            </w:r>
            <w:r w:rsidR="00ED0597">
              <w:rPr>
                <w:rFonts w:ascii="Times New Roman" w:hAnsi="Times New Roman" w:cs="Times New Roman"/>
                <w:bCs/>
                <w:iCs/>
                <w:color w:val="000000" w:themeColor="text1"/>
                <w:sz w:val="20"/>
                <w:szCs w:val="20"/>
              </w:rPr>
              <w:t>3</w:t>
            </w:r>
            <w:r w:rsidRPr="00561F37">
              <w:rPr>
                <w:rFonts w:ascii="Times New Roman" w:hAnsi="Times New Roman" w:cs="Times New Roman"/>
                <w:bCs/>
                <w:iCs/>
                <w:color w:val="000000" w:themeColor="text1"/>
                <w:sz w:val="20"/>
                <w:szCs w:val="20"/>
              </w:rPr>
              <w:t>)</w:t>
            </w:r>
          </w:p>
        </w:tc>
      </w:tr>
      <w:tr w:rsidR="00CE2333" w:rsidRPr="00561F37" w14:paraId="7A18A963" w14:textId="77777777" w:rsidTr="008978A2">
        <w:tc>
          <w:tcPr>
            <w:tcW w:w="733" w:type="pct"/>
            <w:gridSpan w:val="2"/>
            <w:tcBorders>
              <w:top w:val="single" w:sz="4" w:space="0" w:color="auto"/>
            </w:tcBorders>
            <w:vAlign w:val="center"/>
          </w:tcPr>
          <w:p w14:paraId="37FF8137" w14:textId="77777777" w:rsidR="00CE2333" w:rsidRPr="00561F37" w:rsidRDefault="00CE2333" w:rsidP="008978A2">
            <w:pPr>
              <w:pStyle w:val="ListParagraph"/>
              <w:numPr>
                <w:ilvl w:val="0"/>
                <w:numId w:val="10"/>
              </w:numPr>
              <w:spacing w:before="60" w:after="60" w:line="240" w:lineRule="auto"/>
              <w:ind w:hanging="375"/>
              <w:jc w:val="center"/>
              <w:rPr>
                <w:rFonts w:ascii="Times New Roman" w:hAnsi="Times New Roman" w:cs="Times New Roman"/>
                <w:bCs/>
                <w:iCs/>
                <w:color w:val="000000" w:themeColor="text1"/>
                <w:sz w:val="20"/>
                <w:szCs w:val="20"/>
              </w:rPr>
            </w:pPr>
          </w:p>
        </w:tc>
        <w:tc>
          <w:tcPr>
            <w:tcW w:w="2634" w:type="pct"/>
            <w:gridSpan w:val="2"/>
            <w:tcBorders>
              <w:top w:val="single" w:sz="4" w:space="0" w:color="auto"/>
            </w:tcBorders>
            <w:vAlign w:val="center"/>
          </w:tcPr>
          <w:p w14:paraId="600CEA1A" w14:textId="77777777" w:rsidR="00CE2333" w:rsidRPr="00561F37" w:rsidRDefault="00CE2333" w:rsidP="00B64B5C">
            <w:pPr>
              <w:spacing w:before="60" w:after="60" w:line="240" w:lineRule="auto"/>
              <w:ind w:left="-195"/>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Up to 10 000</w:t>
            </w:r>
          </w:p>
        </w:tc>
        <w:tc>
          <w:tcPr>
            <w:tcW w:w="1633" w:type="pct"/>
            <w:gridSpan w:val="2"/>
            <w:tcBorders>
              <w:top w:val="single" w:sz="4" w:space="0" w:color="auto"/>
            </w:tcBorders>
            <w:vAlign w:val="center"/>
          </w:tcPr>
          <w:p w14:paraId="6A7DE074" w14:textId="77777777" w:rsidR="00CE2333" w:rsidRPr="00561F37" w:rsidRDefault="00CE2333" w:rsidP="00B64B5C">
            <w:pPr>
              <w:spacing w:before="60" w:after="60" w:line="240" w:lineRule="auto"/>
              <w:ind w:left="-375"/>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50</w:t>
            </w:r>
          </w:p>
        </w:tc>
      </w:tr>
      <w:tr w:rsidR="00CE2333" w:rsidRPr="00561F37" w14:paraId="4ACAA48E" w14:textId="77777777" w:rsidTr="008978A2">
        <w:tc>
          <w:tcPr>
            <w:tcW w:w="733" w:type="pct"/>
            <w:gridSpan w:val="2"/>
            <w:vAlign w:val="center"/>
          </w:tcPr>
          <w:p w14:paraId="1F2746B5" w14:textId="77777777" w:rsidR="00CE2333" w:rsidRPr="00561F37" w:rsidRDefault="00CE2333" w:rsidP="008978A2">
            <w:pPr>
              <w:pStyle w:val="ListParagraph"/>
              <w:numPr>
                <w:ilvl w:val="0"/>
                <w:numId w:val="10"/>
              </w:numPr>
              <w:spacing w:before="60" w:after="60" w:line="240" w:lineRule="auto"/>
              <w:ind w:hanging="375"/>
              <w:jc w:val="center"/>
              <w:rPr>
                <w:rFonts w:ascii="Times New Roman" w:hAnsi="Times New Roman" w:cs="Times New Roman"/>
                <w:bCs/>
                <w:iCs/>
                <w:color w:val="000000" w:themeColor="text1"/>
                <w:sz w:val="20"/>
                <w:szCs w:val="20"/>
              </w:rPr>
            </w:pPr>
          </w:p>
        </w:tc>
        <w:tc>
          <w:tcPr>
            <w:tcW w:w="2634" w:type="pct"/>
            <w:gridSpan w:val="2"/>
            <w:vAlign w:val="center"/>
          </w:tcPr>
          <w:p w14:paraId="40D05E74" w14:textId="77777777" w:rsidR="00CE2333" w:rsidRPr="00561F37" w:rsidRDefault="00CE2333" w:rsidP="00B64B5C">
            <w:pPr>
              <w:spacing w:before="60" w:after="60" w:line="240" w:lineRule="auto"/>
              <w:ind w:left="-195"/>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10 001 to 25 000</w:t>
            </w:r>
          </w:p>
        </w:tc>
        <w:tc>
          <w:tcPr>
            <w:tcW w:w="1633" w:type="pct"/>
            <w:gridSpan w:val="2"/>
            <w:vAlign w:val="center"/>
          </w:tcPr>
          <w:p w14:paraId="14C453AC" w14:textId="77777777" w:rsidR="00CE2333" w:rsidRPr="00561F37" w:rsidRDefault="00CE2333" w:rsidP="00B64B5C">
            <w:pPr>
              <w:spacing w:before="60" w:after="60" w:line="240" w:lineRule="auto"/>
              <w:ind w:left="-375"/>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100</w:t>
            </w:r>
          </w:p>
        </w:tc>
      </w:tr>
      <w:tr w:rsidR="00CE2333" w:rsidRPr="00561F37" w14:paraId="1E6D133F" w14:textId="77777777" w:rsidTr="008978A2">
        <w:tc>
          <w:tcPr>
            <w:tcW w:w="733" w:type="pct"/>
            <w:gridSpan w:val="2"/>
            <w:tcBorders>
              <w:bottom w:val="single" w:sz="12" w:space="0" w:color="auto"/>
            </w:tcBorders>
            <w:vAlign w:val="center"/>
          </w:tcPr>
          <w:p w14:paraId="5B17C8D4" w14:textId="77777777" w:rsidR="00CE2333" w:rsidRPr="00561F37" w:rsidRDefault="00CE2333" w:rsidP="008978A2">
            <w:pPr>
              <w:pStyle w:val="ListParagraph"/>
              <w:numPr>
                <w:ilvl w:val="0"/>
                <w:numId w:val="10"/>
              </w:numPr>
              <w:spacing w:before="60" w:after="60" w:line="240" w:lineRule="auto"/>
              <w:ind w:hanging="375"/>
              <w:jc w:val="center"/>
              <w:rPr>
                <w:rFonts w:ascii="Times New Roman" w:hAnsi="Times New Roman" w:cs="Times New Roman"/>
                <w:bCs/>
                <w:iCs/>
                <w:color w:val="000000" w:themeColor="text1"/>
                <w:sz w:val="20"/>
                <w:szCs w:val="20"/>
              </w:rPr>
            </w:pPr>
          </w:p>
        </w:tc>
        <w:tc>
          <w:tcPr>
            <w:tcW w:w="2634" w:type="pct"/>
            <w:gridSpan w:val="2"/>
            <w:tcBorders>
              <w:bottom w:val="single" w:sz="12" w:space="0" w:color="auto"/>
            </w:tcBorders>
            <w:vAlign w:val="center"/>
          </w:tcPr>
          <w:p w14:paraId="3A8066C6" w14:textId="77777777" w:rsidR="00CE2333" w:rsidRPr="00561F37" w:rsidRDefault="00CE2333" w:rsidP="00B64B5C">
            <w:pPr>
              <w:spacing w:before="60" w:after="60" w:line="240" w:lineRule="auto"/>
              <w:ind w:left="-195"/>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25 001 and above</w:t>
            </w:r>
          </w:p>
        </w:tc>
        <w:tc>
          <w:tcPr>
            <w:tcW w:w="1633" w:type="pct"/>
            <w:gridSpan w:val="2"/>
            <w:tcBorders>
              <w:bottom w:val="single" w:sz="12" w:space="0" w:color="auto"/>
            </w:tcBorders>
            <w:vAlign w:val="center"/>
          </w:tcPr>
          <w:p w14:paraId="6AF39A23" w14:textId="77777777" w:rsidR="00CE2333" w:rsidRPr="00561F37" w:rsidRDefault="00CE2333" w:rsidP="00B64B5C">
            <w:pPr>
              <w:spacing w:before="60" w:after="60" w:line="240" w:lineRule="auto"/>
              <w:ind w:left="-375"/>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125</w:t>
            </w:r>
          </w:p>
        </w:tc>
      </w:tr>
    </w:tbl>
    <w:p w14:paraId="1507F690" w14:textId="77777777" w:rsidR="00C4125C" w:rsidRDefault="00CE2333" w:rsidP="00C4125C">
      <w:pPr>
        <w:spacing w:before="120" w:after="120" w:line="240" w:lineRule="auto"/>
        <w:jc w:val="both"/>
        <w:rPr>
          <w:rFonts w:ascii="Times New Roman" w:hAnsi="Times New Roman" w:cs="Times New Roman"/>
          <w:bCs/>
          <w:iCs/>
          <w:color w:val="000000" w:themeColor="text1"/>
          <w:sz w:val="20"/>
          <w:szCs w:val="20"/>
        </w:rPr>
      </w:pPr>
      <w:r w:rsidRPr="00561F37">
        <w:rPr>
          <w:rFonts w:ascii="Times New Roman" w:hAnsi="Times New Roman" w:cs="Times New Roman"/>
          <w:b/>
          <w:bCs/>
          <w:iCs/>
          <w:color w:val="000000" w:themeColor="text1"/>
          <w:sz w:val="20"/>
          <w:szCs w:val="20"/>
        </w:rPr>
        <w:t>7.</w:t>
      </w:r>
      <w:r w:rsidR="00727155" w:rsidRPr="00561F37">
        <w:rPr>
          <w:rFonts w:ascii="Times New Roman" w:hAnsi="Times New Roman" w:cs="Times New Roman"/>
          <w:b/>
          <w:bCs/>
          <w:iCs/>
          <w:color w:val="000000" w:themeColor="text1"/>
          <w:sz w:val="20"/>
          <w:szCs w:val="20"/>
        </w:rPr>
        <w:t>3 Number of Tests</w:t>
      </w:r>
    </w:p>
    <w:p w14:paraId="59882C54" w14:textId="202A6240" w:rsidR="009052FC" w:rsidRPr="00561F37" w:rsidRDefault="00CE2333" w:rsidP="00B5209F">
      <w:pPr>
        <w:spacing w:before="120" w:after="240" w:line="240" w:lineRule="auto"/>
        <w:jc w:val="both"/>
        <w:rPr>
          <w:rFonts w:ascii="Times New Roman" w:hAnsi="Times New Roman" w:cs="Times New Roman"/>
          <w:bCs/>
          <w:color w:val="000000" w:themeColor="text1"/>
          <w:sz w:val="20"/>
          <w:szCs w:val="20"/>
        </w:rPr>
      </w:pPr>
      <w:r w:rsidRPr="00561F37">
        <w:rPr>
          <w:rFonts w:ascii="Times New Roman" w:hAnsi="Times New Roman" w:cs="Times New Roman"/>
          <w:bCs/>
          <w:color w:val="000000" w:themeColor="text1"/>
          <w:sz w:val="20"/>
          <w:szCs w:val="20"/>
        </w:rPr>
        <w:t>The number of detonators to be selected from the sample size for the determination of each characteristic shall be as given in the Table 2.</w:t>
      </w:r>
    </w:p>
    <w:p w14:paraId="5819878D" w14:textId="77777777" w:rsidR="00CE2333" w:rsidRPr="00561F37" w:rsidRDefault="00CE2333" w:rsidP="00561F37">
      <w:pPr>
        <w:spacing w:after="120" w:line="240" w:lineRule="auto"/>
        <w:jc w:val="center"/>
        <w:rPr>
          <w:rFonts w:ascii="Times New Roman" w:hAnsi="Times New Roman" w:cs="Times New Roman"/>
          <w:b/>
          <w:bCs/>
          <w:color w:val="000000" w:themeColor="text1"/>
          <w:sz w:val="20"/>
          <w:szCs w:val="20"/>
        </w:rPr>
      </w:pPr>
      <w:r w:rsidRPr="00561F37">
        <w:rPr>
          <w:rFonts w:ascii="Times New Roman" w:hAnsi="Times New Roman" w:cs="Times New Roman"/>
          <w:b/>
          <w:bCs/>
          <w:color w:val="000000" w:themeColor="text1"/>
          <w:sz w:val="20"/>
          <w:szCs w:val="20"/>
        </w:rPr>
        <w:t>Table 2 Number of tests</w:t>
      </w:r>
    </w:p>
    <w:p w14:paraId="667221C8" w14:textId="675116D2" w:rsidR="00CE2333" w:rsidRPr="006E5CA2" w:rsidRDefault="00CE2333" w:rsidP="00561F37">
      <w:pPr>
        <w:spacing w:after="120" w:line="240" w:lineRule="auto"/>
        <w:jc w:val="center"/>
        <w:rPr>
          <w:rFonts w:ascii="Times New Roman" w:hAnsi="Times New Roman" w:cs="Times New Roman"/>
          <w:color w:val="000000" w:themeColor="text1"/>
          <w:sz w:val="20"/>
          <w:szCs w:val="20"/>
        </w:rPr>
      </w:pPr>
      <w:r w:rsidRPr="006E5CA2">
        <w:rPr>
          <w:rFonts w:ascii="Times New Roman" w:hAnsi="Times New Roman" w:cs="Times New Roman"/>
          <w:color w:val="000000" w:themeColor="text1"/>
          <w:sz w:val="20"/>
          <w:szCs w:val="20"/>
        </w:rPr>
        <w:t>(</w:t>
      </w:r>
      <w:r w:rsidRPr="006E5CA2">
        <w:rPr>
          <w:rFonts w:ascii="Times New Roman" w:hAnsi="Times New Roman" w:cs="Times New Roman"/>
          <w:i/>
          <w:iCs/>
          <w:color w:val="000000" w:themeColor="text1"/>
          <w:sz w:val="20"/>
          <w:szCs w:val="20"/>
        </w:rPr>
        <w:t>Clause</w:t>
      </w:r>
      <w:r w:rsidRPr="006E5CA2">
        <w:rPr>
          <w:rFonts w:ascii="Times New Roman" w:hAnsi="Times New Roman" w:cs="Times New Roman"/>
          <w:color w:val="000000" w:themeColor="text1"/>
          <w:sz w:val="20"/>
          <w:szCs w:val="20"/>
        </w:rPr>
        <w:t xml:space="preserve"> 7.3)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968"/>
        <w:gridCol w:w="3798"/>
      </w:tblGrid>
      <w:tr w:rsidR="008317FE" w:rsidRPr="00561F37" w14:paraId="0252F84B" w14:textId="77777777" w:rsidTr="006D5814">
        <w:tc>
          <w:tcPr>
            <w:tcW w:w="1260" w:type="dxa"/>
            <w:tcBorders>
              <w:top w:val="single" w:sz="12" w:space="0" w:color="auto"/>
            </w:tcBorders>
            <w:vAlign w:val="center"/>
          </w:tcPr>
          <w:p w14:paraId="4386F5A2" w14:textId="51DACB9A" w:rsidR="009052FC" w:rsidRPr="00561F37" w:rsidRDefault="00727155" w:rsidP="008D7326">
            <w:pPr>
              <w:spacing w:before="60" w:after="60" w:line="240" w:lineRule="auto"/>
              <w:jc w:val="center"/>
              <w:rPr>
                <w:rFonts w:ascii="Times New Roman" w:hAnsi="Times New Roman" w:cs="Times New Roman"/>
                <w:b/>
                <w:bCs/>
                <w:iCs/>
                <w:color w:val="000000" w:themeColor="text1"/>
                <w:sz w:val="20"/>
                <w:szCs w:val="20"/>
              </w:rPr>
            </w:pPr>
            <w:r w:rsidRPr="00561F37">
              <w:rPr>
                <w:rFonts w:ascii="Times New Roman" w:hAnsi="Times New Roman" w:cs="Times New Roman"/>
                <w:b/>
                <w:bCs/>
                <w:iCs/>
                <w:color w:val="000000" w:themeColor="text1"/>
                <w:sz w:val="20"/>
                <w:szCs w:val="20"/>
              </w:rPr>
              <w:t>Sl</w:t>
            </w:r>
            <w:r w:rsidR="00D42E7B">
              <w:rPr>
                <w:rFonts w:ascii="Times New Roman" w:hAnsi="Times New Roman" w:cs="Times New Roman"/>
                <w:b/>
                <w:bCs/>
                <w:iCs/>
                <w:color w:val="000000" w:themeColor="text1"/>
                <w:sz w:val="20"/>
                <w:szCs w:val="20"/>
              </w:rPr>
              <w:t>.</w:t>
            </w:r>
            <w:r w:rsidRPr="00561F37">
              <w:rPr>
                <w:rFonts w:ascii="Times New Roman" w:hAnsi="Times New Roman" w:cs="Times New Roman"/>
                <w:b/>
                <w:bCs/>
                <w:iCs/>
                <w:color w:val="000000" w:themeColor="text1"/>
                <w:sz w:val="20"/>
                <w:szCs w:val="20"/>
              </w:rPr>
              <w:t xml:space="preserve"> No.</w:t>
            </w:r>
          </w:p>
        </w:tc>
        <w:tc>
          <w:tcPr>
            <w:tcW w:w="3968" w:type="dxa"/>
            <w:tcBorders>
              <w:top w:val="single" w:sz="12" w:space="0" w:color="auto"/>
            </w:tcBorders>
            <w:vAlign w:val="center"/>
          </w:tcPr>
          <w:p w14:paraId="2B8A2AFC" w14:textId="258ADBEA" w:rsidR="009052FC" w:rsidRPr="00561F37" w:rsidRDefault="00727155" w:rsidP="008D7326">
            <w:pPr>
              <w:spacing w:before="60" w:after="60" w:line="240" w:lineRule="auto"/>
              <w:jc w:val="center"/>
              <w:rPr>
                <w:rFonts w:ascii="Times New Roman" w:hAnsi="Times New Roman" w:cs="Times New Roman"/>
                <w:b/>
                <w:bCs/>
                <w:iCs/>
                <w:color w:val="000000" w:themeColor="text1"/>
                <w:sz w:val="20"/>
                <w:szCs w:val="20"/>
              </w:rPr>
            </w:pPr>
            <w:r w:rsidRPr="00561F37">
              <w:rPr>
                <w:rFonts w:ascii="Times New Roman" w:hAnsi="Times New Roman" w:cs="Times New Roman"/>
                <w:b/>
                <w:bCs/>
                <w:iCs/>
                <w:color w:val="000000" w:themeColor="text1"/>
                <w:sz w:val="20"/>
                <w:szCs w:val="20"/>
              </w:rPr>
              <w:t>Test/Characteristic</w:t>
            </w:r>
          </w:p>
        </w:tc>
        <w:tc>
          <w:tcPr>
            <w:tcW w:w="3798" w:type="dxa"/>
            <w:tcBorders>
              <w:top w:val="single" w:sz="12" w:space="0" w:color="auto"/>
            </w:tcBorders>
            <w:vAlign w:val="center"/>
          </w:tcPr>
          <w:p w14:paraId="6E9FC4EF" w14:textId="77777777" w:rsidR="009052FC" w:rsidRPr="00561F37" w:rsidRDefault="00727155" w:rsidP="008D7326">
            <w:pPr>
              <w:spacing w:before="60" w:after="60" w:line="240" w:lineRule="auto"/>
              <w:jc w:val="center"/>
              <w:rPr>
                <w:rFonts w:ascii="Times New Roman" w:hAnsi="Times New Roman" w:cs="Times New Roman"/>
                <w:b/>
                <w:bCs/>
                <w:iCs/>
                <w:color w:val="000000" w:themeColor="text1"/>
                <w:sz w:val="20"/>
                <w:szCs w:val="20"/>
              </w:rPr>
            </w:pPr>
            <w:r w:rsidRPr="00561F37">
              <w:rPr>
                <w:rFonts w:ascii="Times New Roman" w:hAnsi="Times New Roman" w:cs="Times New Roman"/>
                <w:b/>
                <w:bCs/>
                <w:iCs/>
                <w:color w:val="000000" w:themeColor="text1"/>
                <w:sz w:val="20"/>
                <w:szCs w:val="20"/>
              </w:rPr>
              <w:t>No. of detonators to be tested</w:t>
            </w:r>
          </w:p>
        </w:tc>
      </w:tr>
      <w:tr w:rsidR="00CE2333" w:rsidRPr="00561F37" w14:paraId="5970FE2F" w14:textId="77777777" w:rsidTr="006D5814">
        <w:tc>
          <w:tcPr>
            <w:tcW w:w="1260" w:type="dxa"/>
            <w:tcBorders>
              <w:bottom w:val="single" w:sz="4" w:space="0" w:color="auto"/>
            </w:tcBorders>
            <w:vAlign w:val="center"/>
          </w:tcPr>
          <w:p w14:paraId="440C0546" w14:textId="77777777" w:rsidR="00CE2333" w:rsidRPr="00561F37" w:rsidRDefault="00CE2333" w:rsidP="008D7326">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(1)</w:t>
            </w:r>
          </w:p>
        </w:tc>
        <w:tc>
          <w:tcPr>
            <w:tcW w:w="3968" w:type="dxa"/>
            <w:tcBorders>
              <w:bottom w:val="single" w:sz="4" w:space="0" w:color="auto"/>
            </w:tcBorders>
            <w:vAlign w:val="center"/>
          </w:tcPr>
          <w:p w14:paraId="1C3338D5" w14:textId="77777777" w:rsidR="00CE2333" w:rsidRPr="00561F37" w:rsidRDefault="00CE2333" w:rsidP="008D7326">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(2)</w:t>
            </w:r>
          </w:p>
        </w:tc>
        <w:tc>
          <w:tcPr>
            <w:tcW w:w="3798" w:type="dxa"/>
            <w:tcBorders>
              <w:bottom w:val="single" w:sz="4" w:space="0" w:color="auto"/>
            </w:tcBorders>
            <w:vAlign w:val="center"/>
          </w:tcPr>
          <w:p w14:paraId="74180B28" w14:textId="77777777" w:rsidR="00CE2333" w:rsidRPr="00561F37" w:rsidRDefault="00CE2333" w:rsidP="008D7326">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(3)</w:t>
            </w:r>
          </w:p>
        </w:tc>
      </w:tr>
      <w:tr w:rsidR="008317FE" w:rsidRPr="00561F37" w14:paraId="7C3B7598" w14:textId="77777777" w:rsidTr="006D5814">
        <w:tc>
          <w:tcPr>
            <w:tcW w:w="1260" w:type="dxa"/>
            <w:tcBorders>
              <w:top w:val="single" w:sz="4" w:space="0" w:color="auto"/>
            </w:tcBorders>
            <w:vAlign w:val="center"/>
          </w:tcPr>
          <w:p w14:paraId="5ED42644" w14:textId="77777777" w:rsidR="009052FC" w:rsidRPr="00561F37" w:rsidRDefault="009052FC" w:rsidP="008D7326">
            <w:pPr>
              <w:pStyle w:val="ListParagraph"/>
              <w:numPr>
                <w:ilvl w:val="0"/>
                <w:numId w:val="9"/>
              </w:numPr>
              <w:spacing w:before="60" w:after="60" w:line="240" w:lineRule="auto"/>
              <w:jc w:val="center"/>
              <w:rPr>
                <w:rFonts w:ascii="Times New Roman" w:hAnsi="Times New Roman" w:cs="Times New Roman"/>
                <w:bCs/>
                <w:iCs/>
                <w:color w:val="000000" w:themeColor="text1"/>
                <w:sz w:val="20"/>
                <w:szCs w:val="20"/>
              </w:rPr>
            </w:pPr>
          </w:p>
        </w:tc>
        <w:tc>
          <w:tcPr>
            <w:tcW w:w="3968" w:type="dxa"/>
            <w:tcBorders>
              <w:top w:val="single" w:sz="4" w:space="0" w:color="auto"/>
            </w:tcBorders>
            <w:vAlign w:val="center"/>
          </w:tcPr>
          <w:p w14:paraId="0BCCECB4" w14:textId="77777777" w:rsidR="009052FC" w:rsidRPr="00561F37" w:rsidRDefault="0038100E" w:rsidP="008D7326">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Transfer</w:t>
            </w:r>
            <w:r w:rsidR="00CE2333" w:rsidRPr="00561F37">
              <w:rPr>
                <w:rFonts w:ascii="Times New Roman" w:hAnsi="Times New Roman" w:cs="Times New Roman"/>
                <w:bCs/>
                <w:iCs/>
                <w:color w:val="000000" w:themeColor="text1"/>
                <w:sz w:val="20"/>
                <w:szCs w:val="20"/>
              </w:rPr>
              <w:t xml:space="preserve"> c</w:t>
            </w:r>
            <w:r w:rsidRPr="00561F37">
              <w:rPr>
                <w:rFonts w:ascii="Times New Roman" w:hAnsi="Times New Roman" w:cs="Times New Roman"/>
                <w:bCs/>
                <w:iCs/>
                <w:color w:val="000000" w:themeColor="text1"/>
                <w:sz w:val="20"/>
                <w:szCs w:val="20"/>
              </w:rPr>
              <w:t>apability</w:t>
            </w:r>
          </w:p>
        </w:tc>
        <w:tc>
          <w:tcPr>
            <w:tcW w:w="3798" w:type="dxa"/>
            <w:tcBorders>
              <w:top w:val="single" w:sz="4" w:space="0" w:color="auto"/>
            </w:tcBorders>
            <w:vAlign w:val="center"/>
          </w:tcPr>
          <w:p w14:paraId="4FA15B61" w14:textId="77777777" w:rsidR="009052FC" w:rsidRPr="00561F37" w:rsidRDefault="00727155" w:rsidP="008D7326">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5</w:t>
            </w:r>
          </w:p>
        </w:tc>
      </w:tr>
      <w:tr w:rsidR="008317FE" w:rsidRPr="00561F37" w14:paraId="4A107142" w14:textId="77777777" w:rsidTr="006D5814">
        <w:tc>
          <w:tcPr>
            <w:tcW w:w="1260" w:type="dxa"/>
            <w:vAlign w:val="center"/>
          </w:tcPr>
          <w:p w14:paraId="101B54DD" w14:textId="77777777" w:rsidR="009052FC" w:rsidRPr="00561F37" w:rsidRDefault="009052FC" w:rsidP="008D7326">
            <w:pPr>
              <w:pStyle w:val="ListParagraph"/>
              <w:numPr>
                <w:ilvl w:val="0"/>
                <w:numId w:val="9"/>
              </w:numPr>
              <w:spacing w:before="60" w:after="60" w:line="240" w:lineRule="auto"/>
              <w:jc w:val="center"/>
              <w:rPr>
                <w:rFonts w:ascii="Times New Roman" w:hAnsi="Times New Roman" w:cs="Times New Roman"/>
                <w:bCs/>
                <w:iCs/>
                <w:color w:val="000000" w:themeColor="text1"/>
                <w:sz w:val="20"/>
                <w:szCs w:val="20"/>
              </w:rPr>
            </w:pPr>
          </w:p>
        </w:tc>
        <w:tc>
          <w:tcPr>
            <w:tcW w:w="3968" w:type="dxa"/>
            <w:vAlign w:val="center"/>
          </w:tcPr>
          <w:p w14:paraId="03935384" w14:textId="77777777" w:rsidR="009052FC" w:rsidRPr="00561F37" w:rsidRDefault="00727155" w:rsidP="008D7326">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Drop test</w:t>
            </w:r>
          </w:p>
        </w:tc>
        <w:tc>
          <w:tcPr>
            <w:tcW w:w="3798" w:type="dxa"/>
            <w:vAlign w:val="center"/>
          </w:tcPr>
          <w:p w14:paraId="45F7AF64" w14:textId="77777777" w:rsidR="009052FC" w:rsidRPr="00561F37" w:rsidRDefault="00727155" w:rsidP="008D7326">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5</w:t>
            </w:r>
          </w:p>
        </w:tc>
      </w:tr>
      <w:tr w:rsidR="008317FE" w:rsidRPr="00561F37" w14:paraId="40C8339A" w14:textId="77777777" w:rsidTr="006D5814">
        <w:tc>
          <w:tcPr>
            <w:tcW w:w="1260" w:type="dxa"/>
            <w:tcBorders>
              <w:bottom w:val="single" w:sz="12" w:space="0" w:color="auto"/>
            </w:tcBorders>
            <w:vAlign w:val="center"/>
          </w:tcPr>
          <w:p w14:paraId="73D5DA53" w14:textId="77777777" w:rsidR="009052FC" w:rsidRPr="00561F37" w:rsidRDefault="009052FC" w:rsidP="008D7326">
            <w:pPr>
              <w:pStyle w:val="ListParagraph"/>
              <w:numPr>
                <w:ilvl w:val="0"/>
                <w:numId w:val="9"/>
              </w:numPr>
              <w:spacing w:before="60" w:after="60" w:line="240" w:lineRule="auto"/>
              <w:jc w:val="center"/>
              <w:rPr>
                <w:rFonts w:ascii="Times New Roman" w:hAnsi="Times New Roman" w:cs="Times New Roman"/>
                <w:bCs/>
                <w:iCs/>
                <w:color w:val="000000" w:themeColor="text1"/>
                <w:sz w:val="20"/>
                <w:szCs w:val="20"/>
              </w:rPr>
            </w:pPr>
          </w:p>
        </w:tc>
        <w:tc>
          <w:tcPr>
            <w:tcW w:w="3968" w:type="dxa"/>
            <w:tcBorders>
              <w:bottom w:val="single" w:sz="12" w:space="0" w:color="auto"/>
            </w:tcBorders>
            <w:vAlign w:val="center"/>
          </w:tcPr>
          <w:p w14:paraId="6E258AD3" w14:textId="77777777" w:rsidR="009052FC" w:rsidRPr="00561F37" w:rsidRDefault="00727155" w:rsidP="008D7326">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Delay timing test</w:t>
            </w:r>
          </w:p>
        </w:tc>
        <w:tc>
          <w:tcPr>
            <w:tcW w:w="3798" w:type="dxa"/>
            <w:tcBorders>
              <w:bottom w:val="single" w:sz="12" w:space="0" w:color="auto"/>
            </w:tcBorders>
            <w:vAlign w:val="center"/>
          </w:tcPr>
          <w:p w14:paraId="314BB76A" w14:textId="77777777" w:rsidR="009052FC" w:rsidRPr="00561F37" w:rsidRDefault="0038100E" w:rsidP="008D7326">
            <w:pPr>
              <w:spacing w:before="60" w:after="60" w:line="240" w:lineRule="auto"/>
              <w:jc w:val="center"/>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10</w:t>
            </w:r>
          </w:p>
        </w:tc>
      </w:tr>
    </w:tbl>
    <w:p w14:paraId="2CBDF811" w14:textId="77777777" w:rsidR="00BB4848" w:rsidRDefault="00095061" w:rsidP="008A284F">
      <w:pPr>
        <w:spacing w:before="120" w:after="120" w:line="240" w:lineRule="auto"/>
        <w:jc w:val="both"/>
        <w:rPr>
          <w:rFonts w:ascii="Times New Roman" w:hAnsi="Times New Roman" w:cs="Times New Roman"/>
          <w:bCs/>
          <w:iCs/>
          <w:color w:val="000000" w:themeColor="text1"/>
          <w:sz w:val="20"/>
          <w:szCs w:val="20"/>
        </w:rPr>
      </w:pPr>
      <w:r w:rsidRPr="00561F37">
        <w:rPr>
          <w:rFonts w:ascii="Times New Roman" w:hAnsi="Times New Roman" w:cs="Times New Roman"/>
          <w:b/>
          <w:bCs/>
          <w:iCs/>
          <w:color w:val="000000" w:themeColor="text1"/>
          <w:sz w:val="20"/>
          <w:szCs w:val="20"/>
        </w:rPr>
        <w:t>7.</w:t>
      </w:r>
      <w:r w:rsidR="00727155" w:rsidRPr="00561F37">
        <w:rPr>
          <w:rFonts w:ascii="Times New Roman" w:hAnsi="Times New Roman" w:cs="Times New Roman"/>
          <w:b/>
          <w:bCs/>
          <w:iCs/>
          <w:color w:val="000000" w:themeColor="text1"/>
          <w:sz w:val="20"/>
          <w:szCs w:val="20"/>
        </w:rPr>
        <w:t>4 Criteria for conformity</w:t>
      </w:r>
    </w:p>
    <w:p w14:paraId="66268E8C" w14:textId="0AB8B276" w:rsidR="00095061" w:rsidRDefault="00727155" w:rsidP="008A284F">
      <w:pPr>
        <w:spacing w:before="120" w:after="120" w:line="240" w:lineRule="auto"/>
        <w:jc w:val="both"/>
        <w:rPr>
          <w:rFonts w:ascii="Times New Roman" w:hAnsi="Times New Roman" w:cs="Times New Roman"/>
          <w:bCs/>
          <w:iCs/>
          <w:color w:val="000000" w:themeColor="text1"/>
          <w:sz w:val="20"/>
          <w:szCs w:val="20"/>
        </w:rPr>
      </w:pPr>
      <w:r w:rsidRPr="00561F37">
        <w:rPr>
          <w:rFonts w:ascii="Times New Roman" w:hAnsi="Times New Roman" w:cs="Times New Roman"/>
          <w:bCs/>
          <w:iCs/>
          <w:color w:val="000000" w:themeColor="text1"/>
          <w:sz w:val="20"/>
          <w:szCs w:val="20"/>
        </w:rPr>
        <w:t>For deciding the conformity of the lot to the requirements of this specification, the test results of each characteristic shall meet the corresponding requirements specified in the relevant clauses.</w:t>
      </w:r>
    </w:p>
    <w:p w14:paraId="1CB9BC06" w14:textId="77777777" w:rsidR="00D05326" w:rsidRPr="00561F37" w:rsidRDefault="00095061" w:rsidP="008A284F">
      <w:pPr>
        <w:spacing w:after="120" w:line="240" w:lineRule="auto"/>
        <w:jc w:val="center"/>
        <w:rPr>
          <w:rFonts w:ascii="Times New Roman" w:eastAsia="Calibri" w:hAnsi="Times New Roman" w:cs="Times New Roman"/>
          <w:b/>
          <w:sz w:val="20"/>
          <w:szCs w:val="20"/>
        </w:rPr>
      </w:pPr>
      <w:r w:rsidRPr="00561F37">
        <w:rPr>
          <w:rFonts w:ascii="Times New Roman" w:eastAsia="Calibri" w:hAnsi="Times New Roman" w:cs="Times New Roman"/>
          <w:b/>
          <w:sz w:val="20"/>
          <w:szCs w:val="20"/>
        </w:rPr>
        <w:lastRenderedPageBreak/>
        <w:t>ANNEX A</w:t>
      </w:r>
    </w:p>
    <w:p w14:paraId="1C6EFA57" w14:textId="77777777" w:rsidR="008317FE" w:rsidRPr="00561F37" w:rsidRDefault="008317FE" w:rsidP="008A284F">
      <w:pPr>
        <w:spacing w:after="120" w:line="240" w:lineRule="auto"/>
        <w:jc w:val="center"/>
        <w:rPr>
          <w:rFonts w:ascii="Times New Roman" w:eastAsia="Calibri" w:hAnsi="Times New Roman" w:cs="Times New Roman"/>
          <w:sz w:val="20"/>
          <w:szCs w:val="20"/>
        </w:rPr>
      </w:pPr>
      <w:r w:rsidRPr="00561F37">
        <w:rPr>
          <w:rFonts w:ascii="Times New Roman" w:eastAsia="Calibri" w:hAnsi="Times New Roman" w:cs="Times New Roman"/>
          <w:sz w:val="20"/>
          <w:szCs w:val="20"/>
        </w:rPr>
        <w:t>(</w:t>
      </w:r>
      <w:r w:rsidRPr="00561F37">
        <w:rPr>
          <w:rFonts w:ascii="Times New Roman" w:eastAsia="Calibri" w:hAnsi="Times New Roman" w:cs="Times New Roman"/>
          <w:i/>
          <w:sz w:val="20"/>
          <w:szCs w:val="20"/>
        </w:rPr>
        <w:t>Clause</w:t>
      </w:r>
      <w:r w:rsidR="00095061" w:rsidRPr="00561F37">
        <w:rPr>
          <w:rFonts w:ascii="Times New Roman" w:eastAsia="Calibri" w:hAnsi="Times New Roman" w:cs="Times New Roman"/>
          <w:sz w:val="20"/>
          <w:szCs w:val="20"/>
        </w:rPr>
        <w:t xml:space="preserve"> 4.3</w:t>
      </w:r>
      <w:r w:rsidRPr="00561F37">
        <w:rPr>
          <w:rFonts w:ascii="Times New Roman" w:eastAsia="Calibri" w:hAnsi="Times New Roman" w:cs="Times New Roman"/>
          <w:sz w:val="20"/>
          <w:szCs w:val="20"/>
        </w:rPr>
        <w:t>)</w:t>
      </w:r>
    </w:p>
    <w:p w14:paraId="68868C02" w14:textId="77777777" w:rsidR="00301FA5" w:rsidRPr="00561F37" w:rsidRDefault="008317FE" w:rsidP="008A284F">
      <w:pPr>
        <w:spacing w:after="240" w:line="240" w:lineRule="auto"/>
        <w:jc w:val="center"/>
        <w:rPr>
          <w:rFonts w:ascii="Times New Roman" w:eastAsia="Calibri" w:hAnsi="Times New Roman" w:cs="Times New Roman"/>
          <w:b/>
          <w:sz w:val="20"/>
          <w:szCs w:val="20"/>
        </w:rPr>
      </w:pPr>
      <w:r w:rsidRPr="00561F37">
        <w:rPr>
          <w:rFonts w:ascii="Times New Roman" w:eastAsia="Calibri" w:hAnsi="Times New Roman" w:cs="Times New Roman"/>
          <w:b/>
          <w:sz w:val="20"/>
          <w:szCs w:val="20"/>
        </w:rPr>
        <w:t xml:space="preserve">DETERMINATION OF TRANSFER CAPABILITY OF RELAYS </w:t>
      </w:r>
    </w:p>
    <w:p w14:paraId="0CB60F9B" w14:textId="4359A945" w:rsidR="008317FE" w:rsidRPr="00561F37" w:rsidRDefault="00095061" w:rsidP="008A284F">
      <w:pPr>
        <w:spacing w:after="120" w:line="240" w:lineRule="auto"/>
        <w:jc w:val="both"/>
        <w:rPr>
          <w:rFonts w:ascii="Times New Roman" w:hAnsi="Times New Roman" w:cs="Times New Roman"/>
          <w:b/>
          <w:bCs/>
          <w:sz w:val="20"/>
          <w:szCs w:val="20"/>
        </w:rPr>
      </w:pPr>
      <w:r w:rsidRPr="00561F37">
        <w:rPr>
          <w:rFonts w:ascii="Times New Roman" w:hAnsi="Times New Roman" w:cs="Times New Roman"/>
          <w:b/>
          <w:bCs/>
          <w:sz w:val="20"/>
          <w:szCs w:val="20"/>
        </w:rPr>
        <w:t>A</w:t>
      </w:r>
      <w:r w:rsidR="008317FE" w:rsidRPr="00561F37">
        <w:rPr>
          <w:rFonts w:ascii="Times New Roman" w:hAnsi="Times New Roman" w:cs="Times New Roman"/>
          <w:b/>
          <w:bCs/>
          <w:sz w:val="20"/>
          <w:szCs w:val="20"/>
        </w:rPr>
        <w:t xml:space="preserve">-1 </w:t>
      </w:r>
      <w:r w:rsidR="000A0BE6" w:rsidRPr="00561F37">
        <w:rPr>
          <w:rFonts w:ascii="Times New Roman" w:hAnsi="Times New Roman" w:cs="Times New Roman"/>
          <w:b/>
          <w:bCs/>
          <w:sz w:val="20"/>
          <w:szCs w:val="20"/>
        </w:rPr>
        <w:t>GENERAL</w:t>
      </w:r>
    </w:p>
    <w:p w14:paraId="0B78F6FA" w14:textId="3585DD1E" w:rsidR="00C71850" w:rsidRPr="00561F37" w:rsidRDefault="00095061" w:rsidP="008A284F">
      <w:pPr>
        <w:spacing w:after="240" w:line="240" w:lineRule="auto"/>
        <w:jc w:val="both"/>
        <w:rPr>
          <w:rFonts w:ascii="Times New Roman" w:hAnsi="Times New Roman" w:cs="Times New Roman"/>
          <w:bCs/>
          <w:sz w:val="20"/>
          <w:szCs w:val="20"/>
        </w:rPr>
      </w:pPr>
      <w:r w:rsidRPr="00561F37">
        <w:rPr>
          <w:rFonts w:ascii="Times New Roman" w:hAnsi="Times New Roman" w:cs="Times New Roman"/>
          <w:bCs/>
          <w:sz w:val="20"/>
          <w:szCs w:val="20"/>
        </w:rPr>
        <w:t xml:space="preserve">When using </w:t>
      </w:r>
      <w:r w:rsidR="008317FE" w:rsidRPr="00561F37">
        <w:rPr>
          <w:rFonts w:ascii="Times New Roman" w:hAnsi="Times New Roman" w:cs="Times New Roman"/>
          <w:bCs/>
          <w:sz w:val="20"/>
          <w:szCs w:val="20"/>
        </w:rPr>
        <w:t xml:space="preserve">initiation systems </w:t>
      </w:r>
      <w:r w:rsidR="00C117F3" w:rsidRPr="00561F37">
        <w:rPr>
          <w:rFonts w:ascii="Times New Roman" w:hAnsi="Times New Roman" w:cs="Times New Roman"/>
          <w:bCs/>
          <w:sz w:val="20"/>
          <w:szCs w:val="20"/>
        </w:rPr>
        <w:t xml:space="preserve">using detonating cords, </w:t>
      </w:r>
      <w:r w:rsidR="008317FE" w:rsidRPr="00561F37">
        <w:rPr>
          <w:rFonts w:ascii="Times New Roman" w:hAnsi="Times New Roman" w:cs="Times New Roman"/>
          <w:bCs/>
          <w:sz w:val="20"/>
          <w:szCs w:val="20"/>
        </w:rPr>
        <w:t xml:space="preserve">there is a need to transfer the </w:t>
      </w:r>
      <w:r w:rsidR="00C117F3" w:rsidRPr="00561F37">
        <w:rPr>
          <w:rFonts w:ascii="Times New Roman" w:hAnsi="Times New Roman" w:cs="Times New Roman"/>
          <w:bCs/>
          <w:sz w:val="20"/>
          <w:szCs w:val="20"/>
        </w:rPr>
        <w:t>detonation</w:t>
      </w:r>
      <w:r w:rsidRPr="00561F37">
        <w:rPr>
          <w:rFonts w:ascii="Times New Roman" w:hAnsi="Times New Roman" w:cs="Times New Roman"/>
          <w:bCs/>
          <w:sz w:val="20"/>
          <w:szCs w:val="20"/>
        </w:rPr>
        <w:t xml:space="preserve"> from one</w:t>
      </w:r>
      <w:r w:rsidR="008317FE" w:rsidRPr="00561F37">
        <w:rPr>
          <w:rFonts w:ascii="Times New Roman" w:hAnsi="Times New Roman" w:cs="Times New Roman"/>
          <w:bCs/>
          <w:sz w:val="20"/>
          <w:szCs w:val="20"/>
        </w:rPr>
        <w:t xml:space="preserve"> </w:t>
      </w:r>
      <w:r w:rsidR="00FC3054" w:rsidRPr="00561F37">
        <w:rPr>
          <w:rFonts w:ascii="Times New Roman" w:hAnsi="Times New Roman" w:cs="Times New Roman"/>
          <w:bCs/>
          <w:sz w:val="20"/>
          <w:szCs w:val="20"/>
        </w:rPr>
        <w:t xml:space="preserve">length of detonating cord </w:t>
      </w:r>
      <w:r w:rsidR="008317FE" w:rsidRPr="00561F37">
        <w:rPr>
          <w:rFonts w:ascii="Times New Roman" w:hAnsi="Times New Roman" w:cs="Times New Roman"/>
          <w:bCs/>
          <w:sz w:val="20"/>
          <w:szCs w:val="20"/>
        </w:rPr>
        <w:t xml:space="preserve">to another </w:t>
      </w:r>
      <w:r w:rsidR="00FC3054" w:rsidRPr="00561F37">
        <w:rPr>
          <w:rFonts w:ascii="Times New Roman" w:hAnsi="Times New Roman" w:cs="Times New Roman"/>
          <w:bCs/>
          <w:sz w:val="20"/>
          <w:szCs w:val="20"/>
        </w:rPr>
        <w:t xml:space="preserve">length of detonating cord </w:t>
      </w:r>
      <w:r w:rsidR="00C117F3" w:rsidRPr="00561F37">
        <w:rPr>
          <w:rFonts w:ascii="Times New Roman" w:hAnsi="Times New Roman" w:cs="Times New Roman"/>
          <w:bCs/>
          <w:sz w:val="20"/>
          <w:szCs w:val="20"/>
        </w:rPr>
        <w:t>with</w:t>
      </w:r>
      <w:r w:rsidR="008317FE" w:rsidRPr="00561F37">
        <w:rPr>
          <w:rFonts w:ascii="Times New Roman" w:hAnsi="Times New Roman" w:cs="Times New Roman"/>
          <w:bCs/>
          <w:sz w:val="20"/>
          <w:szCs w:val="20"/>
        </w:rPr>
        <w:t xml:space="preserve"> </w:t>
      </w:r>
      <w:r w:rsidR="00FC3054" w:rsidRPr="00561F37">
        <w:rPr>
          <w:rFonts w:ascii="Times New Roman" w:hAnsi="Times New Roman" w:cs="Times New Roman"/>
          <w:bCs/>
          <w:sz w:val="20"/>
          <w:szCs w:val="20"/>
        </w:rPr>
        <w:t xml:space="preserve">designated </w:t>
      </w:r>
      <w:r w:rsidR="008317FE" w:rsidRPr="00561F37">
        <w:rPr>
          <w:rFonts w:ascii="Times New Roman" w:hAnsi="Times New Roman" w:cs="Times New Roman"/>
          <w:bCs/>
          <w:sz w:val="20"/>
          <w:szCs w:val="20"/>
        </w:rPr>
        <w:t xml:space="preserve">delay. This can be done by means of </w:t>
      </w:r>
      <w:r w:rsidRPr="00561F37">
        <w:rPr>
          <w:rFonts w:ascii="Times New Roman" w:hAnsi="Times New Roman" w:cs="Times New Roman"/>
          <w:bCs/>
          <w:sz w:val="20"/>
          <w:szCs w:val="20"/>
        </w:rPr>
        <w:t>relays.</w:t>
      </w:r>
    </w:p>
    <w:p w14:paraId="63AC96B2" w14:textId="2F8D37A5" w:rsidR="00D05326" w:rsidRPr="00561F37" w:rsidRDefault="00095061" w:rsidP="008A284F">
      <w:pPr>
        <w:spacing w:after="120" w:line="240" w:lineRule="auto"/>
        <w:jc w:val="both"/>
        <w:rPr>
          <w:rFonts w:ascii="Times New Roman" w:eastAsia="Calibri" w:hAnsi="Times New Roman" w:cs="Times New Roman"/>
          <w:b/>
          <w:sz w:val="20"/>
          <w:szCs w:val="20"/>
        </w:rPr>
      </w:pPr>
      <w:r w:rsidRPr="00561F37">
        <w:rPr>
          <w:rFonts w:ascii="Times New Roman" w:eastAsia="Calibri" w:hAnsi="Times New Roman" w:cs="Times New Roman"/>
          <w:b/>
          <w:sz w:val="20"/>
          <w:szCs w:val="20"/>
        </w:rPr>
        <w:t>A</w:t>
      </w:r>
      <w:r w:rsidR="008317FE" w:rsidRPr="00561F37">
        <w:rPr>
          <w:rFonts w:ascii="Times New Roman" w:eastAsia="Calibri" w:hAnsi="Times New Roman" w:cs="Times New Roman"/>
          <w:b/>
          <w:sz w:val="20"/>
          <w:szCs w:val="20"/>
        </w:rPr>
        <w:t>-2</w:t>
      </w:r>
      <w:r w:rsidR="00D05326" w:rsidRPr="00561F37">
        <w:rPr>
          <w:rFonts w:ascii="Times New Roman" w:eastAsia="Calibri" w:hAnsi="Times New Roman" w:cs="Times New Roman"/>
          <w:b/>
          <w:sz w:val="20"/>
          <w:szCs w:val="20"/>
        </w:rPr>
        <w:t xml:space="preserve"> </w:t>
      </w:r>
      <w:r w:rsidR="00A855B8" w:rsidRPr="00561F37">
        <w:rPr>
          <w:rFonts w:ascii="Times New Roman" w:eastAsia="Calibri" w:hAnsi="Times New Roman" w:cs="Times New Roman"/>
          <w:b/>
          <w:sz w:val="20"/>
          <w:szCs w:val="20"/>
        </w:rPr>
        <w:t>APPARATUS</w:t>
      </w:r>
    </w:p>
    <w:p w14:paraId="6F1E13B6" w14:textId="77777777" w:rsidR="00D05326" w:rsidRPr="00561F37" w:rsidRDefault="00C117F3" w:rsidP="008A284F">
      <w:pPr>
        <w:spacing w:after="240" w:line="240" w:lineRule="auto"/>
        <w:jc w:val="both"/>
        <w:rPr>
          <w:rFonts w:ascii="Times New Roman" w:eastAsia="Calibri" w:hAnsi="Times New Roman" w:cs="Times New Roman"/>
          <w:sz w:val="20"/>
          <w:szCs w:val="20"/>
        </w:rPr>
      </w:pPr>
      <w:r w:rsidRPr="00561F37">
        <w:rPr>
          <w:rFonts w:ascii="Times New Roman" w:eastAsia="Calibri" w:hAnsi="Times New Roman" w:cs="Times New Roman"/>
          <w:sz w:val="20"/>
          <w:szCs w:val="20"/>
        </w:rPr>
        <w:t>I</w:t>
      </w:r>
      <w:r w:rsidR="008317FE" w:rsidRPr="00561F37">
        <w:rPr>
          <w:rFonts w:ascii="Times New Roman" w:eastAsia="Calibri" w:hAnsi="Times New Roman" w:cs="Times New Roman"/>
          <w:sz w:val="20"/>
          <w:szCs w:val="20"/>
        </w:rPr>
        <w:t>nitiating</w:t>
      </w:r>
      <w:r w:rsidR="006C1C9C" w:rsidRPr="00561F37">
        <w:rPr>
          <w:rFonts w:ascii="Times New Roman" w:eastAsia="Calibri" w:hAnsi="Times New Roman" w:cs="Times New Roman"/>
          <w:sz w:val="20"/>
          <w:szCs w:val="20"/>
        </w:rPr>
        <w:t xml:space="preserve"> device for the donors, Detonating cords (</w:t>
      </w:r>
      <w:r w:rsidR="00D05326" w:rsidRPr="00561F37">
        <w:rPr>
          <w:rFonts w:ascii="Times New Roman" w:eastAsia="Calibri" w:hAnsi="Times New Roman" w:cs="Times New Roman"/>
          <w:sz w:val="20"/>
          <w:szCs w:val="20"/>
        </w:rPr>
        <w:t>for use as receptors or donors</w:t>
      </w:r>
      <w:r w:rsidR="006C1C9C" w:rsidRPr="00561F37">
        <w:rPr>
          <w:rFonts w:ascii="Times New Roman" w:eastAsia="Calibri" w:hAnsi="Times New Roman" w:cs="Times New Roman"/>
          <w:sz w:val="20"/>
          <w:szCs w:val="20"/>
        </w:rPr>
        <w:t>)</w:t>
      </w:r>
      <w:r w:rsidR="00095061" w:rsidRPr="00561F37">
        <w:rPr>
          <w:rFonts w:ascii="Times New Roman" w:eastAsia="Calibri" w:hAnsi="Times New Roman" w:cs="Times New Roman"/>
          <w:sz w:val="20"/>
          <w:szCs w:val="20"/>
        </w:rPr>
        <w:t>.</w:t>
      </w:r>
    </w:p>
    <w:p w14:paraId="6FE72048" w14:textId="67AA66A1" w:rsidR="00D05326" w:rsidRPr="00561F37" w:rsidRDefault="00095061" w:rsidP="008A284F">
      <w:pPr>
        <w:spacing w:after="120" w:line="240" w:lineRule="auto"/>
        <w:jc w:val="both"/>
        <w:rPr>
          <w:rFonts w:ascii="Times New Roman" w:eastAsia="Calibri" w:hAnsi="Times New Roman" w:cs="Times New Roman"/>
          <w:b/>
          <w:sz w:val="20"/>
          <w:szCs w:val="20"/>
        </w:rPr>
      </w:pPr>
      <w:r w:rsidRPr="00561F37">
        <w:rPr>
          <w:rFonts w:ascii="Times New Roman" w:eastAsia="Calibri" w:hAnsi="Times New Roman" w:cs="Times New Roman"/>
          <w:b/>
          <w:sz w:val="20"/>
          <w:szCs w:val="20"/>
        </w:rPr>
        <w:t>A</w:t>
      </w:r>
      <w:r w:rsidR="008317FE" w:rsidRPr="00561F37">
        <w:rPr>
          <w:rFonts w:ascii="Times New Roman" w:eastAsia="Calibri" w:hAnsi="Times New Roman" w:cs="Times New Roman"/>
          <w:b/>
          <w:sz w:val="20"/>
          <w:szCs w:val="20"/>
        </w:rPr>
        <w:t>-3</w:t>
      </w:r>
      <w:r w:rsidR="00D05326" w:rsidRPr="00561F37">
        <w:rPr>
          <w:rFonts w:ascii="Times New Roman" w:eastAsia="Calibri" w:hAnsi="Times New Roman" w:cs="Times New Roman"/>
          <w:b/>
          <w:sz w:val="20"/>
          <w:szCs w:val="20"/>
        </w:rPr>
        <w:t xml:space="preserve"> </w:t>
      </w:r>
      <w:r w:rsidR="00A855B8" w:rsidRPr="00561F37">
        <w:rPr>
          <w:rFonts w:ascii="Times New Roman" w:eastAsia="Calibri" w:hAnsi="Times New Roman" w:cs="Times New Roman"/>
          <w:b/>
          <w:sz w:val="20"/>
          <w:szCs w:val="20"/>
        </w:rPr>
        <w:t>TEST PIECES</w:t>
      </w:r>
    </w:p>
    <w:p w14:paraId="10CE4B0B" w14:textId="77777777" w:rsidR="00D05326" w:rsidRPr="00561F37" w:rsidRDefault="00D05326" w:rsidP="008A284F">
      <w:pPr>
        <w:spacing w:after="240" w:line="240" w:lineRule="auto"/>
        <w:jc w:val="both"/>
        <w:rPr>
          <w:rFonts w:ascii="Times New Roman" w:eastAsia="Calibri" w:hAnsi="Times New Roman" w:cs="Times New Roman"/>
          <w:sz w:val="20"/>
          <w:szCs w:val="20"/>
        </w:rPr>
      </w:pPr>
      <w:r w:rsidRPr="00561F37">
        <w:rPr>
          <w:rFonts w:ascii="Times New Roman" w:eastAsia="Calibri" w:hAnsi="Times New Roman" w:cs="Times New Roman"/>
          <w:sz w:val="20"/>
          <w:szCs w:val="20"/>
        </w:rPr>
        <w:t xml:space="preserve">Make a selection of </w:t>
      </w:r>
      <w:r w:rsidR="00C117F3" w:rsidRPr="00561F37">
        <w:rPr>
          <w:rFonts w:ascii="Times New Roman" w:eastAsia="Calibri" w:hAnsi="Times New Roman" w:cs="Times New Roman"/>
          <w:sz w:val="20"/>
          <w:szCs w:val="20"/>
        </w:rPr>
        <w:t>5</w:t>
      </w:r>
      <w:r w:rsidRPr="00561F37">
        <w:rPr>
          <w:rFonts w:ascii="Times New Roman" w:eastAsia="Calibri" w:hAnsi="Times New Roman" w:cs="Times New Roman"/>
          <w:sz w:val="20"/>
          <w:szCs w:val="20"/>
        </w:rPr>
        <w:t xml:space="preserve"> items of similar type with similar construction and materials</w:t>
      </w:r>
    </w:p>
    <w:p w14:paraId="5521933A" w14:textId="27C032A3" w:rsidR="00D05326" w:rsidRPr="00561F37" w:rsidRDefault="00095061" w:rsidP="008A284F">
      <w:pPr>
        <w:spacing w:after="120" w:line="240" w:lineRule="auto"/>
        <w:jc w:val="both"/>
        <w:rPr>
          <w:rFonts w:ascii="Times New Roman" w:eastAsia="Calibri" w:hAnsi="Times New Roman" w:cs="Times New Roman"/>
          <w:b/>
          <w:sz w:val="20"/>
          <w:szCs w:val="20"/>
        </w:rPr>
      </w:pPr>
      <w:r w:rsidRPr="00561F37">
        <w:rPr>
          <w:rFonts w:ascii="Times New Roman" w:eastAsia="Calibri" w:hAnsi="Times New Roman" w:cs="Times New Roman"/>
          <w:b/>
          <w:sz w:val="20"/>
          <w:szCs w:val="20"/>
        </w:rPr>
        <w:t>A</w:t>
      </w:r>
      <w:r w:rsidR="008317FE" w:rsidRPr="00561F37">
        <w:rPr>
          <w:rFonts w:ascii="Times New Roman" w:eastAsia="Calibri" w:hAnsi="Times New Roman" w:cs="Times New Roman"/>
          <w:b/>
          <w:sz w:val="20"/>
          <w:szCs w:val="20"/>
        </w:rPr>
        <w:t>-4</w:t>
      </w:r>
      <w:r w:rsidR="00D05326" w:rsidRPr="00561F37">
        <w:rPr>
          <w:rFonts w:ascii="Times New Roman" w:eastAsia="Calibri" w:hAnsi="Times New Roman" w:cs="Times New Roman"/>
          <w:b/>
          <w:sz w:val="20"/>
          <w:szCs w:val="20"/>
        </w:rPr>
        <w:t xml:space="preserve"> </w:t>
      </w:r>
      <w:r w:rsidR="00A855B8" w:rsidRPr="00561F37">
        <w:rPr>
          <w:rFonts w:ascii="Times New Roman" w:eastAsia="Calibri" w:hAnsi="Times New Roman" w:cs="Times New Roman"/>
          <w:b/>
          <w:sz w:val="20"/>
          <w:szCs w:val="20"/>
        </w:rPr>
        <w:t>PROCEDURE</w:t>
      </w:r>
    </w:p>
    <w:p w14:paraId="0F527A70" w14:textId="2D666D03" w:rsidR="00CE242E" w:rsidRDefault="00095061" w:rsidP="008A284F">
      <w:pPr>
        <w:spacing w:after="120" w:line="240" w:lineRule="auto"/>
        <w:jc w:val="both"/>
        <w:rPr>
          <w:rFonts w:ascii="Times New Roman" w:hAnsi="Times New Roman" w:cs="Times New Roman"/>
          <w:sz w:val="20"/>
          <w:szCs w:val="20"/>
        </w:rPr>
      </w:pPr>
      <w:r w:rsidRPr="00561F37">
        <w:rPr>
          <w:rFonts w:ascii="Times New Roman" w:eastAsia="Calibri" w:hAnsi="Times New Roman" w:cs="Times New Roman"/>
          <w:b/>
          <w:sz w:val="20"/>
          <w:szCs w:val="20"/>
        </w:rPr>
        <w:t xml:space="preserve">A-4.1 </w:t>
      </w:r>
      <w:r w:rsidR="00541B2A" w:rsidRPr="00561F37">
        <w:rPr>
          <w:rFonts w:ascii="Times New Roman" w:hAnsi="Times New Roman" w:cs="Times New Roman"/>
          <w:sz w:val="20"/>
          <w:szCs w:val="20"/>
        </w:rPr>
        <w:t xml:space="preserve">Condition the </w:t>
      </w:r>
      <w:r w:rsidR="00C117F3" w:rsidRPr="00561F37">
        <w:rPr>
          <w:rFonts w:ascii="Times New Roman" w:hAnsi="Times New Roman" w:cs="Times New Roman"/>
          <w:sz w:val="20"/>
          <w:szCs w:val="20"/>
        </w:rPr>
        <w:t>relay</w:t>
      </w:r>
      <w:r w:rsidR="00541B2A" w:rsidRPr="00561F37">
        <w:rPr>
          <w:rFonts w:ascii="Times New Roman" w:hAnsi="Times New Roman" w:cs="Times New Roman"/>
          <w:sz w:val="20"/>
          <w:szCs w:val="20"/>
        </w:rPr>
        <w:t xml:space="preserve"> by submerging the assembly for </w:t>
      </w:r>
      <w:r w:rsidR="00C117F3" w:rsidRPr="00561F37">
        <w:rPr>
          <w:rFonts w:ascii="Times New Roman" w:hAnsi="Times New Roman" w:cs="Times New Roman"/>
          <w:sz w:val="20"/>
          <w:szCs w:val="20"/>
        </w:rPr>
        <w:t xml:space="preserve">2 </w:t>
      </w:r>
      <w:r w:rsidR="00541B2A" w:rsidRPr="00561F37">
        <w:rPr>
          <w:rFonts w:ascii="Times New Roman" w:hAnsi="Times New Roman" w:cs="Times New Roman"/>
          <w:sz w:val="20"/>
          <w:szCs w:val="20"/>
        </w:rPr>
        <w:t>h at a depth of 0.5</w:t>
      </w:r>
      <w:r w:rsidR="00520F73">
        <w:rPr>
          <w:rFonts w:ascii="Times New Roman" w:hAnsi="Times New Roman" w:cs="Times New Roman"/>
          <w:sz w:val="20"/>
          <w:szCs w:val="20"/>
        </w:rPr>
        <w:t xml:space="preserve"> m</w:t>
      </w:r>
      <w:r w:rsidR="00541B2A" w:rsidRPr="00561F37">
        <w:rPr>
          <w:rFonts w:ascii="Times New Roman" w:hAnsi="Times New Roman" w:cs="Times New Roman"/>
          <w:sz w:val="20"/>
          <w:szCs w:val="20"/>
        </w:rPr>
        <w:t xml:space="preserve"> ± 0.</w:t>
      </w:r>
      <w:r w:rsidR="002F24CD" w:rsidRPr="00561F37">
        <w:rPr>
          <w:rFonts w:ascii="Times New Roman" w:hAnsi="Times New Roman" w:cs="Times New Roman"/>
          <w:sz w:val="20"/>
          <w:szCs w:val="20"/>
        </w:rPr>
        <w:t>05</w:t>
      </w:r>
      <w:r w:rsidR="00520F73">
        <w:rPr>
          <w:rFonts w:ascii="Times New Roman" w:hAnsi="Times New Roman" w:cs="Times New Roman"/>
          <w:sz w:val="20"/>
          <w:szCs w:val="20"/>
        </w:rPr>
        <w:t xml:space="preserve"> m</w:t>
      </w:r>
      <w:r w:rsidR="00854D26">
        <w:rPr>
          <w:rFonts w:ascii="Times New Roman" w:hAnsi="Times New Roman" w:cs="Times New Roman"/>
          <w:sz w:val="20"/>
          <w:szCs w:val="20"/>
        </w:rPr>
        <w:t xml:space="preserve"> </w:t>
      </w:r>
      <w:r w:rsidR="00541B2A" w:rsidRPr="00561F37">
        <w:rPr>
          <w:rFonts w:ascii="Times New Roman" w:hAnsi="Times New Roman" w:cs="Times New Roman"/>
          <w:sz w:val="20"/>
          <w:szCs w:val="20"/>
        </w:rPr>
        <w:t xml:space="preserve">in water. The temperature should be kept at </w:t>
      </w:r>
      <w:r w:rsidR="00C117F3" w:rsidRPr="00561F37">
        <w:rPr>
          <w:rFonts w:ascii="Times New Roman" w:hAnsi="Times New Roman" w:cs="Times New Roman"/>
          <w:sz w:val="20"/>
          <w:szCs w:val="20"/>
        </w:rPr>
        <w:t>25</w:t>
      </w:r>
      <w:r w:rsidR="00AB52DA">
        <w:rPr>
          <w:rFonts w:ascii="Times New Roman" w:hAnsi="Times New Roman" w:cs="Times New Roman"/>
          <w:sz w:val="20"/>
          <w:szCs w:val="20"/>
        </w:rPr>
        <w:t xml:space="preserve"> </w:t>
      </w:r>
      <w:r w:rsidR="002F2734" w:rsidRPr="00CE242E">
        <w:rPr>
          <w:rFonts w:ascii="Times New Roman" w:eastAsia="Calibri" w:hAnsi="Times New Roman" w:cs="Times New Roman"/>
          <w:bCs/>
          <w:sz w:val="20"/>
          <w:szCs w:val="20"/>
        </w:rPr>
        <w:t>℃</w:t>
      </w:r>
      <w:r w:rsidR="002F2734">
        <w:rPr>
          <w:rFonts w:ascii="Times New Roman" w:eastAsia="Calibri" w:hAnsi="Times New Roman" w:cs="Times New Roman"/>
          <w:bCs/>
          <w:sz w:val="20"/>
          <w:szCs w:val="20"/>
        </w:rPr>
        <w:t xml:space="preserve"> </w:t>
      </w:r>
      <w:r w:rsidR="00541B2A" w:rsidRPr="00561F37">
        <w:rPr>
          <w:rFonts w:ascii="Times New Roman" w:hAnsi="Times New Roman" w:cs="Times New Roman"/>
          <w:sz w:val="20"/>
          <w:szCs w:val="20"/>
        </w:rPr>
        <w:t>±</w:t>
      </w:r>
      <w:r w:rsidR="00AB52DA">
        <w:rPr>
          <w:rFonts w:ascii="Times New Roman" w:hAnsi="Times New Roman" w:cs="Times New Roman"/>
          <w:sz w:val="20"/>
          <w:szCs w:val="20"/>
        </w:rPr>
        <w:t xml:space="preserve"> </w:t>
      </w:r>
      <w:r w:rsidR="00541B2A" w:rsidRPr="00561F37">
        <w:rPr>
          <w:rFonts w:ascii="Times New Roman" w:hAnsi="Times New Roman" w:cs="Times New Roman"/>
          <w:sz w:val="20"/>
          <w:szCs w:val="20"/>
        </w:rPr>
        <w:t>5</w:t>
      </w:r>
      <w:r w:rsidR="002F2734">
        <w:rPr>
          <w:rFonts w:ascii="Times New Roman" w:hAnsi="Times New Roman" w:cs="Times New Roman"/>
          <w:sz w:val="20"/>
          <w:szCs w:val="20"/>
        </w:rPr>
        <w:t xml:space="preserve"> </w:t>
      </w:r>
      <w:r w:rsidR="002F2734" w:rsidRPr="00CE242E">
        <w:rPr>
          <w:rFonts w:ascii="Times New Roman" w:eastAsia="Calibri" w:hAnsi="Times New Roman" w:cs="Times New Roman"/>
          <w:bCs/>
          <w:sz w:val="20"/>
          <w:szCs w:val="20"/>
        </w:rPr>
        <w:t>℃</w:t>
      </w:r>
      <w:r w:rsidR="00CE242E" w:rsidRPr="00CE242E">
        <w:rPr>
          <w:rFonts w:ascii="Times New Roman" w:eastAsia="Calibri" w:hAnsi="Times New Roman" w:cs="Times New Roman"/>
          <w:bCs/>
          <w:sz w:val="20"/>
          <w:szCs w:val="20"/>
        </w:rPr>
        <w:t>.</w:t>
      </w:r>
    </w:p>
    <w:p w14:paraId="72CCA487" w14:textId="59899CD5" w:rsidR="00541B2A" w:rsidRPr="00561F37" w:rsidRDefault="00095061" w:rsidP="008A284F">
      <w:pPr>
        <w:spacing w:after="120" w:line="240" w:lineRule="auto"/>
        <w:jc w:val="both"/>
        <w:rPr>
          <w:rFonts w:ascii="Times New Roman" w:hAnsi="Times New Roman" w:cs="Times New Roman"/>
          <w:sz w:val="20"/>
          <w:szCs w:val="20"/>
        </w:rPr>
      </w:pPr>
      <w:r w:rsidRPr="00561F37">
        <w:rPr>
          <w:rFonts w:ascii="Times New Roman" w:hAnsi="Times New Roman" w:cs="Times New Roman"/>
          <w:b/>
          <w:sz w:val="20"/>
          <w:szCs w:val="20"/>
        </w:rPr>
        <w:t>A-4.2</w:t>
      </w:r>
      <w:r w:rsidRPr="00561F37">
        <w:rPr>
          <w:rFonts w:ascii="Times New Roman" w:hAnsi="Times New Roman" w:cs="Times New Roman"/>
          <w:sz w:val="20"/>
          <w:szCs w:val="20"/>
        </w:rPr>
        <w:t xml:space="preserve"> </w:t>
      </w:r>
      <w:r w:rsidR="00541B2A" w:rsidRPr="00561F37">
        <w:rPr>
          <w:rFonts w:ascii="Times New Roman" w:hAnsi="Times New Roman" w:cs="Times New Roman"/>
          <w:sz w:val="20"/>
          <w:szCs w:val="20"/>
        </w:rPr>
        <w:t>After the conditioning step, remove the relay from the water.</w:t>
      </w:r>
    </w:p>
    <w:p w14:paraId="2FD0CFC5" w14:textId="77777777" w:rsidR="00C117F3" w:rsidRPr="00561F37" w:rsidRDefault="00095061" w:rsidP="008A284F">
      <w:pPr>
        <w:spacing w:after="120" w:line="240" w:lineRule="auto"/>
        <w:jc w:val="both"/>
        <w:rPr>
          <w:rFonts w:ascii="Times New Roman" w:hAnsi="Times New Roman" w:cs="Times New Roman"/>
          <w:sz w:val="20"/>
          <w:szCs w:val="20"/>
        </w:rPr>
      </w:pPr>
      <w:r w:rsidRPr="00561F37">
        <w:rPr>
          <w:rFonts w:ascii="Times New Roman" w:hAnsi="Times New Roman" w:cs="Times New Roman"/>
          <w:b/>
          <w:sz w:val="20"/>
          <w:szCs w:val="20"/>
        </w:rPr>
        <w:t>A-4.3</w:t>
      </w:r>
      <w:r w:rsidRPr="00561F37">
        <w:rPr>
          <w:rFonts w:ascii="Times New Roman" w:hAnsi="Times New Roman" w:cs="Times New Roman"/>
          <w:sz w:val="20"/>
          <w:szCs w:val="20"/>
        </w:rPr>
        <w:t xml:space="preserve"> </w:t>
      </w:r>
      <w:r w:rsidR="00C117F3" w:rsidRPr="00561F37">
        <w:rPr>
          <w:rFonts w:ascii="Times New Roman" w:hAnsi="Times New Roman" w:cs="Times New Roman"/>
          <w:sz w:val="20"/>
          <w:szCs w:val="20"/>
        </w:rPr>
        <w:t xml:space="preserve">Connect the </w:t>
      </w:r>
      <w:r w:rsidR="002F24CD" w:rsidRPr="00561F37">
        <w:rPr>
          <w:rFonts w:ascii="Times New Roman" w:hAnsi="Times New Roman" w:cs="Times New Roman"/>
          <w:sz w:val="20"/>
          <w:szCs w:val="20"/>
        </w:rPr>
        <w:t xml:space="preserve">donor (detonating cord) and </w:t>
      </w:r>
      <w:r w:rsidR="00C117F3" w:rsidRPr="00561F37">
        <w:rPr>
          <w:rFonts w:ascii="Times New Roman" w:hAnsi="Times New Roman" w:cs="Times New Roman"/>
          <w:sz w:val="20"/>
          <w:szCs w:val="20"/>
        </w:rPr>
        <w:t>receptor</w:t>
      </w:r>
      <w:r w:rsidR="002F24CD" w:rsidRPr="00561F37">
        <w:rPr>
          <w:rFonts w:ascii="Times New Roman" w:hAnsi="Times New Roman" w:cs="Times New Roman"/>
          <w:sz w:val="20"/>
          <w:szCs w:val="20"/>
        </w:rPr>
        <w:t xml:space="preserve"> (detonating cord) </w:t>
      </w:r>
      <w:r w:rsidR="00C117F3" w:rsidRPr="00561F37">
        <w:rPr>
          <w:rFonts w:ascii="Times New Roman" w:hAnsi="Times New Roman" w:cs="Times New Roman"/>
          <w:sz w:val="20"/>
          <w:szCs w:val="20"/>
        </w:rPr>
        <w:t>to the relay as per the instructions given by the manufacturer.</w:t>
      </w:r>
    </w:p>
    <w:p w14:paraId="78BF94CD" w14:textId="77777777" w:rsidR="00541B2A" w:rsidRPr="00561F37" w:rsidRDefault="00095061" w:rsidP="008A284F">
      <w:pPr>
        <w:spacing w:after="120" w:line="240" w:lineRule="auto"/>
        <w:jc w:val="both"/>
        <w:rPr>
          <w:rFonts w:ascii="Times New Roman" w:hAnsi="Times New Roman" w:cs="Times New Roman"/>
          <w:sz w:val="20"/>
          <w:szCs w:val="20"/>
        </w:rPr>
      </w:pPr>
      <w:r w:rsidRPr="00561F37">
        <w:rPr>
          <w:rFonts w:ascii="Times New Roman" w:hAnsi="Times New Roman" w:cs="Times New Roman"/>
          <w:b/>
          <w:sz w:val="20"/>
          <w:szCs w:val="20"/>
        </w:rPr>
        <w:t>A-4.4</w:t>
      </w:r>
      <w:r w:rsidRPr="00561F37">
        <w:rPr>
          <w:rFonts w:ascii="Times New Roman" w:hAnsi="Times New Roman" w:cs="Times New Roman"/>
          <w:sz w:val="20"/>
          <w:szCs w:val="20"/>
        </w:rPr>
        <w:t xml:space="preserve"> </w:t>
      </w:r>
      <w:r w:rsidR="00541B2A" w:rsidRPr="00561F37">
        <w:rPr>
          <w:rFonts w:ascii="Times New Roman" w:hAnsi="Times New Roman" w:cs="Times New Roman"/>
          <w:sz w:val="20"/>
          <w:szCs w:val="20"/>
        </w:rPr>
        <w:t xml:space="preserve">Now initiate the donor by making use of </w:t>
      </w:r>
      <w:r w:rsidR="00D922A3" w:rsidRPr="00561F37">
        <w:rPr>
          <w:rFonts w:ascii="Times New Roman" w:hAnsi="Times New Roman" w:cs="Times New Roman"/>
          <w:sz w:val="20"/>
          <w:szCs w:val="20"/>
        </w:rPr>
        <w:t xml:space="preserve">an appropriate </w:t>
      </w:r>
      <w:r w:rsidR="00541B2A" w:rsidRPr="00561F37">
        <w:rPr>
          <w:rFonts w:ascii="Times New Roman" w:hAnsi="Times New Roman" w:cs="Times New Roman"/>
          <w:sz w:val="20"/>
          <w:szCs w:val="20"/>
        </w:rPr>
        <w:t xml:space="preserve">initiating device and then check </w:t>
      </w:r>
      <w:r w:rsidR="00C117F3" w:rsidRPr="00561F37">
        <w:rPr>
          <w:rFonts w:ascii="Times New Roman" w:hAnsi="Times New Roman" w:cs="Times New Roman"/>
          <w:sz w:val="20"/>
          <w:szCs w:val="20"/>
        </w:rPr>
        <w:t xml:space="preserve">that </w:t>
      </w:r>
      <w:r w:rsidR="002F24CD" w:rsidRPr="00561F37">
        <w:rPr>
          <w:rFonts w:ascii="Times New Roman" w:hAnsi="Times New Roman" w:cs="Times New Roman"/>
          <w:sz w:val="20"/>
          <w:szCs w:val="20"/>
        </w:rPr>
        <w:t xml:space="preserve">the </w:t>
      </w:r>
      <w:r w:rsidR="00C117F3" w:rsidRPr="00561F37">
        <w:rPr>
          <w:rFonts w:ascii="Times New Roman" w:hAnsi="Times New Roman" w:cs="Times New Roman"/>
          <w:sz w:val="20"/>
          <w:szCs w:val="20"/>
        </w:rPr>
        <w:t>receptor ha</w:t>
      </w:r>
      <w:r w:rsidR="002F24CD" w:rsidRPr="00561F37">
        <w:rPr>
          <w:rFonts w:ascii="Times New Roman" w:hAnsi="Times New Roman" w:cs="Times New Roman"/>
          <w:sz w:val="20"/>
          <w:szCs w:val="20"/>
        </w:rPr>
        <w:t>s</w:t>
      </w:r>
      <w:r w:rsidR="00C117F3" w:rsidRPr="00561F37">
        <w:rPr>
          <w:rFonts w:ascii="Times New Roman" w:hAnsi="Times New Roman" w:cs="Times New Roman"/>
          <w:sz w:val="20"/>
          <w:szCs w:val="20"/>
        </w:rPr>
        <w:t xml:space="preserve"> fired</w:t>
      </w:r>
      <w:r w:rsidR="00541B2A" w:rsidRPr="00561F37">
        <w:rPr>
          <w:rFonts w:ascii="Times New Roman" w:hAnsi="Times New Roman" w:cs="Times New Roman"/>
          <w:sz w:val="20"/>
          <w:szCs w:val="20"/>
        </w:rPr>
        <w:t>.</w:t>
      </w:r>
    </w:p>
    <w:p w14:paraId="68BC6D50" w14:textId="77777777" w:rsidR="00541B2A" w:rsidRPr="00561F37" w:rsidRDefault="00095061" w:rsidP="000E7F94">
      <w:pPr>
        <w:spacing w:after="240" w:line="240" w:lineRule="auto"/>
        <w:jc w:val="both"/>
        <w:rPr>
          <w:rFonts w:ascii="Times New Roman" w:hAnsi="Times New Roman" w:cs="Times New Roman"/>
          <w:sz w:val="20"/>
          <w:szCs w:val="20"/>
        </w:rPr>
      </w:pPr>
      <w:r w:rsidRPr="00561F37">
        <w:rPr>
          <w:rFonts w:ascii="Times New Roman" w:hAnsi="Times New Roman" w:cs="Times New Roman"/>
          <w:b/>
          <w:sz w:val="20"/>
          <w:szCs w:val="20"/>
        </w:rPr>
        <w:t>A-4.5</w:t>
      </w:r>
      <w:r w:rsidRPr="00561F37">
        <w:rPr>
          <w:rFonts w:ascii="Times New Roman" w:hAnsi="Times New Roman" w:cs="Times New Roman"/>
          <w:sz w:val="20"/>
          <w:szCs w:val="20"/>
        </w:rPr>
        <w:t xml:space="preserve"> </w:t>
      </w:r>
      <w:r w:rsidR="00541B2A" w:rsidRPr="00561F37">
        <w:rPr>
          <w:rFonts w:ascii="Times New Roman" w:hAnsi="Times New Roman" w:cs="Times New Roman"/>
          <w:sz w:val="20"/>
          <w:szCs w:val="20"/>
        </w:rPr>
        <w:t xml:space="preserve">Record if </w:t>
      </w:r>
      <w:r w:rsidR="00C117F3" w:rsidRPr="00561F37">
        <w:rPr>
          <w:rFonts w:ascii="Times New Roman" w:hAnsi="Times New Roman" w:cs="Times New Roman"/>
          <w:sz w:val="20"/>
          <w:szCs w:val="20"/>
        </w:rPr>
        <w:t xml:space="preserve">detonation </w:t>
      </w:r>
      <w:r w:rsidR="00541B2A" w:rsidRPr="00561F37">
        <w:rPr>
          <w:rFonts w:ascii="Times New Roman" w:hAnsi="Times New Roman" w:cs="Times New Roman"/>
          <w:sz w:val="20"/>
          <w:szCs w:val="20"/>
        </w:rPr>
        <w:t xml:space="preserve">has </w:t>
      </w:r>
      <w:r w:rsidR="00B9369E" w:rsidRPr="00561F37">
        <w:rPr>
          <w:rFonts w:ascii="Times New Roman" w:hAnsi="Times New Roman" w:cs="Times New Roman"/>
          <w:sz w:val="20"/>
          <w:szCs w:val="20"/>
        </w:rPr>
        <w:t xml:space="preserve">successfully </w:t>
      </w:r>
      <w:r w:rsidR="00541B2A" w:rsidRPr="00561F37">
        <w:rPr>
          <w:rFonts w:ascii="Times New Roman" w:hAnsi="Times New Roman" w:cs="Times New Roman"/>
          <w:sz w:val="20"/>
          <w:szCs w:val="20"/>
        </w:rPr>
        <w:t xml:space="preserve">transferred to </w:t>
      </w:r>
      <w:r w:rsidR="002F24CD" w:rsidRPr="00561F37">
        <w:rPr>
          <w:rFonts w:ascii="Times New Roman" w:hAnsi="Times New Roman" w:cs="Times New Roman"/>
          <w:sz w:val="20"/>
          <w:szCs w:val="20"/>
        </w:rPr>
        <w:t xml:space="preserve">the </w:t>
      </w:r>
      <w:r w:rsidR="00541B2A" w:rsidRPr="00561F37">
        <w:rPr>
          <w:rFonts w:ascii="Times New Roman" w:hAnsi="Times New Roman" w:cs="Times New Roman"/>
          <w:sz w:val="20"/>
          <w:szCs w:val="20"/>
        </w:rPr>
        <w:t>receptor or not.</w:t>
      </w:r>
    </w:p>
    <w:p w14:paraId="1FBA852F" w14:textId="1DC76EBE" w:rsidR="00B663C9" w:rsidRPr="00561F37" w:rsidRDefault="00095061" w:rsidP="008A284F">
      <w:pPr>
        <w:spacing w:after="120" w:line="240" w:lineRule="auto"/>
        <w:rPr>
          <w:rFonts w:ascii="Times New Roman" w:hAnsi="Times New Roman" w:cs="Times New Roman"/>
          <w:b/>
          <w:sz w:val="20"/>
          <w:szCs w:val="20"/>
        </w:rPr>
      </w:pPr>
      <w:r w:rsidRPr="00561F37">
        <w:rPr>
          <w:rFonts w:ascii="Times New Roman" w:hAnsi="Times New Roman" w:cs="Times New Roman"/>
          <w:b/>
          <w:sz w:val="20"/>
          <w:szCs w:val="20"/>
        </w:rPr>
        <w:t>A</w:t>
      </w:r>
      <w:r w:rsidR="00B663C9" w:rsidRPr="00561F37">
        <w:rPr>
          <w:rFonts w:ascii="Times New Roman" w:hAnsi="Times New Roman" w:cs="Times New Roman"/>
          <w:b/>
          <w:sz w:val="20"/>
          <w:szCs w:val="20"/>
        </w:rPr>
        <w:t xml:space="preserve">-5 </w:t>
      </w:r>
      <w:r w:rsidR="00EA58BB" w:rsidRPr="00561F37">
        <w:rPr>
          <w:rFonts w:ascii="Times New Roman" w:hAnsi="Times New Roman" w:cs="Times New Roman"/>
          <w:b/>
          <w:sz w:val="20"/>
          <w:szCs w:val="20"/>
        </w:rPr>
        <w:t>TEST REPORT</w:t>
      </w:r>
    </w:p>
    <w:p w14:paraId="51941DDC" w14:textId="77777777" w:rsidR="00B663C9" w:rsidRPr="00561F37" w:rsidRDefault="00B663C9" w:rsidP="008A284F">
      <w:pPr>
        <w:tabs>
          <w:tab w:val="left" w:pos="0"/>
        </w:tabs>
        <w:spacing w:after="120" w:line="240" w:lineRule="auto"/>
        <w:jc w:val="both"/>
        <w:rPr>
          <w:rFonts w:ascii="Times New Roman" w:hAnsi="Times New Roman" w:cs="Times New Roman"/>
          <w:bCs/>
          <w:sz w:val="20"/>
          <w:szCs w:val="20"/>
        </w:rPr>
      </w:pPr>
      <w:r w:rsidRPr="00561F37">
        <w:rPr>
          <w:rFonts w:ascii="Times New Roman" w:hAnsi="Times New Roman" w:cs="Times New Roman"/>
          <w:bCs/>
          <w:sz w:val="20"/>
          <w:szCs w:val="20"/>
        </w:rPr>
        <w:t>It shall clearly indicate the following information:</w:t>
      </w:r>
    </w:p>
    <w:p w14:paraId="3A4A6D32" w14:textId="74D96A93" w:rsidR="00B663C9" w:rsidRPr="002102B5" w:rsidRDefault="00095061" w:rsidP="008A284F">
      <w:pPr>
        <w:pStyle w:val="ListParagraph"/>
        <w:numPr>
          <w:ilvl w:val="0"/>
          <w:numId w:val="11"/>
        </w:numPr>
        <w:tabs>
          <w:tab w:val="left" w:pos="0"/>
        </w:tabs>
        <w:spacing w:after="120" w:line="240" w:lineRule="auto"/>
        <w:jc w:val="both"/>
        <w:rPr>
          <w:rFonts w:ascii="Times New Roman" w:hAnsi="Times New Roman" w:cs="Times New Roman"/>
          <w:bCs/>
          <w:sz w:val="20"/>
          <w:szCs w:val="20"/>
        </w:rPr>
      </w:pPr>
      <w:r w:rsidRPr="002102B5">
        <w:rPr>
          <w:rFonts w:ascii="Times New Roman" w:hAnsi="Times New Roman" w:cs="Times New Roman"/>
          <w:bCs/>
          <w:sz w:val="20"/>
          <w:szCs w:val="20"/>
        </w:rPr>
        <w:t>Whether the receptor</w:t>
      </w:r>
      <w:r w:rsidR="00B663C9" w:rsidRPr="002102B5">
        <w:rPr>
          <w:rFonts w:ascii="Times New Roman" w:hAnsi="Times New Roman" w:cs="Times New Roman"/>
          <w:bCs/>
          <w:sz w:val="20"/>
          <w:szCs w:val="20"/>
        </w:rPr>
        <w:t xml:space="preserve"> initiate</w:t>
      </w:r>
      <w:r w:rsidRPr="002102B5">
        <w:rPr>
          <w:rFonts w:ascii="Times New Roman" w:hAnsi="Times New Roman" w:cs="Times New Roman"/>
          <w:bCs/>
          <w:sz w:val="20"/>
          <w:szCs w:val="20"/>
        </w:rPr>
        <w:t>d successfully or not.</w:t>
      </w:r>
    </w:p>
    <w:p w14:paraId="544BDCB2" w14:textId="77777777" w:rsidR="00E73F1A" w:rsidRPr="00561F37" w:rsidRDefault="00E73F1A" w:rsidP="008A284F">
      <w:pPr>
        <w:spacing w:after="120" w:line="240" w:lineRule="auto"/>
        <w:jc w:val="both"/>
        <w:rPr>
          <w:rFonts w:ascii="Times New Roman" w:eastAsia="Calibri" w:hAnsi="Times New Roman" w:cs="Times New Roman"/>
          <w:b/>
          <w:color w:val="7030A0"/>
          <w:sz w:val="20"/>
          <w:szCs w:val="20"/>
        </w:rPr>
      </w:pPr>
    </w:p>
    <w:p w14:paraId="7D5E8814" w14:textId="77777777" w:rsidR="00095061" w:rsidRPr="00561F37" w:rsidRDefault="00095061" w:rsidP="008A284F">
      <w:pPr>
        <w:spacing w:after="120" w:line="240" w:lineRule="auto"/>
        <w:jc w:val="both"/>
        <w:rPr>
          <w:rFonts w:ascii="Times New Roman" w:eastAsia="Calibri" w:hAnsi="Times New Roman" w:cs="Times New Roman"/>
          <w:b/>
          <w:color w:val="7030A0"/>
          <w:sz w:val="20"/>
          <w:szCs w:val="20"/>
        </w:rPr>
      </w:pPr>
    </w:p>
    <w:p w14:paraId="2E976B4A" w14:textId="77777777" w:rsidR="00095061" w:rsidRPr="00561F37" w:rsidRDefault="002C733F" w:rsidP="008A284F">
      <w:pPr>
        <w:pStyle w:val="NoSpacing"/>
        <w:tabs>
          <w:tab w:val="left" w:pos="0"/>
        </w:tabs>
        <w:spacing w:after="120"/>
        <w:jc w:val="center"/>
        <w:rPr>
          <w:rFonts w:ascii="Times New Roman" w:hAnsi="Times New Roman" w:cs="Times New Roman"/>
          <w:b/>
          <w:bCs/>
          <w:sz w:val="20"/>
          <w:szCs w:val="20"/>
        </w:rPr>
      </w:pPr>
      <w:r w:rsidRPr="00561F37">
        <w:rPr>
          <w:rFonts w:ascii="Times New Roman" w:hAnsi="Times New Roman" w:cs="Times New Roman"/>
          <w:b/>
          <w:bCs/>
          <w:sz w:val="20"/>
          <w:szCs w:val="20"/>
        </w:rPr>
        <w:t>Annex B</w:t>
      </w:r>
    </w:p>
    <w:p w14:paraId="01FBD1D3" w14:textId="77777777" w:rsidR="00095061" w:rsidRPr="00561F37" w:rsidRDefault="00095061" w:rsidP="008A284F">
      <w:pPr>
        <w:pStyle w:val="NoSpacing"/>
        <w:tabs>
          <w:tab w:val="left" w:pos="0"/>
        </w:tabs>
        <w:spacing w:after="120"/>
        <w:jc w:val="center"/>
        <w:rPr>
          <w:rFonts w:ascii="Times New Roman" w:hAnsi="Times New Roman" w:cs="Times New Roman"/>
          <w:bCs/>
          <w:sz w:val="20"/>
          <w:szCs w:val="20"/>
        </w:rPr>
      </w:pPr>
      <w:r w:rsidRPr="00561F37">
        <w:rPr>
          <w:rFonts w:ascii="Times New Roman" w:hAnsi="Times New Roman" w:cs="Times New Roman"/>
          <w:bCs/>
          <w:sz w:val="20"/>
          <w:szCs w:val="20"/>
        </w:rPr>
        <w:t>(</w:t>
      </w:r>
      <w:r w:rsidRPr="00561F37">
        <w:rPr>
          <w:rFonts w:ascii="Times New Roman" w:hAnsi="Times New Roman" w:cs="Times New Roman"/>
          <w:bCs/>
          <w:i/>
          <w:sz w:val="20"/>
          <w:szCs w:val="20"/>
        </w:rPr>
        <w:t>Clause</w:t>
      </w:r>
      <w:r w:rsidR="002C733F" w:rsidRPr="00561F37">
        <w:rPr>
          <w:rFonts w:ascii="Times New Roman" w:hAnsi="Times New Roman" w:cs="Times New Roman"/>
          <w:bCs/>
          <w:sz w:val="20"/>
          <w:szCs w:val="20"/>
        </w:rPr>
        <w:t xml:space="preserve"> </w:t>
      </w:r>
      <w:r w:rsidRPr="00561F37">
        <w:rPr>
          <w:rFonts w:ascii="Times New Roman" w:hAnsi="Times New Roman" w:cs="Times New Roman"/>
          <w:bCs/>
          <w:sz w:val="20"/>
          <w:szCs w:val="20"/>
        </w:rPr>
        <w:t>5</w:t>
      </w:r>
      <w:r w:rsidR="002C733F" w:rsidRPr="00561F37">
        <w:rPr>
          <w:rFonts w:ascii="Times New Roman" w:hAnsi="Times New Roman" w:cs="Times New Roman"/>
          <w:bCs/>
          <w:sz w:val="20"/>
          <w:szCs w:val="20"/>
        </w:rPr>
        <w:t>.1</w:t>
      </w:r>
      <w:r w:rsidRPr="00561F37">
        <w:rPr>
          <w:rFonts w:ascii="Times New Roman" w:hAnsi="Times New Roman" w:cs="Times New Roman"/>
          <w:bCs/>
          <w:sz w:val="20"/>
          <w:szCs w:val="20"/>
        </w:rPr>
        <w:t>)</w:t>
      </w:r>
    </w:p>
    <w:p w14:paraId="34AD3A42" w14:textId="77777777" w:rsidR="00095061" w:rsidRPr="00561F37" w:rsidRDefault="00095061" w:rsidP="008A284F">
      <w:pPr>
        <w:pStyle w:val="NoSpacing"/>
        <w:tabs>
          <w:tab w:val="left" w:pos="0"/>
        </w:tabs>
        <w:spacing w:after="240"/>
        <w:jc w:val="center"/>
        <w:rPr>
          <w:rFonts w:ascii="Times New Roman" w:hAnsi="Times New Roman" w:cs="Times New Roman"/>
          <w:b/>
          <w:bCs/>
          <w:sz w:val="20"/>
          <w:szCs w:val="20"/>
        </w:rPr>
      </w:pPr>
      <w:r w:rsidRPr="00561F37">
        <w:rPr>
          <w:rFonts w:ascii="Times New Roman" w:hAnsi="Times New Roman" w:cs="Times New Roman"/>
          <w:b/>
          <w:bCs/>
          <w:sz w:val="20"/>
          <w:szCs w:val="20"/>
        </w:rPr>
        <w:t>DETERMINATION OF SENSITIVENESS TO IMPACT</w:t>
      </w:r>
    </w:p>
    <w:p w14:paraId="5834AEE5" w14:textId="28D5AF1D" w:rsidR="00095061" w:rsidRPr="00561F37" w:rsidRDefault="002C733F" w:rsidP="00704EE1">
      <w:pPr>
        <w:spacing w:after="120" w:line="240" w:lineRule="auto"/>
        <w:jc w:val="both"/>
        <w:rPr>
          <w:rFonts w:ascii="Times New Roman" w:hAnsi="Times New Roman" w:cs="Times New Roman"/>
          <w:b/>
          <w:bCs/>
          <w:sz w:val="20"/>
          <w:szCs w:val="20"/>
        </w:rPr>
      </w:pPr>
      <w:r w:rsidRPr="00561F37">
        <w:rPr>
          <w:rFonts w:ascii="Times New Roman" w:hAnsi="Times New Roman" w:cs="Times New Roman"/>
          <w:b/>
          <w:bCs/>
          <w:sz w:val="20"/>
          <w:szCs w:val="20"/>
        </w:rPr>
        <w:t>B</w:t>
      </w:r>
      <w:r w:rsidR="00095061" w:rsidRPr="00561F37">
        <w:rPr>
          <w:rFonts w:ascii="Times New Roman" w:hAnsi="Times New Roman" w:cs="Times New Roman"/>
          <w:b/>
          <w:bCs/>
          <w:sz w:val="20"/>
          <w:szCs w:val="20"/>
        </w:rPr>
        <w:t xml:space="preserve">-1 </w:t>
      </w:r>
      <w:r w:rsidR="00AF764C" w:rsidRPr="00561F37">
        <w:rPr>
          <w:rFonts w:ascii="Times New Roman" w:hAnsi="Times New Roman" w:cs="Times New Roman"/>
          <w:b/>
          <w:bCs/>
          <w:sz w:val="20"/>
          <w:szCs w:val="20"/>
        </w:rPr>
        <w:t>GENERAL</w:t>
      </w:r>
    </w:p>
    <w:p w14:paraId="78265A6F" w14:textId="77777777" w:rsidR="00095061" w:rsidRPr="00561F37" w:rsidRDefault="00095061" w:rsidP="00AC73CE">
      <w:pPr>
        <w:spacing w:after="240" w:line="240" w:lineRule="auto"/>
        <w:jc w:val="both"/>
        <w:rPr>
          <w:rFonts w:ascii="Times New Roman" w:hAnsi="Times New Roman" w:cs="Times New Roman"/>
          <w:sz w:val="20"/>
          <w:szCs w:val="20"/>
        </w:rPr>
      </w:pPr>
      <w:r w:rsidRPr="00561F37">
        <w:rPr>
          <w:rFonts w:ascii="Times New Roman" w:hAnsi="Times New Roman" w:cs="Times New Roman"/>
          <w:sz w:val="20"/>
          <w:szCs w:val="20"/>
        </w:rPr>
        <w:t>The resistance of a detonator to initiation or damage by impact gives an indication of its safety in handling, transportation and use.</w:t>
      </w:r>
    </w:p>
    <w:p w14:paraId="72684CF5" w14:textId="34B117FC" w:rsidR="00095061" w:rsidRPr="00561F37" w:rsidRDefault="002C733F" w:rsidP="00704EE1">
      <w:pPr>
        <w:tabs>
          <w:tab w:val="left" w:pos="0"/>
        </w:tabs>
        <w:spacing w:after="120" w:line="240" w:lineRule="auto"/>
        <w:jc w:val="both"/>
        <w:rPr>
          <w:rFonts w:ascii="Times New Roman" w:hAnsi="Times New Roman" w:cs="Times New Roman"/>
          <w:b/>
          <w:bCs/>
          <w:sz w:val="20"/>
          <w:szCs w:val="20"/>
        </w:rPr>
      </w:pPr>
      <w:r w:rsidRPr="00561F37">
        <w:rPr>
          <w:rFonts w:ascii="Times New Roman" w:hAnsi="Times New Roman" w:cs="Times New Roman"/>
          <w:b/>
          <w:bCs/>
          <w:sz w:val="20"/>
          <w:szCs w:val="20"/>
        </w:rPr>
        <w:t>B</w:t>
      </w:r>
      <w:r w:rsidR="00095061" w:rsidRPr="00561F37">
        <w:rPr>
          <w:rFonts w:ascii="Times New Roman" w:hAnsi="Times New Roman" w:cs="Times New Roman"/>
          <w:b/>
          <w:bCs/>
          <w:sz w:val="20"/>
          <w:szCs w:val="20"/>
        </w:rPr>
        <w:t xml:space="preserve">-2 </w:t>
      </w:r>
      <w:r w:rsidR="00261E7D" w:rsidRPr="00561F37">
        <w:rPr>
          <w:rFonts w:ascii="Times New Roman" w:hAnsi="Times New Roman" w:cs="Times New Roman"/>
          <w:b/>
          <w:bCs/>
          <w:sz w:val="20"/>
          <w:szCs w:val="20"/>
        </w:rPr>
        <w:t xml:space="preserve">APPARATUS </w:t>
      </w:r>
    </w:p>
    <w:p w14:paraId="265D3DEE" w14:textId="57F8D1AC" w:rsidR="00095061" w:rsidRPr="00561F37" w:rsidRDefault="00095061" w:rsidP="00704EE1">
      <w:pPr>
        <w:tabs>
          <w:tab w:val="left" w:pos="0"/>
        </w:tabs>
        <w:spacing w:after="120" w:line="240" w:lineRule="auto"/>
        <w:jc w:val="both"/>
        <w:rPr>
          <w:rFonts w:ascii="Times New Roman" w:hAnsi="Times New Roman" w:cs="Times New Roman"/>
          <w:sz w:val="20"/>
          <w:szCs w:val="20"/>
        </w:rPr>
      </w:pPr>
      <w:r w:rsidRPr="00561F37">
        <w:rPr>
          <w:rFonts w:ascii="Times New Roman" w:hAnsi="Times New Roman" w:cs="Times New Roman"/>
          <w:sz w:val="20"/>
          <w:szCs w:val="20"/>
        </w:rPr>
        <w:t xml:space="preserve">Impact testing apparatus, consisting of a 5.0 </w:t>
      </w:r>
      <w:r w:rsidR="00DD33F0">
        <w:rPr>
          <w:rFonts w:ascii="Times New Roman" w:hAnsi="Times New Roman" w:cs="Times New Roman"/>
          <w:sz w:val="20"/>
          <w:szCs w:val="20"/>
        </w:rPr>
        <w:t xml:space="preserve">kg </w:t>
      </w:r>
      <w:r w:rsidRPr="00561F37">
        <w:rPr>
          <w:rFonts w:ascii="Times New Roman" w:hAnsi="Times New Roman" w:cs="Times New Roman"/>
          <w:sz w:val="20"/>
          <w:szCs w:val="20"/>
        </w:rPr>
        <w:t>± 0.01 kg steel hammer which can be dropped freely from a set height, inside a guide tube onto a steel plate and anvil containing the device to be tested. The anvil shall rest on a concrete floor. Fig</w:t>
      </w:r>
      <w:r w:rsidR="007C2DC1">
        <w:rPr>
          <w:rFonts w:ascii="Times New Roman" w:hAnsi="Times New Roman" w:cs="Times New Roman"/>
          <w:sz w:val="20"/>
          <w:szCs w:val="20"/>
        </w:rPr>
        <w:t>.</w:t>
      </w:r>
      <w:r w:rsidRPr="00561F37">
        <w:rPr>
          <w:rFonts w:ascii="Times New Roman" w:hAnsi="Times New Roman" w:cs="Times New Roman"/>
          <w:sz w:val="20"/>
          <w:szCs w:val="20"/>
        </w:rPr>
        <w:t xml:space="preserve"> </w:t>
      </w:r>
      <w:r w:rsidR="007C2DC1">
        <w:rPr>
          <w:rFonts w:ascii="Times New Roman" w:hAnsi="Times New Roman" w:cs="Times New Roman"/>
          <w:sz w:val="20"/>
          <w:szCs w:val="20"/>
        </w:rPr>
        <w:t>1</w:t>
      </w:r>
      <w:r w:rsidRPr="00561F37">
        <w:rPr>
          <w:rFonts w:ascii="Times New Roman" w:hAnsi="Times New Roman" w:cs="Times New Roman"/>
          <w:sz w:val="20"/>
          <w:szCs w:val="20"/>
        </w:rPr>
        <w:t xml:space="preserve"> shows the arrangement of the impact testing apparatus. </w:t>
      </w:r>
    </w:p>
    <w:p w14:paraId="649687CF" w14:textId="77777777" w:rsidR="00152AF3" w:rsidRDefault="00C873BA" w:rsidP="00704EE1">
      <w:pPr>
        <w:tabs>
          <w:tab w:val="left" w:pos="0"/>
        </w:tabs>
        <w:spacing w:after="60" w:line="240" w:lineRule="auto"/>
        <w:jc w:val="both"/>
        <w:rPr>
          <w:rFonts w:ascii="Times New Roman" w:hAnsi="Times New Roman" w:cs="Times New Roman"/>
          <w:sz w:val="16"/>
          <w:szCs w:val="16"/>
        </w:rPr>
      </w:pPr>
      <w:r w:rsidRPr="006324F1">
        <w:rPr>
          <w:rFonts w:ascii="Times New Roman" w:hAnsi="Times New Roman" w:cs="Times New Roman"/>
          <w:sz w:val="16"/>
          <w:szCs w:val="16"/>
        </w:rPr>
        <w:t>NOTE</w:t>
      </w:r>
    </w:p>
    <w:p w14:paraId="621D8EBA" w14:textId="6FF9FE1D" w:rsidR="00095061" w:rsidRPr="006324F1" w:rsidRDefault="0082164F" w:rsidP="00704EE1">
      <w:pPr>
        <w:tabs>
          <w:tab w:val="left" w:pos="0"/>
        </w:tabs>
        <w:spacing w:after="120" w:line="240" w:lineRule="auto"/>
        <w:jc w:val="both"/>
        <w:rPr>
          <w:rFonts w:ascii="Times New Roman" w:hAnsi="Times New Roman" w:cs="Times New Roman"/>
          <w:sz w:val="16"/>
          <w:szCs w:val="16"/>
        </w:rPr>
      </w:pPr>
      <w:r w:rsidRPr="006324F1">
        <w:rPr>
          <w:rFonts w:ascii="Times New Roman" w:hAnsi="Times New Roman" w:cs="Times New Roman"/>
          <w:sz w:val="16"/>
          <w:szCs w:val="16"/>
        </w:rPr>
        <w:t>It is recommended that</w:t>
      </w:r>
      <w:r w:rsidR="00C873BA" w:rsidRPr="006324F1">
        <w:rPr>
          <w:rFonts w:ascii="Times New Roman" w:hAnsi="Times New Roman" w:cs="Times New Roman"/>
          <w:sz w:val="16"/>
          <w:szCs w:val="16"/>
        </w:rPr>
        <w:t xml:space="preserve"> t</w:t>
      </w:r>
      <w:r w:rsidRPr="006324F1">
        <w:rPr>
          <w:rFonts w:ascii="Times New Roman" w:hAnsi="Times New Roman" w:cs="Times New Roman"/>
          <w:sz w:val="16"/>
          <w:szCs w:val="16"/>
        </w:rPr>
        <w:t>he hammer should</w:t>
      </w:r>
      <w:r w:rsidR="00095061" w:rsidRPr="006324F1">
        <w:rPr>
          <w:rFonts w:ascii="Times New Roman" w:hAnsi="Times New Roman" w:cs="Times New Roman"/>
          <w:sz w:val="16"/>
          <w:szCs w:val="16"/>
        </w:rPr>
        <w:t xml:space="preserve"> made of steel of type 100Cr6 as defined by </w:t>
      </w:r>
      <w:r w:rsidR="00C64FCF" w:rsidRPr="006324F1">
        <w:rPr>
          <w:rFonts w:ascii="Times New Roman" w:hAnsi="Times New Roman" w:cs="Times New Roman"/>
          <w:sz w:val="16"/>
          <w:szCs w:val="16"/>
        </w:rPr>
        <w:t>IS 17111 (identical adoption of ISO 683-17)</w:t>
      </w:r>
      <w:r w:rsidR="00095061" w:rsidRPr="006324F1">
        <w:rPr>
          <w:rFonts w:ascii="Times New Roman" w:hAnsi="Times New Roman" w:cs="Times New Roman"/>
          <w:sz w:val="16"/>
          <w:szCs w:val="16"/>
        </w:rPr>
        <w:t>. The plates are made of steel of type FE 490-2 as defined by ISO 1052:1982. The anvil is made of steel of type 46 S 20 as defined by ISO 683- 9:1988.</w:t>
      </w:r>
      <w:r w:rsidR="00C873BA" w:rsidRPr="006324F1">
        <w:rPr>
          <w:rFonts w:ascii="Times New Roman" w:hAnsi="Times New Roman" w:cs="Times New Roman"/>
          <w:sz w:val="16"/>
          <w:szCs w:val="16"/>
        </w:rPr>
        <w:t xml:space="preserve"> However, if these grades are not available, other appropriate type of steel may also be used.</w:t>
      </w:r>
    </w:p>
    <w:p w14:paraId="22F96969" w14:textId="77777777" w:rsidR="00095061" w:rsidRPr="00561F37" w:rsidRDefault="00095061" w:rsidP="00704EE1">
      <w:pPr>
        <w:pStyle w:val="NoSpacing"/>
        <w:spacing w:after="120"/>
        <w:jc w:val="center"/>
        <w:rPr>
          <w:rFonts w:ascii="Times New Roman" w:hAnsi="Times New Roman" w:cs="Times New Roman"/>
          <w:b/>
          <w:bCs/>
          <w:sz w:val="20"/>
          <w:szCs w:val="20"/>
        </w:rPr>
      </w:pPr>
      <w:r w:rsidRPr="00561F37">
        <w:rPr>
          <w:rFonts w:ascii="Times New Roman" w:hAnsi="Times New Roman" w:cs="Times New Roman"/>
          <w:b/>
          <w:bCs/>
          <w:noProof/>
          <w:sz w:val="20"/>
          <w:szCs w:val="20"/>
          <w:lang w:bidi="hi-IN"/>
        </w:rPr>
        <w:lastRenderedPageBreak/>
        <w:drawing>
          <wp:inline distT="0" distB="0" distL="0" distR="0" wp14:anchorId="1056BE27" wp14:editId="189BCF16">
            <wp:extent cx="2765425" cy="333126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140" cy="3350191"/>
                    </a:xfrm>
                    <a:prstGeom prst="rect">
                      <a:avLst/>
                    </a:prstGeom>
                    <a:noFill/>
                    <a:ln>
                      <a:noFill/>
                    </a:ln>
                  </pic:spPr>
                </pic:pic>
              </a:graphicData>
            </a:graphic>
          </wp:inline>
        </w:drawing>
      </w:r>
    </w:p>
    <w:p w14:paraId="20FCF361" w14:textId="48F837C5" w:rsidR="00095061" w:rsidRPr="00561F37" w:rsidRDefault="00095061" w:rsidP="00704EE1">
      <w:pPr>
        <w:pStyle w:val="NoSpacing"/>
        <w:spacing w:after="120"/>
        <w:rPr>
          <w:rFonts w:ascii="Times New Roman" w:hAnsi="Times New Roman" w:cs="Times New Roman"/>
          <w:sz w:val="20"/>
          <w:szCs w:val="20"/>
        </w:rPr>
      </w:pPr>
      <w:r w:rsidRPr="00CA20BE">
        <w:rPr>
          <w:rFonts w:ascii="Times New Roman" w:hAnsi="Times New Roman" w:cs="Times New Roman"/>
          <w:i/>
          <w:iCs/>
          <w:sz w:val="20"/>
          <w:szCs w:val="20"/>
        </w:rPr>
        <w:t>Key</w:t>
      </w:r>
    </w:p>
    <w:p w14:paraId="23118703" w14:textId="77777777" w:rsidR="00095061" w:rsidRPr="00561F37" w:rsidRDefault="00095061" w:rsidP="00274937">
      <w:pPr>
        <w:pStyle w:val="NoSpacing"/>
        <w:spacing w:after="120"/>
        <w:ind w:left="288"/>
        <w:rPr>
          <w:rFonts w:ascii="Times New Roman" w:hAnsi="Times New Roman" w:cs="Times New Roman"/>
          <w:sz w:val="20"/>
          <w:szCs w:val="20"/>
        </w:rPr>
      </w:pPr>
      <w:r w:rsidRPr="00561F37">
        <w:rPr>
          <w:rFonts w:ascii="Times New Roman" w:hAnsi="Times New Roman" w:cs="Times New Roman"/>
          <w:sz w:val="20"/>
          <w:szCs w:val="20"/>
        </w:rPr>
        <w:t xml:space="preserve">1 Anvil </w:t>
      </w:r>
    </w:p>
    <w:p w14:paraId="72754F76" w14:textId="77777777" w:rsidR="00095061" w:rsidRPr="00561F37" w:rsidRDefault="00095061" w:rsidP="00274937">
      <w:pPr>
        <w:pStyle w:val="NoSpacing"/>
        <w:spacing w:after="120"/>
        <w:ind w:left="288"/>
        <w:rPr>
          <w:rFonts w:ascii="Times New Roman" w:hAnsi="Times New Roman" w:cs="Times New Roman"/>
          <w:sz w:val="20"/>
          <w:szCs w:val="20"/>
        </w:rPr>
      </w:pPr>
      <w:r w:rsidRPr="00561F37">
        <w:rPr>
          <w:rFonts w:ascii="Times New Roman" w:hAnsi="Times New Roman" w:cs="Times New Roman"/>
          <w:sz w:val="20"/>
          <w:szCs w:val="20"/>
        </w:rPr>
        <w:t xml:space="preserve">2 Plates </w:t>
      </w:r>
    </w:p>
    <w:p w14:paraId="197645C0" w14:textId="77777777" w:rsidR="00095061" w:rsidRPr="00561F37" w:rsidRDefault="00095061" w:rsidP="00274937">
      <w:pPr>
        <w:pStyle w:val="NoSpacing"/>
        <w:spacing w:after="120"/>
        <w:ind w:left="288"/>
        <w:rPr>
          <w:rFonts w:ascii="Times New Roman" w:hAnsi="Times New Roman" w:cs="Times New Roman"/>
          <w:sz w:val="20"/>
          <w:szCs w:val="20"/>
        </w:rPr>
      </w:pPr>
      <w:r w:rsidRPr="00561F37">
        <w:rPr>
          <w:rFonts w:ascii="Times New Roman" w:hAnsi="Times New Roman" w:cs="Times New Roman"/>
          <w:sz w:val="20"/>
          <w:szCs w:val="20"/>
        </w:rPr>
        <w:t xml:space="preserve">3 Guide tube </w:t>
      </w:r>
    </w:p>
    <w:p w14:paraId="6BA75C34" w14:textId="1699F313" w:rsidR="00095061" w:rsidRPr="00561F37" w:rsidRDefault="00095061" w:rsidP="00274937">
      <w:pPr>
        <w:pStyle w:val="NoSpacing"/>
        <w:spacing w:after="120"/>
        <w:ind w:left="288"/>
        <w:rPr>
          <w:rFonts w:ascii="Times New Roman" w:hAnsi="Times New Roman" w:cs="Times New Roman"/>
          <w:sz w:val="20"/>
          <w:szCs w:val="20"/>
        </w:rPr>
      </w:pPr>
      <w:r w:rsidRPr="00561F37">
        <w:rPr>
          <w:rFonts w:ascii="Times New Roman" w:hAnsi="Times New Roman" w:cs="Times New Roman"/>
          <w:sz w:val="20"/>
          <w:szCs w:val="20"/>
        </w:rPr>
        <w:t>4 Hammer</w:t>
      </w:r>
    </w:p>
    <w:p w14:paraId="0E893333" w14:textId="77777777" w:rsidR="00095061" w:rsidRPr="00561F37" w:rsidRDefault="002C733F" w:rsidP="00D1410C">
      <w:pPr>
        <w:pStyle w:val="NoSpacing"/>
        <w:spacing w:after="240"/>
        <w:jc w:val="center"/>
        <w:rPr>
          <w:rFonts w:ascii="Times New Roman" w:hAnsi="Times New Roman" w:cs="Times New Roman"/>
          <w:sz w:val="20"/>
          <w:szCs w:val="20"/>
        </w:rPr>
      </w:pPr>
      <w:r w:rsidRPr="00561F37">
        <w:rPr>
          <w:rFonts w:ascii="Times New Roman" w:hAnsi="Times New Roman" w:cs="Times New Roman"/>
          <w:sz w:val="20"/>
          <w:szCs w:val="20"/>
        </w:rPr>
        <w:t>F</w:t>
      </w:r>
      <w:r w:rsidRPr="00490477">
        <w:rPr>
          <w:rFonts w:ascii="Times New Roman" w:hAnsi="Times New Roman" w:cs="Times New Roman"/>
          <w:sz w:val="16"/>
          <w:szCs w:val="16"/>
        </w:rPr>
        <w:t>IG</w:t>
      </w:r>
      <w:r w:rsidRPr="00561F37">
        <w:rPr>
          <w:rFonts w:ascii="Times New Roman" w:hAnsi="Times New Roman" w:cs="Times New Roman"/>
          <w:sz w:val="20"/>
          <w:szCs w:val="20"/>
        </w:rPr>
        <w:t>. 1 I</w:t>
      </w:r>
      <w:r w:rsidRPr="00490477">
        <w:rPr>
          <w:rFonts w:ascii="Times New Roman" w:hAnsi="Times New Roman" w:cs="Times New Roman"/>
          <w:sz w:val="16"/>
          <w:szCs w:val="16"/>
        </w:rPr>
        <w:t xml:space="preserve">MPACT </w:t>
      </w:r>
      <w:r w:rsidRPr="00561F37">
        <w:rPr>
          <w:rFonts w:ascii="Times New Roman" w:hAnsi="Times New Roman" w:cs="Times New Roman"/>
          <w:sz w:val="20"/>
          <w:szCs w:val="20"/>
        </w:rPr>
        <w:t>T</w:t>
      </w:r>
      <w:r w:rsidRPr="00490477">
        <w:rPr>
          <w:rFonts w:ascii="Times New Roman" w:hAnsi="Times New Roman" w:cs="Times New Roman"/>
          <w:sz w:val="16"/>
          <w:szCs w:val="16"/>
        </w:rPr>
        <w:t xml:space="preserve">ESTING </w:t>
      </w:r>
      <w:r w:rsidRPr="00561F37">
        <w:rPr>
          <w:rFonts w:ascii="Times New Roman" w:hAnsi="Times New Roman" w:cs="Times New Roman"/>
          <w:sz w:val="20"/>
          <w:szCs w:val="20"/>
        </w:rPr>
        <w:t>A</w:t>
      </w:r>
      <w:r w:rsidRPr="00490477">
        <w:rPr>
          <w:rFonts w:ascii="Times New Roman" w:hAnsi="Times New Roman" w:cs="Times New Roman"/>
          <w:sz w:val="16"/>
          <w:szCs w:val="16"/>
        </w:rPr>
        <w:t xml:space="preserve">PPARATUS </w:t>
      </w:r>
      <w:r w:rsidRPr="00561F37">
        <w:rPr>
          <w:rFonts w:ascii="Times New Roman" w:hAnsi="Times New Roman" w:cs="Times New Roman"/>
          <w:sz w:val="20"/>
          <w:szCs w:val="20"/>
        </w:rPr>
        <w:t>F</w:t>
      </w:r>
      <w:r w:rsidRPr="00490477">
        <w:rPr>
          <w:rFonts w:ascii="Times New Roman" w:hAnsi="Times New Roman" w:cs="Times New Roman"/>
          <w:sz w:val="16"/>
          <w:szCs w:val="16"/>
        </w:rPr>
        <w:t xml:space="preserve">OR </w:t>
      </w:r>
      <w:r w:rsidRPr="00561F37">
        <w:rPr>
          <w:rFonts w:ascii="Times New Roman" w:hAnsi="Times New Roman" w:cs="Times New Roman"/>
          <w:sz w:val="20"/>
          <w:szCs w:val="20"/>
        </w:rPr>
        <w:t>C</w:t>
      </w:r>
      <w:r w:rsidRPr="00490477">
        <w:rPr>
          <w:rFonts w:ascii="Times New Roman" w:hAnsi="Times New Roman" w:cs="Times New Roman"/>
          <w:sz w:val="16"/>
          <w:szCs w:val="16"/>
        </w:rPr>
        <w:t xml:space="preserve">ORD </w:t>
      </w:r>
      <w:r w:rsidRPr="00561F37">
        <w:rPr>
          <w:rFonts w:ascii="Times New Roman" w:hAnsi="Times New Roman" w:cs="Times New Roman"/>
          <w:sz w:val="20"/>
          <w:szCs w:val="20"/>
        </w:rPr>
        <w:t>R</w:t>
      </w:r>
      <w:r w:rsidRPr="00490477">
        <w:rPr>
          <w:rFonts w:ascii="Times New Roman" w:hAnsi="Times New Roman" w:cs="Times New Roman"/>
          <w:sz w:val="16"/>
          <w:szCs w:val="16"/>
        </w:rPr>
        <w:t>ELAYS</w:t>
      </w:r>
    </w:p>
    <w:p w14:paraId="2FB64E29" w14:textId="77777777" w:rsidR="00DC68AC" w:rsidRDefault="002C733F" w:rsidP="00DC68AC">
      <w:pPr>
        <w:tabs>
          <w:tab w:val="left" w:pos="0"/>
        </w:tabs>
        <w:spacing w:after="120" w:line="240" w:lineRule="auto"/>
        <w:jc w:val="both"/>
        <w:rPr>
          <w:rFonts w:ascii="Times New Roman" w:hAnsi="Times New Roman" w:cs="Times New Roman"/>
          <w:b/>
          <w:bCs/>
          <w:sz w:val="20"/>
          <w:szCs w:val="20"/>
        </w:rPr>
      </w:pPr>
      <w:r w:rsidRPr="00561F37">
        <w:rPr>
          <w:rFonts w:ascii="Times New Roman" w:hAnsi="Times New Roman" w:cs="Times New Roman"/>
          <w:b/>
          <w:bCs/>
          <w:sz w:val="20"/>
          <w:szCs w:val="20"/>
        </w:rPr>
        <w:t>B</w:t>
      </w:r>
      <w:r w:rsidR="00095061" w:rsidRPr="00561F37">
        <w:rPr>
          <w:rFonts w:ascii="Times New Roman" w:hAnsi="Times New Roman" w:cs="Times New Roman"/>
          <w:b/>
          <w:bCs/>
          <w:sz w:val="20"/>
          <w:szCs w:val="20"/>
        </w:rPr>
        <w:t xml:space="preserve">-3 </w:t>
      </w:r>
      <w:r w:rsidR="00FB72EE" w:rsidRPr="00561F37">
        <w:rPr>
          <w:rFonts w:ascii="Times New Roman" w:hAnsi="Times New Roman" w:cs="Times New Roman"/>
          <w:b/>
          <w:bCs/>
          <w:sz w:val="20"/>
          <w:szCs w:val="20"/>
        </w:rPr>
        <w:t>TEST PIECES</w:t>
      </w:r>
    </w:p>
    <w:p w14:paraId="1D742E6B" w14:textId="5D69678C" w:rsidR="00095061" w:rsidRPr="00561F37" w:rsidRDefault="00095061" w:rsidP="00164080">
      <w:pPr>
        <w:tabs>
          <w:tab w:val="left" w:pos="0"/>
        </w:tabs>
        <w:spacing w:after="240" w:line="240" w:lineRule="auto"/>
        <w:jc w:val="both"/>
        <w:rPr>
          <w:rFonts w:ascii="Times New Roman" w:hAnsi="Times New Roman" w:cs="Times New Roman"/>
          <w:sz w:val="20"/>
          <w:szCs w:val="20"/>
        </w:rPr>
      </w:pPr>
      <w:r w:rsidRPr="00561F37">
        <w:rPr>
          <w:rFonts w:ascii="Times New Roman" w:hAnsi="Times New Roman" w:cs="Times New Roman"/>
          <w:sz w:val="20"/>
          <w:szCs w:val="20"/>
        </w:rPr>
        <w:t xml:space="preserve">Select 25 relays of the same design. If the relays form part of a series with different delay times, select 50 relays with delay times distributed as evenly as possible throughout the series. </w:t>
      </w:r>
    </w:p>
    <w:p w14:paraId="0D25824F" w14:textId="311162DC" w:rsidR="00095061" w:rsidRPr="00561F37" w:rsidRDefault="002C733F" w:rsidP="00704EE1">
      <w:pPr>
        <w:spacing w:after="120" w:line="240" w:lineRule="auto"/>
        <w:jc w:val="both"/>
        <w:rPr>
          <w:rFonts w:ascii="Times New Roman" w:hAnsi="Times New Roman" w:cs="Times New Roman"/>
          <w:b/>
          <w:bCs/>
          <w:sz w:val="20"/>
          <w:szCs w:val="20"/>
        </w:rPr>
      </w:pPr>
      <w:r w:rsidRPr="00561F37">
        <w:rPr>
          <w:rFonts w:ascii="Times New Roman" w:hAnsi="Times New Roman" w:cs="Times New Roman"/>
          <w:b/>
          <w:bCs/>
          <w:sz w:val="20"/>
          <w:szCs w:val="20"/>
        </w:rPr>
        <w:t>B</w:t>
      </w:r>
      <w:r w:rsidR="00095061" w:rsidRPr="00561F37">
        <w:rPr>
          <w:rFonts w:ascii="Times New Roman" w:hAnsi="Times New Roman" w:cs="Times New Roman"/>
          <w:b/>
          <w:bCs/>
          <w:sz w:val="20"/>
          <w:szCs w:val="20"/>
        </w:rPr>
        <w:t xml:space="preserve">-4 </w:t>
      </w:r>
      <w:r w:rsidR="00BE54C7" w:rsidRPr="00561F37">
        <w:rPr>
          <w:rFonts w:ascii="Times New Roman" w:hAnsi="Times New Roman" w:cs="Times New Roman"/>
          <w:b/>
          <w:bCs/>
          <w:sz w:val="20"/>
          <w:szCs w:val="20"/>
        </w:rPr>
        <w:t xml:space="preserve">PROCEDURE </w:t>
      </w:r>
    </w:p>
    <w:p w14:paraId="7304D674" w14:textId="4E44BE83" w:rsidR="00095061" w:rsidRPr="00561F37" w:rsidRDefault="002C733F" w:rsidP="00704EE1">
      <w:pPr>
        <w:spacing w:after="120" w:line="240" w:lineRule="auto"/>
        <w:jc w:val="both"/>
        <w:rPr>
          <w:rFonts w:ascii="Times New Roman" w:hAnsi="Times New Roman" w:cs="Times New Roman"/>
          <w:sz w:val="20"/>
          <w:szCs w:val="20"/>
        </w:rPr>
      </w:pPr>
      <w:r w:rsidRPr="00561F37">
        <w:rPr>
          <w:rFonts w:ascii="Times New Roman" w:hAnsi="Times New Roman" w:cs="Times New Roman"/>
          <w:b/>
          <w:sz w:val="20"/>
          <w:szCs w:val="20"/>
        </w:rPr>
        <w:t>B</w:t>
      </w:r>
      <w:r w:rsidR="00095061" w:rsidRPr="00561F37">
        <w:rPr>
          <w:rFonts w:ascii="Times New Roman" w:hAnsi="Times New Roman" w:cs="Times New Roman"/>
          <w:b/>
          <w:sz w:val="20"/>
          <w:szCs w:val="20"/>
        </w:rPr>
        <w:t>-4.1</w:t>
      </w:r>
      <w:r w:rsidR="00095061" w:rsidRPr="00561F37">
        <w:rPr>
          <w:rFonts w:ascii="Times New Roman" w:hAnsi="Times New Roman" w:cs="Times New Roman"/>
          <w:sz w:val="20"/>
          <w:szCs w:val="20"/>
        </w:rPr>
        <w:t xml:space="preserve"> Place the relay, in the most sensitive horizontal position, between the two parallel steel plates and secure it by putting a thin paper tape around the plates. Place the whole assembly on the anvil so that the bottom plate</w:t>
      </w:r>
      <w:r w:rsidRPr="00561F37">
        <w:rPr>
          <w:rFonts w:ascii="Times New Roman" w:hAnsi="Times New Roman" w:cs="Times New Roman"/>
          <w:sz w:val="20"/>
          <w:szCs w:val="20"/>
        </w:rPr>
        <w:t xml:space="preserve"> fits into the recess (</w:t>
      </w:r>
      <w:r w:rsidRPr="00C674AF">
        <w:rPr>
          <w:rFonts w:ascii="Times New Roman" w:hAnsi="Times New Roman" w:cs="Times New Roman"/>
          <w:i/>
          <w:iCs/>
          <w:sz w:val="20"/>
          <w:szCs w:val="20"/>
        </w:rPr>
        <w:t>see</w:t>
      </w:r>
      <w:r w:rsidRPr="00561F37">
        <w:rPr>
          <w:rFonts w:ascii="Times New Roman" w:hAnsi="Times New Roman" w:cs="Times New Roman"/>
          <w:sz w:val="20"/>
          <w:szCs w:val="20"/>
        </w:rPr>
        <w:t xml:space="preserve"> Fig</w:t>
      </w:r>
      <w:r w:rsidR="006C6EB3">
        <w:rPr>
          <w:rFonts w:ascii="Times New Roman" w:hAnsi="Times New Roman" w:cs="Times New Roman"/>
          <w:sz w:val="20"/>
          <w:szCs w:val="20"/>
        </w:rPr>
        <w:t>.</w:t>
      </w:r>
      <w:r w:rsidRPr="00561F37">
        <w:rPr>
          <w:rFonts w:ascii="Times New Roman" w:hAnsi="Times New Roman" w:cs="Times New Roman"/>
          <w:sz w:val="20"/>
          <w:szCs w:val="20"/>
        </w:rPr>
        <w:t xml:space="preserve"> 1</w:t>
      </w:r>
      <w:r w:rsidR="00095061" w:rsidRPr="00561F37">
        <w:rPr>
          <w:rFonts w:ascii="Times New Roman" w:hAnsi="Times New Roman" w:cs="Times New Roman"/>
          <w:sz w:val="20"/>
          <w:szCs w:val="20"/>
        </w:rPr>
        <w:t>). Drop the hammer from the specified height and observe whether the relay explodes. The mean height is calculated using the Bruceton method which is based on determining the level of stimulus at which there is a 50</w:t>
      </w:r>
      <w:r w:rsidR="00484D32">
        <w:rPr>
          <w:rFonts w:ascii="Times New Roman" w:hAnsi="Times New Roman" w:cs="Times New Roman"/>
          <w:sz w:val="20"/>
          <w:szCs w:val="20"/>
        </w:rPr>
        <w:t xml:space="preserve"> </w:t>
      </w:r>
      <w:r w:rsidR="00095061" w:rsidRPr="00561F37">
        <w:rPr>
          <w:rFonts w:ascii="Times New Roman" w:hAnsi="Times New Roman" w:cs="Times New Roman"/>
          <w:sz w:val="20"/>
          <w:szCs w:val="20"/>
        </w:rPr>
        <w:t>% probability of obtaining a positive result.</w:t>
      </w:r>
    </w:p>
    <w:p w14:paraId="1BA42477" w14:textId="77777777" w:rsidR="00095061" w:rsidRPr="00561F37" w:rsidRDefault="002C733F" w:rsidP="00704EE1">
      <w:pPr>
        <w:spacing w:after="120" w:line="240" w:lineRule="auto"/>
        <w:jc w:val="both"/>
        <w:rPr>
          <w:rFonts w:ascii="Times New Roman" w:hAnsi="Times New Roman" w:cs="Times New Roman"/>
          <w:sz w:val="20"/>
          <w:szCs w:val="20"/>
        </w:rPr>
      </w:pPr>
      <w:r w:rsidRPr="00561F37">
        <w:rPr>
          <w:rFonts w:ascii="Times New Roman" w:hAnsi="Times New Roman" w:cs="Times New Roman"/>
          <w:b/>
          <w:sz w:val="20"/>
          <w:szCs w:val="20"/>
        </w:rPr>
        <w:t>B</w:t>
      </w:r>
      <w:r w:rsidR="00095061" w:rsidRPr="00561F37">
        <w:rPr>
          <w:rFonts w:ascii="Times New Roman" w:hAnsi="Times New Roman" w:cs="Times New Roman"/>
          <w:b/>
          <w:sz w:val="20"/>
          <w:szCs w:val="20"/>
        </w:rPr>
        <w:t>-4.2</w:t>
      </w:r>
      <w:r w:rsidR="00095061" w:rsidRPr="00561F37">
        <w:rPr>
          <w:rFonts w:ascii="Times New Roman" w:hAnsi="Times New Roman" w:cs="Times New Roman"/>
          <w:sz w:val="20"/>
          <w:szCs w:val="20"/>
        </w:rPr>
        <w:t xml:space="preserve"> the Bruceton method involves the application of different levels of stimulus and determining whether or not a positive reaction occurs. The performance of the trials is concentrated around the critical region. It takes place by decreasing the stimulus in one level at the next trial if a positive result is obtained and by increasing the stimulus in one level if a negative result is obtained. Usually about five preliminary trials are performed to find a starting level in approximately the right region and then at least 25 trials are performed to provide the data for the calculations. </w:t>
      </w:r>
    </w:p>
    <w:p w14:paraId="0317BAAE" w14:textId="0F1B4556" w:rsidR="00095061" w:rsidRPr="006F592C" w:rsidRDefault="00014BF3" w:rsidP="00B57EFA">
      <w:pPr>
        <w:spacing w:after="240" w:line="240" w:lineRule="auto"/>
        <w:jc w:val="both"/>
        <w:rPr>
          <w:rFonts w:ascii="Times New Roman" w:hAnsi="Times New Roman" w:cs="Times New Roman"/>
          <w:iCs/>
          <w:sz w:val="16"/>
          <w:szCs w:val="16"/>
        </w:rPr>
      </w:pPr>
      <w:r w:rsidRPr="006F592C">
        <w:rPr>
          <w:rFonts w:ascii="Times New Roman" w:hAnsi="Times New Roman" w:cs="Times New Roman"/>
          <w:sz w:val="16"/>
          <w:szCs w:val="16"/>
        </w:rPr>
        <w:t>NOTE</w:t>
      </w:r>
      <w:r w:rsidR="008F3FB2">
        <w:rPr>
          <w:rFonts w:ascii="Times New Roman" w:hAnsi="Times New Roman" w:cs="Times New Roman"/>
          <w:sz w:val="16"/>
          <w:szCs w:val="16"/>
        </w:rPr>
        <w:t xml:space="preserve"> — </w:t>
      </w:r>
      <w:r w:rsidR="00B43EBB" w:rsidRPr="006F592C">
        <w:rPr>
          <w:rFonts w:ascii="Times New Roman" w:hAnsi="Times New Roman" w:cs="Times New Roman"/>
          <w:iCs/>
          <w:sz w:val="16"/>
          <w:szCs w:val="16"/>
        </w:rPr>
        <w:t>I</w:t>
      </w:r>
      <w:r w:rsidR="00271099" w:rsidRPr="006F592C">
        <w:rPr>
          <w:rFonts w:ascii="Times New Roman" w:hAnsi="Times New Roman" w:cs="Times New Roman"/>
          <w:iCs/>
          <w:sz w:val="16"/>
          <w:szCs w:val="16"/>
        </w:rPr>
        <w:t xml:space="preserve">f </w:t>
      </w:r>
      <w:r w:rsidR="00095061" w:rsidRPr="006F592C">
        <w:rPr>
          <w:rFonts w:ascii="Times New Roman" w:hAnsi="Times New Roman" w:cs="Times New Roman"/>
          <w:iCs/>
          <w:sz w:val="16"/>
          <w:szCs w:val="16"/>
        </w:rPr>
        <w:t>no explosion occurs at the maximum height of the apparatus (12 m), test the next piece at the same height. Continue the procedure until all test pieces have been tested.</w:t>
      </w:r>
    </w:p>
    <w:p w14:paraId="406169B2" w14:textId="2A905054" w:rsidR="00095061" w:rsidRPr="00561F37" w:rsidRDefault="002C733F" w:rsidP="00704EE1">
      <w:pPr>
        <w:spacing w:after="120" w:line="240" w:lineRule="auto"/>
        <w:jc w:val="both"/>
        <w:rPr>
          <w:rFonts w:ascii="Times New Roman" w:hAnsi="Times New Roman" w:cs="Times New Roman"/>
          <w:b/>
          <w:sz w:val="20"/>
          <w:szCs w:val="20"/>
        </w:rPr>
      </w:pPr>
      <w:r w:rsidRPr="00561F37">
        <w:rPr>
          <w:rFonts w:ascii="Times New Roman" w:hAnsi="Times New Roman" w:cs="Times New Roman"/>
          <w:b/>
          <w:sz w:val="20"/>
          <w:szCs w:val="20"/>
        </w:rPr>
        <w:t>B</w:t>
      </w:r>
      <w:r w:rsidR="00095061" w:rsidRPr="00561F37">
        <w:rPr>
          <w:rFonts w:ascii="Times New Roman" w:hAnsi="Times New Roman" w:cs="Times New Roman"/>
          <w:b/>
          <w:sz w:val="20"/>
          <w:szCs w:val="20"/>
        </w:rPr>
        <w:t xml:space="preserve">-5 </w:t>
      </w:r>
      <w:r w:rsidR="00EB0C99" w:rsidRPr="00561F37">
        <w:rPr>
          <w:rFonts w:ascii="Times New Roman" w:hAnsi="Times New Roman" w:cs="Times New Roman"/>
          <w:b/>
          <w:sz w:val="20"/>
          <w:szCs w:val="20"/>
        </w:rPr>
        <w:t>CALCULATION</w:t>
      </w:r>
    </w:p>
    <w:p w14:paraId="7420AC40" w14:textId="20C8E0B7" w:rsidR="00095061" w:rsidRDefault="00095061" w:rsidP="00704EE1">
      <w:pPr>
        <w:spacing w:after="120" w:line="240" w:lineRule="auto"/>
        <w:jc w:val="both"/>
        <w:rPr>
          <w:rFonts w:ascii="Times New Roman" w:hAnsi="Times New Roman" w:cs="Times New Roman"/>
          <w:sz w:val="20"/>
          <w:szCs w:val="20"/>
        </w:rPr>
      </w:pPr>
      <w:r w:rsidRPr="00561F37">
        <w:rPr>
          <w:rFonts w:ascii="Times New Roman" w:hAnsi="Times New Roman" w:cs="Times New Roman"/>
          <w:sz w:val="20"/>
          <w:szCs w:val="20"/>
        </w:rPr>
        <w:t>In determining the level at which the probability of obtaining a positive result is 50</w:t>
      </w:r>
      <w:r w:rsidR="009E0F70">
        <w:rPr>
          <w:rFonts w:ascii="Times New Roman" w:hAnsi="Times New Roman" w:cs="Times New Roman"/>
          <w:sz w:val="20"/>
          <w:szCs w:val="20"/>
        </w:rPr>
        <w:t xml:space="preserve"> </w:t>
      </w:r>
      <w:r w:rsidRPr="00561F37">
        <w:rPr>
          <w:rFonts w:ascii="Times New Roman" w:hAnsi="Times New Roman" w:cs="Times New Roman"/>
          <w:sz w:val="20"/>
          <w:szCs w:val="20"/>
        </w:rPr>
        <w:t>% (H</w:t>
      </w:r>
      <w:r w:rsidRPr="00561F37">
        <w:rPr>
          <w:rFonts w:ascii="Times New Roman" w:hAnsi="Times New Roman" w:cs="Times New Roman"/>
          <w:sz w:val="20"/>
          <w:szCs w:val="20"/>
          <w:vertAlign w:val="subscript"/>
        </w:rPr>
        <w:t>50</w:t>
      </w:r>
      <w:r w:rsidRPr="00561F37">
        <w:rPr>
          <w:rFonts w:ascii="Times New Roman" w:hAnsi="Times New Roman" w:cs="Times New Roman"/>
          <w:sz w:val="20"/>
          <w:szCs w:val="20"/>
        </w:rPr>
        <w:t>), only the positive results (+) or only the negative results (-) are used, depending on which has the smaller amount. If the numbers are equal, either may be used. The data are recorde</w:t>
      </w:r>
      <w:r w:rsidR="002C733F" w:rsidRPr="00561F37">
        <w:rPr>
          <w:rFonts w:ascii="Times New Roman" w:hAnsi="Times New Roman" w:cs="Times New Roman"/>
          <w:sz w:val="20"/>
          <w:szCs w:val="20"/>
        </w:rPr>
        <w:t>d in a Table (e.g. as in Table 3</w:t>
      </w:r>
      <w:r w:rsidRPr="00561F37">
        <w:rPr>
          <w:rFonts w:ascii="Times New Roman" w:hAnsi="Times New Roman" w:cs="Times New Roman"/>
          <w:sz w:val="20"/>
          <w:szCs w:val="20"/>
        </w:rPr>
        <w:t>) an</w:t>
      </w:r>
      <w:r w:rsidR="002C733F" w:rsidRPr="00561F37">
        <w:rPr>
          <w:rFonts w:ascii="Times New Roman" w:hAnsi="Times New Roman" w:cs="Times New Roman"/>
          <w:sz w:val="20"/>
          <w:szCs w:val="20"/>
        </w:rPr>
        <w:t>d summariz</w:t>
      </w:r>
      <w:r w:rsidR="00484BAD">
        <w:rPr>
          <w:rFonts w:ascii="Times New Roman" w:hAnsi="Times New Roman" w:cs="Times New Roman"/>
          <w:sz w:val="20"/>
          <w:szCs w:val="20"/>
        </w:rPr>
        <w:t>ed as shown in Table 4. Column 2</w:t>
      </w:r>
      <w:r w:rsidR="002C733F" w:rsidRPr="00561F37">
        <w:rPr>
          <w:rFonts w:ascii="Times New Roman" w:hAnsi="Times New Roman" w:cs="Times New Roman"/>
          <w:sz w:val="20"/>
          <w:szCs w:val="20"/>
        </w:rPr>
        <w:t xml:space="preserve"> of Table 3</w:t>
      </w:r>
      <w:r w:rsidRPr="00561F37">
        <w:rPr>
          <w:rFonts w:ascii="Times New Roman" w:hAnsi="Times New Roman" w:cs="Times New Roman"/>
          <w:sz w:val="20"/>
          <w:szCs w:val="20"/>
        </w:rPr>
        <w:t xml:space="preserve"> contains the drop heights, in ascending order, starting with the lowest level for which a test result is recorded.</w:t>
      </w:r>
      <w:r w:rsidR="00484BAD">
        <w:rPr>
          <w:rFonts w:ascii="Times New Roman" w:hAnsi="Times New Roman" w:cs="Times New Roman"/>
          <w:sz w:val="20"/>
          <w:szCs w:val="20"/>
        </w:rPr>
        <w:t xml:space="preserve"> In column 3</w:t>
      </w:r>
      <w:r w:rsidR="007C2DC1">
        <w:rPr>
          <w:rFonts w:ascii="Times New Roman" w:hAnsi="Times New Roman" w:cs="Times New Roman"/>
          <w:sz w:val="20"/>
          <w:szCs w:val="20"/>
        </w:rPr>
        <w:t xml:space="preserve"> </w:t>
      </w:r>
      <w:r w:rsidR="00484BAD" w:rsidRPr="00484BAD">
        <w:rPr>
          <w:rFonts w:ascii="Times New Roman" w:hAnsi="Times New Roman" w:cs="Times New Roman"/>
          <w:sz w:val="20"/>
          <w:szCs w:val="20"/>
        </w:rPr>
        <w:t xml:space="preserve">of Table </w:t>
      </w:r>
      <w:r w:rsidR="00484BAD">
        <w:rPr>
          <w:rFonts w:ascii="Times New Roman" w:hAnsi="Times New Roman" w:cs="Times New Roman"/>
          <w:sz w:val="20"/>
          <w:szCs w:val="20"/>
        </w:rPr>
        <w:t>4</w:t>
      </w:r>
      <w:r w:rsidRPr="00561F37">
        <w:rPr>
          <w:rFonts w:ascii="Times New Roman" w:hAnsi="Times New Roman" w:cs="Times New Roman"/>
          <w:sz w:val="20"/>
          <w:szCs w:val="20"/>
        </w:rPr>
        <w:t xml:space="preserve">, ‘i’ is a number corresponding to the number of equal </w:t>
      </w:r>
      <w:r w:rsidRPr="00561F37">
        <w:rPr>
          <w:rFonts w:ascii="Times New Roman" w:hAnsi="Times New Roman" w:cs="Times New Roman"/>
          <w:sz w:val="20"/>
          <w:szCs w:val="20"/>
        </w:rPr>
        <w:lastRenderedPageBreak/>
        <w:t>increments above</w:t>
      </w:r>
      <w:r w:rsidR="00484BAD">
        <w:rPr>
          <w:rFonts w:ascii="Times New Roman" w:hAnsi="Times New Roman" w:cs="Times New Roman"/>
          <w:sz w:val="20"/>
          <w:szCs w:val="20"/>
        </w:rPr>
        <w:t xml:space="preserve"> the base or zero line. Column 4</w:t>
      </w:r>
      <w:r w:rsidRPr="00561F37">
        <w:rPr>
          <w:rFonts w:ascii="Times New Roman" w:hAnsi="Times New Roman" w:cs="Times New Roman"/>
          <w:sz w:val="20"/>
          <w:szCs w:val="20"/>
        </w:rPr>
        <w:t xml:space="preserve"> contains the number of positive results </w:t>
      </w:r>
      <w:r w:rsidRPr="00484BAD">
        <w:rPr>
          <w:rFonts w:ascii="Times New Roman" w:hAnsi="Times New Roman" w:cs="Times New Roman"/>
          <w:sz w:val="20"/>
          <w:szCs w:val="20"/>
        </w:rPr>
        <w:t>(n (-))</w:t>
      </w:r>
      <w:r w:rsidRPr="00561F37">
        <w:rPr>
          <w:rFonts w:ascii="Times New Roman" w:hAnsi="Times New Roman" w:cs="Times New Roman"/>
          <w:sz w:val="20"/>
          <w:szCs w:val="20"/>
        </w:rPr>
        <w:t xml:space="preserve"> for each drop height. The fourth column tabulates the result of multiplying ‘i’ times ‘n’ and the fifth column tabulates the results of multiplying the square of ‘i’ times ‘n’. A mean is calculated from the following equation:</w:t>
      </w:r>
    </w:p>
    <w:p w14:paraId="593E4FB5" w14:textId="7072113F" w:rsidR="0087218F" w:rsidRPr="0087218F" w:rsidRDefault="00D2052F" w:rsidP="00835EDC">
      <w:pPr>
        <w:spacing w:after="120" w:line="240" w:lineRule="auto"/>
        <w:jc w:val="center"/>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50</m:t>
            </m:r>
          </m:sub>
        </m:sSub>
        <m:r>
          <m:rPr>
            <m:sty m:val="p"/>
          </m:rPr>
          <w:rPr>
            <w:rFonts w:ascii="Cambria Math" w:hAnsi="Cambria Math" w:cs="Times New Roman"/>
            <w:sz w:val="20"/>
            <w:szCs w:val="20"/>
          </w:rPr>
          <m:t>=c+d×</m:t>
        </m:r>
        <m:d>
          <m:dPr>
            <m:begChr m:val="["/>
            <m:endChr m:val="]"/>
            <m:ctrlPr>
              <w:rPr>
                <w:rFonts w:ascii="Cambria Math" w:hAnsi="Cambria Math" w:cs="Times New Roman"/>
                <w:sz w:val="20"/>
                <w:szCs w:val="20"/>
              </w:rPr>
            </m:ctrlPr>
          </m:dPr>
          <m:e>
            <m:d>
              <m:dPr>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A</m:t>
                    </m:r>
                  </m:num>
                  <m:den>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s</m:t>
                        </m:r>
                      </m:sub>
                    </m:sSub>
                  </m:den>
                </m:f>
              </m:e>
            </m:d>
            <m:r>
              <m:rPr>
                <m:sty m:val="p"/>
              </m:rPr>
              <w:rPr>
                <w:rFonts w:ascii="Cambria Math" w:hAnsi="Cambria Math" w:cs="Times New Roman"/>
                <w:sz w:val="20"/>
                <w:szCs w:val="20"/>
              </w:rPr>
              <m:t>±0.5</m:t>
            </m:r>
          </m:e>
        </m:d>
      </m:oMath>
      <w:r w:rsidR="0087218F">
        <w:rPr>
          <w:rFonts w:ascii="Times New Roman" w:hAnsi="Times New Roman" w:cs="Times New Roman"/>
          <w:sz w:val="20"/>
          <w:szCs w:val="20"/>
        </w:rPr>
        <w:t xml:space="preserve">        </w:t>
      </w:r>
      <w:r w:rsidR="00B904EC">
        <w:rPr>
          <w:rFonts w:ascii="Times New Roman" w:hAnsi="Times New Roman" w:cs="Times New Roman"/>
          <w:sz w:val="20"/>
          <w:szCs w:val="20"/>
        </w:rPr>
        <w:t xml:space="preserve">    </w:t>
      </w:r>
      <w:r w:rsidR="0087218F">
        <w:rPr>
          <w:rFonts w:ascii="Times New Roman" w:hAnsi="Times New Roman" w:cs="Times New Roman"/>
          <w:sz w:val="20"/>
          <w:szCs w:val="20"/>
        </w:rPr>
        <w:t xml:space="preserve">                                                                                  (1)</w:t>
      </w:r>
    </w:p>
    <w:p w14:paraId="6E8B0D6F" w14:textId="425BED8E" w:rsidR="00095061" w:rsidRDefault="007C7592" w:rsidP="00704EE1">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w</w:t>
      </w:r>
      <w:r w:rsidR="00095061" w:rsidRPr="00561F37">
        <w:rPr>
          <w:rFonts w:ascii="Times New Roman" w:hAnsi="Times New Roman" w:cs="Times New Roman"/>
          <w:sz w:val="20"/>
          <w:szCs w:val="20"/>
        </w:rPr>
        <w:t>here</w:t>
      </w:r>
      <w:r w:rsidR="00452CB6">
        <w:rPr>
          <w:rFonts w:ascii="Times New Roman" w:hAnsi="Times New Roman" w:cs="Times New Roman"/>
          <w:sz w:val="20"/>
          <w:szCs w:val="20"/>
        </w:rPr>
        <w:t>,</w:t>
      </w:r>
    </w:p>
    <w:p w14:paraId="6E17337F" w14:textId="7B9AD94C" w:rsidR="001C7FDC" w:rsidRPr="001C7FDC" w:rsidRDefault="001C7FDC" w:rsidP="00B13DA4">
      <w:pPr>
        <w:spacing w:after="120" w:line="240" w:lineRule="auto"/>
        <w:ind w:left="432"/>
        <w:jc w:val="both"/>
        <w:rPr>
          <w:rFonts w:ascii="Times New Roman" w:hAnsi="Times New Roman" w:cs="Times New Roman"/>
          <w:sz w:val="20"/>
          <w:szCs w:val="20"/>
        </w:rPr>
      </w:pPr>
      <w:r w:rsidRPr="00723D3D">
        <w:rPr>
          <w:rFonts w:ascii="Times New Roman" w:hAnsi="Times New Roman" w:cs="Times New Roman"/>
          <w:i/>
          <w:iCs/>
          <w:sz w:val="20"/>
          <w:szCs w:val="20"/>
        </w:rPr>
        <w:t>N</w:t>
      </w:r>
      <w:r w:rsidRPr="00723D3D">
        <w:rPr>
          <w:rFonts w:ascii="Times New Roman" w:hAnsi="Times New Roman" w:cs="Times New Roman"/>
          <w:i/>
          <w:iCs/>
          <w:sz w:val="20"/>
          <w:szCs w:val="20"/>
          <w:vertAlign w:val="subscript"/>
        </w:rPr>
        <w:t>s</w:t>
      </w:r>
      <w:r w:rsidRPr="001C7FDC">
        <w:rPr>
          <w:rFonts w:ascii="Times New Roman" w:hAnsi="Times New Roman" w:cs="Times New Roman"/>
          <w:sz w:val="20"/>
          <w:szCs w:val="20"/>
          <w:vertAlign w:val="subscript"/>
        </w:rPr>
        <w:t xml:space="preserve"> </w:t>
      </w:r>
      <w:r w:rsidRPr="001C7FDC">
        <w:rPr>
          <w:rFonts w:ascii="Times New Roman" w:hAnsi="Times New Roman" w:cs="Times New Roman"/>
          <w:sz w:val="20"/>
          <w:szCs w:val="20"/>
        </w:rPr>
        <w:t xml:space="preserve">= </w:t>
      </w:r>
      <m:oMath>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i</m:t>
                </m:r>
              </m:sub>
            </m:sSub>
          </m:e>
        </m:nary>
      </m:oMath>
      <w:r>
        <w:rPr>
          <w:rFonts w:ascii="Times New Roman" w:hAnsi="Times New Roman" w:cs="Times New Roman"/>
          <w:sz w:val="20"/>
          <w:szCs w:val="20"/>
        </w:rPr>
        <w:t>,</w:t>
      </w:r>
    </w:p>
    <w:p w14:paraId="38E8FF95" w14:textId="05738004" w:rsidR="001C7FDC" w:rsidRDefault="001C7FDC" w:rsidP="00B13DA4">
      <w:pPr>
        <w:spacing w:after="120" w:line="240" w:lineRule="auto"/>
        <w:ind w:left="432"/>
        <w:jc w:val="both"/>
        <w:rPr>
          <w:rFonts w:ascii="Times New Roman" w:hAnsi="Times New Roman" w:cs="Times New Roman"/>
          <w:sz w:val="20"/>
          <w:szCs w:val="20"/>
        </w:rPr>
      </w:pPr>
      <w:r w:rsidRPr="00723D3D">
        <w:rPr>
          <w:rFonts w:ascii="Times New Roman" w:hAnsi="Times New Roman" w:cs="Times New Roman"/>
          <w:i/>
          <w:iCs/>
          <w:sz w:val="20"/>
          <w:szCs w:val="20"/>
        </w:rPr>
        <w:t>A</w:t>
      </w:r>
      <w:r>
        <w:rPr>
          <w:rFonts w:ascii="Times New Roman" w:hAnsi="Times New Roman" w:cs="Times New Roman"/>
          <w:sz w:val="20"/>
          <w:szCs w:val="20"/>
        </w:rPr>
        <w:t xml:space="preserve"> </w:t>
      </w:r>
      <w:r w:rsidRPr="001C7FDC">
        <w:rPr>
          <w:rFonts w:ascii="Times New Roman" w:hAnsi="Times New Roman" w:cs="Times New Roman"/>
          <w:sz w:val="20"/>
          <w:szCs w:val="20"/>
        </w:rPr>
        <w:t xml:space="preserve">= </w:t>
      </w:r>
      <m:oMath>
        <m:nary>
          <m:naryPr>
            <m:chr m:val="∑"/>
            <m:limLoc m:val="undOvr"/>
            <m:subHide m:val="1"/>
            <m:supHide m:val="1"/>
            <m:ctrlPr>
              <w:rPr>
                <w:rFonts w:ascii="Cambria Math" w:hAnsi="Cambria Math" w:cs="Times New Roman"/>
                <w:i/>
                <w:sz w:val="20"/>
                <w:szCs w:val="20"/>
              </w:rPr>
            </m:ctrlPr>
          </m:naryPr>
          <m:sub/>
          <m:sup/>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i×n</m:t>
                    </m:r>
                  </m:e>
                  <m:sub>
                    <m:r>
                      <w:rPr>
                        <w:rFonts w:ascii="Cambria Math" w:hAnsi="Cambria Math" w:cs="Times New Roman"/>
                        <w:sz w:val="20"/>
                        <w:szCs w:val="20"/>
                      </w:rPr>
                      <m:t>i</m:t>
                    </m:r>
                  </m:sub>
                </m:sSub>
              </m:e>
            </m:d>
          </m:e>
        </m:nary>
      </m:oMath>
      <w:r>
        <w:rPr>
          <w:rFonts w:ascii="Times New Roman" w:hAnsi="Times New Roman" w:cs="Times New Roman"/>
          <w:sz w:val="20"/>
          <w:szCs w:val="20"/>
        </w:rPr>
        <w:t>,</w:t>
      </w:r>
    </w:p>
    <w:p w14:paraId="7A6E6AB8" w14:textId="1C08DC96" w:rsidR="00095061" w:rsidRPr="00561F37" w:rsidRDefault="00095061" w:rsidP="00B13DA4">
      <w:pPr>
        <w:spacing w:after="120" w:line="240" w:lineRule="auto"/>
        <w:ind w:left="432"/>
        <w:jc w:val="both"/>
        <w:rPr>
          <w:rFonts w:ascii="Times New Roman" w:hAnsi="Times New Roman" w:cs="Times New Roman"/>
          <w:sz w:val="20"/>
          <w:szCs w:val="20"/>
        </w:rPr>
      </w:pPr>
      <w:r w:rsidRPr="00723D3D">
        <w:rPr>
          <w:rFonts w:ascii="Times New Roman" w:hAnsi="Times New Roman" w:cs="Times New Roman"/>
          <w:i/>
          <w:iCs/>
          <w:sz w:val="20"/>
          <w:szCs w:val="20"/>
        </w:rPr>
        <w:t>c</w:t>
      </w:r>
      <w:r w:rsidRPr="00561F37">
        <w:rPr>
          <w:rFonts w:ascii="Times New Roman" w:hAnsi="Times New Roman" w:cs="Times New Roman"/>
          <w:sz w:val="20"/>
          <w:szCs w:val="20"/>
        </w:rPr>
        <w:t xml:space="preserve"> is the lowest drop height</w:t>
      </w:r>
      <w:r w:rsidR="00690D93">
        <w:rPr>
          <w:rFonts w:ascii="Times New Roman" w:hAnsi="Times New Roman" w:cs="Times New Roman"/>
          <w:sz w:val="20"/>
          <w:szCs w:val="20"/>
        </w:rPr>
        <w:t>, and</w:t>
      </w:r>
    </w:p>
    <w:p w14:paraId="790100D1" w14:textId="77777777" w:rsidR="00095061" w:rsidRPr="00561F37" w:rsidRDefault="00095061" w:rsidP="00B13DA4">
      <w:pPr>
        <w:spacing w:after="120" w:line="240" w:lineRule="auto"/>
        <w:ind w:left="432"/>
        <w:jc w:val="both"/>
        <w:rPr>
          <w:rFonts w:ascii="Times New Roman" w:hAnsi="Times New Roman" w:cs="Times New Roman"/>
          <w:sz w:val="20"/>
          <w:szCs w:val="20"/>
        </w:rPr>
      </w:pPr>
      <w:r w:rsidRPr="00723D3D">
        <w:rPr>
          <w:rFonts w:ascii="Times New Roman" w:hAnsi="Times New Roman" w:cs="Times New Roman"/>
          <w:i/>
          <w:iCs/>
          <w:sz w:val="20"/>
          <w:szCs w:val="20"/>
        </w:rPr>
        <w:t>d</w:t>
      </w:r>
      <w:r w:rsidRPr="00561F37">
        <w:rPr>
          <w:rFonts w:ascii="Times New Roman" w:hAnsi="Times New Roman" w:cs="Times New Roman"/>
          <w:sz w:val="20"/>
          <w:szCs w:val="20"/>
        </w:rPr>
        <w:t xml:space="preserve"> is the height interval.</w:t>
      </w:r>
    </w:p>
    <w:p w14:paraId="368938F4" w14:textId="77777777" w:rsidR="00095061" w:rsidRDefault="00095061" w:rsidP="00704EE1">
      <w:pPr>
        <w:spacing w:after="120" w:line="240" w:lineRule="auto"/>
        <w:jc w:val="both"/>
        <w:rPr>
          <w:rFonts w:ascii="Times New Roman" w:hAnsi="Times New Roman" w:cs="Times New Roman"/>
          <w:sz w:val="20"/>
          <w:szCs w:val="20"/>
        </w:rPr>
      </w:pPr>
      <w:r w:rsidRPr="00561F37">
        <w:rPr>
          <w:rFonts w:ascii="Times New Roman" w:hAnsi="Times New Roman" w:cs="Times New Roman"/>
          <w:sz w:val="20"/>
          <w:szCs w:val="20"/>
        </w:rPr>
        <w:t>If negative results are used, the sign inside the brackets is positive; it is negative if positive results are used. The standard deviation, s, may be estimated using:</w:t>
      </w:r>
    </w:p>
    <w:p w14:paraId="13288125" w14:textId="63032E9A" w:rsidR="00452CB6" w:rsidRPr="00561F37" w:rsidRDefault="00452CB6" w:rsidP="00452CB6">
      <w:pPr>
        <w:spacing w:after="120" w:line="240" w:lineRule="auto"/>
        <w:jc w:val="center"/>
        <w:rPr>
          <w:rFonts w:ascii="Times New Roman" w:hAnsi="Times New Roman" w:cs="Times New Roman"/>
          <w:sz w:val="20"/>
          <w:szCs w:val="20"/>
        </w:rPr>
      </w:pPr>
      <m:oMath>
        <m:r>
          <w:rPr>
            <w:rFonts w:ascii="Cambria Math" w:hAnsi="Cambria Math" w:cs="Times New Roman"/>
            <w:sz w:val="20"/>
            <w:szCs w:val="20"/>
          </w:rPr>
          <m:t>s=1.62×d×</m:t>
        </m:r>
        <m:d>
          <m:dPr>
            <m:begChr m:val="["/>
            <m:endChr m:val="]"/>
            <m:ctrlPr>
              <w:rPr>
                <w:rFonts w:ascii="Cambria Math" w:hAnsi="Cambria Math" w:cs="Times New Roman"/>
                <w:i/>
                <w:sz w:val="20"/>
                <w:szCs w:val="20"/>
              </w:rPr>
            </m:ctrlPr>
          </m:dPr>
          <m:e>
            <m:d>
              <m:dPr>
                <m:ctrlPr>
                  <w:rPr>
                    <w:rFonts w:ascii="Cambria Math" w:hAnsi="Cambria Math" w:cs="Times New Roman"/>
                    <w:i/>
                    <w:sz w:val="20"/>
                    <w:szCs w:val="20"/>
                  </w:rPr>
                </m:ctrlPr>
              </m:dPr>
              <m:e>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s</m:t>
                            </m:r>
                          </m:sub>
                        </m:sSub>
                        <m:r>
                          <w:rPr>
                            <w:rFonts w:ascii="Cambria Math" w:hAnsi="Cambria Math" w:cs="Times New Roman"/>
                            <w:sz w:val="20"/>
                            <w:szCs w:val="20"/>
                          </w:rPr>
                          <m:t>×B-</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e>
                    </m:d>
                  </m:num>
                  <m:den>
                    <m:sSubSup>
                      <m:sSubSupPr>
                        <m:ctrlPr>
                          <w:rPr>
                            <w:rFonts w:ascii="Cambria Math" w:hAnsi="Cambria Math" w:cs="Times New Roman"/>
                            <w:i/>
                            <w:sz w:val="20"/>
                            <w:szCs w:val="20"/>
                          </w:rPr>
                        </m:ctrlPr>
                      </m:sSubSupPr>
                      <m:e>
                        <m:r>
                          <w:rPr>
                            <w:rFonts w:ascii="Cambria Math" w:hAnsi="Cambria Math" w:cs="Times New Roman"/>
                            <w:sz w:val="20"/>
                            <w:szCs w:val="20"/>
                          </w:rPr>
                          <m:t>N</m:t>
                        </m:r>
                      </m:e>
                      <m:sub>
                        <m:r>
                          <w:rPr>
                            <w:rFonts w:ascii="Cambria Math" w:hAnsi="Cambria Math" w:cs="Times New Roman"/>
                            <w:sz w:val="20"/>
                            <w:szCs w:val="20"/>
                          </w:rPr>
                          <m:t>s</m:t>
                        </m:r>
                      </m:sub>
                      <m:sup>
                        <m:r>
                          <w:rPr>
                            <w:rFonts w:ascii="Cambria Math" w:hAnsi="Cambria Math" w:cs="Times New Roman"/>
                            <w:sz w:val="20"/>
                            <w:szCs w:val="20"/>
                          </w:rPr>
                          <m:t>2</m:t>
                        </m:r>
                      </m:sup>
                    </m:sSubSup>
                  </m:den>
                </m:f>
              </m:e>
            </m:d>
            <m:r>
              <w:rPr>
                <w:rFonts w:ascii="Cambria Math" w:hAnsi="Cambria Math" w:cs="Times New Roman"/>
                <w:sz w:val="20"/>
                <w:szCs w:val="20"/>
              </w:rPr>
              <m:t>+0.029</m:t>
            </m:r>
          </m:e>
        </m:d>
      </m:oMath>
      <w:r>
        <w:rPr>
          <w:rFonts w:ascii="Times New Roman" w:hAnsi="Times New Roman" w:cs="Times New Roman"/>
          <w:sz w:val="20"/>
          <w:szCs w:val="20"/>
        </w:rPr>
        <w:t xml:space="preserve">                                                                        (2)</w:t>
      </w:r>
    </w:p>
    <w:p w14:paraId="387F4A65" w14:textId="293B92D5" w:rsidR="00095061" w:rsidRDefault="00452CB6" w:rsidP="00704EE1">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w</w:t>
      </w:r>
      <w:r w:rsidR="00095061" w:rsidRPr="00561F37">
        <w:rPr>
          <w:rFonts w:ascii="Times New Roman" w:hAnsi="Times New Roman" w:cs="Times New Roman"/>
          <w:sz w:val="20"/>
          <w:szCs w:val="20"/>
        </w:rPr>
        <w:t>here</w:t>
      </w:r>
      <w:r>
        <w:rPr>
          <w:rFonts w:ascii="Times New Roman" w:hAnsi="Times New Roman" w:cs="Times New Roman"/>
          <w:sz w:val="20"/>
          <w:szCs w:val="20"/>
        </w:rPr>
        <w:t>,</w:t>
      </w:r>
    </w:p>
    <w:p w14:paraId="30826298" w14:textId="00EBF83B" w:rsidR="00690D93" w:rsidRDefault="001964A1" w:rsidP="00690D93">
      <w:pPr>
        <w:spacing w:after="120" w:line="240" w:lineRule="auto"/>
        <w:ind w:left="432"/>
        <w:jc w:val="both"/>
        <w:rPr>
          <w:rFonts w:ascii="Times New Roman" w:hAnsi="Times New Roman" w:cs="Times New Roman"/>
          <w:sz w:val="20"/>
          <w:szCs w:val="20"/>
        </w:rPr>
      </w:pPr>
      <w:r w:rsidRPr="001964A1">
        <w:rPr>
          <w:rFonts w:ascii="Times New Roman" w:hAnsi="Times New Roman" w:cs="Times New Roman"/>
          <w:i/>
          <w:iCs/>
          <w:sz w:val="20"/>
          <w:szCs w:val="20"/>
        </w:rPr>
        <w:t>B</w:t>
      </w:r>
      <w:r w:rsidR="00690D93">
        <w:rPr>
          <w:rFonts w:ascii="Times New Roman" w:hAnsi="Times New Roman" w:cs="Times New Roman"/>
          <w:sz w:val="20"/>
          <w:szCs w:val="20"/>
        </w:rPr>
        <w:t xml:space="preserve"> </w:t>
      </w:r>
      <w:r w:rsidR="00690D93" w:rsidRPr="001C7FDC">
        <w:rPr>
          <w:rFonts w:ascii="Times New Roman" w:hAnsi="Times New Roman" w:cs="Times New Roman"/>
          <w:sz w:val="20"/>
          <w:szCs w:val="20"/>
        </w:rPr>
        <w:t xml:space="preserve">= </w:t>
      </w:r>
      <m:oMath>
        <m:nary>
          <m:naryPr>
            <m:chr m:val="∑"/>
            <m:limLoc m:val="undOvr"/>
            <m:subHide m:val="1"/>
            <m:supHide m:val="1"/>
            <m:ctrlPr>
              <w:rPr>
                <w:rFonts w:ascii="Cambria Math" w:hAnsi="Cambria Math" w:cs="Times New Roman"/>
                <w:i/>
                <w:sz w:val="20"/>
                <w:szCs w:val="20"/>
              </w:rPr>
            </m:ctrlPr>
          </m:naryPr>
          <m:sub/>
          <m:sup/>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2</m:t>
                        </m:r>
                      </m:sup>
                    </m:sSup>
                    <m:r>
                      <w:rPr>
                        <w:rFonts w:ascii="Cambria Math" w:hAnsi="Cambria Math" w:cs="Times New Roman"/>
                        <w:sz w:val="20"/>
                        <w:szCs w:val="20"/>
                      </w:rPr>
                      <m:t>×n</m:t>
                    </m:r>
                  </m:e>
                  <m:sub>
                    <m:r>
                      <w:rPr>
                        <w:rFonts w:ascii="Cambria Math" w:hAnsi="Cambria Math" w:cs="Times New Roman"/>
                        <w:sz w:val="20"/>
                        <w:szCs w:val="20"/>
                      </w:rPr>
                      <m:t>i</m:t>
                    </m:r>
                  </m:sub>
                </m:sSub>
              </m:e>
            </m:d>
          </m:e>
        </m:nary>
      </m:oMath>
      <w:r w:rsidR="00690D93">
        <w:rPr>
          <w:rFonts w:ascii="Times New Roman" w:hAnsi="Times New Roman" w:cs="Times New Roman"/>
          <w:sz w:val="20"/>
          <w:szCs w:val="20"/>
        </w:rPr>
        <w:t>.</w:t>
      </w:r>
    </w:p>
    <w:p w14:paraId="66A4405C" w14:textId="77777777" w:rsidR="00095061" w:rsidRPr="00484BAD" w:rsidRDefault="00095061" w:rsidP="0098541B">
      <w:pPr>
        <w:spacing w:before="120" w:after="120" w:line="240" w:lineRule="auto"/>
        <w:jc w:val="both"/>
        <w:rPr>
          <w:rFonts w:ascii="Times New Roman" w:hAnsi="Times New Roman" w:cs="Times New Roman"/>
          <w:b/>
          <w:sz w:val="20"/>
          <w:szCs w:val="20"/>
        </w:rPr>
      </w:pPr>
      <w:r w:rsidRPr="00484BAD">
        <w:rPr>
          <w:rFonts w:ascii="Times New Roman" w:hAnsi="Times New Roman" w:cs="Times New Roman"/>
          <w:bCs/>
          <w:sz w:val="20"/>
          <w:szCs w:val="20"/>
        </w:rPr>
        <w:t>EXAMPLE</w:t>
      </w:r>
    </w:p>
    <w:p w14:paraId="4645EC7A" w14:textId="3F65D6FF" w:rsidR="00095061" w:rsidRPr="00484BAD" w:rsidRDefault="00095061" w:rsidP="00704EE1">
      <w:pPr>
        <w:spacing w:after="120" w:line="240" w:lineRule="auto"/>
        <w:jc w:val="both"/>
        <w:rPr>
          <w:rFonts w:ascii="Times New Roman" w:hAnsi="Times New Roman" w:cs="Times New Roman"/>
          <w:sz w:val="20"/>
          <w:szCs w:val="20"/>
        </w:rPr>
      </w:pPr>
      <w:r w:rsidRPr="00484BAD">
        <w:rPr>
          <w:rFonts w:ascii="Times New Roman" w:hAnsi="Times New Roman" w:cs="Times New Roman"/>
          <w:sz w:val="20"/>
          <w:szCs w:val="20"/>
        </w:rPr>
        <w:t xml:space="preserve">Using </w:t>
      </w:r>
      <w:r w:rsidR="002C733F" w:rsidRPr="00484BAD">
        <w:rPr>
          <w:rFonts w:ascii="Times New Roman" w:hAnsi="Times New Roman" w:cs="Times New Roman"/>
          <w:sz w:val="20"/>
          <w:szCs w:val="20"/>
        </w:rPr>
        <w:t>the following data from Tables 3 and 4</w:t>
      </w:r>
      <w:r w:rsidRPr="00484BAD">
        <w:rPr>
          <w:rFonts w:ascii="Times New Roman" w:hAnsi="Times New Roman" w:cs="Times New Roman"/>
          <w:sz w:val="20"/>
          <w:szCs w:val="20"/>
        </w:rPr>
        <w:t>: lowest drop height 10 cm; height interval 5 cm; sum of i</w:t>
      </w:r>
      <w:r w:rsidR="002608D7" w:rsidRPr="00484BAD">
        <w:rPr>
          <w:rFonts w:ascii="Times New Roman" w:hAnsi="Times New Roman" w:cs="Times New Roman"/>
          <w:sz w:val="20"/>
          <w:szCs w:val="20"/>
        </w:rPr>
        <w:t>(-)</w:t>
      </w:r>
      <w:r w:rsidRPr="00484BAD">
        <w:rPr>
          <w:rFonts w:ascii="Times New Roman" w:hAnsi="Times New Roman" w:cs="Times New Roman"/>
          <w:sz w:val="20"/>
          <w:szCs w:val="20"/>
        </w:rPr>
        <w:t>.n(-)</w:t>
      </w:r>
      <w:r w:rsidR="002608D7" w:rsidRPr="00484BAD">
        <w:rPr>
          <w:rFonts w:ascii="Times New Roman" w:hAnsi="Times New Roman" w:cs="Times New Roman"/>
          <w:sz w:val="20"/>
          <w:szCs w:val="20"/>
        </w:rPr>
        <w:t xml:space="preserve"> </w:t>
      </w:r>
      <w:r w:rsidRPr="00484BAD">
        <w:rPr>
          <w:rFonts w:ascii="Times New Roman" w:hAnsi="Times New Roman" w:cs="Times New Roman"/>
          <w:sz w:val="20"/>
          <w:szCs w:val="20"/>
        </w:rPr>
        <w:t xml:space="preserve"> 16; sum of i </w:t>
      </w:r>
      <w:r w:rsidRPr="00484BAD">
        <w:rPr>
          <w:rFonts w:ascii="Times New Roman" w:hAnsi="Times New Roman" w:cs="Times New Roman"/>
          <w:sz w:val="20"/>
          <w:szCs w:val="20"/>
          <w:vertAlign w:val="superscript"/>
        </w:rPr>
        <w:t>2</w:t>
      </w:r>
      <w:r w:rsidRPr="00484BAD">
        <w:rPr>
          <w:rFonts w:ascii="Times New Roman" w:hAnsi="Times New Roman" w:cs="Times New Roman"/>
          <w:sz w:val="20"/>
          <w:szCs w:val="20"/>
        </w:rPr>
        <w:t>.n(-) 12,</w:t>
      </w:r>
    </w:p>
    <w:p w14:paraId="038DE31C" w14:textId="77777777" w:rsidR="00095061" w:rsidRPr="00484BAD" w:rsidRDefault="00095061" w:rsidP="00704EE1">
      <w:pPr>
        <w:spacing w:after="120" w:line="240" w:lineRule="auto"/>
        <w:jc w:val="both"/>
        <w:rPr>
          <w:rFonts w:ascii="Times New Roman" w:hAnsi="Times New Roman" w:cs="Times New Roman"/>
          <w:sz w:val="20"/>
          <w:szCs w:val="20"/>
        </w:rPr>
      </w:pPr>
      <w:r w:rsidRPr="00484BAD">
        <w:rPr>
          <w:rFonts w:ascii="Times New Roman" w:hAnsi="Times New Roman" w:cs="Times New Roman"/>
          <w:sz w:val="20"/>
          <w:szCs w:val="20"/>
        </w:rPr>
        <w:t>The mean height is given by equation (1) as:</w:t>
      </w:r>
    </w:p>
    <w:p w14:paraId="754E5407" w14:textId="496C6B40" w:rsidR="00095061" w:rsidRPr="00484BAD" w:rsidRDefault="00095061" w:rsidP="00704EE1">
      <w:pPr>
        <w:spacing w:after="120" w:line="240" w:lineRule="auto"/>
        <w:jc w:val="both"/>
        <w:rPr>
          <w:rFonts w:ascii="Times New Roman" w:hAnsi="Times New Roman" w:cs="Times New Roman"/>
          <w:sz w:val="20"/>
          <w:szCs w:val="20"/>
        </w:rPr>
      </w:pPr>
      <w:r w:rsidRPr="00484BAD">
        <w:rPr>
          <w:rFonts w:ascii="Times New Roman" w:hAnsi="Times New Roman" w:cs="Times New Roman"/>
          <w:sz w:val="20"/>
          <w:szCs w:val="20"/>
        </w:rPr>
        <w:t>H</w:t>
      </w:r>
      <w:r w:rsidRPr="00484BAD">
        <w:rPr>
          <w:rFonts w:ascii="Times New Roman" w:hAnsi="Times New Roman" w:cs="Times New Roman"/>
          <w:sz w:val="20"/>
          <w:szCs w:val="20"/>
          <w:vertAlign w:val="subscript"/>
        </w:rPr>
        <w:t>50</w:t>
      </w:r>
      <w:r w:rsidRPr="00484BAD">
        <w:rPr>
          <w:rFonts w:ascii="Times New Roman" w:hAnsi="Times New Roman" w:cs="Times New Roman"/>
          <w:sz w:val="20"/>
          <w:szCs w:val="20"/>
        </w:rPr>
        <w:t xml:space="preserve"> = 10 + 5 </w:t>
      </w:r>
      <w:r w:rsidR="00EB052B" w:rsidRPr="00484BAD">
        <w:rPr>
          <w:rFonts w:ascii="Times New Roman" w:hAnsi="Times New Roman" w:cs="Times New Roman"/>
          <w:sz w:val="20"/>
          <w:szCs w:val="20"/>
        </w:rPr>
        <w:t>×</w:t>
      </w:r>
      <w:r w:rsidRPr="00484BAD">
        <w:rPr>
          <w:rFonts w:ascii="Times New Roman" w:hAnsi="Times New Roman" w:cs="Times New Roman"/>
          <w:sz w:val="20"/>
          <w:szCs w:val="20"/>
        </w:rPr>
        <w:t xml:space="preserve"> [(16 / 12) + 0.5] = 19.2 cm</w:t>
      </w:r>
    </w:p>
    <w:p w14:paraId="58FA8CD9" w14:textId="77777777" w:rsidR="00095061" w:rsidRPr="00484BAD" w:rsidRDefault="00095061" w:rsidP="00704EE1">
      <w:pPr>
        <w:spacing w:after="120" w:line="240" w:lineRule="auto"/>
        <w:jc w:val="both"/>
        <w:rPr>
          <w:rFonts w:ascii="Times New Roman" w:hAnsi="Times New Roman" w:cs="Times New Roman"/>
          <w:sz w:val="20"/>
          <w:szCs w:val="20"/>
        </w:rPr>
      </w:pPr>
      <w:r w:rsidRPr="00484BAD">
        <w:rPr>
          <w:rFonts w:ascii="Times New Roman" w:hAnsi="Times New Roman" w:cs="Times New Roman"/>
          <w:sz w:val="20"/>
          <w:szCs w:val="20"/>
        </w:rPr>
        <w:t>And the standard deviation by equation (2) as:</w:t>
      </w:r>
    </w:p>
    <w:p w14:paraId="1EFA47DC" w14:textId="61EA74D3" w:rsidR="00095061" w:rsidRPr="00484BAD" w:rsidRDefault="00095061" w:rsidP="00704EE1">
      <w:pPr>
        <w:spacing w:after="120" w:line="240" w:lineRule="auto"/>
        <w:jc w:val="both"/>
        <w:rPr>
          <w:rFonts w:ascii="Times New Roman" w:hAnsi="Times New Roman" w:cs="Times New Roman"/>
          <w:sz w:val="20"/>
          <w:szCs w:val="20"/>
        </w:rPr>
      </w:pPr>
      <w:r w:rsidRPr="00484BAD">
        <w:rPr>
          <w:rFonts w:ascii="Times New Roman" w:hAnsi="Times New Roman" w:cs="Times New Roman"/>
          <w:sz w:val="20"/>
          <w:szCs w:val="20"/>
        </w:rPr>
        <w:t xml:space="preserve">s = [((12 </w:t>
      </w:r>
      <w:r w:rsidR="00EB052B" w:rsidRPr="00484BAD">
        <w:rPr>
          <w:rFonts w:ascii="Times New Roman" w:hAnsi="Times New Roman" w:cs="Times New Roman"/>
          <w:sz w:val="20"/>
          <w:szCs w:val="20"/>
        </w:rPr>
        <w:t xml:space="preserve">× </w:t>
      </w:r>
      <w:r w:rsidRPr="00484BAD">
        <w:rPr>
          <w:rFonts w:ascii="Times New Roman" w:hAnsi="Times New Roman" w:cs="Times New Roman"/>
          <w:sz w:val="20"/>
          <w:szCs w:val="20"/>
        </w:rPr>
        <w:t xml:space="preserve">30 - 162) / </w:t>
      </w:r>
      <w:r w:rsidRPr="00484BAD">
        <w:rPr>
          <w:rFonts w:ascii="Times New Roman" w:hAnsi="Times New Roman" w:cs="Times New Roman"/>
          <w:color w:val="000000" w:themeColor="text1"/>
          <w:sz w:val="20"/>
          <w:szCs w:val="20"/>
        </w:rPr>
        <w:t>122</w:t>
      </w:r>
      <w:r w:rsidRPr="00484BAD">
        <w:rPr>
          <w:rFonts w:ascii="Times New Roman" w:hAnsi="Times New Roman" w:cs="Times New Roman"/>
          <w:sz w:val="20"/>
          <w:szCs w:val="20"/>
        </w:rPr>
        <w:t>) + 0.029] = 6.1</w:t>
      </w:r>
    </w:p>
    <w:p w14:paraId="02A39366" w14:textId="77777777" w:rsidR="00095061" w:rsidRPr="00561F37" w:rsidRDefault="00095061" w:rsidP="00704EE1">
      <w:pPr>
        <w:spacing w:after="120" w:line="240" w:lineRule="auto"/>
        <w:jc w:val="both"/>
        <w:rPr>
          <w:rFonts w:ascii="Times New Roman" w:hAnsi="Times New Roman" w:cs="Times New Roman"/>
          <w:sz w:val="20"/>
          <w:szCs w:val="20"/>
        </w:rPr>
      </w:pPr>
      <w:r w:rsidRPr="00484BAD">
        <w:rPr>
          <w:rFonts w:ascii="Times New Roman" w:hAnsi="Times New Roman" w:cs="Times New Roman"/>
          <w:sz w:val="20"/>
          <w:szCs w:val="20"/>
        </w:rPr>
        <w:t>The minimum height at which explosion occurred = 15 cm</w:t>
      </w:r>
      <w:r w:rsidRPr="00561F37">
        <w:rPr>
          <w:rFonts w:ascii="Times New Roman" w:hAnsi="Times New Roman" w:cs="Times New Roman"/>
          <w:sz w:val="20"/>
          <w:szCs w:val="20"/>
        </w:rPr>
        <w:t xml:space="preserve"> </w:t>
      </w:r>
    </w:p>
    <w:p w14:paraId="585A66AD" w14:textId="77777777" w:rsidR="00095061" w:rsidRPr="00561F37" w:rsidRDefault="002C733F" w:rsidP="00704EE1">
      <w:pPr>
        <w:spacing w:after="120" w:line="240" w:lineRule="auto"/>
        <w:jc w:val="center"/>
        <w:rPr>
          <w:rFonts w:ascii="Times New Roman" w:hAnsi="Times New Roman" w:cs="Times New Roman"/>
          <w:b/>
          <w:sz w:val="20"/>
          <w:szCs w:val="20"/>
        </w:rPr>
      </w:pPr>
      <w:r w:rsidRPr="00561F37">
        <w:rPr>
          <w:rFonts w:ascii="Times New Roman" w:hAnsi="Times New Roman" w:cs="Times New Roman"/>
          <w:b/>
          <w:sz w:val="20"/>
          <w:szCs w:val="20"/>
        </w:rPr>
        <w:t>Table 3</w:t>
      </w:r>
      <w:r w:rsidR="00095061" w:rsidRPr="00561F37">
        <w:rPr>
          <w:rFonts w:ascii="Times New Roman" w:hAnsi="Times New Roman" w:cs="Times New Roman"/>
          <w:b/>
          <w:sz w:val="20"/>
          <w:szCs w:val="20"/>
        </w:rPr>
        <w:t xml:space="preserve"> Recording Data</w:t>
      </w:r>
    </w:p>
    <w:p w14:paraId="1F21E4A7" w14:textId="77777777" w:rsidR="002C733F" w:rsidRPr="00E1547A" w:rsidRDefault="002C733F" w:rsidP="00704EE1">
      <w:pPr>
        <w:spacing w:after="120" w:line="240" w:lineRule="auto"/>
        <w:jc w:val="center"/>
        <w:rPr>
          <w:rFonts w:ascii="Times New Roman" w:hAnsi="Times New Roman" w:cs="Times New Roman"/>
          <w:bCs/>
          <w:sz w:val="20"/>
          <w:szCs w:val="20"/>
        </w:rPr>
      </w:pPr>
      <w:r w:rsidRPr="00E1547A">
        <w:rPr>
          <w:rFonts w:ascii="Times New Roman" w:hAnsi="Times New Roman" w:cs="Times New Roman"/>
          <w:bCs/>
          <w:sz w:val="20"/>
          <w:szCs w:val="20"/>
        </w:rPr>
        <w:t>(</w:t>
      </w:r>
      <w:r w:rsidRPr="00E1547A">
        <w:rPr>
          <w:rFonts w:ascii="Times New Roman" w:hAnsi="Times New Roman" w:cs="Times New Roman"/>
          <w:bCs/>
          <w:i/>
          <w:iCs/>
          <w:sz w:val="20"/>
          <w:szCs w:val="20"/>
        </w:rPr>
        <w:t>Clause</w:t>
      </w:r>
      <w:r w:rsidRPr="00E1547A">
        <w:rPr>
          <w:rFonts w:ascii="Times New Roman" w:hAnsi="Times New Roman" w:cs="Times New Roman"/>
          <w:bCs/>
          <w:sz w:val="20"/>
          <w:szCs w:val="20"/>
        </w:rPr>
        <w:t xml:space="preserve"> B-5)</w:t>
      </w:r>
    </w:p>
    <w:tbl>
      <w:tblPr>
        <w:tblStyle w:val="TableGrid"/>
        <w:tblW w:w="11401" w:type="dxa"/>
        <w:tblInd w:w="-1085" w:type="dxa"/>
        <w:tblLayout w:type="fixed"/>
        <w:tblLook w:val="04A0" w:firstRow="1" w:lastRow="0" w:firstColumn="1" w:lastColumn="0" w:noHBand="0" w:noVBand="1"/>
      </w:tblPr>
      <w:tblGrid>
        <w:gridCol w:w="796"/>
        <w:gridCol w:w="284"/>
        <w:gridCol w:w="270"/>
        <w:gridCol w:w="270"/>
        <w:gridCol w:w="360"/>
        <w:gridCol w:w="360"/>
        <w:gridCol w:w="270"/>
        <w:gridCol w:w="270"/>
        <w:gridCol w:w="300"/>
        <w:gridCol w:w="265"/>
        <w:gridCol w:w="442"/>
        <w:gridCol w:w="442"/>
        <w:gridCol w:w="442"/>
        <w:gridCol w:w="442"/>
        <w:gridCol w:w="442"/>
        <w:gridCol w:w="442"/>
        <w:gridCol w:w="442"/>
        <w:gridCol w:w="442"/>
        <w:gridCol w:w="442"/>
        <w:gridCol w:w="442"/>
        <w:gridCol w:w="442"/>
        <w:gridCol w:w="442"/>
        <w:gridCol w:w="442"/>
        <w:gridCol w:w="442"/>
        <w:gridCol w:w="442"/>
        <w:gridCol w:w="442"/>
        <w:gridCol w:w="442"/>
        <w:gridCol w:w="442"/>
      </w:tblGrid>
      <w:tr w:rsidR="004A4F63" w:rsidRPr="00561F37" w14:paraId="28DCCADC" w14:textId="77777777" w:rsidTr="0084767F">
        <w:trPr>
          <w:trHeight w:val="1142"/>
        </w:trPr>
        <w:tc>
          <w:tcPr>
            <w:tcW w:w="796" w:type="dxa"/>
          </w:tcPr>
          <w:p w14:paraId="724D9110" w14:textId="77777777" w:rsidR="00095061" w:rsidRPr="00561F37" w:rsidRDefault="00095061" w:rsidP="00354602">
            <w:pPr>
              <w:spacing w:before="60" w:after="60" w:line="240" w:lineRule="auto"/>
              <w:jc w:val="center"/>
              <w:rPr>
                <w:rFonts w:ascii="Times New Roman" w:hAnsi="Times New Roman" w:cs="Times New Roman"/>
                <w:b/>
                <w:sz w:val="20"/>
                <w:szCs w:val="20"/>
              </w:rPr>
            </w:pPr>
            <w:r w:rsidRPr="00561F37">
              <w:rPr>
                <w:rFonts w:ascii="Times New Roman" w:hAnsi="Times New Roman" w:cs="Times New Roman"/>
                <w:b/>
                <w:sz w:val="20"/>
                <w:szCs w:val="20"/>
              </w:rPr>
              <w:t>Drop</w:t>
            </w:r>
          </w:p>
          <w:p w14:paraId="24C30E12" w14:textId="77777777" w:rsidR="00095061" w:rsidRPr="00561F37" w:rsidRDefault="00095061" w:rsidP="00354602">
            <w:pPr>
              <w:spacing w:before="60" w:after="60" w:line="240" w:lineRule="auto"/>
              <w:jc w:val="center"/>
              <w:rPr>
                <w:rFonts w:ascii="Times New Roman" w:hAnsi="Times New Roman" w:cs="Times New Roman"/>
                <w:b/>
                <w:sz w:val="20"/>
                <w:szCs w:val="20"/>
              </w:rPr>
            </w:pPr>
            <w:r w:rsidRPr="00561F37">
              <w:rPr>
                <w:rFonts w:ascii="Times New Roman" w:hAnsi="Times New Roman" w:cs="Times New Roman"/>
                <w:b/>
                <w:sz w:val="20"/>
                <w:szCs w:val="20"/>
              </w:rPr>
              <w:t>Height</w:t>
            </w:r>
          </w:p>
          <w:p w14:paraId="69FF9ABC" w14:textId="77777777" w:rsidR="00095061" w:rsidRPr="00561F37" w:rsidRDefault="00095061" w:rsidP="00354602">
            <w:pPr>
              <w:spacing w:before="60" w:after="60" w:line="240" w:lineRule="auto"/>
              <w:jc w:val="center"/>
              <w:rPr>
                <w:rFonts w:ascii="Times New Roman" w:hAnsi="Times New Roman" w:cs="Times New Roman"/>
                <w:b/>
                <w:sz w:val="20"/>
                <w:szCs w:val="20"/>
              </w:rPr>
            </w:pPr>
            <w:r w:rsidRPr="00561F37">
              <w:rPr>
                <w:rFonts w:ascii="Times New Roman" w:hAnsi="Times New Roman" w:cs="Times New Roman"/>
                <w:b/>
                <w:sz w:val="20"/>
                <w:szCs w:val="20"/>
              </w:rPr>
              <w:t>(cm)</w:t>
            </w:r>
          </w:p>
        </w:tc>
        <w:tc>
          <w:tcPr>
            <w:tcW w:w="284" w:type="dxa"/>
          </w:tcPr>
          <w:p w14:paraId="0DE0021B"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270" w:type="dxa"/>
          </w:tcPr>
          <w:p w14:paraId="65BD772F"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270" w:type="dxa"/>
          </w:tcPr>
          <w:p w14:paraId="30923AD0"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360" w:type="dxa"/>
          </w:tcPr>
          <w:p w14:paraId="74E71740"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360" w:type="dxa"/>
          </w:tcPr>
          <w:p w14:paraId="6073DC59"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270" w:type="dxa"/>
          </w:tcPr>
          <w:p w14:paraId="57D923F6"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270" w:type="dxa"/>
          </w:tcPr>
          <w:p w14:paraId="40458835"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300" w:type="dxa"/>
          </w:tcPr>
          <w:p w14:paraId="46872C0D"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265" w:type="dxa"/>
          </w:tcPr>
          <w:p w14:paraId="4AB1BD8C"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1FC180FF"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5D7E8802"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5A34989B"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2ECF5105"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6263F712"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300A479B"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1569C586"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15CB72B5"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38FC591B"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43F321FF"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616C0E86"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0976112F"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117DFE23"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298B31D3"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5C032C77"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00CDAFA5"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6DD7FB52"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11D16357"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r>
      <w:tr w:rsidR="004A4F63" w:rsidRPr="00561F37" w14:paraId="50430453" w14:textId="77777777" w:rsidTr="0084767F">
        <w:trPr>
          <w:trHeight w:val="486"/>
        </w:trPr>
        <w:tc>
          <w:tcPr>
            <w:tcW w:w="796" w:type="dxa"/>
          </w:tcPr>
          <w:p w14:paraId="395F33FD"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84" w:type="dxa"/>
          </w:tcPr>
          <w:p w14:paraId="145A3120"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w:t>
            </w:r>
          </w:p>
        </w:tc>
        <w:tc>
          <w:tcPr>
            <w:tcW w:w="270" w:type="dxa"/>
          </w:tcPr>
          <w:p w14:paraId="631B65A6"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2</w:t>
            </w:r>
          </w:p>
        </w:tc>
        <w:tc>
          <w:tcPr>
            <w:tcW w:w="270" w:type="dxa"/>
          </w:tcPr>
          <w:p w14:paraId="2D178705"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3</w:t>
            </w:r>
          </w:p>
        </w:tc>
        <w:tc>
          <w:tcPr>
            <w:tcW w:w="360" w:type="dxa"/>
          </w:tcPr>
          <w:p w14:paraId="7AA38C00"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4</w:t>
            </w:r>
          </w:p>
        </w:tc>
        <w:tc>
          <w:tcPr>
            <w:tcW w:w="360" w:type="dxa"/>
          </w:tcPr>
          <w:p w14:paraId="6F3EDD40"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5</w:t>
            </w:r>
          </w:p>
        </w:tc>
        <w:tc>
          <w:tcPr>
            <w:tcW w:w="270" w:type="dxa"/>
          </w:tcPr>
          <w:p w14:paraId="59BAC6D3"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6</w:t>
            </w:r>
          </w:p>
        </w:tc>
        <w:tc>
          <w:tcPr>
            <w:tcW w:w="270" w:type="dxa"/>
          </w:tcPr>
          <w:p w14:paraId="6D6A801D"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7</w:t>
            </w:r>
          </w:p>
        </w:tc>
        <w:tc>
          <w:tcPr>
            <w:tcW w:w="300" w:type="dxa"/>
          </w:tcPr>
          <w:p w14:paraId="29C1D538"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8</w:t>
            </w:r>
          </w:p>
        </w:tc>
        <w:tc>
          <w:tcPr>
            <w:tcW w:w="265" w:type="dxa"/>
          </w:tcPr>
          <w:p w14:paraId="0C1D826A"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9</w:t>
            </w:r>
          </w:p>
        </w:tc>
        <w:tc>
          <w:tcPr>
            <w:tcW w:w="442" w:type="dxa"/>
          </w:tcPr>
          <w:p w14:paraId="6320D168"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10</w:t>
            </w:r>
          </w:p>
        </w:tc>
        <w:tc>
          <w:tcPr>
            <w:tcW w:w="442" w:type="dxa"/>
          </w:tcPr>
          <w:p w14:paraId="7D0E65C2"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11</w:t>
            </w:r>
          </w:p>
        </w:tc>
        <w:tc>
          <w:tcPr>
            <w:tcW w:w="442" w:type="dxa"/>
          </w:tcPr>
          <w:p w14:paraId="2C62C1A8"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12</w:t>
            </w:r>
          </w:p>
        </w:tc>
        <w:tc>
          <w:tcPr>
            <w:tcW w:w="442" w:type="dxa"/>
          </w:tcPr>
          <w:p w14:paraId="63AC1F5F"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13</w:t>
            </w:r>
          </w:p>
        </w:tc>
        <w:tc>
          <w:tcPr>
            <w:tcW w:w="442" w:type="dxa"/>
          </w:tcPr>
          <w:p w14:paraId="5D3C7B71"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14</w:t>
            </w:r>
          </w:p>
        </w:tc>
        <w:tc>
          <w:tcPr>
            <w:tcW w:w="442" w:type="dxa"/>
          </w:tcPr>
          <w:p w14:paraId="74588885"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15</w:t>
            </w:r>
          </w:p>
        </w:tc>
        <w:tc>
          <w:tcPr>
            <w:tcW w:w="442" w:type="dxa"/>
          </w:tcPr>
          <w:p w14:paraId="037A5ACB"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16</w:t>
            </w:r>
          </w:p>
        </w:tc>
        <w:tc>
          <w:tcPr>
            <w:tcW w:w="442" w:type="dxa"/>
          </w:tcPr>
          <w:p w14:paraId="07F9D69F"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17</w:t>
            </w:r>
          </w:p>
        </w:tc>
        <w:tc>
          <w:tcPr>
            <w:tcW w:w="442" w:type="dxa"/>
          </w:tcPr>
          <w:p w14:paraId="16AB4012"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18</w:t>
            </w:r>
          </w:p>
        </w:tc>
        <w:tc>
          <w:tcPr>
            <w:tcW w:w="442" w:type="dxa"/>
          </w:tcPr>
          <w:p w14:paraId="42C5AFC1"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19</w:t>
            </w:r>
          </w:p>
        </w:tc>
        <w:tc>
          <w:tcPr>
            <w:tcW w:w="442" w:type="dxa"/>
          </w:tcPr>
          <w:p w14:paraId="34F46850"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20</w:t>
            </w:r>
          </w:p>
        </w:tc>
        <w:tc>
          <w:tcPr>
            <w:tcW w:w="442" w:type="dxa"/>
          </w:tcPr>
          <w:p w14:paraId="1F529FCE"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21</w:t>
            </w:r>
          </w:p>
        </w:tc>
        <w:tc>
          <w:tcPr>
            <w:tcW w:w="442" w:type="dxa"/>
          </w:tcPr>
          <w:p w14:paraId="3FC9540A"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22</w:t>
            </w:r>
          </w:p>
        </w:tc>
        <w:tc>
          <w:tcPr>
            <w:tcW w:w="442" w:type="dxa"/>
          </w:tcPr>
          <w:p w14:paraId="29A9D1EF"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23</w:t>
            </w:r>
          </w:p>
        </w:tc>
        <w:tc>
          <w:tcPr>
            <w:tcW w:w="442" w:type="dxa"/>
          </w:tcPr>
          <w:p w14:paraId="72E7908B"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24</w:t>
            </w:r>
          </w:p>
        </w:tc>
        <w:tc>
          <w:tcPr>
            <w:tcW w:w="442" w:type="dxa"/>
          </w:tcPr>
          <w:p w14:paraId="38A112B7"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25</w:t>
            </w:r>
          </w:p>
        </w:tc>
        <w:tc>
          <w:tcPr>
            <w:tcW w:w="442" w:type="dxa"/>
          </w:tcPr>
          <w:p w14:paraId="1657D7D1"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42FF1E87"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r>
      <w:tr w:rsidR="004A4F63" w:rsidRPr="00561F37" w14:paraId="0C3672FA" w14:textId="77777777" w:rsidTr="0084767F">
        <w:trPr>
          <w:trHeight w:val="543"/>
        </w:trPr>
        <w:tc>
          <w:tcPr>
            <w:tcW w:w="796" w:type="dxa"/>
          </w:tcPr>
          <w:p w14:paraId="3609B17B"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30</w:t>
            </w:r>
          </w:p>
        </w:tc>
        <w:tc>
          <w:tcPr>
            <w:tcW w:w="284" w:type="dxa"/>
          </w:tcPr>
          <w:p w14:paraId="2CEA808B"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3B522B90"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5A5E0FB3"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60" w:type="dxa"/>
          </w:tcPr>
          <w:p w14:paraId="658D1E71"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60" w:type="dxa"/>
          </w:tcPr>
          <w:p w14:paraId="71D5BBC6"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2F919C42"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0024573D"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00" w:type="dxa"/>
          </w:tcPr>
          <w:p w14:paraId="0D3368AD"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265" w:type="dxa"/>
          </w:tcPr>
          <w:p w14:paraId="08435A18"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1AE3F0C7"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598B101"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DCB347A"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7A9003E"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697B0EC8"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0F2FAB4"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7488A261"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8CA5F05"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46AC1F5A"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543BA60C"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0F5DF8D9"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2320522F"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29FD9524"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004F452C"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7C1D5A35"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0D1AB06C"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53EEE930"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w:t>
            </w:r>
          </w:p>
        </w:tc>
        <w:tc>
          <w:tcPr>
            <w:tcW w:w="442" w:type="dxa"/>
          </w:tcPr>
          <w:p w14:paraId="0F74BAFF" w14:textId="77777777" w:rsidR="00095061" w:rsidRPr="00561F37" w:rsidRDefault="00095061" w:rsidP="00354602">
            <w:pPr>
              <w:spacing w:before="60" w:after="60" w:line="240" w:lineRule="auto"/>
              <w:jc w:val="center"/>
              <w:rPr>
                <w:rFonts w:ascii="Times New Roman" w:hAnsi="Times New Roman" w:cs="Times New Roman"/>
                <w:sz w:val="20"/>
                <w:szCs w:val="20"/>
              </w:rPr>
            </w:pPr>
          </w:p>
        </w:tc>
      </w:tr>
      <w:tr w:rsidR="004A4F63" w:rsidRPr="00561F37" w14:paraId="5346B421" w14:textId="77777777" w:rsidTr="0084767F">
        <w:trPr>
          <w:trHeight w:val="543"/>
        </w:trPr>
        <w:tc>
          <w:tcPr>
            <w:tcW w:w="796" w:type="dxa"/>
          </w:tcPr>
          <w:p w14:paraId="1FE585FD"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25</w:t>
            </w:r>
          </w:p>
        </w:tc>
        <w:tc>
          <w:tcPr>
            <w:tcW w:w="284" w:type="dxa"/>
          </w:tcPr>
          <w:p w14:paraId="4351F1FC"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39BD176E"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2638AA5C"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60" w:type="dxa"/>
          </w:tcPr>
          <w:p w14:paraId="66EC4544"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60" w:type="dxa"/>
          </w:tcPr>
          <w:p w14:paraId="112A243D"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18BCE62B"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21D6C754"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300" w:type="dxa"/>
          </w:tcPr>
          <w:p w14:paraId="47A9B4D6"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65" w:type="dxa"/>
          </w:tcPr>
          <w:p w14:paraId="548B4EFB"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7F61D9D5"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67EEBABC"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4C7EAFF6"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3315F43"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08206097"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5D262CC3"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1C901F9D"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60199DA7"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51C204C8"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1B3E42D4"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3E966E25"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2C0C64F3"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72897A24"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1F1FBC4E"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1F87AE51"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33712D2"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62D9E15F"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4</w:t>
            </w:r>
          </w:p>
        </w:tc>
        <w:tc>
          <w:tcPr>
            <w:tcW w:w="442" w:type="dxa"/>
          </w:tcPr>
          <w:p w14:paraId="5BA7E69B"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w:t>
            </w:r>
          </w:p>
        </w:tc>
      </w:tr>
      <w:tr w:rsidR="004A4F63" w:rsidRPr="00561F37" w14:paraId="5496B18D" w14:textId="77777777" w:rsidTr="0084767F">
        <w:trPr>
          <w:trHeight w:val="543"/>
        </w:trPr>
        <w:tc>
          <w:tcPr>
            <w:tcW w:w="796" w:type="dxa"/>
          </w:tcPr>
          <w:p w14:paraId="5A793E70"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20</w:t>
            </w:r>
          </w:p>
        </w:tc>
        <w:tc>
          <w:tcPr>
            <w:tcW w:w="284" w:type="dxa"/>
          </w:tcPr>
          <w:p w14:paraId="785D3077"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2A194702"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26C5E248"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60" w:type="dxa"/>
          </w:tcPr>
          <w:p w14:paraId="1086B3BC"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360" w:type="dxa"/>
          </w:tcPr>
          <w:p w14:paraId="1AA9E307"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02775212"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270" w:type="dxa"/>
          </w:tcPr>
          <w:p w14:paraId="36943DCD"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00" w:type="dxa"/>
          </w:tcPr>
          <w:p w14:paraId="7013C354"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65" w:type="dxa"/>
          </w:tcPr>
          <w:p w14:paraId="413966E6"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522D6949"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332CE64B"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5C8B9DBE"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732F5B56"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7ACFDFDC"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13CBF13D"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11F25D72"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19F79F4E"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4BA7325A"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68437751"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7F454958"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201BBCE4"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632A3D7C"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6685A2E6"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2FC73E21"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09A73309"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6E5D98D7"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5</w:t>
            </w:r>
          </w:p>
        </w:tc>
        <w:tc>
          <w:tcPr>
            <w:tcW w:w="442" w:type="dxa"/>
          </w:tcPr>
          <w:p w14:paraId="17BD4F44"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4</w:t>
            </w:r>
          </w:p>
        </w:tc>
      </w:tr>
      <w:tr w:rsidR="004A4F63" w:rsidRPr="00561F37" w14:paraId="4943CE4D" w14:textId="77777777" w:rsidTr="0084767F">
        <w:trPr>
          <w:trHeight w:val="543"/>
        </w:trPr>
        <w:tc>
          <w:tcPr>
            <w:tcW w:w="796" w:type="dxa"/>
          </w:tcPr>
          <w:p w14:paraId="342663DC"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15</w:t>
            </w:r>
          </w:p>
        </w:tc>
        <w:tc>
          <w:tcPr>
            <w:tcW w:w="284" w:type="dxa"/>
          </w:tcPr>
          <w:p w14:paraId="3FD1CF81"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270" w:type="dxa"/>
          </w:tcPr>
          <w:p w14:paraId="6F1266DF"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30015F24"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360" w:type="dxa"/>
          </w:tcPr>
          <w:p w14:paraId="3FABB1BC"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60" w:type="dxa"/>
          </w:tcPr>
          <w:p w14:paraId="38CE41FA"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270" w:type="dxa"/>
          </w:tcPr>
          <w:p w14:paraId="5BC5F500"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5454F164"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00" w:type="dxa"/>
          </w:tcPr>
          <w:p w14:paraId="59BD74D9"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65" w:type="dxa"/>
          </w:tcPr>
          <w:p w14:paraId="54389BC5"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1ABCC6D6"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5724B34B"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35FF1CE3"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170405BC"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105CCBE6"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5306FEC9"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4E6942C1"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732C8DF"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250D5ED"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622BA070"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EB6E37F"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09424DD1"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4FAFF3C3"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2C275975"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7C9F9A44"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11EE2ED2"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7986FB89"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3</w:t>
            </w:r>
          </w:p>
        </w:tc>
        <w:tc>
          <w:tcPr>
            <w:tcW w:w="442" w:type="dxa"/>
          </w:tcPr>
          <w:p w14:paraId="4A6CC163"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5</w:t>
            </w:r>
          </w:p>
        </w:tc>
      </w:tr>
      <w:tr w:rsidR="004A4F63" w:rsidRPr="00561F37" w14:paraId="4C4153C8" w14:textId="77777777" w:rsidTr="0084767F">
        <w:trPr>
          <w:trHeight w:val="543"/>
        </w:trPr>
        <w:tc>
          <w:tcPr>
            <w:tcW w:w="796" w:type="dxa"/>
          </w:tcPr>
          <w:p w14:paraId="494E49EC"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10</w:t>
            </w:r>
          </w:p>
        </w:tc>
        <w:tc>
          <w:tcPr>
            <w:tcW w:w="284" w:type="dxa"/>
          </w:tcPr>
          <w:p w14:paraId="5B76B66E"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74416FAD"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270" w:type="dxa"/>
          </w:tcPr>
          <w:p w14:paraId="0D663843"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60" w:type="dxa"/>
          </w:tcPr>
          <w:p w14:paraId="258911EC"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60" w:type="dxa"/>
          </w:tcPr>
          <w:p w14:paraId="16814B53"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793378A7"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70" w:type="dxa"/>
          </w:tcPr>
          <w:p w14:paraId="46A8A623"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300" w:type="dxa"/>
          </w:tcPr>
          <w:p w14:paraId="4EFA7623"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265" w:type="dxa"/>
          </w:tcPr>
          <w:p w14:paraId="79930C5B"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194DF1A0"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5E3B569F"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25770740"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625DF4E5"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4988DC71"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227DC06E"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4D4C0C95"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798B9B0C"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7BC82347"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47FE47D0"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0115DB7F"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E923DF3"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0B5F7091"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676E2F15"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0911329E"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w:t>
            </w:r>
          </w:p>
        </w:tc>
        <w:tc>
          <w:tcPr>
            <w:tcW w:w="442" w:type="dxa"/>
          </w:tcPr>
          <w:p w14:paraId="73CF7FC8"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7A66182F" w14:textId="77777777" w:rsidR="00095061" w:rsidRPr="00561F37" w:rsidRDefault="00095061" w:rsidP="00354602">
            <w:pPr>
              <w:spacing w:before="60" w:after="60" w:line="240" w:lineRule="auto"/>
              <w:jc w:val="center"/>
              <w:rPr>
                <w:rFonts w:ascii="Times New Roman" w:hAnsi="Times New Roman" w:cs="Times New Roman"/>
                <w:sz w:val="20"/>
                <w:szCs w:val="20"/>
              </w:rPr>
            </w:pPr>
          </w:p>
        </w:tc>
        <w:tc>
          <w:tcPr>
            <w:tcW w:w="442" w:type="dxa"/>
          </w:tcPr>
          <w:p w14:paraId="39BABF15"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2</w:t>
            </w:r>
          </w:p>
        </w:tc>
      </w:tr>
      <w:tr w:rsidR="004A4F63" w:rsidRPr="00561F37" w14:paraId="4A29358E" w14:textId="77777777" w:rsidTr="0084767F">
        <w:trPr>
          <w:trHeight w:val="543"/>
        </w:trPr>
        <w:tc>
          <w:tcPr>
            <w:tcW w:w="796" w:type="dxa"/>
          </w:tcPr>
          <w:p w14:paraId="0138009E"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284" w:type="dxa"/>
          </w:tcPr>
          <w:p w14:paraId="5C7C6285"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270" w:type="dxa"/>
          </w:tcPr>
          <w:p w14:paraId="2ADC8034"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270" w:type="dxa"/>
          </w:tcPr>
          <w:p w14:paraId="682F21CE"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360" w:type="dxa"/>
          </w:tcPr>
          <w:p w14:paraId="7330D0A5"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360" w:type="dxa"/>
          </w:tcPr>
          <w:p w14:paraId="32C150F7"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270" w:type="dxa"/>
          </w:tcPr>
          <w:p w14:paraId="3D4BD37F"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270" w:type="dxa"/>
          </w:tcPr>
          <w:p w14:paraId="20FD78B8"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300" w:type="dxa"/>
          </w:tcPr>
          <w:p w14:paraId="370CEC8F"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265" w:type="dxa"/>
          </w:tcPr>
          <w:p w14:paraId="05DBE8E5"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60823C7B"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7F5729B9"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4DE8A5C0"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712BA737"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32BADB79"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4582796A"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3978A3C9"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64302C69"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2724A28B"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437C85A3"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1B1FA193"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27863256"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6245CDFA"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2AFBEDA0"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1DD7EBFE"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7F853314" w14:textId="77777777" w:rsidR="00095061" w:rsidRPr="00561F37" w:rsidRDefault="00095061" w:rsidP="00354602">
            <w:pPr>
              <w:spacing w:before="60" w:after="60" w:line="240" w:lineRule="auto"/>
              <w:jc w:val="center"/>
              <w:rPr>
                <w:rFonts w:ascii="Times New Roman" w:hAnsi="Times New Roman" w:cs="Times New Roman"/>
                <w:b/>
                <w:sz w:val="20"/>
                <w:szCs w:val="20"/>
              </w:rPr>
            </w:pPr>
          </w:p>
        </w:tc>
        <w:tc>
          <w:tcPr>
            <w:tcW w:w="442" w:type="dxa"/>
          </w:tcPr>
          <w:p w14:paraId="3405953B"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13</w:t>
            </w:r>
          </w:p>
        </w:tc>
        <w:tc>
          <w:tcPr>
            <w:tcW w:w="442" w:type="dxa"/>
          </w:tcPr>
          <w:p w14:paraId="553AC1CA" w14:textId="77777777" w:rsidR="00095061" w:rsidRPr="00561F37" w:rsidRDefault="00095061" w:rsidP="00354602">
            <w:pPr>
              <w:spacing w:before="60" w:after="60" w:line="240" w:lineRule="auto"/>
              <w:jc w:val="center"/>
              <w:rPr>
                <w:rFonts w:ascii="Times New Roman" w:hAnsi="Times New Roman" w:cs="Times New Roman"/>
                <w:sz w:val="20"/>
                <w:szCs w:val="20"/>
              </w:rPr>
            </w:pPr>
            <w:r w:rsidRPr="00561F37">
              <w:rPr>
                <w:rFonts w:ascii="Times New Roman" w:hAnsi="Times New Roman" w:cs="Times New Roman"/>
                <w:sz w:val="20"/>
                <w:szCs w:val="20"/>
              </w:rPr>
              <w:t>12</w:t>
            </w:r>
          </w:p>
        </w:tc>
      </w:tr>
    </w:tbl>
    <w:p w14:paraId="29F853E4" w14:textId="77777777" w:rsidR="00095061" w:rsidRPr="00561F37" w:rsidRDefault="00095061" w:rsidP="00704EE1">
      <w:pPr>
        <w:pStyle w:val="NoSpacing"/>
        <w:spacing w:after="120"/>
        <w:rPr>
          <w:rFonts w:ascii="Times New Roman" w:hAnsi="Times New Roman" w:cs="Times New Roman"/>
          <w:b/>
          <w:sz w:val="20"/>
          <w:szCs w:val="20"/>
        </w:rPr>
      </w:pPr>
    </w:p>
    <w:p w14:paraId="297B0EAB" w14:textId="77777777" w:rsidR="00095061" w:rsidRPr="00561F37" w:rsidRDefault="00095061" w:rsidP="000F73B3">
      <w:pPr>
        <w:pStyle w:val="NoSpacing"/>
        <w:spacing w:after="120"/>
        <w:rPr>
          <w:rFonts w:ascii="Times New Roman" w:hAnsi="Times New Roman" w:cs="Times New Roman"/>
          <w:b/>
          <w:sz w:val="20"/>
          <w:szCs w:val="20"/>
        </w:rPr>
      </w:pPr>
    </w:p>
    <w:p w14:paraId="70EE8864" w14:textId="77777777" w:rsidR="00095061" w:rsidRPr="00561F37" w:rsidRDefault="002C733F" w:rsidP="00704EE1">
      <w:pPr>
        <w:pStyle w:val="NoSpacing"/>
        <w:spacing w:after="120"/>
        <w:jc w:val="center"/>
        <w:rPr>
          <w:rFonts w:ascii="Times New Roman" w:hAnsi="Times New Roman" w:cs="Times New Roman"/>
          <w:b/>
          <w:sz w:val="20"/>
          <w:szCs w:val="20"/>
        </w:rPr>
      </w:pPr>
      <w:r w:rsidRPr="00561F37">
        <w:rPr>
          <w:rFonts w:ascii="Times New Roman" w:hAnsi="Times New Roman" w:cs="Times New Roman"/>
          <w:b/>
          <w:sz w:val="20"/>
          <w:szCs w:val="20"/>
        </w:rPr>
        <w:lastRenderedPageBreak/>
        <w:t>Table 4</w:t>
      </w:r>
      <w:r w:rsidR="00095061" w:rsidRPr="00561F37">
        <w:rPr>
          <w:rFonts w:ascii="Times New Roman" w:hAnsi="Times New Roman" w:cs="Times New Roman"/>
          <w:b/>
          <w:sz w:val="20"/>
          <w:szCs w:val="20"/>
        </w:rPr>
        <w:t xml:space="preserve"> Summarizing data</w:t>
      </w:r>
    </w:p>
    <w:p w14:paraId="09F34F1B" w14:textId="77777777" w:rsidR="002C733F" w:rsidRPr="000F73B3" w:rsidRDefault="002C733F" w:rsidP="00704EE1">
      <w:pPr>
        <w:spacing w:after="120" w:line="240" w:lineRule="auto"/>
        <w:jc w:val="center"/>
        <w:rPr>
          <w:rFonts w:ascii="Times New Roman" w:hAnsi="Times New Roman" w:cs="Times New Roman"/>
          <w:bCs/>
          <w:sz w:val="20"/>
          <w:szCs w:val="20"/>
        </w:rPr>
      </w:pPr>
      <w:r w:rsidRPr="000F73B3">
        <w:rPr>
          <w:rFonts w:ascii="Times New Roman" w:hAnsi="Times New Roman" w:cs="Times New Roman"/>
          <w:bCs/>
          <w:sz w:val="20"/>
          <w:szCs w:val="20"/>
        </w:rPr>
        <w:t>(</w:t>
      </w:r>
      <w:r w:rsidRPr="000F73B3">
        <w:rPr>
          <w:rFonts w:ascii="Times New Roman" w:hAnsi="Times New Roman" w:cs="Times New Roman"/>
          <w:bCs/>
          <w:i/>
          <w:iCs/>
          <w:sz w:val="20"/>
          <w:szCs w:val="20"/>
        </w:rPr>
        <w:t>Clause</w:t>
      </w:r>
      <w:r w:rsidRPr="000F73B3">
        <w:rPr>
          <w:rFonts w:ascii="Times New Roman" w:hAnsi="Times New Roman" w:cs="Times New Roman"/>
          <w:bCs/>
          <w:sz w:val="20"/>
          <w:szCs w:val="20"/>
        </w:rPr>
        <w:t xml:space="preserve"> B-5)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1545"/>
        <w:gridCol w:w="1428"/>
        <w:gridCol w:w="1693"/>
        <w:gridCol w:w="1476"/>
        <w:gridCol w:w="1476"/>
      </w:tblGrid>
      <w:tr w:rsidR="00484BAD" w:rsidRPr="00561F37" w14:paraId="727EF4B5" w14:textId="77777777" w:rsidTr="00484BAD">
        <w:tc>
          <w:tcPr>
            <w:tcW w:w="1398" w:type="dxa"/>
            <w:tcBorders>
              <w:top w:val="single" w:sz="12" w:space="0" w:color="auto"/>
            </w:tcBorders>
            <w:vAlign w:val="center"/>
          </w:tcPr>
          <w:p w14:paraId="4DFCDBD5" w14:textId="5EB4D9C2" w:rsidR="00484BAD" w:rsidRPr="00561F37" w:rsidRDefault="00484BAD" w:rsidP="00484BAD">
            <w:pPr>
              <w:pStyle w:val="NoSpacing"/>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Sl No.</w:t>
            </w:r>
          </w:p>
        </w:tc>
        <w:tc>
          <w:tcPr>
            <w:tcW w:w="1545" w:type="dxa"/>
            <w:tcBorders>
              <w:top w:val="single" w:sz="12" w:space="0" w:color="auto"/>
            </w:tcBorders>
            <w:vAlign w:val="center"/>
          </w:tcPr>
          <w:p w14:paraId="562E6C24" w14:textId="1ABFDFE4" w:rsidR="00484BAD" w:rsidRPr="00561F37" w:rsidRDefault="00484BAD" w:rsidP="00484BAD">
            <w:pPr>
              <w:pStyle w:val="NoSpacing"/>
              <w:spacing w:before="60" w:after="60"/>
              <w:jc w:val="center"/>
              <w:rPr>
                <w:rFonts w:ascii="Times New Roman" w:hAnsi="Times New Roman" w:cs="Times New Roman"/>
                <w:b/>
                <w:bCs/>
                <w:sz w:val="20"/>
                <w:szCs w:val="20"/>
              </w:rPr>
            </w:pPr>
            <w:r w:rsidRPr="00561F37">
              <w:rPr>
                <w:rFonts w:ascii="Times New Roman" w:hAnsi="Times New Roman" w:cs="Times New Roman"/>
                <w:b/>
                <w:bCs/>
                <w:sz w:val="20"/>
                <w:szCs w:val="20"/>
              </w:rPr>
              <w:t>Height</w:t>
            </w:r>
          </w:p>
          <w:p w14:paraId="4DF776CC" w14:textId="77777777" w:rsidR="00484BAD" w:rsidRPr="00561F37" w:rsidRDefault="00484BAD" w:rsidP="00484BAD">
            <w:pPr>
              <w:pStyle w:val="NoSpacing"/>
              <w:spacing w:before="60" w:after="60"/>
              <w:jc w:val="center"/>
              <w:rPr>
                <w:rFonts w:ascii="Times New Roman" w:hAnsi="Times New Roman" w:cs="Times New Roman"/>
                <w:b/>
                <w:bCs/>
                <w:sz w:val="20"/>
                <w:szCs w:val="20"/>
              </w:rPr>
            </w:pPr>
            <w:r w:rsidRPr="00561F37">
              <w:rPr>
                <w:rFonts w:ascii="Times New Roman" w:hAnsi="Times New Roman" w:cs="Times New Roman"/>
                <w:b/>
                <w:bCs/>
                <w:sz w:val="20"/>
                <w:szCs w:val="20"/>
              </w:rPr>
              <w:t>(cm)</w:t>
            </w:r>
          </w:p>
        </w:tc>
        <w:tc>
          <w:tcPr>
            <w:tcW w:w="1428" w:type="dxa"/>
            <w:tcBorders>
              <w:top w:val="single" w:sz="12" w:space="0" w:color="auto"/>
            </w:tcBorders>
            <w:vAlign w:val="center"/>
          </w:tcPr>
          <w:p w14:paraId="29954228" w14:textId="2EF14D71" w:rsidR="00484BAD" w:rsidRPr="00484BAD" w:rsidRDefault="00484BAD" w:rsidP="00484BAD">
            <w:pPr>
              <w:pStyle w:val="NoSpacing"/>
              <w:spacing w:before="60" w:after="60"/>
              <w:jc w:val="center"/>
              <w:rPr>
                <w:rFonts w:ascii="Times New Roman" w:hAnsi="Times New Roman" w:cs="Times New Roman"/>
                <w:b/>
                <w:bCs/>
                <w:sz w:val="20"/>
                <w:szCs w:val="20"/>
              </w:rPr>
            </w:pPr>
            <w:r w:rsidRPr="00484BAD">
              <w:rPr>
                <w:rFonts w:ascii="Times New Roman" w:hAnsi="Times New Roman" w:cs="Times New Roman"/>
                <w:b/>
                <w:bCs/>
                <w:sz w:val="20"/>
                <w:szCs w:val="20"/>
              </w:rPr>
              <w:t>i(-)</w:t>
            </w:r>
          </w:p>
        </w:tc>
        <w:tc>
          <w:tcPr>
            <w:tcW w:w="1693" w:type="dxa"/>
            <w:tcBorders>
              <w:top w:val="single" w:sz="12" w:space="0" w:color="auto"/>
            </w:tcBorders>
            <w:vAlign w:val="center"/>
          </w:tcPr>
          <w:p w14:paraId="5E17CE66" w14:textId="7A34A903" w:rsidR="00484BAD" w:rsidRPr="00484BAD" w:rsidRDefault="00484BAD" w:rsidP="00484BAD">
            <w:pPr>
              <w:pStyle w:val="NoSpacing"/>
              <w:spacing w:before="60" w:after="60"/>
              <w:jc w:val="center"/>
              <w:rPr>
                <w:rFonts w:ascii="Times New Roman" w:hAnsi="Times New Roman" w:cs="Times New Roman"/>
                <w:b/>
                <w:bCs/>
                <w:sz w:val="20"/>
                <w:szCs w:val="20"/>
              </w:rPr>
            </w:pPr>
            <w:r w:rsidRPr="00484BAD">
              <w:rPr>
                <w:rFonts w:ascii="Times New Roman" w:hAnsi="Times New Roman" w:cs="Times New Roman"/>
                <w:b/>
                <w:bCs/>
                <w:sz w:val="20"/>
                <w:szCs w:val="20"/>
              </w:rPr>
              <w:t>n(-)</w:t>
            </w:r>
          </w:p>
        </w:tc>
        <w:tc>
          <w:tcPr>
            <w:tcW w:w="1476" w:type="dxa"/>
            <w:tcBorders>
              <w:top w:val="single" w:sz="12" w:space="0" w:color="auto"/>
            </w:tcBorders>
            <w:vAlign w:val="center"/>
          </w:tcPr>
          <w:p w14:paraId="5255FF09" w14:textId="5144C46F" w:rsidR="00484BAD" w:rsidRPr="00484BAD" w:rsidRDefault="00484BAD" w:rsidP="00484BAD">
            <w:pPr>
              <w:pStyle w:val="NoSpacing"/>
              <w:spacing w:before="60" w:after="60"/>
              <w:jc w:val="center"/>
              <w:rPr>
                <w:rFonts w:ascii="Times New Roman" w:hAnsi="Times New Roman" w:cs="Times New Roman"/>
                <w:b/>
                <w:bCs/>
                <w:sz w:val="20"/>
                <w:szCs w:val="20"/>
              </w:rPr>
            </w:pPr>
            <w:r w:rsidRPr="00484BAD">
              <w:rPr>
                <w:rFonts w:ascii="Times New Roman" w:hAnsi="Times New Roman" w:cs="Times New Roman"/>
                <w:b/>
                <w:bCs/>
                <w:sz w:val="20"/>
                <w:szCs w:val="20"/>
              </w:rPr>
              <w:t>i(-).n(-)</w:t>
            </w:r>
          </w:p>
        </w:tc>
        <w:tc>
          <w:tcPr>
            <w:tcW w:w="1476" w:type="dxa"/>
            <w:tcBorders>
              <w:top w:val="single" w:sz="12" w:space="0" w:color="auto"/>
            </w:tcBorders>
            <w:vAlign w:val="center"/>
          </w:tcPr>
          <w:p w14:paraId="4825F042" w14:textId="5630C957" w:rsidR="00484BAD" w:rsidRPr="00484BAD" w:rsidRDefault="00484BAD" w:rsidP="00484BAD">
            <w:pPr>
              <w:pStyle w:val="NoSpacing"/>
              <w:spacing w:before="60" w:after="60"/>
              <w:jc w:val="center"/>
              <w:rPr>
                <w:rFonts w:ascii="Times New Roman" w:hAnsi="Times New Roman" w:cs="Times New Roman"/>
                <w:b/>
                <w:bCs/>
                <w:sz w:val="20"/>
                <w:szCs w:val="20"/>
              </w:rPr>
            </w:pPr>
            <w:r w:rsidRPr="00484BAD">
              <w:rPr>
                <w:rFonts w:ascii="Times New Roman" w:hAnsi="Times New Roman" w:cs="Times New Roman"/>
                <w:b/>
                <w:bCs/>
                <w:sz w:val="20"/>
                <w:szCs w:val="20"/>
              </w:rPr>
              <w:t>i</w:t>
            </w:r>
            <w:r w:rsidRPr="00484BAD">
              <w:rPr>
                <w:rFonts w:ascii="Times New Roman" w:hAnsi="Times New Roman" w:cs="Times New Roman"/>
                <w:b/>
                <w:bCs/>
                <w:sz w:val="20"/>
                <w:szCs w:val="20"/>
                <w:vertAlign w:val="superscript"/>
              </w:rPr>
              <w:t>2</w:t>
            </w:r>
            <w:r w:rsidRPr="00484BAD">
              <w:rPr>
                <w:rFonts w:ascii="Times New Roman" w:hAnsi="Times New Roman" w:cs="Times New Roman"/>
                <w:b/>
                <w:bCs/>
                <w:sz w:val="20"/>
                <w:szCs w:val="20"/>
              </w:rPr>
              <w:t>(-).n(-)</w:t>
            </w:r>
          </w:p>
        </w:tc>
      </w:tr>
      <w:tr w:rsidR="00484BAD" w:rsidRPr="00561F37" w14:paraId="6B1D46A4" w14:textId="77777777" w:rsidTr="00484BAD">
        <w:tc>
          <w:tcPr>
            <w:tcW w:w="1398" w:type="dxa"/>
            <w:tcBorders>
              <w:bottom w:val="single" w:sz="4" w:space="0" w:color="auto"/>
            </w:tcBorders>
          </w:tcPr>
          <w:p w14:paraId="21526CD3" w14:textId="50E0B504" w:rsidR="00484BAD" w:rsidRPr="00561F37" w:rsidRDefault="00484BAD" w:rsidP="004C0E1C">
            <w:pPr>
              <w:pStyle w:val="NoSpacing"/>
              <w:spacing w:before="60" w:after="6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5" w:type="dxa"/>
            <w:tcBorders>
              <w:bottom w:val="single" w:sz="4" w:space="0" w:color="auto"/>
            </w:tcBorders>
          </w:tcPr>
          <w:p w14:paraId="72259E3C" w14:textId="6240CC41" w:rsidR="00484BAD" w:rsidRPr="00561F37" w:rsidRDefault="00484BAD" w:rsidP="004C0E1C">
            <w:pPr>
              <w:pStyle w:val="NoSpacing"/>
              <w:spacing w:before="60" w:after="60"/>
              <w:jc w:val="center"/>
              <w:rPr>
                <w:rFonts w:ascii="Times New Roman" w:hAnsi="Times New Roman" w:cs="Times New Roman"/>
                <w:bCs/>
                <w:sz w:val="20"/>
                <w:szCs w:val="20"/>
              </w:rPr>
            </w:pPr>
            <w:r>
              <w:rPr>
                <w:rFonts w:ascii="Times New Roman" w:hAnsi="Times New Roman" w:cs="Times New Roman"/>
                <w:bCs/>
                <w:sz w:val="20"/>
                <w:szCs w:val="20"/>
              </w:rPr>
              <w:t>(2)</w:t>
            </w:r>
          </w:p>
        </w:tc>
        <w:tc>
          <w:tcPr>
            <w:tcW w:w="1428" w:type="dxa"/>
            <w:tcBorders>
              <w:bottom w:val="single" w:sz="4" w:space="0" w:color="auto"/>
            </w:tcBorders>
          </w:tcPr>
          <w:p w14:paraId="28345DDB" w14:textId="738CA17B" w:rsidR="00484BAD" w:rsidRPr="00561F37" w:rsidRDefault="00484BAD" w:rsidP="004C0E1C">
            <w:pPr>
              <w:pStyle w:val="NoSpacing"/>
              <w:spacing w:before="60" w:after="60"/>
              <w:jc w:val="center"/>
              <w:rPr>
                <w:rFonts w:ascii="Times New Roman" w:hAnsi="Times New Roman" w:cs="Times New Roman"/>
                <w:bCs/>
                <w:sz w:val="20"/>
                <w:szCs w:val="20"/>
              </w:rPr>
            </w:pPr>
            <w:r>
              <w:rPr>
                <w:rFonts w:ascii="Times New Roman" w:hAnsi="Times New Roman" w:cs="Times New Roman"/>
                <w:bCs/>
                <w:sz w:val="20"/>
                <w:szCs w:val="20"/>
              </w:rPr>
              <w:t>(3)</w:t>
            </w:r>
          </w:p>
        </w:tc>
        <w:tc>
          <w:tcPr>
            <w:tcW w:w="1693" w:type="dxa"/>
            <w:tcBorders>
              <w:bottom w:val="single" w:sz="4" w:space="0" w:color="auto"/>
            </w:tcBorders>
          </w:tcPr>
          <w:p w14:paraId="7C017059" w14:textId="1C90E9FB" w:rsidR="00484BAD" w:rsidRPr="00561F37" w:rsidRDefault="00484BAD" w:rsidP="004C0E1C">
            <w:pPr>
              <w:pStyle w:val="NoSpacing"/>
              <w:spacing w:before="60" w:after="60"/>
              <w:jc w:val="center"/>
              <w:rPr>
                <w:rFonts w:ascii="Times New Roman" w:hAnsi="Times New Roman" w:cs="Times New Roman"/>
                <w:bCs/>
                <w:sz w:val="20"/>
                <w:szCs w:val="20"/>
              </w:rPr>
            </w:pPr>
            <w:r>
              <w:rPr>
                <w:rFonts w:ascii="Times New Roman" w:hAnsi="Times New Roman" w:cs="Times New Roman"/>
                <w:bCs/>
                <w:sz w:val="20"/>
                <w:szCs w:val="20"/>
              </w:rPr>
              <w:t>(4)</w:t>
            </w:r>
          </w:p>
        </w:tc>
        <w:tc>
          <w:tcPr>
            <w:tcW w:w="1476" w:type="dxa"/>
            <w:tcBorders>
              <w:bottom w:val="single" w:sz="4" w:space="0" w:color="auto"/>
            </w:tcBorders>
          </w:tcPr>
          <w:p w14:paraId="5E4005B5" w14:textId="4F939B22" w:rsidR="00484BAD" w:rsidRPr="00561F37" w:rsidRDefault="00484BAD" w:rsidP="004C0E1C">
            <w:pPr>
              <w:pStyle w:val="NoSpacing"/>
              <w:spacing w:before="60" w:after="60"/>
              <w:jc w:val="center"/>
              <w:rPr>
                <w:rFonts w:ascii="Times New Roman" w:hAnsi="Times New Roman" w:cs="Times New Roman"/>
                <w:bCs/>
                <w:sz w:val="20"/>
                <w:szCs w:val="20"/>
              </w:rPr>
            </w:pPr>
            <w:r>
              <w:rPr>
                <w:rFonts w:ascii="Times New Roman" w:hAnsi="Times New Roman" w:cs="Times New Roman"/>
                <w:bCs/>
                <w:sz w:val="20"/>
                <w:szCs w:val="20"/>
              </w:rPr>
              <w:t>(5)</w:t>
            </w:r>
          </w:p>
        </w:tc>
        <w:tc>
          <w:tcPr>
            <w:tcW w:w="1476" w:type="dxa"/>
            <w:tcBorders>
              <w:bottom w:val="single" w:sz="4" w:space="0" w:color="auto"/>
            </w:tcBorders>
          </w:tcPr>
          <w:p w14:paraId="5927E8DD" w14:textId="3940B9A3" w:rsidR="00484BAD" w:rsidRPr="00561F37" w:rsidRDefault="00484BAD" w:rsidP="004C0E1C">
            <w:pPr>
              <w:pStyle w:val="NoSpacing"/>
              <w:spacing w:before="60" w:after="60"/>
              <w:jc w:val="center"/>
              <w:rPr>
                <w:rFonts w:ascii="Times New Roman" w:hAnsi="Times New Roman" w:cs="Times New Roman"/>
                <w:bCs/>
                <w:sz w:val="20"/>
                <w:szCs w:val="20"/>
              </w:rPr>
            </w:pPr>
            <w:r>
              <w:rPr>
                <w:rFonts w:ascii="Times New Roman" w:hAnsi="Times New Roman" w:cs="Times New Roman"/>
                <w:bCs/>
                <w:sz w:val="20"/>
                <w:szCs w:val="20"/>
              </w:rPr>
              <w:t>(6)</w:t>
            </w:r>
          </w:p>
        </w:tc>
      </w:tr>
      <w:tr w:rsidR="00484BAD" w:rsidRPr="00561F37" w14:paraId="176AD43D" w14:textId="77777777" w:rsidTr="00484BAD">
        <w:tc>
          <w:tcPr>
            <w:tcW w:w="1398" w:type="dxa"/>
            <w:tcBorders>
              <w:top w:val="single" w:sz="4" w:space="0" w:color="auto"/>
            </w:tcBorders>
          </w:tcPr>
          <w:p w14:paraId="47513784" w14:textId="77777777" w:rsidR="00484BAD" w:rsidRPr="00561F37" w:rsidRDefault="00484BAD" w:rsidP="00484BAD">
            <w:pPr>
              <w:pStyle w:val="NoSpacing"/>
              <w:numPr>
                <w:ilvl w:val="0"/>
                <w:numId w:val="13"/>
              </w:numPr>
              <w:spacing w:before="60" w:after="60"/>
              <w:jc w:val="center"/>
              <w:rPr>
                <w:rFonts w:ascii="Times New Roman" w:hAnsi="Times New Roman" w:cs="Times New Roman"/>
                <w:bCs/>
                <w:sz w:val="20"/>
                <w:szCs w:val="20"/>
              </w:rPr>
            </w:pPr>
          </w:p>
        </w:tc>
        <w:tc>
          <w:tcPr>
            <w:tcW w:w="1545" w:type="dxa"/>
            <w:tcBorders>
              <w:top w:val="single" w:sz="4" w:space="0" w:color="auto"/>
            </w:tcBorders>
          </w:tcPr>
          <w:p w14:paraId="55ABD94A" w14:textId="56A9B352"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25</w:t>
            </w:r>
          </w:p>
        </w:tc>
        <w:tc>
          <w:tcPr>
            <w:tcW w:w="1428" w:type="dxa"/>
            <w:tcBorders>
              <w:top w:val="single" w:sz="4" w:space="0" w:color="auto"/>
            </w:tcBorders>
          </w:tcPr>
          <w:p w14:paraId="3CBBC293"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3</w:t>
            </w:r>
          </w:p>
        </w:tc>
        <w:tc>
          <w:tcPr>
            <w:tcW w:w="1693" w:type="dxa"/>
            <w:tcBorders>
              <w:top w:val="single" w:sz="4" w:space="0" w:color="auto"/>
            </w:tcBorders>
          </w:tcPr>
          <w:p w14:paraId="0A246150"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1</w:t>
            </w:r>
          </w:p>
        </w:tc>
        <w:tc>
          <w:tcPr>
            <w:tcW w:w="1476" w:type="dxa"/>
            <w:tcBorders>
              <w:top w:val="single" w:sz="4" w:space="0" w:color="auto"/>
            </w:tcBorders>
          </w:tcPr>
          <w:p w14:paraId="30B600B9"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3</w:t>
            </w:r>
          </w:p>
        </w:tc>
        <w:tc>
          <w:tcPr>
            <w:tcW w:w="1476" w:type="dxa"/>
            <w:tcBorders>
              <w:top w:val="single" w:sz="4" w:space="0" w:color="auto"/>
            </w:tcBorders>
          </w:tcPr>
          <w:p w14:paraId="514677B2"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9</w:t>
            </w:r>
          </w:p>
        </w:tc>
      </w:tr>
      <w:tr w:rsidR="00484BAD" w:rsidRPr="00561F37" w14:paraId="3C137467" w14:textId="77777777" w:rsidTr="00484BAD">
        <w:tc>
          <w:tcPr>
            <w:tcW w:w="1398" w:type="dxa"/>
          </w:tcPr>
          <w:p w14:paraId="4B76077A" w14:textId="77777777" w:rsidR="00484BAD" w:rsidRPr="00561F37" w:rsidRDefault="00484BAD" w:rsidP="00484BAD">
            <w:pPr>
              <w:pStyle w:val="NoSpacing"/>
              <w:numPr>
                <w:ilvl w:val="0"/>
                <w:numId w:val="13"/>
              </w:numPr>
              <w:spacing w:before="60" w:after="60"/>
              <w:jc w:val="center"/>
              <w:rPr>
                <w:rFonts w:ascii="Times New Roman" w:hAnsi="Times New Roman" w:cs="Times New Roman"/>
                <w:bCs/>
                <w:sz w:val="20"/>
                <w:szCs w:val="20"/>
              </w:rPr>
            </w:pPr>
          </w:p>
        </w:tc>
        <w:tc>
          <w:tcPr>
            <w:tcW w:w="1545" w:type="dxa"/>
          </w:tcPr>
          <w:p w14:paraId="785CE333" w14:textId="11CB9DEB"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20</w:t>
            </w:r>
          </w:p>
        </w:tc>
        <w:tc>
          <w:tcPr>
            <w:tcW w:w="1428" w:type="dxa"/>
          </w:tcPr>
          <w:p w14:paraId="1E8520D4"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2</w:t>
            </w:r>
          </w:p>
        </w:tc>
        <w:tc>
          <w:tcPr>
            <w:tcW w:w="1693" w:type="dxa"/>
          </w:tcPr>
          <w:p w14:paraId="74491DE2"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4</w:t>
            </w:r>
          </w:p>
        </w:tc>
        <w:tc>
          <w:tcPr>
            <w:tcW w:w="1476" w:type="dxa"/>
          </w:tcPr>
          <w:p w14:paraId="340C6223"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8</w:t>
            </w:r>
          </w:p>
        </w:tc>
        <w:tc>
          <w:tcPr>
            <w:tcW w:w="1476" w:type="dxa"/>
          </w:tcPr>
          <w:p w14:paraId="5A1D9614"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16</w:t>
            </w:r>
          </w:p>
        </w:tc>
      </w:tr>
      <w:tr w:rsidR="00484BAD" w:rsidRPr="00561F37" w14:paraId="0234F647" w14:textId="77777777" w:rsidTr="00484BAD">
        <w:tc>
          <w:tcPr>
            <w:tcW w:w="1398" w:type="dxa"/>
          </w:tcPr>
          <w:p w14:paraId="326F969C" w14:textId="77777777" w:rsidR="00484BAD" w:rsidRPr="00561F37" w:rsidRDefault="00484BAD" w:rsidP="00484BAD">
            <w:pPr>
              <w:pStyle w:val="NoSpacing"/>
              <w:numPr>
                <w:ilvl w:val="0"/>
                <w:numId w:val="13"/>
              </w:numPr>
              <w:spacing w:before="60" w:after="60"/>
              <w:jc w:val="center"/>
              <w:rPr>
                <w:rFonts w:ascii="Times New Roman" w:hAnsi="Times New Roman" w:cs="Times New Roman"/>
                <w:bCs/>
                <w:sz w:val="20"/>
                <w:szCs w:val="20"/>
              </w:rPr>
            </w:pPr>
          </w:p>
        </w:tc>
        <w:tc>
          <w:tcPr>
            <w:tcW w:w="1545" w:type="dxa"/>
          </w:tcPr>
          <w:p w14:paraId="516565EA" w14:textId="0A09BBA0"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15</w:t>
            </w:r>
          </w:p>
        </w:tc>
        <w:tc>
          <w:tcPr>
            <w:tcW w:w="1428" w:type="dxa"/>
          </w:tcPr>
          <w:p w14:paraId="3A039B53"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1</w:t>
            </w:r>
          </w:p>
        </w:tc>
        <w:tc>
          <w:tcPr>
            <w:tcW w:w="1693" w:type="dxa"/>
          </w:tcPr>
          <w:p w14:paraId="376A8669"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5</w:t>
            </w:r>
          </w:p>
        </w:tc>
        <w:tc>
          <w:tcPr>
            <w:tcW w:w="1476" w:type="dxa"/>
          </w:tcPr>
          <w:p w14:paraId="0CB33A06"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5</w:t>
            </w:r>
          </w:p>
        </w:tc>
        <w:tc>
          <w:tcPr>
            <w:tcW w:w="1476" w:type="dxa"/>
          </w:tcPr>
          <w:p w14:paraId="52C59D6B"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5</w:t>
            </w:r>
          </w:p>
        </w:tc>
      </w:tr>
      <w:tr w:rsidR="00484BAD" w:rsidRPr="00561F37" w14:paraId="1F01F10D" w14:textId="77777777" w:rsidTr="00484BAD">
        <w:tc>
          <w:tcPr>
            <w:tcW w:w="1398" w:type="dxa"/>
            <w:tcBorders>
              <w:bottom w:val="single" w:sz="4" w:space="0" w:color="auto"/>
            </w:tcBorders>
          </w:tcPr>
          <w:p w14:paraId="38F91C89" w14:textId="77777777" w:rsidR="00484BAD" w:rsidRPr="00561F37" w:rsidRDefault="00484BAD" w:rsidP="00484BAD">
            <w:pPr>
              <w:pStyle w:val="NoSpacing"/>
              <w:numPr>
                <w:ilvl w:val="0"/>
                <w:numId w:val="13"/>
              </w:numPr>
              <w:spacing w:before="60" w:after="60"/>
              <w:jc w:val="center"/>
              <w:rPr>
                <w:rFonts w:ascii="Times New Roman" w:hAnsi="Times New Roman" w:cs="Times New Roman"/>
                <w:bCs/>
                <w:sz w:val="20"/>
                <w:szCs w:val="20"/>
              </w:rPr>
            </w:pPr>
          </w:p>
        </w:tc>
        <w:tc>
          <w:tcPr>
            <w:tcW w:w="1545" w:type="dxa"/>
            <w:tcBorders>
              <w:bottom w:val="single" w:sz="4" w:space="0" w:color="auto"/>
            </w:tcBorders>
          </w:tcPr>
          <w:p w14:paraId="44D8C48E" w14:textId="7DF19BF6"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10</w:t>
            </w:r>
          </w:p>
        </w:tc>
        <w:tc>
          <w:tcPr>
            <w:tcW w:w="1428" w:type="dxa"/>
            <w:tcBorders>
              <w:bottom w:val="single" w:sz="4" w:space="0" w:color="auto"/>
            </w:tcBorders>
          </w:tcPr>
          <w:p w14:paraId="4AF94F5C"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0</w:t>
            </w:r>
          </w:p>
        </w:tc>
        <w:tc>
          <w:tcPr>
            <w:tcW w:w="1693" w:type="dxa"/>
            <w:tcBorders>
              <w:bottom w:val="single" w:sz="4" w:space="0" w:color="auto"/>
            </w:tcBorders>
          </w:tcPr>
          <w:p w14:paraId="596649BF"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2</w:t>
            </w:r>
          </w:p>
        </w:tc>
        <w:tc>
          <w:tcPr>
            <w:tcW w:w="1476" w:type="dxa"/>
            <w:tcBorders>
              <w:bottom w:val="single" w:sz="4" w:space="0" w:color="auto"/>
            </w:tcBorders>
          </w:tcPr>
          <w:p w14:paraId="44280F9C"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0</w:t>
            </w:r>
          </w:p>
        </w:tc>
        <w:tc>
          <w:tcPr>
            <w:tcW w:w="1476" w:type="dxa"/>
            <w:tcBorders>
              <w:bottom w:val="single" w:sz="4" w:space="0" w:color="auto"/>
            </w:tcBorders>
          </w:tcPr>
          <w:p w14:paraId="4FEBAABD" w14:textId="77777777" w:rsidR="00484BAD" w:rsidRPr="00561F37" w:rsidRDefault="00484BAD"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0</w:t>
            </w:r>
          </w:p>
        </w:tc>
      </w:tr>
      <w:tr w:rsidR="00470028" w:rsidRPr="00561F37" w14:paraId="060FB7DF" w14:textId="77777777" w:rsidTr="001347E4">
        <w:tc>
          <w:tcPr>
            <w:tcW w:w="4371" w:type="dxa"/>
            <w:gridSpan w:val="3"/>
            <w:tcBorders>
              <w:top w:val="single" w:sz="4" w:space="0" w:color="auto"/>
              <w:bottom w:val="single" w:sz="12" w:space="0" w:color="auto"/>
            </w:tcBorders>
          </w:tcPr>
          <w:p w14:paraId="32475FA8" w14:textId="4CA8297B" w:rsidR="00470028" w:rsidRPr="00561F37" w:rsidRDefault="00470028"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Totals</w:t>
            </w:r>
          </w:p>
        </w:tc>
        <w:tc>
          <w:tcPr>
            <w:tcW w:w="1693" w:type="dxa"/>
            <w:tcBorders>
              <w:top w:val="single" w:sz="4" w:space="0" w:color="auto"/>
              <w:bottom w:val="single" w:sz="12" w:space="0" w:color="auto"/>
            </w:tcBorders>
          </w:tcPr>
          <w:p w14:paraId="772D8AFE" w14:textId="77777777" w:rsidR="00470028" w:rsidRPr="00561F37" w:rsidRDefault="00470028"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N</w:t>
            </w:r>
            <w:r w:rsidRPr="00561F37">
              <w:rPr>
                <w:rFonts w:ascii="Times New Roman" w:hAnsi="Times New Roman" w:cs="Times New Roman"/>
                <w:bCs/>
                <w:sz w:val="20"/>
                <w:szCs w:val="20"/>
                <w:vertAlign w:val="subscript"/>
              </w:rPr>
              <w:t>s</w:t>
            </w:r>
            <w:r w:rsidRPr="00561F37">
              <w:rPr>
                <w:rFonts w:ascii="Times New Roman" w:hAnsi="Times New Roman" w:cs="Times New Roman"/>
                <w:bCs/>
                <w:sz w:val="20"/>
                <w:szCs w:val="20"/>
              </w:rPr>
              <w:t xml:space="preserve"> = 12</w:t>
            </w:r>
          </w:p>
        </w:tc>
        <w:tc>
          <w:tcPr>
            <w:tcW w:w="1476" w:type="dxa"/>
            <w:tcBorders>
              <w:top w:val="single" w:sz="4" w:space="0" w:color="auto"/>
              <w:bottom w:val="single" w:sz="12" w:space="0" w:color="auto"/>
            </w:tcBorders>
          </w:tcPr>
          <w:p w14:paraId="293A1FBF" w14:textId="77777777" w:rsidR="00470028" w:rsidRPr="00561F37" w:rsidRDefault="00470028"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A = 16</w:t>
            </w:r>
          </w:p>
        </w:tc>
        <w:tc>
          <w:tcPr>
            <w:tcW w:w="1476" w:type="dxa"/>
            <w:tcBorders>
              <w:top w:val="single" w:sz="4" w:space="0" w:color="auto"/>
              <w:bottom w:val="single" w:sz="12" w:space="0" w:color="auto"/>
            </w:tcBorders>
          </w:tcPr>
          <w:p w14:paraId="35E0A466" w14:textId="77777777" w:rsidR="00470028" w:rsidRPr="00561F37" w:rsidRDefault="00470028" w:rsidP="004C0E1C">
            <w:pPr>
              <w:pStyle w:val="NoSpacing"/>
              <w:spacing w:before="60" w:after="60"/>
              <w:jc w:val="center"/>
              <w:rPr>
                <w:rFonts w:ascii="Times New Roman" w:hAnsi="Times New Roman" w:cs="Times New Roman"/>
                <w:bCs/>
                <w:sz w:val="20"/>
                <w:szCs w:val="20"/>
              </w:rPr>
            </w:pPr>
            <w:r w:rsidRPr="00561F37">
              <w:rPr>
                <w:rFonts w:ascii="Times New Roman" w:hAnsi="Times New Roman" w:cs="Times New Roman"/>
                <w:bCs/>
                <w:sz w:val="20"/>
                <w:szCs w:val="20"/>
              </w:rPr>
              <w:t>B = 30</w:t>
            </w:r>
          </w:p>
        </w:tc>
      </w:tr>
    </w:tbl>
    <w:p w14:paraId="39A09841" w14:textId="5E7B1F8F" w:rsidR="00095061" w:rsidRPr="00561F37" w:rsidRDefault="002C733F" w:rsidP="00405E5E">
      <w:pPr>
        <w:tabs>
          <w:tab w:val="left" w:pos="0"/>
        </w:tabs>
        <w:spacing w:before="240" w:after="120" w:line="240" w:lineRule="auto"/>
        <w:jc w:val="both"/>
        <w:rPr>
          <w:rFonts w:ascii="Times New Roman" w:hAnsi="Times New Roman" w:cs="Times New Roman"/>
          <w:b/>
          <w:bCs/>
          <w:sz w:val="20"/>
          <w:szCs w:val="20"/>
        </w:rPr>
      </w:pPr>
      <w:r w:rsidRPr="00561F37">
        <w:rPr>
          <w:rFonts w:ascii="Times New Roman" w:hAnsi="Times New Roman" w:cs="Times New Roman"/>
          <w:b/>
          <w:bCs/>
          <w:sz w:val="20"/>
          <w:szCs w:val="20"/>
        </w:rPr>
        <w:t>B</w:t>
      </w:r>
      <w:r w:rsidR="00095061" w:rsidRPr="00561F37">
        <w:rPr>
          <w:rFonts w:ascii="Times New Roman" w:hAnsi="Times New Roman" w:cs="Times New Roman"/>
          <w:b/>
          <w:bCs/>
          <w:sz w:val="20"/>
          <w:szCs w:val="20"/>
        </w:rPr>
        <w:t xml:space="preserve">-6 </w:t>
      </w:r>
      <w:r w:rsidR="00B0190E" w:rsidRPr="00561F37">
        <w:rPr>
          <w:rFonts w:ascii="Times New Roman" w:hAnsi="Times New Roman" w:cs="Times New Roman"/>
          <w:b/>
          <w:bCs/>
          <w:sz w:val="20"/>
          <w:szCs w:val="20"/>
        </w:rPr>
        <w:t>TEST REPORT</w:t>
      </w:r>
    </w:p>
    <w:p w14:paraId="60FDC8B5" w14:textId="77777777" w:rsidR="00095061" w:rsidRPr="00561F37" w:rsidRDefault="00095061" w:rsidP="00704EE1">
      <w:pPr>
        <w:tabs>
          <w:tab w:val="left" w:pos="0"/>
        </w:tabs>
        <w:spacing w:after="120" w:line="240" w:lineRule="auto"/>
        <w:jc w:val="both"/>
        <w:rPr>
          <w:rFonts w:ascii="Times New Roman" w:hAnsi="Times New Roman" w:cs="Times New Roman"/>
          <w:bCs/>
          <w:sz w:val="20"/>
          <w:szCs w:val="20"/>
        </w:rPr>
      </w:pPr>
      <w:r w:rsidRPr="00561F37">
        <w:rPr>
          <w:rFonts w:ascii="Times New Roman" w:hAnsi="Times New Roman" w:cs="Times New Roman"/>
          <w:bCs/>
          <w:sz w:val="20"/>
          <w:szCs w:val="20"/>
        </w:rPr>
        <w:t>It shall clearly indicate the following information:</w:t>
      </w:r>
    </w:p>
    <w:p w14:paraId="0309B275" w14:textId="0A6C0CE9" w:rsidR="00095061" w:rsidRPr="004E6110" w:rsidRDefault="00095061" w:rsidP="00CD6093">
      <w:pPr>
        <w:pStyle w:val="ListParagraph"/>
        <w:numPr>
          <w:ilvl w:val="0"/>
          <w:numId w:val="7"/>
        </w:numPr>
        <w:tabs>
          <w:tab w:val="left" w:pos="0"/>
        </w:tabs>
        <w:spacing w:after="120" w:line="240" w:lineRule="auto"/>
        <w:contextualSpacing w:val="0"/>
        <w:jc w:val="both"/>
        <w:rPr>
          <w:rFonts w:ascii="Times New Roman" w:hAnsi="Times New Roman" w:cs="Times New Roman"/>
          <w:bCs/>
          <w:sz w:val="20"/>
          <w:szCs w:val="20"/>
        </w:rPr>
      </w:pPr>
      <w:r w:rsidRPr="004E6110">
        <w:rPr>
          <w:rFonts w:ascii="Times New Roman" w:hAnsi="Times New Roman" w:cs="Times New Roman"/>
          <w:bCs/>
          <w:sz w:val="20"/>
          <w:szCs w:val="20"/>
        </w:rPr>
        <w:t>The mean height and standard deviation as calculated from the above procedure</w:t>
      </w:r>
    </w:p>
    <w:p w14:paraId="260FD8CB" w14:textId="77777777" w:rsidR="00095061" w:rsidRPr="00561F37" w:rsidRDefault="00095061" w:rsidP="00CD6093">
      <w:pPr>
        <w:pStyle w:val="ListParagraph"/>
        <w:numPr>
          <w:ilvl w:val="0"/>
          <w:numId w:val="7"/>
        </w:numPr>
        <w:tabs>
          <w:tab w:val="left" w:pos="0"/>
        </w:tabs>
        <w:spacing w:after="120" w:line="240" w:lineRule="auto"/>
        <w:contextualSpacing w:val="0"/>
        <w:jc w:val="both"/>
        <w:rPr>
          <w:rFonts w:ascii="Times New Roman" w:hAnsi="Times New Roman" w:cs="Times New Roman"/>
          <w:bCs/>
          <w:sz w:val="20"/>
          <w:szCs w:val="20"/>
        </w:rPr>
      </w:pPr>
      <w:r w:rsidRPr="00561F37">
        <w:rPr>
          <w:rFonts w:ascii="Times New Roman" w:hAnsi="Times New Roman" w:cs="Times New Roman"/>
          <w:bCs/>
          <w:sz w:val="20"/>
          <w:szCs w:val="20"/>
        </w:rPr>
        <w:t xml:space="preserve">The minimum height at which the explosion occurred in at least 1 out of 25 trials. </w:t>
      </w:r>
    </w:p>
    <w:p w14:paraId="48FCB69E" w14:textId="77777777" w:rsidR="00095061" w:rsidRPr="00561F37" w:rsidRDefault="00095061" w:rsidP="00704EE1">
      <w:pPr>
        <w:tabs>
          <w:tab w:val="left" w:pos="0"/>
        </w:tabs>
        <w:spacing w:after="120" w:line="240" w:lineRule="auto"/>
        <w:jc w:val="both"/>
        <w:rPr>
          <w:rFonts w:ascii="Times New Roman" w:hAnsi="Times New Roman" w:cs="Times New Roman"/>
          <w:b/>
          <w:bCs/>
          <w:sz w:val="20"/>
          <w:szCs w:val="20"/>
        </w:rPr>
      </w:pPr>
    </w:p>
    <w:p w14:paraId="21F6B832" w14:textId="77777777" w:rsidR="00095061" w:rsidRPr="00561F37" w:rsidRDefault="00095061" w:rsidP="00704EE1">
      <w:pPr>
        <w:spacing w:after="120" w:line="240" w:lineRule="auto"/>
        <w:jc w:val="both"/>
        <w:rPr>
          <w:rFonts w:ascii="Times New Roman" w:eastAsia="Calibri" w:hAnsi="Times New Roman" w:cs="Times New Roman"/>
          <w:b/>
          <w:sz w:val="20"/>
          <w:szCs w:val="20"/>
        </w:rPr>
      </w:pPr>
    </w:p>
    <w:p w14:paraId="1105261E" w14:textId="77777777" w:rsidR="00095061" w:rsidRPr="00561F37" w:rsidRDefault="00095061" w:rsidP="00704EE1">
      <w:pPr>
        <w:spacing w:after="120" w:line="240" w:lineRule="auto"/>
        <w:jc w:val="both"/>
        <w:rPr>
          <w:rFonts w:ascii="Times New Roman" w:eastAsia="Calibri" w:hAnsi="Times New Roman" w:cs="Times New Roman"/>
          <w:b/>
          <w:sz w:val="20"/>
          <w:szCs w:val="20"/>
        </w:rPr>
      </w:pPr>
    </w:p>
    <w:p w14:paraId="0D93F91C" w14:textId="77777777" w:rsidR="00095061" w:rsidRPr="00561F37" w:rsidRDefault="00095061" w:rsidP="00704EE1">
      <w:pPr>
        <w:spacing w:after="120" w:line="240" w:lineRule="auto"/>
        <w:jc w:val="both"/>
        <w:rPr>
          <w:rFonts w:ascii="Times New Roman" w:eastAsia="Calibri" w:hAnsi="Times New Roman" w:cs="Times New Roman"/>
          <w:b/>
          <w:sz w:val="20"/>
          <w:szCs w:val="20"/>
        </w:rPr>
      </w:pPr>
    </w:p>
    <w:p w14:paraId="00C86118" w14:textId="77777777" w:rsidR="00095061" w:rsidRPr="00561F37" w:rsidRDefault="00095061" w:rsidP="00704EE1">
      <w:pPr>
        <w:spacing w:after="120" w:line="240" w:lineRule="auto"/>
        <w:jc w:val="both"/>
        <w:rPr>
          <w:rFonts w:ascii="Times New Roman" w:eastAsia="Calibri" w:hAnsi="Times New Roman" w:cs="Times New Roman"/>
          <w:b/>
          <w:sz w:val="20"/>
          <w:szCs w:val="20"/>
        </w:rPr>
      </w:pPr>
    </w:p>
    <w:p w14:paraId="224198DB" w14:textId="77777777" w:rsidR="00095061" w:rsidRPr="00561F37" w:rsidRDefault="00095061" w:rsidP="00704EE1">
      <w:pPr>
        <w:spacing w:after="120" w:line="240" w:lineRule="auto"/>
        <w:jc w:val="both"/>
        <w:rPr>
          <w:rFonts w:ascii="Times New Roman" w:eastAsia="Calibri" w:hAnsi="Times New Roman" w:cs="Times New Roman"/>
          <w:b/>
          <w:sz w:val="20"/>
          <w:szCs w:val="20"/>
        </w:rPr>
      </w:pPr>
    </w:p>
    <w:p w14:paraId="4991D9CF" w14:textId="77777777" w:rsidR="00095061" w:rsidRPr="00561F37" w:rsidRDefault="00095061" w:rsidP="00704EE1">
      <w:pPr>
        <w:spacing w:after="120" w:line="240" w:lineRule="auto"/>
        <w:jc w:val="both"/>
        <w:rPr>
          <w:rFonts w:ascii="Times New Roman" w:eastAsia="Calibri" w:hAnsi="Times New Roman" w:cs="Times New Roman"/>
          <w:b/>
          <w:sz w:val="20"/>
          <w:szCs w:val="20"/>
        </w:rPr>
      </w:pPr>
    </w:p>
    <w:p w14:paraId="7B5DADC7" w14:textId="77777777" w:rsidR="00095061" w:rsidRPr="00561F37" w:rsidRDefault="00095061" w:rsidP="00704EE1">
      <w:pPr>
        <w:spacing w:after="120" w:line="240" w:lineRule="auto"/>
        <w:jc w:val="both"/>
        <w:rPr>
          <w:rFonts w:ascii="Times New Roman" w:eastAsia="Calibri" w:hAnsi="Times New Roman" w:cs="Times New Roman"/>
          <w:b/>
          <w:sz w:val="20"/>
          <w:szCs w:val="20"/>
        </w:rPr>
      </w:pPr>
    </w:p>
    <w:p w14:paraId="53E0B011" w14:textId="77777777" w:rsidR="00095061" w:rsidRPr="00561F37" w:rsidRDefault="00095061" w:rsidP="00704EE1">
      <w:pPr>
        <w:spacing w:after="120" w:line="240" w:lineRule="auto"/>
        <w:jc w:val="both"/>
        <w:rPr>
          <w:rFonts w:ascii="Times New Roman" w:eastAsia="Calibri" w:hAnsi="Times New Roman" w:cs="Times New Roman"/>
          <w:b/>
          <w:sz w:val="20"/>
          <w:szCs w:val="20"/>
        </w:rPr>
      </w:pPr>
    </w:p>
    <w:p w14:paraId="6DCF50EB" w14:textId="77777777" w:rsidR="00095061" w:rsidRPr="00561F37" w:rsidRDefault="00095061" w:rsidP="00704EE1">
      <w:pPr>
        <w:spacing w:after="120" w:line="240" w:lineRule="auto"/>
        <w:jc w:val="both"/>
        <w:rPr>
          <w:rFonts w:ascii="Times New Roman" w:eastAsia="Calibri" w:hAnsi="Times New Roman" w:cs="Times New Roman"/>
          <w:b/>
          <w:sz w:val="20"/>
          <w:szCs w:val="20"/>
        </w:rPr>
      </w:pPr>
    </w:p>
    <w:p w14:paraId="456031EB" w14:textId="77777777" w:rsidR="00095061" w:rsidRDefault="00095061" w:rsidP="00561F37">
      <w:pPr>
        <w:spacing w:after="120" w:line="240" w:lineRule="auto"/>
        <w:jc w:val="both"/>
        <w:rPr>
          <w:rFonts w:ascii="Times New Roman" w:eastAsia="Calibri" w:hAnsi="Times New Roman" w:cs="Times New Roman"/>
          <w:b/>
          <w:color w:val="7030A0"/>
          <w:sz w:val="20"/>
          <w:szCs w:val="20"/>
        </w:rPr>
      </w:pPr>
    </w:p>
    <w:p w14:paraId="75063783" w14:textId="77777777" w:rsidR="001C1A62" w:rsidRDefault="001C1A62" w:rsidP="00561F37">
      <w:pPr>
        <w:spacing w:after="120" w:line="240" w:lineRule="auto"/>
        <w:jc w:val="both"/>
        <w:rPr>
          <w:rFonts w:ascii="Times New Roman" w:eastAsia="Calibri" w:hAnsi="Times New Roman" w:cs="Times New Roman"/>
          <w:b/>
          <w:color w:val="7030A0"/>
          <w:sz w:val="20"/>
          <w:szCs w:val="20"/>
        </w:rPr>
      </w:pPr>
    </w:p>
    <w:p w14:paraId="5EFD751F" w14:textId="77777777" w:rsidR="00BA1EA9" w:rsidRDefault="00BA1EA9" w:rsidP="00561F37">
      <w:pPr>
        <w:spacing w:after="120" w:line="240" w:lineRule="auto"/>
        <w:jc w:val="both"/>
        <w:rPr>
          <w:rFonts w:ascii="Times New Roman" w:eastAsia="Calibri" w:hAnsi="Times New Roman" w:cs="Times New Roman"/>
          <w:b/>
          <w:color w:val="7030A0"/>
          <w:sz w:val="20"/>
          <w:szCs w:val="20"/>
        </w:rPr>
      </w:pPr>
    </w:p>
    <w:p w14:paraId="0DC0BC68" w14:textId="77777777" w:rsidR="00BA1EA9" w:rsidRDefault="00BA1EA9" w:rsidP="00561F37">
      <w:pPr>
        <w:spacing w:after="120" w:line="240" w:lineRule="auto"/>
        <w:jc w:val="both"/>
        <w:rPr>
          <w:rFonts w:ascii="Times New Roman" w:eastAsia="Calibri" w:hAnsi="Times New Roman" w:cs="Times New Roman"/>
          <w:b/>
          <w:color w:val="7030A0"/>
          <w:sz w:val="20"/>
          <w:szCs w:val="20"/>
        </w:rPr>
      </w:pPr>
    </w:p>
    <w:p w14:paraId="0394C82B" w14:textId="77777777" w:rsidR="00BA1EA9" w:rsidRDefault="00BA1EA9" w:rsidP="00561F37">
      <w:pPr>
        <w:spacing w:after="120" w:line="240" w:lineRule="auto"/>
        <w:jc w:val="both"/>
        <w:rPr>
          <w:rFonts w:ascii="Times New Roman" w:eastAsia="Calibri" w:hAnsi="Times New Roman" w:cs="Times New Roman"/>
          <w:b/>
          <w:color w:val="7030A0"/>
          <w:sz w:val="20"/>
          <w:szCs w:val="20"/>
        </w:rPr>
      </w:pPr>
    </w:p>
    <w:p w14:paraId="27BCCC9A" w14:textId="77777777" w:rsidR="00BA1EA9" w:rsidRDefault="00BA1EA9" w:rsidP="00561F37">
      <w:pPr>
        <w:spacing w:after="120" w:line="240" w:lineRule="auto"/>
        <w:jc w:val="both"/>
        <w:rPr>
          <w:rFonts w:ascii="Times New Roman" w:eastAsia="Calibri" w:hAnsi="Times New Roman" w:cs="Times New Roman"/>
          <w:b/>
          <w:color w:val="7030A0"/>
          <w:sz w:val="20"/>
          <w:szCs w:val="20"/>
        </w:rPr>
      </w:pPr>
    </w:p>
    <w:p w14:paraId="1283E0A1" w14:textId="77777777" w:rsidR="00BA1EA9" w:rsidRDefault="00BA1EA9" w:rsidP="00561F37">
      <w:pPr>
        <w:spacing w:after="120" w:line="240" w:lineRule="auto"/>
        <w:jc w:val="both"/>
        <w:rPr>
          <w:rFonts w:ascii="Times New Roman" w:eastAsia="Calibri" w:hAnsi="Times New Roman" w:cs="Times New Roman"/>
          <w:b/>
          <w:color w:val="7030A0"/>
          <w:sz w:val="20"/>
          <w:szCs w:val="20"/>
        </w:rPr>
      </w:pPr>
    </w:p>
    <w:p w14:paraId="788F7134" w14:textId="77777777" w:rsidR="00BA1EA9" w:rsidRDefault="00BA1EA9" w:rsidP="00561F37">
      <w:pPr>
        <w:spacing w:after="120" w:line="240" w:lineRule="auto"/>
        <w:jc w:val="both"/>
        <w:rPr>
          <w:rFonts w:ascii="Times New Roman" w:eastAsia="Calibri" w:hAnsi="Times New Roman" w:cs="Times New Roman"/>
          <w:b/>
          <w:color w:val="7030A0"/>
          <w:sz w:val="20"/>
          <w:szCs w:val="20"/>
        </w:rPr>
      </w:pPr>
    </w:p>
    <w:p w14:paraId="666DDB39" w14:textId="77777777" w:rsidR="00BA1EA9" w:rsidRDefault="00BA1EA9" w:rsidP="00561F37">
      <w:pPr>
        <w:spacing w:after="120" w:line="240" w:lineRule="auto"/>
        <w:jc w:val="both"/>
        <w:rPr>
          <w:rFonts w:ascii="Times New Roman" w:eastAsia="Calibri" w:hAnsi="Times New Roman" w:cs="Times New Roman"/>
          <w:b/>
          <w:color w:val="7030A0"/>
          <w:sz w:val="20"/>
          <w:szCs w:val="20"/>
        </w:rPr>
      </w:pPr>
    </w:p>
    <w:p w14:paraId="4C1ACF84" w14:textId="77777777" w:rsidR="001C1A62" w:rsidRDefault="001C1A62" w:rsidP="00561F37">
      <w:pPr>
        <w:spacing w:after="120" w:line="240" w:lineRule="auto"/>
        <w:jc w:val="both"/>
        <w:rPr>
          <w:rFonts w:ascii="Times New Roman" w:eastAsia="Calibri" w:hAnsi="Times New Roman" w:cs="Times New Roman"/>
          <w:b/>
          <w:color w:val="7030A0"/>
          <w:sz w:val="20"/>
          <w:szCs w:val="20"/>
        </w:rPr>
      </w:pPr>
    </w:p>
    <w:p w14:paraId="495E31D8" w14:textId="77777777" w:rsidR="001C1A62" w:rsidRDefault="001C1A62" w:rsidP="00561F37">
      <w:pPr>
        <w:spacing w:after="120" w:line="240" w:lineRule="auto"/>
        <w:jc w:val="both"/>
        <w:rPr>
          <w:rFonts w:ascii="Times New Roman" w:eastAsia="Calibri" w:hAnsi="Times New Roman" w:cs="Times New Roman"/>
          <w:b/>
          <w:color w:val="7030A0"/>
          <w:sz w:val="20"/>
          <w:szCs w:val="20"/>
        </w:rPr>
      </w:pPr>
    </w:p>
    <w:p w14:paraId="62D831D0" w14:textId="77777777" w:rsidR="001C1A62" w:rsidRDefault="001C1A62" w:rsidP="00561F37">
      <w:pPr>
        <w:spacing w:after="120" w:line="240" w:lineRule="auto"/>
        <w:jc w:val="both"/>
        <w:rPr>
          <w:rFonts w:ascii="Times New Roman" w:eastAsia="Calibri" w:hAnsi="Times New Roman" w:cs="Times New Roman"/>
          <w:b/>
          <w:color w:val="7030A0"/>
          <w:sz w:val="20"/>
          <w:szCs w:val="20"/>
        </w:rPr>
      </w:pPr>
    </w:p>
    <w:p w14:paraId="4B6FD7D2" w14:textId="77777777" w:rsidR="001C1A62" w:rsidRDefault="001C1A62" w:rsidP="00561F37">
      <w:pPr>
        <w:spacing w:after="120" w:line="240" w:lineRule="auto"/>
        <w:jc w:val="both"/>
        <w:rPr>
          <w:rFonts w:ascii="Times New Roman" w:eastAsia="Calibri" w:hAnsi="Times New Roman" w:cs="Times New Roman"/>
          <w:b/>
          <w:color w:val="7030A0"/>
          <w:sz w:val="20"/>
          <w:szCs w:val="20"/>
        </w:rPr>
      </w:pPr>
    </w:p>
    <w:p w14:paraId="43C87DD3" w14:textId="77777777" w:rsidR="001C1A62" w:rsidRDefault="001C1A62" w:rsidP="00561F37">
      <w:pPr>
        <w:spacing w:after="120" w:line="240" w:lineRule="auto"/>
        <w:jc w:val="both"/>
        <w:rPr>
          <w:rFonts w:ascii="Times New Roman" w:eastAsia="Calibri" w:hAnsi="Times New Roman" w:cs="Times New Roman"/>
          <w:b/>
          <w:color w:val="7030A0"/>
          <w:sz w:val="20"/>
          <w:szCs w:val="20"/>
        </w:rPr>
      </w:pPr>
    </w:p>
    <w:p w14:paraId="1388536C" w14:textId="77777777" w:rsidR="001C1A62" w:rsidRDefault="001C1A62" w:rsidP="00561F37">
      <w:pPr>
        <w:spacing w:after="120" w:line="240" w:lineRule="auto"/>
        <w:jc w:val="both"/>
        <w:rPr>
          <w:rFonts w:ascii="Times New Roman" w:eastAsia="Calibri" w:hAnsi="Times New Roman" w:cs="Times New Roman"/>
          <w:b/>
          <w:color w:val="7030A0"/>
          <w:sz w:val="20"/>
          <w:szCs w:val="20"/>
        </w:rPr>
      </w:pPr>
    </w:p>
    <w:p w14:paraId="1B18291F" w14:textId="2538A442" w:rsidR="001C1A62" w:rsidRPr="001C1A62" w:rsidRDefault="001C1A62" w:rsidP="001C1A62">
      <w:pPr>
        <w:autoSpaceDE w:val="0"/>
        <w:autoSpaceDN w:val="0"/>
        <w:adjustRightInd w:val="0"/>
        <w:spacing w:after="120" w:line="240" w:lineRule="auto"/>
        <w:jc w:val="center"/>
        <w:rPr>
          <w:rFonts w:ascii="Times New Roman" w:hAnsi="Times New Roman" w:cs="Times New Roman"/>
          <w:b/>
          <w:bCs/>
          <w:sz w:val="20"/>
          <w:szCs w:val="24"/>
        </w:rPr>
      </w:pPr>
      <w:r w:rsidRPr="001C1A62">
        <w:rPr>
          <w:rFonts w:ascii="Times New Roman" w:hAnsi="Times New Roman" w:cs="Times New Roman"/>
          <w:b/>
          <w:bCs/>
          <w:sz w:val="20"/>
          <w:szCs w:val="24"/>
        </w:rPr>
        <w:lastRenderedPageBreak/>
        <w:t xml:space="preserve">ANNEX </w:t>
      </w:r>
      <w:r w:rsidR="00A51AEE">
        <w:rPr>
          <w:rFonts w:ascii="Times New Roman" w:hAnsi="Times New Roman" w:cs="Times New Roman"/>
          <w:b/>
          <w:bCs/>
          <w:sz w:val="20"/>
          <w:szCs w:val="24"/>
        </w:rPr>
        <w:t>C</w:t>
      </w:r>
    </w:p>
    <w:p w14:paraId="08EE4BC1" w14:textId="77777777" w:rsidR="001C1A62" w:rsidRPr="001C1A62" w:rsidRDefault="001C1A62" w:rsidP="001C1A62">
      <w:pPr>
        <w:autoSpaceDE w:val="0"/>
        <w:autoSpaceDN w:val="0"/>
        <w:adjustRightInd w:val="0"/>
        <w:spacing w:after="120" w:line="240" w:lineRule="auto"/>
        <w:jc w:val="center"/>
        <w:rPr>
          <w:rFonts w:ascii="Times New Roman" w:hAnsi="Times New Roman" w:cs="Times New Roman"/>
          <w:sz w:val="20"/>
          <w:szCs w:val="24"/>
        </w:rPr>
      </w:pPr>
      <w:r w:rsidRPr="001C1A62">
        <w:rPr>
          <w:rFonts w:ascii="Times New Roman" w:hAnsi="Times New Roman" w:cs="Times New Roman"/>
          <w:sz w:val="20"/>
          <w:szCs w:val="24"/>
        </w:rPr>
        <w:t xml:space="preserve">( </w:t>
      </w:r>
      <w:r w:rsidRPr="001C1A62">
        <w:rPr>
          <w:rFonts w:ascii="Times New Roman" w:hAnsi="Times New Roman" w:cs="Times New Roman"/>
          <w:i/>
          <w:sz w:val="20"/>
          <w:szCs w:val="24"/>
        </w:rPr>
        <w:t xml:space="preserve">Foreword </w:t>
      </w:r>
      <w:r w:rsidRPr="001C1A62">
        <w:rPr>
          <w:rFonts w:ascii="Times New Roman" w:hAnsi="Times New Roman" w:cs="Times New Roman"/>
          <w:sz w:val="20"/>
          <w:szCs w:val="24"/>
        </w:rPr>
        <w:t>)</w:t>
      </w:r>
    </w:p>
    <w:p w14:paraId="38DCD526" w14:textId="77777777" w:rsidR="001C1A62" w:rsidRPr="001C1A62" w:rsidRDefault="001C1A62" w:rsidP="001C1A62">
      <w:pPr>
        <w:autoSpaceDE w:val="0"/>
        <w:autoSpaceDN w:val="0"/>
        <w:adjustRightInd w:val="0"/>
        <w:spacing w:after="360" w:line="240" w:lineRule="auto"/>
        <w:jc w:val="center"/>
        <w:rPr>
          <w:rFonts w:ascii="Times New Roman" w:hAnsi="Times New Roman" w:cs="Times New Roman"/>
          <w:b/>
          <w:bCs/>
          <w:sz w:val="20"/>
          <w:szCs w:val="24"/>
        </w:rPr>
      </w:pPr>
      <w:r w:rsidRPr="001C1A62">
        <w:rPr>
          <w:rFonts w:ascii="Times New Roman" w:hAnsi="Times New Roman" w:cs="Times New Roman"/>
          <w:b/>
          <w:bCs/>
          <w:sz w:val="20"/>
          <w:szCs w:val="24"/>
        </w:rPr>
        <w:t>COMMITTEE COMPOSITION</w:t>
      </w:r>
    </w:p>
    <w:p w14:paraId="0AE9E8D3" w14:textId="77777777" w:rsidR="001C1A62" w:rsidRPr="001C1A62" w:rsidRDefault="001C1A62" w:rsidP="001C1A62">
      <w:pPr>
        <w:autoSpaceDE w:val="0"/>
        <w:autoSpaceDN w:val="0"/>
        <w:adjustRightInd w:val="0"/>
        <w:spacing w:after="120" w:line="240" w:lineRule="auto"/>
        <w:jc w:val="center"/>
        <w:rPr>
          <w:rFonts w:ascii="Times New Roman" w:hAnsi="Times New Roman" w:cs="Times New Roman"/>
          <w:sz w:val="20"/>
          <w:szCs w:val="24"/>
        </w:rPr>
      </w:pPr>
      <w:r w:rsidRPr="001C1A62">
        <w:rPr>
          <w:rFonts w:ascii="Times New Roman" w:hAnsi="Times New Roman" w:cs="Times New Roman"/>
          <w:sz w:val="20"/>
          <w:szCs w:val="24"/>
        </w:rPr>
        <w:t>Explosives and Pyrotechnics Sectional Committee, CHD 26</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36"/>
      </w:tblGrid>
      <w:tr w:rsidR="001C1A62" w:rsidRPr="001C1A62" w14:paraId="6D6AC87B" w14:textId="77777777" w:rsidTr="00A71B8C">
        <w:tc>
          <w:tcPr>
            <w:tcW w:w="4680" w:type="dxa"/>
            <w:vAlign w:val="center"/>
            <w:hideMark/>
          </w:tcPr>
          <w:p w14:paraId="4A95AE35" w14:textId="77777777" w:rsidR="001C1A62" w:rsidRPr="001C1A62" w:rsidRDefault="001C1A62" w:rsidP="00484BAD">
            <w:pPr>
              <w:spacing w:before="60" w:after="60"/>
              <w:jc w:val="center"/>
              <w:rPr>
                <w:rFonts w:ascii="Times New Roman" w:hAnsi="Times New Roman" w:cs="Times New Roman"/>
                <w:bCs/>
                <w:i/>
                <w:iCs/>
                <w:color w:val="000000" w:themeColor="text1"/>
                <w:lang w:val="en-US"/>
              </w:rPr>
            </w:pPr>
            <w:r w:rsidRPr="001C1A62">
              <w:rPr>
                <w:rFonts w:ascii="Times New Roman" w:hAnsi="Times New Roman" w:cs="Times New Roman"/>
                <w:bCs/>
                <w:i/>
                <w:iCs/>
                <w:color w:val="000000" w:themeColor="text1"/>
                <w:lang w:val="en-US"/>
              </w:rPr>
              <w:t>Organization</w:t>
            </w:r>
          </w:p>
        </w:tc>
        <w:tc>
          <w:tcPr>
            <w:tcW w:w="4336" w:type="dxa"/>
            <w:vAlign w:val="center"/>
            <w:hideMark/>
          </w:tcPr>
          <w:p w14:paraId="6B491300" w14:textId="77777777" w:rsidR="001C1A62" w:rsidRPr="001C1A62" w:rsidRDefault="001C1A62" w:rsidP="00484BAD">
            <w:pPr>
              <w:spacing w:before="60" w:after="60"/>
              <w:jc w:val="center"/>
              <w:rPr>
                <w:rFonts w:ascii="Times New Roman" w:hAnsi="Times New Roman" w:cs="Times New Roman"/>
                <w:bCs/>
                <w:i/>
                <w:iCs/>
                <w:color w:val="000000" w:themeColor="text1"/>
                <w:lang w:val="en-US"/>
              </w:rPr>
            </w:pPr>
            <w:r w:rsidRPr="001C1A62">
              <w:rPr>
                <w:rFonts w:ascii="Times New Roman" w:hAnsi="Times New Roman" w:cs="Times New Roman"/>
                <w:bCs/>
                <w:i/>
                <w:iCs/>
                <w:color w:val="000000" w:themeColor="text1"/>
                <w:lang w:val="en-US"/>
              </w:rPr>
              <w:t>Representative(s)</w:t>
            </w:r>
          </w:p>
        </w:tc>
      </w:tr>
      <w:tr w:rsidR="001C1A62" w:rsidRPr="001C1A62" w14:paraId="23D1363F" w14:textId="77777777" w:rsidTr="00A71B8C">
        <w:tc>
          <w:tcPr>
            <w:tcW w:w="4680" w:type="dxa"/>
            <w:vAlign w:val="center"/>
            <w:hideMark/>
          </w:tcPr>
          <w:p w14:paraId="3499FCA9"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DRDO-High Energy Materials Research Laboratory, Pune</w:t>
            </w:r>
          </w:p>
        </w:tc>
        <w:tc>
          <w:tcPr>
            <w:tcW w:w="4336" w:type="dxa"/>
            <w:vAlign w:val="center"/>
            <w:hideMark/>
          </w:tcPr>
          <w:p w14:paraId="127EC17B"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D</w:t>
            </w:r>
            <w:r w:rsidRPr="001C1A62">
              <w:rPr>
                <w:rFonts w:ascii="Times New Roman" w:hAnsi="Times New Roman" w:cs="Times New Roman"/>
                <w:sz w:val="16"/>
                <w:lang w:val="en-US"/>
              </w:rPr>
              <w:t>R</w:t>
            </w:r>
            <w:r w:rsidRPr="001C1A62">
              <w:rPr>
                <w:rFonts w:ascii="Times New Roman" w:hAnsi="Times New Roman" w:cs="Times New Roman"/>
                <w:szCs w:val="24"/>
                <w:lang w:val="en-US"/>
              </w:rPr>
              <w:t xml:space="preserve"> A P D</w:t>
            </w:r>
            <w:r w:rsidRPr="001C1A62">
              <w:rPr>
                <w:rFonts w:ascii="Times New Roman" w:hAnsi="Times New Roman" w:cs="Times New Roman"/>
                <w:sz w:val="16"/>
                <w:lang w:val="en-US"/>
              </w:rPr>
              <w:t>ASH</w:t>
            </w:r>
            <w:r w:rsidRPr="001C1A62">
              <w:rPr>
                <w:rFonts w:ascii="Times New Roman" w:hAnsi="Times New Roman" w:cs="Times New Roman"/>
                <w:szCs w:val="24"/>
                <w:lang w:val="en-US"/>
              </w:rPr>
              <w:t xml:space="preserve"> (</w:t>
            </w:r>
            <w:r w:rsidRPr="001C1A62">
              <w:rPr>
                <w:rFonts w:ascii="Times New Roman" w:hAnsi="Times New Roman" w:cs="Times New Roman"/>
                <w:b/>
                <w:bCs/>
                <w:i/>
                <w:iCs/>
                <w:szCs w:val="24"/>
                <w:lang w:val="en-US"/>
              </w:rPr>
              <w:t>Chairperson</w:t>
            </w:r>
            <w:r w:rsidRPr="001C1A62">
              <w:rPr>
                <w:rFonts w:ascii="Times New Roman" w:hAnsi="Times New Roman" w:cs="Times New Roman"/>
                <w:szCs w:val="24"/>
                <w:lang w:val="en-US"/>
              </w:rPr>
              <w:t>)</w:t>
            </w:r>
          </w:p>
        </w:tc>
      </w:tr>
      <w:tr w:rsidR="001C1A62" w:rsidRPr="001C1A62" w14:paraId="4B6E4142" w14:textId="77777777" w:rsidTr="00A71B8C">
        <w:tc>
          <w:tcPr>
            <w:tcW w:w="4680" w:type="dxa"/>
            <w:vAlign w:val="center"/>
            <w:hideMark/>
          </w:tcPr>
          <w:p w14:paraId="2C1AC8F5" w14:textId="77777777" w:rsidR="001C1A62" w:rsidRPr="001C1A62" w:rsidRDefault="001C1A62" w:rsidP="00484BAD">
            <w:pPr>
              <w:spacing w:before="60" w:after="60"/>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Arumugam Fireworks Pvt. Ltd., Sivakasi</w:t>
            </w:r>
          </w:p>
        </w:tc>
        <w:tc>
          <w:tcPr>
            <w:tcW w:w="4336" w:type="dxa"/>
            <w:vAlign w:val="center"/>
            <w:hideMark/>
          </w:tcPr>
          <w:p w14:paraId="1A9C3014" w14:textId="77777777" w:rsidR="001C1A62" w:rsidRPr="001C1A62" w:rsidRDefault="001C1A62" w:rsidP="00484BAD">
            <w:pPr>
              <w:spacing w:before="60" w:after="60"/>
              <w:jc w:val="both"/>
              <w:rPr>
                <w:rFonts w:ascii="Times New Roman" w:hAnsi="Times New Roman" w:cs="Times New Roman"/>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K M</w:t>
            </w:r>
            <w:r w:rsidRPr="001C1A62">
              <w:rPr>
                <w:rFonts w:ascii="Times New Roman" w:hAnsi="Times New Roman" w:cs="Times New Roman"/>
                <w:sz w:val="16"/>
                <w:lang w:val="en-US"/>
              </w:rPr>
              <w:t>ARIAPPAN</w:t>
            </w:r>
          </w:p>
          <w:p w14:paraId="74ED3745" w14:textId="77777777" w:rsidR="001C1A62" w:rsidRPr="001C1A62" w:rsidRDefault="001C1A62" w:rsidP="00484BAD">
            <w:pPr>
              <w:spacing w:before="60" w:after="60"/>
              <w:ind w:left="288"/>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A</w:t>
            </w:r>
            <w:r w:rsidRPr="001C1A62">
              <w:rPr>
                <w:rFonts w:ascii="Times New Roman" w:hAnsi="Times New Roman" w:cs="Times New Roman"/>
                <w:sz w:val="16"/>
                <w:lang w:val="en-US"/>
              </w:rPr>
              <w:t>RUN</w:t>
            </w:r>
            <w:r w:rsidRPr="001C1A62">
              <w:rPr>
                <w:rFonts w:ascii="Times New Roman" w:hAnsi="Times New Roman" w:cs="Times New Roman"/>
                <w:szCs w:val="24"/>
                <w:lang w:val="en-US"/>
              </w:rPr>
              <w:t xml:space="preserve"> M. L</w:t>
            </w:r>
            <w:r w:rsidRPr="001C1A62">
              <w:rPr>
                <w:rFonts w:ascii="Times New Roman" w:hAnsi="Times New Roman" w:cs="Times New Roman"/>
                <w:sz w:val="16"/>
                <w:lang w:val="en-US"/>
              </w:rPr>
              <w:t>ALITH</w:t>
            </w:r>
            <w:r w:rsidRPr="001C1A62">
              <w:rPr>
                <w:rFonts w:ascii="Times New Roman" w:hAnsi="Times New Roman" w:cs="Times New Roman"/>
                <w:szCs w:val="24"/>
                <w:lang w:val="en-US"/>
              </w:rPr>
              <w:t xml:space="preserve"> K</w:t>
            </w:r>
            <w:r w:rsidRPr="001C1A62">
              <w:rPr>
                <w:rFonts w:ascii="Times New Roman" w:hAnsi="Times New Roman" w:cs="Times New Roman"/>
                <w:sz w:val="16"/>
                <w:lang w:val="en-US"/>
              </w:rPr>
              <w:t>UMAR</w:t>
            </w:r>
            <w:r w:rsidRPr="001C1A62">
              <w:rPr>
                <w:rFonts w:ascii="Times New Roman" w:hAnsi="Times New Roman" w:cs="Times New Roman"/>
                <w:szCs w:val="24"/>
                <w:lang w:val="en-US"/>
              </w:rPr>
              <w:t xml:space="preserve"> (</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1DCEA0EC" w14:textId="77777777" w:rsidTr="00A71B8C">
        <w:tc>
          <w:tcPr>
            <w:tcW w:w="4680" w:type="dxa"/>
            <w:vAlign w:val="center"/>
            <w:hideMark/>
          </w:tcPr>
          <w:p w14:paraId="5FCA7018"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Ayyan Fireworks Manufacturers Association, Sivakasi</w:t>
            </w:r>
          </w:p>
        </w:tc>
        <w:tc>
          <w:tcPr>
            <w:tcW w:w="4336" w:type="dxa"/>
            <w:vAlign w:val="center"/>
            <w:hideMark/>
          </w:tcPr>
          <w:p w14:paraId="743B30DE"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 xml:space="preserve">HRI </w:t>
            </w:r>
            <w:r w:rsidRPr="001C1A62">
              <w:rPr>
                <w:rFonts w:ascii="Times New Roman" w:hAnsi="Times New Roman" w:cs="Times New Roman"/>
                <w:lang w:val="en-US"/>
              </w:rPr>
              <w:t>A</w:t>
            </w:r>
            <w:r w:rsidRPr="001C1A62">
              <w:rPr>
                <w:rFonts w:ascii="Times New Roman" w:hAnsi="Times New Roman" w:cs="Times New Roman"/>
                <w:sz w:val="16"/>
                <w:lang w:val="en-US"/>
              </w:rPr>
              <w:t xml:space="preserve">BIRUBEN </w:t>
            </w:r>
            <w:r w:rsidRPr="001C1A62">
              <w:rPr>
                <w:rFonts w:ascii="Times New Roman" w:hAnsi="Times New Roman" w:cs="Times New Roman"/>
                <w:lang w:val="en-US"/>
              </w:rPr>
              <w:t>G</w:t>
            </w:r>
          </w:p>
        </w:tc>
      </w:tr>
      <w:tr w:rsidR="001C1A62" w:rsidRPr="001C1A62" w14:paraId="312A27D0" w14:textId="77777777" w:rsidTr="00A71B8C">
        <w:tc>
          <w:tcPr>
            <w:tcW w:w="4680" w:type="dxa"/>
            <w:vAlign w:val="center"/>
            <w:hideMark/>
          </w:tcPr>
          <w:p w14:paraId="1B004358" w14:textId="77777777" w:rsidR="001C1A62" w:rsidRPr="001C1A62" w:rsidRDefault="001C1A62" w:rsidP="00484BAD">
            <w:pPr>
              <w:spacing w:before="60" w:after="60"/>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CDET Explosives Industries Pvt. Ltd., Nagpur</w:t>
            </w:r>
          </w:p>
        </w:tc>
        <w:tc>
          <w:tcPr>
            <w:tcW w:w="4336" w:type="dxa"/>
            <w:vAlign w:val="center"/>
            <w:hideMark/>
          </w:tcPr>
          <w:p w14:paraId="742456FD"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R</w:t>
            </w:r>
            <w:r w:rsidRPr="001C1A62">
              <w:rPr>
                <w:rFonts w:ascii="Times New Roman" w:hAnsi="Times New Roman" w:cs="Times New Roman"/>
                <w:sz w:val="16"/>
                <w:lang w:val="en-US"/>
              </w:rPr>
              <w:t>AGHAV</w:t>
            </w:r>
            <w:r w:rsidRPr="001C1A62">
              <w:rPr>
                <w:rFonts w:ascii="Times New Roman" w:hAnsi="Times New Roman" w:cs="Times New Roman"/>
                <w:szCs w:val="24"/>
                <w:lang w:val="en-US"/>
              </w:rPr>
              <w:t xml:space="preserve"> R</w:t>
            </w:r>
            <w:r w:rsidRPr="001C1A62">
              <w:rPr>
                <w:rFonts w:ascii="Times New Roman" w:hAnsi="Times New Roman" w:cs="Times New Roman"/>
                <w:sz w:val="16"/>
                <w:lang w:val="en-US"/>
              </w:rPr>
              <w:t>ATHI</w:t>
            </w:r>
          </w:p>
        </w:tc>
      </w:tr>
      <w:tr w:rsidR="001C1A62" w:rsidRPr="001C1A62" w14:paraId="6CCBAC19" w14:textId="77777777" w:rsidTr="00A71B8C">
        <w:tc>
          <w:tcPr>
            <w:tcW w:w="4680" w:type="dxa"/>
            <w:vAlign w:val="center"/>
            <w:hideMark/>
          </w:tcPr>
          <w:p w14:paraId="394632CD" w14:textId="77777777" w:rsidR="001C1A62" w:rsidRPr="001C1A62" w:rsidRDefault="001C1A62" w:rsidP="00484BAD">
            <w:pPr>
              <w:spacing w:before="60" w:after="60"/>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CSIR-Central Institute of Mining and Fuel Research, Dhanbad</w:t>
            </w:r>
          </w:p>
        </w:tc>
        <w:tc>
          <w:tcPr>
            <w:tcW w:w="4336" w:type="dxa"/>
            <w:vAlign w:val="center"/>
            <w:hideMark/>
          </w:tcPr>
          <w:p w14:paraId="5517ACF3" w14:textId="77777777" w:rsidR="001C1A62" w:rsidRPr="001C1A62" w:rsidRDefault="001C1A62" w:rsidP="00484BAD">
            <w:pPr>
              <w:spacing w:before="60" w:after="60"/>
              <w:jc w:val="both"/>
              <w:rPr>
                <w:rFonts w:ascii="Times New Roman" w:hAnsi="Times New Roman" w:cs="Times New Roman"/>
                <w:sz w:val="16"/>
                <w:lang w:val="en-US"/>
              </w:rPr>
            </w:pPr>
            <w:r w:rsidRPr="001C1A62">
              <w:rPr>
                <w:rFonts w:ascii="Times New Roman" w:hAnsi="Times New Roman" w:cs="Times New Roman"/>
                <w:szCs w:val="24"/>
                <w:lang w:val="en-US"/>
              </w:rPr>
              <w:t>D</w:t>
            </w:r>
            <w:r w:rsidRPr="001C1A62">
              <w:rPr>
                <w:rFonts w:ascii="Times New Roman" w:hAnsi="Times New Roman" w:cs="Times New Roman"/>
                <w:sz w:val="16"/>
                <w:lang w:val="en-US"/>
              </w:rPr>
              <w:t>R</w:t>
            </w:r>
            <w:r w:rsidRPr="001C1A62">
              <w:rPr>
                <w:rFonts w:ascii="Times New Roman" w:hAnsi="Times New Roman" w:cs="Times New Roman"/>
                <w:szCs w:val="24"/>
                <w:lang w:val="en-US"/>
              </w:rPr>
              <w:t xml:space="preserve"> C S</w:t>
            </w:r>
            <w:r w:rsidRPr="001C1A62">
              <w:rPr>
                <w:rFonts w:ascii="Times New Roman" w:hAnsi="Times New Roman" w:cs="Times New Roman"/>
                <w:sz w:val="16"/>
                <w:lang w:val="en-US"/>
              </w:rPr>
              <w:t>AWMLIANA</w:t>
            </w:r>
          </w:p>
          <w:p w14:paraId="0852D540" w14:textId="77777777" w:rsidR="001C1A62" w:rsidRPr="001C1A62" w:rsidRDefault="001C1A62" w:rsidP="00484BAD">
            <w:pPr>
              <w:spacing w:before="60" w:after="60"/>
              <w:ind w:left="288"/>
              <w:jc w:val="both"/>
              <w:rPr>
                <w:rFonts w:ascii="Times New Roman" w:hAnsi="Times New Roman" w:cs="Times New Roman"/>
                <w:sz w:val="16"/>
                <w:lang w:val="en-US"/>
              </w:rPr>
            </w:pPr>
            <w:r w:rsidRPr="001C1A62">
              <w:rPr>
                <w:rFonts w:ascii="Times New Roman" w:hAnsi="Times New Roman" w:cs="Times New Roman"/>
                <w:szCs w:val="24"/>
                <w:lang w:val="en-US"/>
              </w:rPr>
              <w:t>D</w:t>
            </w:r>
            <w:r w:rsidRPr="001C1A62">
              <w:rPr>
                <w:rFonts w:ascii="Times New Roman" w:hAnsi="Times New Roman" w:cs="Times New Roman"/>
                <w:sz w:val="16"/>
                <w:lang w:val="en-US"/>
              </w:rPr>
              <w:t xml:space="preserve">R </w:t>
            </w:r>
            <w:r w:rsidRPr="001C1A62">
              <w:rPr>
                <w:rFonts w:ascii="Times New Roman" w:hAnsi="Times New Roman" w:cs="Times New Roman"/>
                <w:szCs w:val="24"/>
                <w:lang w:val="en-US"/>
              </w:rPr>
              <w:t>F</w:t>
            </w:r>
            <w:r w:rsidRPr="001C1A62">
              <w:rPr>
                <w:rFonts w:ascii="Times New Roman" w:hAnsi="Times New Roman" w:cs="Times New Roman"/>
                <w:sz w:val="16"/>
                <w:lang w:val="en-US"/>
              </w:rPr>
              <w:t xml:space="preserve">IROZ </w:t>
            </w:r>
            <w:r w:rsidRPr="001C1A62">
              <w:rPr>
                <w:rFonts w:ascii="Times New Roman" w:hAnsi="Times New Roman" w:cs="Times New Roman"/>
                <w:szCs w:val="24"/>
                <w:lang w:val="en-US"/>
              </w:rPr>
              <w:t>A</w:t>
            </w:r>
            <w:r w:rsidRPr="001C1A62">
              <w:rPr>
                <w:rFonts w:ascii="Times New Roman" w:hAnsi="Times New Roman" w:cs="Times New Roman"/>
                <w:sz w:val="16"/>
                <w:lang w:val="en-US"/>
              </w:rPr>
              <w:t xml:space="preserve">LI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385DF649" w14:textId="77777777" w:rsidTr="00A71B8C">
        <w:tc>
          <w:tcPr>
            <w:tcW w:w="4680" w:type="dxa"/>
            <w:vAlign w:val="center"/>
            <w:hideMark/>
          </w:tcPr>
          <w:p w14:paraId="5C962F98" w14:textId="77777777" w:rsidR="001C1A62" w:rsidRPr="001C1A62" w:rsidRDefault="001C1A62" w:rsidP="00484BAD">
            <w:pPr>
              <w:spacing w:before="60" w:after="60"/>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Central Mine Planning and Design Institute Ltd., Ranchi</w:t>
            </w:r>
          </w:p>
        </w:tc>
        <w:tc>
          <w:tcPr>
            <w:tcW w:w="4336" w:type="dxa"/>
            <w:vAlign w:val="center"/>
            <w:hideMark/>
          </w:tcPr>
          <w:p w14:paraId="08ACC572"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8"/>
                <w:szCs w:val="24"/>
                <w:lang w:val="en-US"/>
              </w:rPr>
              <w:t>HRI</w:t>
            </w:r>
            <w:r w:rsidRPr="001C1A62">
              <w:rPr>
                <w:rFonts w:ascii="Times New Roman" w:hAnsi="Times New Roman" w:cs="Times New Roman"/>
                <w:szCs w:val="24"/>
                <w:lang w:val="en-US"/>
              </w:rPr>
              <w:t xml:space="preserve"> B</w:t>
            </w:r>
            <w:r w:rsidRPr="001C1A62">
              <w:rPr>
                <w:rFonts w:ascii="Times New Roman" w:hAnsi="Times New Roman" w:cs="Times New Roman"/>
                <w:sz w:val="16"/>
                <w:lang w:val="en-US"/>
              </w:rPr>
              <w:t>INAY</w:t>
            </w:r>
            <w:r w:rsidRPr="001C1A62">
              <w:rPr>
                <w:rFonts w:ascii="Times New Roman" w:hAnsi="Times New Roman" w:cs="Times New Roman"/>
                <w:szCs w:val="24"/>
                <w:lang w:val="en-US"/>
              </w:rPr>
              <w:t xml:space="preserve"> K</w:t>
            </w:r>
            <w:r w:rsidRPr="001C1A62">
              <w:rPr>
                <w:rFonts w:ascii="Times New Roman" w:hAnsi="Times New Roman" w:cs="Times New Roman"/>
                <w:sz w:val="16"/>
                <w:lang w:val="en-US"/>
              </w:rPr>
              <w:t>UMAR</w:t>
            </w:r>
            <w:r w:rsidRPr="001C1A62">
              <w:rPr>
                <w:rFonts w:ascii="Times New Roman" w:hAnsi="Times New Roman" w:cs="Times New Roman"/>
                <w:szCs w:val="24"/>
                <w:lang w:val="en-US"/>
              </w:rPr>
              <w:t xml:space="preserve"> S</w:t>
            </w:r>
            <w:r w:rsidRPr="001C1A62">
              <w:rPr>
                <w:rFonts w:ascii="Times New Roman" w:hAnsi="Times New Roman" w:cs="Times New Roman"/>
                <w:sz w:val="16"/>
                <w:lang w:val="en-US"/>
              </w:rPr>
              <w:t>INGH</w:t>
            </w:r>
          </w:p>
          <w:p w14:paraId="671F571E" w14:textId="77777777" w:rsidR="001C1A62" w:rsidRPr="001C1A62" w:rsidRDefault="001C1A62" w:rsidP="00484BAD">
            <w:pPr>
              <w:spacing w:before="60" w:after="60"/>
              <w:ind w:left="288"/>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 xml:space="preserve">HRI </w:t>
            </w:r>
            <w:r w:rsidRPr="001C1A62">
              <w:rPr>
                <w:rFonts w:ascii="Times New Roman" w:hAnsi="Times New Roman" w:cs="Times New Roman"/>
                <w:szCs w:val="24"/>
                <w:lang w:val="en-US"/>
              </w:rPr>
              <w:t>S</w:t>
            </w:r>
            <w:r w:rsidRPr="001C1A62">
              <w:rPr>
                <w:rFonts w:ascii="Times New Roman" w:hAnsi="Times New Roman" w:cs="Times New Roman"/>
                <w:sz w:val="16"/>
                <w:szCs w:val="24"/>
                <w:lang w:val="en-US"/>
              </w:rPr>
              <w:t>ATYENDRA</w:t>
            </w:r>
            <w:r w:rsidRPr="001C1A62">
              <w:rPr>
                <w:rFonts w:ascii="Times New Roman" w:hAnsi="Times New Roman" w:cs="Times New Roman"/>
                <w:szCs w:val="24"/>
                <w:lang w:val="en-US"/>
              </w:rPr>
              <w:t xml:space="preserve"> N</w:t>
            </w:r>
            <w:r w:rsidRPr="001C1A62">
              <w:rPr>
                <w:rFonts w:ascii="Times New Roman" w:hAnsi="Times New Roman" w:cs="Times New Roman"/>
                <w:sz w:val="16"/>
                <w:szCs w:val="24"/>
                <w:lang w:val="en-US"/>
              </w:rPr>
              <w:t xml:space="preserve">ARAYAN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07584D30" w14:textId="77777777" w:rsidTr="00A71B8C">
        <w:tc>
          <w:tcPr>
            <w:tcW w:w="4680" w:type="dxa"/>
            <w:vAlign w:val="center"/>
            <w:hideMark/>
          </w:tcPr>
          <w:p w14:paraId="07BE26F0" w14:textId="77777777" w:rsidR="001C1A62" w:rsidRPr="001C1A62" w:rsidRDefault="001C1A62" w:rsidP="00484BAD">
            <w:pPr>
              <w:spacing w:before="60" w:after="60"/>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Central Pollution Control Board, New Delhi</w:t>
            </w:r>
          </w:p>
        </w:tc>
        <w:tc>
          <w:tcPr>
            <w:tcW w:w="4336" w:type="dxa"/>
            <w:vAlign w:val="center"/>
            <w:hideMark/>
          </w:tcPr>
          <w:p w14:paraId="24E8858E" w14:textId="77777777" w:rsidR="001C1A62" w:rsidRPr="001C1A62" w:rsidRDefault="001C1A62" w:rsidP="00484BAD">
            <w:pPr>
              <w:spacing w:before="60" w:after="60"/>
              <w:jc w:val="both"/>
              <w:rPr>
                <w:rFonts w:ascii="Times New Roman" w:hAnsi="Times New Roman" w:cs="Times New Roman"/>
                <w:bCs/>
                <w:color w:val="000000" w:themeColor="text1"/>
                <w:lang w:val="en-US"/>
              </w:rPr>
            </w:pPr>
            <w:r w:rsidRPr="001C1A62">
              <w:rPr>
                <w:rFonts w:ascii="Times New Roman" w:eastAsia="Times New Roman" w:hAnsi="Times New Roman" w:cs="Times New Roman"/>
                <w:szCs w:val="24"/>
                <w:lang w:val="en-US"/>
              </w:rPr>
              <w:t>S</w:t>
            </w:r>
            <w:r w:rsidRPr="001C1A62">
              <w:rPr>
                <w:rFonts w:ascii="Times New Roman" w:eastAsia="Times New Roman" w:hAnsi="Times New Roman" w:cs="Times New Roman"/>
                <w:sz w:val="16"/>
                <w:lang w:val="en-US"/>
              </w:rPr>
              <w:t>HRI</w:t>
            </w:r>
            <w:r w:rsidRPr="001C1A62">
              <w:rPr>
                <w:rFonts w:ascii="Times New Roman" w:eastAsia="Times New Roman" w:hAnsi="Times New Roman" w:cs="Times New Roman"/>
                <w:szCs w:val="24"/>
                <w:lang w:val="en-US"/>
              </w:rPr>
              <w:t xml:space="preserve"> A</w:t>
            </w:r>
            <w:r w:rsidRPr="001C1A62">
              <w:rPr>
                <w:rFonts w:ascii="Times New Roman" w:eastAsia="Times New Roman" w:hAnsi="Times New Roman" w:cs="Times New Roman"/>
                <w:sz w:val="16"/>
                <w:lang w:val="en-US"/>
              </w:rPr>
              <w:t>BHIJIT</w:t>
            </w:r>
            <w:r w:rsidRPr="001C1A62">
              <w:rPr>
                <w:rFonts w:ascii="Times New Roman" w:eastAsia="Times New Roman" w:hAnsi="Times New Roman" w:cs="Times New Roman"/>
                <w:szCs w:val="24"/>
                <w:lang w:val="en-US"/>
              </w:rPr>
              <w:t xml:space="preserve"> P</w:t>
            </w:r>
            <w:r w:rsidRPr="001C1A62">
              <w:rPr>
                <w:rFonts w:ascii="Times New Roman" w:eastAsia="Times New Roman" w:hAnsi="Times New Roman" w:cs="Times New Roman"/>
                <w:sz w:val="16"/>
                <w:lang w:val="en-US"/>
              </w:rPr>
              <w:t>ATHAK</w:t>
            </w:r>
          </w:p>
        </w:tc>
      </w:tr>
      <w:tr w:rsidR="001C1A62" w:rsidRPr="001C1A62" w14:paraId="1371764C" w14:textId="77777777" w:rsidTr="00A71B8C">
        <w:tc>
          <w:tcPr>
            <w:tcW w:w="4680" w:type="dxa"/>
            <w:vAlign w:val="center"/>
          </w:tcPr>
          <w:p w14:paraId="6195F18B"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Centre for Fire and Explosive Environment Safety, Defence Institute of Fire Research, Delhi</w:t>
            </w:r>
          </w:p>
        </w:tc>
        <w:tc>
          <w:tcPr>
            <w:tcW w:w="4336" w:type="dxa"/>
            <w:vAlign w:val="center"/>
          </w:tcPr>
          <w:p w14:paraId="506049CC" w14:textId="77777777" w:rsidR="001C1A62" w:rsidRPr="001C1A62" w:rsidRDefault="001C1A62" w:rsidP="00484BAD">
            <w:pPr>
              <w:spacing w:before="60" w:after="60"/>
              <w:jc w:val="both"/>
              <w:rPr>
                <w:rFonts w:ascii="Times New Roman" w:eastAsia="Times New Roman" w:hAnsi="Times New Roman" w:cs="Times New Roman"/>
                <w:sz w:val="16"/>
                <w:lang w:val="en-US"/>
              </w:rPr>
            </w:pPr>
            <w:r w:rsidRPr="001C1A62">
              <w:rPr>
                <w:rFonts w:ascii="Times New Roman" w:eastAsia="Times New Roman" w:hAnsi="Times New Roman" w:cs="Times New Roman"/>
                <w:szCs w:val="24"/>
                <w:lang w:val="en-US"/>
              </w:rPr>
              <w:t>S</w:t>
            </w:r>
            <w:r w:rsidRPr="001C1A62">
              <w:rPr>
                <w:rFonts w:ascii="Times New Roman" w:eastAsia="Times New Roman" w:hAnsi="Times New Roman" w:cs="Times New Roman"/>
                <w:sz w:val="16"/>
                <w:lang w:val="en-US"/>
              </w:rPr>
              <w:t xml:space="preserve">HRIMATI </w:t>
            </w:r>
            <w:r w:rsidRPr="001C1A62">
              <w:rPr>
                <w:rFonts w:ascii="Times New Roman" w:eastAsia="Times New Roman" w:hAnsi="Times New Roman" w:cs="Times New Roman"/>
                <w:szCs w:val="24"/>
                <w:lang w:val="en-US"/>
              </w:rPr>
              <w:t>H</w:t>
            </w:r>
            <w:r w:rsidRPr="001C1A62">
              <w:rPr>
                <w:rFonts w:ascii="Times New Roman" w:eastAsia="Times New Roman" w:hAnsi="Times New Roman" w:cs="Times New Roman"/>
                <w:sz w:val="16"/>
                <w:lang w:val="en-US"/>
              </w:rPr>
              <w:t xml:space="preserve">EMLATA </w:t>
            </w:r>
            <w:r w:rsidRPr="001C1A62">
              <w:rPr>
                <w:rFonts w:ascii="Times New Roman" w:eastAsia="Times New Roman" w:hAnsi="Times New Roman" w:cs="Times New Roman"/>
                <w:szCs w:val="24"/>
                <w:lang w:val="en-US"/>
              </w:rPr>
              <w:t>G</w:t>
            </w:r>
            <w:r w:rsidRPr="001C1A62">
              <w:rPr>
                <w:rFonts w:ascii="Times New Roman" w:eastAsia="Times New Roman" w:hAnsi="Times New Roman" w:cs="Times New Roman"/>
                <w:sz w:val="16"/>
                <w:lang w:val="en-US"/>
              </w:rPr>
              <w:t>AUTAM</w:t>
            </w:r>
          </w:p>
          <w:p w14:paraId="18FBEAF5" w14:textId="77777777" w:rsidR="001C1A62" w:rsidRPr="001C1A62" w:rsidRDefault="001C1A62" w:rsidP="00484BAD">
            <w:pPr>
              <w:spacing w:before="60" w:after="60"/>
              <w:ind w:left="288"/>
              <w:jc w:val="both"/>
              <w:rPr>
                <w:rFonts w:ascii="Times New Roman" w:eastAsia="Times New Roman" w:hAnsi="Times New Roman" w:cs="Times New Roman"/>
                <w:szCs w:val="24"/>
                <w:lang w:val="en-US"/>
              </w:rPr>
            </w:pPr>
            <w:r w:rsidRPr="001C1A62">
              <w:rPr>
                <w:rFonts w:ascii="Times New Roman" w:eastAsia="Times New Roman" w:hAnsi="Times New Roman" w:cs="Times New Roman"/>
                <w:szCs w:val="24"/>
                <w:lang w:val="en-US"/>
              </w:rPr>
              <w:t>S</w:t>
            </w:r>
            <w:r w:rsidRPr="001C1A62">
              <w:rPr>
                <w:rFonts w:ascii="Times New Roman" w:eastAsia="Times New Roman" w:hAnsi="Times New Roman" w:cs="Times New Roman"/>
                <w:sz w:val="16"/>
                <w:lang w:val="en-US"/>
              </w:rPr>
              <w:t xml:space="preserve">HRI </w:t>
            </w:r>
            <w:r w:rsidRPr="001C1A62">
              <w:rPr>
                <w:rFonts w:ascii="Times New Roman" w:eastAsia="Times New Roman" w:hAnsi="Times New Roman" w:cs="Times New Roman"/>
                <w:szCs w:val="24"/>
                <w:lang w:val="en-US"/>
              </w:rPr>
              <w:t>G</w:t>
            </w:r>
            <w:r w:rsidRPr="001C1A62">
              <w:rPr>
                <w:rFonts w:ascii="Times New Roman" w:eastAsia="Times New Roman" w:hAnsi="Times New Roman" w:cs="Times New Roman"/>
                <w:sz w:val="16"/>
                <w:lang w:val="en-US"/>
              </w:rPr>
              <w:t xml:space="preserve">ULSHAN </w:t>
            </w:r>
            <w:r w:rsidRPr="001C1A62">
              <w:rPr>
                <w:rFonts w:ascii="Times New Roman" w:eastAsia="Times New Roman" w:hAnsi="Times New Roman" w:cs="Times New Roman"/>
                <w:szCs w:val="24"/>
                <w:lang w:val="en-US"/>
              </w:rPr>
              <w:t>K</w:t>
            </w:r>
            <w:r w:rsidRPr="001C1A62">
              <w:rPr>
                <w:rFonts w:ascii="Times New Roman" w:eastAsia="Times New Roman" w:hAnsi="Times New Roman" w:cs="Times New Roman"/>
                <w:sz w:val="16"/>
                <w:lang w:val="en-US"/>
              </w:rPr>
              <w:t xml:space="preserve">UMAR </w:t>
            </w:r>
            <w:r w:rsidRPr="001C1A62">
              <w:rPr>
                <w:rFonts w:ascii="Times New Roman" w:eastAsia="Times New Roman" w:hAnsi="Times New Roman" w:cs="Times New Roman"/>
                <w:szCs w:val="24"/>
                <w:lang w:val="en-US"/>
              </w:rPr>
              <w:t>S</w:t>
            </w:r>
            <w:r w:rsidRPr="001C1A62">
              <w:rPr>
                <w:rFonts w:ascii="Times New Roman" w:eastAsia="Times New Roman" w:hAnsi="Times New Roman" w:cs="Times New Roman"/>
                <w:sz w:val="16"/>
                <w:lang w:val="en-US"/>
              </w:rPr>
              <w:t xml:space="preserve">INGLA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5BC1A875" w14:textId="77777777" w:rsidTr="00A71B8C">
        <w:tc>
          <w:tcPr>
            <w:tcW w:w="4680" w:type="dxa"/>
            <w:vAlign w:val="center"/>
            <w:hideMark/>
          </w:tcPr>
          <w:p w14:paraId="02D40B6B" w14:textId="77777777" w:rsidR="001C1A62" w:rsidRPr="001C1A62" w:rsidRDefault="001C1A62" w:rsidP="00484BAD">
            <w:pPr>
              <w:spacing w:before="60" w:after="60"/>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Coal India Ltd., Kolkata</w:t>
            </w:r>
          </w:p>
        </w:tc>
        <w:tc>
          <w:tcPr>
            <w:tcW w:w="4336" w:type="dxa"/>
            <w:vAlign w:val="center"/>
            <w:hideMark/>
          </w:tcPr>
          <w:p w14:paraId="1BC6B821" w14:textId="77777777" w:rsidR="001C1A62" w:rsidRPr="001C1A62" w:rsidRDefault="001C1A62" w:rsidP="00484BAD">
            <w:pPr>
              <w:spacing w:before="60" w:after="60"/>
              <w:rPr>
                <w:rFonts w:ascii="Times New Roman" w:eastAsia="Times New Roman" w:hAnsi="Times New Roman" w:cs="Times New Roman"/>
                <w:sz w:val="16"/>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 w:val="24"/>
                <w:szCs w:val="24"/>
                <w:lang w:val="en-US"/>
              </w:rPr>
              <w:t xml:space="preserve"> </w:t>
            </w:r>
            <w:r w:rsidRPr="001C1A62">
              <w:rPr>
                <w:rFonts w:ascii="Times New Roman" w:eastAsia="Times New Roman" w:hAnsi="Times New Roman" w:cs="Times New Roman"/>
                <w:szCs w:val="24"/>
                <w:lang w:val="en-US"/>
              </w:rPr>
              <w:t>K S</w:t>
            </w:r>
            <w:r w:rsidRPr="001C1A62">
              <w:rPr>
                <w:rFonts w:ascii="Times New Roman" w:eastAsia="Times New Roman" w:hAnsi="Times New Roman" w:cs="Times New Roman"/>
                <w:sz w:val="16"/>
                <w:lang w:val="en-US"/>
              </w:rPr>
              <w:t>UDHAKAR</w:t>
            </w:r>
          </w:p>
          <w:p w14:paraId="31927C92" w14:textId="77777777" w:rsidR="001C1A62" w:rsidRPr="001C1A62" w:rsidRDefault="001C1A62" w:rsidP="00484BAD">
            <w:pPr>
              <w:spacing w:before="60" w:after="60"/>
              <w:ind w:left="288"/>
              <w:rPr>
                <w:rFonts w:ascii="Times New Roman" w:eastAsia="Times New Roman" w:hAnsi="Times New Roman" w:cs="Times New Roman"/>
                <w:sz w:val="24"/>
                <w:szCs w:val="24"/>
                <w:lang w:val="en-US"/>
              </w:rPr>
            </w:pPr>
            <w:r w:rsidRPr="001C1A62">
              <w:rPr>
                <w:rFonts w:ascii="Times New Roman" w:eastAsia="Times New Roman" w:hAnsi="Times New Roman" w:cs="Times New Roman"/>
                <w:szCs w:val="24"/>
                <w:lang w:val="en-US"/>
              </w:rPr>
              <w:t>S</w:t>
            </w:r>
            <w:r w:rsidRPr="001C1A62">
              <w:rPr>
                <w:rFonts w:ascii="Times New Roman" w:eastAsia="Times New Roman" w:hAnsi="Times New Roman" w:cs="Times New Roman"/>
                <w:sz w:val="16"/>
                <w:lang w:val="en-US"/>
              </w:rPr>
              <w:t>HRI</w:t>
            </w:r>
            <w:r w:rsidRPr="001C1A62">
              <w:rPr>
                <w:rFonts w:ascii="Times New Roman" w:eastAsia="Times New Roman" w:hAnsi="Times New Roman" w:cs="Times New Roman"/>
                <w:szCs w:val="24"/>
                <w:lang w:val="en-US"/>
              </w:rPr>
              <w:t xml:space="preserve"> D</w:t>
            </w:r>
            <w:r w:rsidRPr="001C1A62">
              <w:rPr>
                <w:rFonts w:ascii="Times New Roman" w:eastAsia="Times New Roman" w:hAnsi="Times New Roman" w:cs="Times New Roman"/>
                <w:sz w:val="16"/>
                <w:lang w:val="en-US"/>
              </w:rPr>
              <w:t>EBDULAL</w:t>
            </w:r>
            <w:r w:rsidRPr="001C1A62">
              <w:rPr>
                <w:rFonts w:ascii="Times New Roman" w:eastAsia="Times New Roman" w:hAnsi="Times New Roman" w:cs="Times New Roman"/>
                <w:szCs w:val="24"/>
                <w:lang w:val="en-US"/>
              </w:rPr>
              <w:t xml:space="preserve"> S</w:t>
            </w:r>
            <w:r w:rsidRPr="001C1A62">
              <w:rPr>
                <w:rFonts w:ascii="Times New Roman" w:eastAsia="Times New Roman" w:hAnsi="Times New Roman" w:cs="Times New Roman"/>
                <w:sz w:val="16"/>
                <w:lang w:val="en-US"/>
              </w:rPr>
              <w:t xml:space="preserve">ARKAR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6216A393" w14:textId="77777777" w:rsidTr="00A71B8C">
        <w:tc>
          <w:tcPr>
            <w:tcW w:w="4680" w:type="dxa"/>
            <w:vAlign w:val="center"/>
            <w:hideMark/>
          </w:tcPr>
          <w:p w14:paraId="2F686BEB" w14:textId="77777777" w:rsidR="001C1A62" w:rsidRPr="001C1A62" w:rsidRDefault="001C1A62" w:rsidP="00484BAD">
            <w:pPr>
              <w:spacing w:before="60" w:after="60"/>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Consumer Guidance Society of India, Mumbai</w:t>
            </w:r>
          </w:p>
        </w:tc>
        <w:tc>
          <w:tcPr>
            <w:tcW w:w="4336" w:type="dxa"/>
            <w:vAlign w:val="center"/>
            <w:hideMark/>
          </w:tcPr>
          <w:p w14:paraId="5400E0ED" w14:textId="77777777" w:rsidR="001C1A62" w:rsidRPr="001C1A62" w:rsidRDefault="001C1A62" w:rsidP="00484BAD">
            <w:pPr>
              <w:spacing w:before="60" w:after="60"/>
              <w:jc w:val="both"/>
              <w:rPr>
                <w:rFonts w:ascii="Times New Roman" w:hAnsi="Times New Roman" w:cs="Times New Roman"/>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S</w:t>
            </w:r>
            <w:r w:rsidRPr="001C1A62">
              <w:rPr>
                <w:rFonts w:ascii="Times New Roman" w:hAnsi="Times New Roman" w:cs="Times New Roman"/>
                <w:sz w:val="16"/>
                <w:lang w:val="en-US"/>
              </w:rPr>
              <w:t>ITARAM</w:t>
            </w:r>
            <w:r w:rsidRPr="001C1A62">
              <w:rPr>
                <w:rFonts w:ascii="Times New Roman" w:hAnsi="Times New Roman" w:cs="Times New Roman"/>
                <w:szCs w:val="24"/>
                <w:lang w:val="en-US"/>
              </w:rPr>
              <w:t xml:space="preserve"> D</w:t>
            </w:r>
            <w:r w:rsidRPr="001C1A62">
              <w:rPr>
                <w:rFonts w:ascii="Times New Roman" w:hAnsi="Times New Roman" w:cs="Times New Roman"/>
                <w:sz w:val="16"/>
                <w:lang w:val="en-US"/>
              </w:rPr>
              <w:t>IXIT</w:t>
            </w:r>
          </w:p>
          <w:p w14:paraId="40C1B3AC" w14:textId="77777777" w:rsidR="001C1A62" w:rsidRPr="001C1A62" w:rsidRDefault="001C1A62" w:rsidP="00484BAD">
            <w:pPr>
              <w:spacing w:before="60" w:after="60"/>
              <w:ind w:left="288"/>
              <w:jc w:val="both"/>
              <w:rPr>
                <w:rFonts w:ascii="Times New Roman" w:hAnsi="Times New Roman" w:cs="Times New Roman"/>
                <w:szCs w:val="24"/>
                <w:lang w:val="en-US"/>
              </w:rPr>
            </w:pPr>
            <w:r w:rsidRPr="001C1A62">
              <w:rPr>
                <w:rFonts w:ascii="Times New Roman" w:hAnsi="Times New Roman" w:cs="Times New Roman"/>
                <w:szCs w:val="24"/>
                <w:lang w:val="en-US"/>
              </w:rPr>
              <w:t>D</w:t>
            </w:r>
            <w:r w:rsidRPr="001C1A62">
              <w:rPr>
                <w:rFonts w:ascii="Times New Roman" w:hAnsi="Times New Roman" w:cs="Times New Roman"/>
                <w:sz w:val="16"/>
                <w:lang w:val="en-US"/>
              </w:rPr>
              <w:t>R</w:t>
            </w:r>
            <w:r w:rsidRPr="001C1A62">
              <w:rPr>
                <w:rFonts w:ascii="Times New Roman" w:hAnsi="Times New Roman" w:cs="Times New Roman"/>
                <w:szCs w:val="24"/>
                <w:lang w:val="en-US"/>
              </w:rPr>
              <w:t xml:space="preserve"> M S K</w:t>
            </w:r>
            <w:r w:rsidRPr="001C1A62">
              <w:rPr>
                <w:rFonts w:ascii="Times New Roman" w:hAnsi="Times New Roman" w:cs="Times New Roman"/>
                <w:sz w:val="16"/>
                <w:lang w:val="en-US"/>
              </w:rPr>
              <w:t xml:space="preserve">AMATH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629B3E28" w14:textId="77777777" w:rsidTr="00A71B8C">
        <w:tc>
          <w:tcPr>
            <w:tcW w:w="4680" w:type="dxa"/>
            <w:vAlign w:val="center"/>
            <w:hideMark/>
          </w:tcPr>
          <w:p w14:paraId="198E334B" w14:textId="77777777" w:rsidR="001C1A62" w:rsidRPr="001C1A62" w:rsidRDefault="001C1A62" w:rsidP="00484BAD">
            <w:pPr>
              <w:spacing w:before="60" w:after="60"/>
              <w:jc w:val="both"/>
              <w:rPr>
                <w:rFonts w:ascii="Times New Roman" w:hAnsi="Times New Roman" w:cs="Times New Roman"/>
                <w:bCs/>
                <w:lang w:val="en-US"/>
              </w:rPr>
            </w:pPr>
            <w:r w:rsidRPr="001C1A62">
              <w:rPr>
                <w:rFonts w:ascii="Times New Roman" w:hAnsi="Times New Roman" w:cs="Times New Roman"/>
                <w:szCs w:val="24"/>
                <w:lang w:val="en-US"/>
              </w:rPr>
              <w:t>Directorate General of Mines Safety, Dhanbad</w:t>
            </w:r>
          </w:p>
        </w:tc>
        <w:tc>
          <w:tcPr>
            <w:tcW w:w="4336" w:type="dxa"/>
            <w:vAlign w:val="center"/>
            <w:hideMark/>
          </w:tcPr>
          <w:p w14:paraId="7F528581" w14:textId="77777777" w:rsidR="001C1A62" w:rsidRPr="001C1A62" w:rsidRDefault="001C1A62" w:rsidP="00484BAD">
            <w:pPr>
              <w:spacing w:before="60" w:after="60"/>
              <w:rPr>
                <w:rFonts w:ascii="Times New Roman" w:eastAsia="Times New Roman" w:hAnsi="Times New Roman" w:cs="Times New Roman"/>
                <w:lang w:val="en-US"/>
              </w:rPr>
            </w:pPr>
            <w:r w:rsidRPr="001C1A62">
              <w:rPr>
                <w:rFonts w:ascii="Times New Roman" w:eastAsia="Times New Roman" w:hAnsi="Times New Roman" w:cs="Times New Roman"/>
                <w:szCs w:val="24"/>
                <w:lang w:val="en-US"/>
              </w:rPr>
              <w:t>S</w:t>
            </w:r>
            <w:r w:rsidRPr="001C1A62">
              <w:rPr>
                <w:rFonts w:ascii="Times New Roman" w:eastAsia="Times New Roman" w:hAnsi="Times New Roman" w:cs="Times New Roman"/>
                <w:sz w:val="16"/>
                <w:lang w:val="en-US"/>
              </w:rPr>
              <w:t>HRI</w:t>
            </w:r>
            <w:r w:rsidRPr="001C1A62">
              <w:rPr>
                <w:rFonts w:ascii="Times New Roman" w:eastAsia="Times New Roman" w:hAnsi="Times New Roman" w:cs="Times New Roman"/>
                <w:szCs w:val="24"/>
                <w:lang w:val="en-US"/>
              </w:rPr>
              <w:t xml:space="preserve"> S</w:t>
            </w:r>
            <w:r w:rsidRPr="001C1A62">
              <w:rPr>
                <w:rFonts w:ascii="Times New Roman" w:eastAsia="Times New Roman" w:hAnsi="Times New Roman" w:cs="Times New Roman"/>
                <w:sz w:val="16"/>
                <w:lang w:val="en-US"/>
              </w:rPr>
              <w:t>AIFULLAH</w:t>
            </w:r>
            <w:r w:rsidRPr="001C1A62">
              <w:rPr>
                <w:rFonts w:ascii="Times New Roman" w:eastAsia="Times New Roman" w:hAnsi="Times New Roman" w:cs="Times New Roman"/>
                <w:szCs w:val="24"/>
                <w:lang w:val="en-US"/>
              </w:rPr>
              <w:t xml:space="preserve"> A</w:t>
            </w:r>
            <w:r w:rsidRPr="001C1A62">
              <w:rPr>
                <w:rFonts w:ascii="Times New Roman" w:eastAsia="Times New Roman" w:hAnsi="Times New Roman" w:cs="Times New Roman"/>
                <w:sz w:val="16"/>
                <w:lang w:val="en-US"/>
              </w:rPr>
              <w:t>NSARI</w:t>
            </w:r>
          </w:p>
          <w:p w14:paraId="1BD8AE16" w14:textId="77777777" w:rsidR="001C1A62" w:rsidRPr="001C1A62" w:rsidRDefault="001C1A62" w:rsidP="00484BAD">
            <w:pPr>
              <w:spacing w:before="60" w:after="60"/>
              <w:ind w:left="288"/>
              <w:rPr>
                <w:rFonts w:ascii="Times New Roman" w:eastAsia="Times New Roman" w:hAnsi="Times New Roman" w:cs="Times New Roman"/>
                <w:szCs w:val="24"/>
                <w:lang w:val="en-US"/>
              </w:rPr>
            </w:pPr>
            <w:r w:rsidRPr="001C1A62">
              <w:rPr>
                <w:rFonts w:ascii="Times New Roman" w:eastAsia="Times New Roman" w:hAnsi="Times New Roman" w:cs="Times New Roman"/>
                <w:szCs w:val="24"/>
                <w:lang w:val="en-US"/>
              </w:rPr>
              <w:t>S</w:t>
            </w:r>
            <w:r w:rsidRPr="001C1A62">
              <w:rPr>
                <w:rFonts w:ascii="Times New Roman" w:eastAsia="Times New Roman" w:hAnsi="Times New Roman" w:cs="Times New Roman"/>
                <w:sz w:val="16"/>
                <w:lang w:val="en-US"/>
              </w:rPr>
              <w:t>HRI</w:t>
            </w:r>
            <w:r w:rsidRPr="001C1A62">
              <w:rPr>
                <w:rFonts w:ascii="Times New Roman" w:eastAsia="Times New Roman" w:hAnsi="Times New Roman" w:cs="Times New Roman"/>
                <w:szCs w:val="24"/>
                <w:lang w:val="en-US"/>
              </w:rPr>
              <w:t xml:space="preserve"> D</w:t>
            </w:r>
            <w:r w:rsidRPr="001C1A62">
              <w:rPr>
                <w:rFonts w:ascii="Times New Roman" w:eastAsia="Times New Roman" w:hAnsi="Times New Roman" w:cs="Times New Roman"/>
                <w:sz w:val="16"/>
                <w:lang w:val="en-US"/>
              </w:rPr>
              <w:t xml:space="preserve">EEPAK </w:t>
            </w:r>
            <w:r w:rsidRPr="001C1A62">
              <w:rPr>
                <w:rFonts w:ascii="Times New Roman" w:eastAsia="Times New Roman" w:hAnsi="Times New Roman" w:cs="Times New Roman"/>
                <w:szCs w:val="24"/>
                <w:lang w:val="en-US"/>
              </w:rPr>
              <w:t>P</w:t>
            </w:r>
            <w:r w:rsidRPr="001C1A62">
              <w:rPr>
                <w:rFonts w:ascii="Times New Roman" w:eastAsia="Times New Roman" w:hAnsi="Times New Roman" w:cs="Times New Roman"/>
                <w:sz w:val="16"/>
                <w:lang w:val="en-US"/>
              </w:rPr>
              <w:t>RABHAKAR</w:t>
            </w:r>
            <w:r w:rsidRPr="001C1A62">
              <w:rPr>
                <w:rFonts w:ascii="Times New Roman" w:eastAsia="Times New Roman" w:hAnsi="Times New Roman" w:cs="Times New Roman"/>
                <w:sz w:val="12"/>
                <w:szCs w:val="16"/>
                <w:lang w:val="en-US"/>
              </w:rPr>
              <w:t xml:space="preserve">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3F72B457" w14:textId="77777777" w:rsidTr="00A71B8C">
        <w:tc>
          <w:tcPr>
            <w:tcW w:w="4680" w:type="dxa"/>
            <w:vAlign w:val="center"/>
          </w:tcPr>
          <w:p w14:paraId="78AC7F43"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Directorate General of Quality Assurance, New Delhi</w:t>
            </w:r>
          </w:p>
        </w:tc>
        <w:tc>
          <w:tcPr>
            <w:tcW w:w="4336" w:type="dxa"/>
            <w:vAlign w:val="center"/>
          </w:tcPr>
          <w:p w14:paraId="0C9B1B6A" w14:textId="77777777" w:rsidR="001C1A62" w:rsidRPr="001C1A62" w:rsidRDefault="001C1A62" w:rsidP="00484BAD">
            <w:pPr>
              <w:spacing w:before="60" w:after="60"/>
              <w:rPr>
                <w:rFonts w:ascii="Times New Roman" w:hAnsi="Times New Roman" w:cs="Times New Roman"/>
                <w:sz w:val="16"/>
                <w:lang w:val="en-US"/>
              </w:rPr>
            </w:pPr>
            <w:r w:rsidRPr="001C1A62">
              <w:rPr>
                <w:rFonts w:ascii="Times New Roman" w:hAnsi="Times New Roman" w:cs="Times New Roman"/>
                <w:szCs w:val="24"/>
                <w:lang w:val="en-US"/>
              </w:rPr>
              <w:t>D</w:t>
            </w:r>
            <w:r w:rsidRPr="001C1A62">
              <w:rPr>
                <w:rFonts w:ascii="Times New Roman" w:hAnsi="Times New Roman" w:cs="Times New Roman"/>
                <w:sz w:val="16"/>
                <w:lang w:val="en-US"/>
              </w:rPr>
              <w:t xml:space="preserve">R </w:t>
            </w:r>
            <w:r w:rsidRPr="001C1A62">
              <w:rPr>
                <w:rFonts w:ascii="Times New Roman" w:hAnsi="Times New Roman" w:cs="Times New Roman"/>
                <w:szCs w:val="24"/>
                <w:lang w:val="en-US"/>
              </w:rPr>
              <w:t>T K V</w:t>
            </w:r>
            <w:r w:rsidRPr="001C1A62">
              <w:rPr>
                <w:rFonts w:ascii="Times New Roman" w:hAnsi="Times New Roman" w:cs="Times New Roman"/>
                <w:sz w:val="16"/>
                <w:lang w:val="en-US"/>
              </w:rPr>
              <w:t>ARADARAJAN</w:t>
            </w:r>
          </w:p>
          <w:p w14:paraId="35775E8A" w14:textId="77777777" w:rsidR="001C1A62" w:rsidRPr="001C1A62" w:rsidRDefault="001C1A62" w:rsidP="00484BAD">
            <w:pPr>
              <w:spacing w:before="60" w:after="60"/>
              <w:ind w:left="288"/>
              <w:rPr>
                <w:rFonts w:ascii="Times New Roman" w:eastAsia="Times New Roman" w:hAnsi="Times New Roman" w:cs="Times New Roman"/>
                <w:szCs w:val="24"/>
                <w:lang w:val="en-US"/>
              </w:rPr>
            </w:pPr>
            <w:r w:rsidRPr="001C1A62">
              <w:rPr>
                <w:rFonts w:ascii="Times New Roman" w:eastAsia="Times New Roman" w:hAnsi="Times New Roman" w:cs="Times New Roman"/>
                <w:szCs w:val="24"/>
                <w:lang w:val="en-US"/>
              </w:rPr>
              <w:t>S</w:t>
            </w:r>
            <w:r w:rsidRPr="001C1A62">
              <w:rPr>
                <w:rFonts w:ascii="Times New Roman" w:eastAsia="Times New Roman" w:hAnsi="Times New Roman" w:cs="Times New Roman"/>
                <w:sz w:val="16"/>
                <w:lang w:val="en-US"/>
              </w:rPr>
              <w:t xml:space="preserve">HRI </w:t>
            </w:r>
            <w:r w:rsidRPr="001C1A62">
              <w:rPr>
                <w:rFonts w:ascii="Times New Roman" w:eastAsia="Times New Roman" w:hAnsi="Times New Roman" w:cs="Times New Roman"/>
                <w:szCs w:val="24"/>
                <w:lang w:val="en-US"/>
              </w:rPr>
              <w:t>R R</w:t>
            </w:r>
            <w:r w:rsidRPr="001C1A62">
              <w:rPr>
                <w:rFonts w:ascii="Times New Roman" w:eastAsia="Times New Roman" w:hAnsi="Times New Roman" w:cs="Times New Roman"/>
                <w:sz w:val="16"/>
                <w:lang w:val="en-US"/>
              </w:rPr>
              <w:t xml:space="preserve">AGHUNATH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53E6CAB3" w14:textId="77777777" w:rsidTr="00A71B8C">
        <w:tc>
          <w:tcPr>
            <w:tcW w:w="4680" w:type="dxa"/>
            <w:vAlign w:val="center"/>
            <w:hideMark/>
          </w:tcPr>
          <w:p w14:paraId="2E7D5023" w14:textId="77777777" w:rsidR="001C1A62" w:rsidRPr="001C1A62" w:rsidRDefault="001C1A62" w:rsidP="00484BAD">
            <w:pPr>
              <w:spacing w:before="60" w:after="60"/>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Fireworks Manufacturers Association (North India), Gwalior</w:t>
            </w:r>
          </w:p>
        </w:tc>
        <w:tc>
          <w:tcPr>
            <w:tcW w:w="4336" w:type="dxa"/>
            <w:vAlign w:val="center"/>
            <w:hideMark/>
          </w:tcPr>
          <w:p w14:paraId="18782316"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H</w:t>
            </w:r>
            <w:r w:rsidRPr="001C1A62">
              <w:rPr>
                <w:rFonts w:ascii="Times New Roman" w:hAnsi="Times New Roman" w:cs="Times New Roman"/>
                <w:sz w:val="16"/>
                <w:lang w:val="en-US"/>
              </w:rPr>
              <w:t>ARISH</w:t>
            </w:r>
            <w:r w:rsidRPr="001C1A62">
              <w:rPr>
                <w:rFonts w:ascii="Times New Roman" w:hAnsi="Times New Roman" w:cs="Times New Roman"/>
                <w:szCs w:val="24"/>
                <w:lang w:val="en-US"/>
              </w:rPr>
              <w:t xml:space="preserve"> M</w:t>
            </w:r>
            <w:r w:rsidRPr="001C1A62">
              <w:rPr>
                <w:rFonts w:ascii="Times New Roman" w:hAnsi="Times New Roman" w:cs="Times New Roman"/>
                <w:sz w:val="16"/>
                <w:lang w:val="en-US"/>
              </w:rPr>
              <w:t>ILWANI</w:t>
            </w:r>
          </w:p>
        </w:tc>
      </w:tr>
      <w:tr w:rsidR="001C1A62" w:rsidRPr="001C1A62" w14:paraId="3BBCB44C" w14:textId="77777777" w:rsidTr="00A71B8C">
        <w:tc>
          <w:tcPr>
            <w:tcW w:w="4680" w:type="dxa"/>
            <w:vAlign w:val="center"/>
            <w:hideMark/>
          </w:tcPr>
          <w:p w14:paraId="57FB0859"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eastAsia="Times New Roman" w:hAnsi="Times New Roman" w:cs="Times New Roman"/>
                <w:szCs w:val="24"/>
                <w:lang w:val="en-US"/>
              </w:rPr>
              <w:t>GOCL Corporation Ltd</w:t>
            </w:r>
            <w:r w:rsidRPr="001C1A62">
              <w:rPr>
                <w:rFonts w:ascii="Times New Roman" w:hAnsi="Times New Roman" w:cs="Times New Roman"/>
                <w:szCs w:val="24"/>
                <w:lang w:val="en-US"/>
              </w:rPr>
              <w:t>., Hyderabad</w:t>
            </w:r>
          </w:p>
        </w:tc>
        <w:tc>
          <w:tcPr>
            <w:tcW w:w="4336" w:type="dxa"/>
            <w:vAlign w:val="center"/>
            <w:hideMark/>
          </w:tcPr>
          <w:p w14:paraId="547C1792" w14:textId="77777777" w:rsidR="001C1A62" w:rsidRPr="001C1A62" w:rsidRDefault="001C1A62" w:rsidP="00484BAD">
            <w:pPr>
              <w:spacing w:before="60" w:after="60"/>
              <w:jc w:val="both"/>
              <w:rPr>
                <w:rFonts w:ascii="Times New Roman" w:hAnsi="Times New Roman" w:cs="Times New Roman"/>
                <w:sz w:val="16"/>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C.N S</w:t>
            </w:r>
            <w:r w:rsidRPr="001C1A62">
              <w:rPr>
                <w:rFonts w:ascii="Times New Roman" w:hAnsi="Times New Roman" w:cs="Times New Roman"/>
                <w:sz w:val="16"/>
                <w:lang w:val="en-US"/>
              </w:rPr>
              <w:t>AINATH</w:t>
            </w:r>
          </w:p>
          <w:p w14:paraId="37A122B1" w14:textId="77777777" w:rsidR="001C1A62" w:rsidRPr="001C1A62" w:rsidRDefault="001C1A62" w:rsidP="00484BAD">
            <w:pPr>
              <w:spacing w:before="60" w:after="60"/>
              <w:ind w:left="288"/>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szCs w:val="24"/>
                <w:lang w:val="en-US"/>
              </w:rPr>
              <w:t>HRI</w:t>
            </w:r>
            <w:r w:rsidRPr="001C1A62">
              <w:rPr>
                <w:rFonts w:ascii="Times New Roman" w:hAnsi="Times New Roman" w:cs="Times New Roman"/>
                <w:szCs w:val="24"/>
                <w:lang w:val="en-US"/>
              </w:rPr>
              <w:t xml:space="preserve"> N </w:t>
            </w:r>
            <w:r w:rsidRPr="001C1A62">
              <w:rPr>
                <w:rFonts w:ascii="Times New Roman" w:hAnsi="Times New Roman" w:cs="Times New Roman"/>
                <w:lang w:val="en-US"/>
              </w:rPr>
              <w:t>V</w:t>
            </w:r>
            <w:r w:rsidRPr="001C1A62">
              <w:rPr>
                <w:rFonts w:ascii="Times New Roman" w:hAnsi="Times New Roman" w:cs="Times New Roman"/>
              </w:rPr>
              <w:t>enkatesh</w:t>
            </w:r>
            <w:r w:rsidRPr="001C1A62">
              <w:rPr>
                <w:rFonts w:ascii="Times New Roman" w:hAnsi="Times New Roman" w:cs="Times New Roman"/>
                <w:lang w:val="en-US"/>
              </w:rPr>
              <w:t xml:space="preserve"> (</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05CB2350" w14:textId="77777777" w:rsidTr="00A71B8C">
        <w:tc>
          <w:tcPr>
            <w:tcW w:w="4680" w:type="dxa"/>
            <w:vAlign w:val="center"/>
            <w:hideMark/>
          </w:tcPr>
          <w:p w14:paraId="515D92D6" w14:textId="77777777" w:rsidR="001C1A62" w:rsidRPr="001C1A62" w:rsidRDefault="001C1A62" w:rsidP="00484BAD">
            <w:pPr>
              <w:spacing w:before="60" w:after="60"/>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Gudiya Fireworks, Delhi</w:t>
            </w:r>
          </w:p>
        </w:tc>
        <w:tc>
          <w:tcPr>
            <w:tcW w:w="4336" w:type="dxa"/>
            <w:vAlign w:val="center"/>
            <w:hideMark/>
          </w:tcPr>
          <w:p w14:paraId="0DD703AC"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R K Jain</w:t>
            </w:r>
          </w:p>
          <w:p w14:paraId="0CB48E7E" w14:textId="77777777" w:rsidR="001C1A62" w:rsidRPr="001C1A62" w:rsidRDefault="001C1A62" w:rsidP="00484BAD">
            <w:pPr>
              <w:spacing w:before="60" w:after="60"/>
              <w:ind w:left="288"/>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K</w:t>
            </w:r>
            <w:r w:rsidRPr="001C1A62">
              <w:rPr>
                <w:rFonts w:ascii="Times New Roman" w:hAnsi="Times New Roman" w:cs="Times New Roman"/>
                <w:sz w:val="16"/>
                <w:lang w:val="en-US"/>
              </w:rPr>
              <w:t>SHITIJ</w:t>
            </w:r>
            <w:r w:rsidRPr="001C1A62">
              <w:rPr>
                <w:rFonts w:ascii="Times New Roman" w:hAnsi="Times New Roman" w:cs="Times New Roman"/>
                <w:szCs w:val="24"/>
                <w:lang w:val="en-US"/>
              </w:rPr>
              <w:t xml:space="preserve"> J</w:t>
            </w:r>
            <w:r w:rsidRPr="001C1A62">
              <w:rPr>
                <w:rFonts w:ascii="Times New Roman" w:hAnsi="Times New Roman" w:cs="Times New Roman"/>
                <w:sz w:val="16"/>
                <w:lang w:val="en-US"/>
              </w:rPr>
              <w:t xml:space="preserve">AIN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630030D5" w14:textId="77777777" w:rsidTr="00A71B8C">
        <w:tc>
          <w:tcPr>
            <w:tcW w:w="4680" w:type="dxa"/>
            <w:vAlign w:val="center"/>
            <w:hideMark/>
          </w:tcPr>
          <w:p w14:paraId="5D1655A1" w14:textId="77777777" w:rsidR="001C1A62" w:rsidRPr="001C1A62" w:rsidRDefault="001C1A62" w:rsidP="00484BAD">
            <w:pPr>
              <w:spacing w:before="60" w:after="60"/>
              <w:jc w:val="both"/>
              <w:rPr>
                <w:rFonts w:ascii="Times New Roman" w:hAnsi="Times New Roman" w:cs="Times New Roman"/>
                <w:bCs/>
                <w:color w:val="000000" w:themeColor="text1"/>
                <w:lang w:val="en-US"/>
              </w:rPr>
            </w:pPr>
            <w:r w:rsidRPr="001C1A62">
              <w:rPr>
                <w:rFonts w:ascii="Times New Roman" w:hAnsi="Times New Roman" w:cs="Times New Roman"/>
                <w:szCs w:val="24"/>
                <w:lang w:val="en-US"/>
              </w:rPr>
              <w:t>High Energy Materials Research Laboratory, Pune</w:t>
            </w:r>
          </w:p>
        </w:tc>
        <w:tc>
          <w:tcPr>
            <w:tcW w:w="4336" w:type="dxa"/>
            <w:vAlign w:val="center"/>
            <w:hideMark/>
          </w:tcPr>
          <w:p w14:paraId="3CDFE9B7" w14:textId="77777777" w:rsidR="001C1A62" w:rsidRPr="001C1A62" w:rsidRDefault="001C1A62" w:rsidP="00484BAD">
            <w:pPr>
              <w:spacing w:before="60" w:after="60"/>
              <w:rPr>
                <w:rFonts w:ascii="Times New Roman" w:hAnsi="Times New Roman" w:cs="Times New Roman"/>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C G</w:t>
            </w:r>
            <w:r w:rsidRPr="001C1A62">
              <w:rPr>
                <w:rFonts w:ascii="Times New Roman" w:hAnsi="Times New Roman" w:cs="Times New Roman"/>
                <w:sz w:val="16"/>
                <w:lang w:val="en-US"/>
              </w:rPr>
              <w:t>URURAJA</w:t>
            </w:r>
            <w:r w:rsidRPr="001C1A62">
              <w:rPr>
                <w:rFonts w:ascii="Times New Roman" w:hAnsi="Times New Roman" w:cs="Times New Roman"/>
                <w:szCs w:val="24"/>
                <w:lang w:val="en-US"/>
              </w:rPr>
              <w:t xml:space="preserve"> R</w:t>
            </w:r>
            <w:r w:rsidRPr="001C1A62">
              <w:rPr>
                <w:rFonts w:ascii="Times New Roman" w:hAnsi="Times New Roman" w:cs="Times New Roman"/>
                <w:sz w:val="16"/>
                <w:lang w:val="en-US"/>
              </w:rPr>
              <w:t>AO</w:t>
            </w:r>
          </w:p>
          <w:p w14:paraId="7515DE5B" w14:textId="77777777" w:rsidR="001C1A62" w:rsidRPr="001C1A62" w:rsidRDefault="001C1A62" w:rsidP="00484BAD">
            <w:pPr>
              <w:spacing w:before="60" w:after="60"/>
              <w:ind w:left="288"/>
              <w:rPr>
                <w:rFonts w:ascii="Times New Roman" w:hAnsi="Times New Roman" w:cs="Times New Roman"/>
                <w:szCs w:val="24"/>
                <w:lang w:val="en-US"/>
              </w:rPr>
            </w:pPr>
            <w:r w:rsidRPr="001C1A62">
              <w:rPr>
                <w:rFonts w:ascii="Times New Roman" w:hAnsi="Times New Roman" w:cs="Times New Roman"/>
                <w:szCs w:val="24"/>
                <w:lang w:val="en-US"/>
              </w:rPr>
              <w:t>D</w:t>
            </w:r>
            <w:r w:rsidRPr="001C1A62">
              <w:rPr>
                <w:rFonts w:ascii="Times New Roman" w:hAnsi="Times New Roman" w:cs="Times New Roman"/>
                <w:sz w:val="16"/>
                <w:lang w:val="en-US"/>
              </w:rPr>
              <w:t>R</w:t>
            </w:r>
            <w:r w:rsidRPr="001C1A62">
              <w:rPr>
                <w:rFonts w:ascii="Times New Roman" w:hAnsi="Times New Roman" w:cs="Times New Roman"/>
                <w:szCs w:val="24"/>
                <w:lang w:val="en-US"/>
              </w:rPr>
              <w:t xml:space="preserve"> R B P</w:t>
            </w:r>
            <w:r w:rsidRPr="001C1A62">
              <w:rPr>
                <w:rFonts w:ascii="Times New Roman" w:hAnsi="Times New Roman" w:cs="Times New Roman"/>
                <w:sz w:val="16"/>
                <w:lang w:val="en-US"/>
              </w:rPr>
              <w:t xml:space="preserve">AWAR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3564214F" w14:textId="77777777" w:rsidTr="00A71B8C">
        <w:tc>
          <w:tcPr>
            <w:tcW w:w="4680" w:type="dxa"/>
            <w:vAlign w:val="center"/>
            <w:hideMark/>
          </w:tcPr>
          <w:p w14:paraId="195E4B40"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eastAsia="Times New Roman" w:hAnsi="Times New Roman" w:cs="Times New Roman"/>
                <w:szCs w:val="24"/>
                <w:lang w:val="en-US"/>
              </w:rPr>
              <w:t>IDL Explosives ltd., Hyderabad</w:t>
            </w:r>
          </w:p>
        </w:tc>
        <w:tc>
          <w:tcPr>
            <w:tcW w:w="4336" w:type="dxa"/>
            <w:vAlign w:val="center"/>
            <w:hideMark/>
          </w:tcPr>
          <w:p w14:paraId="517990FE" w14:textId="77777777" w:rsidR="001C1A62" w:rsidRPr="001C1A62" w:rsidRDefault="001C1A62" w:rsidP="00484BAD">
            <w:pPr>
              <w:spacing w:before="60" w:after="60"/>
              <w:rPr>
                <w:rFonts w:ascii="Times New Roman" w:eastAsia="Times New Roman" w:hAnsi="Times New Roman" w:cs="Times New Roman"/>
                <w:sz w:val="16"/>
                <w:szCs w:val="24"/>
                <w:lang w:val="en-US"/>
              </w:rPr>
            </w:pPr>
            <w:r w:rsidRPr="001C1A62">
              <w:rPr>
                <w:rFonts w:ascii="Times New Roman" w:eastAsia="Times New Roman" w:hAnsi="Times New Roman" w:cs="Times New Roman"/>
                <w:szCs w:val="24"/>
                <w:lang w:val="en-US"/>
              </w:rPr>
              <w:t>S</w:t>
            </w:r>
            <w:r w:rsidRPr="001C1A62">
              <w:rPr>
                <w:rFonts w:ascii="Times New Roman" w:eastAsia="Times New Roman" w:hAnsi="Times New Roman" w:cs="Times New Roman"/>
                <w:sz w:val="16"/>
                <w:lang w:val="en-US"/>
              </w:rPr>
              <w:t>HRI</w:t>
            </w:r>
            <w:r w:rsidRPr="001C1A62">
              <w:rPr>
                <w:rFonts w:ascii="Times New Roman" w:eastAsia="Times New Roman" w:hAnsi="Times New Roman" w:cs="Times New Roman"/>
                <w:szCs w:val="24"/>
                <w:lang w:val="en-US"/>
              </w:rPr>
              <w:t xml:space="preserve"> P S</w:t>
            </w:r>
            <w:r w:rsidRPr="001C1A62">
              <w:rPr>
                <w:rFonts w:ascii="Times New Roman" w:eastAsia="Times New Roman" w:hAnsi="Times New Roman" w:cs="Times New Roman"/>
                <w:sz w:val="16"/>
                <w:szCs w:val="24"/>
                <w:lang w:val="en-US"/>
              </w:rPr>
              <w:t xml:space="preserve">IVASANKAR </w:t>
            </w:r>
            <w:r w:rsidRPr="001C1A62">
              <w:rPr>
                <w:rFonts w:ascii="Times New Roman" w:eastAsia="Times New Roman" w:hAnsi="Times New Roman" w:cs="Times New Roman"/>
                <w:szCs w:val="24"/>
                <w:lang w:val="en-US"/>
              </w:rPr>
              <w:t>R</w:t>
            </w:r>
            <w:r w:rsidRPr="001C1A62">
              <w:rPr>
                <w:rFonts w:ascii="Times New Roman" w:eastAsia="Times New Roman" w:hAnsi="Times New Roman" w:cs="Times New Roman"/>
                <w:sz w:val="16"/>
                <w:szCs w:val="24"/>
                <w:lang w:val="en-US"/>
              </w:rPr>
              <w:t>AO</w:t>
            </w:r>
          </w:p>
          <w:p w14:paraId="3FBC49B3" w14:textId="77777777" w:rsidR="001C1A62" w:rsidRPr="001C1A62" w:rsidRDefault="001C1A62" w:rsidP="00484BAD">
            <w:pPr>
              <w:spacing w:before="60" w:after="60"/>
              <w:ind w:left="288"/>
              <w:rPr>
                <w:rFonts w:ascii="Times New Roman" w:eastAsia="Times New Roman" w:hAnsi="Times New Roman" w:cs="Times New Roman"/>
                <w:sz w:val="16"/>
                <w:szCs w:val="24"/>
                <w:lang w:val="en-US"/>
              </w:rPr>
            </w:pPr>
            <w:r w:rsidRPr="001C1A62">
              <w:rPr>
                <w:rFonts w:ascii="Times New Roman" w:hAnsi="Times New Roman" w:cs="Times New Roman"/>
                <w:szCs w:val="24"/>
                <w:lang w:val="en-US"/>
              </w:rPr>
              <w:lastRenderedPageBreak/>
              <w:t>S</w:t>
            </w:r>
            <w:r w:rsidRPr="001C1A62">
              <w:rPr>
                <w:rFonts w:ascii="Times New Roman" w:hAnsi="Times New Roman" w:cs="Times New Roman"/>
                <w:sz w:val="16"/>
                <w:lang w:val="en-US"/>
              </w:rPr>
              <w:t>HRI</w:t>
            </w:r>
            <w:r w:rsidRPr="001C1A62">
              <w:rPr>
                <w:rFonts w:ascii="Times New Roman" w:eastAsia="Times New Roman" w:hAnsi="Times New Roman" w:cs="Times New Roman"/>
                <w:sz w:val="16"/>
                <w:szCs w:val="24"/>
                <w:lang w:val="en-US"/>
              </w:rPr>
              <w:t xml:space="preserve"> </w:t>
            </w:r>
            <w:r w:rsidRPr="001C1A62">
              <w:rPr>
                <w:rFonts w:ascii="Times New Roman" w:eastAsia="Times New Roman" w:hAnsi="Times New Roman" w:cs="Times New Roman"/>
                <w:szCs w:val="32"/>
                <w:lang w:val="en-US"/>
              </w:rPr>
              <w:t>S</w:t>
            </w:r>
            <w:r w:rsidRPr="001C1A62">
              <w:rPr>
                <w:rFonts w:ascii="Times New Roman" w:eastAsia="Times New Roman" w:hAnsi="Times New Roman" w:cs="Times New Roman"/>
                <w:sz w:val="16"/>
                <w:szCs w:val="24"/>
                <w:lang w:val="en-US"/>
              </w:rPr>
              <w:t xml:space="preserve">. </w:t>
            </w:r>
            <w:r w:rsidRPr="001C1A62">
              <w:rPr>
                <w:rFonts w:ascii="Times New Roman" w:eastAsia="Times New Roman" w:hAnsi="Times New Roman" w:cs="Times New Roman"/>
                <w:szCs w:val="32"/>
                <w:lang w:val="en-US"/>
              </w:rPr>
              <w:t>V</w:t>
            </w:r>
            <w:r w:rsidRPr="001C1A62">
              <w:rPr>
                <w:rFonts w:ascii="Times New Roman" w:eastAsia="Times New Roman" w:hAnsi="Times New Roman" w:cs="Times New Roman"/>
                <w:sz w:val="16"/>
                <w:szCs w:val="24"/>
                <w:lang w:val="en-US"/>
              </w:rPr>
              <w:t xml:space="preserve">IJAY </w:t>
            </w:r>
            <w:r w:rsidRPr="001C1A62">
              <w:rPr>
                <w:rFonts w:ascii="Times New Roman" w:eastAsia="Times New Roman" w:hAnsi="Times New Roman" w:cs="Times New Roman"/>
                <w:szCs w:val="32"/>
                <w:lang w:val="en-US"/>
              </w:rPr>
              <w:t>K</w:t>
            </w:r>
            <w:r w:rsidRPr="001C1A62">
              <w:rPr>
                <w:rFonts w:ascii="Times New Roman" w:eastAsia="Times New Roman" w:hAnsi="Times New Roman" w:cs="Times New Roman"/>
                <w:sz w:val="16"/>
                <w:szCs w:val="24"/>
                <w:lang w:val="en-US"/>
              </w:rPr>
              <w:t xml:space="preserve">UMAR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51306820" w14:textId="77777777" w:rsidTr="00A71B8C">
        <w:tc>
          <w:tcPr>
            <w:tcW w:w="4680" w:type="dxa"/>
            <w:vAlign w:val="center"/>
          </w:tcPr>
          <w:p w14:paraId="5D5E9FE6" w14:textId="77777777" w:rsidR="001C1A62" w:rsidRPr="001C1A62" w:rsidRDefault="001C1A62" w:rsidP="00484BAD">
            <w:pPr>
              <w:spacing w:before="60" w:after="60"/>
              <w:jc w:val="both"/>
              <w:rPr>
                <w:rFonts w:ascii="Times New Roman" w:hAnsi="Times New Roman" w:cs="Times New Roman"/>
                <w:color w:val="000000" w:themeColor="text1"/>
                <w:szCs w:val="24"/>
                <w:lang w:val="en-US"/>
              </w:rPr>
            </w:pPr>
            <w:r w:rsidRPr="001C1A62">
              <w:rPr>
                <w:rFonts w:ascii="Times New Roman" w:hAnsi="Times New Roman" w:cs="Times New Roman"/>
                <w:color w:val="000000" w:themeColor="text1"/>
                <w:szCs w:val="24"/>
                <w:lang w:val="en-US"/>
              </w:rPr>
              <w:lastRenderedPageBreak/>
              <w:t>Keltech Energies Limited, Nagpur</w:t>
            </w:r>
          </w:p>
        </w:tc>
        <w:tc>
          <w:tcPr>
            <w:tcW w:w="4336" w:type="dxa"/>
            <w:vAlign w:val="center"/>
          </w:tcPr>
          <w:p w14:paraId="12293058" w14:textId="77777777" w:rsidR="001C1A62" w:rsidRPr="001C1A62" w:rsidRDefault="001C1A62" w:rsidP="00484BAD">
            <w:pPr>
              <w:spacing w:before="60" w:after="60"/>
              <w:jc w:val="both"/>
              <w:rPr>
                <w:rFonts w:ascii="Times New Roman" w:hAnsi="Times New Roman" w:cs="Times New Roman"/>
                <w:color w:val="000000" w:themeColor="text1"/>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w:t>
            </w:r>
            <w:r w:rsidRPr="001C1A62">
              <w:rPr>
                <w:rFonts w:ascii="Times New Roman" w:hAnsi="Times New Roman" w:cs="Times New Roman"/>
                <w:color w:val="000000" w:themeColor="text1"/>
                <w:szCs w:val="24"/>
                <w:lang w:val="en-US"/>
              </w:rPr>
              <w:t>A</w:t>
            </w:r>
            <w:r w:rsidRPr="001C1A62">
              <w:rPr>
                <w:rFonts w:ascii="Times New Roman" w:hAnsi="Times New Roman" w:cs="Times New Roman"/>
                <w:color w:val="000000" w:themeColor="text1"/>
                <w:sz w:val="16"/>
                <w:lang w:val="en-US"/>
              </w:rPr>
              <w:t>TUL</w:t>
            </w:r>
            <w:r w:rsidRPr="001C1A62">
              <w:rPr>
                <w:rFonts w:ascii="Times New Roman" w:hAnsi="Times New Roman" w:cs="Times New Roman"/>
                <w:color w:val="000000" w:themeColor="text1"/>
                <w:szCs w:val="24"/>
                <w:lang w:val="en-US"/>
              </w:rPr>
              <w:t xml:space="preserve"> P. D</w:t>
            </w:r>
            <w:r w:rsidRPr="001C1A62">
              <w:rPr>
                <w:rFonts w:ascii="Times New Roman" w:hAnsi="Times New Roman" w:cs="Times New Roman"/>
                <w:color w:val="000000" w:themeColor="text1"/>
                <w:sz w:val="16"/>
                <w:lang w:val="en-US"/>
              </w:rPr>
              <w:t>WIVEDI</w:t>
            </w:r>
          </w:p>
        </w:tc>
      </w:tr>
      <w:tr w:rsidR="001C1A62" w:rsidRPr="001C1A62" w14:paraId="5A8C64CA" w14:textId="77777777" w:rsidTr="00A71B8C">
        <w:tc>
          <w:tcPr>
            <w:tcW w:w="4680" w:type="dxa"/>
            <w:vAlign w:val="center"/>
          </w:tcPr>
          <w:p w14:paraId="49176A64" w14:textId="77777777" w:rsidR="001C1A62" w:rsidRPr="001C1A62" w:rsidRDefault="001C1A62" w:rsidP="00484BAD">
            <w:pPr>
              <w:spacing w:before="60" w:after="60"/>
              <w:jc w:val="both"/>
              <w:rPr>
                <w:rFonts w:ascii="Times New Roman" w:hAnsi="Times New Roman" w:cs="Times New Roman"/>
                <w:color w:val="000000" w:themeColor="text1"/>
                <w:szCs w:val="24"/>
                <w:lang w:val="en-US"/>
              </w:rPr>
            </w:pPr>
            <w:r w:rsidRPr="001C1A62">
              <w:rPr>
                <w:rFonts w:ascii="Times New Roman" w:hAnsi="Times New Roman" w:cs="Times New Roman"/>
                <w:color w:val="000000" w:themeColor="text1"/>
                <w:szCs w:val="24"/>
                <w:lang w:val="en-US"/>
              </w:rPr>
              <w:t>NLC India Limited, Chennai</w:t>
            </w:r>
          </w:p>
        </w:tc>
        <w:tc>
          <w:tcPr>
            <w:tcW w:w="4336" w:type="dxa"/>
            <w:vAlign w:val="center"/>
          </w:tcPr>
          <w:p w14:paraId="22596535"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 xml:space="preserve">HRI </w:t>
            </w:r>
            <w:r w:rsidRPr="001C1A62">
              <w:rPr>
                <w:rFonts w:ascii="Times New Roman" w:hAnsi="Times New Roman" w:cs="Times New Roman"/>
                <w:szCs w:val="24"/>
                <w:lang w:val="en-US"/>
              </w:rPr>
              <w:t>M</w:t>
            </w:r>
            <w:r w:rsidRPr="001C1A62">
              <w:rPr>
                <w:rFonts w:ascii="Times New Roman" w:hAnsi="Times New Roman" w:cs="Times New Roman"/>
                <w:sz w:val="16"/>
                <w:lang w:val="en-US"/>
              </w:rPr>
              <w:t xml:space="preserve"> </w:t>
            </w:r>
            <w:r w:rsidRPr="001C1A62">
              <w:rPr>
                <w:rFonts w:ascii="Times New Roman" w:hAnsi="Times New Roman" w:cs="Times New Roman"/>
                <w:szCs w:val="24"/>
                <w:lang w:val="en-US"/>
              </w:rPr>
              <w:t>M</w:t>
            </w:r>
            <w:r w:rsidRPr="001C1A62">
              <w:rPr>
                <w:rFonts w:ascii="Times New Roman" w:hAnsi="Times New Roman" w:cs="Times New Roman"/>
                <w:sz w:val="16"/>
                <w:lang w:val="en-US"/>
              </w:rPr>
              <w:t>UTHUKUMARAN</w:t>
            </w:r>
          </w:p>
        </w:tc>
      </w:tr>
      <w:tr w:rsidR="001C1A62" w:rsidRPr="001C1A62" w14:paraId="548DA288" w14:textId="77777777" w:rsidTr="00A71B8C">
        <w:tc>
          <w:tcPr>
            <w:tcW w:w="4680" w:type="dxa"/>
            <w:vAlign w:val="center"/>
          </w:tcPr>
          <w:p w14:paraId="57037E9C" w14:textId="77777777" w:rsidR="001C1A62" w:rsidRPr="001C1A62" w:rsidRDefault="001C1A62" w:rsidP="00484BAD">
            <w:pPr>
              <w:spacing w:before="60" w:after="60"/>
              <w:jc w:val="both"/>
              <w:rPr>
                <w:rFonts w:ascii="Times New Roman" w:hAnsi="Times New Roman" w:cs="Times New Roman"/>
                <w:color w:val="000000" w:themeColor="text1"/>
                <w:szCs w:val="24"/>
                <w:lang w:val="en-US"/>
              </w:rPr>
            </w:pPr>
            <w:r w:rsidRPr="001C1A62">
              <w:rPr>
                <w:rFonts w:ascii="Times New Roman" w:hAnsi="Times New Roman" w:cs="Times New Roman"/>
                <w:color w:val="000000" w:themeColor="text1"/>
                <w:szCs w:val="24"/>
                <w:lang w:val="en-US"/>
              </w:rPr>
              <w:t>Ordnance Factory Bhandara, Bhandara</w:t>
            </w:r>
          </w:p>
        </w:tc>
        <w:tc>
          <w:tcPr>
            <w:tcW w:w="4336" w:type="dxa"/>
            <w:vAlign w:val="center"/>
          </w:tcPr>
          <w:p w14:paraId="3C1D0FB9"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 xml:space="preserve">HRI </w:t>
            </w:r>
            <w:r w:rsidRPr="001C1A62">
              <w:rPr>
                <w:rFonts w:ascii="Times New Roman" w:hAnsi="Times New Roman" w:cs="Times New Roman"/>
                <w:szCs w:val="24"/>
                <w:lang w:val="en-US"/>
              </w:rPr>
              <w:t>D</w:t>
            </w:r>
            <w:r w:rsidRPr="001C1A62">
              <w:rPr>
                <w:rFonts w:ascii="Times New Roman" w:hAnsi="Times New Roman" w:cs="Times New Roman"/>
                <w:sz w:val="16"/>
                <w:lang w:val="en-US"/>
              </w:rPr>
              <w:t xml:space="preserve"> </w:t>
            </w:r>
            <w:r w:rsidRPr="001C1A62">
              <w:rPr>
                <w:rFonts w:ascii="Times New Roman" w:hAnsi="Times New Roman" w:cs="Times New Roman"/>
                <w:szCs w:val="24"/>
                <w:lang w:val="en-US"/>
              </w:rPr>
              <w:t>V</w:t>
            </w:r>
            <w:r w:rsidRPr="001C1A62">
              <w:rPr>
                <w:rFonts w:ascii="Times New Roman" w:hAnsi="Times New Roman" w:cs="Times New Roman"/>
                <w:sz w:val="16"/>
                <w:lang w:val="en-US"/>
              </w:rPr>
              <w:t>IKAS</w:t>
            </w:r>
          </w:p>
          <w:p w14:paraId="41F0F902" w14:textId="77777777" w:rsidR="001C1A62" w:rsidRPr="001C1A62" w:rsidRDefault="001C1A62" w:rsidP="00484BAD">
            <w:pPr>
              <w:spacing w:before="60" w:after="60"/>
              <w:ind w:left="288"/>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 xml:space="preserve">HRI </w:t>
            </w:r>
            <w:r w:rsidRPr="001C1A62">
              <w:rPr>
                <w:rFonts w:ascii="Times New Roman" w:hAnsi="Times New Roman" w:cs="Times New Roman"/>
                <w:szCs w:val="24"/>
                <w:lang w:val="en-US"/>
              </w:rPr>
              <w:t>D. K. U</w:t>
            </w:r>
            <w:r w:rsidRPr="001C1A62">
              <w:rPr>
                <w:rFonts w:ascii="Times New Roman" w:hAnsi="Times New Roman" w:cs="Times New Roman"/>
                <w:sz w:val="16"/>
                <w:lang w:val="en-US"/>
              </w:rPr>
              <w:t xml:space="preserve">RKUDE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5C95E464" w14:textId="77777777" w:rsidTr="00A71B8C">
        <w:tc>
          <w:tcPr>
            <w:tcW w:w="4680" w:type="dxa"/>
            <w:vAlign w:val="center"/>
            <w:hideMark/>
          </w:tcPr>
          <w:p w14:paraId="58A12F52"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Petroleum and Explosives Safety Organization (PESO), Nagpur</w:t>
            </w:r>
          </w:p>
        </w:tc>
        <w:tc>
          <w:tcPr>
            <w:tcW w:w="4336" w:type="dxa"/>
            <w:vAlign w:val="center"/>
            <w:hideMark/>
          </w:tcPr>
          <w:p w14:paraId="3AA1368E" w14:textId="77777777" w:rsidR="001C1A62" w:rsidRPr="001C1A62" w:rsidRDefault="001C1A62" w:rsidP="00484BAD">
            <w:pPr>
              <w:spacing w:before="60" w:after="60"/>
              <w:rPr>
                <w:rFonts w:ascii="Times New Roman" w:hAnsi="Times New Roman" w:cs="Times New Roman"/>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P K</w:t>
            </w:r>
            <w:r w:rsidRPr="001C1A62">
              <w:rPr>
                <w:rFonts w:ascii="Times New Roman" w:hAnsi="Times New Roman" w:cs="Times New Roman"/>
                <w:sz w:val="16"/>
                <w:lang w:val="en-US"/>
              </w:rPr>
              <w:t>UMAR</w:t>
            </w:r>
          </w:p>
          <w:p w14:paraId="55B6B04A" w14:textId="77777777" w:rsidR="001C1A62" w:rsidRPr="001C1A62" w:rsidRDefault="001C1A62" w:rsidP="00484BAD">
            <w:pPr>
              <w:spacing w:before="60" w:after="60"/>
              <w:ind w:left="288"/>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P S</w:t>
            </w:r>
            <w:r w:rsidRPr="001C1A62">
              <w:rPr>
                <w:rFonts w:ascii="Times New Roman" w:hAnsi="Times New Roman" w:cs="Times New Roman"/>
                <w:sz w:val="16"/>
                <w:lang w:val="en-US"/>
              </w:rPr>
              <w:t xml:space="preserve">EENIRAJ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148A2D8F" w14:textId="77777777" w:rsidTr="00A71B8C">
        <w:tc>
          <w:tcPr>
            <w:tcW w:w="4680" w:type="dxa"/>
            <w:vAlign w:val="center"/>
          </w:tcPr>
          <w:p w14:paraId="7D67C48A"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Solar Industries India Ltd., Nagpur</w:t>
            </w:r>
          </w:p>
        </w:tc>
        <w:tc>
          <w:tcPr>
            <w:tcW w:w="4336" w:type="dxa"/>
            <w:vAlign w:val="center"/>
          </w:tcPr>
          <w:p w14:paraId="10EBD7C6" w14:textId="77777777" w:rsidR="001C1A62" w:rsidRPr="001C1A62" w:rsidRDefault="001C1A62" w:rsidP="00484BAD">
            <w:pPr>
              <w:spacing w:before="60" w:after="60"/>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P P D</w:t>
            </w:r>
            <w:r w:rsidRPr="001C1A62">
              <w:rPr>
                <w:rFonts w:ascii="Times New Roman" w:hAnsi="Times New Roman" w:cs="Times New Roman"/>
                <w:sz w:val="16"/>
                <w:lang w:val="en-US"/>
              </w:rPr>
              <w:t>EOTARE</w:t>
            </w:r>
            <w:r w:rsidRPr="001C1A62">
              <w:rPr>
                <w:rFonts w:ascii="Times New Roman" w:hAnsi="Times New Roman" w:cs="Times New Roman"/>
                <w:szCs w:val="24"/>
                <w:lang w:val="en-US"/>
              </w:rPr>
              <w:t xml:space="preserve"> </w:t>
            </w:r>
          </w:p>
          <w:p w14:paraId="42C1814D" w14:textId="77777777" w:rsidR="001C1A62" w:rsidRPr="001C1A62" w:rsidRDefault="001C1A62" w:rsidP="00484BAD">
            <w:pPr>
              <w:spacing w:before="60" w:after="60"/>
              <w:ind w:left="288"/>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w:t>
            </w:r>
            <w:r w:rsidRPr="001C1A62">
              <w:rPr>
                <w:rFonts w:ascii="Times New Roman" w:hAnsi="Times New Roman" w:cs="Times New Roman"/>
                <w:szCs w:val="24"/>
              </w:rPr>
              <w:t>A K J</w:t>
            </w:r>
            <w:r w:rsidRPr="001C1A62">
              <w:rPr>
                <w:rFonts w:ascii="Times New Roman" w:hAnsi="Times New Roman" w:cs="Times New Roman"/>
                <w:sz w:val="16"/>
              </w:rPr>
              <w:t>AIN</w:t>
            </w:r>
            <w:r w:rsidRPr="001C1A62">
              <w:rPr>
                <w:rFonts w:ascii="Times New Roman" w:hAnsi="Times New Roman" w:cs="Times New Roman"/>
                <w:sz w:val="16"/>
                <w:lang w:val="en-US"/>
              </w:rPr>
              <w:t xml:space="preserve">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1B567B8E" w14:textId="77777777" w:rsidTr="00A71B8C">
        <w:tc>
          <w:tcPr>
            <w:tcW w:w="4680" w:type="dxa"/>
            <w:vAlign w:val="center"/>
            <w:hideMark/>
          </w:tcPr>
          <w:p w14:paraId="14027E79"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Sri Kaliswari Fireworks, Sivakasi</w:t>
            </w:r>
          </w:p>
        </w:tc>
        <w:tc>
          <w:tcPr>
            <w:tcW w:w="4336" w:type="dxa"/>
            <w:vAlign w:val="center"/>
            <w:hideMark/>
          </w:tcPr>
          <w:p w14:paraId="3EBAB249"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A. P. S</w:t>
            </w:r>
            <w:r w:rsidRPr="001C1A62">
              <w:rPr>
                <w:rFonts w:ascii="Times New Roman" w:hAnsi="Times New Roman" w:cs="Times New Roman"/>
                <w:sz w:val="16"/>
                <w:lang w:val="en-US"/>
              </w:rPr>
              <w:t>ELVARAJAN</w:t>
            </w:r>
          </w:p>
        </w:tc>
      </w:tr>
      <w:tr w:rsidR="001C1A62" w:rsidRPr="001C1A62" w14:paraId="5E3774DC" w14:textId="77777777" w:rsidTr="00A71B8C">
        <w:tc>
          <w:tcPr>
            <w:tcW w:w="4680" w:type="dxa"/>
            <w:vAlign w:val="center"/>
            <w:hideMark/>
          </w:tcPr>
          <w:p w14:paraId="5FCEB2AD"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Standard Fireworks, Sivakasi</w:t>
            </w:r>
          </w:p>
        </w:tc>
        <w:tc>
          <w:tcPr>
            <w:tcW w:w="4336" w:type="dxa"/>
            <w:vAlign w:val="center"/>
            <w:hideMark/>
          </w:tcPr>
          <w:p w14:paraId="17A98A9D"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M. S. S</w:t>
            </w:r>
            <w:r w:rsidRPr="001C1A62">
              <w:rPr>
                <w:rFonts w:ascii="Times New Roman" w:hAnsi="Times New Roman" w:cs="Times New Roman"/>
                <w:sz w:val="16"/>
                <w:lang w:val="en-US"/>
              </w:rPr>
              <w:t>ARAVANAN</w:t>
            </w:r>
          </w:p>
        </w:tc>
      </w:tr>
      <w:tr w:rsidR="001C1A62" w:rsidRPr="001C1A62" w14:paraId="01633410" w14:textId="77777777" w:rsidTr="00A71B8C">
        <w:tc>
          <w:tcPr>
            <w:tcW w:w="4680" w:type="dxa"/>
            <w:vAlign w:val="center"/>
          </w:tcPr>
          <w:p w14:paraId="108B153C"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Tamil Nadu Fireworks and Amorces Manufacturers Association (TANFAMA), Sivakasi</w:t>
            </w:r>
          </w:p>
        </w:tc>
        <w:tc>
          <w:tcPr>
            <w:tcW w:w="4336" w:type="dxa"/>
            <w:vAlign w:val="center"/>
          </w:tcPr>
          <w:p w14:paraId="42BA5532"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T</w:t>
            </w:r>
            <w:r w:rsidRPr="001C1A62">
              <w:rPr>
                <w:rFonts w:ascii="Times New Roman" w:hAnsi="Times New Roman" w:cs="Times New Roman"/>
                <w:sz w:val="16"/>
                <w:lang w:val="en-US"/>
              </w:rPr>
              <w:t>HE</w:t>
            </w:r>
            <w:r w:rsidRPr="001C1A62">
              <w:rPr>
                <w:rFonts w:ascii="Times New Roman" w:hAnsi="Times New Roman" w:cs="Times New Roman"/>
                <w:szCs w:val="24"/>
                <w:lang w:val="en-US"/>
              </w:rPr>
              <w:t xml:space="preserve"> P</w:t>
            </w:r>
            <w:r w:rsidRPr="001C1A62">
              <w:rPr>
                <w:rFonts w:ascii="Times New Roman" w:hAnsi="Times New Roman" w:cs="Times New Roman"/>
                <w:sz w:val="16"/>
                <w:lang w:val="en-US"/>
              </w:rPr>
              <w:t>RESIDENT</w:t>
            </w:r>
          </w:p>
        </w:tc>
      </w:tr>
      <w:tr w:rsidR="001C1A62" w:rsidRPr="001C1A62" w14:paraId="0FCC7EB4" w14:textId="77777777" w:rsidTr="00A71B8C">
        <w:tc>
          <w:tcPr>
            <w:tcW w:w="4680" w:type="dxa"/>
            <w:vAlign w:val="center"/>
            <w:hideMark/>
          </w:tcPr>
          <w:p w14:paraId="55D0F592"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The Coronation Fireworks Factory, Sivakasi</w:t>
            </w:r>
          </w:p>
        </w:tc>
        <w:tc>
          <w:tcPr>
            <w:tcW w:w="4336" w:type="dxa"/>
            <w:vAlign w:val="center"/>
            <w:hideMark/>
          </w:tcPr>
          <w:p w14:paraId="4C69BEE0" w14:textId="77777777" w:rsidR="001C1A62" w:rsidRPr="001C1A62" w:rsidRDefault="001C1A62" w:rsidP="00484BAD">
            <w:pPr>
              <w:spacing w:before="60" w:after="60"/>
              <w:jc w:val="both"/>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K J</w:t>
            </w:r>
            <w:r w:rsidRPr="001C1A62">
              <w:rPr>
                <w:rFonts w:ascii="Times New Roman" w:hAnsi="Times New Roman" w:cs="Times New Roman"/>
                <w:sz w:val="16"/>
                <w:lang w:val="en-US"/>
              </w:rPr>
              <w:t xml:space="preserve">EYAKUMAR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139BCE2D" w14:textId="77777777" w:rsidTr="00A71B8C">
        <w:tc>
          <w:tcPr>
            <w:tcW w:w="4680" w:type="dxa"/>
            <w:vAlign w:val="center"/>
            <w:hideMark/>
          </w:tcPr>
          <w:p w14:paraId="33258560" w14:textId="77777777" w:rsidR="001C1A62" w:rsidRPr="001C1A62" w:rsidRDefault="001C1A62" w:rsidP="00484BAD">
            <w:pPr>
              <w:spacing w:before="60" w:after="60"/>
              <w:rPr>
                <w:rFonts w:ascii="Times New Roman" w:hAnsi="Times New Roman" w:cs="Times New Roman"/>
                <w:szCs w:val="24"/>
                <w:lang w:val="en-US"/>
              </w:rPr>
            </w:pPr>
            <w:r w:rsidRPr="001C1A62">
              <w:rPr>
                <w:rFonts w:ascii="Times New Roman" w:hAnsi="Times New Roman" w:cs="Times New Roman"/>
                <w:szCs w:val="24"/>
                <w:lang w:val="en-US"/>
              </w:rPr>
              <w:t>The Indian Fireworks Manufacturers Association (TIFMA), Sivakasi</w:t>
            </w:r>
          </w:p>
        </w:tc>
        <w:tc>
          <w:tcPr>
            <w:tcW w:w="4336" w:type="dxa"/>
            <w:vAlign w:val="center"/>
            <w:hideMark/>
          </w:tcPr>
          <w:p w14:paraId="417A8061" w14:textId="77777777" w:rsidR="001C1A62" w:rsidRPr="001C1A62" w:rsidRDefault="001C1A62" w:rsidP="00484BAD">
            <w:pPr>
              <w:spacing w:before="60" w:after="60"/>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T K</w:t>
            </w:r>
            <w:r w:rsidRPr="001C1A62">
              <w:rPr>
                <w:rFonts w:ascii="Times New Roman" w:hAnsi="Times New Roman" w:cs="Times New Roman"/>
                <w:sz w:val="16"/>
                <w:lang w:val="en-US"/>
              </w:rPr>
              <w:t>ANNAN</w:t>
            </w:r>
          </w:p>
        </w:tc>
      </w:tr>
      <w:tr w:rsidR="001C1A62" w:rsidRPr="001C1A62" w14:paraId="6E2B0626" w14:textId="77777777" w:rsidTr="00A71B8C">
        <w:tc>
          <w:tcPr>
            <w:tcW w:w="4680" w:type="dxa"/>
            <w:vAlign w:val="center"/>
            <w:hideMark/>
          </w:tcPr>
          <w:p w14:paraId="5B414C05" w14:textId="77777777" w:rsidR="001C1A62" w:rsidRPr="001C1A62" w:rsidRDefault="001C1A62" w:rsidP="00484BAD">
            <w:pPr>
              <w:spacing w:before="60" w:after="60"/>
              <w:rPr>
                <w:rFonts w:ascii="Times New Roman" w:hAnsi="Times New Roman" w:cs="Times New Roman"/>
                <w:szCs w:val="24"/>
                <w:lang w:val="en-US"/>
              </w:rPr>
            </w:pPr>
            <w:r w:rsidRPr="001C1A62">
              <w:rPr>
                <w:rFonts w:ascii="Times New Roman" w:hAnsi="Times New Roman" w:cs="Times New Roman"/>
                <w:szCs w:val="24"/>
                <w:lang w:val="en-US"/>
              </w:rPr>
              <w:t>The Metal Powder Company Ltd., Madurai</w:t>
            </w:r>
          </w:p>
        </w:tc>
        <w:tc>
          <w:tcPr>
            <w:tcW w:w="4336" w:type="dxa"/>
            <w:vAlign w:val="center"/>
            <w:hideMark/>
          </w:tcPr>
          <w:p w14:paraId="730E3414" w14:textId="77777777" w:rsidR="001C1A62" w:rsidRPr="001C1A62" w:rsidRDefault="001C1A62" w:rsidP="00484BAD">
            <w:pPr>
              <w:spacing w:before="60" w:after="60"/>
              <w:rPr>
                <w:rFonts w:ascii="Times New Roman" w:hAnsi="Times New Roman" w:cs="Times New Roman"/>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P S</w:t>
            </w:r>
            <w:r w:rsidRPr="001C1A62">
              <w:rPr>
                <w:rFonts w:ascii="Times New Roman" w:hAnsi="Times New Roman" w:cs="Times New Roman"/>
                <w:sz w:val="16"/>
                <w:lang w:val="en-US"/>
              </w:rPr>
              <w:t>UNDARAPANDIAN</w:t>
            </w:r>
          </w:p>
          <w:p w14:paraId="02F0E26C" w14:textId="77777777" w:rsidR="001C1A62" w:rsidRPr="001C1A62" w:rsidRDefault="001C1A62" w:rsidP="00484BAD">
            <w:pPr>
              <w:spacing w:before="60" w:after="60"/>
              <w:ind w:left="288"/>
              <w:rPr>
                <w:rFonts w:ascii="Times New Roman" w:hAnsi="Times New Roman" w:cs="Times New Roman"/>
                <w:szCs w:val="24"/>
                <w:lang w:val="en-US"/>
              </w:rPr>
            </w:pPr>
            <w:r w:rsidRPr="001C1A62">
              <w:rPr>
                <w:rFonts w:ascii="Times New Roman" w:hAnsi="Times New Roman" w:cs="Times New Roman"/>
                <w:szCs w:val="24"/>
                <w:lang w:val="en-US"/>
              </w:rPr>
              <w:t>S</w:t>
            </w:r>
            <w:r w:rsidRPr="001C1A62">
              <w:rPr>
                <w:rFonts w:ascii="Times New Roman" w:hAnsi="Times New Roman" w:cs="Times New Roman"/>
                <w:sz w:val="16"/>
                <w:lang w:val="en-US"/>
              </w:rPr>
              <w:t>HRI</w:t>
            </w:r>
            <w:r w:rsidRPr="001C1A62">
              <w:rPr>
                <w:rFonts w:ascii="Times New Roman" w:hAnsi="Times New Roman" w:cs="Times New Roman"/>
                <w:szCs w:val="24"/>
                <w:lang w:val="en-US"/>
              </w:rPr>
              <w:t xml:space="preserve"> N C</w:t>
            </w:r>
            <w:r w:rsidRPr="001C1A62">
              <w:rPr>
                <w:rFonts w:ascii="Times New Roman" w:hAnsi="Times New Roman" w:cs="Times New Roman"/>
                <w:sz w:val="16"/>
                <w:lang w:val="en-US"/>
              </w:rPr>
              <w:t xml:space="preserve">HANDRASEKARAN </w:t>
            </w:r>
            <w:r w:rsidRPr="001C1A62">
              <w:rPr>
                <w:rFonts w:ascii="Times New Roman" w:hAnsi="Times New Roman" w:cs="Times New Roman"/>
                <w:szCs w:val="24"/>
                <w:lang w:val="en-US"/>
              </w:rPr>
              <w:t>(</w:t>
            </w:r>
            <w:r w:rsidRPr="001C1A62">
              <w:rPr>
                <w:rFonts w:ascii="Times New Roman" w:hAnsi="Times New Roman" w:cs="Times New Roman"/>
                <w:i/>
                <w:iCs/>
                <w:szCs w:val="24"/>
                <w:lang w:val="en-US"/>
              </w:rPr>
              <w:t>Alternate</w:t>
            </w:r>
            <w:r w:rsidRPr="001C1A62">
              <w:rPr>
                <w:rFonts w:ascii="Times New Roman" w:hAnsi="Times New Roman" w:cs="Times New Roman"/>
                <w:szCs w:val="24"/>
                <w:lang w:val="en-US"/>
              </w:rPr>
              <w:t>)</w:t>
            </w:r>
          </w:p>
        </w:tc>
      </w:tr>
      <w:tr w:rsidR="001C1A62" w:rsidRPr="001C1A62" w14:paraId="07792CE0" w14:textId="77777777" w:rsidTr="00A71B8C">
        <w:tc>
          <w:tcPr>
            <w:tcW w:w="4680" w:type="dxa"/>
            <w:vAlign w:val="center"/>
          </w:tcPr>
          <w:p w14:paraId="0397D380" w14:textId="4ED51A96" w:rsidR="001C1A62" w:rsidRPr="001C1A62" w:rsidRDefault="001C1A62" w:rsidP="00484BAD">
            <w:pPr>
              <w:spacing w:before="60" w:after="60"/>
              <w:rPr>
                <w:rFonts w:ascii="Times New Roman" w:hAnsi="Times New Roman" w:cs="Times New Roman"/>
                <w:szCs w:val="24"/>
                <w:lang w:val="en-US"/>
              </w:rPr>
            </w:pPr>
            <w:r w:rsidRPr="001C1A62">
              <w:rPr>
                <w:rFonts w:ascii="Times New Roman" w:hAnsi="Times New Roman" w:cs="Times New Roman"/>
              </w:rPr>
              <w:t>In Personal Capacity, (</w:t>
            </w:r>
            <w:r w:rsidR="00484BAD">
              <w:rPr>
                <w:rFonts w:ascii="Times New Roman" w:hAnsi="Times New Roman" w:cs="Times New Roman"/>
                <w:i/>
                <w:iCs/>
              </w:rPr>
              <w:t xml:space="preserve">Qtr. No. 51014, </w:t>
            </w:r>
            <w:r w:rsidRPr="001C1A62">
              <w:rPr>
                <w:rFonts w:ascii="Times New Roman" w:hAnsi="Times New Roman" w:cs="Times New Roman"/>
                <w:i/>
                <w:iCs/>
              </w:rPr>
              <w:t>O. F. Badmal Estate, Badmal. Distt. Balangir. Odisha 767070)</w:t>
            </w:r>
          </w:p>
        </w:tc>
        <w:tc>
          <w:tcPr>
            <w:tcW w:w="4336" w:type="dxa"/>
            <w:vAlign w:val="center"/>
          </w:tcPr>
          <w:p w14:paraId="72998B12" w14:textId="5682AA2F" w:rsidR="001C1A62" w:rsidRPr="001C1A62" w:rsidRDefault="001C1A62" w:rsidP="00484BAD">
            <w:pPr>
              <w:spacing w:before="60" w:after="60"/>
              <w:rPr>
                <w:rFonts w:ascii="Times New Roman" w:hAnsi="Times New Roman" w:cs="Times New Roman"/>
                <w:szCs w:val="24"/>
                <w:lang w:val="en-US"/>
              </w:rPr>
            </w:pPr>
            <w:r w:rsidRPr="001C1A62">
              <w:rPr>
                <w:rFonts w:ascii="Times New Roman" w:hAnsi="Times New Roman" w:cs="Times New Roman"/>
              </w:rPr>
              <w:t>D</w:t>
            </w:r>
            <w:r w:rsidRPr="001C1A62">
              <w:rPr>
                <w:rFonts w:ascii="Times New Roman" w:hAnsi="Times New Roman" w:cs="Times New Roman"/>
                <w:sz w:val="16"/>
                <w:szCs w:val="16"/>
              </w:rPr>
              <w:t>R</w:t>
            </w:r>
            <w:r w:rsidRPr="001C1A62">
              <w:rPr>
                <w:rFonts w:ascii="Times New Roman" w:hAnsi="Times New Roman" w:cs="Times New Roman"/>
              </w:rPr>
              <w:t xml:space="preserve"> O</w:t>
            </w:r>
            <w:r w:rsidRPr="001C1A62">
              <w:rPr>
                <w:rFonts w:ascii="Times New Roman" w:hAnsi="Times New Roman" w:cs="Times New Roman"/>
                <w:sz w:val="16"/>
                <w:szCs w:val="16"/>
              </w:rPr>
              <w:t xml:space="preserve">NKAR </w:t>
            </w:r>
            <w:r w:rsidR="00484BAD" w:rsidRPr="00484BAD">
              <w:rPr>
                <w:rFonts w:ascii="Times New Roman" w:hAnsi="Times New Roman" w:cs="Times New Roman"/>
                <w:szCs w:val="16"/>
              </w:rPr>
              <w:t>S</w:t>
            </w:r>
            <w:r w:rsidR="00484BAD">
              <w:rPr>
                <w:rFonts w:ascii="Times New Roman" w:hAnsi="Times New Roman" w:cs="Times New Roman"/>
                <w:sz w:val="16"/>
                <w:szCs w:val="16"/>
              </w:rPr>
              <w:t xml:space="preserve"> </w:t>
            </w:r>
            <w:r w:rsidRPr="001C1A62">
              <w:rPr>
                <w:rFonts w:ascii="Times New Roman" w:hAnsi="Times New Roman" w:cs="Times New Roman"/>
              </w:rPr>
              <w:t>M</w:t>
            </w:r>
            <w:r w:rsidRPr="001C1A62">
              <w:rPr>
                <w:rFonts w:ascii="Times New Roman" w:hAnsi="Times New Roman" w:cs="Times New Roman"/>
                <w:sz w:val="16"/>
                <w:szCs w:val="16"/>
              </w:rPr>
              <w:t>ONDHE</w:t>
            </w:r>
          </w:p>
        </w:tc>
      </w:tr>
      <w:tr w:rsidR="001C1A62" w:rsidRPr="001C1A62" w14:paraId="3BCB4E3D" w14:textId="77777777" w:rsidTr="00A71B8C">
        <w:tc>
          <w:tcPr>
            <w:tcW w:w="4680" w:type="dxa"/>
            <w:vAlign w:val="center"/>
            <w:hideMark/>
          </w:tcPr>
          <w:p w14:paraId="4EBB4040" w14:textId="77777777" w:rsidR="001C1A62" w:rsidRPr="001C1A62" w:rsidRDefault="001C1A62" w:rsidP="00484BAD">
            <w:pPr>
              <w:spacing w:before="60" w:after="60"/>
              <w:rPr>
                <w:rFonts w:ascii="Times New Roman" w:hAnsi="Times New Roman" w:cs="Times New Roman"/>
                <w:szCs w:val="24"/>
                <w:lang w:val="en-US"/>
              </w:rPr>
            </w:pPr>
            <w:r w:rsidRPr="001C1A62">
              <w:rPr>
                <w:rFonts w:ascii="Times New Roman" w:hAnsi="Times New Roman" w:cs="Times New Roman"/>
                <w:szCs w:val="24"/>
                <w:lang w:val="en-US"/>
              </w:rPr>
              <w:t>BIS Directorate General</w:t>
            </w:r>
          </w:p>
        </w:tc>
        <w:tc>
          <w:tcPr>
            <w:tcW w:w="4336" w:type="dxa"/>
            <w:vAlign w:val="center"/>
            <w:hideMark/>
          </w:tcPr>
          <w:p w14:paraId="009CBDE8" w14:textId="77777777" w:rsidR="001C1A62" w:rsidRPr="001C1A62" w:rsidRDefault="001C1A62" w:rsidP="00484BAD">
            <w:pPr>
              <w:spacing w:line="240" w:lineRule="auto"/>
              <w:rPr>
                <w:rFonts w:ascii="Times New Roman" w:hAnsi="Times New Roman" w:cs="Times New Roman"/>
                <w:sz w:val="16"/>
                <w:szCs w:val="16"/>
              </w:rPr>
            </w:pPr>
            <w:r w:rsidRPr="001C1A62">
              <w:rPr>
                <w:rFonts w:ascii="Times New Roman" w:hAnsi="Times New Roman" w:cs="Times New Roman"/>
              </w:rPr>
              <w:t>S</w:t>
            </w:r>
            <w:r w:rsidRPr="001C1A62">
              <w:rPr>
                <w:rFonts w:ascii="Times New Roman" w:hAnsi="Times New Roman" w:cs="Times New Roman"/>
                <w:sz w:val="16"/>
                <w:szCs w:val="16"/>
              </w:rPr>
              <w:t xml:space="preserve">HRI </w:t>
            </w:r>
            <w:r w:rsidRPr="001C1A62">
              <w:rPr>
                <w:rFonts w:ascii="Times New Roman" w:hAnsi="Times New Roman" w:cs="Times New Roman"/>
              </w:rPr>
              <w:t>A</w:t>
            </w:r>
            <w:r w:rsidRPr="001C1A62">
              <w:rPr>
                <w:rFonts w:ascii="Times New Roman" w:hAnsi="Times New Roman" w:cs="Times New Roman"/>
                <w:sz w:val="16"/>
                <w:szCs w:val="16"/>
              </w:rPr>
              <w:t xml:space="preserve">JAY </w:t>
            </w:r>
            <w:r w:rsidRPr="001C1A62">
              <w:rPr>
                <w:rFonts w:ascii="Times New Roman" w:hAnsi="Times New Roman" w:cs="Times New Roman"/>
              </w:rPr>
              <w:t>K</w:t>
            </w:r>
            <w:r w:rsidRPr="001C1A62">
              <w:rPr>
                <w:rFonts w:ascii="Times New Roman" w:hAnsi="Times New Roman" w:cs="Times New Roman"/>
                <w:sz w:val="16"/>
                <w:szCs w:val="16"/>
              </w:rPr>
              <w:t xml:space="preserve">UMAR </w:t>
            </w:r>
            <w:r w:rsidRPr="001C1A62">
              <w:rPr>
                <w:rFonts w:ascii="Times New Roman" w:hAnsi="Times New Roman" w:cs="Times New Roman"/>
              </w:rPr>
              <w:t>L</w:t>
            </w:r>
            <w:r w:rsidRPr="001C1A62">
              <w:rPr>
                <w:rFonts w:ascii="Times New Roman" w:hAnsi="Times New Roman" w:cs="Times New Roman"/>
                <w:sz w:val="16"/>
                <w:szCs w:val="16"/>
              </w:rPr>
              <w:t xml:space="preserve">AL, </w:t>
            </w:r>
            <w:r w:rsidRPr="001C1A62">
              <w:rPr>
                <w:rFonts w:ascii="Times New Roman" w:hAnsi="Times New Roman" w:cs="Times New Roman"/>
              </w:rPr>
              <w:t>S</w:t>
            </w:r>
            <w:r w:rsidRPr="001C1A62">
              <w:rPr>
                <w:rFonts w:ascii="Times New Roman" w:hAnsi="Times New Roman" w:cs="Times New Roman"/>
                <w:sz w:val="16"/>
                <w:szCs w:val="16"/>
              </w:rPr>
              <w:t>CIENTIST ‘</w:t>
            </w:r>
            <w:r w:rsidRPr="001C1A62">
              <w:rPr>
                <w:rFonts w:ascii="Times New Roman" w:hAnsi="Times New Roman" w:cs="Times New Roman"/>
              </w:rPr>
              <w:t>F</w:t>
            </w:r>
            <w:r w:rsidRPr="001C1A62">
              <w:rPr>
                <w:rFonts w:ascii="Times New Roman" w:hAnsi="Times New Roman" w:cs="Times New Roman"/>
                <w:sz w:val="16"/>
                <w:szCs w:val="16"/>
              </w:rPr>
              <w:t>’/</w:t>
            </w:r>
            <w:r w:rsidRPr="001C1A62">
              <w:rPr>
                <w:rFonts w:ascii="Times New Roman" w:hAnsi="Times New Roman" w:cs="Times New Roman"/>
              </w:rPr>
              <w:t>S</w:t>
            </w:r>
            <w:r w:rsidRPr="001C1A62">
              <w:rPr>
                <w:rFonts w:ascii="Times New Roman" w:hAnsi="Times New Roman" w:cs="Times New Roman"/>
                <w:sz w:val="16"/>
                <w:szCs w:val="16"/>
              </w:rPr>
              <w:t xml:space="preserve">ENIOR </w:t>
            </w:r>
            <w:r w:rsidRPr="001C1A62">
              <w:rPr>
                <w:rFonts w:ascii="Times New Roman" w:hAnsi="Times New Roman" w:cs="Times New Roman"/>
              </w:rPr>
              <w:t>D</w:t>
            </w:r>
            <w:r w:rsidRPr="001C1A62">
              <w:rPr>
                <w:rFonts w:ascii="Times New Roman" w:hAnsi="Times New Roman" w:cs="Times New Roman"/>
                <w:sz w:val="16"/>
                <w:szCs w:val="16"/>
              </w:rPr>
              <w:t xml:space="preserve">IRECTOR AND </w:t>
            </w:r>
            <w:r w:rsidRPr="001C1A62">
              <w:rPr>
                <w:rFonts w:ascii="Times New Roman" w:hAnsi="Times New Roman" w:cs="Times New Roman"/>
              </w:rPr>
              <w:t>H</w:t>
            </w:r>
            <w:r w:rsidRPr="001C1A62">
              <w:rPr>
                <w:rFonts w:ascii="Times New Roman" w:hAnsi="Times New Roman" w:cs="Times New Roman"/>
                <w:sz w:val="16"/>
                <w:szCs w:val="16"/>
              </w:rPr>
              <w:t>EAD (</w:t>
            </w:r>
            <w:r w:rsidRPr="001C1A62">
              <w:rPr>
                <w:rFonts w:ascii="Times New Roman" w:hAnsi="Times New Roman" w:cs="Times New Roman"/>
              </w:rPr>
              <w:t>CHD</w:t>
            </w:r>
            <w:r w:rsidRPr="001C1A62">
              <w:rPr>
                <w:rFonts w:ascii="Times New Roman" w:hAnsi="Times New Roman" w:cs="Times New Roman"/>
                <w:sz w:val="16"/>
                <w:szCs w:val="16"/>
              </w:rPr>
              <w:t>)</w:t>
            </w:r>
          </w:p>
          <w:p w14:paraId="182E1AEA" w14:textId="77777777" w:rsidR="001C1A62" w:rsidRPr="001C1A62" w:rsidRDefault="001C1A62" w:rsidP="00484BAD">
            <w:pPr>
              <w:spacing w:before="60" w:after="60"/>
              <w:rPr>
                <w:rFonts w:ascii="Times New Roman" w:hAnsi="Times New Roman" w:cs="Times New Roman"/>
                <w:szCs w:val="24"/>
                <w:lang w:val="en-US"/>
              </w:rPr>
            </w:pPr>
            <w:r w:rsidRPr="001C1A62">
              <w:rPr>
                <w:rFonts w:ascii="Times New Roman" w:hAnsi="Times New Roman" w:cs="Times New Roman"/>
                <w:sz w:val="16"/>
                <w:szCs w:val="16"/>
              </w:rPr>
              <w:t>[</w:t>
            </w:r>
            <w:r w:rsidRPr="001C1A62">
              <w:rPr>
                <w:rFonts w:ascii="Times New Roman" w:hAnsi="Times New Roman" w:cs="Times New Roman"/>
              </w:rPr>
              <w:t>R</w:t>
            </w:r>
            <w:r w:rsidRPr="001C1A62">
              <w:rPr>
                <w:rFonts w:ascii="Times New Roman" w:hAnsi="Times New Roman" w:cs="Times New Roman"/>
                <w:sz w:val="16"/>
                <w:szCs w:val="16"/>
              </w:rPr>
              <w:t xml:space="preserve">EPRESENTING </w:t>
            </w:r>
            <w:r w:rsidRPr="001C1A62">
              <w:rPr>
                <w:rFonts w:ascii="Times New Roman" w:hAnsi="Times New Roman" w:cs="Times New Roman"/>
              </w:rPr>
              <w:t>D</w:t>
            </w:r>
            <w:r w:rsidRPr="001C1A62">
              <w:rPr>
                <w:rFonts w:ascii="Times New Roman" w:hAnsi="Times New Roman" w:cs="Times New Roman"/>
                <w:sz w:val="16"/>
                <w:szCs w:val="16"/>
              </w:rPr>
              <w:t xml:space="preserve">IRECTOR </w:t>
            </w:r>
            <w:r w:rsidRPr="001C1A62">
              <w:rPr>
                <w:rFonts w:ascii="Times New Roman" w:hAnsi="Times New Roman" w:cs="Times New Roman"/>
              </w:rPr>
              <w:t>G</w:t>
            </w:r>
            <w:r w:rsidRPr="001C1A62">
              <w:rPr>
                <w:rFonts w:ascii="Times New Roman" w:hAnsi="Times New Roman" w:cs="Times New Roman"/>
                <w:sz w:val="16"/>
                <w:szCs w:val="16"/>
              </w:rPr>
              <w:t>ENERAL (</w:t>
            </w:r>
            <w:r w:rsidRPr="001C1A62">
              <w:rPr>
                <w:rFonts w:ascii="Times New Roman" w:hAnsi="Times New Roman" w:cs="Times New Roman"/>
                <w:i/>
                <w:iCs/>
              </w:rPr>
              <w:t>E</w:t>
            </w:r>
            <w:r w:rsidRPr="001C1A62">
              <w:rPr>
                <w:rFonts w:ascii="Times New Roman" w:hAnsi="Times New Roman" w:cs="Times New Roman"/>
                <w:i/>
                <w:iCs/>
                <w:sz w:val="16"/>
                <w:szCs w:val="16"/>
              </w:rPr>
              <w:t>X-</w:t>
            </w:r>
            <w:r w:rsidRPr="001C1A62">
              <w:rPr>
                <w:rFonts w:ascii="Times New Roman" w:hAnsi="Times New Roman" w:cs="Times New Roman"/>
                <w:i/>
                <w:iCs/>
              </w:rPr>
              <w:t>O</w:t>
            </w:r>
            <w:r w:rsidRPr="001C1A62">
              <w:rPr>
                <w:rFonts w:ascii="Times New Roman" w:hAnsi="Times New Roman" w:cs="Times New Roman"/>
                <w:i/>
                <w:iCs/>
                <w:sz w:val="16"/>
                <w:szCs w:val="16"/>
              </w:rPr>
              <w:t>FFICIO</w:t>
            </w:r>
            <w:r w:rsidRPr="001C1A62">
              <w:rPr>
                <w:rFonts w:ascii="Times New Roman" w:hAnsi="Times New Roman" w:cs="Times New Roman"/>
                <w:sz w:val="16"/>
                <w:szCs w:val="16"/>
              </w:rPr>
              <w:t>)]</w:t>
            </w:r>
          </w:p>
        </w:tc>
      </w:tr>
      <w:tr w:rsidR="001C1A62" w:rsidRPr="001C1A62" w14:paraId="5C3E2657" w14:textId="77777777" w:rsidTr="00484BAD">
        <w:tc>
          <w:tcPr>
            <w:tcW w:w="9016" w:type="dxa"/>
            <w:gridSpan w:val="2"/>
            <w:vAlign w:val="center"/>
            <w:hideMark/>
          </w:tcPr>
          <w:p w14:paraId="0185473A" w14:textId="77777777" w:rsidR="001C1A62" w:rsidRPr="001C1A62" w:rsidRDefault="001C1A62" w:rsidP="00484BAD">
            <w:pPr>
              <w:spacing w:before="60" w:after="60"/>
              <w:jc w:val="center"/>
              <w:rPr>
                <w:rFonts w:ascii="Times New Roman" w:hAnsi="Times New Roman" w:cs="Times New Roman"/>
                <w:i/>
                <w:iCs/>
                <w:szCs w:val="24"/>
                <w:lang w:val="en-US"/>
              </w:rPr>
            </w:pPr>
            <w:r w:rsidRPr="001C1A62">
              <w:rPr>
                <w:rFonts w:ascii="Times New Roman" w:hAnsi="Times New Roman" w:cs="Times New Roman"/>
                <w:i/>
                <w:iCs/>
                <w:szCs w:val="24"/>
                <w:lang w:val="en-US"/>
              </w:rPr>
              <w:t>Member Secretary</w:t>
            </w:r>
          </w:p>
          <w:p w14:paraId="710A3BC2" w14:textId="77777777" w:rsidR="001C1A62" w:rsidRPr="001C1A62" w:rsidRDefault="001C1A62" w:rsidP="00484BAD">
            <w:pPr>
              <w:spacing w:before="60" w:after="60"/>
              <w:jc w:val="center"/>
              <w:rPr>
                <w:rFonts w:ascii="Times New Roman" w:hAnsi="Times New Roman" w:cs="Times New Roman"/>
                <w:sz w:val="16"/>
                <w:lang w:val="en-US"/>
              </w:rPr>
            </w:pPr>
            <w:r w:rsidRPr="001C1A62">
              <w:rPr>
                <w:rFonts w:ascii="Times New Roman" w:hAnsi="Times New Roman" w:cs="Times New Roman"/>
                <w:sz w:val="24"/>
                <w:szCs w:val="32"/>
                <w:lang w:val="en-US"/>
              </w:rPr>
              <w:t>S</w:t>
            </w:r>
            <w:r w:rsidRPr="001C1A62">
              <w:rPr>
                <w:rFonts w:ascii="Times New Roman" w:hAnsi="Times New Roman" w:cs="Times New Roman"/>
                <w:sz w:val="16"/>
                <w:lang w:val="en-US"/>
              </w:rPr>
              <w:t xml:space="preserve">HRI </w:t>
            </w:r>
            <w:r w:rsidRPr="001C1A62">
              <w:rPr>
                <w:rFonts w:ascii="Times New Roman" w:hAnsi="Times New Roman" w:cs="Times New Roman"/>
                <w:sz w:val="24"/>
                <w:szCs w:val="32"/>
                <w:lang w:val="en-US"/>
              </w:rPr>
              <w:t>M</w:t>
            </w:r>
            <w:r w:rsidRPr="001C1A62">
              <w:rPr>
                <w:rFonts w:ascii="Times New Roman" w:hAnsi="Times New Roman" w:cs="Times New Roman"/>
                <w:sz w:val="16"/>
                <w:lang w:val="en-US"/>
              </w:rPr>
              <w:t xml:space="preserve">OHIT </w:t>
            </w:r>
            <w:r w:rsidRPr="001C1A62">
              <w:rPr>
                <w:rFonts w:ascii="Times New Roman" w:hAnsi="Times New Roman" w:cs="Times New Roman"/>
                <w:sz w:val="24"/>
                <w:szCs w:val="32"/>
                <w:lang w:val="en-US"/>
              </w:rPr>
              <w:t>G</w:t>
            </w:r>
            <w:r w:rsidRPr="001C1A62">
              <w:rPr>
                <w:rFonts w:ascii="Times New Roman" w:hAnsi="Times New Roman" w:cs="Times New Roman"/>
                <w:sz w:val="16"/>
                <w:lang w:val="en-US"/>
              </w:rPr>
              <w:t>ARG</w:t>
            </w:r>
          </w:p>
          <w:p w14:paraId="30A36A74" w14:textId="77777777" w:rsidR="001C1A62" w:rsidRPr="001C1A62" w:rsidRDefault="001C1A62" w:rsidP="00484BAD">
            <w:pPr>
              <w:spacing w:before="60" w:after="60"/>
              <w:jc w:val="center"/>
              <w:rPr>
                <w:rFonts w:ascii="Times New Roman" w:hAnsi="Times New Roman" w:cs="Times New Roman"/>
                <w:sz w:val="16"/>
                <w:lang w:val="en-US"/>
              </w:rPr>
            </w:pPr>
            <w:r w:rsidRPr="001C1A62">
              <w:rPr>
                <w:rFonts w:ascii="Times New Roman" w:hAnsi="Times New Roman" w:cs="Times New Roman"/>
                <w:sz w:val="24"/>
                <w:szCs w:val="32"/>
                <w:lang w:val="en-US"/>
              </w:rPr>
              <w:t>S</w:t>
            </w:r>
            <w:r w:rsidRPr="001C1A62">
              <w:rPr>
                <w:rFonts w:ascii="Times New Roman" w:hAnsi="Times New Roman" w:cs="Times New Roman"/>
                <w:sz w:val="16"/>
                <w:lang w:val="en-US"/>
              </w:rPr>
              <w:t>CIENTIST ‘</w:t>
            </w:r>
            <w:r w:rsidRPr="001C1A62">
              <w:rPr>
                <w:rFonts w:ascii="Times New Roman" w:hAnsi="Times New Roman" w:cs="Times New Roman"/>
                <w:sz w:val="24"/>
                <w:szCs w:val="24"/>
                <w:lang w:val="en-US"/>
              </w:rPr>
              <w:t>C</w:t>
            </w:r>
            <w:r w:rsidRPr="001C1A62">
              <w:rPr>
                <w:rFonts w:ascii="Times New Roman" w:hAnsi="Times New Roman" w:cs="Times New Roman"/>
                <w:sz w:val="16"/>
                <w:lang w:val="en-US"/>
              </w:rPr>
              <w:t xml:space="preserve">’ / </w:t>
            </w:r>
            <w:r w:rsidRPr="001C1A62">
              <w:rPr>
                <w:rFonts w:ascii="Times New Roman" w:hAnsi="Times New Roman" w:cs="Times New Roman"/>
                <w:sz w:val="24"/>
                <w:szCs w:val="32"/>
                <w:lang w:val="en-US"/>
              </w:rPr>
              <w:t>D</w:t>
            </w:r>
            <w:r w:rsidRPr="001C1A62">
              <w:rPr>
                <w:rFonts w:ascii="Times New Roman" w:hAnsi="Times New Roman" w:cs="Times New Roman"/>
                <w:szCs w:val="24"/>
                <w:lang w:val="en-US"/>
              </w:rPr>
              <w:t>EPUTY</w:t>
            </w:r>
            <w:r w:rsidRPr="001C1A62">
              <w:rPr>
                <w:rFonts w:ascii="Times New Roman" w:hAnsi="Times New Roman" w:cs="Times New Roman"/>
                <w:sz w:val="16"/>
                <w:lang w:val="en-US"/>
              </w:rPr>
              <w:t xml:space="preserve"> </w:t>
            </w:r>
            <w:r w:rsidRPr="001C1A62">
              <w:rPr>
                <w:rFonts w:ascii="Times New Roman" w:hAnsi="Times New Roman" w:cs="Times New Roman"/>
                <w:sz w:val="24"/>
                <w:szCs w:val="32"/>
                <w:lang w:val="en-US"/>
              </w:rPr>
              <w:t>D</w:t>
            </w:r>
            <w:r w:rsidRPr="001C1A62">
              <w:rPr>
                <w:rFonts w:ascii="Times New Roman" w:hAnsi="Times New Roman" w:cs="Times New Roman"/>
                <w:sz w:val="16"/>
                <w:lang w:val="en-US"/>
              </w:rPr>
              <w:t>IRETOR</w:t>
            </w:r>
          </w:p>
          <w:p w14:paraId="0837B597" w14:textId="77777777" w:rsidR="001C1A62" w:rsidRPr="001C1A62" w:rsidRDefault="001C1A62" w:rsidP="00484BAD">
            <w:pPr>
              <w:spacing w:before="60" w:after="60"/>
              <w:jc w:val="center"/>
              <w:rPr>
                <w:rFonts w:ascii="Times New Roman" w:hAnsi="Times New Roman" w:cs="Times New Roman"/>
                <w:szCs w:val="28"/>
                <w:lang w:val="en-US"/>
              </w:rPr>
            </w:pPr>
            <w:r w:rsidRPr="001C1A62">
              <w:rPr>
                <w:rFonts w:ascii="Times New Roman" w:hAnsi="Times New Roman" w:cs="Times New Roman"/>
                <w:lang w:val="en-US"/>
              </w:rPr>
              <w:t>(</w:t>
            </w:r>
            <w:r w:rsidRPr="001C1A62">
              <w:rPr>
                <w:rFonts w:ascii="Times New Roman" w:hAnsi="Times New Roman" w:cs="Times New Roman"/>
                <w:sz w:val="24"/>
                <w:szCs w:val="32"/>
                <w:lang w:val="en-US"/>
              </w:rPr>
              <w:t>C</w:t>
            </w:r>
            <w:r w:rsidRPr="001C1A62">
              <w:rPr>
                <w:rFonts w:ascii="Times New Roman" w:hAnsi="Times New Roman" w:cs="Times New Roman"/>
                <w:sz w:val="16"/>
                <w:lang w:val="en-US"/>
              </w:rPr>
              <w:t>HEMICAL</w:t>
            </w:r>
            <w:r w:rsidRPr="001C1A62">
              <w:rPr>
                <w:rFonts w:ascii="Times New Roman" w:hAnsi="Times New Roman" w:cs="Times New Roman"/>
                <w:lang w:val="en-US"/>
              </w:rPr>
              <w:t>)</w:t>
            </w:r>
            <w:r w:rsidRPr="001C1A62">
              <w:rPr>
                <w:rFonts w:ascii="Times New Roman" w:hAnsi="Times New Roman" w:cs="Times New Roman"/>
                <w:sz w:val="16"/>
                <w:lang w:val="en-US"/>
              </w:rPr>
              <w:t xml:space="preserve">, </w:t>
            </w:r>
            <w:r w:rsidRPr="001C1A62">
              <w:rPr>
                <w:rFonts w:ascii="Times New Roman" w:hAnsi="Times New Roman" w:cs="Times New Roman"/>
                <w:sz w:val="24"/>
                <w:szCs w:val="32"/>
                <w:lang w:val="en-US"/>
              </w:rPr>
              <w:t>B</w:t>
            </w:r>
            <w:r w:rsidRPr="001C1A62">
              <w:rPr>
                <w:rFonts w:ascii="Times New Roman" w:hAnsi="Times New Roman" w:cs="Times New Roman"/>
                <w:sz w:val="24"/>
                <w:szCs w:val="24"/>
                <w:lang w:val="en-US"/>
              </w:rPr>
              <w:t>IS</w:t>
            </w:r>
          </w:p>
        </w:tc>
      </w:tr>
    </w:tbl>
    <w:p w14:paraId="5751B231" w14:textId="77777777" w:rsidR="001C1A62" w:rsidRPr="001C1A62" w:rsidRDefault="001C1A62" w:rsidP="001C1A62">
      <w:pPr>
        <w:rPr>
          <w:rFonts w:ascii="Times New Roman" w:hAnsi="Times New Roman" w:cs="Times New Roman"/>
        </w:rPr>
      </w:pPr>
    </w:p>
    <w:p w14:paraId="742DF2CA" w14:textId="77777777" w:rsidR="001C1A62" w:rsidRDefault="001C1A62" w:rsidP="001C1A62">
      <w:pPr>
        <w:rPr>
          <w:rFonts w:ascii="Times New Roman" w:hAnsi="Times New Roman" w:cs="Times New Roman"/>
        </w:rPr>
      </w:pPr>
    </w:p>
    <w:p w14:paraId="0A0A04C9" w14:textId="77777777" w:rsidR="00F51E25" w:rsidRDefault="00F51E25" w:rsidP="001C1A62">
      <w:pPr>
        <w:rPr>
          <w:rFonts w:ascii="Times New Roman" w:hAnsi="Times New Roman" w:cs="Times New Roman"/>
        </w:rPr>
      </w:pPr>
    </w:p>
    <w:p w14:paraId="192F565A" w14:textId="77777777" w:rsidR="00F51E25" w:rsidRDefault="00F51E25" w:rsidP="001C1A62">
      <w:pPr>
        <w:rPr>
          <w:rFonts w:ascii="Times New Roman" w:hAnsi="Times New Roman" w:cs="Times New Roman"/>
        </w:rPr>
      </w:pPr>
    </w:p>
    <w:p w14:paraId="3C2B1F74" w14:textId="77777777" w:rsidR="00F51E25" w:rsidRPr="001C1A62" w:rsidRDefault="00F51E25" w:rsidP="001C1A62">
      <w:pPr>
        <w:rPr>
          <w:rFonts w:ascii="Times New Roman" w:hAnsi="Times New Roman" w:cs="Times New Roman"/>
        </w:rPr>
      </w:pPr>
    </w:p>
    <w:p w14:paraId="21C82C4A" w14:textId="77777777" w:rsidR="001C1A62" w:rsidRPr="001C1A62" w:rsidRDefault="001C1A62" w:rsidP="001C1A62">
      <w:pPr>
        <w:jc w:val="center"/>
        <w:rPr>
          <w:rFonts w:ascii="Times New Roman" w:hAnsi="Times New Roman" w:cs="Times New Roman"/>
          <w:bCs/>
          <w:sz w:val="24"/>
          <w:szCs w:val="24"/>
        </w:rPr>
      </w:pPr>
    </w:p>
    <w:p w14:paraId="1757E4EF" w14:textId="0FDD87F1" w:rsidR="001C1A62" w:rsidRPr="001C1A62" w:rsidRDefault="00484BAD" w:rsidP="001C1A62">
      <w:pPr>
        <w:jc w:val="center"/>
        <w:rPr>
          <w:rFonts w:ascii="Times New Roman" w:hAnsi="Times New Roman" w:cs="Times New Roman"/>
          <w:bCs/>
          <w:sz w:val="20"/>
          <w:szCs w:val="20"/>
        </w:rPr>
      </w:pPr>
      <w:r>
        <w:rPr>
          <w:rFonts w:ascii="Times New Roman" w:hAnsi="Times New Roman" w:cs="Times New Roman"/>
          <w:bCs/>
          <w:sz w:val="20"/>
          <w:szCs w:val="20"/>
        </w:rPr>
        <w:lastRenderedPageBreak/>
        <w:t>Explosives Panel, CHD 26: P4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166"/>
      </w:tblGrid>
      <w:tr w:rsidR="001C1A62" w:rsidRPr="001C1A62" w14:paraId="6D4FCE20" w14:textId="77777777" w:rsidTr="00EE2C80">
        <w:tc>
          <w:tcPr>
            <w:tcW w:w="4860" w:type="dxa"/>
            <w:vAlign w:val="center"/>
          </w:tcPr>
          <w:p w14:paraId="21F65455" w14:textId="77777777" w:rsidR="001C1A62" w:rsidRPr="001C1A62" w:rsidRDefault="001C1A62" w:rsidP="00484BAD">
            <w:pPr>
              <w:spacing w:before="60" w:after="60"/>
              <w:jc w:val="center"/>
              <w:rPr>
                <w:rFonts w:ascii="Times New Roman" w:hAnsi="Times New Roman" w:cs="Times New Roman"/>
                <w:b/>
                <w:sz w:val="20"/>
                <w:szCs w:val="20"/>
              </w:rPr>
            </w:pPr>
            <w:r w:rsidRPr="001C1A62">
              <w:rPr>
                <w:rFonts w:ascii="Times New Roman" w:hAnsi="Times New Roman" w:cs="Times New Roman"/>
                <w:bCs/>
                <w:i/>
                <w:iCs/>
                <w:color w:val="000000" w:themeColor="text1"/>
                <w:sz w:val="20"/>
                <w:szCs w:val="18"/>
              </w:rPr>
              <w:t>Organization</w:t>
            </w:r>
          </w:p>
        </w:tc>
        <w:tc>
          <w:tcPr>
            <w:tcW w:w="4166" w:type="dxa"/>
            <w:vAlign w:val="center"/>
          </w:tcPr>
          <w:p w14:paraId="020DFA81" w14:textId="77777777" w:rsidR="001C1A62" w:rsidRPr="001C1A62" w:rsidRDefault="001C1A62" w:rsidP="00484BAD">
            <w:pPr>
              <w:spacing w:before="60" w:after="60"/>
              <w:jc w:val="center"/>
              <w:rPr>
                <w:rFonts w:ascii="Times New Roman" w:hAnsi="Times New Roman" w:cs="Times New Roman"/>
                <w:b/>
                <w:sz w:val="20"/>
                <w:szCs w:val="20"/>
              </w:rPr>
            </w:pPr>
            <w:r w:rsidRPr="001C1A62">
              <w:rPr>
                <w:rFonts w:ascii="Times New Roman" w:hAnsi="Times New Roman" w:cs="Times New Roman"/>
                <w:bCs/>
                <w:i/>
                <w:iCs/>
                <w:color w:val="000000" w:themeColor="text1"/>
                <w:sz w:val="20"/>
                <w:szCs w:val="18"/>
              </w:rPr>
              <w:t>Representative(s)</w:t>
            </w:r>
          </w:p>
        </w:tc>
      </w:tr>
      <w:tr w:rsidR="001C1A62" w:rsidRPr="001C1A62" w14:paraId="4EE0DE8B" w14:textId="77777777" w:rsidTr="00EE2C80">
        <w:tc>
          <w:tcPr>
            <w:tcW w:w="4860" w:type="dxa"/>
            <w:vAlign w:val="center"/>
          </w:tcPr>
          <w:p w14:paraId="29A3825D"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Petroleum and Explosives Safety Organisation (PESO), Nagpur</w:t>
            </w:r>
          </w:p>
        </w:tc>
        <w:tc>
          <w:tcPr>
            <w:tcW w:w="4166" w:type="dxa"/>
            <w:vAlign w:val="center"/>
          </w:tcPr>
          <w:p w14:paraId="00CCE103"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D</w:t>
            </w:r>
            <w:r w:rsidRPr="001C1A62">
              <w:rPr>
                <w:rFonts w:ascii="Times New Roman" w:hAnsi="Times New Roman" w:cs="Times New Roman"/>
                <w:sz w:val="16"/>
                <w:szCs w:val="16"/>
              </w:rPr>
              <w:t>R</w:t>
            </w:r>
            <w:r w:rsidRPr="001C1A62">
              <w:rPr>
                <w:rFonts w:ascii="Times New Roman" w:hAnsi="Times New Roman" w:cs="Times New Roman"/>
                <w:sz w:val="20"/>
                <w:szCs w:val="20"/>
              </w:rPr>
              <w:t xml:space="preserve"> S. K. D</w:t>
            </w:r>
            <w:r w:rsidRPr="001C1A62">
              <w:rPr>
                <w:rFonts w:ascii="Times New Roman" w:hAnsi="Times New Roman" w:cs="Times New Roman"/>
                <w:sz w:val="16"/>
                <w:szCs w:val="16"/>
              </w:rPr>
              <w:t>IXIT</w:t>
            </w:r>
            <w:r w:rsidRPr="001C1A62">
              <w:rPr>
                <w:rFonts w:ascii="Times New Roman" w:hAnsi="Times New Roman" w:cs="Times New Roman"/>
                <w:sz w:val="20"/>
                <w:szCs w:val="20"/>
              </w:rPr>
              <w:t xml:space="preserve"> (</w:t>
            </w:r>
            <w:r w:rsidRPr="001C1A62">
              <w:rPr>
                <w:rFonts w:ascii="Times New Roman" w:hAnsi="Times New Roman" w:cs="Times New Roman"/>
                <w:b/>
                <w:bCs/>
                <w:i/>
                <w:iCs/>
                <w:sz w:val="20"/>
                <w:szCs w:val="20"/>
              </w:rPr>
              <w:t>Convener</w:t>
            </w:r>
            <w:r w:rsidRPr="001C1A62">
              <w:rPr>
                <w:rFonts w:ascii="Times New Roman" w:hAnsi="Times New Roman" w:cs="Times New Roman"/>
                <w:sz w:val="20"/>
                <w:szCs w:val="20"/>
              </w:rPr>
              <w:t>)</w:t>
            </w:r>
          </w:p>
        </w:tc>
      </w:tr>
      <w:tr w:rsidR="001C1A62" w:rsidRPr="001C1A62" w14:paraId="139CC410" w14:textId="77777777" w:rsidTr="00EE2C80">
        <w:tc>
          <w:tcPr>
            <w:tcW w:w="4860" w:type="dxa"/>
            <w:vAlign w:val="center"/>
          </w:tcPr>
          <w:p w14:paraId="23C66C04"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CDET Explosives Industries Pvt. Ltd., Nagpur</w:t>
            </w:r>
          </w:p>
        </w:tc>
        <w:tc>
          <w:tcPr>
            <w:tcW w:w="4166" w:type="dxa"/>
            <w:vAlign w:val="center"/>
          </w:tcPr>
          <w:p w14:paraId="0E2A9B84"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S</w:t>
            </w:r>
            <w:r w:rsidRPr="001C1A62">
              <w:rPr>
                <w:rFonts w:ascii="Times New Roman" w:hAnsi="Times New Roman" w:cs="Times New Roman"/>
                <w:sz w:val="16"/>
                <w:szCs w:val="16"/>
              </w:rPr>
              <w:t>HRI</w:t>
            </w:r>
            <w:r w:rsidRPr="001C1A62">
              <w:rPr>
                <w:rFonts w:ascii="Times New Roman" w:hAnsi="Times New Roman" w:cs="Times New Roman"/>
                <w:sz w:val="20"/>
                <w:szCs w:val="20"/>
              </w:rPr>
              <w:t xml:space="preserve"> R</w:t>
            </w:r>
            <w:r w:rsidRPr="001C1A62">
              <w:rPr>
                <w:rFonts w:ascii="Times New Roman" w:hAnsi="Times New Roman" w:cs="Times New Roman"/>
                <w:sz w:val="16"/>
                <w:szCs w:val="16"/>
              </w:rPr>
              <w:t>AGHAV</w:t>
            </w:r>
            <w:r w:rsidRPr="001C1A62">
              <w:rPr>
                <w:rFonts w:ascii="Times New Roman" w:hAnsi="Times New Roman" w:cs="Times New Roman"/>
                <w:sz w:val="20"/>
                <w:szCs w:val="20"/>
              </w:rPr>
              <w:t xml:space="preserve"> R</w:t>
            </w:r>
            <w:r w:rsidRPr="001C1A62">
              <w:rPr>
                <w:rFonts w:ascii="Times New Roman" w:hAnsi="Times New Roman" w:cs="Times New Roman"/>
                <w:sz w:val="16"/>
                <w:szCs w:val="16"/>
              </w:rPr>
              <w:t>ATHI</w:t>
            </w:r>
            <w:r w:rsidRPr="001C1A62">
              <w:rPr>
                <w:rFonts w:ascii="Times New Roman" w:hAnsi="Times New Roman" w:cs="Times New Roman"/>
                <w:sz w:val="20"/>
                <w:szCs w:val="20"/>
              </w:rPr>
              <w:t xml:space="preserve"> </w:t>
            </w:r>
          </w:p>
        </w:tc>
      </w:tr>
      <w:tr w:rsidR="001C1A62" w:rsidRPr="001C1A62" w14:paraId="5A206081" w14:textId="77777777" w:rsidTr="00EE2C80">
        <w:tc>
          <w:tcPr>
            <w:tcW w:w="4860" w:type="dxa"/>
            <w:vAlign w:val="center"/>
          </w:tcPr>
          <w:p w14:paraId="001A5AA1"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CSIR-Central Institute of Mining and Fuel Research, Dhanbad</w:t>
            </w:r>
          </w:p>
        </w:tc>
        <w:tc>
          <w:tcPr>
            <w:tcW w:w="4166" w:type="dxa"/>
            <w:vAlign w:val="center"/>
          </w:tcPr>
          <w:p w14:paraId="0E138A8A" w14:textId="77777777" w:rsidR="001C1A62" w:rsidRPr="001C1A62" w:rsidRDefault="001C1A62" w:rsidP="00484BAD">
            <w:pPr>
              <w:spacing w:before="60" w:after="60"/>
              <w:jc w:val="both"/>
              <w:rPr>
                <w:rFonts w:ascii="Times New Roman" w:hAnsi="Times New Roman" w:cs="Times New Roman"/>
                <w:sz w:val="16"/>
                <w:szCs w:val="16"/>
              </w:rPr>
            </w:pPr>
            <w:r w:rsidRPr="001C1A62">
              <w:rPr>
                <w:rFonts w:ascii="Times New Roman" w:hAnsi="Times New Roman" w:cs="Times New Roman"/>
                <w:sz w:val="20"/>
                <w:szCs w:val="20"/>
              </w:rPr>
              <w:t>D</w:t>
            </w:r>
            <w:r w:rsidRPr="001C1A62">
              <w:rPr>
                <w:rFonts w:ascii="Times New Roman" w:hAnsi="Times New Roman" w:cs="Times New Roman"/>
                <w:sz w:val="16"/>
                <w:szCs w:val="16"/>
              </w:rPr>
              <w:t>R</w:t>
            </w:r>
            <w:r w:rsidRPr="001C1A62">
              <w:rPr>
                <w:rFonts w:ascii="Times New Roman" w:hAnsi="Times New Roman" w:cs="Times New Roman"/>
                <w:sz w:val="20"/>
                <w:szCs w:val="20"/>
              </w:rPr>
              <w:t xml:space="preserve"> C S</w:t>
            </w:r>
            <w:r w:rsidRPr="001C1A62">
              <w:rPr>
                <w:rFonts w:ascii="Times New Roman" w:hAnsi="Times New Roman" w:cs="Times New Roman"/>
                <w:sz w:val="16"/>
                <w:szCs w:val="16"/>
              </w:rPr>
              <w:t>AWMLIANA</w:t>
            </w:r>
          </w:p>
          <w:p w14:paraId="1EB67E84" w14:textId="77777777" w:rsidR="001C1A62" w:rsidRPr="001C1A62" w:rsidRDefault="001C1A62" w:rsidP="00484BAD">
            <w:pPr>
              <w:spacing w:before="60" w:after="60" w:line="240" w:lineRule="auto"/>
              <w:ind w:left="288"/>
              <w:jc w:val="both"/>
              <w:rPr>
                <w:rFonts w:ascii="Times New Roman" w:hAnsi="Times New Roman" w:cs="Times New Roman"/>
                <w:sz w:val="16"/>
                <w:szCs w:val="16"/>
              </w:rPr>
            </w:pPr>
            <w:r w:rsidRPr="001C1A62">
              <w:rPr>
                <w:rFonts w:ascii="Times New Roman" w:hAnsi="Times New Roman" w:cs="Times New Roman"/>
                <w:sz w:val="20"/>
                <w:szCs w:val="20"/>
              </w:rPr>
              <w:t>D</w:t>
            </w:r>
            <w:r w:rsidRPr="001C1A62">
              <w:rPr>
                <w:rFonts w:ascii="Times New Roman" w:hAnsi="Times New Roman" w:cs="Times New Roman"/>
                <w:sz w:val="16"/>
                <w:szCs w:val="16"/>
              </w:rPr>
              <w:t xml:space="preserve">R </w:t>
            </w:r>
            <w:r w:rsidRPr="001C1A62">
              <w:rPr>
                <w:rFonts w:ascii="Times New Roman" w:hAnsi="Times New Roman" w:cs="Times New Roman"/>
                <w:sz w:val="20"/>
                <w:szCs w:val="20"/>
              </w:rPr>
              <w:t>F</w:t>
            </w:r>
            <w:r w:rsidRPr="001C1A62">
              <w:rPr>
                <w:rFonts w:ascii="Times New Roman" w:hAnsi="Times New Roman" w:cs="Times New Roman"/>
                <w:sz w:val="16"/>
                <w:szCs w:val="16"/>
              </w:rPr>
              <w:t xml:space="preserve">IROZ </w:t>
            </w:r>
            <w:r w:rsidRPr="001C1A62">
              <w:rPr>
                <w:rFonts w:ascii="Times New Roman" w:hAnsi="Times New Roman" w:cs="Times New Roman"/>
                <w:sz w:val="20"/>
                <w:szCs w:val="20"/>
              </w:rPr>
              <w:t>A</w:t>
            </w:r>
            <w:r w:rsidRPr="001C1A62">
              <w:rPr>
                <w:rFonts w:ascii="Times New Roman" w:hAnsi="Times New Roman" w:cs="Times New Roman"/>
                <w:sz w:val="16"/>
                <w:szCs w:val="16"/>
              </w:rPr>
              <w:t xml:space="preserve">LI </w:t>
            </w:r>
            <w:r w:rsidRPr="001C1A62">
              <w:rPr>
                <w:rFonts w:ascii="Times New Roman" w:hAnsi="Times New Roman" w:cs="Times New Roman"/>
                <w:sz w:val="20"/>
                <w:szCs w:val="20"/>
              </w:rPr>
              <w:t>(</w:t>
            </w:r>
            <w:r w:rsidRPr="001C1A62">
              <w:rPr>
                <w:rFonts w:ascii="Times New Roman" w:hAnsi="Times New Roman" w:cs="Times New Roman"/>
                <w:i/>
                <w:iCs/>
                <w:sz w:val="20"/>
                <w:szCs w:val="20"/>
              </w:rPr>
              <w:t>Alternate</w:t>
            </w:r>
            <w:r w:rsidRPr="001C1A62">
              <w:rPr>
                <w:rFonts w:ascii="Times New Roman" w:hAnsi="Times New Roman" w:cs="Times New Roman"/>
                <w:sz w:val="20"/>
                <w:szCs w:val="20"/>
              </w:rPr>
              <w:t>)</w:t>
            </w:r>
          </w:p>
        </w:tc>
      </w:tr>
      <w:tr w:rsidR="001C1A62" w:rsidRPr="001C1A62" w14:paraId="01A4FBD9" w14:textId="77777777" w:rsidTr="00EE2C80">
        <w:tc>
          <w:tcPr>
            <w:tcW w:w="4860" w:type="dxa"/>
            <w:vAlign w:val="center"/>
          </w:tcPr>
          <w:p w14:paraId="27231D04"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Central Mine Planning and Design Institute Ltd., Ranchi</w:t>
            </w:r>
          </w:p>
        </w:tc>
        <w:tc>
          <w:tcPr>
            <w:tcW w:w="4166" w:type="dxa"/>
            <w:vAlign w:val="center"/>
          </w:tcPr>
          <w:p w14:paraId="091CE85D" w14:textId="77777777" w:rsidR="001C1A62" w:rsidRPr="001C1A62" w:rsidRDefault="001C1A62" w:rsidP="00484BAD">
            <w:pPr>
              <w:spacing w:before="60" w:after="60"/>
              <w:rPr>
                <w:rFonts w:ascii="Times New Roman" w:hAnsi="Times New Roman" w:cs="Times New Roman"/>
                <w:sz w:val="16"/>
                <w:szCs w:val="16"/>
              </w:rPr>
            </w:pPr>
            <w:r w:rsidRPr="001C1A62">
              <w:rPr>
                <w:rFonts w:ascii="Times New Roman" w:hAnsi="Times New Roman" w:cs="Times New Roman"/>
                <w:sz w:val="20"/>
                <w:szCs w:val="20"/>
              </w:rPr>
              <w:t>S</w:t>
            </w:r>
            <w:r w:rsidRPr="001C1A62">
              <w:rPr>
                <w:rFonts w:ascii="Times New Roman" w:hAnsi="Times New Roman" w:cs="Times New Roman"/>
                <w:sz w:val="16"/>
                <w:szCs w:val="16"/>
              </w:rPr>
              <w:t>HRI</w:t>
            </w:r>
            <w:r w:rsidRPr="001C1A62">
              <w:rPr>
                <w:rFonts w:ascii="Times New Roman" w:hAnsi="Times New Roman" w:cs="Times New Roman"/>
                <w:sz w:val="20"/>
                <w:szCs w:val="20"/>
              </w:rPr>
              <w:t xml:space="preserve"> B</w:t>
            </w:r>
            <w:r w:rsidRPr="001C1A62">
              <w:rPr>
                <w:rFonts w:ascii="Times New Roman" w:hAnsi="Times New Roman" w:cs="Times New Roman"/>
                <w:sz w:val="16"/>
                <w:szCs w:val="16"/>
              </w:rPr>
              <w:t>INAY</w:t>
            </w:r>
            <w:r w:rsidRPr="001C1A62">
              <w:rPr>
                <w:rFonts w:ascii="Times New Roman" w:hAnsi="Times New Roman" w:cs="Times New Roman"/>
                <w:sz w:val="20"/>
                <w:szCs w:val="20"/>
              </w:rPr>
              <w:t xml:space="preserve"> K</w:t>
            </w:r>
            <w:r w:rsidRPr="001C1A62">
              <w:rPr>
                <w:rFonts w:ascii="Times New Roman" w:hAnsi="Times New Roman" w:cs="Times New Roman"/>
                <w:sz w:val="16"/>
                <w:szCs w:val="16"/>
              </w:rPr>
              <w:t>UMAR</w:t>
            </w:r>
            <w:r w:rsidRPr="001C1A62">
              <w:rPr>
                <w:rFonts w:ascii="Times New Roman" w:hAnsi="Times New Roman" w:cs="Times New Roman"/>
                <w:sz w:val="20"/>
                <w:szCs w:val="20"/>
              </w:rPr>
              <w:t xml:space="preserve"> S</w:t>
            </w:r>
            <w:r w:rsidRPr="001C1A62">
              <w:rPr>
                <w:rFonts w:ascii="Times New Roman" w:hAnsi="Times New Roman" w:cs="Times New Roman"/>
                <w:sz w:val="16"/>
                <w:szCs w:val="16"/>
              </w:rPr>
              <w:t>INGH</w:t>
            </w:r>
          </w:p>
          <w:p w14:paraId="350AFD52" w14:textId="77777777" w:rsidR="001C1A62" w:rsidRPr="001C1A62" w:rsidRDefault="001C1A62" w:rsidP="00484BAD">
            <w:pPr>
              <w:spacing w:before="60" w:after="60"/>
              <w:ind w:left="288"/>
              <w:rPr>
                <w:rFonts w:ascii="Times New Roman" w:hAnsi="Times New Roman" w:cs="Times New Roman"/>
                <w:sz w:val="20"/>
                <w:szCs w:val="20"/>
              </w:rPr>
            </w:pPr>
            <w:r w:rsidRPr="001C1A62">
              <w:rPr>
                <w:rFonts w:ascii="Times New Roman" w:hAnsi="Times New Roman" w:cs="Times New Roman"/>
                <w:sz w:val="20"/>
                <w:szCs w:val="20"/>
              </w:rPr>
              <w:t>S</w:t>
            </w:r>
            <w:r w:rsidRPr="001C1A62">
              <w:rPr>
                <w:rFonts w:ascii="Times New Roman" w:hAnsi="Times New Roman" w:cs="Times New Roman"/>
                <w:sz w:val="16"/>
                <w:szCs w:val="16"/>
              </w:rPr>
              <w:t xml:space="preserve">HRI </w:t>
            </w:r>
            <w:r w:rsidRPr="001C1A62">
              <w:rPr>
                <w:rFonts w:ascii="Times New Roman" w:hAnsi="Times New Roman" w:cs="Times New Roman"/>
                <w:sz w:val="20"/>
                <w:szCs w:val="20"/>
              </w:rPr>
              <w:t>S</w:t>
            </w:r>
            <w:r w:rsidRPr="001C1A62">
              <w:rPr>
                <w:rFonts w:ascii="Times New Roman" w:hAnsi="Times New Roman" w:cs="Times New Roman"/>
                <w:sz w:val="16"/>
                <w:szCs w:val="16"/>
              </w:rPr>
              <w:t xml:space="preserve">ATYENDRA </w:t>
            </w:r>
            <w:r w:rsidRPr="001C1A62">
              <w:rPr>
                <w:rFonts w:ascii="Times New Roman" w:hAnsi="Times New Roman" w:cs="Times New Roman"/>
                <w:sz w:val="20"/>
                <w:szCs w:val="20"/>
              </w:rPr>
              <w:t>N</w:t>
            </w:r>
            <w:r w:rsidRPr="001C1A62">
              <w:rPr>
                <w:rFonts w:ascii="Times New Roman" w:hAnsi="Times New Roman" w:cs="Times New Roman"/>
                <w:sz w:val="16"/>
                <w:szCs w:val="16"/>
              </w:rPr>
              <w:t xml:space="preserve">ARAYAN </w:t>
            </w:r>
            <w:r w:rsidRPr="001C1A62">
              <w:rPr>
                <w:rFonts w:ascii="Times New Roman" w:hAnsi="Times New Roman" w:cs="Times New Roman"/>
                <w:sz w:val="20"/>
                <w:szCs w:val="20"/>
              </w:rPr>
              <w:t>(</w:t>
            </w:r>
            <w:r w:rsidRPr="001C1A62">
              <w:rPr>
                <w:rFonts w:ascii="Times New Roman" w:hAnsi="Times New Roman" w:cs="Times New Roman"/>
                <w:i/>
                <w:iCs/>
                <w:sz w:val="20"/>
                <w:szCs w:val="20"/>
              </w:rPr>
              <w:t>Alternate</w:t>
            </w:r>
            <w:r w:rsidRPr="001C1A62">
              <w:rPr>
                <w:rFonts w:ascii="Times New Roman" w:hAnsi="Times New Roman" w:cs="Times New Roman"/>
                <w:sz w:val="20"/>
                <w:szCs w:val="20"/>
              </w:rPr>
              <w:t>)</w:t>
            </w:r>
          </w:p>
        </w:tc>
      </w:tr>
      <w:tr w:rsidR="001C1A62" w:rsidRPr="001C1A62" w14:paraId="11C52EA3" w14:textId="77777777" w:rsidTr="00EE2C80">
        <w:tc>
          <w:tcPr>
            <w:tcW w:w="4860" w:type="dxa"/>
            <w:vAlign w:val="center"/>
          </w:tcPr>
          <w:p w14:paraId="315E6B21"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Coal India Ltd., Kolkata</w:t>
            </w:r>
          </w:p>
        </w:tc>
        <w:tc>
          <w:tcPr>
            <w:tcW w:w="4166" w:type="dxa"/>
            <w:vAlign w:val="center"/>
          </w:tcPr>
          <w:p w14:paraId="0E40ACC8" w14:textId="77777777" w:rsidR="001C1A62" w:rsidRPr="001C1A62" w:rsidRDefault="001C1A62" w:rsidP="00484BAD">
            <w:pPr>
              <w:spacing w:before="60" w:after="60"/>
              <w:rPr>
                <w:rFonts w:ascii="Times New Roman" w:eastAsia="Times New Roman" w:hAnsi="Times New Roman" w:cs="Times New Roman"/>
                <w:sz w:val="16"/>
                <w:szCs w:val="16"/>
              </w:rPr>
            </w:pPr>
            <w:r w:rsidRPr="001C1A62">
              <w:rPr>
                <w:rFonts w:ascii="Times New Roman" w:hAnsi="Times New Roman" w:cs="Times New Roman"/>
                <w:sz w:val="20"/>
                <w:szCs w:val="20"/>
              </w:rPr>
              <w:t>S</w:t>
            </w:r>
            <w:r w:rsidRPr="001C1A62">
              <w:rPr>
                <w:rFonts w:ascii="Times New Roman" w:hAnsi="Times New Roman" w:cs="Times New Roman"/>
                <w:sz w:val="16"/>
                <w:szCs w:val="16"/>
              </w:rPr>
              <w:t>HRI</w:t>
            </w:r>
            <w:r w:rsidRPr="001C1A62">
              <w:rPr>
                <w:rFonts w:ascii="Times New Roman" w:hAnsi="Times New Roman" w:cs="Times New Roman"/>
                <w:sz w:val="20"/>
                <w:szCs w:val="20"/>
              </w:rPr>
              <w:t xml:space="preserve"> K</w:t>
            </w:r>
            <w:r w:rsidRPr="001C1A62">
              <w:rPr>
                <w:rFonts w:ascii="Times New Roman" w:eastAsia="Times New Roman" w:hAnsi="Times New Roman" w:cs="Times New Roman"/>
                <w:sz w:val="20"/>
                <w:szCs w:val="20"/>
              </w:rPr>
              <w:t>. S</w:t>
            </w:r>
            <w:r w:rsidRPr="001C1A62">
              <w:rPr>
                <w:rFonts w:ascii="Times New Roman" w:eastAsia="Times New Roman" w:hAnsi="Times New Roman" w:cs="Times New Roman"/>
                <w:sz w:val="16"/>
                <w:szCs w:val="16"/>
              </w:rPr>
              <w:t>UDHAKAR</w:t>
            </w:r>
          </w:p>
          <w:p w14:paraId="623120D3" w14:textId="77777777" w:rsidR="001C1A62" w:rsidRPr="001C1A62" w:rsidRDefault="001C1A62" w:rsidP="00484BAD">
            <w:pPr>
              <w:spacing w:before="60" w:after="60"/>
              <w:ind w:left="288"/>
              <w:rPr>
                <w:rFonts w:ascii="Times New Roman" w:hAnsi="Times New Roman" w:cs="Times New Roman"/>
                <w:sz w:val="20"/>
                <w:szCs w:val="20"/>
              </w:rPr>
            </w:pPr>
            <w:r w:rsidRPr="001C1A62">
              <w:rPr>
                <w:rFonts w:ascii="Times New Roman" w:hAnsi="Times New Roman" w:cs="Times New Roman"/>
                <w:sz w:val="20"/>
                <w:szCs w:val="20"/>
              </w:rPr>
              <w:t>S</w:t>
            </w:r>
            <w:r w:rsidRPr="001C1A62">
              <w:rPr>
                <w:rFonts w:ascii="Times New Roman" w:hAnsi="Times New Roman" w:cs="Times New Roman"/>
                <w:sz w:val="16"/>
                <w:szCs w:val="16"/>
              </w:rPr>
              <w:t>HRI</w:t>
            </w:r>
            <w:r w:rsidRPr="001C1A62">
              <w:rPr>
                <w:rFonts w:ascii="Times New Roman" w:hAnsi="Times New Roman" w:cs="Times New Roman"/>
                <w:sz w:val="20"/>
                <w:szCs w:val="20"/>
              </w:rPr>
              <w:t xml:space="preserve"> D</w:t>
            </w:r>
            <w:r w:rsidRPr="001C1A62">
              <w:rPr>
                <w:rFonts w:ascii="Times New Roman" w:hAnsi="Times New Roman" w:cs="Times New Roman"/>
                <w:sz w:val="16"/>
                <w:szCs w:val="16"/>
              </w:rPr>
              <w:t>EBULAL</w:t>
            </w:r>
            <w:r w:rsidRPr="001C1A62">
              <w:rPr>
                <w:rFonts w:ascii="Times New Roman" w:hAnsi="Times New Roman" w:cs="Times New Roman"/>
                <w:sz w:val="20"/>
                <w:szCs w:val="20"/>
              </w:rPr>
              <w:t xml:space="preserve"> S</w:t>
            </w:r>
            <w:r w:rsidRPr="001C1A62">
              <w:rPr>
                <w:rFonts w:ascii="Times New Roman" w:hAnsi="Times New Roman" w:cs="Times New Roman"/>
                <w:sz w:val="16"/>
                <w:szCs w:val="16"/>
              </w:rPr>
              <w:t xml:space="preserve">ARKAR </w:t>
            </w:r>
            <w:r w:rsidRPr="001C1A62">
              <w:rPr>
                <w:rFonts w:ascii="Times New Roman" w:hAnsi="Times New Roman" w:cs="Times New Roman"/>
                <w:sz w:val="20"/>
                <w:szCs w:val="20"/>
              </w:rPr>
              <w:t>(</w:t>
            </w:r>
            <w:r w:rsidRPr="001C1A62">
              <w:rPr>
                <w:rFonts w:ascii="Times New Roman" w:hAnsi="Times New Roman" w:cs="Times New Roman"/>
                <w:i/>
                <w:iCs/>
                <w:sz w:val="20"/>
                <w:szCs w:val="20"/>
              </w:rPr>
              <w:t>Alternate</w:t>
            </w:r>
            <w:r w:rsidRPr="001C1A62">
              <w:rPr>
                <w:rFonts w:ascii="Times New Roman" w:hAnsi="Times New Roman" w:cs="Times New Roman"/>
                <w:sz w:val="20"/>
                <w:szCs w:val="20"/>
              </w:rPr>
              <w:t>)</w:t>
            </w:r>
          </w:p>
        </w:tc>
      </w:tr>
      <w:tr w:rsidR="001C1A62" w:rsidRPr="001C1A62" w14:paraId="07BCEEED" w14:textId="77777777" w:rsidTr="00EE2C80">
        <w:tc>
          <w:tcPr>
            <w:tcW w:w="4860" w:type="dxa"/>
            <w:vAlign w:val="center"/>
          </w:tcPr>
          <w:p w14:paraId="549AD544"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Department Testing Station, Petroleum and Explosives Safety Organization, Nagpur</w:t>
            </w:r>
          </w:p>
        </w:tc>
        <w:tc>
          <w:tcPr>
            <w:tcW w:w="4166" w:type="dxa"/>
            <w:vAlign w:val="center"/>
          </w:tcPr>
          <w:p w14:paraId="52F4786E"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S</w:t>
            </w:r>
            <w:r w:rsidRPr="001C1A62">
              <w:rPr>
                <w:rFonts w:ascii="Times New Roman" w:hAnsi="Times New Roman" w:cs="Times New Roman"/>
                <w:sz w:val="16"/>
                <w:szCs w:val="16"/>
              </w:rPr>
              <w:t xml:space="preserve">HRI </w:t>
            </w:r>
            <w:r w:rsidRPr="001C1A62">
              <w:rPr>
                <w:rFonts w:ascii="Times New Roman" w:hAnsi="Times New Roman" w:cs="Times New Roman"/>
                <w:sz w:val="20"/>
                <w:szCs w:val="20"/>
              </w:rPr>
              <w:t>A</w:t>
            </w:r>
            <w:r w:rsidRPr="001C1A62">
              <w:rPr>
                <w:rFonts w:ascii="Times New Roman" w:hAnsi="Times New Roman" w:cs="Times New Roman"/>
                <w:sz w:val="16"/>
                <w:szCs w:val="16"/>
              </w:rPr>
              <w:t xml:space="preserve">NUJ </w:t>
            </w:r>
            <w:r w:rsidRPr="001C1A62">
              <w:rPr>
                <w:rFonts w:ascii="Times New Roman" w:hAnsi="Times New Roman" w:cs="Times New Roman"/>
                <w:sz w:val="20"/>
                <w:szCs w:val="20"/>
              </w:rPr>
              <w:t>K</w:t>
            </w:r>
            <w:r w:rsidRPr="001C1A62">
              <w:rPr>
                <w:rFonts w:ascii="Times New Roman" w:hAnsi="Times New Roman" w:cs="Times New Roman"/>
                <w:sz w:val="16"/>
                <w:szCs w:val="16"/>
              </w:rPr>
              <w:t>UMAR</w:t>
            </w:r>
          </w:p>
        </w:tc>
      </w:tr>
      <w:tr w:rsidR="001C1A62" w:rsidRPr="001C1A62" w14:paraId="6415BBA5" w14:textId="77777777" w:rsidTr="00EE2C80">
        <w:tc>
          <w:tcPr>
            <w:tcW w:w="4860" w:type="dxa"/>
            <w:vAlign w:val="center"/>
          </w:tcPr>
          <w:p w14:paraId="7626C134"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Directorate General of Mines Safety, Dhanbad</w:t>
            </w:r>
          </w:p>
        </w:tc>
        <w:tc>
          <w:tcPr>
            <w:tcW w:w="4166" w:type="dxa"/>
            <w:vAlign w:val="center"/>
          </w:tcPr>
          <w:p w14:paraId="47CED031" w14:textId="77777777" w:rsidR="001C1A62" w:rsidRPr="001C1A62" w:rsidRDefault="001C1A62" w:rsidP="00484BAD">
            <w:pPr>
              <w:spacing w:before="60" w:after="60"/>
              <w:rPr>
                <w:rFonts w:ascii="Times New Roman" w:eastAsia="Times New Roman" w:hAnsi="Times New Roman" w:cs="Times New Roman"/>
                <w:sz w:val="16"/>
                <w:szCs w:val="16"/>
              </w:rPr>
            </w:pPr>
            <w:r w:rsidRPr="001C1A62">
              <w:rPr>
                <w:rFonts w:ascii="Times New Roman" w:eastAsia="Times New Roman" w:hAnsi="Times New Roman" w:cs="Times New Roman"/>
                <w:sz w:val="20"/>
                <w:szCs w:val="20"/>
              </w:rPr>
              <w:t>S</w:t>
            </w:r>
            <w:r w:rsidRPr="001C1A62">
              <w:rPr>
                <w:rFonts w:ascii="Times New Roman" w:eastAsia="Times New Roman" w:hAnsi="Times New Roman" w:cs="Times New Roman"/>
                <w:sz w:val="16"/>
                <w:szCs w:val="16"/>
              </w:rPr>
              <w:t>HRI</w:t>
            </w:r>
            <w:r w:rsidRPr="001C1A62">
              <w:rPr>
                <w:rFonts w:ascii="Times New Roman" w:eastAsia="Times New Roman" w:hAnsi="Times New Roman" w:cs="Times New Roman"/>
                <w:sz w:val="20"/>
                <w:szCs w:val="20"/>
              </w:rPr>
              <w:t xml:space="preserve"> S</w:t>
            </w:r>
            <w:r w:rsidRPr="001C1A62">
              <w:rPr>
                <w:rFonts w:ascii="Times New Roman" w:eastAsia="Times New Roman" w:hAnsi="Times New Roman" w:cs="Times New Roman"/>
                <w:sz w:val="16"/>
                <w:szCs w:val="16"/>
              </w:rPr>
              <w:t>AIFULLAH</w:t>
            </w:r>
            <w:r w:rsidRPr="001C1A62">
              <w:rPr>
                <w:rFonts w:ascii="Times New Roman" w:eastAsia="Times New Roman" w:hAnsi="Times New Roman" w:cs="Times New Roman"/>
                <w:sz w:val="20"/>
                <w:szCs w:val="20"/>
              </w:rPr>
              <w:t xml:space="preserve"> A</w:t>
            </w:r>
            <w:r w:rsidRPr="001C1A62">
              <w:rPr>
                <w:rFonts w:ascii="Times New Roman" w:eastAsia="Times New Roman" w:hAnsi="Times New Roman" w:cs="Times New Roman"/>
                <w:sz w:val="16"/>
                <w:szCs w:val="16"/>
              </w:rPr>
              <w:t>NSARI</w:t>
            </w:r>
          </w:p>
        </w:tc>
      </w:tr>
      <w:tr w:rsidR="001C1A62" w:rsidRPr="001C1A62" w14:paraId="6B3D1411" w14:textId="77777777" w:rsidTr="00EE2C80">
        <w:tc>
          <w:tcPr>
            <w:tcW w:w="4860" w:type="dxa"/>
            <w:vAlign w:val="center"/>
          </w:tcPr>
          <w:p w14:paraId="30CC8C99"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Directorate General of Quality Assurance, New Delhi</w:t>
            </w:r>
          </w:p>
        </w:tc>
        <w:tc>
          <w:tcPr>
            <w:tcW w:w="4166" w:type="dxa"/>
            <w:vAlign w:val="center"/>
          </w:tcPr>
          <w:p w14:paraId="323A9363" w14:textId="77777777" w:rsidR="001C1A62" w:rsidRPr="001C1A62" w:rsidRDefault="001C1A62" w:rsidP="00484BAD">
            <w:pPr>
              <w:spacing w:before="60" w:after="60"/>
              <w:rPr>
                <w:rFonts w:ascii="Times New Roman" w:hAnsi="Times New Roman" w:cs="Times New Roman"/>
                <w:sz w:val="16"/>
                <w:szCs w:val="16"/>
              </w:rPr>
            </w:pPr>
            <w:r w:rsidRPr="001C1A62">
              <w:rPr>
                <w:rFonts w:ascii="Times New Roman" w:hAnsi="Times New Roman" w:cs="Times New Roman"/>
                <w:sz w:val="20"/>
                <w:szCs w:val="20"/>
              </w:rPr>
              <w:t>D</w:t>
            </w:r>
            <w:r w:rsidRPr="001C1A62">
              <w:rPr>
                <w:rFonts w:ascii="Times New Roman" w:hAnsi="Times New Roman" w:cs="Times New Roman"/>
                <w:sz w:val="16"/>
                <w:szCs w:val="16"/>
              </w:rPr>
              <w:t xml:space="preserve">R </w:t>
            </w:r>
            <w:r w:rsidRPr="001C1A62">
              <w:rPr>
                <w:rFonts w:ascii="Times New Roman" w:hAnsi="Times New Roman" w:cs="Times New Roman"/>
                <w:sz w:val="20"/>
                <w:szCs w:val="20"/>
              </w:rPr>
              <w:t>T K V</w:t>
            </w:r>
            <w:r w:rsidRPr="001C1A62">
              <w:rPr>
                <w:rFonts w:ascii="Times New Roman" w:hAnsi="Times New Roman" w:cs="Times New Roman"/>
                <w:sz w:val="16"/>
                <w:szCs w:val="16"/>
              </w:rPr>
              <w:t>ARADARAJAN</w:t>
            </w:r>
          </w:p>
          <w:p w14:paraId="0C351396" w14:textId="77777777" w:rsidR="001C1A62" w:rsidRPr="001C1A62" w:rsidRDefault="001C1A62" w:rsidP="00484BAD">
            <w:pPr>
              <w:spacing w:before="60" w:after="60"/>
              <w:ind w:left="288"/>
              <w:rPr>
                <w:rFonts w:ascii="Times New Roman" w:eastAsia="Times New Roman" w:hAnsi="Times New Roman" w:cs="Times New Roman"/>
                <w:sz w:val="20"/>
                <w:szCs w:val="20"/>
              </w:rPr>
            </w:pPr>
            <w:r w:rsidRPr="001C1A62">
              <w:rPr>
                <w:rFonts w:ascii="Times New Roman" w:eastAsia="Times New Roman" w:hAnsi="Times New Roman" w:cs="Times New Roman"/>
                <w:sz w:val="20"/>
                <w:szCs w:val="20"/>
              </w:rPr>
              <w:t>S</w:t>
            </w:r>
            <w:r w:rsidRPr="001C1A62">
              <w:rPr>
                <w:rFonts w:ascii="Times New Roman" w:eastAsia="Times New Roman" w:hAnsi="Times New Roman" w:cs="Times New Roman"/>
                <w:sz w:val="16"/>
                <w:szCs w:val="16"/>
              </w:rPr>
              <w:t xml:space="preserve">HRI </w:t>
            </w:r>
            <w:r w:rsidRPr="001C1A62">
              <w:rPr>
                <w:rFonts w:ascii="Times New Roman" w:eastAsia="Times New Roman" w:hAnsi="Times New Roman" w:cs="Times New Roman"/>
                <w:sz w:val="20"/>
                <w:szCs w:val="20"/>
              </w:rPr>
              <w:t>R R</w:t>
            </w:r>
            <w:r w:rsidRPr="001C1A62">
              <w:rPr>
                <w:rFonts w:ascii="Times New Roman" w:eastAsia="Times New Roman" w:hAnsi="Times New Roman" w:cs="Times New Roman"/>
                <w:sz w:val="16"/>
                <w:szCs w:val="16"/>
              </w:rPr>
              <w:t xml:space="preserve">AGHUNATH </w:t>
            </w:r>
            <w:r w:rsidRPr="001C1A62">
              <w:rPr>
                <w:rFonts w:ascii="Times New Roman" w:hAnsi="Times New Roman" w:cs="Times New Roman"/>
                <w:sz w:val="20"/>
                <w:szCs w:val="20"/>
              </w:rPr>
              <w:t>(</w:t>
            </w:r>
            <w:r w:rsidRPr="001C1A62">
              <w:rPr>
                <w:rFonts w:ascii="Times New Roman" w:hAnsi="Times New Roman" w:cs="Times New Roman"/>
                <w:i/>
                <w:iCs/>
                <w:sz w:val="20"/>
                <w:szCs w:val="20"/>
              </w:rPr>
              <w:t>Alternate</w:t>
            </w:r>
            <w:r w:rsidRPr="001C1A62">
              <w:rPr>
                <w:rFonts w:ascii="Times New Roman" w:hAnsi="Times New Roman" w:cs="Times New Roman"/>
                <w:sz w:val="20"/>
                <w:szCs w:val="20"/>
              </w:rPr>
              <w:t>)</w:t>
            </w:r>
          </w:p>
        </w:tc>
      </w:tr>
      <w:tr w:rsidR="001C1A62" w:rsidRPr="001C1A62" w14:paraId="28A4F0AC" w14:textId="77777777" w:rsidTr="00EE2C80">
        <w:tc>
          <w:tcPr>
            <w:tcW w:w="4860" w:type="dxa"/>
            <w:vAlign w:val="center"/>
          </w:tcPr>
          <w:p w14:paraId="2137C152"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Economic Explosives Limited, Nagpur</w:t>
            </w:r>
          </w:p>
        </w:tc>
        <w:tc>
          <w:tcPr>
            <w:tcW w:w="4166" w:type="dxa"/>
            <w:vAlign w:val="center"/>
          </w:tcPr>
          <w:p w14:paraId="7300250D" w14:textId="77777777" w:rsidR="001C1A62" w:rsidRPr="001C1A62" w:rsidRDefault="001C1A62" w:rsidP="00484BAD">
            <w:pPr>
              <w:spacing w:before="60" w:after="60"/>
              <w:rPr>
                <w:rFonts w:ascii="Times New Roman" w:hAnsi="Times New Roman" w:cs="Times New Roman"/>
                <w:sz w:val="16"/>
                <w:szCs w:val="16"/>
              </w:rPr>
            </w:pPr>
            <w:r w:rsidRPr="001C1A62">
              <w:rPr>
                <w:rFonts w:ascii="Times New Roman" w:hAnsi="Times New Roman" w:cs="Times New Roman"/>
                <w:sz w:val="20"/>
                <w:szCs w:val="20"/>
              </w:rPr>
              <w:t>S</w:t>
            </w:r>
            <w:r w:rsidRPr="001C1A62">
              <w:rPr>
                <w:rFonts w:ascii="Times New Roman" w:hAnsi="Times New Roman" w:cs="Times New Roman"/>
                <w:sz w:val="16"/>
                <w:szCs w:val="16"/>
              </w:rPr>
              <w:t xml:space="preserve">HRI </w:t>
            </w:r>
            <w:r w:rsidRPr="001C1A62">
              <w:rPr>
                <w:rFonts w:ascii="Times New Roman" w:hAnsi="Times New Roman" w:cs="Times New Roman"/>
                <w:sz w:val="20"/>
                <w:szCs w:val="20"/>
              </w:rPr>
              <w:t>M</w:t>
            </w:r>
            <w:r w:rsidRPr="001C1A62">
              <w:rPr>
                <w:rFonts w:ascii="Times New Roman" w:hAnsi="Times New Roman" w:cs="Times New Roman"/>
                <w:sz w:val="16"/>
                <w:szCs w:val="16"/>
              </w:rPr>
              <w:t xml:space="preserve">ANOJ </w:t>
            </w:r>
            <w:r w:rsidRPr="001C1A62">
              <w:rPr>
                <w:rFonts w:ascii="Times New Roman" w:hAnsi="Times New Roman" w:cs="Times New Roman"/>
                <w:sz w:val="20"/>
                <w:szCs w:val="20"/>
              </w:rPr>
              <w:t>L</w:t>
            </w:r>
            <w:r w:rsidRPr="001C1A62">
              <w:rPr>
                <w:rFonts w:ascii="Times New Roman" w:hAnsi="Times New Roman" w:cs="Times New Roman"/>
                <w:sz w:val="16"/>
                <w:szCs w:val="16"/>
              </w:rPr>
              <w:t>ALWANI</w:t>
            </w:r>
          </w:p>
          <w:p w14:paraId="679A61C0" w14:textId="77777777" w:rsidR="001C1A62" w:rsidRPr="001C1A62" w:rsidRDefault="001C1A62" w:rsidP="00484BAD">
            <w:pPr>
              <w:spacing w:before="60" w:after="60"/>
              <w:ind w:left="288"/>
              <w:rPr>
                <w:rFonts w:ascii="Times New Roman" w:hAnsi="Times New Roman" w:cs="Times New Roman"/>
                <w:sz w:val="20"/>
                <w:szCs w:val="20"/>
              </w:rPr>
            </w:pPr>
            <w:r w:rsidRPr="001C1A62">
              <w:rPr>
                <w:rFonts w:ascii="Times New Roman" w:hAnsi="Times New Roman" w:cs="Times New Roman"/>
                <w:sz w:val="20"/>
                <w:szCs w:val="20"/>
              </w:rPr>
              <w:t>S</w:t>
            </w:r>
            <w:r w:rsidRPr="001C1A62">
              <w:rPr>
                <w:rFonts w:ascii="Times New Roman" w:hAnsi="Times New Roman" w:cs="Times New Roman"/>
                <w:sz w:val="16"/>
                <w:szCs w:val="16"/>
              </w:rPr>
              <w:t xml:space="preserve">HRI </w:t>
            </w:r>
            <w:r w:rsidRPr="001C1A62">
              <w:rPr>
                <w:rFonts w:ascii="Times New Roman" w:hAnsi="Times New Roman" w:cs="Times New Roman"/>
                <w:sz w:val="20"/>
                <w:szCs w:val="20"/>
              </w:rPr>
              <w:t>A</w:t>
            </w:r>
            <w:r w:rsidRPr="001C1A62">
              <w:rPr>
                <w:rFonts w:ascii="Times New Roman" w:hAnsi="Times New Roman" w:cs="Times New Roman"/>
                <w:sz w:val="16"/>
                <w:szCs w:val="16"/>
              </w:rPr>
              <w:t xml:space="preserve">SHISH </w:t>
            </w:r>
            <w:r w:rsidRPr="001C1A62">
              <w:rPr>
                <w:rFonts w:ascii="Times New Roman" w:hAnsi="Times New Roman" w:cs="Times New Roman"/>
                <w:sz w:val="20"/>
                <w:szCs w:val="20"/>
              </w:rPr>
              <w:t>G</w:t>
            </w:r>
            <w:r w:rsidRPr="001C1A62">
              <w:rPr>
                <w:rFonts w:ascii="Times New Roman" w:hAnsi="Times New Roman" w:cs="Times New Roman"/>
                <w:sz w:val="16"/>
                <w:szCs w:val="16"/>
              </w:rPr>
              <w:t xml:space="preserve">AUTAM </w:t>
            </w:r>
            <w:r w:rsidRPr="001C1A62">
              <w:rPr>
                <w:rFonts w:ascii="Times New Roman" w:hAnsi="Times New Roman" w:cs="Times New Roman"/>
                <w:sz w:val="20"/>
                <w:szCs w:val="20"/>
              </w:rPr>
              <w:t>(</w:t>
            </w:r>
            <w:r w:rsidRPr="001C1A62">
              <w:rPr>
                <w:rFonts w:ascii="Times New Roman" w:hAnsi="Times New Roman" w:cs="Times New Roman"/>
                <w:i/>
                <w:iCs/>
                <w:sz w:val="20"/>
                <w:szCs w:val="20"/>
              </w:rPr>
              <w:t>Alternate</w:t>
            </w:r>
            <w:r w:rsidRPr="001C1A62">
              <w:rPr>
                <w:rFonts w:ascii="Times New Roman" w:hAnsi="Times New Roman" w:cs="Times New Roman"/>
                <w:sz w:val="20"/>
                <w:szCs w:val="20"/>
              </w:rPr>
              <w:t>)</w:t>
            </w:r>
          </w:p>
        </w:tc>
      </w:tr>
      <w:tr w:rsidR="001C1A62" w:rsidRPr="001C1A62" w14:paraId="1A6E9DDE" w14:textId="77777777" w:rsidTr="00EE2C80">
        <w:tc>
          <w:tcPr>
            <w:tcW w:w="4860" w:type="dxa"/>
            <w:vAlign w:val="center"/>
          </w:tcPr>
          <w:p w14:paraId="5AB1BBDE"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GOCL Corporation Limited, Hyderabad</w:t>
            </w:r>
          </w:p>
        </w:tc>
        <w:tc>
          <w:tcPr>
            <w:tcW w:w="4166" w:type="dxa"/>
            <w:vAlign w:val="center"/>
          </w:tcPr>
          <w:p w14:paraId="6F811521" w14:textId="77777777" w:rsidR="001C1A62" w:rsidRPr="001C1A62" w:rsidRDefault="001C1A62" w:rsidP="00484BAD">
            <w:pPr>
              <w:spacing w:before="60" w:after="60"/>
              <w:rPr>
                <w:rFonts w:ascii="Times New Roman" w:hAnsi="Times New Roman" w:cs="Times New Roman"/>
                <w:sz w:val="16"/>
                <w:szCs w:val="16"/>
              </w:rPr>
            </w:pPr>
            <w:r w:rsidRPr="001C1A62">
              <w:rPr>
                <w:rFonts w:ascii="Times New Roman" w:hAnsi="Times New Roman" w:cs="Times New Roman"/>
                <w:sz w:val="20"/>
                <w:szCs w:val="20"/>
              </w:rPr>
              <w:t>S</w:t>
            </w:r>
            <w:r w:rsidRPr="001C1A62">
              <w:rPr>
                <w:rFonts w:ascii="Times New Roman" w:hAnsi="Times New Roman" w:cs="Times New Roman"/>
                <w:sz w:val="16"/>
                <w:szCs w:val="16"/>
              </w:rPr>
              <w:t xml:space="preserve">HRI </w:t>
            </w:r>
            <w:r w:rsidRPr="001C1A62">
              <w:rPr>
                <w:rFonts w:ascii="Times New Roman" w:hAnsi="Times New Roman" w:cs="Times New Roman"/>
                <w:sz w:val="20"/>
                <w:szCs w:val="20"/>
              </w:rPr>
              <w:t>S. V</w:t>
            </w:r>
            <w:r w:rsidRPr="001C1A62">
              <w:rPr>
                <w:rFonts w:ascii="Times New Roman" w:hAnsi="Times New Roman" w:cs="Times New Roman"/>
                <w:sz w:val="16"/>
                <w:szCs w:val="16"/>
              </w:rPr>
              <w:t xml:space="preserve">IJAY </w:t>
            </w:r>
            <w:r w:rsidRPr="001C1A62">
              <w:rPr>
                <w:rFonts w:ascii="Times New Roman" w:hAnsi="Times New Roman" w:cs="Times New Roman"/>
                <w:sz w:val="20"/>
                <w:szCs w:val="20"/>
              </w:rPr>
              <w:t>K</w:t>
            </w:r>
            <w:r w:rsidRPr="001C1A62">
              <w:rPr>
                <w:rFonts w:ascii="Times New Roman" w:hAnsi="Times New Roman" w:cs="Times New Roman"/>
                <w:sz w:val="16"/>
                <w:szCs w:val="16"/>
              </w:rPr>
              <w:t xml:space="preserve">UMAR </w:t>
            </w:r>
            <w:r w:rsidRPr="001C1A62">
              <w:rPr>
                <w:rFonts w:ascii="Times New Roman" w:hAnsi="Times New Roman" w:cs="Times New Roman"/>
                <w:sz w:val="20"/>
                <w:szCs w:val="20"/>
              </w:rPr>
              <w:t>(</w:t>
            </w:r>
            <w:r w:rsidRPr="001C1A62">
              <w:rPr>
                <w:rFonts w:ascii="Times New Roman" w:hAnsi="Times New Roman" w:cs="Times New Roman"/>
                <w:i/>
                <w:iCs/>
                <w:sz w:val="20"/>
                <w:szCs w:val="20"/>
              </w:rPr>
              <w:t>Alternate I</w:t>
            </w:r>
            <w:r w:rsidRPr="001C1A62">
              <w:rPr>
                <w:rFonts w:ascii="Times New Roman" w:hAnsi="Times New Roman" w:cs="Times New Roman"/>
                <w:sz w:val="20"/>
                <w:szCs w:val="20"/>
              </w:rPr>
              <w:t>)</w:t>
            </w:r>
          </w:p>
          <w:p w14:paraId="461478E4" w14:textId="77777777" w:rsidR="001C1A62" w:rsidRPr="001C1A62" w:rsidRDefault="001C1A62" w:rsidP="00484BAD">
            <w:pPr>
              <w:spacing w:before="60" w:after="60"/>
              <w:ind w:left="288"/>
              <w:rPr>
                <w:rFonts w:ascii="Times New Roman" w:hAnsi="Times New Roman" w:cs="Times New Roman"/>
                <w:sz w:val="20"/>
                <w:szCs w:val="20"/>
              </w:rPr>
            </w:pPr>
            <w:r w:rsidRPr="001C1A62">
              <w:rPr>
                <w:rFonts w:ascii="Times New Roman" w:hAnsi="Times New Roman" w:cs="Times New Roman"/>
                <w:sz w:val="20"/>
                <w:szCs w:val="20"/>
              </w:rPr>
              <w:t>S</w:t>
            </w:r>
            <w:r w:rsidRPr="001C1A62">
              <w:rPr>
                <w:rFonts w:ascii="Times New Roman" w:hAnsi="Times New Roman" w:cs="Times New Roman"/>
                <w:sz w:val="16"/>
                <w:szCs w:val="16"/>
              </w:rPr>
              <w:t xml:space="preserve">HRI </w:t>
            </w:r>
            <w:r w:rsidRPr="001C1A62">
              <w:rPr>
                <w:rFonts w:ascii="Times New Roman" w:hAnsi="Times New Roman" w:cs="Times New Roman"/>
                <w:sz w:val="20"/>
                <w:szCs w:val="20"/>
              </w:rPr>
              <w:t>N</w:t>
            </w:r>
            <w:r w:rsidRPr="001C1A62">
              <w:rPr>
                <w:rFonts w:ascii="Times New Roman" w:hAnsi="Times New Roman" w:cs="Times New Roman"/>
                <w:sz w:val="16"/>
                <w:szCs w:val="16"/>
              </w:rPr>
              <w:t xml:space="preserve"> </w:t>
            </w:r>
            <w:r w:rsidRPr="001C1A62">
              <w:rPr>
                <w:rFonts w:ascii="Times New Roman" w:hAnsi="Times New Roman" w:cs="Times New Roman"/>
                <w:sz w:val="20"/>
                <w:szCs w:val="20"/>
              </w:rPr>
              <w:t>V</w:t>
            </w:r>
            <w:r w:rsidRPr="001C1A62">
              <w:rPr>
                <w:rFonts w:ascii="Times New Roman" w:hAnsi="Times New Roman" w:cs="Times New Roman"/>
                <w:sz w:val="16"/>
                <w:szCs w:val="16"/>
              </w:rPr>
              <w:t xml:space="preserve">ENKATESH </w:t>
            </w:r>
            <w:r w:rsidRPr="001C1A62">
              <w:rPr>
                <w:rFonts w:ascii="Times New Roman" w:hAnsi="Times New Roman" w:cs="Times New Roman"/>
                <w:sz w:val="20"/>
                <w:szCs w:val="20"/>
              </w:rPr>
              <w:t>(</w:t>
            </w:r>
            <w:r w:rsidRPr="001C1A62">
              <w:rPr>
                <w:rFonts w:ascii="Times New Roman" w:hAnsi="Times New Roman" w:cs="Times New Roman"/>
                <w:i/>
                <w:iCs/>
                <w:sz w:val="20"/>
                <w:szCs w:val="20"/>
              </w:rPr>
              <w:t>Alternate II</w:t>
            </w:r>
            <w:r w:rsidRPr="001C1A62">
              <w:rPr>
                <w:rFonts w:ascii="Times New Roman" w:hAnsi="Times New Roman" w:cs="Times New Roman"/>
                <w:sz w:val="20"/>
                <w:szCs w:val="20"/>
              </w:rPr>
              <w:t>)</w:t>
            </w:r>
          </w:p>
        </w:tc>
      </w:tr>
      <w:tr w:rsidR="001C1A62" w:rsidRPr="001C1A62" w14:paraId="1E71E630" w14:textId="77777777" w:rsidTr="00EE2C80">
        <w:tc>
          <w:tcPr>
            <w:tcW w:w="4860" w:type="dxa"/>
            <w:vAlign w:val="center"/>
          </w:tcPr>
          <w:p w14:paraId="20AB1BBA"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High Energy Material Research Laboratory, Pune</w:t>
            </w:r>
          </w:p>
        </w:tc>
        <w:tc>
          <w:tcPr>
            <w:tcW w:w="4166" w:type="dxa"/>
            <w:vAlign w:val="center"/>
          </w:tcPr>
          <w:p w14:paraId="5F536C62"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S</w:t>
            </w:r>
            <w:r w:rsidRPr="001C1A62">
              <w:rPr>
                <w:rFonts w:ascii="Times New Roman" w:hAnsi="Times New Roman" w:cs="Times New Roman"/>
                <w:sz w:val="16"/>
                <w:szCs w:val="16"/>
              </w:rPr>
              <w:t>HRI</w:t>
            </w:r>
            <w:r w:rsidRPr="001C1A62">
              <w:rPr>
                <w:rFonts w:ascii="Times New Roman" w:hAnsi="Times New Roman" w:cs="Times New Roman"/>
                <w:sz w:val="20"/>
                <w:szCs w:val="20"/>
              </w:rPr>
              <w:t xml:space="preserve"> C G</w:t>
            </w:r>
            <w:r w:rsidRPr="001C1A62">
              <w:rPr>
                <w:rFonts w:ascii="Times New Roman" w:hAnsi="Times New Roman" w:cs="Times New Roman"/>
                <w:sz w:val="16"/>
                <w:szCs w:val="16"/>
              </w:rPr>
              <w:t>URURAJA</w:t>
            </w:r>
            <w:r w:rsidRPr="001C1A62">
              <w:rPr>
                <w:rFonts w:ascii="Times New Roman" w:hAnsi="Times New Roman" w:cs="Times New Roman"/>
                <w:sz w:val="20"/>
                <w:szCs w:val="20"/>
              </w:rPr>
              <w:t xml:space="preserve"> R</w:t>
            </w:r>
            <w:r w:rsidRPr="001C1A62">
              <w:rPr>
                <w:rFonts w:ascii="Times New Roman" w:hAnsi="Times New Roman" w:cs="Times New Roman"/>
                <w:sz w:val="16"/>
                <w:szCs w:val="16"/>
              </w:rPr>
              <w:t>AO</w:t>
            </w:r>
          </w:p>
        </w:tc>
      </w:tr>
      <w:tr w:rsidR="001C1A62" w:rsidRPr="001C1A62" w14:paraId="10D69B48" w14:textId="77777777" w:rsidTr="00EE2C80">
        <w:tc>
          <w:tcPr>
            <w:tcW w:w="4860" w:type="dxa"/>
            <w:vAlign w:val="center"/>
          </w:tcPr>
          <w:p w14:paraId="12987936"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eastAsia="Times New Roman" w:hAnsi="Times New Roman" w:cs="Times New Roman"/>
                <w:sz w:val="20"/>
                <w:szCs w:val="20"/>
              </w:rPr>
              <w:t>IDL Explosives Limited, Hyderabad</w:t>
            </w:r>
          </w:p>
        </w:tc>
        <w:tc>
          <w:tcPr>
            <w:tcW w:w="4166" w:type="dxa"/>
            <w:vAlign w:val="center"/>
          </w:tcPr>
          <w:p w14:paraId="7E6EC1D0" w14:textId="77777777" w:rsidR="001C1A62" w:rsidRPr="001C1A62" w:rsidRDefault="001C1A62" w:rsidP="00484BAD">
            <w:pPr>
              <w:spacing w:before="60" w:after="60"/>
              <w:rPr>
                <w:rFonts w:ascii="Times New Roman" w:eastAsia="Times New Roman" w:hAnsi="Times New Roman" w:cs="Times New Roman"/>
                <w:sz w:val="20"/>
                <w:szCs w:val="20"/>
              </w:rPr>
            </w:pPr>
            <w:r w:rsidRPr="001C1A62">
              <w:rPr>
                <w:rFonts w:ascii="Times New Roman" w:eastAsia="Times New Roman" w:hAnsi="Times New Roman" w:cs="Times New Roman"/>
                <w:sz w:val="20"/>
                <w:szCs w:val="20"/>
              </w:rPr>
              <w:t>S</w:t>
            </w:r>
            <w:r w:rsidRPr="001C1A62">
              <w:rPr>
                <w:rFonts w:ascii="Times New Roman" w:eastAsia="Times New Roman" w:hAnsi="Times New Roman" w:cs="Times New Roman"/>
                <w:sz w:val="16"/>
                <w:szCs w:val="16"/>
              </w:rPr>
              <w:t>HRI</w:t>
            </w:r>
            <w:r w:rsidRPr="001C1A62">
              <w:rPr>
                <w:rFonts w:ascii="Times New Roman" w:eastAsia="Times New Roman" w:hAnsi="Times New Roman" w:cs="Times New Roman"/>
                <w:sz w:val="20"/>
                <w:szCs w:val="20"/>
              </w:rPr>
              <w:t xml:space="preserve"> P S</w:t>
            </w:r>
            <w:r w:rsidRPr="001C1A62">
              <w:rPr>
                <w:rFonts w:ascii="Times New Roman" w:eastAsia="Times New Roman" w:hAnsi="Times New Roman" w:cs="Times New Roman"/>
                <w:sz w:val="16"/>
                <w:szCs w:val="16"/>
              </w:rPr>
              <w:t xml:space="preserve">IVASANKAR </w:t>
            </w:r>
            <w:r w:rsidRPr="001C1A62">
              <w:rPr>
                <w:rFonts w:ascii="Times New Roman" w:eastAsia="Times New Roman" w:hAnsi="Times New Roman" w:cs="Times New Roman"/>
                <w:sz w:val="20"/>
                <w:szCs w:val="20"/>
              </w:rPr>
              <w:t>R</w:t>
            </w:r>
            <w:r w:rsidRPr="001C1A62">
              <w:rPr>
                <w:rFonts w:ascii="Times New Roman" w:eastAsia="Times New Roman" w:hAnsi="Times New Roman" w:cs="Times New Roman"/>
                <w:sz w:val="16"/>
                <w:szCs w:val="16"/>
              </w:rPr>
              <w:t>AO</w:t>
            </w:r>
          </w:p>
          <w:p w14:paraId="7A0E476A" w14:textId="77777777" w:rsidR="001C1A62" w:rsidRPr="001C1A62" w:rsidRDefault="001C1A62" w:rsidP="00484BAD">
            <w:pPr>
              <w:spacing w:before="60" w:after="60"/>
              <w:ind w:left="288"/>
              <w:rPr>
                <w:rFonts w:ascii="Times New Roman" w:hAnsi="Times New Roman" w:cs="Times New Roman"/>
                <w:sz w:val="20"/>
                <w:szCs w:val="20"/>
              </w:rPr>
            </w:pPr>
            <w:r w:rsidRPr="001C1A62">
              <w:rPr>
                <w:rFonts w:ascii="Times New Roman" w:eastAsia="Times New Roman" w:hAnsi="Times New Roman" w:cs="Times New Roman"/>
                <w:sz w:val="20"/>
                <w:szCs w:val="20"/>
              </w:rPr>
              <w:t xml:space="preserve"> S</w:t>
            </w:r>
            <w:r w:rsidRPr="001C1A62">
              <w:rPr>
                <w:rFonts w:ascii="Times New Roman" w:eastAsia="Times New Roman" w:hAnsi="Times New Roman" w:cs="Times New Roman"/>
                <w:sz w:val="16"/>
                <w:szCs w:val="16"/>
              </w:rPr>
              <w:t>HRI</w:t>
            </w:r>
            <w:r w:rsidRPr="001C1A62">
              <w:rPr>
                <w:rFonts w:ascii="Times New Roman" w:eastAsia="Times New Roman" w:hAnsi="Times New Roman" w:cs="Times New Roman"/>
                <w:sz w:val="20"/>
                <w:szCs w:val="20"/>
              </w:rPr>
              <w:t xml:space="preserve"> C. N. S</w:t>
            </w:r>
            <w:r w:rsidRPr="001C1A62">
              <w:rPr>
                <w:rFonts w:ascii="Times New Roman" w:eastAsia="Times New Roman" w:hAnsi="Times New Roman" w:cs="Times New Roman"/>
                <w:sz w:val="16"/>
                <w:szCs w:val="16"/>
              </w:rPr>
              <w:t xml:space="preserve">AINATH </w:t>
            </w:r>
            <w:r w:rsidRPr="001C1A62">
              <w:rPr>
                <w:rFonts w:ascii="Times New Roman" w:hAnsi="Times New Roman" w:cs="Times New Roman"/>
                <w:sz w:val="20"/>
                <w:szCs w:val="20"/>
              </w:rPr>
              <w:t>(</w:t>
            </w:r>
            <w:r w:rsidRPr="001C1A62">
              <w:rPr>
                <w:rFonts w:ascii="Times New Roman" w:hAnsi="Times New Roman" w:cs="Times New Roman"/>
                <w:i/>
                <w:iCs/>
                <w:sz w:val="20"/>
                <w:szCs w:val="20"/>
              </w:rPr>
              <w:t>Alternate</w:t>
            </w:r>
            <w:r w:rsidRPr="001C1A62">
              <w:rPr>
                <w:rFonts w:ascii="Times New Roman" w:hAnsi="Times New Roman" w:cs="Times New Roman"/>
                <w:sz w:val="20"/>
                <w:szCs w:val="20"/>
              </w:rPr>
              <w:t>)</w:t>
            </w:r>
          </w:p>
        </w:tc>
      </w:tr>
      <w:tr w:rsidR="001C1A62" w:rsidRPr="001C1A62" w14:paraId="05F9B5B8" w14:textId="77777777" w:rsidTr="00EE2C80">
        <w:tc>
          <w:tcPr>
            <w:tcW w:w="4860" w:type="dxa"/>
            <w:vAlign w:val="center"/>
          </w:tcPr>
          <w:p w14:paraId="140FD0AE" w14:textId="77777777" w:rsidR="001C1A62" w:rsidRPr="001C1A62" w:rsidRDefault="001C1A62" w:rsidP="00484BAD">
            <w:pPr>
              <w:spacing w:before="60" w:after="60"/>
              <w:rPr>
                <w:rFonts w:ascii="Times New Roman" w:eastAsia="Times New Roman" w:hAnsi="Times New Roman" w:cs="Times New Roman"/>
                <w:sz w:val="20"/>
                <w:szCs w:val="20"/>
              </w:rPr>
            </w:pPr>
            <w:r w:rsidRPr="001C1A62">
              <w:rPr>
                <w:rFonts w:ascii="Times New Roman" w:eastAsia="Times New Roman" w:hAnsi="Times New Roman" w:cs="Times New Roman"/>
                <w:sz w:val="20"/>
                <w:szCs w:val="20"/>
              </w:rPr>
              <w:t>Indian Explosives Private Limited, Gomia</w:t>
            </w:r>
          </w:p>
        </w:tc>
        <w:tc>
          <w:tcPr>
            <w:tcW w:w="4166" w:type="dxa"/>
            <w:vAlign w:val="center"/>
          </w:tcPr>
          <w:p w14:paraId="3DC56D8A" w14:textId="77777777" w:rsidR="001C1A62" w:rsidRPr="001C1A62" w:rsidRDefault="001C1A62" w:rsidP="00484BAD">
            <w:pPr>
              <w:spacing w:before="60" w:after="60"/>
              <w:rPr>
                <w:rFonts w:ascii="Times New Roman" w:eastAsia="Times New Roman" w:hAnsi="Times New Roman" w:cs="Times New Roman"/>
                <w:sz w:val="16"/>
                <w:szCs w:val="16"/>
              </w:rPr>
            </w:pPr>
            <w:r w:rsidRPr="001C1A62">
              <w:rPr>
                <w:rFonts w:ascii="Times New Roman" w:eastAsia="Times New Roman" w:hAnsi="Times New Roman" w:cs="Times New Roman"/>
                <w:sz w:val="20"/>
                <w:szCs w:val="20"/>
              </w:rPr>
              <w:t>S</w:t>
            </w:r>
            <w:r w:rsidRPr="001C1A62">
              <w:rPr>
                <w:rFonts w:ascii="Times New Roman" w:eastAsia="Times New Roman" w:hAnsi="Times New Roman" w:cs="Times New Roman"/>
                <w:sz w:val="16"/>
                <w:szCs w:val="16"/>
              </w:rPr>
              <w:t xml:space="preserve">HRI </w:t>
            </w:r>
            <w:r w:rsidRPr="001C1A62">
              <w:rPr>
                <w:rFonts w:ascii="Times New Roman" w:eastAsia="Times New Roman" w:hAnsi="Times New Roman" w:cs="Times New Roman"/>
                <w:sz w:val="20"/>
                <w:szCs w:val="20"/>
              </w:rPr>
              <w:t>K</w:t>
            </w:r>
            <w:r w:rsidRPr="001C1A62">
              <w:rPr>
                <w:rFonts w:ascii="Times New Roman" w:eastAsia="Times New Roman" w:hAnsi="Times New Roman" w:cs="Times New Roman"/>
                <w:sz w:val="16"/>
                <w:szCs w:val="16"/>
              </w:rPr>
              <w:t xml:space="preserve">ULDEEPAK </w:t>
            </w:r>
            <w:r w:rsidRPr="001C1A62">
              <w:rPr>
                <w:rFonts w:ascii="Times New Roman" w:eastAsia="Times New Roman" w:hAnsi="Times New Roman" w:cs="Times New Roman"/>
                <w:sz w:val="20"/>
                <w:szCs w:val="20"/>
              </w:rPr>
              <w:t>D</w:t>
            </w:r>
            <w:r w:rsidRPr="001C1A62">
              <w:rPr>
                <w:rFonts w:ascii="Times New Roman" w:eastAsia="Times New Roman" w:hAnsi="Times New Roman" w:cs="Times New Roman"/>
                <w:sz w:val="16"/>
                <w:szCs w:val="16"/>
              </w:rPr>
              <w:t>HURANDHAR</w:t>
            </w:r>
          </w:p>
          <w:p w14:paraId="5A08282A" w14:textId="77777777" w:rsidR="001C1A62" w:rsidRPr="001C1A62" w:rsidRDefault="001C1A62" w:rsidP="00484BAD">
            <w:pPr>
              <w:spacing w:before="60" w:after="60"/>
              <w:ind w:left="288"/>
              <w:rPr>
                <w:rFonts w:ascii="Times New Roman" w:eastAsia="Times New Roman" w:hAnsi="Times New Roman" w:cs="Times New Roman"/>
                <w:sz w:val="20"/>
                <w:szCs w:val="20"/>
              </w:rPr>
            </w:pPr>
            <w:r w:rsidRPr="001C1A62">
              <w:rPr>
                <w:rFonts w:ascii="Times New Roman" w:eastAsia="Times New Roman" w:hAnsi="Times New Roman" w:cs="Times New Roman"/>
                <w:sz w:val="20"/>
                <w:szCs w:val="20"/>
              </w:rPr>
              <w:t>S</w:t>
            </w:r>
            <w:r w:rsidRPr="001C1A62">
              <w:rPr>
                <w:rFonts w:ascii="Times New Roman" w:eastAsia="Times New Roman" w:hAnsi="Times New Roman" w:cs="Times New Roman"/>
                <w:sz w:val="16"/>
                <w:szCs w:val="16"/>
              </w:rPr>
              <w:t xml:space="preserve">HRI </w:t>
            </w:r>
            <w:r w:rsidRPr="001C1A62">
              <w:rPr>
                <w:rFonts w:ascii="Times New Roman" w:eastAsia="Times New Roman" w:hAnsi="Times New Roman" w:cs="Times New Roman"/>
                <w:sz w:val="20"/>
                <w:szCs w:val="20"/>
              </w:rPr>
              <w:t>R</w:t>
            </w:r>
            <w:r w:rsidRPr="001C1A62">
              <w:rPr>
                <w:rFonts w:ascii="Times New Roman" w:eastAsia="Times New Roman" w:hAnsi="Times New Roman" w:cs="Times New Roman"/>
                <w:sz w:val="16"/>
                <w:szCs w:val="16"/>
              </w:rPr>
              <w:t xml:space="preserve">AGHIB </w:t>
            </w:r>
            <w:r w:rsidRPr="001C1A62">
              <w:rPr>
                <w:rFonts w:ascii="Times New Roman" w:eastAsia="Times New Roman" w:hAnsi="Times New Roman" w:cs="Times New Roman"/>
                <w:sz w:val="20"/>
                <w:szCs w:val="20"/>
              </w:rPr>
              <w:t>S</w:t>
            </w:r>
            <w:r w:rsidRPr="001C1A62">
              <w:rPr>
                <w:rFonts w:ascii="Times New Roman" w:eastAsia="Times New Roman" w:hAnsi="Times New Roman" w:cs="Times New Roman"/>
                <w:sz w:val="16"/>
                <w:szCs w:val="16"/>
              </w:rPr>
              <w:t xml:space="preserve">ABRI </w:t>
            </w:r>
            <w:r w:rsidRPr="001C1A62">
              <w:rPr>
                <w:rFonts w:ascii="Times New Roman" w:hAnsi="Times New Roman" w:cs="Times New Roman"/>
                <w:sz w:val="20"/>
                <w:szCs w:val="20"/>
              </w:rPr>
              <w:t>(</w:t>
            </w:r>
            <w:r w:rsidRPr="001C1A62">
              <w:rPr>
                <w:rFonts w:ascii="Times New Roman" w:hAnsi="Times New Roman" w:cs="Times New Roman"/>
                <w:i/>
                <w:iCs/>
                <w:sz w:val="20"/>
                <w:szCs w:val="20"/>
              </w:rPr>
              <w:t>Alternate</w:t>
            </w:r>
            <w:r w:rsidRPr="001C1A62">
              <w:rPr>
                <w:rFonts w:ascii="Times New Roman" w:hAnsi="Times New Roman" w:cs="Times New Roman"/>
                <w:sz w:val="20"/>
                <w:szCs w:val="20"/>
              </w:rPr>
              <w:t>)</w:t>
            </w:r>
          </w:p>
        </w:tc>
      </w:tr>
      <w:tr w:rsidR="001C1A62" w:rsidRPr="001C1A62" w14:paraId="562C2C68" w14:textId="77777777" w:rsidTr="00EE2C80">
        <w:tc>
          <w:tcPr>
            <w:tcW w:w="4860" w:type="dxa"/>
            <w:vAlign w:val="center"/>
          </w:tcPr>
          <w:p w14:paraId="57BCFAE1" w14:textId="77777777" w:rsidR="001C1A62" w:rsidRPr="001C1A62" w:rsidRDefault="001C1A62" w:rsidP="00484BAD">
            <w:pPr>
              <w:spacing w:before="60" w:after="60"/>
              <w:rPr>
                <w:rFonts w:ascii="Times New Roman" w:eastAsia="Times New Roman" w:hAnsi="Times New Roman" w:cs="Times New Roman"/>
                <w:sz w:val="20"/>
                <w:szCs w:val="20"/>
              </w:rPr>
            </w:pPr>
            <w:r w:rsidRPr="001C1A62">
              <w:rPr>
                <w:rFonts w:ascii="Times New Roman" w:hAnsi="Times New Roman" w:cs="Times New Roman"/>
                <w:sz w:val="20"/>
                <w:szCs w:val="20"/>
              </w:rPr>
              <w:t>Keltech Energies Ltd., Nagpur</w:t>
            </w:r>
          </w:p>
        </w:tc>
        <w:tc>
          <w:tcPr>
            <w:tcW w:w="4166" w:type="dxa"/>
            <w:vAlign w:val="center"/>
          </w:tcPr>
          <w:p w14:paraId="07F17BEF" w14:textId="77777777" w:rsidR="001C1A62" w:rsidRPr="001C1A62" w:rsidRDefault="001C1A62" w:rsidP="00484BAD">
            <w:pPr>
              <w:spacing w:before="60" w:after="60"/>
              <w:rPr>
                <w:rFonts w:ascii="Times New Roman" w:eastAsia="Times New Roman" w:hAnsi="Times New Roman" w:cs="Times New Roman"/>
                <w:sz w:val="20"/>
                <w:szCs w:val="20"/>
              </w:rPr>
            </w:pPr>
            <w:r w:rsidRPr="001C1A62">
              <w:rPr>
                <w:rFonts w:ascii="Times New Roman" w:hAnsi="Times New Roman" w:cs="Times New Roman"/>
                <w:sz w:val="20"/>
                <w:szCs w:val="20"/>
              </w:rPr>
              <w:t>D</w:t>
            </w:r>
            <w:r w:rsidRPr="001C1A62">
              <w:rPr>
                <w:rFonts w:ascii="Times New Roman" w:hAnsi="Times New Roman" w:cs="Times New Roman"/>
                <w:sz w:val="16"/>
                <w:szCs w:val="16"/>
              </w:rPr>
              <w:t>R</w:t>
            </w:r>
            <w:r w:rsidRPr="001C1A62">
              <w:rPr>
                <w:rFonts w:ascii="Times New Roman" w:hAnsi="Times New Roman" w:cs="Times New Roman"/>
                <w:sz w:val="20"/>
                <w:szCs w:val="20"/>
              </w:rPr>
              <w:t xml:space="preserve"> A</w:t>
            </w:r>
            <w:r w:rsidRPr="001C1A62">
              <w:rPr>
                <w:rFonts w:ascii="Times New Roman" w:hAnsi="Times New Roman" w:cs="Times New Roman"/>
                <w:sz w:val="16"/>
                <w:szCs w:val="16"/>
              </w:rPr>
              <w:t>TUL</w:t>
            </w:r>
            <w:r w:rsidRPr="001C1A62">
              <w:rPr>
                <w:rFonts w:ascii="Times New Roman" w:hAnsi="Times New Roman" w:cs="Times New Roman"/>
                <w:sz w:val="20"/>
                <w:szCs w:val="20"/>
              </w:rPr>
              <w:t xml:space="preserve"> P D</w:t>
            </w:r>
            <w:r w:rsidRPr="001C1A62">
              <w:rPr>
                <w:rFonts w:ascii="Times New Roman" w:hAnsi="Times New Roman" w:cs="Times New Roman"/>
                <w:sz w:val="16"/>
                <w:szCs w:val="16"/>
              </w:rPr>
              <w:t>WIVEDI</w:t>
            </w:r>
          </w:p>
        </w:tc>
      </w:tr>
      <w:tr w:rsidR="001C1A62" w:rsidRPr="001C1A62" w14:paraId="2963A57C" w14:textId="77777777" w:rsidTr="00EE2C80">
        <w:tc>
          <w:tcPr>
            <w:tcW w:w="4860" w:type="dxa"/>
            <w:vAlign w:val="center"/>
          </w:tcPr>
          <w:p w14:paraId="77B06E8A"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Ministry of Defence, Ordnance Factory, Bhandara</w:t>
            </w:r>
          </w:p>
        </w:tc>
        <w:tc>
          <w:tcPr>
            <w:tcW w:w="4166" w:type="dxa"/>
            <w:vAlign w:val="center"/>
          </w:tcPr>
          <w:p w14:paraId="468D9F64" w14:textId="77777777" w:rsidR="001C1A62" w:rsidRPr="001C1A62" w:rsidRDefault="001C1A62" w:rsidP="00484BAD">
            <w:pPr>
              <w:spacing w:before="60" w:after="60"/>
              <w:rPr>
                <w:rFonts w:ascii="Times New Roman" w:hAnsi="Times New Roman" w:cs="Times New Roman"/>
                <w:sz w:val="16"/>
                <w:szCs w:val="16"/>
              </w:rPr>
            </w:pPr>
            <w:r w:rsidRPr="001C1A62">
              <w:rPr>
                <w:rFonts w:ascii="Times New Roman" w:hAnsi="Times New Roman" w:cs="Times New Roman"/>
                <w:sz w:val="20"/>
                <w:szCs w:val="20"/>
              </w:rPr>
              <w:t>S</w:t>
            </w:r>
            <w:r w:rsidRPr="001C1A62">
              <w:rPr>
                <w:rFonts w:ascii="Times New Roman" w:hAnsi="Times New Roman" w:cs="Times New Roman"/>
                <w:sz w:val="16"/>
                <w:szCs w:val="16"/>
              </w:rPr>
              <w:t>HRI</w:t>
            </w:r>
            <w:r w:rsidRPr="001C1A62">
              <w:rPr>
                <w:rFonts w:ascii="Times New Roman" w:hAnsi="Times New Roman" w:cs="Times New Roman"/>
                <w:sz w:val="20"/>
                <w:szCs w:val="20"/>
              </w:rPr>
              <w:t xml:space="preserve"> D K U</w:t>
            </w:r>
            <w:r w:rsidRPr="001C1A62">
              <w:rPr>
                <w:rFonts w:ascii="Times New Roman" w:hAnsi="Times New Roman" w:cs="Times New Roman"/>
                <w:sz w:val="16"/>
                <w:szCs w:val="16"/>
              </w:rPr>
              <w:t>RKUDE</w:t>
            </w:r>
          </w:p>
          <w:p w14:paraId="42289186" w14:textId="77777777" w:rsidR="001C1A62" w:rsidRPr="001C1A62" w:rsidRDefault="001C1A62" w:rsidP="00484BAD">
            <w:pPr>
              <w:spacing w:before="60" w:after="60"/>
              <w:ind w:left="288"/>
              <w:rPr>
                <w:rFonts w:ascii="Times New Roman" w:hAnsi="Times New Roman" w:cs="Times New Roman"/>
                <w:sz w:val="20"/>
                <w:szCs w:val="20"/>
              </w:rPr>
            </w:pPr>
            <w:r w:rsidRPr="001C1A62">
              <w:rPr>
                <w:rFonts w:ascii="Times New Roman" w:hAnsi="Times New Roman" w:cs="Times New Roman"/>
                <w:sz w:val="20"/>
                <w:szCs w:val="20"/>
              </w:rPr>
              <w:t>S</w:t>
            </w:r>
            <w:r w:rsidRPr="001C1A62">
              <w:rPr>
                <w:rFonts w:ascii="Times New Roman" w:hAnsi="Times New Roman" w:cs="Times New Roman"/>
                <w:sz w:val="16"/>
                <w:szCs w:val="16"/>
              </w:rPr>
              <w:t>HRI</w:t>
            </w:r>
            <w:r w:rsidRPr="001C1A62">
              <w:rPr>
                <w:rFonts w:ascii="Times New Roman" w:hAnsi="Times New Roman" w:cs="Times New Roman"/>
                <w:sz w:val="20"/>
                <w:szCs w:val="20"/>
              </w:rPr>
              <w:t xml:space="preserve"> D V</w:t>
            </w:r>
            <w:r w:rsidRPr="001C1A62">
              <w:rPr>
                <w:rFonts w:ascii="Times New Roman" w:hAnsi="Times New Roman" w:cs="Times New Roman"/>
                <w:sz w:val="16"/>
                <w:szCs w:val="16"/>
              </w:rPr>
              <w:t>IKAS</w:t>
            </w:r>
            <w:r w:rsidRPr="001C1A62">
              <w:rPr>
                <w:rFonts w:ascii="Times New Roman" w:hAnsi="Times New Roman" w:cs="Times New Roman"/>
                <w:sz w:val="20"/>
                <w:szCs w:val="20"/>
              </w:rPr>
              <w:t xml:space="preserve"> (</w:t>
            </w:r>
            <w:r w:rsidRPr="001C1A62">
              <w:rPr>
                <w:rFonts w:ascii="Times New Roman" w:hAnsi="Times New Roman" w:cs="Times New Roman"/>
                <w:i/>
                <w:iCs/>
                <w:sz w:val="20"/>
                <w:szCs w:val="20"/>
              </w:rPr>
              <w:t>Alternate</w:t>
            </w:r>
            <w:r w:rsidRPr="001C1A62">
              <w:rPr>
                <w:rFonts w:ascii="Times New Roman" w:hAnsi="Times New Roman" w:cs="Times New Roman"/>
                <w:sz w:val="20"/>
                <w:szCs w:val="20"/>
              </w:rPr>
              <w:t>)</w:t>
            </w:r>
          </w:p>
        </w:tc>
      </w:tr>
      <w:tr w:rsidR="001C1A62" w:rsidRPr="001C1A62" w14:paraId="1AEE6D1A" w14:textId="77777777" w:rsidTr="00EE2C80">
        <w:tc>
          <w:tcPr>
            <w:tcW w:w="4860" w:type="dxa"/>
            <w:vAlign w:val="center"/>
          </w:tcPr>
          <w:p w14:paraId="6ED05DC9" w14:textId="77777777"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Solar Industries India Ltd., Nagpur</w:t>
            </w:r>
          </w:p>
        </w:tc>
        <w:tc>
          <w:tcPr>
            <w:tcW w:w="4166" w:type="dxa"/>
            <w:vAlign w:val="center"/>
          </w:tcPr>
          <w:p w14:paraId="4AAADCC2" w14:textId="77777777" w:rsidR="001C1A62" w:rsidRPr="001C1A62" w:rsidRDefault="001C1A62" w:rsidP="00484BAD">
            <w:pPr>
              <w:spacing w:before="60" w:after="60"/>
              <w:rPr>
                <w:rFonts w:ascii="Times New Roman" w:hAnsi="Times New Roman" w:cs="Times New Roman"/>
                <w:sz w:val="16"/>
                <w:szCs w:val="16"/>
              </w:rPr>
            </w:pPr>
            <w:r w:rsidRPr="001C1A62">
              <w:rPr>
                <w:rFonts w:ascii="Times New Roman" w:hAnsi="Times New Roman" w:cs="Times New Roman"/>
                <w:sz w:val="20"/>
                <w:szCs w:val="20"/>
              </w:rPr>
              <w:t>S</w:t>
            </w:r>
            <w:r w:rsidRPr="001C1A62">
              <w:rPr>
                <w:rFonts w:ascii="Times New Roman" w:hAnsi="Times New Roman" w:cs="Times New Roman"/>
                <w:sz w:val="16"/>
                <w:szCs w:val="16"/>
              </w:rPr>
              <w:t>HRI</w:t>
            </w:r>
            <w:r w:rsidRPr="001C1A62">
              <w:rPr>
                <w:rFonts w:ascii="Times New Roman" w:hAnsi="Times New Roman" w:cs="Times New Roman"/>
                <w:sz w:val="20"/>
                <w:szCs w:val="20"/>
              </w:rPr>
              <w:t xml:space="preserve"> A K J</w:t>
            </w:r>
            <w:r w:rsidRPr="001C1A62">
              <w:rPr>
                <w:rFonts w:ascii="Times New Roman" w:hAnsi="Times New Roman" w:cs="Times New Roman"/>
                <w:sz w:val="16"/>
                <w:szCs w:val="16"/>
              </w:rPr>
              <w:t>AIN</w:t>
            </w:r>
          </w:p>
          <w:p w14:paraId="17E3D851" w14:textId="77777777" w:rsidR="001C1A62" w:rsidRPr="001C1A62" w:rsidRDefault="001C1A62" w:rsidP="00484BAD">
            <w:pPr>
              <w:spacing w:before="60" w:after="60"/>
              <w:ind w:left="288"/>
              <w:rPr>
                <w:rFonts w:ascii="Times New Roman" w:hAnsi="Times New Roman" w:cs="Times New Roman"/>
                <w:sz w:val="16"/>
                <w:szCs w:val="16"/>
              </w:rPr>
            </w:pPr>
            <w:r w:rsidRPr="001C1A62">
              <w:rPr>
                <w:rFonts w:ascii="Times New Roman" w:hAnsi="Times New Roman" w:cs="Times New Roman"/>
                <w:sz w:val="20"/>
                <w:szCs w:val="20"/>
              </w:rPr>
              <w:t>S</w:t>
            </w:r>
            <w:r w:rsidRPr="001C1A62">
              <w:rPr>
                <w:rFonts w:ascii="Times New Roman" w:hAnsi="Times New Roman" w:cs="Times New Roman"/>
                <w:sz w:val="16"/>
                <w:szCs w:val="16"/>
              </w:rPr>
              <w:t>HRI</w:t>
            </w:r>
            <w:r w:rsidRPr="001C1A62">
              <w:rPr>
                <w:rFonts w:ascii="Times New Roman" w:hAnsi="Times New Roman" w:cs="Times New Roman"/>
                <w:sz w:val="20"/>
                <w:szCs w:val="20"/>
              </w:rPr>
              <w:t xml:space="preserve"> P P D</w:t>
            </w:r>
            <w:r w:rsidRPr="001C1A62">
              <w:rPr>
                <w:rFonts w:ascii="Times New Roman" w:hAnsi="Times New Roman" w:cs="Times New Roman"/>
                <w:sz w:val="16"/>
                <w:szCs w:val="16"/>
              </w:rPr>
              <w:t>EOTARE</w:t>
            </w:r>
            <w:r w:rsidRPr="001C1A62">
              <w:rPr>
                <w:rFonts w:ascii="Times New Roman" w:hAnsi="Times New Roman" w:cs="Times New Roman"/>
                <w:sz w:val="20"/>
                <w:szCs w:val="20"/>
              </w:rPr>
              <w:t xml:space="preserve"> (</w:t>
            </w:r>
            <w:r w:rsidRPr="001C1A62">
              <w:rPr>
                <w:rFonts w:ascii="Times New Roman" w:hAnsi="Times New Roman" w:cs="Times New Roman"/>
                <w:i/>
                <w:iCs/>
                <w:sz w:val="20"/>
                <w:szCs w:val="20"/>
              </w:rPr>
              <w:t>Alternate</w:t>
            </w:r>
            <w:r w:rsidRPr="001C1A62">
              <w:rPr>
                <w:rFonts w:ascii="Times New Roman" w:hAnsi="Times New Roman" w:cs="Times New Roman"/>
                <w:sz w:val="20"/>
                <w:szCs w:val="20"/>
              </w:rPr>
              <w:t>)</w:t>
            </w:r>
          </w:p>
        </w:tc>
      </w:tr>
      <w:tr w:rsidR="001C1A62" w:rsidRPr="001C1A62" w14:paraId="18007FD4" w14:textId="77777777" w:rsidTr="00EE2C80">
        <w:tc>
          <w:tcPr>
            <w:tcW w:w="4860" w:type="dxa"/>
            <w:vAlign w:val="center"/>
          </w:tcPr>
          <w:p w14:paraId="47DC3179" w14:textId="1F9F2893"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In Personal Capacity (</w:t>
            </w:r>
            <w:r w:rsidRPr="001C1A62">
              <w:rPr>
                <w:rFonts w:ascii="Times New Roman" w:hAnsi="Times New Roman" w:cs="Times New Roman"/>
                <w:i/>
                <w:iCs/>
                <w:sz w:val="20"/>
                <w:szCs w:val="20"/>
              </w:rPr>
              <w:t>Qtr. No. 51014, O. F. Badmal Estate, Badmal. Distt. Balangir. Odisha 767070)</w:t>
            </w:r>
          </w:p>
        </w:tc>
        <w:tc>
          <w:tcPr>
            <w:tcW w:w="4166" w:type="dxa"/>
            <w:vAlign w:val="center"/>
          </w:tcPr>
          <w:p w14:paraId="6562BD2E" w14:textId="77413501" w:rsidR="001C1A62" w:rsidRPr="001C1A62" w:rsidRDefault="001C1A62" w:rsidP="00484BAD">
            <w:pPr>
              <w:spacing w:before="60" w:after="60"/>
              <w:rPr>
                <w:rFonts w:ascii="Times New Roman" w:hAnsi="Times New Roman" w:cs="Times New Roman"/>
                <w:sz w:val="20"/>
                <w:szCs w:val="20"/>
              </w:rPr>
            </w:pPr>
            <w:r w:rsidRPr="001C1A62">
              <w:rPr>
                <w:rFonts w:ascii="Times New Roman" w:hAnsi="Times New Roman" w:cs="Times New Roman"/>
                <w:sz w:val="20"/>
                <w:szCs w:val="20"/>
              </w:rPr>
              <w:t>D</w:t>
            </w:r>
            <w:r w:rsidRPr="001C1A62">
              <w:rPr>
                <w:rFonts w:ascii="Times New Roman" w:hAnsi="Times New Roman" w:cs="Times New Roman"/>
                <w:sz w:val="16"/>
                <w:szCs w:val="16"/>
              </w:rPr>
              <w:t>R</w:t>
            </w:r>
            <w:r w:rsidRPr="001C1A62">
              <w:rPr>
                <w:rFonts w:ascii="Times New Roman" w:hAnsi="Times New Roman" w:cs="Times New Roman"/>
                <w:sz w:val="20"/>
                <w:szCs w:val="20"/>
              </w:rPr>
              <w:t xml:space="preserve"> O</w:t>
            </w:r>
            <w:r w:rsidRPr="001C1A62">
              <w:rPr>
                <w:rFonts w:ascii="Times New Roman" w:hAnsi="Times New Roman" w:cs="Times New Roman"/>
                <w:sz w:val="16"/>
                <w:szCs w:val="16"/>
              </w:rPr>
              <w:t xml:space="preserve">NKAR </w:t>
            </w:r>
            <w:r w:rsidR="00484BAD" w:rsidRPr="00484BAD">
              <w:rPr>
                <w:rFonts w:ascii="Times New Roman" w:hAnsi="Times New Roman" w:cs="Times New Roman"/>
                <w:sz w:val="20"/>
                <w:szCs w:val="16"/>
              </w:rPr>
              <w:t>S</w:t>
            </w:r>
            <w:r w:rsidR="00484BAD">
              <w:rPr>
                <w:rFonts w:ascii="Times New Roman" w:hAnsi="Times New Roman" w:cs="Times New Roman"/>
                <w:sz w:val="16"/>
                <w:szCs w:val="16"/>
              </w:rPr>
              <w:t xml:space="preserve"> </w:t>
            </w:r>
            <w:r w:rsidRPr="001C1A62">
              <w:rPr>
                <w:rFonts w:ascii="Times New Roman" w:hAnsi="Times New Roman" w:cs="Times New Roman"/>
                <w:sz w:val="20"/>
                <w:szCs w:val="20"/>
              </w:rPr>
              <w:t>M</w:t>
            </w:r>
            <w:r w:rsidRPr="001C1A62">
              <w:rPr>
                <w:rFonts w:ascii="Times New Roman" w:hAnsi="Times New Roman" w:cs="Times New Roman"/>
                <w:sz w:val="16"/>
                <w:szCs w:val="16"/>
              </w:rPr>
              <w:t>ONDHE</w:t>
            </w:r>
          </w:p>
        </w:tc>
      </w:tr>
    </w:tbl>
    <w:p w14:paraId="6634B3FE" w14:textId="77777777" w:rsidR="001C1A62" w:rsidRPr="001C1A62" w:rsidRDefault="001C1A62" w:rsidP="001C1A62">
      <w:pPr>
        <w:spacing w:before="240" w:after="120" w:line="240" w:lineRule="auto"/>
        <w:jc w:val="both"/>
        <w:rPr>
          <w:rFonts w:ascii="Times New Roman" w:hAnsi="Times New Roman" w:cs="Times New Roman"/>
          <w:bCs/>
          <w:iCs/>
          <w:sz w:val="20"/>
          <w:szCs w:val="18"/>
        </w:rPr>
      </w:pPr>
    </w:p>
    <w:p w14:paraId="2928BE45" w14:textId="77777777" w:rsidR="001C1A62" w:rsidRPr="00561F37" w:rsidRDefault="001C1A62" w:rsidP="00561F37">
      <w:pPr>
        <w:spacing w:after="120" w:line="240" w:lineRule="auto"/>
        <w:jc w:val="both"/>
        <w:rPr>
          <w:rFonts w:ascii="Times New Roman" w:eastAsia="Calibri" w:hAnsi="Times New Roman" w:cs="Times New Roman"/>
          <w:b/>
          <w:color w:val="7030A0"/>
          <w:sz w:val="20"/>
          <w:szCs w:val="20"/>
        </w:rPr>
      </w:pPr>
    </w:p>
    <w:sectPr w:rsidR="001C1A62" w:rsidRPr="00561F37" w:rsidSect="00A631C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B994C" w14:textId="77777777" w:rsidR="00D2052F" w:rsidRDefault="00D2052F">
      <w:pPr>
        <w:spacing w:line="240" w:lineRule="auto"/>
      </w:pPr>
      <w:r>
        <w:separator/>
      </w:r>
    </w:p>
  </w:endnote>
  <w:endnote w:type="continuationSeparator" w:id="0">
    <w:p w14:paraId="25F4769A" w14:textId="77777777" w:rsidR="00D2052F" w:rsidRDefault="00D20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90867" w14:textId="77777777" w:rsidR="00D2052F" w:rsidRDefault="00D2052F">
      <w:pPr>
        <w:spacing w:after="0" w:line="240" w:lineRule="auto"/>
      </w:pPr>
      <w:r>
        <w:separator/>
      </w:r>
    </w:p>
  </w:footnote>
  <w:footnote w:type="continuationSeparator" w:id="0">
    <w:p w14:paraId="1B8D70F3" w14:textId="77777777" w:rsidR="00D2052F" w:rsidRDefault="00D20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3287"/>
    <w:multiLevelType w:val="hybridMultilevel"/>
    <w:tmpl w:val="DBFA9B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3D22DE"/>
    <w:multiLevelType w:val="hybridMultilevel"/>
    <w:tmpl w:val="B0CCF830"/>
    <w:lvl w:ilvl="0" w:tplc="DA884756">
      <w:start w:val="1"/>
      <w:numFmt w:val="lowerLetter"/>
      <w:lvlText w:val="%1)"/>
      <w:lvlJc w:val="righ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064BE"/>
    <w:multiLevelType w:val="multilevel"/>
    <w:tmpl w:val="231064BE"/>
    <w:lvl w:ilvl="0">
      <w:start w:val="1"/>
      <w:numFmt w:val="lowerRoman"/>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4302A7"/>
    <w:multiLevelType w:val="multilevel"/>
    <w:tmpl w:val="234302A7"/>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b/>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9C76E99"/>
    <w:multiLevelType w:val="hybridMultilevel"/>
    <w:tmpl w:val="5BF2CAE6"/>
    <w:lvl w:ilvl="0" w:tplc="1CE82F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D73ED5"/>
    <w:multiLevelType w:val="hybridMultilevel"/>
    <w:tmpl w:val="0176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03556"/>
    <w:multiLevelType w:val="hybridMultilevel"/>
    <w:tmpl w:val="6784B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60F9E"/>
    <w:multiLevelType w:val="hybridMultilevel"/>
    <w:tmpl w:val="688652D4"/>
    <w:lvl w:ilvl="0" w:tplc="1CE82F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B3852"/>
    <w:multiLevelType w:val="multilevel"/>
    <w:tmpl w:val="82B628F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447B84"/>
    <w:multiLevelType w:val="hybridMultilevel"/>
    <w:tmpl w:val="FACC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DC615D"/>
    <w:multiLevelType w:val="hybridMultilevel"/>
    <w:tmpl w:val="080AE6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B0CF0"/>
    <w:multiLevelType w:val="hybridMultilevel"/>
    <w:tmpl w:val="B2166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11"/>
  </w:num>
  <w:num w:numId="9">
    <w:abstractNumId w:val="8"/>
  </w:num>
  <w:num w:numId="10">
    <w:abstractNumId w:val="7"/>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08"/>
    <w:rsid w:val="000007FD"/>
    <w:rsid w:val="00002411"/>
    <w:rsid w:val="000114D4"/>
    <w:rsid w:val="00013669"/>
    <w:rsid w:val="00014BF3"/>
    <w:rsid w:val="000178AD"/>
    <w:rsid w:val="000224B4"/>
    <w:rsid w:val="00022EBC"/>
    <w:rsid w:val="00030307"/>
    <w:rsid w:val="000310A4"/>
    <w:rsid w:val="000349DD"/>
    <w:rsid w:val="0003611A"/>
    <w:rsid w:val="000364CB"/>
    <w:rsid w:val="00037514"/>
    <w:rsid w:val="0004228D"/>
    <w:rsid w:val="00053B11"/>
    <w:rsid w:val="00055C5E"/>
    <w:rsid w:val="0006148E"/>
    <w:rsid w:val="00063AD1"/>
    <w:rsid w:val="00071E1F"/>
    <w:rsid w:val="00072501"/>
    <w:rsid w:val="00076A48"/>
    <w:rsid w:val="00084539"/>
    <w:rsid w:val="0008462B"/>
    <w:rsid w:val="00086642"/>
    <w:rsid w:val="000901C9"/>
    <w:rsid w:val="00092D14"/>
    <w:rsid w:val="00093A8B"/>
    <w:rsid w:val="0009465C"/>
    <w:rsid w:val="00095061"/>
    <w:rsid w:val="000A0BE6"/>
    <w:rsid w:val="000A4132"/>
    <w:rsid w:val="000A7B3E"/>
    <w:rsid w:val="000B6F46"/>
    <w:rsid w:val="000C264D"/>
    <w:rsid w:val="000C6580"/>
    <w:rsid w:val="000E4912"/>
    <w:rsid w:val="000E5AC7"/>
    <w:rsid w:val="000E7F94"/>
    <w:rsid w:val="000F0913"/>
    <w:rsid w:val="000F3519"/>
    <w:rsid w:val="000F73B3"/>
    <w:rsid w:val="000F748D"/>
    <w:rsid w:val="000F797D"/>
    <w:rsid w:val="001006F3"/>
    <w:rsid w:val="00101C3D"/>
    <w:rsid w:val="00120AAD"/>
    <w:rsid w:val="00125F52"/>
    <w:rsid w:val="00132F9C"/>
    <w:rsid w:val="0013424E"/>
    <w:rsid w:val="00137812"/>
    <w:rsid w:val="00142264"/>
    <w:rsid w:val="00143197"/>
    <w:rsid w:val="00144047"/>
    <w:rsid w:val="00151513"/>
    <w:rsid w:val="00151663"/>
    <w:rsid w:val="001517F4"/>
    <w:rsid w:val="00152AF3"/>
    <w:rsid w:val="00156A05"/>
    <w:rsid w:val="00160B3E"/>
    <w:rsid w:val="00161C90"/>
    <w:rsid w:val="00163741"/>
    <w:rsid w:val="00164080"/>
    <w:rsid w:val="001650AF"/>
    <w:rsid w:val="00165F5B"/>
    <w:rsid w:val="001665CE"/>
    <w:rsid w:val="00170831"/>
    <w:rsid w:val="001718A7"/>
    <w:rsid w:val="00172F0C"/>
    <w:rsid w:val="001733DC"/>
    <w:rsid w:val="00174BBE"/>
    <w:rsid w:val="001756F4"/>
    <w:rsid w:val="0017588B"/>
    <w:rsid w:val="00175C64"/>
    <w:rsid w:val="00181331"/>
    <w:rsid w:val="0018220E"/>
    <w:rsid w:val="00184D23"/>
    <w:rsid w:val="00185CC6"/>
    <w:rsid w:val="00187E1B"/>
    <w:rsid w:val="00190E21"/>
    <w:rsid w:val="001916CC"/>
    <w:rsid w:val="001936D1"/>
    <w:rsid w:val="001964A1"/>
    <w:rsid w:val="001A4B46"/>
    <w:rsid w:val="001A5FE0"/>
    <w:rsid w:val="001A6488"/>
    <w:rsid w:val="001A65C9"/>
    <w:rsid w:val="001A7825"/>
    <w:rsid w:val="001B0C56"/>
    <w:rsid w:val="001B7931"/>
    <w:rsid w:val="001B7B2C"/>
    <w:rsid w:val="001C1502"/>
    <w:rsid w:val="001C1A62"/>
    <w:rsid w:val="001C5413"/>
    <w:rsid w:val="001C7FDC"/>
    <w:rsid w:val="001E1176"/>
    <w:rsid w:val="001E15B5"/>
    <w:rsid w:val="001E7AFC"/>
    <w:rsid w:val="001F133C"/>
    <w:rsid w:val="001F21BA"/>
    <w:rsid w:val="001F3909"/>
    <w:rsid w:val="001F57C3"/>
    <w:rsid w:val="00206EA4"/>
    <w:rsid w:val="002102B5"/>
    <w:rsid w:val="002105CC"/>
    <w:rsid w:val="002137EA"/>
    <w:rsid w:val="00214F97"/>
    <w:rsid w:val="002156EB"/>
    <w:rsid w:val="002171E3"/>
    <w:rsid w:val="00220001"/>
    <w:rsid w:val="00221589"/>
    <w:rsid w:val="002249A0"/>
    <w:rsid w:val="00224D00"/>
    <w:rsid w:val="00226BDE"/>
    <w:rsid w:val="0023026C"/>
    <w:rsid w:val="002354E5"/>
    <w:rsid w:val="00242EB5"/>
    <w:rsid w:val="00245A63"/>
    <w:rsid w:val="00251B27"/>
    <w:rsid w:val="00254770"/>
    <w:rsid w:val="00256E3C"/>
    <w:rsid w:val="002608D7"/>
    <w:rsid w:val="00261E7D"/>
    <w:rsid w:val="00262E5C"/>
    <w:rsid w:val="00271099"/>
    <w:rsid w:val="002727D8"/>
    <w:rsid w:val="00272E35"/>
    <w:rsid w:val="00274937"/>
    <w:rsid w:val="00275342"/>
    <w:rsid w:val="00276AF0"/>
    <w:rsid w:val="00276B10"/>
    <w:rsid w:val="00277F01"/>
    <w:rsid w:val="00282138"/>
    <w:rsid w:val="002843CA"/>
    <w:rsid w:val="00291C49"/>
    <w:rsid w:val="00292658"/>
    <w:rsid w:val="0029287D"/>
    <w:rsid w:val="002954DD"/>
    <w:rsid w:val="002A158A"/>
    <w:rsid w:val="002A368B"/>
    <w:rsid w:val="002A504E"/>
    <w:rsid w:val="002A6938"/>
    <w:rsid w:val="002A7D85"/>
    <w:rsid w:val="002C013E"/>
    <w:rsid w:val="002C1178"/>
    <w:rsid w:val="002C733F"/>
    <w:rsid w:val="002D58EC"/>
    <w:rsid w:val="002F0D7B"/>
    <w:rsid w:val="002F1BD3"/>
    <w:rsid w:val="002F24CD"/>
    <w:rsid w:val="002F2734"/>
    <w:rsid w:val="002F2CD9"/>
    <w:rsid w:val="00301FA5"/>
    <w:rsid w:val="00302E8D"/>
    <w:rsid w:val="00303E49"/>
    <w:rsid w:val="00307666"/>
    <w:rsid w:val="00310677"/>
    <w:rsid w:val="00311303"/>
    <w:rsid w:val="00314771"/>
    <w:rsid w:val="00315089"/>
    <w:rsid w:val="00316D11"/>
    <w:rsid w:val="003230CA"/>
    <w:rsid w:val="003234DE"/>
    <w:rsid w:val="00323DCC"/>
    <w:rsid w:val="00325AEE"/>
    <w:rsid w:val="003266D2"/>
    <w:rsid w:val="00327927"/>
    <w:rsid w:val="00330640"/>
    <w:rsid w:val="0033278F"/>
    <w:rsid w:val="00336025"/>
    <w:rsid w:val="00341EDE"/>
    <w:rsid w:val="00346D19"/>
    <w:rsid w:val="00347677"/>
    <w:rsid w:val="00351192"/>
    <w:rsid w:val="00354602"/>
    <w:rsid w:val="00354816"/>
    <w:rsid w:val="00357AF9"/>
    <w:rsid w:val="003619D0"/>
    <w:rsid w:val="00361E25"/>
    <w:rsid w:val="00362343"/>
    <w:rsid w:val="00365097"/>
    <w:rsid w:val="00372639"/>
    <w:rsid w:val="0037652A"/>
    <w:rsid w:val="00376A73"/>
    <w:rsid w:val="003774B0"/>
    <w:rsid w:val="0038100E"/>
    <w:rsid w:val="00387CCB"/>
    <w:rsid w:val="003928D7"/>
    <w:rsid w:val="0039457B"/>
    <w:rsid w:val="003A3A03"/>
    <w:rsid w:val="003A5F78"/>
    <w:rsid w:val="003A5FC4"/>
    <w:rsid w:val="003B057C"/>
    <w:rsid w:val="003B2B30"/>
    <w:rsid w:val="003B4913"/>
    <w:rsid w:val="003B625C"/>
    <w:rsid w:val="003C2B6F"/>
    <w:rsid w:val="003C44B8"/>
    <w:rsid w:val="003C44F9"/>
    <w:rsid w:val="003C7863"/>
    <w:rsid w:val="003D16E9"/>
    <w:rsid w:val="003D55CF"/>
    <w:rsid w:val="003D7F9C"/>
    <w:rsid w:val="003E3F82"/>
    <w:rsid w:val="003F3B86"/>
    <w:rsid w:val="003F4120"/>
    <w:rsid w:val="003F59A4"/>
    <w:rsid w:val="003F7F54"/>
    <w:rsid w:val="00402A44"/>
    <w:rsid w:val="004044F0"/>
    <w:rsid w:val="00404B89"/>
    <w:rsid w:val="00405E5E"/>
    <w:rsid w:val="00406805"/>
    <w:rsid w:val="0040771E"/>
    <w:rsid w:val="00410CF7"/>
    <w:rsid w:val="0042085E"/>
    <w:rsid w:val="00423020"/>
    <w:rsid w:val="00426E6C"/>
    <w:rsid w:val="0043067E"/>
    <w:rsid w:val="0043089F"/>
    <w:rsid w:val="00433807"/>
    <w:rsid w:val="00436DDF"/>
    <w:rsid w:val="00440C9F"/>
    <w:rsid w:val="00442E40"/>
    <w:rsid w:val="00445362"/>
    <w:rsid w:val="00446BB0"/>
    <w:rsid w:val="0045025A"/>
    <w:rsid w:val="00451CC3"/>
    <w:rsid w:val="0045252E"/>
    <w:rsid w:val="00452CB6"/>
    <w:rsid w:val="004564AE"/>
    <w:rsid w:val="00461900"/>
    <w:rsid w:val="00470028"/>
    <w:rsid w:val="0047302F"/>
    <w:rsid w:val="00480148"/>
    <w:rsid w:val="00481801"/>
    <w:rsid w:val="004834A8"/>
    <w:rsid w:val="00484BAD"/>
    <w:rsid w:val="00484D32"/>
    <w:rsid w:val="00485FA4"/>
    <w:rsid w:val="00490477"/>
    <w:rsid w:val="00490FFA"/>
    <w:rsid w:val="00493C99"/>
    <w:rsid w:val="00495BD9"/>
    <w:rsid w:val="004975B2"/>
    <w:rsid w:val="004A467E"/>
    <w:rsid w:val="004A4A11"/>
    <w:rsid w:val="004A4EB4"/>
    <w:rsid w:val="004A4F63"/>
    <w:rsid w:val="004A5487"/>
    <w:rsid w:val="004A5773"/>
    <w:rsid w:val="004A5B3A"/>
    <w:rsid w:val="004B12AA"/>
    <w:rsid w:val="004B2675"/>
    <w:rsid w:val="004B2FD6"/>
    <w:rsid w:val="004B5565"/>
    <w:rsid w:val="004B5D39"/>
    <w:rsid w:val="004C0E1C"/>
    <w:rsid w:val="004C329F"/>
    <w:rsid w:val="004D0B2B"/>
    <w:rsid w:val="004D0EA8"/>
    <w:rsid w:val="004D10C1"/>
    <w:rsid w:val="004E6110"/>
    <w:rsid w:val="004F05F9"/>
    <w:rsid w:val="004F19AB"/>
    <w:rsid w:val="004F2529"/>
    <w:rsid w:val="004F2615"/>
    <w:rsid w:val="00501B84"/>
    <w:rsid w:val="00503C2B"/>
    <w:rsid w:val="00504540"/>
    <w:rsid w:val="00514EDD"/>
    <w:rsid w:val="00520F73"/>
    <w:rsid w:val="00523FE4"/>
    <w:rsid w:val="00524496"/>
    <w:rsid w:val="005258AE"/>
    <w:rsid w:val="00525FBD"/>
    <w:rsid w:val="005308AF"/>
    <w:rsid w:val="00531D9A"/>
    <w:rsid w:val="00532906"/>
    <w:rsid w:val="005340EE"/>
    <w:rsid w:val="00540299"/>
    <w:rsid w:val="00541B2A"/>
    <w:rsid w:val="00542713"/>
    <w:rsid w:val="0054385D"/>
    <w:rsid w:val="005449B4"/>
    <w:rsid w:val="005516C8"/>
    <w:rsid w:val="00551763"/>
    <w:rsid w:val="00551A19"/>
    <w:rsid w:val="00552444"/>
    <w:rsid w:val="0055590C"/>
    <w:rsid w:val="00557FE4"/>
    <w:rsid w:val="00560331"/>
    <w:rsid w:val="00561F37"/>
    <w:rsid w:val="005633A9"/>
    <w:rsid w:val="005760A4"/>
    <w:rsid w:val="0057724C"/>
    <w:rsid w:val="00581689"/>
    <w:rsid w:val="00585E8D"/>
    <w:rsid w:val="00597139"/>
    <w:rsid w:val="00597443"/>
    <w:rsid w:val="00597AC4"/>
    <w:rsid w:val="005A5DCC"/>
    <w:rsid w:val="005B072F"/>
    <w:rsid w:val="005B3787"/>
    <w:rsid w:val="005B5728"/>
    <w:rsid w:val="005B5C1F"/>
    <w:rsid w:val="005B608D"/>
    <w:rsid w:val="005B6A9A"/>
    <w:rsid w:val="005C1B65"/>
    <w:rsid w:val="005C4D9B"/>
    <w:rsid w:val="005C6BF7"/>
    <w:rsid w:val="005C725C"/>
    <w:rsid w:val="005D0742"/>
    <w:rsid w:val="005D1585"/>
    <w:rsid w:val="005D18A8"/>
    <w:rsid w:val="005D35E6"/>
    <w:rsid w:val="005D3D37"/>
    <w:rsid w:val="005D6646"/>
    <w:rsid w:val="005E2F2D"/>
    <w:rsid w:val="005E3E1D"/>
    <w:rsid w:val="005E5D0F"/>
    <w:rsid w:val="005E5FC0"/>
    <w:rsid w:val="005F0855"/>
    <w:rsid w:val="005F0955"/>
    <w:rsid w:val="005F0F92"/>
    <w:rsid w:val="005F24F5"/>
    <w:rsid w:val="005F3991"/>
    <w:rsid w:val="0060446D"/>
    <w:rsid w:val="006160EF"/>
    <w:rsid w:val="00625C38"/>
    <w:rsid w:val="00626A64"/>
    <w:rsid w:val="00627E65"/>
    <w:rsid w:val="00627F0B"/>
    <w:rsid w:val="006306E6"/>
    <w:rsid w:val="00631CB1"/>
    <w:rsid w:val="00632338"/>
    <w:rsid w:val="006324F1"/>
    <w:rsid w:val="00636BD2"/>
    <w:rsid w:val="00637966"/>
    <w:rsid w:val="00640CB2"/>
    <w:rsid w:val="006410E6"/>
    <w:rsid w:val="00641753"/>
    <w:rsid w:val="00644C10"/>
    <w:rsid w:val="00646563"/>
    <w:rsid w:val="00646B6C"/>
    <w:rsid w:val="00654C83"/>
    <w:rsid w:val="00664C07"/>
    <w:rsid w:val="006655AD"/>
    <w:rsid w:val="00665F10"/>
    <w:rsid w:val="00670415"/>
    <w:rsid w:val="00670864"/>
    <w:rsid w:val="00672044"/>
    <w:rsid w:val="00674D0C"/>
    <w:rsid w:val="00674F75"/>
    <w:rsid w:val="0067587F"/>
    <w:rsid w:val="006761A5"/>
    <w:rsid w:val="00676F3C"/>
    <w:rsid w:val="00677925"/>
    <w:rsid w:val="006814DE"/>
    <w:rsid w:val="00682289"/>
    <w:rsid w:val="006830FA"/>
    <w:rsid w:val="006857BE"/>
    <w:rsid w:val="00687DB7"/>
    <w:rsid w:val="00690D93"/>
    <w:rsid w:val="00691D45"/>
    <w:rsid w:val="00694C5B"/>
    <w:rsid w:val="00697BF3"/>
    <w:rsid w:val="006A1339"/>
    <w:rsid w:val="006A13B2"/>
    <w:rsid w:val="006A6A08"/>
    <w:rsid w:val="006B094C"/>
    <w:rsid w:val="006B0CF1"/>
    <w:rsid w:val="006C1A5D"/>
    <w:rsid w:val="006C1C9C"/>
    <w:rsid w:val="006C6EB3"/>
    <w:rsid w:val="006D076D"/>
    <w:rsid w:val="006D32F8"/>
    <w:rsid w:val="006D5814"/>
    <w:rsid w:val="006E1EB5"/>
    <w:rsid w:val="006E5CA2"/>
    <w:rsid w:val="006F0FDD"/>
    <w:rsid w:val="006F313A"/>
    <w:rsid w:val="006F592C"/>
    <w:rsid w:val="006F7E56"/>
    <w:rsid w:val="006F7EF1"/>
    <w:rsid w:val="007040B8"/>
    <w:rsid w:val="00704E3A"/>
    <w:rsid w:val="00704EE1"/>
    <w:rsid w:val="00711290"/>
    <w:rsid w:val="00711D4C"/>
    <w:rsid w:val="00715F6A"/>
    <w:rsid w:val="007201B7"/>
    <w:rsid w:val="00720427"/>
    <w:rsid w:val="0072211E"/>
    <w:rsid w:val="007232AC"/>
    <w:rsid w:val="00723D3D"/>
    <w:rsid w:val="00727155"/>
    <w:rsid w:val="007552D4"/>
    <w:rsid w:val="00763426"/>
    <w:rsid w:val="007644A7"/>
    <w:rsid w:val="00775A1F"/>
    <w:rsid w:val="007769A8"/>
    <w:rsid w:val="00783C63"/>
    <w:rsid w:val="007900A5"/>
    <w:rsid w:val="007941CF"/>
    <w:rsid w:val="00794C5C"/>
    <w:rsid w:val="007954F3"/>
    <w:rsid w:val="007A0891"/>
    <w:rsid w:val="007A0A0F"/>
    <w:rsid w:val="007A11E4"/>
    <w:rsid w:val="007B0EBE"/>
    <w:rsid w:val="007B457D"/>
    <w:rsid w:val="007B4AD9"/>
    <w:rsid w:val="007C0D20"/>
    <w:rsid w:val="007C1BC9"/>
    <w:rsid w:val="007C21AE"/>
    <w:rsid w:val="007C2DC1"/>
    <w:rsid w:val="007C2E11"/>
    <w:rsid w:val="007C44E4"/>
    <w:rsid w:val="007C5B77"/>
    <w:rsid w:val="007C7592"/>
    <w:rsid w:val="007D6AD8"/>
    <w:rsid w:val="007E0C45"/>
    <w:rsid w:val="007E2ADF"/>
    <w:rsid w:val="007E3C1C"/>
    <w:rsid w:val="007E57D6"/>
    <w:rsid w:val="007E5D10"/>
    <w:rsid w:val="007E5DA6"/>
    <w:rsid w:val="007E7F37"/>
    <w:rsid w:val="007F001C"/>
    <w:rsid w:val="007F2EE2"/>
    <w:rsid w:val="007F7BB2"/>
    <w:rsid w:val="007F7ED0"/>
    <w:rsid w:val="008076C2"/>
    <w:rsid w:val="0080794B"/>
    <w:rsid w:val="00810FBB"/>
    <w:rsid w:val="008137C3"/>
    <w:rsid w:val="00814D24"/>
    <w:rsid w:val="00815C1F"/>
    <w:rsid w:val="00815C9E"/>
    <w:rsid w:val="0082164F"/>
    <w:rsid w:val="0082257C"/>
    <w:rsid w:val="008232C9"/>
    <w:rsid w:val="00827518"/>
    <w:rsid w:val="00827889"/>
    <w:rsid w:val="008317FE"/>
    <w:rsid w:val="00835EDC"/>
    <w:rsid w:val="00836041"/>
    <w:rsid w:val="008421ED"/>
    <w:rsid w:val="0084767F"/>
    <w:rsid w:val="00847B89"/>
    <w:rsid w:val="0085254A"/>
    <w:rsid w:val="00854D26"/>
    <w:rsid w:val="00855F95"/>
    <w:rsid w:val="008574A3"/>
    <w:rsid w:val="00862D48"/>
    <w:rsid w:val="008660E3"/>
    <w:rsid w:val="0086663C"/>
    <w:rsid w:val="00871895"/>
    <w:rsid w:val="0087218F"/>
    <w:rsid w:val="00877117"/>
    <w:rsid w:val="00882201"/>
    <w:rsid w:val="008826BF"/>
    <w:rsid w:val="00883123"/>
    <w:rsid w:val="00883692"/>
    <w:rsid w:val="00890C45"/>
    <w:rsid w:val="00891185"/>
    <w:rsid w:val="00891588"/>
    <w:rsid w:val="00891C54"/>
    <w:rsid w:val="00894A6D"/>
    <w:rsid w:val="00894B59"/>
    <w:rsid w:val="008978A2"/>
    <w:rsid w:val="008A284F"/>
    <w:rsid w:val="008A466A"/>
    <w:rsid w:val="008A487F"/>
    <w:rsid w:val="008B09F0"/>
    <w:rsid w:val="008B15E6"/>
    <w:rsid w:val="008B1A38"/>
    <w:rsid w:val="008B4BEB"/>
    <w:rsid w:val="008C0360"/>
    <w:rsid w:val="008C18FE"/>
    <w:rsid w:val="008C279E"/>
    <w:rsid w:val="008C4A38"/>
    <w:rsid w:val="008C5539"/>
    <w:rsid w:val="008C56B3"/>
    <w:rsid w:val="008D675D"/>
    <w:rsid w:val="008D6921"/>
    <w:rsid w:val="008D7326"/>
    <w:rsid w:val="008E0B68"/>
    <w:rsid w:val="008E4828"/>
    <w:rsid w:val="008E606E"/>
    <w:rsid w:val="008E7B4C"/>
    <w:rsid w:val="008F1306"/>
    <w:rsid w:val="008F1F0A"/>
    <w:rsid w:val="008F3452"/>
    <w:rsid w:val="008F3FB2"/>
    <w:rsid w:val="00900484"/>
    <w:rsid w:val="009052FC"/>
    <w:rsid w:val="009074F0"/>
    <w:rsid w:val="00910835"/>
    <w:rsid w:val="00911CA4"/>
    <w:rsid w:val="00914BB6"/>
    <w:rsid w:val="009157E1"/>
    <w:rsid w:val="00922E8A"/>
    <w:rsid w:val="00926621"/>
    <w:rsid w:val="00931977"/>
    <w:rsid w:val="009335AD"/>
    <w:rsid w:val="00934A36"/>
    <w:rsid w:val="00935BDF"/>
    <w:rsid w:val="00937372"/>
    <w:rsid w:val="0094526E"/>
    <w:rsid w:val="00945360"/>
    <w:rsid w:val="00954D29"/>
    <w:rsid w:val="00957F5D"/>
    <w:rsid w:val="00960C72"/>
    <w:rsid w:val="009625B2"/>
    <w:rsid w:val="00962716"/>
    <w:rsid w:val="0096349B"/>
    <w:rsid w:val="009637D2"/>
    <w:rsid w:val="00964974"/>
    <w:rsid w:val="00970385"/>
    <w:rsid w:val="0097230E"/>
    <w:rsid w:val="0097401B"/>
    <w:rsid w:val="00975BE8"/>
    <w:rsid w:val="0097722A"/>
    <w:rsid w:val="0098390F"/>
    <w:rsid w:val="0098541B"/>
    <w:rsid w:val="0098577D"/>
    <w:rsid w:val="009857D2"/>
    <w:rsid w:val="0098659B"/>
    <w:rsid w:val="00992D6C"/>
    <w:rsid w:val="00993CD5"/>
    <w:rsid w:val="009964F1"/>
    <w:rsid w:val="009B18F8"/>
    <w:rsid w:val="009B37EF"/>
    <w:rsid w:val="009B6A3E"/>
    <w:rsid w:val="009C10F9"/>
    <w:rsid w:val="009C759C"/>
    <w:rsid w:val="009D0F00"/>
    <w:rsid w:val="009D1427"/>
    <w:rsid w:val="009E0F70"/>
    <w:rsid w:val="009E37D8"/>
    <w:rsid w:val="009E78D6"/>
    <w:rsid w:val="009F143C"/>
    <w:rsid w:val="009F4394"/>
    <w:rsid w:val="009F64F7"/>
    <w:rsid w:val="00A00DCC"/>
    <w:rsid w:val="00A01A9E"/>
    <w:rsid w:val="00A111D5"/>
    <w:rsid w:val="00A138E2"/>
    <w:rsid w:val="00A13E41"/>
    <w:rsid w:val="00A15CD6"/>
    <w:rsid w:val="00A173D2"/>
    <w:rsid w:val="00A25828"/>
    <w:rsid w:val="00A25F52"/>
    <w:rsid w:val="00A2717C"/>
    <w:rsid w:val="00A3158D"/>
    <w:rsid w:val="00A329D2"/>
    <w:rsid w:val="00A345DF"/>
    <w:rsid w:val="00A34B6E"/>
    <w:rsid w:val="00A36CD6"/>
    <w:rsid w:val="00A43427"/>
    <w:rsid w:val="00A43B34"/>
    <w:rsid w:val="00A43FC3"/>
    <w:rsid w:val="00A46A55"/>
    <w:rsid w:val="00A51AEE"/>
    <w:rsid w:val="00A60E58"/>
    <w:rsid w:val="00A6285A"/>
    <w:rsid w:val="00A631C4"/>
    <w:rsid w:val="00A653D2"/>
    <w:rsid w:val="00A66913"/>
    <w:rsid w:val="00A70230"/>
    <w:rsid w:val="00A71B8C"/>
    <w:rsid w:val="00A73B1D"/>
    <w:rsid w:val="00A83230"/>
    <w:rsid w:val="00A8374D"/>
    <w:rsid w:val="00A855B8"/>
    <w:rsid w:val="00A87DBE"/>
    <w:rsid w:val="00A92335"/>
    <w:rsid w:val="00AA10D3"/>
    <w:rsid w:val="00AA4DBD"/>
    <w:rsid w:val="00AB52DA"/>
    <w:rsid w:val="00AB6E0E"/>
    <w:rsid w:val="00AB6ED6"/>
    <w:rsid w:val="00AC4F5C"/>
    <w:rsid w:val="00AC73CE"/>
    <w:rsid w:val="00AC7A88"/>
    <w:rsid w:val="00AD0608"/>
    <w:rsid w:val="00AD1041"/>
    <w:rsid w:val="00AD4038"/>
    <w:rsid w:val="00AE3D3F"/>
    <w:rsid w:val="00AF764C"/>
    <w:rsid w:val="00B0161D"/>
    <w:rsid w:val="00B0190E"/>
    <w:rsid w:val="00B11E96"/>
    <w:rsid w:val="00B12FE8"/>
    <w:rsid w:val="00B13DA4"/>
    <w:rsid w:val="00B15B81"/>
    <w:rsid w:val="00B17B8A"/>
    <w:rsid w:val="00B22B72"/>
    <w:rsid w:val="00B245AD"/>
    <w:rsid w:val="00B34F8F"/>
    <w:rsid w:val="00B37EF9"/>
    <w:rsid w:val="00B412CC"/>
    <w:rsid w:val="00B43EBB"/>
    <w:rsid w:val="00B466A8"/>
    <w:rsid w:val="00B46FBA"/>
    <w:rsid w:val="00B479CE"/>
    <w:rsid w:val="00B5007A"/>
    <w:rsid w:val="00B5056C"/>
    <w:rsid w:val="00B5209F"/>
    <w:rsid w:val="00B56E20"/>
    <w:rsid w:val="00B57EFA"/>
    <w:rsid w:val="00B602A0"/>
    <w:rsid w:val="00B62E4C"/>
    <w:rsid w:val="00B64B5C"/>
    <w:rsid w:val="00B6511E"/>
    <w:rsid w:val="00B663C9"/>
    <w:rsid w:val="00B666D9"/>
    <w:rsid w:val="00B72415"/>
    <w:rsid w:val="00B72CC2"/>
    <w:rsid w:val="00B778E1"/>
    <w:rsid w:val="00B80B9C"/>
    <w:rsid w:val="00B8378F"/>
    <w:rsid w:val="00B86857"/>
    <w:rsid w:val="00B904EC"/>
    <w:rsid w:val="00B923F9"/>
    <w:rsid w:val="00B9369E"/>
    <w:rsid w:val="00B97CC9"/>
    <w:rsid w:val="00BA1642"/>
    <w:rsid w:val="00BA1EA9"/>
    <w:rsid w:val="00BA45CB"/>
    <w:rsid w:val="00BA5B16"/>
    <w:rsid w:val="00BA5BC2"/>
    <w:rsid w:val="00BA6E1A"/>
    <w:rsid w:val="00BA7DEA"/>
    <w:rsid w:val="00BB4848"/>
    <w:rsid w:val="00BB5C6B"/>
    <w:rsid w:val="00BC2408"/>
    <w:rsid w:val="00BC2D7B"/>
    <w:rsid w:val="00BC5543"/>
    <w:rsid w:val="00BD0A6E"/>
    <w:rsid w:val="00BD2252"/>
    <w:rsid w:val="00BD2F1D"/>
    <w:rsid w:val="00BD3F15"/>
    <w:rsid w:val="00BD4933"/>
    <w:rsid w:val="00BD5838"/>
    <w:rsid w:val="00BE20BD"/>
    <w:rsid w:val="00BE51EF"/>
    <w:rsid w:val="00BE5215"/>
    <w:rsid w:val="00BE54C7"/>
    <w:rsid w:val="00BF0B71"/>
    <w:rsid w:val="00BF0D79"/>
    <w:rsid w:val="00BF275C"/>
    <w:rsid w:val="00BF391E"/>
    <w:rsid w:val="00BF565F"/>
    <w:rsid w:val="00C0505A"/>
    <w:rsid w:val="00C06D6B"/>
    <w:rsid w:val="00C117F3"/>
    <w:rsid w:val="00C1257E"/>
    <w:rsid w:val="00C12CDA"/>
    <w:rsid w:val="00C21E90"/>
    <w:rsid w:val="00C22336"/>
    <w:rsid w:val="00C22D4E"/>
    <w:rsid w:val="00C23418"/>
    <w:rsid w:val="00C2515A"/>
    <w:rsid w:val="00C256DD"/>
    <w:rsid w:val="00C25E0A"/>
    <w:rsid w:val="00C262BF"/>
    <w:rsid w:val="00C2683C"/>
    <w:rsid w:val="00C31541"/>
    <w:rsid w:val="00C40AD1"/>
    <w:rsid w:val="00C4125C"/>
    <w:rsid w:val="00C43F67"/>
    <w:rsid w:val="00C44E9E"/>
    <w:rsid w:val="00C51381"/>
    <w:rsid w:val="00C56972"/>
    <w:rsid w:val="00C570C6"/>
    <w:rsid w:val="00C5762D"/>
    <w:rsid w:val="00C604D3"/>
    <w:rsid w:val="00C62647"/>
    <w:rsid w:val="00C63143"/>
    <w:rsid w:val="00C64FCF"/>
    <w:rsid w:val="00C6523B"/>
    <w:rsid w:val="00C674AF"/>
    <w:rsid w:val="00C71850"/>
    <w:rsid w:val="00C7226E"/>
    <w:rsid w:val="00C741C4"/>
    <w:rsid w:val="00C83391"/>
    <w:rsid w:val="00C873BA"/>
    <w:rsid w:val="00C91BF6"/>
    <w:rsid w:val="00C9337B"/>
    <w:rsid w:val="00C94496"/>
    <w:rsid w:val="00CA051E"/>
    <w:rsid w:val="00CA1240"/>
    <w:rsid w:val="00CA16F1"/>
    <w:rsid w:val="00CA20BE"/>
    <w:rsid w:val="00CA304B"/>
    <w:rsid w:val="00CB4A6B"/>
    <w:rsid w:val="00CC2633"/>
    <w:rsid w:val="00CC61C1"/>
    <w:rsid w:val="00CD0997"/>
    <w:rsid w:val="00CD143B"/>
    <w:rsid w:val="00CD22EB"/>
    <w:rsid w:val="00CD2559"/>
    <w:rsid w:val="00CD2F26"/>
    <w:rsid w:val="00CD2F55"/>
    <w:rsid w:val="00CD6093"/>
    <w:rsid w:val="00CE0326"/>
    <w:rsid w:val="00CE2333"/>
    <w:rsid w:val="00CE242E"/>
    <w:rsid w:val="00CE4323"/>
    <w:rsid w:val="00CE5DD0"/>
    <w:rsid w:val="00CE75A6"/>
    <w:rsid w:val="00CE77D1"/>
    <w:rsid w:val="00CF06DB"/>
    <w:rsid w:val="00D04A59"/>
    <w:rsid w:val="00D04CAD"/>
    <w:rsid w:val="00D05326"/>
    <w:rsid w:val="00D10D42"/>
    <w:rsid w:val="00D1410C"/>
    <w:rsid w:val="00D2052F"/>
    <w:rsid w:val="00D327CC"/>
    <w:rsid w:val="00D340EF"/>
    <w:rsid w:val="00D3413B"/>
    <w:rsid w:val="00D40116"/>
    <w:rsid w:val="00D401CC"/>
    <w:rsid w:val="00D40BAA"/>
    <w:rsid w:val="00D42BE4"/>
    <w:rsid w:val="00D42E7B"/>
    <w:rsid w:val="00D4537E"/>
    <w:rsid w:val="00D502BA"/>
    <w:rsid w:val="00D511CB"/>
    <w:rsid w:val="00D542D1"/>
    <w:rsid w:val="00D56670"/>
    <w:rsid w:val="00D728B4"/>
    <w:rsid w:val="00D76B05"/>
    <w:rsid w:val="00D7716D"/>
    <w:rsid w:val="00D814AA"/>
    <w:rsid w:val="00D81F97"/>
    <w:rsid w:val="00D85EC0"/>
    <w:rsid w:val="00D9115B"/>
    <w:rsid w:val="00D922A3"/>
    <w:rsid w:val="00D9320E"/>
    <w:rsid w:val="00D93830"/>
    <w:rsid w:val="00D96AD5"/>
    <w:rsid w:val="00DA0C67"/>
    <w:rsid w:val="00DA1575"/>
    <w:rsid w:val="00DA52FB"/>
    <w:rsid w:val="00DA7EFF"/>
    <w:rsid w:val="00DB332D"/>
    <w:rsid w:val="00DB63F1"/>
    <w:rsid w:val="00DB6F38"/>
    <w:rsid w:val="00DC214D"/>
    <w:rsid w:val="00DC2FF4"/>
    <w:rsid w:val="00DC51D3"/>
    <w:rsid w:val="00DC53D3"/>
    <w:rsid w:val="00DC68AC"/>
    <w:rsid w:val="00DC7CDF"/>
    <w:rsid w:val="00DD33F0"/>
    <w:rsid w:val="00DD6B2D"/>
    <w:rsid w:val="00DE6218"/>
    <w:rsid w:val="00DE7D3A"/>
    <w:rsid w:val="00DF056E"/>
    <w:rsid w:val="00DF1156"/>
    <w:rsid w:val="00DF2B88"/>
    <w:rsid w:val="00DF4B58"/>
    <w:rsid w:val="00DF4CE3"/>
    <w:rsid w:val="00DF78CC"/>
    <w:rsid w:val="00E002A4"/>
    <w:rsid w:val="00E04C3D"/>
    <w:rsid w:val="00E05E5F"/>
    <w:rsid w:val="00E0748A"/>
    <w:rsid w:val="00E10A2D"/>
    <w:rsid w:val="00E143C8"/>
    <w:rsid w:val="00E1547A"/>
    <w:rsid w:val="00E17464"/>
    <w:rsid w:val="00E26172"/>
    <w:rsid w:val="00E27A71"/>
    <w:rsid w:val="00E3110C"/>
    <w:rsid w:val="00E34331"/>
    <w:rsid w:val="00E34890"/>
    <w:rsid w:val="00E4360A"/>
    <w:rsid w:val="00E44CA6"/>
    <w:rsid w:val="00E51C0B"/>
    <w:rsid w:val="00E524FE"/>
    <w:rsid w:val="00E53EFA"/>
    <w:rsid w:val="00E62961"/>
    <w:rsid w:val="00E63E3D"/>
    <w:rsid w:val="00E72239"/>
    <w:rsid w:val="00E73B41"/>
    <w:rsid w:val="00E73F1A"/>
    <w:rsid w:val="00E745BB"/>
    <w:rsid w:val="00E74777"/>
    <w:rsid w:val="00E773B8"/>
    <w:rsid w:val="00E833F6"/>
    <w:rsid w:val="00E83FF9"/>
    <w:rsid w:val="00E95A3C"/>
    <w:rsid w:val="00E962FA"/>
    <w:rsid w:val="00E96C38"/>
    <w:rsid w:val="00E96F82"/>
    <w:rsid w:val="00E97119"/>
    <w:rsid w:val="00E97848"/>
    <w:rsid w:val="00EA01C0"/>
    <w:rsid w:val="00EA1083"/>
    <w:rsid w:val="00EA1C87"/>
    <w:rsid w:val="00EA3AFA"/>
    <w:rsid w:val="00EA3F30"/>
    <w:rsid w:val="00EA58BB"/>
    <w:rsid w:val="00EB052B"/>
    <w:rsid w:val="00EB0637"/>
    <w:rsid w:val="00EB0C99"/>
    <w:rsid w:val="00EB13F6"/>
    <w:rsid w:val="00EB5B34"/>
    <w:rsid w:val="00EB6372"/>
    <w:rsid w:val="00EC0610"/>
    <w:rsid w:val="00EC3D86"/>
    <w:rsid w:val="00EC441F"/>
    <w:rsid w:val="00EC73AF"/>
    <w:rsid w:val="00ED0597"/>
    <w:rsid w:val="00ED0E58"/>
    <w:rsid w:val="00ED2B68"/>
    <w:rsid w:val="00ED4FEF"/>
    <w:rsid w:val="00EE2C80"/>
    <w:rsid w:val="00EE41E6"/>
    <w:rsid w:val="00EE646C"/>
    <w:rsid w:val="00EF100A"/>
    <w:rsid w:val="00F00696"/>
    <w:rsid w:val="00F077A0"/>
    <w:rsid w:val="00F100E2"/>
    <w:rsid w:val="00F109AB"/>
    <w:rsid w:val="00F124AF"/>
    <w:rsid w:val="00F21E65"/>
    <w:rsid w:val="00F22AF1"/>
    <w:rsid w:val="00F30407"/>
    <w:rsid w:val="00F31A6A"/>
    <w:rsid w:val="00F31DA3"/>
    <w:rsid w:val="00F32A20"/>
    <w:rsid w:val="00F35850"/>
    <w:rsid w:val="00F44738"/>
    <w:rsid w:val="00F51E25"/>
    <w:rsid w:val="00F53D49"/>
    <w:rsid w:val="00F5432C"/>
    <w:rsid w:val="00F5524B"/>
    <w:rsid w:val="00F57E8D"/>
    <w:rsid w:val="00F7010B"/>
    <w:rsid w:val="00F72458"/>
    <w:rsid w:val="00F831CB"/>
    <w:rsid w:val="00F8330F"/>
    <w:rsid w:val="00F83CF1"/>
    <w:rsid w:val="00F85039"/>
    <w:rsid w:val="00F85AEA"/>
    <w:rsid w:val="00F8760E"/>
    <w:rsid w:val="00F94BC4"/>
    <w:rsid w:val="00F95431"/>
    <w:rsid w:val="00F9725D"/>
    <w:rsid w:val="00F9748F"/>
    <w:rsid w:val="00F97C2D"/>
    <w:rsid w:val="00FA23BC"/>
    <w:rsid w:val="00FA3887"/>
    <w:rsid w:val="00FA701B"/>
    <w:rsid w:val="00FB2185"/>
    <w:rsid w:val="00FB72EE"/>
    <w:rsid w:val="00FC08C9"/>
    <w:rsid w:val="00FC123F"/>
    <w:rsid w:val="00FC22F3"/>
    <w:rsid w:val="00FC238E"/>
    <w:rsid w:val="00FC3054"/>
    <w:rsid w:val="00FC5693"/>
    <w:rsid w:val="00FC5776"/>
    <w:rsid w:val="00FC6AF0"/>
    <w:rsid w:val="00FC7643"/>
    <w:rsid w:val="00FD20EE"/>
    <w:rsid w:val="00FD231D"/>
    <w:rsid w:val="00FD24F7"/>
    <w:rsid w:val="00FD3B9A"/>
    <w:rsid w:val="00FD56A3"/>
    <w:rsid w:val="00FD6CC7"/>
    <w:rsid w:val="00FE6986"/>
    <w:rsid w:val="00FF1B80"/>
    <w:rsid w:val="00FF4D62"/>
    <w:rsid w:val="00FF750C"/>
    <w:rsid w:val="117638F4"/>
    <w:rsid w:val="12870F58"/>
    <w:rsid w:val="29A80027"/>
    <w:rsid w:val="3FCB0446"/>
    <w:rsid w:val="437A7F39"/>
    <w:rsid w:val="75790DF1"/>
    <w:rsid w:val="7D455BD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14:docId w14:val="2348BDD4"/>
  <w15:docId w15:val="{6B395545-A111-40B9-AA9D-8E2D0C0F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numPr>
        <w:numId w:val="1"/>
      </w:numPr>
      <w:spacing w:before="240" w:after="120" w:line="360" w:lineRule="auto"/>
      <w:jc w:val="both"/>
      <w:outlineLvl w:val="0"/>
    </w:pPr>
    <w:rPr>
      <w:rFonts w:ascii="Century Schoolbook" w:eastAsia="Times New Roman" w:hAnsi="Century Schoolbook" w:cs="Times New Roman"/>
      <w:b/>
      <w:bCs/>
      <w:kern w:val="32"/>
      <w:szCs w:val="32"/>
    </w:rPr>
  </w:style>
  <w:style w:type="paragraph" w:styleId="Heading2">
    <w:name w:val="heading 2"/>
    <w:basedOn w:val="Normal"/>
    <w:next w:val="Normal"/>
    <w:link w:val="Heading2Char"/>
    <w:unhideWhenUsed/>
    <w:qFormat/>
    <w:pPr>
      <w:keepNext/>
      <w:numPr>
        <w:ilvl w:val="1"/>
        <w:numId w:val="1"/>
      </w:numPr>
      <w:spacing w:before="240" w:after="120" w:line="360" w:lineRule="auto"/>
      <w:jc w:val="both"/>
      <w:outlineLvl w:val="1"/>
    </w:pPr>
    <w:rPr>
      <w:rFonts w:ascii="Century Schoolbook" w:eastAsia="Times New Roman" w:hAnsi="Century Schoolbook" w:cs="Times New Roman"/>
      <w:bCs/>
      <w:iCs/>
      <w:szCs w:val="28"/>
    </w:rPr>
  </w:style>
  <w:style w:type="paragraph" w:styleId="Heading3">
    <w:name w:val="heading 3"/>
    <w:basedOn w:val="Normal"/>
    <w:next w:val="Normal"/>
    <w:link w:val="Heading3Char"/>
    <w:unhideWhenUsed/>
    <w:qFormat/>
    <w:pPr>
      <w:keepNext/>
      <w:numPr>
        <w:ilvl w:val="2"/>
        <w:numId w:val="1"/>
      </w:numPr>
      <w:spacing w:before="240" w:after="120" w:line="360" w:lineRule="auto"/>
      <w:jc w:val="both"/>
      <w:outlineLvl w:val="2"/>
    </w:pPr>
    <w:rPr>
      <w:rFonts w:ascii="Century Schoolbook" w:eastAsia="Times New Roman" w:hAnsi="Century Schoolbook" w:cs="Times New Roman"/>
      <w:bCs/>
      <w:szCs w:val="26"/>
    </w:rPr>
  </w:style>
  <w:style w:type="paragraph" w:styleId="Heading4">
    <w:name w:val="heading 4"/>
    <w:basedOn w:val="Normal"/>
    <w:next w:val="Normal"/>
    <w:link w:val="Heading4Char"/>
    <w:semiHidden/>
    <w:unhideWhenUsed/>
    <w:qFormat/>
    <w:pPr>
      <w:keepNext/>
      <w:numPr>
        <w:ilvl w:val="3"/>
        <w:numId w:val="1"/>
      </w:numPr>
      <w:spacing w:before="240" w:after="60" w:line="360"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pPr>
      <w:numPr>
        <w:ilvl w:val="4"/>
        <w:numId w:val="1"/>
      </w:numPr>
      <w:spacing w:before="240" w:after="60" w:line="36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numPr>
        <w:ilvl w:val="5"/>
        <w:numId w:val="1"/>
      </w:numPr>
      <w:spacing w:before="240" w:after="60" w:line="36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pPr>
      <w:numPr>
        <w:ilvl w:val="6"/>
        <w:numId w:val="1"/>
      </w:numPr>
      <w:spacing w:before="240" w:after="60" w:line="36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pPr>
      <w:numPr>
        <w:ilvl w:val="7"/>
        <w:numId w:val="1"/>
      </w:numPr>
      <w:spacing w:before="240" w:after="60" w:line="36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pPr>
      <w:numPr>
        <w:ilvl w:val="8"/>
        <w:numId w:val="1"/>
      </w:numPr>
      <w:spacing w:before="240" w:after="60" w:line="360" w:lineRule="auto"/>
      <w:jc w:val="both"/>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Century Schoolbook" w:eastAsia="Times New Roman" w:hAnsi="Century Schoolbook" w:cs="Times New Roman"/>
      <w:b/>
      <w:bCs/>
      <w:kern w:val="32"/>
      <w:szCs w:val="32"/>
    </w:rPr>
  </w:style>
  <w:style w:type="character" w:customStyle="1" w:styleId="Heading2Char">
    <w:name w:val="Heading 2 Char"/>
    <w:basedOn w:val="DefaultParagraphFont"/>
    <w:link w:val="Heading2"/>
    <w:rPr>
      <w:rFonts w:ascii="Century Schoolbook" w:eastAsia="Times New Roman" w:hAnsi="Century Schoolbook" w:cs="Times New Roman"/>
      <w:bCs/>
      <w:iCs/>
      <w:szCs w:val="28"/>
    </w:rPr>
  </w:style>
  <w:style w:type="character" w:customStyle="1" w:styleId="Heading3Char">
    <w:name w:val="Heading 3 Char"/>
    <w:basedOn w:val="DefaultParagraphFont"/>
    <w:link w:val="Heading3"/>
    <w:rPr>
      <w:rFonts w:ascii="Century Schoolbook" w:eastAsia="Times New Roman" w:hAnsi="Century Schoolbook" w:cs="Times New Roman"/>
      <w:bCs/>
      <w:szCs w:val="26"/>
    </w:rPr>
  </w:style>
  <w:style w:type="character" w:customStyle="1" w:styleId="Heading4Char">
    <w:name w:val="Heading 4 Char"/>
    <w:basedOn w:val="DefaultParagraphFont"/>
    <w:link w:val="Heading4"/>
    <w:semiHidden/>
    <w:qFormat/>
    <w:rPr>
      <w:rFonts w:ascii="Calibri" w:eastAsia="Times New Roman" w:hAnsi="Calibri" w:cs="Times New Roman"/>
      <w:b/>
      <w:bCs/>
      <w:sz w:val="28"/>
      <w:szCs w:val="28"/>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Pr>
      <w:rFonts w:ascii="Calibri" w:eastAsia="Times New Roman" w:hAnsi="Calibri" w:cs="Times New Roman"/>
      <w:b/>
      <w:bCs/>
    </w:rPr>
  </w:style>
  <w:style w:type="character" w:customStyle="1" w:styleId="Heading7Char">
    <w:name w:val="Heading 7 Char"/>
    <w:basedOn w:val="DefaultParagraphFont"/>
    <w:link w:val="Heading7"/>
    <w:semiHidden/>
    <w:rPr>
      <w:rFonts w:ascii="Calibri" w:eastAsia="Times New Roman" w:hAnsi="Calibri" w:cs="Times New Roman"/>
      <w:sz w:val="24"/>
      <w:szCs w:val="24"/>
    </w:rPr>
  </w:style>
  <w:style w:type="character" w:customStyle="1" w:styleId="Heading8Char">
    <w:name w:val="Heading 8 Char"/>
    <w:basedOn w:val="DefaultParagraphFont"/>
    <w:link w:val="Heading8"/>
    <w:semiHidden/>
    <w:rPr>
      <w:rFonts w:ascii="Calibri" w:eastAsia="Times New Roman" w:hAnsi="Calibri" w:cs="Times New Roman"/>
      <w:i/>
      <w:iCs/>
      <w:sz w:val="24"/>
      <w:szCs w:val="24"/>
    </w:rPr>
  </w:style>
  <w:style w:type="character" w:customStyle="1" w:styleId="Heading9Char">
    <w:name w:val="Heading 9 Char"/>
    <w:basedOn w:val="DefaultParagraphFont"/>
    <w:link w:val="Heading9"/>
    <w:semiHidden/>
    <w:rPr>
      <w:rFonts w:ascii="Calibri Light" w:eastAsia="Times New Roman" w:hAnsi="Calibri Light" w:cs="Times New Roman"/>
    </w:rPr>
  </w:style>
  <w:style w:type="paragraph" w:styleId="NoSpacing">
    <w:name w:val="No Spacing"/>
    <w:uiPriority w:val="1"/>
    <w:qFormat/>
    <w:rsid w:val="00891185"/>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56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E20"/>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B56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E20"/>
    <w:rPr>
      <w:rFonts w:asciiTheme="minorHAnsi" w:eastAsiaTheme="minorEastAsia" w:hAnsiTheme="minorHAnsi" w:cstheme="minorBidi"/>
      <w:sz w:val="22"/>
      <w:szCs w:val="22"/>
    </w:rPr>
  </w:style>
  <w:style w:type="paragraph" w:styleId="Revision">
    <w:name w:val="Revision"/>
    <w:hidden/>
    <w:uiPriority w:val="99"/>
    <w:semiHidden/>
    <w:rsid w:val="0038100E"/>
    <w:rPr>
      <w:rFonts w:asciiTheme="minorHAnsi" w:eastAsiaTheme="minorEastAsia" w:hAnsiTheme="minorHAnsi" w:cstheme="minorBidi"/>
      <w:sz w:val="22"/>
      <w:szCs w:val="22"/>
    </w:rPr>
  </w:style>
  <w:style w:type="character" w:styleId="Hyperlink">
    <w:name w:val="Hyperlink"/>
    <w:basedOn w:val="DefaultParagraphFont"/>
    <w:uiPriority w:val="99"/>
    <w:semiHidden/>
    <w:unhideWhenUsed/>
    <w:rsid w:val="00891C54"/>
    <w:rPr>
      <w:color w:val="0000FF"/>
      <w:u w:val="single"/>
    </w:rPr>
  </w:style>
  <w:style w:type="character" w:customStyle="1" w:styleId="PlainTextChar">
    <w:name w:val="Plain Text Char"/>
    <w:aliases w:val="Char Char"/>
    <w:basedOn w:val="DefaultParagraphFont"/>
    <w:link w:val="PlainText"/>
    <w:semiHidden/>
    <w:locked/>
    <w:rsid w:val="00891C54"/>
    <w:rPr>
      <w:rFonts w:ascii="Courier New" w:eastAsia="Times New Roman" w:hAnsi="Courier New"/>
    </w:rPr>
  </w:style>
  <w:style w:type="paragraph" w:styleId="PlainText">
    <w:name w:val="Plain Text"/>
    <w:aliases w:val="Char"/>
    <w:basedOn w:val="Normal"/>
    <w:link w:val="PlainTextChar"/>
    <w:semiHidden/>
    <w:unhideWhenUsed/>
    <w:rsid w:val="00891C54"/>
    <w:pPr>
      <w:spacing w:after="0" w:line="240" w:lineRule="auto"/>
    </w:pPr>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891C54"/>
    <w:rPr>
      <w:rFonts w:ascii="Consolas" w:eastAsiaTheme="minorEastAsia" w:hAnsi="Consolas" w:cstheme="minorBidi"/>
      <w:sz w:val="21"/>
      <w:szCs w:val="21"/>
    </w:rPr>
  </w:style>
  <w:style w:type="character" w:styleId="PlaceholderText">
    <w:name w:val="Placeholder Text"/>
    <w:basedOn w:val="DefaultParagraphFont"/>
    <w:uiPriority w:val="99"/>
    <w:semiHidden/>
    <w:rsid w:val="0087218F"/>
    <w:rPr>
      <w:color w:val="666666"/>
    </w:rPr>
  </w:style>
  <w:style w:type="table" w:customStyle="1" w:styleId="TableGrid1">
    <w:name w:val="Table Grid1"/>
    <w:basedOn w:val="TableNormal"/>
    <w:uiPriority w:val="59"/>
    <w:qFormat/>
    <w:rsid w:val="001C1A62"/>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tandardsbis.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C9CC7-F15C-485D-AF11-8F9EC7A0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11</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hp</cp:lastModifiedBy>
  <cp:revision>476</cp:revision>
  <cp:lastPrinted>2023-04-26T09:19:00Z</cp:lastPrinted>
  <dcterms:created xsi:type="dcterms:W3CDTF">2021-04-05T05:32:00Z</dcterms:created>
  <dcterms:modified xsi:type="dcterms:W3CDTF">2024-12-16T10:53:00Z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y fmtid="{D5CDD505-2E9C-101B-9397-08002B2CF9AE}" pid="3" name="GrammarlyDocumentId">
    <vt:lpwstr>a9b06e2cbddd78e21e392981e61a5b5d17bc8c8d1bb4e7d43757f64b9d6b1483</vt:lpwstr>
  </property>
</Properties>
</file>