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E18" w:rsidRDefault="00B01E18" w:rsidP="00FA2A65">
      <w:pPr>
        <w:pStyle w:val="BodyText"/>
        <w:spacing w:line="12" w:lineRule="auto"/>
        <w:ind w:left="450" w:right="486"/>
        <w:rPr>
          <w:sz w:val="20"/>
        </w:rPr>
      </w:pPr>
    </w:p>
    <w:p w:rsidR="00276BE9" w:rsidRPr="00CE2F35" w:rsidRDefault="001B0F62" w:rsidP="00FA2A65">
      <w:pPr>
        <w:pStyle w:val="BodyText"/>
        <w:ind w:left="450" w:right="486"/>
        <w:jc w:val="right"/>
        <w:rPr>
          <w:b/>
          <w:u w:val="single"/>
        </w:rPr>
      </w:pPr>
      <w:r w:rsidRPr="00CE2F35">
        <w:rPr>
          <w:b/>
          <w:u w:val="single"/>
        </w:rPr>
        <w:t xml:space="preserve">IS </w:t>
      </w:r>
      <w:proofErr w:type="gramStart"/>
      <w:r w:rsidRPr="00CE2F35">
        <w:rPr>
          <w:b/>
          <w:u w:val="single"/>
        </w:rPr>
        <w:t>XXXX:</w:t>
      </w:r>
      <w:r w:rsidR="009E447B" w:rsidRPr="00CE2F35">
        <w:rPr>
          <w:b/>
          <w:u w:val="single"/>
        </w:rPr>
        <w:t>XXXX</w:t>
      </w:r>
      <w:proofErr w:type="gramEnd"/>
      <w:r w:rsidRPr="00CE2F35">
        <w:rPr>
          <w:b/>
          <w:u w:val="single"/>
        </w:rPr>
        <w:t xml:space="preserve"> </w:t>
      </w:r>
    </w:p>
    <w:p w:rsidR="009E447B" w:rsidRPr="00CE2F35" w:rsidRDefault="009E447B" w:rsidP="00FA2A65">
      <w:pPr>
        <w:pStyle w:val="BodyText"/>
        <w:ind w:left="450" w:right="486"/>
        <w:jc w:val="right"/>
        <w:rPr>
          <w:b/>
        </w:rPr>
      </w:pPr>
      <w:r w:rsidRPr="00CE2F35">
        <w:rPr>
          <w:b/>
        </w:rPr>
        <w:t>Doc: CED 50 (17357)</w:t>
      </w:r>
    </w:p>
    <w:p w:rsidR="009E447B" w:rsidRPr="00CE2F35" w:rsidRDefault="009E447B" w:rsidP="00FA2A65">
      <w:pPr>
        <w:pStyle w:val="BodyText"/>
        <w:ind w:left="450" w:right="486"/>
        <w:jc w:val="center"/>
        <w:rPr>
          <w:rFonts w:eastAsia="Times New Roman"/>
          <w:i/>
          <w:iCs/>
          <w:sz w:val="28"/>
          <w:lang w:eastAsia="en-US" w:bidi="hi-IN"/>
        </w:rPr>
      </w:pPr>
    </w:p>
    <w:p w:rsidR="009E447B" w:rsidRPr="00CE2F35" w:rsidRDefault="009E447B" w:rsidP="009E447B">
      <w:pPr>
        <w:autoSpaceDE w:val="0"/>
        <w:autoSpaceDN w:val="0"/>
        <w:adjustRightInd w:val="0"/>
        <w:jc w:val="center"/>
        <w:rPr>
          <w:rFonts w:ascii="Mangal" w:eastAsia="Calibri" w:hAnsi="Mangal" w:cs="Mangal"/>
          <w:i/>
          <w:iCs/>
          <w:sz w:val="32"/>
          <w:szCs w:val="32"/>
          <w:cs/>
          <w:lang w:bidi="hi-IN"/>
        </w:rPr>
      </w:pPr>
      <w:r w:rsidRPr="00CE2F35">
        <w:rPr>
          <w:rFonts w:ascii="Mangal" w:eastAsia="Calibri" w:hAnsi="Mangal" w:cs="Mangal"/>
          <w:i/>
          <w:iCs/>
          <w:sz w:val="32"/>
          <w:szCs w:val="32"/>
          <w:cs/>
          <w:lang w:bidi="hi-IN"/>
        </w:rPr>
        <w:t>भारतीय मानक</w:t>
      </w:r>
    </w:p>
    <w:p w:rsidR="009E447B" w:rsidRPr="00CE2F35" w:rsidRDefault="009E447B" w:rsidP="009E447B">
      <w:pPr>
        <w:shd w:val="clear" w:color="auto" w:fill="FFFFFF"/>
        <w:suppressAutoHyphens w:val="0"/>
        <w:textAlignment w:val="top"/>
        <w:rPr>
          <w:rFonts w:ascii="Mangal" w:eastAsia="Times New Roman" w:hAnsi="Mangal" w:cs="Mangal"/>
          <w:b/>
          <w:bCs/>
          <w:sz w:val="20"/>
          <w:szCs w:val="20"/>
          <w:lang w:val="de-DE" w:eastAsia="en-US" w:bidi="hi-IN"/>
        </w:rPr>
      </w:pPr>
    </w:p>
    <w:p w:rsidR="009E447B" w:rsidRPr="00CE2F35" w:rsidRDefault="009E447B" w:rsidP="009E447B">
      <w:pPr>
        <w:shd w:val="clear" w:color="auto" w:fill="FFFFFF"/>
        <w:suppressAutoHyphens w:val="0"/>
        <w:jc w:val="center"/>
        <w:textAlignment w:val="top"/>
        <w:rPr>
          <w:rFonts w:ascii="Mangal" w:eastAsia="Times New Roman" w:hAnsi="Mangal" w:cs="Mangal"/>
          <w:b/>
          <w:bCs/>
          <w:sz w:val="32"/>
          <w:szCs w:val="32"/>
          <w:lang w:val="de-DE" w:eastAsia="en-US" w:bidi="hi-IN"/>
        </w:rPr>
      </w:pPr>
      <w:r w:rsidRPr="00CE2F35">
        <w:rPr>
          <w:rFonts w:ascii="Mangal" w:eastAsia="Times New Roman" w:hAnsi="Mangal" w:cs="Mangal" w:hint="cs"/>
          <w:b/>
          <w:bCs/>
          <w:sz w:val="32"/>
          <w:szCs w:val="32"/>
          <w:cs/>
          <w:lang w:val="de-DE" w:eastAsia="en-US" w:bidi="hi-IN"/>
        </w:rPr>
        <w:t>दाबकृत</w:t>
      </w:r>
      <w:r w:rsidRPr="00CE2F35">
        <w:rPr>
          <w:rFonts w:ascii="Mangal" w:eastAsia="Times New Roman" w:hAnsi="Mangal" w:cs="Mangal"/>
          <w:b/>
          <w:bCs/>
          <w:sz w:val="32"/>
          <w:szCs w:val="32"/>
          <w:cs/>
          <w:lang w:val="de-DE" w:eastAsia="en-US" w:bidi="hi-IN"/>
        </w:rPr>
        <w:t xml:space="preserve"> </w:t>
      </w:r>
      <w:r w:rsidRPr="00CE2F35">
        <w:rPr>
          <w:rFonts w:ascii="Mangal" w:eastAsia="Times New Roman" w:hAnsi="Mangal" w:cs="Mangal" w:hint="cs"/>
          <w:b/>
          <w:bCs/>
          <w:sz w:val="32"/>
          <w:szCs w:val="32"/>
          <w:cs/>
          <w:lang w:val="de-DE" w:eastAsia="en-US" w:bidi="hi-IN"/>
        </w:rPr>
        <w:t>तरल</w:t>
      </w:r>
      <w:r w:rsidRPr="00CE2F35">
        <w:rPr>
          <w:rFonts w:ascii="Mangal" w:eastAsia="Times New Roman" w:hAnsi="Mangal" w:cs="Times New Roman" w:hint="cs"/>
          <w:b/>
          <w:bCs/>
          <w:sz w:val="32"/>
          <w:szCs w:val="32"/>
          <w:rtl/>
          <w:cs/>
          <w:lang w:val="de-DE" w:eastAsia="en-US"/>
        </w:rPr>
        <w:t xml:space="preserve"> </w:t>
      </w:r>
      <w:r w:rsidRPr="00CE2F35">
        <w:rPr>
          <w:rFonts w:ascii="Mangal" w:eastAsia="Times New Roman" w:hAnsi="Mangal" w:cs="Mangal" w:hint="cs"/>
          <w:b/>
          <w:bCs/>
          <w:sz w:val="32"/>
          <w:szCs w:val="32"/>
          <w:cs/>
          <w:lang w:val="de-DE" w:eastAsia="en-US" w:bidi="hi-IN"/>
        </w:rPr>
        <w:t>पदार्थ</w:t>
      </w:r>
      <w:r w:rsidRPr="00CE2F35">
        <w:rPr>
          <w:rFonts w:ascii="Mangal" w:eastAsia="Times New Roman" w:hAnsi="Mangal" w:cs="Times New Roman" w:hint="cs"/>
          <w:b/>
          <w:bCs/>
          <w:sz w:val="32"/>
          <w:szCs w:val="32"/>
          <w:rtl/>
          <w:cs/>
          <w:lang w:val="de-DE" w:eastAsia="en-US"/>
        </w:rPr>
        <w:t xml:space="preserve"> </w:t>
      </w:r>
      <w:r w:rsidRPr="00CE2F35">
        <w:rPr>
          <w:rFonts w:ascii="Mangal" w:eastAsia="Times New Roman" w:hAnsi="Mangal" w:cs="Mangal" w:hint="cs"/>
          <w:b/>
          <w:bCs/>
          <w:sz w:val="32"/>
          <w:szCs w:val="32"/>
          <w:cs/>
          <w:lang w:val="de-DE" w:eastAsia="en-US" w:bidi="hi-IN"/>
        </w:rPr>
        <w:t>के</w:t>
      </w:r>
      <w:r w:rsidRPr="00CE2F35">
        <w:rPr>
          <w:rFonts w:ascii="Mangal" w:eastAsia="Times New Roman" w:hAnsi="Mangal" w:cs="Times New Roman" w:hint="cs"/>
          <w:b/>
          <w:bCs/>
          <w:sz w:val="32"/>
          <w:szCs w:val="32"/>
          <w:rtl/>
          <w:cs/>
          <w:lang w:val="de-DE" w:eastAsia="en-US"/>
        </w:rPr>
        <w:t xml:space="preserve"> </w:t>
      </w:r>
      <w:r w:rsidRPr="00CE2F35">
        <w:rPr>
          <w:rFonts w:ascii="Mangal" w:eastAsia="Times New Roman" w:hAnsi="Mangal" w:cs="Mangal" w:hint="cs"/>
          <w:b/>
          <w:bCs/>
          <w:sz w:val="32"/>
          <w:szCs w:val="32"/>
          <w:cs/>
          <w:lang w:val="de-DE" w:eastAsia="en-US" w:bidi="hi-IN"/>
        </w:rPr>
        <w:t>वितरण</w:t>
      </w:r>
      <w:r w:rsidRPr="00CE2F35">
        <w:rPr>
          <w:rFonts w:ascii="Mangal" w:eastAsia="Times New Roman" w:hAnsi="Mangal" w:cs="Times New Roman" w:hint="cs"/>
          <w:b/>
          <w:bCs/>
          <w:sz w:val="32"/>
          <w:szCs w:val="32"/>
          <w:rtl/>
          <w:cs/>
          <w:lang w:val="de-DE" w:eastAsia="en-US"/>
        </w:rPr>
        <w:t xml:space="preserve"> </w:t>
      </w:r>
      <w:r w:rsidRPr="00CE2F35">
        <w:rPr>
          <w:rFonts w:ascii="Mangal" w:eastAsia="Times New Roman" w:hAnsi="Mangal" w:cs="Mangal"/>
          <w:b/>
          <w:bCs/>
          <w:sz w:val="32"/>
          <w:szCs w:val="32"/>
          <w:cs/>
          <w:lang w:val="de-DE" w:eastAsia="en-US" w:bidi="hi-IN"/>
        </w:rPr>
        <w:t>के लिए असुघटि्यत पॉलीविनाइल</w:t>
      </w:r>
      <w:r w:rsidR="00920A92" w:rsidRPr="00CE2F35">
        <w:rPr>
          <w:rFonts w:ascii="Mangal" w:eastAsia="Times New Roman" w:hAnsi="Mangal" w:cs="Mangal"/>
          <w:b/>
          <w:bCs/>
          <w:sz w:val="32"/>
          <w:szCs w:val="32"/>
          <w:lang w:val="de-DE" w:eastAsia="en-US" w:bidi="hi-IN"/>
        </w:rPr>
        <w:t xml:space="preserve"> </w:t>
      </w:r>
      <w:r w:rsidRPr="00CE2F35">
        <w:rPr>
          <w:rFonts w:ascii="Mangal" w:eastAsia="Times New Roman" w:hAnsi="Mangal" w:cs="Mangal"/>
          <w:b/>
          <w:bCs/>
          <w:sz w:val="32"/>
          <w:szCs w:val="32"/>
          <w:cs/>
          <w:lang w:val="de-DE" w:eastAsia="en-US" w:bidi="hi-IN"/>
        </w:rPr>
        <w:t>क्लोराइड (पीवीसी</w:t>
      </w:r>
      <w:r w:rsidRPr="00CE2F35">
        <w:rPr>
          <w:rFonts w:ascii="Mangal" w:eastAsia="Times New Roman" w:hAnsi="Mangal" w:cs="Mangal"/>
          <w:b/>
          <w:bCs/>
          <w:sz w:val="32"/>
          <w:szCs w:val="32"/>
          <w:lang w:val="de-DE" w:eastAsia="en-US" w:bidi="hi-IN"/>
        </w:rPr>
        <w:t>-</w:t>
      </w:r>
      <w:r w:rsidRPr="00CE2F35">
        <w:rPr>
          <w:rFonts w:ascii="Mangal" w:eastAsia="Times New Roman" w:hAnsi="Mangal" w:cs="Mangal"/>
          <w:b/>
          <w:bCs/>
          <w:sz w:val="32"/>
          <w:szCs w:val="32"/>
          <w:cs/>
          <w:lang w:val="de-DE" w:eastAsia="en-US" w:bidi="hi-IN"/>
        </w:rPr>
        <w:t xml:space="preserve">यू) पाइप (अनुसूची </w:t>
      </w:r>
      <w:r w:rsidRPr="00CE2F35">
        <w:rPr>
          <w:rFonts w:ascii="Mangal" w:eastAsia="Times New Roman" w:hAnsi="Mangal" w:cs="Mangal"/>
          <w:b/>
          <w:bCs/>
          <w:sz w:val="32"/>
          <w:szCs w:val="32"/>
          <w:lang w:val="de-DE" w:eastAsia="en-US" w:bidi="hi-IN"/>
        </w:rPr>
        <w:t xml:space="preserve">40, 80 </w:t>
      </w:r>
      <w:r w:rsidRPr="00CE2F35">
        <w:rPr>
          <w:rFonts w:ascii="Mangal" w:eastAsia="Times New Roman" w:hAnsi="Mangal" w:cs="Mangal"/>
          <w:b/>
          <w:bCs/>
          <w:sz w:val="32"/>
          <w:szCs w:val="32"/>
          <w:cs/>
          <w:lang w:val="de-DE" w:eastAsia="en-US" w:bidi="hi-IN"/>
        </w:rPr>
        <w:t xml:space="preserve">और </w:t>
      </w:r>
      <w:r w:rsidRPr="00CE2F35">
        <w:rPr>
          <w:rFonts w:ascii="Mangal" w:eastAsia="Times New Roman" w:hAnsi="Mangal" w:cs="Mangal"/>
          <w:b/>
          <w:bCs/>
          <w:sz w:val="32"/>
          <w:szCs w:val="32"/>
          <w:lang w:val="de-DE" w:eastAsia="en-US" w:bidi="hi-IN"/>
        </w:rPr>
        <w:t xml:space="preserve">120) </w:t>
      </w:r>
      <w:r w:rsidR="00920A92" w:rsidRPr="00CE2F35">
        <w:rPr>
          <w:rFonts w:ascii="Mangal" w:eastAsia="Times New Roman" w:hAnsi="Mangal" w:cs="Mangal"/>
          <w:b/>
          <w:bCs/>
          <w:sz w:val="32"/>
          <w:szCs w:val="32"/>
          <w:lang w:val="de-DE" w:eastAsia="en-US" w:bidi="hi-IN"/>
        </w:rPr>
        <w:t xml:space="preserve">— </w:t>
      </w:r>
      <w:r w:rsidRPr="00CE2F35">
        <w:rPr>
          <w:rFonts w:ascii="Mangal" w:eastAsia="Times New Roman" w:hAnsi="Mangal" w:cs="Mangal"/>
          <w:b/>
          <w:bCs/>
          <w:sz w:val="32"/>
          <w:szCs w:val="32"/>
          <w:cs/>
          <w:lang w:val="de-DE" w:eastAsia="en-US" w:bidi="hi-IN"/>
        </w:rPr>
        <w:t>विशिष्टि</w:t>
      </w:r>
      <w:r w:rsidRPr="00CE2F35">
        <w:rPr>
          <w:rFonts w:ascii="Mangal" w:eastAsia="Times New Roman" w:hAnsi="Mangal" w:cs="Mangal"/>
          <w:b/>
          <w:bCs/>
          <w:sz w:val="32"/>
          <w:szCs w:val="32"/>
          <w:lang w:val="de-DE" w:eastAsia="en-US" w:bidi="hi-IN"/>
        </w:rPr>
        <w:t xml:space="preserve"> </w:t>
      </w:r>
    </w:p>
    <w:p w:rsidR="009E447B" w:rsidRPr="00CE2F35" w:rsidRDefault="009E447B" w:rsidP="00FA2A65">
      <w:pPr>
        <w:pStyle w:val="BodyText"/>
        <w:ind w:left="450" w:right="486"/>
        <w:jc w:val="center"/>
        <w:rPr>
          <w:rFonts w:eastAsia="Times New Roman"/>
          <w:i/>
          <w:iCs/>
          <w:sz w:val="28"/>
          <w:lang w:eastAsia="en-US" w:bidi="hi-IN"/>
        </w:rPr>
      </w:pPr>
    </w:p>
    <w:p w:rsidR="009E447B" w:rsidRPr="00CE2F35" w:rsidRDefault="009E447B" w:rsidP="00FA2A65">
      <w:pPr>
        <w:pStyle w:val="BodyText"/>
        <w:ind w:left="450" w:right="486"/>
        <w:jc w:val="center"/>
        <w:rPr>
          <w:rFonts w:eastAsia="Times New Roman"/>
          <w:i/>
          <w:iCs/>
          <w:sz w:val="32"/>
          <w:szCs w:val="32"/>
          <w:lang w:eastAsia="en-US" w:bidi="hi-IN"/>
        </w:rPr>
      </w:pPr>
    </w:p>
    <w:p w:rsidR="00276BE9" w:rsidRPr="00CE2F35" w:rsidRDefault="00276BE9" w:rsidP="00FA2A65">
      <w:pPr>
        <w:pStyle w:val="BodyText"/>
        <w:ind w:left="450" w:right="486"/>
        <w:jc w:val="center"/>
        <w:rPr>
          <w:rFonts w:eastAsia="Times New Roman"/>
          <w:sz w:val="32"/>
          <w:szCs w:val="32"/>
          <w:lang w:eastAsia="en-US" w:bidi="hi-IN"/>
        </w:rPr>
      </w:pPr>
      <w:r w:rsidRPr="00CE2F35">
        <w:rPr>
          <w:rFonts w:eastAsia="Times New Roman"/>
          <w:i/>
          <w:iCs/>
          <w:sz w:val="32"/>
          <w:szCs w:val="32"/>
          <w:lang w:eastAsia="en-US" w:bidi="hi-IN"/>
        </w:rPr>
        <w:t>Indian Standard</w:t>
      </w:r>
    </w:p>
    <w:p w:rsidR="00276BE9" w:rsidRPr="00CE2F35" w:rsidRDefault="00276BE9" w:rsidP="00FA2A65">
      <w:pPr>
        <w:pStyle w:val="BodyText"/>
        <w:ind w:left="450" w:right="486"/>
        <w:jc w:val="center"/>
        <w:rPr>
          <w:b/>
          <w:i/>
          <w:sz w:val="32"/>
          <w:szCs w:val="32"/>
        </w:rPr>
      </w:pPr>
    </w:p>
    <w:p w:rsidR="00777C86" w:rsidRPr="00CE2F35" w:rsidRDefault="00012938" w:rsidP="00012938">
      <w:pPr>
        <w:ind w:left="450" w:right="486"/>
        <w:jc w:val="center"/>
        <w:rPr>
          <w:b/>
          <w:sz w:val="32"/>
          <w:szCs w:val="32"/>
        </w:rPr>
      </w:pPr>
      <w:r w:rsidRPr="00CE2F35">
        <w:rPr>
          <w:b/>
          <w:sz w:val="32"/>
          <w:szCs w:val="32"/>
        </w:rPr>
        <w:t xml:space="preserve">UNPLASTICIZED POLYVINYL CHLORIDE (PVC-U) PIPES </w:t>
      </w:r>
    </w:p>
    <w:p w:rsidR="00012938" w:rsidRPr="00CE2F35" w:rsidRDefault="00012938" w:rsidP="00012938">
      <w:pPr>
        <w:ind w:left="450" w:right="486"/>
        <w:jc w:val="center"/>
        <w:rPr>
          <w:b/>
          <w:sz w:val="32"/>
          <w:szCs w:val="32"/>
        </w:rPr>
      </w:pPr>
      <w:r w:rsidRPr="00CE2F35">
        <w:rPr>
          <w:b/>
          <w:sz w:val="32"/>
          <w:szCs w:val="32"/>
        </w:rPr>
        <w:t>(SCHEDULE 40, 80 AND 120) FOR DISTRIBUTION OF</w:t>
      </w:r>
    </w:p>
    <w:p w:rsidR="00144F1C" w:rsidRPr="00CE2F35" w:rsidRDefault="00012938"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CE2F35">
        <w:rPr>
          <w:b/>
          <w:sz w:val="32"/>
          <w:szCs w:val="32"/>
        </w:rPr>
        <w:t xml:space="preserve"> PRESSURIZED LIQUIDS ― SPECIFICATION</w:t>
      </w:r>
      <w:r w:rsidR="00B01E18" w:rsidRPr="00CE2F35">
        <w:rPr>
          <w:b/>
          <w:sz w:val="32"/>
          <w:szCs w:val="32"/>
        </w:rPr>
        <w:t xml:space="preserve"> </w:t>
      </w: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9E447B" w:rsidRPr="00CE2F35" w:rsidRDefault="009E447B"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E447B" w:rsidRPr="00CE2F35" w:rsidRDefault="009E447B"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CE2F35">
        <w:rPr>
          <w:bCs/>
          <w:sz w:val="24"/>
          <w:szCs w:val="24"/>
        </w:rPr>
        <w:t xml:space="preserve">ICS No. </w:t>
      </w:r>
      <w:r w:rsidR="00E928DD" w:rsidRPr="00CE2F35">
        <w:rPr>
          <w:sz w:val="24"/>
          <w:szCs w:val="24"/>
        </w:rPr>
        <w:t>23.040.20; 91.140.60</w:t>
      </w:r>
      <w:r w:rsidRPr="00CE2F35">
        <w:rPr>
          <w:bCs/>
          <w:sz w:val="24"/>
          <w:szCs w:val="24"/>
        </w:rPr>
        <w:t xml:space="preserve">  </w:t>
      </w: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E447B" w:rsidRPr="00CE2F35" w:rsidRDefault="009E447B"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E447B" w:rsidRPr="00CE2F35" w:rsidRDefault="009E447B"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lang w:bidi="ta-IN"/>
        </w:rPr>
      </w:pPr>
      <w:r w:rsidRPr="00CE2F35">
        <w:rPr>
          <w:rFonts w:eastAsia="Times New Roman"/>
          <w:sz w:val="24"/>
          <w:szCs w:val="24"/>
          <w:lang w:bidi="ta-IN"/>
        </w:rPr>
        <w:t xml:space="preserve">© BIS </w:t>
      </w:r>
      <w:r w:rsidR="00696932" w:rsidRPr="00CE2F35">
        <w:rPr>
          <w:rFonts w:eastAsia="Times New Roman"/>
          <w:sz w:val="24"/>
          <w:szCs w:val="24"/>
          <w:lang w:bidi="ta-IN"/>
        </w:rPr>
        <w:t>2022</w:t>
      </w: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lang w:bidi="ta-IN"/>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sz w:val="24"/>
          <w:szCs w:val="24"/>
          <w:lang w:bidi="ta-IN"/>
        </w:rPr>
      </w:pPr>
      <w:r w:rsidRPr="00CE2F35">
        <w:rPr>
          <w:rFonts w:eastAsia="Times New Roman"/>
          <w:b/>
          <w:bCs/>
          <w:sz w:val="24"/>
          <w:szCs w:val="24"/>
          <w:lang w:bidi="ta-IN"/>
        </w:rPr>
        <w:t>BUREAU OF INDIAN STANDARDS</w:t>
      </w: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CE2F35">
        <w:rPr>
          <w:sz w:val="23"/>
          <w:szCs w:val="23"/>
        </w:rPr>
        <w:t>MANAK BHAVAN, 9, BAHADUR SHAH ZAFAR MARG</w:t>
      </w: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24"/>
          <w:lang w:bidi="ta-IN"/>
        </w:rPr>
      </w:pPr>
      <w:r w:rsidRPr="00CE2F35">
        <w:rPr>
          <w:sz w:val="23"/>
          <w:szCs w:val="23"/>
        </w:rPr>
        <w:t>NEW DELHI 110 002</w:t>
      </w: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bidi="ta-IN"/>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bidi="ta-IN"/>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bidi="ta-IN"/>
        </w:rPr>
      </w:pPr>
    </w:p>
    <w:p w:rsidR="00144F1C" w:rsidRPr="00CE2F35" w:rsidRDefault="00144F1C" w:rsidP="0014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bidi="ta-IN"/>
        </w:rPr>
      </w:pPr>
    </w:p>
    <w:p w:rsidR="00144F1C" w:rsidRPr="00CE2F35" w:rsidRDefault="00696932" w:rsidP="00144F1C">
      <w:pPr>
        <w:suppressAutoHyphens w:val="0"/>
        <w:rPr>
          <w:b/>
          <w:sz w:val="24"/>
          <w:szCs w:val="24"/>
        </w:rPr>
      </w:pPr>
      <w:r w:rsidRPr="00CE2F35">
        <w:rPr>
          <w:rFonts w:eastAsia="Times New Roman"/>
          <w:b/>
          <w:bCs/>
          <w:i/>
          <w:iCs/>
          <w:sz w:val="24"/>
          <w:szCs w:val="24"/>
          <w:lang w:bidi="ta-IN"/>
        </w:rPr>
        <w:t>March</w:t>
      </w:r>
      <w:r w:rsidR="00144F1C" w:rsidRPr="00CE2F35">
        <w:rPr>
          <w:rFonts w:eastAsia="Times New Roman"/>
          <w:b/>
          <w:bCs/>
          <w:sz w:val="24"/>
          <w:szCs w:val="24"/>
          <w:lang w:bidi="ta-IN"/>
        </w:rPr>
        <w:t xml:space="preserve"> 202</w:t>
      </w:r>
      <w:r w:rsidRPr="00CE2F35">
        <w:rPr>
          <w:rFonts w:eastAsia="Times New Roman"/>
          <w:b/>
          <w:bCs/>
          <w:sz w:val="24"/>
          <w:szCs w:val="24"/>
          <w:lang w:bidi="ta-IN"/>
        </w:rPr>
        <w:t>2</w:t>
      </w:r>
      <w:r w:rsidR="00144F1C" w:rsidRPr="00CE2F35">
        <w:rPr>
          <w:rFonts w:eastAsia="Times New Roman"/>
          <w:b/>
          <w:bCs/>
          <w:sz w:val="24"/>
          <w:szCs w:val="24"/>
          <w:lang w:bidi="ta-IN"/>
        </w:rPr>
        <w:t xml:space="preserve">                                                                                                   Price Group</w:t>
      </w:r>
      <w:r w:rsidR="00144F1C" w:rsidRPr="00CE2F35">
        <w:rPr>
          <w:rFonts w:eastAsia="Times New Roman"/>
          <w:sz w:val="24"/>
          <w:szCs w:val="24"/>
          <w:lang w:bidi="ta-IN"/>
        </w:rPr>
        <w:t xml:space="preserve"> </w:t>
      </w:r>
    </w:p>
    <w:p w:rsidR="00144F1C" w:rsidRPr="00CE2F35" w:rsidRDefault="00144F1C">
      <w:pPr>
        <w:suppressAutoHyphens w:val="0"/>
        <w:rPr>
          <w:b/>
          <w:sz w:val="24"/>
          <w:szCs w:val="24"/>
        </w:rPr>
      </w:pPr>
      <w:r w:rsidRPr="00CE2F35">
        <w:rPr>
          <w:b/>
          <w:sz w:val="24"/>
          <w:szCs w:val="24"/>
        </w:rPr>
        <w:br w:type="page"/>
      </w:r>
    </w:p>
    <w:p w:rsidR="00CE2F35" w:rsidRDefault="00CE2F35" w:rsidP="00FA2A65">
      <w:pPr>
        <w:pStyle w:val="Heading1"/>
        <w:numPr>
          <w:ilvl w:val="0"/>
          <w:numId w:val="0"/>
        </w:numPr>
        <w:spacing w:before="163"/>
        <w:ind w:left="450" w:right="486"/>
        <w:rPr>
          <w:b w:val="0"/>
          <w:bCs w:val="0"/>
        </w:rPr>
      </w:pPr>
      <w:bookmarkStart w:id="0" w:name="_GoBack"/>
      <w:r>
        <w:rPr>
          <w:b w:val="0"/>
          <w:bCs w:val="0"/>
        </w:rPr>
        <w:lastRenderedPageBreak/>
        <w:t>Plastic Piping System Sectional Committee, CED 50</w:t>
      </w:r>
    </w:p>
    <w:p w:rsidR="00CE2F35" w:rsidRDefault="00CE2F35" w:rsidP="00FA2A65">
      <w:pPr>
        <w:pStyle w:val="Heading1"/>
        <w:numPr>
          <w:ilvl w:val="0"/>
          <w:numId w:val="0"/>
        </w:numPr>
        <w:spacing w:before="163"/>
        <w:ind w:left="450" w:right="486"/>
        <w:rPr>
          <w:b w:val="0"/>
          <w:bCs w:val="0"/>
        </w:rPr>
      </w:pPr>
    </w:p>
    <w:p w:rsidR="00B01E18" w:rsidRPr="00CE2F35" w:rsidRDefault="00B01E18" w:rsidP="00FA2A65">
      <w:pPr>
        <w:pStyle w:val="Heading1"/>
        <w:numPr>
          <w:ilvl w:val="0"/>
          <w:numId w:val="0"/>
        </w:numPr>
        <w:spacing w:before="163"/>
        <w:ind w:left="450" w:right="486"/>
        <w:rPr>
          <w:b w:val="0"/>
          <w:bCs w:val="0"/>
        </w:rPr>
      </w:pPr>
      <w:r w:rsidRPr="00CE2F35">
        <w:rPr>
          <w:b w:val="0"/>
          <w:bCs w:val="0"/>
        </w:rPr>
        <w:t>FOREWORD</w:t>
      </w:r>
    </w:p>
    <w:p w:rsidR="006A0A55" w:rsidRPr="00CE2F35" w:rsidRDefault="006A0A55" w:rsidP="00FA2A65">
      <w:pPr>
        <w:pStyle w:val="BodyText"/>
        <w:ind w:left="450" w:right="486"/>
      </w:pPr>
    </w:p>
    <w:p w:rsidR="00B01E18" w:rsidRDefault="00CE2F35" w:rsidP="00CE2F35">
      <w:pPr>
        <w:pStyle w:val="BodyText"/>
        <w:tabs>
          <w:tab w:val="left" w:pos="0"/>
        </w:tabs>
        <w:ind w:left="450" w:right="486"/>
        <w:jc w:val="both"/>
      </w:pPr>
      <w:r>
        <w:t>This Indian Standard was adopted by the Bureau of Indian Standards, after the draft finalized by the Plastic Piping System Sectional Committee had been approved by the Civil Engineering Division Council.</w:t>
      </w:r>
    </w:p>
    <w:bookmarkEnd w:id="0"/>
    <w:p w:rsidR="00CE2F35" w:rsidRPr="00CE2F35" w:rsidRDefault="00CE2F35" w:rsidP="00FA2A65">
      <w:pPr>
        <w:pStyle w:val="BodyText"/>
        <w:tabs>
          <w:tab w:val="left" w:pos="0"/>
        </w:tabs>
        <w:ind w:left="450" w:right="486"/>
        <w:rPr>
          <w:b/>
        </w:rPr>
      </w:pPr>
    </w:p>
    <w:p w:rsidR="00B01E18" w:rsidRPr="00CE2F35" w:rsidRDefault="00B01E18" w:rsidP="00A94974">
      <w:pPr>
        <w:pStyle w:val="BodyText"/>
        <w:tabs>
          <w:tab w:val="left" w:pos="0"/>
        </w:tabs>
        <w:ind w:left="446" w:right="490"/>
        <w:jc w:val="both"/>
        <w:rPr>
          <w:sz w:val="16"/>
        </w:rPr>
      </w:pPr>
      <w:r w:rsidRPr="00CE2F35">
        <w:t xml:space="preserve">This standard has been formulated to </w:t>
      </w:r>
      <w:r w:rsidR="00F333CA" w:rsidRPr="00CE2F35">
        <w:t>lay down the requirements</w:t>
      </w:r>
      <w:r w:rsidRPr="00CE2F35">
        <w:t xml:space="preserve"> for pipes of unplasticized polyvinyl chloride (PVC</w:t>
      </w:r>
      <w:r w:rsidR="005004E2" w:rsidRPr="00CE2F35">
        <w:t>-U</w:t>
      </w:r>
      <w:r w:rsidR="00F333CA" w:rsidRPr="00CE2F35">
        <w:t>) made in s</w:t>
      </w:r>
      <w:r w:rsidRPr="00CE2F35">
        <w:t>chedule 40, 80 and 120, and pressure-rated for piping system for pressurized water and fluid transmission.</w:t>
      </w:r>
    </w:p>
    <w:p w:rsidR="00494564" w:rsidRPr="00CE2F35" w:rsidRDefault="00494564" w:rsidP="00A94974">
      <w:pPr>
        <w:pStyle w:val="BodyText"/>
        <w:tabs>
          <w:tab w:val="left" w:pos="0"/>
        </w:tabs>
        <w:ind w:left="446" w:right="490"/>
        <w:jc w:val="both"/>
      </w:pPr>
    </w:p>
    <w:p w:rsidR="00EE240A" w:rsidRPr="00CE2F35" w:rsidRDefault="00EE240A" w:rsidP="00A94974">
      <w:pPr>
        <w:pStyle w:val="BodyText"/>
        <w:tabs>
          <w:tab w:val="left" w:pos="0"/>
        </w:tabs>
        <w:ind w:left="446" w:right="490"/>
        <w:jc w:val="both"/>
        <w:rPr>
          <w:rFonts w:eastAsia="Times New Roman"/>
          <w:color w:val="000000"/>
          <w:lang w:eastAsia="en-US" w:bidi="hi-IN"/>
        </w:rPr>
      </w:pPr>
      <w:r w:rsidRPr="00CE2F35">
        <w:t xml:space="preserve">PVC-U pipes for water supply covered in </w:t>
      </w:r>
      <w:r w:rsidR="003A283B" w:rsidRPr="00CE2F35">
        <w:t xml:space="preserve">IS </w:t>
      </w:r>
      <w:proofErr w:type="gramStart"/>
      <w:r w:rsidR="003A283B" w:rsidRPr="00CE2F35">
        <w:t>4985 :</w:t>
      </w:r>
      <w:proofErr w:type="gramEnd"/>
      <w:r w:rsidR="003A283B" w:rsidRPr="00CE2F35">
        <w:t xml:space="preserve"> 2021 ‘Unplasticized PVC pipes for water supplies – Specification (</w:t>
      </w:r>
      <w:r w:rsidR="003A283B" w:rsidRPr="00CE2F35">
        <w:rPr>
          <w:i/>
        </w:rPr>
        <w:t>fourth revision</w:t>
      </w:r>
      <w:r w:rsidR="003A283B" w:rsidRPr="00CE2F35">
        <w:t xml:space="preserve">)’ </w:t>
      </w:r>
      <w:r w:rsidRPr="00CE2F35">
        <w:t xml:space="preserve">have been designed for a hydrostatic strength of 8.6 MPa at 27 °C.  It covers </w:t>
      </w:r>
      <w:r w:rsidRPr="00CE2F35">
        <w:rPr>
          <w:color w:val="000000"/>
          <w:shd w:val="clear" w:color="auto" w:fill="FDFDFD"/>
        </w:rPr>
        <w:t xml:space="preserve">metric series pipe dimensions and classification of pipes is based on pressure class. </w:t>
      </w:r>
      <w:r w:rsidRPr="00CE2F35">
        <w:rPr>
          <w:rFonts w:eastAsia="Times New Roman"/>
          <w:color w:val="000000"/>
          <w:lang w:eastAsia="en-US" w:bidi="hi-IN"/>
        </w:rPr>
        <w:t>However, plumbing pipe</w:t>
      </w:r>
      <w:r w:rsidR="003A283B" w:rsidRPr="00CE2F35">
        <w:rPr>
          <w:rFonts w:eastAsia="Times New Roman"/>
          <w:color w:val="000000"/>
          <w:lang w:eastAsia="en-US" w:bidi="hi-IN"/>
        </w:rPr>
        <w:t>s mostly used in the country is in line with the corresponding ASTM standard</w:t>
      </w:r>
      <w:r w:rsidRPr="00CE2F35">
        <w:rPr>
          <w:rFonts w:eastAsia="Times New Roman"/>
          <w:color w:val="000000"/>
          <w:lang w:eastAsia="en-US" w:bidi="hi-IN"/>
        </w:rPr>
        <w:t xml:space="preserve">, which covers inch series (FPS system) pipe dimensions.  </w:t>
      </w:r>
      <w:r w:rsidRPr="00CE2F35">
        <w:t>Further, these pipes are manufactured in three schedules, namely, schedule 40, 80 and 120. T</w:t>
      </w:r>
      <w:r w:rsidRPr="00CE2F35">
        <w:rPr>
          <w:rFonts w:eastAsia="Times New Roman"/>
          <w:color w:val="000000"/>
          <w:lang w:eastAsia="en-US" w:bidi="hi-IN"/>
        </w:rPr>
        <w:t xml:space="preserve">hus, classification of these pipes based on Schedule (predominantly coming from metal piping series) </w:t>
      </w:r>
      <w:r w:rsidR="00845914" w:rsidRPr="00CE2F35">
        <w:rPr>
          <w:rFonts w:eastAsia="Times New Roman"/>
          <w:color w:val="000000"/>
          <w:lang w:eastAsia="en-US" w:bidi="hi-IN"/>
        </w:rPr>
        <w:t xml:space="preserve">is also different from classification of PVC-U pipes covered in IS 4985 based on </w:t>
      </w:r>
      <w:r w:rsidRPr="00CE2F35">
        <w:rPr>
          <w:rFonts w:eastAsia="Times New Roman"/>
          <w:color w:val="000000"/>
          <w:lang w:eastAsia="en-US" w:bidi="hi-IN"/>
        </w:rPr>
        <w:t xml:space="preserve">pressure class. This results in change in working pressure of every size of pipe in this standard unlike same working pressure </w:t>
      </w:r>
      <w:r w:rsidR="00F4115E" w:rsidRPr="00CE2F35">
        <w:rPr>
          <w:rFonts w:eastAsia="Times New Roman"/>
          <w:color w:val="000000"/>
          <w:lang w:eastAsia="en-US" w:bidi="hi-IN"/>
        </w:rPr>
        <w:t>for</w:t>
      </w:r>
      <w:r w:rsidRPr="00CE2F35">
        <w:rPr>
          <w:rFonts w:eastAsia="Times New Roman"/>
          <w:color w:val="000000"/>
          <w:lang w:eastAsia="en-US" w:bidi="hi-IN"/>
        </w:rPr>
        <w:t xml:space="preserve"> same class of pipe in IS 4985. </w:t>
      </w:r>
      <w:r w:rsidR="00845914" w:rsidRPr="00CE2F35">
        <w:rPr>
          <w:rFonts w:eastAsia="Times New Roman"/>
          <w:color w:val="000000"/>
          <w:lang w:eastAsia="en-US" w:bidi="hi-IN"/>
        </w:rPr>
        <w:t>Also, pipes covered in th</w:t>
      </w:r>
      <w:r w:rsidR="00F4115E" w:rsidRPr="00CE2F35">
        <w:rPr>
          <w:rFonts w:eastAsia="Times New Roman"/>
          <w:color w:val="000000"/>
          <w:lang w:eastAsia="en-US" w:bidi="hi-IN"/>
        </w:rPr>
        <w:t>is</w:t>
      </w:r>
      <w:r w:rsidR="00845914" w:rsidRPr="00CE2F35">
        <w:rPr>
          <w:rFonts w:eastAsia="Times New Roman"/>
          <w:color w:val="000000"/>
          <w:lang w:eastAsia="en-US" w:bidi="hi-IN"/>
        </w:rPr>
        <w:t xml:space="preserve"> standard are designed for a </w:t>
      </w:r>
      <w:r w:rsidR="00845914" w:rsidRPr="00CE2F35">
        <w:t xml:space="preserve">hydrostatic strength of 14.0 MPa at 27 °C. </w:t>
      </w:r>
      <w:r w:rsidRPr="00CE2F35">
        <w:t>Th</w:t>
      </w:r>
      <w:r w:rsidR="00845914" w:rsidRPr="00CE2F35">
        <w:t>us, th</w:t>
      </w:r>
      <w:r w:rsidRPr="00CE2F35">
        <w:t xml:space="preserve">ese </w:t>
      </w:r>
      <w:r w:rsidR="00845914" w:rsidRPr="00CE2F35">
        <w:t xml:space="preserve">pipes of same diameter </w:t>
      </w:r>
      <w:r w:rsidRPr="00CE2F35">
        <w:t xml:space="preserve">have </w:t>
      </w:r>
      <w:r w:rsidR="00845914" w:rsidRPr="00CE2F35">
        <w:t>higher</w:t>
      </w:r>
      <w:r w:rsidRPr="00CE2F35">
        <w:t xml:space="preserve"> wall thicknesses than those covered in </w:t>
      </w:r>
      <w:r w:rsidR="00845914" w:rsidRPr="00CE2F35">
        <w:t xml:space="preserve">IS 4985 of the same </w:t>
      </w:r>
      <w:proofErr w:type="gramStart"/>
      <w:r w:rsidR="00845914" w:rsidRPr="00CE2F35">
        <w:t>diameter</w:t>
      </w:r>
      <w:proofErr w:type="gramEnd"/>
      <w:r w:rsidRPr="00CE2F35">
        <w:t xml:space="preserve">.  PVC-U plumbing pipes are also covered in IS 4985, however, the PVC-U pipes as covered in this standard have been mostly in use as plumbing pipes in the country.  The reason being that these pipes with higher wall thicknesses were threaded and used with galvanized iron fittings by the plumbers.  Gradually, use of these pipes with PVC-U socket fittings has increased. The standard for PVC-U socket fittings for use with </w:t>
      </w:r>
      <w:proofErr w:type="gramStart"/>
      <w:r w:rsidRPr="00CE2F35">
        <w:t>this pipes</w:t>
      </w:r>
      <w:proofErr w:type="gramEnd"/>
      <w:r w:rsidRPr="00CE2F35">
        <w:t xml:space="preserve"> is also under the consideration of the Committee.  The decision regarding covering plumbing pipes in one standard would be taken by the concerned technical committee of BIS.  </w:t>
      </w:r>
      <w:r w:rsidRPr="00CE2F35">
        <w:rPr>
          <w:rFonts w:eastAsia="Times New Roman"/>
          <w:color w:val="000000"/>
          <w:lang w:eastAsia="en-US" w:bidi="hi-IN"/>
        </w:rPr>
        <w:t>Keeping all the above in view and current practices followed by majority manufacturers in India as well as user preference</w:t>
      </w:r>
      <w:r w:rsidR="003A283B" w:rsidRPr="00CE2F35">
        <w:rPr>
          <w:rFonts w:eastAsia="Times New Roman"/>
          <w:color w:val="000000"/>
          <w:lang w:eastAsia="en-US" w:bidi="hi-IN"/>
        </w:rPr>
        <w:t>,</w:t>
      </w:r>
      <w:r w:rsidRPr="00CE2F35">
        <w:rPr>
          <w:rFonts w:eastAsia="Times New Roman"/>
          <w:color w:val="000000"/>
          <w:lang w:eastAsia="en-US" w:bidi="hi-IN"/>
        </w:rPr>
        <w:t xml:space="preserve"> </w:t>
      </w:r>
      <w:r w:rsidR="00F4115E" w:rsidRPr="00CE2F35">
        <w:rPr>
          <w:rFonts w:eastAsia="Times New Roman"/>
          <w:color w:val="000000"/>
          <w:lang w:eastAsia="en-US" w:bidi="hi-IN"/>
        </w:rPr>
        <w:t>this</w:t>
      </w:r>
      <w:r w:rsidRPr="00CE2F35">
        <w:rPr>
          <w:rFonts w:eastAsia="Times New Roman"/>
          <w:color w:val="000000"/>
          <w:lang w:eastAsia="en-US" w:bidi="hi-IN"/>
        </w:rPr>
        <w:t xml:space="preserve"> separate standard for covering </w:t>
      </w:r>
      <w:r w:rsidR="00F4115E" w:rsidRPr="00CE2F35">
        <w:rPr>
          <w:rFonts w:eastAsia="Times New Roman"/>
          <w:color w:val="000000"/>
          <w:lang w:eastAsia="en-US" w:bidi="hi-IN"/>
        </w:rPr>
        <w:t xml:space="preserve">PVC-U </w:t>
      </w:r>
      <w:r w:rsidRPr="00CE2F35">
        <w:rPr>
          <w:rFonts w:eastAsia="Times New Roman"/>
          <w:color w:val="000000"/>
          <w:lang w:eastAsia="en-US" w:bidi="hi-IN"/>
        </w:rPr>
        <w:t xml:space="preserve">plumbing pipes and pipes for pressurized </w:t>
      </w:r>
      <w:r w:rsidR="003A283B" w:rsidRPr="00CE2F35">
        <w:rPr>
          <w:rFonts w:eastAsia="Times New Roman"/>
          <w:color w:val="000000"/>
          <w:lang w:eastAsia="en-US" w:bidi="hi-IN"/>
        </w:rPr>
        <w:t>liquid</w:t>
      </w:r>
      <w:r w:rsidRPr="00CE2F35">
        <w:rPr>
          <w:rFonts w:eastAsia="Times New Roman"/>
          <w:color w:val="000000"/>
          <w:lang w:eastAsia="en-US" w:bidi="hi-IN"/>
        </w:rPr>
        <w:t xml:space="preserve"> transmission has been prepared.</w:t>
      </w:r>
    </w:p>
    <w:p w:rsidR="005004E2" w:rsidRPr="00CE2F35" w:rsidRDefault="005004E2" w:rsidP="00FA2A65">
      <w:pPr>
        <w:pStyle w:val="BodyText"/>
        <w:ind w:left="450" w:right="486"/>
        <w:jc w:val="both"/>
      </w:pPr>
    </w:p>
    <w:p w:rsidR="00B01E18" w:rsidRPr="00CE2F35" w:rsidRDefault="00B01E18" w:rsidP="00FA2A65">
      <w:pPr>
        <w:pStyle w:val="BodyText"/>
        <w:ind w:left="450" w:right="486"/>
        <w:jc w:val="both"/>
      </w:pPr>
      <w:r w:rsidRPr="00CE2F35">
        <w:t>This standard does not purport to address all the safety problems associated with its use. It is responsibility of the users of this standard to establish appropriate safety and health practices and determine the applicability of regulatory safety and health practices and determine the applicability of regulatory limitation prior to use.</w:t>
      </w:r>
    </w:p>
    <w:p w:rsidR="00B01E18" w:rsidRPr="00CE2F35" w:rsidRDefault="00B01E18" w:rsidP="00FA2A65">
      <w:pPr>
        <w:pStyle w:val="BodyText"/>
        <w:ind w:left="450" w:right="486"/>
      </w:pPr>
    </w:p>
    <w:p w:rsidR="003A283B" w:rsidRPr="00CE2F35" w:rsidRDefault="003A283B" w:rsidP="00FA2A65">
      <w:pPr>
        <w:pStyle w:val="BodyText"/>
        <w:ind w:left="450" w:right="486"/>
        <w:jc w:val="both"/>
      </w:pPr>
      <w:r w:rsidRPr="00CE2F35">
        <w:t xml:space="preserve">In the formulation of this standard, assistance has been drawn from ASTM D 1785:2012 – Poly (Vinyl Chloride) (PVC) Plastic pipe, Schedule 40, 80, and 120 – Specification. </w:t>
      </w:r>
    </w:p>
    <w:p w:rsidR="003A283B" w:rsidRPr="00CE2F35" w:rsidRDefault="003A283B" w:rsidP="00FA2A65">
      <w:pPr>
        <w:pStyle w:val="BodyText"/>
        <w:ind w:left="450" w:right="486"/>
        <w:jc w:val="both"/>
      </w:pPr>
    </w:p>
    <w:p w:rsidR="00B01E18" w:rsidRPr="00CE2F35" w:rsidRDefault="00A94974" w:rsidP="00FA2A65">
      <w:pPr>
        <w:pStyle w:val="BodyText"/>
        <w:ind w:left="450" w:right="486"/>
        <w:jc w:val="both"/>
        <w:rPr>
          <w:b/>
          <w:i/>
          <w:u w:val="thick"/>
        </w:rPr>
        <w:sectPr w:rsidR="00B01E18" w:rsidRPr="00CE2F35" w:rsidSect="00D7588C">
          <w:footerReference w:type="default" r:id="rId8"/>
          <w:pgSz w:w="12240" w:h="15840"/>
          <w:pgMar w:top="1134" w:right="1134" w:bottom="1417" w:left="1134" w:header="720" w:footer="720" w:gutter="0"/>
          <w:pgNumType w:start="1"/>
          <w:cols w:space="720"/>
          <w:docGrid w:linePitch="600" w:charSpace="36864"/>
        </w:sectPr>
      </w:pPr>
      <w:r w:rsidRPr="00CE2F35">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E2F35">
        <w:t>2 :</w:t>
      </w:r>
      <w:proofErr w:type="gramEnd"/>
      <w:r w:rsidRPr="00CE2F35">
        <w:t xml:space="preserve"> 1960 ‘Rules for rounding off numerical values (</w:t>
      </w:r>
      <w:r w:rsidRPr="00CE2F35">
        <w:rPr>
          <w:i/>
          <w:iCs/>
        </w:rPr>
        <w:t>revised</w:t>
      </w:r>
      <w:r w:rsidRPr="00CE2F35">
        <w:t xml:space="preserve">)’. The number of significant places retained in the rounded off value should be the same as that of the specified value in this </w:t>
      </w:r>
      <w:proofErr w:type="gramStart"/>
      <w:r w:rsidRPr="00CE2F35">
        <w:t>standard.</w:t>
      </w:r>
      <w:r w:rsidR="00B01E18" w:rsidRPr="00CE2F35">
        <w:t>.</w:t>
      </w:r>
      <w:proofErr w:type="gramEnd"/>
    </w:p>
    <w:p w:rsidR="00A94974" w:rsidRPr="00CE2F35" w:rsidRDefault="00A94974" w:rsidP="00A94974">
      <w:pPr>
        <w:pStyle w:val="BodyText"/>
        <w:spacing w:line="12" w:lineRule="auto"/>
        <w:ind w:left="450" w:right="486"/>
        <w:rPr>
          <w:sz w:val="20"/>
        </w:rPr>
      </w:pPr>
    </w:p>
    <w:p w:rsidR="00920A92" w:rsidRPr="00CE2F35" w:rsidRDefault="00920A92" w:rsidP="00920A92">
      <w:pPr>
        <w:pStyle w:val="BodyText"/>
        <w:ind w:left="450" w:right="486"/>
        <w:jc w:val="right"/>
        <w:rPr>
          <w:b/>
          <w:u w:val="single"/>
        </w:rPr>
      </w:pPr>
      <w:r w:rsidRPr="00CE2F35">
        <w:rPr>
          <w:b/>
          <w:u w:val="single"/>
        </w:rPr>
        <w:t xml:space="preserve">IS </w:t>
      </w:r>
      <w:proofErr w:type="gramStart"/>
      <w:r w:rsidRPr="00CE2F35">
        <w:rPr>
          <w:b/>
          <w:u w:val="single"/>
        </w:rPr>
        <w:t>XXXX:XXXX</w:t>
      </w:r>
      <w:proofErr w:type="gramEnd"/>
      <w:r w:rsidRPr="00CE2F35">
        <w:rPr>
          <w:b/>
          <w:u w:val="single"/>
        </w:rPr>
        <w:t xml:space="preserve"> </w:t>
      </w:r>
    </w:p>
    <w:p w:rsidR="00920A92" w:rsidRPr="00CE2F35" w:rsidRDefault="00920A92" w:rsidP="00920A92">
      <w:pPr>
        <w:pStyle w:val="BodyText"/>
        <w:ind w:left="450" w:right="486"/>
        <w:jc w:val="right"/>
        <w:rPr>
          <w:b/>
        </w:rPr>
      </w:pPr>
      <w:r w:rsidRPr="00CE2F35">
        <w:rPr>
          <w:b/>
        </w:rPr>
        <w:t>Doc: CED 50 (17357)</w:t>
      </w:r>
    </w:p>
    <w:p w:rsidR="00A94974" w:rsidRPr="00CE2F35" w:rsidRDefault="00A94974" w:rsidP="00A94974">
      <w:pPr>
        <w:pStyle w:val="BodyText"/>
        <w:ind w:left="450" w:right="486"/>
        <w:jc w:val="center"/>
        <w:rPr>
          <w:rFonts w:eastAsia="Times New Roman"/>
          <w:sz w:val="28"/>
          <w:lang w:eastAsia="en-US" w:bidi="hi-IN"/>
        </w:rPr>
      </w:pPr>
      <w:r w:rsidRPr="00CE2F35">
        <w:rPr>
          <w:rFonts w:eastAsia="Times New Roman"/>
          <w:i/>
          <w:iCs/>
          <w:sz w:val="28"/>
          <w:lang w:eastAsia="en-US" w:bidi="hi-IN"/>
        </w:rPr>
        <w:t>Indian Standard</w:t>
      </w:r>
    </w:p>
    <w:p w:rsidR="00A94974" w:rsidRPr="00CE2F35" w:rsidRDefault="00A94974" w:rsidP="00A94974">
      <w:pPr>
        <w:pStyle w:val="BodyText"/>
        <w:ind w:left="450" w:right="486"/>
        <w:jc w:val="center"/>
        <w:rPr>
          <w:b/>
          <w:i/>
        </w:rPr>
      </w:pPr>
    </w:p>
    <w:p w:rsidR="00A94974" w:rsidRPr="00CE2F35" w:rsidRDefault="00A94974" w:rsidP="00A94974">
      <w:pPr>
        <w:ind w:left="450" w:right="486"/>
        <w:jc w:val="center"/>
        <w:rPr>
          <w:b/>
          <w:sz w:val="24"/>
          <w:szCs w:val="24"/>
        </w:rPr>
      </w:pPr>
      <w:r w:rsidRPr="00CE2F35">
        <w:rPr>
          <w:b/>
          <w:sz w:val="24"/>
          <w:szCs w:val="24"/>
        </w:rPr>
        <w:t xml:space="preserve">UNPLASTICIZED POLYVINYL CHLORIDE (PVC-U) PIPES </w:t>
      </w:r>
    </w:p>
    <w:p w:rsidR="00A94974" w:rsidRPr="00CE2F35" w:rsidRDefault="00A94974" w:rsidP="00A94974">
      <w:pPr>
        <w:ind w:left="450" w:right="486"/>
        <w:jc w:val="center"/>
        <w:rPr>
          <w:b/>
          <w:sz w:val="24"/>
          <w:szCs w:val="24"/>
        </w:rPr>
      </w:pPr>
      <w:r w:rsidRPr="00CE2F35">
        <w:rPr>
          <w:b/>
          <w:sz w:val="24"/>
          <w:szCs w:val="24"/>
        </w:rPr>
        <w:t>(SCHEDULE 40, 80 AND 120) FOR DISTRIBUTION OF</w:t>
      </w:r>
    </w:p>
    <w:p w:rsidR="00A94974" w:rsidRPr="00CE2F35" w:rsidRDefault="00A94974" w:rsidP="00A9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E2F35">
        <w:rPr>
          <w:b/>
          <w:sz w:val="24"/>
          <w:szCs w:val="24"/>
        </w:rPr>
        <w:t xml:space="preserve"> PRESSURIZED LIQUIDS ― SPECIFICATION </w:t>
      </w:r>
    </w:p>
    <w:p w:rsidR="00B01E18" w:rsidRPr="00CE2F35" w:rsidRDefault="00B01E18" w:rsidP="00FA2A65">
      <w:pPr>
        <w:pStyle w:val="BodyText"/>
        <w:ind w:left="450" w:right="486"/>
        <w:rPr>
          <w:b/>
          <w:sz w:val="20"/>
        </w:rPr>
      </w:pPr>
    </w:p>
    <w:p w:rsidR="00B01E18" w:rsidRPr="00CE2F35" w:rsidRDefault="00B01E18" w:rsidP="00FA2A65">
      <w:pPr>
        <w:pStyle w:val="BodyText"/>
        <w:spacing w:before="1"/>
        <w:ind w:left="450" w:right="486"/>
        <w:rPr>
          <w:b/>
          <w:sz w:val="20"/>
        </w:rPr>
      </w:pPr>
    </w:p>
    <w:p w:rsidR="00B01E18" w:rsidRPr="00CE2F35" w:rsidRDefault="00B01E18" w:rsidP="00FA2A65">
      <w:pPr>
        <w:pStyle w:val="Heading1"/>
        <w:numPr>
          <w:ilvl w:val="0"/>
          <w:numId w:val="10"/>
        </w:numPr>
        <w:tabs>
          <w:tab w:val="left" w:pos="270"/>
        </w:tabs>
        <w:spacing w:before="93"/>
        <w:ind w:right="486"/>
      </w:pPr>
      <w:r w:rsidRPr="00CE2F35">
        <w:t>SCOPE</w:t>
      </w:r>
    </w:p>
    <w:p w:rsidR="00B01E18" w:rsidRPr="00CE2F35" w:rsidRDefault="00B01E18" w:rsidP="00FA2A65">
      <w:pPr>
        <w:pStyle w:val="BodyText"/>
        <w:ind w:left="450" w:right="486"/>
        <w:rPr>
          <w:b/>
        </w:rPr>
      </w:pPr>
    </w:p>
    <w:p w:rsidR="00B01E18" w:rsidRPr="00CE2F35" w:rsidRDefault="00B11551" w:rsidP="00FA2A65">
      <w:pPr>
        <w:pStyle w:val="BodyText"/>
        <w:ind w:left="450" w:right="486" w:hanging="360"/>
        <w:jc w:val="both"/>
      </w:pPr>
      <w:r w:rsidRPr="00CE2F35">
        <w:rPr>
          <w:b/>
          <w:bCs/>
        </w:rPr>
        <w:t xml:space="preserve">     1.1</w:t>
      </w:r>
      <w:r w:rsidRPr="00CE2F35">
        <w:t xml:space="preserve"> </w:t>
      </w:r>
      <w:r w:rsidR="00B01E18" w:rsidRPr="00CE2F35">
        <w:t>This standard covers unp</w:t>
      </w:r>
      <w:r w:rsidR="005004E2" w:rsidRPr="00CE2F35">
        <w:t>lasticized polyvinyl chloride (</w:t>
      </w:r>
      <w:r w:rsidR="00B01E18" w:rsidRPr="00CE2F35">
        <w:t>PVC</w:t>
      </w:r>
      <w:r w:rsidR="005004E2" w:rsidRPr="00CE2F35">
        <w:t>-U</w:t>
      </w:r>
      <w:r w:rsidR="00B01E18" w:rsidRPr="00CE2F35">
        <w:t>) pipe made in Schedule 40, 80 and 120 sizes, and pressure rated for transmission</w:t>
      </w:r>
      <w:r w:rsidR="00605B00" w:rsidRPr="00CE2F35">
        <w:t xml:space="preserve"> of water and other liquids</w:t>
      </w:r>
      <w:r w:rsidR="00B01E18" w:rsidRPr="00CE2F35">
        <w:t>. This standard is applicable to pipes of following types:</w:t>
      </w:r>
    </w:p>
    <w:p w:rsidR="00B11551" w:rsidRPr="00CE2F35" w:rsidRDefault="00B11551" w:rsidP="00FA2A65">
      <w:pPr>
        <w:pStyle w:val="BodyText"/>
        <w:ind w:left="450" w:right="486"/>
        <w:jc w:val="both"/>
      </w:pPr>
    </w:p>
    <w:p w:rsidR="00B01E18" w:rsidRPr="00CE2F35" w:rsidRDefault="00B01E18" w:rsidP="006A2A99">
      <w:pPr>
        <w:pStyle w:val="ListParagraph"/>
        <w:numPr>
          <w:ilvl w:val="0"/>
          <w:numId w:val="9"/>
        </w:numPr>
        <w:tabs>
          <w:tab w:val="left" w:pos="1192"/>
        </w:tabs>
        <w:ind w:left="1440" w:right="486"/>
        <w:jc w:val="both"/>
        <w:rPr>
          <w:sz w:val="24"/>
        </w:rPr>
      </w:pPr>
      <w:r w:rsidRPr="00CE2F35">
        <w:rPr>
          <w:sz w:val="24"/>
        </w:rPr>
        <w:t>Plain ended pipes for solvent cement jointing;</w:t>
      </w:r>
      <w:r w:rsidRPr="00CE2F35">
        <w:rPr>
          <w:spacing w:val="-5"/>
          <w:sz w:val="24"/>
        </w:rPr>
        <w:t xml:space="preserve"> </w:t>
      </w:r>
    </w:p>
    <w:p w:rsidR="00B01E18" w:rsidRPr="00CE2F35" w:rsidRDefault="009514D8" w:rsidP="006A2A99">
      <w:pPr>
        <w:pStyle w:val="ListParagraph"/>
        <w:numPr>
          <w:ilvl w:val="0"/>
          <w:numId w:val="9"/>
        </w:numPr>
        <w:tabs>
          <w:tab w:val="left" w:pos="1192"/>
        </w:tabs>
        <w:ind w:left="1440" w:right="486"/>
        <w:jc w:val="both"/>
        <w:rPr>
          <w:sz w:val="24"/>
        </w:rPr>
      </w:pPr>
      <w:r w:rsidRPr="00CE2F35">
        <w:rPr>
          <w:sz w:val="24"/>
        </w:rPr>
        <w:t>Bell end pipes with p</w:t>
      </w:r>
      <w:r w:rsidR="00B01E18" w:rsidRPr="00CE2F35">
        <w:rPr>
          <w:sz w:val="24"/>
        </w:rPr>
        <w:t>ipe threads (male and female) where pressure tight joints are made on the</w:t>
      </w:r>
      <w:r w:rsidR="00B01E18" w:rsidRPr="00CE2F35">
        <w:rPr>
          <w:spacing w:val="-19"/>
          <w:sz w:val="24"/>
        </w:rPr>
        <w:t xml:space="preserve"> </w:t>
      </w:r>
      <w:r w:rsidR="00A94974" w:rsidRPr="00CE2F35">
        <w:rPr>
          <w:sz w:val="24"/>
        </w:rPr>
        <w:t>threads;</w:t>
      </w:r>
    </w:p>
    <w:p w:rsidR="00A94974" w:rsidRPr="00CE2F35" w:rsidRDefault="00A94974" w:rsidP="006A2A99">
      <w:pPr>
        <w:pStyle w:val="ListParagraph"/>
        <w:numPr>
          <w:ilvl w:val="0"/>
          <w:numId w:val="9"/>
        </w:numPr>
        <w:tabs>
          <w:tab w:val="left" w:pos="1192"/>
        </w:tabs>
        <w:ind w:left="1440" w:right="486"/>
        <w:jc w:val="both"/>
        <w:rPr>
          <w:sz w:val="24"/>
        </w:rPr>
      </w:pPr>
      <w:r w:rsidRPr="00CE2F35">
        <w:rPr>
          <w:sz w:val="24"/>
        </w:rPr>
        <w:t xml:space="preserve">Bell end pipes for </w:t>
      </w:r>
      <w:r w:rsidR="00247798" w:rsidRPr="00CE2F35">
        <w:rPr>
          <w:sz w:val="24"/>
        </w:rPr>
        <w:t xml:space="preserve">solvent cement jointing; and </w:t>
      </w:r>
    </w:p>
    <w:p w:rsidR="00247798" w:rsidRPr="00CE2F35" w:rsidRDefault="00247798" w:rsidP="006A2A99">
      <w:pPr>
        <w:pStyle w:val="ListParagraph"/>
        <w:numPr>
          <w:ilvl w:val="0"/>
          <w:numId w:val="9"/>
        </w:numPr>
        <w:tabs>
          <w:tab w:val="left" w:pos="1192"/>
        </w:tabs>
        <w:ind w:left="1440" w:right="486"/>
        <w:jc w:val="both"/>
        <w:rPr>
          <w:sz w:val="24"/>
        </w:rPr>
      </w:pPr>
      <w:r w:rsidRPr="00CE2F35">
        <w:rPr>
          <w:sz w:val="24"/>
        </w:rPr>
        <w:t xml:space="preserve">Pipes with external threads at both </w:t>
      </w:r>
      <w:proofErr w:type="gramStart"/>
      <w:r w:rsidRPr="00CE2F35">
        <w:rPr>
          <w:sz w:val="24"/>
        </w:rPr>
        <w:t>end</w:t>
      </w:r>
      <w:proofErr w:type="gramEnd"/>
      <w:r w:rsidRPr="00CE2F35">
        <w:rPr>
          <w:sz w:val="24"/>
        </w:rPr>
        <w:t>.</w:t>
      </w:r>
    </w:p>
    <w:p w:rsidR="00B11551" w:rsidRPr="00CE2F35" w:rsidRDefault="00B01E18" w:rsidP="00FA2A65">
      <w:pPr>
        <w:tabs>
          <w:tab w:val="left" w:pos="1192"/>
        </w:tabs>
        <w:ind w:left="450" w:right="486"/>
        <w:jc w:val="both"/>
        <w:rPr>
          <w:sz w:val="24"/>
        </w:rPr>
      </w:pPr>
      <w:r w:rsidRPr="00CE2F35">
        <w:rPr>
          <w:sz w:val="24"/>
        </w:rPr>
        <w:t xml:space="preserve">      </w:t>
      </w:r>
    </w:p>
    <w:p w:rsidR="00B01E18" w:rsidRPr="00CE2F35" w:rsidRDefault="00B11551" w:rsidP="00FA2A65">
      <w:pPr>
        <w:tabs>
          <w:tab w:val="left" w:pos="1192"/>
        </w:tabs>
        <w:ind w:left="450" w:right="486"/>
        <w:jc w:val="both"/>
        <w:rPr>
          <w:sz w:val="24"/>
        </w:rPr>
      </w:pPr>
      <w:r w:rsidRPr="00CE2F35">
        <w:rPr>
          <w:b/>
          <w:bCs/>
          <w:sz w:val="24"/>
        </w:rPr>
        <w:t>1.2</w:t>
      </w:r>
      <w:r w:rsidRPr="00CE2F35">
        <w:rPr>
          <w:sz w:val="24"/>
        </w:rPr>
        <w:t xml:space="preserve"> </w:t>
      </w:r>
      <w:r w:rsidR="00B01E18" w:rsidRPr="00CE2F35">
        <w:rPr>
          <w:sz w:val="24"/>
        </w:rPr>
        <w:t xml:space="preserve">The pipes covered by this standard are intended for use with </w:t>
      </w:r>
      <w:r w:rsidR="005004E2" w:rsidRPr="00CE2F35">
        <w:rPr>
          <w:sz w:val="24"/>
        </w:rPr>
        <w:t xml:space="preserve">the distribution of pressurized liquids only, which are </w:t>
      </w:r>
      <w:r w:rsidR="00B01E18" w:rsidRPr="00CE2F35">
        <w:rPr>
          <w:sz w:val="24"/>
        </w:rPr>
        <w:t xml:space="preserve">chemically compatible with the piping materials. </w:t>
      </w:r>
    </w:p>
    <w:p w:rsidR="00FA2A65" w:rsidRPr="00CE2F35" w:rsidRDefault="00FA2A65" w:rsidP="00FA2A65">
      <w:pPr>
        <w:pStyle w:val="BodyText"/>
        <w:ind w:left="446" w:right="486"/>
        <w:jc w:val="both"/>
        <w:rPr>
          <w:b/>
          <w:bCs/>
        </w:rPr>
      </w:pPr>
    </w:p>
    <w:p w:rsidR="00FA2A65" w:rsidRPr="00CE2F35" w:rsidRDefault="00FA2A65" w:rsidP="00FA2A65">
      <w:pPr>
        <w:pStyle w:val="BodyText"/>
        <w:numPr>
          <w:ilvl w:val="0"/>
          <w:numId w:val="10"/>
        </w:numPr>
        <w:ind w:right="486"/>
        <w:jc w:val="both"/>
        <w:rPr>
          <w:b/>
          <w:bCs/>
        </w:rPr>
      </w:pPr>
      <w:r w:rsidRPr="00CE2F35">
        <w:rPr>
          <w:b/>
          <w:bCs/>
        </w:rPr>
        <w:t>REFERENCES</w:t>
      </w:r>
    </w:p>
    <w:p w:rsidR="00FA2A65" w:rsidRPr="00CE2F35" w:rsidRDefault="00FA2A65" w:rsidP="00FA2A65">
      <w:pPr>
        <w:pStyle w:val="BodyText"/>
        <w:ind w:left="810" w:right="486"/>
        <w:jc w:val="both"/>
        <w:rPr>
          <w:b/>
          <w:bCs/>
        </w:rPr>
      </w:pPr>
    </w:p>
    <w:p w:rsidR="00B01E18" w:rsidRPr="00CE2F35" w:rsidRDefault="00B01E18" w:rsidP="00FA2A65">
      <w:pPr>
        <w:pStyle w:val="BodyText"/>
        <w:ind w:left="446" w:right="490"/>
        <w:jc w:val="both"/>
      </w:pPr>
      <w:r w:rsidRPr="00CE2F35">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 indicated in Annex A.</w:t>
      </w:r>
    </w:p>
    <w:p w:rsidR="00FA2A65" w:rsidRPr="00CE2F35" w:rsidRDefault="00FA2A65" w:rsidP="00FA2A65">
      <w:pPr>
        <w:pStyle w:val="BodyText"/>
        <w:ind w:left="450" w:right="490"/>
        <w:jc w:val="both"/>
      </w:pPr>
    </w:p>
    <w:p w:rsidR="00B01E18" w:rsidRPr="00CE2F35" w:rsidRDefault="00B01E18" w:rsidP="00FA2A65">
      <w:pPr>
        <w:pStyle w:val="Heading1"/>
        <w:numPr>
          <w:ilvl w:val="0"/>
          <w:numId w:val="12"/>
        </w:numPr>
        <w:tabs>
          <w:tab w:val="left" w:pos="360"/>
        </w:tabs>
        <w:ind w:right="490" w:hanging="270"/>
        <w:jc w:val="both"/>
      </w:pPr>
      <w:r w:rsidRPr="00CE2F35">
        <w:t>TERMINOLOGY</w:t>
      </w:r>
    </w:p>
    <w:p w:rsidR="00FA2A65" w:rsidRPr="00CE2F35" w:rsidRDefault="00FA2A65" w:rsidP="00FA2A65">
      <w:pPr>
        <w:pStyle w:val="BodyText"/>
      </w:pPr>
    </w:p>
    <w:p w:rsidR="00B01E18" w:rsidRPr="00CE2F35" w:rsidRDefault="00B01E18" w:rsidP="00FA2A65">
      <w:pPr>
        <w:pStyle w:val="BodyText"/>
        <w:ind w:left="450" w:right="490"/>
        <w:jc w:val="both"/>
      </w:pPr>
      <w:r w:rsidRPr="00CE2F35">
        <w:t>For the purpose of this standard, the following definitions shall apply.</w:t>
      </w:r>
    </w:p>
    <w:p w:rsidR="00B11551" w:rsidRPr="00CE2F35" w:rsidRDefault="00B11551" w:rsidP="00FA2A65">
      <w:pPr>
        <w:pStyle w:val="Heading1"/>
        <w:numPr>
          <w:ilvl w:val="0"/>
          <w:numId w:val="0"/>
        </w:numPr>
        <w:tabs>
          <w:tab w:val="left" w:pos="783"/>
        </w:tabs>
        <w:ind w:left="450" w:right="486"/>
        <w:jc w:val="both"/>
        <w:rPr>
          <w:b w:val="0"/>
          <w:bCs w:val="0"/>
        </w:rPr>
      </w:pPr>
    </w:p>
    <w:p w:rsidR="00B01E18" w:rsidRPr="00CE2F35" w:rsidRDefault="00B01E18" w:rsidP="00FA2A65">
      <w:pPr>
        <w:pStyle w:val="Heading1"/>
        <w:numPr>
          <w:ilvl w:val="0"/>
          <w:numId w:val="0"/>
        </w:numPr>
        <w:tabs>
          <w:tab w:val="left" w:pos="783"/>
        </w:tabs>
        <w:ind w:left="450" w:right="486"/>
        <w:jc w:val="both"/>
        <w:rPr>
          <w:b w:val="0"/>
          <w:bCs w:val="0"/>
          <w:position w:val="14"/>
        </w:rPr>
      </w:pPr>
      <w:r w:rsidRPr="00CE2F35">
        <w:t>3.1</w:t>
      </w:r>
      <w:r w:rsidR="00B11551" w:rsidRPr="00CE2F35">
        <w:t xml:space="preserve"> </w:t>
      </w:r>
      <w:r w:rsidRPr="00CE2F35">
        <w:t>Nominal Pipe Size</w:t>
      </w:r>
      <w:r w:rsidRPr="00CE2F35">
        <w:rPr>
          <w:spacing w:val="-1"/>
        </w:rPr>
        <w:t xml:space="preserve"> </w:t>
      </w:r>
      <w:r w:rsidRPr="00CE2F35">
        <w:t>(DN)</w:t>
      </w:r>
      <w:r w:rsidR="00B11551" w:rsidRPr="00CE2F35">
        <w:t xml:space="preserve"> — </w:t>
      </w:r>
      <w:r w:rsidRPr="00CE2F35">
        <w:rPr>
          <w:b w:val="0"/>
          <w:bCs w:val="0"/>
        </w:rPr>
        <w:t>The numerical designation for the size of a pipe, other than a</w:t>
      </w:r>
      <w:r w:rsidR="00B11551" w:rsidRPr="00CE2F35">
        <w:rPr>
          <w:b w:val="0"/>
          <w:bCs w:val="0"/>
        </w:rPr>
        <w:t xml:space="preserve"> </w:t>
      </w:r>
      <w:r w:rsidRPr="00CE2F35">
        <w:rPr>
          <w:b w:val="0"/>
          <w:bCs w:val="0"/>
        </w:rPr>
        <w:t>pipe designated by thread size, which is a convenient round number approximately equal to</w:t>
      </w:r>
      <w:r w:rsidR="00B11551" w:rsidRPr="00CE2F35">
        <w:rPr>
          <w:b w:val="0"/>
          <w:bCs w:val="0"/>
        </w:rPr>
        <w:t xml:space="preserve"> </w:t>
      </w:r>
      <w:r w:rsidRPr="00CE2F35">
        <w:rPr>
          <w:b w:val="0"/>
          <w:bCs w:val="0"/>
        </w:rPr>
        <w:t xml:space="preserve">the manufacturing dimensions in </w:t>
      </w:r>
      <w:proofErr w:type="spellStart"/>
      <w:r w:rsidRPr="00CE2F35">
        <w:rPr>
          <w:b w:val="0"/>
          <w:bCs w:val="0"/>
        </w:rPr>
        <w:t>millimetres</w:t>
      </w:r>
      <w:proofErr w:type="spellEnd"/>
      <w:r w:rsidRPr="00CE2F35">
        <w:rPr>
          <w:b w:val="0"/>
          <w:bCs w:val="0"/>
        </w:rPr>
        <w:t xml:space="preserve"> (mm).</w:t>
      </w:r>
    </w:p>
    <w:p w:rsidR="00B01E18" w:rsidRPr="00CE2F35" w:rsidRDefault="00B01E18" w:rsidP="00FA2A65">
      <w:pPr>
        <w:pStyle w:val="BodyText"/>
        <w:spacing w:before="182"/>
        <w:ind w:left="450" w:right="486"/>
        <w:jc w:val="both"/>
        <w:rPr>
          <w:b/>
        </w:rPr>
      </w:pPr>
      <w:r w:rsidRPr="00CE2F35">
        <w:rPr>
          <w:b/>
          <w:bCs/>
        </w:rPr>
        <w:t xml:space="preserve">3.2 Nominal Outside Diameter </w:t>
      </w:r>
      <w:r w:rsidR="00795079" w:rsidRPr="00CE2F35">
        <w:rPr>
          <w:b/>
          <w:bCs/>
        </w:rPr>
        <w:t>(</w:t>
      </w:r>
      <w:proofErr w:type="spellStart"/>
      <w:r w:rsidR="00795079" w:rsidRPr="00CE2F35">
        <w:rPr>
          <w:b/>
          <w:bCs/>
          <w:i/>
          <w:iCs/>
        </w:rPr>
        <w:t>d</w:t>
      </w:r>
      <w:r w:rsidR="00795079" w:rsidRPr="00CE2F35">
        <w:rPr>
          <w:b/>
          <w:bCs/>
          <w:vertAlign w:val="subscript"/>
        </w:rPr>
        <w:t>n</w:t>
      </w:r>
      <w:proofErr w:type="spellEnd"/>
      <w:r w:rsidR="00795079" w:rsidRPr="00CE2F35">
        <w:rPr>
          <w:b/>
          <w:bCs/>
        </w:rPr>
        <w:t>)</w:t>
      </w:r>
      <w:r w:rsidR="00795079" w:rsidRPr="00CE2F35">
        <w:t xml:space="preserve"> — </w:t>
      </w:r>
      <w:r w:rsidRPr="00CE2F35">
        <w:t xml:space="preserve">The specified outside diameter in </w:t>
      </w:r>
      <w:proofErr w:type="spellStart"/>
      <w:r w:rsidRPr="00CE2F35">
        <w:t>millimetres</w:t>
      </w:r>
      <w:proofErr w:type="spellEnd"/>
      <w:r w:rsidRPr="00CE2F35">
        <w:t xml:space="preserve"> assigned to a nominal size.</w:t>
      </w:r>
    </w:p>
    <w:p w:rsidR="00B01E18" w:rsidRPr="00CE2F35" w:rsidRDefault="00B01E18" w:rsidP="00FA2A65">
      <w:pPr>
        <w:pStyle w:val="BodyText"/>
        <w:spacing w:before="182"/>
        <w:ind w:left="450" w:right="486"/>
        <w:jc w:val="both"/>
      </w:pPr>
      <w:r w:rsidRPr="00CE2F35">
        <w:rPr>
          <w:b/>
          <w:bCs/>
        </w:rPr>
        <w:t xml:space="preserve">3.3 Outside Diameter at any Point </w:t>
      </w:r>
      <w:r w:rsidR="00795079" w:rsidRPr="00CE2F35">
        <w:rPr>
          <w:b/>
          <w:bCs/>
        </w:rPr>
        <w:t>(</w:t>
      </w:r>
      <w:r w:rsidR="00795079" w:rsidRPr="00CE2F35">
        <w:rPr>
          <w:b/>
          <w:bCs/>
          <w:i/>
          <w:iCs/>
        </w:rPr>
        <w:t>d</w:t>
      </w:r>
      <w:r w:rsidR="00795079" w:rsidRPr="00CE2F35">
        <w:rPr>
          <w:b/>
          <w:bCs/>
          <w:vertAlign w:val="subscript"/>
        </w:rPr>
        <w:t>e</w:t>
      </w:r>
      <w:r w:rsidR="00795079" w:rsidRPr="00CE2F35">
        <w:rPr>
          <w:b/>
          <w:bCs/>
        </w:rPr>
        <w:t xml:space="preserve">) — </w:t>
      </w:r>
      <w:r w:rsidRPr="00CE2F35">
        <w:t>The value of the measurement of the outside diameter of a pipe through its cross section at any point of the pipe, rounded off to the next higher 0.1 mm.</w:t>
      </w:r>
    </w:p>
    <w:p w:rsidR="00965B66" w:rsidRPr="00CE2F35" w:rsidRDefault="00965B66" w:rsidP="00FA2A65">
      <w:pPr>
        <w:pStyle w:val="BodyText"/>
        <w:ind w:left="450" w:right="486"/>
        <w:jc w:val="both"/>
        <w:rPr>
          <w:b/>
          <w:bCs/>
        </w:rPr>
      </w:pPr>
    </w:p>
    <w:p w:rsidR="00B01E18" w:rsidRPr="00CE2F35" w:rsidRDefault="00B01E18" w:rsidP="00FA2A65">
      <w:pPr>
        <w:pStyle w:val="BodyText"/>
        <w:ind w:left="450" w:right="486"/>
        <w:jc w:val="both"/>
      </w:pPr>
      <w:r w:rsidRPr="00CE2F35">
        <w:rPr>
          <w:b/>
          <w:bCs/>
        </w:rPr>
        <w:t>3.4</w:t>
      </w:r>
      <w:r w:rsidRPr="00CE2F35">
        <w:rPr>
          <w:b/>
          <w:bCs/>
          <w:position w:val="14"/>
        </w:rPr>
        <w:t xml:space="preserve"> </w:t>
      </w:r>
      <w:r w:rsidRPr="00CE2F35">
        <w:rPr>
          <w:b/>
          <w:bCs/>
        </w:rPr>
        <w:t>Mean Outside Diameter</w:t>
      </w:r>
      <w:r w:rsidRPr="00CE2F35">
        <w:rPr>
          <w:b/>
          <w:bCs/>
          <w:spacing w:val="-1"/>
          <w:position w:val="14"/>
        </w:rPr>
        <w:t xml:space="preserve"> </w:t>
      </w:r>
      <w:r w:rsidR="00FA2A65" w:rsidRPr="00CE2F35">
        <w:rPr>
          <w:b/>
          <w:bCs/>
        </w:rPr>
        <w:t>(</w:t>
      </w:r>
      <w:r w:rsidR="00FA2A65" w:rsidRPr="00CE2F35">
        <w:rPr>
          <w:b/>
          <w:bCs/>
          <w:i/>
          <w:iCs/>
        </w:rPr>
        <w:t>d</w:t>
      </w:r>
      <w:r w:rsidR="00FA2A65" w:rsidRPr="00CE2F35">
        <w:rPr>
          <w:b/>
          <w:bCs/>
          <w:vertAlign w:val="subscript"/>
        </w:rPr>
        <w:t>em</w:t>
      </w:r>
      <w:r w:rsidR="00FA2A65" w:rsidRPr="00CE2F35">
        <w:rPr>
          <w:b/>
          <w:bCs/>
        </w:rPr>
        <w:t xml:space="preserve">) — </w:t>
      </w:r>
      <w:r w:rsidRPr="00CE2F35">
        <w:t xml:space="preserve">The quotient of the outer circumference of a pipe and 3.142 </w:t>
      </w:r>
      <w:r w:rsidRPr="00CE2F35">
        <w:rPr>
          <w:spacing w:val="3"/>
        </w:rPr>
        <w:t>(</w:t>
      </w:r>
      <w:r w:rsidRPr="00CE2F35">
        <w:rPr>
          <w:b/>
          <w:color w:val="212121"/>
          <w:spacing w:val="3"/>
        </w:rPr>
        <w:t>π</w:t>
      </w:r>
      <w:r w:rsidRPr="00CE2F35">
        <w:rPr>
          <w:spacing w:val="3"/>
        </w:rPr>
        <w:t xml:space="preserve">) </w:t>
      </w:r>
      <w:r w:rsidRPr="00CE2F35">
        <w:t>in any cross section, rounded off to the next higher 0.1</w:t>
      </w:r>
      <w:r w:rsidRPr="00CE2F35">
        <w:rPr>
          <w:spacing w:val="-3"/>
        </w:rPr>
        <w:t xml:space="preserve"> </w:t>
      </w:r>
      <w:r w:rsidRPr="00CE2F35">
        <w:t>mm.</w:t>
      </w:r>
    </w:p>
    <w:p w:rsidR="00FA2A65" w:rsidRPr="00CE2F35" w:rsidRDefault="00FA2A65" w:rsidP="00FA2A65">
      <w:pPr>
        <w:pStyle w:val="BodyText"/>
        <w:ind w:left="450" w:right="486"/>
        <w:jc w:val="both"/>
        <w:rPr>
          <w:b/>
          <w:bCs/>
          <w:position w:val="14"/>
        </w:rPr>
      </w:pPr>
    </w:p>
    <w:p w:rsidR="00B01E18" w:rsidRPr="00CE2F35" w:rsidRDefault="00B01E18" w:rsidP="00FA2A65">
      <w:pPr>
        <w:pStyle w:val="BodyText"/>
        <w:ind w:left="450" w:right="486"/>
        <w:jc w:val="both"/>
        <w:rPr>
          <w:b/>
          <w:bCs/>
        </w:rPr>
      </w:pPr>
      <w:r w:rsidRPr="00CE2F35">
        <w:rPr>
          <w:b/>
          <w:bCs/>
        </w:rPr>
        <w:lastRenderedPageBreak/>
        <w:t>3.5 Minimum Mean Outside Diameter (</w:t>
      </w:r>
      <w:r w:rsidRPr="00CE2F35">
        <w:rPr>
          <w:b/>
          <w:bCs/>
          <w:i/>
          <w:iCs/>
        </w:rPr>
        <w:t>d</w:t>
      </w:r>
      <w:r w:rsidRPr="00CE2F35">
        <w:rPr>
          <w:b/>
          <w:bCs/>
          <w:vertAlign w:val="subscript"/>
        </w:rPr>
        <w:t>em</w:t>
      </w:r>
      <w:r w:rsidRPr="00CE2F35">
        <w:rPr>
          <w:b/>
          <w:bCs/>
        </w:rPr>
        <w:t>,</w:t>
      </w:r>
      <w:r w:rsidR="009514D8" w:rsidRPr="00CE2F35">
        <w:rPr>
          <w:b/>
          <w:bCs/>
          <w:i/>
          <w:iCs/>
        </w:rPr>
        <w:t xml:space="preserve"> Min</w:t>
      </w:r>
      <w:r w:rsidR="00FA2A65" w:rsidRPr="00CE2F35">
        <w:rPr>
          <w:b/>
          <w:bCs/>
        </w:rPr>
        <w:t xml:space="preserve">) — </w:t>
      </w:r>
      <w:r w:rsidRPr="00CE2F35">
        <w:t>The minimum value for the mean outside diameter as specified for a given nominal size.</w:t>
      </w:r>
    </w:p>
    <w:p w:rsidR="00B01E18" w:rsidRPr="00CE2F35" w:rsidRDefault="00B01E18" w:rsidP="00FA2A65">
      <w:pPr>
        <w:pStyle w:val="BodyText"/>
        <w:ind w:left="450" w:right="486"/>
        <w:jc w:val="both"/>
        <w:rPr>
          <w:b/>
          <w:bCs/>
        </w:rPr>
      </w:pPr>
    </w:p>
    <w:p w:rsidR="00B01E18" w:rsidRPr="00CE2F35" w:rsidRDefault="00B01E18" w:rsidP="00E76089">
      <w:pPr>
        <w:pStyle w:val="BodyText"/>
        <w:ind w:left="450" w:right="486"/>
        <w:jc w:val="both"/>
        <w:rPr>
          <w:b/>
          <w:bCs/>
        </w:rPr>
      </w:pPr>
      <w:r w:rsidRPr="00CE2F35">
        <w:rPr>
          <w:b/>
          <w:bCs/>
        </w:rPr>
        <w:t>3.6 Maximum Mean Outside Diameter (</w:t>
      </w:r>
      <w:r w:rsidRPr="00CE2F35">
        <w:rPr>
          <w:b/>
          <w:bCs/>
          <w:i/>
          <w:iCs/>
        </w:rPr>
        <w:t>d</w:t>
      </w:r>
      <w:r w:rsidRPr="00CE2F35">
        <w:rPr>
          <w:b/>
          <w:bCs/>
          <w:vertAlign w:val="subscript"/>
        </w:rPr>
        <w:t>em</w:t>
      </w:r>
      <w:r w:rsidRPr="00CE2F35">
        <w:rPr>
          <w:b/>
          <w:bCs/>
        </w:rPr>
        <w:t>,</w:t>
      </w:r>
      <w:r w:rsidRPr="00CE2F35">
        <w:rPr>
          <w:b/>
          <w:bCs/>
          <w:i/>
          <w:iCs/>
        </w:rPr>
        <w:t xml:space="preserve"> </w:t>
      </w:r>
      <w:r w:rsidR="009514D8" w:rsidRPr="00CE2F35">
        <w:rPr>
          <w:b/>
          <w:bCs/>
          <w:i/>
          <w:iCs/>
        </w:rPr>
        <w:t>Max</w:t>
      </w:r>
      <w:r w:rsidR="00FA2A65" w:rsidRPr="00CE2F35">
        <w:rPr>
          <w:b/>
          <w:bCs/>
        </w:rPr>
        <w:t>)</w:t>
      </w:r>
      <w:r w:rsidR="00E76089" w:rsidRPr="00CE2F35">
        <w:rPr>
          <w:b/>
          <w:bCs/>
        </w:rPr>
        <w:t xml:space="preserve"> — </w:t>
      </w:r>
      <w:r w:rsidRPr="00CE2F35">
        <w:t xml:space="preserve">The maximum value for the mean </w:t>
      </w:r>
      <w:r w:rsidR="008E2E62" w:rsidRPr="00CE2F35">
        <w:t xml:space="preserve"> </w:t>
      </w:r>
      <w:r w:rsidRPr="00CE2F35">
        <w:t xml:space="preserve"> as specified for a given nominal size.</w:t>
      </w:r>
    </w:p>
    <w:p w:rsidR="00B01E18" w:rsidRPr="00CE2F35" w:rsidRDefault="00B01E18" w:rsidP="00E76089">
      <w:pPr>
        <w:pStyle w:val="BodyText"/>
        <w:ind w:left="446" w:right="490"/>
        <w:jc w:val="both"/>
        <w:rPr>
          <w:b/>
          <w:bCs/>
        </w:rPr>
      </w:pPr>
    </w:p>
    <w:p w:rsidR="00B01E18" w:rsidRPr="00CE2F35" w:rsidRDefault="00B01E18" w:rsidP="00E76089">
      <w:pPr>
        <w:pStyle w:val="BodyText"/>
        <w:ind w:left="446" w:right="490"/>
        <w:jc w:val="both"/>
      </w:pPr>
      <w:r w:rsidRPr="00CE2F35">
        <w:rPr>
          <w:b/>
          <w:bCs/>
        </w:rPr>
        <w:t>3.7 Mean Inside Diameter at Mid-Point of Socket Length</w:t>
      </w:r>
      <w:r w:rsidRPr="00CE2F35">
        <w:rPr>
          <w:b/>
          <w:bCs/>
          <w:position w:val="14"/>
        </w:rPr>
        <w:t xml:space="preserve"> </w:t>
      </w:r>
      <w:r w:rsidRPr="00CE2F35">
        <w:rPr>
          <w:b/>
          <w:bCs/>
        </w:rPr>
        <w:t>(</w:t>
      </w:r>
      <w:r w:rsidRPr="00CE2F35">
        <w:rPr>
          <w:b/>
          <w:bCs/>
          <w:i/>
          <w:iCs/>
        </w:rPr>
        <w:t>d</w:t>
      </w:r>
      <w:r w:rsidRPr="00CE2F35">
        <w:rPr>
          <w:b/>
          <w:bCs/>
          <w:vertAlign w:val="subscript"/>
        </w:rPr>
        <w:t>im</w:t>
      </w:r>
      <w:r w:rsidR="00FA2A65" w:rsidRPr="00CE2F35">
        <w:rPr>
          <w:b/>
          <w:bCs/>
        </w:rPr>
        <w:t>)</w:t>
      </w:r>
      <w:r w:rsidR="00E76089" w:rsidRPr="00CE2F35">
        <w:rPr>
          <w:b/>
          <w:bCs/>
          <w:position w:val="14"/>
        </w:rPr>
        <w:t xml:space="preserve"> </w:t>
      </w:r>
      <w:r w:rsidR="00E76089" w:rsidRPr="00CE2F35">
        <w:rPr>
          <w:b/>
          <w:bCs/>
        </w:rPr>
        <w:t xml:space="preserve">— </w:t>
      </w:r>
      <w:r w:rsidRPr="00CE2F35">
        <w:t>The arithmetical mean of two measured inside diameters perpendicular to each other at the midpoint of the socket length.</w:t>
      </w:r>
    </w:p>
    <w:p w:rsidR="00B01E18" w:rsidRPr="00CE2F35" w:rsidRDefault="00B01E18" w:rsidP="00E76089">
      <w:pPr>
        <w:pStyle w:val="BodyText"/>
        <w:ind w:left="446" w:right="490"/>
        <w:jc w:val="both"/>
      </w:pPr>
    </w:p>
    <w:p w:rsidR="00B01E18" w:rsidRPr="00CE2F35" w:rsidRDefault="00B01E18" w:rsidP="00E76089">
      <w:pPr>
        <w:pStyle w:val="BodyText"/>
        <w:ind w:left="446" w:right="490"/>
        <w:jc w:val="both"/>
      </w:pPr>
      <w:r w:rsidRPr="00CE2F35">
        <w:rPr>
          <w:b/>
          <w:bCs/>
        </w:rPr>
        <w:t>3.8 Out-of-Roundness</w:t>
      </w:r>
      <w:r w:rsidRPr="00CE2F35">
        <w:rPr>
          <w:b/>
          <w:bCs/>
          <w:spacing w:val="-1"/>
        </w:rPr>
        <w:t xml:space="preserve"> </w:t>
      </w:r>
      <w:r w:rsidRPr="00CE2F35">
        <w:rPr>
          <w:b/>
          <w:bCs/>
        </w:rPr>
        <w:t>(Ovality)</w:t>
      </w:r>
      <w:r w:rsidR="00E76089" w:rsidRPr="00CE2F35">
        <w:rPr>
          <w:b/>
          <w:bCs/>
        </w:rPr>
        <w:t xml:space="preserve"> — </w:t>
      </w:r>
      <w:r w:rsidRPr="00CE2F35">
        <w:t>The difference between the measured maximum and the measured minimum outside diameter in the same cross-section of the pipe.</w:t>
      </w:r>
    </w:p>
    <w:p w:rsidR="00B01E18" w:rsidRPr="00CE2F35" w:rsidRDefault="00B01E18" w:rsidP="00E76089">
      <w:pPr>
        <w:pStyle w:val="BodyText"/>
        <w:ind w:left="446" w:right="490"/>
        <w:jc w:val="both"/>
      </w:pPr>
    </w:p>
    <w:p w:rsidR="00B01E18" w:rsidRPr="00CE2F35" w:rsidRDefault="00B01E18" w:rsidP="00FA2A65">
      <w:pPr>
        <w:pStyle w:val="BodyText"/>
        <w:ind w:left="450" w:right="486"/>
        <w:jc w:val="both"/>
      </w:pPr>
      <w:r w:rsidRPr="00CE2F35">
        <w:rPr>
          <w:b/>
          <w:bCs/>
        </w:rPr>
        <w:t>3.9 Nominal Wall Thickness (</w:t>
      </w:r>
      <w:r w:rsidRPr="00CE2F35">
        <w:rPr>
          <w:b/>
          <w:bCs/>
          <w:i/>
          <w:iCs/>
        </w:rPr>
        <w:t>e</w:t>
      </w:r>
      <w:r w:rsidRPr="00CE2F35">
        <w:rPr>
          <w:b/>
          <w:bCs/>
          <w:vertAlign w:val="subscript"/>
        </w:rPr>
        <w:t>n</w:t>
      </w:r>
      <w:r w:rsidR="00FA2A65" w:rsidRPr="00CE2F35">
        <w:rPr>
          <w:b/>
          <w:bCs/>
        </w:rPr>
        <w:t>)</w:t>
      </w:r>
      <w:r w:rsidR="00E76089" w:rsidRPr="00CE2F35">
        <w:rPr>
          <w:b/>
          <w:bCs/>
        </w:rPr>
        <w:t xml:space="preserve"> — </w:t>
      </w:r>
      <w:r w:rsidRPr="00CE2F35">
        <w:t>A numerical designation of the wall thickness of a component</w:t>
      </w:r>
      <w:r w:rsidR="00FA2A65" w:rsidRPr="00CE2F35">
        <w:t xml:space="preserve"> which is a convenient </w:t>
      </w:r>
      <w:r w:rsidRPr="00CE2F35">
        <w:t xml:space="preserve">round number, approximately equal to the manufacturing dimension in </w:t>
      </w:r>
      <w:proofErr w:type="spellStart"/>
      <w:r w:rsidRPr="00CE2F35">
        <w:t>millimetres</w:t>
      </w:r>
      <w:proofErr w:type="spellEnd"/>
      <w:r w:rsidRPr="00CE2F35">
        <w:rPr>
          <w:spacing w:val="-14"/>
        </w:rPr>
        <w:t xml:space="preserve"> </w:t>
      </w:r>
      <w:r w:rsidRPr="00CE2F35">
        <w:t>(mm).</w:t>
      </w:r>
    </w:p>
    <w:p w:rsidR="00B01E18" w:rsidRPr="00CE2F35" w:rsidRDefault="00B01E18" w:rsidP="00FA2A65">
      <w:pPr>
        <w:pStyle w:val="BodyText"/>
        <w:ind w:left="450" w:right="486"/>
        <w:jc w:val="both"/>
      </w:pPr>
    </w:p>
    <w:p w:rsidR="00B01E18" w:rsidRPr="00CE2F35" w:rsidRDefault="00B01E18" w:rsidP="00FA2A65">
      <w:pPr>
        <w:pStyle w:val="BodyText"/>
        <w:ind w:left="450" w:right="486"/>
        <w:jc w:val="both"/>
      </w:pPr>
      <w:r w:rsidRPr="00CE2F35">
        <w:rPr>
          <w:b/>
          <w:bCs/>
        </w:rPr>
        <w:t>3.10 Wall Thickness at any Point</w:t>
      </w:r>
      <w:r w:rsidRPr="00CE2F35">
        <w:rPr>
          <w:b/>
          <w:bCs/>
          <w:spacing w:val="-10"/>
        </w:rPr>
        <w:t xml:space="preserve"> </w:t>
      </w:r>
      <w:r w:rsidRPr="00CE2F35">
        <w:rPr>
          <w:b/>
          <w:bCs/>
        </w:rPr>
        <w:t>(</w:t>
      </w:r>
      <w:r w:rsidRPr="00CE2F35">
        <w:rPr>
          <w:b/>
          <w:bCs/>
          <w:i/>
        </w:rPr>
        <w:t>e</w:t>
      </w:r>
      <w:r w:rsidRPr="00CE2F35">
        <w:rPr>
          <w:b/>
          <w:bCs/>
        </w:rPr>
        <w:t>)</w:t>
      </w:r>
      <w:r w:rsidR="00E76089" w:rsidRPr="00CE2F35">
        <w:rPr>
          <w:b/>
          <w:bCs/>
        </w:rPr>
        <w:t xml:space="preserve"> — </w:t>
      </w:r>
      <w:r w:rsidRPr="00CE2F35">
        <w:t>The value of the measurement of the wall thickness at any point around the circumference of a pipe rounded off to the next higher 0.1 mm.</w:t>
      </w:r>
    </w:p>
    <w:p w:rsidR="00B01E18" w:rsidRPr="00CE2F35" w:rsidRDefault="00B01E18" w:rsidP="00FA2A65">
      <w:pPr>
        <w:pStyle w:val="BodyText"/>
        <w:ind w:left="450" w:right="486"/>
        <w:jc w:val="both"/>
      </w:pPr>
    </w:p>
    <w:p w:rsidR="00B01E18" w:rsidRPr="00CE2F35" w:rsidRDefault="00B01E18" w:rsidP="00FA2A65">
      <w:pPr>
        <w:pStyle w:val="BodyText"/>
        <w:ind w:left="450" w:right="486"/>
        <w:jc w:val="both"/>
      </w:pPr>
      <w:r w:rsidRPr="00CE2F35">
        <w:rPr>
          <w:b/>
          <w:bCs/>
        </w:rPr>
        <w:t>3.11 Minimum Wall Thickness at any Point (</w:t>
      </w:r>
      <w:proofErr w:type="spellStart"/>
      <w:r w:rsidRPr="00CE2F35">
        <w:rPr>
          <w:b/>
          <w:bCs/>
          <w:i/>
          <w:iCs/>
        </w:rPr>
        <w:t>e</w:t>
      </w:r>
      <w:r w:rsidRPr="00CE2F35">
        <w:rPr>
          <w:b/>
          <w:bCs/>
          <w:vertAlign w:val="subscript"/>
        </w:rPr>
        <w:t>min</w:t>
      </w:r>
      <w:proofErr w:type="spellEnd"/>
      <w:r w:rsidR="00FA2A65" w:rsidRPr="00CE2F35">
        <w:rPr>
          <w:b/>
          <w:bCs/>
        </w:rPr>
        <w:t>)</w:t>
      </w:r>
      <w:r w:rsidR="00E76089" w:rsidRPr="00CE2F35">
        <w:rPr>
          <w:b/>
          <w:bCs/>
          <w:position w:val="14"/>
        </w:rPr>
        <w:t xml:space="preserve"> </w:t>
      </w:r>
      <w:r w:rsidR="00E76089" w:rsidRPr="00CE2F35">
        <w:rPr>
          <w:b/>
          <w:bCs/>
        </w:rPr>
        <w:t xml:space="preserve">— </w:t>
      </w:r>
      <w:r w:rsidRPr="00CE2F35">
        <w:t>The minimum value for the wall thickness at any point around the circumference of a pipe rounded off to the next higher 0.1 mm.</w:t>
      </w:r>
    </w:p>
    <w:p w:rsidR="00B01E18" w:rsidRPr="00CE2F35" w:rsidRDefault="00B01E18" w:rsidP="00FA2A65">
      <w:pPr>
        <w:pStyle w:val="BodyText"/>
        <w:ind w:left="450" w:right="486"/>
        <w:jc w:val="both"/>
      </w:pPr>
    </w:p>
    <w:p w:rsidR="00B01E18" w:rsidRPr="00CE2F35" w:rsidRDefault="00B01E18" w:rsidP="00E76089">
      <w:pPr>
        <w:pStyle w:val="BodyText"/>
        <w:ind w:left="450" w:right="486"/>
        <w:jc w:val="both"/>
      </w:pPr>
      <w:r w:rsidRPr="00CE2F35">
        <w:rPr>
          <w:b/>
          <w:bCs/>
        </w:rPr>
        <w:t>3.12 Maximum Wall Thickness at any Point (</w:t>
      </w:r>
      <w:proofErr w:type="spellStart"/>
      <w:r w:rsidRPr="00CE2F35">
        <w:rPr>
          <w:b/>
          <w:bCs/>
          <w:i/>
          <w:iCs/>
        </w:rPr>
        <w:t>e</w:t>
      </w:r>
      <w:r w:rsidRPr="00CE2F35">
        <w:rPr>
          <w:b/>
          <w:bCs/>
          <w:vertAlign w:val="subscript"/>
        </w:rPr>
        <w:t>max</w:t>
      </w:r>
      <w:proofErr w:type="spellEnd"/>
      <w:r w:rsidR="00FA2A65" w:rsidRPr="00CE2F35">
        <w:rPr>
          <w:b/>
          <w:bCs/>
        </w:rPr>
        <w:t>)</w:t>
      </w:r>
      <w:r w:rsidR="00E76089" w:rsidRPr="00CE2F35">
        <w:rPr>
          <w:b/>
          <w:bCs/>
        </w:rPr>
        <w:t xml:space="preserve"> — </w:t>
      </w:r>
      <w:r w:rsidRPr="00CE2F35">
        <w:t>The maximum value for the wall thickness at any point around the circumference of a pipe rounded off to the next higher 0.1</w:t>
      </w:r>
      <w:r w:rsidRPr="00CE2F35">
        <w:rPr>
          <w:spacing w:val="-3"/>
        </w:rPr>
        <w:t xml:space="preserve"> </w:t>
      </w:r>
      <w:r w:rsidRPr="00CE2F35">
        <w:t>mm.</w:t>
      </w:r>
    </w:p>
    <w:p w:rsidR="00B01E18" w:rsidRPr="00CE2F35" w:rsidRDefault="00B01E18" w:rsidP="00FA2A65">
      <w:pPr>
        <w:pStyle w:val="BodyText"/>
        <w:ind w:left="450" w:right="486"/>
      </w:pPr>
    </w:p>
    <w:p w:rsidR="00B01E18" w:rsidRPr="00CE2F35" w:rsidRDefault="00B01E18" w:rsidP="000E3BA1">
      <w:pPr>
        <w:pStyle w:val="BodyText"/>
        <w:ind w:left="450" w:right="486"/>
        <w:jc w:val="both"/>
      </w:pPr>
      <w:r w:rsidRPr="00CE2F35">
        <w:rPr>
          <w:b/>
          <w:bCs/>
        </w:rPr>
        <w:t>3.13 Mean Wall Thickness (</w:t>
      </w:r>
      <w:proofErr w:type="spellStart"/>
      <w:r w:rsidRPr="00CE2F35">
        <w:rPr>
          <w:b/>
          <w:bCs/>
          <w:i/>
          <w:iCs/>
        </w:rPr>
        <w:t>e</w:t>
      </w:r>
      <w:r w:rsidRPr="00CE2F35">
        <w:rPr>
          <w:b/>
          <w:bCs/>
          <w:vertAlign w:val="subscript"/>
        </w:rPr>
        <w:t>m</w:t>
      </w:r>
      <w:proofErr w:type="spellEnd"/>
      <w:r w:rsidR="00FA2A65" w:rsidRPr="00CE2F35">
        <w:rPr>
          <w:b/>
          <w:bCs/>
        </w:rPr>
        <w:t>)</w:t>
      </w:r>
      <w:r w:rsidR="00E76089" w:rsidRPr="00CE2F35">
        <w:rPr>
          <w:b/>
          <w:bCs/>
          <w:position w:val="14"/>
        </w:rPr>
        <w:t xml:space="preserve"> </w:t>
      </w:r>
      <w:r w:rsidR="00E76089" w:rsidRPr="00CE2F35">
        <w:rPr>
          <w:b/>
          <w:bCs/>
        </w:rPr>
        <w:t xml:space="preserve">— </w:t>
      </w:r>
      <w:r w:rsidRPr="00CE2F35">
        <w:t>The arithmetical mean of at least four measurements regularly spaced around the circumference and in the same cross-section of a pipe including the measured minimum and the measured maximum values of the wall thickness in that cross-section and rounded off to the next higher</w:t>
      </w:r>
      <w:r w:rsidR="000E3BA1" w:rsidRPr="00CE2F35">
        <w:t xml:space="preserve"> 1.</w:t>
      </w:r>
      <w:r w:rsidR="00247798" w:rsidRPr="00CE2F35">
        <w:t>0</w:t>
      </w:r>
      <w:r w:rsidR="000E3BA1" w:rsidRPr="00CE2F35">
        <w:t xml:space="preserve"> </w:t>
      </w:r>
      <w:r w:rsidRPr="00CE2F35">
        <w:t>mm.</w:t>
      </w:r>
    </w:p>
    <w:p w:rsidR="00B01E18" w:rsidRPr="00CE2F35" w:rsidRDefault="00B01E18" w:rsidP="00FA2A65">
      <w:pPr>
        <w:pStyle w:val="BodyText"/>
        <w:spacing w:before="1"/>
        <w:ind w:left="450" w:right="486"/>
      </w:pPr>
    </w:p>
    <w:p w:rsidR="00B01E18" w:rsidRPr="00CE2F35" w:rsidRDefault="00B01E18" w:rsidP="002C41DE">
      <w:pPr>
        <w:pStyle w:val="BodyText"/>
        <w:ind w:left="450" w:right="486"/>
        <w:jc w:val="both"/>
      </w:pPr>
      <w:r w:rsidRPr="00CE2F35">
        <w:rPr>
          <w:b/>
          <w:bCs/>
        </w:rPr>
        <w:t>3.14 Tolerance</w:t>
      </w:r>
      <w:r w:rsidR="002C41DE" w:rsidRPr="00CE2F35">
        <w:t xml:space="preserve"> </w:t>
      </w:r>
      <w:r w:rsidR="002C41DE" w:rsidRPr="00CE2F35">
        <w:rPr>
          <w:b/>
          <w:bCs/>
        </w:rPr>
        <w:t xml:space="preserve">— </w:t>
      </w:r>
      <w:r w:rsidRPr="00CE2F35">
        <w:t>The permitted variation of the specified value</w:t>
      </w:r>
      <w:r w:rsidR="002C41DE" w:rsidRPr="00CE2F35">
        <w:t xml:space="preserve"> of a quantity expressed as the </w:t>
      </w:r>
      <w:r w:rsidRPr="00CE2F35">
        <w:t>difference between the permitted maximum and the permitted minimum value.</w:t>
      </w:r>
    </w:p>
    <w:p w:rsidR="00B01E18" w:rsidRPr="00CE2F35" w:rsidRDefault="00B01E18" w:rsidP="00FA2A65">
      <w:pPr>
        <w:pStyle w:val="BodyText"/>
        <w:ind w:left="450" w:right="486"/>
        <w:jc w:val="both"/>
      </w:pPr>
      <w:r w:rsidRPr="00CE2F35">
        <w:t xml:space="preserve">      </w:t>
      </w:r>
    </w:p>
    <w:p w:rsidR="00B01E18" w:rsidRPr="00CE2F35" w:rsidRDefault="00B01E18" w:rsidP="002C41DE">
      <w:pPr>
        <w:pStyle w:val="BodyText"/>
        <w:ind w:left="450" w:right="486"/>
        <w:jc w:val="both"/>
      </w:pPr>
      <w:r w:rsidRPr="00CE2F35">
        <w:rPr>
          <w:b/>
          <w:bCs/>
        </w:rPr>
        <w:t>3.15 Working Pressure</w:t>
      </w:r>
      <w:r w:rsidRPr="00CE2F35">
        <w:rPr>
          <w:b/>
          <w:bCs/>
          <w:spacing w:val="-1"/>
        </w:rPr>
        <w:t xml:space="preserve"> </w:t>
      </w:r>
      <w:r w:rsidRPr="00CE2F35">
        <w:rPr>
          <w:b/>
          <w:bCs/>
        </w:rPr>
        <w:t>(PN)</w:t>
      </w:r>
      <w:r w:rsidR="002C41DE" w:rsidRPr="00CE2F35">
        <w:rPr>
          <w:b/>
          <w:bCs/>
        </w:rPr>
        <w:t xml:space="preserve"> — </w:t>
      </w:r>
      <w:r w:rsidRPr="00CE2F35">
        <w:t xml:space="preserve">The numerical designation of a pipe related to the mechanical characteristics of that pipe used for reference purposes. For plastics piping </w:t>
      </w:r>
      <w:proofErr w:type="gramStart"/>
      <w:r w:rsidRPr="00CE2F35">
        <w:t>system</w:t>
      </w:r>
      <w:proofErr w:type="gramEnd"/>
      <w:r w:rsidRPr="00CE2F35">
        <w:t xml:space="preserve"> it corresponds to the allowable operating pressure, in MPa at 27 °C.</w:t>
      </w:r>
      <w:r w:rsidR="002C41DE" w:rsidRPr="00CE2F35">
        <w:t xml:space="preserve"> </w:t>
      </w:r>
    </w:p>
    <w:p w:rsidR="00965B66" w:rsidRPr="00CE2F35" w:rsidRDefault="00B01E18" w:rsidP="00FA2A65">
      <w:pPr>
        <w:pStyle w:val="BodyText"/>
        <w:ind w:left="450" w:right="486"/>
      </w:pPr>
      <w:r w:rsidRPr="00CE2F35">
        <w:t xml:space="preserve"> </w:t>
      </w:r>
    </w:p>
    <w:p w:rsidR="00B01E18" w:rsidRPr="00CE2F35" w:rsidRDefault="00B01E18" w:rsidP="002C41DE">
      <w:pPr>
        <w:pStyle w:val="BodyText"/>
        <w:ind w:left="450" w:right="486"/>
        <w:jc w:val="both"/>
      </w:pPr>
      <w:r w:rsidRPr="00CE2F35">
        <w:rPr>
          <w:b/>
          <w:bCs/>
        </w:rPr>
        <w:t>3.16 Hydrostatic Stress</w:t>
      </w:r>
      <w:r w:rsidRPr="00CE2F35">
        <w:rPr>
          <w:b/>
          <w:bCs/>
          <w:spacing w:val="-1"/>
        </w:rPr>
        <w:t xml:space="preserve"> </w:t>
      </w:r>
      <w:r w:rsidRPr="00CE2F35">
        <w:rPr>
          <w:b/>
          <w:bCs/>
        </w:rPr>
        <w:t>(</w:t>
      </w:r>
      <w:r w:rsidRPr="00CE2F35">
        <w:rPr>
          <w:b/>
          <w:bCs/>
          <w:i/>
          <w:iCs/>
          <w:color w:val="212121"/>
        </w:rPr>
        <w:t>σ</w:t>
      </w:r>
      <w:r w:rsidRPr="00CE2F35">
        <w:rPr>
          <w:b/>
          <w:bCs/>
        </w:rPr>
        <w:t>)</w:t>
      </w:r>
      <w:r w:rsidR="002C41DE" w:rsidRPr="00CE2F35">
        <w:rPr>
          <w:b/>
          <w:bCs/>
        </w:rPr>
        <w:t xml:space="preserve"> — </w:t>
      </w:r>
      <w:r w:rsidRPr="00CE2F35">
        <w:t>The stress induced in the wall thickness of a pipe when a pressure is applied using water as a medium. The hydrostatic stress is related to the applied pressure, P, the wall thickness at any point, e, and the mean outside diameter, d</w:t>
      </w:r>
      <w:r w:rsidR="002C41DE" w:rsidRPr="00CE2F35">
        <w:rPr>
          <w:vertAlign w:val="subscript"/>
        </w:rPr>
        <w:t>em</w:t>
      </w:r>
      <w:r w:rsidR="002C41DE" w:rsidRPr="00CE2F35">
        <w:t xml:space="preserve"> </w:t>
      </w:r>
      <w:r w:rsidRPr="00CE2F35">
        <w:t>of a pipe and calculated using the following approximation equation.</w:t>
      </w:r>
    </w:p>
    <w:p w:rsidR="00AA14C9" w:rsidRPr="00CE2F35" w:rsidRDefault="00AA14C9" w:rsidP="002C41DE">
      <w:pPr>
        <w:pStyle w:val="BodyText"/>
        <w:ind w:left="450" w:right="486"/>
        <w:jc w:val="both"/>
      </w:pPr>
    </w:p>
    <w:p w:rsidR="00B01E18" w:rsidRPr="00CE2F35" w:rsidRDefault="00AA14C9" w:rsidP="00AA14C9">
      <w:pPr>
        <w:pStyle w:val="BodyText"/>
        <w:spacing w:before="3"/>
        <w:ind w:left="450" w:right="486"/>
        <w:jc w:val="center"/>
        <w:rPr>
          <w:rFonts w:ascii="Trebuchet MS" w:hAnsi="Trebuchet MS" w:cs="Trebuchet MS"/>
          <w:sz w:val="19"/>
        </w:rPr>
      </w:pPr>
      <m:oMathPara>
        <m:oMath>
          <m:r>
            <w:rPr>
              <w:rFonts w:ascii="Cambria Math" w:hAnsi="Cambria Math"/>
            </w:rPr>
            <w:lastRenderedPageBreak/>
            <m:t xml:space="preserve">σ= </m:t>
          </m:r>
          <m:f>
            <m:fPr>
              <m:ctrlPr>
                <w:rPr>
                  <w:rFonts w:ascii="Cambria Math" w:hAnsi="Cambria Math"/>
                  <w:i/>
                </w:rPr>
              </m:ctrlPr>
            </m:fPr>
            <m:num>
              <m:r>
                <w:rPr>
                  <w:rFonts w:ascii="Cambria Math" w:hAnsi="Cambria Math"/>
                </w:rPr>
                <m:t xml:space="preserve">P </m:t>
              </m:r>
              <m:d>
                <m:dPr>
                  <m:ctrlPr>
                    <w:rPr>
                      <w:rFonts w:ascii="Cambria Math" w:hAnsi="Cambria Math"/>
                      <w:i/>
                    </w:rPr>
                  </m:ctrlPr>
                </m:dPr>
                <m:e>
                  <m:sSub>
                    <m:sSubPr>
                      <m:ctrlPr>
                        <w:rPr>
                          <w:rFonts w:ascii="Cambria Math" w:hAnsi="Cambria Math"/>
                          <w:i/>
                        </w:rPr>
                      </m:ctrlPr>
                    </m:sSubPr>
                    <m:e>
                      <m:r>
                        <w:rPr>
                          <w:rFonts w:ascii="Cambria Math" w:hAnsi="Cambria Math"/>
                        </w:rPr>
                        <m:t>d</m:t>
                      </m:r>
                    </m:e>
                    <m:sub>
                      <m:r>
                        <m:rPr>
                          <m:sty m:val="p"/>
                        </m:rPr>
                        <w:rPr>
                          <w:rFonts w:ascii="Cambria Math" w:hAnsi="Cambria Math"/>
                        </w:rPr>
                        <m:t>em</m:t>
                      </m:r>
                    </m:sub>
                  </m:sSub>
                  <m:r>
                    <w:rPr>
                      <w:rFonts w:ascii="Cambria Math" w:hAnsi="Cambria Math"/>
                    </w:rPr>
                    <m:t>-e</m:t>
                  </m:r>
                </m:e>
              </m:d>
            </m:num>
            <m:den>
              <m:r>
                <w:rPr>
                  <w:rFonts w:ascii="Cambria Math" w:hAnsi="Cambria Math"/>
                </w:rPr>
                <m:t>2e</m:t>
              </m:r>
            </m:den>
          </m:f>
        </m:oMath>
      </m:oMathPara>
    </w:p>
    <w:p w:rsidR="00B01E18" w:rsidRPr="00CE2F35" w:rsidRDefault="00B01E18" w:rsidP="00FA2A65">
      <w:pPr>
        <w:pStyle w:val="BodyText"/>
        <w:spacing w:before="92"/>
        <w:ind w:left="450" w:right="486"/>
        <w:rPr>
          <w:color w:val="212121"/>
        </w:rPr>
      </w:pPr>
      <w:r w:rsidRPr="00CE2F35">
        <w:t xml:space="preserve">Where </w:t>
      </w:r>
      <w:r w:rsidRPr="00CE2F35">
        <w:rPr>
          <w:color w:val="212121"/>
        </w:rPr>
        <w:t>σ and P are in the same units.</w:t>
      </w:r>
    </w:p>
    <w:p w:rsidR="00BA1455" w:rsidRPr="00CE2F35" w:rsidRDefault="00BA1455" w:rsidP="003622C4">
      <w:pPr>
        <w:pStyle w:val="BodyText"/>
        <w:ind w:left="450" w:right="486"/>
        <w:jc w:val="both"/>
        <w:rPr>
          <w:b/>
          <w:color w:val="212121"/>
        </w:rPr>
      </w:pPr>
    </w:p>
    <w:p w:rsidR="00B01E18" w:rsidRPr="00CE2F35" w:rsidRDefault="00B01E18" w:rsidP="003622C4">
      <w:pPr>
        <w:pStyle w:val="BodyText"/>
        <w:ind w:left="450" w:right="486"/>
        <w:jc w:val="both"/>
        <w:rPr>
          <w:b/>
        </w:rPr>
      </w:pPr>
      <w:r w:rsidRPr="00CE2F35">
        <w:rPr>
          <w:b/>
          <w:color w:val="212121"/>
        </w:rPr>
        <w:t>3.17 Tests</w:t>
      </w:r>
    </w:p>
    <w:p w:rsidR="00B01E18" w:rsidRPr="00CE2F35" w:rsidRDefault="00B01E18" w:rsidP="003622C4">
      <w:pPr>
        <w:pStyle w:val="BodyText"/>
        <w:spacing w:before="9"/>
        <w:ind w:left="450" w:right="486"/>
        <w:jc w:val="both"/>
        <w:rPr>
          <w:b/>
        </w:rPr>
      </w:pPr>
    </w:p>
    <w:p w:rsidR="00B01E18" w:rsidRPr="00CE2F35" w:rsidRDefault="008758B5" w:rsidP="00A922A2">
      <w:pPr>
        <w:pStyle w:val="ListParagraph"/>
        <w:tabs>
          <w:tab w:val="left" w:pos="1118"/>
        </w:tabs>
        <w:ind w:left="450" w:right="486" w:hanging="294"/>
        <w:jc w:val="both"/>
        <w:rPr>
          <w:i/>
          <w:sz w:val="24"/>
          <w:szCs w:val="24"/>
        </w:rPr>
      </w:pPr>
      <w:r w:rsidRPr="00CE2F35">
        <w:rPr>
          <w:i/>
          <w:sz w:val="24"/>
          <w:szCs w:val="24"/>
        </w:rPr>
        <w:t xml:space="preserve">    </w:t>
      </w:r>
      <w:r w:rsidR="00B01E18" w:rsidRPr="00CE2F35">
        <w:rPr>
          <w:b/>
          <w:bCs/>
          <w:iCs/>
          <w:sz w:val="24"/>
          <w:szCs w:val="24"/>
        </w:rPr>
        <w:t>3.17.1</w:t>
      </w:r>
      <w:r w:rsidR="00B01E18" w:rsidRPr="00CE2F35">
        <w:rPr>
          <w:b/>
          <w:bCs/>
          <w:i/>
          <w:sz w:val="24"/>
          <w:szCs w:val="24"/>
        </w:rPr>
        <w:t xml:space="preserve"> </w:t>
      </w:r>
      <w:r w:rsidR="00B01E18" w:rsidRPr="00CE2F35">
        <w:rPr>
          <w:i/>
          <w:sz w:val="24"/>
          <w:szCs w:val="24"/>
        </w:rPr>
        <w:t>Type</w:t>
      </w:r>
      <w:r w:rsidR="00B01E18" w:rsidRPr="00CE2F35">
        <w:rPr>
          <w:i/>
          <w:spacing w:val="-1"/>
          <w:sz w:val="24"/>
          <w:szCs w:val="24"/>
        </w:rPr>
        <w:t xml:space="preserve"> </w:t>
      </w:r>
      <w:r w:rsidR="00B01E18" w:rsidRPr="00CE2F35">
        <w:rPr>
          <w:i/>
          <w:sz w:val="24"/>
          <w:szCs w:val="24"/>
        </w:rPr>
        <w:t>Tests</w:t>
      </w:r>
      <w:r w:rsidRPr="00CE2F35">
        <w:rPr>
          <w:i/>
          <w:sz w:val="24"/>
          <w:szCs w:val="24"/>
        </w:rPr>
        <w:t xml:space="preserve"> </w:t>
      </w:r>
      <w:r w:rsidRPr="00CE2F35">
        <w:rPr>
          <w:b/>
          <w:bCs/>
          <w:sz w:val="24"/>
          <w:szCs w:val="24"/>
        </w:rPr>
        <w:t xml:space="preserve">— </w:t>
      </w:r>
      <w:r w:rsidR="00B01E18" w:rsidRPr="00CE2F35">
        <w:rPr>
          <w:sz w:val="24"/>
          <w:szCs w:val="24"/>
        </w:rPr>
        <w:t>Tests carried out whenever a change is made in the composition or in the size/series in order to establish the suitability and the performance capability of the pipes.</w:t>
      </w:r>
    </w:p>
    <w:p w:rsidR="00B01E18" w:rsidRPr="00CE2F35" w:rsidRDefault="00B01E18" w:rsidP="00A922A2">
      <w:pPr>
        <w:pStyle w:val="BodyText"/>
        <w:ind w:left="450" w:right="486"/>
        <w:jc w:val="both"/>
      </w:pPr>
    </w:p>
    <w:p w:rsidR="00B01E18" w:rsidRPr="00CE2F35" w:rsidRDefault="008758B5" w:rsidP="003622C4">
      <w:pPr>
        <w:pStyle w:val="ListParagraph"/>
        <w:tabs>
          <w:tab w:val="left" w:pos="1118"/>
        </w:tabs>
        <w:ind w:left="450" w:right="486" w:hanging="294"/>
        <w:jc w:val="both"/>
        <w:rPr>
          <w:sz w:val="24"/>
          <w:szCs w:val="24"/>
        </w:rPr>
      </w:pPr>
      <w:r w:rsidRPr="00CE2F35">
        <w:rPr>
          <w:i/>
          <w:sz w:val="24"/>
          <w:szCs w:val="24"/>
        </w:rPr>
        <w:t xml:space="preserve">    </w:t>
      </w:r>
      <w:r w:rsidR="00B01E18" w:rsidRPr="00CE2F35">
        <w:rPr>
          <w:b/>
          <w:bCs/>
          <w:iCs/>
          <w:sz w:val="24"/>
          <w:szCs w:val="24"/>
        </w:rPr>
        <w:t>3.17.2</w:t>
      </w:r>
      <w:r w:rsidR="00B01E18" w:rsidRPr="00CE2F35">
        <w:rPr>
          <w:i/>
          <w:sz w:val="24"/>
          <w:szCs w:val="24"/>
        </w:rPr>
        <w:t xml:space="preserve"> Acceptance</w:t>
      </w:r>
      <w:r w:rsidR="00B01E18" w:rsidRPr="00CE2F35">
        <w:rPr>
          <w:i/>
          <w:spacing w:val="-1"/>
          <w:sz w:val="24"/>
          <w:szCs w:val="24"/>
        </w:rPr>
        <w:t xml:space="preserve"> </w:t>
      </w:r>
      <w:r w:rsidR="00B01E18" w:rsidRPr="00CE2F35">
        <w:rPr>
          <w:i/>
          <w:sz w:val="24"/>
          <w:szCs w:val="24"/>
        </w:rPr>
        <w:t>Tests</w:t>
      </w:r>
      <w:r w:rsidRPr="00CE2F35">
        <w:rPr>
          <w:i/>
          <w:sz w:val="24"/>
          <w:szCs w:val="24"/>
        </w:rPr>
        <w:t xml:space="preserve"> </w:t>
      </w:r>
      <w:r w:rsidRPr="00CE2F35">
        <w:rPr>
          <w:b/>
          <w:bCs/>
          <w:sz w:val="24"/>
          <w:szCs w:val="24"/>
        </w:rPr>
        <w:t xml:space="preserve">— </w:t>
      </w:r>
      <w:r w:rsidR="00B01E18" w:rsidRPr="00CE2F35">
        <w:rPr>
          <w:sz w:val="24"/>
          <w:szCs w:val="24"/>
        </w:rPr>
        <w:t>Tests carried out on samples taken from a lot for the purpose of acceptance of the lot.</w:t>
      </w:r>
    </w:p>
    <w:p w:rsidR="00B01E18" w:rsidRPr="00CE2F35" w:rsidRDefault="00B01E18" w:rsidP="00A922A2">
      <w:pPr>
        <w:pStyle w:val="BodyText"/>
        <w:ind w:left="450" w:right="486"/>
        <w:jc w:val="both"/>
      </w:pPr>
      <w:r w:rsidRPr="00CE2F35">
        <w:t xml:space="preserve">      </w:t>
      </w:r>
    </w:p>
    <w:p w:rsidR="00B01E18" w:rsidRPr="00CE2F35" w:rsidRDefault="008758B5" w:rsidP="003622C4">
      <w:pPr>
        <w:pStyle w:val="ListParagraph"/>
        <w:tabs>
          <w:tab w:val="left" w:pos="1118"/>
        </w:tabs>
        <w:ind w:left="450" w:right="486" w:hanging="294"/>
        <w:jc w:val="both"/>
        <w:rPr>
          <w:i/>
          <w:sz w:val="24"/>
          <w:szCs w:val="24"/>
        </w:rPr>
      </w:pPr>
      <w:r w:rsidRPr="00CE2F35">
        <w:rPr>
          <w:b/>
          <w:bCs/>
          <w:sz w:val="24"/>
          <w:szCs w:val="24"/>
        </w:rPr>
        <w:t xml:space="preserve">     </w:t>
      </w:r>
      <w:r w:rsidR="00B01E18" w:rsidRPr="00CE2F35">
        <w:rPr>
          <w:b/>
          <w:bCs/>
          <w:sz w:val="24"/>
          <w:szCs w:val="24"/>
        </w:rPr>
        <w:t>3.18 Virgin</w:t>
      </w:r>
      <w:r w:rsidR="00B01E18" w:rsidRPr="00CE2F35">
        <w:rPr>
          <w:b/>
          <w:bCs/>
          <w:spacing w:val="-2"/>
          <w:sz w:val="24"/>
          <w:szCs w:val="24"/>
        </w:rPr>
        <w:t xml:space="preserve"> </w:t>
      </w:r>
      <w:r w:rsidR="00B01E18" w:rsidRPr="00CE2F35">
        <w:rPr>
          <w:b/>
          <w:bCs/>
          <w:sz w:val="24"/>
          <w:szCs w:val="24"/>
        </w:rPr>
        <w:t>Material</w:t>
      </w:r>
      <w:r w:rsidRPr="00CE2F35">
        <w:rPr>
          <w:i/>
          <w:sz w:val="24"/>
          <w:szCs w:val="24"/>
        </w:rPr>
        <w:t xml:space="preserve"> </w:t>
      </w:r>
      <w:r w:rsidRPr="00CE2F35">
        <w:rPr>
          <w:b/>
          <w:bCs/>
          <w:sz w:val="24"/>
          <w:szCs w:val="24"/>
        </w:rPr>
        <w:t xml:space="preserve">— </w:t>
      </w:r>
      <w:r w:rsidR="00B01E18" w:rsidRPr="00CE2F35">
        <w:rPr>
          <w:sz w:val="24"/>
          <w:szCs w:val="24"/>
        </w:rPr>
        <w:t>Material in such form as granules or powder that has not been subjected to use or processing other than that required for its manufacture and to which no re-process able or recyclable material(s) have been</w:t>
      </w:r>
      <w:r w:rsidR="00B01E18" w:rsidRPr="00CE2F35">
        <w:rPr>
          <w:spacing w:val="-3"/>
          <w:sz w:val="24"/>
          <w:szCs w:val="24"/>
        </w:rPr>
        <w:t xml:space="preserve"> </w:t>
      </w:r>
      <w:r w:rsidR="00B01E18" w:rsidRPr="00CE2F35">
        <w:rPr>
          <w:sz w:val="24"/>
          <w:szCs w:val="24"/>
        </w:rPr>
        <w:t>added.</w:t>
      </w:r>
    </w:p>
    <w:p w:rsidR="008758B5" w:rsidRPr="00CE2F35" w:rsidRDefault="008758B5" w:rsidP="00A922A2">
      <w:pPr>
        <w:pStyle w:val="Heading1"/>
        <w:numPr>
          <w:ilvl w:val="0"/>
          <w:numId w:val="0"/>
        </w:numPr>
        <w:tabs>
          <w:tab w:val="left" w:pos="916"/>
        </w:tabs>
        <w:spacing w:before="1"/>
        <w:ind w:left="450" w:right="486"/>
        <w:jc w:val="both"/>
      </w:pPr>
    </w:p>
    <w:p w:rsidR="00B01E18" w:rsidRPr="00CE2F35" w:rsidRDefault="008758B5" w:rsidP="00A922A2">
      <w:pPr>
        <w:pStyle w:val="ListParagraph"/>
        <w:tabs>
          <w:tab w:val="left" w:pos="1118"/>
        </w:tabs>
        <w:ind w:left="450" w:right="486" w:hanging="294"/>
        <w:jc w:val="both"/>
        <w:rPr>
          <w:sz w:val="24"/>
          <w:szCs w:val="24"/>
        </w:rPr>
      </w:pPr>
      <w:r w:rsidRPr="00CE2F35">
        <w:rPr>
          <w:sz w:val="24"/>
          <w:szCs w:val="24"/>
        </w:rPr>
        <w:t xml:space="preserve">     </w:t>
      </w:r>
      <w:r w:rsidR="00B01E18" w:rsidRPr="00CE2F35">
        <w:rPr>
          <w:b/>
          <w:bCs/>
          <w:sz w:val="24"/>
          <w:szCs w:val="24"/>
        </w:rPr>
        <w:t>3.19 Own Rework</w:t>
      </w:r>
      <w:r w:rsidR="00B01E18" w:rsidRPr="00CE2F35">
        <w:rPr>
          <w:b/>
          <w:bCs/>
          <w:spacing w:val="-1"/>
          <w:sz w:val="24"/>
          <w:szCs w:val="24"/>
        </w:rPr>
        <w:t xml:space="preserve"> </w:t>
      </w:r>
      <w:r w:rsidR="00B01E18" w:rsidRPr="00CE2F35">
        <w:rPr>
          <w:b/>
          <w:bCs/>
          <w:sz w:val="24"/>
          <w:szCs w:val="24"/>
        </w:rPr>
        <w:t>Material</w:t>
      </w:r>
      <w:r w:rsidRPr="00CE2F35">
        <w:rPr>
          <w:sz w:val="24"/>
          <w:szCs w:val="24"/>
        </w:rPr>
        <w:t xml:space="preserve"> </w:t>
      </w:r>
      <w:r w:rsidRPr="00CE2F35">
        <w:rPr>
          <w:b/>
          <w:bCs/>
          <w:sz w:val="24"/>
          <w:szCs w:val="24"/>
        </w:rPr>
        <w:t xml:space="preserve">— </w:t>
      </w:r>
      <w:r w:rsidR="00B01E18" w:rsidRPr="00CE2F35">
        <w:rPr>
          <w:sz w:val="24"/>
          <w:szCs w:val="24"/>
        </w:rPr>
        <w:t>Material prepared from rejected unused pipes, including trimmings from the production of pipes, which will be reprocessed in a manufacturer’s plant by a process such as extrusion and for which the complete formulation is known.</w:t>
      </w:r>
    </w:p>
    <w:p w:rsidR="00B01E18" w:rsidRPr="00CE2F35" w:rsidRDefault="00B01E18" w:rsidP="008758B5">
      <w:pPr>
        <w:pStyle w:val="BodyText"/>
        <w:ind w:left="450" w:right="486"/>
        <w:jc w:val="both"/>
      </w:pPr>
    </w:p>
    <w:p w:rsidR="00B01E18" w:rsidRPr="00CE2F35" w:rsidRDefault="00B01E18" w:rsidP="008758B5">
      <w:pPr>
        <w:pStyle w:val="Heading1"/>
        <w:numPr>
          <w:ilvl w:val="0"/>
          <w:numId w:val="0"/>
        </w:numPr>
        <w:tabs>
          <w:tab w:val="left" w:pos="649"/>
        </w:tabs>
        <w:ind w:left="450" w:right="486"/>
        <w:jc w:val="both"/>
      </w:pPr>
      <w:proofErr w:type="gramStart"/>
      <w:r w:rsidRPr="00CE2F35">
        <w:t xml:space="preserve">4 </w:t>
      </w:r>
      <w:r w:rsidR="00F47DB9" w:rsidRPr="00CE2F35">
        <w:t xml:space="preserve"> </w:t>
      </w:r>
      <w:r w:rsidRPr="00CE2F35">
        <w:t>NOTATION</w:t>
      </w:r>
      <w:proofErr w:type="gramEnd"/>
    </w:p>
    <w:p w:rsidR="00B01E18" w:rsidRPr="00CE2F35" w:rsidRDefault="00B01E18" w:rsidP="008758B5">
      <w:pPr>
        <w:pStyle w:val="BodyText"/>
        <w:ind w:left="450" w:right="486"/>
        <w:jc w:val="both"/>
        <w:rPr>
          <w:b/>
        </w:rPr>
      </w:pPr>
    </w:p>
    <w:p w:rsidR="00B01E18" w:rsidRPr="00CE2F35" w:rsidRDefault="00B01E18" w:rsidP="008758B5">
      <w:pPr>
        <w:pStyle w:val="BodyText"/>
        <w:ind w:left="450" w:right="486"/>
        <w:jc w:val="both"/>
      </w:pPr>
      <w:r w:rsidRPr="00CE2F35">
        <w:t>The following notation (symbols) shall apply in this standard:</w:t>
      </w:r>
    </w:p>
    <w:p w:rsidR="00B01E18" w:rsidRPr="00CE2F35" w:rsidRDefault="00B01E18" w:rsidP="00FA2A65">
      <w:pPr>
        <w:pStyle w:val="BodyText"/>
        <w:spacing w:before="1"/>
        <w:ind w:left="450" w:right="486"/>
      </w:pPr>
    </w:p>
    <w:p w:rsidR="00B01E18" w:rsidRPr="00CE2F35" w:rsidRDefault="00B01E18" w:rsidP="00845DA7">
      <w:pPr>
        <w:pStyle w:val="BodyText"/>
        <w:tabs>
          <w:tab w:val="left" w:pos="1820"/>
          <w:tab w:val="left" w:pos="2700"/>
        </w:tabs>
        <w:ind w:left="1440" w:right="490"/>
      </w:pPr>
      <w:r w:rsidRPr="00CE2F35">
        <w:t>DN</w:t>
      </w:r>
      <w:r w:rsidRPr="00CE2F35">
        <w:tab/>
      </w:r>
      <w:r w:rsidR="00F3667B" w:rsidRPr="00CE2F35">
        <w:t xml:space="preserve"> </w:t>
      </w:r>
      <w:r w:rsidR="00F3667B" w:rsidRPr="00CE2F35">
        <w:tab/>
      </w:r>
      <w:r w:rsidR="00F3667B" w:rsidRPr="00CE2F35">
        <w:tab/>
      </w:r>
      <w:r w:rsidRPr="00CE2F35">
        <w:t>= Nominal</w:t>
      </w:r>
      <w:r w:rsidRPr="00CE2F35">
        <w:rPr>
          <w:spacing w:val="-2"/>
        </w:rPr>
        <w:t xml:space="preserve"> pipe </w:t>
      </w:r>
      <w:r w:rsidRPr="00CE2F35">
        <w:t>size</w:t>
      </w:r>
    </w:p>
    <w:p w:rsidR="00EC720D" w:rsidRPr="00CE2F35" w:rsidRDefault="00EC720D" w:rsidP="00845DA7">
      <w:pPr>
        <w:pStyle w:val="BodyText"/>
        <w:tabs>
          <w:tab w:val="left" w:pos="1820"/>
          <w:tab w:val="left" w:pos="2700"/>
        </w:tabs>
        <w:ind w:left="1440" w:right="490"/>
        <w:rPr>
          <w:sz w:val="16"/>
          <w:szCs w:val="16"/>
        </w:rPr>
      </w:pPr>
    </w:p>
    <w:p w:rsidR="00EC720D" w:rsidRPr="00CE2F35" w:rsidRDefault="008758B5" w:rsidP="00845DA7">
      <w:pPr>
        <w:pStyle w:val="BodyText"/>
        <w:tabs>
          <w:tab w:val="left" w:pos="1820"/>
          <w:tab w:val="left" w:pos="2700"/>
        </w:tabs>
        <w:ind w:left="1440" w:right="490"/>
        <w:rPr>
          <w:position w:val="24"/>
        </w:rPr>
      </w:pPr>
      <w:proofErr w:type="spellStart"/>
      <w:r w:rsidRPr="00CE2F35">
        <w:rPr>
          <w:i/>
          <w:iCs/>
          <w:position w:val="24"/>
        </w:rPr>
        <w:t>d</w:t>
      </w:r>
      <w:r w:rsidRPr="00CE2F35">
        <w:rPr>
          <w:position w:val="24"/>
          <w:vertAlign w:val="subscript"/>
        </w:rPr>
        <w:t>n</w:t>
      </w:r>
      <w:proofErr w:type="spellEnd"/>
      <w:r w:rsidRPr="00CE2F35">
        <w:rPr>
          <w:position w:val="24"/>
        </w:rPr>
        <w:t xml:space="preserve">     </w:t>
      </w:r>
      <w:r w:rsidR="00F3667B" w:rsidRPr="00CE2F35">
        <w:rPr>
          <w:position w:val="24"/>
        </w:rPr>
        <w:tab/>
      </w:r>
      <w:r w:rsidR="00F3667B" w:rsidRPr="00CE2F35">
        <w:rPr>
          <w:position w:val="24"/>
        </w:rPr>
        <w:tab/>
      </w:r>
      <w:r w:rsidRPr="00CE2F35">
        <w:rPr>
          <w:position w:val="24"/>
        </w:rPr>
        <w:t xml:space="preserve">= </w:t>
      </w:r>
      <w:r w:rsidR="00B01E18" w:rsidRPr="00CE2F35">
        <w:rPr>
          <w:position w:val="24"/>
        </w:rPr>
        <w:t>Nominal outside diameter</w:t>
      </w:r>
    </w:p>
    <w:p w:rsidR="00B01E18" w:rsidRPr="00CE2F35" w:rsidRDefault="00EC720D" w:rsidP="00845DA7">
      <w:pPr>
        <w:pStyle w:val="BodyText"/>
        <w:tabs>
          <w:tab w:val="left" w:pos="1820"/>
          <w:tab w:val="left" w:pos="2700"/>
        </w:tabs>
        <w:ind w:left="1440" w:right="490"/>
        <w:rPr>
          <w:position w:val="24"/>
        </w:rPr>
      </w:pPr>
      <w:r w:rsidRPr="00CE2F35">
        <w:rPr>
          <w:i/>
          <w:iCs/>
          <w:position w:val="24"/>
        </w:rPr>
        <w:t>d</w:t>
      </w:r>
      <w:r w:rsidRPr="00CE2F35">
        <w:rPr>
          <w:position w:val="24"/>
          <w:vertAlign w:val="subscript"/>
        </w:rPr>
        <w:t>e</w:t>
      </w:r>
      <w:r w:rsidR="00B01E18" w:rsidRPr="00CE2F35">
        <w:rPr>
          <w:sz w:val="16"/>
        </w:rPr>
        <w:tab/>
      </w:r>
      <w:r w:rsidR="008758B5" w:rsidRPr="00CE2F35">
        <w:rPr>
          <w:position w:val="24"/>
        </w:rPr>
        <w:t xml:space="preserve">  </w:t>
      </w:r>
      <w:r w:rsidRPr="00CE2F35">
        <w:rPr>
          <w:position w:val="24"/>
        </w:rPr>
        <w:t xml:space="preserve"> </w:t>
      </w:r>
      <w:r w:rsidR="00F3667B" w:rsidRPr="00CE2F35">
        <w:rPr>
          <w:position w:val="24"/>
        </w:rPr>
        <w:tab/>
      </w:r>
      <w:r w:rsidR="00F3667B" w:rsidRPr="00CE2F35">
        <w:rPr>
          <w:position w:val="24"/>
        </w:rPr>
        <w:tab/>
      </w:r>
      <w:r w:rsidR="008758B5" w:rsidRPr="00CE2F35">
        <w:rPr>
          <w:position w:val="24"/>
        </w:rPr>
        <w:t xml:space="preserve">= </w:t>
      </w:r>
      <w:r w:rsidR="00B01E18" w:rsidRPr="00CE2F35">
        <w:rPr>
          <w:position w:val="24"/>
        </w:rPr>
        <w:t>Outside diameter at any point</w:t>
      </w:r>
    </w:p>
    <w:p w:rsidR="00B01E18" w:rsidRPr="00CE2F35" w:rsidRDefault="00EC720D" w:rsidP="00845DA7">
      <w:pPr>
        <w:pStyle w:val="BodyText"/>
        <w:tabs>
          <w:tab w:val="left" w:pos="1820"/>
          <w:tab w:val="left" w:pos="2700"/>
        </w:tabs>
        <w:ind w:left="1440" w:right="490"/>
        <w:rPr>
          <w:i/>
          <w:position w:val="7"/>
        </w:rPr>
      </w:pPr>
      <w:r w:rsidRPr="00CE2F35">
        <w:rPr>
          <w:i/>
          <w:iCs/>
          <w:position w:val="24"/>
        </w:rPr>
        <w:t>d</w:t>
      </w:r>
      <w:r w:rsidRPr="00CE2F35">
        <w:rPr>
          <w:position w:val="24"/>
          <w:vertAlign w:val="subscript"/>
        </w:rPr>
        <w:t xml:space="preserve">em </w:t>
      </w:r>
      <w:r w:rsidRPr="00CE2F35">
        <w:rPr>
          <w:position w:val="24"/>
        </w:rPr>
        <w:t xml:space="preserve">  </w:t>
      </w:r>
      <w:r w:rsidR="00F3667B" w:rsidRPr="00CE2F35">
        <w:rPr>
          <w:position w:val="24"/>
        </w:rPr>
        <w:tab/>
      </w:r>
      <w:r w:rsidR="00F3667B" w:rsidRPr="00CE2F35">
        <w:rPr>
          <w:position w:val="24"/>
        </w:rPr>
        <w:tab/>
      </w:r>
      <w:r w:rsidRPr="00CE2F35">
        <w:rPr>
          <w:position w:val="24"/>
        </w:rPr>
        <w:t>=</w:t>
      </w:r>
      <w:r w:rsidR="008758B5" w:rsidRPr="00CE2F35">
        <w:rPr>
          <w:position w:val="24"/>
        </w:rPr>
        <w:t xml:space="preserve"> </w:t>
      </w:r>
      <w:r w:rsidR="00B01E18" w:rsidRPr="00CE2F35">
        <w:rPr>
          <w:position w:val="24"/>
        </w:rPr>
        <w:t>Mean outside diameter</w:t>
      </w:r>
    </w:p>
    <w:p w:rsidR="00B01E18" w:rsidRPr="00CE2F35" w:rsidRDefault="00B01E18" w:rsidP="00845DA7">
      <w:pPr>
        <w:tabs>
          <w:tab w:val="left" w:pos="2700"/>
        </w:tabs>
        <w:ind w:left="1440" w:right="486"/>
        <w:rPr>
          <w:i/>
          <w:position w:val="7"/>
          <w:sz w:val="24"/>
        </w:rPr>
      </w:pPr>
      <w:r w:rsidRPr="00CE2F35">
        <w:rPr>
          <w:i/>
          <w:iCs/>
          <w:position w:val="24"/>
          <w:sz w:val="24"/>
          <w:szCs w:val="24"/>
        </w:rPr>
        <w:t>d</w:t>
      </w:r>
      <w:r w:rsidRPr="00CE2F35">
        <w:rPr>
          <w:position w:val="24"/>
          <w:sz w:val="24"/>
          <w:szCs w:val="24"/>
          <w:vertAlign w:val="subscript"/>
        </w:rPr>
        <w:t>em</w:t>
      </w:r>
      <w:r w:rsidRPr="00CE2F35">
        <w:rPr>
          <w:position w:val="24"/>
          <w:sz w:val="24"/>
          <w:szCs w:val="24"/>
        </w:rPr>
        <w:t>,</w:t>
      </w:r>
      <w:r w:rsidR="00F3667B" w:rsidRPr="00CE2F35">
        <w:rPr>
          <w:i/>
          <w:iCs/>
          <w:position w:val="24"/>
          <w:sz w:val="24"/>
          <w:szCs w:val="24"/>
        </w:rPr>
        <w:t xml:space="preserve"> </w:t>
      </w:r>
      <w:r w:rsidR="009514D8" w:rsidRPr="00CE2F35">
        <w:rPr>
          <w:i/>
          <w:iCs/>
          <w:position w:val="24"/>
          <w:sz w:val="24"/>
          <w:szCs w:val="24"/>
        </w:rPr>
        <w:t>Max</w:t>
      </w:r>
      <w:r w:rsidR="00F3667B" w:rsidRPr="00CE2F35">
        <w:rPr>
          <w:position w:val="24"/>
          <w:sz w:val="24"/>
          <w:szCs w:val="24"/>
          <w:vertAlign w:val="subscript"/>
        </w:rPr>
        <w:tab/>
      </w:r>
      <w:r w:rsidR="00845DA7" w:rsidRPr="00CE2F35">
        <w:rPr>
          <w:position w:val="24"/>
          <w:sz w:val="24"/>
          <w:szCs w:val="24"/>
          <w:vertAlign w:val="subscript"/>
        </w:rPr>
        <w:t xml:space="preserve">    </w:t>
      </w:r>
      <w:r w:rsidRPr="00CE2F35">
        <w:rPr>
          <w:position w:val="22"/>
          <w:sz w:val="24"/>
        </w:rPr>
        <w:t>= Maximum mean outside diameter</w:t>
      </w:r>
    </w:p>
    <w:p w:rsidR="00B01E18" w:rsidRPr="00CE2F35" w:rsidRDefault="00F3667B" w:rsidP="00845DA7">
      <w:pPr>
        <w:tabs>
          <w:tab w:val="left" w:pos="2700"/>
        </w:tabs>
        <w:ind w:left="1440" w:right="486"/>
        <w:rPr>
          <w:i/>
        </w:rPr>
      </w:pPr>
      <w:r w:rsidRPr="00CE2F35">
        <w:rPr>
          <w:i/>
          <w:iCs/>
          <w:position w:val="24"/>
          <w:sz w:val="24"/>
          <w:szCs w:val="24"/>
        </w:rPr>
        <w:t>d</w:t>
      </w:r>
      <w:r w:rsidR="00B01E18" w:rsidRPr="00CE2F35">
        <w:rPr>
          <w:position w:val="24"/>
          <w:sz w:val="24"/>
          <w:szCs w:val="24"/>
          <w:vertAlign w:val="subscript"/>
        </w:rPr>
        <w:t>em</w:t>
      </w:r>
      <w:r w:rsidR="00B01E18" w:rsidRPr="00CE2F35">
        <w:rPr>
          <w:position w:val="24"/>
          <w:sz w:val="24"/>
          <w:szCs w:val="24"/>
        </w:rPr>
        <w:t>,</w:t>
      </w:r>
      <w:r w:rsidR="00A0127A" w:rsidRPr="00CE2F35">
        <w:rPr>
          <w:i/>
          <w:iCs/>
          <w:position w:val="24"/>
          <w:sz w:val="24"/>
          <w:szCs w:val="24"/>
        </w:rPr>
        <w:t xml:space="preserve"> </w:t>
      </w:r>
      <w:r w:rsidR="009514D8" w:rsidRPr="00CE2F35">
        <w:rPr>
          <w:i/>
          <w:iCs/>
          <w:position w:val="24"/>
          <w:sz w:val="24"/>
          <w:szCs w:val="24"/>
        </w:rPr>
        <w:t>Min</w:t>
      </w:r>
      <w:r w:rsidRPr="00CE2F35">
        <w:rPr>
          <w:position w:val="24"/>
          <w:sz w:val="24"/>
          <w:szCs w:val="24"/>
          <w:vertAlign w:val="subscript"/>
        </w:rPr>
        <w:tab/>
      </w:r>
      <w:r w:rsidRPr="00CE2F35">
        <w:rPr>
          <w:position w:val="24"/>
          <w:sz w:val="24"/>
          <w:szCs w:val="24"/>
          <w:vertAlign w:val="subscript"/>
        </w:rPr>
        <w:tab/>
      </w:r>
      <w:r w:rsidR="00B01E18" w:rsidRPr="00CE2F35">
        <w:rPr>
          <w:position w:val="22"/>
          <w:sz w:val="24"/>
        </w:rPr>
        <w:t>= Minimum mean outside diameter</w:t>
      </w:r>
    </w:p>
    <w:p w:rsidR="00B01E18" w:rsidRPr="00CE2F35" w:rsidRDefault="00B01E18" w:rsidP="00845DA7">
      <w:pPr>
        <w:pStyle w:val="BodyText"/>
        <w:tabs>
          <w:tab w:val="left" w:pos="2700"/>
        </w:tabs>
        <w:ind w:left="1440" w:right="486"/>
      </w:pPr>
      <w:r w:rsidRPr="00CE2F35">
        <w:rPr>
          <w:i/>
        </w:rPr>
        <w:t>d</w:t>
      </w:r>
      <w:r w:rsidR="00845DA7" w:rsidRPr="00CE2F35">
        <w:rPr>
          <w:iCs/>
          <w:vertAlign w:val="subscript"/>
        </w:rPr>
        <w:t>i</w:t>
      </w:r>
      <w:r w:rsidRPr="00CE2F35">
        <w:rPr>
          <w:iCs/>
          <w:vertAlign w:val="subscript"/>
        </w:rPr>
        <w:t>m</w:t>
      </w:r>
      <w:r w:rsidRPr="00CE2F35">
        <w:t xml:space="preserve"> </w:t>
      </w:r>
      <w:r w:rsidR="00F3667B" w:rsidRPr="00CE2F35">
        <w:tab/>
      </w:r>
      <w:r w:rsidR="00F3667B" w:rsidRPr="00CE2F35">
        <w:tab/>
      </w:r>
      <w:r w:rsidRPr="00CE2F35">
        <w:t>= Mea</w:t>
      </w:r>
      <w:r w:rsidR="00845DA7" w:rsidRPr="00CE2F35">
        <w:t>n inside socket diameter at mid-</w:t>
      </w:r>
      <w:r w:rsidRPr="00CE2F35">
        <w:t>point of socket length</w:t>
      </w:r>
    </w:p>
    <w:p w:rsidR="00F3667B" w:rsidRPr="00CE2F35" w:rsidRDefault="00F3667B" w:rsidP="00845DA7">
      <w:pPr>
        <w:pStyle w:val="BodyText"/>
        <w:tabs>
          <w:tab w:val="left" w:pos="2700"/>
        </w:tabs>
        <w:ind w:left="1440" w:right="486"/>
        <w:rPr>
          <w:i/>
        </w:rPr>
      </w:pPr>
    </w:p>
    <w:p w:rsidR="00B01E18" w:rsidRPr="00CE2F35" w:rsidRDefault="00B01E18" w:rsidP="00845DA7">
      <w:pPr>
        <w:pStyle w:val="BodyText"/>
        <w:tabs>
          <w:tab w:val="left" w:pos="1820"/>
          <w:tab w:val="left" w:pos="2700"/>
        </w:tabs>
        <w:spacing w:line="276" w:lineRule="exact"/>
        <w:ind w:left="1440" w:right="486"/>
      </w:pPr>
      <w:r w:rsidRPr="00CE2F35">
        <w:rPr>
          <w:i/>
        </w:rPr>
        <w:t>e</w:t>
      </w:r>
      <w:r w:rsidRPr="00CE2F35">
        <w:rPr>
          <w:i/>
        </w:rPr>
        <w:tab/>
      </w:r>
      <w:r w:rsidR="00F3667B" w:rsidRPr="00CE2F35">
        <w:rPr>
          <w:i/>
        </w:rPr>
        <w:tab/>
      </w:r>
      <w:r w:rsidR="00F3667B" w:rsidRPr="00CE2F35">
        <w:rPr>
          <w:i/>
        </w:rPr>
        <w:tab/>
      </w:r>
      <w:r w:rsidRPr="00CE2F35">
        <w:t>= Wall thickness at any</w:t>
      </w:r>
      <w:r w:rsidRPr="00CE2F35">
        <w:rPr>
          <w:spacing w:val="-10"/>
        </w:rPr>
        <w:t xml:space="preserve"> </w:t>
      </w:r>
      <w:r w:rsidRPr="00CE2F35">
        <w:t>point</w:t>
      </w:r>
    </w:p>
    <w:p w:rsidR="00F3667B" w:rsidRPr="00CE2F35" w:rsidRDefault="00F3667B" w:rsidP="00845DA7">
      <w:pPr>
        <w:pStyle w:val="BodyText"/>
        <w:tabs>
          <w:tab w:val="left" w:pos="1820"/>
          <w:tab w:val="left" w:pos="2700"/>
        </w:tabs>
        <w:spacing w:line="276" w:lineRule="exact"/>
        <w:ind w:left="1440" w:right="486"/>
        <w:rPr>
          <w:i/>
          <w:position w:val="14"/>
        </w:rPr>
      </w:pPr>
    </w:p>
    <w:p w:rsidR="00B01E18" w:rsidRPr="00CE2F35" w:rsidRDefault="00B01E18" w:rsidP="00845DA7">
      <w:pPr>
        <w:pStyle w:val="BodyText"/>
        <w:tabs>
          <w:tab w:val="left" w:pos="2700"/>
        </w:tabs>
        <w:ind w:left="1440" w:right="486"/>
        <w:jc w:val="both"/>
        <w:rPr>
          <w:i/>
          <w:position w:val="14"/>
        </w:rPr>
      </w:pPr>
      <w:proofErr w:type="spellStart"/>
      <w:r w:rsidRPr="00CE2F35">
        <w:rPr>
          <w:i/>
          <w:iCs/>
          <w:position w:val="24"/>
        </w:rPr>
        <w:t>e</w:t>
      </w:r>
      <w:r w:rsidRPr="00CE2F35">
        <w:rPr>
          <w:position w:val="24"/>
          <w:vertAlign w:val="subscript"/>
        </w:rPr>
        <w:t>m</w:t>
      </w:r>
      <w:proofErr w:type="spellEnd"/>
      <w:r w:rsidR="00F3667B" w:rsidRPr="00CE2F35">
        <w:rPr>
          <w:sz w:val="16"/>
        </w:rPr>
        <w:tab/>
      </w:r>
      <w:r w:rsidR="00F3667B" w:rsidRPr="00CE2F35">
        <w:rPr>
          <w:sz w:val="16"/>
        </w:rPr>
        <w:tab/>
      </w:r>
      <w:r w:rsidRPr="00CE2F35">
        <w:rPr>
          <w:position w:val="24"/>
        </w:rPr>
        <w:t>= Mean wall thickness</w:t>
      </w:r>
    </w:p>
    <w:p w:rsidR="00F3667B" w:rsidRPr="00CE2F35" w:rsidRDefault="00B01E18" w:rsidP="00845DA7">
      <w:pPr>
        <w:pStyle w:val="BodyText"/>
        <w:tabs>
          <w:tab w:val="left" w:pos="1820"/>
          <w:tab w:val="left" w:pos="2700"/>
        </w:tabs>
        <w:ind w:left="1440" w:right="486"/>
        <w:jc w:val="both"/>
        <w:rPr>
          <w:position w:val="24"/>
        </w:rPr>
      </w:pPr>
      <w:proofErr w:type="spellStart"/>
      <w:r w:rsidRPr="00CE2F35">
        <w:rPr>
          <w:i/>
          <w:iCs/>
          <w:position w:val="24"/>
        </w:rPr>
        <w:t>e</w:t>
      </w:r>
      <w:r w:rsidRPr="00CE2F35">
        <w:rPr>
          <w:position w:val="24"/>
          <w:vertAlign w:val="subscript"/>
        </w:rPr>
        <w:t>max</w:t>
      </w:r>
      <w:proofErr w:type="spellEnd"/>
      <w:r w:rsidRPr="00CE2F35">
        <w:rPr>
          <w:sz w:val="16"/>
        </w:rPr>
        <w:t xml:space="preserve"> </w:t>
      </w:r>
      <w:r w:rsidR="00F3667B" w:rsidRPr="00CE2F35">
        <w:rPr>
          <w:position w:val="24"/>
        </w:rPr>
        <w:tab/>
      </w:r>
      <w:r w:rsidR="00F3667B" w:rsidRPr="00CE2F35">
        <w:rPr>
          <w:position w:val="24"/>
        </w:rPr>
        <w:tab/>
        <w:t>=</w:t>
      </w:r>
      <w:r w:rsidRPr="00CE2F35">
        <w:rPr>
          <w:position w:val="24"/>
        </w:rPr>
        <w:t xml:space="preserve"> Maximum wall thickness at any point </w:t>
      </w:r>
    </w:p>
    <w:p w:rsidR="00F3667B" w:rsidRPr="00CE2F35" w:rsidRDefault="00B01E18" w:rsidP="00845DA7">
      <w:pPr>
        <w:pStyle w:val="BodyText"/>
        <w:tabs>
          <w:tab w:val="left" w:pos="1820"/>
          <w:tab w:val="left" w:pos="2700"/>
        </w:tabs>
        <w:ind w:left="1440" w:right="486"/>
        <w:jc w:val="both"/>
        <w:rPr>
          <w:position w:val="24"/>
        </w:rPr>
      </w:pPr>
      <w:proofErr w:type="spellStart"/>
      <w:r w:rsidRPr="00CE2F35">
        <w:rPr>
          <w:i/>
          <w:iCs/>
          <w:position w:val="24"/>
        </w:rPr>
        <w:t>e</w:t>
      </w:r>
      <w:r w:rsidRPr="00CE2F35">
        <w:rPr>
          <w:position w:val="24"/>
          <w:vertAlign w:val="subscript"/>
        </w:rPr>
        <w:t>min</w:t>
      </w:r>
      <w:proofErr w:type="spellEnd"/>
      <w:r w:rsidRPr="00CE2F35">
        <w:rPr>
          <w:sz w:val="16"/>
        </w:rPr>
        <w:t xml:space="preserve">   </w:t>
      </w:r>
      <w:r w:rsidR="00F3667B" w:rsidRPr="00CE2F35">
        <w:rPr>
          <w:position w:val="24"/>
        </w:rPr>
        <w:tab/>
      </w:r>
      <w:r w:rsidR="00F3667B" w:rsidRPr="00CE2F35">
        <w:rPr>
          <w:position w:val="24"/>
        </w:rPr>
        <w:tab/>
        <w:t>=</w:t>
      </w:r>
      <w:r w:rsidRPr="00CE2F35">
        <w:rPr>
          <w:position w:val="24"/>
        </w:rPr>
        <w:t xml:space="preserve"> Minimum wall thickness at any point </w:t>
      </w:r>
    </w:p>
    <w:p w:rsidR="00B01E18" w:rsidRPr="00CE2F35" w:rsidRDefault="00B01E18" w:rsidP="00845DA7">
      <w:pPr>
        <w:pStyle w:val="BodyText"/>
        <w:tabs>
          <w:tab w:val="left" w:pos="1820"/>
          <w:tab w:val="left" w:pos="2700"/>
        </w:tabs>
        <w:ind w:left="1440" w:right="486"/>
        <w:jc w:val="both"/>
        <w:rPr>
          <w:position w:val="24"/>
        </w:rPr>
      </w:pPr>
      <w:r w:rsidRPr="00CE2F35">
        <w:rPr>
          <w:i/>
          <w:iCs/>
          <w:position w:val="24"/>
        </w:rPr>
        <w:t>e</w:t>
      </w:r>
      <w:r w:rsidRPr="00CE2F35">
        <w:rPr>
          <w:position w:val="24"/>
          <w:vertAlign w:val="subscript"/>
        </w:rPr>
        <w:t>n</w:t>
      </w:r>
      <w:r w:rsidRPr="00CE2F35">
        <w:rPr>
          <w:position w:val="24"/>
          <w:vertAlign w:val="subscript"/>
        </w:rPr>
        <w:tab/>
      </w:r>
      <w:r w:rsidRPr="00CE2F35">
        <w:rPr>
          <w:position w:val="24"/>
        </w:rPr>
        <w:t xml:space="preserve"> </w:t>
      </w:r>
      <w:r w:rsidR="00F3667B" w:rsidRPr="00CE2F35">
        <w:rPr>
          <w:position w:val="24"/>
        </w:rPr>
        <w:tab/>
      </w:r>
      <w:r w:rsidR="00F3667B" w:rsidRPr="00CE2F35">
        <w:rPr>
          <w:position w:val="24"/>
        </w:rPr>
        <w:tab/>
        <w:t xml:space="preserve">= </w:t>
      </w:r>
      <w:r w:rsidRPr="00CE2F35">
        <w:rPr>
          <w:position w:val="24"/>
        </w:rPr>
        <w:t>Nominal wall thickness</w:t>
      </w:r>
    </w:p>
    <w:p w:rsidR="00F3667B" w:rsidRPr="00CE2F35" w:rsidRDefault="00B01E18" w:rsidP="00845DA7">
      <w:pPr>
        <w:pStyle w:val="BodyText"/>
        <w:tabs>
          <w:tab w:val="left" w:pos="1820"/>
          <w:tab w:val="left" w:pos="2700"/>
        </w:tabs>
        <w:spacing w:before="1"/>
        <w:ind w:left="1440" w:right="486"/>
      </w:pPr>
      <w:r w:rsidRPr="00CE2F35">
        <w:rPr>
          <w:i/>
        </w:rPr>
        <w:t>L</w:t>
      </w:r>
      <w:r w:rsidRPr="00CE2F35">
        <w:rPr>
          <w:vertAlign w:val="subscript"/>
        </w:rPr>
        <w:t>o</w:t>
      </w:r>
      <w:r w:rsidRPr="00CE2F35">
        <w:tab/>
      </w:r>
      <w:r w:rsidR="00F3667B" w:rsidRPr="00CE2F35">
        <w:tab/>
      </w:r>
      <w:r w:rsidR="00F3667B" w:rsidRPr="00CE2F35">
        <w:tab/>
      </w:r>
      <w:r w:rsidRPr="00CE2F35">
        <w:t xml:space="preserve">= Overall length of pipe </w:t>
      </w:r>
    </w:p>
    <w:p w:rsidR="00F3667B" w:rsidRPr="00CE2F35" w:rsidRDefault="00F3667B" w:rsidP="00845DA7">
      <w:pPr>
        <w:pStyle w:val="BodyText"/>
        <w:tabs>
          <w:tab w:val="left" w:pos="1820"/>
          <w:tab w:val="left" w:pos="2700"/>
        </w:tabs>
        <w:spacing w:before="1"/>
        <w:ind w:left="1440" w:right="486"/>
      </w:pPr>
    </w:p>
    <w:p w:rsidR="00F3667B" w:rsidRPr="00CE2F35" w:rsidRDefault="00B01E18" w:rsidP="00845DA7">
      <w:pPr>
        <w:pStyle w:val="BodyText"/>
        <w:tabs>
          <w:tab w:val="left" w:pos="1820"/>
          <w:tab w:val="left" w:pos="2700"/>
        </w:tabs>
        <w:spacing w:before="1"/>
        <w:ind w:left="1440" w:right="486"/>
      </w:pPr>
      <w:r w:rsidRPr="00CE2F35">
        <w:rPr>
          <w:i/>
        </w:rPr>
        <w:t>L</w:t>
      </w:r>
      <w:r w:rsidRPr="00CE2F35">
        <w:t>e</w:t>
      </w:r>
      <w:r w:rsidRPr="00CE2F35">
        <w:tab/>
      </w:r>
      <w:r w:rsidR="00F3667B" w:rsidRPr="00CE2F35">
        <w:tab/>
      </w:r>
      <w:r w:rsidR="00F3667B" w:rsidRPr="00CE2F35">
        <w:tab/>
      </w:r>
      <w:r w:rsidRPr="00CE2F35">
        <w:t xml:space="preserve">= Effective length of pipe </w:t>
      </w:r>
      <w:r w:rsidR="00F3667B" w:rsidRPr="00CE2F35">
        <w:tab/>
      </w:r>
    </w:p>
    <w:p w:rsidR="00F3667B" w:rsidRPr="00CE2F35" w:rsidRDefault="00F3667B" w:rsidP="00845DA7">
      <w:pPr>
        <w:pStyle w:val="BodyText"/>
        <w:tabs>
          <w:tab w:val="left" w:pos="1820"/>
          <w:tab w:val="left" w:pos="2700"/>
        </w:tabs>
        <w:spacing w:before="1"/>
        <w:ind w:left="1440" w:right="486"/>
        <w:rPr>
          <w:i/>
        </w:rPr>
      </w:pPr>
    </w:p>
    <w:p w:rsidR="00B01E18" w:rsidRPr="00CE2F35" w:rsidRDefault="00B01E18" w:rsidP="00845DA7">
      <w:pPr>
        <w:pStyle w:val="BodyText"/>
        <w:tabs>
          <w:tab w:val="left" w:pos="1820"/>
          <w:tab w:val="left" w:pos="2700"/>
        </w:tabs>
        <w:spacing w:before="1"/>
        <w:ind w:left="1440" w:right="486"/>
        <w:rPr>
          <w:spacing w:val="-3"/>
        </w:rPr>
      </w:pPr>
      <w:r w:rsidRPr="00CE2F35">
        <w:rPr>
          <w:i/>
        </w:rPr>
        <w:t>L</w:t>
      </w:r>
      <w:r w:rsidRPr="00CE2F35">
        <w:t>s</w:t>
      </w:r>
      <w:r w:rsidRPr="00CE2F35">
        <w:tab/>
      </w:r>
      <w:r w:rsidR="00F3667B" w:rsidRPr="00CE2F35">
        <w:tab/>
      </w:r>
      <w:r w:rsidR="00F3667B" w:rsidRPr="00CE2F35">
        <w:tab/>
      </w:r>
      <w:r w:rsidRPr="00CE2F35">
        <w:t>= Minimum socket</w:t>
      </w:r>
      <w:r w:rsidRPr="00CE2F35">
        <w:rPr>
          <w:spacing w:val="-2"/>
        </w:rPr>
        <w:t xml:space="preserve"> </w:t>
      </w:r>
      <w:r w:rsidRPr="00CE2F35">
        <w:rPr>
          <w:spacing w:val="-3"/>
        </w:rPr>
        <w:t>length</w:t>
      </w:r>
    </w:p>
    <w:p w:rsidR="009514D8" w:rsidRPr="00CE2F35" w:rsidRDefault="009514D8" w:rsidP="00845DA7">
      <w:pPr>
        <w:pStyle w:val="BodyText"/>
        <w:tabs>
          <w:tab w:val="left" w:pos="1820"/>
          <w:tab w:val="left" w:pos="2700"/>
        </w:tabs>
        <w:spacing w:before="1"/>
        <w:ind w:left="1440" w:right="486"/>
      </w:pPr>
    </w:p>
    <w:p w:rsidR="00F3667B" w:rsidRPr="00CE2F35" w:rsidRDefault="00B01E18" w:rsidP="00845DA7">
      <w:pPr>
        <w:pStyle w:val="BodyText"/>
        <w:tabs>
          <w:tab w:val="left" w:pos="1820"/>
          <w:tab w:val="left" w:pos="2700"/>
        </w:tabs>
        <w:ind w:left="1440" w:right="486"/>
      </w:pPr>
      <w:r w:rsidRPr="00CE2F35">
        <w:t>PN</w:t>
      </w:r>
      <w:r w:rsidRPr="00CE2F35">
        <w:tab/>
      </w:r>
      <w:r w:rsidR="00F3667B" w:rsidRPr="00CE2F35">
        <w:tab/>
      </w:r>
      <w:r w:rsidR="00F3667B" w:rsidRPr="00CE2F35">
        <w:tab/>
      </w:r>
      <w:r w:rsidRPr="00CE2F35">
        <w:t xml:space="preserve">= Nominal pressure (working pressure) </w:t>
      </w:r>
    </w:p>
    <w:p w:rsidR="00F3667B" w:rsidRPr="00CE2F35" w:rsidRDefault="00F3667B" w:rsidP="008758B5">
      <w:pPr>
        <w:pStyle w:val="BodyText"/>
        <w:tabs>
          <w:tab w:val="left" w:pos="1820"/>
        </w:tabs>
        <w:ind w:left="1440" w:right="486"/>
      </w:pPr>
    </w:p>
    <w:p w:rsidR="00F3667B" w:rsidRPr="00CE2F35" w:rsidRDefault="00B01E18" w:rsidP="008758B5">
      <w:pPr>
        <w:pStyle w:val="BodyText"/>
        <w:tabs>
          <w:tab w:val="left" w:pos="1820"/>
        </w:tabs>
        <w:ind w:left="1440" w:right="486"/>
        <w:rPr>
          <w:position w:val="24"/>
        </w:rPr>
      </w:pPr>
      <w:proofErr w:type="spellStart"/>
      <w:r w:rsidRPr="00CE2F35">
        <w:rPr>
          <w:i/>
          <w:iCs/>
          <w:position w:val="24"/>
        </w:rPr>
        <w:t>f</w:t>
      </w:r>
      <w:r w:rsidRPr="00CE2F35">
        <w:rPr>
          <w:position w:val="24"/>
          <w:vertAlign w:val="subscript"/>
        </w:rPr>
        <w:t>T</w:t>
      </w:r>
      <w:proofErr w:type="spellEnd"/>
      <w:r w:rsidRPr="00CE2F35">
        <w:rPr>
          <w:position w:val="24"/>
          <w:vertAlign w:val="subscript"/>
        </w:rPr>
        <w:tab/>
      </w:r>
      <w:r w:rsidR="00F3667B" w:rsidRPr="00CE2F35">
        <w:rPr>
          <w:position w:val="24"/>
          <w:vertAlign w:val="subscript"/>
        </w:rPr>
        <w:tab/>
      </w:r>
      <w:r w:rsidR="00F3667B" w:rsidRPr="00CE2F35">
        <w:rPr>
          <w:position w:val="24"/>
          <w:vertAlign w:val="subscript"/>
        </w:rPr>
        <w:tab/>
      </w:r>
      <w:r w:rsidRPr="00CE2F35">
        <w:rPr>
          <w:position w:val="24"/>
        </w:rPr>
        <w:t>= De-rating factor for water temperatures</w:t>
      </w:r>
    </w:p>
    <w:p w:rsidR="00B01E18" w:rsidRPr="00CE2F35" w:rsidRDefault="00B01E18" w:rsidP="008758B5">
      <w:pPr>
        <w:pStyle w:val="BodyText"/>
        <w:tabs>
          <w:tab w:val="left" w:pos="1820"/>
        </w:tabs>
        <w:ind w:left="1440" w:right="486"/>
      </w:pPr>
      <w:r w:rsidRPr="00CE2F35">
        <w:rPr>
          <w:i/>
          <w:iCs/>
        </w:rPr>
        <w:t>ρ</w:t>
      </w:r>
      <w:r w:rsidRPr="00CE2F35">
        <w:tab/>
      </w:r>
      <w:r w:rsidR="00F3667B" w:rsidRPr="00CE2F35">
        <w:tab/>
      </w:r>
      <w:r w:rsidR="00F3667B" w:rsidRPr="00CE2F35">
        <w:tab/>
      </w:r>
      <w:r w:rsidRPr="00CE2F35">
        <w:t>= Material</w:t>
      </w:r>
      <w:r w:rsidRPr="00CE2F35">
        <w:rPr>
          <w:spacing w:val="-2"/>
        </w:rPr>
        <w:t xml:space="preserve"> </w:t>
      </w:r>
      <w:r w:rsidRPr="00CE2F35">
        <w:t>density</w:t>
      </w:r>
    </w:p>
    <w:p w:rsidR="00F3667B" w:rsidRPr="00CE2F35" w:rsidRDefault="00F3667B" w:rsidP="008758B5">
      <w:pPr>
        <w:pStyle w:val="BodyText"/>
        <w:tabs>
          <w:tab w:val="left" w:pos="1820"/>
        </w:tabs>
        <w:ind w:left="1440" w:right="486"/>
      </w:pPr>
    </w:p>
    <w:p w:rsidR="00B01E18" w:rsidRPr="00CE2F35" w:rsidRDefault="00B01E18" w:rsidP="008758B5">
      <w:pPr>
        <w:pStyle w:val="BodyText"/>
        <w:tabs>
          <w:tab w:val="left" w:pos="1820"/>
        </w:tabs>
        <w:spacing w:line="276" w:lineRule="exact"/>
        <w:ind w:left="1440" w:right="486"/>
      </w:pPr>
      <w:r w:rsidRPr="00CE2F35">
        <w:rPr>
          <w:i/>
          <w:iCs/>
        </w:rPr>
        <w:t>σ</w:t>
      </w:r>
      <w:r w:rsidRPr="00CE2F35">
        <w:tab/>
      </w:r>
      <w:r w:rsidR="00F3667B" w:rsidRPr="00CE2F35">
        <w:tab/>
      </w:r>
      <w:r w:rsidR="00F3667B" w:rsidRPr="00CE2F35">
        <w:tab/>
      </w:r>
      <w:r w:rsidRPr="00CE2F35">
        <w:t>= Hydrostatic</w:t>
      </w:r>
      <w:r w:rsidRPr="00CE2F35">
        <w:rPr>
          <w:spacing w:val="-2"/>
        </w:rPr>
        <w:t xml:space="preserve"> </w:t>
      </w:r>
      <w:r w:rsidRPr="00CE2F35">
        <w:t>stress</w:t>
      </w:r>
    </w:p>
    <w:p w:rsidR="00F3667B" w:rsidRPr="00CE2F35" w:rsidRDefault="00F3667B" w:rsidP="008758B5">
      <w:pPr>
        <w:pStyle w:val="BodyText"/>
        <w:tabs>
          <w:tab w:val="left" w:pos="1820"/>
        </w:tabs>
        <w:spacing w:line="276" w:lineRule="exact"/>
        <w:ind w:left="1440" w:right="486"/>
        <w:rPr>
          <w:position w:val="14"/>
        </w:rPr>
      </w:pPr>
    </w:p>
    <w:p w:rsidR="00B01E18" w:rsidRPr="00CE2F35" w:rsidRDefault="00B01E18" w:rsidP="00F3667B">
      <w:pPr>
        <w:pStyle w:val="BodyText"/>
        <w:ind w:left="1440" w:right="486"/>
        <w:jc w:val="both"/>
      </w:pPr>
      <w:proofErr w:type="spellStart"/>
      <w:r w:rsidRPr="00CE2F35">
        <w:rPr>
          <w:i/>
          <w:iCs/>
          <w:position w:val="24"/>
        </w:rPr>
        <w:t>σ</w:t>
      </w:r>
      <w:r w:rsidRPr="00CE2F35">
        <w:rPr>
          <w:position w:val="24"/>
          <w:vertAlign w:val="subscript"/>
        </w:rPr>
        <w:t>s</w:t>
      </w:r>
      <w:proofErr w:type="spellEnd"/>
      <w:r w:rsidRPr="00CE2F35">
        <w:rPr>
          <w:sz w:val="16"/>
        </w:rPr>
        <w:tab/>
      </w:r>
      <w:r w:rsidR="00F3667B" w:rsidRPr="00CE2F35">
        <w:rPr>
          <w:sz w:val="16"/>
        </w:rPr>
        <w:tab/>
      </w:r>
      <w:r w:rsidRPr="00CE2F35">
        <w:rPr>
          <w:position w:val="24"/>
        </w:rPr>
        <w:t>= Design stress.</w:t>
      </w:r>
    </w:p>
    <w:p w:rsidR="00B01E18" w:rsidRPr="00CE2F35" w:rsidRDefault="00B01E18" w:rsidP="00FA2A65">
      <w:pPr>
        <w:pStyle w:val="BodyText"/>
        <w:ind w:left="450" w:right="486"/>
      </w:pPr>
    </w:p>
    <w:p w:rsidR="00B01E18" w:rsidRPr="00CE2F35" w:rsidRDefault="00B01E18" w:rsidP="00F3667B">
      <w:pPr>
        <w:pStyle w:val="Heading1"/>
        <w:numPr>
          <w:ilvl w:val="0"/>
          <w:numId w:val="0"/>
        </w:numPr>
        <w:tabs>
          <w:tab w:val="left" w:pos="716"/>
        </w:tabs>
        <w:spacing w:before="1"/>
        <w:ind w:left="450" w:right="486"/>
        <w:rPr>
          <w:sz w:val="23"/>
        </w:rPr>
      </w:pPr>
      <w:r w:rsidRPr="00CE2F35">
        <w:t>5 CLASSIFICATION OF</w:t>
      </w:r>
      <w:r w:rsidRPr="00CE2F35">
        <w:rPr>
          <w:spacing w:val="1"/>
        </w:rPr>
        <w:t xml:space="preserve"> </w:t>
      </w:r>
      <w:r w:rsidRPr="00CE2F35">
        <w:t>PIPES</w:t>
      </w:r>
    </w:p>
    <w:p w:rsidR="00B01E18" w:rsidRPr="00CE2F35" w:rsidRDefault="00B01E18" w:rsidP="003622C4">
      <w:pPr>
        <w:pStyle w:val="BodyText"/>
        <w:spacing w:before="11"/>
        <w:ind w:left="450" w:right="486"/>
        <w:jc w:val="both"/>
        <w:rPr>
          <w:b/>
          <w:sz w:val="23"/>
        </w:rPr>
      </w:pPr>
    </w:p>
    <w:p w:rsidR="00B01E18" w:rsidRPr="00CE2F35" w:rsidRDefault="00B01E18" w:rsidP="003622C4">
      <w:pPr>
        <w:pStyle w:val="BodyText"/>
        <w:ind w:left="450" w:right="486"/>
        <w:jc w:val="both"/>
      </w:pPr>
      <w:proofErr w:type="gramStart"/>
      <w:r w:rsidRPr="00CE2F35">
        <w:t>This standard covers</w:t>
      </w:r>
      <w:proofErr w:type="gramEnd"/>
      <w:r w:rsidRPr="00CE2F35">
        <w:t xml:space="preserve"> PVC</w:t>
      </w:r>
      <w:r w:rsidR="00247798" w:rsidRPr="00CE2F35">
        <w:t>-U</w:t>
      </w:r>
      <w:r w:rsidRPr="00CE2F35">
        <w:t xml:space="preserve"> pipe </w:t>
      </w:r>
      <w:r w:rsidR="00FB0091" w:rsidRPr="00CE2F35">
        <w:t xml:space="preserve">designed for a </w:t>
      </w:r>
      <w:r w:rsidRPr="00CE2F35">
        <w:t>hydrostatic design stre</w:t>
      </w:r>
      <w:r w:rsidR="00FB0091" w:rsidRPr="00CE2F35">
        <w:t xml:space="preserve">ngth </w:t>
      </w:r>
      <w:r w:rsidRPr="00CE2F35">
        <w:t>of</w:t>
      </w:r>
      <w:r w:rsidR="00247798" w:rsidRPr="00CE2F35">
        <w:t xml:space="preserve">   </w:t>
      </w:r>
      <w:r w:rsidRPr="00CE2F35">
        <w:t>14 MPa in schedule 40, 80 and 120 wall</w:t>
      </w:r>
      <w:r w:rsidRPr="00CE2F35">
        <w:rPr>
          <w:spacing w:val="-12"/>
        </w:rPr>
        <w:t xml:space="preserve"> </w:t>
      </w:r>
      <w:r w:rsidRPr="00CE2F35">
        <w:t>sizes.</w:t>
      </w:r>
      <w:r w:rsidR="00F47DB9" w:rsidRPr="00CE2F35">
        <w:t xml:space="preserve">  The pipes are rated for use at </w:t>
      </w:r>
      <w:r w:rsidR="00AC7B0E" w:rsidRPr="00CE2F35">
        <w:t xml:space="preserve">     </w:t>
      </w:r>
      <w:r w:rsidR="00F47DB9" w:rsidRPr="00CE2F35">
        <w:t>27</w:t>
      </w:r>
      <w:r w:rsidR="00AC7B0E" w:rsidRPr="00CE2F35">
        <w:t xml:space="preserve"> </w:t>
      </w:r>
      <w:r w:rsidR="00F47DB9" w:rsidRPr="00CE2F35">
        <w:t>°C with maximum internal pressure as given in Table 1.</w:t>
      </w:r>
    </w:p>
    <w:p w:rsidR="00B01E18" w:rsidRPr="00CE2F35" w:rsidRDefault="00B01E18" w:rsidP="00F3667B">
      <w:pPr>
        <w:pStyle w:val="Heading1"/>
        <w:numPr>
          <w:ilvl w:val="0"/>
          <w:numId w:val="0"/>
        </w:numPr>
        <w:tabs>
          <w:tab w:val="left" w:pos="716"/>
        </w:tabs>
        <w:spacing w:before="231"/>
        <w:ind w:left="450" w:right="486"/>
      </w:pPr>
      <w:r w:rsidRPr="00CE2F35">
        <w:t>6 COMPOSITION</w:t>
      </w:r>
    </w:p>
    <w:p w:rsidR="00B01E18" w:rsidRPr="00CE2F35" w:rsidRDefault="00B01E18" w:rsidP="00FA2A65">
      <w:pPr>
        <w:pStyle w:val="BodyText"/>
        <w:ind w:left="450" w:right="486"/>
        <w:rPr>
          <w:b/>
        </w:rPr>
      </w:pPr>
    </w:p>
    <w:p w:rsidR="00B01E18" w:rsidRPr="00CE2F35" w:rsidRDefault="00C8089D" w:rsidP="00FA2A65">
      <w:pPr>
        <w:pStyle w:val="ListParagraph"/>
        <w:numPr>
          <w:ilvl w:val="1"/>
          <w:numId w:val="4"/>
        </w:numPr>
        <w:tabs>
          <w:tab w:val="left" w:pos="842"/>
        </w:tabs>
        <w:ind w:left="450" w:right="486" w:firstLine="0"/>
        <w:jc w:val="both"/>
        <w:rPr>
          <w:sz w:val="15"/>
        </w:rPr>
      </w:pPr>
      <w:r w:rsidRPr="00CE2F35">
        <w:rPr>
          <w:b/>
          <w:bCs/>
          <w:sz w:val="24"/>
        </w:rPr>
        <w:t>6.1</w:t>
      </w:r>
      <w:r w:rsidRPr="00CE2F35">
        <w:rPr>
          <w:sz w:val="24"/>
        </w:rPr>
        <w:t xml:space="preserve"> </w:t>
      </w:r>
      <w:r w:rsidR="00B01E18" w:rsidRPr="00CE2F35">
        <w:rPr>
          <w:sz w:val="24"/>
        </w:rPr>
        <w:t>The material from which the pipe is produced shall consist substantially of unplasticized polyvinyl chloride to which may be added only those additives that are needed to facilitate the manufacture of the pipe and the production of sound and durable pipe of good surface finish, mechanical strength and opacity under conditions of use. None of these additives shall be used separately or together in quantities sufficient to constitute a toxic, organoleptic or microbial growth hazard or materially to impair the fabrication, or to impair its chemical, physical or mechanical properties (in particular long-term mechanical strength and impact strength) as defined in this standard.</w:t>
      </w:r>
    </w:p>
    <w:p w:rsidR="00B01E18" w:rsidRPr="00CE2F35" w:rsidRDefault="00B01E18" w:rsidP="00FA2A65">
      <w:pPr>
        <w:pStyle w:val="BodyText"/>
        <w:spacing w:before="10"/>
        <w:ind w:left="450" w:right="486"/>
        <w:rPr>
          <w:sz w:val="15"/>
        </w:rPr>
      </w:pPr>
    </w:p>
    <w:p w:rsidR="00B01E18" w:rsidRPr="00CE2F35" w:rsidRDefault="00B01E18" w:rsidP="00FA2A65">
      <w:pPr>
        <w:pStyle w:val="BodyText"/>
        <w:ind w:left="450" w:right="486"/>
      </w:pPr>
    </w:p>
    <w:p w:rsidR="00B01E18" w:rsidRPr="00CE2F35" w:rsidRDefault="00C8089D" w:rsidP="00C8089D">
      <w:pPr>
        <w:pStyle w:val="ListParagraph"/>
        <w:numPr>
          <w:ilvl w:val="2"/>
          <w:numId w:val="4"/>
        </w:numPr>
        <w:tabs>
          <w:tab w:val="left" w:pos="995"/>
        </w:tabs>
        <w:ind w:left="450" w:right="486" w:hanging="403"/>
        <w:jc w:val="both"/>
        <w:rPr>
          <w:sz w:val="24"/>
          <w:szCs w:val="24"/>
        </w:rPr>
      </w:pPr>
      <w:r w:rsidRPr="00CE2F35">
        <w:rPr>
          <w:b/>
          <w:bCs/>
          <w:sz w:val="24"/>
        </w:rPr>
        <w:t xml:space="preserve">      6.1.1</w:t>
      </w:r>
      <w:r w:rsidRPr="00CE2F35">
        <w:rPr>
          <w:sz w:val="24"/>
        </w:rPr>
        <w:t xml:space="preserve"> </w:t>
      </w:r>
      <w:r w:rsidR="00B01E18" w:rsidRPr="00CE2F35">
        <w:rPr>
          <w:sz w:val="24"/>
        </w:rPr>
        <w:t>The</w:t>
      </w:r>
      <w:r w:rsidR="00B01E18" w:rsidRPr="00CE2F35">
        <w:rPr>
          <w:spacing w:val="9"/>
          <w:sz w:val="24"/>
        </w:rPr>
        <w:t xml:space="preserve"> </w:t>
      </w:r>
      <w:r w:rsidR="00B01E18" w:rsidRPr="00CE2F35">
        <w:rPr>
          <w:sz w:val="24"/>
        </w:rPr>
        <w:t>monomer</w:t>
      </w:r>
      <w:r w:rsidR="00B01E18" w:rsidRPr="00CE2F35">
        <w:rPr>
          <w:spacing w:val="10"/>
          <w:sz w:val="24"/>
        </w:rPr>
        <w:t xml:space="preserve"> </w:t>
      </w:r>
      <w:r w:rsidR="00B01E18" w:rsidRPr="00CE2F35">
        <w:rPr>
          <w:sz w:val="24"/>
        </w:rPr>
        <w:t>content</w:t>
      </w:r>
      <w:r w:rsidR="00B01E18" w:rsidRPr="00CE2F35">
        <w:rPr>
          <w:spacing w:val="11"/>
          <w:sz w:val="24"/>
        </w:rPr>
        <w:t xml:space="preserve"> </w:t>
      </w:r>
      <w:r w:rsidR="00B01E18" w:rsidRPr="00CE2F35">
        <w:rPr>
          <w:sz w:val="24"/>
        </w:rPr>
        <w:t>(VCM</w:t>
      </w:r>
      <w:r w:rsidR="00B01E18" w:rsidRPr="00CE2F35">
        <w:rPr>
          <w:spacing w:val="14"/>
          <w:sz w:val="24"/>
        </w:rPr>
        <w:t xml:space="preserve"> </w:t>
      </w:r>
      <w:r w:rsidR="00B01E18" w:rsidRPr="00CE2F35">
        <w:rPr>
          <w:sz w:val="24"/>
        </w:rPr>
        <w:t>content)</w:t>
      </w:r>
      <w:r w:rsidR="00B01E18" w:rsidRPr="00CE2F35">
        <w:rPr>
          <w:spacing w:val="11"/>
          <w:sz w:val="24"/>
        </w:rPr>
        <w:t xml:space="preserve"> </w:t>
      </w:r>
      <w:r w:rsidR="00B01E18" w:rsidRPr="00CE2F35">
        <w:rPr>
          <w:sz w:val="24"/>
        </w:rPr>
        <w:t>in</w:t>
      </w:r>
      <w:r w:rsidR="00B01E18" w:rsidRPr="00CE2F35">
        <w:rPr>
          <w:spacing w:val="11"/>
          <w:sz w:val="24"/>
        </w:rPr>
        <w:t xml:space="preserve"> </w:t>
      </w:r>
      <w:r w:rsidR="00B01E18" w:rsidRPr="00CE2F35">
        <w:rPr>
          <w:sz w:val="24"/>
        </w:rPr>
        <w:t>the</w:t>
      </w:r>
      <w:r w:rsidR="00B01E18" w:rsidRPr="00CE2F35">
        <w:rPr>
          <w:spacing w:val="13"/>
          <w:sz w:val="24"/>
        </w:rPr>
        <w:t xml:space="preserve"> </w:t>
      </w:r>
      <w:r w:rsidR="00B01E18" w:rsidRPr="00CE2F35">
        <w:rPr>
          <w:sz w:val="24"/>
        </w:rPr>
        <w:t>resin</w:t>
      </w:r>
      <w:r w:rsidR="00B01E18" w:rsidRPr="00CE2F35">
        <w:rPr>
          <w:spacing w:val="11"/>
          <w:sz w:val="24"/>
        </w:rPr>
        <w:t xml:space="preserve"> </w:t>
      </w:r>
      <w:r w:rsidR="00B01E18" w:rsidRPr="00CE2F35">
        <w:rPr>
          <w:sz w:val="24"/>
        </w:rPr>
        <w:t>shall</w:t>
      </w:r>
      <w:r w:rsidR="00B01E18" w:rsidRPr="00CE2F35">
        <w:rPr>
          <w:spacing w:val="10"/>
          <w:sz w:val="24"/>
        </w:rPr>
        <w:t xml:space="preserve"> </w:t>
      </w:r>
      <w:r w:rsidR="00B01E18" w:rsidRPr="00CE2F35">
        <w:rPr>
          <w:sz w:val="24"/>
        </w:rPr>
        <w:t>be</w:t>
      </w:r>
      <w:r w:rsidR="00B01E18" w:rsidRPr="00CE2F35">
        <w:rPr>
          <w:spacing w:val="13"/>
          <w:sz w:val="24"/>
        </w:rPr>
        <w:t xml:space="preserve"> </w:t>
      </w:r>
      <w:r w:rsidR="00B01E18" w:rsidRPr="00CE2F35">
        <w:rPr>
          <w:sz w:val="24"/>
        </w:rPr>
        <w:t>within</w:t>
      </w:r>
      <w:r w:rsidR="00B01E18" w:rsidRPr="00CE2F35">
        <w:rPr>
          <w:spacing w:val="11"/>
          <w:sz w:val="24"/>
        </w:rPr>
        <w:t xml:space="preserve"> </w:t>
      </w:r>
      <w:r w:rsidR="00B01E18" w:rsidRPr="00CE2F35">
        <w:rPr>
          <w:sz w:val="24"/>
        </w:rPr>
        <w:t>the</w:t>
      </w:r>
      <w:r w:rsidR="00B01E18" w:rsidRPr="00CE2F35">
        <w:rPr>
          <w:spacing w:val="12"/>
          <w:sz w:val="24"/>
        </w:rPr>
        <w:t xml:space="preserve"> </w:t>
      </w:r>
      <w:r w:rsidR="00B01E18" w:rsidRPr="00CE2F35">
        <w:rPr>
          <w:sz w:val="24"/>
        </w:rPr>
        <w:t>limits</w:t>
      </w:r>
      <w:r w:rsidR="00B01E18" w:rsidRPr="00CE2F35">
        <w:rPr>
          <w:spacing w:val="12"/>
          <w:sz w:val="24"/>
        </w:rPr>
        <w:t xml:space="preserve"> </w:t>
      </w:r>
      <w:r w:rsidR="00B01E18" w:rsidRPr="00CE2F35">
        <w:rPr>
          <w:sz w:val="24"/>
        </w:rPr>
        <w:t>specified</w:t>
      </w:r>
      <w:r w:rsidR="00B01E18" w:rsidRPr="00CE2F35">
        <w:rPr>
          <w:spacing w:val="20"/>
          <w:sz w:val="24"/>
        </w:rPr>
        <w:t xml:space="preserve"> </w:t>
      </w:r>
      <w:r w:rsidR="00B01E18" w:rsidRPr="00CE2F35">
        <w:rPr>
          <w:sz w:val="24"/>
        </w:rPr>
        <w:t>in</w:t>
      </w:r>
      <w:r w:rsidRPr="00CE2F35">
        <w:rPr>
          <w:spacing w:val="12"/>
          <w:sz w:val="24"/>
        </w:rPr>
        <w:t xml:space="preserve"> </w:t>
      </w:r>
      <w:r w:rsidR="00B01E18" w:rsidRPr="00CE2F35">
        <w:rPr>
          <w:b/>
          <w:sz w:val="24"/>
        </w:rPr>
        <w:t>4.4.1</w:t>
      </w:r>
      <w:r w:rsidRPr="00CE2F35">
        <w:rPr>
          <w:b/>
          <w:sz w:val="24"/>
        </w:rPr>
        <w:t xml:space="preserve"> </w:t>
      </w:r>
      <w:r w:rsidR="00B01E18" w:rsidRPr="00CE2F35">
        <w:rPr>
          <w:sz w:val="24"/>
          <w:szCs w:val="24"/>
        </w:rPr>
        <w:t>of IS 10151, when tested as per Annex A of IS 10151.</w:t>
      </w:r>
    </w:p>
    <w:p w:rsidR="00B01E18" w:rsidRPr="00CE2F35" w:rsidRDefault="00B01E18" w:rsidP="00FA2A65">
      <w:pPr>
        <w:pStyle w:val="BodyText"/>
        <w:ind w:left="450" w:right="486"/>
      </w:pPr>
    </w:p>
    <w:p w:rsidR="00276230" w:rsidRPr="00CE2F35" w:rsidRDefault="00C8089D" w:rsidP="00276230">
      <w:pPr>
        <w:pStyle w:val="ListParagraph"/>
        <w:tabs>
          <w:tab w:val="left" w:pos="998"/>
        </w:tabs>
        <w:ind w:left="450" w:right="486" w:firstLine="0"/>
        <w:jc w:val="both"/>
        <w:rPr>
          <w:sz w:val="24"/>
        </w:rPr>
      </w:pPr>
      <w:r w:rsidRPr="00CE2F35">
        <w:rPr>
          <w:b/>
          <w:bCs/>
          <w:sz w:val="24"/>
        </w:rPr>
        <w:t>6.2.2</w:t>
      </w:r>
      <w:r w:rsidRPr="00CE2F35">
        <w:rPr>
          <w:sz w:val="24"/>
        </w:rPr>
        <w:t xml:space="preserve"> </w:t>
      </w:r>
      <w:r w:rsidR="00B01E18" w:rsidRPr="00CE2F35">
        <w:rPr>
          <w:sz w:val="24"/>
        </w:rPr>
        <w:t>The composition shall be based on PVC resin having a K-v</w:t>
      </w:r>
      <w:r w:rsidRPr="00CE2F35">
        <w:rPr>
          <w:sz w:val="24"/>
        </w:rPr>
        <w:t xml:space="preserve">alue of 64 or greater than when </w:t>
      </w:r>
      <w:r w:rsidR="00B01E18" w:rsidRPr="00CE2F35">
        <w:rPr>
          <w:sz w:val="24"/>
        </w:rPr>
        <w:t>tested in accordance with IS</w:t>
      </w:r>
      <w:r w:rsidR="00B01E18" w:rsidRPr="00CE2F35">
        <w:rPr>
          <w:spacing w:val="-5"/>
          <w:sz w:val="24"/>
        </w:rPr>
        <w:t xml:space="preserve"> </w:t>
      </w:r>
      <w:r w:rsidR="00B01E18" w:rsidRPr="00CE2F35">
        <w:rPr>
          <w:sz w:val="24"/>
        </w:rPr>
        <w:t>4669.</w:t>
      </w:r>
    </w:p>
    <w:p w:rsidR="00F47DB9" w:rsidRPr="00CE2F35" w:rsidRDefault="00F47DB9" w:rsidP="00276230">
      <w:pPr>
        <w:pStyle w:val="ListParagraph"/>
        <w:tabs>
          <w:tab w:val="left" w:pos="998"/>
        </w:tabs>
        <w:ind w:left="450" w:right="486" w:firstLine="0"/>
        <w:jc w:val="both"/>
        <w:rPr>
          <w:sz w:val="24"/>
        </w:rPr>
        <w:sectPr w:rsidR="00F47DB9" w:rsidRPr="00CE2F35" w:rsidSect="00A63637">
          <w:footerReference w:type="default" r:id="rId9"/>
          <w:pgSz w:w="11906" w:h="16838"/>
          <w:pgMar w:top="1440" w:right="1080" w:bottom="1440" w:left="1080" w:header="720" w:footer="720" w:gutter="0"/>
          <w:cols w:space="720"/>
          <w:docGrid w:linePitch="600" w:charSpace="36864"/>
        </w:sectPr>
      </w:pPr>
    </w:p>
    <w:p w:rsidR="00F47DB9" w:rsidRPr="00CE2F35" w:rsidRDefault="00F47DB9" w:rsidP="00F47DB9">
      <w:pPr>
        <w:pStyle w:val="Heading1"/>
        <w:numPr>
          <w:ilvl w:val="0"/>
          <w:numId w:val="0"/>
        </w:numPr>
        <w:ind w:left="450" w:right="486"/>
        <w:jc w:val="center"/>
      </w:pPr>
      <w:r w:rsidRPr="00CE2F35">
        <w:lastRenderedPageBreak/>
        <w:t>Table 1 Water Pressure Rating of Pipes at 27 °C</w:t>
      </w:r>
    </w:p>
    <w:p w:rsidR="00F47DB9" w:rsidRPr="00CE2F35" w:rsidRDefault="00F47DB9" w:rsidP="00F47DB9">
      <w:pPr>
        <w:ind w:left="450" w:right="486"/>
        <w:jc w:val="center"/>
      </w:pPr>
      <w:r w:rsidRPr="00CE2F35">
        <w:rPr>
          <w:sz w:val="24"/>
        </w:rPr>
        <w:t>(</w:t>
      </w:r>
      <w:r w:rsidRPr="00CE2F35">
        <w:rPr>
          <w:i/>
          <w:sz w:val="24"/>
        </w:rPr>
        <w:t xml:space="preserve">Clause </w:t>
      </w:r>
      <w:r w:rsidRPr="00CE2F35">
        <w:rPr>
          <w:sz w:val="24"/>
        </w:rPr>
        <w:t>5)</w:t>
      </w:r>
    </w:p>
    <w:p w:rsidR="00F47DB9" w:rsidRPr="00CE2F35" w:rsidRDefault="00F47DB9" w:rsidP="00F47DB9">
      <w:pPr>
        <w:pStyle w:val="BodyText"/>
        <w:ind w:left="450" w:right="486"/>
      </w:pPr>
    </w:p>
    <w:tbl>
      <w:tblPr>
        <w:tblW w:w="5739" w:type="pct"/>
        <w:tblInd w:w="-1080" w:type="dxa"/>
        <w:tblBorders>
          <w:top w:val="single" w:sz="12" w:space="0" w:color="auto"/>
          <w:bottom w:val="single" w:sz="12" w:space="0" w:color="auto"/>
        </w:tblBorders>
        <w:tblCellMar>
          <w:left w:w="0" w:type="dxa"/>
          <w:right w:w="0" w:type="dxa"/>
        </w:tblCellMar>
        <w:tblLook w:val="0000" w:firstRow="0" w:lastRow="0" w:firstColumn="0" w:lastColumn="0" w:noHBand="0" w:noVBand="0"/>
      </w:tblPr>
      <w:tblGrid>
        <w:gridCol w:w="1237"/>
        <w:gridCol w:w="301"/>
        <w:gridCol w:w="1581"/>
        <w:gridCol w:w="281"/>
        <w:gridCol w:w="1833"/>
        <w:gridCol w:w="365"/>
        <w:gridCol w:w="1644"/>
        <w:gridCol w:w="365"/>
        <w:gridCol w:w="1833"/>
        <w:gridCol w:w="365"/>
        <w:gridCol w:w="1645"/>
        <w:gridCol w:w="364"/>
        <w:gridCol w:w="1834"/>
        <w:gridCol w:w="364"/>
        <w:gridCol w:w="1931"/>
        <w:gridCol w:w="78"/>
      </w:tblGrid>
      <w:tr w:rsidR="00F47DB9" w:rsidRPr="00CE2F35" w:rsidTr="00BF213A">
        <w:trPr>
          <w:trHeight w:val="489"/>
        </w:trPr>
        <w:tc>
          <w:tcPr>
            <w:tcW w:w="509" w:type="pct"/>
            <w:gridSpan w:val="2"/>
            <w:shd w:val="clear" w:color="auto" w:fill="auto"/>
          </w:tcPr>
          <w:p w:rsidR="00F47DB9" w:rsidRPr="00CE2F35" w:rsidRDefault="00F47DB9" w:rsidP="00BF213A">
            <w:pPr>
              <w:pStyle w:val="BodyText"/>
              <w:tabs>
                <w:tab w:val="left" w:pos="1149"/>
              </w:tabs>
              <w:ind w:left="450" w:right="486"/>
              <w:jc w:val="center"/>
              <w:rPr>
                <w:b/>
              </w:rPr>
            </w:pPr>
            <w:proofErr w:type="spellStart"/>
            <w:r w:rsidRPr="00CE2F35">
              <w:rPr>
                <w:b/>
              </w:rPr>
              <w:t>Sl</w:t>
            </w:r>
            <w:proofErr w:type="spellEnd"/>
            <w:r w:rsidRPr="00CE2F35">
              <w:rPr>
                <w:b/>
              </w:rPr>
              <w:t xml:space="preserve"> No.</w:t>
            </w:r>
          </w:p>
        </w:tc>
        <w:tc>
          <w:tcPr>
            <w:tcW w:w="643" w:type="pct"/>
            <w:gridSpan w:val="2"/>
            <w:shd w:val="clear" w:color="auto" w:fill="auto"/>
          </w:tcPr>
          <w:p w:rsidR="00F47DB9" w:rsidRPr="00CE2F35" w:rsidRDefault="00F47DB9" w:rsidP="00F47DB9">
            <w:pPr>
              <w:ind w:right="165"/>
              <w:jc w:val="center"/>
              <w:rPr>
                <w:b/>
                <w:i/>
              </w:rPr>
            </w:pPr>
            <w:r w:rsidRPr="00CE2F35">
              <w:rPr>
                <w:b/>
              </w:rPr>
              <w:t xml:space="preserve">Nominal Pipe Size, </w:t>
            </w:r>
            <w:r w:rsidRPr="00CE2F35">
              <w:rPr>
                <w:b/>
                <w:i/>
              </w:rPr>
              <w:t>DN</w:t>
            </w:r>
          </w:p>
          <w:p w:rsidR="00F47DB9" w:rsidRPr="00CE2F35" w:rsidRDefault="00F47DB9" w:rsidP="00F47DB9">
            <w:pPr>
              <w:ind w:left="450" w:right="75" w:hanging="450"/>
              <w:jc w:val="center"/>
              <w:rPr>
                <w:b/>
                <w:bCs/>
                <w:sz w:val="20"/>
              </w:rPr>
            </w:pPr>
            <w:r w:rsidRPr="00CE2F35">
              <w:rPr>
                <w:bCs/>
                <w:iCs/>
                <w:sz w:val="24"/>
                <w:szCs w:val="24"/>
              </w:rPr>
              <w:t>mm (inch)</w:t>
            </w:r>
          </w:p>
        </w:tc>
        <w:tc>
          <w:tcPr>
            <w:tcW w:w="3848" w:type="pct"/>
            <w:gridSpan w:val="12"/>
            <w:shd w:val="clear" w:color="auto" w:fill="auto"/>
          </w:tcPr>
          <w:p w:rsidR="00F47DB9" w:rsidRPr="00CE2F35" w:rsidRDefault="00FC18FC" w:rsidP="00D7588C">
            <w:pPr>
              <w:snapToGrid w:val="0"/>
              <w:ind w:left="450" w:right="486"/>
              <w:jc w:val="center"/>
              <w:rPr>
                <w:b/>
                <w:bCs/>
                <w:i/>
              </w:rPr>
            </w:pPr>
            <w:r w:rsidRPr="00CE2F35">
              <w:rPr>
                <w:b/>
                <w:bCs/>
                <w:noProof/>
                <w:sz w:val="20"/>
                <w:lang w:eastAsia="en-US"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302.1pt;margin-top:-229.95pt;width:21.7pt;height:571.45pt;rotation:-90;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" adj="2711,10924"/>
              </w:pict>
            </w:r>
            <w:r w:rsidR="00AC7B0E" w:rsidRPr="00CE2F35">
              <w:rPr>
                <w:b/>
                <w:bCs/>
              </w:rPr>
              <w:t xml:space="preserve">Water </w:t>
            </w:r>
            <w:r w:rsidR="00F47DB9" w:rsidRPr="00CE2F35">
              <w:rPr>
                <w:b/>
                <w:bCs/>
              </w:rPr>
              <w:t>Pressure</w:t>
            </w:r>
            <w:r w:rsidR="00AC7B0E" w:rsidRPr="00CE2F35">
              <w:rPr>
                <w:b/>
                <w:bCs/>
              </w:rPr>
              <w:t xml:space="preserve"> Rating</w:t>
            </w:r>
            <w:r w:rsidR="00F47DB9" w:rsidRPr="00CE2F35">
              <w:rPr>
                <w:b/>
                <w:bCs/>
              </w:rPr>
              <w:t xml:space="preserve">, </w:t>
            </w:r>
            <w:r w:rsidR="00AC7B0E" w:rsidRPr="00CE2F35">
              <w:rPr>
                <w:b/>
                <w:bCs/>
                <w:i/>
              </w:rPr>
              <w:t>Max</w:t>
            </w:r>
            <w:r w:rsidR="00F47DB9" w:rsidRPr="00CE2F35">
              <w:rPr>
                <w:b/>
                <w:bCs/>
                <w:i/>
              </w:rPr>
              <w:t xml:space="preserve"> </w:t>
            </w:r>
          </w:p>
          <w:p w:rsidR="00F47DB9" w:rsidRPr="00CE2F35" w:rsidRDefault="00F47DB9" w:rsidP="00D7588C">
            <w:pPr>
              <w:snapToGrid w:val="0"/>
              <w:ind w:left="450" w:right="486"/>
              <w:jc w:val="center"/>
              <w:rPr>
                <w:b/>
                <w:bCs/>
              </w:rPr>
            </w:pPr>
          </w:p>
          <w:p w:rsidR="00F47DB9" w:rsidRPr="00CE2F35" w:rsidRDefault="00F47DB9" w:rsidP="00D7588C">
            <w:pPr>
              <w:snapToGrid w:val="0"/>
              <w:ind w:left="450" w:right="486"/>
              <w:jc w:val="center"/>
              <w:rPr>
                <w:sz w:val="24"/>
                <w:szCs w:val="24"/>
              </w:rPr>
            </w:pPr>
            <w:r w:rsidRPr="00CE2F35">
              <w:rPr>
                <w:sz w:val="24"/>
                <w:szCs w:val="24"/>
              </w:rPr>
              <w:t>MPa (Bar)</w:t>
            </w:r>
          </w:p>
          <w:p w:rsidR="00F47DB9" w:rsidRPr="00CE2F35" w:rsidRDefault="00F47DB9" w:rsidP="00D7588C">
            <w:pPr>
              <w:snapToGrid w:val="0"/>
              <w:ind w:left="450" w:right="486"/>
              <w:jc w:val="center"/>
              <w:rPr>
                <w:sz w:val="24"/>
                <w:szCs w:val="24"/>
              </w:rPr>
            </w:pPr>
          </w:p>
          <w:p w:rsidR="00F47DB9" w:rsidRPr="00CE2F35" w:rsidRDefault="00F47DB9" w:rsidP="00D7588C">
            <w:pPr>
              <w:tabs>
                <w:tab w:val="left" w:pos="4132"/>
              </w:tabs>
            </w:pPr>
          </w:p>
        </w:tc>
      </w:tr>
      <w:tr w:rsidR="00F47DB9" w:rsidRPr="00CE2F35" w:rsidTr="00BF213A">
        <w:tc>
          <w:tcPr>
            <w:tcW w:w="509" w:type="pct"/>
            <w:gridSpan w:val="2"/>
            <w:shd w:val="clear" w:color="auto" w:fill="auto"/>
          </w:tcPr>
          <w:p w:rsidR="00F47DB9" w:rsidRPr="00CE2F35" w:rsidRDefault="00F47DB9" w:rsidP="00D7588C">
            <w:pPr>
              <w:snapToGrid w:val="0"/>
              <w:ind w:left="450" w:right="486"/>
              <w:jc w:val="center"/>
              <w:rPr>
                <w:sz w:val="24"/>
              </w:rPr>
            </w:pPr>
          </w:p>
        </w:tc>
        <w:tc>
          <w:tcPr>
            <w:tcW w:w="643" w:type="pct"/>
            <w:gridSpan w:val="2"/>
            <w:shd w:val="clear" w:color="auto" w:fill="auto"/>
          </w:tcPr>
          <w:p w:rsidR="00F47DB9" w:rsidRPr="00CE2F35" w:rsidRDefault="00F47DB9" w:rsidP="00D7588C">
            <w:pPr>
              <w:snapToGrid w:val="0"/>
              <w:ind w:left="450" w:right="486"/>
              <w:jc w:val="center"/>
              <w:rPr>
                <w:sz w:val="24"/>
              </w:rPr>
            </w:pPr>
          </w:p>
        </w:tc>
        <w:tc>
          <w:tcPr>
            <w:tcW w:w="1313" w:type="pct"/>
            <w:gridSpan w:val="4"/>
            <w:shd w:val="clear" w:color="auto" w:fill="auto"/>
          </w:tcPr>
          <w:p w:rsidR="00F47DB9" w:rsidRPr="00CE2F35" w:rsidRDefault="00FC18FC" w:rsidP="00D7588C">
            <w:pPr>
              <w:ind w:left="450" w:right="486"/>
              <w:jc w:val="center"/>
              <w:rPr>
                <w:sz w:val="24"/>
              </w:rPr>
            </w:pPr>
            <w:r w:rsidRPr="00CE2F35">
              <w:rPr>
                <w:noProof/>
                <w:sz w:val="24"/>
                <w:lang w:eastAsia="en-US" w:bidi="hi-IN"/>
              </w:rPr>
              <w:pict>
                <v:shape id="AutoShape 14" o:spid="_x0000_s1042" type="#_x0000_t88" style="position:absolute;left:0;text-align:left;margin-left:98.75pt;margin-top:-58.3pt;width:10.3pt;height:155.6pt;rotation:-9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" adj="1666,10924"/>
              </w:pict>
            </w:r>
            <w:r w:rsidR="00F47DB9" w:rsidRPr="00CE2F35">
              <w:rPr>
                <w:sz w:val="24"/>
              </w:rPr>
              <w:t>Schedule 40</w:t>
            </w:r>
          </w:p>
        </w:tc>
        <w:tc>
          <w:tcPr>
            <w:tcW w:w="1314" w:type="pct"/>
            <w:gridSpan w:val="4"/>
            <w:shd w:val="clear" w:color="auto" w:fill="auto"/>
          </w:tcPr>
          <w:p w:rsidR="00F47DB9" w:rsidRPr="00CE2F35" w:rsidRDefault="00FC18FC" w:rsidP="00D7588C">
            <w:pPr>
              <w:ind w:left="450" w:right="486"/>
              <w:jc w:val="center"/>
              <w:rPr>
                <w:sz w:val="24"/>
              </w:rPr>
            </w:pPr>
            <w:r w:rsidRPr="00CE2F35">
              <w:rPr>
                <w:noProof/>
                <w:sz w:val="24"/>
                <w:lang w:eastAsia="en-US" w:bidi="hi-IN"/>
              </w:rPr>
              <w:pict>
                <v:shape id="AutoShape 13" o:spid="_x0000_s1041" type="#_x0000_t88" style="position:absolute;left:0;text-align:left;margin-left:99.7pt;margin-top:-61.2pt;width:11.25pt;height:162.4pt;rotation:-9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" adj="1743,10924"/>
              </w:pict>
            </w:r>
            <w:r w:rsidR="00F47DB9" w:rsidRPr="00CE2F35">
              <w:rPr>
                <w:sz w:val="24"/>
              </w:rPr>
              <w:t>Schedule 80</w:t>
            </w:r>
          </w:p>
        </w:tc>
        <w:tc>
          <w:tcPr>
            <w:tcW w:w="1221" w:type="pct"/>
            <w:gridSpan w:val="4"/>
            <w:shd w:val="clear" w:color="auto" w:fill="auto"/>
          </w:tcPr>
          <w:p w:rsidR="00F47DB9" w:rsidRPr="00CE2F35" w:rsidRDefault="00FC18FC" w:rsidP="00D7588C">
            <w:pPr>
              <w:snapToGrid w:val="0"/>
              <w:ind w:left="450" w:right="486"/>
              <w:jc w:val="center"/>
              <w:rPr>
                <w:sz w:val="24"/>
              </w:rPr>
            </w:pPr>
            <w:r w:rsidRPr="00CE2F35">
              <w:rPr>
                <w:noProof/>
                <w:sz w:val="24"/>
                <w:lang w:eastAsia="en-US" w:bidi="hi-IN"/>
              </w:rPr>
              <w:pict>
                <v:shape id="AutoShape 12" o:spid="_x0000_s1040" type="#_x0000_t88" style="position:absolute;left:0;text-align:left;margin-left:96.85pt;margin-top:-54.4pt;width:12.05pt;height:149.75pt;rotation:-90;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" adj="2025,10924"/>
              </w:pict>
            </w:r>
            <w:r w:rsidR="00F47DB9" w:rsidRPr="00CE2F35">
              <w:rPr>
                <w:sz w:val="24"/>
              </w:rPr>
              <w:t>Schedule 120</w:t>
            </w:r>
          </w:p>
          <w:p w:rsidR="00F47DB9" w:rsidRPr="00CE2F35" w:rsidRDefault="00F47DB9" w:rsidP="00D7588C">
            <w:pPr>
              <w:snapToGrid w:val="0"/>
              <w:ind w:left="450" w:right="486"/>
              <w:jc w:val="center"/>
            </w:pPr>
          </w:p>
        </w:tc>
      </w:tr>
      <w:tr w:rsidR="00BF213A" w:rsidRPr="00CE2F35" w:rsidTr="00BF213A">
        <w:tblPrEx>
          <w:tblCellMar>
            <w:left w:w="108" w:type="dxa"/>
            <w:right w:w="108" w:type="dxa"/>
          </w:tblCellMar>
        </w:tblPrEx>
        <w:tc>
          <w:tcPr>
            <w:tcW w:w="509" w:type="pct"/>
            <w:gridSpan w:val="2"/>
            <w:shd w:val="clear" w:color="auto" w:fill="auto"/>
          </w:tcPr>
          <w:p w:rsidR="00F47DB9" w:rsidRPr="00CE2F35" w:rsidRDefault="00F47DB9" w:rsidP="00D7588C">
            <w:pPr>
              <w:snapToGrid w:val="0"/>
              <w:ind w:left="450" w:right="486"/>
              <w:jc w:val="center"/>
              <w:rPr>
                <w:sz w:val="24"/>
              </w:rPr>
            </w:pPr>
          </w:p>
        </w:tc>
        <w:tc>
          <w:tcPr>
            <w:tcW w:w="643" w:type="pct"/>
            <w:gridSpan w:val="2"/>
            <w:shd w:val="clear" w:color="auto" w:fill="auto"/>
          </w:tcPr>
          <w:p w:rsidR="00F47DB9" w:rsidRPr="00CE2F35" w:rsidRDefault="00F47DB9" w:rsidP="00D7588C">
            <w:pPr>
              <w:snapToGrid w:val="0"/>
              <w:ind w:left="450" w:right="486"/>
              <w:jc w:val="center"/>
              <w:rPr>
                <w:sz w:val="24"/>
              </w:rPr>
            </w:pPr>
          </w:p>
        </w:tc>
        <w:tc>
          <w:tcPr>
            <w:tcW w:w="686" w:type="pct"/>
            <w:gridSpan w:val="2"/>
            <w:shd w:val="clear" w:color="auto" w:fill="auto"/>
          </w:tcPr>
          <w:p w:rsidR="00F47DB9" w:rsidRPr="00CE2F35" w:rsidRDefault="00F47DB9" w:rsidP="00D7588C">
            <w:pPr>
              <w:pStyle w:val="BodyText"/>
              <w:ind w:left="450" w:right="486"/>
              <w:jc w:val="center"/>
              <w:rPr>
                <w:sz w:val="20"/>
                <w:szCs w:val="20"/>
              </w:rPr>
            </w:pPr>
            <w:r w:rsidRPr="00CE2F35">
              <w:rPr>
                <w:sz w:val="20"/>
                <w:szCs w:val="20"/>
              </w:rPr>
              <w:t>Unthreaded</w:t>
            </w:r>
          </w:p>
        </w:tc>
        <w:tc>
          <w:tcPr>
            <w:tcW w:w="627" w:type="pct"/>
            <w:gridSpan w:val="2"/>
            <w:shd w:val="clear" w:color="auto" w:fill="auto"/>
          </w:tcPr>
          <w:p w:rsidR="00F47DB9" w:rsidRPr="00CE2F35" w:rsidRDefault="00F47DB9" w:rsidP="00D7588C">
            <w:pPr>
              <w:pStyle w:val="BodyText"/>
              <w:ind w:left="450" w:right="486"/>
              <w:jc w:val="center"/>
              <w:rPr>
                <w:sz w:val="20"/>
                <w:szCs w:val="20"/>
              </w:rPr>
            </w:pPr>
            <w:r w:rsidRPr="00CE2F35">
              <w:rPr>
                <w:sz w:val="20"/>
                <w:szCs w:val="20"/>
              </w:rPr>
              <w:t>Threaded</w:t>
            </w:r>
          </w:p>
        </w:tc>
        <w:tc>
          <w:tcPr>
            <w:tcW w:w="686" w:type="pct"/>
            <w:gridSpan w:val="2"/>
            <w:shd w:val="clear" w:color="auto" w:fill="auto"/>
          </w:tcPr>
          <w:p w:rsidR="00F47DB9" w:rsidRPr="00CE2F35" w:rsidRDefault="00F47DB9" w:rsidP="00D7588C">
            <w:pPr>
              <w:pStyle w:val="BodyText"/>
              <w:ind w:left="450" w:right="486"/>
              <w:jc w:val="center"/>
              <w:rPr>
                <w:sz w:val="20"/>
                <w:szCs w:val="20"/>
              </w:rPr>
            </w:pPr>
            <w:r w:rsidRPr="00CE2F35">
              <w:rPr>
                <w:sz w:val="20"/>
                <w:szCs w:val="20"/>
              </w:rPr>
              <w:t>Unthreaded</w:t>
            </w:r>
          </w:p>
        </w:tc>
        <w:tc>
          <w:tcPr>
            <w:tcW w:w="628" w:type="pct"/>
            <w:gridSpan w:val="2"/>
            <w:shd w:val="clear" w:color="auto" w:fill="auto"/>
          </w:tcPr>
          <w:p w:rsidR="00F47DB9" w:rsidRPr="00CE2F35" w:rsidRDefault="00F47DB9" w:rsidP="00D7588C">
            <w:pPr>
              <w:pStyle w:val="BodyText"/>
              <w:ind w:left="450" w:right="486"/>
              <w:jc w:val="center"/>
              <w:rPr>
                <w:sz w:val="20"/>
                <w:szCs w:val="20"/>
              </w:rPr>
            </w:pPr>
            <w:r w:rsidRPr="00CE2F35">
              <w:rPr>
                <w:sz w:val="20"/>
                <w:szCs w:val="20"/>
              </w:rPr>
              <w:t>Threaded</w:t>
            </w:r>
          </w:p>
        </w:tc>
        <w:tc>
          <w:tcPr>
            <w:tcW w:w="687" w:type="pct"/>
            <w:gridSpan w:val="2"/>
            <w:shd w:val="clear" w:color="auto" w:fill="auto"/>
          </w:tcPr>
          <w:p w:rsidR="00F47DB9" w:rsidRPr="00CE2F35" w:rsidRDefault="00F47DB9" w:rsidP="00D7588C">
            <w:pPr>
              <w:pStyle w:val="BodyText"/>
              <w:ind w:left="450" w:right="486"/>
              <w:jc w:val="center"/>
              <w:rPr>
                <w:sz w:val="20"/>
                <w:szCs w:val="20"/>
              </w:rPr>
            </w:pPr>
            <w:r w:rsidRPr="00CE2F35">
              <w:rPr>
                <w:sz w:val="20"/>
                <w:szCs w:val="20"/>
              </w:rPr>
              <w:t>Unthreaded</w:t>
            </w:r>
          </w:p>
        </w:tc>
        <w:tc>
          <w:tcPr>
            <w:tcW w:w="534" w:type="pct"/>
            <w:gridSpan w:val="2"/>
            <w:shd w:val="clear" w:color="auto" w:fill="auto"/>
          </w:tcPr>
          <w:p w:rsidR="00F47DB9" w:rsidRPr="00CE2F35" w:rsidRDefault="00F47DB9" w:rsidP="00D7588C">
            <w:pPr>
              <w:pStyle w:val="BodyText"/>
              <w:ind w:left="450" w:right="486"/>
              <w:jc w:val="center"/>
            </w:pPr>
            <w:r w:rsidRPr="00CE2F35">
              <w:rPr>
                <w:sz w:val="20"/>
                <w:szCs w:val="20"/>
              </w:rPr>
              <w:t>Threaded</w:t>
            </w:r>
          </w:p>
        </w:tc>
      </w:tr>
      <w:tr w:rsidR="00BF213A" w:rsidRPr="00CE2F35" w:rsidTr="00BF213A">
        <w:tblPrEx>
          <w:tblCellMar>
            <w:left w:w="108" w:type="dxa"/>
            <w:right w:w="108" w:type="dxa"/>
          </w:tblCellMar>
        </w:tblPrEx>
        <w:tc>
          <w:tcPr>
            <w:tcW w:w="509" w:type="pct"/>
            <w:gridSpan w:val="2"/>
            <w:tcBorders>
              <w:top w:val="nil"/>
              <w:bottom w:val="single" w:sz="4" w:space="0" w:color="auto"/>
            </w:tcBorders>
            <w:shd w:val="clear" w:color="auto" w:fill="auto"/>
          </w:tcPr>
          <w:p w:rsidR="00F47DB9" w:rsidRPr="00CE2F35" w:rsidRDefault="00F47DB9" w:rsidP="00D7588C">
            <w:pPr>
              <w:pStyle w:val="TableParagraph"/>
              <w:spacing w:before="2" w:line="260" w:lineRule="exact"/>
              <w:ind w:left="450" w:right="486"/>
            </w:pPr>
            <w:r w:rsidRPr="00CE2F35">
              <w:rPr>
                <w:sz w:val="24"/>
              </w:rPr>
              <w:t>(1)</w:t>
            </w:r>
          </w:p>
        </w:tc>
        <w:tc>
          <w:tcPr>
            <w:tcW w:w="643" w:type="pct"/>
            <w:gridSpan w:val="2"/>
            <w:tcBorders>
              <w:top w:val="nil"/>
              <w:bottom w:val="single" w:sz="4" w:space="0" w:color="auto"/>
            </w:tcBorders>
            <w:shd w:val="clear" w:color="auto" w:fill="auto"/>
          </w:tcPr>
          <w:p w:rsidR="00F47DB9" w:rsidRPr="00CE2F35" w:rsidRDefault="00F47DB9" w:rsidP="00D7588C">
            <w:pPr>
              <w:pStyle w:val="BodyText"/>
              <w:ind w:left="450" w:right="486"/>
              <w:jc w:val="center"/>
            </w:pPr>
            <w:r w:rsidRPr="00CE2F35">
              <w:t>(2)</w:t>
            </w:r>
          </w:p>
        </w:tc>
        <w:tc>
          <w:tcPr>
            <w:tcW w:w="686" w:type="pct"/>
            <w:gridSpan w:val="2"/>
            <w:tcBorders>
              <w:top w:val="nil"/>
              <w:bottom w:val="single" w:sz="4" w:space="0" w:color="auto"/>
            </w:tcBorders>
            <w:shd w:val="clear" w:color="auto" w:fill="auto"/>
          </w:tcPr>
          <w:p w:rsidR="00F47DB9" w:rsidRPr="00CE2F35" w:rsidRDefault="00F47DB9" w:rsidP="00D7588C">
            <w:pPr>
              <w:pStyle w:val="BodyText"/>
              <w:ind w:left="450" w:right="486"/>
              <w:jc w:val="center"/>
            </w:pPr>
            <w:r w:rsidRPr="00CE2F35">
              <w:t>(3)</w:t>
            </w:r>
          </w:p>
        </w:tc>
        <w:tc>
          <w:tcPr>
            <w:tcW w:w="627" w:type="pct"/>
            <w:gridSpan w:val="2"/>
            <w:tcBorders>
              <w:top w:val="nil"/>
              <w:bottom w:val="single" w:sz="4" w:space="0" w:color="auto"/>
            </w:tcBorders>
            <w:shd w:val="clear" w:color="auto" w:fill="auto"/>
          </w:tcPr>
          <w:p w:rsidR="00F47DB9" w:rsidRPr="00CE2F35" w:rsidRDefault="00F47DB9" w:rsidP="00D7588C">
            <w:pPr>
              <w:pStyle w:val="BodyText"/>
              <w:ind w:left="450" w:right="486"/>
              <w:jc w:val="center"/>
            </w:pPr>
            <w:r w:rsidRPr="00CE2F35">
              <w:t>(4)</w:t>
            </w:r>
          </w:p>
        </w:tc>
        <w:tc>
          <w:tcPr>
            <w:tcW w:w="686" w:type="pct"/>
            <w:gridSpan w:val="2"/>
            <w:tcBorders>
              <w:top w:val="nil"/>
              <w:bottom w:val="single" w:sz="4" w:space="0" w:color="auto"/>
            </w:tcBorders>
            <w:shd w:val="clear" w:color="auto" w:fill="auto"/>
          </w:tcPr>
          <w:p w:rsidR="00F47DB9" w:rsidRPr="00CE2F35" w:rsidRDefault="00F47DB9" w:rsidP="00D7588C">
            <w:pPr>
              <w:pStyle w:val="BodyText"/>
              <w:ind w:left="450" w:right="486"/>
              <w:jc w:val="center"/>
            </w:pPr>
            <w:r w:rsidRPr="00CE2F35">
              <w:t>(5)</w:t>
            </w:r>
          </w:p>
        </w:tc>
        <w:tc>
          <w:tcPr>
            <w:tcW w:w="628" w:type="pct"/>
            <w:gridSpan w:val="2"/>
            <w:tcBorders>
              <w:top w:val="nil"/>
              <w:bottom w:val="single" w:sz="4" w:space="0" w:color="auto"/>
            </w:tcBorders>
            <w:shd w:val="clear" w:color="auto" w:fill="auto"/>
          </w:tcPr>
          <w:p w:rsidR="00F47DB9" w:rsidRPr="00CE2F35" w:rsidRDefault="00F47DB9" w:rsidP="00D7588C">
            <w:pPr>
              <w:pStyle w:val="BodyText"/>
              <w:ind w:left="450" w:right="486"/>
              <w:jc w:val="center"/>
            </w:pPr>
            <w:r w:rsidRPr="00CE2F35">
              <w:t>(6)</w:t>
            </w:r>
          </w:p>
        </w:tc>
        <w:tc>
          <w:tcPr>
            <w:tcW w:w="687" w:type="pct"/>
            <w:gridSpan w:val="2"/>
            <w:tcBorders>
              <w:top w:val="nil"/>
              <w:bottom w:val="single" w:sz="4" w:space="0" w:color="auto"/>
            </w:tcBorders>
            <w:shd w:val="clear" w:color="auto" w:fill="auto"/>
          </w:tcPr>
          <w:p w:rsidR="00F47DB9" w:rsidRPr="00CE2F35" w:rsidRDefault="00F47DB9" w:rsidP="00D7588C">
            <w:pPr>
              <w:pStyle w:val="BodyText"/>
              <w:ind w:left="450" w:right="486"/>
              <w:jc w:val="center"/>
            </w:pPr>
            <w:r w:rsidRPr="00CE2F35">
              <w:t>(7)</w:t>
            </w:r>
          </w:p>
        </w:tc>
        <w:tc>
          <w:tcPr>
            <w:tcW w:w="534" w:type="pct"/>
            <w:gridSpan w:val="2"/>
            <w:tcBorders>
              <w:top w:val="nil"/>
              <w:bottom w:val="single" w:sz="4" w:space="0" w:color="auto"/>
            </w:tcBorders>
            <w:shd w:val="clear" w:color="auto" w:fill="auto"/>
          </w:tcPr>
          <w:p w:rsidR="00F47DB9" w:rsidRPr="00CE2F35" w:rsidRDefault="00F47DB9" w:rsidP="00D7588C">
            <w:pPr>
              <w:pStyle w:val="BodyText"/>
              <w:ind w:left="450" w:right="486"/>
              <w:jc w:val="center"/>
            </w:pPr>
            <w:r w:rsidRPr="00CE2F35">
              <w:t>(8)</w:t>
            </w:r>
          </w:p>
        </w:tc>
      </w:tr>
      <w:tr w:rsidR="00BF213A" w:rsidRPr="00CE2F35" w:rsidTr="00BF213A">
        <w:tblPrEx>
          <w:tblCellMar>
            <w:left w:w="108" w:type="dxa"/>
            <w:right w:w="108" w:type="dxa"/>
          </w:tblCellMar>
        </w:tblPrEx>
        <w:trPr>
          <w:gridAfter w:val="1"/>
          <w:wAfter w:w="21" w:type="pct"/>
        </w:trPr>
        <w:tc>
          <w:tcPr>
            <w:tcW w:w="393" w:type="pct"/>
            <w:tcBorders>
              <w:top w:val="single" w:sz="4" w:space="0" w:color="auto"/>
            </w:tcBorders>
            <w:shd w:val="clear" w:color="auto" w:fill="auto"/>
          </w:tcPr>
          <w:p w:rsidR="00F47DB9" w:rsidRPr="00CE2F35" w:rsidRDefault="00F47DB9" w:rsidP="00BF213A">
            <w:pPr>
              <w:pStyle w:val="TableParagraph"/>
              <w:spacing w:before="2" w:line="260" w:lineRule="exact"/>
              <w:ind w:left="450" w:right="90"/>
            </w:pPr>
            <w:proofErr w:type="spellStart"/>
            <w:r w:rsidRPr="00CE2F35">
              <w:rPr>
                <w:sz w:val="24"/>
                <w:szCs w:val="24"/>
              </w:rPr>
              <w:t>i</w:t>
            </w:r>
            <w:proofErr w:type="spellEnd"/>
            <w:r w:rsidRPr="00CE2F35">
              <w:rPr>
                <w:sz w:val="24"/>
                <w:szCs w:val="24"/>
              </w:rPr>
              <w:t>)</w:t>
            </w:r>
          </w:p>
        </w:tc>
        <w:tc>
          <w:tcPr>
            <w:tcW w:w="645" w:type="pct"/>
            <w:gridSpan w:val="2"/>
            <w:tcBorders>
              <w:top w:val="single" w:sz="4" w:space="0" w:color="auto"/>
              <w:bottom w:val="nil"/>
            </w:tcBorders>
            <w:shd w:val="clear" w:color="auto" w:fill="auto"/>
          </w:tcPr>
          <w:p w:rsidR="00F47DB9" w:rsidRPr="00CE2F35" w:rsidRDefault="00AC7B0E" w:rsidP="00D7588C">
            <w:pPr>
              <w:pStyle w:val="BodyText"/>
              <w:ind w:left="235" w:right="486"/>
            </w:pPr>
            <w:r w:rsidRPr="00CE2F35">
              <w:t>6</w:t>
            </w:r>
            <w:r w:rsidR="00F47DB9" w:rsidRPr="00CE2F35">
              <w:t xml:space="preserve"> (1/8)</w:t>
            </w:r>
          </w:p>
        </w:tc>
        <w:tc>
          <w:tcPr>
            <w:tcW w:w="686" w:type="pct"/>
            <w:gridSpan w:val="2"/>
            <w:tcBorders>
              <w:top w:val="single" w:sz="4" w:space="0" w:color="auto"/>
            </w:tcBorders>
            <w:shd w:val="clear" w:color="auto" w:fill="auto"/>
          </w:tcPr>
          <w:p w:rsidR="00F47DB9" w:rsidRPr="00CE2F35" w:rsidRDefault="00F47DB9" w:rsidP="00D7588C">
            <w:pPr>
              <w:ind w:left="450" w:right="486"/>
              <w:jc w:val="center"/>
              <w:rPr>
                <w:sz w:val="24"/>
              </w:rPr>
            </w:pPr>
            <w:r w:rsidRPr="00CE2F35">
              <w:rPr>
                <w:sz w:val="24"/>
              </w:rPr>
              <w:t>4.91</w:t>
            </w:r>
          </w:p>
        </w:tc>
        <w:tc>
          <w:tcPr>
            <w:tcW w:w="627" w:type="pct"/>
            <w:gridSpan w:val="2"/>
            <w:tcBorders>
              <w:top w:val="single" w:sz="4" w:space="0" w:color="auto"/>
            </w:tcBorders>
            <w:shd w:val="clear" w:color="auto" w:fill="auto"/>
          </w:tcPr>
          <w:p w:rsidR="00F47DB9" w:rsidRPr="00CE2F35" w:rsidRDefault="00F47DB9" w:rsidP="00D7588C">
            <w:pPr>
              <w:ind w:left="450" w:right="486"/>
              <w:jc w:val="center"/>
              <w:rPr>
                <w:sz w:val="24"/>
              </w:rPr>
            </w:pPr>
            <w:r w:rsidRPr="00CE2F35">
              <w:rPr>
                <w:sz w:val="24"/>
              </w:rPr>
              <w:t>2.46</w:t>
            </w:r>
          </w:p>
        </w:tc>
        <w:tc>
          <w:tcPr>
            <w:tcW w:w="686" w:type="pct"/>
            <w:gridSpan w:val="2"/>
            <w:tcBorders>
              <w:top w:val="single" w:sz="4" w:space="0" w:color="auto"/>
            </w:tcBorders>
            <w:shd w:val="clear" w:color="auto" w:fill="auto"/>
          </w:tcPr>
          <w:p w:rsidR="00F47DB9" w:rsidRPr="00CE2F35" w:rsidRDefault="00F47DB9" w:rsidP="00D7588C">
            <w:pPr>
              <w:ind w:left="450" w:right="486"/>
              <w:jc w:val="center"/>
              <w:rPr>
                <w:sz w:val="24"/>
              </w:rPr>
            </w:pPr>
            <w:r w:rsidRPr="00CE2F35">
              <w:rPr>
                <w:sz w:val="24"/>
              </w:rPr>
              <w:t>7.46</w:t>
            </w:r>
          </w:p>
        </w:tc>
        <w:tc>
          <w:tcPr>
            <w:tcW w:w="628" w:type="pct"/>
            <w:gridSpan w:val="2"/>
            <w:tcBorders>
              <w:top w:val="single" w:sz="4" w:space="0" w:color="auto"/>
            </w:tcBorders>
            <w:shd w:val="clear" w:color="auto" w:fill="auto"/>
          </w:tcPr>
          <w:p w:rsidR="00F47DB9" w:rsidRPr="00CE2F35" w:rsidRDefault="00F47DB9" w:rsidP="00D7588C">
            <w:pPr>
              <w:ind w:left="450" w:right="486"/>
              <w:jc w:val="center"/>
              <w:rPr>
                <w:sz w:val="24"/>
              </w:rPr>
            </w:pPr>
            <w:r w:rsidRPr="00CE2F35">
              <w:rPr>
                <w:sz w:val="24"/>
              </w:rPr>
              <w:t>3.70</w:t>
            </w:r>
          </w:p>
        </w:tc>
        <w:tc>
          <w:tcPr>
            <w:tcW w:w="687" w:type="pct"/>
            <w:gridSpan w:val="2"/>
            <w:tcBorders>
              <w:top w:val="single" w:sz="4" w:space="0" w:color="auto"/>
            </w:tcBorders>
            <w:shd w:val="clear" w:color="auto" w:fill="auto"/>
          </w:tcPr>
          <w:p w:rsidR="00F47DB9" w:rsidRPr="00CE2F35" w:rsidRDefault="00F47DB9" w:rsidP="00D7588C">
            <w:pPr>
              <w:ind w:left="450" w:right="486"/>
              <w:jc w:val="center"/>
              <w:rPr>
                <w:sz w:val="24"/>
              </w:rPr>
            </w:pPr>
            <w:r w:rsidRPr="00CE2F35">
              <w:rPr>
                <w:sz w:val="24"/>
              </w:rPr>
              <w:t>…</w:t>
            </w:r>
          </w:p>
        </w:tc>
        <w:tc>
          <w:tcPr>
            <w:tcW w:w="628" w:type="pct"/>
            <w:gridSpan w:val="2"/>
            <w:tcBorders>
              <w:top w:val="single" w:sz="4" w:space="0" w:color="auto"/>
            </w:tcBorders>
            <w:shd w:val="clear" w:color="auto" w:fill="auto"/>
          </w:tcPr>
          <w:p w:rsidR="00F47DB9" w:rsidRPr="00CE2F35" w:rsidRDefault="00F47DB9" w:rsidP="00D7588C">
            <w:pPr>
              <w:ind w:left="450" w:right="486"/>
              <w:jc w:val="center"/>
            </w:pPr>
            <w:r w:rsidRPr="00CE2F35">
              <w:rPr>
                <w:sz w:val="24"/>
              </w:rPr>
              <w:t>…</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6" w:lineRule="exact"/>
              <w:ind w:left="450" w:right="90"/>
            </w:pPr>
            <w:r w:rsidRPr="00CE2F35">
              <w:rPr>
                <w:sz w:val="24"/>
                <w:szCs w:val="24"/>
              </w:rPr>
              <w:t>ii)</w:t>
            </w:r>
          </w:p>
        </w:tc>
        <w:tc>
          <w:tcPr>
            <w:tcW w:w="645" w:type="pct"/>
            <w:gridSpan w:val="2"/>
            <w:tcBorders>
              <w:top w:val="nil"/>
              <w:left w:val="nil"/>
              <w:bottom w:val="nil"/>
              <w:right w:val="nil"/>
            </w:tcBorders>
            <w:shd w:val="clear" w:color="auto" w:fill="auto"/>
          </w:tcPr>
          <w:p w:rsidR="00F47DB9" w:rsidRPr="00CE2F35" w:rsidRDefault="00AC7B0E" w:rsidP="00D7588C">
            <w:pPr>
              <w:pStyle w:val="BodyText"/>
              <w:ind w:left="235" w:right="486"/>
            </w:pPr>
            <w:r w:rsidRPr="00CE2F35">
              <w:t xml:space="preserve">9 </w:t>
            </w:r>
            <w:r w:rsidR="00F47DB9" w:rsidRPr="00CE2F35">
              <w:t>(1/4)</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4.73</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2.37</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6.86</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3.46</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w:t>
            </w:r>
          </w:p>
        </w:tc>
        <w:tc>
          <w:tcPr>
            <w:tcW w:w="628" w:type="pct"/>
            <w:gridSpan w:val="2"/>
            <w:shd w:val="clear" w:color="auto" w:fill="auto"/>
          </w:tcPr>
          <w:p w:rsidR="00F47DB9" w:rsidRPr="00CE2F35" w:rsidRDefault="00F47DB9" w:rsidP="00D7588C">
            <w:pPr>
              <w:ind w:left="450" w:right="486"/>
              <w:jc w:val="center"/>
            </w:pPr>
            <w:r w:rsidRPr="00CE2F35">
              <w:rPr>
                <w:sz w:val="24"/>
              </w:rPr>
              <w:t>…</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6" w:lineRule="exact"/>
              <w:ind w:left="450" w:right="90"/>
            </w:pPr>
            <w:r w:rsidRPr="00CE2F35">
              <w:rPr>
                <w:sz w:val="24"/>
                <w:szCs w:val="24"/>
              </w:rPr>
              <w:t>iii)</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12 (3/8)</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3.76</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1.87</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5.58</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2.79</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w:t>
            </w:r>
          </w:p>
        </w:tc>
        <w:tc>
          <w:tcPr>
            <w:tcW w:w="628" w:type="pct"/>
            <w:gridSpan w:val="2"/>
            <w:shd w:val="clear" w:color="auto" w:fill="auto"/>
          </w:tcPr>
          <w:p w:rsidR="00F47DB9" w:rsidRPr="00CE2F35" w:rsidRDefault="00F47DB9" w:rsidP="00D7588C">
            <w:pPr>
              <w:ind w:left="450" w:right="486"/>
              <w:jc w:val="center"/>
            </w:pPr>
            <w:r w:rsidRPr="00CE2F35">
              <w:rPr>
                <w:sz w:val="24"/>
              </w:rPr>
              <w:t>…</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5" w:lineRule="exact"/>
              <w:ind w:left="450" w:right="90"/>
            </w:pPr>
            <w:r w:rsidRPr="00CE2F35">
              <w:rPr>
                <w:sz w:val="24"/>
                <w:szCs w:val="24"/>
              </w:rPr>
              <w:t>iv)</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15 (1/2)</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3.64</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1.82</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5.16</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2.55</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6.12</w:t>
            </w:r>
          </w:p>
        </w:tc>
        <w:tc>
          <w:tcPr>
            <w:tcW w:w="628" w:type="pct"/>
            <w:gridSpan w:val="2"/>
            <w:shd w:val="clear" w:color="auto" w:fill="auto"/>
          </w:tcPr>
          <w:p w:rsidR="00F47DB9" w:rsidRPr="00CE2F35" w:rsidRDefault="00F47DB9" w:rsidP="00D7588C">
            <w:pPr>
              <w:ind w:left="450" w:right="486"/>
              <w:jc w:val="center"/>
            </w:pPr>
            <w:r w:rsidRPr="00CE2F35">
              <w:rPr>
                <w:sz w:val="24"/>
              </w:rPr>
              <w:t>3.10</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5" w:lineRule="exact"/>
              <w:ind w:left="450" w:right="90"/>
            </w:pPr>
            <w:r w:rsidRPr="00CE2F35">
              <w:rPr>
                <w:sz w:val="24"/>
                <w:szCs w:val="24"/>
              </w:rPr>
              <w:t>v)</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20 (3/4)</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2.91</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1.45</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4.19</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2.06</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4.67</w:t>
            </w:r>
          </w:p>
        </w:tc>
        <w:tc>
          <w:tcPr>
            <w:tcW w:w="628" w:type="pct"/>
            <w:gridSpan w:val="2"/>
            <w:shd w:val="clear" w:color="auto" w:fill="auto"/>
          </w:tcPr>
          <w:p w:rsidR="00F47DB9" w:rsidRPr="00CE2F35" w:rsidRDefault="00F47DB9" w:rsidP="00D7588C">
            <w:pPr>
              <w:ind w:left="450" w:right="486"/>
              <w:jc w:val="center"/>
            </w:pPr>
            <w:r w:rsidRPr="00CE2F35">
              <w:rPr>
                <w:sz w:val="24"/>
              </w:rPr>
              <w:t>2.37</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6" w:lineRule="exact"/>
              <w:ind w:left="450" w:right="90"/>
            </w:pPr>
            <w:r w:rsidRPr="00CE2F35">
              <w:rPr>
                <w:sz w:val="24"/>
                <w:szCs w:val="24"/>
              </w:rPr>
              <w:t>vi)</w:t>
            </w:r>
          </w:p>
        </w:tc>
        <w:tc>
          <w:tcPr>
            <w:tcW w:w="645" w:type="pct"/>
            <w:gridSpan w:val="2"/>
            <w:tcBorders>
              <w:top w:val="nil"/>
              <w:left w:val="nil"/>
              <w:bottom w:val="nil"/>
              <w:right w:val="nil"/>
            </w:tcBorders>
            <w:shd w:val="clear" w:color="auto" w:fill="auto"/>
          </w:tcPr>
          <w:p w:rsidR="00F47DB9" w:rsidRPr="00CE2F35" w:rsidRDefault="00F47DB9" w:rsidP="00D7588C">
            <w:pPr>
              <w:pStyle w:val="BodyText"/>
              <w:ind w:left="235" w:right="316"/>
            </w:pPr>
            <w:r w:rsidRPr="00CE2F35">
              <w:t>2</w:t>
            </w:r>
            <w:r w:rsidR="00AC7B0E" w:rsidRPr="00CE2F35">
              <w:t xml:space="preserve">5 </w:t>
            </w:r>
            <w:r w:rsidRPr="00CE2F35">
              <w:t>(1)</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2.73</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1.36</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3.82</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1.94</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4.36</w:t>
            </w:r>
          </w:p>
        </w:tc>
        <w:tc>
          <w:tcPr>
            <w:tcW w:w="628" w:type="pct"/>
            <w:gridSpan w:val="2"/>
            <w:shd w:val="clear" w:color="auto" w:fill="auto"/>
          </w:tcPr>
          <w:p w:rsidR="00F47DB9" w:rsidRPr="00CE2F35" w:rsidRDefault="00F47DB9" w:rsidP="00D7588C">
            <w:pPr>
              <w:ind w:left="450" w:right="486"/>
              <w:jc w:val="center"/>
            </w:pPr>
            <w:r w:rsidRPr="00CE2F35">
              <w:rPr>
                <w:sz w:val="24"/>
              </w:rPr>
              <w:t>2.18</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6" w:lineRule="exact"/>
              <w:ind w:left="450" w:right="90"/>
            </w:pPr>
            <w:r w:rsidRPr="00CE2F35">
              <w:rPr>
                <w:sz w:val="24"/>
                <w:szCs w:val="24"/>
              </w:rPr>
              <w:t>vii)</w:t>
            </w:r>
          </w:p>
        </w:tc>
        <w:tc>
          <w:tcPr>
            <w:tcW w:w="645" w:type="pct"/>
            <w:gridSpan w:val="2"/>
            <w:tcBorders>
              <w:top w:val="nil"/>
              <w:left w:val="nil"/>
              <w:bottom w:val="nil"/>
              <w:right w:val="nil"/>
            </w:tcBorders>
            <w:shd w:val="clear" w:color="auto" w:fill="auto"/>
          </w:tcPr>
          <w:p w:rsidR="00F47DB9" w:rsidRPr="00CE2F35" w:rsidRDefault="00F47DB9" w:rsidP="00D7588C">
            <w:pPr>
              <w:pStyle w:val="BodyText"/>
              <w:ind w:left="235" w:right="316"/>
            </w:pPr>
            <w:r w:rsidRPr="00CE2F35">
              <w:t>32 (1-1/4)</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2.24</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1.12</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3.16</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1.58</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3.64</w:t>
            </w:r>
          </w:p>
        </w:tc>
        <w:tc>
          <w:tcPr>
            <w:tcW w:w="628" w:type="pct"/>
            <w:gridSpan w:val="2"/>
            <w:shd w:val="clear" w:color="auto" w:fill="auto"/>
          </w:tcPr>
          <w:p w:rsidR="00F47DB9" w:rsidRPr="00CE2F35" w:rsidRDefault="00F47DB9" w:rsidP="00D7588C">
            <w:pPr>
              <w:ind w:left="450" w:right="486"/>
              <w:jc w:val="center"/>
            </w:pPr>
            <w:r w:rsidRPr="00CE2F35">
              <w:rPr>
                <w:sz w:val="24"/>
              </w:rPr>
              <w:t>1.82</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6" w:lineRule="exact"/>
              <w:ind w:left="450" w:right="90"/>
            </w:pPr>
            <w:r w:rsidRPr="00CE2F35">
              <w:rPr>
                <w:sz w:val="24"/>
                <w:szCs w:val="24"/>
              </w:rPr>
              <w:t>viii)</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40 (1-1/2)</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2.01</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1.00</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2.85</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1.45</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3.27</w:t>
            </w:r>
          </w:p>
        </w:tc>
        <w:tc>
          <w:tcPr>
            <w:tcW w:w="628" w:type="pct"/>
            <w:gridSpan w:val="2"/>
            <w:shd w:val="clear" w:color="auto" w:fill="auto"/>
          </w:tcPr>
          <w:p w:rsidR="00F47DB9" w:rsidRPr="00CE2F35" w:rsidRDefault="00F47DB9" w:rsidP="00D7588C">
            <w:pPr>
              <w:ind w:left="450" w:right="486"/>
              <w:jc w:val="center"/>
            </w:pPr>
            <w:r w:rsidRPr="00CE2F35">
              <w:rPr>
                <w:sz w:val="24"/>
              </w:rPr>
              <w:t>1.64</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6" w:lineRule="exact"/>
              <w:ind w:left="450" w:right="90"/>
            </w:pPr>
            <w:r w:rsidRPr="00CE2F35">
              <w:rPr>
                <w:sz w:val="24"/>
                <w:szCs w:val="24"/>
              </w:rPr>
              <w:t>ix)</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50 (2)</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1.70</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0.84</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2.43</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1.21</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2.85</w:t>
            </w:r>
          </w:p>
        </w:tc>
        <w:tc>
          <w:tcPr>
            <w:tcW w:w="628" w:type="pct"/>
            <w:gridSpan w:val="2"/>
            <w:shd w:val="clear" w:color="auto" w:fill="auto"/>
          </w:tcPr>
          <w:p w:rsidR="00F47DB9" w:rsidRPr="00CE2F35" w:rsidRDefault="00F47DB9" w:rsidP="00D7588C">
            <w:pPr>
              <w:ind w:left="450" w:right="486"/>
              <w:jc w:val="center"/>
            </w:pPr>
            <w:r w:rsidRPr="00CE2F35">
              <w:rPr>
                <w:sz w:val="24"/>
              </w:rPr>
              <w:t>1.45</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3" w:lineRule="exact"/>
              <w:ind w:left="450" w:right="90"/>
            </w:pPr>
            <w:r w:rsidRPr="00CE2F35">
              <w:rPr>
                <w:sz w:val="24"/>
                <w:szCs w:val="24"/>
              </w:rPr>
              <w:t>x)</w:t>
            </w:r>
          </w:p>
        </w:tc>
        <w:tc>
          <w:tcPr>
            <w:tcW w:w="645" w:type="pct"/>
            <w:gridSpan w:val="2"/>
            <w:tcBorders>
              <w:top w:val="nil"/>
              <w:left w:val="nil"/>
              <w:bottom w:val="nil"/>
              <w:right w:val="nil"/>
            </w:tcBorders>
            <w:shd w:val="clear" w:color="auto" w:fill="auto"/>
          </w:tcPr>
          <w:p w:rsidR="00F47DB9" w:rsidRPr="00CE2F35" w:rsidRDefault="00F47DB9" w:rsidP="00D7588C">
            <w:pPr>
              <w:pStyle w:val="BodyText"/>
              <w:ind w:left="235" w:right="316"/>
            </w:pPr>
            <w:r w:rsidRPr="00CE2F35">
              <w:t>65 (2-1/2)</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1.82</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0.91</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2.55</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1.28</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2.85</w:t>
            </w:r>
          </w:p>
        </w:tc>
        <w:tc>
          <w:tcPr>
            <w:tcW w:w="628" w:type="pct"/>
            <w:gridSpan w:val="2"/>
            <w:shd w:val="clear" w:color="auto" w:fill="auto"/>
          </w:tcPr>
          <w:p w:rsidR="00F47DB9" w:rsidRPr="00CE2F35" w:rsidRDefault="00F47DB9" w:rsidP="00D7588C">
            <w:pPr>
              <w:ind w:left="450" w:right="486"/>
              <w:jc w:val="center"/>
            </w:pPr>
            <w:r w:rsidRPr="00CE2F35">
              <w:rPr>
                <w:sz w:val="24"/>
              </w:rPr>
              <w:t>1.40</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3" w:lineRule="exact"/>
              <w:ind w:left="450" w:right="90"/>
            </w:pPr>
            <w:r w:rsidRPr="00CE2F35">
              <w:rPr>
                <w:sz w:val="24"/>
                <w:szCs w:val="24"/>
              </w:rPr>
              <w:t>xi)</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80 (3)</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1.58</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0.78</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2.24</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1.15</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2.67</w:t>
            </w:r>
          </w:p>
        </w:tc>
        <w:tc>
          <w:tcPr>
            <w:tcW w:w="628" w:type="pct"/>
            <w:gridSpan w:val="2"/>
            <w:shd w:val="clear" w:color="auto" w:fill="auto"/>
          </w:tcPr>
          <w:p w:rsidR="00F47DB9" w:rsidRPr="00CE2F35" w:rsidRDefault="00F47DB9" w:rsidP="00D7588C">
            <w:pPr>
              <w:ind w:left="450" w:right="486"/>
              <w:jc w:val="center"/>
            </w:pPr>
            <w:r w:rsidRPr="00CE2F35">
              <w:rPr>
                <w:sz w:val="24"/>
              </w:rPr>
              <w:t>1.34</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3" w:lineRule="exact"/>
              <w:ind w:left="450" w:right="90"/>
            </w:pPr>
            <w:r w:rsidRPr="00CE2F35">
              <w:rPr>
                <w:sz w:val="24"/>
                <w:szCs w:val="24"/>
              </w:rPr>
              <w:t>xii)</w:t>
            </w:r>
          </w:p>
        </w:tc>
        <w:tc>
          <w:tcPr>
            <w:tcW w:w="645" w:type="pct"/>
            <w:gridSpan w:val="2"/>
            <w:tcBorders>
              <w:top w:val="nil"/>
              <w:left w:val="nil"/>
              <w:bottom w:val="nil"/>
              <w:right w:val="nil"/>
            </w:tcBorders>
            <w:shd w:val="clear" w:color="auto" w:fill="auto"/>
          </w:tcPr>
          <w:p w:rsidR="00F47DB9" w:rsidRPr="00CE2F35" w:rsidRDefault="00F47DB9" w:rsidP="00D7588C">
            <w:pPr>
              <w:pStyle w:val="BodyText"/>
              <w:ind w:left="235" w:right="316"/>
            </w:pPr>
            <w:r w:rsidRPr="00CE2F35">
              <w:t>90 (3-1/2)</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1.45</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0.72</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2.12</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1.03</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2.31</w:t>
            </w:r>
          </w:p>
        </w:tc>
        <w:tc>
          <w:tcPr>
            <w:tcW w:w="628" w:type="pct"/>
            <w:gridSpan w:val="2"/>
            <w:shd w:val="clear" w:color="auto" w:fill="auto"/>
          </w:tcPr>
          <w:p w:rsidR="00F47DB9" w:rsidRPr="00CE2F35" w:rsidRDefault="00F47DB9" w:rsidP="00D7588C">
            <w:pPr>
              <w:ind w:left="450" w:right="486"/>
              <w:jc w:val="center"/>
            </w:pPr>
            <w:r w:rsidRPr="00CE2F35">
              <w:rPr>
                <w:sz w:val="24"/>
              </w:rPr>
              <w:t>1.15</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3" w:lineRule="exact"/>
              <w:ind w:left="450" w:right="90"/>
            </w:pPr>
            <w:r w:rsidRPr="00CE2F35">
              <w:rPr>
                <w:sz w:val="24"/>
                <w:szCs w:val="24"/>
              </w:rPr>
              <w:t>xiii)</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100 (4)</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1.34</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0.67</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1.94</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0.97</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2.60</w:t>
            </w:r>
          </w:p>
        </w:tc>
        <w:tc>
          <w:tcPr>
            <w:tcW w:w="628" w:type="pct"/>
            <w:gridSpan w:val="2"/>
            <w:shd w:val="clear" w:color="auto" w:fill="auto"/>
          </w:tcPr>
          <w:p w:rsidR="00F47DB9" w:rsidRPr="00CE2F35" w:rsidRDefault="00F47DB9" w:rsidP="00D7588C">
            <w:pPr>
              <w:ind w:left="450" w:right="486"/>
              <w:jc w:val="center"/>
            </w:pPr>
            <w:r w:rsidRPr="00CE2F35">
              <w:rPr>
                <w:sz w:val="24"/>
              </w:rPr>
              <w:t>1.34</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3" w:lineRule="exact"/>
              <w:ind w:left="450" w:right="90"/>
            </w:pPr>
            <w:r w:rsidRPr="00CE2F35">
              <w:rPr>
                <w:sz w:val="24"/>
                <w:szCs w:val="24"/>
              </w:rPr>
              <w:t>xiv)</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125 (5)</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1.15</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0.57</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1.76</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0.85</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2.43</w:t>
            </w:r>
          </w:p>
        </w:tc>
        <w:tc>
          <w:tcPr>
            <w:tcW w:w="628" w:type="pct"/>
            <w:gridSpan w:val="2"/>
            <w:shd w:val="clear" w:color="auto" w:fill="auto"/>
          </w:tcPr>
          <w:p w:rsidR="00F47DB9" w:rsidRPr="00CE2F35" w:rsidRDefault="00F47DB9" w:rsidP="00D7588C">
            <w:pPr>
              <w:ind w:left="450" w:right="486"/>
              <w:jc w:val="center"/>
            </w:pPr>
            <w:r w:rsidRPr="00CE2F35">
              <w:rPr>
                <w:sz w:val="24"/>
              </w:rPr>
              <w:t>1.21</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3" w:lineRule="exact"/>
              <w:ind w:left="450" w:right="90"/>
            </w:pPr>
            <w:r w:rsidRPr="00CE2F35">
              <w:rPr>
                <w:sz w:val="24"/>
                <w:szCs w:val="24"/>
              </w:rPr>
              <w:t>xv)</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150 (6)</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1.09</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0.55</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1.70</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0.85</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2.24</w:t>
            </w:r>
          </w:p>
        </w:tc>
        <w:tc>
          <w:tcPr>
            <w:tcW w:w="628" w:type="pct"/>
            <w:gridSpan w:val="2"/>
            <w:shd w:val="clear" w:color="auto" w:fill="auto"/>
          </w:tcPr>
          <w:p w:rsidR="00F47DB9" w:rsidRPr="00CE2F35" w:rsidRDefault="00F47DB9" w:rsidP="00D7588C">
            <w:pPr>
              <w:ind w:left="450" w:right="486"/>
              <w:jc w:val="center"/>
            </w:pPr>
            <w:r w:rsidRPr="00CE2F35">
              <w:rPr>
                <w:sz w:val="24"/>
              </w:rPr>
              <w:t>1.15</w:t>
            </w:r>
          </w:p>
        </w:tc>
      </w:tr>
      <w:tr w:rsidR="00BF213A" w:rsidRPr="00CE2F35" w:rsidTr="00BF213A">
        <w:tblPrEx>
          <w:tblCellMar>
            <w:left w:w="108" w:type="dxa"/>
            <w:right w:w="108" w:type="dxa"/>
          </w:tblCellMar>
        </w:tblPrEx>
        <w:trPr>
          <w:gridAfter w:val="1"/>
          <w:wAfter w:w="21" w:type="pct"/>
        </w:trPr>
        <w:tc>
          <w:tcPr>
            <w:tcW w:w="393" w:type="pct"/>
            <w:tcBorders>
              <w:right w:val="nil"/>
            </w:tcBorders>
            <w:shd w:val="clear" w:color="auto" w:fill="auto"/>
          </w:tcPr>
          <w:p w:rsidR="00F47DB9" w:rsidRPr="00CE2F35" w:rsidRDefault="00F47DB9" w:rsidP="00BF213A">
            <w:pPr>
              <w:pStyle w:val="TableParagraph"/>
              <w:spacing w:line="253" w:lineRule="exact"/>
              <w:ind w:left="450" w:right="90"/>
            </w:pPr>
            <w:r w:rsidRPr="00CE2F35">
              <w:rPr>
                <w:sz w:val="24"/>
                <w:szCs w:val="24"/>
              </w:rPr>
              <w:t>xvi)</w:t>
            </w:r>
          </w:p>
        </w:tc>
        <w:tc>
          <w:tcPr>
            <w:tcW w:w="645" w:type="pct"/>
            <w:gridSpan w:val="2"/>
            <w:tcBorders>
              <w:top w:val="nil"/>
              <w:left w:val="nil"/>
              <w:bottom w:val="nil"/>
              <w:right w:val="nil"/>
            </w:tcBorders>
            <w:shd w:val="clear" w:color="auto" w:fill="auto"/>
          </w:tcPr>
          <w:p w:rsidR="00F47DB9" w:rsidRPr="00CE2F35" w:rsidRDefault="00F47DB9" w:rsidP="00AC7B0E">
            <w:pPr>
              <w:pStyle w:val="BodyText"/>
              <w:ind w:left="235" w:right="316"/>
            </w:pPr>
            <w:r w:rsidRPr="00CE2F35">
              <w:t>200 (8)</w:t>
            </w:r>
          </w:p>
        </w:tc>
        <w:tc>
          <w:tcPr>
            <w:tcW w:w="686" w:type="pct"/>
            <w:gridSpan w:val="2"/>
            <w:tcBorders>
              <w:left w:val="nil"/>
            </w:tcBorders>
            <w:shd w:val="clear" w:color="auto" w:fill="auto"/>
          </w:tcPr>
          <w:p w:rsidR="00F47DB9" w:rsidRPr="00CE2F35" w:rsidRDefault="00F47DB9" w:rsidP="00D7588C">
            <w:pPr>
              <w:ind w:left="450" w:right="486"/>
              <w:jc w:val="center"/>
              <w:rPr>
                <w:sz w:val="24"/>
              </w:rPr>
            </w:pPr>
            <w:r w:rsidRPr="00CE2F35">
              <w:rPr>
                <w:sz w:val="24"/>
              </w:rPr>
              <w:t>0.97</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0.48</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1.51</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0.73</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2.31</w:t>
            </w:r>
          </w:p>
        </w:tc>
        <w:tc>
          <w:tcPr>
            <w:tcW w:w="628" w:type="pct"/>
            <w:gridSpan w:val="2"/>
            <w:shd w:val="clear" w:color="auto" w:fill="auto"/>
          </w:tcPr>
          <w:p w:rsidR="00F47DB9" w:rsidRPr="00CE2F35" w:rsidRDefault="00F47DB9" w:rsidP="00D7588C">
            <w:pPr>
              <w:ind w:left="450" w:right="486"/>
              <w:jc w:val="center"/>
            </w:pPr>
            <w:r w:rsidRPr="00CE2F35">
              <w:rPr>
                <w:sz w:val="24"/>
              </w:rPr>
              <w:t>1.09</w:t>
            </w:r>
          </w:p>
        </w:tc>
      </w:tr>
      <w:tr w:rsidR="00BF213A" w:rsidRPr="00CE2F35" w:rsidTr="00BF213A">
        <w:tblPrEx>
          <w:tblCellMar>
            <w:left w:w="108" w:type="dxa"/>
            <w:right w:w="108" w:type="dxa"/>
          </w:tblCellMar>
        </w:tblPrEx>
        <w:trPr>
          <w:gridAfter w:val="1"/>
          <w:wAfter w:w="21" w:type="pct"/>
        </w:trPr>
        <w:tc>
          <w:tcPr>
            <w:tcW w:w="393" w:type="pct"/>
            <w:shd w:val="clear" w:color="auto" w:fill="auto"/>
          </w:tcPr>
          <w:p w:rsidR="00F47DB9" w:rsidRPr="00CE2F35" w:rsidRDefault="00F47DB9" w:rsidP="00BF213A">
            <w:pPr>
              <w:pStyle w:val="TableParagraph"/>
              <w:spacing w:line="253" w:lineRule="exact"/>
              <w:ind w:left="450" w:right="90"/>
            </w:pPr>
            <w:r w:rsidRPr="00CE2F35">
              <w:rPr>
                <w:sz w:val="24"/>
                <w:szCs w:val="24"/>
              </w:rPr>
              <w:t>xvii)</w:t>
            </w:r>
          </w:p>
        </w:tc>
        <w:tc>
          <w:tcPr>
            <w:tcW w:w="645" w:type="pct"/>
            <w:gridSpan w:val="2"/>
            <w:tcBorders>
              <w:top w:val="nil"/>
            </w:tcBorders>
            <w:shd w:val="clear" w:color="auto" w:fill="auto"/>
          </w:tcPr>
          <w:p w:rsidR="00F47DB9" w:rsidRPr="00CE2F35" w:rsidRDefault="00F47DB9" w:rsidP="00AC7B0E">
            <w:pPr>
              <w:pStyle w:val="BodyText"/>
              <w:ind w:left="235" w:right="226"/>
            </w:pPr>
            <w:r w:rsidRPr="00CE2F35">
              <w:t>250 (10)</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0.85</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0.42</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1.40</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0.73</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2.24</w:t>
            </w:r>
          </w:p>
        </w:tc>
        <w:tc>
          <w:tcPr>
            <w:tcW w:w="628" w:type="pct"/>
            <w:gridSpan w:val="2"/>
            <w:shd w:val="clear" w:color="auto" w:fill="auto"/>
          </w:tcPr>
          <w:p w:rsidR="00F47DB9" w:rsidRPr="00CE2F35" w:rsidRDefault="00F47DB9" w:rsidP="00D7588C">
            <w:pPr>
              <w:ind w:left="450" w:right="486"/>
              <w:jc w:val="center"/>
            </w:pPr>
            <w:r w:rsidRPr="00CE2F35">
              <w:rPr>
                <w:sz w:val="24"/>
              </w:rPr>
              <w:t>1.09</w:t>
            </w:r>
          </w:p>
        </w:tc>
      </w:tr>
      <w:tr w:rsidR="00BF213A" w:rsidRPr="00CE2F35" w:rsidTr="00BF213A">
        <w:tblPrEx>
          <w:tblCellMar>
            <w:left w:w="108" w:type="dxa"/>
            <w:right w:w="108" w:type="dxa"/>
          </w:tblCellMar>
        </w:tblPrEx>
        <w:trPr>
          <w:gridAfter w:val="1"/>
          <w:wAfter w:w="21" w:type="pct"/>
        </w:trPr>
        <w:tc>
          <w:tcPr>
            <w:tcW w:w="393" w:type="pct"/>
            <w:shd w:val="clear" w:color="auto" w:fill="auto"/>
          </w:tcPr>
          <w:p w:rsidR="00F47DB9" w:rsidRPr="00CE2F35" w:rsidRDefault="00F47DB9" w:rsidP="00BF213A">
            <w:pPr>
              <w:pStyle w:val="TableParagraph"/>
              <w:spacing w:line="253" w:lineRule="exact"/>
              <w:ind w:left="450" w:right="90"/>
            </w:pPr>
            <w:r w:rsidRPr="00CE2F35">
              <w:rPr>
                <w:sz w:val="24"/>
                <w:szCs w:val="24"/>
              </w:rPr>
              <w:t>xviii)</w:t>
            </w:r>
          </w:p>
        </w:tc>
        <w:tc>
          <w:tcPr>
            <w:tcW w:w="645" w:type="pct"/>
            <w:gridSpan w:val="2"/>
            <w:shd w:val="clear" w:color="auto" w:fill="auto"/>
          </w:tcPr>
          <w:p w:rsidR="00F47DB9" w:rsidRPr="00CE2F35" w:rsidRDefault="00F47DB9" w:rsidP="00AC7B0E">
            <w:pPr>
              <w:pStyle w:val="BodyText"/>
              <w:ind w:left="235" w:right="226"/>
            </w:pPr>
            <w:r w:rsidRPr="00CE2F35">
              <w:t>300 (12)</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0.79</w:t>
            </w:r>
          </w:p>
        </w:tc>
        <w:tc>
          <w:tcPr>
            <w:tcW w:w="627" w:type="pct"/>
            <w:gridSpan w:val="2"/>
            <w:shd w:val="clear" w:color="auto" w:fill="auto"/>
          </w:tcPr>
          <w:p w:rsidR="00F47DB9" w:rsidRPr="00CE2F35" w:rsidRDefault="00F47DB9" w:rsidP="00D7588C">
            <w:pPr>
              <w:ind w:left="450" w:right="486"/>
              <w:jc w:val="center"/>
              <w:rPr>
                <w:sz w:val="24"/>
              </w:rPr>
            </w:pPr>
            <w:r w:rsidRPr="00CE2F35">
              <w:rPr>
                <w:sz w:val="24"/>
              </w:rPr>
              <w:t>0.40</w:t>
            </w:r>
          </w:p>
        </w:tc>
        <w:tc>
          <w:tcPr>
            <w:tcW w:w="686" w:type="pct"/>
            <w:gridSpan w:val="2"/>
            <w:shd w:val="clear" w:color="auto" w:fill="auto"/>
          </w:tcPr>
          <w:p w:rsidR="00F47DB9" w:rsidRPr="00CE2F35" w:rsidRDefault="00F47DB9" w:rsidP="00D7588C">
            <w:pPr>
              <w:ind w:left="450" w:right="486"/>
              <w:jc w:val="center"/>
              <w:rPr>
                <w:sz w:val="24"/>
              </w:rPr>
            </w:pPr>
            <w:r w:rsidRPr="00CE2F35">
              <w:rPr>
                <w:sz w:val="24"/>
              </w:rPr>
              <w:t>1.40</w:t>
            </w:r>
          </w:p>
        </w:tc>
        <w:tc>
          <w:tcPr>
            <w:tcW w:w="628" w:type="pct"/>
            <w:gridSpan w:val="2"/>
            <w:shd w:val="clear" w:color="auto" w:fill="auto"/>
          </w:tcPr>
          <w:p w:rsidR="00F47DB9" w:rsidRPr="00CE2F35" w:rsidRDefault="00F47DB9" w:rsidP="00D7588C">
            <w:pPr>
              <w:ind w:left="450" w:right="486"/>
              <w:jc w:val="center"/>
              <w:rPr>
                <w:sz w:val="24"/>
              </w:rPr>
            </w:pPr>
            <w:r w:rsidRPr="00CE2F35">
              <w:rPr>
                <w:sz w:val="24"/>
              </w:rPr>
              <w:t>0.67</w:t>
            </w:r>
          </w:p>
        </w:tc>
        <w:tc>
          <w:tcPr>
            <w:tcW w:w="687" w:type="pct"/>
            <w:gridSpan w:val="2"/>
            <w:shd w:val="clear" w:color="auto" w:fill="auto"/>
          </w:tcPr>
          <w:p w:rsidR="00F47DB9" w:rsidRPr="00CE2F35" w:rsidRDefault="00F47DB9" w:rsidP="00D7588C">
            <w:pPr>
              <w:ind w:left="450" w:right="486"/>
              <w:jc w:val="center"/>
              <w:rPr>
                <w:sz w:val="24"/>
              </w:rPr>
            </w:pPr>
            <w:r w:rsidRPr="00CE2F35">
              <w:rPr>
                <w:sz w:val="24"/>
              </w:rPr>
              <w:t>2.06</w:t>
            </w:r>
          </w:p>
        </w:tc>
        <w:tc>
          <w:tcPr>
            <w:tcW w:w="628" w:type="pct"/>
            <w:gridSpan w:val="2"/>
            <w:shd w:val="clear" w:color="auto" w:fill="auto"/>
          </w:tcPr>
          <w:p w:rsidR="00F47DB9" w:rsidRPr="00CE2F35" w:rsidRDefault="00F47DB9" w:rsidP="00D7588C">
            <w:pPr>
              <w:ind w:left="450" w:right="486"/>
              <w:jc w:val="center"/>
            </w:pPr>
            <w:r w:rsidRPr="00CE2F35">
              <w:rPr>
                <w:sz w:val="24"/>
              </w:rPr>
              <w:t>1.03</w:t>
            </w:r>
          </w:p>
        </w:tc>
      </w:tr>
    </w:tbl>
    <w:p w:rsidR="00F47DB9" w:rsidRPr="00CE2F35" w:rsidRDefault="00F47DB9" w:rsidP="00F47DB9">
      <w:pPr>
        <w:pStyle w:val="BodyText"/>
        <w:ind w:left="450" w:right="486"/>
      </w:pPr>
    </w:p>
    <w:p w:rsidR="00F47DB9" w:rsidRPr="00CE2F35" w:rsidRDefault="00F47DB9" w:rsidP="00F47DB9">
      <w:pPr>
        <w:pStyle w:val="BodyText"/>
        <w:ind w:left="720" w:right="486"/>
      </w:pPr>
      <w:r w:rsidRPr="00CE2F35">
        <w:rPr>
          <w:sz w:val="20"/>
          <w:szCs w:val="20"/>
        </w:rPr>
        <w:t xml:space="preserve">NOTE — For </w:t>
      </w:r>
      <w:r w:rsidR="00AC7B0E" w:rsidRPr="00CE2F35">
        <w:rPr>
          <w:sz w:val="20"/>
          <w:szCs w:val="20"/>
        </w:rPr>
        <w:t xml:space="preserve">Sizes 125 mm and above of </w:t>
      </w:r>
      <w:r w:rsidRPr="00CE2F35">
        <w:rPr>
          <w:sz w:val="20"/>
          <w:szCs w:val="20"/>
        </w:rPr>
        <w:t xml:space="preserve">Schedule 40, values given against </w:t>
      </w:r>
      <w:r w:rsidR="00AC7B0E" w:rsidRPr="00CE2F35">
        <w:rPr>
          <w:sz w:val="20"/>
          <w:szCs w:val="20"/>
        </w:rPr>
        <w:t>t</w:t>
      </w:r>
      <w:r w:rsidRPr="00CE2F35">
        <w:rPr>
          <w:sz w:val="20"/>
          <w:szCs w:val="20"/>
        </w:rPr>
        <w:t>hreaded pipes are calculated on the basis of other schedules</w:t>
      </w:r>
      <w:r w:rsidR="00AC7B0E" w:rsidRPr="00CE2F35">
        <w:rPr>
          <w:sz w:val="20"/>
          <w:szCs w:val="20"/>
        </w:rPr>
        <w:t xml:space="preserve"> and are provided for guidance only.</w:t>
      </w:r>
    </w:p>
    <w:p w:rsidR="00276230" w:rsidRPr="00CE2F35" w:rsidRDefault="00276230" w:rsidP="00276230">
      <w:pPr>
        <w:pStyle w:val="ListParagraph"/>
        <w:tabs>
          <w:tab w:val="left" w:pos="998"/>
        </w:tabs>
        <w:ind w:left="450" w:right="486" w:firstLine="0"/>
        <w:jc w:val="both"/>
        <w:rPr>
          <w:sz w:val="20"/>
        </w:rPr>
      </w:pPr>
    </w:p>
    <w:p w:rsidR="00F47DB9" w:rsidRPr="00CE2F35" w:rsidRDefault="00F47DB9" w:rsidP="00276230">
      <w:pPr>
        <w:pStyle w:val="ListParagraph"/>
        <w:tabs>
          <w:tab w:val="left" w:pos="998"/>
        </w:tabs>
        <w:ind w:left="450" w:right="486" w:firstLine="0"/>
        <w:jc w:val="both"/>
        <w:rPr>
          <w:sz w:val="20"/>
        </w:rPr>
      </w:pPr>
    </w:p>
    <w:p w:rsidR="00F47DB9" w:rsidRPr="00CE2F35" w:rsidRDefault="00F47DB9" w:rsidP="00276230">
      <w:pPr>
        <w:pStyle w:val="ListParagraph"/>
        <w:tabs>
          <w:tab w:val="left" w:pos="998"/>
        </w:tabs>
        <w:ind w:left="450" w:right="486" w:firstLine="0"/>
        <w:jc w:val="both"/>
        <w:rPr>
          <w:b/>
          <w:sz w:val="24"/>
          <w:szCs w:val="24"/>
        </w:rPr>
        <w:sectPr w:rsidR="00F47DB9" w:rsidRPr="00CE2F35" w:rsidSect="00A63637">
          <w:pgSz w:w="16838" w:h="11906" w:orient="landscape"/>
          <w:pgMar w:top="1080" w:right="1440" w:bottom="1080" w:left="1440" w:header="720" w:footer="720" w:gutter="0"/>
          <w:cols w:space="720"/>
          <w:docGrid w:linePitch="600" w:charSpace="36864"/>
        </w:sectPr>
      </w:pPr>
    </w:p>
    <w:p w:rsidR="00B01E18" w:rsidRPr="00CE2F35" w:rsidRDefault="00276230" w:rsidP="00276230">
      <w:pPr>
        <w:pStyle w:val="ListParagraph"/>
        <w:tabs>
          <w:tab w:val="left" w:pos="998"/>
        </w:tabs>
        <w:ind w:left="450" w:right="486" w:firstLine="0"/>
        <w:jc w:val="both"/>
        <w:rPr>
          <w:sz w:val="24"/>
          <w:szCs w:val="24"/>
        </w:rPr>
      </w:pPr>
      <w:r w:rsidRPr="00CE2F35">
        <w:rPr>
          <w:b/>
          <w:sz w:val="24"/>
          <w:szCs w:val="24"/>
        </w:rPr>
        <w:lastRenderedPageBreak/>
        <w:t>6.2.3</w:t>
      </w:r>
      <w:r w:rsidRPr="00CE2F35">
        <w:rPr>
          <w:b/>
          <w:sz w:val="20"/>
        </w:rPr>
        <w:t xml:space="preserve"> </w:t>
      </w:r>
      <w:r w:rsidR="00B01E18" w:rsidRPr="00CE2F35">
        <w:rPr>
          <w:sz w:val="24"/>
          <w:szCs w:val="24"/>
        </w:rPr>
        <w:t>A test report or conformity certificate may be obtained from the resin manufacturer for the VCM content (</w:t>
      </w:r>
      <w:r w:rsidR="00B01E18" w:rsidRPr="00CE2F35">
        <w:rPr>
          <w:i/>
          <w:iCs/>
          <w:sz w:val="24"/>
          <w:szCs w:val="24"/>
        </w:rPr>
        <w:t>see</w:t>
      </w:r>
      <w:r w:rsidR="00B01E18" w:rsidRPr="00CE2F35">
        <w:rPr>
          <w:sz w:val="24"/>
          <w:szCs w:val="24"/>
        </w:rPr>
        <w:t xml:space="preserve"> </w:t>
      </w:r>
      <w:r w:rsidR="00B01E18" w:rsidRPr="00CE2F35">
        <w:rPr>
          <w:b/>
          <w:bCs/>
          <w:sz w:val="24"/>
          <w:szCs w:val="24"/>
        </w:rPr>
        <w:t>6.1.1</w:t>
      </w:r>
      <w:r w:rsidR="00B01E18" w:rsidRPr="00CE2F35">
        <w:rPr>
          <w:sz w:val="24"/>
          <w:szCs w:val="24"/>
        </w:rPr>
        <w:t>) and K-value (</w:t>
      </w:r>
      <w:r w:rsidR="00B01E18" w:rsidRPr="00CE2F35">
        <w:rPr>
          <w:i/>
          <w:iCs/>
          <w:sz w:val="24"/>
          <w:szCs w:val="24"/>
        </w:rPr>
        <w:t>see</w:t>
      </w:r>
      <w:r w:rsidR="00B01E18" w:rsidRPr="00CE2F35">
        <w:rPr>
          <w:sz w:val="24"/>
          <w:szCs w:val="24"/>
        </w:rPr>
        <w:t xml:space="preserve"> </w:t>
      </w:r>
      <w:r w:rsidR="00B01E18" w:rsidRPr="00CE2F35">
        <w:rPr>
          <w:b/>
          <w:bCs/>
          <w:sz w:val="24"/>
          <w:szCs w:val="24"/>
        </w:rPr>
        <w:t>6.1.2</w:t>
      </w:r>
      <w:r w:rsidR="00B01E18" w:rsidRPr="00CE2F35">
        <w:rPr>
          <w:sz w:val="24"/>
          <w:szCs w:val="24"/>
        </w:rPr>
        <w:t>) of the resin being used, unless the same is tested in an independent laboratory. The frequency of this test report or conformity certificate shall be once in every three months.</w:t>
      </w:r>
    </w:p>
    <w:p w:rsidR="00965B66" w:rsidRPr="00CE2F35" w:rsidRDefault="00965B66" w:rsidP="00C8089D">
      <w:pPr>
        <w:spacing w:before="161"/>
        <w:ind w:left="720" w:right="486"/>
        <w:jc w:val="both"/>
        <w:rPr>
          <w:sz w:val="24"/>
          <w:szCs w:val="24"/>
        </w:rPr>
      </w:pPr>
    </w:p>
    <w:p w:rsidR="00B01E18" w:rsidRPr="00CE2F35" w:rsidRDefault="00C8089D" w:rsidP="00C8089D">
      <w:pPr>
        <w:tabs>
          <w:tab w:val="left" w:pos="823"/>
        </w:tabs>
        <w:ind w:left="446" w:right="490"/>
        <w:jc w:val="both"/>
        <w:rPr>
          <w:sz w:val="24"/>
          <w:szCs w:val="24"/>
        </w:rPr>
      </w:pPr>
      <w:r w:rsidRPr="00CE2F35">
        <w:rPr>
          <w:sz w:val="24"/>
          <w:szCs w:val="24"/>
        </w:rPr>
        <w:t xml:space="preserve"> </w:t>
      </w:r>
      <w:r w:rsidRPr="00CE2F35">
        <w:rPr>
          <w:b/>
          <w:bCs/>
          <w:sz w:val="24"/>
          <w:szCs w:val="24"/>
        </w:rPr>
        <w:t>6.2</w:t>
      </w:r>
      <w:r w:rsidRPr="00CE2F35">
        <w:rPr>
          <w:sz w:val="24"/>
          <w:szCs w:val="24"/>
        </w:rPr>
        <w:t xml:space="preserve"> </w:t>
      </w:r>
      <w:r w:rsidR="00B01E18" w:rsidRPr="00CE2F35">
        <w:rPr>
          <w:sz w:val="24"/>
          <w:szCs w:val="24"/>
        </w:rPr>
        <w:t>The addition of the manufacturer's own rework material is p</w:t>
      </w:r>
      <w:r w:rsidR="000E116C" w:rsidRPr="00CE2F35">
        <w:rPr>
          <w:sz w:val="24"/>
          <w:szCs w:val="24"/>
        </w:rPr>
        <w:t xml:space="preserve">ermissible. The </w:t>
      </w:r>
      <w:r w:rsidR="003622C4" w:rsidRPr="00CE2F35">
        <w:rPr>
          <w:sz w:val="24"/>
          <w:szCs w:val="24"/>
        </w:rPr>
        <w:t xml:space="preserve">maximum </w:t>
      </w:r>
      <w:r w:rsidR="000E116C" w:rsidRPr="00CE2F35">
        <w:rPr>
          <w:sz w:val="24"/>
          <w:szCs w:val="24"/>
        </w:rPr>
        <w:t>quantity of the</w:t>
      </w:r>
      <w:r w:rsidRPr="00CE2F35">
        <w:rPr>
          <w:b/>
          <w:bCs/>
          <w:sz w:val="24"/>
          <w:szCs w:val="24"/>
        </w:rPr>
        <w:t xml:space="preserve"> </w:t>
      </w:r>
      <w:r w:rsidR="00B01E18" w:rsidRPr="00CE2F35">
        <w:rPr>
          <w:sz w:val="24"/>
          <w:szCs w:val="24"/>
        </w:rPr>
        <w:t>rework</w:t>
      </w:r>
      <w:r w:rsidRPr="00CE2F35">
        <w:rPr>
          <w:sz w:val="24"/>
          <w:szCs w:val="24"/>
        </w:rPr>
        <w:t xml:space="preserve"> </w:t>
      </w:r>
      <w:r w:rsidR="00B01E18" w:rsidRPr="00CE2F35">
        <w:rPr>
          <w:sz w:val="24"/>
          <w:szCs w:val="24"/>
        </w:rPr>
        <w:t xml:space="preserve">material used </w:t>
      </w:r>
      <w:r w:rsidR="003622C4" w:rsidRPr="00CE2F35">
        <w:rPr>
          <w:sz w:val="24"/>
          <w:szCs w:val="24"/>
        </w:rPr>
        <w:t xml:space="preserve">shall be not more than 5 percent. </w:t>
      </w:r>
      <w:r w:rsidR="00B01E18" w:rsidRPr="00CE2F35">
        <w:rPr>
          <w:sz w:val="24"/>
          <w:szCs w:val="24"/>
        </w:rPr>
        <w:t>No other rework material shall be used.</w:t>
      </w:r>
    </w:p>
    <w:p w:rsidR="00B01E18" w:rsidRPr="00CE2F35" w:rsidRDefault="00B01E18" w:rsidP="00FA2A65">
      <w:pPr>
        <w:pStyle w:val="BodyText"/>
        <w:ind w:left="450" w:right="486"/>
      </w:pPr>
    </w:p>
    <w:p w:rsidR="00B01E18" w:rsidRPr="00CE2F35" w:rsidRDefault="00B01E18" w:rsidP="00C8089D">
      <w:pPr>
        <w:pStyle w:val="Heading1"/>
        <w:numPr>
          <w:ilvl w:val="0"/>
          <w:numId w:val="13"/>
        </w:numPr>
        <w:tabs>
          <w:tab w:val="left" w:pos="581"/>
        </w:tabs>
        <w:ind w:right="486"/>
        <w:jc w:val="both"/>
      </w:pPr>
      <w:r w:rsidRPr="00CE2F35">
        <w:t>DIMENSIONS OF THE</w:t>
      </w:r>
      <w:r w:rsidRPr="00CE2F35">
        <w:rPr>
          <w:spacing w:val="-3"/>
        </w:rPr>
        <w:t xml:space="preserve"> </w:t>
      </w:r>
      <w:r w:rsidRPr="00CE2F35">
        <w:t>PIPES</w:t>
      </w:r>
    </w:p>
    <w:p w:rsidR="00B01E18" w:rsidRPr="00CE2F35" w:rsidRDefault="00B01E18" w:rsidP="00FA2A65">
      <w:pPr>
        <w:pStyle w:val="BodyText"/>
        <w:ind w:left="450" w:right="486"/>
        <w:rPr>
          <w:b/>
        </w:rPr>
      </w:pPr>
    </w:p>
    <w:p w:rsidR="00B01E18" w:rsidRPr="00CE2F35" w:rsidRDefault="00C8089D" w:rsidP="00C8089D">
      <w:pPr>
        <w:pStyle w:val="ListParagraph"/>
        <w:tabs>
          <w:tab w:val="left" w:pos="783"/>
        </w:tabs>
        <w:ind w:right="486"/>
        <w:rPr>
          <w:b/>
        </w:rPr>
      </w:pPr>
      <w:r w:rsidRPr="00CE2F35">
        <w:rPr>
          <w:b/>
          <w:sz w:val="24"/>
        </w:rPr>
        <w:t xml:space="preserve"> 7.1 </w:t>
      </w:r>
      <w:r w:rsidR="0027769C" w:rsidRPr="00CE2F35">
        <w:rPr>
          <w:b/>
          <w:sz w:val="24"/>
        </w:rPr>
        <w:t>Outside Diameter and Wall Thickness</w:t>
      </w:r>
    </w:p>
    <w:p w:rsidR="00B01E18" w:rsidRPr="00CE2F35" w:rsidRDefault="00B01E18" w:rsidP="00FA2A65">
      <w:pPr>
        <w:pStyle w:val="BodyText"/>
        <w:ind w:left="450" w:right="486"/>
        <w:rPr>
          <w:b/>
        </w:rPr>
      </w:pPr>
    </w:p>
    <w:p w:rsidR="00B01E18" w:rsidRPr="00CE2F35" w:rsidRDefault="0027769C" w:rsidP="00FA2A65">
      <w:pPr>
        <w:pStyle w:val="BodyText"/>
        <w:ind w:left="450" w:right="486"/>
        <w:jc w:val="both"/>
      </w:pPr>
      <w:r w:rsidRPr="00CE2F35">
        <w:t>Outside diameter and wall thickness of pipes and tolerance thereon</w:t>
      </w:r>
      <w:r w:rsidR="00B01E18" w:rsidRPr="00CE2F35">
        <w:t xml:space="preserve"> shall be as given in Table </w:t>
      </w:r>
      <w:r w:rsidR="00F47DB9" w:rsidRPr="00CE2F35">
        <w:t>2</w:t>
      </w:r>
      <w:r w:rsidR="00B01E18" w:rsidRPr="00CE2F35">
        <w:t xml:space="preserve"> and </w:t>
      </w:r>
      <w:r w:rsidRPr="00CE2F35">
        <w:t xml:space="preserve">Table </w:t>
      </w:r>
      <w:r w:rsidR="00F47DB9" w:rsidRPr="00CE2F35">
        <w:t>3</w:t>
      </w:r>
      <w:r w:rsidRPr="00CE2F35">
        <w:t>, respectively,</w:t>
      </w:r>
      <w:r w:rsidR="00B01E18" w:rsidRPr="00CE2F35">
        <w:t xml:space="preserve"> when measured in accordance with the method given in IS 12235 (Part 1). The tolerances for out-of-roundness shall apply only to the pipe prior to shipment.</w:t>
      </w:r>
      <w:r w:rsidRPr="00CE2F35">
        <w:t xml:space="preserve"> The ovality shall not be measured at the threaded portion of the pipe.</w:t>
      </w:r>
    </w:p>
    <w:p w:rsidR="00B01E18" w:rsidRPr="00CE2F35" w:rsidRDefault="00B01E18" w:rsidP="00FA2A65">
      <w:pPr>
        <w:pStyle w:val="BodyText"/>
        <w:ind w:left="450" w:right="486"/>
        <w:jc w:val="both"/>
      </w:pPr>
      <w:r w:rsidRPr="00CE2F35">
        <w:t xml:space="preserve"> </w:t>
      </w:r>
    </w:p>
    <w:p w:rsidR="00B01E18" w:rsidRPr="00CE2F35" w:rsidRDefault="00B01E18" w:rsidP="00FA2A65">
      <w:pPr>
        <w:pStyle w:val="BodyText"/>
        <w:ind w:left="450" w:right="486"/>
        <w:jc w:val="both"/>
        <w:rPr>
          <w:b/>
        </w:rPr>
      </w:pPr>
      <w:r w:rsidRPr="00CE2F35">
        <w:rPr>
          <w:b/>
          <w:bCs/>
        </w:rPr>
        <w:t>7.2 Length</w:t>
      </w:r>
    </w:p>
    <w:p w:rsidR="00B01E18" w:rsidRPr="00CE2F35" w:rsidRDefault="00B01E18" w:rsidP="00FA2A65">
      <w:pPr>
        <w:pStyle w:val="BodyText"/>
        <w:ind w:left="450" w:right="486"/>
        <w:rPr>
          <w:b/>
        </w:rPr>
      </w:pPr>
    </w:p>
    <w:p w:rsidR="00B01E18" w:rsidRPr="00CE2F35" w:rsidRDefault="00C8089D" w:rsidP="00FA2A65">
      <w:pPr>
        <w:pStyle w:val="ListParagraph"/>
        <w:tabs>
          <w:tab w:val="left" w:pos="983"/>
        </w:tabs>
        <w:ind w:left="450" w:right="486" w:hanging="294"/>
      </w:pPr>
      <w:r w:rsidRPr="00CE2F35">
        <w:rPr>
          <w:iCs/>
          <w:sz w:val="24"/>
        </w:rPr>
        <w:t xml:space="preserve">    </w:t>
      </w:r>
      <w:r w:rsidR="00B01E18" w:rsidRPr="00CE2F35">
        <w:rPr>
          <w:b/>
          <w:bCs/>
          <w:iCs/>
          <w:sz w:val="24"/>
        </w:rPr>
        <w:t>7.2.1</w:t>
      </w:r>
      <w:r w:rsidR="00B01E18" w:rsidRPr="00CE2F35">
        <w:rPr>
          <w:i/>
          <w:sz w:val="24"/>
        </w:rPr>
        <w:t xml:space="preserve"> Effective length</w:t>
      </w:r>
      <w:r w:rsidR="00B01E18" w:rsidRPr="00CE2F35">
        <w:rPr>
          <w:i/>
          <w:spacing w:val="2"/>
          <w:sz w:val="24"/>
        </w:rPr>
        <w:t xml:space="preserve"> </w:t>
      </w:r>
      <w:r w:rsidR="00B01E18" w:rsidRPr="00CE2F35">
        <w:rPr>
          <w:sz w:val="24"/>
        </w:rPr>
        <w:t>(</w:t>
      </w:r>
      <w:r w:rsidR="00B01E18" w:rsidRPr="00CE2F35">
        <w:rPr>
          <w:i/>
          <w:sz w:val="24"/>
        </w:rPr>
        <w:t>L</w:t>
      </w:r>
      <w:r w:rsidR="00B01E18" w:rsidRPr="00CE2F35">
        <w:rPr>
          <w:sz w:val="24"/>
          <w:vertAlign w:val="subscript"/>
        </w:rPr>
        <w:t>e</w:t>
      </w:r>
      <w:r w:rsidR="00B01E18" w:rsidRPr="00CE2F35">
        <w:rPr>
          <w:sz w:val="24"/>
        </w:rPr>
        <w:t>)</w:t>
      </w:r>
    </w:p>
    <w:p w:rsidR="00B01E18" w:rsidRPr="00CE2F35" w:rsidRDefault="00B01E18" w:rsidP="00FA2A65">
      <w:pPr>
        <w:pStyle w:val="BodyText"/>
        <w:ind w:left="450" w:right="486"/>
      </w:pPr>
    </w:p>
    <w:p w:rsidR="00B01E18" w:rsidRPr="00CE2F35" w:rsidRDefault="00B01E18" w:rsidP="00FA2A65">
      <w:pPr>
        <w:pStyle w:val="BodyText"/>
        <w:ind w:left="450" w:right="486"/>
        <w:jc w:val="both"/>
      </w:pPr>
      <w:r w:rsidRPr="00CE2F35">
        <w:t>If the length of a pipe is specified, the effective length shall not be less than that specified. The preferred effective length of pipes shall be 3, 4, 5 or 6 m</w:t>
      </w:r>
      <w:r w:rsidR="006A2A99" w:rsidRPr="00CE2F35">
        <w:t xml:space="preserve"> with a tolerance of +100 mm</w:t>
      </w:r>
      <w:r w:rsidRPr="00CE2F35">
        <w:t>. The pipes may be supplied in other lengths where so agreed upon between the manufacturer and the purchaser.</w:t>
      </w:r>
    </w:p>
    <w:p w:rsidR="00B173B5" w:rsidRPr="00CE2F35" w:rsidRDefault="00B173B5" w:rsidP="00FA2A65">
      <w:pPr>
        <w:pStyle w:val="BodyText"/>
        <w:ind w:left="450" w:right="486"/>
        <w:jc w:val="both"/>
      </w:pPr>
    </w:p>
    <w:p w:rsidR="00B173B5" w:rsidRPr="00CE2F35" w:rsidRDefault="00B173B5" w:rsidP="00FA2A65">
      <w:pPr>
        <w:pStyle w:val="BodyText"/>
        <w:ind w:left="450" w:right="486"/>
        <w:jc w:val="both"/>
      </w:pPr>
      <w:r w:rsidRPr="00CE2F35">
        <w:rPr>
          <w:b/>
          <w:bCs/>
        </w:rPr>
        <w:t xml:space="preserve">7.3 </w:t>
      </w:r>
    </w:p>
    <w:p w:rsidR="009F1E00" w:rsidRPr="00CE2F35" w:rsidRDefault="009F1E00" w:rsidP="009F1E00">
      <w:pPr>
        <w:pStyle w:val="BodyText"/>
        <w:ind w:right="486"/>
        <w:jc w:val="both"/>
      </w:pPr>
    </w:p>
    <w:p w:rsidR="00F45B4E" w:rsidRPr="00CE2F35" w:rsidRDefault="00F45B4E" w:rsidP="00F45B4E">
      <w:pPr>
        <w:pStyle w:val="Heading1"/>
        <w:numPr>
          <w:ilvl w:val="0"/>
          <w:numId w:val="0"/>
        </w:numPr>
        <w:tabs>
          <w:tab w:val="left" w:pos="322"/>
        </w:tabs>
        <w:spacing w:before="62"/>
        <w:ind w:left="450" w:right="486"/>
      </w:pPr>
      <w:r w:rsidRPr="00CE2F35">
        <w:t xml:space="preserve">8 THREADING OF PIPES </w:t>
      </w:r>
    </w:p>
    <w:p w:rsidR="00F45B4E" w:rsidRPr="00CE2F35" w:rsidRDefault="00F45B4E" w:rsidP="00F45B4E">
      <w:pPr>
        <w:pStyle w:val="BodyText"/>
        <w:ind w:left="450" w:right="486"/>
        <w:rPr>
          <w:b/>
        </w:rPr>
      </w:pPr>
    </w:p>
    <w:p w:rsidR="00F45B4E" w:rsidRPr="00CE2F35" w:rsidRDefault="00F45B4E" w:rsidP="00F45B4E">
      <w:pPr>
        <w:pStyle w:val="BodyText"/>
        <w:ind w:left="450" w:right="486"/>
        <w:jc w:val="both"/>
      </w:pPr>
      <w:r w:rsidRPr="00CE2F35">
        <w:t xml:space="preserve">Pipes with male (external) threads at both ends shall be used with threaded sockets. Bell end pipes shall have male (external) thread at one end and female (internal) thread at the other end. Pipes </w:t>
      </w:r>
      <w:r w:rsidR="0055229C" w:rsidRPr="00CE2F35">
        <w:t xml:space="preserve">of sizes above 150 mm (6") </w:t>
      </w:r>
      <w:r w:rsidRPr="00CE2F35">
        <w:t xml:space="preserve">shall have basic thread dimensions as given in Table </w:t>
      </w:r>
      <w:r w:rsidR="00F47DB9" w:rsidRPr="00CE2F35">
        <w:t>4</w:t>
      </w:r>
      <w:r w:rsidRPr="00CE2F35">
        <w:t xml:space="preserve"> read with Fig. 1. For</w:t>
      </w:r>
      <w:r w:rsidR="0055229C" w:rsidRPr="00CE2F35">
        <w:t xml:space="preserve"> pipe sizes of dimensions up to 150 mm ((6")</w:t>
      </w:r>
      <w:r w:rsidRPr="00CE2F35">
        <w:t xml:space="preserve"> threading basic thread profile and </w:t>
      </w:r>
      <w:r w:rsidR="0055229C" w:rsidRPr="00CE2F35">
        <w:t xml:space="preserve">its </w:t>
      </w:r>
      <w:r w:rsidRPr="00CE2F35">
        <w:t>dimensions</w:t>
      </w:r>
      <w:r w:rsidR="0055229C" w:rsidRPr="00CE2F35">
        <w:t xml:space="preserve"> shall be as per IS 554</w:t>
      </w:r>
      <w:r w:rsidRPr="00CE2F35">
        <w:t xml:space="preserve">. The pipes may be supplied with other threads where so agreed upon between the manufacturer and the purchaser. </w:t>
      </w:r>
    </w:p>
    <w:p w:rsidR="00F45B4E" w:rsidRPr="00CE2F35" w:rsidRDefault="00F45B4E" w:rsidP="00F45B4E">
      <w:pPr>
        <w:pStyle w:val="BodyText"/>
        <w:ind w:left="450" w:right="486"/>
      </w:pPr>
    </w:p>
    <w:p w:rsidR="00F45B4E" w:rsidRPr="00CE2F35" w:rsidRDefault="00F45B4E" w:rsidP="00D17D85">
      <w:pPr>
        <w:pStyle w:val="BodyText"/>
        <w:ind w:left="450" w:right="486" w:firstLine="540"/>
        <w:jc w:val="both"/>
        <w:rPr>
          <w:sz w:val="20"/>
          <w:szCs w:val="20"/>
        </w:rPr>
      </w:pPr>
      <w:r w:rsidRPr="00CE2F35">
        <w:rPr>
          <w:sz w:val="20"/>
          <w:szCs w:val="20"/>
        </w:rPr>
        <w:t>NOTE– It is not recommended to thread PVC</w:t>
      </w:r>
      <w:r w:rsidR="00104454" w:rsidRPr="00CE2F35">
        <w:rPr>
          <w:sz w:val="20"/>
          <w:szCs w:val="20"/>
        </w:rPr>
        <w:t>-U</w:t>
      </w:r>
      <w:r w:rsidRPr="00CE2F35">
        <w:rPr>
          <w:sz w:val="20"/>
          <w:szCs w:val="20"/>
        </w:rPr>
        <w:t xml:space="preserve"> plastic pipe in Schedule 40 dimensions of nominal pipes sizes 6 inches (150 mm) and smaller.</w:t>
      </w:r>
    </w:p>
    <w:p w:rsidR="00F47DB9" w:rsidRPr="00CE2F35" w:rsidRDefault="00F47DB9" w:rsidP="00F45B4E">
      <w:pPr>
        <w:pStyle w:val="BodyText"/>
        <w:ind w:left="450" w:right="486" w:firstLine="720"/>
        <w:jc w:val="both"/>
        <w:rPr>
          <w:sz w:val="20"/>
          <w:szCs w:val="20"/>
        </w:rPr>
      </w:pPr>
    </w:p>
    <w:p w:rsidR="00F47DB9" w:rsidRPr="00CE2F35" w:rsidRDefault="00F47DB9" w:rsidP="00F47DB9">
      <w:pPr>
        <w:pStyle w:val="Heading1"/>
        <w:numPr>
          <w:ilvl w:val="0"/>
          <w:numId w:val="0"/>
        </w:numPr>
        <w:tabs>
          <w:tab w:val="left" w:pos="581"/>
        </w:tabs>
        <w:ind w:left="450" w:right="486"/>
      </w:pPr>
      <w:proofErr w:type="gramStart"/>
      <w:r w:rsidRPr="00CE2F35">
        <w:t>9  PHYSICAL</w:t>
      </w:r>
      <w:proofErr w:type="gramEnd"/>
      <w:r w:rsidRPr="00CE2F35">
        <w:t xml:space="preserve"> AND CHEMICAL</w:t>
      </w:r>
      <w:r w:rsidRPr="00CE2F35">
        <w:rPr>
          <w:spacing w:val="3"/>
        </w:rPr>
        <w:t xml:space="preserve"> </w:t>
      </w:r>
      <w:r w:rsidRPr="00CE2F35">
        <w:t>CHARACTERISTICS</w:t>
      </w:r>
    </w:p>
    <w:p w:rsidR="00F47DB9" w:rsidRPr="00CE2F35" w:rsidRDefault="00F47DB9" w:rsidP="00F47DB9">
      <w:pPr>
        <w:pStyle w:val="BodyText"/>
        <w:ind w:left="450" w:right="486"/>
        <w:rPr>
          <w:b/>
        </w:rPr>
      </w:pPr>
    </w:p>
    <w:p w:rsidR="00F47DB9" w:rsidRPr="00CE2F35" w:rsidRDefault="00F47DB9" w:rsidP="00F47DB9">
      <w:pPr>
        <w:tabs>
          <w:tab w:val="left" w:pos="783"/>
        </w:tabs>
        <w:ind w:left="450" w:right="486"/>
        <w:jc w:val="both"/>
        <w:rPr>
          <w:b/>
        </w:rPr>
      </w:pPr>
      <w:r w:rsidRPr="00CE2F35">
        <w:rPr>
          <w:b/>
          <w:sz w:val="24"/>
        </w:rPr>
        <w:t>9.1 Visual</w:t>
      </w:r>
      <w:r w:rsidRPr="00CE2F35">
        <w:rPr>
          <w:b/>
          <w:spacing w:val="2"/>
          <w:sz w:val="24"/>
        </w:rPr>
        <w:t xml:space="preserve"> </w:t>
      </w:r>
      <w:r w:rsidRPr="00CE2F35">
        <w:rPr>
          <w:b/>
          <w:sz w:val="24"/>
        </w:rPr>
        <w:t>Appearance</w:t>
      </w:r>
    </w:p>
    <w:p w:rsidR="00F47DB9" w:rsidRPr="00CE2F35" w:rsidRDefault="00F47DB9" w:rsidP="00F47DB9">
      <w:pPr>
        <w:pStyle w:val="BodyText"/>
        <w:spacing w:before="1"/>
        <w:ind w:left="450" w:right="486"/>
        <w:rPr>
          <w:b/>
        </w:rPr>
      </w:pPr>
    </w:p>
    <w:p w:rsidR="00F47DB9" w:rsidRPr="00CE2F35" w:rsidRDefault="00F47DB9" w:rsidP="00F47DB9">
      <w:pPr>
        <w:pStyle w:val="BodyText"/>
        <w:ind w:left="450" w:right="486"/>
        <w:jc w:val="both"/>
      </w:pPr>
      <w:r w:rsidRPr="00CE2F35">
        <w:t xml:space="preserve">The </w:t>
      </w:r>
      <w:proofErr w:type="spellStart"/>
      <w:r w:rsidRPr="00CE2F35">
        <w:t>colo</w:t>
      </w:r>
      <w:r w:rsidR="00F9344B" w:rsidRPr="00CE2F35">
        <w:t>u</w:t>
      </w:r>
      <w:r w:rsidRPr="00CE2F35">
        <w:t>r</w:t>
      </w:r>
      <w:proofErr w:type="spellEnd"/>
      <w:r w:rsidRPr="00CE2F35">
        <w:t xml:space="preserve"> of the pipes shall be blue or white. Slight variations in the appearance of the </w:t>
      </w:r>
      <w:proofErr w:type="spellStart"/>
      <w:r w:rsidRPr="00CE2F35">
        <w:t>colo</w:t>
      </w:r>
      <w:r w:rsidR="00F9344B" w:rsidRPr="00CE2F35">
        <w:t>u</w:t>
      </w:r>
      <w:r w:rsidRPr="00CE2F35">
        <w:t>r</w:t>
      </w:r>
      <w:proofErr w:type="spellEnd"/>
      <w:r w:rsidRPr="00CE2F35">
        <w:t xml:space="preserve"> are permitted.</w:t>
      </w:r>
      <w:r w:rsidR="00F9344B" w:rsidRPr="00CE2F35">
        <w:t xml:space="preserve">  The pipes may also be supplied in any other </w:t>
      </w:r>
      <w:proofErr w:type="spellStart"/>
      <w:r w:rsidR="00F9344B" w:rsidRPr="00CE2F35">
        <w:t>colour</w:t>
      </w:r>
      <w:proofErr w:type="spellEnd"/>
      <w:r w:rsidR="00F9344B" w:rsidRPr="00CE2F35">
        <w:t xml:space="preserve"> as </w:t>
      </w:r>
      <w:r w:rsidR="00F9344B" w:rsidRPr="00CE2F35">
        <w:lastRenderedPageBreak/>
        <w:t xml:space="preserve">agreed between the manufacturer and the purchaser, however in such case, </w:t>
      </w:r>
      <w:proofErr w:type="spellStart"/>
      <w:r w:rsidR="00F9344B" w:rsidRPr="00CE2F35">
        <w:t>colour</w:t>
      </w:r>
      <w:proofErr w:type="spellEnd"/>
      <w:r w:rsidR="00F9344B" w:rsidRPr="00CE2F35">
        <w:t xml:space="preserve"> of the marking and the strip shall also be as agreed between them.</w:t>
      </w:r>
    </w:p>
    <w:p w:rsidR="00F47DB9" w:rsidRPr="00CE2F35" w:rsidRDefault="00F47DB9" w:rsidP="00F47DB9">
      <w:pPr>
        <w:pStyle w:val="BodyText"/>
        <w:ind w:left="450" w:right="486"/>
      </w:pPr>
    </w:p>
    <w:p w:rsidR="00F47DB9" w:rsidRPr="00CE2F35" w:rsidRDefault="00F47DB9" w:rsidP="00F47DB9">
      <w:pPr>
        <w:pStyle w:val="BodyText"/>
        <w:ind w:left="450" w:right="486"/>
        <w:jc w:val="both"/>
      </w:pPr>
      <w:r w:rsidRPr="00CE2F35">
        <w:t xml:space="preserve"> </w:t>
      </w:r>
      <w:r w:rsidRPr="00CE2F35">
        <w:rPr>
          <w:b/>
          <w:bCs/>
        </w:rPr>
        <w:t>9.1.1</w:t>
      </w:r>
      <w:r w:rsidRPr="00CE2F35">
        <w:t xml:space="preserve"> The internal and external surfaces of the pipe shall be smooth, clean and free from grooving and other defects. Slight shallow longitudinal grooves or irregularities in the pipe shall be permissible provided the wall thickness remains within the permissible</w:t>
      </w:r>
      <w:r w:rsidRPr="00CE2F35">
        <w:rPr>
          <w:spacing w:val="-6"/>
        </w:rPr>
        <w:t xml:space="preserve"> </w:t>
      </w:r>
      <w:r w:rsidRPr="00CE2F35">
        <w:t>limits.</w:t>
      </w:r>
    </w:p>
    <w:p w:rsidR="00F45B4E" w:rsidRPr="00CE2F35" w:rsidRDefault="00F45B4E" w:rsidP="00F45B4E">
      <w:pPr>
        <w:pStyle w:val="BodyText"/>
        <w:ind w:left="450" w:right="486"/>
      </w:pPr>
    </w:p>
    <w:p w:rsidR="00F45B4E" w:rsidRPr="00CE2F35" w:rsidRDefault="00F45B4E" w:rsidP="00F45B4E">
      <w:pPr>
        <w:pStyle w:val="Heading1"/>
        <w:numPr>
          <w:ilvl w:val="0"/>
          <w:numId w:val="0"/>
        </w:numPr>
        <w:ind w:right="486"/>
        <w:jc w:val="center"/>
      </w:pPr>
      <w:r w:rsidRPr="00CE2F35">
        <w:rPr>
          <w:noProof/>
          <w:lang w:eastAsia="en-US" w:bidi="hi-IN"/>
        </w:rPr>
        <w:drawing>
          <wp:inline distT="0" distB="0" distL="0" distR="0">
            <wp:extent cx="5650173" cy="3332719"/>
            <wp:effectExtent l="0" t="0" r="825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23669" t="17181" r="25838" b="29874"/>
                    <a:stretch/>
                  </pic:blipFill>
                  <pic:spPr bwMode="auto">
                    <a:xfrm>
                      <a:off x="0" y="0"/>
                      <a:ext cx="5679838" cy="3350217"/>
                    </a:xfrm>
                    <a:prstGeom prst="rect">
                      <a:avLst/>
                    </a:prstGeom>
                    <a:ln>
                      <a:noFill/>
                    </a:ln>
                    <a:extLst>
                      <a:ext uri="{53640926-AAD7-44D8-BBD7-CCE9431645EC}">
                        <a14:shadowObscured xmlns:a14="http://schemas.microsoft.com/office/drawing/2010/main"/>
                      </a:ext>
                    </a:extLst>
                  </pic:spPr>
                </pic:pic>
              </a:graphicData>
            </a:graphic>
          </wp:inline>
        </w:drawing>
      </w:r>
      <w:r w:rsidRPr="00CE2F35">
        <w:t xml:space="preserve"> </w:t>
      </w:r>
    </w:p>
    <w:p w:rsidR="00F45B4E" w:rsidRPr="00CE2F35" w:rsidRDefault="00F45B4E" w:rsidP="00F45B4E">
      <w:pPr>
        <w:pStyle w:val="Heading1"/>
        <w:numPr>
          <w:ilvl w:val="0"/>
          <w:numId w:val="0"/>
        </w:numPr>
        <w:ind w:left="450" w:right="486"/>
        <w:jc w:val="center"/>
      </w:pPr>
    </w:p>
    <w:p w:rsidR="00F45B4E" w:rsidRPr="00CE2F35" w:rsidRDefault="00F45B4E" w:rsidP="00F45B4E">
      <w:pPr>
        <w:pStyle w:val="Heading1"/>
        <w:numPr>
          <w:ilvl w:val="0"/>
          <w:numId w:val="0"/>
        </w:numPr>
        <w:ind w:left="450" w:right="486"/>
        <w:jc w:val="center"/>
      </w:pPr>
    </w:p>
    <w:p w:rsidR="00F45B4E" w:rsidRPr="00CE2F35" w:rsidRDefault="00F45B4E" w:rsidP="00F45B4E">
      <w:pPr>
        <w:pStyle w:val="BodyText"/>
        <w:ind w:left="450" w:right="486"/>
        <w:jc w:val="center"/>
      </w:pPr>
      <w:r w:rsidRPr="00CE2F35">
        <w:t xml:space="preserve">Fig. </w:t>
      </w:r>
      <w:r w:rsidR="000D0F05" w:rsidRPr="00CE2F35">
        <w:t>2</w:t>
      </w:r>
      <w:r w:rsidRPr="00CE2F35">
        <w:t xml:space="preserve"> THREADING IN BELL END PIPES</w:t>
      </w:r>
    </w:p>
    <w:p w:rsidR="00F47DB9" w:rsidRPr="00CE2F35" w:rsidRDefault="00F47DB9" w:rsidP="00F47DB9">
      <w:pPr>
        <w:pStyle w:val="Heading1"/>
        <w:numPr>
          <w:ilvl w:val="0"/>
          <w:numId w:val="0"/>
        </w:numPr>
        <w:tabs>
          <w:tab w:val="left" w:pos="581"/>
        </w:tabs>
        <w:ind w:left="450" w:right="486"/>
      </w:pPr>
    </w:p>
    <w:p w:rsidR="00F47DB9" w:rsidRPr="00CE2F35" w:rsidRDefault="00F47DB9" w:rsidP="00F47DB9">
      <w:pPr>
        <w:pStyle w:val="Heading1"/>
        <w:numPr>
          <w:ilvl w:val="0"/>
          <w:numId w:val="0"/>
        </w:numPr>
        <w:ind w:left="450" w:right="486"/>
        <w:jc w:val="both"/>
      </w:pPr>
      <w:r w:rsidRPr="00CE2F35">
        <w:t>9.2 Opacity</w:t>
      </w:r>
    </w:p>
    <w:p w:rsidR="00F47DB9" w:rsidRPr="00CE2F35" w:rsidRDefault="00F47DB9" w:rsidP="00F47DB9">
      <w:pPr>
        <w:pStyle w:val="BodyText"/>
        <w:ind w:left="450" w:right="486"/>
        <w:rPr>
          <w:b/>
        </w:rPr>
      </w:pPr>
    </w:p>
    <w:p w:rsidR="00F47DB9" w:rsidRPr="00CE2F35" w:rsidRDefault="00F47DB9" w:rsidP="00F47DB9">
      <w:pPr>
        <w:pStyle w:val="BodyText"/>
        <w:ind w:left="450" w:right="486"/>
        <w:jc w:val="both"/>
      </w:pPr>
      <w:r w:rsidRPr="00CE2F35">
        <w:t>The wall of the plain pipe shall not transmit more than 0.2 percent of the visible light falling on it when tested in accordance with IS 12235 (Part 3). The convex (outer) surface of the pipe specimen shall face the light</w:t>
      </w:r>
      <w:r w:rsidRPr="00CE2F35">
        <w:rPr>
          <w:spacing w:val="-4"/>
        </w:rPr>
        <w:t xml:space="preserve"> </w:t>
      </w:r>
      <w:r w:rsidRPr="00CE2F35">
        <w:t>source.</w:t>
      </w:r>
    </w:p>
    <w:p w:rsidR="00F47DB9" w:rsidRPr="00CE2F35" w:rsidRDefault="00F47DB9" w:rsidP="00F47DB9">
      <w:pPr>
        <w:pStyle w:val="BodyText"/>
        <w:ind w:left="450" w:right="486"/>
        <w:jc w:val="both"/>
        <w:rPr>
          <w:b/>
          <w:bCs/>
        </w:rPr>
      </w:pPr>
      <w:r w:rsidRPr="00CE2F35">
        <w:t xml:space="preserve"> </w:t>
      </w:r>
    </w:p>
    <w:p w:rsidR="00F47DB9" w:rsidRPr="00CE2F35" w:rsidRDefault="00F47DB9" w:rsidP="00F47DB9">
      <w:pPr>
        <w:pStyle w:val="BodyText"/>
        <w:ind w:left="450" w:right="486"/>
        <w:jc w:val="both"/>
        <w:rPr>
          <w:b/>
        </w:rPr>
      </w:pPr>
      <w:r w:rsidRPr="00CE2F35">
        <w:rPr>
          <w:b/>
          <w:bCs/>
        </w:rPr>
        <w:t>9.3 Effect on</w:t>
      </w:r>
      <w:r w:rsidRPr="00CE2F35">
        <w:rPr>
          <w:b/>
          <w:bCs/>
          <w:spacing w:val="-1"/>
        </w:rPr>
        <w:t xml:space="preserve"> </w:t>
      </w:r>
      <w:r w:rsidRPr="00CE2F35">
        <w:rPr>
          <w:b/>
          <w:bCs/>
        </w:rPr>
        <w:t>Water</w:t>
      </w:r>
    </w:p>
    <w:p w:rsidR="00F47DB9" w:rsidRPr="00CE2F35" w:rsidRDefault="00F47DB9" w:rsidP="00F47DB9">
      <w:pPr>
        <w:pStyle w:val="BodyText"/>
        <w:ind w:left="450" w:right="486"/>
        <w:rPr>
          <w:b/>
        </w:rPr>
      </w:pPr>
    </w:p>
    <w:p w:rsidR="00F47DB9" w:rsidRPr="00CE2F35" w:rsidRDefault="00F47DB9" w:rsidP="00F47DB9">
      <w:pPr>
        <w:pStyle w:val="BodyText"/>
        <w:ind w:left="450" w:right="486"/>
        <w:jc w:val="both"/>
        <w:rPr>
          <w:sz w:val="23"/>
        </w:rPr>
      </w:pPr>
      <w:r w:rsidRPr="00CE2F35">
        <w:t xml:space="preserve">The pipes shall not have any detrimental effect on the composition of water flowing through them. When tested by the method described in IS 12235 (Part 4) and IS 12235 (Part 10), the quantities of lead, </w:t>
      </w:r>
      <w:proofErr w:type="spellStart"/>
      <w:r w:rsidRPr="00CE2F35">
        <w:t>dialkyl</w:t>
      </w:r>
      <w:proofErr w:type="spellEnd"/>
      <w:r w:rsidRPr="00CE2F35">
        <w:t xml:space="preserve"> tin C4 and higher homologues (measured as tin), and any other toxic substances extracted from the internal walls of the pipes shall not exceed the concentrations as specified in </w:t>
      </w:r>
      <w:r w:rsidRPr="00CE2F35">
        <w:rPr>
          <w:b/>
        </w:rPr>
        <w:t xml:space="preserve">10.3 </w:t>
      </w:r>
      <w:r w:rsidRPr="00CE2F35">
        <w:t xml:space="preserve">of IS 4985 and meet the other requirements given in </w:t>
      </w:r>
      <w:r w:rsidRPr="00CE2F35">
        <w:rPr>
          <w:b/>
        </w:rPr>
        <w:t xml:space="preserve">10.3.1 </w:t>
      </w:r>
      <w:r w:rsidRPr="00CE2F35">
        <w:t>of IS 4985.</w:t>
      </w:r>
    </w:p>
    <w:p w:rsidR="00F47DB9" w:rsidRPr="00CE2F35" w:rsidRDefault="00F47DB9" w:rsidP="00F47DB9">
      <w:pPr>
        <w:ind w:left="450" w:right="486" w:firstLine="360"/>
        <w:rPr>
          <w:sz w:val="20"/>
        </w:rPr>
      </w:pPr>
    </w:p>
    <w:p w:rsidR="00F47DB9" w:rsidRPr="00CE2F35" w:rsidRDefault="00F47DB9" w:rsidP="00F47DB9">
      <w:pPr>
        <w:ind w:left="720" w:right="486" w:firstLine="360"/>
        <w:jc w:val="both"/>
      </w:pPr>
      <w:r w:rsidRPr="00CE2F35">
        <w:rPr>
          <w:sz w:val="20"/>
        </w:rPr>
        <w:t xml:space="preserve">NOTE — Implementation of the phase out </w:t>
      </w:r>
      <w:proofErr w:type="spellStart"/>
      <w:r w:rsidRPr="00CE2F35">
        <w:rPr>
          <w:sz w:val="20"/>
        </w:rPr>
        <w:t>programme</w:t>
      </w:r>
      <w:proofErr w:type="spellEnd"/>
      <w:r w:rsidRPr="00CE2F35">
        <w:rPr>
          <w:sz w:val="20"/>
        </w:rPr>
        <w:t xml:space="preserve"> for use of lead stabilizers in PVC pipe and fitting of the Government of India shall be borne in mind.</w:t>
      </w:r>
    </w:p>
    <w:p w:rsidR="00F47DB9" w:rsidRPr="00CE2F35" w:rsidRDefault="00F47DB9" w:rsidP="00F47DB9">
      <w:pPr>
        <w:ind w:left="720" w:right="486" w:firstLine="360"/>
        <w:jc w:val="both"/>
      </w:pPr>
    </w:p>
    <w:p w:rsidR="000D0F05" w:rsidRPr="00CE2F35" w:rsidRDefault="00F47DB9" w:rsidP="00F47DB9">
      <w:pPr>
        <w:pStyle w:val="Heading1"/>
        <w:numPr>
          <w:ilvl w:val="0"/>
          <w:numId w:val="0"/>
        </w:numPr>
        <w:tabs>
          <w:tab w:val="left" w:pos="915"/>
        </w:tabs>
        <w:ind w:right="486"/>
      </w:pPr>
      <w:r w:rsidRPr="00CE2F35">
        <w:t xml:space="preserve">      </w:t>
      </w:r>
    </w:p>
    <w:p w:rsidR="000D0F05" w:rsidRPr="00CE2F35" w:rsidRDefault="000D0F05" w:rsidP="000D0F05">
      <w:pPr>
        <w:pStyle w:val="BodyText"/>
      </w:pPr>
      <w:r w:rsidRPr="00CE2F35">
        <w:br w:type="page"/>
      </w:r>
    </w:p>
    <w:p w:rsidR="00F47DB9" w:rsidRPr="00CE2F35" w:rsidRDefault="000D0F05" w:rsidP="00F47DB9">
      <w:pPr>
        <w:pStyle w:val="Heading1"/>
        <w:numPr>
          <w:ilvl w:val="0"/>
          <w:numId w:val="0"/>
        </w:numPr>
        <w:tabs>
          <w:tab w:val="left" w:pos="915"/>
        </w:tabs>
        <w:ind w:right="486"/>
      </w:pPr>
      <w:r w:rsidRPr="00CE2F35">
        <w:lastRenderedPageBreak/>
        <w:t xml:space="preserve">      </w:t>
      </w:r>
      <w:r w:rsidR="00F47DB9" w:rsidRPr="00CE2F35">
        <w:t xml:space="preserve"> 9.4 Reversion</w:t>
      </w:r>
      <w:r w:rsidR="00F47DB9" w:rsidRPr="00CE2F35">
        <w:rPr>
          <w:spacing w:val="-1"/>
        </w:rPr>
        <w:t xml:space="preserve"> </w:t>
      </w:r>
      <w:r w:rsidR="00F47DB9" w:rsidRPr="00CE2F35">
        <w:t>Test</w:t>
      </w:r>
    </w:p>
    <w:p w:rsidR="00F47DB9" w:rsidRPr="00CE2F35" w:rsidRDefault="00F47DB9" w:rsidP="00F47DB9">
      <w:pPr>
        <w:pStyle w:val="BodyText"/>
        <w:spacing w:before="231"/>
        <w:ind w:left="450" w:right="486"/>
        <w:jc w:val="both"/>
        <w:rPr>
          <w:b/>
          <w:bCs/>
        </w:rPr>
      </w:pPr>
      <w:r w:rsidRPr="00CE2F35">
        <w:t>When tested by the immersion method prescribed in IS 12235 (Part 5/Sec 1) and IS 12235 (Part 5/Sec 2), a length of pipe 200 ± 20 mm long shall not alter in length by more than 5 percent. In the case of socket end pipes, this test shall be carried out on the plain portion of the pipe taken at least 100 mm away from the root of the</w:t>
      </w:r>
      <w:r w:rsidRPr="00CE2F35">
        <w:rPr>
          <w:spacing w:val="-5"/>
        </w:rPr>
        <w:t xml:space="preserve"> </w:t>
      </w:r>
      <w:r w:rsidRPr="00CE2F35">
        <w:t>socket.</w:t>
      </w:r>
    </w:p>
    <w:p w:rsidR="00F45B4E" w:rsidRPr="00CE2F35" w:rsidRDefault="00F45B4E" w:rsidP="00F45B4E">
      <w:pPr>
        <w:pStyle w:val="Heading1"/>
        <w:numPr>
          <w:ilvl w:val="0"/>
          <w:numId w:val="0"/>
        </w:numPr>
        <w:ind w:left="450" w:right="486"/>
        <w:jc w:val="center"/>
      </w:pPr>
    </w:p>
    <w:p w:rsidR="00F45B4E" w:rsidRPr="00CE2F35" w:rsidRDefault="00F45B4E" w:rsidP="009F1E00">
      <w:pPr>
        <w:pStyle w:val="BodyText"/>
        <w:ind w:right="486"/>
        <w:jc w:val="both"/>
        <w:sectPr w:rsidR="00F45B4E" w:rsidRPr="00CE2F35" w:rsidSect="00A63637">
          <w:pgSz w:w="11906" w:h="16838"/>
          <w:pgMar w:top="1440" w:right="1080" w:bottom="1440" w:left="1080" w:header="720" w:footer="720" w:gutter="0"/>
          <w:cols w:space="720"/>
          <w:docGrid w:linePitch="600" w:charSpace="36864"/>
        </w:sectPr>
      </w:pPr>
    </w:p>
    <w:p w:rsidR="00BE1B7D" w:rsidRPr="00CE2F35" w:rsidRDefault="00BE1B7D" w:rsidP="00FA2A65">
      <w:pPr>
        <w:pStyle w:val="BodyText"/>
        <w:ind w:left="450" w:right="486"/>
        <w:jc w:val="both"/>
      </w:pPr>
    </w:p>
    <w:p w:rsidR="00BE1B7D" w:rsidRPr="00CE2F35" w:rsidRDefault="00BE1B7D" w:rsidP="00BE1B7D">
      <w:pPr>
        <w:pStyle w:val="BodyText"/>
        <w:ind w:left="450" w:right="486"/>
      </w:pPr>
    </w:p>
    <w:p w:rsidR="00BE1B7D" w:rsidRPr="00CE2F35" w:rsidRDefault="00BE1B7D" w:rsidP="00BE1B7D">
      <w:pPr>
        <w:pStyle w:val="Heading1"/>
        <w:numPr>
          <w:ilvl w:val="0"/>
          <w:numId w:val="0"/>
        </w:numPr>
        <w:spacing w:before="118"/>
        <w:ind w:left="450" w:right="486"/>
        <w:jc w:val="center"/>
      </w:pPr>
      <w:r w:rsidRPr="00CE2F35">
        <w:t xml:space="preserve">Table </w:t>
      </w:r>
      <w:r w:rsidR="00F47DB9" w:rsidRPr="00CE2F35">
        <w:t>2</w:t>
      </w:r>
      <w:r w:rsidRPr="00CE2F35">
        <w:t xml:space="preserve"> OUTSIDE DIAMETER AND TOLERANCES</w:t>
      </w:r>
    </w:p>
    <w:p w:rsidR="00BE1B7D" w:rsidRPr="00CE2F35" w:rsidRDefault="00BE1B7D" w:rsidP="00BE1B7D">
      <w:pPr>
        <w:ind w:left="450" w:right="486"/>
        <w:jc w:val="center"/>
      </w:pPr>
      <w:r w:rsidRPr="00CE2F35">
        <w:rPr>
          <w:sz w:val="24"/>
        </w:rPr>
        <w:t>(</w:t>
      </w:r>
      <w:r w:rsidRPr="00CE2F35">
        <w:rPr>
          <w:i/>
          <w:sz w:val="24"/>
        </w:rPr>
        <w:t xml:space="preserve">Clause </w:t>
      </w:r>
      <w:r w:rsidRPr="00CE2F35">
        <w:rPr>
          <w:sz w:val="24"/>
        </w:rPr>
        <w:t>7.1)</w:t>
      </w:r>
    </w:p>
    <w:p w:rsidR="00BE1B7D" w:rsidRPr="00CE2F35" w:rsidRDefault="00BE1B7D" w:rsidP="00FA2A65">
      <w:pPr>
        <w:pStyle w:val="BodyText"/>
        <w:ind w:left="450" w:right="486"/>
      </w:pPr>
    </w:p>
    <w:p w:rsidR="00BE1B7D" w:rsidRPr="00CE2F35" w:rsidRDefault="00BE1B7D" w:rsidP="00FA2A65">
      <w:pPr>
        <w:pStyle w:val="BodyText"/>
        <w:ind w:left="450" w:right="486"/>
      </w:pPr>
    </w:p>
    <w:tbl>
      <w:tblPr>
        <w:tblW w:w="4957" w:type="pct"/>
        <w:tblInd w:w="365" w:type="dxa"/>
        <w:tblCellMar>
          <w:left w:w="0" w:type="dxa"/>
          <w:right w:w="0" w:type="dxa"/>
        </w:tblCellMar>
        <w:tblLook w:val="0000" w:firstRow="0" w:lastRow="0" w:firstColumn="0" w:lastColumn="0" w:noHBand="0" w:noVBand="0"/>
      </w:tblPr>
      <w:tblGrid>
        <w:gridCol w:w="896"/>
        <w:gridCol w:w="2220"/>
        <w:gridCol w:w="1755"/>
        <w:gridCol w:w="2114"/>
        <w:gridCol w:w="2114"/>
        <w:gridCol w:w="2114"/>
        <w:gridCol w:w="1755"/>
        <w:gridCol w:w="2111"/>
      </w:tblGrid>
      <w:tr w:rsidR="00942E8A" w:rsidRPr="00CE2F35" w:rsidTr="00F40CE2">
        <w:trPr>
          <w:trHeight w:val="388"/>
        </w:trPr>
        <w:tc>
          <w:tcPr>
            <w:tcW w:w="297" w:type="pct"/>
            <w:vMerge w:val="restart"/>
            <w:tcBorders>
              <w:top w:val="single" w:sz="12" w:space="0" w:color="auto"/>
            </w:tcBorders>
            <w:shd w:val="clear" w:color="auto" w:fill="auto"/>
          </w:tcPr>
          <w:p w:rsidR="008709F5" w:rsidRPr="00CE2F35" w:rsidRDefault="00942E8A" w:rsidP="00F40CE2">
            <w:pPr>
              <w:pStyle w:val="BodyText"/>
              <w:tabs>
                <w:tab w:val="left" w:pos="620"/>
              </w:tabs>
              <w:ind w:left="60" w:right="90"/>
              <w:jc w:val="center"/>
              <w:rPr>
                <w:b/>
                <w:sz w:val="22"/>
                <w:szCs w:val="22"/>
              </w:rPr>
            </w:pPr>
            <w:proofErr w:type="spellStart"/>
            <w:r w:rsidRPr="00CE2F35">
              <w:rPr>
                <w:b/>
                <w:sz w:val="22"/>
                <w:szCs w:val="22"/>
              </w:rPr>
              <w:t>Sl</w:t>
            </w:r>
            <w:proofErr w:type="spellEnd"/>
            <w:r w:rsidRPr="00CE2F35">
              <w:rPr>
                <w:b/>
                <w:sz w:val="22"/>
                <w:szCs w:val="22"/>
              </w:rPr>
              <w:t xml:space="preserve"> </w:t>
            </w:r>
          </w:p>
          <w:p w:rsidR="00942E8A" w:rsidRPr="00CE2F35" w:rsidRDefault="00942E8A" w:rsidP="00F40CE2">
            <w:pPr>
              <w:pStyle w:val="BodyText"/>
              <w:tabs>
                <w:tab w:val="left" w:pos="620"/>
              </w:tabs>
              <w:ind w:left="60" w:right="90"/>
              <w:jc w:val="center"/>
              <w:rPr>
                <w:sz w:val="22"/>
                <w:szCs w:val="22"/>
              </w:rPr>
            </w:pPr>
            <w:r w:rsidRPr="00CE2F35">
              <w:rPr>
                <w:b/>
                <w:sz w:val="22"/>
                <w:szCs w:val="22"/>
              </w:rPr>
              <w:t>No.</w:t>
            </w:r>
          </w:p>
          <w:p w:rsidR="00942E8A" w:rsidRPr="00CE2F35" w:rsidRDefault="00942E8A" w:rsidP="00F40CE2">
            <w:pPr>
              <w:pStyle w:val="TableParagraph"/>
              <w:tabs>
                <w:tab w:val="left" w:pos="620"/>
              </w:tabs>
              <w:ind w:left="60" w:right="90"/>
            </w:pPr>
          </w:p>
          <w:p w:rsidR="00942E8A" w:rsidRPr="00CE2F35" w:rsidRDefault="00942E8A" w:rsidP="00F40CE2">
            <w:pPr>
              <w:pStyle w:val="TableParagraph"/>
              <w:tabs>
                <w:tab w:val="left" w:pos="620"/>
              </w:tabs>
              <w:spacing w:before="8"/>
              <w:ind w:left="60" w:right="90"/>
            </w:pPr>
          </w:p>
          <w:p w:rsidR="00942E8A" w:rsidRPr="00CE2F35" w:rsidRDefault="00942E8A" w:rsidP="00F40CE2">
            <w:pPr>
              <w:pStyle w:val="TableParagraph"/>
              <w:tabs>
                <w:tab w:val="left" w:pos="620"/>
              </w:tabs>
              <w:spacing w:line="255" w:lineRule="exact"/>
              <w:ind w:left="60" w:right="90"/>
            </w:pPr>
          </w:p>
        </w:tc>
        <w:tc>
          <w:tcPr>
            <w:tcW w:w="736" w:type="pct"/>
            <w:vMerge w:val="restart"/>
            <w:tcBorders>
              <w:top w:val="single" w:sz="12" w:space="0" w:color="auto"/>
            </w:tcBorders>
            <w:shd w:val="clear" w:color="auto" w:fill="auto"/>
          </w:tcPr>
          <w:p w:rsidR="00942E8A" w:rsidRPr="00CE2F35" w:rsidRDefault="00942E8A" w:rsidP="00F40CE2">
            <w:pPr>
              <w:pStyle w:val="BodyText"/>
              <w:ind w:left="60" w:right="90"/>
              <w:jc w:val="center"/>
              <w:rPr>
                <w:b/>
                <w:sz w:val="22"/>
                <w:szCs w:val="22"/>
              </w:rPr>
            </w:pPr>
            <w:r w:rsidRPr="00CE2F35">
              <w:rPr>
                <w:b/>
                <w:sz w:val="22"/>
                <w:szCs w:val="22"/>
              </w:rPr>
              <w:t xml:space="preserve">Nominal Pipe Size, </w:t>
            </w:r>
            <w:r w:rsidRPr="00CE2F35">
              <w:rPr>
                <w:b/>
                <w:i/>
                <w:sz w:val="22"/>
                <w:szCs w:val="22"/>
              </w:rPr>
              <w:t xml:space="preserve">DN </w:t>
            </w:r>
          </w:p>
        </w:tc>
        <w:tc>
          <w:tcPr>
            <w:tcW w:w="1283" w:type="pct"/>
            <w:gridSpan w:val="2"/>
            <w:vMerge w:val="restart"/>
            <w:tcBorders>
              <w:top w:val="single" w:sz="12" w:space="0" w:color="auto"/>
            </w:tcBorders>
            <w:shd w:val="clear" w:color="auto" w:fill="auto"/>
          </w:tcPr>
          <w:p w:rsidR="008709F5" w:rsidRPr="00CE2F35" w:rsidRDefault="00942E8A" w:rsidP="00F40CE2">
            <w:pPr>
              <w:pStyle w:val="BodyText"/>
              <w:ind w:left="60" w:right="90"/>
              <w:jc w:val="center"/>
              <w:rPr>
                <w:b/>
                <w:sz w:val="22"/>
                <w:szCs w:val="22"/>
              </w:rPr>
            </w:pPr>
            <w:r w:rsidRPr="00CE2F35">
              <w:rPr>
                <w:b/>
                <w:sz w:val="22"/>
                <w:szCs w:val="22"/>
              </w:rPr>
              <w:t xml:space="preserve">Mean Outside Diameter </w:t>
            </w:r>
          </w:p>
          <w:p w:rsidR="00942E8A" w:rsidRPr="00CE2F35" w:rsidRDefault="00FC18FC" w:rsidP="00F40CE2">
            <w:pPr>
              <w:pStyle w:val="BodyText"/>
              <w:ind w:left="60" w:right="90"/>
              <w:jc w:val="center"/>
              <w:rPr>
                <w:b/>
                <w:sz w:val="22"/>
                <w:szCs w:val="22"/>
              </w:rPr>
            </w:pPr>
            <w:r w:rsidRPr="00CE2F35">
              <w:rPr>
                <w:b/>
                <w:noProof/>
                <w:sz w:val="22"/>
                <w:szCs w:val="22"/>
                <w:lang w:eastAsia="en-US" w:bidi="hi-IN"/>
              </w:rPr>
              <w:pict>
                <v:shape id="AutoShape 19" o:spid="_x0000_s1039" type="#_x0000_t88" style="position:absolute;left:0;text-align:left;margin-left:87.55pt;margin-top:18.65pt;width:13.1pt;height:148.8pt;rotation:-9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" adj=",10924"/>
              </w:pict>
            </w:r>
            <w:r w:rsidR="00942E8A" w:rsidRPr="00CE2F35">
              <w:rPr>
                <w:b/>
                <w:sz w:val="22"/>
                <w:szCs w:val="22"/>
              </w:rPr>
              <w:t xml:space="preserve">of Pipe, </w:t>
            </w:r>
            <w:r w:rsidR="00942E8A" w:rsidRPr="00CE2F35">
              <w:rPr>
                <w:b/>
                <w:i/>
                <w:iCs/>
                <w:sz w:val="22"/>
                <w:szCs w:val="22"/>
              </w:rPr>
              <w:t>d</w:t>
            </w:r>
            <w:r w:rsidR="00942E8A" w:rsidRPr="00CE2F35">
              <w:rPr>
                <w:b/>
                <w:sz w:val="22"/>
                <w:szCs w:val="22"/>
                <w:vertAlign w:val="subscript"/>
              </w:rPr>
              <w:t>em</w:t>
            </w:r>
            <w:r w:rsidR="00942E8A" w:rsidRPr="00CE2F35">
              <w:rPr>
                <w:b/>
                <w:sz w:val="22"/>
                <w:szCs w:val="22"/>
              </w:rPr>
              <w:t xml:space="preserve"> </w:t>
            </w:r>
          </w:p>
        </w:tc>
        <w:tc>
          <w:tcPr>
            <w:tcW w:w="2684" w:type="pct"/>
            <w:gridSpan w:val="4"/>
            <w:tcBorders>
              <w:top w:val="single" w:sz="12" w:space="0" w:color="auto"/>
            </w:tcBorders>
            <w:shd w:val="clear" w:color="auto" w:fill="auto"/>
          </w:tcPr>
          <w:p w:rsidR="00942E8A" w:rsidRPr="00CE2F35" w:rsidRDefault="00FC18FC" w:rsidP="00F40CE2">
            <w:pPr>
              <w:snapToGrid w:val="0"/>
              <w:ind w:left="60" w:right="90"/>
              <w:jc w:val="center"/>
            </w:pPr>
            <w:r w:rsidRPr="00CE2F35">
              <w:rPr>
                <w:noProof/>
                <w:lang w:eastAsia="en-US" w:bidi="hi-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38" type="#_x0000_t87" style="position:absolute;left:0;text-align:left;margin-left:187.9pt;margin-top:-165.8pt;width:29.4pt;height:392.25pt;rotation:9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"/>
              </w:pict>
            </w:r>
            <w:r w:rsidR="00942E8A" w:rsidRPr="00CE2F35">
              <w:rPr>
                <w:b/>
              </w:rPr>
              <w:t xml:space="preserve">Outside Diameter at Any Point, </w:t>
            </w:r>
            <w:r w:rsidR="00942E8A" w:rsidRPr="00CE2F35">
              <w:rPr>
                <w:b/>
                <w:i/>
                <w:iCs/>
              </w:rPr>
              <w:t>d</w:t>
            </w:r>
            <w:r w:rsidR="00942E8A" w:rsidRPr="00CE2F35">
              <w:rPr>
                <w:b/>
                <w:vertAlign w:val="subscript"/>
              </w:rPr>
              <w:t>e</w:t>
            </w:r>
          </w:p>
        </w:tc>
      </w:tr>
      <w:tr w:rsidR="003622C4" w:rsidRPr="00CE2F35" w:rsidTr="005D1ADC">
        <w:trPr>
          <w:trHeight w:val="788"/>
        </w:trPr>
        <w:tc>
          <w:tcPr>
            <w:tcW w:w="297" w:type="pct"/>
            <w:vMerge/>
            <w:shd w:val="clear" w:color="auto" w:fill="auto"/>
          </w:tcPr>
          <w:p w:rsidR="003622C4" w:rsidRPr="00CE2F35" w:rsidRDefault="003622C4" w:rsidP="00F40CE2">
            <w:pPr>
              <w:pStyle w:val="TableParagraph"/>
              <w:tabs>
                <w:tab w:val="left" w:pos="620"/>
              </w:tabs>
              <w:snapToGrid w:val="0"/>
              <w:spacing w:line="255" w:lineRule="exact"/>
              <w:ind w:left="60" w:right="90"/>
            </w:pPr>
          </w:p>
        </w:tc>
        <w:tc>
          <w:tcPr>
            <w:tcW w:w="736" w:type="pct"/>
            <w:vMerge/>
            <w:shd w:val="clear" w:color="auto" w:fill="auto"/>
          </w:tcPr>
          <w:p w:rsidR="003622C4" w:rsidRPr="00CE2F35" w:rsidRDefault="003622C4" w:rsidP="00F40CE2">
            <w:pPr>
              <w:pStyle w:val="BodyText"/>
              <w:snapToGrid w:val="0"/>
              <w:ind w:left="60" w:right="90"/>
              <w:jc w:val="center"/>
              <w:rPr>
                <w:sz w:val="22"/>
                <w:szCs w:val="22"/>
              </w:rPr>
            </w:pPr>
          </w:p>
        </w:tc>
        <w:tc>
          <w:tcPr>
            <w:tcW w:w="1283" w:type="pct"/>
            <w:gridSpan w:val="2"/>
            <w:vMerge/>
            <w:shd w:val="clear" w:color="auto" w:fill="auto"/>
          </w:tcPr>
          <w:p w:rsidR="003622C4" w:rsidRPr="00CE2F35" w:rsidRDefault="003622C4" w:rsidP="00F40CE2">
            <w:pPr>
              <w:pStyle w:val="BodyText"/>
              <w:snapToGrid w:val="0"/>
              <w:ind w:left="60" w:right="90"/>
              <w:jc w:val="center"/>
              <w:rPr>
                <w:sz w:val="22"/>
                <w:szCs w:val="22"/>
              </w:rPr>
            </w:pPr>
          </w:p>
        </w:tc>
        <w:tc>
          <w:tcPr>
            <w:tcW w:w="1402" w:type="pct"/>
            <w:gridSpan w:val="2"/>
            <w:shd w:val="clear" w:color="auto" w:fill="auto"/>
            <w:vAlign w:val="center"/>
          </w:tcPr>
          <w:p w:rsidR="003622C4" w:rsidRPr="00CE2F35" w:rsidRDefault="003622C4" w:rsidP="00F40CE2">
            <w:pPr>
              <w:pStyle w:val="BodyText"/>
              <w:ind w:left="60" w:right="90"/>
              <w:jc w:val="center"/>
              <w:rPr>
                <w:sz w:val="22"/>
                <w:szCs w:val="22"/>
              </w:rPr>
            </w:pPr>
          </w:p>
          <w:p w:rsidR="003622C4" w:rsidRPr="00CE2F35" w:rsidRDefault="003622C4" w:rsidP="00F40CE2">
            <w:pPr>
              <w:pStyle w:val="BodyText"/>
              <w:ind w:left="60" w:right="90"/>
              <w:jc w:val="center"/>
              <w:rPr>
                <w:sz w:val="22"/>
                <w:szCs w:val="22"/>
              </w:rPr>
            </w:pPr>
          </w:p>
          <w:p w:rsidR="003622C4" w:rsidRPr="00CE2F35" w:rsidRDefault="003622C4" w:rsidP="00F40CE2">
            <w:pPr>
              <w:pStyle w:val="BodyText"/>
              <w:ind w:left="60" w:right="90"/>
              <w:jc w:val="center"/>
              <w:rPr>
                <w:sz w:val="22"/>
                <w:szCs w:val="22"/>
              </w:rPr>
            </w:pPr>
            <w:r w:rsidRPr="00CE2F35">
              <w:rPr>
                <w:sz w:val="22"/>
                <w:szCs w:val="22"/>
              </w:rPr>
              <w:t>Schedule 40</w:t>
            </w:r>
            <w:r w:rsidR="008709F5" w:rsidRPr="00CE2F35">
              <w:rPr>
                <w:sz w:val="22"/>
                <w:szCs w:val="22"/>
              </w:rPr>
              <w:t>:</w:t>
            </w:r>
            <w:r w:rsidRPr="00CE2F35">
              <w:rPr>
                <w:sz w:val="22"/>
                <w:szCs w:val="22"/>
              </w:rPr>
              <w:t xml:space="preserve"> Sizes 90</w:t>
            </w:r>
            <w:r w:rsidR="008709F5" w:rsidRPr="00CE2F35">
              <w:rPr>
                <w:sz w:val="22"/>
                <w:szCs w:val="22"/>
              </w:rPr>
              <w:t xml:space="preserve"> </w:t>
            </w:r>
            <w:r w:rsidRPr="00CE2F35">
              <w:rPr>
                <w:sz w:val="22"/>
                <w:szCs w:val="22"/>
              </w:rPr>
              <w:t>mm</w:t>
            </w:r>
            <w:r w:rsidR="008709F5" w:rsidRPr="00CE2F35">
              <w:rPr>
                <w:sz w:val="22"/>
                <w:szCs w:val="22"/>
              </w:rPr>
              <w:t xml:space="preserve"> </w:t>
            </w:r>
            <w:r w:rsidRPr="00CE2F35">
              <w:rPr>
                <w:sz w:val="22"/>
                <w:szCs w:val="22"/>
              </w:rPr>
              <w:t>(3</w:t>
            </w:r>
            <w:r w:rsidR="008709F5" w:rsidRPr="00CE2F35">
              <w:rPr>
                <w:sz w:val="22"/>
                <w:szCs w:val="22"/>
              </w:rPr>
              <w:t>-</w:t>
            </w:r>
            <w:r w:rsidRPr="00CE2F35">
              <w:rPr>
                <w:sz w:val="22"/>
                <w:szCs w:val="22"/>
              </w:rPr>
              <w:t>1/2 inches) and over; Schedule 80</w:t>
            </w:r>
            <w:r w:rsidR="008709F5" w:rsidRPr="00CE2F35">
              <w:rPr>
                <w:sz w:val="22"/>
                <w:szCs w:val="22"/>
              </w:rPr>
              <w:t>:</w:t>
            </w:r>
            <w:r w:rsidRPr="00CE2F35">
              <w:rPr>
                <w:sz w:val="22"/>
                <w:szCs w:val="22"/>
              </w:rPr>
              <w:t xml:space="preserve"> Sizes 200mm</w:t>
            </w:r>
            <w:r w:rsidR="008709F5" w:rsidRPr="00CE2F35">
              <w:rPr>
                <w:sz w:val="22"/>
                <w:szCs w:val="22"/>
              </w:rPr>
              <w:t xml:space="preserve"> </w:t>
            </w:r>
            <w:r w:rsidRPr="00CE2F35">
              <w:rPr>
                <w:sz w:val="22"/>
                <w:szCs w:val="22"/>
              </w:rPr>
              <w:t>(8 inches) and over</w:t>
            </w:r>
          </w:p>
          <w:p w:rsidR="003622C4" w:rsidRPr="00CE2F35" w:rsidRDefault="00FC18FC" w:rsidP="00F40CE2">
            <w:pPr>
              <w:pStyle w:val="BodyText"/>
              <w:ind w:left="60" w:right="90"/>
              <w:jc w:val="center"/>
              <w:rPr>
                <w:sz w:val="22"/>
                <w:szCs w:val="22"/>
              </w:rPr>
            </w:pPr>
            <w:r w:rsidRPr="00CE2F35">
              <w:rPr>
                <w:noProof/>
                <w:sz w:val="22"/>
                <w:szCs w:val="22"/>
                <w:lang w:eastAsia="en-US" w:bidi="hi-IN"/>
              </w:rPr>
              <w:pict>
                <v:shape id="AutoShape 20" o:spid="_x0000_s1037" type="#_x0000_t88" style="position:absolute;left:0;text-align:left;margin-left:98.55pt;margin-top:-64.15pt;width:13.1pt;height:167.65pt;rotation:-9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" adj=",10924"/>
              </w:pict>
            </w:r>
          </w:p>
        </w:tc>
        <w:tc>
          <w:tcPr>
            <w:tcW w:w="1282" w:type="pct"/>
            <w:gridSpan w:val="2"/>
            <w:shd w:val="clear" w:color="auto" w:fill="auto"/>
          </w:tcPr>
          <w:p w:rsidR="003622C4" w:rsidRPr="00CE2F35" w:rsidRDefault="003622C4" w:rsidP="00F40CE2">
            <w:pPr>
              <w:pStyle w:val="BodyText"/>
              <w:ind w:left="60" w:right="90"/>
              <w:jc w:val="center"/>
              <w:rPr>
                <w:sz w:val="22"/>
                <w:szCs w:val="22"/>
              </w:rPr>
            </w:pPr>
          </w:p>
          <w:p w:rsidR="003622C4" w:rsidRPr="00CE2F35" w:rsidRDefault="003622C4" w:rsidP="00F40CE2">
            <w:pPr>
              <w:pStyle w:val="BodyText"/>
              <w:ind w:left="60" w:right="90"/>
              <w:jc w:val="center"/>
              <w:rPr>
                <w:sz w:val="22"/>
                <w:szCs w:val="22"/>
              </w:rPr>
            </w:pPr>
          </w:p>
          <w:p w:rsidR="003622C4" w:rsidRPr="00CE2F35" w:rsidRDefault="003622C4" w:rsidP="00F40CE2">
            <w:pPr>
              <w:tabs>
                <w:tab w:val="left" w:pos="3270"/>
                <w:tab w:val="left" w:pos="3360"/>
              </w:tabs>
              <w:snapToGrid w:val="0"/>
              <w:ind w:left="60" w:right="90"/>
              <w:jc w:val="center"/>
            </w:pPr>
            <w:r w:rsidRPr="00CE2F35">
              <w:t>Schedule 40</w:t>
            </w:r>
            <w:r w:rsidR="008709F5" w:rsidRPr="00CE2F35">
              <w:t>:</w:t>
            </w:r>
            <w:r w:rsidRPr="00CE2F35">
              <w:t xml:space="preserve"> Sizes 80</w:t>
            </w:r>
            <w:r w:rsidR="008709F5" w:rsidRPr="00CE2F35">
              <w:t xml:space="preserve"> </w:t>
            </w:r>
            <w:r w:rsidRPr="00CE2F35">
              <w:t>mm</w:t>
            </w:r>
            <w:r w:rsidR="008709F5" w:rsidRPr="00CE2F35">
              <w:t xml:space="preserve"> </w:t>
            </w:r>
            <w:r w:rsidRPr="00CE2F35">
              <w:t>(3 inches) and less; Schedule 80</w:t>
            </w:r>
            <w:r w:rsidR="008709F5" w:rsidRPr="00CE2F35">
              <w:t>:</w:t>
            </w:r>
            <w:r w:rsidRPr="00CE2F35">
              <w:t xml:space="preserve"> Sizes 150</w:t>
            </w:r>
            <w:r w:rsidR="008709F5" w:rsidRPr="00CE2F35">
              <w:t xml:space="preserve"> </w:t>
            </w:r>
            <w:r w:rsidRPr="00CE2F35">
              <w:t>mm</w:t>
            </w:r>
            <w:r w:rsidR="00FB0091" w:rsidRPr="00CE2F35">
              <w:t xml:space="preserve"> </w:t>
            </w:r>
            <w:r w:rsidRPr="00CE2F35">
              <w:t>(6 inches) and less; Schedule 120</w:t>
            </w:r>
            <w:r w:rsidR="008709F5" w:rsidRPr="00CE2F35">
              <w:t>:</w:t>
            </w:r>
            <w:r w:rsidRPr="00CE2F35">
              <w:t xml:space="preserve"> Sizes all</w:t>
            </w:r>
          </w:p>
          <w:p w:rsidR="003622C4" w:rsidRPr="00CE2F35" w:rsidRDefault="00FC18FC" w:rsidP="00F40CE2">
            <w:pPr>
              <w:tabs>
                <w:tab w:val="left" w:pos="3270"/>
                <w:tab w:val="left" w:pos="3360"/>
              </w:tabs>
              <w:snapToGrid w:val="0"/>
              <w:ind w:left="60" w:right="90"/>
              <w:jc w:val="center"/>
            </w:pPr>
            <w:r w:rsidRPr="00CE2F35">
              <w:rPr>
                <w:noProof/>
                <w:lang w:eastAsia="en-US" w:bidi="hi-IN"/>
              </w:rPr>
              <w:pict>
                <v:shape id="AutoShape 21" o:spid="_x0000_s1036" type="#_x0000_t88" style="position:absolute;left:0;text-align:left;margin-left:85.9pt;margin-top:-78.55pt;width:10.4pt;height:170.35pt;rotation:-9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" adj=",10924"/>
              </w:pict>
            </w:r>
          </w:p>
        </w:tc>
      </w:tr>
      <w:tr w:rsidR="00BE1B7D" w:rsidRPr="00CE2F35" w:rsidTr="005D1ADC">
        <w:tblPrEx>
          <w:tblCellMar>
            <w:left w:w="108" w:type="dxa"/>
            <w:right w:w="108" w:type="dxa"/>
          </w:tblCellMar>
        </w:tblPrEx>
        <w:trPr>
          <w:trHeight w:val="270"/>
        </w:trPr>
        <w:tc>
          <w:tcPr>
            <w:tcW w:w="297" w:type="pct"/>
            <w:vMerge/>
            <w:shd w:val="clear" w:color="auto" w:fill="auto"/>
          </w:tcPr>
          <w:p w:rsidR="00BE1B7D" w:rsidRPr="00CE2F35" w:rsidRDefault="00BE1B7D" w:rsidP="00F40CE2">
            <w:pPr>
              <w:pStyle w:val="TableParagraph"/>
              <w:tabs>
                <w:tab w:val="left" w:pos="620"/>
              </w:tabs>
              <w:snapToGrid w:val="0"/>
              <w:spacing w:before="2" w:line="260" w:lineRule="exact"/>
              <w:ind w:left="60" w:right="90"/>
            </w:pPr>
          </w:p>
        </w:tc>
        <w:tc>
          <w:tcPr>
            <w:tcW w:w="736" w:type="pct"/>
            <w:vMerge/>
            <w:shd w:val="clear" w:color="auto" w:fill="auto"/>
          </w:tcPr>
          <w:p w:rsidR="00BE1B7D" w:rsidRPr="00CE2F35" w:rsidRDefault="00BE1B7D" w:rsidP="00F40CE2">
            <w:pPr>
              <w:pStyle w:val="BodyText"/>
              <w:snapToGrid w:val="0"/>
              <w:ind w:left="60" w:right="90"/>
              <w:jc w:val="center"/>
              <w:rPr>
                <w:sz w:val="22"/>
                <w:szCs w:val="22"/>
              </w:rPr>
            </w:pPr>
          </w:p>
        </w:tc>
        <w:tc>
          <w:tcPr>
            <w:tcW w:w="582" w:type="pct"/>
            <w:shd w:val="clear" w:color="auto" w:fill="auto"/>
          </w:tcPr>
          <w:p w:rsidR="00BE1B7D" w:rsidRPr="00CE2F35" w:rsidRDefault="00845DA7" w:rsidP="009514D8">
            <w:pPr>
              <w:pStyle w:val="BodyText"/>
              <w:ind w:left="60" w:right="90"/>
              <w:jc w:val="center"/>
              <w:rPr>
                <w:i/>
                <w:iCs/>
                <w:sz w:val="22"/>
                <w:szCs w:val="22"/>
              </w:rPr>
            </w:pPr>
            <w:r w:rsidRPr="00CE2F35">
              <w:rPr>
                <w:i/>
                <w:iCs/>
                <w:sz w:val="22"/>
                <w:szCs w:val="22"/>
              </w:rPr>
              <w:t>d</w:t>
            </w:r>
            <w:r w:rsidRPr="00CE2F35">
              <w:rPr>
                <w:i/>
                <w:iCs/>
                <w:sz w:val="22"/>
                <w:szCs w:val="22"/>
                <w:vertAlign w:val="subscript"/>
              </w:rPr>
              <w:t>em</w:t>
            </w:r>
            <w:r w:rsidRPr="00CE2F35">
              <w:rPr>
                <w:i/>
                <w:iCs/>
                <w:sz w:val="22"/>
                <w:szCs w:val="22"/>
              </w:rPr>
              <w:t xml:space="preserve">, </w:t>
            </w:r>
            <w:r w:rsidR="009514D8" w:rsidRPr="00CE2F35">
              <w:rPr>
                <w:i/>
                <w:iCs/>
                <w:sz w:val="22"/>
                <w:szCs w:val="22"/>
              </w:rPr>
              <w:t>M</w:t>
            </w:r>
            <w:r w:rsidRPr="00CE2F35">
              <w:rPr>
                <w:i/>
                <w:iCs/>
                <w:sz w:val="22"/>
                <w:szCs w:val="22"/>
              </w:rPr>
              <w:t>in</w:t>
            </w:r>
          </w:p>
        </w:tc>
        <w:tc>
          <w:tcPr>
            <w:tcW w:w="701" w:type="pct"/>
            <w:shd w:val="clear" w:color="auto" w:fill="auto"/>
          </w:tcPr>
          <w:p w:rsidR="00BE1B7D" w:rsidRPr="00CE2F35" w:rsidRDefault="00845DA7" w:rsidP="009514D8">
            <w:pPr>
              <w:pStyle w:val="BodyText"/>
              <w:ind w:left="60" w:right="90"/>
              <w:jc w:val="center"/>
              <w:rPr>
                <w:i/>
                <w:iCs/>
                <w:sz w:val="22"/>
                <w:szCs w:val="22"/>
              </w:rPr>
            </w:pPr>
            <w:r w:rsidRPr="00CE2F35">
              <w:rPr>
                <w:i/>
                <w:iCs/>
                <w:sz w:val="22"/>
                <w:szCs w:val="22"/>
              </w:rPr>
              <w:t>d</w:t>
            </w:r>
            <w:r w:rsidRPr="00CE2F35">
              <w:rPr>
                <w:i/>
                <w:iCs/>
                <w:sz w:val="22"/>
                <w:szCs w:val="22"/>
                <w:vertAlign w:val="subscript"/>
              </w:rPr>
              <w:t>em</w:t>
            </w:r>
            <w:r w:rsidRPr="00CE2F35">
              <w:rPr>
                <w:i/>
                <w:iCs/>
                <w:sz w:val="22"/>
                <w:szCs w:val="22"/>
              </w:rPr>
              <w:t xml:space="preserve">, </w:t>
            </w:r>
            <w:r w:rsidR="009514D8" w:rsidRPr="00CE2F35">
              <w:rPr>
                <w:i/>
                <w:iCs/>
                <w:sz w:val="22"/>
                <w:szCs w:val="22"/>
              </w:rPr>
              <w:t>M</w:t>
            </w:r>
            <w:r w:rsidR="00BE1B7D" w:rsidRPr="00CE2F35">
              <w:rPr>
                <w:i/>
                <w:iCs/>
                <w:sz w:val="22"/>
                <w:szCs w:val="22"/>
              </w:rPr>
              <w:t>ax</w:t>
            </w:r>
          </w:p>
        </w:tc>
        <w:tc>
          <w:tcPr>
            <w:tcW w:w="701" w:type="pct"/>
            <w:shd w:val="clear" w:color="auto" w:fill="auto"/>
          </w:tcPr>
          <w:p w:rsidR="00BE1B7D" w:rsidRPr="00CE2F35" w:rsidRDefault="00BE1B7D" w:rsidP="00F40CE2">
            <w:pPr>
              <w:pStyle w:val="BodyText"/>
              <w:ind w:left="60" w:right="90"/>
              <w:jc w:val="center"/>
              <w:rPr>
                <w:i/>
                <w:iCs/>
                <w:sz w:val="22"/>
                <w:szCs w:val="22"/>
              </w:rPr>
            </w:pPr>
            <w:r w:rsidRPr="00CE2F35">
              <w:rPr>
                <w:i/>
                <w:iCs/>
                <w:sz w:val="22"/>
                <w:szCs w:val="22"/>
              </w:rPr>
              <w:t>Min</w:t>
            </w:r>
          </w:p>
        </w:tc>
        <w:tc>
          <w:tcPr>
            <w:tcW w:w="701" w:type="pct"/>
            <w:shd w:val="clear" w:color="auto" w:fill="auto"/>
          </w:tcPr>
          <w:p w:rsidR="00BE1B7D" w:rsidRPr="00CE2F35" w:rsidRDefault="00BE1B7D" w:rsidP="00F40CE2">
            <w:pPr>
              <w:pStyle w:val="BodyText"/>
              <w:ind w:left="60" w:right="90"/>
              <w:jc w:val="center"/>
              <w:rPr>
                <w:i/>
                <w:iCs/>
                <w:sz w:val="22"/>
                <w:szCs w:val="22"/>
              </w:rPr>
            </w:pPr>
            <w:r w:rsidRPr="00CE2F35">
              <w:rPr>
                <w:i/>
                <w:iCs/>
                <w:sz w:val="22"/>
                <w:szCs w:val="22"/>
              </w:rPr>
              <w:t>Max</w:t>
            </w:r>
          </w:p>
        </w:tc>
        <w:tc>
          <w:tcPr>
            <w:tcW w:w="582" w:type="pct"/>
            <w:shd w:val="clear" w:color="auto" w:fill="auto"/>
          </w:tcPr>
          <w:p w:rsidR="00BE1B7D" w:rsidRPr="00CE2F35" w:rsidRDefault="00BE1B7D" w:rsidP="00F40CE2">
            <w:pPr>
              <w:pStyle w:val="BodyText"/>
              <w:ind w:left="60" w:right="90"/>
              <w:jc w:val="center"/>
              <w:rPr>
                <w:i/>
                <w:iCs/>
                <w:sz w:val="22"/>
                <w:szCs w:val="22"/>
              </w:rPr>
            </w:pPr>
            <w:r w:rsidRPr="00CE2F35">
              <w:rPr>
                <w:i/>
                <w:iCs/>
                <w:sz w:val="22"/>
                <w:szCs w:val="22"/>
              </w:rPr>
              <w:t>Min</w:t>
            </w:r>
          </w:p>
        </w:tc>
        <w:tc>
          <w:tcPr>
            <w:tcW w:w="700" w:type="pct"/>
            <w:shd w:val="clear" w:color="auto" w:fill="auto"/>
          </w:tcPr>
          <w:p w:rsidR="00BE1B7D" w:rsidRPr="00CE2F35" w:rsidRDefault="00BE1B7D" w:rsidP="00F40CE2">
            <w:pPr>
              <w:pStyle w:val="BodyText"/>
              <w:ind w:left="60" w:right="90"/>
              <w:jc w:val="center"/>
              <w:rPr>
                <w:i/>
                <w:iCs/>
                <w:sz w:val="22"/>
                <w:szCs w:val="22"/>
              </w:rPr>
            </w:pPr>
            <w:r w:rsidRPr="00CE2F35">
              <w:rPr>
                <w:i/>
                <w:iCs/>
                <w:sz w:val="22"/>
                <w:szCs w:val="22"/>
              </w:rPr>
              <w:t>Max</w:t>
            </w:r>
          </w:p>
        </w:tc>
      </w:tr>
      <w:tr w:rsidR="003622C4" w:rsidRPr="00CE2F35" w:rsidTr="005D1ADC">
        <w:tblPrEx>
          <w:tblCellMar>
            <w:left w:w="108" w:type="dxa"/>
            <w:right w:w="108" w:type="dxa"/>
          </w:tblCellMar>
        </w:tblPrEx>
        <w:trPr>
          <w:trHeight w:val="270"/>
        </w:trPr>
        <w:tc>
          <w:tcPr>
            <w:tcW w:w="297" w:type="pct"/>
            <w:vMerge/>
            <w:shd w:val="clear" w:color="auto" w:fill="auto"/>
          </w:tcPr>
          <w:p w:rsidR="003622C4" w:rsidRPr="00CE2F35" w:rsidRDefault="003622C4" w:rsidP="00F40CE2">
            <w:pPr>
              <w:pStyle w:val="TableParagraph"/>
              <w:tabs>
                <w:tab w:val="left" w:pos="620"/>
              </w:tabs>
              <w:snapToGrid w:val="0"/>
              <w:spacing w:before="2" w:line="260" w:lineRule="exact"/>
              <w:ind w:left="60" w:right="90"/>
            </w:pPr>
          </w:p>
        </w:tc>
        <w:tc>
          <w:tcPr>
            <w:tcW w:w="736" w:type="pct"/>
            <w:shd w:val="clear" w:color="auto" w:fill="auto"/>
          </w:tcPr>
          <w:p w:rsidR="003622C4" w:rsidRPr="00CE2F35" w:rsidRDefault="008709F5" w:rsidP="00F40CE2">
            <w:pPr>
              <w:pStyle w:val="BodyText"/>
              <w:ind w:left="60" w:right="90"/>
              <w:jc w:val="center"/>
              <w:rPr>
                <w:bCs/>
                <w:iCs/>
                <w:sz w:val="22"/>
                <w:szCs w:val="22"/>
              </w:rPr>
            </w:pPr>
            <w:r w:rsidRPr="00CE2F35">
              <w:rPr>
                <w:bCs/>
                <w:iCs/>
                <w:sz w:val="22"/>
                <w:szCs w:val="22"/>
              </w:rPr>
              <w:t>m</w:t>
            </w:r>
            <w:r w:rsidR="003622C4" w:rsidRPr="00CE2F35">
              <w:rPr>
                <w:bCs/>
                <w:iCs/>
                <w:sz w:val="22"/>
                <w:szCs w:val="22"/>
              </w:rPr>
              <w:t>m</w:t>
            </w:r>
            <w:r w:rsidRPr="00CE2F35">
              <w:rPr>
                <w:bCs/>
                <w:iCs/>
                <w:sz w:val="22"/>
                <w:szCs w:val="22"/>
              </w:rPr>
              <w:t xml:space="preserve"> </w:t>
            </w:r>
            <w:r w:rsidR="003622C4" w:rsidRPr="00CE2F35">
              <w:rPr>
                <w:bCs/>
                <w:iCs/>
                <w:sz w:val="22"/>
                <w:szCs w:val="22"/>
              </w:rPr>
              <w:t>(inch)</w:t>
            </w:r>
          </w:p>
        </w:tc>
        <w:tc>
          <w:tcPr>
            <w:tcW w:w="582" w:type="pct"/>
            <w:shd w:val="clear" w:color="auto" w:fill="auto"/>
          </w:tcPr>
          <w:p w:rsidR="003622C4" w:rsidRPr="00CE2F35" w:rsidRDefault="003622C4" w:rsidP="00F40CE2">
            <w:pPr>
              <w:ind w:left="60" w:right="90"/>
              <w:jc w:val="center"/>
              <w:rPr>
                <w:bCs/>
              </w:rPr>
            </w:pPr>
            <w:r w:rsidRPr="00CE2F35">
              <w:rPr>
                <w:bCs/>
              </w:rPr>
              <w:t>mm</w:t>
            </w:r>
          </w:p>
        </w:tc>
        <w:tc>
          <w:tcPr>
            <w:tcW w:w="701" w:type="pct"/>
            <w:shd w:val="clear" w:color="auto" w:fill="auto"/>
          </w:tcPr>
          <w:p w:rsidR="003622C4" w:rsidRPr="00CE2F35" w:rsidRDefault="003622C4" w:rsidP="00F40CE2">
            <w:pPr>
              <w:ind w:left="60" w:right="90"/>
              <w:jc w:val="center"/>
              <w:rPr>
                <w:bCs/>
              </w:rPr>
            </w:pPr>
            <w:r w:rsidRPr="00CE2F35">
              <w:rPr>
                <w:bCs/>
              </w:rPr>
              <w:t>mm</w:t>
            </w:r>
          </w:p>
        </w:tc>
        <w:tc>
          <w:tcPr>
            <w:tcW w:w="701" w:type="pct"/>
            <w:shd w:val="clear" w:color="auto" w:fill="auto"/>
          </w:tcPr>
          <w:p w:rsidR="003622C4" w:rsidRPr="00CE2F35" w:rsidRDefault="003622C4" w:rsidP="00F40CE2">
            <w:pPr>
              <w:ind w:left="60" w:right="90"/>
              <w:jc w:val="center"/>
              <w:rPr>
                <w:bCs/>
              </w:rPr>
            </w:pPr>
            <w:r w:rsidRPr="00CE2F35">
              <w:rPr>
                <w:bCs/>
              </w:rPr>
              <w:t>mm</w:t>
            </w:r>
          </w:p>
        </w:tc>
        <w:tc>
          <w:tcPr>
            <w:tcW w:w="701" w:type="pct"/>
            <w:shd w:val="clear" w:color="auto" w:fill="auto"/>
          </w:tcPr>
          <w:p w:rsidR="003622C4" w:rsidRPr="00CE2F35" w:rsidRDefault="003622C4" w:rsidP="00F40CE2">
            <w:pPr>
              <w:ind w:left="60" w:right="90"/>
              <w:jc w:val="center"/>
              <w:rPr>
                <w:bCs/>
              </w:rPr>
            </w:pPr>
            <w:r w:rsidRPr="00CE2F35">
              <w:rPr>
                <w:bCs/>
              </w:rPr>
              <w:t>mm</w:t>
            </w:r>
          </w:p>
        </w:tc>
        <w:tc>
          <w:tcPr>
            <w:tcW w:w="582" w:type="pct"/>
            <w:shd w:val="clear" w:color="auto" w:fill="auto"/>
          </w:tcPr>
          <w:p w:rsidR="003622C4" w:rsidRPr="00CE2F35" w:rsidRDefault="003622C4" w:rsidP="00F40CE2">
            <w:pPr>
              <w:ind w:left="60" w:right="90"/>
              <w:jc w:val="center"/>
              <w:rPr>
                <w:bCs/>
              </w:rPr>
            </w:pPr>
            <w:r w:rsidRPr="00CE2F35">
              <w:rPr>
                <w:bCs/>
              </w:rPr>
              <w:t>mm</w:t>
            </w:r>
          </w:p>
        </w:tc>
        <w:tc>
          <w:tcPr>
            <w:tcW w:w="700" w:type="pct"/>
            <w:shd w:val="clear" w:color="auto" w:fill="auto"/>
          </w:tcPr>
          <w:p w:rsidR="003622C4" w:rsidRPr="00CE2F35" w:rsidRDefault="008709F5" w:rsidP="00F40CE2">
            <w:pPr>
              <w:ind w:left="60" w:right="90"/>
              <w:jc w:val="center"/>
              <w:rPr>
                <w:bCs/>
              </w:rPr>
            </w:pPr>
            <w:r w:rsidRPr="00CE2F35">
              <w:rPr>
                <w:bCs/>
              </w:rPr>
              <w:t>m</w:t>
            </w:r>
            <w:r w:rsidR="003622C4" w:rsidRPr="00CE2F35">
              <w:rPr>
                <w:bCs/>
              </w:rPr>
              <w:t>m</w:t>
            </w:r>
          </w:p>
          <w:p w:rsidR="008709F5" w:rsidRPr="00CE2F35" w:rsidRDefault="008709F5" w:rsidP="00F40CE2">
            <w:pPr>
              <w:ind w:left="60" w:right="90"/>
              <w:jc w:val="center"/>
            </w:pPr>
          </w:p>
        </w:tc>
      </w:tr>
      <w:tr w:rsidR="00BE1B7D" w:rsidRPr="00CE2F35" w:rsidTr="005D1ADC">
        <w:tblPrEx>
          <w:tblCellMar>
            <w:left w:w="108" w:type="dxa"/>
            <w:right w:w="108" w:type="dxa"/>
          </w:tblCellMar>
        </w:tblPrEx>
        <w:trPr>
          <w:trHeight w:val="247"/>
        </w:trPr>
        <w:tc>
          <w:tcPr>
            <w:tcW w:w="297" w:type="pct"/>
            <w:tcBorders>
              <w:bottom w:val="single" w:sz="4" w:space="0" w:color="auto"/>
            </w:tcBorders>
            <w:shd w:val="clear" w:color="auto" w:fill="auto"/>
          </w:tcPr>
          <w:p w:rsidR="00BE1B7D" w:rsidRPr="00CE2F35" w:rsidRDefault="00BE1B7D" w:rsidP="00F40CE2">
            <w:pPr>
              <w:pStyle w:val="TableParagraph"/>
              <w:tabs>
                <w:tab w:val="left" w:pos="620"/>
              </w:tabs>
              <w:spacing w:before="2" w:line="260" w:lineRule="exact"/>
              <w:ind w:left="60" w:right="90"/>
            </w:pPr>
            <w:r w:rsidRPr="00CE2F35">
              <w:t>(1)</w:t>
            </w:r>
          </w:p>
        </w:tc>
        <w:tc>
          <w:tcPr>
            <w:tcW w:w="736" w:type="pct"/>
            <w:tcBorders>
              <w:bottom w:val="single" w:sz="4" w:space="0" w:color="auto"/>
            </w:tcBorders>
            <w:shd w:val="clear" w:color="auto" w:fill="auto"/>
          </w:tcPr>
          <w:p w:rsidR="00BE1B7D" w:rsidRPr="00CE2F35" w:rsidRDefault="00BE1B7D" w:rsidP="00F40CE2">
            <w:pPr>
              <w:pStyle w:val="BodyText"/>
              <w:ind w:left="60" w:right="90"/>
              <w:jc w:val="center"/>
              <w:rPr>
                <w:sz w:val="22"/>
                <w:szCs w:val="22"/>
              </w:rPr>
            </w:pPr>
            <w:r w:rsidRPr="00CE2F35">
              <w:rPr>
                <w:sz w:val="22"/>
                <w:szCs w:val="22"/>
              </w:rPr>
              <w:t>(2)</w:t>
            </w:r>
          </w:p>
        </w:tc>
        <w:tc>
          <w:tcPr>
            <w:tcW w:w="582" w:type="pct"/>
            <w:tcBorders>
              <w:bottom w:val="single" w:sz="4" w:space="0" w:color="auto"/>
            </w:tcBorders>
            <w:shd w:val="clear" w:color="auto" w:fill="auto"/>
          </w:tcPr>
          <w:p w:rsidR="00BE1B7D" w:rsidRPr="00CE2F35" w:rsidRDefault="00BE1B7D" w:rsidP="00F40CE2">
            <w:pPr>
              <w:pStyle w:val="BodyText"/>
              <w:ind w:left="60" w:right="90"/>
              <w:jc w:val="center"/>
              <w:rPr>
                <w:sz w:val="22"/>
                <w:szCs w:val="22"/>
              </w:rPr>
            </w:pPr>
            <w:r w:rsidRPr="00CE2F35">
              <w:rPr>
                <w:sz w:val="22"/>
                <w:szCs w:val="22"/>
              </w:rPr>
              <w:t>(3)</w:t>
            </w:r>
          </w:p>
        </w:tc>
        <w:tc>
          <w:tcPr>
            <w:tcW w:w="701" w:type="pct"/>
            <w:tcBorders>
              <w:bottom w:val="single" w:sz="4" w:space="0" w:color="auto"/>
            </w:tcBorders>
            <w:shd w:val="clear" w:color="auto" w:fill="auto"/>
          </w:tcPr>
          <w:p w:rsidR="00BE1B7D" w:rsidRPr="00CE2F35" w:rsidRDefault="00BE1B7D" w:rsidP="00F40CE2">
            <w:pPr>
              <w:pStyle w:val="BodyText"/>
              <w:ind w:left="60" w:right="90"/>
              <w:jc w:val="center"/>
              <w:rPr>
                <w:sz w:val="22"/>
                <w:szCs w:val="22"/>
              </w:rPr>
            </w:pPr>
            <w:r w:rsidRPr="00CE2F35">
              <w:rPr>
                <w:sz w:val="22"/>
                <w:szCs w:val="22"/>
              </w:rPr>
              <w:t>(4)</w:t>
            </w:r>
          </w:p>
        </w:tc>
        <w:tc>
          <w:tcPr>
            <w:tcW w:w="701" w:type="pct"/>
            <w:tcBorders>
              <w:bottom w:val="single" w:sz="4" w:space="0" w:color="auto"/>
            </w:tcBorders>
            <w:shd w:val="clear" w:color="auto" w:fill="auto"/>
          </w:tcPr>
          <w:p w:rsidR="00BE1B7D" w:rsidRPr="00CE2F35" w:rsidRDefault="00BE1B7D" w:rsidP="00F40CE2">
            <w:pPr>
              <w:pStyle w:val="BodyText"/>
              <w:ind w:left="60" w:right="90"/>
              <w:jc w:val="center"/>
              <w:rPr>
                <w:sz w:val="22"/>
                <w:szCs w:val="22"/>
              </w:rPr>
            </w:pPr>
            <w:r w:rsidRPr="00CE2F35">
              <w:rPr>
                <w:sz w:val="22"/>
                <w:szCs w:val="22"/>
              </w:rPr>
              <w:t>(5)</w:t>
            </w:r>
          </w:p>
        </w:tc>
        <w:tc>
          <w:tcPr>
            <w:tcW w:w="701" w:type="pct"/>
            <w:tcBorders>
              <w:bottom w:val="single" w:sz="4" w:space="0" w:color="auto"/>
            </w:tcBorders>
            <w:shd w:val="clear" w:color="auto" w:fill="auto"/>
          </w:tcPr>
          <w:p w:rsidR="00BE1B7D" w:rsidRPr="00CE2F35" w:rsidRDefault="00BE1B7D" w:rsidP="00F40CE2">
            <w:pPr>
              <w:pStyle w:val="BodyText"/>
              <w:ind w:left="60" w:right="90"/>
              <w:jc w:val="center"/>
              <w:rPr>
                <w:sz w:val="22"/>
                <w:szCs w:val="22"/>
              </w:rPr>
            </w:pPr>
            <w:r w:rsidRPr="00CE2F35">
              <w:rPr>
                <w:sz w:val="22"/>
                <w:szCs w:val="22"/>
              </w:rPr>
              <w:t>(6)</w:t>
            </w:r>
          </w:p>
        </w:tc>
        <w:tc>
          <w:tcPr>
            <w:tcW w:w="582" w:type="pct"/>
            <w:tcBorders>
              <w:bottom w:val="single" w:sz="4" w:space="0" w:color="auto"/>
            </w:tcBorders>
            <w:shd w:val="clear" w:color="auto" w:fill="auto"/>
          </w:tcPr>
          <w:p w:rsidR="00BE1B7D" w:rsidRPr="00CE2F35" w:rsidRDefault="00BE1B7D" w:rsidP="00F40CE2">
            <w:pPr>
              <w:pStyle w:val="BodyText"/>
              <w:ind w:left="60" w:right="90"/>
              <w:jc w:val="center"/>
              <w:rPr>
                <w:sz w:val="22"/>
                <w:szCs w:val="22"/>
              </w:rPr>
            </w:pPr>
            <w:r w:rsidRPr="00CE2F35">
              <w:rPr>
                <w:sz w:val="22"/>
                <w:szCs w:val="22"/>
              </w:rPr>
              <w:t>(7)</w:t>
            </w:r>
          </w:p>
        </w:tc>
        <w:tc>
          <w:tcPr>
            <w:tcW w:w="700" w:type="pct"/>
            <w:tcBorders>
              <w:bottom w:val="single" w:sz="4" w:space="0" w:color="auto"/>
            </w:tcBorders>
            <w:shd w:val="clear" w:color="auto" w:fill="auto"/>
          </w:tcPr>
          <w:p w:rsidR="00BE1B7D" w:rsidRPr="00CE2F35" w:rsidRDefault="00BE1B7D" w:rsidP="00F40CE2">
            <w:pPr>
              <w:pStyle w:val="BodyText"/>
              <w:ind w:left="60" w:right="90"/>
              <w:jc w:val="center"/>
              <w:rPr>
                <w:sz w:val="22"/>
                <w:szCs w:val="22"/>
              </w:rPr>
            </w:pPr>
            <w:r w:rsidRPr="00CE2F35">
              <w:rPr>
                <w:sz w:val="22"/>
                <w:szCs w:val="22"/>
              </w:rPr>
              <w:t>(8)</w:t>
            </w:r>
          </w:p>
        </w:tc>
      </w:tr>
      <w:tr w:rsidR="00BE1B7D" w:rsidRPr="00CE2F35" w:rsidTr="005D1ADC">
        <w:tblPrEx>
          <w:tblCellMar>
            <w:left w:w="108" w:type="dxa"/>
            <w:right w:w="108" w:type="dxa"/>
          </w:tblCellMar>
        </w:tblPrEx>
        <w:trPr>
          <w:trHeight w:val="258"/>
        </w:trPr>
        <w:tc>
          <w:tcPr>
            <w:tcW w:w="297" w:type="pct"/>
            <w:tcBorders>
              <w:top w:val="single" w:sz="4" w:space="0" w:color="auto"/>
            </w:tcBorders>
            <w:shd w:val="clear" w:color="auto" w:fill="auto"/>
          </w:tcPr>
          <w:p w:rsidR="00BE1B7D" w:rsidRPr="00CE2F35" w:rsidRDefault="00BE1B7D" w:rsidP="00F40CE2">
            <w:pPr>
              <w:pStyle w:val="TableParagraph"/>
              <w:tabs>
                <w:tab w:val="left" w:pos="620"/>
              </w:tabs>
              <w:spacing w:before="2" w:line="260" w:lineRule="exact"/>
              <w:ind w:left="60" w:right="90"/>
            </w:pPr>
            <w:proofErr w:type="spellStart"/>
            <w:r w:rsidRPr="00CE2F35">
              <w:t>i</w:t>
            </w:r>
            <w:proofErr w:type="spellEnd"/>
            <w:r w:rsidRPr="00CE2F35">
              <w:t>)</w:t>
            </w:r>
          </w:p>
        </w:tc>
        <w:tc>
          <w:tcPr>
            <w:tcW w:w="736" w:type="pct"/>
            <w:tcBorders>
              <w:top w:val="single" w:sz="4" w:space="0" w:color="auto"/>
            </w:tcBorders>
            <w:shd w:val="clear" w:color="auto" w:fill="auto"/>
          </w:tcPr>
          <w:p w:rsidR="00BE1B7D" w:rsidRPr="00CE2F35" w:rsidRDefault="00BE1B7D" w:rsidP="005D1ADC">
            <w:pPr>
              <w:pStyle w:val="BodyText"/>
              <w:ind w:left="60" w:right="90"/>
              <w:jc w:val="both"/>
              <w:rPr>
                <w:sz w:val="22"/>
                <w:szCs w:val="22"/>
              </w:rPr>
            </w:pPr>
            <w:r w:rsidRPr="00CE2F35">
              <w:rPr>
                <w:sz w:val="22"/>
                <w:szCs w:val="22"/>
              </w:rPr>
              <w:t>6 (1/8)</w:t>
            </w:r>
          </w:p>
        </w:tc>
        <w:tc>
          <w:tcPr>
            <w:tcW w:w="582" w:type="pct"/>
            <w:tcBorders>
              <w:top w:val="single" w:sz="4" w:space="0" w:color="auto"/>
            </w:tcBorders>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10.2</w:t>
            </w:r>
          </w:p>
        </w:tc>
        <w:tc>
          <w:tcPr>
            <w:tcW w:w="701" w:type="pct"/>
            <w:tcBorders>
              <w:top w:val="single" w:sz="4" w:space="0" w:color="auto"/>
            </w:tcBorders>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10.4</w:t>
            </w:r>
          </w:p>
        </w:tc>
        <w:tc>
          <w:tcPr>
            <w:tcW w:w="701" w:type="pct"/>
            <w:tcBorders>
              <w:top w:val="single" w:sz="4" w:space="0" w:color="auto"/>
            </w:tcBorders>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tcBorders>
              <w:top w:val="single" w:sz="4" w:space="0" w:color="auto"/>
            </w:tcBorders>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tcBorders>
              <w:top w:val="single" w:sz="4" w:space="0" w:color="auto"/>
            </w:tcBorders>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10.2</w:t>
            </w:r>
          </w:p>
        </w:tc>
        <w:tc>
          <w:tcPr>
            <w:tcW w:w="700" w:type="pct"/>
            <w:tcBorders>
              <w:top w:val="single" w:sz="4" w:space="0" w:color="auto"/>
            </w:tcBorders>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10.5</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6" w:lineRule="exact"/>
              <w:ind w:left="60" w:right="90"/>
            </w:pPr>
            <w:r w:rsidRPr="00CE2F35">
              <w:t>ii)</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9 (1/4)</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13.6</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13.8</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13.5</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13.9</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6" w:lineRule="exact"/>
              <w:ind w:left="60" w:right="90"/>
            </w:pPr>
            <w:r w:rsidRPr="00CE2F35">
              <w:t>iii)</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12 (3/8)</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17.0</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17.2</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16.9</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17.3</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5" w:lineRule="exact"/>
              <w:ind w:left="60" w:right="90"/>
            </w:pPr>
            <w:r w:rsidRPr="00CE2F35">
              <w:t>iv)</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15 (1/2)</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21.2</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21.4</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21.1</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21.5</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5" w:lineRule="exact"/>
              <w:ind w:left="60" w:right="90"/>
            </w:pPr>
            <w:r w:rsidRPr="00CE2F35">
              <w:t>v)</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20 (3/4)</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26.6</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26.8</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26.4</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26.9</w:t>
            </w:r>
          </w:p>
        </w:tc>
      </w:tr>
      <w:tr w:rsidR="00BE1B7D" w:rsidRPr="00CE2F35" w:rsidTr="005D1ADC">
        <w:tblPrEx>
          <w:tblCellMar>
            <w:left w:w="108" w:type="dxa"/>
            <w:right w:w="108" w:type="dxa"/>
          </w:tblCellMar>
        </w:tblPrEx>
        <w:trPr>
          <w:trHeight w:val="247"/>
        </w:trPr>
        <w:tc>
          <w:tcPr>
            <w:tcW w:w="297" w:type="pct"/>
            <w:shd w:val="clear" w:color="auto" w:fill="auto"/>
          </w:tcPr>
          <w:p w:rsidR="00BE1B7D" w:rsidRPr="00CE2F35" w:rsidRDefault="00BE1B7D" w:rsidP="00F40CE2">
            <w:pPr>
              <w:pStyle w:val="TableParagraph"/>
              <w:tabs>
                <w:tab w:val="left" w:pos="620"/>
              </w:tabs>
              <w:spacing w:line="256" w:lineRule="exact"/>
              <w:ind w:left="60" w:right="90"/>
            </w:pPr>
            <w:r w:rsidRPr="00CE2F35">
              <w:t>vi)</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25 (1)</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33.3</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33.5</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33.1</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33.6</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6" w:lineRule="exact"/>
              <w:ind w:left="60" w:right="90"/>
            </w:pPr>
            <w:r w:rsidRPr="00CE2F35">
              <w:t>vii)</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32 (1</w:t>
            </w:r>
            <w:r w:rsidR="008709F5" w:rsidRPr="00CE2F35">
              <w:rPr>
                <w:sz w:val="22"/>
                <w:szCs w:val="22"/>
              </w:rPr>
              <w:t>-</w:t>
            </w:r>
            <w:r w:rsidRPr="00CE2F35">
              <w:rPr>
                <w:sz w:val="22"/>
                <w:szCs w:val="22"/>
              </w:rPr>
              <w:t>1/4)</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42.0</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42.3</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41.9</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42.5</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6" w:lineRule="exact"/>
              <w:ind w:left="60" w:right="90"/>
            </w:pPr>
            <w:r w:rsidRPr="00CE2F35">
              <w:t>viii)</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40 (1</w:t>
            </w:r>
            <w:r w:rsidR="008709F5" w:rsidRPr="00CE2F35">
              <w:rPr>
                <w:sz w:val="22"/>
                <w:szCs w:val="22"/>
              </w:rPr>
              <w:t>-</w:t>
            </w:r>
            <w:r w:rsidRPr="00CE2F35">
              <w:rPr>
                <w:sz w:val="22"/>
                <w:szCs w:val="22"/>
              </w:rPr>
              <w:t>1/2)</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48.1</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48.4</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48.0</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48.6</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6" w:lineRule="exact"/>
              <w:ind w:left="60" w:right="90"/>
            </w:pPr>
            <w:r w:rsidRPr="00CE2F35">
              <w:t>ix)</w:t>
            </w:r>
          </w:p>
        </w:tc>
        <w:tc>
          <w:tcPr>
            <w:tcW w:w="736" w:type="pct"/>
            <w:shd w:val="clear" w:color="auto" w:fill="auto"/>
          </w:tcPr>
          <w:p w:rsidR="00BE1B7D" w:rsidRPr="00CE2F35" w:rsidRDefault="00BE1B7D" w:rsidP="005D1ADC">
            <w:pPr>
              <w:pStyle w:val="BodyText"/>
              <w:ind w:left="60" w:right="90"/>
              <w:jc w:val="both"/>
              <w:rPr>
                <w:sz w:val="22"/>
                <w:szCs w:val="22"/>
              </w:rPr>
            </w:pPr>
            <w:r w:rsidRPr="00CE2F35">
              <w:rPr>
                <w:sz w:val="22"/>
                <w:szCs w:val="22"/>
              </w:rPr>
              <w:t>50 (2)</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60.2</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60.5</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60.0</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60.6</w:t>
            </w:r>
          </w:p>
        </w:tc>
      </w:tr>
      <w:tr w:rsidR="00BE1B7D" w:rsidRPr="00CE2F35" w:rsidTr="005D1ADC">
        <w:tblPrEx>
          <w:tblCellMar>
            <w:left w:w="108" w:type="dxa"/>
            <w:right w:w="108" w:type="dxa"/>
          </w:tblCellMar>
        </w:tblPrEx>
        <w:trPr>
          <w:trHeight w:val="258"/>
        </w:trPr>
        <w:tc>
          <w:tcPr>
            <w:tcW w:w="297" w:type="pct"/>
            <w:shd w:val="clear" w:color="auto" w:fill="auto"/>
          </w:tcPr>
          <w:p w:rsidR="00BE1B7D" w:rsidRPr="00CE2F35" w:rsidRDefault="00BE1B7D" w:rsidP="00F40CE2">
            <w:pPr>
              <w:pStyle w:val="TableParagraph"/>
              <w:tabs>
                <w:tab w:val="left" w:pos="620"/>
              </w:tabs>
              <w:spacing w:line="253" w:lineRule="exact"/>
              <w:ind w:left="60" w:right="90"/>
            </w:pPr>
            <w:r w:rsidRPr="00CE2F35">
              <w:t>x)</w:t>
            </w:r>
          </w:p>
        </w:tc>
        <w:tc>
          <w:tcPr>
            <w:tcW w:w="736" w:type="pct"/>
            <w:shd w:val="clear" w:color="auto" w:fill="auto"/>
          </w:tcPr>
          <w:p w:rsidR="00BE1B7D" w:rsidRPr="00CE2F35" w:rsidRDefault="00BE1B7D" w:rsidP="005D1ADC">
            <w:pPr>
              <w:pStyle w:val="BodyText"/>
              <w:ind w:left="60" w:right="-137"/>
              <w:rPr>
                <w:sz w:val="22"/>
                <w:szCs w:val="22"/>
              </w:rPr>
            </w:pPr>
            <w:r w:rsidRPr="00CE2F35">
              <w:rPr>
                <w:sz w:val="22"/>
                <w:szCs w:val="22"/>
              </w:rPr>
              <w:t>65 (2</w:t>
            </w:r>
            <w:r w:rsidR="008709F5" w:rsidRPr="00CE2F35">
              <w:rPr>
                <w:sz w:val="22"/>
                <w:szCs w:val="22"/>
              </w:rPr>
              <w:t>-</w:t>
            </w:r>
            <w:r w:rsidRPr="00CE2F35">
              <w:rPr>
                <w:sz w:val="22"/>
                <w:szCs w:val="22"/>
              </w:rPr>
              <w:t>1/2)</w:t>
            </w:r>
            <w:r w:rsidR="005D1ADC" w:rsidRPr="00CE2F35">
              <w:rPr>
                <w:sz w:val="22"/>
                <w:szCs w:val="22"/>
              </w:rPr>
              <w:t xml:space="preserve"> Plain Pipe</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75.1</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75.4</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75.0</w:t>
            </w:r>
          </w:p>
        </w:tc>
        <w:tc>
          <w:tcPr>
            <w:tcW w:w="700" w:type="pct"/>
            <w:shd w:val="clear" w:color="auto" w:fill="auto"/>
            <w:vAlign w:val="center"/>
          </w:tcPr>
          <w:p w:rsidR="00BE1B7D" w:rsidRPr="00CE2F35" w:rsidRDefault="00BE1B7D" w:rsidP="00F40CE2">
            <w:pPr>
              <w:pStyle w:val="BodyText"/>
              <w:ind w:left="60" w:right="90"/>
              <w:jc w:val="center"/>
              <w:rPr>
                <w:sz w:val="22"/>
                <w:szCs w:val="22"/>
              </w:rPr>
            </w:pPr>
            <w:r w:rsidRPr="00CE2F35">
              <w:rPr>
                <w:sz w:val="22"/>
                <w:szCs w:val="22"/>
              </w:rPr>
              <w:t>75.6</w:t>
            </w:r>
          </w:p>
        </w:tc>
      </w:tr>
      <w:tr w:rsidR="005D1ADC" w:rsidRPr="00CE2F35" w:rsidTr="005D1ADC">
        <w:tblPrEx>
          <w:tblCellMar>
            <w:left w:w="108" w:type="dxa"/>
            <w:right w:w="108" w:type="dxa"/>
          </w:tblCellMar>
        </w:tblPrEx>
        <w:trPr>
          <w:trHeight w:val="258"/>
        </w:trPr>
        <w:tc>
          <w:tcPr>
            <w:tcW w:w="297" w:type="pct"/>
            <w:shd w:val="clear" w:color="auto" w:fill="auto"/>
          </w:tcPr>
          <w:p w:rsidR="005D1ADC" w:rsidRPr="00CE2F35" w:rsidRDefault="005D1ADC" w:rsidP="00F40CE2">
            <w:pPr>
              <w:pStyle w:val="TableParagraph"/>
              <w:tabs>
                <w:tab w:val="left" w:pos="620"/>
              </w:tabs>
              <w:spacing w:line="253" w:lineRule="exact"/>
              <w:ind w:left="60" w:right="90"/>
            </w:pPr>
            <w:r w:rsidRPr="00CE2F35">
              <w:t>xi)</w:t>
            </w:r>
          </w:p>
        </w:tc>
        <w:tc>
          <w:tcPr>
            <w:tcW w:w="736" w:type="pct"/>
            <w:shd w:val="clear" w:color="auto" w:fill="auto"/>
          </w:tcPr>
          <w:p w:rsidR="005D1ADC" w:rsidRPr="00CE2F35" w:rsidRDefault="005D1ADC" w:rsidP="005D1ADC">
            <w:pPr>
              <w:pStyle w:val="BodyText"/>
              <w:ind w:left="60" w:right="-137"/>
              <w:rPr>
                <w:sz w:val="22"/>
                <w:szCs w:val="22"/>
              </w:rPr>
            </w:pPr>
            <w:r w:rsidRPr="00CE2F35">
              <w:rPr>
                <w:sz w:val="22"/>
                <w:szCs w:val="22"/>
              </w:rPr>
              <w:t>65 (2-1/2) Threaded Pipe</w:t>
            </w:r>
          </w:p>
        </w:tc>
        <w:tc>
          <w:tcPr>
            <w:tcW w:w="582" w:type="pct"/>
            <w:shd w:val="clear" w:color="auto" w:fill="auto"/>
            <w:vAlign w:val="center"/>
          </w:tcPr>
          <w:p w:rsidR="005D1ADC" w:rsidRPr="00CE2F35" w:rsidRDefault="005D1ADC" w:rsidP="005D1ADC">
            <w:pPr>
              <w:pStyle w:val="BodyText"/>
              <w:ind w:left="60" w:right="90"/>
              <w:jc w:val="center"/>
              <w:rPr>
                <w:sz w:val="22"/>
                <w:szCs w:val="22"/>
              </w:rPr>
            </w:pPr>
            <w:r w:rsidRPr="00CE2F35">
              <w:rPr>
                <w:sz w:val="22"/>
                <w:szCs w:val="22"/>
              </w:rPr>
              <w:t>72.8</w:t>
            </w:r>
          </w:p>
        </w:tc>
        <w:tc>
          <w:tcPr>
            <w:tcW w:w="701" w:type="pct"/>
            <w:shd w:val="clear" w:color="auto" w:fill="auto"/>
            <w:vAlign w:val="center"/>
          </w:tcPr>
          <w:p w:rsidR="005D1ADC" w:rsidRPr="00CE2F35" w:rsidRDefault="005D1ADC" w:rsidP="005D1ADC">
            <w:pPr>
              <w:pStyle w:val="BodyText"/>
              <w:ind w:left="60" w:right="90"/>
              <w:jc w:val="center"/>
              <w:rPr>
                <w:sz w:val="22"/>
                <w:szCs w:val="22"/>
              </w:rPr>
            </w:pPr>
            <w:r w:rsidRPr="00CE2F35">
              <w:rPr>
                <w:sz w:val="22"/>
                <w:szCs w:val="22"/>
              </w:rPr>
              <w:t>73.2</w:t>
            </w:r>
          </w:p>
        </w:tc>
        <w:tc>
          <w:tcPr>
            <w:tcW w:w="701" w:type="pct"/>
            <w:shd w:val="clear" w:color="auto" w:fill="auto"/>
            <w:vAlign w:val="center"/>
          </w:tcPr>
          <w:p w:rsidR="005D1ADC" w:rsidRPr="00CE2F35" w:rsidRDefault="005D1ADC" w:rsidP="005D1ADC">
            <w:pPr>
              <w:pStyle w:val="BodyText"/>
              <w:ind w:left="60" w:right="90"/>
              <w:jc w:val="center"/>
              <w:rPr>
                <w:sz w:val="22"/>
                <w:szCs w:val="22"/>
              </w:rPr>
            </w:pPr>
            <w:r w:rsidRPr="00CE2F35">
              <w:rPr>
                <w:sz w:val="22"/>
                <w:szCs w:val="22"/>
              </w:rPr>
              <w:t>…</w:t>
            </w:r>
          </w:p>
        </w:tc>
        <w:tc>
          <w:tcPr>
            <w:tcW w:w="701" w:type="pct"/>
            <w:shd w:val="clear" w:color="auto" w:fill="auto"/>
            <w:vAlign w:val="center"/>
          </w:tcPr>
          <w:p w:rsidR="005D1ADC" w:rsidRPr="00CE2F35" w:rsidRDefault="005D1ADC" w:rsidP="005D1ADC">
            <w:pPr>
              <w:pStyle w:val="BodyText"/>
              <w:ind w:left="60" w:right="90"/>
              <w:jc w:val="center"/>
              <w:rPr>
                <w:sz w:val="22"/>
                <w:szCs w:val="22"/>
              </w:rPr>
            </w:pPr>
            <w:r w:rsidRPr="00CE2F35">
              <w:rPr>
                <w:sz w:val="22"/>
                <w:szCs w:val="22"/>
              </w:rPr>
              <w:t>…</w:t>
            </w:r>
          </w:p>
        </w:tc>
        <w:tc>
          <w:tcPr>
            <w:tcW w:w="582" w:type="pct"/>
            <w:shd w:val="clear" w:color="auto" w:fill="auto"/>
            <w:vAlign w:val="center"/>
          </w:tcPr>
          <w:p w:rsidR="005D1ADC" w:rsidRPr="00CE2F35" w:rsidRDefault="005D1ADC" w:rsidP="005D1ADC">
            <w:pPr>
              <w:pStyle w:val="BodyText"/>
              <w:ind w:left="60" w:right="90"/>
              <w:jc w:val="center"/>
              <w:rPr>
                <w:sz w:val="22"/>
                <w:szCs w:val="22"/>
              </w:rPr>
            </w:pPr>
            <w:r w:rsidRPr="00CE2F35">
              <w:rPr>
                <w:sz w:val="22"/>
                <w:szCs w:val="22"/>
              </w:rPr>
              <w:t>72.6</w:t>
            </w:r>
          </w:p>
        </w:tc>
        <w:tc>
          <w:tcPr>
            <w:tcW w:w="700" w:type="pct"/>
            <w:shd w:val="clear" w:color="auto" w:fill="auto"/>
            <w:vAlign w:val="center"/>
          </w:tcPr>
          <w:p w:rsidR="005D1ADC" w:rsidRPr="00CE2F35" w:rsidRDefault="005D1ADC" w:rsidP="005D1ADC">
            <w:pPr>
              <w:pStyle w:val="BodyText"/>
              <w:ind w:left="60" w:right="90"/>
              <w:jc w:val="center"/>
              <w:rPr>
                <w:sz w:val="22"/>
                <w:szCs w:val="22"/>
              </w:rPr>
            </w:pPr>
            <w:r w:rsidRPr="00CE2F35">
              <w:rPr>
                <w:sz w:val="22"/>
                <w:szCs w:val="22"/>
              </w:rPr>
              <w:t>73.4</w:t>
            </w:r>
          </w:p>
        </w:tc>
      </w:tr>
      <w:tr w:rsidR="005D1ADC" w:rsidRPr="00CE2F35" w:rsidTr="005D1ADC">
        <w:tblPrEx>
          <w:tblCellMar>
            <w:left w:w="108" w:type="dxa"/>
            <w:right w:w="108" w:type="dxa"/>
          </w:tblCellMar>
        </w:tblPrEx>
        <w:trPr>
          <w:trHeight w:val="258"/>
        </w:trPr>
        <w:tc>
          <w:tcPr>
            <w:tcW w:w="297" w:type="pct"/>
            <w:shd w:val="clear" w:color="auto" w:fill="auto"/>
          </w:tcPr>
          <w:p w:rsidR="005D1ADC" w:rsidRPr="00CE2F35" w:rsidRDefault="005D1ADC" w:rsidP="005D1ADC">
            <w:pPr>
              <w:pStyle w:val="TableParagraph"/>
              <w:tabs>
                <w:tab w:val="left" w:pos="620"/>
              </w:tabs>
              <w:spacing w:line="253" w:lineRule="exact"/>
              <w:ind w:left="60" w:right="90"/>
            </w:pPr>
            <w:r w:rsidRPr="00CE2F35">
              <w:t>xii)</w:t>
            </w:r>
          </w:p>
        </w:tc>
        <w:tc>
          <w:tcPr>
            <w:tcW w:w="736" w:type="pct"/>
            <w:shd w:val="clear" w:color="auto" w:fill="auto"/>
          </w:tcPr>
          <w:p w:rsidR="005D1ADC" w:rsidRPr="00CE2F35" w:rsidRDefault="005D1ADC" w:rsidP="005D1ADC">
            <w:pPr>
              <w:pStyle w:val="BodyText"/>
              <w:ind w:left="60" w:right="90"/>
              <w:jc w:val="both"/>
              <w:rPr>
                <w:sz w:val="22"/>
                <w:szCs w:val="22"/>
              </w:rPr>
            </w:pPr>
            <w:r w:rsidRPr="00CE2F35">
              <w:rPr>
                <w:sz w:val="22"/>
                <w:szCs w:val="22"/>
              </w:rPr>
              <w:t>80 (3)</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88.7</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89.1</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88.5</w:t>
            </w:r>
          </w:p>
        </w:tc>
        <w:tc>
          <w:tcPr>
            <w:tcW w:w="700"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89.3</w:t>
            </w:r>
          </w:p>
        </w:tc>
      </w:tr>
      <w:tr w:rsidR="005D1ADC" w:rsidRPr="00CE2F35" w:rsidTr="005D1ADC">
        <w:tblPrEx>
          <w:tblCellMar>
            <w:left w:w="108" w:type="dxa"/>
            <w:right w:w="108" w:type="dxa"/>
          </w:tblCellMar>
        </w:tblPrEx>
        <w:trPr>
          <w:trHeight w:val="258"/>
        </w:trPr>
        <w:tc>
          <w:tcPr>
            <w:tcW w:w="297" w:type="pct"/>
            <w:shd w:val="clear" w:color="auto" w:fill="auto"/>
          </w:tcPr>
          <w:p w:rsidR="005D1ADC" w:rsidRPr="00CE2F35" w:rsidRDefault="005D1ADC" w:rsidP="005D1ADC">
            <w:pPr>
              <w:pStyle w:val="TableParagraph"/>
              <w:tabs>
                <w:tab w:val="left" w:pos="620"/>
              </w:tabs>
              <w:spacing w:line="253" w:lineRule="exact"/>
              <w:ind w:left="60" w:right="90"/>
            </w:pPr>
            <w:r w:rsidRPr="00CE2F35">
              <w:t>xiii)</w:t>
            </w:r>
          </w:p>
        </w:tc>
        <w:tc>
          <w:tcPr>
            <w:tcW w:w="736" w:type="pct"/>
            <w:shd w:val="clear" w:color="auto" w:fill="auto"/>
          </w:tcPr>
          <w:p w:rsidR="005D1ADC" w:rsidRPr="00CE2F35" w:rsidRDefault="005D1ADC" w:rsidP="005D1ADC">
            <w:pPr>
              <w:pStyle w:val="BodyText"/>
              <w:ind w:left="60" w:right="90"/>
              <w:jc w:val="both"/>
              <w:rPr>
                <w:sz w:val="22"/>
                <w:szCs w:val="22"/>
              </w:rPr>
            </w:pPr>
            <w:r w:rsidRPr="00CE2F35">
              <w:rPr>
                <w:sz w:val="22"/>
                <w:szCs w:val="22"/>
              </w:rPr>
              <w:t>90 (3-1/2)</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101.4</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101.8</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100.3</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102.9</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101.2</w:t>
            </w:r>
          </w:p>
        </w:tc>
        <w:tc>
          <w:tcPr>
            <w:tcW w:w="700"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102.0</w:t>
            </w:r>
          </w:p>
        </w:tc>
      </w:tr>
      <w:tr w:rsidR="005D1ADC" w:rsidRPr="00CE2F35" w:rsidTr="005D1ADC">
        <w:tblPrEx>
          <w:tblCellMar>
            <w:left w:w="108" w:type="dxa"/>
            <w:right w:w="108" w:type="dxa"/>
          </w:tblCellMar>
        </w:tblPrEx>
        <w:trPr>
          <w:trHeight w:val="247"/>
        </w:trPr>
        <w:tc>
          <w:tcPr>
            <w:tcW w:w="297" w:type="pct"/>
            <w:shd w:val="clear" w:color="auto" w:fill="auto"/>
          </w:tcPr>
          <w:p w:rsidR="005D1ADC" w:rsidRPr="00CE2F35" w:rsidRDefault="005D1ADC" w:rsidP="005D1ADC">
            <w:pPr>
              <w:pStyle w:val="TableParagraph"/>
              <w:tabs>
                <w:tab w:val="left" w:pos="620"/>
              </w:tabs>
              <w:spacing w:line="253" w:lineRule="exact"/>
              <w:ind w:left="60" w:right="90"/>
            </w:pPr>
            <w:r w:rsidRPr="00CE2F35">
              <w:t>xiv)</w:t>
            </w:r>
          </w:p>
        </w:tc>
        <w:tc>
          <w:tcPr>
            <w:tcW w:w="736" w:type="pct"/>
            <w:shd w:val="clear" w:color="auto" w:fill="auto"/>
          </w:tcPr>
          <w:p w:rsidR="005D1ADC" w:rsidRPr="00CE2F35" w:rsidRDefault="005D1ADC" w:rsidP="005D1ADC">
            <w:pPr>
              <w:pStyle w:val="BodyText"/>
              <w:ind w:left="60" w:right="90"/>
              <w:jc w:val="both"/>
              <w:rPr>
                <w:sz w:val="22"/>
                <w:szCs w:val="22"/>
              </w:rPr>
            </w:pPr>
            <w:r w:rsidRPr="00CE2F35">
              <w:rPr>
                <w:sz w:val="22"/>
                <w:szCs w:val="22"/>
              </w:rPr>
              <w:t>100 (4)</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114.1</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114.5</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113.0</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115.6</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113.9</w:t>
            </w:r>
          </w:p>
        </w:tc>
        <w:tc>
          <w:tcPr>
            <w:tcW w:w="700"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114.7</w:t>
            </w:r>
          </w:p>
        </w:tc>
      </w:tr>
      <w:tr w:rsidR="005D1ADC" w:rsidRPr="00CE2F35" w:rsidTr="005D1ADC">
        <w:tblPrEx>
          <w:tblCellMar>
            <w:left w:w="108" w:type="dxa"/>
            <w:right w:w="108" w:type="dxa"/>
          </w:tblCellMar>
        </w:tblPrEx>
        <w:trPr>
          <w:trHeight w:val="258"/>
        </w:trPr>
        <w:tc>
          <w:tcPr>
            <w:tcW w:w="297" w:type="pct"/>
            <w:shd w:val="clear" w:color="auto" w:fill="auto"/>
          </w:tcPr>
          <w:p w:rsidR="005D1ADC" w:rsidRPr="00CE2F35" w:rsidRDefault="005D1ADC" w:rsidP="005D1ADC">
            <w:pPr>
              <w:pStyle w:val="TableParagraph"/>
              <w:tabs>
                <w:tab w:val="left" w:pos="620"/>
              </w:tabs>
              <w:spacing w:line="253" w:lineRule="exact"/>
              <w:ind w:left="60" w:right="90"/>
            </w:pPr>
            <w:r w:rsidRPr="00CE2F35">
              <w:t>xv)</w:t>
            </w:r>
          </w:p>
        </w:tc>
        <w:tc>
          <w:tcPr>
            <w:tcW w:w="736" w:type="pct"/>
            <w:shd w:val="clear" w:color="auto" w:fill="auto"/>
          </w:tcPr>
          <w:p w:rsidR="005D1ADC" w:rsidRPr="00CE2F35" w:rsidRDefault="005D1ADC" w:rsidP="005D1ADC">
            <w:pPr>
              <w:pStyle w:val="BodyText"/>
              <w:ind w:left="60" w:right="90"/>
              <w:jc w:val="both"/>
              <w:rPr>
                <w:sz w:val="22"/>
                <w:szCs w:val="22"/>
              </w:rPr>
            </w:pPr>
            <w:r w:rsidRPr="00CE2F35">
              <w:rPr>
                <w:sz w:val="22"/>
                <w:szCs w:val="22"/>
              </w:rPr>
              <w:t>125 (5)</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141.0</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141.5</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140.0</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142.6</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140.5</w:t>
            </w:r>
          </w:p>
        </w:tc>
        <w:tc>
          <w:tcPr>
            <w:tcW w:w="700"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142.1</w:t>
            </w:r>
          </w:p>
        </w:tc>
      </w:tr>
      <w:tr w:rsidR="005D1ADC" w:rsidRPr="00CE2F35" w:rsidTr="005D1ADC">
        <w:tblPrEx>
          <w:tblCellMar>
            <w:left w:w="108" w:type="dxa"/>
            <w:right w:w="108" w:type="dxa"/>
          </w:tblCellMar>
        </w:tblPrEx>
        <w:trPr>
          <w:trHeight w:val="258"/>
        </w:trPr>
        <w:tc>
          <w:tcPr>
            <w:tcW w:w="297" w:type="pct"/>
            <w:shd w:val="clear" w:color="auto" w:fill="auto"/>
          </w:tcPr>
          <w:p w:rsidR="005D1ADC" w:rsidRPr="00CE2F35" w:rsidRDefault="005D1ADC" w:rsidP="005D1ADC">
            <w:pPr>
              <w:pStyle w:val="TableParagraph"/>
              <w:tabs>
                <w:tab w:val="left" w:pos="620"/>
              </w:tabs>
              <w:spacing w:line="253" w:lineRule="exact"/>
              <w:ind w:left="60" w:right="90"/>
            </w:pPr>
            <w:r w:rsidRPr="00CE2F35">
              <w:t>xvi)</w:t>
            </w:r>
          </w:p>
        </w:tc>
        <w:tc>
          <w:tcPr>
            <w:tcW w:w="736" w:type="pct"/>
            <w:shd w:val="clear" w:color="auto" w:fill="auto"/>
          </w:tcPr>
          <w:p w:rsidR="005D1ADC" w:rsidRPr="00CE2F35" w:rsidRDefault="005D1ADC" w:rsidP="005D1ADC">
            <w:pPr>
              <w:pStyle w:val="BodyText"/>
              <w:ind w:left="60" w:right="90"/>
              <w:jc w:val="both"/>
              <w:rPr>
                <w:sz w:val="22"/>
                <w:szCs w:val="22"/>
              </w:rPr>
            </w:pPr>
            <w:r w:rsidRPr="00CE2F35">
              <w:rPr>
                <w:sz w:val="22"/>
                <w:szCs w:val="22"/>
              </w:rPr>
              <w:t>150 (6)</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168.0</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168.6</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167.0</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169.6</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167.4</w:t>
            </w:r>
          </w:p>
        </w:tc>
        <w:tc>
          <w:tcPr>
            <w:tcW w:w="700"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169.2</w:t>
            </w:r>
          </w:p>
        </w:tc>
      </w:tr>
      <w:tr w:rsidR="005D1ADC" w:rsidRPr="00CE2F35" w:rsidTr="005D1ADC">
        <w:tblPrEx>
          <w:tblCellMar>
            <w:left w:w="108" w:type="dxa"/>
            <w:right w:w="108" w:type="dxa"/>
          </w:tblCellMar>
        </w:tblPrEx>
        <w:trPr>
          <w:trHeight w:val="258"/>
        </w:trPr>
        <w:tc>
          <w:tcPr>
            <w:tcW w:w="297" w:type="pct"/>
            <w:shd w:val="clear" w:color="auto" w:fill="auto"/>
          </w:tcPr>
          <w:p w:rsidR="005D1ADC" w:rsidRPr="00CE2F35" w:rsidRDefault="005D1ADC" w:rsidP="005D1ADC">
            <w:pPr>
              <w:pStyle w:val="TableParagraph"/>
              <w:tabs>
                <w:tab w:val="left" w:pos="620"/>
              </w:tabs>
              <w:spacing w:line="253" w:lineRule="exact"/>
              <w:ind w:left="60" w:right="90"/>
            </w:pPr>
            <w:r w:rsidRPr="00CE2F35">
              <w:t>xvii)</w:t>
            </w:r>
          </w:p>
        </w:tc>
        <w:tc>
          <w:tcPr>
            <w:tcW w:w="736" w:type="pct"/>
            <w:shd w:val="clear" w:color="auto" w:fill="auto"/>
          </w:tcPr>
          <w:p w:rsidR="005D1ADC" w:rsidRPr="00CE2F35" w:rsidRDefault="005D1ADC" w:rsidP="005D1ADC">
            <w:pPr>
              <w:pStyle w:val="BodyText"/>
              <w:ind w:left="60" w:right="90"/>
              <w:jc w:val="both"/>
              <w:rPr>
                <w:sz w:val="22"/>
                <w:szCs w:val="22"/>
              </w:rPr>
            </w:pPr>
            <w:r w:rsidRPr="00CE2F35">
              <w:rPr>
                <w:sz w:val="22"/>
                <w:szCs w:val="22"/>
              </w:rPr>
              <w:t>200 (8)</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218.7</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219.4</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217.2</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221.0</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217.9</w:t>
            </w:r>
          </w:p>
        </w:tc>
        <w:tc>
          <w:tcPr>
            <w:tcW w:w="700"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220.2</w:t>
            </w:r>
          </w:p>
        </w:tc>
      </w:tr>
      <w:tr w:rsidR="005D1ADC" w:rsidRPr="00CE2F35" w:rsidTr="005D1ADC">
        <w:tblPrEx>
          <w:tblCellMar>
            <w:left w:w="108" w:type="dxa"/>
            <w:right w:w="108" w:type="dxa"/>
          </w:tblCellMar>
        </w:tblPrEx>
        <w:trPr>
          <w:trHeight w:val="258"/>
        </w:trPr>
        <w:tc>
          <w:tcPr>
            <w:tcW w:w="297" w:type="pct"/>
            <w:shd w:val="clear" w:color="auto" w:fill="auto"/>
          </w:tcPr>
          <w:p w:rsidR="005D1ADC" w:rsidRPr="00CE2F35" w:rsidRDefault="005D1ADC" w:rsidP="005D1ADC">
            <w:pPr>
              <w:pStyle w:val="TableParagraph"/>
              <w:tabs>
                <w:tab w:val="left" w:pos="620"/>
              </w:tabs>
              <w:spacing w:line="253" w:lineRule="exact"/>
              <w:ind w:left="60" w:right="90"/>
            </w:pPr>
            <w:r w:rsidRPr="00CE2F35">
              <w:t>xviii)</w:t>
            </w:r>
          </w:p>
        </w:tc>
        <w:tc>
          <w:tcPr>
            <w:tcW w:w="736" w:type="pct"/>
            <w:shd w:val="clear" w:color="auto" w:fill="auto"/>
          </w:tcPr>
          <w:p w:rsidR="005D1ADC" w:rsidRPr="00CE2F35" w:rsidRDefault="005D1ADC" w:rsidP="005D1ADC">
            <w:pPr>
              <w:pStyle w:val="BodyText"/>
              <w:ind w:left="60" w:right="90"/>
              <w:jc w:val="both"/>
              <w:rPr>
                <w:sz w:val="22"/>
                <w:szCs w:val="22"/>
              </w:rPr>
            </w:pPr>
            <w:r w:rsidRPr="00CE2F35">
              <w:rPr>
                <w:sz w:val="22"/>
                <w:szCs w:val="22"/>
              </w:rPr>
              <w:t>250 (10)</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272.7</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273.4</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271.1</w:t>
            </w:r>
          </w:p>
        </w:tc>
        <w:tc>
          <w:tcPr>
            <w:tcW w:w="701"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274.9</w:t>
            </w:r>
          </w:p>
        </w:tc>
        <w:tc>
          <w:tcPr>
            <w:tcW w:w="582"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271.8</w:t>
            </w:r>
          </w:p>
        </w:tc>
        <w:tc>
          <w:tcPr>
            <w:tcW w:w="700" w:type="pct"/>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274.3</w:t>
            </w:r>
          </w:p>
        </w:tc>
      </w:tr>
      <w:tr w:rsidR="005D1ADC" w:rsidRPr="00CE2F35" w:rsidTr="005D1ADC">
        <w:tblPrEx>
          <w:tblCellMar>
            <w:left w:w="108" w:type="dxa"/>
            <w:right w:w="108" w:type="dxa"/>
          </w:tblCellMar>
        </w:tblPrEx>
        <w:trPr>
          <w:trHeight w:val="247"/>
        </w:trPr>
        <w:tc>
          <w:tcPr>
            <w:tcW w:w="297" w:type="pct"/>
            <w:tcBorders>
              <w:bottom w:val="single" w:sz="12" w:space="0" w:color="auto"/>
            </w:tcBorders>
            <w:shd w:val="clear" w:color="auto" w:fill="auto"/>
          </w:tcPr>
          <w:p w:rsidR="005D1ADC" w:rsidRPr="00CE2F35" w:rsidRDefault="005D1ADC" w:rsidP="00F40CE2">
            <w:pPr>
              <w:pStyle w:val="TableParagraph"/>
              <w:tabs>
                <w:tab w:val="left" w:pos="620"/>
              </w:tabs>
              <w:spacing w:line="253" w:lineRule="exact"/>
              <w:ind w:left="60" w:right="90"/>
            </w:pPr>
            <w:r w:rsidRPr="00CE2F35">
              <w:t>xiv)</w:t>
            </w:r>
          </w:p>
        </w:tc>
        <w:tc>
          <w:tcPr>
            <w:tcW w:w="736" w:type="pct"/>
            <w:tcBorders>
              <w:bottom w:val="single" w:sz="12" w:space="0" w:color="auto"/>
            </w:tcBorders>
            <w:shd w:val="clear" w:color="auto" w:fill="auto"/>
          </w:tcPr>
          <w:p w:rsidR="005D1ADC" w:rsidRPr="00CE2F35" w:rsidRDefault="005D1ADC" w:rsidP="005D1ADC">
            <w:pPr>
              <w:pStyle w:val="BodyText"/>
              <w:ind w:left="60" w:right="90"/>
              <w:jc w:val="both"/>
              <w:rPr>
                <w:sz w:val="22"/>
                <w:szCs w:val="22"/>
              </w:rPr>
            </w:pPr>
            <w:r w:rsidRPr="00CE2F35">
              <w:rPr>
                <w:sz w:val="22"/>
                <w:szCs w:val="22"/>
              </w:rPr>
              <w:t>300 (12)</w:t>
            </w:r>
          </w:p>
        </w:tc>
        <w:tc>
          <w:tcPr>
            <w:tcW w:w="582" w:type="pct"/>
            <w:tcBorders>
              <w:bottom w:val="single" w:sz="12" w:space="0" w:color="auto"/>
            </w:tcBorders>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323.5</w:t>
            </w:r>
          </w:p>
        </w:tc>
        <w:tc>
          <w:tcPr>
            <w:tcW w:w="701" w:type="pct"/>
            <w:tcBorders>
              <w:bottom w:val="single" w:sz="12" w:space="0" w:color="auto"/>
            </w:tcBorders>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324.2</w:t>
            </w:r>
          </w:p>
        </w:tc>
        <w:tc>
          <w:tcPr>
            <w:tcW w:w="701" w:type="pct"/>
            <w:tcBorders>
              <w:bottom w:val="single" w:sz="12" w:space="0" w:color="auto"/>
            </w:tcBorders>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321.9</w:t>
            </w:r>
          </w:p>
        </w:tc>
        <w:tc>
          <w:tcPr>
            <w:tcW w:w="701" w:type="pct"/>
            <w:tcBorders>
              <w:bottom w:val="single" w:sz="12" w:space="0" w:color="auto"/>
            </w:tcBorders>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325.7</w:t>
            </w:r>
          </w:p>
        </w:tc>
        <w:tc>
          <w:tcPr>
            <w:tcW w:w="582" w:type="pct"/>
            <w:tcBorders>
              <w:bottom w:val="single" w:sz="12" w:space="0" w:color="auto"/>
            </w:tcBorders>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323.3</w:t>
            </w:r>
          </w:p>
        </w:tc>
        <w:tc>
          <w:tcPr>
            <w:tcW w:w="700" w:type="pct"/>
            <w:tcBorders>
              <w:bottom w:val="single" w:sz="12" w:space="0" w:color="auto"/>
            </w:tcBorders>
            <w:shd w:val="clear" w:color="auto" w:fill="auto"/>
            <w:vAlign w:val="center"/>
          </w:tcPr>
          <w:p w:rsidR="005D1ADC" w:rsidRPr="00CE2F35" w:rsidRDefault="005D1ADC" w:rsidP="00F40CE2">
            <w:pPr>
              <w:pStyle w:val="BodyText"/>
              <w:ind w:left="60" w:right="90"/>
              <w:jc w:val="center"/>
              <w:rPr>
                <w:sz w:val="22"/>
                <w:szCs w:val="22"/>
              </w:rPr>
            </w:pPr>
            <w:r w:rsidRPr="00CE2F35">
              <w:rPr>
                <w:sz w:val="22"/>
                <w:szCs w:val="22"/>
              </w:rPr>
              <w:t>324.4</w:t>
            </w:r>
          </w:p>
        </w:tc>
      </w:tr>
    </w:tbl>
    <w:p w:rsidR="00BE1B7D" w:rsidRPr="00CE2F35" w:rsidRDefault="00BE1B7D" w:rsidP="00BE1B7D">
      <w:pPr>
        <w:pStyle w:val="BodyText"/>
        <w:ind w:left="450" w:right="486"/>
        <w:jc w:val="center"/>
      </w:pPr>
    </w:p>
    <w:p w:rsidR="00B01E18" w:rsidRPr="00CE2F35" w:rsidRDefault="00965B66" w:rsidP="00BE1B7D">
      <w:pPr>
        <w:pStyle w:val="BodyText"/>
        <w:ind w:left="450" w:right="486"/>
      </w:pPr>
      <w:r w:rsidRPr="00CE2F35">
        <w:br w:type="page"/>
      </w:r>
    </w:p>
    <w:p w:rsidR="00B01E18" w:rsidRPr="00CE2F35" w:rsidRDefault="00B01E18" w:rsidP="00FA2A65">
      <w:pPr>
        <w:pStyle w:val="BodyText"/>
        <w:ind w:left="450" w:right="486"/>
        <w:jc w:val="center"/>
      </w:pPr>
    </w:p>
    <w:p w:rsidR="00B01E18" w:rsidRPr="00CE2F35" w:rsidRDefault="00B01E18" w:rsidP="00FA2A65">
      <w:pPr>
        <w:pStyle w:val="BodyText"/>
        <w:ind w:left="450" w:right="486"/>
      </w:pPr>
    </w:p>
    <w:p w:rsidR="00B01E18" w:rsidRPr="00CE2F35" w:rsidRDefault="00B01E18" w:rsidP="00C32F5B">
      <w:pPr>
        <w:pStyle w:val="Heading1"/>
        <w:numPr>
          <w:ilvl w:val="0"/>
          <w:numId w:val="0"/>
        </w:numPr>
        <w:spacing w:before="93"/>
        <w:ind w:left="450" w:right="486"/>
        <w:jc w:val="center"/>
      </w:pPr>
      <w:r w:rsidRPr="00CE2F35">
        <w:t>Tabl</w:t>
      </w:r>
      <w:r w:rsidR="00F47DB9" w:rsidRPr="00CE2F35">
        <w:t>e 3</w:t>
      </w:r>
      <w:r w:rsidRPr="00CE2F35">
        <w:t xml:space="preserve"> Wall Thickness and Tolerances</w:t>
      </w:r>
    </w:p>
    <w:p w:rsidR="00B01E18" w:rsidRPr="00CE2F35" w:rsidRDefault="00B01E18" w:rsidP="00FA2A65">
      <w:pPr>
        <w:ind w:left="450" w:right="486"/>
        <w:jc w:val="center"/>
        <w:rPr>
          <w:sz w:val="24"/>
          <w:shd w:val="clear" w:color="auto" w:fill="00FF00"/>
        </w:rPr>
      </w:pPr>
      <w:r w:rsidRPr="00CE2F35">
        <w:rPr>
          <w:sz w:val="24"/>
        </w:rPr>
        <w:t>(</w:t>
      </w:r>
      <w:r w:rsidRPr="00CE2F35">
        <w:rPr>
          <w:i/>
          <w:sz w:val="24"/>
        </w:rPr>
        <w:t xml:space="preserve">Clause </w:t>
      </w:r>
      <w:r w:rsidRPr="00CE2F35">
        <w:rPr>
          <w:sz w:val="24"/>
        </w:rPr>
        <w:t>7.1)</w:t>
      </w:r>
    </w:p>
    <w:p w:rsidR="00C32F5B" w:rsidRPr="00CE2F35" w:rsidRDefault="00C32F5B" w:rsidP="00FA2A65">
      <w:pPr>
        <w:ind w:left="450" w:right="486"/>
        <w:jc w:val="center"/>
        <w:rPr>
          <w:sz w:val="24"/>
        </w:rPr>
      </w:pPr>
    </w:p>
    <w:tbl>
      <w:tblPr>
        <w:tblW w:w="4409" w:type="pct"/>
        <w:jc w:val="center"/>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817"/>
        <w:gridCol w:w="1800"/>
        <w:gridCol w:w="1980"/>
        <w:gridCol w:w="1709"/>
        <w:gridCol w:w="1709"/>
        <w:gridCol w:w="1803"/>
        <w:gridCol w:w="1797"/>
        <w:gridCol w:w="1797"/>
      </w:tblGrid>
      <w:tr w:rsidR="008709F5" w:rsidRPr="00CE2F35" w:rsidTr="00F40CE2">
        <w:trPr>
          <w:trHeight w:val="489"/>
          <w:jc w:val="center"/>
        </w:trPr>
        <w:tc>
          <w:tcPr>
            <w:tcW w:w="305" w:type="pct"/>
            <w:shd w:val="clear" w:color="auto" w:fill="auto"/>
          </w:tcPr>
          <w:p w:rsidR="00942E8A" w:rsidRPr="00CE2F35" w:rsidRDefault="00C32F5B" w:rsidP="008709F5">
            <w:pPr>
              <w:pStyle w:val="BodyText"/>
              <w:ind w:firstLine="15"/>
              <w:jc w:val="center"/>
              <w:rPr>
                <w:b/>
              </w:rPr>
            </w:pPr>
            <w:proofErr w:type="spellStart"/>
            <w:r w:rsidRPr="00CE2F35">
              <w:rPr>
                <w:b/>
              </w:rPr>
              <w:t>Sl</w:t>
            </w:r>
            <w:proofErr w:type="spellEnd"/>
            <w:r w:rsidRPr="00CE2F35">
              <w:rPr>
                <w:b/>
              </w:rPr>
              <w:t xml:space="preserve"> </w:t>
            </w:r>
          </w:p>
          <w:p w:rsidR="00C32F5B" w:rsidRPr="00CE2F35" w:rsidRDefault="00C32F5B" w:rsidP="008709F5">
            <w:pPr>
              <w:pStyle w:val="BodyText"/>
              <w:ind w:firstLine="15"/>
              <w:jc w:val="center"/>
              <w:rPr>
                <w:b/>
              </w:rPr>
            </w:pPr>
            <w:r w:rsidRPr="00CE2F35">
              <w:rPr>
                <w:b/>
              </w:rPr>
              <w:t>No.</w:t>
            </w:r>
          </w:p>
        </w:tc>
        <w:tc>
          <w:tcPr>
            <w:tcW w:w="671" w:type="pct"/>
            <w:shd w:val="clear" w:color="auto" w:fill="auto"/>
          </w:tcPr>
          <w:p w:rsidR="00C32F5B" w:rsidRPr="00CE2F35" w:rsidRDefault="00C32F5B" w:rsidP="008709F5">
            <w:pPr>
              <w:ind w:right="90" w:firstLine="15"/>
              <w:jc w:val="center"/>
              <w:rPr>
                <w:b/>
                <w:bCs/>
                <w:sz w:val="24"/>
              </w:rPr>
            </w:pPr>
            <w:r w:rsidRPr="00CE2F35">
              <w:rPr>
                <w:b/>
              </w:rPr>
              <w:t xml:space="preserve">Nominal </w:t>
            </w:r>
            <w:r w:rsidR="008709F5" w:rsidRPr="00CE2F35">
              <w:rPr>
                <w:b/>
              </w:rPr>
              <w:t>P</w:t>
            </w:r>
            <w:r w:rsidRPr="00CE2F35">
              <w:rPr>
                <w:b/>
              </w:rPr>
              <w:t xml:space="preserve">ipe Size, </w:t>
            </w:r>
            <w:r w:rsidRPr="00CE2F35">
              <w:rPr>
                <w:b/>
                <w:i/>
              </w:rPr>
              <w:t>DN</w:t>
            </w:r>
          </w:p>
        </w:tc>
        <w:tc>
          <w:tcPr>
            <w:tcW w:w="4024" w:type="pct"/>
            <w:gridSpan w:val="6"/>
            <w:shd w:val="clear" w:color="auto" w:fill="auto"/>
          </w:tcPr>
          <w:p w:rsidR="00C32F5B" w:rsidRPr="00CE2F35" w:rsidRDefault="00FC18FC" w:rsidP="008709F5">
            <w:pPr>
              <w:snapToGrid w:val="0"/>
              <w:ind w:right="486" w:firstLine="15"/>
              <w:jc w:val="center"/>
            </w:pPr>
            <w:r w:rsidRPr="00CE2F35">
              <w:rPr>
                <w:b/>
                <w:noProof/>
                <w:lang w:eastAsia="en-US" w:bidi="hi-IN"/>
              </w:rPr>
              <w:pict>
                <v:shape id="AutoShape 18" o:spid="_x0000_s1035" type="#_x0000_t87" style="position:absolute;left:0;text-align:left;margin-left:248.5pt;margin-top:-225.45pt;width:33.15pt;height:514.3pt;rotation:90;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"/>
              </w:pict>
            </w:r>
            <w:r w:rsidR="005977C4" w:rsidRPr="00CE2F35">
              <w:rPr>
                <w:b/>
                <w:bCs/>
                <w:sz w:val="24"/>
              </w:rPr>
              <w:t>Wall Thickness</w:t>
            </w:r>
            <w:r w:rsidR="00BB4981" w:rsidRPr="00CE2F35">
              <w:rPr>
                <w:b/>
                <w:bCs/>
                <w:sz w:val="24"/>
              </w:rPr>
              <w:t xml:space="preserve">, </w:t>
            </w:r>
            <w:r w:rsidR="00BB4981" w:rsidRPr="00CE2F35">
              <w:rPr>
                <w:b/>
                <w:bCs/>
                <w:i/>
                <w:iCs/>
                <w:sz w:val="24"/>
              </w:rPr>
              <w:t>e</w:t>
            </w:r>
          </w:p>
        </w:tc>
      </w:tr>
      <w:tr w:rsidR="008709F5" w:rsidRPr="00CE2F35" w:rsidTr="00F40CE2">
        <w:trPr>
          <w:jc w:val="center"/>
        </w:trPr>
        <w:tc>
          <w:tcPr>
            <w:tcW w:w="305" w:type="pct"/>
            <w:shd w:val="clear" w:color="auto" w:fill="auto"/>
          </w:tcPr>
          <w:p w:rsidR="00C32F5B" w:rsidRPr="00CE2F35" w:rsidRDefault="00C32F5B" w:rsidP="008709F5">
            <w:pPr>
              <w:snapToGrid w:val="0"/>
              <w:ind w:firstLine="15"/>
              <w:jc w:val="center"/>
              <w:rPr>
                <w:sz w:val="24"/>
              </w:rPr>
            </w:pPr>
          </w:p>
        </w:tc>
        <w:tc>
          <w:tcPr>
            <w:tcW w:w="671" w:type="pct"/>
            <w:shd w:val="clear" w:color="auto" w:fill="auto"/>
          </w:tcPr>
          <w:p w:rsidR="00C32F5B" w:rsidRPr="00CE2F35" w:rsidRDefault="00C32F5B" w:rsidP="008709F5">
            <w:pPr>
              <w:snapToGrid w:val="0"/>
              <w:ind w:right="486" w:firstLine="15"/>
              <w:jc w:val="center"/>
              <w:rPr>
                <w:sz w:val="24"/>
              </w:rPr>
            </w:pPr>
          </w:p>
        </w:tc>
        <w:tc>
          <w:tcPr>
            <w:tcW w:w="1375" w:type="pct"/>
            <w:gridSpan w:val="2"/>
            <w:shd w:val="clear" w:color="auto" w:fill="auto"/>
          </w:tcPr>
          <w:p w:rsidR="008709F5" w:rsidRPr="00CE2F35" w:rsidRDefault="008709F5" w:rsidP="008709F5">
            <w:pPr>
              <w:ind w:right="486" w:firstLine="15"/>
              <w:jc w:val="center"/>
              <w:rPr>
                <w:sz w:val="24"/>
              </w:rPr>
            </w:pPr>
          </w:p>
          <w:p w:rsidR="00C32F5B" w:rsidRPr="00CE2F35" w:rsidRDefault="00C32F5B" w:rsidP="008709F5">
            <w:pPr>
              <w:ind w:right="486" w:firstLine="15"/>
              <w:jc w:val="center"/>
              <w:rPr>
                <w:sz w:val="24"/>
              </w:rPr>
            </w:pPr>
            <w:r w:rsidRPr="00CE2F35">
              <w:rPr>
                <w:sz w:val="24"/>
              </w:rPr>
              <w:t>Schedule 40</w:t>
            </w:r>
          </w:p>
          <w:p w:rsidR="00C32F5B" w:rsidRPr="00CE2F35" w:rsidRDefault="00FC18FC" w:rsidP="008709F5">
            <w:pPr>
              <w:ind w:right="486" w:firstLine="15"/>
              <w:jc w:val="center"/>
              <w:rPr>
                <w:sz w:val="24"/>
              </w:rPr>
            </w:pPr>
            <w:r w:rsidRPr="00CE2F35">
              <w:rPr>
                <w:noProof/>
                <w:sz w:val="24"/>
                <w:lang w:eastAsia="en-US" w:bidi="hi-IN"/>
              </w:rPr>
              <w:pict>
                <v:shape id="AutoShape 2" o:spid="_x0000_s1034" type="#_x0000_t88" style="position:absolute;left:0;text-align:left;margin-left:82.3pt;margin-top:-60.6pt;width:11.15pt;height:133.9pt;rotation:-9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" adj=",10924"/>
              </w:pict>
            </w:r>
          </w:p>
        </w:tc>
        <w:tc>
          <w:tcPr>
            <w:tcW w:w="1309" w:type="pct"/>
            <w:gridSpan w:val="2"/>
            <w:shd w:val="clear" w:color="auto" w:fill="auto"/>
          </w:tcPr>
          <w:p w:rsidR="008709F5" w:rsidRPr="00CE2F35" w:rsidRDefault="008709F5" w:rsidP="008709F5">
            <w:pPr>
              <w:ind w:right="486" w:firstLine="15"/>
              <w:jc w:val="center"/>
              <w:rPr>
                <w:sz w:val="24"/>
              </w:rPr>
            </w:pPr>
          </w:p>
          <w:p w:rsidR="00C32F5B" w:rsidRPr="00CE2F35" w:rsidRDefault="00FC18FC" w:rsidP="008709F5">
            <w:pPr>
              <w:ind w:right="486" w:firstLine="15"/>
              <w:jc w:val="center"/>
              <w:rPr>
                <w:sz w:val="24"/>
              </w:rPr>
            </w:pPr>
            <w:r w:rsidRPr="00CE2F35">
              <w:rPr>
                <w:noProof/>
                <w:sz w:val="24"/>
                <w:lang w:eastAsia="en-US" w:bidi="hi-IN"/>
              </w:rPr>
              <w:pict>
                <v:shape id="AutoShape 4" o:spid="_x0000_s1033" type="#_x0000_t88" style="position:absolute;left:0;text-align:left;margin-left:79.65pt;margin-top:-46.8pt;width:11.15pt;height:133.9pt;rotation:-9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" adj=",10924"/>
              </w:pict>
            </w:r>
            <w:r w:rsidR="00C32F5B" w:rsidRPr="00CE2F35">
              <w:rPr>
                <w:sz w:val="24"/>
              </w:rPr>
              <w:t>Schedule 80</w:t>
            </w:r>
          </w:p>
        </w:tc>
        <w:tc>
          <w:tcPr>
            <w:tcW w:w="1340" w:type="pct"/>
            <w:gridSpan w:val="2"/>
            <w:shd w:val="clear" w:color="auto" w:fill="auto"/>
          </w:tcPr>
          <w:p w:rsidR="008709F5" w:rsidRPr="00CE2F35" w:rsidRDefault="008709F5" w:rsidP="008709F5">
            <w:pPr>
              <w:snapToGrid w:val="0"/>
              <w:ind w:right="486" w:firstLine="15"/>
              <w:jc w:val="center"/>
              <w:rPr>
                <w:sz w:val="24"/>
              </w:rPr>
            </w:pPr>
          </w:p>
          <w:p w:rsidR="00C32F5B" w:rsidRPr="00CE2F35" w:rsidRDefault="00FC18FC" w:rsidP="008709F5">
            <w:pPr>
              <w:snapToGrid w:val="0"/>
              <w:ind w:right="486" w:firstLine="15"/>
              <w:jc w:val="center"/>
            </w:pPr>
            <w:r w:rsidRPr="00CE2F35">
              <w:rPr>
                <w:noProof/>
                <w:sz w:val="24"/>
                <w:lang w:eastAsia="en-US" w:bidi="hi-IN"/>
              </w:rPr>
              <w:pict>
                <v:shape id="AutoShape 5" o:spid="_x0000_s1032" type="#_x0000_t88" style="position:absolute;left:0;text-align:left;margin-left:85.15pt;margin-top:-46.8pt;width:11.15pt;height:133.9pt;rotation:-9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" adj=",10924"/>
              </w:pict>
            </w:r>
            <w:r w:rsidR="00C32F5B" w:rsidRPr="00CE2F35">
              <w:rPr>
                <w:sz w:val="24"/>
              </w:rPr>
              <w:t>Schedule 120</w:t>
            </w:r>
          </w:p>
        </w:tc>
      </w:tr>
      <w:tr w:rsidR="00845DA7" w:rsidRPr="00CE2F35" w:rsidTr="00F40CE2">
        <w:tblPrEx>
          <w:tblCellMar>
            <w:left w:w="108" w:type="dxa"/>
            <w:right w:w="108" w:type="dxa"/>
          </w:tblCellMar>
        </w:tblPrEx>
        <w:trPr>
          <w:jc w:val="center"/>
        </w:trPr>
        <w:tc>
          <w:tcPr>
            <w:tcW w:w="305" w:type="pct"/>
            <w:shd w:val="clear" w:color="auto" w:fill="auto"/>
          </w:tcPr>
          <w:p w:rsidR="00845DA7" w:rsidRPr="00CE2F35" w:rsidRDefault="00845DA7" w:rsidP="00845DA7">
            <w:pPr>
              <w:snapToGrid w:val="0"/>
              <w:ind w:firstLine="15"/>
              <w:jc w:val="center"/>
              <w:rPr>
                <w:sz w:val="24"/>
              </w:rPr>
            </w:pPr>
          </w:p>
        </w:tc>
        <w:tc>
          <w:tcPr>
            <w:tcW w:w="671" w:type="pct"/>
            <w:shd w:val="clear" w:color="auto" w:fill="auto"/>
          </w:tcPr>
          <w:p w:rsidR="00845DA7" w:rsidRPr="00CE2F35" w:rsidRDefault="00845DA7" w:rsidP="00845DA7">
            <w:pPr>
              <w:snapToGrid w:val="0"/>
              <w:ind w:right="486" w:firstLine="15"/>
              <w:jc w:val="center"/>
              <w:rPr>
                <w:sz w:val="24"/>
              </w:rPr>
            </w:pPr>
          </w:p>
        </w:tc>
        <w:tc>
          <w:tcPr>
            <w:tcW w:w="738" w:type="pct"/>
            <w:shd w:val="clear" w:color="auto" w:fill="auto"/>
          </w:tcPr>
          <w:p w:rsidR="00845DA7" w:rsidRPr="00CE2F35" w:rsidRDefault="00845DA7" w:rsidP="00845DA7">
            <w:pPr>
              <w:pStyle w:val="BodyText"/>
              <w:ind w:firstLine="15"/>
              <w:jc w:val="center"/>
              <w:rPr>
                <w:i/>
                <w:iCs/>
              </w:rPr>
            </w:pPr>
            <w:proofErr w:type="spellStart"/>
            <w:r w:rsidRPr="00CE2F35">
              <w:rPr>
                <w:i/>
                <w:iCs/>
                <w:position w:val="24"/>
              </w:rPr>
              <w:t>e</w:t>
            </w:r>
            <w:r w:rsidRPr="00CE2F35">
              <w:rPr>
                <w:position w:val="24"/>
                <w:vertAlign w:val="subscript"/>
              </w:rPr>
              <w:t>min</w:t>
            </w:r>
            <w:proofErr w:type="spellEnd"/>
          </w:p>
        </w:tc>
        <w:tc>
          <w:tcPr>
            <w:tcW w:w="637" w:type="pct"/>
            <w:shd w:val="clear" w:color="auto" w:fill="auto"/>
          </w:tcPr>
          <w:p w:rsidR="00845DA7" w:rsidRPr="00CE2F35" w:rsidRDefault="00845DA7" w:rsidP="00845DA7">
            <w:pPr>
              <w:pStyle w:val="BodyText"/>
              <w:ind w:firstLine="15"/>
              <w:jc w:val="center"/>
              <w:rPr>
                <w:i/>
                <w:iCs/>
              </w:rPr>
            </w:pPr>
            <w:proofErr w:type="spellStart"/>
            <w:r w:rsidRPr="00CE2F35">
              <w:rPr>
                <w:i/>
                <w:iCs/>
                <w:position w:val="24"/>
              </w:rPr>
              <w:t>e</w:t>
            </w:r>
            <w:r w:rsidRPr="00CE2F35">
              <w:rPr>
                <w:position w:val="24"/>
                <w:vertAlign w:val="subscript"/>
              </w:rPr>
              <w:t>max</w:t>
            </w:r>
            <w:proofErr w:type="spellEnd"/>
          </w:p>
        </w:tc>
        <w:tc>
          <w:tcPr>
            <w:tcW w:w="637" w:type="pct"/>
            <w:shd w:val="clear" w:color="auto" w:fill="auto"/>
          </w:tcPr>
          <w:p w:rsidR="00845DA7" w:rsidRPr="00CE2F35" w:rsidRDefault="00845DA7" w:rsidP="00845DA7">
            <w:pPr>
              <w:pStyle w:val="BodyText"/>
              <w:ind w:firstLine="15"/>
              <w:jc w:val="center"/>
              <w:rPr>
                <w:i/>
                <w:iCs/>
              </w:rPr>
            </w:pPr>
            <w:proofErr w:type="spellStart"/>
            <w:r w:rsidRPr="00CE2F35">
              <w:rPr>
                <w:i/>
                <w:iCs/>
                <w:position w:val="24"/>
              </w:rPr>
              <w:t>e</w:t>
            </w:r>
            <w:r w:rsidRPr="00CE2F35">
              <w:rPr>
                <w:position w:val="24"/>
                <w:vertAlign w:val="subscript"/>
              </w:rPr>
              <w:t>min</w:t>
            </w:r>
            <w:proofErr w:type="spellEnd"/>
          </w:p>
        </w:tc>
        <w:tc>
          <w:tcPr>
            <w:tcW w:w="672" w:type="pct"/>
            <w:shd w:val="clear" w:color="auto" w:fill="auto"/>
          </w:tcPr>
          <w:p w:rsidR="00845DA7" w:rsidRPr="00CE2F35" w:rsidRDefault="00845DA7" w:rsidP="00845DA7">
            <w:pPr>
              <w:pStyle w:val="BodyText"/>
              <w:ind w:firstLine="15"/>
              <w:jc w:val="center"/>
              <w:rPr>
                <w:i/>
                <w:iCs/>
              </w:rPr>
            </w:pPr>
            <w:proofErr w:type="spellStart"/>
            <w:r w:rsidRPr="00CE2F35">
              <w:rPr>
                <w:i/>
                <w:iCs/>
                <w:position w:val="24"/>
              </w:rPr>
              <w:t>e</w:t>
            </w:r>
            <w:r w:rsidRPr="00CE2F35">
              <w:rPr>
                <w:position w:val="24"/>
                <w:vertAlign w:val="subscript"/>
              </w:rPr>
              <w:t>max</w:t>
            </w:r>
            <w:proofErr w:type="spellEnd"/>
          </w:p>
        </w:tc>
        <w:tc>
          <w:tcPr>
            <w:tcW w:w="670" w:type="pct"/>
            <w:shd w:val="clear" w:color="auto" w:fill="auto"/>
          </w:tcPr>
          <w:p w:rsidR="00845DA7" w:rsidRPr="00CE2F35" w:rsidRDefault="00845DA7" w:rsidP="00845DA7">
            <w:pPr>
              <w:pStyle w:val="BodyText"/>
              <w:ind w:firstLine="15"/>
              <w:jc w:val="center"/>
              <w:rPr>
                <w:i/>
                <w:iCs/>
              </w:rPr>
            </w:pPr>
            <w:proofErr w:type="spellStart"/>
            <w:r w:rsidRPr="00CE2F35">
              <w:rPr>
                <w:i/>
                <w:iCs/>
                <w:position w:val="24"/>
              </w:rPr>
              <w:t>e</w:t>
            </w:r>
            <w:r w:rsidRPr="00CE2F35">
              <w:rPr>
                <w:position w:val="24"/>
                <w:vertAlign w:val="subscript"/>
              </w:rPr>
              <w:t>min</w:t>
            </w:r>
            <w:proofErr w:type="spellEnd"/>
          </w:p>
        </w:tc>
        <w:tc>
          <w:tcPr>
            <w:tcW w:w="670" w:type="pct"/>
            <w:shd w:val="clear" w:color="auto" w:fill="auto"/>
          </w:tcPr>
          <w:p w:rsidR="00845DA7" w:rsidRPr="00CE2F35" w:rsidRDefault="00845DA7" w:rsidP="00845DA7">
            <w:pPr>
              <w:pStyle w:val="BodyText"/>
              <w:ind w:firstLine="15"/>
              <w:jc w:val="center"/>
              <w:rPr>
                <w:i/>
                <w:iCs/>
              </w:rPr>
            </w:pPr>
            <w:proofErr w:type="spellStart"/>
            <w:r w:rsidRPr="00CE2F35">
              <w:rPr>
                <w:i/>
                <w:iCs/>
                <w:position w:val="24"/>
              </w:rPr>
              <w:t>e</w:t>
            </w:r>
            <w:r w:rsidRPr="00CE2F35">
              <w:rPr>
                <w:position w:val="24"/>
                <w:vertAlign w:val="subscript"/>
              </w:rPr>
              <w:t>max</w:t>
            </w:r>
            <w:proofErr w:type="spellEnd"/>
          </w:p>
        </w:tc>
      </w:tr>
      <w:tr w:rsidR="008709F5" w:rsidRPr="00CE2F35" w:rsidTr="00F40CE2">
        <w:tblPrEx>
          <w:tblCellMar>
            <w:left w:w="108" w:type="dxa"/>
            <w:right w:w="108" w:type="dxa"/>
          </w:tblCellMar>
        </w:tblPrEx>
        <w:trPr>
          <w:trHeight w:val="218"/>
          <w:jc w:val="center"/>
        </w:trPr>
        <w:tc>
          <w:tcPr>
            <w:tcW w:w="305" w:type="pct"/>
            <w:tcBorders>
              <w:bottom w:val="nil"/>
            </w:tcBorders>
            <w:shd w:val="clear" w:color="auto" w:fill="auto"/>
          </w:tcPr>
          <w:p w:rsidR="003622C4" w:rsidRPr="00CE2F35" w:rsidRDefault="003622C4" w:rsidP="008709F5">
            <w:pPr>
              <w:snapToGrid w:val="0"/>
              <w:ind w:firstLine="15"/>
              <w:jc w:val="center"/>
              <w:rPr>
                <w:sz w:val="24"/>
              </w:rPr>
            </w:pPr>
          </w:p>
        </w:tc>
        <w:tc>
          <w:tcPr>
            <w:tcW w:w="671" w:type="pct"/>
            <w:tcBorders>
              <w:bottom w:val="nil"/>
            </w:tcBorders>
            <w:shd w:val="clear" w:color="auto" w:fill="auto"/>
          </w:tcPr>
          <w:p w:rsidR="003622C4" w:rsidRPr="00CE2F35" w:rsidRDefault="003622C4" w:rsidP="008709F5">
            <w:pPr>
              <w:pStyle w:val="BodyText"/>
              <w:ind w:right="486" w:firstLine="15"/>
              <w:jc w:val="center"/>
              <w:rPr>
                <w:bCs/>
              </w:rPr>
            </w:pPr>
            <w:r w:rsidRPr="00CE2F35">
              <w:rPr>
                <w:bCs/>
              </w:rPr>
              <w:t>mm (inch)</w:t>
            </w:r>
          </w:p>
        </w:tc>
        <w:tc>
          <w:tcPr>
            <w:tcW w:w="738" w:type="pct"/>
            <w:tcBorders>
              <w:bottom w:val="nil"/>
            </w:tcBorders>
            <w:shd w:val="clear" w:color="auto" w:fill="auto"/>
          </w:tcPr>
          <w:p w:rsidR="003622C4" w:rsidRPr="00CE2F35" w:rsidRDefault="003622C4" w:rsidP="008709F5">
            <w:pPr>
              <w:ind w:firstLine="15"/>
              <w:jc w:val="center"/>
              <w:rPr>
                <w:bCs/>
                <w:sz w:val="24"/>
                <w:szCs w:val="24"/>
              </w:rPr>
            </w:pPr>
            <w:r w:rsidRPr="00CE2F35">
              <w:rPr>
                <w:bCs/>
                <w:sz w:val="24"/>
                <w:szCs w:val="24"/>
              </w:rPr>
              <w:t>mm</w:t>
            </w:r>
          </w:p>
        </w:tc>
        <w:tc>
          <w:tcPr>
            <w:tcW w:w="637" w:type="pct"/>
            <w:tcBorders>
              <w:bottom w:val="nil"/>
            </w:tcBorders>
            <w:shd w:val="clear" w:color="auto" w:fill="auto"/>
          </w:tcPr>
          <w:p w:rsidR="003622C4" w:rsidRPr="00CE2F35" w:rsidRDefault="003622C4" w:rsidP="008709F5">
            <w:pPr>
              <w:ind w:firstLine="15"/>
              <w:jc w:val="center"/>
              <w:rPr>
                <w:bCs/>
                <w:sz w:val="24"/>
                <w:szCs w:val="24"/>
              </w:rPr>
            </w:pPr>
            <w:r w:rsidRPr="00CE2F35">
              <w:rPr>
                <w:bCs/>
                <w:sz w:val="24"/>
                <w:szCs w:val="24"/>
              </w:rPr>
              <w:t xml:space="preserve">   mm</w:t>
            </w:r>
          </w:p>
        </w:tc>
        <w:tc>
          <w:tcPr>
            <w:tcW w:w="637" w:type="pct"/>
            <w:tcBorders>
              <w:bottom w:val="nil"/>
            </w:tcBorders>
            <w:shd w:val="clear" w:color="auto" w:fill="auto"/>
          </w:tcPr>
          <w:p w:rsidR="003622C4" w:rsidRPr="00CE2F35" w:rsidRDefault="003622C4" w:rsidP="008709F5">
            <w:pPr>
              <w:ind w:firstLine="15"/>
              <w:jc w:val="center"/>
              <w:rPr>
                <w:bCs/>
                <w:sz w:val="24"/>
                <w:szCs w:val="24"/>
              </w:rPr>
            </w:pPr>
            <w:r w:rsidRPr="00CE2F35">
              <w:rPr>
                <w:bCs/>
                <w:sz w:val="24"/>
                <w:szCs w:val="24"/>
              </w:rPr>
              <w:t>mm</w:t>
            </w:r>
          </w:p>
        </w:tc>
        <w:tc>
          <w:tcPr>
            <w:tcW w:w="672" w:type="pct"/>
            <w:tcBorders>
              <w:bottom w:val="nil"/>
            </w:tcBorders>
            <w:shd w:val="clear" w:color="auto" w:fill="auto"/>
          </w:tcPr>
          <w:p w:rsidR="003622C4" w:rsidRPr="00CE2F35" w:rsidRDefault="003622C4" w:rsidP="008709F5">
            <w:pPr>
              <w:ind w:firstLine="15"/>
              <w:jc w:val="center"/>
              <w:rPr>
                <w:bCs/>
                <w:sz w:val="24"/>
                <w:szCs w:val="24"/>
              </w:rPr>
            </w:pPr>
            <w:r w:rsidRPr="00CE2F35">
              <w:rPr>
                <w:bCs/>
                <w:sz w:val="24"/>
                <w:szCs w:val="24"/>
              </w:rPr>
              <w:t>mm</w:t>
            </w:r>
          </w:p>
        </w:tc>
        <w:tc>
          <w:tcPr>
            <w:tcW w:w="670" w:type="pct"/>
            <w:tcBorders>
              <w:bottom w:val="nil"/>
            </w:tcBorders>
            <w:shd w:val="clear" w:color="auto" w:fill="auto"/>
          </w:tcPr>
          <w:p w:rsidR="003622C4" w:rsidRPr="00CE2F35" w:rsidRDefault="003622C4" w:rsidP="008709F5">
            <w:pPr>
              <w:ind w:firstLine="15"/>
              <w:jc w:val="center"/>
              <w:rPr>
                <w:bCs/>
                <w:sz w:val="24"/>
                <w:szCs w:val="24"/>
              </w:rPr>
            </w:pPr>
            <w:r w:rsidRPr="00CE2F35">
              <w:rPr>
                <w:bCs/>
                <w:sz w:val="24"/>
                <w:szCs w:val="24"/>
              </w:rPr>
              <w:t>mm</w:t>
            </w:r>
          </w:p>
        </w:tc>
        <w:tc>
          <w:tcPr>
            <w:tcW w:w="670" w:type="pct"/>
            <w:tcBorders>
              <w:bottom w:val="nil"/>
            </w:tcBorders>
            <w:shd w:val="clear" w:color="auto" w:fill="auto"/>
          </w:tcPr>
          <w:p w:rsidR="003622C4" w:rsidRPr="00CE2F35" w:rsidRDefault="008709F5" w:rsidP="008709F5">
            <w:pPr>
              <w:ind w:firstLine="15"/>
              <w:jc w:val="center"/>
              <w:rPr>
                <w:bCs/>
                <w:sz w:val="24"/>
                <w:szCs w:val="24"/>
              </w:rPr>
            </w:pPr>
            <w:r w:rsidRPr="00CE2F35">
              <w:rPr>
                <w:bCs/>
                <w:sz w:val="24"/>
                <w:szCs w:val="24"/>
              </w:rPr>
              <w:t>m</w:t>
            </w:r>
            <w:r w:rsidR="003622C4" w:rsidRPr="00CE2F35">
              <w:rPr>
                <w:bCs/>
                <w:sz w:val="24"/>
                <w:szCs w:val="24"/>
              </w:rPr>
              <w:t>m</w:t>
            </w:r>
          </w:p>
          <w:p w:rsidR="008709F5" w:rsidRPr="00CE2F35" w:rsidRDefault="008709F5" w:rsidP="008709F5">
            <w:pPr>
              <w:ind w:firstLine="15"/>
              <w:jc w:val="center"/>
            </w:pPr>
          </w:p>
        </w:tc>
      </w:tr>
      <w:tr w:rsidR="008709F5" w:rsidRPr="00CE2F35" w:rsidTr="00F40CE2">
        <w:tblPrEx>
          <w:tblCellMar>
            <w:left w:w="108" w:type="dxa"/>
            <w:right w:w="108" w:type="dxa"/>
          </w:tblCellMar>
        </w:tblPrEx>
        <w:trPr>
          <w:jc w:val="center"/>
        </w:trPr>
        <w:tc>
          <w:tcPr>
            <w:tcW w:w="305" w:type="pct"/>
            <w:tcBorders>
              <w:top w:val="nil"/>
              <w:bottom w:val="single" w:sz="4" w:space="0" w:color="auto"/>
            </w:tcBorders>
            <w:shd w:val="clear" w:color="auto" w:fill="auto"/>
          </w:tcPr>
          <w:p w:rsidR="00C32F5B" w:rsidRPr="00CE2F35" w:rsidRDefault="00942E8A" w:rsidP="008709F5">
            <w:pPr>
              <w:pStyle w:val="BodyText"/>
              <w:tabs>
                <w:tab w:val="left" w:pos="0"/>
                <w:tab w:val="left" w:pos="114"/>
                <w:tab w:val="left" w:pos="270"/>
              </w:tabs>
              <w:ind w:firstLine="15"/>
              <w:jc w:val="center"/>
            </w:pPr>
            <w:r w:rsidRPr="00CE2F35">
              <w:t>(1)</w:t>
            </w:r>
          </w:p>
        </w:tc>
        <w:tc>
          <w:tcPr>
            <w:tcW w:w="671" w:type="pct"/>
            <w:tcBorders>
              <w:top w:val="nil"/>
              <w:bottom w:val="single" w:sz="4" w:space="0" w:color="auto"/>
            </w:tcBorders>
            <w:shd w:val="clear" w:color="auto" w:fill="auto"/>
          </w:tcPr>
          <w:p w:rsidR="00C32F5B" w:rsidRPr="00CE2F35" w:rsidRDefault="00C32F5B" w:rsidP="008709F5">
            <w:pPr>
              <w:pStyle w:val="BodyText"/>
              <w:ind w:right="486" w:firstLine="15"/>
              <w:jc w:val="center"/>
            </w:pPr>
            <w:r w:rsidRPr="00CE2F35">
              <w:t>(2)</w:t>
            </w:r>
          </w:p>
        </w:tc>
        <w:tc>
          <w:tcPr>
            <w:tcW w:w="738" w:type="pct"/>
            <w:tcBorders>
              <w:top w:val="nil"/>
              <w:bottom w:val="single" w:sz="4" w:space="0" w:color="auto"/>
            </w:tcBorders>
            <w:shd w:val="clear" w:color="auto" w:fill="auto"/>
          </w:tcPr>
          <w:p w:rsidR="00C32F5B" w:rsidRPr="00CE2F35" w:rsidRDefault="00C32F5B" w:rsidP="008709F5">
            <w:pPr>
              <w:pStyle w:val="BodyText"/>
              <w:ind w:firstLine="15"/>
              <w:jc w:val="center"/>
            </w:pPr>
            <w:r w:rsidRPr="00CE2F35">
              <w:t>(3)</w:t>
            </w:r>
          </w:p>
        </w:tc>
        <w:tc>
          <w:tcPr>
            <w:tcW w:w="637" w:type="pct"/>
            <w:tcBorders>
              <w:top w:val="nil"/>
              <w:bottom w:val="single" w:sz="4" w:space="0" w:color="auto"/>
            </w:tcBorders>
            <w:shd w:val="clear" w:color="auto" w:fill="auto"/>
          </w:tcPr>
          <w:p w:rsidR="00C32F5B" w:rsidRPr="00CE2F35" w:rsidRDefault="00C32F5B" w:rsidP="008709F5">
            <w:pPr>
              <w:pStyle w:val="BodyText"/>
              <w:ind w:firstLine="15"/>
              <w:jc w:val="center"/>
            </w:pPr>
            <w:r w:rsidRPr="00CE2F35">
              <w:t>(4)</w:t>
            </w:r>
          </w:p>
        </w:tc>
        <w:tc>
          <w:tcPr>
            <w:tcW w:w="637" w:type="pct"/>
            <w:tcBorders>
              <w:top w:val="nil"/>
              <w:bottom w:val="single" w:sz="4" w:space="0" w:color="auto"/>
            </w:tcBorders>
            <w:shd w:val="clear" w:color="auto" w:fill="auto"/>
          </w:tcPr>
          <w:p w:rsidR="00C32F5B" w:rsidRPr="00CE2F35" w:rsidRDefault="00C32F5B" w:rsidP="008709F5">
            <w:pPr>
              <w:pStyle w:val="BodyText"/>
              <w:ind w:firstLine="15"/>
              <w:jc w:val="center"/>
            </w:pPr>
            <w:r w:rsidRPr="00CE2F35">
              <w:t>(5)</w:t>
            </w:r>
          </w:p>
        </w:tc>
        <w:tc>
          <w:tcPr>
            <w:tcW w:w="672" w:type="pct"/>
            <w:tcBorders>
              <w:top w:val="nil"/>
              <w:bottom w:val="single" w:sz="4" w:space="0" w:color="auto"/>
            </w:tcBorders>
            <w:shd w:val="clear" w:color="auto" w:fill="auto"/>
          </w:tcPr>
          <w:p w:rsidR="00C32F5B" w:rsidRPr="00CE2F35" w:rsidRDefault="00C32F5B" w:rsidP="008709F5">
            <w:pPr>
              <w:pStyle w:val="BodyText"/>
              <w:ind w:firstLine="15"/>
              <w:jc w:val="center"/>
            </w:pPr>
            <w:r w:rsidRPr="00CE2F35">
              <w:t>(6)</w:t>
            </w:r>
          </w:p>
        </w:tc>
        <w:tc>
          <w:tcPr>
            <w:tcW w:w="670" w:type="pct"/>
            <w:tcBorders>
              <w:top w:val="nil"/>
              <w:bottom w:val="single" w:sz="4" w:space="0" w:color="auto"/>
            </w:tcBorders>
            <w:shd w:val="clear" w:color="auto" w:fill="auto"/>
          </w:tcPr>
          <w:p w:rsidR="00C32F5B" w:rsidRPr="00CE2F35" w:rsidRDefault="00C32F5B" w:rsidP="008709F5">
            <w:pPr>
              <w:pStyle w:val="BodyText"/>
              <w:ind w:firstLine="15"/>
              <w:jc w:val="center"/>
            </w:pPr>
            <w:r w:rsidRPr="00CE2F35">
              <w:t>(7)</w:t>
            </w:r>
          </w:p>
        </w:tc>
        <w:tc>
          <w:tcPr>
            <w:tcW w:w="670" w:type="pct"/>
            <w:tcBorders>
              <w:top w:val="nil"/>
              <w:bottom w:val="single" w:sz="4" w:space="0" w:color="auto"/>
            </w:tcBorders>
            <w:shd w:val="clear" w:color="auto" w:fill="auto"/>
          </w:tcPr>
          <w:p w:rsidR="00C32F5B" w:rsidRPr="00CE2F35" w:rsidRDefault="00C32F5B" w:rsidP="008709F5">
            <w:pPr>
              <w:pStyle w:val="BodyText"/>
              <w:ind w:firstLine="15"/>
              <w:jc w:val="center"/>
            </w:pPr>
            <w:r w:rsidRPr="00CE2F35">
              <w:t>(8)</w:t>
            </w:r>
          </w:p>
        </w:tc>
      </w:tr>
      <w:tr w:rsidR="008709F5" w:rsidRPr="00CE2F35" w:rsidTr="00F40CE2">
        <w:tblPrEx>
          <w:tblCellMar>
            <w:left w:w="108" w:type="dxa"/>
            <w:right w:w="108" w:type="dxa"/>
          </w:tblCellMar>
        </w:tblPrEx>
        <w:trPr>
          <w:jc w:val="center"/>
        </w:trPr>
        <w:tc>
          <w:tcPr>
            <w:tcW w:w="305" w:type="pct"/>
            <w:tcBorders>
              <w:top w:val="single" w:sz="4" w:space="0" w:color="auto"/>
            </w:tcBorders>
            <w:shd w:val="clear" w:color="auto" w:fill="auto"/>
          </w:tcPr>
          <w:p w:rsidR="00C32F5B" w:rsidRPr="00CE2F35" w:rsidRDefault="00C32F5B" w:rsidP="008709F5">
            <w:pPr>
              <w:pStyle w:val="TableParagraph"/>
              <w:spacing w:before="2" w:line="260" w:lineRule="exact"/>
              <w:ind w:right="-15" w:firstLine="15"/>
            </w:pPr>
            <w:proofErr w:type="spellStart"/>
            <w:r w:rsidRPr="00CE2F35">
              <w:rPr>
                <w:sz w:val="24"/>
                <w:szCs w:val="24"/>
              </w:rPr>
              <w:t>i</w:t>
            </w:r>
            <w:proofErr w:type="spellEnd"/>
            <w:r w:rsidRPr="00CE2F35">
              <w:rPr>
                <w:sz w:val="24"/>
                <w:szCs w:val="24"/>
              </w:rPr>
              <w:t>)</w:t>
            </w:r>
          </w:p>
        </w:tc>
        <w:tc>
          <w:tcPr>
            <w:tcW w:w="671" w:type="pct"/>
            <w:tcBorders>
              <w:top w:val="single" w:sz="4" w:space="0" w:color="auto"/>
            </w:tcBorders>
            <w:shd w:val="clear" w:color="auto" w:fill="auto"/>
          </w:tcPr>
          <w:p w:rsidR="00C32F5B" w:rsidRPr="00CE2F35" w:rsidRDefault="00C32F5B" w:rsidP="008709F5">
            <w:pPr>
              <w:pStyle w:val="BodyText"/>
              <w:ind w:right="150" w:firstLine="15"/>
            </w:pPr>
            <w:proofErr w:type="gramStart"/>
            <w:r w:rsidRPr="00CE2F35">
              <w:t>6  (</w:t>
            </w:r>
            <w:proofErr w:type="gramEnd"/>
            <w:r w:rsidRPr="00CE2F35">
              <w:t>1/8)</w:t>
            </w:r>
          </w:p>
        </w:tc>
        <w:tc>
          <w:tcPr>
            <w:tcW w:w="738" w:type="pct"/>
            <w:tcBorders>
              <w:top w:val="single" w:sz="4" w:space="0" w:color="auto"/>
            </w:tcBorders>
            <w:shd w:val="clear" w:color="auto" w:fill="auto"/>
          </w:tcPr>
          <w:p w:rsidR="00C32F5B" w:rsidRPr="00CE2F35" w:rsidRDefault="00C32F5B" w:rsidP="008709F5">
            <w:pPr>
              <w:ind w:right="-15" w:firstLine="15"/>
              <w:jc w:val="center"/>
              <w:rPr>
                <w:sz w:val="24"/>
              </w:rPr>
            </w:pPr>
            <w:r w:rsidRPr="00CE2F35">
              <w:rPr>
                <w:sz w:val="24"/>
              </w:rPr>
              <w:t>1.7</w:t>
            </w:r>
          </w:p>
        </w:tc>
        <w:tc>
          <w:tcPr>
            <w:tcW w:w="637" w:type="pct"/>
            <w:tcBorders>
              <w:top w:val="single" w:sz="4" w:space="0" w:color="auto"/>
            </w:tcBorders>
            <w:shd w:val="clear" w:color="auto" w:fill="auto"/>
          </w:tcPr>
          <w:p w:rsidR="00C32F5B" w:rsidRPr="00CE2F35" w:rsidRDefault="00C32F5B" w:rsidP="008709F5">
            <w:pPr>
              <w:ind w:right="-15" w:firstLine="15"/>
              <w:jc w:val="center"/>
              <w:rPr>
                <w:sz w:val="24"/>
              </w:rPr>
            </w:pPr>
            <w:r w:rsidRPr="00CE2F35">
              <w:rPr>
                <w:sz w:val="24"/>
              </w:rPr>
              <w:t>2.2</w:t>
            </w:r>
          </w:p>
        </w:tc>
        <w:tc>
          <w:tcPr>
            <w:tcW w:w="637" w:type="pct"/>
            <w:tcBorders>
              <w:top w:val="single" w:sz="4" w:space="0" w:color="auto"/>
            </w:tcBorders>
            <w:shd w:val="clear" w:color="auto" w:fill="auto"/>
          </w:tcPr>
          <w:p w:rsidR="00C32F5B" w:rsidRPr="00CE2F35" w:rsidRDefault="00C32F5B" w:rsidP="008709F5">
            <w:pPr>
              <w:ind w:right="-15" w:firstLine="15"/>
              <w:jc w:val="center"/>
              <w:rPr>
                <w:sz w:val="24"/>
              </w:rPr>
            </w:pPr>
            <w:r w:rsidRPr="00CE2F35">
              <w:rPr>
                <w:sz w:val="24"/>
              </w:rPr>
              <w:t>2.4</w:t>
            </w:r>
          </w:p>
        </w:tc>
        <w:tc>
          <w:tcPr>
            <w:tcW w:w="672" w:type="pct"/>
            <w:tcBorders>
              <w:top w:val="single" w:sz="4" w:space="0" w:color="auto"/>
            </w:tcBorders>
            <w:shd w:val="clear" w:color="auto" w:fill="auto"/>
          </w:tcPr>
          <w:p w:rsidR="00C32F5B" w:rsidRPr="00CE2F35" w:rsidRDefault="008506B5" w:rsidP="008709F5">
            <w:pPr>
              <w:ind w:right="-15" w:firstLine="15"/>
              <w:jc w:val="center"/>
              <w:rPr>
                <w:sz w:val="24"/>
              </w:rPr>
            </w:pPr>
            <w:r w:rsidRPr="00CE2F35">
              <w:rPr>
                <w:sz w:val="24"/>
              </w:rPr>
              <w:t>2.9</w:t>
            </w:r>
          </w:p>
        </w:tc>
        <w:tc>
          <w:tcPr>
            <w:tcW w:w="670" w:type="pct"/>
            <w:tcBorders>
              <w:top w:val="single" w:sz="4" w:space="0" w:color="auto"/>
            </w:tcBorders>
            <w:shd w:val="clear" w:color="auto" w:fill="auto"/>
          </w:tcPr>
          <w:p w:rsidR="00C32F5B" w:rsidRPr="00CE2F35" w:rsidRDefault="00C32F5B" w:rsidP="008709F5">
            <w:pPr>
              <w:ind w:right="-15" w:firstLine="15"/>
              <w:jc w:val="center"/>
              <w:rPr>
                <w:sz w:val="24"/>
              </w:rPr>
            </w:pPr>
            <w:r w:rsidRPr="00CE2F35">
              <w:rPr>
                <w:sz w:val="24"/>
              </w:rPr>
              <w:t>…</w:t>
            </w:r>
          </w:p>
        </w:tc>
        <w:tc>
          <w:tcPr>
            <w:tcW w:w="670" w:type="pct"/>
            <w:tcBorders>
              <w:top w:val="single" w:sz="4" w:space="0" w:color="auto"/>
            </w:tcBorders>
            <w:shd w:val="clear" w:color="auto" w:fill="auto"/>
          </w:tcPr>
          <w:p w:rsidR="00C32F5B" w:rsidRPr="00CE2F35" w:rsidRDefault="00C32F5B" w:rsidP="008709F5">
            <w:pPr>
              <w:ind w:right="-15" w:firstLine="15"/>
              <w:jc w:val="center"/>
            </w:pPr>
            <w:r w:rsidRPr="00CE2F35">
              <w:rPr>
                <w:sz w:val="24"/>
              </w:rPr>
              <w:t>…</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6" w:lineRule="exact"/>
              <w:ind w:right="-15" w:firstLine="15"/>
            </w:pPr>
            <w:r w:rsidRPr="00CE2F35">
              <w:rPr>
                <w:sz w:val="24"/>
                <w:szCs w:val="24"/>
              </w:rPr>
              <w:t>ii)</w:t>
            </w:r>
          </w:p>
        </w:tc>
        <w:tc>
          <w:tcPr>
            <w:tcW w:w="671" w:type="pct"/>
            <w:shd w:val="clear" w:color="auto" w:fill="auto"/>
          </w:tcPr>
          <w:p w:rsidR="00C32F5B" w:rsidRPr="00CE2F35" w:rsidRDefault="00C32F5B" w:rsidP="008709F5">
            <w:pPr>
              <w:pStyle w:val="BodyText"/>
              <w:ind w:right="150" w:firstLine="15"/>
            </w:pPr>
            <w:proofErr w:type="gramStart"/>
            <w:r w:rsidRPr="00CE2F35">
              <w:t>9  (</w:t>
            </w:r>
            <w:proofErr w:type="gramEnd"/>
            <w:r w:rsidRPr="00CE2F35">
              <w:t>1/4)</w:t>
            </w:r>
          </w:p>
        </w:tc>
        <w:tc>
          <w:tcPr>
            <w:tcW w:w="738" w:type="pct"/>
            <w:shd w:val="clear" w:color="auto" w:fill="auto"/>
          </w:tcPr>
          <w:p w:rsidR="00C32F5B" w:rsidRPr="00CE2F35" w:rsidRDefault="00C32F5B" w:rsidP="008709F5">
            <w:pPr>
              <w:ind w:right="-15" w:firstLine="15"/>
              <w:jc w:val="center"/>
              <w:rPr>
                <w:sz w:val="24"/>
              </w:rPr>
            </w:pPr>
            <w:r w:rsidRPr="00CE2F35">
              <w:rPr>
                <w:sz w:val="24"/>
              </w:rPr>
              <w:t>2.2</w:t>
            </w:r>
          </w:p>
        </w:tc>
        <w:tc>
          <w:tcPr>
            <w:tcW w:w="637" w:type="pct"/>
            <w:shd w:val="clear" w:color="auto" w:fill="auto"/>
          </w:tcPr>
          <w:p w:rsidR="00C32F5B" w:rsidRPr="00CE2F35" w:rsidRDefault="00C32F5B" w:rsidP="008709F5">
            <w:pPr>
              <w:ind w:right="-15" w:firstLine="15"/>
              <w:jc w:val="center"/>
              <w:rPr>
                <w:sz w:val="24"/>
              </w:rPr>
            </w:pPr>
            <w:r w:rsidRPr="00CE2F35">
              <w:rPr>
                <w:sz w:val="24"/>
              </w:rPr>
              <w:t>2.</w:t>
            </w:r>
            <w:r w:rsidR="00BB4981" w:rsidRPr="00CE2F35">
              <w:rPr>
                <w:sz w:val="24"/>
              </w:rPr>
              <w:t>8</w:t>
            </w:r>
          </w:p>
        </w:tc>
        <w:tc>
          <w:tcPr>
            <w:tcW w:w="637" w:type="pct"/>
            <w:shd w:val="clear" w:color="auto" w:fill="auto"/>
          </w:tcPr>
          <w:p w:rsidR="00C32F5B" w:rsidRPr="00CE2F35" w:rsidRDefault="00C32F5B" w:rsidP="008709F5">
            <w:pPr>
              <w:ind w:right="-15" w:firstLine="15"/>
              <w:jc w:val="center"/>
              <w:rPr>
                <w:sz w:val="24"/>
              </w:rPr>
            </w:pPr>
            <w:r w:rsidRPr="00CE2F35">
              <w:rPr>
                <w:sz w:val="24"/>
              </w:rPr>
              <w:t>3.0</w:t>
            </w:r>
          </w:p>
        </w:tc>
        <w:tc>
          <w:tcPr>
            <w:tcW w:w="672" w:type="pct"/>
            <w:shd w:val="clear" w:color="auto" w:fill="auto"/>
          </w:tcPr>
          <w:p w:rsidR="00C32F5B" w:rsidRPr="00CE2F35" w:rsidRDefault="008506B5" w:rsidP="008709F5">
            <w:pPr>
              <w:ind w:right="-15" w:firstLine="15"/>
              <w:jc w:val="center"/>
              <w:rPr>
                <w:sz w:val="24"/>
              </w:rPr>
            </w:pPr>
            <w:r w:rsidRPr="00CE2F35">
              <w:rPr>
                <w:sz w:val="24"/>
              </w:rPr>
              <w:t>3.5</w:t>
            </w:r>
          </w:p>
        </w:tc>
        <w:tc>
          <w:tcPr>
            <w:tcW w:w="670" w:type="pct"/>
            <w:shd w:val="clear" w:color="auto" w:fill="auto"/>
          </w:tcPr>
          <w:p w:rsidR="00C32F5B" w:rsidRPr="00CE2F35" w:rsidRDefault="00C32F5B" w:rsidP="008709F5">
            <w:pPr>
              <w:ind w:right="-15" w:firstLine="15"/>
              <w:jc w:val="center"/>
              <w:rPr>
                <w:sz w:val="24"/>
              </w:rPr>
            </w:pPr>
            <w:r w:rsidRPr="00CE2F35">
              <w:rPr>
                <w:sz w:val="24"/>
              </w:rPr>
              <w:t>…</w:t>
            </w:r>
          </w:p>
        </w:tc>
        <w:tc>
          <w:tcPr>
            <w:tcW w:w="670" w:type="pct"/>
            <w:shd w:val="clear" w:color="auto" w:fill="auto"/>
          </w:tcPr>
          <w:p w:rsidR="00C32F5B" w:rsidRPr="00CE2F35" w:rsidRDefault="00C32F5B" w:rsidP="008709F5">
            <w:pPr>
              <w:ind w:right="-15" w:firstLine="15"/>
              <w:jc w:val="center"/>
            </w:pPr>
            <w:r w:rsidRPr="00CE2F35">
              <w:rPr>
                <w:sz w:val="24"/>
              </w:rPr>
              <w:t>…</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6" w:lineRule="exact"/>
              <w:ind w:right="-15" w:firstLine="15"/>
            </w:pPr>
            <w:r w:rsidRPr="00CE2F35">
              <w:rPr>
                <w:sz w:val="24"/>
                <w:szCs w:val="24"/>
              </w:rPr>
              <w:t>iii)</w:t>
            </w:r>
          </w:p>
        </w:tc>
        <w:tc>
          <w:tcPr>
            <w:tcW w:w="671" w:type="pct"/>
            <w:shd w:val="clear" w:color="auto" w:fill="auto"/>
          </w:tcPr>
          <w:p w:rsidR="00C32F5B" w:rsidRPr="00CE2F35" w:rsidRDefault="00C32F5B" w:rsidP="008709F5">
            <w:pPr>
              <w:pStyle w:val="BodyText"/>
              <w:ind w:right="150" w:firstLine="15"/>
            </w:pPr>
            <w:proofErr w:type="gramStart"/>
            <w:r w:rsidRPr="00CE2F35">
              <w:t>12  (</w:t>
            </w:r>
            <w:proofErr w:type="gramEnd"/>
            <w:r w:rsidRPr="00CE2F35">
              <w:t>3/8)</w:t>
            </w:r>
          </w:p>
        </w:tc>
        <w:tc>
          <w:tcPr>
            <w:tcW w:w="738" w:type="pct"/>
            <w:shd w:val="clear" w:color="auto" w:fill="auto"/>
          </w:tcPr>
          <w:p w:rsidR="00C32F5B" w:rsidRPr="00CE2F35" w:rsidRDefault="00C32F5B" w:rsidP="008709F5">
            <w:pPr>
              <w:ind w:right="-15" w:firstLine="15"/>
              <w:jc w:val="center"/>
              <w:rPr>
                <w:sz w:val="24"/>
              </w:rPr>
            </w:pPr>
            <w:r w:rsidRPr="00CE2F35">
              <w:rPr>
                <w:sz w:val="24"/>
              </w:rPr>
              <w:t>2.3</w:t>
            </w:r>
          </w:p>
        </w:tc>
        <w:tc>
          <w:tcPr>
            <w:tcW w:w="637" w:type="pct"/>
            <w:shd w:val="clear" w:color="auto" w:fill="auto"/>
          </w:tcPr>
          <w:p w:rsidR="00C32F5B" w:rsidRPr="00CE2F35" w:rsidRDefault="00C32F5B" w:rsidP="008709F5">
            <w:pPr>
              <w:ind w:right="-15" w:firstLine="15"/>
              <w:jc w:val="center"/>
              <w:rPr>
                <w:sz w:val="24"/>
              </w:rPr>
            </w:pPr>
            <w:r w:rsidRPr="00CE2F35">
              <w:rPr>
                <w:sz w:val="24"/>
              </w:rPr>
              <w:t>2.</w:t>
            </w:r>
            <w:r w:rsidR="00BB4981" w:rsidRPr="00CE2F35">
              <w:rPr>
                <w:sz w:val="24"/>
              </w:rPr>
              <w:t>8</w:t>
            </w:r>
          </w:p>
        </w:tc>
        <w:tc>
          <w:tcPr>
            <w:tcW w:w="637" w:type="pct"/>
            <w:shd w:val="clear" w:color="auto" w:fill="auto"/>
          </w:tcPr>
          <w:p w:rsidR="00C32F5B" w:rsidRPr="00CE2F35" w:rsidRDefault="00C32F5B" w:rsidP="008709F5">
            <w:pPr>
              <w:ind w:right="-15" w:firstLine="15"/>
              <w:jc w:val="center"/>
              <w:rPr>
                <w:color w:val="FF0000"/>
                <w:sz w:val="24"/>
              </w:rPr>
            </w:pPr>
            <w:r w:rsidRPr="00CE2F35">
              <w:rPr>
                <w:sz w:val="24"/>
              </w:rPr>
              <w:t>3.2</w:t>
            </w:r>
          </w:p>
        </w:tc>
        <w:tc>
          <w:tcPr>
            <w:tcW w:w="672" w:type="pct"/>
            <w:shd w:val="clear" w:color="auto" w:fill="auto"/>
          </w:tcPr>
          <w:p w:rsidR="00C32F5B" w:rsidRPr="00CE2F35" w:rsidRDefault="008506B5" w:rsidP="008709F5">
            <w:pPr>
              <w:ind w:right="-15" w:firstLine="15"/>
              <w:jc w:val="center"/>
              <w:rPr>
                <w:sz w:val="24"/>
              </w:rPr>
            </w:pPr>
            <w:r w:rsidRPr="00CE2F35">
              <w:rPr>
                <w:sz w:val="24"/>
              </w:rPr>
              <w:t>3.7</w:t>
            </w:r>
          </w:p>
        </w:tc>
        <w:tc>
          <w:tcPr>
            <w:tcW w:w="670" w:type="pct"/>
            <w:shd w:val="clear" w:color="auto" w:fill="auto"/>
          </w:tcPr>
          <w:p w:rsidR="00C32F5B" w:rsidRPr="00CE2F35" w:rsidRDefault="00C32F5B" w:rsidP="008709F5">
            <w:pPr>
              <w:ind w:right="-15" w:firstLine="15"/>
              <w:jc w:val="center"/>
              <w:rPr>
                <w:sz w:val="24"/>
              </w:rPr>
            </w:pPr>
            <w:r w:rsidRPr="00CE2F35">
              <w:rPr>
                <w:sz w:val="24"/>
              </w:rPr>
              <w:t>…</w:t>
            </w:r>
          </w:p>
        </w:tc>
        <w:tc>
          <w:tcPr>
            <w:tcW w:w="670" w:type="pct"/>
            <w:shd w:val="clear" w:color="auto" w:fill="auto"/>
          </w:tcPr>
          <w:p w:rsidR="00C32F5B" w:rsidRPr="00CE2F35" w:rsidRDefault="00C32F5B" w:rsidP="008709F5">
            <w:pPr>
              <w:ind w:right="-15" w:firstLine="15"/>
              <w:jc w:val="center"/>
            </w:pPr>
            <w:r w:rsidRPr="00CE2F35">
              <w:rPr>
                <w:sz w:val="24"/>
              </w:rPr>
              <w:t>…</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5" w:lineRule="exact"/>
              <w:ind w:right="-15" w:firstLine="15"/>
            </w:pPr>
            <w:r w:rsidRPr="00CE2F35">
              <w:rPr>
                <w:sz w:val="24"/>
                <w:szCs w:val="24"/>
              </w:rPr>
              <w:t>iv)</w:t>
            </w:r>
          </w:p>
        </w:tc>
        <w:tc>
          <w:tcPr>
            <w:tcW w:w="671" w:type="pct"/>
            <w:shd w:val="clear" w:color="auto" w:fill="auto"/>
          </w:tcPr>
          <w:p w:rsidR="00C32F5B" w:rsidRPr="00CE2F35" w:rsidRDefault="00C32F5B" w:rsidP="008709F5">
            <w:pPr>
              <w:pStyle w:val="BodyText"/>
              <w:ind w:right="150" w:firstLine="15"/>
            </w:pPr>
            <w:proofErr w:type="gramStart"/>
            <w:r w:rsidRPr="00CE2F35">
              <w:t>15  (</w:t>
            </w:r>
            <w:proofErr w:type="gramEnd"/>
            <w:r w:rsidRPr="00CE2F35">
              <w:t>1/2)</w:t>
            </w:r>
          </w:p>
        </w:tc>
        <w:tc>
          <w:tcPr>
            <w:tcW w:w="738" w:type="pct"/>
            <w:shd w:val="clear" w:color="auto" w:fill="auto"/>
          </w:tcPr>
          <w:p w:rsidR="00C32F5B" w:rsidRPr="00CE2F35" w:rsidRDefault="00C32F5B" w:rsidP="008709F5">
            <w:pPr>
              <w:ind w:right="-15" w:firstLine="15"/>
              <w:jc w:val="center"/>
              <w:rPr>
                <w:sz w:val="24"/>
              </w:rPr>
            </w:pPr>
            <w:r w:rsidRPr="00CE2F35">
              <w:rPr>
                <w:sz w:val="24"/>
              </w:rPr>
              <w:t>2.</w:t>
            </w:r>
            <w:r w:rsidR="00BB4981" w:rsidRPr="00CE2F35">
              <w:rPr>
                <w:sz w:val="24"/>
              </w:rPr>
              <w:t>8</w:t>
            </w:r>
          </w:p>
        </w:tc>
        <w:tc>
          <w:tcPr>
            <w:tcW w:w="637" w:type="pct"/>
            <w:shd w:val="clear" w:color="auto" w:fill="auto"/>
          </w:tcPr>
          <w:p w:rsidR="00C32F5B" w:rsidRPr="00CE2F35" w:rsidRDefault="00C32F5B" w:rsidP="008709F5">
            <w:pPr>
              <w:ind w:right="-15" w:firstLine="15"/>
              <w:jc w:val="center"/>
              <w:rPr>
                <w:sz w:val="24"/>
              </w:rPr>
            </w:pPr>
            <w:r w:rsidRPr="00CE2F35">
              <w:rPr>
                <w:sz w:val="24"/>
              </w:rPr>
              <w:t>3.</w:t>
            </w:r>
            <w:r w:rsidR="00BB4981" w:rsidRPr="00CE2F35">
              <w:rPr>
                <w:sz w:val="24"/>
              </w:rPr>
              <w:t>3</w:t>
            </w:r>
          </w:p>
        </w:tc>
        <w:tc>
          <w:tcPr>
            <w:tcW w:w="637" w:type="pct"/>
            <w:shd w:val="clear" w:color="auto" w:fill="auto"/>
          </w:tcPr>
          <w:p w:rsidR="00C32F5B" w:rsidRPr="00CE2F35" w:rsidRDefault="00C32F5B" w:rsidP="008709F5">
            <w:pPr>
              <w:ind w:right="-15" w:firstLine="15"/>
              <w:jc w:val="center"/>
              <w:rPr>
                <w:sz w:val="24"/>
              </w:rPr>
            </w:pPr>
            <w:r w:rsidRPr="00CE2F35">
              <w:rPr>
                <w:sz w:val="24"/>
              </w:rPr>
              <w:t>3.7</w:t>
            </w:r>
          </w:p>
        </w:tc>
        <w:tc>
          <w:tcPr>
            <w:tcW w:w="672" w:type="pct"/>
            <w:shd w:val="clear" w:color="auto" w:fill="auto"/>
          </w:tcPr>
          <w:p w:rsidR="00C32F5B" w:rsidRPr="00CE2F35" w:rsidRDefault="008506B5" w:rsidP="008709F5">
            <w:pPr>
              <w:ind w:right="-15" w:firstLine="15"/>
              <w:jc w:val="center"/>
              <w:rPr>
                <w:sz w:val="24"/>
              </w:rPr>
            </w:pPr>
            <w:r w:rsidRPr="00CE2F35">
              <w:rPr>
                <w:sz w:val="24"/>
              </w:rPr>
              <w:t>4.2</w:t>
            </w:r>
          </w:p>
        </w:tc>
        <w:tc>
          <w:tcPr>
            <w:tcW w:w="670" w:type="pct"/>
            <w:shd w:val="clear" w:color="auto" w:fill="auto"/>
          </w:tcPr>
          <w:p w:rsidR="00C32F5B" w:rsidRPr="00CE2F35" w:rsidRDefault="008506B5" w:rsidP="008709F5">
            <w:pPr>
              <w:ind w:right="-15" w:firstLine="15"/>
              <w:jc w:val="center"/>
              <w:rPr>
                <w:sz w:val="24"/>
              </w:rPr>
            </w:pPr>
            <w:r w:rsidRPr="00CE2F35">
              <w:rPr>
                <w:sz w:val="24"/>
              </w:rPr>
              <w:t>4.3</w:t>
            </w:r>
          </w:p>
        </w:tc>
        <w:tc>
          <w:tcPr>
            <w:tcW w:w="670" w:type="pct"/>
            <w:shd w:val="clear" w:color="auto" w:fill="auto"/>
          </w:tcPr>
          <w:p w:rsidR="00C32F5B" w:rsidRPr="00CE2F35" w:rsidRDefault="00C32F5B" w:rsidP="008709F5">
            <w:pPr>
              <w:ind w:right="-15" w:firstLine="15"/>
              <w:jc w:val="center"/>
            </w:pPr>
            <w:r w:rsidRPr="00CE2F35">
              <w:rPr>
                <w:sz w:val="24"/>
              </w:rPr>
              <w:t>4.8</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5" w:lineRule="exact"/>
              <w:ind w:right="-15" w:firstLine="15"/>
            </w:pPr>
            <w:r w:rsidRPr="00CE2F35">
              <w:rPr>
                <w:sz w:val="24"/>
                <w:szCs w:val="24"/>
              </w:rPr>
              <w:t>v)</w:t>
            </w:r>
          </w:p>
        </w:tc>
        <w:tc>
          <w:tcPr>
            <w:tcW w:w="671" w:type="pct"/>
            <w:shd w:val="clear" w:color="auto" w:fill="auto"/>
          </w:tcPr>
          <w:p w:rsidR="00C32F5B" w:rsidRPr="00CE2F35" w:rsidRDefault="00C32F5B" w:rsidP="008709F5">
            <w:pPr>
              <w:pStyle w:val="BodyText"/>
              <w:ind w:right="150" w:firstLine="15"/>
            </w:pPr>
            <w:proofErr w:type="gramStart"/>
            <w:r w:rsidRPr="00CE2F35">
              <w:t>20  (</w:t>
            </w:r>
            <w:proofErr w:type="gramEnd"/>
            <w:r w:rsidRPr="00CE2F35">
              <w:t>3/4)</w:t>
            </w:r>
          </w:p>
        </w:tc>
        <w:tc>
          <w:tcPr>
            <w:tcW w:w="738" w:type="pct"/>
            <w:shd w:val="clear" w:color="auto" w:fill="auto"/>
          </w:tcPr>
          <w:p w:rsidR="00C32F5B" w:rsidRPr="00CE2F35" w:rsidRDefault="00C32F5B" w:rsidP="008709F5">
            <w:pPr>
              <w:ind w:right="-15" w:firstLine="15"/>
              <w:jc w:val="center"/>
              <w:rPr>
                <w:sz w:val="24"/>
              </w:rPr>
            </w:pPr>
            <w:r w:rsidRPr="00CE2F35">
              <w:rPr>
                <w:sz w:val="24"/>
              </w:rPr>
              <w:t>2.</w:t>
            </w:r>
            <w:r w:rsidR="00BB4981" w:rsidRPr="00CE2F35">
              <w:rPr>
                <w:sz w:val="24"/>
              </w:rPr>
              <w:t>9</w:t>
            </w:r>
          </w:p>
        </w:tc>
        <w:tc>
          <w:tcPr>
            <w:tcW w:w="637" w:type="pct"/>
            <w:shd w:val="clear" w:color="auto" w:fill="auto"/>
          </w:tcPr>
          <w:p w:rsidR="00C32F5B" w:rsidRPr="00CE2F35" w:rsidRDefault="00C32F5B" w:rsidP="008709F5">
            <w:pPr>
              <w:ind w:right="-15" w:firstLine="15"/>
              <w:jc w:val="center"/>
              <w:rPr>
                <w:sz w:val="24"/>
              </w:rPr>
            </w:pPr>
            <w:r w:rsidRPr="00CE2F35">
              <w:rPr>
                <w:sz w:val="24"/>
              </w:rPr>
              <w:t>3.</w:t>
            </w:r>
            <w:r w:rsidR="00BB4981" w:rsidRPr="00CE2F35">
              <w:rPr>
                <w:sz w:val="24"/>
              </w:rPr>
              <w:t>4</w:t>
            </w:r>
          </w:p>
        </w:tc>
        <w:tc>
          <w:tcPr>
            <w:tcW w:w="637" w:type="pct"/>
            <w:shd w:val="clear" w:color="auto" w:fill="auto"/>
          </w:tcPr>
          <w:p w:rsidR="00C32F5B" w:rsidRPr="00CE2F35" w:rsidRDefault="00C32F5B" w:rsidP="008709F5">
            <w:pPr>
              <w:ind w:right="-15" w:firstLine="15"/>
              <w:jc w:val="center"/>
              <w:rPr>
                <w:sz w:val="24"/>
              </w:rPr>
            </w:pPr>
            <w:r w:rsidRPr="00CE2F35">
              <w:rPr>
                <w:sz w:val="24"/>
              </w:rPr>
              <w:t>3.9</w:t>
            </w:r>
          </w:p>
        </w:tc>
        <w:tc>
          <w:tcPr>
            <w:tcW w:w="672" w:type="pct"/>
            <w:shd w:val="clear" w:color="auto" w:fill="auto"/>
          </w:tcPr>
          <w:p w:rsidR="00C32F5B" w:rsidRPr="00CE2F35" w:rsidRDefault="008506B5" w:rsidP="008709F5">
            <w:pPr>
              <w:ind w:right="-15" w:firstLine="15"/>
              <w:jc w:val="center"/>
              <w:rPr>
                <w:sz w:val="24"/>
              </w:rPr>
            </w:pPr>
            <w:r w:rsidRPr="00CE2F35">
              <w:rPr>
                <w:sz w:val="24"/>
              </w:rPr>
              <w:t>4.4</w:t>
            </w:r>
          </w:p>
        </w:tc>
        <w:tc>
          <w:tcPr>
            <w:tcW w:w="670" w:type="pct"/>
            <w:shd w:val="clear" w:color="auto" w:fill="auto"/>
          </w:tcPr>
          <w:p w:rsidR="00C32F5B" w:rsidRPr="00CE2F35" w:rsidRDefault="008506B5" w:rsidP="008506B5">
            <w:pPr>
              <w:ind w:right="-15" w:firstLine="15"/>
              <w:jc w:val="center"/>
              <w:rPr>
                <w:sz w:val="24"/>
              </w:rPr>
            </w:pPr>
            <w:r w:rsidRPr="00CE2F35">
              <w:rPr>
                <w:sz w:val="24"/>
              </w:rPr>
              <w:t>4.3</w:t>
            </w:r>
          </w:p>
        </w:tc>
        <w:tc>
          <w:tcPr>
            <w:tcW w:w="670" w:type="pct"/>
            <w:shd w:val="clear" w:color="auto" w:fill="auto"/>
          </w:tcPr>
          <w:p w:rsidR="00C32F5B" w:rsidRPr="00CE2F35" w:rsidRDefault="00C32F5B" w:rsidP="002949CF">
            <w:pPr>
              <w:ind w:right="-15" w:firstLine="15"/>
              <w:jc w:val="center"/>
            </w:pPr>
            <w:r w:rsidRPr="00CE2F35">
              <w:rPr>
                <w:sz w:val="24"/>
              </w:rPr>
              <w:t>4.8</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6" w:lineRule="exact"/>
              <w:ind w:right="-15" w:firstLine="15"/>
            </w:pPr>
            <w:r w:rsidRPr="00CE2F35">
              <w:rPr>
                <w:sz w:val="24"/>
                <w:szCs w:val="24"/>
              </w:rPr>
              <w:t>vi)</w:t>
            </w:r>
          </w:p>
        </w:tc>
        <w:tc>
          <w:tcPr>
            <w:tcW w:w="671" w:type="pct"/>
            <w:shd w:val="clear" w:color="auto" w:fill="auto"/>
          </w:tcPr>
          <w:p w:rsidR="00C32F5B" w:rsidRPr="00CE2F35" w:rsidRDefault="00C32F5B" w:rsidP="008709F5">
            <w:pPr>
              <w:pStyle w:val="BodyText"/>
              <w:ind w:right="150" w:firstLine="15"/>
            </w:pPr>
            <w:proofErr w:type="gramStart"/>
            <w:r w:rsidRPr="00CE2F35">
              <w:t>25  (</w:t>
            </w:r>
            <w:proofErr w:type="gramEnd"/>
            <w:r w:rsidRPr="00CE2F35">
              <w:t>1)</w:t>
            </w:r>
          </w:p>
        </w:tc>
        <w:tc>
          <w:tcPr>
            <w:tcW w:w="738" w:type="pct"/>
            <w:shd w:val="clear" w:color="auto" w:fill="auto"/>
          </w:tcPr>
          <w:p w:rsidR="00C32F5B" w:rsidRPr="00CE2F35" w:rsidRDefault="00C32F5B" w:rsidP="008709F5">
            <w:pPr>
              <w:ind w:right="-15" w:firstLine="15"/>
              <w:jc w:val="center"/>
              <w:rPr>
                <w:sz w:val="24"/>
              </w:rPr>
            </w:pPr>
            <w:r w:rsidRPr="00CE2F35">
              <w:rPr>
                <w:sz w:val="24"/>
              </w:rPr>
              <w:t>3.</w:t>
            </w:r>
            <w:r w:rsidR="00BB4981" w:rsidRPr="00CE2F35">
              <w:rPr>
                <w:sz w:val="24"/>
              </w:rPr>
              <w:t>4</w:t>
            </w:r>
          </w:p>
        </w:tc>
        <w:tc>
          <w:tcPr>
            <w:tcW w:w="637" w:type="pct"/>
            <w:shd w:val="clear" w:color="auto" w:fill="auto"/>
          </w:tcPr>
          <w:p w:rsidR="00C32F5B" w:rsidRPr="00CE2F35" w:rsidRDefault="00C32F5B" w:rsidP="008709F5">
            <w:pPr>
              <w:ind w:right="-15" w:firstLine="15"/>
              <w:jc w:val="center"/>
              <w:rPr>
                <w:sz w:val="24"/>
              </w:rPr>
            </w:pPr>
            <w:r w:rsidRPr="00CE2F35">
              <w:rPr>
                <w:sz w:val="24"/>
              </w:rPr>
              <w:t>3.</w:t>
            </w:r>
            <w:r w:rsidR="00BB4981" w:rsidRPr="00CE2F35">
              <w:rPr>
                <w:sz w:val="24"/>
              </w:rPr>
              <w:t>9</w:t>
            </w:r>
          </w:p>
        </w:tc>
        <w:tc>
          <w:tcPr>
            <w:tcW w:w="637" w:type="pct"/>
            <w:shd w:val="clear" w:color="auto" w:fill="auto"/>
          </w:tcPr>
          <w:p w:rsidR="00C32F5B" w:rsidRPr="00CE2F35" w:rsidRDefault="00C32F5B" w:rsidP="008709F5">
            <w:pPr>
              <w:ind w:right="-15" w:firstLine="15"/>
              <w:jc w:val="center"/>
              <w:rPr>
                <w:sz w:val="24"/>
              </w:rPr>
            </w:pPr>
            <w:r w:rsidRPr="00CE2F35">
              <w:rPr>
                <w:sz w:val="24"/>
              </w:rPr>
              <w:t>4.</w:t>
            </w:r>
            <w:r w:rsidR="00F16CC6" w:rsidRPr="00CE2F35">
              <w:rPr>
                <w:sz w:val="24"/>
              </w:rPr>
              <w:t>6</w:t>
            </w:r>
          </w:p>
        </w:tc>
        <w:tc>
          <w:tcPr>
            <w:tcW w:w="672" w:type="pct"/>
            <w:shd w:val="clear" w:color="auto" w:fill="auto"/>
          </w:tcPr>
          <w:p w:rsidR="00C32F5B" w:rsidRPr="00CE2F35" w:rsidRDefault="008506B5" w:rsidP="008709F5">
            <w:pPr>
              <w:ind w:right="-15" w:firstLine="15"/>
              <w:jc w:val="center"/>
              <w:rPr>
                <w:sz w:val="24"/>
              </w:rPr>
            </w:pPr>
            <w:r w:rsidRPr="00CE2F35">
              <w:rPr>
                <w:sz w:val="24"/>
              </w:rPr>
              <w:t>5.1</w:t>
            </w:r>
          </w:p>
        </w:tc>
        <w:tc>
          <w:tcPr>
            <w:tcW w:w="670" w:type="pct"/>
            <w:shd w:val="clear" w:color="auto" w:fill="auto"/>
          </w:tcPr>
          <w:p w:rsidR="00C32F5B" w:rsidRPr="00CE2F35" w:rsidRDefault="00C17DBB" w:rsidP="008709F5">
            <w:pPr>
              <w:ind w:right="-15" w:firstLine="15"/>
              <w:jc w:val="center"/>
              <w:rPr>
                <w:sz w:val="24"/>
              </w:rPr>
            </w:pPr>
            <w:r w:rsidRPr="00CE2F35">
              <w:rPr>
                <w:sz w:val="24"/>
              </w:rPr>
              <w:t>5.1</w:t>
            </w:r>
          </w:p>
        </w:tc>
        <w:tc>
          <w:tcPr>
            <w:tcW w:w="670" w:type="pct"/>
            <w:shd w:val="clear" w:color="auto" w:fill="auto"/>
          </w:tcPr>
          <w:p w:rsidR="00C32F5B" w:rsidRPr="00CE2F35" w:rsidRDefault="002949CF" w:rsidP="002949CF">
            <w:pPr>
              <w:ind w:right="-15" w:firstLine="15"/>
              <w:jc w:val="center"/>
            </w:pPr>
            <w:r w:rsidRPr="00CE2F35">
              <w:rPr>
                <w:sz w:val="24"/>
              </w:rPr>
              <w:t>5.7</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6" w:lineRule="exact"/>
              <w:ind w:right="-15" w:firstLine="15"/>
            </w:pPr>
            <w:r w:rsidRPr="00CE2F35">
              <w:rPr>
                <w:sz w:val="24"/>
                <w:szCs w:val="24"/>
              </w:rPr>
              <w:t>vii)</w:t>
            </w:r>
          </w:p>
        </w:tc>
        <w:tc>
          <w:tcPr>
            <w:tcW w:w="671" w:type="pct"/>
            <w:shd w:val="clear" w:color="auto" w:fill="auto"/>
          </w:tcPr>
          <w:p w:rsidR="00C32F5B" w:rsidRPr="00CE2F35" w:rsidRDefault="00C32F5B" w:rsidP="008709F5">
            <w:pPr>
              <w:pStyle w:val="BodyText"/>
              <w:ind w:right="150" w:firstLine="15"/>
            </w:pPr>
            <w:proofErr w:type="gramStart"/>
            <w:r w:rsidRPr="00CE2F35">
              <w:t>32  (</w:t>
            </w:r>
            <w:proofErr w:type="gramEnd"/>
            <w:r w:rsidRPr="00CE2F35">
              <w:t>1</w:t>
            </w:r>
            <w:r w:rsidR="00942E8A" w:rsidRPr="00CE2F35">
              <w:t>-</w:t>
            </w:r>
            <w:r w:rsidRPr="00CE2F35">
              <w:t>1/4)</w:t>
            </w:r>
          </w:p>
        </w:tc>
        <w:tc>
          <w:tcPr>
            <w:tcW w:w="738" w:type="pct"/>
            <w:shd w:val="clear" w:color="auto" w:fill="auto"/>
          </w:tcPr>
          <w:p w:rsidR="00C32F5B" w:rsidRPr="00CE2F35" w:rsidRDefault="00C32F5B" w:rsidP="008709F5">
            <w:pPr>
              <w:ind w:right="-15" w:firstLine="15"/>
              <w:jc w:val="center"/>
              <w:rPr>
                <w:sz w:val="24"/>
              </w:rPr>
            </w:pPr>
            <w:r w:rsidRPr="00CE2F35">
              <w:rPr>
                <w:sz w:val="24"/>
              </w:rPr>
              <w:t>3.</w:t>
            </w:r>
            <w:r w:rsidR="00BB4981" w:rsidRPr="00CE2F35">
              <w:rPr>
                <w:sz w:val="24"/>
              </w:rPr>
              <w:t>6</w:t>
            </w:r>
          </w:p>
        </w:tc>
        <w:tc>
          <w:tcPr>
            <w:tcW w:w="637" w:type="pct"/>
            <w:shd w:val="clear" w:color="auto" w:fill="auto"/>
          </w:tcPr>
          <w:p w:rsidR="00C32F5B" w:rsidRPr="00CE2F35" w:rsidRDefault="00C32F5B" w:rsidP="008709F5">
            <w:pPr>
              <w:ind w:right="-15" w:firstLine="15"/>
              <w:jc w:val="center"/>
              <w:rPr>
                <w:sz w:val="24"/>
              </w:rPr>
            </w:pPr>
            <w:r w:rsidRPr="00CE2F35">
              <w:rPr>
                <w:sz w:val="24"/>
              </w:rPr>
              <w:t>4.</w:t>
            </w:r>
            <w:r w:rsidR="00BB4981" w:rsidRPr="00CE2F35">
              <w:rPr>
                <w:sz w:val="24"/>
              </w:rPr>
              <w:t>1</w:t>
            </w:r>
          </w:p>
        </w:tc>
        <w:tc>
          <w:tcPr>
            <w:tcW w:w="637" w:type="pct"/>
            <w:shd w:val="clear" w:color="auto" w:fill="auto"/>
          </w:tcPr>
          <w:p w:rsidR="00C32F5B" w:rsidRPr="00CE2F35" w:rsidRDefault="00C32F5B" w:rsidP="008709F5">
            <w:pPr>
              <w:ind w:right="-15" w:firstLine="15"/>
              <w:jc w:val="center"/>
              <w:rPr>
                <w:sz w:val="24"/>
              </w:rPr>
            </w:pPr>
            <w:r w:rsidRPr="00CE2F35">
              <w:rPr>
                <w:sz w:val="24"/>
              </w:rPr>
              <w:t>4.</w:t>
            </w:r>
            <w:r w:rsidR="00F16CC6" w:rsidRPr="00CE2F35">
              <w:rPr>
                <w:sz w:val="24"/>
              </w:rPr>
              <w:t>9</w:t>
            </w:r>
          </w:p>
        </w:tc>
        <w:tc>
          <w:tcPr>
            <w:tcW w:w="672" w:type="pct"/>
            <w:shd w:val="clear" w:color="auto" w:fill="auto"/>
          </w:tcPr>
          <w:p w:rsidR="00C32F5B" w:rsidRPr="00CE2F35" w:rsidRDefault="008506B5" w:rsidP="008709F5">
            <w:pPr>
              <w:ind w:right="-15" w:firstLine="15"/>
              <w:jc w:val="center"/>
              <w:rPr>
                <w:sz w:val="24"/>
              </w:rPr>
            </w:pPr>
            <w:r w:rsidRPr="00CE2F35">
              <w:rPr>
                <w:sz w:val="24"/>
              </w:rPr>
              <w:t>5.4</w:t>
            </w:r>
          </w:p>
        </w:tc>
        <w:tc>
          <w:tcPr>
            <w:tcW w:w="670" w:type="pct"/>
            <w:shd w:val="clear" w:color="auto" w:fill="auto"/>
          </w:tcPr>
          <w:p w:rsidR="00C32F5B" w:rsidRPr="00CE2F35" w:rsidRDefault="00C32F5B" w:rsidP="00C17DBB">
            <w:pPr>
              <w:ind w:right="-15" w:firstLine="15"/>
              <w:jc w:val="center"/>
              <w:rPr>
                <w:sz w:val="24"/>
              </w:rPr>
            </w:pPr>
            <w:r w:rsidRPr="00CE2F35">
              <w:rPr>
                <w:sz w:val="24"/>
              </w:rPr>
              <w:t>5.</w:t>
            </w:r>
            <w:r w:rsidR="00C17DBB" w:rsidRPr="00CE2F35">
              <w:rPr>
                <w:sz w:val="24"/>
              </w:rPr>
              <w:t>5</w:t>
            </w:r>
          </w:p>
        </w:tc>
        <w:tc>
          <w:tcPr>
            <w:tcW w:w="670" w:type="pct"/>
            <w:shd w:val="clear" w:color="auto" w:fill="auto"/>
          </w:tcPr>
          <w:p w:rsidR="00C32F5B" w:rsidRPr="00CE2F35" w:rsidRDefault="00C32F5B" w:rsidP="002949CF">
            <w:pPr>
              <w:ind w:right="-15" w:firstLine="15"/>
              <w:jc w:val="center"/>
              <w:rPr>
                <w:sz w:val="24"/>
              </w:rPr>
            </w:pPr>
            <w:r w:rsidRPr="00CE2F35">
              <w:rPr>
                <w:sz w:val="24"/>
              </w:rPr>
              <w:t>6.1</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tabs>
                <w:tab w:val="left" w:pos="724"/>
              </w:tabs>
              <w:spacing w:line="256" w:lineRule="exact"/>
              <w:ind w:right="-15" w:firstLine="15"/>
            </w:pPr>
            <w:r w:rsidRPr="00CE2F35">
              <w:rPr>
                <w:sz w:val="24"/>
                <w:szCs w:val="24"/>
              </w:rPr>
              <w:t>viii)</w:t>
            </w:r>
          </w:p>
        </w:tc>
        <w:tc>
          <w:tcPr>
            <w:tcW w:w="671" w:type="pct"/>
            <w:shd w:val="clear" w:color="auto" w:fill="auto"/>
          </w:tcPr>
          <w:p w:rsidR="00C32F5B" w:rsidRPr="00CE2F35" w:rsidRDefault="00C32F5B" w:rsidP="008709F5">
            <w:pPr>
              <w:pStyle w:val="BodyText"/>
              <w:ind w:right="150" w:firstLine="15"/>
            </w:pPr>
            <w:proofErr w:type="gramStart"/>
            <w:r w:rsidRPr="00CE2F35">
              <w:t>40  (</w:t>
            </w:r>
            <w:proofErr w:type="gramEnd"/>
            <w:r w:rsidRPr="00CE2F35">
              <w:t>1</w:t>
            </w:r>
            <w:r w:rsidR="00942E8A" w:rsidRPr="00CE2F35">
              <w:t>-</w:t>
            </w:r>
            <w:r w:rsidRPr="00CE2F35">
              <w:t>1/2)</w:t>
            </w:r>
          </w:p>
        </w:tc>
        <w:tc>
          <w:tcPr>
            <w:tcW w:w="738" w:type="pct"/>
            <w:shd w:val="clear" w:color="auto" w:fill="auto"/>
          </w:tcPr>
          <w:p w:rsidR="00C32F5B" w:rsidRPr="00CE2F35" w:rsidRDefault="00C32F5B" w:rsidP="008709F5">
            <w:pPr>
              <w:ind w:right="-15" w:firstLine="15"/>
              <w:jc w:val="center"/>
              <w:rPr>
                <w:sz w:val="24"/>
              </w:rPr>
            </w:pPr>
            <w:r w:rsidRPr="00CE2F35">
              <w:rPr>
                <w:sz w:val="24"/>
              </w:rPr>
              <w:t>3.</w:t>
            </w:r>
            <w:r w:rsidR="00BB4981" w:rsidRPr="00CE2F35">
              <w:rPr>
                <w:sz w:val="24"/>
              </w:rPr>
              <w:t>7</w:t>
            </w:r>
          </w:p>
        </w:tc>
        <w:tc>
          <w:tcPr>
            <w:tcW w:w="637" w:type="pct"/>
            <w:shd w:val="clear" w:color="auto" w:fill="auto"/>
          </w:tcPr>
          <w:p w:rsidR="00C32F5B" w:rsidRPr="00CE2F35" w:rsidRDefault="00C32F5B" w:rsidP="008709F5">
            <w:pPr>
              <w:ind w:right="-15" w:firstLine="15"/>
              <w:jc w:val="center"/>
              <w:rPr>
                <w:sz w:val="24"/>
              </w:rPr>
            </w:pPr>
            <w:r w:rsidRPr="00CE2F35">
              <w:rPr>
                <w:sz w:val="24"/>
              </w:rPr>
              <w:t>4.</w:t>
            </w:r>
            <w:r w:rsidR="00BB4981" w:rsidRPr="00CE2F35">
              <w:rPr>
                <w:sz w:val="24"/>
              </w:rPr>
              <w:t>2</w:t>
            </w:r>
          </w:p>
        </w:tc>
        <w:tc>
          <w:tcPr>
            <w:tcW w:w="637" w:type="pct"/>
            <w:shd w:val="clear" w:color="auto" w:fill="auto"/>
          </w:tcPr>
          <w:p w:rsidR="00C32F5B" w:rsidRPr="00CE2F35" w:rsidRDefault="00C32F5B" w:rsidP="008709F5">
            <w:pPr>
              <w:ind w:right="-15" w:firstLine="15"/>
              <w:jc w:val="center"/>
              <w:rPr>
                <w:sz w:val="24"/>
              </w:rPr>
            </w:pPr>
            <w:r w:rsidRPr="00CE2F35">
              <w:rPr>
                <w:sz w:val="24"/>
              </w:rPr>
              <w:t>5.</w:t>
            </w:r>
            <w:r w:rsidR="00F16CC6" w:rsidRPr="00CE2F35">
              <w:rPr>
                <w:sz w:val="24"/>
              </w:rPr>
              <w:t>1</w:t>
            </w:r>
          </w:p>
        </w:tc>
        <w:tc>
          <w:tcPr>
            <w:tcW w:w="672" w:type="pct"/>
            <w:shd w:val="clear" w:color="auto" w:fill="auto"/>
          </w:tcPr>
          <w:p w:rsidR="00C32F5B" w:rsidRPr="00CE2F35" w:rsidRDefault="008506B5" w:rsidP="008709F5">
            <w:pPr>
              <w:ind w:right="-15" w:firstLine="15"/>
              <w:jc w:val="center"/>
              <w:rPr>
                <w:sz w:val="24"/>
              </w:rPr>
            </w:pPr>
            <w:r w:rsidRPr="00CE2F35">
              <w:rPr>
                <w:sz w:val="24"/>
              </w:rPr>
              <w:t>5.7</w:t>
            </w:r>
          </w:p>
        </w:tc>
        <w:tc>
          <w:tcPr>
            <w:tcW w:w="670" w:type="pct"/>
            <w:shd w:val="clear" w:color="auto" w:fill="auto"/>
          </w:tcPr>
          <w:p w:rsidR="00C32F5B" w:rsidRPr="00CE2F35" w:rsidRDefault="00C32F5B" w:rsidP="00C17DBB">
            <w:pPr>
              <w:ind w:right="-15" w:firstLine="15"/>
              <w:jc w:val="center"/>
              <w:rPr>
                <w:sz w:val="24"/>
              </w:rPr>
            </w:pPr>
            <w:r w:rsidRPr="00CE2F35">
              <w:rPr>
                <w:sz w:val="24"/>
              </w:rPr>
              <w:t>5.7</w:t>
            </w:r>
          </w:p>
        </w:tc>
        <w:tc>
          <w:tcPr>
            <w:tcW w:w="670" w:type="pct"/>
            <w:shd w:val="clear" w:color="auto" w:fill="auto"/>
          </w:tcPr>
          <w:p w:rsidR="00C32F5B" w:rsidRPr="00CE2F35" w:rsidRDefault="00C32F5B" w:rsidP="002949CF">
            <w:pPr>
              <w:ind w:right="-15" w:firstLine="15"/>
              <w:jc w:val="center"/>
              <w:rPr>
                <w:sz w:val="24"/>
              </w:rPr>
            </w:pPr>
            <w:r w:rsidRPr="00CE2F35">
              <w:rPr>
                <w:sz w:val="24"/>
              </w:rPr>
              <w:t>6.4</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6" w:lineRule="exact"/>
              <w:ind w:right="-15" w:firstLine="15"/>
            </w:pPr>
            <w:r w:rsidRPr="00CE2F35">
              <w:rPr>
                <w:sz w:val="24"/>
                <w:szCs w:val="24"/>
              </w:rPr>
              <w:t>ix)</w:t>
            </w:r>
          </w:p>
        </w:tc>
        <w:tc>
          <w:tcPr>
            <w:tcW w:w="671" w:type="pct"/>
            <w:shd w:val="clear" w:color="auto" w:fill="auto"/>
          </w:tcPr>
          <w:p w:rsidR="00C32F5B" w:rsidRPr="00CE2F35" w:rsidRDefault="00C32F5B" w:rsidP="008709F5">
            <w:pPr>
              <w:pStyle w:val="BodyText"/>
              <w:ind w:right="150" w:firstLine="15"/>
            </w:pPr>
            <w:proofErr w:type="gramStart"/>
            <w:r w:rsidRPr="00CE2F35">
              <w:t>50  (</w:t>
            </w:r>
            <w:proofErr w:type="gramEnd"/>
            <w:r w:rsidRPr="00CE2F35">
              <w:t>2)</w:t>
            </w:r>
          </w:p>
        </w:tc>
        <w:tc>
          <w:tcPr>
            <w:tcW w:w="738" w:type="pct"/>
            <w:shd w:val="clear" w:color="auto" w:fill="auto"/>
          </w:tcPr>
          <w:p w:rsidR="00C32F5B" w:rsidRPr="00CE2F35" w:rsidRDefault="00C32F5B" w:rsidP="008709F5">
            <w:pPr>
              <w:ind w:right="-15" w:firstLine="15"/>
              <w:jc w:val="center"/>
              <w:rPr>
                <w:sz w:val="24"/>
              </w:rPr>
            </w:pPr>
            <w:r w:rsidRPr="00CE2F35">
              <w:rPr>
                <w:sz w:val="24"/>
              </w:rPr>
              <w:t>3.9</w:t>
            </w:r>
          </w:p>
        </w:tc>
        <w:tc>
          <w:tcPr>
            <w:tcW w:w="637" w:type="pct"/>
            <w:shd w:val="clear" w:color="auto" w:fill="auto"/>
          </w:tcPr>
          <w:p w:rsidR="00C32F5B" w:rsidRPr="00CE2F35" w:rsidRDefault="00C32F5B" w:rsidP="008709F5">
            <w:pPr>
              <w:ind w:right="-15" w:firstLine="15"/>
              <w:jc w:val="center"/>
              <w:rPr>
                <w:sz w:val="24"/>
              </w:rPr>
            </w:pPr>
            <w:r w:rsidRPr="00CE2F35">
              <w:rPr>
                <w:sz w:val="24"/>
              </w:rPr>
              <w:t>4.</w:t>
            </w:r>
            <w:r w:rsidR="00BB4981" w:rsidRPr="00CE2F35">
              <w:rPr>
                <w:sz w:val="24"/>
              </w:rPr>
              <w:t>4</w:t>
            </w:r>
          </w:p>
        </w:tc>
        <w:tc>
          <w:tcPr>
            <w:tcW w:w="637" w:type="pct"/>
            <w:shd w:val="clear" w:color="auto" w:fill="auto"/>
          </w:tcPr>
          <w:p w:rsidR="00C32F5B" w:rsidRPr="00CE2F35" w:rsidRDefault="00C32F5B" w:rsidP="008709F5">
            <w:pPr>
              <w:ind w:right="-15" w:firstLine="15"/>
              <w:jc w:val="center"/>
              <w:rPr>
                <w:sz w:val="24"/>
              </w:rPr>
            </w:pPr>
            <w:r w:rsidRPr="00CE2F35">
              <w:rPr>
                <w:sz w:val="24"/>
              </w:rPr>
              <w:t>5.5</w:t>
            </w:r>
          </w:p>
        </w:tc>
        <w:tc>
          <w:tcPr>
            <w:tcW w:w="672" w:type="pct"/>
            <w:shd w:val="clear" w:color="auto" w:fill="auto"/>
          </w:tcPr>
          <w:p w:rsidR="00C32F5B" w:rsidRPr="00CE2F35" w:rsidRDefault="00C32F5B" w:rsidP="008709F5">
            <w:pPr>
              <w:ind w:right="-15" w:firstLine="15"/>
              <w:jc w:val="center"/>
              <w:rPr>
                <w:sz w:val="24"/>
              </w:rPr>
            </w:pPr>
            <w:r w:rsidRPr="00CE2F35">
              <w:rPr>
                <w:sz w:val="24"/>
              </w:rPr>
              <w:t>6.2</w:t>
            </w:r>
          </w:p>
        </w:tc>
        <w:tc>
          <w:tcPr>
            <w:tcW w:w="670" w:type="pct"/>
            <w:shd w:val="clear" w:color="auto" w:fill="auto"/>
          </w:tcPr>
          <w:p w:rsidR="00C32F5B" w:rsidRPr="00CE2F35" w:rsidRDefault="00C32F5B" w:rsidP="00C17DBB">
            <w:pPr>
              <w:ind w:right="-15" w:firstLine="15"/>
              <w:jc w:val="center"/>
              <w:rPr>
                <w:sz w:val="24"/>
              </w:rPr>
            </w:pPr>
            <w:r w:rsidRPr="00CE2F35">
              <w:rPr>
                <w:sz w:val="24"/>
              </w:rPr>
              <w:t>6.</w:t>
            </w:r>
            <w:r w:rsidR="00C17DBB" w:rsidRPr="00CE2F35">
              <w:rPr>
                <w:sz w:val="24"/>
              </w:rPr>
              <w:t>4</w:t>
            </w:r>
          </w:p>
        </w:tc>
        <w:tc>
          <w:tcPr>
            <w:tcW w:w="670" w:type="pct"/>
            <w:shd w:val="clear" w:color="auto" w:fill="auto"/>
          </w:tcPr>
          <w:p w:rsidR="00C32F5B" w:rsidRPr="00CE2F35" w:rsidRDefault="00C32F5B" w:rsidP="002949CF">
            <w:pPr>
              <w:ind w:right="-15" w:firstLine="15"/>
              <w:jc w:val="center"/>
              <w:rPr>
                <w:sz w:val="24"/>
              </w:rPr>
            </w:pPr>
            <w:r w:rsidRPr="00CE2F35">
              <w:rPr>
                <w:sz w:val="24"/>
              </w:rPr>
              <w:t>7.1</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3" w:lineRule="exact"/>
              <w:ind w:right="-15" w:firstLine="15"/>
            </w:pPr>
            <w:r w:rsidRPr="00CE2F35">
              <w:rPr>
                <w:sz w:val="24"/>
                <w:szCs w:val="24"/>
              </w:rPr>
              <w:t>x)</w:t>
            </w:r>
          </w:p>
        </w:tc>
        <w:tc>
          <w:tcPr>
            <w:tcW w:w="671" w:type="pct"/>
            <w:shd w:val="clear" w:color="auto" w:fill="auto"/>
          </w:tcPr>
          <w:p w:rsidR="00C32F5B" w:rsidRPr="00CE2F35" w:rsidRDefault="00C32F5B" w:rsidP="008709F5">
            <w:pPr>
              <w:pStyle w:val="BodyText"/>
              <w:ind w:right="150" w:firstLine="15"/>
            </w:pPr>
            <w:proofErr w:type="gramStart"/>
            <w:r w:rsidRPr="00CE2F35">
              <w:t>65  (</w:t>
            </w:r>
            <w:proofErr w:type="gramEnd"/>
            <w:r w:rsidRPr="00CE2F35">
              <w:t>2</w:t>
            </w:r>
            <w:r w:rsidR="00942E8A" w:rsidRPr="00CE2F35">
              <w:t>-</w:t>
            </w:r>
            <w:r w:rsidRPr="00CE2F35">
              <w:t>1/2)</w:t>
            </w:r>
          </w:p>
        </w:tc>
        <w:tc>
          <w:tcPr>
            <w:tcW w:w="738" w:type="pct"/>
            <w:shd w:val="clear" w:color="auto" w:fill="auto"/>
          </w:tcPr>
          <w:p w:rsidR="00C32F5B" w:rsidRPr="00CE2F35" w:rsidRDefault="00C32F5B" w:rsidP="008709F5">
            <w:pPr>
              <w:ind w:right="-15" w:firstLine="15"/>
              <w:jc w:val="center"/>
              <w:rPr>
                <w:sz w:val="24"/>
              </w:rPr>
            </w:pPr>
            <w:r w:rsidRPr="00CE2F35">
              <w:rPr>
                <w:sz w:val="24"/>
              </w:rPr>
              <w:t>5.</w:t>
            </w:r>
            <w:r w:rsidR="00BB4981" w:rsidRPr="00CE2F35">
              <w:rPr>
                <w:sz w:val="24"/>
              </w:rPr>
              <w:t>2</w:t>
            </w:r>
          </w:p>
        </w:tc>
        <w:tc>
          <w:tcPr>
            <w:tcW w:w="637" w:type="pct"/>
            <w:shd w:val="clear" w:color="auto" w:fill="auto"/>
          </w:tcPr>
          <w:p w:rsidR="00C32F5B" w:rsidRPr="00CE2F35" w:rsidRDefault="00C32F5B" w:rsidP="008709F5">
            <w:pPr>
              <w:ind w:right="-15" w:firstLine="15"/>
              <w:jc w:val="center"/>
              <w:rPr>
                <w:sz w:val="24"/>
              </w:rPr>
            </w:pPr>
            <w:r w:rsidRPr="00CE2F35">
              <w:rPr>
                <w:sz w:val="24"/>
              </w:rPr>
              <w:t>5.</w:t>
            </w:r>
            <w:r w:rsidR="00BB4981" w:rsidRPr="00CE2F35">
              <w:rPr>
                <w:sz w:val="24"/>
              </w:rPr>
              <w:t>8</w:t>
            </w:r>
          </w:p>
        </w:tc>
        <w:tc>
          <w:tcPr>
            <w:tcW w:w="637" w:type="pct"/>
            <w:shd w:val="clear" w:color="auto" w:fill="auto"/>
          </w:tcPr>
          <w:p w:rsidR="00C32F5B" w:rsidRPr="00CE2F35" w:rsidRDefault="00C32F5B" w:rsidP="008709F5">
            <w:pPr>
              <w:ind w:right="-15" w:firstLine="15"/>
              <w:jc w:val="center"/>
              <w:rPr>
                <w:sz w:val="24"/>
              </w:rPr>
            </w:pPr>
            <w:r w:rsidRPr="00CE2F35">
              <w:rPr>
                <w:sz w:val="24"/>
              </w:rPr>
              <w:t>7.0</w:t>
            </w:r>
          </w:p>
        </w:tc>
        <w:tc>
          <w:tcPr>
            <w:tcW w:w="672" w:type="pct"/>
            <w:shd w:val="clear" w:color="auto" w:fill="auto"/>
          </w:tcPr>
          <w:p w:rsidR="00C32F5B" w:rsidRPr="00CE2F35" w:rsidRDefault="00C32F5B" w:rsidP="008709F5">
            <w:pPr>
              <w:ind w:right="-15" w:firstLine="15"/>
              <w:jc w:val="center"/>
              <w:rPr>
                <w:sz w:val="24"/>
              </w:rPr>
            </w:pPr>
            <w:r w:rsidRPr="00CE2F35">
              <w:rPr>
                <w:sz w:val="24"/>
              </w:rPr>
              <w:t>7.</w:t>
            </w:r>
            <w:r w:rsidR="008506B5" w:rsidRPr="00CE2F35">
              <w:rPr>
                <w:sz w:val="24"/>
              </w:rPr>
              <w:t>9</w:t>
            </w:r>
          </w:p>
        </w:tc>
        <w:tc>
          <w:tcPr>
            <w:tcW w:w="670" w:type="pct"/>
            <w:shd w:val="clear" w:color="auto" w:fill="auto"/>
          </w:tcPr>
          <w:p w:rsidR="00C32F5B" w:rsidRPr="00CE2F35" w:rsidRDefault="00C32F5B" w:rsidP="00C17DBB">
            <w:pPr>
              <w:ind w:right="-15" w:firstLine="15"/>
              <w:jc w:val="center"/>
              <w:rPr>
                <w:sz w:val="24"/>
              </w:rPr>
            </w:pPr>
            <w:r w:rsidRPr="00CE2F35">
              <w:rPr>
                <w:sz w:val="24"/>
              </w:rPr>
              <w:t>7.6</w:t>
            </w:r>
          </w:p>
        </w:tc>
        <w:tc>
          <w:tcPr>
            <w:tcW w:w="670" w:type="pct"/>
            <w:shd w:val="clear" w:color="auto" w:fill="auto"/>
          </w:tcPr>
          <w:p w:rsidR="00C32F5B" w:rsidRPr="00CE2F35" w:rsidRDefault="00C32F5B" w:rsidP="002949CF">
            <w:pPr>
              <w:ind w:right="-15" w:firstLine="15"/>
              <w:jc w:val="center"/>
              <w:rPr>
                <w:sz w:val="24"/>
              </w:rPr>
            </w:pPr>
            <w:r w:rsidRPr="00CE2F35">
              <w:rPr>
                <w:sz w:val="24"/>
              </w:rPr>
              <w:t>8.5</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3" w:lineRule="exact"/>
              <w:ind w:right="-15" w:firstLine="15"/>
            </w:pPr>
            <w:r w:rsidRPr="00CE2F35">
              <w:rPr>
                <w:sz w:val="24"/>
                <w:szCs w:val="24"/>
              </w:rPr>
              <w:t>xi)</w:t>
            </w:r>
          </w:p>
        </w:tc>
        <w:tc>
          <w:tcPr>
            <w:tcW w:w="671" w:type="pct"/>
            <w:shd w:val="clear" w:color="auto" w:fill="auto"/>
          </w:tcPr>
          <w:p w:rsidR="00C32F5B" w:rsidRPr="00CE2F35" w:rsidRDefault="00C32F5B" w:rsidP="008709F5">
            <w:pPr>
              <w:pStyle w:val="BodyText"/>
              <w:ind w:right="150" w:firstLine="15"/>
            </w:pPr>
            <w:proofErr w:type="gramStart"/>
            <w:r w:rsidRPr="00CE2F35">
              <w:t>80  (</w:t>
            </w:r>
            <w:proofErr w:type="gramEnd"/>
            <w:r w:rsidRPr="00CE2F35">
              <w:t>3)</w:t>
            </w:r>
          </w:p>
        </w:tc>
        <w:tc>
          <w:tcPr>
            <w:tcW w:w="738" w:type="pct"/>
            <w:shd w:val="clear" w:color="auto" w:fill="auto"/>
          </w:tcPr>
          <w:p w:rsidR="00C32F5B" w:rsidRPr="00CE2F35" w:rsidRDefault="00C32F5B" w:rsidP="008709F5">
            <w:pPr>
              <w:ind w:right="-15" w:firstLine="15"/>
              <w:jc w:val="center"/>
              <w:rPr>
                <w:sz w:val="24"/>
              </w:rPr>
            </w:pPr>
            <w:r w:rsidRPr="00CE2F35">
              <w:rPr>
                <w:sz w:val="24"/>
              </w:rPr>
              <w:t>5.</w:t>
            </w:r>
            <w:r w:rsidR="00BB4981" w:rsidRPr="00CE2F35">
              <w:rPr>
                <w:sz w:val="24"/>
              </w:rPr>
              <w:t>5</w:t>
            </w:r>
          </w:p>
        </w:tc>
        <w:tc>
          <w:tcPr>
            <w:tcW w:w="637" w:type="pct"/>
            <w:shd w:val="clear" w:color="auto" w:fill="auto"/>
          </w:tcPr>
          <w:p w:rsidR="00C32F5B" w:rsidRPr="00CE2F35" w:rsidRDefault="00C32F5B" w:rsidP="008709F5">
            <w:pPr>
              <w:ind w:right="-15" w:firstLine="15"/>
              <w:jc w:val="center"/>
              <w:rPr>
                <w:sz w:val="24"/>
              </w:rPr>
            </w:pPr>
            <w:r w:rsidRPr="00CE2F35">
              <w:rPr>
                <w:sz w:val="24"/>
              </w:rPr>
              <w:t>6.</w:t>
            </w:r>
            <w:r w:rsidR="00BB4981" w:rsidRPr="00CE2F35">
              <w:rPr>
                <w:sz w:val="24"/>
              </w:rPr>
              <w:t>2</w:t>
            </w:r>
          </w:p>
        </w:tc>
        <w:tc>
          <w:tcPr>
            <w:tcW w:w="637" w:type="pct"/>
            <w:shd w:val="clear" w:color="auto" w:fill="auto"/>
          </w:tcPr>
          <w:p w:rsidR="00C32F5B" w:rsidRPr="00CE2F35" w:rsidRDefault="00C32F5B" w:rsidP="008709F5">
            <w:pPr>
              <w:ind w:right="-15" w:firstLine="15"/>
              <w:jc w:val="center"/>
              <w:rPr>
                <w:sz w:val="24"/>
              </w:rPr>
            </w:pPr>
            <w:r w:rsidRPr="00CE2F35">
              <w:rPr>
                <w:sz w:val="24"/>
              </w:rPr>
              <w:t>7.6</w:t>
            </w:r>
          </w:p>
        </w:tc>
        <w:tc>
          <w:tcPr>
            <w:tcW w:w="672" w:type="pct"/>
            <w:shd w:val="clear" w:color="auto" w:fill="auto"/>
          </w:tcPr>
          <w:p w:rsidR="00C32F5B" w:rsidRPr="00CE2F35" w:rsidRDefault="00C32F5B" w:rsidP="008709F5">
            <w:pPr>
              <w:ind w:right="-15" w:firstLine="15"/>
              <w:jc w:val="center"/>
              <w:rPr>
                <w:sz w:val="24"/>
              </w:rPr>
            </w:pPr>
            <w:r w:rsidRPr="00CE2F35">
              <w:rPr>
                <w:sz w:val="24"/>
              </w:rPr>
              <w:t>8.5</w:t>
            </w:r>
          </w:p>
        </w:tc>
        <w:tc>
          <w:tcPr>
            <w:tcW w:w="670" w:type="pct"/>
            <w:shd w:val="clear" w:color="auto" w:fill="auto"/>
          </w:tcPr>
          <w:p w:rsidR="00C32F5B" w:rsidRPr="00CE2F35" w:rsidRDefault="00C17DBB" w:rsidP="008709F5">
            <w:pPr>
              <w:ind w:right="-15" w:firstLine="15"/>
              <w:jc w:val="center"/>
              <w:rPr>
                <w:sz w:val="24"/>
              </w:rPr>
            </w:pPr>
            <w:r w:rsidRPr="00CE2F35">
              <w:rPr>
                <w:sz w:val="24"/>
              </w:rPr>
              <w:t>8.</w:t>
            </w:r>
            <w:r w:rsidR="00C32F5B" w:rsidRPr="00CE2F35">
              <w:rPr>
                <w:sz w:val="24"/>
              </w:rPr>
              <w:t>9</w:t>
            </w:r>
          </w:p>
        </w:tc>
        <w:tc>
          <w:tcPr>
            <w:tcW w:w="670" w:type="pct"/>
            <w:shd w:val="clear" w:color="auto" w:fill="auto"/>
          </w:tcPr>
          <w:p w:rsidR="00C32F5B" w:rsidRPr="00CE2F35" w:rsidRDefault="002949CF" w:rsidP="008709F5">
            <w:pPr>
              <w:ind w:right="-15" w:firstLine="15"/>
              <w:jc w:val="center"/>
              <w:rPr>
                <w:sz w:val="24"/>
              </w:rPr>
            </w:pPr>
            <w:r w:rsidRPr="00CE2F35">
              <w:rPr>
                <w:sz w:val="24"/>
              </w:rPr>
              <w:t>10.0</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3" w:lineRule="exact"/>
              <w:ind w:right="-15" w:firstLine="15"/>
            </w:pPr>
            <w:r w:rsidRPr="00CE2F35">
              <w:rPr>
                <w:sz w:val="24"/>
                <w:szCs w:val="24"/>
              </w:rPr>
              <w:t>xii)</w:t>
            </w:r>
          </w:p>
        </w:tc>
        <w:tc>
          <w:tcPr>
            <w:tcW w:w="671" w:type="pct"/>
            <w:shd w:val="clear" w:color="auto" w:fill="auto"/>
          </w:tcPr>
          <w:p w:rsidR="00C32F5B" w:rsidRPr="00CE2F35" w:rsidRDefault="00C32F5B" w:rsidP="008709F5">
            <w:pPr>
              <w:pStyle w:val="BodyText"/>
              <w:ind w:right="150" w:firstLine="15"/>
            </w:pPr>
            <w:proofErr w:type="gramStart"/>
            <w:r w:rsidRPr="00CE2F35">
              <w:t>90  (</w:t>
            </w:r>
            <w:proofErr w:type="gramEnd"/>
            <w:r w:rsidRPr="00CE2F35">
              <w:t>3</w:t>
            </w:r>
            <w:r w:rsidR="00942E8A" w:rsidRPr="00CE2F35">
              <w:t>-</w:t>
            </w:r>
            <w:r w:rsidRPr="00CE2F35">
              <w:t>1/2)</w:t>
            </w:r>
          </w:p>
        </w:tc>
        <w:tc>
          <w:tcPr>
            <w:tcW w:w="738" w:type="pct"/>
            <w:shd w:val="clear" w:color="auto" w:fill="auto"/>
          </w:tcPr>
          <w:p w:rsidR="00C32F5B" w:rsidRPr="00CE2F35" w:rsidRDefault="00C32F5B" w:rsidP="008709F5">
            <w:pPr>
              <w:ind w:right="-15" w:firstLine="15"/>
              <w:jc w:val="center"/>
              <w:rPr>
                <w:sz w:val="24"/>
              </w:rPr>
            </w:pPr>
            <w:r w:rsidRPr="00CE2F35">
              <w:rPr>
                <w:sz w:val="24"/>
              </w:rPr>
              <w:t>5.7</w:t>
            </w:r>
          </w:p>
        </w:tc>
        <w:tc>
          <w:tcPr>
            <w:tcW w:w="637" w:type="pct"/>
            <w:shd w:val="clear" w:color="auto" w:fill="auto"/>
          </w:tcPr>
          <w:p w:rsidR="00C32F5B" w:rsidRPr="00CE2F35" w:rsidRDefault="00C32F5B" w:rsidP="008709F5">
            <w:pPr>
              <w:ind w:right="-15" w:firstLine="15"/>
              <w:jc w:val="center"/>
              <w:rPr>
                <w:sz w:val="24"/>
              </w:rPr>
            </w:pPr>
            <w:r w:rsidRPr="00CE2F35">
              <w:rPr>
                <w:sz w:val="24"/>
              </w:rPr>
              <w:t>6.4</w:t>
            </w:r>
          </w:p>
        </w:tc>
        <w:tc>
          <w:tcPr>
            <w:tcW w:w="637" w:type="pct"/>
            <w:shd w:val="clear" w:color="auto" w:fill="auto"/>
          </w:tcPr>
          <w:p w:rsidR="00C32F5B" w:rsidRPr="00CE2F35" w:rsidRDefault="00C32F5B" w:rsidP="008709F5">
            <w:pPr>
              <w:ind w:right="-15" w:firstLine="15"/>
              <w:jc w:val="center"/>
              <w:rPr>
                <w:sz w:val="24"/>
              </w:rPr>
            </w:pPr>
            <w:r w:rsidRPr="00CE2F35">
              <w:rPr>
                <w:sz w:val="24"/>
              </w:rPr>
              <w:t>8.</w:t>
            </w:r>
            <w:r w:rsidR="00F16CC6" w:rsidRPr="00CE2F35">
              <w:rPr>
                <w:sz w:val="24"/>
              </w:rPr>
              <w:t>1</w:t>
            </w:r>
          </w:p>
        </w:tc>
        <w:tc>
          <w:tcPr>
            <w:tcW w:w="672" w:type="pct"/>
            <w:shd w:val="clear" w:color="auto" w:fill="auto"/>
          </w:tcPr>
          <w:p w:rsidR="00C32F5B" w:rsidRPr="00CE2F35" w:rsidRDefault="00C32F5B" w:rsidP="008709F5">
            <w:pPr>
              <w:ind w:right="-15" w:firstLine="15"/>
              <w:jc w:val="center"/>
              <w:rPr>
                <w:sz w:val="24"/>
              </w:rPr>
            </w:pPr>
            <w:r w:rsidRPr="00CE2F35">
              <w:rPr>
                <w:sz w:val="24"/>
              </w:rPr>
              <w:t>9.0</w:t>
            </w:r>
          </w:p>
        </w:tc>
        <w:tc>
          <w:tcPr>
            <w:tcW w:w="670" w:type="pct"/>
            <w:shd w:val="clear" w:color="auto" w:fill="auto"/>
          </w:tcPr>
          <w:p w:rsidR="00C32F5B" w:rsidRPr="00CE2F35" w:rsidRDefault="00C32F5B" w:rsidP="00C17DBB">
            <w:pPr>
              <w:ind w:right="-15" w:firstLine="15"/>
              <w:jc w:val="center"/>
              <w:rPr>
                <w:sz w:val="24"/>
              </w:rPr>
            </w:pPr>
            <w:r w:rsidRPr="00CE2F35">
              <w:rPr>
                <w:sz w:val="24"/>
              </w:rPr>
              <w:t>8.9</w:t>
            </w:r>
          </w:p>
        </w:tc>
        <w:tc>
          <w:tcPr>
            <w:tcW w:w="670" w:type="pct"/>
            <w:shd w:val="clear" w:color="auto" w:fill="auto"/>
          </w:tcPr>
          <w:p w:rsidR="00C32F5B" w:rsidRPr="00CE2F35" w:rsidRDefault="002949CF" w:rsidP="008709F5">
            <w:pPr>
              <w:ind w:right="-15" w:firstLine="15"/>
              <w:jc w:val="center"/>
              <w:rPr>
                <w:sz w:val="24"/>
              </w:rPr>
            </w:pPr>
            <w:r w:rsidRPr="00CE2F35">
              <w:rPr>
                <w:sz w:val="24"/>
              </w:rPr>
              <w:t>10.0</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3" w:lineRule="exact"/>
              <w:ind w:right="-15" w:firstLine="15"/>
            </w:pPr>
            <w:r w:rsidRPr="00CE2F35">
              <w:rPr>
                <w:sz w:val="24"/>
                <w:szCs w:val="24"/>
              </w:rPr>
              <w:t>xiii)</w:t>
            </w:r>
          </w:p>
        </w:tc>
        <w:tc>
          <w:tcPr>
            <w:tcW w:w="671" w:type="pct"/>
            <w:shd w:val="clear" w:color="auto" w:fill="auto"/>
          </w:tcPr>
          <w:p w:rsidR="00C32F5B" w:rsidRPr="00CE2F35" w:rsidRDefault="00C32F5B" w:rsidP="008709F5">
            <w:pPr>
              <w:pStyle w:val="BodyText"/>
              <w:ind w:right="150" w:firstLine="15"/>
            </w:pPr>
            <w:proofErr w:type="gramStart"/>
            <w:r w:rsidRPr="00CE2F35">
              <w:t>100  (</w:t>
            </w:r>
            <w:proofErr w:type="gramEnd"/>
            <w:r w:rsidRPr="00CE2F35">
              <w:t>4)</w:t>
            </w:r>
          </w:p>
        </w:tc>
        <w:tc>
          <w:tcPr>
            <w:tcW w:w="738" w:type="pct"/>
            <w:shd w:val="clear" w:color="auto" w:fill="auto"/>
          </w:tcPr>
          <w:p w:rsidR="00C32F5B" w:rsidRPr="00CE2F35" w:rsidRDefault="00C32F5B" w:rsidP="008709F5">
            <w:pPr>
              <w:ind w:right="-15" w:firstLine="15"/>
              <w:jc w:val="center"/>
              <w:rPr>
                <w:sz w:val="24"/>
              </w:rPr>
            </w:pPr>
            <w:r w:rsidRPr="00CE2F35">
              <w:rPr>
                <w:sz w:val="24"/>
              </w:rPr>
              <w:t>6.0</w:t>
            </w:r>
          </w:p>
        </w:tc>
        <w:tc>
          <w:tcPr>
            <w:tcW w:w="637" w:type="pct"/>
            <w:shd w:val="clear" w:color="auto" w:fill="auto"/>
          </w:tcPr>
          <w:p w:rsidR="00C32F5B" w:rsidRPr="00CE2F35" w:rsidRDefault="00C32F5B" w:rsidP="008709F5">
            <w:pPr>
              <w:ind w:right="-15" w:firstLine="15"/>
              <w:jc w:val="center"/>
              <w:rPr>
                <w:sz w:val="24"/>
              </w:rPr>
            </w:pPr>
            <w:r w:rsidRPr="00CE2F35">
              <w:rPr>
                <w:sz w:val="24"/>
              </w:rPr>
              <w:t>6.</w:t>
            </w:r>
            <w:r w:rsidR="00BB4981" w:rsidRPr="00CE2F35">
              <w:rPr>
                <w:sz w:val="24"/>
              </w:rPr>
              <w:t>7</w:t>
            </w:r>
          </w:p>
        </w:tc>
        <w:tc>
          <w:tcPr>
            <w:tcW w:w="637" w:type="pct"/>
            <w:shd w:val="clear" w:color="auto" w:fill="auto"/>
          </w:tcPr>
          <w:p w:rsidR="00C32F5B" w:rsidRPr="00CE2F35" w:rsidRDefault="00C32F5B" w:rsidP="008709F5">
            <w:pPr>
              <w:ind w:right="-15" w:firstLine="15"/>
              <w:jc w:val="center"/>
              <w:rPr>
                <w:sz w:val="24"/>
              </w:rPr>
            </w:pPr>
            <w:r w:rsidRPr="00CE2F35">
              <w:rPr>
                <w:sz w:val="24"/>
              </w:rPr>
              <w:t>8.</w:t>
            </w:r>
            <w:r w:rsidR="00F16CC6" w:rsidRPr="00CE2F35">
              <w:rPr>
                <w:sz w:val="24"/>
              </w:rPr>
              <w:t>6</w:t>
            </w:r>
          </w:p>
        </w:tc>
        <w:tc>
          <w:tcPr>
            <w:tcW w:w="672" w:type="pct"/>
            <w:shd w:val="clear" w:color="auto" w:fill="auto"/>
          </w:tcPr>
          <w:p w:rsidR="00C32F5B" w:rsidRPr="00CE2F35" w:rsidRDefault="00C32F5B" w:rsidP="008709F5">
            <w:pPr>
              <w:ind w:right="-15" w:firstLine="15"/>
              <w:jc w:val="center"/>
              <w:rPr>
                <w:sz w:val="24"/>
              </w:rPr>
            </w:pPr>
            <w:r w:rsidRPr="00CE2F35">
              <w:rPr>
                <w:sz w:val="24"/>
              </w:rPr>
              <w:t>9.</w:t>
            </w:r>
            <w:r w:rsidR="008506B5" w:rsidRPr="00CE2F35">
              <w:rPr>
                <w:sz w:val="24"/>
              </w:rPr>
              <w:t>6</w:t>
            </w:r>
          </w:p>
        </w:tc>
        <w:tc>
          <w:tcPr>
            <w:tcW w:w="670" w:type="pct"/>
            <w:shd w:val="clear" w:color="auto" w:fill="auto"/>
          </w:tcPr>
          <w:p w:rsidR="00C32F5B" w:rsidRPr="00CE2F35" w:rsidRDefault="00C32F5B" w:rsidP="00C17DBB">
            <w:pPr>
              <w:ind w:right="-15" w:firstLine="15"/>
              <w:jc w:val="center"/>
              <w:rPr>
                <w:sz w:val="24"/>
              </w:rPr>
            </w:pPr>
            <w:r w:rsidRPr="00CE2F35">
              <w:rPr>
                <w:sz w:val="24"/>
              </w:rPr>
              <w:t>11.1</w:t>
            </w:r>
          </w:p>
        </w:tc>
        <w:tc>
          <w:tcPr>
            <w:tcW w:w="670" w:type="pct"/>
            <w:shd w:val="clear" w:color="auto" w:fill="auto"/>
          </w:tcPr>
          <w:p w:rsidR="00C32F5B" w:rsidRPr="00CE2F35" w:rsidRDefault="00C32F5B" w:rsidP="002949CF">
            <w:pPr>
              <w:ind w:right="-15" w:firstLine="15"/>
              <w:jc w:val="center"/>
            </w:pPr>
            <w:r w:rsidRPr="00CE2F35">
              <w:rPr>
                <w:sz w:val="24"/>
              </w:rPr>
              <w:t>12.4</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3" w:lineRule="exact"/>
              <w:ind w:right="-15" w:firstLine="15"/>
            </w:pPr>
            <w:r w:rsidRPr="00CE2F35">
              <w:rPr>
                <w:sz w:val="24"/>
                <w:szCs w:val="24"/>
              </w:rPr>
              <w:t>xiv)</w:t>
            </w:r>
          </w:p>
        </w:tc>
        <w:tc>
          <w:tcPr>
            <w:tcW w:w="671" w:type="pct"/>
            <w:shd w:val="clear" w:color="auto" w:fill="auto"/>
          </w:tcPr>
          <w:p w:rsidR="00C32F5B" w:rsidRPr="00CE2F35" w:rsidRDefault="00C32F5B" w:rsidP="008709F5">
            <w:pPr>
              <w:pStyle w:val="BodyText"/>
              <w:ind w:right="150" w:firstLine="15"/>
            </w:pPr>
            <w:proofErr w:type="gramStart"/>
            <w:r w:rsidRPr="00CE2F35">
              <w:t>125  (</w:t>
            </w:r>
            <w:proofErr w:type="gramEnd"/>
            <w:r w:rsidRPr="00CE2F35">
              <w:t>5)</w:t>
            </w:r>
          </w:p>
        </w:tc>
        <w:tc>
          <w:tcPr>
            <w:tcW w:w="738" w:type="pct"/>
            <w:shd w:val="clear" w:color="auto" w:fill="auto"/>
          </w:tcPr>
          <w:p w:rsidR="00C32F5B" w:rsidRPr="00CE2F35" w:rsidRDefault="00C32F5B" w:rsidP="008709F5">
            <w:pPr>
              <w:ind w:right="-15" w:firstLine="15"/>
              <w:jc w:val="center"/>
              <w:rPr>
                <w:sz w:val="24"/>
              </w:rPr>
            </w:pPr>
            <w:r w:rsidRPr="00CE2F35">
              <w:rPr>
                <w:sz w:val="24"/>
              </w:rPr>
              <w:t>6.</w:t>
            </w:r>
            <w:r w:rsidR="00BB4981" w:rsidRPr="00CE2F35">
              <w:rPr>
                <w:sz w:val="24"/>
              </w:rPr>
              <w:t>6</w:t>
            </w:r>
          </w:p>
        </w:tc>
        <w:tc>
          <w:tcPr>
            <w:tcW w:w="637" w:type="pct"/>
            <w:shd w:val="clear" w:color="auto" w:fill="auto"/>
          </w:tcPr>
          <w:p w:rsidR="00C32F5B" w:rsidRPr="00CE2F35" w:rsidRDefault="00C32F5B" w:rsidP="008709F5">
            <w:pPr>
              <w:ind w:right="-15" w:firstLine="15"/>
              <w:jc w:val="center"/>
              <w:rPr>
                <w:sz w:val="24"/>
              </w:rPr>
            </w:pPr>
            <w:r w:rsidRPr="00CE2F35">
              <w:rPr>
                <w:sz w:val="24"/>
              </w:rPr>
              <w:t>7.3</w:t>
            </w:r>
          </w:p>
        </w:tc>
        <w:tc>
          <w:tcPr>
            <w:tcW w:w="637" w:type="pct"/>
            <w:shd w:val="clear" w:color="auto" w:fill="auto"/>
          </w:tcPr>
          <w:p w:rsidR="00C32F5B" w:rsidRPr="00CE2F35" w:rsidRDefault="00C32F5B" w:rsidP="008709F5">
            <w:pPr>
              <w:ind w:right="-15" w:firstLine="15"/>
              <w:jc w:val="center"/>
              <w:rPr>
                <w:sz w:val="24"/>
              </w:rPr>
            </w:pPr>
            <w:r w:rsidRPr="00CE2F35">
              <w:rPr>
                <w:sz w:val="24"/>
              </w:rPr>
              <w:t>9.5</w:t>
            </w:r>
          </w:p>
        </w:tc>
        <w:tc>
          <w:tcPr>
            <w:tcW w:w="672" w:type="pct"/>
            <w:shd w:val="clear" w:color="auto" w:fill="auto"/>
          </w:tcPr>
          <w:p w:rsidR="00C32F5B" w:rsidRPr="00CE2F35" w:rsidRDefault="00C32F5B" w:rsidP="008506B5">
            <w:pPr>
              <w:ind w:right="-15" w:firstLine="15"/>
              <w:jc w:val="center"/>
              <w:rPr>
                <w:sz w:val="24"/>
              </w:rPr>
            </w:pPr>
            <w:r w:rsidRPr="00CE2F35">
              <w:rPr>
                <w:sz w:val="24"/>
              </w:rPr>
              <w:t>10.</w:t>
            </w:r>
            <w:r w:rsidR="008506B5" w:rsidRPr="00CE2F35">
              <w:rPr>
                <w:sz w:val="24"/>
              </w:rPr>
              <w:t>7</w:t>
            </w:r>
          </w:p>
        </w:tc>
        <w:tc>
          <w:tcPr>
            <w:tcW w:w="670" w:type="pct"/>
            <w:shd w:val="clear" w:color="auto" w:fill="auto"/>
          </w:tcPr>
          <w:p w:rsidR="00C32F5B" w:rsidRPr="00CE2F35" w:rsidRDefault="00C17DBB" w:rsidP="008709F5">
            <w:pPr>
              <w:ind w:right="-15" w:firstLine="15"/>
              <w:jc w:val="center"/>
              <w:rPr>
                <w:sz w:val="24"/>
              </w:rPr>
            </w:pPr>
            <w:r w:rsidRPr="00CE2F35">
              <w:rPr>
                <w:sz w:val="24"/>
              </w:rPr>
              <w:t>12.7</w:t>
            </w:r>
          </w:p>
        </w:tc>
        <w:tc>
          <w:tcPr>
            <w:tcW w:w="670" w:type="pct"/>
            <w:shd w:val="clear" w:color="auto" w:fill="auto"/>
          </w:tcPr>
          <w:p w:rsidR="00C32F5B" w:rsidRPr="00CE2F35" w:rsidRDefault="00C32F5B" w:rsidP="008709F5">
            <w:pPr>
              <w:ind w:right="-15" w:firstLine="15"/>
              <w:jc w:val="center"/>
            </w:pPr>
            <w:r w:rsidRPr="00CE2F35">
              <w:rPr>
                <w:sz w:val="24"/>
              </w:rPr>
              <w:t>14.2</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3" w:lineRule="exact"/>
              <w:ind w:right="-15" w:firstLine="15"/>
            </w:pPr>
            <w:r w:rsidRPr="00CE2F35">
              <w:rPr>
                <w:sz w:val="24"/>
                <w:szCs w:val="24"/>
              </w:rPr>
              <w:t>xv)</w:t>
            </w:r>
          </w:p>
        </w:tc>
        <w:tc>
          <w:tcPr>
            <w:tcW w:w="671" w:type="pct"/>
            <w:shd w:val="clear" w:color="auto" w:fill="auto"/>
          </w:tcPr>
          <w:p w:rsidR="00C32F5B" w:rsidRPr="00CE2F35" w:rsidRDefault="00C32F5B" w:rsidP="008709F5">
            <w:pPr>
              <w:pStyle w:val="BodyText"/>
              <w:ind w:right="150" w:firstLine="15"/>
            </w:pPr>
            <w:proofErr w:type="gramStart"/>
            <w:r w:rsidRPr="00CE2F35">
              <w:t>150  (</w:t>
            </w:r>
            <w:proofErr w:type="gramEnd"/>
            <w:r w:rsidRPr="00CE2F35">
              <w:t>6)</w:t>
            </w:r>
          </w:p>
        </w:tc>
        <w:tc>
          <w:tcPr>
            <w:tcW w:w="738" w:type="pct"/>
            <w:shd w:val="clear" w:color="auto" w:fill="auto"/>
          </w:tcPr>
          <w:p w:rsidR="00C32F5B" w:rsidRPr="00CE2F35" w:rsidRDefault="00C32F5B" w:rsidP="008709F5">
            <w:pPr>
              <w:ind w:right="-15" w:firstLine="15"/>
              <w:jc w:val="center"/>
              <w:rPr>
                <w:sz w:val="24"/>
              </w:rPr>
            </w:pPr>
            <w:r w:rsidRPr="00CE2F35">
              <w:rPr>
                <w:sz w:val="24"/>
              </w:rPr>
              <w:t>7.1</w:t>
            </w:r>
          </w:p>
        </w:tc>
        <w:tc>
          <w:tcPr>
            <w:tcW w:w="637" w:type="pct"/>
            <w:shd w:val="clear" w:color="auto" w:fill="auto"/>
          </w:tcPr>
          <w:p w:rsidR="00C32F5B" w:rsidRPr="00CE2F35" w:rsidRDefault="00BB4981" w:rsidP="008709F5">
            <w:pPr>
              <w:ind w:right="-15" w:firstLine="15"/>
              <w:jc w:val="center"/>
              <w:rPr>
                <w:sz w:val="24"/>
              </w:rPr>
            </w:pPr>
            <w:r w:rsidRPr="00CE2F35">
              <w:rPr>
                <w:sz w:val="24"/>
              </w:rPr>
              <w:t>8.0</w:t>
            </w:r>
          </w:p>
        </w:tc>
        <w:tc>
          <w:tcPr>
            <w:tcW w:w="637" w:type="pct"/>
            <w:shd w:val="clear" w:color="auto" w:fill="auto"/>
          </w:tcPr>
          <w:p w:rsidR="00C32F5B" w:rsidRPr="00CE2F35" w:rsidRDefault="00C32F5B" w:rsidP="00F16CC6">
            <w:pPr>
              <w:ind w:right="-15" w:firstLine="15"/>
              <w:jc w:val="center"/>
              <w:rPr>
                <w:sz w:val="24"/>
              </w:rPr>
            </w:pPr>
            <w:r w:rsidRPr="00CE2F35">
              <w:rPr>
                <w:sz w:val="24"/>
              </w:rPr>
              <w:t>1</w:t>
            </w:r>
            <w:r w:rsidR="00F16CC6" w:rsidRPr="00CE2F35">
              <w:rPr>
                <w:sz w:val="24"/>
              </w:rPr>
              <w:t>1.0</w:t>
            </w:r>
          </w:p>
        </w:tc>
        <w:tc>
          <w:tcPr>
            <w:tcW w:w="672" w:type="pct"/>
            <w:shd w:val="clear" w:color="auto" w:fill="auto"/>
          </w:tcPr>
          <w:p w:rsidR="00C32F5B" w:rsidRPr="00CE2F35" w:rsidRDefault="00C32F5B" w:rsidP="008506B5">
            <w:pPr>
              <w:ind w:right="-15" w:firstLine="15"/>
              <w:jc w:val="center"/>
              <w:rPr>
                <w:sz w:val="24"/>
              </w:rPr>
            </w:pPr>
            <w:r w:rsidRPr="00CE2F35">
              <w:rPr>
                <w:sz w:val="24"/>
              </w:rPr>
              <w:t>12.</w:t>
            </w:r>
            <w:r w:rsidR="008506B5" w:rsidRPr="00CE2F35">
              <w:rPr>
                <w:sz w:val="24"/>
              </w:rPr>
              <w:t>3</w:t>
            </w:r>
          </w:p>
        </w:tc>
        <w:tc>
          <w:tcPr>
            <w:tcW w:w="670" w:type="pct"/>
            <w:shd w:val="clear" w:color="auto" w:fill="auto"/>
          </w:tcPr>
          <w:p w:rsidR="00C32F5B" w:rsidRPr="00CE2F35" w:rsidRDefault="00C17DBB" w:rsidP="008709F5">
            <w:pPr>
              <w:ind w:right="-15" w:firstLine="15"/>
              <w:jc w:val="center"/>
              <w:rPr>
                <w:sz w:val="24"/>
              </w:rPr>
            </w:pPr>
            <w:r w:rsidRPr="00CE2F35">
              <w:rPr>
                <w:sz w:val="24"/>
              </w:rPr>
              <w:t>14.3</w:t>
            </w:r>
          </w:p>
        </w:tc>
        <w:tc>
          <w:tcPr>
            <w:tcW w:w="670" w:type="pct"/>
            <w:shd w:val="clear" w:color="auto" w:fill="auto"/>
          </w:tcPr>
          <w:p w:rsidR="00C32F5B" w:rsidRPr="00CE2F35" w:rsidRDefault="00C32F5B" w:rsidP="008709F5">
            <w:pPr>
              <w:ind w:right="-15" w:firstLine="15"/>
              <w:jc w:val="center"/>
            </w:pPr>
            <w:r w:rsidRPr="00CE2F35">
              <w:rPr>
                <w:sz w:val="24"/>
              </w:rPr>
              <w:t>1</w:t>
            </w:r>
            <w:r w:rsidR="002949CF" w:rsidRPr="00CE2F35">
              <w:rPr>
                <w:sz w:val="24"/>
              </w:rPr>
              <w:t>6.0</w:t>
            </w:r>
          </w:p>
        </w:tc>
      </w:tr>
      <w:tr w:rsidR="008709F5" w:rsidRPr="00CE2F35" w:rsidTr="00F40CE2">
        <w:tblPrEx>
          <w:tblCellMar>
            <w:left w:w="108" w:type="dxa"/>
            <w:right w:w="108" w:type="dxa"/>
          </w:tblCellMar>
        </w:tblPrEx>
        <w:trPr>
          <w:jc w:val="center"/>
        </w:trPr>
        <w:tc>
          <w:tcPr>
            <w:tcW w:w="305" w:type="pct"/>
            <w:shd w:val="clear" w:color="auto" w:fill="auto"/>
          </w:tcPr>
          <w:p w:rsidR="00C32F5B" w:rsidRPr="00CE2F35" w:rsidRDefault="00C32F5B" w:rsidP="008709F5">
            <w:pPr>
              <w:pStyle w:val="TableParagraph"/>
              <w:spacing w:line="253" w:lineRule="exact"/>
              <w:ind w:right="-15" w:firstLine="15"/>
            </w:pPr>
            <w:r w:rsidRPr="00CE2F35">
              <w:rPr>
                <w:sz w:val="24"/>
                <w:szCs w:val="24"/>
              </w:rPr>
              <w:t>xvi)</w:t>
            </w:r>
          </w:p>
        </w:tc>
        <w:tc>
          <w:tcPr>
            <w:tcW w:w="671" w:type="pct"/>
            <w:shd w:val="clear" w:color="auto" w:fill="auto"/>
          </w:tcPr>
          <w:p w:rsidR="00C32F5B" w:rsidRPr="00CE2F35" w:rsidRDefault="00C32F5B" w:rsidP="008709F5">
            <w:pPr>
              <w:pStyle w:val="BodyText"/>
              <w:ind w:right="150" w:firstLine="15"/>
            </w:pPr>
            <w:proofErr w:type="gramStart"/>
            <w:r w:rsidRPr="00CE2F35">
              <w:t>200  (</w:t>
            </w:r>
            <w:proofErr w:type="gramEnd"/>
            <w:r w:rsidRPr="00CE2F35">
              <w:t>8)</w:t>
            </w:r>
          </w:p>
        </w:tc>
        <w:tc>
          <w:tcPr>
            <w:tcW w:w="738" w:type="pct"/>
            <w:shd w:val="clear" w:color="auto" w:fill="auto"/>
          </w:tcPr>
          <w:p w:rsidR="00C32F5B" w:rsidRPr="00CE2F35" w:rsidRDefault="00C32F5B" w:rsidP="008709F5">
            <w:pPr>
              <w:ind w:right="-15" w:firstLine="15"/>
              <w:jc w:val="center"/>
              <w:rPr>
                <w:sz w:val="24"/>
              </w:rPr>
            </w:pPr>
            <w:r w:rsidRPr="00CE2F35">
              <w:rPr>
                <w:sz w:val="24"/>
              </w:rPr>
              <w:t>8.</w:t>
            </w:r>
            <w:r w:rsidR="00BB4981" w:rsidRPr="00CE2F35">
              <w:rPr>
                <w:sz w:val="24"/>
              </w:rPr>
              <w:t>2</w:t>
            </w:r>
          </w:p>
        </w:tc>
        <w:tc>
          <w:tcPr>
            <w:tcW w:w="637" w:type="pct"/>
            <w:shd w:val="clear" w:color="auto" w:fill="auto"/>
          </w:tcPr>
          <w:p w:rsidR="00C32F5B" w:rsidRPr="00CE2F35" w:rsidRDefault="00C32F5B" w:rsidP="008709F5">
            <w:pPr>
              <w:ind w:right="-15" w:firstLine="15"/>
              <w:jc w:val="center"/>
              <w:rPr>
                <w:sz w:val="24"/>
              </w:rPr>
            </w:pPr>
            <w:r w:rsidRPr="00CE2F35">
              <w:rPr>
                <w:sz w:val="24"/>
              </w:rPr>
              <w:t>9.</w:t>
            </w:r>
            <w:r w:rsidR="00BB4981" w:rsidRPr="00CE2F35">
              <w:rPr>
                <w:sz w:val="24"/>
              </w:rPr>
              <w:t>2</w:t>
            </w:r>
          </w:p>
        </w:tc>
        <w:tc>
          <w:tcPr>
            <w:tcW w:w="637" w:type="pct"/>
            <w:shd w:val="clear" w:color="auto" w:fill="auto"/>
          </w:tcPr>
          <w:p w:rsidR="00C32F5B" w:rsidRPr="00CE2F35" w:rsidRDefault="00C32F5B" w:rsidP="00F16CC6">
            <w:pPr>
              <w:ind w:right="-15" w:firstLine="15"/>
              <w:jc w:val="center"/>
              <w:rPr>
                <w:sz w:val="24"/>
              </w:rPr>
            </w:pPr>
            <w:r w:rsidRPr="00CE2F35">
              <w:rPr>
                <w:sz w:val="24"/>
              </w:rPr>
              <w:t>12.7</w:t>
            </w:r>
          </w:p>
        </w:tc>
        <w:tc>
          <w:tcPr>
            <w:tcW w:w="672" w:type="pct"/>
            <w:shd w:val="clear" w:color="auto" w:fill="auto"/>
          </w:tcPr>
          <w:p w:rsidR="00C32F5B" w:rsidRPr="00CE2F35" w:rsidRDefault="00C32F5B" w:rsidP="008506B5">
            <w:pPr>
              <w:ind w:right="-15" w:firstLine="15"/>
              <w:jc w:val="center"/>
              <w:rPr>
                <w:sz w:val="24"/>
              </w:rPr>
            </w:pPr>
            <w:r w:rsidRPr="00CE2F35">
              <w:rPr>
                <w:sz w:val="24"/>
              </w:rPr>
              <w:t>14.</w:t>
            </w:r>
            <w:r w:rsidR="008506B5" w:rsidRPr="00CE2F35">
              <w:rPr>
                <w:sz w:val="24"/>
              </w:rPr>
              <w:t>2</w:t>
            </w:r>
          </w:p>
        </w:tc>
        <w:tc>
          <w:tcPr>
            <w:tcW w:w="670" w:type="pct"/>
            <w:shd w:val="clear" w:color="auto" w:fill="auto"/>
          </w:tcPr>
          <w:p w:rsidR="00C32F5B" w:rsidRPr="00CE2F35" w:rsidRDefault="00C17DBB" w:rsidP="008709F5">
            <w:pPr>
              <w:ind w:right="-15" w:firstLine="15"/>
              <w:jc w:val="center"/>
              <w:rPr>
                <w:sz w:val="24"/>
              </w:rPr>
            </w:pPr>
            <w:r w:rsidRPr="00CE2F35">
              <w:rPr>
                <w:sz w:val="24"/>
              </w:rPr>
              <w:t>18.2</w:t>
            </w:r>
          </w:p>
        </w:tc>
        <w:tc>
          <w:tcPr>
            <w:tcW w:w="670" w:type="pct"/>
            <w:shd w:val="clear" w:color="auto" w:fill="auto"/>
          </w:tcPr>
          <w:p w:rsidR="00C32F5B" w:rsidRPr="00CE2F35" w:rsidRDefault="00C32F5B" w:rsidP="008709F5">
            <w:pPr>
              <w:ind w:right="-15" w:firstLine="15"/>
              <w:jc w:val="center"/>
            </w:pPr>
            <w:r w:rsidRPr="00CE2F35">
              <w:rPr>
                <w:sz w:val="24"/>
              </w:rPr>
              <w:t>20.4</w:t>
            </w:r>
          </w:p>
        </w:tc>
      </w:tr>
      <w:tr w:rsidR="008709F5" w:rsidRPr="00CE2F35" w:rsidTr="00DD751C">
        <w:tblPrEx>
          <w:tblCellMar>
            <w:left w:w="108" w:type="dxa"/>
            <w:right w:w="108" w:type="dxa"/>
          </w:tblCellMar>
        </w:tblPrEx>
        <w:trPr>
          <w:jc w:val="center"/>
        </w:trPr>
        <w:tc>
          <w:tcPr>
            <w:tcW w:w="305" w:type="pct"/>
            <w:tcBorders>
              <w:bottom w:val="nil"/>
            </w:tcBorders>
            <w:shd w:val="clear" w:color="auto" w:fill="auto"/>
          </w:tcPr>
          <w:p w:rsidR="00C32F5B" w:rsidRPr="00CE2F35" w:rsidRDefault="00C32F5B" w:rsidP="008709F5">
            <w:pPr>
              <w:pStyle w:val="TableParagraph"/>
              <w:spacing w:line="253" w:lineRule="exact"/>
              <w:ind w:right="-15" w:firstLine="15"/>
            </w:pPr>
            <w:r w:rsidRPr="00CE2F35">
              <w:rPr>
                <w:sz w:val="24"/>
                <w:szCs w:val="24"/>
              </w:rPr>
              <w:t>xvii)</w:t>
            </w:r>
          </w:p>
        </w:tc>
        <w:tc>
          <w:tcPr>
            <w:tcW w:w="671" w:type="pct"/>
            <w:tcBorders>
              <w:bottom w:val="nil"/>
            </w:tcBorders>
            <w:shd w:val="clear" w:color="auto" w:fill="auto"/>
          </w:tcPr>
          <w:p w:rsidR="00C32F5B" w:rsidRPr="00CE2F35" w:rsidRDefault="00C32F5B" w:rsidP="008709F5">
            <w:pPr>
              <w:pStyle w:val="BodyText"/>
              <w:ind w:right="150" w:firstLine="15"/>
            </w:pPr>
            <w:proofErr w:type="gramStart"/>
            <w:r w:rsidRPr="00CE2F35">
              <w:t>250  (</w:t>
            </w:r>
            <w:proofErr w:type="gramEnd"/>
            <w:r w:rsidRPr="00CE2F35">
              <w:t>10)</w:t>
            </w:r>
          </w:p>
        </w:tc>
        <w:tc>
          <w:tcPr>
            <w:tcW w:w="738" w:type="pct"/>
            <w:tcBorders>
              <w:bottom w:val="nil"/>
            </w:tcBorders>
            <w:shd w:val="clear" w:color="auto" w:fill="auto"/>
          </w:tcPr>
          <w:p w:rsidR="00C32F5B" w:rsidRPr="00CE2F35" w:rsidRDefault="00C32F5B" w:rsidP="008709F5">
            <w:pPr>
              <w:ind w:right="-15" w:firstLine="15"/>
              <w:jc w:val="center"/>
              <w:rPr>
                <w:sz w:val="24"/>
              </w:rPr>
            </w:pPr>
            <w:r w:rsidRPr="00CE2F35">
              <w:rPr>
                <w:sz w:val="24"/>
              </w:rPr>
              <w:t>9.</w:t>
            </w:r>
            <w:r w:rsidR="00BB4981" w:rsidRPr="00CE2F35">
              <w:rPr>
                <w:sz w:val="24"/>
              </w:rPr>
              <w:t>3</w:t>
            </w:r>
          </w:p>
        </w:tc>
        <w:tc>
          <w:tcPr>
            <w:tcW w:w="637" w:type="pct"/>
            <w:tcBorders>
              <w:bottom w:val="nil"/>
            </w:tcBorders>
            <w:shd w:val="clear" w:color="auto" w:fill="auto"/>
          </w:tcPr>
          <w:p w:rsidR="00C32F5B" w:rsidRPr="00CE2F35" w:rsidRDefault="00C32F5B" w:rsidP="00BB4981">
            <w:pPr>
              <w:ind w:right="-15" w:firstLine="15"/>
              <w:jc w:val="center"/>
              <w:rPr>
                <w:sz w:val="24"/>
              </w:rPr>
            </w:pPr>
            <w:r w:rsidRPr="00CE2F35">
              <w:rPr>
                <w:sz w:val="24"/>
              </w:rPr>
              <w:t>10.</w:t>
            </w:r>
            <w:r w:rsidR="00BB4981" w:rsidRPr="00CE2F35">
              <w:rPr>
                <w:sz w:val="24"/>
              </w:rPr>
              <w:t>4</w:t>
            </w:r>
          </w:p>
        </w:tc>
        <w:tc>
          <w:tcPr>
            <w:tcW w:w="637" w:type="pct"/>
            <w:tcBorders>
              <w:bottom w:val="nil"/>
            </w:tcBorders>
            <w:shd w:val="clear" w:color="auto" w:fill="auto"/>
          </w:tcPr>
          <w:p w:rsidR="00C32F5B" w:rsidRPr="00CE2F35" w:rsidRDefault="00C32F5B" w:rsidP="00F16CC6">
            <w:pPr>
              <w:ind w:right="-15" w:firstLine="15"/>
              <w:jc w:val="center"/>
              <w:rPr>
                <w:sz w:val="24"/>
              </w:rPr>
            </w:pPr>
            <w:r w:rsidRPr="00CE2F35">
              <w:rPr>
                <w:sz w:val="24"/>
              </w:rPr>
              <w:t>15.</w:t>
            </w:r>
            <w:r w:rsidR="00F16CC6" w:rsidRPr="00CE2F35">
              <w:rPr>
                <w:sz w:val="24"/>
              </w:rPr>
              <w:t>1</w:t>
            </w:r>
          </w:p>
        </w:tc>
        <w:tc>
          <w:tcPr>
            <w:tcW w:w="672" w:type="pct"/>
            <w:tcBorders>
              <w:bottom w:val="nil"/>
            </w:tcBorders>
            <w:shd w:val="clear" w:color="auto" w:fill="auto"/>
          </w:tcPr>
          <w:p w:rsidR="00C32F5B" w:rsidRPr="00CE2F35" w:rsidRDefault="00C32F5B" w:rsidP="008506B5">
            <w:pPr>
              <w:ind w:right="-15" w:firstLine="15"/>
              <w:jc w:val="center"/>
              <w:rPr>
                <w:sz w:val="24"/>
              </w:rPr>
            </w:pPr>
            <w:r w:rsidRPr="00CE2F35">
              <w:rPr>
                <w:sz w:val="24"/>
              </w:rPr>
              <w:t>16.</w:t>
            </w:r>
            <w:r w:rsidR="008506B5" w:rsidRPr="00CE2F35">
              <w:rPr>
                <w:sz w:val="24"/>
              </w:rPr>
              <w:t>9</w:t>
            </w:r>
          </w:p>
        </w:tc>
        <w:tc>
          <w:tcPr>
            <w:tcW w:w="670" w:type="pct"/>
            <w:tcBorders>
              <w:bottom w:val="nil"/>
            </w:tcBorders>
            <w:shd w:val="clear" w:color="auto" w:fill="auto"/>
          </w:tcPr>
          <w:p w:rsidR="00C32F5B" w:rsidRPr="00CE2F35" w:rsidRDefault="00C17DBB" w:rsidP="008709F5">
            <w:pPr>
              <w:ind w:right="-15" w:firstLine="15"/>
              <w:jc w:val="center"/>
              <w:rPr>
                <w:sz w:val="24"/>
              </w:rPr>
            </w:pPr>
            <w:r w:rsidRPr="00CE2F35">
              <w:rPr>
                <w:sz w:val="24"/>
              </w:rPr>
              <w:t>21.4</w:t>
            </w:r>
          </w:p>
        </w:tc>
        <w:tc>
          <w:tcPr>
            <w:tcW w:w="670" w:type="pct"/>
            <w:tcBorders>
              <w:bottom w:val="nil"/>
            </w:tcBorders>
            <w:shd w:val="clear" w:color="auto" w:fill="auto"/>
          </w:tcPr>
          <w:p w:rsidR="00C32F5B" w:rsidRPr="00CE2F35" w:rsidRDefault="00C32F5B" w:rsidP="008709F5">
            <w:pPr>
              <w:ind w:right="-15" w:firstLine="15"/>
              <w:jc w:val="center"/>
            </w:pPr>
            <w:r w:rsidRPr="00CE2F35">
              <w:rPr>
                <w:sz w:val="24"/>
              </w:rPr>
              <w:t>2</w:t>
            </w:r>
            <w:r w:rsidR="002949CF" w:rsidRPr="00CE2F35">
              <w:rPr>
                <w:sz w:val="24"/>
              </w:rPr>
              <w:t>4.0</w:t>
            </w:r>
          </w:p>
        </w:tc>
      </w:tr>
      <w:tr w:rsidR="008709F5" w:rsidRPr="00CE2F35" w:rsidTr="00DD751C">
        <w:tblPrEx>
          <w:tblCellMar>
            <w:left w:w="108" w:type="dxa"/>
            <w:right w:w="108" w:type="dxa"/>
          </w:tblCellMar>
        </w:tblPrEx>
        <w:trPr>
          <w:jc w:val="center"/>
        </w:trPr>
        <w:tc>
          <w:tcPr>
            <w:tcW w:w="305" w:type="pct"/>
            <w:tcBorders>
              <w:top w:val="nil"/>
              <w:bottom w:val="single" w:sz="12" w:space="0" w:color="auto"/>
            </w:tcBorders>
            <w:shd w:val="clear" w:color="auto" w:fill="auto"/>
          </w:tcPr>
          <w:p w:rsidR="00C32F5B" w:rsidRPr="00CE2F35" w:rsidRDefault="00C32F5B" w:rsidP="008709F5">
            <w:pPr>
              <w:pStyle w:val="TableParagraph"/>
              <w:spacing w:line="253" w:lineRule="exact"/>
              <w:ind w:right="-15" w:firstLine="15"/>
            </w:pPr>
            <w:r w:rsidRPr="00CE2F35">
              <w:rPr>
                <w:sz w:val="24"/>
                <w:szCs w:val="24"/>
              </w:rPr>
              <w:t>xviii)</w:t>
            </w:r>
          </w:p>
        </w:tc>
        <w:tc>
          <w:tcPr>
            <w:tcW w:w="671" w:type="pct"/>
            <w:tcBorders>
              <w:top w:val="nil"/>
              <w:bottom w:val="single" w:sz="12" w:space="0" w:color="auto"/>
            </w:tcBorders>
            <w:shd w:val="clear" w:color="auto" w:fill="auto"/>
          </w:tcPr>
          <w:p w:rsidR="00C32F5B" w:rsidRPr="00CE2F35" w:rsidRDefault="00C32F5B" w:rsidP="008709F5">
            <w:pPr>
              <w:pStyle w:val="BodyText"/>
              <w:ind w:right="150" w:firstLine="15"/>
            </w:pPr>
            <w:proofErr w:type="gramStart"/>
            <w:r w:rsidRPr="00CE2F35">
              <w:t>300  (</w:t>
            </w:r>
            <w:proofErr w:type="gramEnd"/>
            <w:r w:rsidRPr="00CE2F35">
              <w:t>12)</w:t>
            </w:r>
          </w:p>
        </w:tc>
        <w:tc>
          <w:tcPr>
            <w:tcW w:w="738" w:type="pct"/>
            <w:tcBorders>
              <w:top w:val="nil"/>
              <w:bottom w:val="single" w:sz="12" w:space="0" w:color="auto"/>
            </w:tcBorders>
            <w:shd w:val="clear" w:color="auto" w:fill="auto"/>
          </w:tcPr>
          <w:p w:rsidR="00C32F5B" w:rsidRPr="00CE2F35" w:rsidRDefault="00C32F5B" w:rsidP="00BB4981">
            <w:pPr>
              <w:ind w:right="-15" w:firstLine="15"/>
              <w:jc w:val="center"/>
              <w:rPr>
                <w:sz w:val="24"/>
              </w:rPr>
            </w:pPr>
            <w:r w:rsidRPr="00CE2F35">
              <w:rPr>
                <w:sz w:val="24"/>
              </w:rPr>
              <w:t>10.3</w:t>
            </w:r>
          </w:p>
        </w:tc>
        <w:tc>
          <w:tcPr>
            <w:tcW w:w="637" w:type="pct"/>
            <w:tcBorders>
              <w:top w:val="nil"/>
              <w:bottom w:val="single" w:sz="12" w:space="0" w:color="auto"/>
            </w:tcBorders>
            <w:shd w:val="clear" w:color="auto" w:fill="auto"/>
          </w:tcPr>
          <w:p w:rsidR="00C32F5B" w:rsidRPr="00CE2F35" w:rsidRDefault="00BB4981" w:rsidP="008709F5">
            <w:pPr>
              <w:ind w:right="-15" w:firstLine="15"/>
              <w:jc w:val="center"/>
              <w:rPr>
                <w:sz w:val="24"/>
              </w:rPr>
            </w:pPr>
            <w:r w:rsidRPr="00CE2F35">
              <w:rPr>
                <w:sz w:val="24"/>
              </w:rPr>
              <w:t>11.6</w:t>
            </w:r>
          </w:p>
        </w:tc>
        <w:tc>
          <w:tcPr>
            <w:tcW w:w="637" w:type="pct"/>
            <w:tcBorders>
              <w:top w:val="nil"/>
              <w:bottom w:val="single" w:sz="12" w:space="0" w:color="auto"/>
            </w:tcBorders>
            <w:shd w:val="clear" w:color="auto" w:fill="auto"/>
          </w:tcPr>
          <w:p w:rsidR="00C32F5B" w:rsidRPr="00CE2F35" w:rsidRDefault="00F16CC6" w:rsidP="008709F5">
            <w:pPr>
              <w:ind w:right="-15" w:firstLine="15"/>
              <w:jc w:val="center"/>
              <w:rPr>
                <w:sz w:val="24"/>
              </w:rPr>
            </w:pPr>
            <w:r w:rsidRPr="00CE2F35">
              <w:rPr>
                <w:sz w:val="24"/>
              </w:rPr>
              <w:t>17.</w:t>
            </w:r>
            <w:r w:rsidR="00C32F5B" w:rsidRPr="00CE2F35">
              <w:rPr>
                <w:sz w:val="24"/>
              </w:rPr>
              <w:t>5</w:t>
            </w:r>
          </w:p>
        </w:tc>
        <w:tc>
          <w:tcPr>
            <w:tcW w:w="672" w:type="pct"/>
            <w:tcBorders>
              <w:top w:val="nil"/>
              <w:bottom w:val="single" w:sz="12" w:space="0" w:color="auto"/>
            </w:tcBorders>
            <w:shd w:val="clear" w:color="auto" w:fill="auto"/>
          </w:tcPr>
          <w:p w:rsidR="00C32F5B" w:rsidRPr="00CE2F35" w:rsidRDefault="00C32F5B" w:rsidP="008506B5">
            <w:pPr>
              <w:ind w:right="-15" w:firstLine="15"/>
              <w:jc w:val="center"/>
              <w:rPr>
                <w:sz w:val="24"/>
              </w:rPr>
            </w:pPr>
            <w:r w:rsidRPr="00CE2F35">
              <w:rPr>
                <w:sz w:val="24"/>
              </w:rPr>
              <w:t>19.5</w:t>
            </w:r>
          </w:p>
        </w:tc>
        <w:tc>
          <w:tcPr>
            <w:tcW w:w="670" w:type="pct"/>
            <w:tcBorders>
              <w:top w:val="nil"/>
              <w:bottom w:val="single" w:sz="12" w:space="0" w:color="auto"/>
            </w:tcBorders>
            <w:shd w:val="clear" w:color="auto" w:fill="auto"/>
          </w:tcPr>
          <w:p w:rsidR="00C32F5B" w:rsidRPr="00CE2F35" w:rsidRDefault="00C17DBB" w:rsidP="008709F5">
            <w:pPr>
              <w:ind w:right="-15" w:firstLine="15"/>
              <w:jc w:val="center"/>
              <w:rPr>
                <w:sz w:val="24"/>
              </w:rPr>
            </w:pPr>
            <w:r w:rsidRPr="00CE2F35">
              <w:rPr>
                <w:sz w:val="24"/>
              </w:rPr>
              <w:t>25.4</w:t>
            </w:r>
          </w:p>
        </w:tc>
        <w:tc>
          <w:tcPr>
            <w:tcW w:w="670" w:type="pct"/>
            <w:tcBorders>
              <w:top w:val="nil"/>
              <w:bottom w:val="single" w:sz="12" w:space="0" w:color="auto"/>
            </w:tcBorders>
            <w:shd w:val="clear" w:color="auto" w:fill="auto"/>
          </w:tcPr>
          <w:p w:rsidR="00C32F5B" w:rsidRPr="00CE2F35" w:rsidRDefault="00C32F5B" w:rsidP="008709F5">
            <w:pPr>
              <w:ind w:right="-15" w:firstLine="15"/>
              <w:jc w:val="center"/>
            </w:pPr>
            <w:r w:rsidRPr="00CE2F35">
              <w:rPr>
                <w:sz w:val="24"/>
              </w:rPr>
              <w:t>28.</w:t>
            </w:r>
            <w:r w:rsidR="002949CF" w:rsidRPr="00CE2F35">
              <w:rPr>
                <w:sz w:val="24"/>
              </w:rPr>
              <w:t>5</w:t>
            </w:r>
          </w:p>
        </w:tc>
      </w:tr>
    </w:tbl>
    <w:p w:rsidR="00C32F5B" w:rsidRPr="00CE2F35" w:rsidRDefault="00C32F5B" w:rsidP="00FA2A65">
      <w:pPr>
        <w:ind w:left="450" w:right="486"/>
        <w:jc w:val="center"/>
        <w:rPr>
          <w:sz w:val="24"/>
        </w:rPr>
      </w:pPr>
    </w:p>
    <w:p w:rsidR="00B01E18" w:rsidRPr="00CE2F35" w:rsidRDefault="00C32F5B" w:rsidP="00FA2A65">
      <w:pPr>
        <w:ind w:left="450" w:right="486"/>
        <w:jc w:val="center"/>
        <w:rPr>
          <w:sz w:val="24"/>
        </w:rPr>
      </w:pPr>
      <w:r w:rsidRPr="00CE2F35">
        <w:rPr>
          <w:sz w:val="24"/>
        </w:rPr>
        <w:br w:type="page"/>
      </w:r>
    </w:p>
    <w:p w:rsidR="003D2203" w:rsidRPr="00CE2F35" w:rsidRDefault="003D2203" w:rsidP="00FA2A65">
      <w:pPr>
        <w:ind w:left="450" w:right="486"/>
        <w:jc w:val="center"/>
        <w:rPr>
          <w:sz w:val="24"/>
        </w:rPr>
      </w:pPr>
    </w:p>
    <w:p w:rsidR="003D2203" w:rsidRPr="00CE2F35" w:rsidRDefault="003D2203" w:rsidP="00FA2A65">
      <w:pPr>
        <w:ind w:left="450" w:right="486"/>
        <w:jc w:val="center"/>
        <w:rPr>
          <w:sz w:val="24"/>
        </w:rPr>
      </w:pPr>
    </w:p>
    <w:p w:rsidR="003D2203" w:rsidRPr="00CE2F35" w:rsidRDefault="003D2203" w:rsidP="00FA2A65">
      <w:pPr>
        <w:ind w:left="450" w:right="486"/>
        <w:jc w:val="center"/>
        <w:rPr>
          <w:sz w:val="24"/>
        </w:rPr>
      </w:pPr>
    </w:p>
    <w:p w:rsidR="009F1E00" w:rsidRPr="00CE2F35" w:rsidRDefault="009F1E00" w:rsidP="000716BF">
      <w:pPr>
        <w:pStyle w:val="Heading1"/>
        <w:numPr>
          <w:ilvl w:val="0"/>
          <w:numId w:val="0"/>
        </w:numPr>
        <w:ind w:left="450" w:right="486"/>
        <w:jc w:val="center"/>
      </w:pPr>
    </w:p>
    <w:p w:rsidR="00B01E18" w:rsidRPr="00CE2F35" w:rsidRDefault="00B01E18" w:rsidP="000716BF">
      <w:pPr>
        <w:pStyle w:val="Heading1"/>
        <w:numPr>
          <w:ilvl w:val="0"/>
          <w:numId w:val="0"/>
        </w:numPr>
        <w:ind w:left="450" w:right="486"/>
        <w:jc w:val="center"/>
      </w:pPr>
      <w:r w:rsidRPr="00CE2F35">
        <w:t xml:space="preserve">Table </w:t>
      </w:r>
      <w:r w:rsidR="00F47DB9" w:rsidRPr="00CE2F35">
        <w:t>4</w:t>
      </w:r>
      <w:r w:rsidRPr="00CE2F35">
        <w:t xml:space="preserve"> </w:t>
      </w:r>
      <w:r w:rsidR="00A80D3C" w:rsidRPr="00CE2F35">
        <w:t>Thread Dimensions of Pipe</w:t>
      </w:r>
    </w:p>
    <w:p w:rsidR="00B01E18" w:rsidRPr="00CE2F35" w:rsidRDefault="00B01E18" w:rsidP="00FA2A65">
      <w:pPr>
        <w:ind w:left="450" w:right="486"/>
        <w:jc w:val="center"/>
        <w:rPr>
          <w:sz w:val="24"/>
        </w:rPr>
      </w:pPr>
      <w:r w:rsidRPr="00CE2F35">
        <w:rPr>
          <w:sz w:val="24"/>
        </w:rPr>
        <w:t>(</w:t>
      </w:r>
      <w:r w:rsidRPr="00CE2F35">
        <w:rPr>
          <w:i/>
          <w:sz w:val="24"/>
        </w:rPr>
        <w:t xml:space="preserve">Clause </w:t>
      </w:r>
      <w:r w:rsidRPr="00CE2F35">
        <w:rPr>
          <w:sz w:val="24"/>
        </w:rPr>
        <w:t>8)</w:t>
      </w:r>
    </w:p>
    <w:p w:rsidR="000716BF" w:rsidRPr="00CE2F35" w:rsidRDefault="000716BF" w:rsidP="00FA2A65">
      <w:pPr>
        <w:ind w:left="450" w:right="486"/>
        <w:jc w:val="center"/>
        <w:rPr>
          <w:sz w:val="24"/>
        </w:rPr>
      </w:pPr>
    </w:p>
    <w:tbl>
      <w:tblPr>
        <w:tblW w:w="5325" w:type="pct"/>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017"/>
        <w:gridCol w:w="1264"/>
        <w:gridCol w:w="1351"/>
        <w:gridCol w:w="1597"/>
        <w:gridCol w:w="1519"/>
        <w:gridCol w:w="1720"/>
        <w:gridCol w:w="2161"/>
        <w:gridCol w:w="1711"/>
        <w:gridCol w:w="1892"/>
        <w:gridCol w:w="1967"/>
      </w:tblGrid>
      <w:tr w:rsidR="004C172A" w:rsidRPr="00CE2F35" w:rsidTr="00F45B4E">
        <w:trPr>
          <w:trHeight w:val="694"/>
        </w:trPr>
        <w:tc>
          <w:tcPr>
            <w:tcW w:w="314" w:type="pct"/>
            <w:shd w:val="clear" w:color="auto" w:fill="auto"/>
          </w:tcPr>
          <w:p w:rsidR="004C172A" w:rsidRPr="00CE2F35" w:rsidRDefault="004C172A" w:rsidP="000716BF">
            <w:pPr>
              <w:pStyle w:val="BodyText"/>
              <w:tabs>
                <w:tab w:val="left" w:pos="990"/>
              </w:tabs>
              <w:ind w:right="247"/>
              <w:jc w:val="center"/>
              <w:rPr>
                <w:b/>
                <w:sz w:val="16"/>
                <w:szCs w:val="16"/>
              </w:rPr>
            </w:pPr>
            <w:proofErr w:type="spellStart"/>
            <w:r w:rsidRPr="00CE2F35">
              <w:rPr>
                <w:b/>
                <w:sz w:val="16"/>
                <w:szCs w:val="16"/>
              </w:rPr>
              <w:t>Sl</w:t>
            </w:r>
            <w:proofErr w:type="spellEnd"/>
            <w:r w:rsidRPr="00CE2F35">
              <w:rPr>
                <w:b/>
                <w:sz w:val="16"/>
                <w:szCs w:val="16"/>
              </w:rPr>
              <w:t xml:space="preserve"> No.</w:t>
            </w:r>
          </w:p>
        </w:tc>
        <w:tc>
          <w:tcPr>
            <w:tcW w:w="390" w:type="pct"/>
            <w:shd w:val="clear" w:color="auto" w:fill="auto"/>
          </w:tcPr>
          <w:p w:rsidR="004C172A" w:rsidRPr="00CE2F35" w:rsidRDefault="004C172A" w:rsidP="00271F8D">
            <w:pPr>
              <w:ind w:left="71" w:right="160"/>
              <w:jc w:val="center"/>
              <w:rPr>
                <w:b/>
                <w:sz w:val="16"/>
                <w:szCs w:val="16"/>
              </w:rPr>
            </w:pPr>
            <w:r w:rsidRPr="00CE2F35">
              <w:rPr>
                <w:b/>
                <w:sz w:val="16"/>
                <w:szCs w:val="16"/>
              </w:rPr>
              <w:t xml:space="preserve">Nominal </w:t>
            </w:r>
            <w:r w:rsidR="00271F8D" w:rsidRPr="00CE2F35">
              <w:rPr>
                <w:b/>
                <w:sz w:val="16"/>
                <w:szCs w:val="16"/>
              </w:rPr>
              <w:t>P</w:t>
            </w:r>
            <w:r w:rsidRPr="00CE2F35">
              <w:rPr>
                <w:b/>
                <w:sz w:val="16"/>
                <w:szCs w:val="16"/>
              </w:rPr>
              <w:t xml:space="preserve">ipe Size, </w:t>
            </w:r>
            <w:r w:rsidRPr="00CE2F35">
              <w:rPr>
                <w:b/>
                <w:i/>
                <w:sz w:val="16"/>
                <w:szCs w:val="16"/>
              </w:rPr>
              <w:t>DN</w:t>
            </w:r>
          </w:p>
        </w:tc>
        <w:tc>
          <w:tcPr>
            <w:tcW w:w="417" w:type="pct"/>
            <w:shd w:val="clear" w:color="auto" w:fill="auto"/>
          </w:tcPr>
          <w:p w:rsidR="004C172A" w:rsidRPr="00CE2F35" w:rsidRDefault="004C172A" w:rsidP="004C172A">
            <w:pPr>
              <w:tabs>
                <w:tab w:val="left" w:pos="698"/>
              </w:tabs>
              <w:ind w:left="142" w:right="96"/>
              <w:jc w:val="center"/>
              <w:rPr>
                <w:b/>
                <w:iCs/>
                <w:sz w:val="16"/>
                <w:szCs w:val="16"/>
              </w:rPr>
            </w:pPr>
            <w:r w:rsidRPr="00CE2F35">
              <w:rPr>
                <w:b/>
                <w:sz w:val="16"/>
                <w:szCs w:val="16"/>
              </w:rPr>
              <w:t>Number of Threads in 25.4 mm</w:t>
            </w:r>
          </w:p>
        </w:tc>
        <w:tc>
          <w:tcPr>
            <w:tcW w:w="493" w:type="pct"/>
            <w:shd w:val="clear" w:color="auto" w:fill="auto"/>
          </w:tcPr>
          <w:p w:rsidR="004C172A" w:rsidRPr="00CE2F35" w:rsidRDefault="004C172A" w:rsidP="000716BF">
            <w:pPr>
              <w:ind w:left="450" w:right="486"/>
              <w:jc w:val="center"/>
              <w:rPr>
                <w:b/>
                <w:sz w:val="16"/>
                <w:szCs w:val="16"/>
              </w:rPr>
            </w:pPr>
            <w:r w:rsidRPr="00CE2F35">
              <w:rPr>
                <w:b/>
                <w:iCs/>
                <w:sz w:val="16"/>
                <w:szCs w:val="16"/>
              </w:rPr>
              <w:t>Pitch</w:t>
            </w:r>
            <w:r w:rsidR="00F40CE2" w:rsidRPr="00CE2F35">
              <w:rPr>
                <w:b/>
                <w:iCs/>
                <w:sz w:val="16"/>
                <w:szCs w:val="16"/>
              </w:rPr>
              <w:t xml:space="preserve">, </w:t>
            </w:r>
            <w:r w:rsidR="00F40CE2" w:rsidRPr="00CE2F35">
              <w:rPr>
                <w:b/>
                <w:i/>
                <w:sz w:val="16"/>
                <w:szCs w:val="16"/>
              </w:rPr>
              <w:t>p</w:t>
            </w:r>
          </w:p>
        </w:tc>
        <w:tc>
          <w:tcPr>
            <w:tcW w:w="1000" w:type="pct"/>
            <w:gridSpan w:val="2"/>
            <w:shd w:val="clear" w:color="auto" w:fill="auto"/>
          </w:tcPr>
          <w:p w:rsidR="004C172A" w:rsidRPr="00CE2F35" w:rsidRDefault="004C172A" w:rsidP="000716BF">
            <w:pPr>
              <w:ind w:left="450" w:right="486"/>
              <w:jc w:val="center"/>
              <w:rPr>
                <w:b/>
                <w:sz w:val="16"/>
                <w:szCs w:val="16"/>
              </w:rPr>
            </w:pPr>
            <w:r w:rsidRPr="00CE2F35">
              <w:rPr>
                <w:b/>
                <w:sz w:val="16"/>
                <w:szCs w:val="16"/>
              </w:rPr>
              <w:t xml:space="preserve">Male End </w:t>
            </w:r>
          </w:p>
          <w:p w:rsidR="004C172A" w:rsidRPr="00CE2F35" w:rsidRDefault="00FC18FC" w:rsidP="00272B82">
            <w:pPr>
              <w:ind w:left="450" w:right="486"/>
              <w:jc w:val="center"/>
              <w:rPr>
                <w:b/>
                <w:sz w:val="16"/>
                <w:szCs w:val="16"/>
              </w:rPr>
            </w:pPr>
            <w:r w:rsidRPr="00CE2F35">
              <w:rPr>
                <w:b/>
                <w:noProof/>
                <w:sz w:val="16"/>
                <w:szCs w:val="16"/>
                <w:lang w:eastAsia="en-US" w:bidi="hi-IN"/>
              </w:rPr>
              <w:pict>
                <v:shape id="AutoShape 6" o:spid="_x0000_s1031" type="#_x0000_t88" style="position:absolute;left:0;text-align:left;margin-left:66.5pt;margin-top:-47.85pt;width:11.15pt;height:133.9pt;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" adj=",10924"/>
              </w:pict>
            </w:r>
          </w:p>
        </w:tc>
        <w:tc>
          <w:tcPr>
            <w:tcW w:w="1195" w:type="pct"/>
            <w:gridSpan w:val="2"/>
            <w:shd w:val="clear" w:color="auto" w:fill="auto"/>
          </w:tcPr>
          <w:p w:rsidR="004C172A" w:rsidRPr="00CE2F35" w:rsidRDefault="00FC18FC" w:rsidP="000716BF">
            <w:pPr>
              <w:ind w:left="5" w:right="92"/>
              <w:jc w:val="center"/>
              <w:rPr>
                <w:b/>
                <w:sz w:val="16"/>
                <w:szCs w:val="16"/>
              </w:rPr>
            </w:pPr>
            <w:r w:rsidRPr="00CE2F35">
              <w:rPr>
                <w:b/>
                <w:noProof/>
                <w:sz w:val="16"/>
                <w:szCs w:val="16"/>
                <w:lang w:eastAsia="en-US" w:bidi="hi-IN"/>
              </w:rPr>
              <w:pict>
                <v:shape id="AutoShape 7" o:spid="_x0000_s1030" type="#_x0000_t88" style="position:absolute;left:0;text-align:left;margin-left:89.3pt;margin-top:-57.3pt;width:11.15pt;height:167.7pt;rotation:-9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" adj="1437,10924"/>
              </w:pict>
            </w:r>
            <w:r w:rsidR="004C172A" w:rsidRPr="00CE2F35">
              <w:rPr>
                <w:b/>
                <w:sz w:val="16"/>
                <w:szCs w:val="16"/>
              </w:rPr>
              <w:t>Female End</w:t>
            </w:r>
          </w:p>
          <w:p w:rsidR="004C172A" w:rsidRPr="00CE2F35" w:rsidRDefault="004C172A" w:rsidP="00272B82">
            <w:pPr>
              <w:ind w:right="2"/>
              <w:jc w:val="center"/>
              <w:rPr>
                <w:sz w:val="16"/>
                <w:szCs w:val="16"/>
              </w:rPr>
            </w:pPr>
          </w:p>
        </w:tc>
        <w:tc>
          <w:tcPr>
            <w:tcW w:w="1192" w:type="pct"/>
            <w:gridSpan w:val="2"/>
            <w:shd w:val="clear" w:color="auto" w:fill="auto"/>
          </w:tcPr>
          <w:p w:rsidR="004C172A" w:rsidRPr="00CE2F35" w:rsidRDefault="00FC18FC" w:rsidP="004C172A">
            <w:pPr>
              <w:snapToGrid w:val="0"/>
              <w:ind w:left="450" w:right="486"/>
              <w:jc w:val="center"/>
              <w:rPr>
                <w:sz w:val="16"/>
                <w:szCs w:val="16"/>
              </w:rPr>
            </w:pPr>
            <w:r w:rsidRPr="00CE2F35">
              <w:rPr>
                <w:b/>
                <w:noProof/>
                <w:sz w:val="16"/>
                <w:szCs w:val="16"/>
                <w:lang w:eastAsia="en-US" w:bidi="hi-IN"/>
              </w:rPr>
              <w:pict>
                <v:shape id="AutoShape 8" o:spid="_x0000_s1029" type="#_x0000_t88" style="position:absolute;left:0;text-align:left;margin-left:86.85pt;margin-top:-54.05pt;width:14.3pt;height:169.5pt;rotation:-90;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" adj=",10924"/>
              </w:pict>
            </w:r>
            <w:r w:rsidR="004C172A" w:rsidRPr="00CE2F35">
              <w:rPr>
                <w:b/>
                <w:sz w:val="16"/>
                <w:szCs w:val="16"/>
              </w:rPr>
              <w:t>Length</w:t>
            </w:r>
            <w:r w:rsidR="00F45B4E" w:rsidRPr="00CE2F35">
              <w:rPr>
                <w:b/>
                <w:sz w:val="16"/>
                <w:szCs w:val="16"/>
              </w:rPr>
              <w:t>, L</w:t>
            </w:r>
          </w:p>
        </w:tc>
      </w:tr>
      <w:tr w:rsidR="00F45B4E" w:rsidRPr="00CE2F35" w:rsidTr="00F45B4E">
        <w:tblPrEx>
          <w:tblCellMar>
            <w:left w:w="108" w:type="dxa"/>
            <w:right w:w="108" w:type="dxa"/>
          </w:tblCellMar>
        </w:tblPrEx>
        <w:trPr>
          <w:trHeight w:val="532"/>
        </w:trPr>
        <w:tc>
          <w:tcPr>
            <w:tcW w:w="314" w:type="pct"/>
            <w:shd w:val="clear" w:color="auto" w:fill="auto"/>
          </w:tcPr>
          <w:p w:rsidR="00F45B4E" w:rsidRPr="00CE2F35" w:rsidRDefault="00F45B4E" w:rsidP="00F45B4E">
            <w:pPr>
              <w:pStyle w:val="BodyText"/>
              <w:snapToGrid w:val="0"/>
              <w:ind w:right="247"/>
              <w:jc w:val="center"/>
              <w:rPr>
                <w:b/>
                <w:sz w:val="16"/>
                <w:szCs w:val="16"/>
              </w:rPr>
            </w:pPr>
          </w:p>
        </w:tc>
        <w:tc>
          <w:tcPr>
            <w:tcW w:w="390" w:type="pct"/>
            <w:shd w:val="clear" w:color="auto" w:fill="auto"/>
          </w:tcPr>
          <w:p w:rsidR="00F45B4E" w:rsidRPr="00CE2F35" w:rsidRDefault="00F45B4E" w:rsidP="00F45B4E">
            <w:pPr>
              <w:snapToGrid w:val="0"/>
              <w:ind w:left="71" w:right="160"/>
              <w:jc w:val="center"/>
              <w:rPr>
                <w:b/>
                <w:sz w:val="16"/>
                <w:szCs w:val="16"/>
              </w:rPr>
            </w:pPr>
          </w:p>
        </w:tc>
        <w:tc>
          <w:tcPr>
            <w:tcW w:w="417" w:type="pct"/>
            <w:shd w:val="clear" w:color="auto" w:fill="auto"/>
          </w:tcPr>
          <w:p w:rsidR="00F45B4E" w:rsidRPr="00CE2F35" w:rsidRDefault="00F45B4E" w:rsidP="00F45B4E">
            <w:pPr>
              <w:tabs>
                <w:tab w:val="left" w:pos="698"/>
              </w:tabs>
              <w:snapToGrid w:val="0"/>
              <w:ind w:left="142" w:right="96"/>
              <w:jc w:val="center"/>
              <w:rPr>
                <w:b/>
                <w:sz w:val="16"/>
                <w:szCs w:val="16"/>
              </w:rPr>
            </w:pPr>
          </w:p>
        </w:tc>
        <w:tc>
          <w:tcPr>
            <w:tcW w:w="493" w:type="pct"/>
            <w:shd w:val="clear" w:color="auto" w:fill="auto"/>
          </w:tcPr>
          <w:p w:rsidR="00F45B4E" w:rsidRPr="00CE2F35" w:rsidRDefault="00F45B4E" w:rsidP="00F45B4E">
            <w:pPr>
              <w:snapToGrid w:val="0"/>
              <w:ind w:left="450" w:right="486"/>
              <w:jc w:val="center"/>
              <w:rPr>
                <w:b/>
                <w:iCs/>
                <w:sz w:val="16"/>
                <w:szCs w:val="16"/>
              </w:rPr>
            </w:pPr>
          </w:p>
        </w:tc>
        <w:tc>
          <w:tcPr>
            <w:tcW w:w="469" w:type="pct"/>
            <w:shd w:val="clear" w:color="auto" w:fill="auto"/>
          </w:tcPr>
          <w:p w:rsidR="00F45B4E" w:rsidRPr="00CE2F35" w:rsidRDefault="00F45B4E" w:rsidP="00F45B4E">
            <w:pPr>
              <w:ind w:right="-20"/>
              <w:rPr>
                <w:b/>
                <w:sz w:val="16"/>
                <w:szCs w:val="16"/>
                <w:vertAlign w:val="subscript"/>
              </w:rPr>
            </w:pPr>
            <w:r w:rsidRPr="00CE2F35">
              <w:rPr>
                <w:b/>
                <w:sz w:val="16"/>
                <w:szCs w:val="16"/>
              </w:rPr>
              <w:t xml:space="preserve">      Major, D</w:t>
            </w:r>
            <w:r w:rsidRPr="00CE2F35">
              <w:rPr>
                <w:b/>
                <w:sz w:val="16"/>
                <w:szCs w:val="16"/>
                <w:vertAlign w:val="subscript"/>
              </w:rPr>
              <w:t>1</w:t>
            </w:r>
          </w:p>
          <w:p w:rsidR="00F45B4E" w:rsidRPr="00CE2F35" w:rsidRDefault="00F45B4E" w:rsidP="00F45B4E">
            <w:pPr>
              <w:ind w:right="-20"/>
              <w:rPr>
                <w:b/>
                <w:sz w:val="16"/>
                <w:szCs w:val="16"/>
              </w:rPr>
            </w:pPr>
            <w:r w:rsidRPr="00CE2F35">
              <w:rPr>
                <w:b/>
                <w:sz w:val="16"/>
                <w:szCs w:val="16"/>
              </w:rPr>
              <w:t xml:space="preserve">(Tolerance </w:t>
            </w:r>
            <m:oMath>
              <m:sSubSup>
                <m:sSubSupPr>
                  <m:ctrlPr>
                    <w:rPr>
                      <w:rFonts w:ascii="Cambria Math" w:hAnsi="Cambria Math"/>
                      <w:b/>
                      <w:i/>
                      <w:sz w:val="16"/>
                      <w:szCs w:val="16"/>
                    </w:rPr>
                  </m:ctrlPr>
                </m:sSubSupPr>
                <m:e/>
                <m:sub>
                  <m:r>
                    <m:rPr>
                      <m:sty m:val="bi"/>
                    </m:rPr>
                    <w:rPr>
                      <w:rFonts w:ascii="Cambria Math" w:hAnsi="Cambria Math"/>
                      <w:sz w:val="16"/>
                      <w:szCs w:val="16"/>
                    </w:rPr>
                    <m:t>-0.2</m:t>
                  </m:r>
                </m:sub>
                <m:sup>
                  <m:r>
                    <m:rPr>
                      <m:sty m:val="bi"/>
                    </m:rPr>
                    <w:rPr>
                      <w:rFonts w:ascii="Cambria Math" w:hAnsi="Cambria Math"/>
                      <w:sz w:val="16"/>
                      <w:szCs w:val="16"/>
                    </w:rPr>
                    <m:t>+0.0</m:t>
                  </m:r>
                </m:sup>
              </m:sSubSup>
            </m:oMath>
            <w:r w:rsidRPr="00CE2F35">
              <w:rPr>
                <w:b/>
                <w:sz w:val="16"/>
                <w:szCs w:val="16"/>
              </w:rPr>
              <w:t>)</w:t>
            </w:r>
          </w:p>
        </w:tc>
        <w:tc>
          <w:tcPr>
            <w:tcW w:w="531" w:type="pct"/>
            <w:shd w:val="clear" w:color="auto" w:fill="auto"/>
          </w:tcPr>
          <w:p w:rsidR="00F45B4E" w:rsidRPr="00CE2F35" w:rsidRDefault="00F45B4E" w:rsidP="00F45B4E">
            <w:pPr>
              <w:ind w:left="450" w:right="257" w:hanging="297"/>
              <w:jc w:val="center"/>
              <w:rPr>
                <w:b/>
                <w:sz w:val="16"/>
                <w:szCs w:val="16"/>
              </w:rPr>
            </w:pPr>
            <w:r w:rsidRPr="00CE2F35">
              <w:rPr>
                <w:b/>
                <w:sz w:val="16"/>
                <w:szCs w:val="16"/>
              </w:rPr>
              <w:t>Minor, D</w:t>
            </w:r>
            <w:r w:rsidRPr="00CE2F35">
              <w:rPr>
                <w:b/>
                <w:sz w:val="16"/>
                <w:szCs w:val="16"/>
                <w:vertAlign w:val="subscript"/>
              </w:rPr>
              <w:t>2</w:t>
            </w:r>
          </w:p>
          <w:p w:rsidR="00F45B4E" w:rsidRPr="00CE2F35" w:rsidRDefault="00F45B4E" w:rsidP="00F45B4E">
            <w:pPr>
              <w:jc w:val="center"/>
              <w:rPr>
                <w:sz w:val="16"/>
                <w:szCs w:val="16"/>
              </w:rPr>
            </w:pPr>
            <w:r w:rsidRPr="00CE2F35">
              <w:rPr>
                <w:b/>
                <w:sz w:val="16"/>
                <w:szCs w:val="16"/>
              </w:rPr>
              <w:t xml:space="preserve">(Tolerance </w:t>
            </w:r>
            <m:oMath>
              <m:sSubSup>
                <m:sSubSupPr>
                  <m:ctrlPr>
                    <w:rPr>
                      <w:rFonts w:ascii="Cambria Math" w:hAnsi="Cambria Math"/>
                      <w:b/>
                      <w:i/>
                      <w:sz w:val="16"/>
                      <w:szCs w:val="16"/>
                    </w:rPr>
                  </m:ctrlPr>
                </m:sSubSupPr>
                <m:e/>
                <m:sub>
                  <m:r>
                    <m:rPr>
                      <m:sty m:val="bi"/>
                    </m:rPr>
                    <w:rPr>
                      <w:rFonts w:ascii="Cambria Math" w:hAnsi="Cambria Math"/>
                      <w:sz w:val="16"/>
                      <w:szCs w:val="16"/>
                    </w:rPr>
                    <m:t>-0.2</m:t>
                  </m:r>
                </m:sub>
                <m:sup>
                  <m:r>
                    <m:rPr>
                      <m:sty m:val="bi"/>
                    </m:rPr>
                    <w:rPr>
                      <w:rFonts w:ascii="Cambria Math" w:hAnsi="Cambria Math"/>
                      <w:sz w:val="16"/>
                      <w:szCs w:val="16"/>
                    </w:rPr>
                    <m:t>+0.0</m:t>
                  </m:r>
                </m:sup>
              </m:sSubSup>
            </m:oMath>
            <w:r w:rsidRPr="00CE2F35">
              <w:rPr>
                <w:b/>
                <w:sz w:val="16"/>
                <w:szCs w:val="16"/>
              </w:rPr>
              <w:t>)</w:t>
            </w:r>
          </w:p>
        </w:tc>
        <w:tc>
          <w:tcPr>
            <w:tcW w:w="667" w:type="pct"/>
            <w:shd w:val="clear" w:color="auto" w:fill="auto"/>
          </w:tcPr>
          <w:p w:rsidR="00F45B4E" w:rsidRPr="00CE2F35" w:rsidRDefault="00F45B4E" w:rsidP="00F45B4E">
            <w:pPr>
              <w:ind w:right="-20"/>
              <w:rPr>
                <w:b/>
                <w:sz w:val="16"/>
                <w:szCs w:val="16"/>
                <w:vertAlign w:val="subscript"/>
              </w:rPr>
            </w:pPr>
            <w:r w:rsidRPr="00CE2F35">
              <w:rPr>
                <w:b/>
                <w:sz w:val="16"/>
                <w:szCs w:val="16"/>
              </w:rPr>
              <w:t xml:space="preserve">      Major, D</w:t>
            </w:r>
            <w:r w:rsidRPr="00CE2F35">
              <w:rPr>
                <w:b/>
                <w:sz w:val="16"/>
                <w:szCs w:val="16"/>
                <w:vertAlign w:val="subscript"/>
              </w:rPr>
              <w:t>1</w:t>
            </w:r>
          </w:p>
          <w:p w:rsidR="00F45B4E" w:rsidRPr="00CE2F35" w:rsidRDefault="00F45B4E" w:rsidP="00F45B4E">
            <w:pPr>
              <w:ind w:right="-20"/>
              <w:rPr>
                <w:b/>
                <w:sz w:val="16"/>
                <w:szCs w:val="16"/>
              </w:rPr>
            </w:pPr>
            <w:proofErr w:type="gramStart"/>
            <w:r w:rsidRPr="00CE2F35">
              <w:rPr>
                <w:b/>
                <w:sz w:val="16"/>
                <w:szCs w:val="16"/>
              </w:rPr>
              <w:t>( Tolerance</w:t>
            </w:r>
            <w:proofErr w:type="gramEnd"/>
            <w:r w:rsidRPr="00CE2F35">
              <w:rPr>
                <w:b/>
                <w:sz w:val="16"/>
                <w:szCs w:val="16"/>
              </w:rPr>
              <w:t xml:space="preserve"> </w:t>
            </w:r>
            <m:oMath>
              <m:sSubSup>
                <m:sSubSupPr>
                  <m:ctrlPr>
                    <w:rPr>
                      <w:rFonts w:ascii="Cambria Math" w:hAnsi="Cambria Math"/>
                      <w:b/>
                      <w:i/>
                      <w:sz w:val="16"/>
                      <w:szCs w:val="16"/>
                    </w:rPr>
                  </m:ctrlPr>
                </m:sSubSupPr>
                <m:e/>
                <m:sub>
                  <m:r>
                    <m:rPr>
                      <m:sty m:val="bi"/>
                    </m:rPr>
                    <w:rPr>
                      <w:rFonts w:ascii="Cambria Math" w:hAnsi="Cambria Math"/>
                      <w:sz w:val="16"/>
                      <w:szCs w:val="16"/>
                    </w:rPr>
                    <m:t>-0.0</m:t>
                  </m:r>
                </m:sub>
                <m:sup>
                  <m:r>
                    <m:rPr>
                      <m:sty m:val="bi"/>
                    </m:rPr>
                    <w:rPr>
                      <w:rFonts w:ascii="Cambria Math" w:hAnsi="Cambria Math"/>
                      <w:sz w:val="16"/>
                      <w:szCs w:val="16"/>
                    </w:rPr>
                    <m:t>+0.2</m:t>
                  </m:r>
                </m:sup>
              </m:sSubSup>
            </m:oMath>
            <w:r w:rsidRPr="00CE2F35">
              <w:rPr>
                <w:b/>
                <w:sz w:val="16"/>
                <w:szCs w:val="16"/>
              </w:rPr>
              <w:t>)</w:t>
            </w:r>
          </w:p>
        </w:tc>
        <w:tc>
          <w:tcPr>
            <w:tcW w:w="527" w:type="pct"/>
            <w:shd w:val="clear" w:color="auto" w:fill="auto"/>
          </w:tcPr>
          <w:p w:rsidR="00F45B4E" w:rsidRPr="00CE2F35" w:rsidRDefault="00F45B4E" w:rsidP="00F45B4E">
            <w:pPr>
              <w:ind w:left="450" w:right="257" w:hanging="297"/>
              <w:jc w:val="center"/>
              <w:rPr>
                <w:b/>
                <w:sz w:val="16"/>
                <w:szCs w:val="16"/>
              </w:rPr>
            </w:pPr>
            <w:r w:rsidRPr="00CE2F35">
              <w:rPr>
                <w:b/>
                <w:sz w:val="16"/>
                <w:szCs w:val="16"/>
              </w:rPr>
              <w:t>Minor, D</w:t>
            </w:r>
            <w:r w:rsidRPr="00CE2F35">
              <w:rPr>
                <w:b/>
                <w:sz w:val="16"/>
                <w:szCs w:val="16"/>
                <w:vertAlign w:val="subscript"/>
              </w:rPr>
              <w:t>2</w:t>
            </w:r>
          </w:p>
          <w:p w:rsidR="00F45B4E" w:rsidRPr="00CE2F35" w:rsidRDefault="00F45B4E" w:rsidP="00F45B4E">
            <w:pPr>
              <w:jc w:val="center"/>
              <w:rPr>
                <w:sz w:val="16"/>
                <w:szCs w:val="16"/>
              </w:rPr>
            </w:pPr>
            <w:proofErr w:type="gramStart"/>
            <w:r w:rsidRPr="00CE2F35">
              <w:rPr>
                <w:b/>
                <w:sz w:val="16"/>
                <w:szCs w:val="16"/>
              </w:rPr>
              <w:t>( Tolerance</w:t>
            </w:r>
            <w:proofErr w:type="gramEnd"/>
            <w:r w:rsidRPr="00CE2F35">
              <w:rPr>
                <w:b/>
                <w:sz w:val="16"/>
                <w:szCs w:val="16"/>
              </w:rPr>
              <w:t xml:space="preserve"> </w:t>
            </w:r>
            <m:oMath>
              <m:sSubSup>
                <m:sSubSupPr>
                  <m:ctrlPr>
                    <w:rPr>
                      <w:rFonts w:ascii="Cambria Math" w:hAnsi="Cambria Math"/>
                      <w:b/>
                      <w:i/>
                      <w:sz w:val="16"/>
                      <w:szCs w:val="16"/>
                    </w:rPr>
                  </m:ctrlPr>
                </m:sSubSupPr>
                <m:e/>
                <m:sub>
                  <m:r>
                    <m:rPr>
                      <m:sty m:val="bi"/>
                    </m:rPr>
                    <w:rPr>
                      <w:rFonts w:ascii="Cambria Math" w:hAnsi="Cambria Math"/>
                      <w:sz w:val="16"/>
                      <w:szCs w:val="16"/>
                    </w:rPr>
                    <m:t>-0.0</m:t>
                  </m:r>
                </m:sub>
                <m:sup>
                  <m:r>
                    <m:rPr>
                      <m:sty m:val="bi"/>
                    </m:rPr>
                    <w:rPr>
                      <w:rFonts w:ascii="Cambria Math" w:hAnsi="Cambria Math"/>
                      <w:sz w:val="16"/>
                      <w:szCs w:val="16"/>
                    </w:rPr>
                    <m:t>+0.2</m:t>
                  </m:r>
                </m:sup>
              </m:sSubSup>
            </m:oMath>
            <w:r w:rsidRPr="00CE2F35">
              <w:rPr>
                <w:b/>
                <w:sz w:val="16"/>
                <w:szCs w:val="16"/>
              </w:rPr>
              <w:t>)</w:t>
            </w:r>
          </w:p>
        </w:tc>
        <w:tc>
          <w:tcPr>
            <w:tcW w:w="584" w:type="pct"/>
            <w:shd w:val="clear" w:color="auto" w:fill="auto"/>
          </w:tcPr>
          <w:p w:rsidR="00F45B4E" w:rsidRPr="00CE2F35" w:rsidRDefault="00F45B4E" w:rsidP="00F45B4E">
            <w:pPr>
              <w:ind w:left="450" w:right="164"/>
              <w:jc w:val="center"/>
              <w:rPr>
                <w:b/>
                <w:sz w:val="16"/>
                <w:szCs w:val="16"/>
              </w:rPr>
            </w:pPr>
            <w:r w:rsidRPr="00CE2F35">
              <w:rPr>
                <w:b/>
                <w:sz w:val="16"/>
                <w:szCs w:val="16"/>
              </w:rPr>
              <w:t>Male End</w:t>
            </w:r>
          </w:p>
          <w:p w:rsidR="00F45B4E" w:rsidRPr="00CE2F35" w:rsidRDefault="00F45B4E" w:rsidP="00F45B4E">
            <w:pPr>
              <w:ind w:left="-16" w:right="164"/>
              <w:jc w:val="center"/>
              <w:rPr>
                <w:b/>
                <w:sz w:val="16"/>
                <w:szCs w:val="16"/>
              </w:rPr>
            </w:pPr>
            <w:r w:rsidRPr="00CE2F35">
              <w:rPr>
                <w:b/>
                <w:sz w:val="16"/>
                <w:szCs w:val="16"/>
              </w:rPr>
              <w:t>(Tolerance</w:t>
            </w:r>
            <m:oMath>
              <m:sSubSup>
                <m:sSubSupPr>
                  <m:ctrlPr>
                    <w:rPr>
                      <w:rFonts w:ascii="Cambria Math" w:hAnsi="Cambria Math"/>
                      <w:b/>
                      <w:i/>
                      <w:sz w:val="16"/>
                      <w:szCs w:val="16"/>
                    </w:rPr>
                  </m:ctrlPr>
                </m:sSubSupPr>
                <m:e/>
                <m:sub>
                  <m:r>
                    <m:rPr>
                      <m:sty m:val="bi"/>
                    </m:rPr>
                    <w:rPr>
                      <w:rFonts w:ascii="Cambria Math" w:hAnsi="Cambria Math"/>
                      <w:sz w:val="16"/>
                      <w:szCs w:val="16"/>
                    </w:rPr>
                    <m:t>-2.5</m:t>
                  </m:r>
                </m:sub>
                <m:sup>
                  <m:r>
                    <m:rPr>
                      <m:sty m:val="bi"/>
                    </m:rPr>
                    <w:rPr>
                      <w:rFonts w:ascii="Cambria Math" w:hAnsi="Cambria Math"/>
                      <w:sz w:val="16"/>
                      <w:szCs w:val="16"/>
                    </w:rPr>
                    <m:t>+0.0</m:t>
                  </m:r>
                </m:sup>
              </m:sSubSup>
            </m:oMath>
            <w:r w:rsidRPr="00CE2F35">
              <w:rPr>
                <w:b/>
                <w:sz w:val="16"/>
                <w:szCs w:val="16"/>
              </w:rPr>
              <w:t xml:space="preserve"> )</w:t>
            </w:r>
          </w:p>
        </w:tc>
        <w:tc>
          <w:tcPr>
            <w:tcW w:w="608" w:type="pct"/>
            <w:shd w:val="clear" w:color="auto" w:fill="auto"/>
          </w:tcPr>
          <w:p w:rsidR="00F45B4E" w:rsidRPr="00CE2F35" w:rsidRDefault="00F45B4E" w:rsidP="00F45B4E">
            <w:pPr>
              <w:ind w:left="163" w:right="226"/>
              <w:jc w:val="center"/>
              <w:rPr>
                <w:b/>
                <w:sz w:val="16"/>
                <w:szCs w:val="16"/>
              </w:rPr>
            </w:pPr>
            <w:r w:rsidRPr="00CE2F35">
              <w:rPr>
                <w:b/>
                <w:sz w:val="16"/>
                <w:szCs w:val="16"/>
              </w:rPr>
              <w:t>Female End</w:t>
            </w:r>
          </w:p>
          <w:p w:rsidR="00F45B4E" w:rsidRPr="00CE2F35" w:rsidRDefault="00F45B4E" w:rsidP="00F45B4E">
            <w:pPr>
              <w:ind w:left="163" w:right="226"/>
              <w:jc w:val="center"/>
              <w:rPr>
                <w:sz w:val="16"/>
                <w:szCs w:val="16"/>
              </w:rPr>
            </w:pPr>
            <w:r w:rsidRPr="00CE2F35">
              <w:rPr>
                <w:b/>
                <w:sz w:val="16"/>
                <w:szCs w:val="16"/>
              </w:rPr>
              <w:t xml:space="preserve">(Tolerance </w:t>
            </w:r>
            <m:oMath>
              <m:sSubSup>
                <m:sSubSupPr>
                  <m:ctrlPr>
                    <w:rPr>
                      <w:rFonts w:ascii="Cambria Math" w:hAnsi="Cambria Math"/>
                      <w:b/>
                      <w:i/>
                      <w:sz w:val="16"/>
                      <w:szCs w:val="16"/>
                    </w:rPr>
                  </m:ctrlPr>
                </m:sSubSupPr>
                <m:e/>
                <m:sub>
                  <m:r>
                    <m:rPr>
                      <m:sty m:val="bi"/>
                    </m:rPr>
                    <w:rPr>
                      <w:rFonts w:ascii="Cambria Math" w:hAnsi="Cambria Math"/>
                      <w:sz w:val="16"/>
                      <w:szCs w:val="16"/>
                    </w:rPr>
                    <m:t>-0.0</m:t>
                  </m:r>
                </m:sub>
                <m:sup>
                  <m:r>
                    <m:rPr>
                      <m:sty m:val="bi"/>
                    </m:rPr>
                    <w:rPr>
                      <w:rFonts w:ascii="Cambria Math" w:hAnsi="Cambria Math"/>
                      <w:sz w:val="16"/>
                      <w:szCs w:val="16"/>
                    </w:rPr>
                    <m:t>+3.0</m:t>
                  </m:r>
                </m:sup>
              </m:sSubSup>
            </m:oMath>
            <w:r w:rsidRPr="00CE2F35">
              <w:rPr>
                <w:b/>
                <w:sz w:val="16"/>
                <w:szCs w:val="16"/>
              </w:rPr>
              <w:t>)</w:t>
            </w:r>
          </w:p>
        </w:tc>
      </w:tr>
      <w:tr w:rsidR="000716BF" w:rsidRPr="00CE2F35" w:rsidTr="00F45B4E">
        <w:tblPrEx>
          <w:tblCellMar>
            <w:left w:w="108" w:type="dxa"/>
            <w:right w:w="108" w:type="dxa"/>
          </w:tblCellMar>
        </w:tblPrEx>
        <w:trPr>
          <w:trHeight w:val="494"/>
        </w:trPr>
        <w:tc>
          <w:tcPr>
            <w:tcW w:w="314" w:type="pct"/>
            <w:tcBorders>
              <w:bottom w:val="nil"/>
            </w:tcBorders>
            <w:shd w:val="clear" w:color="auto" w:fill="auto"/>
          </w:tcPr>
          <w:p w:rsidR="000716BF" w:rsidRPr="00CE2F35" w:rsidRDefault="000716BF" w:rsidP="000716BF">
            <w:pPr>
              <w:pStyle w:val="BodyText"/>
              <w:snapToGrid w:val="0"/>
              <w:ind w:right="247"/>
              <w:jc w:val="center"/>
              <w:rPr>
                <w:b/>
                <w:sz w:val="16"/>
                <w:szCs w:val="16"/>
              </w:rPr>
            </w:pPr>
          </w:p>
        </w:tc>
        <w:tc>
          <w:tcPr>
            <w:tcW w:w="390" w:type="pct"/>
            <w:tcBorders>
              <w:bottom w:val="nil"/>
            </w:tcBorders>
            <w:shd w:val="clear" w:color="auto" w:fill="auto"/>
          </w:tcPr>
          <w:p w:rsidR="000716BF" w:rsidRPr="00CE2F35" w:rsidRDefault="000716BF" w:rsidP="000716BF">
            <w:pPr>
              <w:tabs>
                <w:tab w:val="left" w:pos="1061"/>
              </w:tabs>
              <w:ind w:left="71" w:right="160"/>
              <w:jc w:val="center"/>
              <w:rPr>
                <w:bCs/>
                <w:iCs/>
                <w:sz w:val="16"/>
                <w:szCs w:val="16"/>
              </w:rPr>
            </w:pPr>
            <w:r w:rsidRPr="00CE2F35">
              <w:rPr>
                <w:bCs/>
                <w:iCs/>
                <w:sz w:val="16"/>
                <w:szCs w:val="16"/>
              </w:rPr>
              <w:t>mm</w:t>
            </w:r>
          </w:p>
          <w:p w:rsidR="000716BF" w:rsidRPr="00CE2F35" w:rsidRDefault="000716BF" w:rsidP="000716BF">
            <w:pPr>
              <w:tabs>
                <w:tab w:val="left" w:pos="1061"/>
              </w:tabs>
              <w:ind w:left="71" w:right="160"/>
              <w:jc w:val="center"/>
              <w:rPr>
                <w:sz w:val="16"/>
                <w:szCs w:val="16"/>
              </w:rPr>
            </w:pPr>
            <w:r w:rsidRPr="00CE2F35">
              <w:rPr>
                <w:bCs/>
                <w:iCs/>
                <w:sz w:val="16"/>
                <w:szCs w:val="16"/>
              </w:rPr>
              <w:t>(inch)</w:t>
            </w:r>
          </w:p>
        </w:tc>
        <w:tc>
          <w:tcPr>
            <w:tcW w:w="417" w:type="pct"/>
            <w:tcBorders>
              <w:bottom w:val="nil"/>
            </w:tcBorders>
            <w:shd w:val="clear" w:color="auto" w:fill="auto"/>
          </w:tcPr>
          <w:p w:rsidR="000716BF" w:rsidRPr="00CE2F35" w:rsidRDefault="000716BF" w:rsidP="004C172A">
            <w:pPr>
              <w:snapToGrid w:val="0"/>
              <w:ind w:left="142" w:right="96"/>
              <w:rPr>
                <w:sz w:val="16"/>
                <w:szCs w:val="16"/>
              </w:rPr>
            </w:pPr>
          </w:p>
        </w:tc>
        <w:tc>
          <w:tcPr>
            <w:tcW w:w="493" w:type="pct"/>
            <w:tcBorders>
              <w:bottom w:val="nil"/>
            </w:tcBorders>
            <w:shd w:val="clear" w:color="auto" w:fill="auto"/>
          </w:tcPr>
          <w:p w:rsidR="000716BF" w:rsidRPr="00CE2F35" w:rsidRDefault="000716BF" w:rsidP="008709F5">
            <w:pPr>
              <w:pStyle w:val="TableParagraph"/>
              <w:ind w:left="450" w:right="486"/>
              <w:rPr>
                <w:bCs/>
                <w:sz w:val="16"/>
                <w:szCs w:val="16"/>
              </w:rPr>
            </w:pPr>
            <w:r w:rsidRPr="00CE2F35">
              <w:rPr>
                <w:bCs/>
                <w:sz w:val="16"/>
                <w:szCs w:val="16"/>
              </w:rPr>
              <w:t>mm</w:t>
            </w:r>
          </w:p>
        </w:tc>
        <w:tc>
          <w:tcPr>
            <w:tcW w:w="469" w:type="pct"/>
            <w:tcBorders>
              <w:bottom w:val="nil"/>
            </w:tcBorders>
            <w:shd w:val="clear" w:color="auto" w:fill="auto"/>
          </w:tcPr>
          <w:p w:rsidR="000716BF" w:rsidRPr="00CE2F35" w:rsidRDefault="004C172A" w:rsidP="008709F5">
            <w:pPr>
              <w:pStyle w:val="TableParagraph"/>
              <w:ind w:right="159"/>
              <w:jc w:val="left"/>
              <w:rPr>
                <w:bCs/>
                <w:sz w:val="16"/>
                <w:szCs w:val="16"/>
              </w:rPr>
            </w:pPr>
            <w:r w:rsidRPr="00CE2F35">
              <w:rPr>
                <w:bCs/>
                <w:sz w:val="16"/>
                <w:szCs w:val="16"/>
              </w:rPr>
              <w:t xml:space="preserve">         mm</w:t>
            </w:r>
          </w:p>
        </w:tc>
        <w:tc>
          <w:tcPr>
            <w:tcW w:w="531" w:type="pct"/>
            <w:tcBorders>
              <w:bottom w:val="nil"/>
            </w:tcBorders>
            <w:shd w:val="clear" w:color="auto" w:fill="auto"/>
          </w:tcPr>
          <w:p w:rsidR="000716BF" w:rsidRPr="00CE2F35" w:rsidRDefault="000716BF" w:rsidP="008709F5">
            <w:pPr>
              <w:pStyle w:val="TableParagraph"/>
              <w:ind w:left="450" w:right="486"/>
              <w:rPr>
                <w:bCs/>
                <w:sz w:val="16"/>
                <w:szCs w:val="16"/>
              </w:rPr>
            </w:pPr>
            <w:r w:rsidRPr="00CE2F35">
              <w:rPr>
                <w:bCs/>
                <w:sz w:val="16"/>
                <w:szCs w:val="16"/>
              </w:rPr>
              <w:t>mm</w:t>
            </w:r>
          </w:p>
        </w:tc>
        <w:tc>
          <w:tcPr>
            <w:tcW w:w="667" w:type="pct"/>
            <w:tcBorders>
              <w:bottom w:val="nil"/>
            </w:tcBorders>
            <w:shd w:val="clear" w:color="auto" w:fill="auto"/>
          </w:tcPr>
          <w:p w:rsidR="000716BF" w:rsidRPr="00CE2F35" w:rsidRDefault="000716BF" w:rsidP="008709F5">
            <w:pPr>
              <w:pStyle w:val="TableParagraph"/>
              <w:ind w:left="450" w:right="486"/>
              <w:rPr>
                <w:bCs/>
                <w:sz w:val="16"/>
                <w:szCs w:val="16"/>
              </w:rPr>
            </w:pPr>
            <w:r w:rsidRPr="00CE2F35">
              <w:rPr>
                <w:bCs/>
                <w:sz w:val="16"/>
                <w:szCs w:val="16"/>
              </w:rPr>
              <w:t>mm</w:t>
            </w:r>
          </w:p>
        </w:tc>
        <w:tc>
          <w:tcPr>
            <w:tcW w:w="527" w:type="pct"/>
            <w:tcBorders>
              <w:bottom w:val="nil"/>
            </w:tcBorders>
            <w:shd w:val="clear" w:color="auto" w:fill="auto"/>
          </w:tcPr>
          <w:p w:rsidR="000716BF" w:rsidRPr="00CE2F35" w:rsidRDefault="000716BF" w:rsidP="008709F5">
            <w:pPr>
              <w:pStyle w:val="TableParagraph"/>
              <w:ind w:left="450" w:right="486"/>
              <w:rPr>
                <w:bCs/>
                <w:iCs/>
                <w:sz w:val="16"/>
                <w:szCs w:val="16"/>
              </w:rPr>
            </w:pPr>
            <w:r w:rsidRPr="00CE2F35">
              <w:rPr>
                <w:bCs/>
                <w:sz w:val="16"/>
                <w:szCs w:val="16"/>
              </w:rPr>
              <w:t>mm</w:t>
            </w:r>
          </w:p>
        </w:tc>
        <w:tc>
          <w:tcPr>
            <w:tcW w:w="584" w:type="pct"/>
            <w:tcBorders>
              <w:bottom w:val="nil"/>
            </w:tcBorders>
            <w:shd w:val="clear" w:color="auto" w:fill="auto"/>
          </w:tcPr>
          <w:p w:rsidR="000716BF" w:rsidRPr="00CE2F35" w:rsidRDefault="000716BF" w:rsidP="008709F5">
            <w:pPr>
              <w:ind w:left="450" w:right="164"/>
              <w:jc w:val="center"/>
              <w:rPr>
                <w:bCs/>
                <w:iCs/>
                <w:sz w:val="16"/>
                <w:szCs w:val="16"/>
              </w:rPr>
            </w:pPr>
            <w:r w:rsidRPr="00CE2F35">
              <w:rPr>
                <w:bCs/>
                <w:iCs/>
                <w:sz w:val="16"/>
                <w:szCs w:val="16"/>
              </w:rPr>
              <w:t>mm</w:t>
            </w:r>
          </w:p>
        </w:tc>
        <w:tc>
          <w:tcPr>
            <w:tcW w:w="608" w:type="pct"/>
            <w:tcBorders>
              <w:bottom w:val="nil"/>
            </w:tcBorders>
            <w:shd w:val="clear" w:color="auto" w:fill="auto"/>
          </w:tcPr>
          <w:p w:rsidR="000716BF" w:rsidRPr="00CE2F35" w:rsidRDefault="000716BF" w:rsidP="008709F5">
            <w:pPr>
              <w:ind w:left="163" w:right="226"/>
              <w:jc w:val="center"/>
              <w:rPr>
                <w:bCs/>
                <w:sz w:val="16"/>
                <w:szCs w:val="16"/>
              </w:rPr>
            </w:pPr>
            <w:r w:rsidRPr="00CE2F35">
              <w:rPr>
                <w:bCs/>
                <w:iCs/>
                <w:sz w:val="16"/>
                <w:szCs w:val="16"/>
              </w:rPr>
              <w:t>mm</w:t>
            </w:r>
          </w:p>
        </w:tc>
      </w:tr>
      <w:tr w:rsidR="000716BF" w:rsidRPr="00CE2F35" w:rsidTr="00F45B4E">
        <w:tblPrEx>
          <w:tblCellMar>
            <w:left w:w="108" w:type="dxa"/>
            <w:right w:w="108" w:type="dxa"/>
          </w:tblCellMar>
        </w:tblPrEx>
        <w:trPr>
          <w:trHeight w:val="259"/>
        </w:trPr>
        <w:tc>
          <w:tcPr>
            <w:tcW w:w="314" w:type="pct"/>
            <w:tcBorders>
              <w:top w:val="nil"/>
              <w:bottom w:val="single" w:sz="4" w:space="0" w:color="auto"/>
            </w:tcBorders>
            <w:shd w:val="clear" w:color="auto" w:fill="auto"/>
          </w:tcPr>
          <w:p w:rsidR="000716BF" w:rsidRPr="00CE2F35" w:rsidRDefault="000716BF" w:rsidP="000716BF">
            <w:pPr>
              <w:pStyle w:val="TableParagraph"/>
              <w:spacing w:before="2" w:line="260" w:lineRule="exact"/>
              <w:ind w:right="247"/>
              <w:rPr>
                <w:sz w:val="16"/>
                <w:szCs w:val="16"/>
              </w:rPr>
            </w:pPr>
            <w:r w:rsidRPr="00CE2F35">
              <w:rPr>
                <w:sz w:val="16"/>
                <w:szCs w:val="16"/>
              </w:rPr>
              <w:t>(1)</w:t>
            </w:r>
          </w:p>
        </w:tc>
        <w:tc>
          <w:tcPr>
            <w:tcW w:w="390" w:type="pct"/>
            <w:tcBorders>
              <w:top w:val="nil"/>
              <w:bottom w:val="single" w:sz="4" w:space="0" w:color="auto"/>
            </w:tcBorders>
            <w:shd w:val="clear" w:color="auto" w:fill="auto"/>
          </w:tcPr>
          <w:p w:rsidR="000716BF" w:rsidRPr="00CE2F35" w:rsidRDefault="000716BF" w:rsidP="000716BF">
            <w:pPr>
              <w:pStyle w:val="BodyText"/>
              <w:ind w:left="71" w:right="160"/>
              <w:jc w:val="center"/>
              <w:rPr>
                <w:sz w:val="16"/>
                <w:szCs w:val="16"/>
              </w:rPr>
            </w:pPr>
            <w:r w:rsidRPr="00CE2F35">
              <w:rPr>
                <w:sz w:val="16"/>
                <w:szCs w:val="16"/>
              </w:rPr>
              <w:t>(2)</w:t>
            </w:r>
          </w:p>
        </w:tc>
        <w:tc>
          <w:tcPr>
            <w:tcW w:w="417" w:type="pct"/>
            <w:tcBorders>
              <w:top w:val="nil"/>
              <w:bottom w:val="single" w:sz="4" w:space="0" w:color="auto"/>
            </w:tcBorders>
            <w:shd w:val="clear" w:color="auto" w:fill="auto"/>
          </w:tcPr>
          <w:p w:rsidR="000716BF" w:rsidRPr="00CE2F35" w:rsidRDefault="000716BF" w:rsidP="004C172A">
            <w:pPr>
              <w:pStyle w:val="BodyText"/>
              <w:ind w:left="142" w:right="96"/>
              <w:jc w:val="center"/>
              <w:rPr>
                <w:sz w:val="16"/>
                <w:szCs w:val="16"/>
              </w:rPr>
            </w:pPr>
            <w:r w:rsidRPr="00CE2F35">
              <w:rPr>
                <w:sz w:val="16"/>
                <w:szCs w:val="16"/>
              </w:rPr>
              <w:t>(3)</w:t>
            </w:r>
          </w:p>
        </w:tc>
        <w:tc>
          <w:tcPr>
            <w:tcW w:w="493" w:type="pct"/>
            <w:tcBorders>
              <w:top w:val="nil"/>
              <w:bottom w:val="single" w:sz="4" w:space="0" w:color="auto"/>
            </w:tcBorders>
            <w:shd w:val="clear" w:color="auto" w:fill="auto"/>
          </w:tcPr>
          <w:p w:rsidR="000716BF" w:rsidRPr="00CE2F35" w:rsidRDefault="000716BF" w:rsidP="000716BF">
            <w:pPr>
              <w:pStyle w:val="BodyText"/>
              <w:ind w:left="450" w:right="486"/>
              <w:jc w:val="center"/>
              <w:rPr>
                <w:sz w:val="16"/>
                <w:szCs w:val="16"/>
              </w:rPr>
            </w:pPr>
            <w:r w:rsidRPr="00CE2F35">
              <w:rPr>
                <w:sz w:val="16"/>
                <w:szCs w:val="16"/>
              </w:rPr>
              <w:t>(4)</w:t>
            </w:r>
          </w:p>
        </w:tc>
        <w:tc>
          <w:tcPr>
            <w:tcW w:w="469" w:type="pct"/>
            <w:tcBorders>
              <w:top w:val="nil"/>
              <w:bottom w:val="single" w:sz="4" w:space="0" w:color="auto"/>
            </w:tcBorders>
            <w:shd w:val="clear" w:color="auto" w:fill="auto"/>
          </w:tcPr>
          <w:p w:rsidR="000716BF" w:rsidRPr="00CE2F35" w:rsidRDefault="000716BF" w:rsidP="000716BF">
            <w:pPr>
              <w:pStyle w:val="BodyText"/>
              <w:ind w:left="450" w:right="486"/>
              <w:jc w:val="center"/>
              <w:rPr>
                <w:sz w:val="16"/>
                <w:szCs w:val="16"/>
              </w:rPr>
            </w:pPr>
            <w:r w:rsidRPr="00CE2F35">
              <w:rPr>
                <w:sz w:val="16"/>
                <w:szCs w:val="16"/>
              </w:rPr>
              <w:t>(5)</w:t>
            </w:r>
          </w:p>
        </w:tc>
        <w:tc>
          <w:tcPr>
            <w:tcW w:w="531" w:type="pct"/>
            <w:tcBorders>
              <w:top w:val="nil"/>
              <w:bottom w:val="single" w:sz="4" w:space="0" w:color="auto"/>
            </w:tcBorders>
            <w:shd w:val="clear" w:color="auto" w:fill="auto"/>
          </w:tcPr>
          <w:p w:rsidR="000716BF" w:rsidRPr="00CE2F35" w:rsidRDefault="000716BF" w:rsidP="000716BF">
            <w:pPr>
              <w:pStyle w:val="BodyText"/>
              <w:ind w:left="450" w:right="486"/>
              <w:jc w:val="center"/>
              <w:rPr>
                <w:sz w:val="16"/>
                <w:szCs w:val="16"/>
              </w:rPr>
            </w:pPr>
            <w:r w:rsidRPr="00CE2F35">
              <w:rPr>
                <w:sz w:val="16"/>
                <w:szCs w:val="16"/>
              </w:rPr>
              <w:t>(6)</w:t>
            </w:r>
          </w:p>
        </w:tc>
        <w:tc>
          <w:tcPr>
            <w:tcW w:w="667" w:type="pct"/>
            <w:tcBorders>
              <w:top w:val="nil"/>
              <w:bottom w:val="single" w:sz="4" w:space="0" w:color="auto"/>
            </w:tcBorders>
            <w:shd w:val="clear" w:color="auto" w:fill="auto"/>
          </w:tcPr>
          <w:p w:rsidR="000716BF" w:rsidRPr="00CE2F35" w:rsidRDefault="000716BF" w:rsidP="000716BF">
            <w:pPr>
              <w:pStyle w:val="BodyText"/>
              <w:ind w:left="450" w:right="486"/>
              <w:jc w:val="center"/>
              <w:rPr>
                <w:sz w:val="16"/>
                <w:szCs w:val="16"/>
              </w:rPr>
            </w:pPr>
            <w:r w:rsidRPr="00CE2F35">
              <w:rPr>
                <w:sz w:val="16"/>
                <w:szCs w:val="16"/>
              </w:rPr>
              <w:t>(7)</w:t>
            </w:r>
          </w:p>
        </w:tc>
        <w:tc>
          <w:tcPr>
            <w:tcW w:w="527" w:type="pct"/>
            <w:tcBorders>
              <w:top w:val="nil"/>
              <w:bottom w:val="single" w:sz="4" w:space="0" w:color="auto"/>
            </w:tcBorders>
            <w:shd w:val="clear" w:color="auto" w:fill="auto"/>
          </w:tcPr>
          <w:p w:rsidR="000716BF" w:rsidRPr="00CE2F35" w:rsidRDefault="000716BF" w:rsidP="000716BF">
            <w:pPr>
              <w:pStyle w:val="BodyText"/>
              <w:ind w:left="450" w:right="486"/>
              <w:jc w:val="center"/>
              <w:rPr>
                <w:sz w:val="16"/>
                <w:szCs w:val="16"/>
              </w:rPr>
            </w:pPr>
            <w:r w:rsidRPr="00CE2F35">
              <w:rPr>
                <w:sz w:val="16"/>
                <w:szCs w:val="16"/>
              </w:rPr>
              <w:t>(8)</w:t>
            </w:r>
          </w:p>
        </w:tc>
        <w:tc>
          <w:tcPr>
            <w:tcW w:w="584" w:type="pct"/>
            <w:tcBorders>
              <w:top w:val="nil"/>
              <w:bottom w:val="single" w:sz="4" w:space="0" w:color="auto"/>
            </w:tcBorders>
            <w:shd w:val="clear" w:color="auto" w:fill="auto"/>
          </w:tcPr>
          <w:p w:rsidR="000716BF" w:rsidRPr="00CE2F35" w:rsidRDefault="000716BF" w:rsidP="000716BF">
            <w:pPr>
              <w:pStyle w:val="BodyText"/>
              <w:ind w:left="450" w:right="486"/>
              <w:jc w:val="center"/>
              <w:rPr>
                <w:sz w:val="16"/>
                <w:szCs w:val="16"/>
              </w:rPr>
            </w:pPr>
            <w:r w:rsidRPr="00CE2F35">
              <w:rPr>
                <w:sz w:val="16"/>
                <w:szCs w:val="16"/>
              </w:rPr>
              <w:t>(9)</w:t>
            </w:r>
          </w:p>
        </w:tc>
        <w:tc>
          <w:tcPr>
            <w:tcW w:w="608" w:type="pct"/>
            <w:tcBorders>
              <w:top w:val="nil"/>
              <w:bottom w:val="single" w:sz="4" w:space="0" w:color="auto"/>
            </w:tcBorders>
            <w:shd w:val="clear" w:color="auto" w:fill="auto"/>
          </w:tcPr>
          <w:p w:rsidR="000716BF" w:rsidRPr="00CE2F35" w:rsidRDefault="000716BF" w:rsidP="000716BF">
            <w:pPr>
              <w:pStyle w:val="BodyText"/>
              <w:ind w:left="450" w:right="486"/>
              <w:jc w:val="center"/>
              <w:rPr>
                <w:sz w:val="16"/>
                <w:szCs w:val="16"/>
              </w:rPr>
            </w:pPr>
            <w:r w:rsidRPr="00CE2F35">
              <w:rPr>
                <w:sz w:val="16"/>
                <w:szCs w:val="16"/>
              </w:rPr>
              <w:t>(10)</w:t>
            </w:r>
          </w:p>
        </w:tc>
      </w:tr>
      <w:tr w:rsidR="000716BF" w:rsidRPr="00CE2F35" w:rsidTr="00F45B4E">
        <w:tblPrEx>
          <w:tblCellMar>
            <w:left w:w="108" w:type="dxa"/>
            <w:right w:w="108" w:type="dxa"/>
          </w:tblCellMar>
        </w:tblPrEx>
        <w:trPr>
          <w:trHeight w:val="321"/>
        </w:trPr>
        <w:tc>
          <w:tcPr>
            <w:tcW w:w="314" w:type="pct"/>
            <w:tcBorders>
              <w:top w:val="single" w:sz="4" w:space="0" w:color="auto"/>
            </w:tcBorders>
            <w:shd w:val="clear" w:color="auto" w:fill="auto"/>
          </w:tcPr>
          <w:p w:rsidR="000716BF" w:rsidRPr="00CE2F35" w:rsidRDefault="000716BF" w:rsidP="000716BF">
            <w:pPr>
              <w:pStyle w:val="TableParagraph"/>
              <w:spacing w:before="2" w:line="260" w:lineRule="exact"/>
              <w:ind w:right="247"/>
              <w:rPr>
                <w:sz w:val="16"/>
                <w:szCs w:val="16"/>
              </w:rPr>
            </w:pPr>
            <w:proofErr w:type="spellStart"/>
            <w:r w:rsidRPr="00CE2F35">
              <w:rPr>
                <w:sz w:val="16"/>
                <w:szCs w:val="16"/>
              </w:rPr>
              <w:t>i</w:t>
            </w:r>
            <w:proofErr w:type="spellEnd"/>
            <w:r w:rsidRPr="00CE2F35">
              <w:rPr>
                <w:sz w:val="16"/>
                <w:szCs w:val="16"/>
              </w:rPr>
              <w:t>)</w:t>
            </w:r>
          </w:p>
        </w:tc>
        <w:tc>
          <w:tcPr>
            <w:tcW w:w="390" w:type="pct"/>
            <w:tcBorders>
              <w:top w:val="single" w:sz="4" w:space="0" w:color="auto"/>
            </w:tcBorders>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6  (</w:t>
            </w:r>
            <w:proofErr w:type="gramEnd"/>
            <w:r w:rsidRPr="00CE2F35">
              <w:rPr>
                <w:sz w:val="16"/>
                <w:szCs w:val="16"/>
              </w:rPr>
              <w:t>1/8)</w:t>
            </w:r>
          </w:p>
        </w:tc>
        <w:tc>
          <w:tcPr>
            <w:tcW w:w="417" w:type="pct"/>
            <w:tcBorders>
              <w:top w:val="single" w:sz="4" w:space="0" w:color="auto"/>
            </w:tcBorders>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28</w:t>
            </w:r>
          </w:p>
        </w:tc>
        <w:tc>
          <w:tcPr>
            <w:tcW w:w="493" w:type="pct"/>
            <w:tcBorders>
              <w:top w:val="single" w:sz="4" w:space="0" w:color="auto"/>
            </w:tcBorders>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0.907</w:t>
            </w:r>
          </w:p>
        </w:tc>
        <w:tc>
          <w:tcPr>
            <w:tcW w:w="469" w:type="pct"/>
            <w:tcBorders>
              <w:top w:val="single" w:sz="4" w:space="0" w:color="auto"/>
            </w:tcBorders>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9.7</w:t>
            </w:r>
          </w:p>
        </w:tc>
        <w:tc>
          <w:tcPr>
            <w:tcW w:w="531" w:type="pct"/>
            <w:tcBorders>
              <w:top w:val="single" w:sz="4" w:space="0" w:color="auto"/>
            </w:tcBorders>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8.7</w:t>
            </w:r>
          </w:p>
        </w:tc>
        <w:tc>
          <w:tcPr>
            <w:tcW w:w="667" w:type="pct"/>
            <w:tcBorders>
              <w:top w:val="single" w:sz="4" w:space="0" w:color="auto"/>
            </w:tcBorders>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9.7</w:t>
            </w:r>
          </w:p>
        </w:tc>
        <w:tc>
          <w:tcPr>
            <w:tcW w:w="527" w:type="pct"/>
            <w:tcBorders>
              <w:top w:val="single" w:sz="4" w:space="0" w:color="auto"/>
            </w:tcBorders>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8.7</w:t>
            </w:r>
          </w:p>
        </w:tc>
        <w:tc>
          <w:tcPr>
            <w:tcW w:w="584" w:type="pct"/>
            <w:tcBorders>
              <w:top w:val="single" w:sz="4" w:space="0" w:color="auto"/>
            </w:tcBorders>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7.4</w:t>
            </w:r>
          </w:p>
        </w:tc>
        <w:tc>
          <w:tcPr>
            <w:tcW w:w="608" w:type="pct"/>
            <w:tcBorders>
              <w:top w:val="single" w:sz="4" w:space="0" w:color="auto"/>
            </w:tcBorders>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7.4</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6" w:lineRule="exact"/>
              <w:ind w:right="247"/>
              <w:rPr>
                <w:sz w:val="16"/>
                <w:szCs w:val="16"/>
              </w:rPr>
            </w:pPr>
            <w:r w:rsidRPr="00CE2F35">
              <w:rPr>
                <w:sz w:val="16"/>
                <w:szCs w:val="16"/>
              </w:rPr>
              <w:t>ii)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9  (</w:t>
            </w:r>
            <w:proofErr w:type="gramEnd"/>
            <w:r w:rsidRPr="00CE2F35">
              <w:rPr>
                <w:sz w:val="16"/>
                <w:szCs w:val="16"/>
              </w:rPr>
              <w:t>1/4)</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19</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1.337</w:t>
            </w:r>
          </w:p>
        </w:tc>
        <w:tc>
          <w:tcPr>
            <w:tcW w:w="469" w:type="pct"/>
            <w:shd w:val="clear" w:color="auto" w:fill="auto"/>
            <w:vAlign w:val="center"/>
          </w:tcPr>
          <w:p w:rsidR="000716BF" w:rsidRPr="00CE2F35" w:rsidRDefault="000716BF" w:rsidP="004C172A">
            <w:pPr>
              <w:spacing w:before="104"/>
              <w:ind w:left="336" w:right="486"/>
              <w:jc w:val="center"/>
              <w:rPr>
                <w:sz w:val="16"/>
                <w:szCs w:val="16"/>
              </w:rPr>
            </w:pPr>
            <w:r w:rsidRPr="00CE2F35">
              <w:rPr>
                <w:sz w:val="16"/>
                <w:szCs w:val="16"/>
              </w:rPr>
              <w:t>13.2</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11.4</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13.2</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11.4</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11.0</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11.0</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6" w:lineRule="exact"/>
              <w:ind w:right="247"/>
              <w:rPr>
                <w:sz w:val="16"/>
                <w:szCs w:val="16"/>
              </w:rPr>
            </w:pPr>
            <w:r w:rsidRPr="00CE2F35">
              <w:rPr>
                <w:sz w:val="16"/>
                <w:szCs w:val="16"/>
              </w:rPr>
              <w:t>iii)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12  (</w:t>
            </w:r>
            <w:proofErr w:type="gramEnd"/>
            <w:r w:rsidRPr="00CE2F35">
              <w:rPr>
                <w:sz w:val="16"/>
                <w:szCs w:val="16"/>
              </w:rPr>
              <w:t>3/8)</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19</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1.337</w:t>
            </w:r>
          </w:p>
        </w:tc>
        <w:tc>
          <w:tcPr>
            <w:tcW w:w="469" w:type="pct"/>
            <w:shd w:val="clear" w:color="auto" w:fill="auto"/>
            <w:vAlign w:val="center"/>
          </w:tcPr>
          <w:p w:rsidR="000716BF" w:rsidRPr="00CE2F35" w:rsidRDefault="000716BF" w:rsidP="004C172A">
            <w:pPr>
              <w:spacing w:before="104"/>
              <w:ind w:left="336" w:right="486"/>
              <w:jc w:val="center"/>
              <w:rPr>
                <w:sz w:val="16"/>
                <w:szCs w:val="16"/>
              </w:rPr>
            </w:pPr>
            <w:r w:rsidRPr="00CE2F35">
              <w:rPr>
                <w:sz w:val="16"/>
                <w:szCs w:val="16"/>
              </w:rPr>
              <w:t>16.7</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14.9</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16.7</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14.9</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11.4</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11.4</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5" w:lineRule="exact"/>
              <w:ind w:right="247"/>
              <w:rPr>
                <w:sz w:val="16"/>
                <w:szCs w:val="16"/>
              </w:rPr>
            </w:pPr>
            <w:r w:rsidRPr="00CE2F35">
              <w:rPr>
                <w:sz w:val="16"/>
                <w:szCs w:val="16"/>
              </w:rPr>
              <w:t>iv)</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15  (</w:t>
            </w:r>
            <w:proofErr w:type="gramEnd"/>
            <w:r w:rsidRPr="00CE2F35">
              <w:rPr>
                <w:sz w:val="16"/>
                <w:szCs w:val="16"/>
              </w:rPr>
              <w:t>1/2)</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14</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1.814</w:t>
            </w:r>
          </w:p>
        </w:tc>
        <w:tc>
          <w:tcPr>
            <w:tcW w:w="469" w:type="pct"/>
            <w:shd w:val="clear" w:color="auto" w:fill="auto"/>
            <w:vAlign w:val="center"/>
          </w:tcPr>
          <w:p w:rsidR="000716BF" w:rsidRPr="00CE2F35" w:rsidRDefault="000716BF" w:rsidP="004C172A">
            <w:pPr>
              <w:spacing w:before="104"/>
              <w:ind w:left="336" w:right="486"/>
              <w:jc w:val="center"/>
              <w:rPr>
                <w:sz w:val="16"/>
                <w:szCs w:val="16"/>
              </w:rPr>
            </w:pPr>
            <w:r w:rsidRPr="00CE2F35">
              <w:rPr>
                <w:sz w:val="16"/>
                <w:szCs w:val="16"/>
              </w:rPr>
              <w:t>20.9</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18.6</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20.9</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18.6</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15.0</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15.0</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5" w:lineRule="exact"/>
              <w:ind w:right="247"/>
              <w:rPr>
                <w:sz w:val="16"/>
                <w:szCs w:val="16"/>
              </w:rPr>
            </w:pPr>
            <w:r w:rsidRPr="00CE2F35">
              <w:rPr>
                <w:sz w:val="16"/>
                <w:szCs w:val="16"/>
              </w:rPr>
              <w:t>v)</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20  (</w:t>
            </w:r>
            <w:proofErr w:type="gramEnd"/>
            <w:r w:rsidRPr="00CE2F35">
              <w:rPr>
                <w:sz w:val="16"/>
                <w:szCs w:val="16"/>
              </w:rPr>
              <w:t>3/4)</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14</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1.814</w:t>
            </w:r>
          </w:p>
        </w:tc>
        <w:tc>
          <w:tcPr>
            <w:tcW w:w="469" w:type="pct"/>
            <w:shd w:val="clear" w:color="auto" w:fill="auto"/>
            <w:vAlign w:val="center"/>
          </w:tcPr>
          <w:p w:rsidR="000716BF" w:rsidRPr="00CE2F35" w:rsidRDefault="000716BF" w:rsidP="004C172A">
            <w:pPr>
              <w:spacing w:before="104"/>
              <w:ind w:left="336" w:right="486"/>
              <w:jc w:val="center"/>
              <w:rPr>
                <w:sz w:val="16"/>
                <w:szCs w:val="16"/>
              </w:rPr>
            </w:pPr>
            <w:r w:rsidRPr="00CE2F35">
              <w:rPr>
                <w:sz w:val="16"/>
                <w:szCs w:val="16"/>
              </w:rPr>
              <w:t>26.4</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24.1</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26.4</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24.1</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16.3</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16.3</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6" w:lineRule="exact"/>
              <w:ind w:right="247"/>
              <w:rPr>
                <w:sz w:val="16"/>
                <w:szCs w:val="16"/>
              </w:rPr>
            </w:pPr>
            <w:r w:rsidRPr="00CE2F35">
              <w:rPr>
                <w:sz w:val="16"/>
                <w:szCs w:val="16"/>
              </w:rPr>
              <w:t>vi)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25  (</w:t>
            </w:r>
            <w:proofErr w:type="gramEnd"/>
            <w:r w:rsidRPr="00CE2F35">
              <w:rPr>
                <w:sz w:val="16"/>
                <w:szCs w:val="16"/>
              </w:rPr>
              <w:t>1)</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4C172A">
            <w:pPr>
              <w:spacing w:before="104"/>
              <w:ind w:left="336" w:right="486"/>
              <w:jc w:val="center"/>
              <w:rPr>
                <w:sz w:val="16"/>
                <w:szCs w:val="16"/>
              </w:rPr>
            </w:pPr>
            <w:r w:rsidRPr="00CE2F35">
              <w:rPr>
                <w:sz w:val="16"/>
                <w:szCs w:val="16"/>
              </w:rPr>
              <w:t>33.2</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30.2</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33.2</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30.2</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19.1</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19.1</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6" w:lineRule="exact"/>
              <w:ind w:right="247"/>
              <w:rPr>
                <w:sz w:val="16"/>
                <w:szCs w:val="16"/>
              </w:rPr>
            </w:pPr>
            <w:r w:rsidRPr="00CE2F35">
              <w:rPr>
                <w:sz w:val="16"/>
                <w:szCs w:val="16"/>
              </w:rPr>
              <w:t>vii)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32  (</w:t>
            </w:r>
            <w:proofErr w:type="gramEnd"/>
            <w:r w:rsidRPr="00CE2F35">
              <w:rPr>
                <w:sz w:val="16"/>
                <w:szCs w:val="16"/>
              </w:rPr>
              <w:t>1</w:t>
            </w:r>
            <w:r w:rsidR="00272B82" w:rsidRPr="00CE2F35">
              <w:rPr>
                <w:sz w:val="16"/>
                <w:szCs w:val="16"/>
              </w:rPr>
              <w:t>-</w:t>
            </w:r>
            <w:r w:rsidRPr="00CE2F35">
              <w:rPr>
                <w:sz w:val="16"/>
                <w:szCs w:val="16"/>
              </w:rPr>
              <w:t>1/4)</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4C172A">
            <w:pPr>
              <w:ind w:left="336" w:right="486"/>
              <w:jc w:val="center"/>
              <w:rPr>
                <w:sz w:val="16"/>
                <w:szCs w:val="16"/>
              </w:rPr>
            </w:pPr>
            <w:r w:rsidRPr="00CE2F35">
              <w:rPr>
                <w:sz w:val="16"/>
                <w:szCs w:val="16"/>
              </w:rPr>
              <w:t>41.9</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38.9</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41.9</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38.9</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25.0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25.0</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6" w:lineRule="exact"/>
              <w:ind w:right="247"/>
              <w:rPr>
                <w:sz w:val="16"/>
                <w:szCs w:val="16"/>
              </w:rPr>
            </w:pPr>
            <w:r w:rsidRPr="00CE2F35">
              <w:rPr>
                <w:sz w:val="16"/>
                <w:szCs w:val="16"/>
              </w:rPr>
              <w:t>viii)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40  (</w:t>
            </w:r>
            <w:proofErr w:type="gramEnd"/>
            <w:r w:rsidRPr="00CE2F35">
              <w:rPr>
                <w:sz w:val="16"/>
                <w:szCs w:val="16"/>
              </w:rPr>
              <w:t>1</w:t>
            </w:r>
            <w:r w:rsidR="00272B82" w:rsidRPr="00CE2F35">
              <w:rPr>
                <w:sz w:val="16"/>
                <w:szCs w:val="16"/>
              </w:rPr>
              <w:t>-</w:t>
            </w:r>
            <w:r w:rsidRPr="00CE2F35">
              <w:rPr>
                <w:sz w:val="16"/>
                <w:szCs w:val="16"/>
              </w:rPr>
              <w:t>1/2)</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4C172A">
            <w:pPr>
              <w:ind w:left="336" w:right="486"/>
              <w:jc w:val="center"/>
              <w:rPr>
                <w:sz w:val="16"/>
                <w:szCs w:val="16"/>
              </w:rPr>
            </w:pPr>
            <w:r w:rsidRPr="00CE2F35">
              <w:rPr>
                <w:sz w:val="16"/>
                <w:szCs w:val="16"/>
              </w:rPr>
              <w:t>47.8</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44.8</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47.8</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44.8</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25.0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25.0</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6" w:lineRule="exact"/>
              <w:ind w:right="247"/>
              <w:rPr>
                <w:sz w:val="16"/>
                <w:szCs w:val="16"/>
              </w:rPr>
            </w:pPr>
            <w:r w:rsidRPr="00CE2F35">
              <w:rPr>
                <w:sz w:val="16"/>
                <w:szCs w:val="16"/>
              </w:rPr>
              <w:t>ix)</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50  (</w:t>
            </w:r>
            <w:proofErr w:type="gramEnd"/>
            <w:r w:rsidRPr="00CE2F35">
              <w:rPr>
                <w:sz w:val="16"/>
                <w:szCs w:val="16"/>
              </w:rPr>
              <w:t>2)</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4C172A">
            <w:pPr>
              <w:ind w:left="336" w:right="486"/>
              <w:jc w:val="center"/>
              <w:rPr>
                <w:sz w:val="16"/>
                <w:szCs w:val="16"/>
              </w:rPr>
            </w:pPr>
            <w:r w:rsidRPr="00CE2F35">
              <w:rPr>
                <w:sz w:val="16"/>
                <w:szCs w:val="16"/>
              </w:rPr>
              <w:t>59.6</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56.6</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59.6</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56.6</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30.0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30.0</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65  (</w:t>
            </w:r>
            <w:proofErr w:type="gramEnd"/>
            <w:r w:rsidRPr="00CE2F35">
              <w:rPr>
                <w:sz w:val="16"/>
                <w:szCs w:val="16"/>
              </w:rPr>
              <w:t>2</w:t>
            </w:r>
            <w:r w:rsidR="00272B82" w:rsidRPr="00CE2F35">
              <w:rPr>
                <w:sz w:val="16"/>
                <w:szCs w:val="16"/>
              </w:rPr>
              <w:t>-</w:t>
            </w:r>
            <w:r w:rsidRPr="00CE2F35">
              <w:rPr>
                <w:sz w:val="16"/>
                <w:szCs w:val="16"/>
              </w:rPr>
              <w:t>1/2)</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4C172A">
            <w:pPr>
              <w:ind w:left="336" w:right="486"/>
              <w:jc w:val="center"/>
              <w:rPr>
                <w:sz w:val="16"/>
                <w:szCs w:val="16"/>
              </w:rPr>
            </w:pPr>
            <w:r w:rsidRPr="00CE2F35">
              <w:rPr>
                <w:sz w:val="16"/>
                <w:szCs w:val="16"/>
              </w:rPr>
              <w:t>75.2</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72.2</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75.2</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72.2</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35.0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35.0</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xi)</w:t>
            </w:r>
          </w:p>
        </w:tc>
        <w:tc>
          <w:tcPr>
            <w:tcW w:w="390" w:type="pct"/>
            <w:shd w:val="clear" w:color="auto" w:fill="auto"/>
          </w:tcPr>
          <w:p w:rsidR="000716BF" w:rsidRPr="00CE2F35" w:rsidRDefault="000716BF" w:rsidP="000716BF">
            <w:pPr>
              <w:pStyle w:val="BodyText"/>
              <w:ind w:left="71" w:right="160"/>
              <w:jc w:val="center"/>
              <w:rPr>
                <w:sz w:val="16"/>
                <w:szCs w:val="16"/>
              </w:rPr>
            </w:pPr>
            <w:r w:rsidRPr="00CE2F35">
              <w:rPr>
                <w:sz w:val="16"/>
                <w:szCs w:val="16"/>
              </w:rPr>
              <w:t>80 (3)</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0716BF">
            <w:pPr>
              <w:ind w:left="166" w:right="250"/>
              <w:jc w:val="center"/>
              <w:rPr>
                <w:sz w:val="16"/>
                <w:szCs w:val="16"/>
              </w:rPr>
            </w:pPr>
            <w:r w:rsidRPr="00CE2F35">
              <w:rPr>
                <w:sz w:val="16"/>
                <w:szCs w:val="16"/>
              </w:rPr>
              <w:t>87.9</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84.9</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87.9</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84.9</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40.0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40.0</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xii)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90  (</w:t>
            </w:r>
            <w:proofErr w:type="gramEnd"/>
            <w:r w:rsidRPr="00CE2F35">
              <w:rPr>
                <w:sz w:val="16"/>
                <w:szCs w:val="16"/>
              </w:rPr>
              <w:t>3</w:t>
            </w:r>
            <w:r w:rsidR="00272B82" w:rsidRPr="00CE2F35">
              <w:rPr>
                <w:sz w:val="16"/>
                <w:szCs w:val="16"/>
              </w:rPr>
              <w:t>-</w:t>
            </w:r>
            <w:r w:rsidRPr="00CE2F35">
              <w:rPr>
                <w:sz w:val="16"/>
                <w:szCs w:val="16"/>
              </w:rPr>
              <w:t>1/2)</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0716BF">
            <w:pPr>
              <w:ind w:left="166" w:right="250"/>
              <w:jc w:val="center"/>
              <w:rPr>
                <w:sz w:val="16"/>
                <w:szCs w:val="16"/>
              </w:rPr>
            </w:pPr>
            <w:r w:rsidRPr="00CE2F35">
              <w:rPr>
                <w:sz w:val="16"/>
                <w:szCs w:val="16"/>
              </w:rPr>
              <w:t>100.3</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97.3</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100.3</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97.3</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40.0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40.0</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xiii)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100  (</w:t>
            </w:r>
            <w:proofErr w:type="gramEnd"/>
            <w:r w:rsidRPr="00CE2F35">
              <w:rPr>
                <w:sz w:val="16"/>
                <w:szCs w:val="16"/>
              </w:rPr>
              <w:t>4)</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0716BF">
            <w:pPr>
              <w:ind w:left="166" w:right="250"/>
              <w:jc w:val="center"/>
              <w:rPr>
                <w:sz w:val="16"/>
                <w:szCs w:val="16"/>
              </w:rPr>
            </w:pPr>
            <w:r w:rsidRPr="00CE2F35">
              <w:rPr>
                <w:sz w:val="16"/>
                <w:szCs w:val="16"/>
              </w:rPr>
              <w:t>113.0</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110.0</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113.0</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110.0</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45.0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45.0</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xiv)</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125  (</w:t>
            </w:r>
            <w:proofErr w:type="gramEnd"/>
            <w:r w:rsidRPr="00CE2F35">
              <w:rPr>
                <w:sz w:val="16"/>
                <w:szCs w:val="16"/>
              </w:rPr>
              <w:t>5)</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0716BF">
            <w:pPr>
              <w:ind w:left="166" w:right="250"/>
              <w:jc w:val="center"/>
              <w:rPr>
                <w:sz w:val="16"/>
                <w:szCs w:val="16"/>
              </w:rPr>
            </w:pPr>
            <w:r w:rsidRPr="00CE2F35">
              <w:rPr>
                <w:sz w:val="16"/>
                <w:szCs w:val="16"/>
              </w:rPr>
              <w:t>138.4</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135.4</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138.4</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135.4</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60.0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60.0</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xv)</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150  (</w:t>
            </w:r>
            <w:proofErr w:type="gramEnd"/>
            <w:r w:rsidRPr="00CE2F35">
              <w:rPr>
                <w:sz w:val="16"/>
                <w:szCs w:val="16"/>
              </w:rPr>
              <w:t>6)</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11</w:t>
            </w:r>
          </w:p>
        </w:tc>
        <w:tc>
          <w:tcPr>
            <w:tcW w:w="493"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2.309</w:t>
            </w:r>
          </w:p>
        </w:tc>
        <w:tc>
          <w:tcPr>
            <w:tcW w:w="469" w:type="pct"/>
            <w:shd w:val="clear" w:color="auto" w:fill="auto"/>
            <w:vAlign w:val="center"/>
          </w:tcPr>
          <w:p w:rsidR="000716BF" w:rsidRPr="00CE2F35" w:rsidRDefault="000716BF" w:rsidP="000716BF">
            <w:pPr>
              <w:ind w:left="166" w:right="250"/>
              <w:jc w:val="center"/>
              <w:rPr>
                <w:sz w:val="16"/>
                <w:szCs w:val="16"/>
              </w:rPr>
            </w:pPr>
            <w:r w:rsidRPr="00CE2F35">
              <w:rPr>
                <w:sz w:val="16"/>
                <w:szCs w:val="16"/>
              </w:rPr>
              <w:t>163.8</w:t>
            </w:r>
          </w:p>
        </w:tc>
        <w:tc>
          <w:tcPr>
            <w:tcW w:w="531"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160.8</w:t>
            </w:r>
          </w:p>
        </w:tc>
        <w:tc>
          <w:tcPr>
            <w:tcW w:w="66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163.8</w:t>
            </w:r>
          </w:p>
        </w:tc>
        <w:tc>
          <w:tcPr>
            <w:tcW w:w="527"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160.8</w:t>
            </w:r>
          </w:p>
        </w:tc>
        <w:tc>
          <w:tcPr>
            <w:tcW w:w="584"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60.0</w:t>
            </w:r>
          </w:p>
        </w:tc>
        <w:tc>
          <w:tcPr>
            <w:tcW w:w="608" w:type="pct"/>
            <w:shd w:val="clear" w:color="auto" w:fill="auto"/>
            <w:vAlign w:val="center"/>
          </w:tcPr>
          <w:p w:rsidR="000716BF" w:rsidRPr="00CE2F35" w:rsidRDefault="000716BF" w:rsidP="000716BF">
            <w:pPr>
              <w:ind w:left="450" w:right="486"/>
              <w:jc w:val="center"/>
              <w:rPr>
                <w:sz w:val="16"/>
                <w:szCs w:val="16"/>
              </w:rPr>
            </w:pPr>
            <w:r w:rsidRPr="00CE2F35">
              <w:rPr>
                <w:sz w:val="16"/>
                <w:szCs w:val="16"/>
              </w:rPr>
              <w:t>60.0</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xvi)</w:t>
            </w:r>
          </w:p>
        </w:tc>
        <w:tc>
          <w:tcPr>
            <w:tcW w:w="390" w:type="pct"/>
            <w:shd w:val="clear" w:color="auto" w:fill="auto"/>
          </w:tcPr>
          <w:p w:rsidR="000716BF" w:rsidRPr="00CE2F35" w:rsidRDefault="000716BF" w:rsidP="000716BF">
            <w:pPr>
              <w:pStyle w:val="BodyText"/>
              <w:ind w:left="71" w:right="160"/>
              <w:jc w:val="center"/>
              <w:rPr>
                <w:sz w:val="16"/>
                <w:szCs w:val="16"/>
              </w:rPr>
            </w:pPr>
            <w:proofErr w:type="gramStart"/>
            <w:r w:rsidRPr="00CE2F35">
              <w:rPr>
                <w:sz w:val="16"/>
                <w:szCs w:val="16"/>
              </w:rPr>
              <w:t>200  (</w:t>
            </w:r>
            <w:proofErr w:type="gramEnd"/>
            <w:r w:rsidRPr="00CE2F35">
              <w:rPr>
                <w:sz w:val="16"/>
                <w:szCs w:val="16"/>
              </w:rPr>
              <w:t>8)</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10</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2.540</w:t>
            </w:r>
          </w:p>
        </w:tc>
        <w:tc>
          <w:tcPr>
            <w:tcW w:w="469" w:type="pct"/>
            <w:shd w:val="clear" w:color="auto" w:fill="auto"/>
            <w:vAlign w:val="center"/>
          </w:tcPr>
          <w:p w:rsidR="000716BF" w:rsidRPr="00CE2F35" w:rsidRDefault="000716BF" w:rsidP="000716BF">
            <w:pPr>
              <w:spacing w:before="104"/>
              <w:ind w:left="166" w:right="250"/>
              <w:jc w:val="center"/>
              <w:rPr>
                <w:sz w:val="16"/>
                <w:szCs w:val="16"/>
              </w:rPr>
            </w:pPr>
            <w:r w:rsidRPr="00CE2F35">
              <w:rPr>
                <w:sz w:val="16"/>
                <w:szCs w:val="16"/>
              </w:rPr>
              <w:t>214.6</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211.3</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214.6</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211.3</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70.0</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70.0</w:t>
            </w:r>
          </w:p>
        </w:tc>
      </w:tr>
      <w:tr w:rsidR="000716BF" w:rsidRPr="00CE2F35" w:rsidTr="00F45B4E">
        <w:tblPrEx>
          <w:tblCellMar>
            <w:left w:w="108" w:type="dxa"/>
            <w:right w:w="108" w:type="dxa"/>
          </w:tblCellMar>
        </w:tblPrEx>
        <w:trPr>
          <w:trHeight w:val="321"/>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xvii)</w:t>
            </w:r>
          </w:p>
        </w:tc>
        <w:tc>
          <w:tcPr>
            <w:tcW w:w="390" w:type="pct"/>
            <w:shd w:val="clear" w:color="auto" w:fill="auto"/>
          </w:tcPr>
          <w:p w:rsidR="000716BF" w:rsidRPr="00CE2F35" w:rsidRDefault="000716BF" w:rsidP="000716BF">
            <w:pPr>
              <w:pStyle w:val="BodyText"/>
              <w:ind w:left="71" w:right="157"/>
              <w:rPr>
                <w:sz w:val="16"/>
                <w:szCs w:val="16"/>
              </w:rPr>
            </w:pPr>
            <w:r w:rsidRPr="00CE2F35">
              <w:rPr>
                <w:sz w:val="16"/>
                <w:szCs w:val="16"/>
              </w:rPr>
              <w:t xml:space="preserve"> 250 (10)</w:t>
            </w:r>
          </w:p>
        </w:tc>
        <w:tc>
          <w:tcPr>
            <w:tcW w:w="417" w:type="pct"/>
            <w:shd w:val="clear" w:color="auto" w:fill="auto"/>
            <w:vAlign w:val="center"/>
          </w:tcPr>
          <w:p w:rsidR="000716BF" w:rsidRPr="00CE2F35" w:rsidRDefault="000716BF" w:rsidP="004C172A">
            <w:pPr>
              <w:spacing w:before="104"/>
              <w:ind w:left="142" w:right="96"/>
              <w:jc w:val="center"/>
              <w:rPr>
                <w:sz w:val="16"/>
                <w:szCs w:val="16"/>
              </w:rPr>
            </w:pPr>
            <w:r w:rsidRPr="00CE2F35">
              <w:rPr>
                <w:sz w:val="16"/>
                <w:szCs w:val="16"/>
              </w:rPr>
              <w:t>10</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2.540</w:t>
            </w:r>
          </w:p>
        </w:tc>
        <w:tc>
          <w:tcPr>
            <w:tcW w:w="469" w:type="pct"/>
            <w:shd w:val="clear" w:color="auto" w:fill="auto"/>
            <w:vAlign w:val="center"/>
          </w:tcPr>
          <w:p w:rsidR="000716BF" w:rsidRPr="00CE2F35" w:rsidRDefault="000716BF" w:rsidP="000716BF">
            <w:pPr>
              <w:spacing w:before="104"/>
              <w:ind w:left="166" w:right="250"/>
              <w:jc w:val="center"/>
              <w:rPr>
                <w:sz w:val="16"/>
                <w:szCs w:val="16"/>
              </w:rPr>
            </w:pPr>
            <w:r w:rsidRPr="00CE2F35">
              <w:rPr>
                <w:sz w:val="16"/>
                <w:szCs w:val="16"/>
              </w:rPr>
              <w:t>265.4</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262.1</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265.4</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262.1</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85.0</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85.0</w:t>
            </w:r>
          </w:p>
        </w:tc>
      </w:tr>
      <w:tr w:rsidR="000716BF" w:rsidRPr="00CE2F35" w:rsidTr="00F45B4E">
        <w:tblPrEx>
          <w:tblCellMar>
            <w:left w:w="108" w:type="dxa"/>
            <w:right w:w="108" w:type="dxa"/>
          </w:tblCellMar>
        </w:tblPrEx>
        <w:trPr>
          <w:trHeight w:val="333"/>
        </w:trPr>
        <w:tc>
          <w:tcPr>
            <w:tcW w:w="314" w:type="pct"/>
            <w:shd w:val="clear" w:color="auto" w:fill="auto"/>
          </w:tcPr>
          <w:p w:rsidR="000716BF" w:rsidRPr="00CE2F35" w:rsidRDefault="000716BF" w:rsidP="000716BF">
            <w:pPr>
              <w:pStyle w:val="TableParagraph"/>
              <w:spacing w:line="253" w:lineRule="exact"/>
              <w:ind w:right="247"/>
              <w:rPr>
                <w:sz w:val="16"/>
                <w:szCs w:val="16"/>
              </w:rPr>
            </w:pPr>
            <w:r w:rsidRPr="00CE2F35">
              <w:rPr>
                <w:sz w:val="16"/>
                <w:szCs w:val="16"/>
              </w:rPr>
              <w:t xml:space="preserve">  xviii)</w:t>
            </w:r>
          </w:p>
        </w:tc>
        <w:tc>
          <w:tcPr>
            <w:tcW w:w="390" w:type="pct"/>
            <w:shd w:val="clear" w:color="auto" w:fill="auto"/>
          </w:tcPr>
          <w:p w:rsidR="000716BF" w:rsidRPr="00CE2F35" w:rsidRDefault="000716BF" w:rsidP="000716BF">
            <w:pPr>
              <w:pStyle w:val="BodyText"/>
              <w:ind w:left="71" w:right="157"/>
              <w:jc w:val="center"/>
              <w:rPr>
                <w:sz w:val="16"/>
                <w:szCs w:val="16"/>
              </w:rPr>
            </w:pPr>
            <w:proofErr w:type="gramStart"/>
            <w:r w:rsidRPr="00CE2F35">
              <w:rPr>
                <w:sz w:val="16"/>
                <w:szCs w:val="16"/>
              </w:rPr>
              <w:t>300  (</w:t>
            </w:r>
            <w:proofErr w:type="gramEnd"/>
            <w:r w:rsidRPr="00CE2F35">
              <w:rPr>
                <w:sz w:val="16"/>
                <w:szCs w:val="16"/>
              </w:rPr>
              <w:t>12)</w:t>
            </w:r>
          </w:p>
        </w:tc>
        <w:tc>
          <w:tcPr>
            <w:tcW w:w="41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8</w:t>
            </w:r>
          </w:p>
        </w:tc>
        <w:tc>
          <w:tcPr>
            <w:tcW w:w="493"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3.175</w:t>
            </w:r>
          </w:p>
        </w:tc>
        <w:tc>
          <w:tcPr>
            <w:tcW w:w="469" w:type="pct"/>
            <w:shd w:val="clear" w:color="auto" w:fill="auto"/>
            <w:vAlign w:val="center"/>
          </w:tcPr>
          <w:p w:rsidR="000716BF" w:rsidRPr="00CE2F35" w:rsidRDefault="000716BF" w:rsidP="000716BF">
            <w:pPr>
              <w:spacing w:before="104"/>
              <w:ind w:left="166" w:right="250"/>
              <w:jc w:val="center"/>
              <w:rPr>
                <w:sz w:val="16"/>
                <w:szCs w:val="16"/>
              </w:rPr>
            </w:pPr>
            <w:r w:rsidRPr="00CE2F35">
              <w:rPr>
                <w:sz w:val="16"/>
                <w:szCs w:val="16"/>
              </w:rPr>
              <w:t>316.2</w:t>
            </w:r>
          </w:p>
        </w:tc>
        <w:tc>
          <w:tcPr>
            <w:tcW w:w="531"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312.2</w:t>
            </w:r>
          </w:p>
        </w:tc>
        <w:tc>
          <w:tcPr>
            <w:tcW w:w="66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316.2</w:t>
            </w:r>
          </w:p>
        </w:tc>
        <w:tc>
          <w:tcPr>
            <w:tcW w:w="527"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312.2</w:t>
            </w:r>
          </w:p>
        </w:tc>
        <w:tc>
          <w:tcPr>
            <w:tcW w:w="584"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85.0</w:t>
            </w:r>
          </w:p>
        </w:tc>
        <w:tc>
          <w:tcPr>
            <w:tcW w:w="608" w:type="pct"/>
            <w:shd w:val="clear" w:color="auto" w:fill="auto"/>
            <w:vAlign w:val="center"/>
          </w:tcPr>
          <w:p w:rsidR="000716BF" w:rsidRPr="00CE2F35" w:rsidRDefault="000716BF" w:rsidP="000716BF">
            <w:pPr>
              <w:spacing w:before="104"/>
              <w:ind w:left="450" w:right="486"/>
              <w:jc w:val="center"/>
              <w:rPr>
                <w:sz w:val="16"/>
                <w:szCs w:val="16"/>
              </w:rPr>
            </w:pPr>
            <w:r w:rsidRPr="00CE2F35">
              <w:rPr>
                <w:sz w:val="16"/>
                <w:szCs w:val="16"/>
              </w:rPr>
              <w:t>85.0</w:t>
            </w:r>
          </w:p>
        </w:tc>
      </w:tr>
    </w:tbl>
    <w:p w:rsidR="000716BF" w:rsidRPr="00CE2F35" w:rsidRDefault="000716BF" w:rsidP="00FA2A65">
      <w:pPr>
        <w:ind w:left="450" w:right="486"/>
        <w:jc w:val="center"/>
        <w:rPr>
          <w:sz w:val="24"/>
        </w:rPr>
      </w:pPr>
    </w:p>
    <w:p w:rsidR="00B5381F" w:rsidRPr="00CE2F35" w:rsidRDefault="00B5381F" w:rsidP="00FA2A65">
      <w:pPr>
        <w:ind w:left="450" w:right="486"/>
        <w:jc w:val="center"/>
        <w:rPr>
          <w:sz w:val="24"/>
        </w:rPr>
        <w:sectPr w:rsidR="00B5381F" w:rsidRPr="00CE2F35" w:rsidSect="00A63637">
          <w:pgSz w:w="16838" w:h="11906" w:orient="landscape"/>
          <w:pgMar w:top="346" w:right="1354" w:bottom="274" w:left="274" w:header="720" w:footer="144" w:gutter="0"/>
          <w:cols w:space="720"/>
          <w:docGrid w:linePitch="600" w:charSpace="36864"/>
        </w:sectPr>
      </w:pPr>
    </w:p>
    <w:p w:rsidR="00B01E18" w:rsidRPr="00CE2F35" w:rsidRDefault="00B01E18" w:rsidP="00FA2A65">
      <w:pPr>
        <w:pStyle w:val="BodyText"/>
        <w:spacing w:before="231"/>
        <w:ind w:left="450" w:right="486"/>
        <w:jc w:val="both"/>
        <w:rPr>
          <w:b/>
        </w:rPr>
      </w:pPr>
      <w:r w:rsidRPr="00CE2F35">
        <w:rPr>
          <w:b/>
          <w:bCs/>
        </w:rPr>
        <w:lastRenderedPageBreak/>
        <w:t xml:space="preserve">9.5 </w:t>
      </w:r>
      <w:r w:rsidR="007727D2" w:rsidRPr="00CE2F35">
        <w:rPr>
          <w:b/>
          <w:bCs/>
        </w:rPr>
        <w:t xml:space="preserve"> </w:t>
      </w:r>
      <w:r w:rsidRPr="00CE2F35">
        <w:rPr>
          <w:b/>
          <w:bCs/>
        </w:rPr>
        <w:t xml:space="preserve"> </w:t>
      </w:r>
      <w:proofErr w:type="spellStart"/>
      <w:r w:rsidR="00F47DB9" w:rsidRPr="00CE2F35">
        <w:rPr>
          <w:b/>
          <w:bCs/>
        </w:rPr>
        <w:t>Vicat</w:t>
      </w:r>
      <w:proofErr w:type="spellEnd"/>
      <w:r w:rsidR="00F47DB9" w:rsidRPr="00CE2F35">
        <w:rPr>
          <w:b/>
          <w:bCs/>
        </w:rPr>
        <w:t xml:space="preserve"> </w:t>
      </w:r>
      <w:r w:rsidRPr="00CE2F35">
        <w:rPr>
          <w:b/>
          <w:bCs/>
        </w:rPr>
        <w:t>Softening</w:t>
      </w:r>
      <w:r w:rsidRPr="00CE2F35">
        <w:rPr>
          <w:b/>
          <w:bCs/>
          <w:spacing w:val="-2"/>
        </w:rPr>
        <w:t xml:space="preserve"> </w:t>
      </w:r>
      <w:r w:rsidRPr="00CE2F35">
        <w:rPr>
          <w:b/>
          <w:bCs/>
        </w:rPr>
        <w:t>Temperature</w:t>
      </w:r>
    </w:p>
    <w:p w:rsidR="00B01E18" w:rsidRPr="00CE2F35" w:rsidRDefault="00B01E18" w:rsidP="00FA2A65">
      <w:pPr>
        <w:pStyle w:val="BodyText"/>
        <w:ind w:left="450" w:right="486"/>
        <w:rPr>
          <w:b/>
        </w:rPr>
      </w:pPr>
    </w:p>
    <w:p w:rsidR="00B01E18" w:rsidRPr="00CE2F35" w:rsidRDefault="00B01E18" w:rsidP="00FA2A65">
      <w:pPr>
        <w:pStyle w:val="BodyText"/>
        <w:ind w:left="450" w:right="486"/>
        <w:jc w:val="both"/>
      </w:pPr>
      <w:r w:rsidRPr="00CE2F35">
        <w:t xml:space="preserve">When tested by the method prescribed in IS 12235 (Part 2), the </w:t>
      </w:r>
      <w:proofErr w:type="spellStart"/>
      <w:r w:rsidRPr="00CE2F35">
        <w:t>Vicat</w:t>
      </w:r>
      <w:proofErr w:type="spellEnd"/>
      <w:r w:rsidRPr="00CE2F35">
        <w:t xml:space="preserve"> softening temperature of the specimen shall not be less than 80 </w:t>
      </w:r>
      <w:r w:rsidRPr="00CE2F35">
        <w:rPr>
          <w:rFonts w:ascii="Symbol" w:hAnsi="Symbol" w:cs="Symbol"/>
        </w:rPr>
        <w:t></w:t>
      </w:r>
      <w:r w:rsidRPr="00CE2F35">
        <w:t>C.</w:t>
      </w:r>
    </w:p>
    <w:p w:rsidR="00B01E18" w:rsidRPr="00CE2F35" w:rsidRDefault="00B01E18" w:rsidP="00FA2A65">
      <w:pPr>
        <w:pStyle w:val="BodyText"/>
        <w:ind w:left="450" w:right="486"/>
        <w:jc w:val="both"/>
      </w:pPr>
    </w:p>
    <w:p w:rsidR="00B01E18" w:rsidRPr="00CE2F35" w:rsidRDefault="00B01E18" w:rsidP="00FA2A65">
      <w:pPr>
        <w:pStyle w:val="BodyText"/>
        <w:ind w:left="450" w:right="486"/>
        <w:jc w:val="both"/>
        <w:rPr>
          <w:b/>
        </w:rPr>
      </w:pPr>
      <w:r w:rsidRPr="00CE2F35">
        <w:rPr>
          <w:b/>
          <w:bCs/>
        </w:rPr>
        <w:t>9.6 Density</w:t>
      </w:r>
    </w:p>
    <w:p w:rsidR="00B01E18" w:rsidRPr="00CE2F35" w:rsidRDefault="00B01E18" w:rsidP="00FA2A65">
      <w:pPr>
        <w:pStyle w:val="BodyText"/>
        <w:ind w:left="450" w:right="486"/>
        <w:rPr>
          <w:b/>
        </w:rPr>
      </w:pPr>
    </w:p>
    <w:p w:rsidR="00B01E18" w:rsidRPr="00CE2F35" w:rsidRDefault="00B01E18" w:rsidP="00FA2A65">
      <w:pPr>
        <w:pStyle w:val="BodyText"/>
        <w:spacing w:before="1"/>
        <w:ind w:left="450" w:right="486"/>
        <w:jc w:val="both"/>
      </w:pPr>
      <w:r w:rsidRPr="00CE2F35">
        <w:t>When tested in accordance with IS 12235 (Part 14), the density of the pipes shall be between</w:t>
      </w:r>
    </w:p>
    <w:p w:rsidR="00B01E18" w:rsidRPr="00CE2F35" w:rsidRDefault="004B2E5E" w:rsidP="00FA2A65">
      <w:pPr>
        <w:pStyle w:val="BodyText"/>
        <w:ind w:left="450" w:right="486"/>
      </w:pPr>
      <w:r w:rsidRPr="00CE2F35">
        <w:t>1.40 g/cm³ and 1.46 g/cm³</w:t>
      </w:r>
      <w:r w:rsidR="00B01E18" w:rsidRPr="00CE2F35">
        <w:t>.</w:t>
      </w:r>
    </w:p>
    <w:p w:rsidR="00B01E18" w:rsidRPr="00CE2F35" w:rsidRDefault="003D2203" w:rsidP="003D2203">
      <w:pPr>
        <w:pStyle w:val="Heading1"/>
        <w:numPr>
          <w:ilvl w:val="0"/>
          <w:numId w:val="0"/>
        </w:numPr>
        <w:spacing w:before="230"/>
        <w:ind w:right="486"/>
      </w:pPr>
      <w:r w:rsidRPr="00CE2F35">
        <w:t xml:space="preserve">       </w:t>
      </w:r>
      <w:r w:rsidR="00B01E18" w:rsidRPr="00CE2F35">
        <w:t>9.7 Sulphated Ash Content Test</w:t>
      </w:r>
    </w:p>
    <w:p w:rsidR="00B01E18" w:rsidRPr="00CE2F35" w:rsidRDefault="00B01E18" w:rsidP="00FA2A65">
      <w:pPr>
        <w:pStyle w:val="BodyText"/>
        <w:spacing w:before="230"/>
        <w:ind w:left="450" w:right="486"/>
        <w:jc w:val="both"/>
      </w:pPr>
      <w:r w:rsidRPr="00CE2F35">
        <w:t>When tested in accordance with IS 12235 (Part 17), the sulphated ash content in the pipe shall not exceed 11 percent.</w:t>
      </w:r>
    </w:p>
    <w:p w:rsidR="00131D44" w:rsidRPr="00CE2F35" w:rsidRDefault="00131D44" w:rsidP="00FA2A65">
      <w:pPr>
        <w:pStyle w:val="BodyText"/>
        <w:spacing w:before="230"/>
        <w:ind w:left="450" w:right="486"/>
        <w:jc w:val="both"/>
        <w:rPr>
          <w:b/>
        </w:rPr>
      </w:pPr>
      <w:r w:rsidRPr="00CE2F35">
        <w:rPr>
          <w:b/>
        </w:rPr>
        <w:t>9.8 Effect of Sunlight</w:t>
      </w:r>
    </w:p>
    <w:p w:rsidR="00131D44" w:rsidRPr="00CE2F35" w:rsidRDefault="00131D44" w:rsidP="00FA2A65">
      <w:pPr>
        <w:pStyle w:val="BodyText"/>
        <w:spacing w:before="230"/>
        <w:ind w:left="450" w:right="486"/>
        <w:jc w:val="both"/>
      </w:pPr>
      <w:r w:rsidRPr="00CE2F35">
        <w:t>Two samples each 300 mm long from different lengths of pipes shall be prepared. One sample shall be kept covered in thick paper and kept in shade as control sample and the other exposed to sun for not less than 1</w:t>
      </w:r>
      <w:r w:rsidR="007251A8" w:rsidRPr="00CE2F35">
        <w:t xml:space="preserve"> 600 h</w:t>
      </w:r>
      <w:r w:rsidRPr="00CE2F35">
        <w:t xml:space="preserve"> at ambient temperature. After the required period of </w:t>
      </w:r>
      <w:proofErr w:type="gramStart"/>
      <w:r w:rsidRPr="00CE2F35">
        <w:t>exposure</w:t>
      </w:r>
      <w:proofErr w:type="gramEnd"/>
      <w:r w:rsidRPr="00CE2F35">
        <w:t xml:space="preserve"> the tensile strength of two samples when tested as per IS 12235 (Part 13) shall not show difference of more than 20 percent of their initial tensile strengths.</w:t>
      </w:r>
    </w:p>
    <w:p w:rsidR="00B01E18" w:rsidRPr="00CE2F35" w:rsidRDefault="00131D44" w:rsidP="00131D44">
      <w:pPr>
        <w:pStyle w:val="BodyText"/>
        <w:spacing w:before="230"/>
        <w:ind w:right="486"/>
        <w:jc w:val="both"/>
        <w:rPr>
          <w:b/>
          <w:sz w:val="23"/>
        </w:rPr>
      </w:pPr>
      <w:r w:rsidRPr="00CE2F35">
        <w:rPr>
          <w:b/>
          <w:bCs/>
        </w:rPr>
        <w:t xml:space="preserve">       </w:t>
      </w:r>
      <w:r w:rsidR="00B01E18" w:rsidRPr="00CE2F35">
        <w:rPr>
          <w:b/>
          <w:bCs/>
        </w:rPr>
        <w:t>10 MECHANICAL</w:t>
      </w:r>
      <w:r w:rsidR="00B01E18" w:rsidRPr="00CE2F35">
        <w:rPr>
          <w:b/>
          <w:bCs/>
          <w:spacing w:val="-1"/>
        </w:rPr>
        <w:t xml:space="preserve"> </w:t>
      </w:r>
      <w:r w:rsidR="00B01E18" w:rsidRPr="00CE2F35">
        <w:rPr>
          <w:b/>
          <w:bCs/>
        </w:rPr>
        <w:t>PROPERTIES</w:t>
      </w:r>
    </w:p>
    <w:p w:rsidR="00B01E18" w:rsidRPr="00CE2F35" w:rsidRDefault="00B01E18" w:rsidP="00FA2A65">
      <w:pPr>
        <w:pStyle w:val="BodyText"/>
        <w:spacing w:before="11"/>
        <w:ind w:left="450" w:right="486"/>
        <w:rPr>
          <w:b/>
          <w:sz w:val="23"/>
        </w:rPr>
      </w:pPr>
    </w:p>
    <w:p w:rsidR="00B01E18" w:rsidRPr="00CE2F35" w:rsidRDefault="003D2203" w:rsidP="00FA2A65">
      <w:pPr>
        <w:pStyle w:val="ListParagraph"/>
        <w:tabs>
          <w:tab w:val="left" w:pos="567"/>
        </w:tabs>
        <w:ind w:left="450" w:right="486"/>
        <w:rPr>
          <w:b/>
          <w:sz w:val="16"/>
        </w:rPr>
      </w:pPr>
      <w:r w:rsidRPr="00CE2F35">
        <w:rPr>
          <w:b/>
          <w:sz w:val="24"/>
        </w:rPr>
        <w:t xml:space="preserve">      </w:t>
      </w:r>
      <w:r w:rsidR="00B01E18" w:rsidRPr="00CE2F35">
        <w:rPr>
          <w:b/>
          <w:sz w:val="24"/>
        </w:rPr>
        <w:t>10.1 Hydrostatic</w:t>
      </w:r>
      <w:r w:rsidR="00B01E18" w:rsidRPr="00CE2F35">
        <w:rPr>
          <w:b/>
          <w:spacing w:val="-1"/>
          <w:sz w:val="24"/>
        </w:rPr>
        <w:t xml:space="preserve"> </w:t>
      </w:r>
      <w:r w:rsidR="00B01E18" w:rsidRPr="00CE2F35">
        <w:rPr>
          <w:b/>
          <w:sz w:val="24"/>
        </w:rPr>
        <w:t>Characteristics</w:t>
      </w:r>
      <w:r w:rsidR="00322CC7" w:rsidRPr="00CE2F35">
        <w:rPr>
          <w:b/>
          <w:sz w:val="24"/>
        </w:rPr>
        <w:t xml:space="preserve"> (Sustained Pressure Test)</w:t>
      </w:r>
    </w:p>
    <w:p w:rsidR="00B01E18" w:rsidRPr="00CE2F35" w:rsidRDefault="00B01E18" w:rsidP="00FA2A65">
      <w:pPr>
        <w:pStyle w:val="BodyText"/>
        <w:ind w:left="450" w:right="486"/>
        <w:rPr>
          <w:b/>
          <w:sz w:val="16"/>
        </w:rPr>
      </w:pPr>
    </w:p>
    <w:p w:rsidR="00B01E18" w:rsidRPr="00CE2F35" w:rsidRDefault="00B01E18" w:rsidP="00FA2A65">
      <w:pPr>
        <w:pStyle w:val="BodyText"/>
        <w:spacing w:before="93"/>
        <w:ind w:left="450" w:right="486"/>
        <w:jc w:val="both"/>
      </w:pPr>
      <w:r w:rsidRPr="00CE2F35">
        <w:t xml:space="preserve">When subjected to internal hydrostatic pressure </w:t>
      </w:r>
      <w:r w:rsidR="00734957" w:rsidRPr="00CE2F35">
        <w:t xml:space="preserve">test (sustained pressure test) in </w:t>
      </w:r>
      <w:r w:rsidRPr="00CE2F35">
        <w:t xml:space="preserve">accordance with the procedure given in IS 12235 (Part 8/Sec1), the pipe shall not fail during the prescribed test duration. The temperatures and duration of the test shall conform to the requirements given in Table </w:t>
      </w:r>
      <w:r w:rsidR="00F47DB9" w:rsidRPr="00CE2F35">
        <w:t>5</w:t>
      </w:r>
      <w:r w:rsidRPr="00CE2F35">
        <w:t>. The minimum test pressure for temperature conditions of 27 °C shall b</w:t>
      </w:r>
      <w:r w:rsidR="00DF0349" w:rsidRPr="00CE2F35">
        <w:t>e as specified in Table</w:t>
      </w:r>
      <w:r w:rsidRPr="00CE2F35">
        <w:t xml:space="preserve"> </w:t>
      </w:r>
      <w:r w:rsidR="00F47DB9" w:rsidRPr="00CE2F35">
        <w:t>6</w:t>
      </w:r>
      <w:r w:rsidRPr="00CE2F35">
        <w:t>. The test shall be carried out not earlier than 24 h after the pipes have been manufactured.</w:t>
      </w:r>
      <w:r w:rsidR="001C6A7B" w:rsidRPr="00CE2F35">
        <w:t xml:space="preserve">  Test specimens shall be obtained from the plain portion of threaded plain pipes.</w:t>
      </w:r>
    </w:p>
    <w:p w:rsidR="00B01E18" w:rsidRPr="00CE2F35" w:rsidRDefault="00B01E18" w:rsidP="00FA2A65">
      <w:pPr>
        <w:ind w:left="450" w:right="486"/>
        <w:jc w:val="both"/>
      </w:pPr>
    </w:p>
    <w:p w:rsidR="00F47DB9" w:rsidRPr="00CE2F35" w:rsidRDefault="00F47DB9" w:rsidP="003D2203">
      <w:pPr>
        <w:pStyle w:val="Heading1"/>
        <w:numPr>
          <w:ilvl w:val="0"/>
          <w:numId w:val="0"/>
        </w:numPr>
        <w:spacing w:before="92"/>
        <w:ind w:left="450" w:right="486"/>
        <w:jc w:val="center"/>
      </w:pPr>
    </w:p>
    <w:p w:rsidR="00B01E18" w:rsidRPr="00CE2F35" w:rsidRDefault="00B01E18" w:rsidP="003D2203">
      <w:pPr>
        <w:pStyle w:val="Heading1"/>
        <w:numPr>
          <w:ilvl w:val="0"/>
          <w:numId w:val="0"/>
        </w:numPr>
        <w:spacing w:before="92"/>
        <w:ind w:left="450" w:right="486"/>
        <w:jc w:val="center"/>
      </w:pPr>
      <w:r w:rsidRPr="00CE2F35">
        <w:t xml:space="preserve">Table </w:t>
      </w:r>
      <w:r w:rsidR="00F47DB9" w:rsidRPr="00CE2F35">
        <w:t>5</w:t>
      </w:r>
      <w:r w:rsidRPr="00CE2F35">
        <w:t xml:space="preserve"> Test Temperature and Test Du</w:t>
      </w:r>
      <w:r w:rsidR="006F3D4B" w:rsidRPr="00CE2F35">
        <w:t xml:space="preserve">ration for </w:t>
      </w:r>
      <w:r w:rsidRPr="00CE2F35">
        <w:t>Sustained Pressure Test</w:t>
      </w:r>
    </w:p>
    <w:p w:rsidR="00B01E18" w:rsidRPr="00CE2F35" w:rsidRDefault="00B01E18" w:rsidP="00FA2A65">
      <w:pPr>
        <w:ind w:left="450" w:right="486"/>
        <w:jc w:val="center"/>
      </w:pPr>
      <w:r w:rsidRPr="00CE2F35">
        <w:rPr>
          <w:sz w:val="24"/>
        </w:rPr>
        <w:t>(</w:t>
      </w:r>
      <w:r w:rsidRPr="00CE2F35">
        <w:rPr>
          <w:i/>
          <w:sz w:val="24"/>
        </w:rPr>
        <w:t xml:space="preserve">Clause </w:t>
      </w:r>
      <w:r w:rsidRPr="00CE2F35">
        <w:rPr>
          <w:iCs/>
          <w:sz w:val="24"/>
        </w:rPr>
        <w:t>10.</w:t>
      </w:r>
      <w:r w:rsidRPr="00CE2F35">
        <w:rPr>
          <w:sz w:val="24"/>
        </w:rPr>
        <w:t>1)</w:t>
      </w:r>
    </w:p>
    <w:p w:rsidR="00B01E18" w:rsidRPr="00CE2F35" w:rsidRDefault="00B01E18" w:rsidP="00FA2A65">
      <w:pPr>
        <w:pStyle w:val="BodyText"/>
        <w:ind w:left="450" w:right="486"/>
      </w:pPr>
    </w:p>
    <w:tbl>
      <w:tblPr>
        <w:tblW w:w="0" w:type="auto"/>
        <w:tblInd w:w="1821"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334"/>
        <w:gridCol w:w="1980"/>
        <w:gridCol w:w="2340"/>
        <w:gridCol w:w="2960"/>
      </w:tblGrid>
      <w:tr w:rsidR="00B01E18" w:rsidRPr="00CE2F35" w:rsidTr="00C97C14">
        <w:trPr>
          <w:trHeight w:val="636"/>
        </w:trPr>
        <w:tc>
          <w:tcPr>
            <w:tcW w:w="1334" w:type="dxa"/>
            <w:tcBorders>
              <w:bottom w:val="nil"/>
            </w:tcBorders>
            <w:shd w:val="clear" w:color="auto" w:fill="auto"/>
          </w:tcPr>
          <w:p w:rsidR="00B01E18" w:rsidRPr="00CE2F35" w:rsidRDefault="00B01E18" w:rsidP="00FA2A65">
            <w:pPr>
              <w:pStyle w:val="TableParagraph"/>
              <w:spacing w:line="100" w:lineRule="atLeast"/>
              <w:ind w:left="450" w:right="486" w:firstLine="74"/>
              <w:jc w:val="left"/>
              <w:rPr>
                <w:b/>
                <w:bCs/>
              </w:rPr>
            </w:pPr>
            <w:proofErr w:type="spellStart"/>
            <w:r w:rsidRPr="00CE2F35">
              <w:rPr>
                <w:b/>
                <w:bCs/>
              </w:rPr>
              <w:t>Sl</w:t>
            </w:r>
            <w:proofErr w:type="spellEnd"/>
            <w:r w:rsidRPr="00CE2F35">
              <w:rPr>
                <w:b/>
                <w:bCs/>
              </w:rPr>
              <w:t xml:space="preserve"> No.</w:t>
            </w:r>
          </w:p>
        </w:tc>
        <w:tc>
          <w:tcPr>
            <w:tcW w:w="1980" w:type="dxa"/>
            <w:tcBorders>
              <w:bottom w:val="nil"/>
            </w:tcBorders>
            <w:shd w:val="clear" w:color="auto" w:fill="auto"/>
          </w:tcPr>
          <w:p w:rsidR="00B01E18" w:rsidRPr="00CE2F35" w:rsidRDefault="00B01E18" w:rsidP="00FA2A65">
            <w:pPr>
              <w:pStyle w:val="TableParagraph"/>
              <w:spacing w:line="252" w:lineRule="exact"/>
              <w:ind w:left="450" w:right="486"/>
              <w:rPr>
                <w:b/>
                <w:bCs/>
              </w:rPr>
            </w:pPr>
            <w:r w:rsidRPr="00CE2F35">
              <w:rPr>
                <w:b/>
                <w:bCs/>
              </w:rPr>
              <w:t>Test</w:t>
            </w:r>
          </w:p>
        </w:tc>
        <w:tc>
          <w:tcPr>
            <w:tcW w:w="2340" w:type="dxa"/>
            <w:tcBorders>
              <w:bottom w:val="nil"/>
            </w:tcBorders>
            <w:shd w:val="clear" w:color="auto" w:fill="auto"/>
          </w:tcPr>
          <w:p w:rsidR="00B01E18" w:rsidRPr="00CE2F35" w:rsidRDefault="00553521" w:rsidP="00790B14">
            <w:pPr>
              <w:pStyle w:val="TableParagraph"/>
              <w:spacing w:line="252" w:lineRule="exact"/>
              <w:ind w:right="83"/>
              <w:rPr>
                <w:b/>
                <w:bCs/>
              </w:rPr>
            </w:pPr>
            <w:r w:rsidRPr="00CE2F35">
              <w:rPr>
                <w:b/>
                <w:bCs/>
              </w:rPr>
              <w:t>Test Temperature</w:t>
            </w:r>
          </w:p>
        </w:tc>
        <w:tc>
          <w:tcPr>
            <w:tcW w:w="2960" w:type="dxa"/>
            <w:tcBorders>
              <w:bottom w:val="nil"/>
            </w:tcBorders>
            <w:shd w:val="clear" w:color="auto" w:fill="auto"/>
          </w:tcPr>
          <w:p w:rsidR="009514D8" w:rsidRPr="00CE2F35" w:rsidRDefault="00B01E18" w:rsidP="009514D8">
            <w:pPr>
              <w:pStyle w:val="TableParagraph"/>
              <w:spacing w:line="252" w:lineRule="exact"/>
              <w:ind w:left="450" w:right="486"/>
              <w:rPr>
                <w:b/>
                <w:bCs/>
                <w:i/>
              </w:rPr>
            </w:pPr>
            <w:r w:rsidRPr="00CE2F35">
              <w:rPr>
                <w:b/>
                <w:bCs/>
              </w:rPr>
              <w:t xml:space="preserve">Test Period, </w:t>
            </w:r>
            <w:r w:rsidRPr="00CE2F35">
              <w:rPr>
                <w:b/>
                <w:bCs/>
                <w:i/>
              </w:rPr>
              <w:t>Min</w:t>
            </w:r>
            <w:r w:rsidR="009514D8" w:rsidRPr="00CE2F35">
              <w:rPr>
                <w:b/>
                <w:bCs/>
                <w:i/>
              </w:rPr>
              <w:t xml:space="preserve"> </w:t>
            </w:r>
          </w:p>
          <w:p w:rsidR="00B01E18" w:rsidRPr="00CE2F35" w:rsidRDefault="00C97C14" w:rsidP="009514D8">
            <w:pPr>
              <w:pStyle w:val="TableParagraph"/>
              <w:spacing w:line="252" w:lineRule="exact"/>
              <w:ind w:left="450" w:right="486"/>
            </w:pPr>
            <w:r w:rsidRPr="00CE2F35">
              <w:rPr>
                <w:b/>
                <w:bCs/>
                <w:i/>
              </w:rPr>
              <w:t>h</w:t>
            </w:r>
          </w:p>
        </w:tc>
      </w:tr>
      <w:tr w:rsidR="00B01E18" w:rsidRPr="00CE2F35" w:rsidTr="00C97C14">
        <w:trPr>
          <w:trHeight w:val="375"/>
        </w:trPr>
        <w:tc>
          <w:tcPr>
            <w:tcW w:w="1334" w:type="dxa"/>
            <w:tcBorders>
              <w:top w:val="nil"/>
              <w:bottom w:val="single" w:sz="4" w:space="0" w:color="auto"/>
            </w:tcBorders>
            <w:shd w:val="clear" w:color="auto" w:fill="auto"/>
          </w:tcPr>
          <w:p w:rsidR="00B01E18" w:rsidRPr="00CE2F35" w:rsidRDefault="00B01E18" w:rsidP="00FA2A65">
            <w:pPr>
              <w:pStyle w:val="TableParagraph"/>
              <w:spacing w:before="123" w:line="232" w:lineRule="exact"/>
              <w:ind w:left="450" w:right="486"/>
            </w:pPr>
            <w:r w:rsidRPr="00CE2F35">
              <w:t>(1)</w:t>
            </w:r>
          </w:p>
        </w:tc>
        <w:tc>
          <w:tcPr>
            <w:tcW w:w="1980" w:type="dxa"/>
            <w:tcBorders>
              <w:top w:val="nil"/>
              <w:bottom w:val="single" w:sz="4" w:space="0" w:color="auto"/>
            </w:tcBorders>
            <w:shd w:val="clear" w:color="auto" w:fill="auto"/>
          </w:tcPr>
          <w:p w:rsidR="00B01E18" w:rsidRPr="00CE2F35" w:rsidRDefault="00B01E18" w:rsidP="00FA2A65">
            <w:pPr>
              <w:pStyle w:val="TableParagraph"/>
              <w:spacing w:before="123" w:line="232" w:lineRule="exact"/>
              <w:ind w:left="450" w:right="486"/>
            </w:pPr>
            <w:r w:rsidRPr="00CE2F35">
              <w:t>(2)</w:t>
            </w:r>
          </w:p>
        </w:tc>
        <w:tc>
          <w:tcPr>
            <w:tcW w:w="2340" w:type="dxa"/>
            <w:tcBorders>
              <w:top w:val="nil"/>
              <w:bottom w:val="single" w:sz="4" w:space="0" w:color="auto"/>
            </w:tcBorders>
            <w:shd w:val="clear" w:color="auto" w:fill="auto"/>
          </w:tcPr>
          <w:p w:rsidR="00B01E18" w:rsidRPr="00CE2F35" w:rsidRDefault="00B01E18" w:rsidP="00790B14">
            <w:pPr>
              <w:pStyle w:val="TableParagraph"/>
              <w:spacing w:before="123" w:line="232" w:lineRule="exact"/>
              <w:ind w:right="83"/>
            </w:pPr>
            <w:r w:rsidRPr="00CE2F35">
              <w:t>(3)</w:t>
            </w:r>
          </w:p>
        </w:tc>
        <w:tc>
          <w:tcPr>
            <w:tcW w:w="2960" w:type="dxa"/>
            <w:tcBorders>
              <w:top w:val="nil"/>
              <w:bottom w:val="single" w:sz="4" w:space="0" w:color="auto"/>
            </w:tcBorders>
            <w:shd w:val="clear" w:color="auto" w:fill="auto"/>
          </w:tcPr>
          <w:p w:rsidR="00B01E18" w:rsidRPr="00CE2F35" w:rsidRDefault="00B01E18" w:rsidP="00FA2A65">
            <w:pPr>
              <w:pStyle w:val="TableParagraph"/>
              <w:spacing w:before="123" w:line="232" w:lineRule="exact"/>
              <w:ind w:left="450" w:right="486"/>
            </w:pPr>
            <w:r w:rsidRPr="00CE2F35">
              <w:t>(4)</w:t>
            </w:r>
          </w:p>
        </w:tc>
      </w:tr>
      <w:tr w:rsidR="00B01E18" w:rsidRPr="00CE2F35" w:rsidTr="00C97C14">
        <w:trPr>
          <w:trHeight w:val="253"/>
        </w:trPr>
        <w:tc>
          <w:tcPr>
            <w:tcW w:w="1334" w:type="dxa"/>
            <w:tcBorders>
              <w:top w:val="single" w:sz="4" w:space="0" w:color="auto"/>
            </w:tcBorders>
            <w:shd w:val="clear" w:color="auto" w:fill="auto"/>
          </w:tcPr>
          <w:p w:rsidR="00B01E18" w:rsidRPr="00CE2F35" w:rsidRDefault="00B01E18" w:rsidP="00FA2A65">
            <w:pPr>
              <w:pStyle w:val="TableParagraph"/>
              <w:spacing w:line="234" w:lineRule="exact"/>
              <w:ind w:left="450" w:right="486"/>
            </w:pPr>
            <w:proofErr w:type="spellStart"/>
            <w:r w:rsidRPr="00CE2F35">
              <w:t>i</w:t>
            </w:r>
            <w:proofErr w:type="spellEnd"/>
            <w:r w:rsidRPr="00CE2F35">
              <w:t>)</w:t>
            </w:r>
          </w:p>
        </w:tc>
        <w:tc>
          <w:tcPr>
            <w:tcW w:w="1980" w:type="dxa"/>
            <w:tcBorders>
              <w:top w:val="single" w:sz="4" w:space="0" w:color="auto"/>
            </w:tcBorders>
            <w:shd w:val="clear" w:color="auto" w:fill="auto"/>
          </w:tcPr>
          <w:p w:rsidR="00B01E18" w:rsidRPr="00CE2F35" w:rsidRDefault="00B01E18" w:rsidP="00FA2A65">
            <w:pPr>
              <w:pStyle w:val="TableParagraph"/>
              <w:spacing w:line="234" w:lineRule="exact"/>
              <w:ind w:left="450" w:right="486"/>
            </w:pPr>
            <w:r w:rsidRPr="00CE2F35">
              <w:t>Type test</w:t>
            </w:r>
          </w:p>
        </w:tc>
        <w:tc>
          <w:tcPr>
            <w:tcW w:w="2340" w:type="dxa"/>
            <w:tcBorders>
              <w:top w:val="single" w:sz="4" w:space="0" w:color="auto"/>
            </w:tcBorders>
            <w:shd w:val="clear" w:color="auto" w:fill="auto"/>
          </w:tcPr>
          <w:p w:rsidR="00B01E18" w:rsidRPr="00CE2F35" w:rsidRDefault="00B01E18" w:rsidP="00FA2A65">
            <w:pPr>
              <w:pStyle w:val="TableParagraph"/>
              <w:spacing w:line="234" w:lineRule="exact"/>
              <w:ind w:left="450" w:right="486"/>
            </w:pPr>
            <w:r w:rsidRPr="00CE2F35">
              <w:t>27 °C</w:t>
            </w:r>
          </w:p>
        </w:tc>
        <w:tc>
          <w:tcPr>
            <w:tcW w:w="2960" w:type="dxa"/>
            <w:tcBorders>
              <w:top w:val="single" w:sz="4" w:space="0" w:color="auto"/>
            </w:tcBorders>
            <w:shd w:val="clear" w:color="auto" w:fill="auto"/>
          </w:tcPr>
          <w:p w:rsidR="00B01E18" w:rsidRPr="00CE2F35" w:rsidRDefault="00B01E18" w:rsidP="002F3A51">
            <w:pPr>
              <w:pStyle w:val="TableParagraph"/>
              <w:numPr>
                <w:ilvl w:val="0"/>
                <w:numId w:val="14"/>
              </w:numPr>
              <w:spacing w:line="234" w:lineRule="exact"/>
              <w:ind w:right="486"/>
            </w:pPr>
            <w:r w:rsidRPr="00CE2F35">
              <w:t>000</w:t>
            </w:r>
          </w:p>
        </w:tc>
      </w:tr>
    </w:tbl>
    <w:p w:rsidR="00B01E18" w:rsidRPr="00CE2F35" w:rsidRDefault="00B01E18" w:rsidP="00FA2A65">
      <w:pPr>
        <w:pStyle w:val="BodyText"/>
        <w:ind w:left="450" w:right="486"/>
        <w:rPr>
          <w:sz w:val="23"/>
        </w:rPr>
      </w:pPr>
    </w:p>
    <w:p w:rsidR="002F3A51" w:rsidRPr="00CE2F35" w:rsidRDefault="002F3A51" w:rsidP="002F3A51">
      <w:pPr>
        <w:pStyle w:val="Heading1"/>
        <w:numPr>
          <w:ilvl w:val="0"/>
          <w:numId w:val="0"/>
        </w:numPr>
        <w:ind w:right="486"/>
      </w:pPr>
    </w:p>
    <w:p w:rsidR="00F47DB9" w:rsidRPr="00CE2F35" w:rsidRDefault="00F47DB9" w:rsidP="002F3A51">
      <w:pPr>
        <w:pStyle w:val="Heading1"/>
        <w:numPr>
          <w:ilvl w:val="0"/>
          <w:numId w:val="0"/>
        </w:numPr>
        <w:ind w:right="486"/>
        <w:jc w:val="center"/>
      </w:pPr>
    </w:p>
    <w:p w:rsidR="00F47DB9" w:rsidRPr="00CE2F35" w:rsidRDefault="00F47DB9" w:rsidP="002F3A51">
      <w:pPr>
        <w:pStyle w:val="Heading1"/>
        <w:numPr>
          <w:ilvl w:val="0"/>
          <w:numId w:val="0"/>
        </w:numPr>
        <w:ind w:right="486"/>
        <w:jc w:val="center"/>
      </w:pPr>
    </w:p>
    <w:p w:rsidR="00F47DB9" w:rsidRPr="00CE2F35" w:rsidRDefault="00F47DB9" w:rsidP="002F3A51">
      <w:pPr>
        <w:pStyle w:val="Heading1"/>
        <w:numPr>
          <w:ilvl w:val="0"/>
          <w:numId w:val="0"/>
        </w:numPr>
        <w:ind w:right="486"/>
        <w:jc w:val="center"/>
      </w:pPr>
    </w:p>
    <w:p w:rsidR="00F47DB9" w:rsidRPr="00CE2F35" w:rsidRDefault="00F47DB9" w:rsidP="002F3A51">
      <w:pPr>
        <w:pStyle w:val="Heading1"/>
        <w:numPr>
          <w:ilvl w:val="0"/>
          <w:numId w:val="0"/>
        </w:numPr>
        <w:ind w:right="486"/>
        <w:jc w:val="center"/>
      </w:pPr>
    </w:p>
    <w:p w:rsidR="00F47DB9" w:rsidRPr="00CE2F35" w:rsidRDefault="00F47DB9" w:rsidP="002F3A51">
      <w:pPr>
        <w:pStyle w:val="Heading1"/>
        <w:numPr>
          <w:ilvl w:val="0"/>
          <w:numId w:val="0"/>
        </w:numPr>
        <w:ind w:right="486"/>
        <w:jc w:val="center"/>
      </w:pPr>
    </w:p>
    <w:p w:rsidR="00F47DB9" w:rsidRPr="00CE2F35" w:rsidRDefault="00F47DB9" w:rsidP="002F3A51">
      <w:pPr>
        <w:pStyle w:val="Heading1"/>
        <w:numPr>
          <w:ilvl w:val="0"/>
          <w:numId w:val="0"/>
        </w:numPr>
        <w:ind w:right="486"/>
        <w:jc w:val="center"/>
      </w:pPr>
    </w:p>
    <w:p w:rsidR="00B01E18" w:rsidRPr="00CE2F35" w:rsidRDefault="00F47DB9" w:rsidP="002F3A51">
      <w:pPr>
        <w:pStyle w:val="Heading1"/>
        <w:numPr>
          <w:ilvl w:val="0"/>
          <w:numId w:val="0"/>
        </w:numPr>
        <w:ind w:right="486"/>
        <w:jc w:val="center"/>
      </w:pPr>
      <w:r w:rsidRPr="00CE2F35">
        <w:lastRenderedPageBreak/>
        <w:t>Table 6</w:t>
      </w:r>
      <w:r w:rsidR="00B01E18" w:rsidRPr="00CE2F35">
        <w:t xml:space="preserve"> Test Pressure for Internal Hy</w:t>
      </w:r>
      <w:r w:rsidR="00983255" w:rsidRPr="00CE2F35">
        <w:t>drostatic Pressure Test at 27 °C ± 2° C</w:t>
      </w:r>
    </w:p>
    <w:p w:rsidR="00B01E18" w:rsidRPr="00CE2F35" w:rsidRDefault="00B01E18" w:rsidP="00FA2A65">
      <w:pPr>
        <w:spacing w:before="104"/>
        <w:ind w:left="450" w:right="486"/>
        <w:jc w:val="center"/>
        <w:rPr>
          <w:sz w:val="24"/>
        </w:rPr>
      </w:pPr>
      <w:r w:rsidRPr="00CE2F35">
        <w:rPr>
          <w:sz w:val="24"/>
        </w:rPr>
        <w:t>(</w:t>
      </w:r>
      <w:r w:rsidRPr="00CE2F35">
        <w:rPr>
          <w:i/>
          <w:sz w:val="24"/>
        </w:rPr>
        <w:t xml:space="preserve">Clause </w:t>
      </w:r>
      <w:r w:rsidRPr="00CE2F35">
        <w:rPr>
          <w:sz w:val="24"/>
        </w:rPr>
        <w:t>10.1)</w:t>
      </w:r>
    </w:p>
    <w:p w:rsidR="00B01E18" w:rsidRPr="00CE2F35" w:rsidRDefault="00B01E18" w:rsidP="00FA2A65">
      <w:pPr>
        <w:spacing w:before="104"/>
        <w:ind w:left="450" w:right="486"/>
        <w:jc w:val="center"/>
        <w:rPr>
          <w:sz w:val="24"/>
        </w:rPr>
      </w:pPr>
    </w:p>
    <w:tbl>
      <w:tblPr>
        <w:tblW w:w="0" w:type="auto"/>
        <w:tblInd w:w="455"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170"/>
        <w:gridCol w:w="1890"/>
        <w:gridCol w:w="2160"/>
        <w:gridCol w:w="2250"/>
        <w:gridCol w:w="2520"/>
      </w:tblGrid>
      <w:tr w:rsidR="00B5381F" w:rsidRPr="00CE2F35" w:rsidTr="00B5381F">
        <w:tc>
          <w:tcPr>
            <w:tcW w:w="1170" w:type="dxa"/>
            <w:shd w:val="clear" w:color="auto" w:fill="auto"/>
          </w:tcPr>
          <w:p w:rsidR="00B5381F" w:rsidRPr="00CE2F35" w:rsidRDefault="00B5381F" w:rsidP="00B5381F">
            <w:pPr>
              <w:pStyle w:val="BodyText"/>
              <w:ind w:right="68"/>
              <w:jc w:val="center"/>
              <w:rPr>
                <w:b/>
              </w:rPr>
            </w:pPr>
            <w:proofErr w:type="spellStart"/>
            <w:r w:rsidRPr="00CE2F35">
              <w:rPr>
                <w:b/>
              </w:rPr>
              <w:t>Sl</w:t>
            </w:r>
            <w:proofErr w:type="spellEnd"/>
            <w:r w:rsidRPr="00CE2F35">
              <w:rPr>
                <w:b/>
              </w:rPr>
              <w:t xml:space="preserve"> No.</w:t>
            </w:r>
          </w:p>
        </w:tc>
        <w:tc>
          <w:tcPr>
            <w:tcW w:w="1890" w:type="dxa"/>
            <w:shd w:val="clear" w:color="auto" w:fill="auto"/>
          </w:tcPr>
          <w:p w:rsidR="00B5381F" w:rsidRPr="00CE2F35" w:rsidRDefault="00B5381F" w:rsidP="00B5381F">
            <w:pPr>
              <w:ind w:left="72" w:right="-14"/>
              <w:jc w:val="center"/>
              <w:rPr>
                <w:b/>
                <w:i/>
              </w:rPr>
            </w:pPr>
            <w:r w:rsidRPr="00CE2F35">
              <w:rPr>
                <w:b/>
              </w:rPr>
              <w:t xml:space="preserve">Nominal </w:t>
            </w:r>
            <w:r w:rsidR="00C97C14" w:rsidRPr="00CE2F35">
              <w:rPr>
                <w:b/>
              </w:rPr>
              <w:t>P</w:t>
            </w:r>
            <w:r w:rsidRPr="00CE2F35">
              <w:rPr>
                <w:b/>
              </w:rPr>
              <w:t xml:space="preserve">ipe Size, </w:t>
            </w:r>
            <w:r w:rsidRPr="00CE2F35">
              <w:rPr>
                <w:b/>
                <w:i/>
              </w:rPr>
              <w:t>DN</w:t>
            </w:r>
          </w:p>
          <w:p w:rsidR="00271F8D" w:rsidRPr="00CE2F35" w:rsidRDefault="00B81006" w:rsidP="00B5381F">
            <w:pPr>
              <w:ind w:left="72" w:right="-14"/>
              <w:jc w:val="center"/>
              <w:rPr>
                <w:b/>
                <w:bCs/>
                <w:sz w:val="24"/>
                <w:szCs w:val="24"/>
              </w:rPr>
            </w:pPr>
            <w:r w:rsidRPr="00CE2F35">
              <w:rPr>
                <w:bCs/>
                <w:iCs/>
                <w:sz w:val="24"/>
                <w:szCs w:val="24"/>
              </w:rPr>
              <w:t>mm</w:t>
            </w:r>
            <w:r w:rsidRPr="00CE2F35">
              <w:rPr>
                <w:bCs/>
                <w:i/>
                <w:sz w:val="24"/>
                <w:szCs w:val="24"/>
              </w:rPr>
              <w:t xml:space="preserve"> </w:t>
            </w:r>
            <w:r w:rsidR="00271F8D" w:rsidRPr="00CE2F35">
              <w:rPr>
                <w:bCs/>
                <w:iCs/>
                <w:sz w:val="24"/>
                <w:szCs w:val="24"/>
              </w:rPr>
              <w:t>(inch)</w:t>
            </w:r>
          </w:p>
        </w:tc>
        <w:tc>
          <w:tcPr>
            <w:tcW w:w="6930" w:type="dxa"/>
            <w:gridSpan w:val="3"/>
            <w:shd w:val="clear" w:color="auto" w:fill="auto"/>
          </w:tcPr>
          <w:p w:rsidR="00271F8D" w:rsidRPr="00CE2F35" w:rsidRDefault="00B5381F" w:rsidP="00B5381F">
            <w:pPr>
              <w:snapToGrid w:val="0"/>
              <w:ind w:left="450" w:right="486"/>
              <w:jc w:val="center"/>
              <w:rPr>
                <w:b/>
                <w:bCs/>
                <w:i/>
                <w:szCs w:val="24"/>
              </w:rPr>
            </w:pPr>
            <w:r w:rsidRPr="00CE2F35">
              <w:rPr>
                <w:b/>
                <w:bCs/>
                <w:szCs w:val="24"/>
              </w:rPr>
              <w:t xml:space="preserve">Test Pressure, </w:t>
            </w:r>
            <w:r w:rsidRPr="00CE2F35">
              <w:rPr>
                <w:b/>
                <w:bCs/>
                <w:i/>
                <w:szCs w:val="24"/>
              </w:rPr>
              <w:t xml:space="preserve">Min, </w:t>
            </w:r>
          </w:p>
          <w:p w:rsidR="00271F8D" w:rsidRPr="00CE2F35" w:rsidRDefault="00271F8D" w:rsidP="00B5381F">
            <w:pPr>
              <w:snapToGrid w:val="0"/>
              <w:ind w:left="450" w:right="486"/>
              <w:jc w:val="center"/>
              <w:rPr>
                <w:sz w:val="20"/>
              </w:rPr>
            </w:pPr>
          </w:p>
          <w:p w:rsidR="00271F8D" w:rsidRPr="00CE2F35" w:rsidRDefault="00271F8D" w:rsidP="00B5381F">
            <w:pPr>
              <w:snapToGrid w:val="0"/>
              <w:ind w:left="450" w:right="486"/>
              <w:jc w:val="center"/>
              <w:rPr>
                <w:i/>
                <w:sz w:val="24"/>
                <w:szCs w:val="24"/>
              </w:rPr>
            </w:pPr>
            <w:r w:rsidRPr="00CE2F35">
              <w:rPr>
                <w:sz w:val="24"/>
                <w:szCs w:val="24"/>
              </w:rPr>
              <w:t xml:space="preserve">MPa </w:t>
            </w:r>
          </w:p>
          <w:p w:rsidR="00B5381F" w:rsidRPr="00CE2F35" w:rsidRDefault="00B5381F" w:rsidP="00B5381F">
            <w:pPr>
              <w:snapToGrid w:val="0"/>
              <w:ind w:left="450" w:right="486"/>
              <w:jc w:val="center"/>
            </w:pPr>
          </w:p>
        </w:tc>
      </w:tr>
      <w:tr w:rsidR="00B01E18" w:rsidRPr="00CE2F35" w:rsidTr="00B5381F">
        <w:tblPrEx>
          <w:tblCellMar>
            <w:left w:w="108" w:type="dxa"/>
            <w:right w:w="108" w:type="dxa"/>
          </w:tblCellMar>
        </w:tblPrEx>
        <w:tc>
          <w:tcPr>
            <w:tcW w:w="1170" w:type="dxa"/>
            <w:tcBorders>
              <w:bottom w:val="nil"/>
            </w:tcBorders>
            <w:shd w:val="clear" w:color="auto" w:fill="auto"/>
          </w:tcPr>
          <w:p w:rsidR="00B01E18" w:rsidRPr="00CE2F35" w:rsidRDefault="00B01E18" w:rsidP="00B5381F">
            <w:pPr>
              <w:snapToGrid w:val="0"/>
              <w:spacing w:before="104"/>
              <w:ind w:right="68"/>
              <w:jc w:val="center"/>
              <w:rPr>
                <w:sz w:val="24"/>
              </w:rPr>
            </w:pPr>
          </w:p>
        </w:tc>
        <w:tc>
          <w:tcPr>
            <w:tcW w:w="1890" w:type="dxa"/>
            <w:tcBorders>
              <w:bottom w:val="nil"/>
            </w:tcBorders>
            <w:shd w:val="clear" w:color="auto" w:fill="auto"/>
          </w:tcPr>
          <w:p w:rsidR="00B01E18" w:rsidRPr="00CE2F35" w:rsidRDefault="00B01E18" w:rsidP="00B5381F">
            <w:pPr>
              <w:spacing w:before="104"/>
              <w:ind w:left="72" w:right="-14"/>
              <w:jc w:val="center"/>
              <w:rPr>
                <w:sz w:val="24"/>
              </w:rPr>
            </w:pPr>
          </w:p>
        </w:tc>
        <w:tc>
          <w:tcPr>
            <w:tcW w:w="2160" w:type="dxa"/>
            <w:tcBorders>
              <w:bottom w:val="nil"/>
            </w:tcBorders>
            <w:shd w:val="clear" w:color="auto" w:fill="auto"/>
            <w:vAlign w:val="center"/>
          </w:tcPr>
          <w:p w:rsidR="00271F8D" w:rsidRPr="00CE2F35" w:rsidRDefault="00271F8D" w:rsidP="00B5381F">
            <w:pPr>
              <w:spacing w:before="104"/>
              <w:ind w:left="71" w:right="-25"/>
              <w:jc w:val="center"/>
              <w:rPr>
                <w:sz w:val="24"/>
              </w:rPr>
            </w:pPr>
          </w:p>
          <w:p w:rsidR="00B01E18" w:rsidRPr="00CE2F35" w:rsidRDefault="00B01E18" w:rsidP="00B5381F">
            <w:pPr>
              <w:spacing w:before="104"/>
              <w:ind w:left="71" w:right="-25"/>
              <w:jc w:val="center"/>
              <w:rPr>
                <w:sz w:val="24"/>
              </w:rPr>
            </w:pPr>
            <w:r w:rsidRPr="00CE2F35">
              <w:rPr>
                <w:sz w:val="24"/>
              </w:rPr>
              <w:t>Schedule 40</w:t>
            </w:r>
          </w:p>
        </w:tc>
        <w:tc>
          <w:tcPr>
            <w:tcW w:w="2250" w:type="dxa"/>
            <w:tcBorders>
              <w:bottom w:val="nil"/>
            </w:tcBorders>
            <w:shd w:val="clear" w:color="auto" w:fill="auto"/>
            <w:vAlign w:val="center"/>
          </w:tcPr>
          <w:p w:rsidR="00271F8D" w:rsidRPr="00CE2F35" w:rsidRDefault="00FC18FC" w:rsidP="00B5381F">
            <w:pPr>
              <w:ind w:left="78" w:right="164"/>
              <w:jc w:val="center"/>
              <w:rPr>
                <w:sz w:val="24"/>
              </w:rPr>
            </w:pPr>
            <w:r w:rsidRPr="00CE2F35">
              <w:rPr>
                <w:noProof/>
                <w:sz w:val="24"/>
                <w:lang w:eastAsia="en-US" w:bidi="hi-IN"/>
              </w:rPr>
              <w:pict>
                <v:shape id="AutoShape 9" o:spid="_x0000_s1028" type="#_x0000_t88" style="position:absolute;left:0;text-align:left;margin-left:50.9pt;margin-top:-148.55pt;width:19.05pt;height:303.3pt;rotation:-90;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" adj="2072,10924"/>
              </w:pict>
            </w:r>
          </w:p>
          <w:p w:rsidR="00B01E18" w:rsidRPr="00CE2F35" w:rsidRDefault="00B01E18" w:rsidP="00B5381F">
            <w:pPr>
              <w:ind w:left="78" w:right="164"/>
              <w:jc w:val="center"/>
              <w:rPr>
                <w:sz w:val="24"/>
              </w:rPr>
            </w:pPr>
            <w:r w:rsidRPr="00CE2F35">
              <w:rPr>
                <w:sz w:val="24"/>
              </w:rPr>
              <w:t>Schedule 80</w:t>
            </w:r>
          </w:p>
        </w:tc>
        <w:tc>
          <w:tcPr>
            <w:tcW w:w="2520" w:type="dxa"/>
            <w:tcBorders>
              <w:bottom w:val="nil"/>
            </w:tcBorders>
            <w:shd w:val="clear" w:color="auto" w:fill="auto"/>
            <w:vAlign w:val="center"/>
          </w:tcPr>
          <w:p w:rsidR="00271F8D" w:rsidRPr="00CE2F35" w:rsidRDefault="00271F8D" w:rsidP="00B5381F">
            <w:pPr>
              <w:ind w:left="74" w:right="71"/>
              <w:jc w:val="center"/>
              <w:rPr>
                <w:sz w:val="24"/>
              </w:rPr>
            </w:pPr>
          </w:p>
          <w:p w:rsidR="00B01E18" w:rsidRPr="00CE2F35" w:rsidRDefault="00B01E18" w:rsidP="00B5381F">
            <w:pPr>
              <w:ind w:left="74" w:right="71"/>
              <w:jc w:val="center"/>
            </w:pPr>
            <w:r w:rsidRPr="00CE2F35">
              <w:rPr>
                <w:sz w:val="24"/>
              </w:rPr>
              <w:t>Schedule 120</w:t>
            </w:r>
          </w:p>
        </w:tc>
      </w:tr>
      <w:tr w:rsidR="00B01E18" w:rsidRPr="00CE2F35" w:rsidTr="00B5381F">
        <w:tblPrEx>
          <w:tblCellMar>
            <w:left w:w="108" w:type="dxa"/>
            <w:right w:w="108" w:type="dxa"/>
          </w:tblCellMar>
        </w:tblPrEx>
        <w:tc>
          <w:tcPr>
            <w:tcW w:w="1170" w:type="dxa"/>
            <w:tcBorders>
              <w:top w:val="nil"/>
              <w:bottom w:val="single" w:sz="4" w:space="0" w:color="auto"/>
            </w:tcBorders>
            <w:shd w:val="clear" w:color="auto" w:fill="auto"/>
          </w:tcPr>
          <w:p w:rsidR="00B01E18" w:rsidRPr="00CE2F35" w:rsidRDefault="00B01E18" w:rsidP="00B5381F">
            <w:pPr>
              <w:pStyle w:val="TableParagraph"/>
              <w:spacing w:before="2" w:line="260" w:lineRule="exact"/>
              <w:ind w:right="68"/>
            </w:pPr>
            <w:r w:rsidRPr="00CE2F35">
              <w:rPr>
                <w:sz w:val="24"/>
              </w:rPr>
              <w:t>(1)</w:t>
            </w:r>
          </w:p>
        </w:tc>
        <w:tc>
          <w:tcPr>
            <w:tcW w:w="1890" w:type="dxa"/>
            <w:tcBorders>
              <w:top w:val="nil"/>
              <w:bottom w:val="single" w:sz="4" w:space="0" w:color="auto"/>
            </w:tcBorders>
            <w:shd w:val="clear" w:color="auto" w:fill="auto"/>
          </w:tcPr>
          <w:p w:rsidR="00B01E18" w:rsidRPr="00CE2F35" w:rsidRDefault="002A5DAE" w:rsidP="002A5DAE">
            <w:pPr>
              <w:pStyle w:val="BodyText"/>
              <w:ind w:left="72" w:right="-14"/>
            </w:pPr>
            <w:r w:rsidRPr="00CE2F35">
              <w:t xml:space="preserve">       </w:t>
            </w:r>
            <w:r w:rsidR="00B01E18" w:rsidRPr="00CE2F35">
              <w:t>(2)</w:t>
            </w:r>
          </w:p>
        </w:tc>
        <w:tc>
          <w:tcPr>
            <w:tcW w:w="2160" w:type="dxa"/>
            <w:tcBorders>
              <w:top w:val="nil"/>
              <w:bottom w:val="single" w:sz="4" w:space="0" w:color="auto"/>
            </w:tcBorders>
            <w:shd w:val="clear" w:color="auto" w:fill="auto"/>
          </w:tcPr>
          <w:p w:rsidR="00B01E18" w:rsidRPr="00CE2F35" w:rsidRDefault="00B01E18" w:rsidP="00B5381F">
            <w:pPr>
              <w:pStyle w:val="BodyText"/>
              <w:ind w:left="71" w:right="-25"/>
              <w:jc w:val="center"/>
            </w:pPr>
            <w:r w:rsidRPr="00CE2F35">
              <w:t>(3)</w:t>
            </w:r>
          </w:p>
        </w:tc>
        <w:tc>
          <w:tcPr>
            <w:tcW w:w="2250" w:type="dxa"/>
            <w:tcBorders>
              <w:top w:val="nil"/>
              <w:bottom w:val="single" w:sz="4" w:space="0" w:color="auto"/>
            </w:tcBorders>
            <w:shd w:val="clear" w:color="auto" w:fill="auto"/>
          </w:tcPr>
          <w:p w:rsidR="00B01E18" w:rsidRPr="00CE2F35" w:rsidRDefault="00B01E18" w:rsidP="00B5381F">
            <w:pPr>
              <w:pStyle w:val="BodyText"/>
              <w:ind w:left="78" w:right="164"/>
              <w:jc w:val="center"/>
            </w:pPr>
            <w:r w:rsidRPr="00CE2F35">
              <w:t>(4)</w:t>
            </w:r>
          </w:p>
        </w:tc>
        <w:tc>
          <w:tcPr>
            <w:tcW w:w="2520" w:type="dxa"/>
            <w:tcBorders>
              <w:top w:val="nil"/>
              <w:bottom w:val="single" w:sz="4" w:space="0" w:color="auto"/>
            </w:tcBorders>
            <w:shd w:val="clear" w:color="auto" w:fill="auto"/>
          </w:tcPr>
          <w:p w:rsidR="00B01E18" w:rsidRPr="00CE2F35" w:rsidRDefault="00B01E18" w:rsidP="00B5381F">
            <w:pPr>
              <w:pStyle w:val="BodyText"/>
              <w:ind w:left="74" w:right="71"/>
              <w:jc w:val="center"/>
            </w:pPr>
            <w:r w:rsidRPr="00CE2F35">
              <w:t>(5)</w:t>
            </w:r>
          </w:p>
        </w:tc>
      </w:tr>
      <w:tr w:rsidR="002A5DAE" w:rsidRPr="00CE2F35" w:rsidTr="00B5381F">
        <w:tblPrEx>
          <w:tblCellMar>
            <w:left w:w="108" w:type="dxa"/>
            <w:right w:w="108" w:type="dxa"/>
          </w:tblCellMar>
        </w:tblPrEx>
        <w:tc>
          <w:tcPr>
            <w:tcW w:w="1170" w:type="dxa"/>
            <w:tcBorders>
              <w:top w:val="single" w:sz="4" w:space="0" w:color="auto"/>
            </w:tcBorders>
            <w:shd w:val="clear" w:color="auto" w:fill="auto"/>
          </w:tcPr>
          <w:p w:rsidR="002A5DAE" w:rsidRPr="00CE2F35" w:rsidRDefault="002A5DAE" w:rsidP="00B5381F">
            <w:pPr>
              <w:pStyle w:val="TableParagraph"/>
              <w:spacing w:before="2" w:line="260" w:lineRule="exact"/>
              <w:ind w:right="68"/>
            </w:pPr>
            <w:proofErr w:type="spellStart"/>
            <w:r w:rsidRPr="00CE2F35">
              <w:rPr>
                <w:sz w:val="24"/>
                <w:szCs w:val="24"/>
              </w:rPr>
              <w:t>i</w:t>
            </w:r>
            <w:proofErr w:type="spellEnd"/>
            <w:r w:rsidRPr="00CE2F35">
              <w:rPr>
                <w:sz w:val="24"/>
                <w:szCs w:val="24"/>
              </w:rPr>
              <w:t>)</w:t>
            </w:r>
          </w:p>
        </w:tc>
        <w:tc>
          <w:tcPr>
            <w:tcW w:w="1890" w:type="dxa"/>
            <w:tcBorders>
              <w:top w:val="single" w:sz="4" w:space="0" w:color="auto"/>
            </w:tcBorders>
            <w:shd w:val="clear" w:color="auto" w:fill="auto"/>
          </w:tcPr>
          <w:p w:rsidR="002A5DAE" w:rsidRPr="00CE2F35" w:rsidRDefault="002A5DAE" w:rsidP="00C97C14">
            <w:pPr>
              <w:pStyle w:val="BodyText"/>
            </w:pPr>
            <w:r w:rsidRPr="00CE2F35">
              <w:t xml:space="preserve">     </w:t>
            </w:r>
            <w:proofErr w:type="gramStart"/>
            <w:r w:rsidRPr="00CE2F35">
              <w:t>6  (</w:t>
            </w:r>
            <w:proofErr w:type="gramEnd"/>
            <w:r w:rsidRPr="00CE2F35">
              <w:t>1/8)</w:t>
            </w:r>
          </w:p>
        </w:tc>
        <w:tc>
          <w:tcPr>
            <w:tcW w:w="2160" w:type="dxa"/>
            <w:tcBorders>
              <w:top w:val="single" w:sz="4" w:space="0" w:color="auto"/>
            </w:tcBorders>
            <w:shd w:val="clear" w:color="auto" w:fill="auto"/>
          </w:tcPr>
          <w:p w:rsidR="002A5DAE" w:rsidRPr="00CE2F35" w:rsidRDefault="002A5DAE" w:rsidP="00766644">
            <w:pPr>
              <w:spacing w:before="104"/>
              <w:ind w:right="174"/>
              <w:jc w:val="center"/>
              <w:rPr>
                <w:sz w:val="24"/>
              </w:rPr>
            </w:pPr>
            <w:r w:rsidRPr="00CE2F35">
              <w:rPr>
                <w:sz w:val="24"/>
              </w:rPr>
              <w:t xml:space="preserve">10.25 </w:t>
            </w:r>
          </w:p>
        </w:tc>
        <w:tc>
          <w:tcPr>
            <w:tcW w:w="2250" w:type="dxa"/>
            <w:tcBorders>
              <w:top w:val="single" w:sz="4" w:space="0" w:color="auto"/>
            </w:tcBorders>
            <w:shd w:val="clear" w:color="auto" w:fill="auto"/>
          </w:tcPr>
          <w:p w:rsidR="002A5DAE" w:rsidRPr="00CE2F35" w:rsidRDefault="002A5DAE" w:rsidP="00766644">
            <w:pPr>
              <w:spacing w:before="104"/>
              <w:ind w:right="174"/>
              <w:jc w:val="center"/>
              <w:rPr>
                <w:sz w:val="24"/>
              </w:rPr>
            </w:pPr>
            <w:r w:rsidRPr="00CE2F35">
              <w:rPr>
                <w:sz w:val="24"/>
              </w:rPr>
              <w:t xml:space="preserve">15.59 </w:t>
            </w:r>
          </w:p>
        </w:tc>
        <w:tc>
          <w:tcPr>
            <w:tcW w:w="2520" w:type="dxa"/>
            <w:tcBorders>
              <w:top w:val="single" w:sz="4" w:space="0" w:color="auto"/>
            </w:tcBorders>
            <w:shd w:val="clear" w:color="auto" w:fill="auto"/>
          </w:tcPr>
          <w:p w:rsidR="002A5DAE" w:rsidRPr="00CE2F35" w:rsidRDefault="002A5DAE" w:rsidP="0096507F">
            <w:pPr>
              <w:spacing w:before="104"/>
              <w:ind w:right="174"/>
              <w:jc w:val="center"/>
            </w:pPr>
            <w:r w:rsidRPr="00CE2F35">
              <w:rPr>
                <w:sz w:val="24"/>
              </w:rPr>
              <w:t>…</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6" w:lineRule="exact"/>
              <w:ind w:right="68"/>
            </w:pPr>
            <w:r w:rsidRPr="00CE2F35">
              <w:rPr>
                <w:sz w:val="24"/>
                <w:szCs w:val="24"/>
              </w:rPr>
              <w:t>ii)</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9  (</w:t>
            </w:r>
            <w:proofErr w:type="gramEnd"/>
            <w:r w:rsidRPr="00CE2F35">
              <w:t>1/4)</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9.95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14.38 </w:t>
            </w:r>
          </w:p>
        </w:tc>
        <w:tc>
          <w:tcPr>
            <w:tcW w:w="2520" w:type="dxa"/>
            <w:shd w:val="clear" w:color="auto" w:fill="auto"/>
          </w:tcPr>
          <w:p w:rsidR="002A5DAE" w:rsidRPr="00CE2F35" w:rsidRDefault="002A5DAE" w:rsidP="0096507F">
            <w:pPr>
              <w:spacing w:before="104"/>
              <w:ind w:right="174"/>
              <w:jc w:val="center"/>
            </w:pPr>
            <w:r w:rsidRPr="00CE2F35">
              <w:rPr>
                <w:sz w:val="24"/>
              </w:rPr>
              <w:t>…</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6" w:lineRule="exact"/>
              <w:ind w:right="68"/>
            </w:pPr>
            <w:r w:rsidRPr="00CE2F35">
              <w:rPr>
                <w:sz w:val="24"/>
                <w:szCs w:val="24"/>
              </w:rPr>
              <w:t>iii)</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12  (</w:t>
            </w:r>
            <w:proofErr w:type="gramEnd"/>
            <w:r w:rsidRPr="00CE2F35">
              <w:t>3/8)</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7.95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11.71 </w:t>
            </w:r>
          </w:p>
        </w:tc>
        <w:tc>
          <w:tcPr>
            <w:tcW w:w="2520" w:type="dxa"/>
            <w:shd w:val="clear" w:color="auto" w:fill="auto"/>
          </w:tcPr>
          <w:p w:rsidR="002A5DAE" w:rsidRPr="00CE2F35" w:rsidRDefault="002A5DAE" w:rsidP="0096507F">
            <w:pPr>
              <w:spacing w:before="104"/>
              <w:ind w:right="174"/>
              <w:jc w:val="center"/>
            </w:pPr>
            <w:r w:rsidRPr="00CE2F35">
              <w:rPr>
                <w:sz w:val="24"/>
              </w:rPr>
              <w:t>…</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5" w:lineRule="exact"/>
              <w:ind w:right="68"/>
            </w:pPr>
            <w:r w:rsidRPr="00CE2F35">
              <w:rPr>
                <w:sz w:val="24"/>
                <w:szCs w:val="24"/>
              </w:rPr>
              <w:t>iv)</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15  (</w:t>
            </w:r>
            <w:proofErr w:type="gramEnd"/>
            <w:r w:rsidRPr="00CE2F35">
              <w:t>1/2)</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7.59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10.80 </w:t>
            </w:r>
          </w:p>
        </w:tc>
        <w:tc>
          <w:tcPr>
            <w:tcW w:w="2520" w:type="dxa"/>
            <w:shd w:val="clear" w:color="auto" w:fill="auto"/>
          </w:tcPr>
          <w:p w:rsidR="002A5DAE" w:rsidRPr="00CE2F35" w:rsidRDefault="002A5DAE" w:rsidP="00766644">
            <w:pPr>
              <w:spacing w:before="104"/>
              <w:ind w:right="174"/>
              <w:jc w:val="center"/>
            </w:pPr>
            <w:r w:rsidRPr="00CE2F35">
              <w:rPr>
                <w:sz w:val="24"/>
              </w:rPr>
              <w:t xml:space="preserve">12.93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5" w:lineRule="exact"/>
              <w:ind w:right="68"/>
            </w:pPr>
            <w:r w:rsidRPr="00CE2F35">
              <w:rPr>
                <w:sz w:val="24"/>
                <w:szCs w:val="24"/>
              </w:rPr>
              <w:t>v)</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20  (</w:t>
            </w:r>
            <w:proofErr w:type="gramEnd"/>
            <w:r w:rsidRPr="00CE2F35">
              <w:t>3/4)</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6.12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8.74 </w:t>
            </w:r>
          </w:p>
        </w:tc>
        <w:tc>
          <w:tcPr>
            <w:tcW w:w="2520" w:type="dxa"/>
            <w:shd w:val="clear" w:color="auto" w:fill="auto"/>
          </w:tcPr>
          <w:p w:rsidR="002A5DAE" w:rsidRPr="00CE2F35" w:rsidRDefault="002A5DAE" w:rsidP="00766644">
            <w:pPr>
              <w:spacing w:before="104"/>
              <w:ind w:right="174"/>
              <w:jc w:val="center"/>
            </w:pPr>
            <w:r w:rsidRPr="00CE2F35">
              <w:rPr>
                <w:sz w:val="24"/>
              </w:rPr>
              <w:t xml:space="preserve">9.83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6" w:lineRule="exact"/>
              <w:ind w:right="68"/>
            </w:pPr>
            <w:r w:rsidRPr="00CE2F35">
              <w:rPr>
                <w:sz w:val="24"/>
                <w:szCs w:val="24"/>
              </w:rPr>
              <w:t>vi)</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25  (</w:t>
            </w:r>
            <w:proofErr w:type="gramEnd"/>
            <w:r w:rsidRPr="00CE2F35">
              <w:t>1)</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5.76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8.01 </w:t>
            </w:r>
          </w:p>
        </w:tc>
        <w:tc>
          <w:tcPr>
            <w:tcW w:w="2520" w:type="dxa"/>
            <w:shd w:val="clear" w:color="auto" w:fill="auto"/>
          </w:tcPr>
          <w:p w:rsidR="002A5DAE" w:rsidRPr="00CE2F35" w:rsidRDefault="002A5DAE" w:rsidP="0096507F">
            <w:pPr>
              <w:spacing w:before="104"/>
              <w:ind w:right="174"/>
              <w:jc w:val="center"/>
            </w:pPr>
            <w:r w:rsidRPr="00CE2F35">
              <w:rPr>
                <w:sz w:val="24"/>
              </w:rPr>
              <w:t>9.</w:t>
            </w:r>
            <w:r w:rsidR="00766644" w:rsidRPr="00CE2F35">
              <w:rPr>
                <w:sz w:val="24"/>
              </w:rPr>
              <w:t xml:space="preserve">16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6" w:lineRule="exact"/>
              <w:ind w:right="68"/>
            </w:pPr>
            <w:r w:rsidRPr="00CE2F35">
              <w:rPr>
                <w:sz w:val="24"/>
                <w:szCs w:val="24"/>
              </w:rPr>
              <w:t>vii)</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32  (</w:t>
            </w:r>
            <w:proofErr w:type="gramEnd"/>
            <w:r w:rsidRPr="00CE2F35">
              <w:t>1</w:t>
            </w:r>
            <w:r w:rsidR="00C97C14" w:rsidRPr="00CE2F35">
              <w:t>-</w:t>
            </w:r>
            <w:r w:rsidRPr="00CE2F35">
              <w:t>1/4)</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4.67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6.62 </w:t>
            </w:r>
          </w:p>
        </w:tc>
        <w:tc>
          <w:tcPr>
            <w:tcW w:w="2520" w:type="dxa"/>
            <w:shd w:val="clear" w:color="auto" w:fill="auto"/>
          </w:tcPr>
          <w:p w:rsidR="002A5DAE" w:rsidRPr="00CE2F35" w:rsidRDefault="002A5DAE" w:rsidP="00766644">
            <w:pPr>
              <w:spacing w:before="104"/>
              <w:ind w:right="174"/>
              <w:jc w:val="center"/>
            </w:pPr>
            <w:r w:rsidRPr="00CE2F35">
              <w:rPr>
                <w:sz w:val="24"/>
              </w:rPr>
              <w:t xml:space="preserve">7.59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6" w:lineRule="exact"/>
              <w:ind w:right="68"/>
            </w:pPr>
            <w:r w:rsidRPr="00CE2F35">
              <w:rPr>
                <w:sz w:val="24"/>
                <w:szCs w:val="24"/>
              </w:rPr>
              <w:t>viii)</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40  (</w:t>
            </w:r>
            <w:proofErr w:type="gramEnd"/>
            <w:r w:rsidRPr="00CE2F35">
              <w:t>1</w:t>
            </w:r>
            <w:r w:rsidR="00C97C14" w:rsidRPr="00CE2F35">
              <w:t>-</w:t>
            </w:r>
            <w:r w:rsidRPr="00CE2F35">
              <w:t>1/2)</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4.19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6.01 </w:t>
            </w:r>
          </w:p>
        </w:tc>
        <w:tc>
          <w:tcPr>
            <w:tcW w:w="2520" w:type="dxa"/>
            <w:shd w:val="clear" w:color="auto" w:fill="auto"/>
          </w:tcPr>
          <w:p w:rsidR="002A5DAE" w:rsidRPr="00CE2F35" w:rsidRDefault="002A5DAE" w:rsidP="00766644">
            <w:pPr>
              <w:spacing w:before="104"/>
              <w:ind w:right="174"/>
              <w:jc w:val="center"/>
            </w:pPr>
            <w:r w:rsidRPr="00CE2F35">
              <w:rPr>
                <w:sz w:val="24"/>
              </w:rPr>
              <w:t xml:space="preserve">6.86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6" w:lineRule="exact"/>
              <w:ind w:right="68"/>
            </w:pPr>
            <w:r w:rsidRPr="00CE2F35">
              <w:rPr>
                <w:sz w:val="24"/>
                <w:szCs w:val="24"/>
              </w:rPr>
              <w:t>ix)</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50  (</w:t>
            </w:r>
            <w:proofErr w:type="gramEnd"/>
            <w:r w:rsidRPr="00CE2F35">
              <w:t>2)</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3.52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5.16 </w:t>
            </w:r>
          </w:p>
        </w:tc>
        <w:tc>
          <w:tcPr>
            <w:tcW w:w="2520" w:type="dxa"/>
            <w:shd w:val="clear" w:color="auto" w:fill="auto"/>
          </w:tcPr>
          <w:p w:rsidR="002A5DAE" w:rsidRPr="00CE2F35" w:rsidRDefault="002A5DAE" w:rsidP="00766644">
            <w:pPr>
              <w:spacing w:before="104"/>
              <w:ind w:right="174"/>
              <w:jc w:val="center"/>
            </w:pPr>
            <w:r w:rsidRPr="00CE2F35">
              <w:rPr>
                <w:sz w:val="24"/>
              </w:rPr>
              <w:t xml:space="preserve">6.01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65  (</w:t>
            </w:r>
            <w:proofErr w:type="gramEnd"/>
            <w:r w:rsidRPr="00CE2F35">
              <w:t>2</w:t>
            </w:r>
            <w:r w:rsidR="00C97C14" w:rsidRPr="00CE2F35">
              <w:t>-</w:t>
            </w:r>
            <w:r w:rsidRPr="00CE2F35">
              <w:t>1/2)</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3.88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5.40 </w:t>
            </w:r>
          </w:p>
        </w:tc>
        <w:tc>
          <w:tcPr>
            <w:tcW w:w="2520" w:type="dxa"/>
            <w:shd w:val="clear" w:color="auto" w:fill="auto"/>
          </w:tcPr>
          <w:p w:rsidR="002A5DAE" w:rsidRPr="00CE2F35" w:rsidRDefault="002A5DAE" w:rsidP="00766644">
            <w:pPr>
              <w:spacing w:before="104"/>
              <w:ind w:right="174"/>
              <w:jc w:val="center"/>
            </w:pPr>
            <w:r w:rsidRPr="00CE2F35">
              <w:rPr>
                <w:sz w:val="24"/>
              </w:rPr>
              <w:t xml:space="preserve">5.95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xi)</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80  (</w:t>
            </w:r>
            <w:proofErr w:type="gramEnd"/>
            <w:r w:rsidRPr="00CE2F35">
              <w:t>3)</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3.58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4.80 </w:t>
            </w:r>
          </w:p>
        </w:tc>
        <w:tc>
          <w:tcPr>
            <w:tcW w:w="2520" w:type="dxa"/>
            <w:shd w:val="clear" w:color="auto" w:fill="auto"/>
          </w:tcPr>
          <w:p w:rsidR="002A5DAE" w:rsidRPr="00CE2F35" w:rsidRDefault="002A5DAE" w:rsidP="00766644">
            <w:pPr>
              <w:spacing w:before="104"/>
              <w:ind w:right="174"/>
              <w:jc w:val="center"/>
            </w:pPr>
            <w:r w:rsidRPr="00CE2F35">
              <w:rPr>
                <w:sz w:val="24"/>
              </w:rPr>
              <w:t xml:space="preserve">5.64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xii)</w:t>
            </w:r>
          </w:p>
        </w:tc>
        <w:tc>
          <w:tcPr>
            <w:tcW w:w="1890" w:type="dxa"/>
            <w:shd w:val="clear" w:color="auto" w:fill="auto"/>
          </w:tcPr>
          <w:p w:rsidR="002A5DAE" w:rsidRPr="00CE2F35" w:rsidRDefault="002A5DAE" w:rsidP="00C97C14">
            <w:pPr>
              <w:pStyle w:val="BodyText"/>
            </w:pPr>
            <w:r w:rsidRPr="00CE2F35">
              <w:t xml:space="preserve">     </w:t>
            </w:r>
            <w:proofErr w:type="gramStart"/>
            <w:r w:rsidRPr="00CE2F35">
              <w:t>90  (</w:t>
            </w:r>
            <w:proofErr w:type="gramEnd"/>
            <w:r w:rsidRPr="00CE2F35">
              <w:t>3</w:t>
            </w:r>
            <w:r w:rsidR="00C97C14" w:rsidRPr="00CE2F35">
              <w:t>-</w:t>
            </w:r>
            <w:r w:rsidRPr="00CE2F35">
              <w:t>1/2)</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3.04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4.43 </w:t>
            </w:r>
          </w:p>
        </w:tc>
        <w:tc>
          <w:tcPr>
            <w:tcW w:w="2520" w:type="dxa"/>
            <w:shd w:val="clear" w:color="auto" w:fill="auto"/>
          </w:tcPr>
          <w:p w:rsidR="002A5DAE" w:rsidRPr="00CE2F35" w:rsidRDefault="002A5DAE" w:rsidP="00766644">
            <w:pPr>
              <w:spacing w:before="104"/>
              <w:ind w:right="174"/>
              <w:jc w:val="center"/>
            </w:pPr>
            <w:r w:rsidRPr="00CE2F35">
              <w:rPr>
                <w:sz w:val="24"/>
              </w:rPr>
              <w:t xml:space="preserve">4.91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xiii)</w:t>
            </w:r>
          </w:p>
        </w:tc>
        <w:tc>
          <w:tcPr>
            <w:tcW w:w="1890" w:type="dxa"/>
            <w:shd w:val="clear" w:color="auto" w:fill="auto"/>
          </w:tcPr>
          <w:p w:rsidR="002A5DAE" w:rsidRPr="00CE2F35" w:rsidRDefault="002A5DAE" w:rsidP="0096507F">
            <w:pPr>
              <w:pStyle w:val="BodyText"/>
              <w:ind w:right="296"/>
            </w:pPr>
            <w:r w:rsidRPr="00CE2F35">
              <w:t xml:space="preserve">    </w:t>
            </w:r>
            <w:proofErr w:type="gramStart"/>
            <w:r w:rsidRPr="00CE2F35">
              <w:t>100  (</w:t>
            </w:r>
            <w:proofErr w:type="gramEnd"/>
            <w:r w:rsidRPr="00CE2F35">
              <w:t>4)</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2.85 </w:t>
            </w:r>
          </w:p>
        </w:tc>
        <w:tc>
          <w:tcPr>
            <w:tcW w:w="2250" w:type="dxa"/>
            <w:shd w:val="clear" w:color="auto" w:fill="auto"/>
          </w:tcPr>
          <w:p w:rsidR="002A5DAE" w:rsidRPr="00CE2F35" w:rsidRDefault="002A5DAE" w:rsidP="00766644">
            <w:pPr>
              <w:spacing w:before="104"/>
              <w:ind w:right="174"/>
              <w:jc w:val="center"/>
              <w:rPr>
                <w:sz w:val="24"/>
              </w:rPr>
            </w:pPr>
            <w:r w:rsidRPr="00CE2F35">
              <w:rPr>
                <w:sz w:val="24"/>
              </w:rPr>
              <w:t xml:space="preserve">4.13 </w:t>
            </w:r>
          </w:p>
        </w:tc>
        <w:tc>
          <w:tcPr>
            <w:tcW w:w="2520" w:type="dxa"/>
            <w:shd w:val="clear" w:color="auto" w:fill="auto"/>
          </w:tcPr>
          <w:p w:rsidR="002A5DAE" w:rsidRPr="00CE2F35" w:rsidRDefault="002A5DAE" w:rsidP="00766644">
            <w:pPr>
              <w:spacing w:before="104"/>
              <w:ind w:right="174"/>
              <w:jc w:val="center"/>
            </w:pPr>
            <w:r w:rsidRPr="00CE2F35">
              <w:rPr>
                <w:sz w:val="24"/>
              </w:rPr>
              <w:t xml:space="preserve">5.46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xiv)</w:t>
            </w:r>
          </w:p>
        </w:tc>
        <w:tc>
          <w:tcPr>
            <w:tcW w:w="1890" w:type="dxa"/>
            <w:shd w:val="clear" w:color="auto" w:fill="auto"/>
          </w:tcPr>
          <w:p w:rsidR="002A5DAE" w:rsidRPr="00CE2F35" w:rsidRDefault="002A5DAE" w:rsidP="0096507F">
            <w:pPr>
              <w:pStyle w:val="BodyText"/>
              <w:ind w:right="296"/>
            </w:pPr>
            <w:r w:rsidRPr="00CE2F35">
              <w:t xml:space="preserve">    </w:t>
            </w:r>
            <w:proofErr w:type="gramStart"/>
            <w:r w:rsidRPr="00CE2F35">
              <w:t>125  (</w:t>
            </w:r>
            <w:proofErr w:type="gramEnd"/>
            <w:r w:rsidRPr="00CE2F35">
              <w:t>5)</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2.49 </w:t>
            </w:r>
          </w:p>
        </w:tc>
        <w:tc>
          <w:tcPr>
            <w:tcW w:w="2250" w:type="dxa"/>
            <w:shd w:val="clear" w:color="auto" w:fill="auto"/>
          </w:tcPr>
          <w:p w:rsidR="002A5DAE" w:rsidRPr="00CE2F35" w:rsidRDefault="002A5DAE" w:rsidP="00204982">
            <w:pPr>
              <w:spacing w:before="104"/>
              <w:ind w:right="174"/>
              <w:jc w:val="center"/>
              <w:rPr>
                <w:sz w:val="24"/>
              </w:rPr>
            </w:pPr>
            <w:r w:rsidRPr="00CE2F35">
              <w:rPr>
                <w:sz w:val="24"/>
              </w:rPr>
              <w:t xml:space="preserve">3.70 </w:t>
            </w:r>
          </w:p>
        </w:tc>
        <w:tc>
          <w:tcPr>
            <w:tcW w:w="2520" w:type="dxa"/>
            <w:shd w:val="clear" w:color="auto" w:fill="auto"/>
          </w:tcPr>
          <w:p w:rsidR="002A5DAE" w:rsidRPr="00CE2F35" w:rsidRDefault="002A5DAE" w:rsidP="00204982">
            <w:pPr>
              <w:spacing w:before="104"/>
              <w:ind w:right="174"/>
              <w:jc w:val="center"/>
            </w:pPr>
            <w:r w:rsidRPr="00CE2F35">
              <w:rPr>
                <w:sz w:val="24"/>
              </w:rPr>
              <w:t xml:space="preserve">5.03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xv)</w:t>
            </w:r>
          </w:p>
        </w:tc>
        <w:tc>
          <w:tcPr>
            <w:tcW w:w="1890" w:type="dxa"/>
            <w:shd w:val="clear" w:color="auto" w:fill="auto"/>
          </w:tcPr>
          <w:p w:rsidR="002A5DAE" w:rsidRPr="00CE2F35" w:rsidRDefault="002A5DAE" w:rsidP="0096507F">
            <w:pPr>
              <w:pStyle w:val="BodyText"/>
              <w:ind w:right="296"/>
            </w:pPr>
            <w:r w:rsidRPr="00CE2F35">
              <w:t xml:space="preserve">    </w:t>
            </w:r>
            <w:proofErr w:type="gramStart"/>
            <w:r w:rsidRPr="00CE2F35">
              <w:t>150  (</w:t>
            </w:r>
            <w:proofErr w:type="gramEnd"/>
            <w:r w:rsidRPr="00CE2F35">
              <w:t>6)</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2.25 </w:t>
            </w:r>
          </w:p>
        </w:tc>
        <w:tc>
          <w:tcPr>
            <w:tcW w:w="2250" w:type="dxa"/>
            <w:shd w:val="clear" w:color="auto" w:fill="auto"/>
          </w:tcPr>
          <w:p w:rsidR="002A5DAE" w:rsidRPr="00CE2F35" w:rsidRDefault="002A5DAE" w:rsidP="00204982">
            <w:pPr>
              <w:spacing w:before="104"/>
              <w:ind w:right="174"/>
              <w:jc w:val="center"/>
              <w:rPr>
                <w:sz w:val="24"/>
              </w:rPr>
            </w:pPr>
            <w:r w:rsidRPr="00CE2F35">
              <w:rPr>
                <w:sz w:val="24"/>
              </w:rPr>
              <w:t xml:space="preserve">3.58 </w:t>
            </w:r>
          </w:p>
        </w:tc>
        <w:tc>
          <w:tcPr>
            <w:tcW w:w="2520" w:type="dxa"/>
            <w:shd w:val="clear" w:color="auto" w:fill="auto"/>
          </w:tcPr>
          <w:p w:rsidR="002A5DAE" w:rsidRPr="00CE2F35" w:rsidRDefault="002A5DAE" w:rsidP="00204982">
            <w:pPr>
              <w:spacing w:before="104"/>
              <w:ind w:right="174"/>
              <w:jc w:val="center"/>
            </w:pPr>
            <w:r w:rsidRPr="00CE2F35">
              <w:rPr>
                <w:sz w:val="24"/>
              </w:rPr>
              <w:t xml:space="preserve">4.73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xvi)</w:t>
            </w:r>
          </w:p>
        </w:tc>
        <w:tc>
          <w:tcPr>
            <w:tcW w:w="1890" w:type="dxa"/>
            <w:shd w:val="clear" w:color="auto" w:fill="auto"/>
          </w:tcPr>
          <w:p w:rsidR="002A5DAE" w:rsidRPr="00CE2F35" w:rsidRDefault="002A5DAE" w:rsidP="0096507F">
            <w:pPr>
              <w:pStyle w:val="BodyText"/>
              <w:ind w:right="296"/>
            </w:pPr>
            <w:r w:rsidRPr="00CE2F35">
              <w:t xml:space="preserve">    </w:t>
            </w:r>
            <w:proofErr w:type="gramStart"/>
            <w:r w:rsidRPr="00CE2F35">
              <w:t>200  (</w:t>
            </w:r>
            <w:proofErr w:type="gramEnd"/>
            <w:r w:rsidRPr="00CE2F35">
              <w:t>8)</w:t>
            </w:r>
          </w:p>
        </w:tc>
        <w:tc>
          <w:tcPr>
            <w:tcW w:w="2160" w:type="dxa"/>
            <w:shd w:val="clear" w:color="auto" w:fill="auto"/>
          </w:tcPr>
          <w:p w:rsidR="002A5DAE" w:rsidRPr="00CE2F35" w:rsidRDefault="002A5DAE" w:rsidP="00766644">
            <w:pPr>
              <w:spacing w:before="104"/>
              <w:ind w:right="174"/>
              <w:jc w:val="center"/>
              <w:rPr>
                <w:sz w:val="24"/>
              </w:rPr>
            </w:pPr>
            <w:r w:rsidRPr="00CE2F35">
              <w:rPr>
                <w:sz w:val="24"/>
              </w:rPr>
              <w:t xml:space="preserve">2.01 </w:t>
            </w:r>
          </w:p>
        </w:tc>
        <w:tc>
          <w:tcPr>
            <w:tcW w:w="2250" w:type="dxa"/>
            <w:shd w:val="clear" w:color="auto" w:fill="auto"/>
          </w:tcPr>
          <w:p w:rsidR="002A5DAE" w:rsidRPr="00CE2F35" w:rsidRDefault="002A5DAE" w:rsidP="00204982">
            <w:pPr>
              <w:spacing w:before="104"/>
              <w:ind w:right="174"/>
              <w:jc w:val="center"/>
              <w:rPr>
                <w:sz w:val="24"/>
              </w:rPr>
            </w:pPr>
            <w:r w:rsidRPr="00CE2F35">
              <w:rPr>
                <w:sz w:val="24"/>
              </w:rPr>
              <w:t xml:space="preserve">3.16 </w:t>
            </w:r>
          </w:p>
        </w:tc>
        <w:tc>
          <w:tcPr>
            <w:tcW w:w="2520" w:type="dxa"/>
            <w:shd w:val="clear" w:color="auto" w:fill="auto"/>
          </w:tcPr>
          <w:p w:rsidR="002A5DAE" w:rsidRPr="00CE2F35" w:rsidRDefault="002A5DAE" w:rsidP="00204982">
            <w:pPr>
              <w:spacing w:before="104"/>
              <w:ind w:right="174"/>
              <w:jc w:val="center"/>
            </w:pPr>
            <w:r w:rsidRPr="00CE2F35">
              <w:rPr>
                <w:sz w:val="24"/>
              </w:rPr>
              <w:t xml:space="preserve">4.61 </w:t>
            </w:r>
          </w:p>
        </w:tc>
      </w:tr>
      <w:tr w:rsidR="002A5DAE" w:rsidRPr="00CE2F35" w:rsidTr="00B5381F">
        <w:tblPrEx>
          <w:tblCellMar>
            <w:left w:w="108" w:type="dxa"/>
            <w:right w:w="108" w:type="dxa"/>
          </w:tblCellMar>
        </w:tblPrEx>
        <w:tc>
          <w:tcPr>
            <w:tcW w:w="1170" w:type="dxa"/>
            <w:shd w:val="clear" w:color="auto" w:fill="auto"/>
          </w:tcPr>
          <w:p w:rsidR="002A5DAE" w:rsidRPr="00CE2F35" w:rsidRDefault="002A5DAE" w:rsidP="00B5381F">
            <w:pPr>
              <w:pStyle w:val="TableParagraph"/>
              <w:spacing w:line="253" w:lineRule="exact"/>
              <w:ind w:right="68"/>
            </w:pPr>
            <w:r w:rsidRPr="00CE2F35">
              <w:rPr>
                <w:sz w:val="24"/>
                <w:szCs w:val="24"/>
              </w:rPr>
              <w:t>xvii)</w:t>
            </w:r>
          </w:p>
        </w:tc>
        <w:tc>
          <w:tcPr>
            <w:tcW w:w="1890" w:type="dxa"/>
            <w:shd w:val="clear" w:color="auto" w:fill="auto"/>
          </w:tcPr>
          <w:p w:rsidR="002A5DAE" w:rsidRPr="00CE2F35" w:rsidRDefault="002A5DAE" w:rsidP="0096507F">
            <w:pPr>
              <w:pStyle w:val="BodyText"/>
              <w:ind w:right="296"/>
            </w:pPr>
            <w:r w:rsidRPr="00CE2F35">
              <w:t xml:space="preserve">    </w:t>
            </w:r>
            <w:proofErr w:type="gramStart"/>
            <w:r w:rsidRPr="00CE2F35">
              <w:t>250  (</w:t>
            </w:r>
            <w:proofErr w:type="gramEnd"/>
            <w:r w:rsidRPr="00CE2F35">
              <w:t>10)</w:t>
            </w:r>
          </w:p>
        </w:tc>
        <w:tc>
          <w:tcPr>
            <w:tcW w:w="2160" w:type="dxa"/>
            <w:shd w:val="clear" w:color="auto" w:fill="auto"/>
          </w:tcPr>
          <w:p w:rsidR="002A5DAE" w:rsidRPr="00CE2F35" w:rsidRDefault="002A5DAE" w:rsidP="00204982">
            <w:pPr>
              <w:spacing w:before="104"/>
              <w:ind w:right="174"/>
              <w:jc w:val="center"/>
              <w:rPr>
                <w:sz w:val="24"/>
              </w:rPr>
            </w:pPr>
            <w:r w:rsidRPr="00CE2F35">
              <w:rPr>
                <w:sz w:val="24"/>
              </w:rPr>
              <w:t xml:space="preserve">1.82 </w:t>
            </w:r>
          </w:p>
        </w:tc>
        <w:tc>
          <w:tcPr>
            <w:tcW w:w="2250" w:type="dxa"/>
            <w:shd w:val="clear" w:color="auto" w:fill="auto"/>
          </w:tcPr>
          <w:p w:rsidR="002A5DAE" w:rsidRPr="00CE2F35" w:rsidRDefault="002A5DAE" w:rsidP="00204982">
            <w:pPr>
              <w:spacing w:before="104"/>
              <w:ind w:right="174"/>
              <w:jc w:val="center"/>
              <w:rPr>
                <w:sz w:val="24"/>
              </w:rPr>
            </w:pPr>
            <w:r w:rsidRPr="00CE2F35">
              <w:rPr>
                <w:sz w:val="24"/>
              </w:rPr>
              <w:t xml:space="preserve">2.97 </w:t>
            </w:r>
          </w:p>
        </w:tc>
        <w:tc>
          <w:tcPr>
            <w:tcW w:w="2520" w:type="dxa"/>
            <w:shd w:val="clear" w:color="auto" w:fill="auto"/>
          </w:tcPr>
          <w:p w:rsidR="002A5DAE" w:rsidRPr="00CE2F35" w:rsidRDefault="002A5DAE" w:rsidP="00204982">
            <w:pPr>
              <w:spacing w:before="104"/>
              <w:ind w:right="174"/>
              <w:jc w:val="center"/>
            </w:pPr>
            <w:r w:rsidRPr="00CE2F35">
              <w:rPr>
                <w:sz w:val="24"/>
              </w:rPr>
              <w:t xml:space="preserve">4.67 </w:t>
            </w:r>
          </w:p>
        </w:tc>
      </w:tr>
      <w:tr w:rsidR="00B01E18" w:rsidRPr="00CE2F35" w:rsidTr="00B5381F">
        <w:tblPrEx>
          <w:tblCellMar>
            <w:left w:w="108" w:type="dxa"/>
            <w:right w:w="108" w:type="dxa"/>
          </w:tblCellMar>
        </w:tblPrEx>
        <w:tc>
          <w:tcPr>
            <w:tcW w:w="1170" w:type="dxa"/>
            <w:shd w:val="clear" w:color="auto" w:fill="auto"/>
          </w:tcPr>
          <w:p w:rsidR="00B01E18" w:rsidRPr="00CE2F35" w:rsidRDefault="00B01E18" w:rsidP="00B5381F">
            <w:pPr>
              <w:pStyle w:val="TableParagraph"/>
              <w:spacing w:line="253" w:lineRule="exact"/>
              <w:ind w:right="68"/>
            </w:pPr>
            <w:r w:rsidRPr="00CE2F35">
              <w:rPr>
                <w:sz w:val="24"/>
                <w:szCs w:val="24"/>
              </w:rPr>
              <w:t>xviii)</w:t>
            </w:r>
          </w:p>
        </w:tc>
        <w:tc>
          <w:tcPr>
            <w:tcW w:w="1890" w:type="dxa"/>
            <w:shd w:val="clear" w:color="auto" w:fill="auto"/>
          </w:tcPr>
          <w:p w:rsidR="00B01E18" w:rsidRPr="00CE2F35" w:rsidRDefault="00B01E18" w:rsidP="001C6A7B">
            <w:pPr>
              <w:pStyle w:val="BodyText"/>
              <w:ind w:left="72" w:right="-14" w:firstLine="168"/>
            </w:pPr>
            <w:proofErr w:type="gramStart"/>
            <w:r w:rsidRPr="00CE2F35">
              <w:t>300  (</w:t>
            </w:r>
            <w:proofErr w:type="gramEnd"/>
            <w:r w:rsidRPr="00CE2F35">
              <w:t>12)</w:t>
            </w:r>
          </w:p>
        </w:tc>
        <w:tc>
          <w:tcPr>
            <w:tcW w:w="2160" w:type="dxa"/>
            <w:shd w:val="clear" w:color="auto" w:fill="auto"/>
          </w:tcPr>
          <w:p w:rsidR="00B01E18" w:rsidRPr="00CE2F35" w:rsidRDefault="00204982" w:rsidP="00204982">
            <w:pPr>
              <w:spacing w:before="104"/>
              <w:ind w:left="71" w:right="-25" w:firstLine="257"/>
              <w:rPr>
                <w:sz w:val="24"/>
              </w:rPr>
            </w:pPr>
            <w:r w:rsidRPr="00CE2F35">
              <w:rPr>
                <w:sz w:val="24"/>
              </w:rPr>
              <w:t xml:space="preserve">     </w:t>
            </w:r>
            <w:r w:rsidR="00B01E18" w:rsidRPr="00CE2F35">
              <w:rPr>
                <w:sz w:val="24"/>
              </w:rPr>
              <w:t>1.70</w:t>
            </w:r>
          </w:p>
        </w:tc>
        <w:tc>
          <w:tcPr>
            <w:tcW w:w="2250" w:type="dxa"/>
            <w:shd w:val="clear" w:color="auto" w:fill="auto"/>
          </w:tcPr>
          <w:p w:rsidR="00B01E18" w:rsidRPr="00CE2F35" w:rsidRDefault="00B01E18" w:rsidP="00204982">
            <w:pPr>
              <w:spacing w:before="104"/>
              <w:ind w:left="78" w:right="164" w:hanging="78"/>
              <w:jc w:val="center"/>
              <w:rPr>
                <w:sz w:val="24"/>
              </w:rPr>
            </w:pPr>
            <w:r w:rsidRPr="00CE2F35">
              <w:rPr>
                <w:sz w:val="24"/>
              </w:rPr>
              <w:t>2.91</w:t>
            </w:r>
            <w:r w:rsidR="001C6A7B" w:rsidRPr="00CE2F35">
              <w:rPr>
                <w:sz w:val="24"/>
              </w:rPr>
              <w:t xml:space="preserve"> </w:t>
            </w:r>
          </w:p>
        </w:tc>
        <w:tc>
          <w:tcPr>
            <w:tcW w:w="2520" w:type="dxa"/>
            <w:shd w:val="clear" w:color="auto" w:fill="auto"/>
          </w:tcPr>
          <w:p w:rsidR="00B01E18" w:rsidRPr="00CE2F35" w:rsidRDefault="00B01E18" w:rsidP="00204982">
            <w:pPr>
              <w:spacing w:before="104"/>
              <w:ind w:left="74" w:right="71" w:hanging="192"/>
              <w:jc w:val="center"/>
            </w:pPr>
            <w:r w:rsidRPr="00CE2F35">
              <w:rPr>
                <w:sz w:val="24"/>
              </w:rPr>
              <w:t>4.31</w:t>
            </w:r>
            <w:r w:rsidR="001C6A7B" w:rsidRPr="00CE2F35">
              <w:rPr>
                <w:sz w:val="24"/>
              </w:rPr>
              <w:t xml:space="preserve"> </w:t>
            </w:r>
          </w:p>
        </w:tc>
      </w:tr>
      <w:tr w:rsidR="001C6A7B" w:rsidRPr="00CE2F35" w:rsidTr="00FB0091">
        <w:tblPrEx>
          <w:tblCellMar>
            <w:left w:w="108" w:type="dxa"/>
            <w:right w:w="108" w:type="dxa"/>
          </w:tblCellMar>
        </w:tblPrEx>
        <w:tc>
          <w:tcPr>
            <w:tcW w:w="9990" w:type="dxa"/>
            <w:gridSpan w:val="5"/>
            <w:shd w:val="clear" w:color="auto" w:fill="auto"/>
          </w:tcPr>
          <w:p w:rsidR="001C6A7B" w:rsidRPr="00CE2F35" w:rsidRDefault="00287EEE" w:rsidP="001C6A7B">
            <w:pPr>
              <w:pStyle w:val="BodyText"/>
              <w:spacing w:before="92"/>
              <w:ind w:left="450" w:right="486"/>
              <w:jc w:val="both"/>
              <w:rPr>
                <w:sz w:val="20"/>
                <w:szCs w:val="20"/>
              </w:rPr>
            </w:pPr>
            <w:r w:rsidRPr="00CE2F35">
              <w:rPr>
                <w:sz w:val="20"/>
                <w:szCs w:val="20"/>
              </w:rPr>
              <w:t xml:space="preserve">1 MPa = 10 bar  </w:t>
            </w:r>
          </w:p>
        </w:tc>
      </w:tr>
    </w:tbl>
    <w:p w:rsidR="00B01E18" w:rsidRPr="00CE2F35" w:rsidRDefault="00B01E18" w:rsidP="00FA2A65">
      <w:pPr>
        <w:spacing w:before="104"/>
        <w:ind w:left="450" w:right="486"/>
        <w:jc w:val="center"/>
        <w:rPr>
          <w:sz w:val="24"/>
        </w:rPr>
      </w:pPr>
    </w:p>
    <w:p w:rsidR="00B01E18" w:rsidRPr="00CE2F35" w:rsidRDefault="00EC21E5" w:rsidP="002F3A51">
      <w:pPr>
        <w:pStyle w:val="Heading1"/>
        <w:numPr>
          <w:ilvl w:val="0"/>
          <w:numId w:val="0"/>
        </w:numPr>
        <w:tabs>
          <w:tab w:val="left" w:pos="851"/>
        </w:tabs>
        <w:ind w:left="450" w:right="486"/>
        <w:rPr>
          <w:sz w:val="16"/>
        </w:rPr>
      </w:pPr>
      <w:r w:rsidRPr="00CE2F35">
        <w:t xml:space="preserve">10.2 </w:t>
      </w:r>
      <w:r w:rsidR="00370E83" w:rsidRPr="00CE2F35">
        <w:t>Hydrostatic Characteristics (</w:t>
      </w:r>
      <w:r w:rsidRPr="00CE2F35">
        <w:t>Burst</w:t>
      </w:r>
      <w:r w:rsidR="00B01E18" w:rsidRPr="00CE2F35">
        <w:t xml:space="preserve"> Pressure</w:t>
      </w:r>
      <w:r w:rsidR="00B01E18" w:rsidRPr="00CE2F35">
        <w:rPr>
          <w:spacing w:val="-2"/>
        </w:rPr>
        <w:t xml:space="preserve"> </w:t>
      </w:r>
      <w:r w:rsidR="00B01E18" w:rsidRPr="00CE2F35">
        <w:t>Test</w:t>
      </w:r>
      <w:r w:rsidR="00370E83" w:rsidRPr="00CE2F35">
        <w:t xml:space="preserve">) </w:t>
      </w:r>
    </w:p>
    <w:p w:rsidR="00B01E18" w:rsidRPr="00CE2F35" w:rsidRDefault="00B01E18" w:rsidP="00FA2A65">
      <w:pPr>
        <w:pStyle w:val="BodyText"/>
        <w:ind w:left="450" w:right="486"/>
        <w:rPr>
          <w:b/>
          <w:sz w:val="16"/>
        </w:rPr>
      </w:pPr>
    </w:p>
    <w:p w:rsidR="00B01E18" w:rsidRPr="00CE2F35" w:rsidRDefault="00B01E18" w:rsidP="00FA2A65">
      <w:pPr>
        <w:pStyle w:val="BodyText"/>
        <w:spacing w:before="92"/>
        <w:ind w:left="450" w:right="486"/>
        <w:jc w:val="both"/>
      </w:pPr>
      <w:r w:rsidRPr="00CE2F35">
        <w:t xml:space="preserve">When subjected to internal hydrostatic pressure </w:t>
      </w:r>
      <w:r w:rsidR="00734957" w:rsidRPr="00CE2F35">
        <w:t>test (burst pressure</w:t>
      </w:r>
      <w:r w:rsidR="00734957" w:rsidRPr="00CE2F35">
        <w:rPr>
          <w:spacing w:val="-2"/>
        </w:rPr>
        <w:t xml:space="preserve"> </w:t>
      </w:r>
      <w:r w:rsidR="00734957" w:rsidRPr="00CE2F35">
        <w:t xml:space="preserve">test) </w:t>
      </w:r>
      <w:r w:rsidRPr="00CE2F35">
        <w:t>in accordance with the procedure given in IS</w:t>
      </w:r>
      <w:r w:rsidR="003D7BAC" w:rsidRPr="00CE2F35">
        <w:t xml:space="preserve"> </w:t>
      </w:r>
      <w:r w:rsidRPr="00CE2F35">
        <w:t xml:space="preserve">12235 (Part 8/Sec1), the pipe shall not fail during the prescribed test duration. The temperatures and duration of the test shall conform to the requirements given in Table </w:t>
      </w:r>
      <w:r w:rsidR="00734A75" w:rsidRPr="00CE2F35">
        <w:t>7</w:t>
      </w:r>
      <w:r w:rsidRPr="00CE2F35">
        <w:t xml:space="preserve">, and the test pressure shall be as specified in Table </w:t>
      </w:r>
      <w:r w:rsidR="00734A75" w:rsidRPr="00CE2F35">
        <w:t>8</w:t>
      </w:r>
      <w:r w:rsidRPr="00CE2F35">
        <w:rPr>
          <w:spacing w:val="4"/>
        </w:rPr>
        <w:t xml:space="preserve">. </w:t>
      </w:r>
      <w:r w:rsidRPr="00CE2F35">
        <w:t>The test shall be carried out not earlier than 24 h after the pipes have been</w:t>
      </w:r>
      <w:r w:rsidRPr="00CE2F35">
        <w:rPr>
          <w:spacing w:val="-6"/>
        </w:rPr>
        <w:t xml:space="preserve"> </w:t>
      </w:r>
      <w:r w:rsidRPr="00CE2F35">
        <w:t>manufactured.</w:t>
      </w:r>
      <w:r w:rsidR="001C6A7B" w:rsidRPr="00CE2F35">
        <w:t xml:space="preserve">  </w:t>
      </w:r>
    </w:p>
    <w:p w:rsidR="00B01E18" w:rsidRPr="00CE2F35" w:rsidRDefault="00B01E18" w:rsidP="00FA2A65">
      <w:pPr>
        <w:pStyle w:val="BodyText"/>
        <w:spacing w:before="92"/>
        <w:ind w:left="450" w:right="486"/>
        <w:jc w:val="both"/>
      </w:pPr>
    </w:p>
    <w:p w:rsidR="001C6A7B" w:rsidRPr="00CE2F35" w:rsidRDefault="002F3A51" w:rsidP="00FA2A65">
      <w:pPr>
        <w:pStyle w:val="BodyText"/>
        <w:spacing w:before="92"/>
        <w:ind w:left="450" w:right="486"/>
        <w:jc w:val="both"/>
      </w:pPr>
      <w:r w:rsidRPr="00CE2F35">
        <w:rPr>
          <w:b/>
          <w:bCs/>
        </w:rPr>
        <w:t>10.2.1</w:t>
      </w:r>
      <w:r w:rsidRPr="00CE2F35">
        <w:t xml:space="preserve"> </w:t>
      </w:r>
      <w:r w:rsidR="00B01E18" w:rsidRPr="00CE2F35">
        <w:rPr>
          <w:i/>
          <w:iCs/>
        </w:rPr>
        <w:t>Specimen Size</w:t>
      </w:r>
      <w:r w:rsidRPr="00CE2F35">
        <w:t xml:space="preserve"> </w:t>
      </w:r>
    </w:p>
    <w:p w:rsidR="001C6A7B" w:rsidRPr="00CE2F35" w:rsidRDefault="001C6A7B" w:rsidP="00FA2A65">
      <w:pPr>
        <w:pStyle w:val="BodyText"/>
        <w:spacing w:before="92"/>
        <w:ind w:left="450" w:right="486"/>
        <w:jc w:val="both"/>
      </w:pPr>
    </w:p>
    <w:p w:rsidR="00B01E18" w:rsidRPr="00CE2F35" w:rsidRDefault="00B01E18" w:rsidP="00FA2A65">
      <w:pPr>
        <w:pStyle w:val="BodyText"/>
        <w:spacing w:before="92"/>
        <w:ind w:left="450" w:right="486"/>
        <w:jc w:val="both"/>
      </w:pPr>
      <w:r w:rsidRPr="00CE2F35">
        <w:t xml:space="preserve">For pipe sizes of 150 mm (6 inch) or less, the specimen length between the end closures shall be not less than five times the outside diameter of the pipe, but in no case less than 300 mm. For </w:t>
      </w:r>
      <w:r w:rsidRPr="00CE2F35">
        <w:lastRenderedPageBreak/>
        <w:t>larger sizes, the minimum length shall be not less than three times the outside diameter, but in no case less than 760 mm.</w:t>
      </w:r>
    </w:p>
    <w:p w:rsidR="0025041B" w:rsidRPr="00CE2F35" w:rsidRDefault="0025041B" w:rsidP="00E44A54">
      <w:pPr>
        <w:pStyle w:val="Heading1"/>
        <w:numPr>
          <w:ilvl w:val="0"/>
          <w:numId w:val="0"/>
        </w:numPr>
        <w:spacing w:before="92"/>
        <w:ind w:left="450" w:right="486"/>
        <w:jc w:val="center"/>
      </w:pPr>
    </w:p>
    <w:p w:rsidR="00B01E18" w:rsidRPr="00CE2F35" w:rsidRDefault="003622C4" w:rsidP="00E44A54">
      <w:pPr>
        <w:pStyle w:val="Heading1"/>
        <w:numPr>
          <w:ilvl w:val="0"/>
          <w:numId w:val="0"/>
        </w:numPr>
        <w:spacing w:before="92"/>
        <w:ind w:left="450" w:right="486"/>
        <w:jc w:val="center"/>
      </w:pPr>
      <w:r w:rsidRPr="00CE2F35">
        <w:t xml:space="preserve">Table </w:t>
      </w:r>
      <w:r w:rsidR="00734A75" w:rsidRPr="00CE2F35">
        <w:t>7</w:t>
      </w:r>
      <w:r w:rsidR="00B01E18" w:rsidRPr="00CE2F35">
        <w:t xml:space="preserve"> Test Temperature and Test Duration for Burst Pressure Test</w:t>
      </w:r>
    </w:p>
    <w:p w:rsidR="00B01E18" w:rsidRPr="00CE2F35" w:rsidRDefault="00B01E18" w:rsidP="00FA2A65">
      <w:pPr>
        <w:ind w:left="450" w:right="486"/>
        <w:jc w:val="center"/>
      </w:pPr>
      <w:r w:rsidRPr="00CE2F35">
        <w:rPr>
          <w:sz w:val="24"/>
        </w:rPr>
        <w:t>(</w:t>
      </w:r>
      <w:r w:rsidRPr="00CE2F35">
        <w:rPr>
          <w:i/>
          <w:sz w:val="24"/>
        </w:rPr>
        <w:t xml:space="preserve">Clause </w:t>
      </w:r>
      <w:r w:rsidRPr="00CE2F35">
        <w:rPr>
          <w:iCs/>
          <w:sz w:val="24"/>
        </w:rPr>
        <w:t>10</w:t>
      </w:r>
      <w:r w:rsidRPr="00CE2F35">
        <w:rPr>
          <w:sz w:val="24"/>
        </w:rPr>
        <w:t>.2)</w:t>
      </w:r>
    </w:p>
    <w:p w:rsidR="00B01E18" w:rsidRPr="00CE2F35" w:rsidRDefault="00B01E18" w:rsidP="00FA2A65">
      <w:pPr>
        <w:pStyle w:val="BodyText"/>
        <w:ind w:left="450" w:right="486"/>
      </w:pPr>
    </w:p>
    <w:tbl>
      <w:tblPr>
        <w:tblW w:w="0" w:type="auto"/>
        <w:tblInd w:w="1800"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440"/>
        <w:gridCol w:w="2610"/>
        <w:gridCol w:w="2250"/>
        <w:gridCol w:w="150"/>
        <w:gridCol w:w="2100"/>
      </w:tblGrid>
      <w:tr w:rsidR="00B01E18" w:rsidRPr="00CE2F35" w:rsidTr="003622C4">
        <w:trPr>
          <w:trHeight w:val="771"/>
        </w:trPr>
        <w:tc>
          <w:tcPr>
            <w:tcW w:w="1440" w:type="dxa"/>
            <w:tcBorders>
              <w:bottom w:val="nil"/>
            </w:tcBorders>
            <w:shd w:val="clear" w:color="auto" w:fill="auto"/>
          </w:tcPr>
          <w:p w:rsidR="00B01E18" w:rsidRPr="00CE2F35" w:rsidRDefault="00B01E18" w:rsidP="00F04AB2">
            <w:pPr>
              <w:pStyle w:val="TableParagraph"/>
              <w:spacing w:line="240" w:lineRule="auto"/>
              <w:ind w:left="450" w:right="486" w:firstLine="74"/>
              <w:jc w:val="left"/>
              <w:rPr>
                <w:sz w:val="24"/>
                <w:szCs w:val="24"/>
              </w:rPr>
            </w:pPr>
            <w:proofErr w:type="spellStart"/>
            <w:r w:rsidRPr="00CE2F35">
              <w:rPr>
                <w:sz w:val="24"/>
                <w:szCs w:val="24"/>
              </w:rPr>
              <w:t>Sl</w:t>
            </w:r>
            <w:proofErr w:type="spellEnd"/>
            <w:r w:rsidRPr="00CE2F35">
              <w:rPr>
                <w:sz w:val="24"/>
                <w:szCs w:val="24"/>
              </w:rPr>
              <w:t xml:space="preserve"> No.</w:t>
            </w:r>
          </w:p>
        </w:tc>
        <w:tc>
          <w:tcPr>
            <w:tcW w:w="2610" w:type="dxa"/>
            <w:tcBorders>
              <w:bottom w:val="nil"/>
            </w:tcBorders>
            <w:shd w:val="clear" w:color="auto" w:fill="auto"/>
          </w:tcPr>
          <w:p w:rsidR="00B01E18" w:rsidRPr="00CE2F35" w:rsidRDefault="00B01E18" w:rsidP="00F04AB2">
            <w:pPr>
              <w:pStyle w:val="TableParagraph"/>
              <w:spacing w:line="240" w:lineRule="auto"/>
              <w:ind w:left="450" w:right="486"/>
              <w:rPr>
                <w:sz w:val="24"/>
                <w:szCs w:val="24"/>
              </w:rPr>
            </w:pPr>
            <w:r w:rsidRPr="00CE2F35">
              <w:rPr>
                <w:sz w:val="24"/>
                <w:szCs w:val="24"/>
              </w:rPr>
              <w:t>Test</w:t>
            </w:r>
          </w:p>
        </w:tc>
        <w:tc>
          <w:tcPr>
            <w:tcW w:w="2250" w:type="dxa"/>
            <w:tcBorders>
              <w:bottom w:val="nil"/>
            </w:tcBorders>
            <w:shd w:val="clear" w:color="auto" w:fill="auto"/>
          </w:tcPr>
          <w:p w:rsidR="00B01E18" w:rsidRPr="00CE2F35" w:rsidRDefault="00553521" w:rsidP="003D7BAC">
            <w:pPr>
              <w:pStyle w:val="TableParagraph"/>
              <w:spacing w:line="240" w:lineRule="auto"/>
              <w:ind w:left="360" w:right="486"/>
              <w:rPr>
                <w:sz w:val="24"/>
                <w:szCs w:val="24"/>
              </w:rPr>
            </w:pPr>
            <w:r w:rsidRPr="00CE2F35">
              <w:rPr>
                <w:sz w:val="24"/>
                <w:szCs w:val="24"/>
              </w:rPr>
              <w:t>Test Temperature</w:t>
            </w:r>
          </w:p>
        </w:tc>
        <w:tc>
          <w:tcPr>
            <w:tcW w:w="2250" w:type="dxa"/>
            <w:gridSpan w:val="2"/>
            <w:tcBorders>
              <w:bottom w:val="nil"/>
            </w:tcBorders>
            <w:shd w:val="clear" w:color="auto" w:fill="auto"/>
          </w:tcPr>
          <w:p w:rsidR="00E44A54" w:rsidRPr="00CE2F35" w:rsidRDefault="00B01E18" w:rsidP="00F04AB2">
            <w:pPr>
              <w:pStyle w:val="TableParagraph"/>
              <w:spacing w:line="240" w:lineRule="auto"/>
              <w:ind w:left="450" w:right="486"/>
              <w:rPr>
                <w:sz w:val="24"/>
                <w:szCs w:val="24"/>
              </w:rPr>
            </w:pPr>
            <w:r w:rsidRPr="00CE2F35">
              <w:rPr>
                <w:sz w:val="24"/>
                <w:szCs w:val="24"/>
              </w:rPr>
              <w:t xml:space="preserve">Test Period, </w:t>
            </w:r>
          </w:p>
          <w:p w:rsidR="00B01E18" w:rsidRPr="00CE2F35" w:rsidRDefault="00B01E18" w:rsidP="00F04AB2">
            <w:pPr>
              <w:pStyle w:val="TableParagraph"/>
              <w:spacing w:line="240" w:lineRule="auto"/>
              <w:ind w:left="450" w:right="486"/>
              <w:rPr>
                <w:sz w:val="24"/>
                <w:szCs w:val="24"/>
              </w:rPr>
            </w:pPr>
            <w:r w:rsidRPr="00CE2F35">
              <w:rPr>
                <w:i/>
                <w:sz w:val="24"/>
                <w:szCs w:val="24"/>
              </w:rPr>
              <w:t>Min</w:t>
            </w:r>
            <w:r w:rsidR="00E44A54" w:rsidRPr="00CE2F35">
              <w:rPr>
                <w:i/>
                <w:sz w:val="24"/>
                <w:szCs w:val="24"/>
              </w:rPr>
              <w:t xml:space="preserve"> </w:t>
            </w:r>
          </w:p>
        </w:tc>
      </w:tr>
      <w:tr w:rsidR="00B01E18" w:rsidRPr="00CE2F35" w:rsidTr="003D7BAC">
        <w:trPr>
          <w:trHeight w:val="386"/>
        </w:trPr>
        <w:tc>
          <w:tcPr>
            <w:tcW w:w="1440" w:type="dxa"/>
            <w:tcBorders>
              <w:top w:val="nil"/>
              <w:bottom w:val="single" w:sz="4" w:space="0" w:color="auto"/>
            </w:tcBorders>
            <w:shd w:val="clear" w:color="auto" w:fill="auto"/>
          </w:tcPr>
          <w:p w:rsidR="00B01E18" w:rsidRPr="00CE2F35" w:rsidRDefault="00B01E18" w:rsidP="00F04AB2">
            <w:pPr>
              <w:pStyle w:val="TableParagraph"/>
              <w:spacing w:line="240" w:lineRule="auto"/>
              <w:ind w:left="450" w:right="486"/>
              <w:rPr>
                <w:sz w:val="24"/>
                <w:szCs w:val="24"/>
              </w:rPr>
            </w:pPr>
            <w:r w:rsidRPr="00CE2F35">
              <w:rPr>
                <w:sz w:val="24"/>
                <w:szCs w:val="24"/>
              </w:rPr>
              <w:t>(1)</w:t>
            </w:r>
          </w:p>
        </w:tc>
        <w:tc>
          <w:tcPr>
            <w:tcW w:w="2610" w:type="dxa"/>
            <w:tcBorders>
              <w:top w:val="nil"/>
              <w:bottom w:val="single" w:sz="4" w:space="0" w:color="auto"/>
            </w:tcBorders>
            <w:shd w:val="clear" w:color="auto" w:fill="auto"/>
          </w:tcPr>
          <w:p w:rsidR="00B01E18" w:rsidRPr="00CE2F35" w:rsidRDefault="00B01E18" w:rsidP="00F04AB2">
            <w:pPr>
              <w:pStyle w:val="TableParagraph"/>
              <w:tabs>
                <w:tab w:val="left" w:pos="810"/>
                <w:tab w:val="left" w:pos="900"/>
              </w:tabs>
              <w:spacing w:line="240" w:lineRule="auto"/>
              <w:ind w:left="86" w:right="144"/>
              <w:rPr>
                <w:sz w:val="24"/>
                <w:szCs w:val="24"/>
              </w:rPr>
            </w:pPr>
            <w:r w:rsidRPr="00CE2F35">
              <w:rPr>
                <w:sz w:val="24"/>
                <w:szCs w:val="24"/>
              </w:rPr>
              <w:t>(2)</w:t>
            </w:r>
          </w:p>
        </w:tc>
        <w:tc>
          <w:tcPr>
            <w:tcW w:w="2250" w:type="dxa"/>
            <w:tcBorders>
              <w:top w:val="nil"/>
              <w:bottom w:val="single" w:sz="4" w:space="0" w:color="auto"/>
            </w:tcBorders>
            <w:shd w:val="clear" w:color="auto" w:fill="auto"/>
          </w:tcPr>
          <w:p w:rsidR="00B01E18" w:rsidRPr="00CE2F35" w:rsidRDefault="00B01E18" w:rsidP="00F04AB2">
            <w:pPr>
              <w:pStyle w:val="TableParagraph"/>
              <w:spacing w:line="240" w:lineRule="auto"/>
              <w:ind w:left="450" w:right="486"/>
              <w:rPr>
                <w:sz w:val="24"/>
                <w:szCs w:val="24"/>
              </w:rPr>
            </w:pPr>
            <w:r w:rsidRPr="00CE2F35">
              <w:rPr>
                <w:sz w:val="24"/>
                <w:szCs w:val="24"/>
              </w:rPr>
              <w:t>(3)</w:t>
            </w:r>
          </w:p>
        </w:tc>
        <w:tc>
          <w:tcPr>
            <w:tcW w:w="2250" w:type="dxa"/>
            <w:gridSpan w:val="2"/>
            <w:tcBorders>
              <w:top w:val="nil"/>
              <w:bottom w:val="single" w:sz="4" w:space="0" w:color="auto"/>
            </w:tcBorders>
            <w:shd w:val="clear" w:color="auto" w:fill="auto"/>
          </w:tcPr>
          <w:p w:rsidR="00EB0008" w:rsidRPr="00CE2F35" w:rsidRDefault="00B01E18" w:rsidP="003D7BAC">
            <w:pPr>
              <w:pStyle w:val="TableParagraph"/>
              <w:spacing w:line="240" w:lineRule="auto"/>
              <w:ind w:left="450" w:right="486"/>
              <w:rPr>
                <w:sz w:val="24"/>
                <w:szCs w:val="24"/>
              </w:rPr>
            </w:pPr>
            <w:r w:rsidRPr="00CE2F35">
              <w:rPr>
                <w:sz w:val="24"/>
                <w:szCs w:val="24"/>
              </w:rPr>
              <w:t>(4)</w:t>
            </w:r>
          </w:p>
        </w:tc>
      </w:tr>
      <w:tr w:rsidR="00B01E18" w:rsidRPr="00CE2F35" w:rsidTr="003D7BAC">
        <w:trPr>
          <w:trHeight w:val="430"/>
        </w:trPr>
        <w:tc>
          <w:tcPr>
            <w:tcW w:w="1440" w:type="dxa"/>
            <w:tcBorders>
              <w:top w:val="single" w:sz="4" w:space="0" w:color="auto"/>
            </w:tcBorders>
            <w:shd w:val="clear" w:color="auto" w:fill="auto"/>
          </w:tcPr>
          <w:p w:rsidR="00EB0008" w:rsidRPr="00CE2F35" w:rsidRDefault="00B01E18" w:rsidP="003D7BAC">
            <w:pPr>
              <w:pStyle w:val="TableParagraph"/>
              <w:spacing w:line="240" w:lineRule="auto"/>
              <w:ind w:left="450" w:right="490"/>
              <w:rPr>
                <w:sz w:val="24"/>
                <w:szCs w:val="24"/>
              </w:rPr>
            </w:pPr>
            <w:proofErr w:type="spellStart"/>
            <w:r w:rsidRPr="00CE2F35">
              <w:rPr>
                <w:sz w:val="24"/>
                <w:szCs w:val="24"/>
              </w:rPr>
              <w:t>i</w:t>
            </w:r>
            <w:proofErr w:type="spellEnd"/>
            <w:r w:rsidRPr="00CE2F35">
              <w:rPr>
                <w:sz w:val="24"/>
                <w:szCs w:val="24"/>
              </w:rPr>
              <w:t>)</w:t>
            </w:r>
          </w:p>
        </w:tc>
        <w:tc>
          <w:tcPr>
            <w:tcW w:w="2610" w:type="dxa"/>
            <w:tcBorders>
              <w:top w:val="single" w:sz="4" w:space="0" w:color="auto"/>
            </w:tcBorders>
            <w:shd w:val="clear" w:color="auto" w:fill="auto"/>
          </w:tcPr>
          <w:p w:rsidR="00B01E18" w:rsidRPr="00CE2F35" w:rsidRDefault="00B01E18" w:rsidP="00F04AB2">
            <w:pPr>
              <w:pStyle w:val="TableParagraph"/>
              <w:tabs>
                <w:tab w:val="left" w:pos="1042"/>
              </w:tabs>
              <w:spacing w:line="240" w:lineRule="auto"/>
              <w:ind w:left="175" w:right="490"/>
              <w:rPr>
                <w:sz w:val="24"/>
                <w:szCs w:val="24"/>
              </w:rPr>
            </w:pPr>
            <w:r w:rsidRPr="00CE2F35">
              <w:rPr>
                <w:sz w:val="24"/>
                <w:szCs w:val="24"/>
              </w:rPr>
              <w:t>Acceptance test</w:t>
            </w:r>
          </w:p>
        </w:tc>
        <w:tc>
          <w:tcPr>
            <w:tcW w:w="2400" w:type="dxa"/>
            <w:gridSpan w:val="2"/>
            <w:tcBorders>
              <w:top w:val="single" w:sz="4" w:space="0" w:color="auto"/>
            </w:tcBorders>
            <w:shd w:val="clear" w:color="auto" w:fill="auto"/>
          </w:tcPr>
          <w:p w:rsidR="00B01E18" w:rsidRPr="00CE2F35" w:rsidRDefault="00B01E18" w:rsidP="00F04AB2">
            <w:pPr>
              <w:pStyle w:val="Heading1"/>
              <w:numPr>
                <w:ilvl w:val="0"/>
                <w:numId w:val="0"/>
              </w:numPr>
              <w:ind w:left="450" w:right="490"/>
              <w:jc w:val="center"/>
              <w:rPr>
                <w:b w:val="0"/>
                <w:bCs w:val="0"/>
              </w:rPr>
            </w:pPr>
            <w:r w:rsidRPr="00CE2F35">
              <w:rPr>
                <w:b w:val="0"/>
                <w:bCs w:val="0"/>
              </w:rPr>
              <w:t>27 °C</w:t>
            </w:r>
            <w:r w:rsidR="00F04AB2" w:rsidRPr="00CE2F35">
              <w:rPr>
                <w:b w:val="0"/>
                <w:bCs w:val="0"/>
              </w:rPr>
              <w:t xml:space="preserve"> ± 2° C</w:t>
            </w:r>
          </w:p>
        </w:tc>
        <w:tc>
          <w:tcPr>
            <w:tcW w:w="2100" w:type="dxa"/>
            <w:tcBorders>
              <w:top w:val="single" w:sz="4" w:space="0" w:color="auto"/>
            </w:tcBorders>
            <w:shd w:val="clear" w:color="auto" w:fill="auto"/>
          </w:tcPr>
          <w:p w:rsidR="00B01E18" w:rsidRPr="00CE2F35" w:rsidRDefault="00B01E18" w:rsidP="00F04AB2">
            <w:pPr>
              <w:pStyle w:val="TableParagraph"/>
              <w:spacing w:line="240" w:lineRule="auto"/>
              <w:ind w:left="450" w:right="490"/>
              <w:rPr>
                <w:sz w:val="24"/>
                <w:szCs w:val="24"/>
              </w:rPr>
            </w:pPr>
            <w:r w:rsidRPr="00CE2F35">
              <w:rPr>
                <w:sz w:val="24"/>
                <w:szCs w:val="24"/>
              </w:rPr>
              <w:t xml:space="preserve"> 60 s</w:t>
            </w:r>
          </w:p>
          <w:p w:rsidR="00EB0008" w:rsidRPr="00CE2F35" w:rsidRDefault="00EB0008" w:rsidP="003D7BAC">
            <w:pPr>
              <w:pStyle w:val="TableParagraph"/>
              <w:spacing w:line="240" w:lineRule="auto"/>
              <w:ind w:right="490"/>
              <w:jc w:val="left"/>
              <w:rPr>
                <w:sz w:val="24"/>
                <w:szCs w:val="24"/>
              </w:rPr>
            </w:pPr>
          </w:p>
        </w:tc>
      </w:tr>
    </w:tbl>
    <w:p w:rsidR="008021B2" w:rsidRPr="00CE2F35" w:rsidRDefault="008021B2" w:rsidP="008021B2">
      <w:pPr>
        <w:pStyle w:val="Heading1"/>
        <w:numPr>
          <w:ilvl w:val="0"/>
          <w:numId w:val="0"/>
        </w:numPr>
        <w:ind w:left="2160" w:right="486"/>
        <w:jc w:val="both"/>
        <w:rPr>
          <w:b w:val="0"/>
          <w:bCs w:val="0"/>
          <w:sz w:val="20"/>
        </w:rPr>
      </w:pPr>
    </w:p>
    <w:p w:rsidR="006945B0" w:rsidRPr="00CE2F35" w:rsidRDefault="008021B2" w:rsidP="008021B2">
      <w:pPr>
        <w:pStyle w:val="Heading1"/>
        <w:numPr>
          <w:ilvl w:val="0"/>
          <w:numId w:val="0"/>
        </w:numPr>
        <w:ind w:left="2160" w:right="486"/>
        <w:jc w:val="both"/>
        <w:rPr>
          <w:b w:val="0"/>
          <w:bCs w:val="0"/>
        </w:rPr>
      </w:pPr>
      <w:r w:rsidRPr="00CE2F35">
        <w:rPr>
          <w:b w:val="0"/>
          <w:bCs w:val="0"/>
          <w:sz w:val="20"/>
        </w:rPr>
        <w:t>NOTE — Times greater than 60 s may be needed to bring large size specimens to burst pressures. The test is more difficult to pass using greater pressurizing times</w:t>
      </w:r>
    </w:p>
    <w:p w:rsidR="00F04AB2" w:rsidRPr="00CE2F35" w:rsidRDefault="00F04AB2" w:rsidP="00F04AB2">
      <w:pPr>
        <w:pStyle w:val="BodyText"/>
      </w:pPr>
    </w:p>
    <w:p w:rsidR="00B01E18" w:rsidRPr="00CE2F35" w:rsidRDefault="00734A75" w:rsidP="00D93F30">
      <w:pPr>
        <w:pStyle w:val="Heading1"/>
        <w:numPr>
          <w:ilvl w:val="0"/>
          <w:numId w:val="0"/>
        </w:numPr>
        <w:ind w:left="450" w:right="486"/>
        <w:jc w:val="center"/>
      </w:pPr>
      <w:r w:rsidRPr="00CE2F35">
        <w:t>Table 8</w:t>
      </w:r>
      <w:r w:rsidR="00B01E18" w:rsidRPr="00CE2F35">
        <w:t xml:space="preserve"> Test Pressure </w:t>
      </w:r>
      <w:r w:rsidR="00FF4016" w:rsidRPr="00CE2F35">
        <w:t>for Burst Pressure Test at 27 °C ± 2° C</w:t>
      </w:r>
    </w:p>
    <w:p w:rsidR="00B01E18" w:rsidRPr="00CE2F35" w:rsidRDefault="00B01E18" w:rsidP="00FA2A65">
      <w:pPr>
        <w:ind w:left="450" w:right="486"/>
        <w:jc w:val="center"/>
        <w:rPr>
          <w:sz w:val="24"/>
        </w:rPr>
      </w:pPr>
      <w:r w:rsidRPr="00CE2F35">
        <w:rPr>
          <w:sz w:val="24"/>
        </w:rPr>
        <w:t>(</w:t>
      </w:r>
      <w:r w:rsidRPr="00CE2F35">
        <w:rPr>
          <w:i/>
          <w:sz w:val="24"/>
        </w:rPr>
        <w:t xml:space="preserve">Clause </w:t>
      </w:r>
      <w:r w:rsidRPr="00CE2F35">
        <w:rPr>
          <w:sz w:val="24"/>
        </w:rPr>
        <w:t>10.2)</w:t>
      </w:r>
    </w:p>
    <w:p w:rsidR="00B01E18" w:rsidRPr="00CE2F35" w:rsidRDefault="00B01E18" w:rsidP="00FA2A65">
      <w:pPr>
        <w:ind w:left="450" w:right="486"/>
        <w:jc w:val="center"/>
        <w:rPr>
          <w:sz w:val="24"/>
        </w:rPr>
      </w:pPr>
    </w:p>
    <w:tbl>
      <w:tblPr>
        <w:tblW w:w="0" w:type="auto"/>
        <w:tblInd w:w="185"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440"/>
        <w:gridCol w:w="2385"/>
        <w:gridCol w:w="1842"/>
        <w:gridCol w:w="2523"/>
        <w:gridCol w:w="2250"/>
      </w:tblGrid>
      <w:tr w:rsidR="00E44A54" w:rsidRPr="00CE2F35" w:rsidTr="00E44A54">
        <w:tc>
          <w:tcPr>
            <w:tcW w:w="1440" w:type="dxa"/>
            <w:shd w:val="clear" w:color="auto" w:fill="auto"/>
          </w:tcPr>
          <w:p w:rsidR="00E44A54" w:rsidRPr="00CE2F35" w:rsidRDefault="00E44A54" w:rsidP="00FA2A65">
            <w:pPr>
              <w:pStyle w:val="BodyText"/>
              <w:ind w:left="450" w:right="486"/>
              <w:jc w:val="center"/>
              <w:rPr>
                <w:b/>
              </w:rPr>
            </w:pPr>
            <w:proofErr w:type="spellStart"/>
            <w:r w:rsidRPr="00CE2F35">
              <w:rPr>
                <w:b/>
              </w:rPr>
              <w:t>Sl</w:t>
            </w:r>
            <w:proofErr w:type="spellEnd"/>
            <w:r w:rsidRPr="00CE2F35">
              <w:rPr>
                <w:b/>
              </w:rPr>
              <w:t xml:space="preserve"> No.</w:t>
            </w:r>
          </w:p>
        </w:tc>
        <w:tc>
          <w:tcPr>
            <w:tcW w:w="2385" w:type="dxa"/>
            <w:shd w:val="clear" w:color="auto" w:fill="auto"/>
          </w:tcPr>
          <w:p w:rsidR="00E44A54" w:rsidRPr="00CE2F35" w:rsidRDefault="00F04AB2" w:rsidP="00FA2A65">
            <w:pPr>
              <w:ind w:left="450" w:right="486"/>
              <w:jc w:val="center"/>
              <w:rPr>
                <w:b/>
                <w:i/>
              </w:rPr>
            </w:pPr>
            <w:r w:rsidRPr="00CE2F35">
              <w:rPr>
                <w:b/>
              </w:rPr>
              <w:t>Nominal P</w:t>
            </w:r>
            <w:r w:rsidR="00E44A54" w:rsidRPr="00CE2F35">
              <w:rPr>
                <w:b/>
              </w:rPr>
              <w:t xml:space="preserve">ipe Size, </w:t>
            </w:r>
            <w:r w:rsidR="00E44A54" w:rsidRPr="00CE2F35">
              <w:rPr>
                <w:b/>
                <w:i/>
              </w:rPr>
              <w:t>DN</w:t>
            </w:r>
          </w:p>
          <w:p w:rsidR="00F04AB2" w:rsidRPr="00CE2F35" w:rsidRDefault="00B81006" w:rsidP="00FA2A65">
            <w:pPr>
              <w:ind w:left="450" w:right="486"/>
              <w:jc w:val="center"/>
              <w:rPr>
                <w:b/>
                <w:bCs/>
                <w:sz w:val="20"/>
              </w:rPr>
            </w:pPr>
            <w:r w:rsidRPr="00CE2F35">
              <w:rPr>
                <w:bCs/>
                <w:iCs/>
                <w:sz w:val="24"/>
                <w:szCs w:val="24"/>
              </w:rPr>
              <w:t>mm</w:t>
            </w:r>
            <w:r w:rsidRPr="00CE2F35">
              <w:rPr>
                <w:bCs/>
                <w:i/>
                <w:sz w:val="24"/>
                <w:szCs w:val="24"/>
              </w:rPr>
              <w:t xml:space="preserve"> </w:t>
            </w:r>
            <w:r w:rsidR="00F04AB2" w:rsidRPr="00CE2F35">
              <w:rPr>
                <w:bCs/>
                <w:iCs/>
                <w:sz w:val="24"/>
                <w:szCs w:val="24"/>
              </w:rPr>
              <w:t>(inch)</w:t>
            </w:r>
          </w:p>
        </w:tc>
        <w:tc>
          <w:tcPr>
            <w:tcW w:w="6615" w:type="dxa"/>
            <w:gridSpan w:val="3"/>
            <w:shd w:val="clear" w:color="auto" w:fill="auto"/>
          </w:tcPr>
          <w:p w:rsidR="00F04AB2" w:rsidRPr="00CE2F35" w:rsidRDefault="00FC18FC" w:rsidP="00E44A54">
            <w:pPr>
              <w:snapToGrid w:val="0"/>
              <w:ind w:left="450" w:right="486"/>
              <w:jc w:val="center"/>
              <w:rPr>
                <w:b/>
                <w:bCs/>
                <w:i/>
              </w:rPr>
            </w:pPr>
            <w:r w:rsidRPr="00CE2F35">
              <w:rPr>
                <w:b/>
                <w:bCs/>
                <w:noProof/>
                <w:sz w:val="20"/>
                <w:lang w:eastAsia="en-US" w:bidi="hi-IN"/>
              </w:rPr>
              <w:pict>
                <v:shape id="AutoShape 10" o:spid="_x0000_s1027" type="#_x0000_t88" style="position:absolute;left:0;text-align:left;margin-left:155.65pt;margin-top:-111.7pt;width:12.45pt;height:319.8pt;rotation:-90;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" adj="1287,10924"/>
              </w:pict>
            </w:r>
            <w:r w:rsidR="00E44A54" w:rsidRPr="00CE2F35">
              <w:rPr>
                <w:b/>
                <w:bCs/>
              </w:rPr>
              <w:t xml:space="preserve">Test Pressure, </w:t>
            </w:r>
            <w:r w:rsidR="0025041B" w:rsidRPr="00CE2F35">
              <w:rPr>
                <w:b/>
                <w:bCs/>
                <w:i/>
              </w:rPr>
              <w:t>Min</w:t>
            </w:r>
          </w:p>
          <w:p w:rsidR="00F04AB2" w:rsidRPr="00CE2F35" w:rsidRDefault="00F04AB2" w:rsidP="00E44A54">
            <w:pPr>
              <w:snapToGrid w:val="0"/>
              <w:ind w:left="450" w:right="486"/>
              <w:jc w:val="center"/>
            </w:pPr>
          </w:p>
          <w:p w:rsidR="00E44A54" w:rsidRPr="00CE2F35" w:rsidRDefault="00E44A54" w:rsidP="00E44A54">
            <w:pPr>
              <w:snapToGrid w:val="0"/>
              <w:ind w:left="450" w:right="486"/>
              <w:jc w:val="center"/>
              <w:rPr>
                <w:sz w:val="24"/>
                <w:szCs w:val="24"/>
              </w:rPr>
            </w:pPr>
            <w:r w:rsidRPr="00CE2F35">
              <w:rPr>
                <w:sz w:val="24"/>
                <w:szCs w:val="24"/>
              </w:rPr>
              <w:t>MPa</w:t>
            </w:r>
            <w:r w:rsidR="00F45B4E" w:rsidRPr="00CE2F35">
              <w:rPr>
                <w:sz w:val="24"/>
                <w:szCs w:val="24"/>
              </w:rPr>
              <w:t xml:space="preserve"> </w:t>
            </w:r>
          </w:p>
          <w:p w:rsidR="00E44A54" w:rsidRPr="00CE2F35" w:rsidRDefault="00E44A54" w:rsidP="00E44A54">
            <w:pPr>
              <w:jc w:val="center"/>
            </w:pPr>
          </w:p>
        </w:tc>
      </w:tr>
      <w:tr w:rsidR="00B01E18" w:rsidRPr="00CE2F35" w:rsidTr="00E44A54">
        <w:tblPrEx>
          <w:tblCellMar>
            <w:left w:w="108" w:type="dxa"/>
            <w:right w:w="108" w:type="dxa"/>
          </w:tblCellMar>
        </w:tblPrEx>
        <w:tc>
          <w:tcPr>
            <w:tcW w:w="1440" w:type="dxa"/>
            <w:tcBorders>
              <w:bottom w:val="nil"/>
            </w:tcBorders>
            <w:shd w:val="clear" w:color="auto" w:fill="auto"/>
          </w:tcPr>
          <w:p w:rsidR="00B01E18" w:rsidRPr="00CE2F35" w:rsidRDefault="00B01E18" w:rsidP="00FA2A65">
            <w:pPr>
              <w:snapToGrid w:val="0"/>
              <w:spacing w:before="104"/>
              <w:ind w:left="450" w:right="486"/>
              <w:jc w:val="center"/>
              <w:rPr>
                <w:sz w:val="24"/>
              </w:rPr>
            </w:pPr>
          </w:p>
        </w:tc>
        <w:tc>
          <w:tcPr>
            <w:tcW w:w="2385" w:type="dxa"/>
            <w:tcBorders>
              <w:bottom w:val="nil"/>
            </w:tcBorders>
            <w:shd w:val="clear" w:color="auto" w:fill="auto"/>
          </w:tcPr>
          <w:p w:rsidR="00B01E18" w:rsidRPr="00CE2F35" w:rsidRDefault="00B01E18" w:rsidP="00FA2A65">
            <w:pPr>
              <w:spacing w:before="104"/>
              <w:ind w:left="450" w:right="486"/>
              <w:jc w:val="center"/>
              <w:rPr>
                <w:sz w:val="24"/>
              </w:rPr>
            </w:pPr>
          </w:p>
        </w:tc>
        <w:tc>
          <w:tcPr>
            <w:tcW w:w="1842" w:type="dxa"/>
            <w:tcBorders>
              <w:bottom w:val="nil"/>
            </w:tcBorders>
            <w:shd w:val="clear" w:color="auto" w:fill="auto"/>
            <w:vAlign w:val="center"/>
          </w:tcPr>
          <w:p w:rsidR="00B01E18" w:rsidRPr="00CE2F35" w:rsidRDefault="00B01E18" w:rsidP="00E44A54">
            <w:pPr>
              <w:spacing w:before="104"/>
              <w:ind w:right="65"/>
              <w:rPr>
                <w:sz w:val="24"/>
              </w:rPr>
            </w:pPr>
            <w:r w:rsidRPr="00CE2F35">
              <w:rPr>
                <w:sz w:val="24"/>
              </w:rPr>
              <w:t>Schedule 40</w:t>
            </w:r>
          </w:p>
        </w:tc>
        <w:tc>
          <w:tcPr>
            <w:tcW w:w="2523" w:type="dxa"/>
            <w:tcBorders>
              <w:bottom w:val="nil"/>
            </w:tcBorders>
            <w:shd w:val="clear" w:color="auto" w:fill="auto"/>
            <w:vAlign w:val="center"/>
          </w:tcPr>
          <w:p w:rsidR="00B01E18" w:rsidRPr="00CE2F35" w:rsidRDefault="00B01E18" w:rsidP="00FA2A65">
            <w:pPr>
              <w:ind w:left="450" w:right="486"/>
              <w:jc w:val="center"/>
              <w:rPr>
                <w:sz w:val="24"/>
              </w:rPr>
            </w:pPr>
            <w:r w:rsidRPr="00CE2F35">
              <w:rPr>
                <w:sz w:val="24"/>
              </w:rPr>
              <w:t>Schedule 80</w:t>
            </w:r>
          </w:p>
        </w:tc>
        <w:tc>
          <w:tcPr>
            <w:tcW w:w="2250" w:type="dxa"/>
            <w:tcBorders>
              <w:bottom w:val="nil"/>
            </w:tcBorders>
            <w:shd w:val="clear" w:color="auto" w:fill="auto"/>
            <w:vAlign w:val="center"/>
          </w:tcPr>
          <w:p w:rsidR="00B01E18" w:rsidRPr="00CE2F35" w:rsidRDefault="00B01E18" w:rsidP="00E44A54">
            <w:pPr>
              <w:tabs>
                <w:tab w:val="left" w:pos="1513"/>
              </w:tabs>
              <w:ind w:left="73" w:right="486"/>
              <w:jc w:val="center"/>
            </w:pPr>
            <w:r w:rsidRPr="00CE2F35">
              <w:rPr>
                <w:sz w:val="24"/>
              </w:rPr>
              <w:t>Schedule 120</w:t>
            </w:r>
          </w:p>
        </w:tc>
      </w:tr>
      <w:tr w:rsidR="00B01E18" w:rsidRPr="00CE2F35" w:rsidTr="00E44A54">
        <w:tblPrEx>
          <w:tblCellMar>
            <w:left w:w="108" w:type="dxa"/>
            <w:right w:w="108" w:type="dxa"/>
          </w:tblCellMar>
        </w:tblPrEx>
        <w:tc>
          <w:tcPr>
            <w:tcW w:w="1440" w:type="dxa"/>
            <w:tcBorders>
              <w:top w:val="nil"/>
              <w:bottom w:val="single" w:sz="4" w:space="0" w:color="auto"/>
            </w:tcBorders>
            <w:shd w:val="clear" w:color="auto" w:fill="auto"/>
          </w:tcPr>
          <w:p w:rsidR="00B01E18" w:rsidRPr="00CE2F35" w:rsidRDefault="00E44A54" w:rsidP="00E44A54">
            <w:pPr>
              <w:pStyle w:val="TableParagraph"/>
              <w:spacing w:before="2" w:line="260" w:lineRule="exact"/>
              <w:ind w:right="255"/>
              <w:jc w:val="left"/>
            </w:pPr>
            <w:r w:rsidRPr="00CE2F35">
              <w:rPr>
                <w:sz w:val="24"/>
              </w:rPr>
              <w:t xml:space="preserve">      </w:t>
            </w:r>
            <w:r w:rsidR="00B01E18" w:rsidRPr="00CE2F35">
              <w:rPr>
                <w:sz w:val="24"/>
              </w:rPr>
              <w:t>(1)</w:t>
            </w:r>
          </w:p>
        </w:tc>
        <w:tc>
          <w:tcPr>
            <w:tcW w:w="2385" w:type="dxa"/>
            <w:tcBorders>
              <w:top w:val="nil"/>
              <w:bottom w:val="single" w:sz="4" w:space="0" w:color="auto"/>
            </w:tcBorders>
            <w:shd w:val="clear" w:color="auto" w:fill="auto"/>
          </w:tcPr>
          <w:p w:rsidR="00B01E18" w:rsidRPr="00CE2F35" w:rsidRDefault="00983255" w:rsidP="00983255">
            <w:pPr>
              <w:pStyle w:val="BodyText"/>
              <w:ind w:right="486"/>
            </w:pPr>
            <w:r w:rsidRPr="00CE2F35">
              <w:t xml:space="preserve">          </w:t>
            </w:r>
            <w:r w:rsidR="00B01E18" w:rsidRPr="00CE2F35">
              <w:t>(2)</w:t>
            </w:r>
          </w:p>
        </w:tc>
        <w:tc>
          <w:tcPr>
            <w:tcW w:w="1842" w:type="dxa"/>
            <w:tcBorders>
              <w:top w:val="nil"/>
              <w:bottom w:val="single" w:sz="4" w:space="0" w:color="auto"/>
            </w:tcBorders>
            <w:shd w:val="clear" w:color="auto" w:fill="auto"/>
          </w:tcPr>
          <w:p w:rsidR="00B01E18" w:rsidRPr="00CE2F35" w:rsidRDefault="00B01E18" w:rsidP="00FA2A65">
            <w:pPr>
              <w:pStyle w:val="BodyText"/>
              <w:ind w:left="450" w:right="486"/>
              <w:jc w:val="center"/>
            </w:pPr>
            <w:r w:rsidRPr="00CE2F35">
              <w:t>(3)</w:t>
            </w:r>
          </w:p>
        </w:tc>
        <w:tc>
          <w:tcPr>
            <w:tcW w:w="2523" w:type="dxa"/>
            <w:tcBorders>
              <w:top w:val="nil"/>
              <w:bottom w:val="single" w:sz="4" w:space="0" w:color="auto"/>
            </w:tcBorders>
            <w:shd w:val="clear" w:color="auto" w:fill="auto"/>
          </w:tcPr>
          <w:p w:rsidR="00B01E18" w:rsidRPr="00CE2F35" w:rsidRDefault="00B01E18" w:rsidP="00FA2A65">
            <w:pPr>
              <w:pStyle w:val="BodyText"/>
              <w:ind w:left="450" w:right="486"/>
              <w:jc w:val="center"/>
            </w:pPr>
            <w:r w:rsidRPr="00CE2F35">
              <w:t>(4)</w:t>
            </w:r>
          </w:p>
        </w:tc>
        <w:tc>
          <w:tcPr>
            <w:tcW w:w="2250" w:type="dxa"/>
            <w:tcBorders>
              <w:top w:val="nil"/>
              <w:bottom w:val="single" w:sz="4" w:space="0" w:color="auto"/>
            </w:tcBorders>
            <w:shd w:val="clear" w:color="auto" w:fill="auto"/>
          </w:tcPr>
          <w:p w:rsidR="00B01E18" w:rsidRPr="00CE2F35" w:rsidRDefault="00B01E18" w:rsidP="00E44A54">
            <w:pPr>
              <w:pStyle w:val="BodyText"/>
              <w:tabs>
                <w:tab w:val="left" w:pos="1513"/>
              </w:tabs>
              <w:ind w:left="73" w:right="486"/>
              <w:jc w:val="center"/>
            </w:pPr>
            <w:r w:rsidRPr="00CE2F35">
              <w:t>(5)</w:t>
            </w:r>
          </w:p>
        </w:tc>
      </w:tr>
      <w:tr w:rsidR="00983255" w:rsidRPr="00CE2F35" w:rsidTr="00E44A54">
        <w:tblPrEx>
          <w:tblCellMar>
            <w:left w:w="108" w:type="dxa"/>
            <w:right w:w="108" w:type="dxa"/>
          </w:tblCellMar>
        </w:tblPrEx>
        <w:tc>
          <w:tcPr>
            <w:tcW w:w="1440" w:type="dxa"/>
            <w:tcBorders>
              <w:top w:val="single" w:sz="4" w:space="0" w:color="auto"/>
            </w:tcBorders>
            <w:shd w:val="clear" w:color="auto" w:fill="auto"/>
          </w:tcPr>
          <w:p w:rsidR="00983255" w:rsidRPr="00CE2F35" w:rsidRDefault="00983255" w:rsidP="00E44A54">
            <w:pPr>
              <w:pStyle w:val="TableParagraph"/>
              <w:spacing w:before="2" w:line="260" w:lineRule="exact"/>
              <w:ind w:left="162" w:right="255"/>
            </w:pPr>
            <w:proofErr w:type="spellStart"/>
            <w:r w:rsidRPr="00CE2F35">
              <w:rPr>
                <w:sz w:val="24"/>
                <w:szCs w:val="24"/>
              </w:rPr>
              <w:t>i</w:t>
            </w:r>
            <w:proofErr w:type="spellEnd"/>
            <w:r w:rsidRPr="00CE2F35">
              <w:rPr>
                <w:sz w:val="24"/>
                <w:szCs w:val="24"/>
              </w:rPr>
              <w:t>)</w:t>
            </w:r>
          </w:p>
        </w:tc>
        <w:tc>
          <w:tcPr>
            <w:tcW w:w="2385" w:type="dxa"/>
            <w:tcBorders>
              <w:top w:val="single" w:sz="4" w:space="0" w:color="auto"/>
            </w:tcBorders>
            <w:shd w:val="clear" w:color="auto" w:fill="auto"/>
          </w:tcPr>
          <w:p w:rsidR="00983255" w:rsidRPr="00CE2F35" w:rsidRDefault="00983255" w:rsidP="00845DA7">
            <w:pPr>
              <w:pStyle w:val="BodyText"/>
              <w:ind w:right="296"/>
            </w:pPr>
            <w:r w:rsidRPr="00CE2F35">
              <w:t xml:space="preserve">       </w:t>
            </w:r>
            <w:proofErr w:type="gramStart"/>
            <w:r w:rsidRPr="00CE2F35">
              <w:t>6  (</w:t>
            </w:r>
            <w:proofErr w:type="gramEnd"/>
            <w:r w:rsidRPr="00CE2F35">
              <w:t>1/8)</w:t>
            </w:r>
          </w:p>
        </w:tc>
        <w:tc>
          <w:tcPr>
            <w:tcW w:w="1842" w:type="dxa"/>
            <w:tcBorders>
              <w:top w:val="single" w:sz="4" w:space="0" w:color="auto"/>
            </w:tcBorders>
            <w:shd w:val="clear" w:color="auto" w:fill="auto"/>
          </w:tcPr>
          <w:p w:rsidR="00983255" w:rsidRPr="00CE2F35" w:rsidRDefault="00983255" w:rsidP="00204982">
            <w:pPr>
              <w:spacing w:before="104"/>
              <w:ind w:right="174"/>
              <w:jc w:val="center"/>
              <w:rPr>
                <w:sz w:val="24"/>
              </w:rPr>
            </w:pPr>
            <w:r w:rsidRPr="00CE2F35">
              <w:rPr>
                <w:sz w:val="24"/>
              </w:rPr>
              <w:t xml:space="preserve">15.66 </w:t>
            </w:r>
          </w:p>
        </w:tc>
        <w:tc>
          <w:tcPr>
            <w:tcW w:w="2523" w:type="dxa"/>
            <w:tcBorders>
              <w:top w:val="single" w:sz="4" w:space="0" w:color="auto"/>
            </w:tcBorders>
            <w:shd w:val="clear" w:color="auto" w:fill="auto"/>
          </w:tcPr>
          <w:p w:rsidR="00983255" w:rsidRPr="00CE2F35" w:rsidRDefault="00983255" w:rsidP="00204982">
            <w:pPr>
              <w:spacing w:before="104"/>
              <w:ind w:right="174"/>
              <w:jc w:val="center"/>
              <w:rPr>
                <w:sz w:val="24"/>
              </w:rPr>
            </w:pPr>
            <w:r w:rsidRPr="00CE2F35">
              <w:rPr>
                <w:sz w:val="24"/>
              </w:rPr>
              <w:t xml:space="preserve">23.79 </w:t>
            </w:r>
          </w:p>
        </w:tc>
        <w:tc>
          <w:tcPr>
            <w:tcW w:w="2250" w:type="dxa"/>
            <w:tcBorders>
              <w:top w:val="single" w:sz="4" w:space="0" w:color="auto"/>
            </w:tcBorders>
            <w:shd w:val="clear" w:color="auto" w:fill="auto"/>
          </w:tcPr>
          <w:p w:rsidR="00983255" w:rsidRPr="00CE2F35" w:rsidRDefault="00983255" w:rsidP="00410C17">
            <w:pPr>
              <w:spacing w:before="104"/>
              <w:ind w:right="174"/>
              <w:jc w:val="center"/>
            </w:pPr>
            <w:r w:rsidRPr="00CE2F35">
              <w:rPr>
                <w:sz w:val="24"/>
              </w:rPr>
              <w:t>…</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6" w:lineRule="exact"/>
              <w:ind w:left="162" w:right="255"/>
            </w:pPr>
            <w:r w:rsidRPr="00CE2F35">
              <w:rPr>
                <w:sz w:val="24"/>
                <w:szCs w:val="24"/>
              </w:rPr>
              <w:t>ii)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9  (</w:t>
            </w:r>
            <w:proofErr w:type="gramEnd"/>
            <w:r w:rsidRPr="00CE2F35">
              <w:t>1/4)</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15.11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21.96 </w:t>
            </w:r>
          </w:p>
        </w:tc>
        <w:tc>
          <w:tcPr>
            <w:tcW w:w="2250" w:type="dxa"/>
            <w:shd w:val="clear" w:color="auto" w:fill="auto"/>
          </w:tcPr>
          <w:p w:rsidR="00983255" w:rsidRPr="00CE2F35" w:rsidRDefault="00983255" w:rsidP="00410C17">
            <w:pPr>
              <w:spacing w:before="104"/>
              <w:ind w:right="174"/>
              <w:jc w:val="center"/>
            </w:pPr>
            <w:r w:rsidRPr="00CE2F35">
              <w:rPr>
                <w:sz w:val="24"/>
              </w:rPr>
              <w:t>…</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6" w:lineRule="exact"/>
              <w:ind w:left="162" w:right="255"/>
            </w:pPr>
            <w:r w:rsidRPr="00CE2F35">
              <w:rPr>
                <w:sz w:val="24"/>
                <w:szCs w:val="24"/>
              </w:rPr>
              <w:t>iii)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12  (</w:t>
            </w:r>
            <w:proofErr w:type="gramEnd"/>
            <w:r w:rsidRPr="00CE2F35">
              <w:t>3/8)</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12.07</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17.84 </w:t>
            </w:r>
          </w:p>
        </w:tc>
        <w:tc>
          <w:tcPr>
            <w:tcW w:w="2250" w:type="dxa"/>
            <w:shd w:val="clear" w:color="auto" w:fill="auto"/>
          </w:tcPr>
          <w:p w:rsidR="00983255" w:rsidRPr="00CE2F35" w:rsidRDefault="00983255" w:rsidP="00410C17">
            <w:pPr>
              <w:spacing w:before="104"/>
              <w:ind w:right="174"/>
              <w:jc w:val="center"/>
            </w:pPr>
            <w:r w:rsidRPr="00CE2F35">
              <w:rPr>
                <w:sz w:val="24"/>
              </w:rPr>
              <w:t>…</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5" w:lineRule="exact"/>
              <w:ind w:left="162" w:right="255"/>
            </w:pPr>
            <w:r w:rsidRPr="00CE2F35">
              <w:rPr>
                <w:sz w:val="24"/>
                <w:szCs w:val="24"/>
              </w:rPr>
              <w:t>iv)</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15  (</w:t>
            </w:r>
            <w:proofErr w:type="gramEnd"/>
            <w:r w:rsidRPr="00CE2F35">
              <w:t>1/2)</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11.59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16.51 </w:t>
            </w:r>
          </w:p>
        </w:tc>
        <w:tc>
          <w:tcPr>
            <w:tcW w:w="2250" w:type="dxa"/>
            <w:shd w:val="clear" w:color="auto" w:fill="auto"/>
          </w:tcPr>
          <w:p w:rsidR="00983255" w:rsidRPr="00CE2F35" w:rsidRDefault="00983255" w:rsidP="00204982">
            <w:pPr>
              <w:spacing w:before="104"/>
              <w:ind w:right="174"/>
              <w:jc w:val="center"/>
            </w:pPr>
            <w:r w:rsidRPr="00CE2F35">
              <w:rPr>
                <w:sz w:val="24"/>
              </w:rPr>
              <w:t xml:space="preserve">19.72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5" w:lineRule="exact"/>
              <w:ind w:left="162" w:right="255"/>
            </w:pPr>
            <w:r w:rsidRPr="00CE2F35">
              <w:rPr>
                <w:sz w:val="24"/>
                <w:szCs w:val="24"/>
              </w:rPr>
              <w:t>v)</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20  (</w:t>
            </w:r>
            <w:proofErr w:type="gramEnd"/>
            <w:r w:rsidRPr="00CE2F35">
              <w:t>3/4)</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9.35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13.35 </w:t>
            </w:r>
          </w:p>
        </w:tc>
        <w:tc>
          <w:tcPr>
            <w:tcW w:w="2250" w:type="dxa"/>
            <w:shd w:val="clear" w:color="auto" w:fill="auto"/>
          </w:tcPr>
          <w:p w:rsidR="00983255" w:rsidRPr="00CE2F35" w:rsidRDefault="00983255" w:rsidP="00204982">
            <w:pPr>
              <w:spacing w:before="104"/>
              <w:ind w:right="174"/>
              <w:jc w:val="center"/>
            </w:pPr>
            <w:r w:rsidRPr="00CE2F35">
              <w:rPr>
                <w:sz w:val="24"/>
              </w:rPr>
              <w:t xml:space="preserve">14.99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6" w:lineRule="exact"/>
              <w:ind w:left="162" w:right="255"/>
            </w:pPr>
            <w:r w:rsidRPr="00CE2F35">
              <w:rPr>
                <w:sz w:val="24"/>
                <w:szCs w:val="24"/>
              </w:rPr>
              <w:t>vi)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25  (</w:t>
            </w:r>
            <w:proofErr w:type="gramEnd"/>
            <w:r w:rsidRPr="00CE2F35">
              <w:t>1)</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8.74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12.26 </w:t>
            </w:r>
          </w:p>
        </w:tc>
        <w:tc>
          <w:tcPr>
            <w:tcW w:w="2250" w:type="dxa"/>
            <w:shd w:val="clear" w:color="auto" w:fill="auto"/>
          </w:tcPr>
          <w:p w:rsidR="00983255" w:rsidRPr="00CE2F35" w:rsidRDefault="00983255" w:rsidP="00204982">
            <w:pPr>
              <w:spacing w:before="104"/>
              <w:ind w:right="174"/>
              <w:jc w:val="center"/>
            </w:pPr>
            <w:r w:rsidRPr="00CE2F35">
              <w:rPr>
                <w:sz w:val="24"/>
              </w:rPr>
              <w:t xml:space="preserve">13.96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6" w:lineRule="exact"/>
              <w:ind w:left="162" w:right="255"/>
            </w:pPr>
            <w:r w:rsidRPr="00CE2F35">
              <w:rPr>
                <w:sz w:val="24"/>
                <w:szCs w:val="24"/>
              </w:rPr>
              <w:t>vii)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32  (</w:t>
            </w:r>
            <w:proofErr w:type="gramEnd"/>
            <w:r w:rsidRPr="00CE2F35">
              <w:t>1</w:t>
            </w:r>
            <w:r w:rsidR="00F04AB2" w:rsidRPr="00CE2F35">
              <w:t>-</w:t>
            </w:r>
            <w:r w:rsidRPr="00CE2F35">
              <w:t>1/4)</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7.16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10.08 </w:t>
            </w:r>
          </w:p>
        </w:tc>
        <w:tc>
          <w:tcPr>
            <w:tcW w:w="2250" w:type="dxa"/>
            <w:shd w:val="clear" w:color="auto" w:fill="auto"/>
          </w:tcPr>
          <w:p w:rsidR="00983255" w:rsidRPr="00CE2F35" w:rsidRDefault="00983255" w:rsidP="00204982">
            <w:pPr>
              <w:spacing w:before="104"/>
              <w:ind w:right="174"/>
              <w:jc w:val="center"/>
            </w:pPr>
            <w:r w:rsidRPr="00CE2F35">
              <w:rPr>
                <w:sz w:val="24"/>
              </w:rPr>
              <w:t xml:space="preserve">11.53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6" w:lineRule="exact"/>
              <w:ind w:left="162" w:right="255"/>
            </w:pPr>
            <w:r w:rsidRPr="00CE2F35">
              <w:rPr>
                <w:sz w:val="24"/>
                <w:szCs w:val="24"/>
              </w:rPr>
              <w:t>viii)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40  (</w:t>
            </w:r>
            <w:proofErr w:type="gramEnd"/>
            <w:r w:rsidRPr="00CE2F35">
              <w:t>1</w:t>
            </w:r>
            <w:r w:rsidR="00F04AB2" w:rsidRPr="00CE2F35">
              <w:t>-</w:t>
            </w:r>
            <w:r w:rsidRPr="00CE2F35">
              <w:t>1/2)</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6.43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9.16 </w:t>
            </w:r>
          </w:p>
        </w:tc>
        <w:tc>
          <w:tcPr>
            <w:tcW w:w="2250" w:type="dxa"/>
            <w:shd w:val="clear" w:color="auto" w:fill="auto"/>
          </w:tcPr>
          <w:p w:rsidR="00983255" w:rsidRPr="00CE2F35" w:rsidRDefault="00983255" w:rsidP="00204982">
            <w:pPr>
              <w:spacing w:before="104"/>
              <w:ind w:right="174"/>
              <w:jc w:val="center"/>
            </w:pPr>
            <w:r w:rsidRPr="00CE2F35">
              <w:rPr>
                <w:sz w:val="24"/>
              </w:rPr>
              <w:t>10.44</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6" w:lineRule="exact"/>
              <w:ind w:left="162" w:right="255"/>
            </w:pPr>
            <w:r w:rsidRPr="00CE2F35">
              <w:rPr>
                <w:sz w:val="24"/>
                <w:szCs w:val="24"/>
              </w:rPr>
              <w:t>ix)</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50  (</w:t>
            </w:r>
            <w:proofErr w:type="gramEnd"/>
            <w:r w:rsidRPr="00CE2F35">
              <w:t>2)</w:t>
            </w:r>
          </w:p>
        </w:tc>
        <w:tc>
          <w:tcPr>
            <w:tcW w:w="1842" w:type="dxa"/>
            <w:shd w:val="clear" w:color="auto" w:fill="auto"/>
          </w:tcPr>
          <w:p w:rsidR="00983255" w:rsidRPr="00CE2F35" w:rsidRDefault="00204982" w:rsidP="00204982">
            <w:pPr>
              <w:spacing w:before="104"/>
              <w:ind w:right="174"/>
              <w:jc w:val="center"/>
              <w:rPr>
                <w:sz w:val="24"/>
              </w:rPr>
            </w:pPr>
            <w:r w:rsidRPr="00CE2F35">
              <w:rPr>
                <w:sz w:val="24"/>
              </w:rPr>
              <w:t xml:space="preserve">5.40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7.82 </w:t>
            </w:r>
          </w:p>
        </w:tc>
        <w:tc>
          <w:tcPr>
            <w:tcW w:w="2250" w:type="dxa"/>
            <w:shd w:val="clear" w:color="auto" w:fill="auto"/>
          </w:tcPr>
          <w:p w:rsidR="00983255" w:rsidRPr="00CE2F35" w:rsidRDefault="00983255" w:rsidP="00204982">
            <w:pPr>
              <w:spacing w:before="104"/>
              <w:ind w:right="174"/>
              <w:jc w:val="center"/>
            </w:pPr>
            <w:r w:rsidRPr="00CE2F35">
              <w:rPr>
                <w:sz w:val="24"/>
              </w:rPr>
              <w:t xml:space="preserve">9.16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3" w:lineRule="exact"/>
              <w:ind w:left="162" w:right="255"/>
            </w:pPr>
            <w:r w:rsidRPr="00CE2F35">
              <w:rPr>
                <w:sz w:val="24"/>
                <w:szCs w:val="24"/>
              </w:rPr>
              <w:t>x)</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65  (</w:t>
            </w:r>
            <w:proofErr w:type="gramEnd"/>
            <w:r w:rsidRPr="00CE2F35">
              <w:t>2</w:t>
            </w:r>
            <w:r w:rsidR="00F04AB2" w:rsidRPr="00CE2F35">
              <w:t>-</w:t>
            </w:r>
            <w:r w:rsidRPr="00CE2F35">
              <w:t>1/2)</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5.89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8.25 </w:t>
            </w:r>
          </w:p>
        </w:tc>
        <w:tc>
          <w:tcPr>
            <w:tcW w:w="2250" w:type="dxa"/>
            <w:shd w:val="clear" w:color="auto" w:fill="auto"/>
          </w:tcPr>
          <w:p w:rsidR="00983255" w:rsidRPr="00CE2F35" w:rsidRDefault="00983255" w:rsidP="00204982">
            <w:pPr>
              <w:spacing w:before="104"/>
              <w:ind w:right="174"/>
              <w:jc w:val="center"/>
            </w:pPr>
            <w:r w:rsidRPr="00CE2F35">
              <w:rPr>
                <w:sz w:val="24"/>
              </w:rPr>
              <w:t xml:space="preserve">9.04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3" w:lineRule="exact"/>
              <w:ind w:left="162" w:right="255"/>
            </w:pPr>
            <w:r w:rsidRPr="00CE2F35">
              <w:rPr>
                <w:sz w:val="24"/>
                <w:szCs w:val="24"/>
              </w:rPr>
              <w:t>xi)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80  (</w:t>
            </w:r>
            <w:proofErr w:type="gramEnd"/>
            <w:r w:rsidRPr="00CE2F35">
              <w:t>3)</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5.10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7.28 </w:t>
            </w:r>
          </w:p>
        </w:tc>
        <w:tc>
          <w:tcPr>
            <w:tcW w:w="2250" w:type="dxa"/>
            <w:shd w:val="clear" w:color="auto" w:fill="auto"/>
          </w:tcPr>
          <w:p w:rsidR="00983255" w:rsidRPr="00CE2F35" w:rsidRDefault="00983255" w:rsidP="00204982">
            <w:pPr>
              <w:spacing w:before="104"/>
              <w:ind w:right="174"/>
              <w:jc w:val="center"/>
            </w:pPr>
            <w:r w:rsidRPr="00CE2F35">
              <w:rPr>
                <w:sz w:val="24"/>
              </w:rPr>
              <w:t xml:space="preserve">8.62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3" w:lineRule="exact"/>
              <w:ind w:left="162" w:right="255"/>
            </w:pPr>
            <w:r w:rsidRPr="00CE2F35">
              <w:rPr>
                <w:sz w:val="24"/>
                <w:szCs w:val="24"/>
              </w:rPr>
              <w:t>xii)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90  (</w:t>
            </w:r>
            <w:proofErr w:type="gramEnd"/>
            <w:r w:rsidRPr="00CE2F35">
              <w:t>3</w:t>
            </w:r>
            <w:r w:rsidR="00F04AB2" w:rsidRPr="00CE2F35">
              <w:t>-</w:t>
            </w:r>
            <w:r w:rsidRPr="00CE2F35">
              <w:t>1/2)</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4.67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6.73 </w:t>
            </w:r>
          </w:p>
        </w:tc>
        <w:tc>
          <w:tcPr>
            <w:tcW w:w="2250" w:type="dxa"/>
            <w:shd w:val="clear" w:color="auto" w:fill="auto"/>
          </w:tcPr>
          <w:p w:rsidR="00983255" w:rsidRPr="00CE2F35" w:rsidRDefault="00983255" w:rsidP="00204982">
            <w:pPr>
              <w:spacing w:before="104"/>
              <w:ind w:right="174"/>
              <w:jc w:val="center"/>
            </w:pPr>
            <w:r w:rsidRPr="00CE2F35">
              <w:rPr>
                <w:sz w:val="24"/>
              </w:rPr>
              <w:t xml:space="preserve">7.46 </w:t>
            </w:r>
          </w:p>
        </w:tc>
      </w:tr>
      <w:tr w:rsidR="00983255" w:rsidRPr="00CE2F35" w:rsidTr="00E44A54">
        <w:tblPrEx>
          <w:tblCellMar>
            <w:left w:w="108" w:type="dxa"/>
            <w:right w:w="108" w:type="dxa"/>
          </w:tblCellMar>
        </w:tblPrEx>
        <w:tc>
          <w:tcPr>
            <w:tcW w:w="1440" w:type="dxa"/>
            <w:shd w:val="clear" w:color="auto" w:fill="auto"/>
          </w:tcPr>
          <w:p w:rsidR="00983255" w:rsidRPr="00CE2F35" w:rsidRDefault="00983255" w:rsidP="00E44A54">
            <w:pPr>
              <w:pStyle w:val="TableParagraph"/>
              <w:spacing w:line="253" w:lineRule="exact"/>
              <w:ind w:left="162" w:right="255"/>
            </w:pPr>
            <w:r w:rsidRPr="00CE2F35">
              <w:rPr>
                <w:sz w:val="24"/>
                <w:szCs w:val="24"/>
              </w:rPr>
              <w:t>xiii)</w:t>
            </w:r>
          </w:p>
        </w:tc>
        <w:tc>
          <w:tcPr>
            <w:tcW w:w="2385" w:type="dxa"/>
            <w:shd w:val="clear" w:color="auto" w:fill="auto"/>
          </w:tcPr>
          <w:p w:rsidR="00983255" w:rsidRPr="00CE2F35" w:rsidRDefault="00983255" w:rsidP="00845DA7">
            <w:pPr>
              <w:pStyle w:val="BodyText"/>
              <w:ind w:right="296"/>
            </w:pPr>
            <w:r w:rsidRPr="00CE2F35">
              <w:t xml:space="preserve">       </w:t>
            </w:r>
            <w:proofErr w:type="gramStart"/>
            <w:r w:rsidRPr="00CE2F35">
              <w:t>100  (</w:t>
            </w:r>
            <w:proofErr w:type="gramEnd"/>
            <w:r w:rsidRPr="00CE2F35">
              <w:t>4)</w:t>
            </w:r>
          </w:p>
        </w:tc>
        <w:tc>
          <w:tcPr>
            <w:tcW w:w="1842" w:type="dxa"/>
            <w:shd w:val="clear" w:color="auto" w:fill="auto"/>
          </w:tcPr>
          <w:p w:rsidR="00983255" w:rsidRPr="00CE2F35" w:rsidRDefault="00983255" w:rsidP="00204982">
            <w:pPr>
              <w:spacing w:before="104"/>
              <w:ind w:right="174"/>
              <w:jc w:val="center"/>
              <w:rPr>
                <w:sz w:val="24"/>
              </w:rPr>
            </w:pPr>
            <w:r w:rsidRPr="00CE2F35">
              <w:rPr>
                <w:sz w:val="24"/>
              </w:rPr>
              <w:t xml:space="preserve">4.31 </w:t>
            </w:r>
          </w:p>
        </w:tc>
        <w:tc>
          <w:tcPr>
            <w:tcW w:w="2523" w:type="dxa"/>
            <w:shd w:val="clear" w:color="auto" w:fill="auto"/>
          </w:tcPr>
          <w:p w:rsidR="00983255" w:rsidRPr="00CE2F35" w:rsidRDefault="00983255" w:rsidP="00204982">
            <w:pPr>
              <w:spacing w:before="104"/>
              <w:ind w:right="174"/>
              <w:jc w:val="center"/>
              <w:rPr>
                <w:sz w:val="24"/>
              </w:rPr>
            </w:pPr>
            <w:r w:rsidRPr="00CE2F35">
              <w:rPr>
                <w:sz w:val="24"/>
              </w:rPr>
              <w:t xml:space="preserve">6.31 </w:t>
            </w:r>
          </w:p>
        </w:tc>
        <w:tc>
          <w:tcPr>
            <w:tcW w:w="2250" w:type="dxa"/>
            <w:shd w:val="clear" w:color="auto" w:fill="auto"/>
          </w:tcPr>
          <w:p w:rsidR="00983255" w:rsidRPr="00CE2F35" w:rsidRDefault="00983255" w:rsidP="00204982">
            <w:pPr>
              <w:spacing w:before="104"/>
              <w:ind w:right="174"/>
              <w:jc w:val="center"/>
            </w:pPr>
            <w:r w:rsidRPr="00CE2F35">
              <w:rPr>
                <w:sz w:val="24"/>
              </w:rPr>
              <w:t xml:space="preserve">8.37 </w:t>
            </w:r>
          </w:p>
        </w:tc>
      </w:tr>
      <w:tr w:rsidR="00B01E18" w:rsidRPr="00CE2F35" w:rsidTr="00E44A54">
        <w:tblPrEx>
          <w:tblCellMar>
            <w:left w:w="108" w:type="dxa"/>
            <w:right w:w="108" w:type="dxa"/>
          </w:tblCellMar>
        </w:tblPrEx>
        <w:tc>
          <w:tcPr>
            <w:tcW w:w="1440" w:type="dxa"/>
            <w:shd w:val="clear" w:color="auto" w:fill="auto"/>
          </w:tcPr>
          <w:p w:rsidR="00B01E18" w:rsidRPr="00CE2F35" w:rsidRDefault="00B01E18" w:rsidP="00E44A54">
            <w:pPr>
              <w:pStyle w:val="TableParagraph"/>
              <w:spacing w:line="253" w:lineRule="exact"/>
              <w:ind w:left="162" w:right="255"/>
            </w:pPr>
            <w:r w:rsidRPr="00CE2F35">
              <w:rPr>
                <w:sz w:val="24"/>
                <w:szCs w:val="24"/>
              </w:rPr>
              <w:t>xiv)</w:t>
            </w:r>
          </w:p>
        </w:tc>
        <w:tc>
          <w:tcPr>
            <w:tcW w:w="2385" w:type="dxa"/>
            <w:shd w:val="clear" w:color="auto" w:fill="auto"/>
          </w:tcPr>
          <w:p w:rsidR="00B01E18" w:rsidRPr="00CE2F35" w:rsidRDefault="00B01E18" w:rsidP="00845DA7">
            <w:pPr>
              <w:pStyle w:val="BodyText"/>
              <w:ind w:right="486"/>
              <w:jc w:val="center"/>
            </w:pPr>
            <w:proofErr w:type="gramStart"/>
            <w:r w:rsidRPr="00CE2F35">
              <w:t>125  (</w:t>
            </w:r>
            <w:proofErr w:type="gramEnd"/>
            <w:r w:rsidRPr="00CE2F35">
              <w:t>5)</w:t>
            </w:r>
          </w:p>
        </w:tc>
        <w:tc>
          <w:tcPr>
            <w:tcW w:w="1842" w:type="dxa"/>
            <w:shd w:val="clear" w:color="auto" w:fill="auto"/>
          </w:tcPr>
          <w:p w:rsidR="00B01E18" w:rsidRPr="00CE2F35" w:rsidRDefault="00B01E18" w:rsidP="00204982">
            <w:pPr>
              <w:spacing w:before="104"/>
              <w:ind w:left="14" w:right="69" w:hanging="180"/>
              <w:jc w:val="center"/>
              <w:rPr>
                <w:sz w:val="24"/>
              </w:rPr>
            </w:pPr>
            <w:r w:rsidRPr="00CE2F35">
              <w:rPr>
                <w:sz w:val="24"/>
              </w:rPr>
              <w:t>3.76</w:t>
            </w:r>
            <w:r w:rsidR="00410C17" w:rsidRPr="00CE2F35">
              <w:rPr>
                <w:sz w:val="24"/>
              </w:rPr>
              <w:t xml:space="preserve"> </w:t>
            </w:r>
          </w:p>
        </w:tc>
        <w:tc>
          <w:tcPr>
            <w:tcW w:w="2523" w:type="dxa"/>
            <w:shd w:val="clear" w:color="auto" w:fill="auto"/>
          </w:tcPr>
          <w:p w:rsidR="00B01E18" w:rsidRPr="00CE2F35" w:rsidRDefault="00B01E18" w:rsidP="00204982">
            <w:pPr>
              <w:spacing w:before="104"/>
              <w:ind w:left="14" w:right="69" w:hanging="180"/>
              <w:jc w:val="center"/>
              <w:rPr>
                <w:sz w:val="24"/>
              </w:rPr>
            </w:pPr>
            <w:r w:rsidRPr="00CE2F35">
              <w:rPr>
                <w:sz w:val="24"/>
              </w:rPr>
              <w:t>5.64</w:t>
            </w:r>
            <w:r w:rsidR="00410C17" w:rsidRPr="00CE2F35">
              <w:rPr>
                <w:sz w:val="24"/>
              </w:rPr>
              <w:t xml:space="preserve"> </w:t>
            </w:r>
          </w:p>
        </w:tc>
        <w:tc>
          <w:tcPr>
            <w:tcW w:w="2250" w:type="dxa"/>
            <w:shd w:val="clear" w:color="auto" w:fill="auto"/>
          </w:tcPr>
          <w:p w:rsidR="00B01E18" w:rsidRPr="00CE2F35" w:rsidRDefault="00B01E18" w:rsidP="00204982">
            <w:pPr>
              <w:tabs>
                <w:tab w:val="left" w:pos="1513"/>
              </w:tabs>
              <w:spacing w:before="104"/>
              <w:ind w:left="14" w:right="69" w:hanging="180"/>
              <w:jc w:val="center"/>
            </w:pPr>
            <w:r w:rsidRPr="00CE2F35">
              <w:rPr>
                <w:sz w:val="24"/>
              </w:rPr>
              <w:t>7.65</w:t>
            </w:r>
            <w:r w:rsidR="00410C17" w:rsidRPr="00CE2F35">
              <w:rPr>
                <w:sz w:val="24"/>
              </w:rPr>
              <w:t xml:space="preserve"> </w:t>
            </w:r>
          </w:p>
        </w:tc>
      </w:tr>
      <w:tr w:rsidR="00B01E18" w:rsidRPr="00CE2F35" w:rsidTr="00E44A54">
        <w:tblPrEx>
          <w:tblCellMar>
            <w:left w:w="108" w:type="dxa"/>
            <w:right w:w="108" w:type="dxa"/>
          </w:tblCellMar>
        </w:tblPrEx>
        <w:tc>
          <w:tcPr>
            <w:tcW w:w="1440" w:type="dxa"/>
            <w:shd w:val="clear" w:color="auto" w:fill="auto"/>
          </w:tcPr>
          <w:p w:rsidR="00B01E18" w:rsidRPr="00CE2F35" w:rsidRDefault="00B01E18" w:rsidP="00E44A54">
            <w:pPr>
              <w:pStyle w:val="TableParagraph"/>
              <w:spacing w:line="253" w:lineRule="exact"/>
              <w:ind w:left="162" w:right="255"/>
            </w:pPr>
            <w:r w:rsidRPr="00CE2F35">
              <w:rPr>
                <w:sz w:val="24"/>
                <w:szCs w:val="24"/>
              </w:rPr>
              <w:t>xv)</w:t>
            </w:r>
          </w:p>
        </w:tc>
        <w:tc>
          <w:tcPr>
            <w:tcW w:w="2385" w:type="dxa"/>
            <w:shd w:val="clear" w:color="auto" w:fill="auto"/>
          </w:tcPr>
          <w:p w:rsidR="00B01E18" w:rsidRPr="00CE2F35" w:rsidRDefault="00B01E18" w:rsidP="00845DA7">
            <w:pPr>
              <w:pStyle w:val="BodyText"/>
              <w:ind w:right="486"/>
              <w:jc w:val="center"/>
            </w:pPr>
            <w:proofErr w:type="gramStart"/>
            <w:r w:rsidRPr="00CE2F35">
              <w:t>150  (</w:t>
            </w:r>
            <w:proofErr w:type="gramEnd"/>
            <w:r w:rsidRPr="00CE2F35">
              <w:t>6)</w:t>
            </w:r>
          </w:p>
        </w:tc>
        <w:tc>
          <w:tcPr>
            <w:tcW w:w="1842" w:type="dxa"/>
            <w:shd w:val="clear" w:color="auto" w:fill="auto"/>
          </w:tcPr>
          <w:p w:rsidR="00B01E18" w:rsidRPr="00CE2F35" w:rsidRDefault="00B01E18" w:rsidP="00204982">
            <w:pPr>
              <w:spacing w:before="104"/>
              <w:ind w:left="14" w:right="69" w:hanging="180"/>
              <w:jc w:val="center"/>
              <w:rPr>
                <w:sz w:val="24"/>
              </w:rPr>
            </w:pPr>
            <w:r w:rsidRPr="00CE2F35">
              <w:rPr>
                <w:sz w:val="24"/>
              </w:rPr>
              <w:t>3.40</w:t>
            </w:r>
            <w:r w:rsidR="00410C17" w:rsidRPr="00CE2F35">
              <w:rPr>
                <w:sz w:val="24"/>
              </w:rPr>
              <w:t xml:space="preserve"> </w:t>
            </w:r>
          </w:p>
        </w:tc>
        <w:tc>
          <w:tcPr>
            <w:tcW w:w="2523" w:type="dxa"/>
            <w:shd w:val="clear" w:color="auto" w:fill="auto"/>
          </w:tcPr>
          <w:p w:rsidR="00B01E18" w:rsidRPr="00CE2F35" w:rsidRDefault="00B01E18" w:rsidP="00204982">
            <w:pPr>
              <w:spacing w:before="104"/>
              <w:ind w:left="14" w:right="69" w:hanging="180"/>
              <w:jc w:val="center"/>
              <w:rPr>
                <w:sz w:val="24"/>
              </w:rPr>
            </w:pPr>
            <w:r w:rsidRPr="00CE2F35">
              <w:rPr>
                <w:sz w:val="24"/>
              </w:rPr>
              <w:t>5.40</w:t>
            </w:r>
            <w:r w:rsidR="00410C17" w:rsidRPr="00CE2F35">
              <w:rPr>
                <w:sz w:val="24"/>
              </w:rPr>
              <w:t xml:space="preserve"> </w:t>
            </w:r>
          </w:p>
        </w:tc>
        <w:tc>
          <w:tcPr>
            <w:tcW w:w="2250" w:type="dxa"/>
            <w:shd w:val="clear" w:color="auto" w:fill="auto"/>
          </w:tcPr>
          <w:p w:rsidR="00B01E18" w:rsidRPr="00CE2F35" w:rsidRDefault="00B01E18" w:rsidP="00204982">
            <w:pPr>
              <w:tabs>
                <w:tab w:val="left" w:pos="1513"/>
              </w:tabs>
              <w:spacing w:before="104"/>
              <w:ind w:left="14" w:right="69" w:hanging="180"/>
              <w:jc w:val="center"/>
            </w:pPr>
            <w:r w:rsidRPr="00CE2F35">
              <w:rPr>
                <w:sz w:val="24"/>
              </w:rPr>
              <w:t>7.22</w:t>
            </w:r>
            <w:r w:rsidR="00410C17" w:rsidRPr="00CE2F35">
              <w:rPr>
                <w:sz w:val="24"/>
              </w:rPr>
              <w:t xml:space="preserve"> </w:t>
            </w:r>
          </w:p>
        </w:tc>
      </w:tr>
      <w:tr w:rsidR="00B01E18" w:rsidRPr="00CE2F35" w:rsidTr="00E44A54">
        <w:tblPrEx>
          <w:tblCellMar>
            <w:left w:w="108" w:type="dxa"/>
            <w:right w:w="108" w:type="dxa"/>
          </w:tblCellMar>
        </w:tblPrEx>
        <w:tc>
          <w:tcPr>
            <w:tcW w:w="1440" w:type="dxa"/>
            <w:shd w:val="clear" w:color="auto" w:fill="auto"/>
          </w:tcPr>
          <w:p w:rsidR="00B01E18" w:rsidRPr="00CE2F35" w:rsidRDefault="00B01E18" w:rsidP="00E44A54">
            <w:pPr>
              <w:pStyle w:val="TableParagraph"/>
              <w:spacing w:line="253" w:lineRule="exact"/>
              <w:ind w:left="162" w:right="255"/>
            </w:pPr>
            <w:r w:rsidRPr="00CE2F35">
              <w:rPr>
                <w:sz w:val="24"/>
                <w:szCs w:val="24"/>
              </w:rPr>
              <w:t>xvi)</w:t>
            </w:r>
          </w:p>
        </w:tc>
        <w:tc>
          <w:tcPr>
            <w:tcW w:w="2385" w:type="dxa"/>
            <w:shd w:val="clear" w:color="auto" w:fill="auto"/>
          </w:tcPr>
          <w:p w:rsidR="00B01E18" w:rsidRPr="00CE2F35" w:rsidRDefault="00B01E18" w:rsidP="00845DA7">
            <w:pPr>
              <w:pStyle w:val="BodyText"/>
              <w:ind w:right="486"/>
              <w:jc w:val="center"/>
            </w:pPr>
            <w:proofErr w:type="gramStart"/>
            <w:r w:rsidRPr="00CE2F35">
              <w:t>200  (</w:t>
            </w:r>
            <w:proofErr w:type="gramEnd"/>
            <w:r w:rsidRPr="00CE2F35">
              <w:t>8)</w:t>
            </w:r>
          </w:p>
        </w:tc>
        <w:tc>
          <w:tcPr>
            <w:tcW w:w="1842" w:type="dxa"/>
            <w:shd w:val="clear" w:color="auto" w:fill="auto"/>
          </w:tcPr>
          <w:p w:rsidR="00B01E18" w:rsidRPr="00CE2F35" w:rsidRDefault="00B01E18" w:rsidP="00204982">
            <w:pPr>
              <w:spacing w:before="104"/>
              <w:ind w:left="14" w:right="69" w:hanging="180"/>
              <w:jc w:val="center"/>
              <w:rPr>
                <w:sz w:val="24"/>
              </w:rPr>
            </w:pPr>
            <w:r w:rsidRPr="00CE2F35">
              <w:rPr>
                <w:sz w:val="24"/>
              </w:rPr>
              <w:t>3.04</w:t>
            </w:r>
            <w:r w:rsidR="00410C17" w:rsidRPr="00CE2F35">
              <w:rPr>
                <w:sz w:val="24"/>
              </w:rPr>
              <w:t xml:space="preserve"> </w:t>
            </w:r>
          </w:p>
        </w:tc>
        <w:tc>
          <w:tcPr>
            <w:tcW w:w="2523" w:type="dxa"/>
            <w:shd w:val="clear" w:color="auto" w:fill="auto"/>
          </w:tcPr>
          <w:p w:rsidR="00B01E18" w:rsidRPr="00CE2F35" w:rsidRDefault="00B01E18" w:rsidP="00204982">
            <w:pPr>
              <w:spacing w:before="104"/>
              <w:ind w:left="14" w:right="69" w:hanging="180"/>
              <w:jc w:val="center"/>
              <w:rPr>
                <w:sz w:val="24"/>
              </w:rPr>
            </w:pPr>
            <w:r w:rsidRPr="00CE2F35">
              <w:rPr>
                <w:sz w:val="24"/>
              </w:rPr>
              <w:t>4.80</w:t>
            </w:r>
            <w:r w:rsidR="00410C17" w:rsidRPr="00CE2F35">
              <w:rPr>
                <w:sz w:val="24"/>
              </w:rPr>
              <w:t xml:space="preserve"> </w:t>
            </w:r>
          </w:p>
        </w:tc>
        <w:tc>
          <w:tcPr>
            <w:tcW w:w="2250" w:type="dxa"/>
            <w:shd w:val="clear" w:color="auto" w:fill="auto"/>
          </w:tcPr>
          <w:p w:rsidR="00B01E18" w:rsidRPr="00CE2F35" w:rsidRDefault="00B01E18" w:rsidP="00204982">
            <w:pPr>
              <w:tabs>
                <w:tab w:val="left" w:pos="1513"/>
              </w:tabs>
              <w:spacing w:before="104"/>
              <w:ind w:left="14" w:right="69" w:hanging="180"/>
              <w:jc w:val="center"/>
            </w:pPr>
            <w:r w:rsidRPr="00CE2F35">
              <w:rPr>
                <w:sz w:val="24"/>
              </w:rPr>
              <w:t>7.04</w:t>
            </w:r>
            <w:r w:rsidR="00410C17" w:rsidRPr="00CE2F35">
              <w:rPr>
                <w:sz w:val="24"/>
              </w:rPr>
              <w:t xml:space="preserve"> </w:t>
            </w:r>
          </w:p>
        </w:tc>
      </w:tr>
      <w:tr w:rsidR="00B01E18" w:rsidRPr="00CE2F35" w:rsidTr="00E44A54">
        <w:tblPrEx>
          <w:tblCellMar>
            <w:left w:w="108" w:type="dxa"/>
            <w:right w:w="108" w:type="dxa"/>
          </w:tblCellMar>
        </w:tblPrEx>
        <w:tc>
          <w:tcPr>
            <w:tcW w:w="1440" w:type="dxa"/>
            <w:shd w:val="clear" w:color="auto" w:fill="auto"/>
          </w:tcPr>
          <w:p w:rsidR="00B01E18" w:rsidRPr="00CE2F35" w:rsidRDefault="00B01E18" w:rsidP="00E44A54">
            <w:pPr>
              <w:pStyle w:val="TableParagraph"/>
              <w:spacing w:line="253" w:lineRule="exact"/>
              <w:ind w:left="162" w:right="255"/>
            </w:pPr>
            <w:r w:rsidRPr="00CE2F35">
              <w:rPr>
                <w:sz w:val="24"/>
                <w:szCs w:val="24"/>
              </w:rPr>
              <w:t>xvii)</w:t>
            </w:r>
          </w:p>
        </w:tc>
        <w:tc>
          <w:tcPr>
            <w:tcW w:w="2385" w:type="dxa"/>
            <w:shd w:val="clear" w:color="auto" w:fill="auto"/>
          </w:tcPr>
          <w:p w:rsidR="00B01E18" w:rsidRPr="00CE2F35" w:rsidRDefault="00B01E18" w:rsidP="00845DA7">
            <w:pPr>
              <w:pStyle w:val="BodyText"/>
              <w:ind w:right="486"/>
              <w:jc w:val="center"/>
            </w:pPr>
            <w:proofErr w:type="gramStart"/>
            <w:r w:rsidRPr="00CE2F35">
              <w:t>250  (</w:t>
            </w:r>
            <w:proofErr w:type="gramEnd"/>
            <w:r w:rsidRPr="00CE2F35">
              <w:t>10)</w:t>
            </w:r>
          </w:p>
        </w:tc>
        <w:tc>
          <w:tcPr>
            <w:tcW w:w="1842" w:type="dxa"/>
            <w:shd w:val="clear" w:color="auto" w:fill="auto"/>
          </w:tcPr>
          <w:p w:rsidR="00B01E18" w:rsidRPr="00CE2F35" w:rsidRDefault="00B01E18" w:rsidP="00204982">
            <w:pPr>
              <w:spacing w:before="104"/>
              <w:ind w:left="14" w:right="69" w:hanging="180"/>
              <w:jc w:val="center"/>
              <w:rPr>
                <w:sz w:val="24"/>
              </w:rPr>
            </w:pPr>
            <w:r w:rsidRPr="00CE2F35">
              <w:rPr>
                <w:sz w:val="24"/>
              </w:rPr>
              <w:t>2.73</w:t>
            </w:r>
            <w:r w:rsidR="00410C17" w:rsidRPr="00CE2F35">
              <w:rPr>
                <w:sz w:val="24"/>
              </w:rPr>
              <w:t xml:space="preserve"> </w:t>
            </w:r>
          </w:p>
        </w:tc>
        <w:tc>
          <w:tcPr>
            <w:tcW w:w="2523" w:type="dxa"/>
            <w:shd w:val="clear" w:color="auto" w:fill="auto"/>
          </w:tcPr>
          <w:p w:rsidR="00B01E18" w:rsidRPr="00CE2F35" w:rsidRDefault="00B01E18" w:rsidP="00204982">
            <w:pPr>
              <w:spacing w:before="104"/>
              <w:ind w:left="14" w:right="69" w:hanging="180"/>
              <w:jc w:val="center"/>
              <w:rPr>
                <w:sz w:val="24"/>
              </w:rPr>
            </w:pPr>
            <w:r w:rsidRPr="00CE2F35">
              <w:rPr>
                <w:sz w:val="24"/>
              </w:rPr>
              <w:t>4.55</w:t>
            </w:r>
            <w:r w:rsidR="00410C17" w:rsidRPr="00CE2F35">
              <w:rPr>
                <w:sz w:val="24"/>
              </w:rPr>
              <w:t xml:space="preserve"> </w:t>
            </w:r>
          </w:p>
        </w:tc>
        <w:tc>
          <w:tcPr>
            <w:tcW w:w="2250" w:type="dxa"/>
            <w:shd w:val="clear" w:color="auto" w:fill="auto"/>
          </w:tcPr>
          <w:p w:rsidR="00B01E18" w:rsidRPr="00CE2F35" w:rsidRDefault="00B01E18" w:rsidP="00204982">
            <w:pPr>
              <w:tabs>
                <w:tab w:val="left" w:pos="1513"/>
              </w:tabs>
              <w:spacing w:before="104"/>
              <w:ind w:left="14" w:right="69" w:hanging="180"/>
              <w:jc w:val="center"/>
            </w:pPr>
            <w:r w:rsidRPr="00CE2F35">
              <w:rPr>
                <w:sz w:val="24"/>
              </w:rPr>
              <w:t>7.10</w:t>
            </w:r>
            <w:r w:rsidR="00410C17" w:rsidRPr="00CE2F35">
              <w:rPr>
                <w:sz w:val="24"/>
              </w:rPr>
              <w:t xml:space="preserve"> </w:t>
            </w:r>
          </w:p>
        </w:tc>
      </w:tr>
      <w:tr w:rsidR="00B01E18" w:rsidRPr="00CE2F35" w:rsidTr="00E44A54">
        <w:tblPrEx>
          <w:tblCellMar>
            <w:left w:w="108" w:type="dxa"/>
            <w:right w:w="108" w:type="dxa"/>
          </w:tblCellMar>
        </w:tblPrEx>
        <w:tc>
          <w:tcPr>
            <w:tcW w:w="1440" w:type="dxa"/>
            <w:shd w:val="clear" w:color="auto" w:fill="auto"/>
          </w:tcPr>
          <w:p w:rsidR="00B01E18" w:rsidRPr="00CE2F35" w:rsidRDefault="00B01E18" w:rsidP="00E44A54">
            <w:pPr>
              <w:pStyle w:val="TableParagraph"/>
              <w:spacing w:line="253" w:lineRule="exact"/>
              <w:ind w:left="162" w:right="255"/>
            </w:pPr>
            <w:r w:rsidRPr="00CE2F35">
              <w:rPr>
                <w:sz w:val="24"/>
                <w:szCs w:val="24"/>
              </w:rPr>
              <w:t>xviii)</w:t>
            </w:r>
          </w:p>
        </w:tc>
        <w:tc>
          <w:tcPr>
            <w:tcW w:w="2385" w:type="dxa"/>
            <w:shd w:val="clear" w:color="auto" w:fill="auto"/>
          </w:tcPr>
          <w:p w:rsidR="00B01E18" w:rsidRPr="00CE2F35" w:rsidRDefault="00B01E18" w:rsidP="00845DA7">
            <w:pPr>
              <w:pStyle w:val="BodyText"/>
              <w:ind w:right="486"/>
              <w:jc w:val="center"/>
            </w:pPr>
            <w:proofErr w:type="gramStart"/>
            <w:r w:rsidRPr="00CE2F35">
              <w:t>300  (</w:t>
            </w:r>
            <w:proofErr w:type="gramEnd"/>
            <w:r w:rsidRPr="00CE2F35">
              <w:t>12)</w:t>
            </w:r>
          </w:p>
        </w:tc>
        <w:tc>
          <w:tcPr>
            <w:tcW w:w="1842" w:type="dxa"/>
            <w:shd w:val="clear" w:color="auto" w:fill="auto"/>
          </w:tcPr>
          <w:p w:rsidR="00B01E18" w:rsidRPr="00CE2F35" w:rsidRDefault="00B01E18" w:rsidP="00204982">
            <w:pPr>
              <w:spacing w:before="104"/>
              <w:ind w:left="14" w:right="69" w:hanging="180"/>
              <w:jc w:val="center"/>
              <w:rPr>
                <w:sz w:val="24"/>
              </w:rPr>
            </w:pPr>
            <w:r w:rsidRPr="00CE2F35">
              <w:rPr>
                <w:sz w:val="24"/>
              </w:rPr>
              <w:t>2.55</w:t>
            </w:r>
            <w:r w:rsidR="00410C17" w:rsidRPr="00CE2F35">
              <w:rPr>
                <w:sz w:val="24"/>
              </w:rPr>
              <w:t xml:space="preserve"> </w:t>
            </w:r>
          </w:p>
        </w:tc>
        <w:tc>
          <w:tcPr>
            <w:tcW w:w="2523" w:type="dxa"/>
            <w:shd w:val="clear" w:color="auto" w:fill="auto"/>
          </w:tcPr>
          <w:p w:rsidR="00B01E18" w:rsidRPr="00CE2F35" w:rsidRDefault="00B01E18" w:rsidP="00204982">
            <w:pPr>
              <w:spacing w:before="104"/>
              <w:ind w:left="14" w:right="69" w:hanging="180"/>
              <w:jc w:val="center"/>
              <w:rPr>
                <w:sz w:val="24"/>
              </w:rPr>
            </w:pPr>
            <w:r w:rsidRPr="00CE2F35">
              <w:rPr>
                <w:sz w:val="24"/>
              </w:rPr>
              <w:t>4.43</w:t>
            </w:r>
            <w:r w:rsidR="00410C17" w:rsidRPr="00CE2F35">
              <w:rPr>
                <w:sz w:val="24"/>
              </w:rPr>
              <w:t xml:space="preserve"> </w:t>
            </w:r>
          </w:p>
        </w:tc>
        <w:tc>
          <w:tcPr>
            <w:tcW w:w="2250" w:type="dxa"/>
            <w:shd w:val="clear" w:color="auto" w:fill="auto"/>
          </w:tcPr>
          <w:p w:rsidR="00B01E18" w:rsidRPr="00CE2F35" w:rsidRDefault="00B01E18" w:rsidP="00204982">
            <w:pPr>
              <w:tabs>
                <w:tab w:val="left" w:pos="1513"/>
              </w:tabs>
              <w:spacing w:before="104"/>
              <w:ind w:left="14" w:right="69" w:hanging="180"/>
              <w:jc w:val="center"/>
            </w:pPr>
            <w:r w:rsidRPr="00CE2F35">
              <w:rPr>
                <w:sz w:val="24"/>
              </w:rPr>
              <w:t>6.62</w:t>
            </w:r>
            <w:r w:rsidR="00410C17" w:rsidRPr="00CE2F35">
              <w:rPr>
                <w:sz w:val="24"/>
              </w:rPr>
              <w:t xml:space="preserve"> </w:t>
            </w:r>
          </w:p>
        </w:tc>
      </w:tr>
      <w:tr w:rsidR="001C6A7B" w:rsidRPr="00CE2F35" w:rsidTr="00FB0091">
        <w:tblPrEx>
          <w:tblCellMar>
            <w:left w:w="108" w:type="dxa"/>
            <w:right w:w="108" w:type="dxa"/>
          </w:tblCellMar>
        </w:tblPrEx>
        <w:tc>
          <w:tcPr>
            <w:tcW w:w="10440" w:type="dxa"/>
            <w:gridSpan w:val="5"/>
            <w:shd w:val="clear" w:color="auto" w:fill="auto"/>
          </w:tcPr>
          <w:p w:rsidR="001C6A7B" w:rsidRPr="00CE2F35" w:rsidRDefault="001C6A7B" w:rsidP="001C6A7B">
            <w:pPr>
              <w:pStyle w:val="BodyText"/>
              <w:spacing w:before="92"/>
              <w:ind w:left="450" w:right="486"/>
              <w:jc w:val="both"/>
              <w:rPr>
                <w:sz w:val="16"/>
                <w:szCs w:val="20"/>
              </w:rPr>
            </w:pPr>
            <w:r w:rsidRPr="00CE2F35">
              <w:rPr>
                <w:sz w:val="20"/>
              </w:rPr>
              <w:t>NOTE – The test pressures are applicable for both threaded and plain pipes.</w:t>
            </w:r>
            <w:r w:rsidRPr="00CE2F35">
              <w:rPr>
                <w:sz w:val="16"/>
                <w:szCs w:val="20"/>
              </w:rPr>
              <w:t xml:space="preserve">    </w:t>
            </w:r>
          </w:p>
          <w:p w:rsidR="00766644" w:rsidRPr="00CE2F35" w:rsidRDefault="00766644" w:rsidP="001C6A7B">
            <w:pPr>
              <w:pStyle w:val="BodyText"/>
              <w:spacing w:before="92"/>
              <w:ind w:left="450" w:right="486"/>
              <w:jc w:val="both"/>
              <w:rPr>
                <w:sz w:val="20"/>
                <w:szCs w:val="20"/>
              </w:rPr>
            </w:pPr>
            <w:r w:rsidRPr="00CE2F35">
              <w:rPr>
                <w:sz w:val="20"/>
                <w:szCs w:val="20"/>
              </w:rPr>
              <w:lastRenderedPageBreak/>
              <w:t xml:space="preserve">1 </w:t>
            </w:r>
            <w:proofErr w:type="spellStart"/>
            <w:r w:rsidRPr="00CE2F35">
              <w:rPr>
                <w:sz w:val="20"/>
                <w:szCs w:val="20"/>
              </w:rPr>
              <w:t>Mpa</w:t>
            </w:r>
            <w:proofErr w:type="spellEnd"/>
            <w:r w:rsidRPr="00CE2F35">
              <w:rPr>
                <w:sz w:val="20"/>
                <w:szCs w:val="20"/>
              </w:rPr>
              <w:t xml:space="preserve"> = 10 bar</w:t>
            </w:r>
          </w:p>
        </w:tc>
      </w:tr>
    </w:tbl>
    <w:p w:rsidR="00B01E18" w:rsidRPr="00CE2F35" w:rsidRDefault="00B01E18" w:rsidP="007B6CD6">
      <w:pPr>
        <w:pStyle w:val="Heading1"/>
        <w:numPr>
          <w:ilvl w:val="0"/>
          <w:numId w:val="0"/>
        </w:numPr>
        <w:spacing w:before="231"/>
        <w:ind w:left="450" w:right="486"/>
        <w:rPr>
          <w:sz w:val="23"/>
        </w:rPr>
      </w:pPr>
      <w:r w:rsidRPr="00CE2F35">
        <w:lastRenderedPageBreak/>
        <w:t>10.3 Flattening</w:t>
      </w:r>
      <w:r w:rsidRPr="00CE2F35">
        <w:rPr>
          <w:spacing w:val="-1"/>
        </w:rPr>
        <w:t xml:space="preserve"> </w:t>
      </w:r>
      <w:r w:rsidRPr="00CE2F35">
        <w:t>test</w:t>
      </w:r>
    </w:p>
    <w:p w:rsidR="00B01E18" w:rsidRPr="00CE2F35" w:rsidRDefault="00B01E18" w:rsidP="00FA2A65">
      <w:pPr>
        <w:pStyle w:val="BodyText"/>
        <w:spacing w:before="11"/>
        <w:ind w:left="450" w:right="486"/>
        <w:rPr>
          <w:b/>
          <w:sz w:val="23"/>
        </w:rPr>
      </w:pPr>
    </w:p>
    <w:p w:rsidR="00B01E18" w:rsidRPr="00CE2F35" w:rsidRDefault="00B01E18" w:rsidP="003D7BAC">
      <w:pPr>
        <w:pStyle w:val="BodyText"/>
        <w:ind w:left="450" w:right="486"/>
        <w:jc w:val="both"/>
      </w:pPr>
      <w:r w:rsidRPr="00CE2F35">
        <w:t>Flatten the specimen of pipe of at least 50 mm long, between parallel plates in a suitable press until the dis</w:t>
      </w:r>
      <w:r w:rsidR="0025041B" w:rsidRPr="00CE2F35">
        <w:t>tance between the plates is 40 percent</w:t>
      </w:r>
      <w:r w:rsidRPr="00CE2F35">
        <w:t xml:space="preserve"> of the outside diameter of the pipe or the walls of the pipe touch, whichever occurs fast. The rate of the loading shall be uniform and such that the compression is completed within 2 to 5 min. On removal of load</w:t>
      </w:r>
      <w:r w:rsidR="0025041B" w:rsidRPr="00CE2F35">
        <w:t>,</w:t>
      </w:r>
      <w:r w:rsidRPr="00CE2F35">
        <w:t xml:space="preserve"> examine the specimen for evidence of splitting, creaking or breaking.</w:t>
      </w:r>
      <w:r w:rsidR="0025041B" w:rsidRPr="00CE2F35">
        <w:t xml:space="preserve">  The test shall be carried out in accordance with the method given in IS 12235 (Part 19).</w:t>
      </w:r>
    </w:p>
    <w:p w:rsidR="00B01E18" w:rsidRPr="00CE2F35" w:rsidRDefault="00B01E18" w:rsidP="007B6CD6">
      <w:pPr>
        <w:pStyle w:val="Heading1"/>
        <w:numPr>
          <w:ilvl w:val="0"/>
          <w:numId w:val="0"/>
        </w:numPr>
        <w:tabs>
          <w:tab w:val="left" w:pos="524"/>
        </w:tabs>
        <w:spacing w:before="231"/>
        <w:ind w:left="450" w:right="486"/>
        <w:rPr>
          <w:sz w:val="23"/>
        </w:rPr>
      </w:pPr>
      <w:r w:rsidRPr="00CE2F35">
        <w:t>10.4 Resistance to External Blows at 0</w:t>
      </w:r>
      <w:r w:rsidRPr="00CE2F35">
        <w:rPr>
          <w:spacing w:val="-3"/>
        </w:rPr>
        <w:t xml:space="preserve"> </w:t>
      </w:r>
      <w:r w:rsidRPr="00CE2F35">
        <w:t>°C</w:t>
      </w:r>
    </w:p>
    <w:p w:rsidR="00B01E18" w:rsidRPr="00CE2F35" w:rsidRDefault="00B01E18" w:rsidP="00FA2A65">
      <w:pPr>
        <w:pStyle w:val="BodyText"/>
        <w:spacing w:before="11"/>
        <w:ind w:left="450" w:right="486"/>
        <w:rPr>
          <w:b/>
          <w:sz w:val="23"/>
        </w:rPr>
      </w:pPr>
    </w:p>
    <w:p w:rsidR="00B01E18" w:rsidRPr="00CE2F35" w:rsidRDefault="00B01E18" w:rsidP="00FA2A65">
      <w:pPr>
        <w:pStyle w:val="BodyText"/>
        <w:ind w:left="450" w:right="486"/>
        <w:jc w:val="both"/>
      </w:pPr>
      <w:r w:rsidRPr="00CE2F35">
        <w:t xml:space="preserve">When tested by the method described in IS 12235 (Part 9), the pipe shall have a true impact rate of not more than 10 percent. The total mass of the striker and height of free fall shall correspond to the </w:t>
      </w:r>
      <w:r w:rsidR="00734A75" w:rsidRPr="00CE2F35">
        <w:t>values given in Table 9</w:t>
      </w:r>
      <w:r w:rsidRPr="00CE2F35">
        <w:t>.</w:t>
      </w:r>
    </w:p>
    <w:p w:rsidR="00410C17" w:rsidRPr="00CE2F35" w:rsidRDefault="00410C17" w:rsidP="00FA2A65">
      <w:pPr>
        <w:pStyle w:val="BodyText"/>
        <w:ind w:left="450" w:right="486"/>
        <w:jc w:val="both"/>
      </w:pPr>
    </w:p>
    <w:p w:rsidR="00B65B8E" w:rsidRPr="00CE2F35" w:rsidRDefault="00734A75" w:rsidP="007B6CD6">
      <w:pPr>
        <w:pStyle w:val="Heading1"/>
        <w:numPr>
          <w:ilvl w:val="0"/>
          <w:numId w:val="0"/>
        </w:numPr>
        <w:spacing w:before="62"/>
        <w:ind w:left="450" w:right="486"/>
        <w:jc w:val="center"/>
      </w:pPr>
      <w:r w:rsidRPr="00CE2F35">
        <w:t>Table 9</w:t>
      </w:r>
      <w:r w:rsidR="00B01E18" w:rsidRPr="00CE2F35">
        <w:t xml:space="preserve"> Total Mass of Striker and Height of Free Fall for Resistance to </w:t>
      </w:r>
    </w:p>
    <w:p w:rsidR="00B01E18" w:rsidRPr="00CE2F35" w:rsidRDefault="00B01E18" w:rsidP="007B6CD6">
      <w:pPr>
        <w:pStyle w:val="Heading1"/>
        <w:numPr>
          <w:ilvl w:val="0"/>
          <w:numId w:val="0"/>
        </w:numPr>
        <w:spacing w:before="62"/>
        <w:ind w:left="450" w:right="486"/>
        <w:jc w:val="center"/>
      </w:pPr>
      <w:r w:rsidRPr="00CE2F35">
        <w:t>External Blows Test at 0</w:t>
      </w:r>
      <w:r w:rsidRPr="00CE2F35">
        <w:rPr>
          <w:spacing w:val="-3"/>
        </w:rPr>
        <w:t xml:space="preserve"> </w:t>
      </w:r>
      <w:r w:rsidRPr="00CE2F35">
        <w:t>°C</w:t>
      </w:r>
    </w:p>
    <w:p w:rsidR="00B01E18" w:rsidRPr="00CE2F35" w:rsidRDefault="00B01E18" w:rsidP="00FA2A65">
      <w:pPr>
        <w:ind w:left="450" w:right="486"/>
        <w:jc w:val="center"/>
        <w:rPr>
          <w:shd w:val="clear" w:color="auto" w:fill="00FF00"/>
        </w:rPr>
      </w:pPr>
      <w:r w:rsidRPr="00CE2F35">
        <w:rPr>
          <w:sz w:val="24"/>
        </w:rPr>
        <w:t>(</w:t>
      </w:r>
      <w:r w:rsidRPr="00CE2F35">
        <w:rPr>
          <w:i/>
          <w:sz w:val="24"/>
        </w:rPr>
        <w:t xml:space="preserve">Clause </w:t>
      </w:r>
      <w:r w:rsidRPr="00CE2F35">
        <w:rPr>
          <w:iCs/>
          <w:sz w:val="24"/>
        </w:rPr>
        <w:t>10</w:t>
      </w:r>
      <w:r w:rsidRPr="00CE2F35">
        <w:rPr>
          <w:sz w:val="24"/>
        </w:rPr>
        <w:t>.4)</w:t>
      </w:r>
    </w:p>
    <w:p w:rsidR="00B01E18" w:rsidRPr="00CE2F35" w:rsidRDefault="00B01E18" w:rsidP="00FA2A65">
      <w:pPr>
        <w:pStyle w:val="BodyText"/>
        <w:ind w:left="450" w:right="486"/>
        <w:rPr>
          <w:shd w:val="clear" w:color="auto" w:fill="00FF00"/>
        </w:rPr>
      </w:pPr>
    </w:p>
    <w:tbl>
      <w:tblPr>
        <w:tblW w:w="4841" w:type="pct"/>
        <w:tblBorders>
          <w:top w:val="single" w:sz="12" w:space="0" w:color="auto"/>
          <w:bottom w:val="single" w:sz="12" w:space="0" w:color="auto"/>
        </w:tblBorders>
        <w:tblLayout w:type="fixed"/>
        <w:tblLook w:val="0000" w:firstRow="0" w:lastRow="0" w:firstColumn="0" w:lastColumn="0" w:noHBand="0" w:noVBand="0"/>
      </w:tblPr>
      <w:tblGrid>
        <w:gridCol w:w="21"/>
        <w:gridCol w:w="179"/>
        <w:gridCol w:w="1103"/>
        <w:gridCol w:w="71"/>
        <w:gridCol w:w="22"/>
        <w:gridCol w:w="2303"/>
        <w:gridCol w:w="71"/>
        <w:gridCol w:w="22"/>
        <w:gridCol w:w="2490"/>
        <w:gridCol w:w="71"/>
        <w:gridCol w:w="22"/>
        <w:gridCol w:w="2198"/>
        <w:gridCol w:w="234"/>
        <w:gridCol w:w="1755"/>
        <w:gridCol w:w="22"/>
        <w:gridCol w:w="552"/>
      </w:tblGrid>
      <w:tr w:rsidR="00A63637" w:rsidRPr="00CE2F35" w:rsidTr="00B212BE">
        <w:trPr>
          <w:gridBefore w:val="2"/>
          <w:wBefore w:w="89" w:type="pct"/>
          <w:trHeight w:val="875"/>
        </w:trPr>
        <w:tc>
          <w:tcPr>
            <w:tcW w:w="495" w:type="pct"/>
            <w:tcBorders>
              <w:top w:val="single" w:sz="12" w:space="0" w:color="auto"/>
              <w:bottom w:val="nil"/>
            </w:tcBorders>
            <w:shd w:val="clear" w:color="auto" w:fill="auto"/>
          </w:tcPr>
          <w:p w:rsidR="00B01E18" w:rsidRPr="00CE2F35" w:rsidRDefault="00B65B8E" w:rsidP="00A63637">
            <w:pPr>
              <w:ind w:left="90" w:right="165"/>
              <w:jc w:val="center"/>
              <w:rPr>
                <w:b/>
              </w:rPr>
            </w:pPr>
            <w:proofErr w:type="spellStart"/>
            <w:r w:rsidRPr="00CE2F35">
              <w:rPr>
                <w:b/>
              </w:rPr>
              <w:t>Sl</w:t>
            </w:r>
            <w:proofErr w:type="spellEnd"/>
            <w:r w:rsidR="00B01E18" w:rsidRPr="00CE2F35">
              <w:rPr>
                <w:b/>
              </w:rPr>
              <w:t xml:space="preserve"> No.</w:t>
            </w:r>
          </w:p>
        </w:tc>
        <w:tc>
          <w:tcPr>
            <w:tcW w:w="1076" w:type="pct"/>
            <w:gridSpan w:val="3"/>
            <w:tcBorders>
              <w:top w:val="single" w:sz="12" w:space="0" w:color="auto"/>
              <w:bottom w:val="nil"/>
            </w:tcBorders>
            <w:shd w:val="clear" w:color="auto" w:fill="auto"/>
          </w:tcPr>
          <w:p w:rsidR="00B01E18" w:rsidRPr="00CE2F35" w:rsidRDefault="00B01E18" w:rsidP="00A63637">
            <w:pPr>
              <w:ind w:left="90" w:right="165"/>
              <w:jc w:val="center"/>
              <w:rPr>
                <w:b/>
              </w:rPr>
            </w:pPr>
            <w:r w:rsidRPr="00CE2F35">
              <w:rPr>
                <w:b/>
              </w:rPr>
              <w:t>Nominal pipe Size, DN</w:t>
            </w:r>
          </w:p>
        </w:tc>
        <w:tc>
          <w:tcPr>
            <w:tcW w:w="1160" w:type="pct"/>
            <w:gridSpan w:val="3"/>
            <w:tcBorders>
              <w:top w:val="single" w:sz="12" w:space="0" w:color="auto"/>
              <w:bottom w:val="nil"/>
            </w:tcBorders>
            <w:shd w:val="clear" w:color="auto" w:fill="auto"/>
          </w:tcPr>
          <w:p w:rsidR="00B01E18" w:rsidRPr="00CE2F35" w:rsidRDefault="00B01E18" w:rsidP="00A63637">
            <w:pPr>
              <w:ind w:left="90" w:right="165"/>
              <w:jc w:val="center"/>
              <w:rPr>
                <w:b/>
              </w:rPr>
            </w:pPr>
            <w:r w:rsidRPr="00CE2F35">
              <w:rPr>
                <w:b/>
              </w:rPr>
              <w:t>Total Mass of Striker</w:t>
            </w:r>
          </w:p>
        </w:tc>
        <w:tc>
          <w:tcPr>
            <w:tcW w:w="1029" w:type="pct"/>
            <w:gridSpan w:val="3"/>
            <w:tcBorders>
              <w:top w:val="single" w:sz="12" w:space="0" w:color="auto"/>
              <w:bottom w:val="nil"/>
            </w:tcBorders>
            <w:shd w:val="clear" w:color="auto" w:fill="auto"/>
          </w:tcPr>
          <w:p w:rsidR="00B01E18" w:rsidRPr="00CE2F35" w:rsidRDefault="00B01E18" w:rsidP="00A63637">
            <w:pPr>
              <w:ind w:left="90" w:right="165"/>
              <w:jc w:val="center"/>
              <w:rPr>
                <w:b/>
              </w:rPr>
            </w:pPr>
            <w:r w:rsidRPr="00CE2F35">
              <w:rPr>
                <w:b/>
              </w:rPr>
              <w:t>Height of Free Fall</w:t>
            </w:r>
          </w:p>
        </w:tc>
        <w:tc>
          <w:tcPr>
            <w:tcW w:w="1152" w:type="pct"/>
            <w:gridSpan w:val="4"/>
            <w:tcBorders>
              <w:top w:val="single" w:sz="12" w:space="0" w:color="auto"/>
              <w:bottom w:val="nil"/>
            </w:tcBorders>
            <w:shd w:val="clear" w:color="auto" w:fill="auto"/>
          </w:tcPr>
          <w:p w:rsidR="00B01E18" w:rsidRPr="00CE2F35" w:rsidRDefault="00B01E18" w:rsidP="00A63637">
            <w:pPr>
              <w:ind w:left="90" w:right="165"/>
              <w:jc w:val="center"/>
              <w:rPr>
                <w:b/>
              </w:rPr>
            </w:pPr>
            <w:r w:rsidRPr="00CE2F35">
              <w:rPr>
                <w:b/>
              </w:rPr>
              <w:t>Number of Equidistant Lines to be Drawn</w:t>
            </w:r>
          </w:p>
        </w:tc>
      </w:tr>
      <w:tr w:rsidR="00B01E18" w:rsidRPr="00CE2F35" w:rsidTr="00B212BE">
        <w:trPr>
          <w:gridAfter w:val="1"/>
          <w:wAfter w:w="248" w:type="pct"/>
          <w:trHeight w:val="279"/>
        </w:trPr>
        <w:tc>
          <w:tcPr>
            <w:tcW w:w="616" w:type="pct"/>
            <w:gridSpan w:val="4"/>
            <w:tcBorders>
              <w:top w:val="nil"/>
              <w:bottom w:val="nil"/>
            </w:tcBorders>
            <w:shd w:val="clear" w:color="auto" w:fill="auto"/>
          </w:tcPr>
          <w:p w:rsidR="00B01E18" w:rsidRPr="00CE2F35" w:rsidRDefault="00B01E18" w:rsidP="00B65B8E">
            <w:pPr>
              <w:pStyle w:val="BodyText"/>
              <w:snapToGrid w:val="0"/>
              <w:ind w:left="90" w:right="72"/>
              <w:jc w:val="center"/>
              <w:rPr>
                <w:b/>
              </w:rPr>
            </w:pPr>
          </w:p>
        </w:tc>
        <w:tc>
          <w:tcPr>
            <w:tcW w:w="1076" w:type="pct"/>
            <w:gridSpan w:val="3"/>
            <w:tcBorders>
              <w:top w:val="nil"/>
              <w:bottom w:val="nil"/>
            </w:tcBorders>
            <w:shd w:val="clear" w:color="auto" w:fill="auto"/>
          </w:tcPr>
          <w:p w:rsidR="00B01E18" w:rsidRPr="00CE2F35" w:rsidRDefault="00B81006" w:rsidP="00FA2A65">
            <w:pPr>
              <w:ind w:left="450" w:right="486"/>
              <w:jc w:val="center"/>
              <w:rPr>
                <w:b/>
                <w:sz w:val="24"/>
              </w:rPr>
            </w:pPr>
            <w:r w:rsidRPr="00CE2F35">
              <w:rPr>
                <w:bCs/>
                <w:iCs/>
                <w:sz w:val="24"/>
                <w:szCs w:val="24"/>
              </w:rPr>
              <w:t>mm</w:t>
            </w:r>
            <w:r w:rsidRPr="00CE2F35">
              <w:rPr>
                <w:bCs/>
                <w:i/>
                <w:sz w:val="24"/>
                <w:szCs w:val="24"/>
              </w:rPr>
              <w:t xml:space="preserve"> </w:t>
            </w:r>
            <w:r w:rsidR="00B01E18" w:rsidRPr="00CE2F35">
              <w:rPr>
                <w:bCs/>
                <w:iCs/>
                <w:sz w:val="24"/>
                <w:szCs w:val="24"/>
              </w:rPr>
              <w:t>(inch)</w:t>
            </w:r>
          </w:p>
        </w:tc>
        <w:tc>
          <w:tcPr>
            <w:tcW w:w="1160" w:type="pct"/>
            <w:gridSpan w:val="3"/>
            <w:tcBorders>
              <w:top w:val="nil"/>
              <w:bottom w:val="nil"/>
            </w:tcBorders>
            <w:shd w:val="clear" w:color="auto" w:fill="auto"/>
          </w:tcPr>
          <w:p w:rsidR="00B01E18" w:rsidRPr="00CE2F35" w:rsidRDefault="00B81006" w:rsidP="00FA2A65">
            <w:pPr>
              <w:pStyle w:val="TableParagraph"/>
              <w:ind w:left="450" w:right="486"/>
              <w:rPr>
                <w:bCs/>
                <w:sz w:val="24"/>
              </w:rPr>
            </w:pPr>
            <w:r w:rsidRPr="00CE2F35">
              <w:rPr>
                <w:bCs/>
                <w:sz w:val="24"/>
              </w:rPr>
              <w:t>kg</w:t>
            </w:r>
          </w:p>
        </w:tc>
        <w:tc>
          <w:tcPr>
            <w:tcW w:w="1102" w:type="pct"/>
            <w:gridSpan w:val="3"/>
            <w:tcBorders>
              <w:top w:val="nil"/>
              <w:bottom w:val="nil"/>
            </w:tcBorders>
            <w:shd w:val="clear" w:color="auto" w:fill="auto"/>
          </w:tcPr>
          <w:p w:rsidR="00B01E18" w:rsidRPr="00CE2F35" w:rsidRDefault="00B81006" w:rsidP="00FA2A65">
            <w:pPr>
              <w:pStyle w:val="TableParagraph"/>
              <w:ind w:left="450" w:right="486"/>
              <w:rPr>
                <w:bCs/>
                <w:sz w:val="24"/>
              </w:rPr>
            </w:pPr>
            <w:r w:rsidRPr="00CE2F35">
              <w:rPr>
                <w:bCs/>
                <w:sz w:val="24"/>
              </w:rPr>
              <w:t>mm</w:t>
            </w:r>
          </w:p>
        </w:tc>
        <w:tc>
          <w:tcPr>
            <w:tcW w:w="798" w:type="pct"/>
            <w:gridSpan w:val="2"/>
            <w:tcBorders>
              <w:top w:val="nil"/>
              <w:bottom w:val="nil"/>
            </w:tcBorders>
            <w:shd w:val="clear" w:color="auto" w:fill="auto"/>
          </w:tcPr>
          <w:p w:rsidR="00B01E18" w:rsidRPr="00CE2F35" w:rsidRDefault="00B81006" w:rsidP="00FA2A65">
            <w:pPr>
              <w:pStyle w:val="TableParagraph"/>
              <w:ind w:left="450" w:right="486" w:firstLine="1"/>
              <w:rPr>
                <w:bCs/>
              </w:rPr>
            </w:pPr>
            <w:r w:rsidRPr="00CE2F35">
              <w:rPr>
                <w:bCs/>
                <w:sz w:val="24"/>
              </w:rPr>
              <w:t>Nos.</w:t>
            </w:r>
          </w:p>
        </w:tc>
      </w:tr>
      <w:tr w:rsidR="00B01E18" w:rsidRPr="00CE2F35" w:rsidTr="00B212BE">
        <w:trPr>
          <w:gridAfter w:val="1"/>
          <w:wAfter w:w="248" w:type="pct"/>
          <w:trHeight w:val="279"/>
        </w:trPr>
        <w:tc>
          <w:tcPr>
            <w:tcW w:w="616" w:type="pct"/>
            <w:gridSpan w:val="4"/>
            <w:tcBorders>
              <w:top w:val="nil"/>
              <w:bottom w:val="single" w:sz="4" w:space="0" w:color="auto"/>
            </w:tcBorders>
            <w:shd w:val="clear" w:color="auto" w:fill="auto"/>
          </w:tcPr>
          <w:p w:rsidR="00B01E18" w:rsidRPr="00CE2F35" w:rsidRDefault="00B01E18" w:rsidP="00B65B8E">
            <w:pPr>
              <w:pStyle w:val="TableParagraph"/>
              <w:spacing w:before="134"/>
              <w:ind w:left="90" w:right="72"/>
              <w:rPr>
                <w:sz w:val="24"/>
              </w:rPr>
            </w:pPr>
            <w:r w:rsidRPr="00CE2F35">
              <w:rPr>
                <w:sz w:val="24"/>
              </w:rPr>
              <w:t>(1)</w:t>
            </w:r>
          </w:p>
        </w:tc>
        <w:tc>
          <w:tcPr>
            <w:tcW w:w="1076" w:type="pct"/>
            <w:gridSpan w:val="3"/>
            <w:tcBorders>
              <w:top w:val="nil"/>
              <w:bottom w:val="single" w:sz="4" w:space="0" w:color="auto"/>
            </w:tcBorders>
            <w:shd w:val="clear" w:color="auto" w:fill="auto"/>
          </w:tcPr>
          <w:p w:rsidR="00B01E18" w:rsidRPr="00CE2F35" w:rsidRDefault="00B01E18" w:rsidP="00FA2A65">
            <w:pPr>
              <w:pStyle w:val="TableParagraph"/>
              <w:spacing w:before="134"/>
              <w:ind w:left="450" w:right="486"/>
              <w:rPr>
                <w:sz w:val="24"/>
              </w:rPr>
            </w:pPr>
            <w:r w:rsidRPr="00CE2F35">
              <w:rPr>
                <w:sz w:val="24"/>
              </w:rPr>
              <w:t>(2)</w:t>
            </w:r>
          </w:p>
        </w:tc>
        <w:tc>
          <w:tcPr>
            <w:tcW w:w="1160" w:type="pct"/>
            <w:gridSpan w:val="3"/>
            <w:tcBorders>
              <w:top w:val="nil"/>
              <w:bottom w:val="single" w:sz="4" w:space="0" w:color="auto"/>
            </w:tcBorders>
            <w:shd w:val="clear" w:color="auto" w:fill="auto"/>
          </w:tcPr>
          <w:p w:rsidR="00B01E18" w:rsidRPr="00CE2F35" w:rsidRDefault="00B01E18" w:rsidP="00FA2A65">
            <w:pPr>
              <w:pStyle w:val="TableParagraph"/>
              <w:spacing w:before="134"/>
              <w:ind w:left="450" w:right="486"/>
              <w:rPr>
                <w:sz w:val="24"/>
              </w:rPr>
            </w:pPr>
            <w:r w:rsidRPr="00CE2F35">
              <w:rPr>
                <w:sz w:val="24"/>
              </w:rPr>
              <w:t>(3)</w:t>
            </w:r>
          </w:p>
        </w:tc>
        <w:tc>
          <w:tcPr>
            <w:tcW w:w="1102" w:type="pct"/>
            <w:gridSpan w:val="3"/>
            <w:tcBorders>
              <w:top w:val="nil"/>
              <w:bottom w:val="single" w:sz="4" w:space="0" w:color="auto"/>
            </w:tcBorders>
            <w:shd w:val="clear" w:color="auto" w:fill="auto"/>
          </w:tcPr>
          <w:p w:rsidR="00B01E18" w:rsidRPr="00CE2F35" w:rsidRDefault="00B01E18" w:rsidP="00FA2A65">
            <w:pPr>
              <w:pStyle w:val="TableParagraph"/>
              <w:spacing w:before="134"/>
              <w:ind w:left="450" w:right="486"/>
              <w:rPr>
                <w:sz w:val="24"/>
              </w:rPr>
            </w:pPr>
            <w:r w:rsidRPr="00CE2F35">
              <w:rPr>
                <w:sz w:val="24"/>
              </w:rPr>
              <w:t>(4)</w:t>
            </w:r>
          </w:p>
        </w:tc>
        <w:tc>
          <w:tcPr>
            <w:tcW w:w="798" w:type="pct"/>
            <w:gridSpan w:val="2"/>
            <w:tcBorders>
              <w:top w:val="nil"/>
              <w:bottom w:val="single" w:sz="4" w:space="0" w:color="auto"/>
            </w:tcBorders>
            <w:shd w:val="clear" w:color="auto" w:fill="auto"/>
          </w:tcPr>
          <w:p w:rsidR="00B01E18" w:rsidRPr="00CE2F35" w:rsidRDefault="00B01E18" w:rsidP="00FA2A65">
            <w:pPr>
              <w:pStyle w:val="TableParagraph"/>
              <w:spacing w:before="134"/>
              <w:ind w:left="450" w:right="486"/>
            </w:pPr>
            <w:r w:rsidRPr="00CE2F35">
              <w:rPr>
                <w:sz w:val="24"/>
              </w:rPr>
              <w:t>(5)</w:t>
            </w:r>
          </w:p>
        </w:tc>
      </w:tr>
      <w:tr w:rsidR="00B01E18" w:rsidRPr="00CE2F35" w:rsidTr="00B212BE">
        <w:trPr>
          <w:gridBefore w:val="1"/>
          <w:gridAfter w:val="2"/>
          <w:wBefore w:w="9" w:type="pct"/>
          <w:wAfter w:w="259" w:type="pct"/>
          <w:trHeight w:val="282"/>
        </w:trPr>
        <w:tc>
          <w:tcPr>
            <w:tcW w:w="617" w:type="pct"/>
            <w:gridSpan w:val="4"/>
            <w:tcBorders>
              <w:top w:val="single" w:sz="4" w:space="0" w:color="auto"/>
              <w:bottom w:val="nil"/>
            </w:tcBorders>
            <w:shd w:val="clear" w:color="auto" w:fill="auto"/>
          </w:tcPr>
          <w:p w:rsidR="00B01E18" w:rsidRPr="00CE2F35" w:rsidRDefault="00B01E18" w:rsidP="00B65B8E">
            <w:pPr>
              <w:pStyle w:val="TableParagraph"/>
              <w:spacing w:before="2" w:line="260" w:lineRule="exact"/>
              <w:ind w:left="90" w:right="72"/>
            </w:pPr>
            <w:proofErr w:type="spellStart"/>
            <w:r w:rsidRPr="00CE2F35">
              <w:rPr>
                <w:sz w:val="24"/>
                <w:szCs w:val="24"/>
              </w:rPr>
              <w:t>i</w:t>
            </w:r>
            <w:proofErr w:type="spellEnd"/>
            <w:r w:rsidRPr="00CE2F35">
              <w:rPr>
                <w:sz w:val="24"/>
                <w:szCs w:val="24"/>
              </w:rPr>
              <w:t>)</w:t>
            </w:r>
          </w:p>
        </w:tc>
        <w:tc>
          <w:tcPr>
            <w:tcW w:w="1076" w:type="pct"/>
            <w:gridSpan w:val="3"/>
            <w:tcBorders>
              <w:top w:val="single" w:sz="4" w:space="0" w:color="auto"/>
              <w:bottom w:val="nil"/>
            </w:tcBorders>
            <w:shd w:val="clear" w:color="auto" w:fill="auto"/>
          </w:tcPr>
          <w:p w:rsidR="00B01E18" w:rsidRPr="00CE2F35" w:rsidRDefault="00B01E18" w:rsidP="00B4391A">
            <w:pPr>
              <w:pStyle w:val="BodyText"/>
              <w:ind w:left="450" w:right="486"/>
              <w:jc w:val="both"/>
            </w:pPr>
            <w:proofErr w:type="gramStart"/>
            <w:r w:rsidRPr="00CE2F35">
              <w:t>6  (</w:t>
            </w:r>
            <w:proofErr w:type="gramEnd"/>
            <w:r w:rsidRPr="00CE2F35">
              <w:t>1/8)</w:t>
            </w:r>
          </w:p>
        </w:tc>
        <w:tc>
          <w:tcPr>
            <w:tcW w:w="1160" w:type="pct"/>
            <w:gridSpan w:val="3"/>
            <w:tcBorders>
              <w:top w:val="single" w:sz="4" w:space="0" w:color="auto"/>
              <w:bottom w:val="nil"/>
            </w:tcBorders>
            <w:shd w:val="clear" w:color="auto" w:fill="auto"/>
          </w:tcPr>
          <w:p w:rsidR="00B01E18" w:rsidRPr="00CE2F35" w:rsidRDefault="00B01E18" w:rsidP="00FA2A65">
            <w:pPr>
              <w:pStyle w:val="TableParagraph"/>
              <w:spacing w:before="2" w:line="260" w:lineRule="exact"/>
              <w:ind w:left="450" w:right="486"/>
              <w:rPr>
                <w:sz w:val="24"/>
              </w:rPr>
            </w:pPr>
            <w:r w:rsidRPr="00CE2F35">
              <w:rPr>
                <w:sz w:val="24"/>
              </w:rPr>
              <w:t>0.25 ± 0.5 %</w:t>
            </w:r>
          </w:p>
        </w:tc>
        <w:tc>
          <w:tcPr>
            <w:tcW w:w="1092" w:type="pct"/>
            <w:gridSpan w:val="2"/>
            <w:tcBorders>
              <w:top w:val="single" w:sz="4" w:space="0" w:color="auto"/>
              <w:bottom w:val="nil"/>
            </w:tcBorders>
            <w:shd w:val="clear" w:color="auto" w:fill="auto"/>
          </w:tcPr>
          <w:p w:rsidR="00B01E18" w:rsidRPr="00CE2F35" w:rsidRDefault="00B01E18" w:rsidP="00FA2A65">
            <w:pPr>
              <w:ind w:left="450" w:right="486"/>
              <w:jc w:val="center"/>
              <w:rPr>
                <w:w w:val="99"/>
                <w:sz w:val="24"/>
              </w:rPr>
            </w:pPr>
            <w:r w:rsidRPr="00CE2F35">
              <w:rPr>
                <w:sz w:val="24"/>
              </w:rPr>
              <w:t>500 ± 10</w:t>
            </w:r>
          </w:p>
        </w:tc>
        <w:tc>
          <w:tcPr>
            <w:tcW w:w="788" w:type="pct"/>
            <w:tcBorders>
              <w:top w:val="single" w:sz="4" w:space="0" w:color="auto"/>
              <w:bottom w:val="nil"/>
            </w:tcBorders>
            <w:shd w:val="clear" w:color="auto" w:fill="auto"/>
          </w:tcPr>
          <w:p w:rsidR="00B01E18" w:rsidRPr="00CE2F35" w:rsidRDefault="00B01E18" w:rsidP="00FA2A65">
            <w:pPr>
              <w:pStyle w:val="TableParagraph"/>
              <w:spacing w:before="2" w:line="260" w:lineRule="exact"/>
              <w:ind w:left="450" w:right="486"/>
            </w:pPr>
            <w:r w:rsidRPr="00CE2F35">
              <w:rPr>
                <w:w w:val="99"/>
                <w:sz w:val="24"/>
              </w:rPr>
              <w:t>1</w:t>
            </w:r>
          </w:p>
        </w:tc>
      </w:tr>
      <w:tr w:rsidR="00B01E18" w:rsidRPr="00CE2F35" w:rsidTr="00B212BE">
        <w:trPr>
          <w:gridBefore w:val="1"/>
          <w:gridAfter w:val="2"/>
          <w:wBefore w:w="9" w:type="pct"/>
          <w:wAfter w:w="259" w:type="pct"/>
          <w:trHeight w:val="276"/>
        </w:trPr>
        <w:tc>
          <w:tcPr>
            <w:tcW w:w="617" w:type="pct"/>
            <w:gridSpan w:val="4"/>
            <w:tcBorders>
              <w:top w:val="nil"/>
              <w:bottom w:val="nil"/>
            </w:tcBorders>
            <w:shd w:val="clear" w:color="auto" w:fill="auto"/>
          </w:tcPr>
          <w:p w:rsidR="00B01E18" w:rsidRPr="00CE2F35" w:rsidRDefault="00B01E18" w:rsidP="00B65B8E">
            <w:pPr>
              <w:pStyle w:val="TableParagraph"/>
              <w:spacing w:line="256" w:lineRule="exact"/>
              <w:ind w:left="90" w:right="72"/>
            </w:pPr>
            <w:r w:rsidRPr="00CE2F35">
              <w:rPr>
                <w:sz w:val="24"/>
                <w:szCs w:val="24"/>
              </w:rPr>
              <w:t>ii)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9  (</w:t>
            </w:r>
            <w:proofErr w:type="gramEnd"/>
            <w:r w:rsidRPr="00CE2F35">
              <w:t>1/4)</w:t>
            </w:r>
          </w:p>
        </w:tc>
        <w:tc>
          <w:tcPr>
            <w:tcW w:w="1160" w:type="pct"/>
            <w:gridSpan w:val="3"/>
            <w:tcBorders>
              <w:top w:val="nil"/>
              <w:bottom w:val="nil"/>
            </w:tcBorders>
            <w:shd w:val="clear" w:color="auto" w:fill="auto"/>
          </w:tcPr>
          <w:p w:rsidR="00B01E18" w:rsidRPr="00CE2F35" w:rsidRDefault="00B01E18" w:rsidP="00FA2A65">
            <w:pPr>
              <w:pStyle w:val="TableParagraph"/>
              <w:spacing w:line="256" w:lineRule="exact"/>
              <w:ind w:left="450" w:right="486"/>
              <w:rPr>
                <w:sz w:val="24"/>
              </w:rPr>
            </w:pPr>
            <w:r w:rsidRPr="00CE2F35">
              <w:rPr>
                <w:sz w:val="24"/>
              </w:rPr>
              <w:t>0.25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500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1</w:t>
            </w:r>
          </w:p>
        </w:tc>
      </w:tr>
      <w:tr w:rsidR="00B01E18" w:rsidRPr="00CE2F35" w:rsidTr="00B212BE">
        <w:trPr>
          <w:gridBefore w:val="1"/>
          <w:gridAfter w:val="2"/>
          <w:wBefore w:w="9" w:type="pct"/>
          <w:wAfter w:w="259" w:type="pct"/>
          <w:trHeight w:val="275"/>
        </w:trPr>
        <w:tc>
          <w:tcPr>
            <w:tcW w:w="617" w:type="pct"/>
            <w:gridSpan w:val="4"/>
            <w:tcBorders>
              <w:top w:val="nil"/>
              <w:bottom w:val="nil"/>
            </w:tcBorders>
            <w:shd w:val="clear" w:color="auto" w:fill="auto"/>
          </w:tcPr>
          <w:p w:rsidR="00B01E18" w:rsidRPr="00CE2F35" w:rsidRDefault="00B01E18" w:rsidP="00B65B8E">
            <w:pPr>
              <w:pStyle w:val="TableParagraph"/>
              <w:spacing w:line="256" w:lineRule="exact"/>
              <w:ind w:left="90" w:right="72"/>
            </w:pPr>
            <w:r w:rsidRPr="00CE2F35">
              <w:rPr>
                <w:sz w:val="24"/>
                <w:szCs w:val="24"/>
              </w:rPr>
              <w:t>iii)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12  (</w:t>
            </w:r>
            <w:proofErr w:type="gramEnd"/>
            <w:r w:rsidRPr="00CE2F35">
              <w:t>3/8)</w:t>
            </w:r>
          </w:p>
        </w:tc>
        <w:tc>
          <w:tcPr>
            <w:tcW w:w="1160" w:type="pct"/>
            <w:gridSpan w:val="3"/>
            <w:tcBorders>
              <w:top w:val="nil"/>
              <w:bottom w:val="nil"/>
            </w:tcBorders>
            <w:shd w:val="clear" w:color="auto" w:fill="auto"/>
          </w:tcPr>
          <w:p w:rsidR="00B01E18" w:rsidRPr="00CE2F35" w:rsidRDefault="00B01E18" w:rsidP="00FA2A65">
            <w:pPr>
              <w:pStyle w:val="TableParagraph"/>
              <w:spacing w:line="256" w:lineRule="exact"/>
              <w:ind w:left="450" w:right="486"/>
              <w:rPr>
                <w:sz w:val="24"/>
              </w:rPr>
            </w:pPr>
            <w:r w:rsidRPr="00CE2F35">
              <w:rPr>
                <w:sz w:val="24"/>
              </w:rPr>
              <w:t>0.25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500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1</w:t>
            </w:r>
          </w:p>
        </w:tc>
      </w:tr>
      <w:tr w:rsidR="00B01E18" w:rsidRPr="00CE2F35" w:rsidTr="00B212BE">
        <w:trPr>
          <w:gridBefore w:val="1"/>
          <w:gridAfter w:val="2"/>
          <w:wBefore w:w="9" w:type="pct"/>
          <w:wAfter w:w="259" w:type="pct"/>
          <w:trHeight w:val="275"/>
        </w:trPr>
        <w:tc>
          <w:tcPr>
            <w:tcW w:w="617" w:type="pct"/>
            <w:gridSpan w:val="4"/>
            <w:tcBorders>
              <w:top w:val="nil"/>
              <w:bottom w:val="nil"/>
            </w:tcBorders>
            <w:shd w:val="clear" w:color="auto" w:fill="auto"/>
          </w:tcPr>
          <w:p w:rsidR="00B01E18" w:rsidRPr="00CE2F35" w:rsidRDefault="00B01E18" w:rsidP="00B65B8E">
            <w:pPr>
              <w:pStyle w:val="TableParagraph"/>
              <w:spacing w:line="255" w:lineRule="exact"/>
              <w:ind w:left="90" w:right="72"/>
            </w:pPr>
            <w:r w:rsidRPr="00CE2F35">
              <w:rPr>
                <w:sz w:val="24"/>
                <w:szCs w:val="24"/>
              </w:rPr>
              <w:t>iv)</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15  (</w:t>
            </w:r>
            <w:proofErr w:type="gramEnd"/>
            <w:r w:rsidRPr="00CE2F35">
              <w:t>1/2)</w:t>
            </w:r>
          </w:p>
        </w:tc>
        <w:tc>
          <w:tcPr>
            <w:tcW w:w="1160" w:type="pct"/>
            <w:gridSpan w:val="3"/>
            <w:tcBorders>
              <w:top w:val="nil"/>
              <w:bottom w:val="nil"/>
            </w:tcBorders>
            <w:shd w:val="clear" w:color="auto" w:fill="auto"/>
          </w:tcPr>
          <w:p w:rsidR="00B01E18" w:rsidRPr="00CE2F35" w:rsidRDefault="00B01E18" w:rsidP="00FA2A65">
            <w:pPr>
              <w:pStyle w:val="TableParagraph"/>
              <w:spacing w:line="256" w:lineRule="exact"/>
              <w:ind w:left="450" w:right="486"/>
              <w:rPr>
                <w:sz w:val="24"/>
              </w:rPr>
            </w:pPr>
            <w:r w:rsidRPr="00CE2F35">
              <w:rPr>
                <w:sz w:val="24"/>
              </w:rPr>
              <w:t>0.25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500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1</w:t>
            </w:r>
          </w:p>
        </w:tc>
      </w:tr>
      <w:tr w:rsidR="00B01E18" w:rsidRPr="00CE2F35" w:rsidTr="00B212BE">
        <w:trPr>
          <w:gridBefore w:val="1"/>
          <w:gridAfter w:val="2"/>
          <w:wBefore w:w="9" w:type="pct"/>
          <w:wAfter w:w="259" w:type="pct"/>
          <w:trHeight w:val="276"/>
        </w:trPr>
        <w:tc>
          <w:tcPr>
            <w:tcW w:w="617" w:type="pct"/>
            <w:gridSpan w:val="4"/>
            <w:tcBorders>
              <w:top w:val="nil"/>
              <w:bottom w:val="nil"/>
            </w:tcBorders>
            <w:shd w:val="clear" w:color="auto" w:fill="auto"/>
          </w:tcPr>
          <w:p w:rsidR="00B01E18" w:rsidRPr="00CE2F35" w:rsidRDefault="00B01E18" w:rsidP="00B65B8E">
            <w:pPr>
              <w:pStyle w:val="TableParagraph"/>
              <w:spacing w:line="255" w:lineRule="exact"/>
              <w:ind w:left="90" w:right="72"/>
            </w:pPr>
            <w:r w:rsidRPr="00CE2F35">
              <w:rPr>
                <w:sz w:val="24"/>
                <w:szCs w:val="24"/>
              </w:rPr>
              <w:t>v)</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20  (</w:t>
            </w:r>
            <w:proofErr w:type="gramEnd"/>
            <w:r w:rsidRPr="00CE2F35">
              <w:t>3/4)</w:t>
            </w:r>
          </w:p>
        </w:tc>
        <w:tc>
          <w:tcPr>
            <w:tcW w:w="1160" w:type="pct"/>
            <w:gridSpan w:val="3"/>
            <w:tcBorders>
              <w:top w:val="nil"/>
              <w:bottom w:val="nil"/>
            </w:tcBorders>
            <w:shd w:val="clear" w:color="auto" w:fill="auto"/>
          </w:tcPr>
          <w:p w:rsidR="00B01E18" w:rsidRPr="00CE2F35" w:rsidRDefault="00B01E18" w:rsidP="00FA2A65">
            <w:pPr>
              <w:pStyle w:val="TableParagraph"/>
              <w:spacing w:line="256" w:lineRule="exact"/>
              <w:ind w:left="450" w:right="486"/>
              <w:rPr>
                <w:sz w:val="24"/>
              </w:rPr>
            </w:pPr>
            <w:r w:rsidRPr="00CE2F35">
              <w:rPr>
                <w:sz w:val="24"/>
              </w:rPr>
              <w:t>0.25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500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1</w:t>
            </w:r>
          </w:p>
        </w:tc>
      </w:tr>
      <w:tr w:rsidR="00B01E18" w:rsidRPr="00CE2F35" w:rsidTr="00B212BE">
        <w:trPr>
          <w:gridBefore w:val="1"/>
          <w:gridAfter w:val="2"/>
          <w:wBefore w:w="9" w:type="pct"/>
          <w:wAfter w:w="259" w:type="pct"/>
          <w:trHeight w:val="275"/>
        </w:trPr>
        <w:tc>
          <w:tcPr>
            <w:tcW w:w="617" w:type="pct"/>
            <w:gridSpan w:val="4"/>
            <w:tcBorders>
              <w:top w:val="nil"/>
              <w:bottom w:val="nil"/>
            </w:tcBorders>
            <w:shd w:val="clear" w:color="auto" w:fill="auto"/>
          </w:tcPr>
          <w:p w:rsidR="00B01E18" w:rsidRPr="00CE2F35" w:rsidRDefault="00B01E18" w:rsidP="00B65B8E">
            <w:pPr>
              <w:pStyle w:val="TableParagraph"/>
              <w:spacing w:line="256" w:lineRule="exact"/>
              <w:ind w:left="90" w:right="72"/>
            </w:pPr>
            <w:r w:rsidRPr="00CE2F35">
              <w:rPr>
                <w:sz w:val="24"/>
                <w:szCs w:val="24"/>
              </w:rPr>
              <w:t>vi)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25  (</w:t>
            </w:r>
            <w:proofErr w:type="gramEnd"/>
            <w:r w:rsidRPr="00CE2F35">
              <w:t>1)</w:t>
            </w:r>
          </w:p>
        </w:tc>
        <w:tc>
          <w:tcPr>
            <w:tcW w:w="1160" w:type="pct"/>
            <w:gridSpan w:val="3"/>
            <w:tcBorders>
              <w:top w:val="nil"/>
              <w:bottom w:val="nil"/>
            </w:tcBorders>
            <w:shd w:val="clear" w:color="auto" w:fill="auto"/>
          </w:tcPr>
          <w:p w:rsidR="00B01E18" w:rsidRPr="00CE2F35" w:rsidRDefault="00B01E18" w:rsidP="00FA2A65">
            <w:pPr>
              <w:pStyle w:val="TableParagraph"/>
              <w:spacing w:line="256" w:lineRule="exact"/>
              <w:ind w:left="450" w:right="486"/>
              <w:rPr>
                <w:sz w:val="24"/>
              </w:rPr>
            </w:pPr>
            <w:r w:rsidRPr="00CE2F35">
              <w:rPr>
                <w:sz w:val="24"/>
              </w:rPr>
              <w:t>0.50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1 000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1</w:t>
            </w:r>
          </w:p>
        </w:tc>
      </w:tr>
      <w:tr w:rsidR="00B01E18" w:rsidRPr="00CE2F35" w:rsidTr="00B212BE">
        <w:trPr>
          <w:gridBefore w:val="1"/>
          <w:gridAfter w:val="2"/>
          <w:wBefore w:w="9" w:type="pct"/>
          <w:wAfter w:w="259" w:type="pct"/>
          <w:trHeight w:val="276"/>
        </w:trPr>
        <w:tc>
          <w:tcPr>
            <w:tcW w:w="617" w:type="pct"/>
            <w:gridSpan w:val="4"/>
            <w:tcBorders>
              <w:top w:val="nil"/>
              <w:bottom w:val="nil"/>
            </w:tcBorders>
            <w:shd w:val="clear" w:color="auto" w:fill="auto"/>
          </w:tcPr>
          <w:p w:rsidR="00B01E18" w:rsidRPr="00CE2F35" w:rsidRDefault="00B01E18" w:rsidP="00B65B8E">
            <w:pPr>
              <w:pStyle w:val="TableParagraph"/>
              <w:spacing w:line="256" w:lineRule="exact"/>
              <w:ind w:left="90" w:right="72"/>
            </w:pPr>
            <w:r w:rsidRPr="00CE2F35">
              <w:rPr>
                <w:sz w:val="24"/>
                <w:szCs w:val="24"/>
              </w:rPr>
              <w:t>vii)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32  (</w:t>
            </w:r>
            <w:proofErr w:type="gramEnd"/>
            <w:r w:rsidRPr="00CE2F35">
              <w:t>1</w:t>
            </w:r>
            <w:r w:rsidR="00B81006" w:rsidRPr="00CE2F35">
              <w:t>-</w:t>
            </w:r>
            <w:r w:rsidRPr="00CE2F35">
              <w:t>1/4)</w:t>
            </w:r>
          </w:p>
        </w:tc>
        <w:tc>
          <w:tcPr>
            <w:tcW w:w="1160" w:type="pct"/>
            <w:gridSpan w:val="3"/>
            <w:tcBorders>
              <w:top w:val="nil"/>
              <w:bottom w:val="nil"/>
            </w:tcBorders>
            <w:shd w:val="clear" w:color="auto" w:fill="auto"/>
          </w:tcPr>
          <w:p w:rsidR="00B01E18" w:rsidRPr="00CE2F35" w:rsidRDefault="00B01E18" w:rsidP="00FA2A65">
            <w:pPr>
              <w:pStyle w:val="TableParagraph"/>
              <w:spacing w:line="256" w:lineRule="exact"/>
              <w:ind w:left="450" w:right="486"/>
              <w:rPr>
                <w:sz w:val="24"/>
              </w:rPr>
            </w:pPr>
            <w:r w:rsidRPr="00CE2F35">
              <w:rPr>
                <w:sz w:val="24"/>
              </w:rPr>
              <w:t>0.50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1 000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1</w:t>
            </w:r>
          </w:p>
        </w:tc>
      </w:tr>
      <w:tr w:rsidR="00B01E18" w:rsidRPr="00CE2F35" w:rsidTr="00B212BE">
        <w:trPr>
          <w:gridBefore w:val="1"/>
          <w:gridAfter w:val="2"/>
          <w:wBefore w:w="9" w:type="pct"/>
          <w:wAfter w:w="259" w:type="pct"/>
          <w:trHeight w:val="274"/>
        </w:trPr>
        <w:tc>
          <w:tcPr>
            <w:tcW w:w="617" w:type="pct"/>
            <w:gridSpan w:val="4"/>
            <w:tcBorders>
              <w:top w:val="nil"/>
              <w:bottom w:val="nil"/>
            </w:tcBorders>
            <w:shd w:val="clear" w:color="auto" w:fill="auto"/>
          </w:tcPr>
          <w:p w:rsidR="00B01E18" w:rsidRPr="00CE2F35" w:rsidRDefault="00B01E18" w:rsidP="00B65B8E">
            <w:pPr>
              <w:pStyle w:val="TableParagraph"/>
              <w:spacing w:line="256" w:lineRule="exact"/>
              <w:ind w:left="90" w:right="72"/>
            </w:pPr>
            <w:r w:rsidRPr="00CE2F35">
              <w:rPr>
                <w:sz w:val="24"/>
                <w:szCs w:val="24"/>
              </w:rPr>
              <w:t>viii)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40  (</w:t>
            </w:r>
            <w:proofErr w:type="gramEnd"/>
            <w:r w:rsidRPr="00CE2F35">
              <w:t>1</w:t>
            </w:r>
            <w:r w:rsidR="00B81006" w:rsidRPr="00CE2F35">
              <w:t>-</w:t>
            </w:r>
            <w:r w:rsidRPr="00CE2F35">
              <w:t>1/2)</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0.50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1 000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3</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6" w:lineRule="exact"/>
              <w:ind w:left="90" w:right="72"/>
            </w:pPr>
            <w:r w:rsidRPr="00CE2F35">
              <w:rPr>
                <w:sz w:val="24"/>
                <w:szCs w:val="24"/>
              </w:rPr>
              <w:t>ix)</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50  (</w:t>
            </w:r>
            <w:proofErr w:type="gramEnd"/>
            <w:r w:rsidRPr="00CE2F35">
              <w:t>2)</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0.50 ± 0.5 %</w:t>
            </w:r>
          </w:p>
        </w:tc>
        <w:tc>
          <w:tcPr>
            <w:tcW w:w="1092" w:type="pct"/>
            <w:gridSpan w:val="2"/>
            <w:tcBorders>
              <w:top w:val="nil"/>
              <w:bottom w:val="nil"/>
            </w:tcBorders>
            <w:shd w:val="clear" w:color="auto" w:fill="auto"/>
          </w:tcPr>
          <w:p w:rsidR="00B01E18" w:rsidRPr="00CE2F35" w:rsidRDefault="00B01E18" w:rsidP="00FA2A65">
            <w:pPr>
              <w:pStyle w:val="TableParagraph"/>
              <w:spacing w:line="252" w:lineRule="exact"/>
              <w:ind w:left="450" w:right="486"/>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3</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65  (</w:t>
            </w:r>
            <w:proofErr w:type="gramEnd"/>
            <w:r w:rsidRPr="00CE2F35">
              <w:t>2</w:t>
            </w:r>
            <w:r w:rsidR="00B81006" w:rsidRPr="00CE2F35">
              <w:t>-</w:t>
            </w:r>
            <w:r w:rsidRPr="00CE2F35">
              <w:t>1/2)</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0.50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4</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80  (</w:t>
            </w:r>
            <w:proofErr w:type="gramEnd"/>
            <w:r w:rsidRPr="00CE2F35">
              <w:t>3)</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0.50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4</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xii)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90  (</w:t>
            </w:r>
            <w:proofErr w:type="gramEnd"/>
            <w:r w:rsidRPr="00CE2F35">
              <w:t>3</w:t>
            </w:r>
            <w:r w:rsidR="00B81006" w:rsidRPr="00CE2F35">
              <w:t>-</w:t>
            </w:r>
            <w:r w:rsidRPr="00CE2F35">
              <w:t>1/2)</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1.00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6" w:lineRule="exact"/>
              <w:ind w:left="450" w:right="486"/>
            </w:pPr>
            <w:r w:rsidRPr="00CE2F35">
              <w:rPr>
                <w:w w:val="99"/>
                <w:sz w:val="24"/>
              </w:rPr>
              <w:t>6</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xiii)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100  (</w:t>
            </w:r>
            <w:proofErr w:type="gramEnd"/>
            <w:r w:rsidRPr="00CE2F35">
              <w:t>4)</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1.00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5" w:lineRule="exact"/>
              <w:ind w:left="450" w:right="486"/>
            </w:pPr>
            <w:r w:rsidRPr="00CE2F35">
              <w:rPr>
                <w:w w:val="99"/>
                <w:sz w:val="24"/>
              </w:rPr>
              <w:t>8</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xiv)</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125  (</w:t>
            </w:r>
            <w:proofErr w:type="gramEnd"/>
            <w:r w:rsidRPr="00CE2F35">
              <w:t>5)</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1.00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2" w:lineRule="exact"/>
              <w:ind w:left="450" w:right="486"/>
            </w:pPr>
            <w:r w:rsidRPr="00CE2F35">
              <w:rPr>
                <w:w w:val="99"/>
                <w:sz w:val="24"/>
              </w:rPr>
              <w:t>8</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xv)</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150  (</w:t>
            </w:r>
            <w:proofErr w:type="gramEnd"/>
            <w:r w:rsidRPr="00CE2F35">
              <w:t>6)</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1.00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2" w:lineRule="exact"/>
              <w:ind w:left="450" w:right="486"/>
            </w:pPr>
            <w:r w:rsidRPr="00CE2F35">
              <w:rPr>
                <w:w w:val="99"/>
                <w:sz w:val="24"/>
              </w:rPr>
              <w:t>8</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xvi)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200  (</w:t>
            </w:r>
            <w:proofErr w:type="gramEnd"/>
            <w:r w:rsidRPr="00CE2F35">
              <w:t>8)</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1.00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2" w:lineRule="exact"/>
              <w:ind w:left="450" w:right="486"/>
            </w:pPr>
            <w:r w:rsidRPr="00CE2F35">
              <w:rPr>
                <w:w w:val="99"/>
                <w:sz w:val="24"/>
              </w:rPr>
              <w:t>12</w:t>
            </w:r>
          </w:p>
        </w:tc>
      </w:tr>
      <w:tr w:rsidR="00B01E18" w:rsidRPr="00CE2F35" w:rsidTr="00B212BE">
        <w:trPr>
          <w:gridBefore w:val="1"/>
          <w:gridAfter w:val="2"/>
          <w:wBefore w:w="9" w:type="pct"/>
          <w:wAfter w:w="259" w:type="pct"/>
          <w:trHeight w:val="272"/>
        </w:trPr>
        <w:tc>
          <w:tcPr>
            <w:tcW w:w="617" w:type="pct"/>
            <w:gridSpan w:val="4"/>
            <w:tcBorders>
              <w:top w:val="nil"/>
              <w:bottom w:val="nil"/>
            </w:tcBorders>
            <w:shd w:val="clear" w:color="auto" w:fill="auto"/>
          </w:tcPr>
          <w:p w:rsidR="00B01E18" w:rsidRPr="00CE2F35" w:rsidRDefault="00B01E18" w:rsidP="00B65B8E">
            <w:pPr>
              <w:pStyle w:val="TableParagraph"/>
              <w:spacing w:line="253" w:lineRule="exact"/>
              <w:ind w:left="90" w:right="72"/>
            </w:pPr>
            <w:r w:rsidRPr="00CE2F35">
              <w:rPr>
                <w:sz w:val="24"/>
                <w:szCs w:val="24"/>
              </w:rPr>
              <w:t>xvii)</w:t>
            </w:r>
          </w:p>
        </w:tc>
        <w:tc>
          <w:tcPr>
            <w:tcW w:w="1076" w:type="pct"/>
            <w:gridSpan w:val="3"/>
            <w:tcBorders>
              <w:top w:val="nil"/>
              <w:bottom w:val="nil"/>
            </w:tcBorders>
            <w:shd w:val="clear" w:color="auto" w:fill="auto"/>
          </w:tcPr>
          <w:p w:rsidR="00B01E18" w:rsidRPr="00CE2F35" w:rsidRDefault="00B01E18" w:rsidP="00B4391A">
            <w:pPr>
              <w:pStyle w:val="BodyText"/>
              <w:ind w:left="450" w:right="486"/>
              <w:jc w:val="both"/>
            </w:pPr>
            <w:proofErr w:type="gramStart"/>
            <w:r w:rsidRPr="00CE2F35">
              <w:t>250  (</w:t>
            </w:r>
            <w:proofErr w:type="gramEnd"/>
            <w:r w:rsidRPr="00CE2F35">
              <w:t>10)</w:t>
            </w:r>
          </w:p>
        </w:tc>
        <w:tc>
          <w:tcPr>
            <w:tcW w:w="1160" w:type="pct"/>
            <w:gridSpan w:val="3"/>
            <w:tcBorders>
              <w:top w:val="nil"/>
              <w:bottom w:val="nil"/>
            </w:tcBorders>
            <w:shd w:val="clear" w:color="auto" w:fill="auto"/>
          </w:tcPr>
          <w:p w:rsidR="00B01E18" w:rsidRPr="00CE2F35" w:rsidRDefault="00B01E18" w:rsidP="00FA2A65">
            <w:pPr>
              <w:ind w:left="450" w:right="486"/>
              <w:jc w:val="center"/>
              <w:rPr>
                <w:sz w:val="24"/>
              </w:rPr>
            </w:pPr>
            <w:r w:rsidRPr="00CE2F35">
              <w:rPr>
                <w:sz w:val="24"/>
              </w:rPr>
              <w:t>1.00 ± 0.5 %</w:t>
            </w:r>
          </w:p>
        </w:tc>
        <w:tc>
          <w:tcPr>
            <w:tcW w:w="1092" w:type="pct"/>
            <w:gridSpan w:val="2"/>
            <w:tcBorders>
              <w:top w:val="nil"/>
              <w:bottom w:val="nil"/>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nil"/>
            </w:tcBorders>
            <w:shd w:val="clear" w:color="auto" w:fill="auto"/>
          </w:tcPr>
          <w:p w:rsidR="00B01E18" w:rsidRPr="00CE2F35" w:rsidRDefault="00B01E18" w:rsidP="00FA2A65">
            <w:pPr>
              <w:pStyle w:val="TableParagraph"/>
              <w:spacing w:line="252" w:lineRule="exact"/>
              <w:ind w:left="450" w:right="486"/>
            </w:pPr>
            <w:r w:rsidRPr="00CE2F35">
              <w:rPr>
                <w:w w:val="99"/>
                <w:sz w:val="24"/>
              </w:rPr>
              <w:t>12</w:t>
            </w:r>
          </w:p>
        </w:tc>
      </w:tr>
      <w:tr w:rsidR="00B01E18" w:rsidRPr="00CE2F35" w:rsidTr="00B212BE">
        <w:trPr>
          <w:gridBefore w:val="1"/>
          <w:gridAfter w:val="2"/>
          <w:wBefore w:w="9" w:type="pct"/>
          <w:wAfter w:w="259" w:type="pct"/>
          <w:trHeight w:val="272"/>
        </w:trPr>
        <w:tc>
          <w:tcPr>
            <w:tcW w:w="617" w:type="pct"/>
            <w:gridSpan w:val="4"/>
            <w:tcBorders>
              <w:top w:val="nil"/>
              <w:bottom w:val="single" w:sz="12" w:space="0" w:color="auto"/>
            </w:tcBorders>
            <w:shd w:val="clear" w:color="auto" w:fill="auto"/>
          </w:tcPr>
          <w:p w:rsidR="00B01E18" w:rsidRPr="00CE2F35" w:rsidRDefault="00B01E18" w:rsidP="00B65B8E">
            <w:pPr>
              <w:pStyle w:val="TableParagraph"/>
              <w:spacing w:line="253" w:lineRule="exact"/>
              <w:ind w:left="90" w:right="72"/>
            </w:pPr>
            <w:r w:rsidRPr="00CE2F35">
              <w:rPr>
                <w:sz w:val="24"/>
                <w:szCs w:val="24"/>
              </w:rPr>
              <w:t>xviii)</w:t>
            </w:r>
          </w:p>
        </w:tc>
        <w:tc>
          <w:tcPr>
            <w:tcW w:w="1076" w:type="pct"/>
            <w:gridSpan w:val="3"/>
            <w:tcBorders>
              <w:top w:val="nil"/>
              <w:bottom w:val="single" w:sz="12" w:space="0" w:color="auto"/>
            </w:tcBorders>
            <w:shd w:val="clear" w:color="auto" w:fill="auto"/>
          </w:tcPr>
          <w:p w:rsidR="00B01E18" w:rsidRPr="00CE2F35" w:rsidRDefault="00B01E18" w:rsidP="00B4391A">
            <w:pPr>
              <w:pStyle w:val="BodyText"/>
              <w:ind w:left="450" w:right="486"/>
              <w:jc w:val="both"/>
            </w:pPr>
            <w:proofErr w:type="gramStart"/>
            <w:r w:rsidRPr="00CE2F35">
              <w:t>300  (</w:t>
            </w:r>
            <w:proofErr w:type="gramEnd"/>
            <w:r w:rsidRPr="00CE2F35">
              <w:t>12)</w:t>
            </w:r>
          </w:p>
        </w:tc>
        <w:tc>
          <w:tcPr>
            <w:tcW w:w="1160" w:type="pct"/>
            <w:gridSpan w:val="3"/>
            <w:tcBorders>
              <w:top w:val="nil"/>
              <w:bottom w:val="single" w:sz="12" w:space="0" w:color="auto"/>
            </w:tcBorders>
            <w:shd w:val="clear" w:color="auto" w:fill="auto"/>
          </w:tcPr>
          <w:p w:rsidR="00B01E18" w:rsidRPr="00CE2F35" w:rsidRDefault="00B01E18" w:rsidP="00FA2A65">
            <w:pPr>
              <w:ind w:left="450" w:right="486"/>
              <w:jc w:val="center"/>
              <w:rPr>
                <w:sz w:val="24"/>
              </w:rPr>
            </w:pPr>
            <w:r w:rsidRPr="00CE2F35">
              <w:rPr>
                <w:sz w:val="24"/>
              </w:rPr>
              <w:t>1.00 ± 0.5 %</w:t>
            </w:r>
          </w:p>
        </w:tc>
        <w:tc>
          <w:tcPr>
            <w:tcW w:w="1092" w:type="pct"/>
            <w:gridSpan w:val="2"/>
            <w:tcBorders>
              <w:top w:val="nil"/>
              <w:bottom w:val="single" w:sz="12" w:space="0" w:color="auto"/>
            </w:tcBorders>
            <w:shd w:val="clear" w:color="auto" w:fill="auto"/>
          </w:tcPr>
          <w:p w:rsidR="00B01E18" w:rsidRPr="00CE2F35" w:rsidRDefault="00B01E18" w:rsidP="00FA2A65">
            <w:pPr>
              <w:ind w:left="450" w:right="486"/>
              <w:jc w:val="center"/>
              <w:rPr>
                <w:w w:val="99"/>
                <w:sz w:val="24"/>
              </w:rPr>
            </w:pPr>
            <w:r w:rsidRPr="00CE2F35">
              <w:rPr>
                <w:sz w:val="24"/>
              </w:rPr>
              <w:t>2 000 ± 10</w:t>
            </w:r>
          </w:p>
        </w:tc>
        <w:tc>
          <w:tcPr>
            <w:tcW w:w="788" w:type="pct"/>
            <w:tcBorders>
              <w:top w:val="nil"/>
              <w:bottom w:val="single" w:sz="12" w:space="0" w:color="auto"/>
            </w:tcBorders>
            <w:shd w:val="clear" w:color="auto" w:fill="auto"/>
          </w:tcPr>
          <w:p w:rsidR="00B01E18" w:rsidRPr="00CE2F35" w:rsidRDefault="00B01E18" w:rsidP="00FA2A65">
            <w:pPr>
              <w:pStyle w:val="TableParagraph"/>
              <w:spacing w:line="252" w:lineRule="exact"/>
              <w:ind w:left="450" w:right="486"/>
            </w:pPr>
            <w:r w:rsidRPr="00CE2F35">
              <w:rPr>
                <w:w w:val="99"/>
                <w:sz w:val="24"/>
              </w:rPr>
              <w:t>16</w:t>
            </w:r>
          </w:p>
        </w:tc>
      </w:tr>
    </w:tbl>
    <w:p w:rsidR="00E9123C" w:rsidRPr="00CE2F35" w:rsidRDefault="00E9123C" w:rsidP="007B6CD6">
      <w:pPr>
        <w:pStyle w:val="Heading1"/>
        <w:numPr>
          <w:ilvl w:val="0"/>
          <w:numId w:val="0"/>
        </w:numPr>
        <w:spacing w:before="1"/>
        <w:ind w:left="450" w:right="486"/>
      </w:pPr>
    </w:p>
    <w:p w:rsidR="0014289E" w:rsidRPr="00CE2F35" w:rsidRDefault="0014289E" w:rsidP="007B6CD6">
      <w:pPr>
        <w:pStyle w:val="Heading1"/>
        <w:numPr>
          <w:ilvl w:val="0"/>
          <w:numId w:val="0"/>
        </w:numPr>
        <w:spacing w:before="1"/>
        <w:ind w:left="450" w:right="486"/>
      </w:pPr>
      <w:r w:rsidRPr="00CE2F35">
        <w:t>10.5 Tensile Strength</w:t>
      </w:r>
    </w:p>
    <w:p w:rsidR="0014289E" w:rsidRPr="00CE2F35" w:rsidRDefault="0014289E" w:rsidP="0014289E">
      <w:pPr>
        <w:pStyle w:val="BodyText"/>
        <w:ind w:left="450" w:right="486"/>
      </w:pPr>
    </w:p>
    <w:p w:rsidR="0014289E" w:rsidRPr="00CE2F35" w:rsidRDefault="0014289E" w:rsidP="0014289E">
      <w:pPr>
        <w:pStyle w:val="BodyText"/>
        <w:ind w:left="450" w:right="486"/>
      </w:pPr>
      <w:r w:rsidRPr="00CE2F35">
        <w:t>When determined in accordance with the method described in IS 12235 (Part 13), the tensile strength at break shall not be less than 45 MPa.</w:t>
      </w:r>
    </w:p>
    <w:p w:rsidR="0014289E" w:rsidRPr="00CE2F35" w:rsidRDefault="0014289E" w:rsidP="0014289E">
      <w:pPr>
        <w:pStyle w:val="BodyText"/>
      </w:pPr>
    </w:p>
    <w:p w:rsidR="0014289E" w:rsidRPr="00CE2F35" w:rsidRDefault="0014289E" w:rsidP="007B6CD6">
      <w:pPr>
        <w:pStyle w:val="Heading1"/>
        <w:numPr>
          <w:ilvl w:val="0"/>
          <w:numId w:val="0"/>
        </w:numPr>
        <w:spacing w:before="1"/>
        <w:ind w:left="450" w:right="486"/>
      </w:pPr>
    </w:p>
    <w:p w:rsidR="00087D3B" w:rsidRPr="00CE2F35" w:rsidRDefault="00087D3B" w:rsidP="007B6CD6">
      <w:pPr>
        <w:pStyle w:val="Heading1"/>
        <w:numPr>
          <w:ilvl w:val="0"/>
          <w:numId w:val="0"/>
        </w:numPr>
        <w:spacing w:before="1"/>
        <w:ind w:left="450" w:right="486"/>
      </w:pPr>
      <w:proofErr w:type="gramStart"/>
      <w:r w:rsidRPr="00CE2F35">
        <w:t>11  FITTINGS</w:t>
      </w:r>
      <w:proofErr w:type="gramEnd"/>
    </w:p>
    <w:p w:rsidR="00087D3B" w:rsidRPr="00CE2F35" w:rsidRDefault="00087D3B" w:rsidP="00A86B0C">
      <w:pPr>
        <w:pStyle w:val="BodyText"/>
        <w:ind w:left="450" w:right="486"/>
      </w:pPr>
    </w:p>
    <w:p w:rsidR="00087D3B" w:rsidRPr="00CE2F35" w:rsidRDefault="002D6A18" w:rsidP="00A86B0C">
      <w:pPr>
        <w:pStyle w:val="BodyText"/>
        <w:ind w:left="450" w:right="486"/>
      </w:pPr>
      <w:r w:rsidRPr="00CE2F35">
        <w:t xml:space="preserve">Push type fittings as per </w:t>
      </w:r>
      <w:r w:rsidR="0014289E" w:rsidRPr="00CE2F35">
        <w:t>the Indian Standard '-------'</w:t>
      </w:r>
      <w:r w:rsidRPr="00CE2F35">
        <w:t xml:space="preserve"> </w:t>
      </w:r>
      <w:r w:rsidR="00840DC2" w:rsidRPr="00CE2F35">
        <w:t>(</w:t>
      </w:r>
      <w:r w:rsidR="00840DC2" w:rsidRPr="00CE2F35">
        <w:rPr>
          <w:i/>
          <w:iCs/>
        </w:rPr>
        <w:t>under preparation</w:t>
      </w:r>
      <w:r w:rsidR="00840DC2" w:rsidRPr="00CE2F35">
        <w:t xml:space="preserve">) </w:t>
      </w:r>
      <w:r w:rsidR="00A86B0C" w:rsidRPr="00CE2F35">
        <w:t xml:space="preserve">or threaded fittings as per IS 1239 (Part 2) shall be used. </w:t>
      </w:r>
    </w:p>
    <w:p w:rsidR="00734A75" w:rsidRPr="00CE2F35" w:rsidRDefault="00734A75" w:rsidP="00734A75">
      <w:pPr>
        <w:pStyle w:val="BodyText"/>
      </w:pPr>
    </w:p>
    <w:p w:rsidR="00B01E18" w:rsidRPr="00CE2F35" w:rsidRDefault="00B01E18" w:rsidP="007B6CD6">
      <w:pPr>
        <w:pStyle w:val="Heading1"/>
        <w:numPr>
          <w:ilvl w:val="0"/>
          <w:numId w:val="0"/>
        </w:numPr>
        <w:spacing w:before="1"/>
        <w:ind w:left="450" w:right="486"/>
        <w:rPr>
          <w:sz w:val="23"/>
        </w:rPr>
      </w:pPr>
      <w:r w:rsidRPr="00CE2F35">
        <w:t>1</w:t>
      </w:r>
      <w:r w:rsidR="00087D3B" w:rsidRPr="00CE2F35">
        <w:t>2</w:t>
      </w:r>
      <w:r w:rsidRPr="00CE2F35">
        <w:t xml:space="preserve"> SAMPLING AND CRITERIA FOR</w:t>
      </w:r>
      <w:r w:rsidRPr="00CE2F35">
        <w:rPr>
          <w:spacing w:val="-3"/>
        </w:rPr>
        <w:t xml:space="preserve"> </w:t>
      </w:r>
      <w:r w:rsidRPr="00CE2F35">
        <w:t>CONFORMITY</w:t>
      </w:r>
    </w:p>
    <w:p w:rsidR="00B01E18" w:rsidRPr="00CE2F35" w:rsidRDefault="00B01E18" w:rsidP="00FA2A65">
      <w:pPr>
        <w:pStyle w:val="BodyText"/>
        <w:spacing w:before="11"/>
        <w:ind w:left="450" w:right="486"/>
        <w:rPr>
          <w:b/>
          <w:sz w:val="23"/>
        </w:rPr>
      </w:pPr>
    </w:p>
    <w:p w:rsidR="00B01E18" w:rsidRPr="00CE2F35" w:rsidRDefault="00B01E18" w:rsidP="00FA2A65">
      <w:pPr>
        <w:pStyle w:val="BodyText"/>
        <w:ind w:left="450" w:right="486"/>
      </w:pPr>
      <w:r w:rsidRPr="00CE2F35">
        <w:t>The sampling procedure and criteria for conformity shall be as given in Annex B.</w:t>
      </w:r>
    </w:p>
    <w:p w:rsidR="00B01E18" w:rsidRPr="00CE2F35" w:rsidRDefault="00B01E18" w:rsidP="00FA2A65">
      <w:pPr>
        <w:ind w:left="450" w:right="486"/>
      </w:pPr>
    </w:p>
    <w:p w:rsidR="00B01E18" w:rsidRPr="00CE2F35" w:rsidRDefault="00B01E18" w:rsidP="002F3A51">
      <w:pPr>
        <w:pStyle w:val="Heading1"/>
        <w:numPr>
          <w:ilvl w:val="0"/>
          <w:numId w:val="14"/>
        </w:numPr>
        <w:tabs>
          <w:tab w:val="left" w:pos="426"/>
        </w:tabs>
        <w:spacing w:before="92"/>
        <w:ind w:left="450" w:right="486" w:hanging="1502"/>
      </w:pPr>
      <w:r w:rsidRPr="00CE2F35">
        <w:t>1</w:t>
      </w:r>
      <w:r w:rsidR="00087D3B" w:rsidRPr="00CE2F35">
        <w:t>3</w:t>
      </w:r>
      <w:r w:rsidRPr="00CE2F35">
        <w:t xml:space="preserve"> MARKING</w:t>
      </w:r>
    </w:p>
    <w:p w:rsidR="007B6CD6" w:rsidRPr="00CE2F35" w:rsidRDefault="007B6CD6" w:rsidP="007B6CD6">
      <w:pPr>
        <w:pStyle w:val="BodyText"/>
      </w:pPr>
    </w:p>
    <w:p w:rsidR="00B01E18" w:rsidRPr="00CE2F35" w:rsidRDefault="00B01E18" w:rsidP="007B6CD6">
      <w:pPr>
        <w:pStyle w:val="ListParagraph"/>
        <w:spacing w:before="92"/>
        <w:ind w:left="450" w:right="486" w:firstLine="0"/>
        <w:jc w:val="both"/>
        <w:rPr>
          <w:sz w:val="24"/>
        </w:rPr>
      </w:pPr>
      <w:r w:rsidRPr="00CE2F35">
        <w:rPr>
          <w:b/>
          <w:bCs/>
          <w:sz w:val="24"/>
        </w:rPr>
        <w:t>1</w:t>
      </w:r>
      <w:r w:rsidR="00087D3B" w:rsidRPr="00CE2F35">
        <w:rPr>
          <w:b/>
          <w:bCs/>
          <w:sz w:val="24"/>
        </w:rPr>
        <w:t>3</w:t>
      </w:r>
      <w:r w:rsidRPr="00CE2F35">
        <w:rPr>
          <w:b/>
          <w:bCs/>
          <w:sz w:val="24"/>
        </w:rPr>
        <w:t>.1</w:t>
      </w:r>
      <w:r w:rsidRPr="00CE2F35">
        <w:rPr>
          <w:sz w:val="24"/>
        </w:rPr>
        <w:t xml:space="preserve"> Each pipe shall be clearly and indelibly marked in ink/</w:t>
      </w:r>
      <w:proofErr w:type="gramStart"/>
      <w:r w:rsidRPr="00CE2F35">
        <w:rPr>
          <w:sz w:val="24"/>
        </w:rPr>
        <w:t xml:space="preserve">paint </w:t>
      </w:r>
      <w:r w:rsidR="00E155FD" w:rsidRPr="00CE2F35">
        <w:rPr>
          <w:sz w:val="24"/>
        </w:rPr>
        <w:t xml:space="preserve"> of</w:t>
      </w:r>
      <w:proofErr w:type="gramEnd"/>
      <w:r w:rsidR="00E155FD" w:rsidRPr="00CE2F35">
        <w:rPr>
          <w:sz w:val="24"/>
        </w:rPr>
        <w:t xml:space="preserve"> </w:t>
      </w:r>
      <w:proofErr w:type="spellStart"/>
      <w:r w:rsidR="00E155FD" w:rsidRPr="00CE2F35">
        <w:rPr>
          <w:sz w:val="24"/>
        </w:rPr>
        <w:t>colour</w:t>
      </w:r>
      <w:proofErr w:type="spellEnd"/>
      <w:r w:rsidR="00E155FD" w:rsidRPr="00CE2F35">
        <w:rPr>
          <w:sz w:val="24"/>
        </w:rPr>
        <w:t xml:space="preserve"> as given in 13.1.1 </w:t>
      </w:r>
      <w:r w:rsidRPr="00CE2F35">
        <w:rPr>
          <w:sz w:val="24"/>
        </w:rPr>
        <w:t xml:space="preserve">at intervals of not more than 3 m </w:t>
      </w:r>
    </w:p>
    <w:p w:rsidR="00B01E18" w:rsidRPr="00CE2F35" w:rsidRDefault="007B6CD6" w:rsidP="00FA2A65">
      <w:pPr>
        <w:pStyle w:val="ListParagraph"/>
        <w:spacing w:before="92"/>
        <w:ind w:left="450" w:right="486" w:firstLine="0"/>
        <w:rPr>
          <w:sz w:val="16"/>
        </w:rPr>
      </w:pPr>
      <w:r w:rsidRPr="00CE2F35">
        <w:rPr>
          <w:sz w:val="24"/>
        </w:rPr>
        <w:t xml:space="preserve"> </w:t>
      </w:r>
      <w:r w:rsidR="00B01E18" w:rsidRPr="00CE2F35">
        <w:rPr>
          <w:sz w:val="24"/>
        </w:rPr>
        <w:t>to provide the following</w:t>
      </w:r>
      <w:r w:rsidR="00B01E18" w:rsidRPr="00CE2F35">
        <w:rPr>
          <w:spacing w:val="-13"/>
          <w:sz w:val="24"/>
        </w:rPr>
        <w:t xml:space="preserve"> </w:t>
      </w:r>
      <w:r w:rsidR="00B01E18" w:rsidRPr="00CE2F35">
        <w:rPr>
          <w:sz w:val="24"/>
        </w:rPr>
        <w:t>information:</w:t>
      </w:r>
    </w:p>
    <w:p w:rsidR="00B01E18" w:rsidRPr="00CE2F35" w:rsidRDefault="00B01E18" w:rsidP="00FA2A65">
      <w:pPr>
        <w:pStyle w:val="BodyText"/>
        <w:ind w:left="450" w:right="486"/>
        <w:rPr>
          <w:sz w:val="16"/>
        </w:rPr>
      </w:pPr>
    </w:p>
    <w:p w:rsidR="00B01E18" w:rsidRPr="00CE2F35" w:rsidRDefault="00B01E18" w:rsidP="007B6CD6">
      <w:pPr>
        <w:pStyle w:val="ListParagraph"/>
        <w:numPr>
          <w:ilvl w:val="0"/>
          <w:numId w:val="2"/>
        </w:numPr>
        <w:tabs>
          <w:tab w:val="clear" w:pos="-2000"/>
          <w:tab w:val="num" w:pos="-1008"/>
          <w:tab w:val="left" w:pos="540"/>
        </w:tabs>
        <w:spacing w:before="92"/>
        <w:ind w:left="1442" w:right="486" w:hanging="361"/>
        <w:rPr>
          <w:sz w:val="24"/>
        </w:rPr>
      </w:pPr>
      <w:r w:rsidRPr="00CE2F35">
        <w:rPr>
          <w:sz w:val="24"/>
        </w:rPr>
        <w:t>Manufacturer’s name or trademark;</w:t>
      </w:r>
    </w:p>
    <w:p w:rsidR="00B01E18" w:rsidRPr="00CE2F35" w:rsidRDefault="00B01E18" w:rsidP="007B6CD6">
      <w:pPr>
        <w:pStyle w:val="ListParagraph"/>
        <w:numPr>
          <w:ilvl w:val="0"/>
          <w:numId w:val="2"/>
        </w:numPr>
        <w:tabs>
          <w:tab w:val="clear" w:pos="-2000"/>
          <w:tab w:val="num" w:pos="-1008"/>
          <w:tab w:val="left" w:pos="540"/>
        </w:tabs>
        <w:ind w:left="1442" w:right="486" w:hanging="361"/>
        <w:rPr>
          <w:sz w:val="24"/>
        </w:rPr>
      </w:pPr>
      <w:r w:rsidRPr="00CE2F35">
        <w:rPr>
          <w:sz w:val="24"/>
        </w:rPr>
        <w:t>Nominal pipe size;</w:t>
      </w:r>
    </w:p>
    <w:p w:rsidR="00B01E18" w:rsidRPr="00CE2F35" w:rsidRDefault="00B01E18" w:rsidP="007B6CD6">
      <w:pPr>
        <w:pStyle w:val="ListParagraph"/>
        <w:numPr>
          <w:ilvl w:val="0"/>
          <w:numId w:val="2"/>
        </w:numPr>
        <w:tabs>
          <w:tab w:val="clear" w:pos="-2000"/>
          <w:tab w:val="num" w:pos="-1008"/>
          <w:tab w:val="left" w:pos="540"/>
        </w:tabs>
        <w:ind w:left="1442" w:right="486" w:hanging="361"/>
        <w:rPr>
          <w:sz w:val="24"/>
        </w:rPr>
      </w:pPr>
      <w:r w:rsidRPr="00CE2F35">
        <w:rPr>
          <w:sz w:val="24"/>
        </w:rPr>
        <w:t>Schedule of pipe, 40, 80 or</w:t>
      </w:r>
      <w:r w:rsidRPr="00CE2F35">
        <w:rPr>
          <w:spacing w:val="-1"/>
          <w:sz w:val="24"/>
        </w:rPr>
        <w:t xml:space="preserve"> </w:t>
      </w:r>
      <w:r w:rsidRPr="00CE2F35">
        <w:rPr>
          <w:sz w:val="24"/>
        </w:rPr>
        <w:t>120;</w:t>
      </w:r>
    </w:p>
    <w:p w:rsidR="00A47083" w:rsidRPr="00CE2F35" w:rsidRDefault="00A47083" w:rsidP="00A47083">
      <w:pPr>
        <w:pStyle w:val="ListParagraph"/>
        <w:numPr>
          <w:ilvl w:val="0"/>
          <w:numId w:val="2"/>
        </w:numPr>
        <w:tabs>
          <w:tab w:val="clear" w:pos="-2000"/>
          <w:tab w:val="num" w:pos="-1008"/>
          <w:tab w:val="left" w:pos="540"/>
        </w:tabs>
        <w:ind w:left="1442" w:right="486" w:hanging="361"/>
        <w:rPr>
          <w:sz w:val="24"/>
          <w:szCs w:val="24"/>
        </w:rPr>
      </w:pPr>
      <w:r w:rsidRPr="00CE2F35">
        <w:rPr>
          <w:sz w:val="24"/>
          <w:szCs w:val="24"/>
        </w:rPr>
        <w:t>Batch or lot</w:t>
      </w:r>
      <w:r w:rsidRPr="00CE2F35">
        <w:rPr>
          <w:spacing w:val="-4"/>
          <w:sz w:val="24"/>
          <w:szCs w:val="24"/>
        </w:rPr>
        <w:t xml:space="preserve"> </w:t>
      </w:r>
      <w:r w:rsidRPr="00CE2F35">
        <w:rPr>
          <w:sz w:val="24"/>
          <w:szCs w:val="24"/>
        </w:rPr>
        <w:t>number; and</w:t>
      </w:r>
    </w:p>
    <w:p w:rsidR="00A47083" w:rsidRPr="00CE2F35" w:rsidRDefault="00E155FD" w:rsidP="00A47083">
      <w:pPr>
        <w:pStyle w:val="ListParagraph"/>
        <w:numPr>
          <w:ilvl w:val="0"/>
          <w:numId w:val="2"/>
        </w:numPr>
        <w:tabs>
          <w:tab w:val="clear" w:pos="-2000"/>
          <w:tab w:val="num" w:pos="-1008"/>
          <w:tab w:val="left" w:pos="540"/>
        </w:tabs>
        <w:ind w:left="1442" w:right="486" w:hanging="361"/>
        <w:rPr>
          <w:sz w:val="24"/>
        </w:rPr>
      </w:pPr>
      <w:r w:rsidRPr="00CE2F35">
        <w:rPr>
          <w:sz w:val="24"/>
          <w:szCs w:val="24"/>
        </w:rPr>
        <w:t>Word ‘</w:t>
      </w:r>
      <w:r w:rsidR="00A47083" w:rsidRPr="00CE2F35">
        <w:rPr>
          <w:sz w:val="24"/>
          <w:szCs w:val="24"/>
        </w:rPr>
        <w:t>PVC</w:t>
      </w:r>
      <w:r w:rsidRPr="00CE2F35">
        <w:rPr>
          <w:sz w:val="24"/>
          <w:szCs w:val="24"/>
        </w:rPr>
        <w:t>-U</w:t>
      </w:r>
      <w:r w:rsidR="00A47083" w:rsidRPr="00CE2F35">
        <w:rPr>
          <w:sz w:val="24"/>
          <w:szCs w:val="24"/>
        </w:rPr>
        <w:t>’</w:t>
      </w:r>
      <w:r w:rsidR="001C1C9C" w:rsidRPr="00CE2F35">
        <w:t>.</w:t>
      </w:r>
    </w:p>
    <w:p w:rsidR="00A47083" w:rsidRPr="00CE2F35" w:rsidRDefault="00A47083" w:rsidP="00A47083">
      <w:pPr>
        <w:pStyle w:val="ListParagraph"/>
        <w:tabs>
          <w:tab w:val="left" w:pos="540"/>
        </w:tabs>
        <w:ind w:left="1442" w:right="486" w:firstLine="0"/>
        <w:rPr>
          <w:sz w:val="24"/>
        </w:rPr>
      </w:pPr>
    </w:p>
    <w:p w:rsidR="00B01E18" w:rsidRPr="00CE2F35" w:rsidRDefault="009246B2" w:rsidP="00FA2A65">
      <w:pPr>
        <w:pStyle w:val="ListParagraph"/>
        <w:tabs>
          <w:tab w:val="left" w:pos="2541"/>
        </w:tabs>
        <w:ind w:left="450" w:right="486" w:firstLine="0"/>
        <w:rPr>
          <w:sz w:val="24"/>
        </w:rPr>
      </w:pPr>
      <w:r w:rsidRPr="00CE2F35">
        <w:rPr>
          <w:b/>
          <w:sz w:val="24"/>
        </w:rPr>
        <w:t>1</w:t>
      </w:r>
      <w:r w:rsidR="00087D3B" w:rsidRPr="00CE2F35">
        <w:rPr>
          <w:b/>
          <w:sz w:val="24"/>
        </w:rPr>
        <w:t>3</w:t>
      </w:r>
      <w:r w:rsidRPr="00CE2F35">
        <w:rPr>
          <w:b/>
          <w:sz w:val="24"/>
        </w:rPr>
        <w:t xml:space="preserve">.1.1 </w:t>
      </w:r>
      <w:r w:rsidRPr="00CE2F35">
        <w:rPr>
          <w:sz w:val="24"/>
        </w:rPr>
        <w:t xml:space="preserve">The </w:t>
      </w:r>
      <w:proofErr w:type="spellStart"/>
      <w:r w:rsidRPr="00CE2F35">
        <w:rPr>
          <w:sz w:val="24"/>
        </w:rPr>
        <w:t>colour</w:t>
      </w:r>
      <w:proofErr w:type="spellEnd"/>
      <w:r w:rsidRPr="00CE2F35">
        <w:rPr>
          <w:sz w:val="24"/>
        </w:rPr>
        <w:t xml:space="preserve"> of the marking shall be black and that of </w:t>
      </w:r>
      <w:r w:rsidR="00EA697A" w:rsidRPr="00CE2F35">
        <w:rPr>
          <w:sz w:val="24"/>
        </w:rPr>
        <w:t xml:space="preserve">the </w:t>
      </w:r>
      <w:r w:rsidR="009E0111" w:rsidRPr="00CE2F35">
        <w:rPr>
          <w:sz w:val="24"/>
        </w:rPr>
        <w:t xml:space="preserve">longitudinal </w:t>
      </w:r>
      <w:r w:rsidRPr="00CE2F35">
        <w:rPr>
          <w:sz w:val="24"/>
        </w:rPr>
        <w:t xml:space="preserve">strip </w:t>
      </w:r>
      <w:r w:rsidR="00EA697A" w:rsidRPr="00CE2F35">
        <w:rPr>
          <w:sz w:val="24"/>
        </w:rPr>
        <w:t xml:space="preserve">for the various schedule of pipes shall be </w:t>
      </w:r>
      <w:r w:rsidRPr="00CE2F35">
        <w:rPr>
          <w:sz w:val="24"/>
        </w:rPr>
        <w:t xml:space="preserve">as </w:t>
      </w:r>
      <w:r w:rsidR="00EA697A" w:rsidRPr="00CE2F35">
        <w:rPr>
          <w:sz w:val="24"/>
        </w:rPr>
        <w:t xml:space="preserve">given </w:t>
      </w:r>
      <w:r w:rsidRPr="00CE2F35">
        <w:rPr>
          <w:sz w:val="24"/>
        </w:rPr>
        <w:t>below:</w:t>
      </w:r>
    </w:p>
    <w:p w:rsidR="009246B2" w:rsidRPr="00CE2F35" w:rsidRDefault="009246B2" w:rsidP="009246B2">
      <w:pPr>
        <w:pStyle w:val="ListParagraph"/>
        <w:tabs>
          <w:tab w:val="left" w:pos="540"/>
        </w:tabs>
        <w:ind w:left="1081" w:right="486" w:firstLine="0"/>
        <w:jc w:val="both"/>
        <w:rPr>
          <w:b/>
          <w:sz w:val="24"/>
        </w:rPr>
      </w:pPr>
      <w:r w:rsidRPr="00CE2F35">
        <w:rPr>
          <w:b/>
          <w:sz w:val="24"/>
        </w:rPr>
        <w:t xml:space="preserve">    </w:t>
      </w:r>
    </w:p>
    <w:tbl>
      <w:tblPr>
        <w:tblW w:w="0" w:type="auto"/>
        <w:jc w:val="center"/>
        <w:tblLook w:val="04A0" w:firstRow="1" w:lastRow="0" w:firstColumn="1" w:lastColumn="0" w:noHBand="0" w:noVBand="1"/>
      </w:tblPr>
      <w:tblGrid>
        <w:gridCol w:w="668"/>
        <w:gridCol w:w="2949"/>
        <w:gridCol w:w="3124"/>
      </w:tblGrid>
      <w:tr w:rsidR="009246B2" w:rsidRPr="00CE2F35" w:rsidTr="009E0111">
        <w:trPr>
          <w:jc w:val="center"/>
        </w:trPr>
        <w:tc>
          <w:tcPr>
            <w:tcW w:w="668" w:type="dxa"/>
            <w:tcBorders>
              <w:top w:val="single" w:sz="4" w:space="0" w:color="auto"/>
            </w:tcBorders>
            <w:shd w:val="clear" w:color="auto" w:fill="auto"/>
          </w:tcPr>
          <w:p w:rsidR="009246B2" w:rsidRPr="00CE2F35" w:rsidRDefault="009246B2" w:rsidP="00D457AF">
            <w:pPr>
              <w:pStyle w:val="ListParagraph"/>
              <w:tabs>
                <w:tab w:val="left" w:pos="0"/>
              </w:tabs>
              <w:ind w:left="0" w:right="65" w:firstLine="0"/>
              <w:jc w:val="center"/>
              <w:rPr>
                <w:bCs/>
                <w:i/>
                <w:iCs/>
                <w:sz w:val="24"/>
              </w:rPr>
            </w:pPr>
            <w:proofErr w:type="spellStart"/>
            <w:r w:rsidRPr="00CE2F35">
              <w:rPr>
                <w:bCs/>
                <w:i/>
                <w:iCs/>
                <w:sz w:val="24"/>
              </w:rPr>
              <w:t>Sl</w:t>
            </w:r>
            <w:proofErr w:type="spellEnd"/>
            <w:r w:rsidRPr="00CE2F35">
              <w:rPr>
                <w:bCs/>
                <w:i/>
                <w:iCs/>
                <w:sz w:val="24"/>
              </w:rPr>
              <w:t xml:space="preserve"> No.</w:t>
            </w:r>
          </w:p>
        </w:tc>
        <w:tc>
          <w:tcPr>
            <w:tcW w:w="2949" w:type="dxa"/>
            <w:tcBorders>
              <w:top w:val="single" w:sz="4" w:space="0" w:color="auto"/>
            </w:tcBorders>
            <w:shd w:val="clear" w:color="auto" w:fill="auto"/>
          </w:tcPr>
          <w:p w:rsidR="009246B2" w:rsidRPr="00CE2F35" w:rsidRDefault="009246B2" w:rsidP="00AD740F">
            <w:pPr>
              <w:pStyle w:val="ListParagraph"/>
              <w:tabs>
                <w:tab w:val="left" w:pos="540"/>
              </w:tabs>
              <w:ind w:left="0" w:right="486" w:firstLine="0"/>
              <w:jc w:val="center"/>
              <w:rPr>
                <w:bCs/>
                <w:i/>
                <w:iCs/>
                <w:sz w:val="24"/>
              </w:rPr>
            </w:pPr>
            <w:r w:rsidRPr="00CE2F35">
              <w:rPr>
                <w:bCs/>
                <w:i/>
                <w:iCs/>
                <w:sz w:val="24"/>
              </w:rPr>
              <w:t>Schedule</w:t>
            </w:r>
          </w:p>
        </w:tc>
        <w:tc>
          <w:tcPr>
            <w:tcW w:w="3124" w:type="dxa"/>
            <w:tcBorders>
              <w:top w:val="single" w:sz="4" w:space="0" w:color="auto"/>
            </w:tcBorders>
            <w:shd w:val="clear" w:color="auto" w:fill="auto"/>
          </w:tcPr>
          <w:p w:rsidR="009246B2" w:rsidRPr="00CE2F35" w:rsidRDefault="009246B2" w:rsidP="00AD740F">
            <w:pPr>
              <w:pStyle w:val="ListParagraph"/>
              <w:tabs>
                <w:tab w:val="left" w:pos="540"/>
              </w:tabs>
              <w:ind w:left="0" w:right="486" w:firstLine="0"/>
              <w:jc w:val="center"/>
              <w:rPr>
                <w:bCs/>
                <w:i/>
                <w:iCs/>
                <w:sz w:val="24"/>
              </w:rPr>
            </w:pPr>
            <w:proofErr w:type="spellStart"/>
            <w:r w:rsidRPr="00CE2F35">
              <w:rPr>
                <w:bCs/>
                <w:i/>
                <w:iCs/>
                <w:sz w:val="24"/>
              </w:rPr>
              <w:t>Colour</w:t>
            </w:r>
            <w:proofErr w:type="spellEnd"/>
          </w:p>
        </w:tc>
      </w:tr>
      <w:tr w:rsidR="00734A75" w:rsidRPr="00CE2F35" w:rsidTr="009E0111">
        <w:trPr>
          <w:jc w:val="center"/>
        </w:trPr>
        <w:tc>
          <w:tcPr>
            <w:tcW w:w="668" w:type="dxa"/>
            <w:tcBorders>
              <w:bottom w:val="single" w:sz="4" w:space="0" w:color="auto"/>
            </w:tcBorders>
            <w:shd w:val="clear" w:color="auto" w:fill="auto"/>
          </w:tcPr>
          <w:p w:rsidR="00734A75" w:rsidRPr="00CE2F35" w:rsidRDefault="00734A75" w:rsidP="00D457AF">
            <w:pPr>
              <w:pStyle w:val="ListParagraph"/>
              <w:tabs>
                <w:tab w:val="left" w:pos="0"/>
              </w:tabs>
              <w:ind w:left="0" w:right="65" w:firstLine="0"/>
              <w:jc w:val="center"/>
              <w:rPr>
                <w:bCs/>
                <w:sz w:val="24"/>
              </w:rPr>
            </w:pPr>
            <w:r w:rsidRPr="00CE2F35">
              <w:rPr>
                <w:bCs/>
                <w:sz w:val="24"/>
              </w:rPr>
              <w:t>(1)</w:t>
            </w:r>
          </w:p>
        </w:tc>
        <w:tc>
          <w:tcPr>
            <w:tcW w:w="2949" w:type="dxa"/>
            <w:tcBorders>
              <w:bottom w:val="single" w:sz="4" w:space="0" w:color="auto"/>
            </w:tcBorders>
            <w:shd w:val="clear" w:color="auto" w:fill="auto"/>
          </w:tcPr>
          <w:p w:rsidR="00734A75" w:rsidRPr="00CE2F35" w:rsidRDefault="00734A75" w:rsidP="00AD740F">
            <w:pPr>
              <w:pStyle w:val="ListParagraph"/>
              <w:tabs>
                <w:tab w:val="left" w:pos="540"/>
              </w:tabs>
              <w:ind w:left="0" w:right="486" w:firstLine="0"/>
              <w:jc w:val="center"/>
              <w:rPr>
                <w:bCs/>
                <w:sz w:val="24"/>
              </w:rPr>
            </w:pPr>
            <w:r w:rsidRPr="00CE2F35">
              <w:rPr>
                <w:bCs/>
                <w:sz w:val="24"/>
              </w:rPr>
              <w:t>(2)</w:t>
            </w:r>
          </w:p>
        </w:tc>
        <w:tc>
          <w:tcPr>
            <w:tcW w:w="3124" w:type="dxa"/>
            <w:tcBorders>
              <w:bottom w:val="single" w:sz="4" w:space="0" w:color="auto"/>
            </w:tcBorders>
            <w:shd w:val="clear" w:color="auto" w:fill="auto"/>
          </w:tcPr>
          <w:p w:rsidR="00734A75" w:rsidRPr="00CE2F35" w:rsidRDefault="00734A75" w:rsidP="00AD740F">
            <w:pPr>
              <w:pStyle w:val="ListParagraph"/>
              <w:tabs>
                <w:tab w:val="left" w:pos="540"/>
              </w:tabs>
              <w:ind w:left="0" w:right="486" w:firstLine="0"/>
              <w:jc w:val="center"/>
              <w:rPr>
                <w:bCs/>
                <w:sz w:val="24"/>
              </w:rPr>
            </w:pPr>
            <w:r w:rsidRPr="00CE2F35">
              <w:rPr>
                <w:bCs/>
                <w:sz w:val="24"/>
              </w:rPr>
              <w:t>(3)</w:t>
            </w:r>
          </w:p>
        </w:tc>
      </w:tr>
      <w:tr w:rsidR="009246B2" w:rsidRPr="00CE2F35" w:rsidTr="009E0111">
        <w:trPr>
          <w:jc w:val="center"/>
        </w:trPr>
        <w:tc>
          <w:tcPr>
            <w:tcW w:w="668" w:type="dxa"/>
            <w:tcBorders>
              <w:top w:val="single" w:sz="4" w:space="0" w:color="auto"/>
            </w:tcBorders>
            <w:shd w:val="clear" w:color="auto" w:fill="auto"/>
          </w:tcPr>
          <w:p w:rsidR="009246B2" w:rsidRPr="00CE2F35" w:rsidRDefault="00D457AF" w:rsidP="00D457AF">
            <w:pPr>
              <w:ind w:left="-17" w:right="6" w:firstLine="17"/>
              <w:rPr>
                <w:sz w:val="24"/>
                <w:szCs w:val="24"/>
              </w:rPr>
            </w:pPr>
            <w:proofErr w:type="spellStart"/>
            <w:r w:rsidRPr="00CE2F35">
              <w:rPr>
                <w:sz w:val="24"/>
                <w:szCs w:val="24"/>
              </w:rPr>
              <w:t>i</w:t>
            </w:r>
            <w:proofErr w:type="spellEnd"/>
            <w:r w:rsidRPr="00CE2F35">
              <w:rPr>
                <w:sz w:val="24"/>
                <w:szCs w:val="24"/>
              </w:rPr>
              <w:t>)</w:t>
            </w:r>
          </w:p>
        </w:tc>
        <w:tc>
          <w:tcPr>
            <w:tcW w:w="2949" w:type="dxa"/>
            <w:tcBorders>
              <w:top w:val="single" w:sz="4" w:space="0" w:color="auto"/>
            </w:tcBorders>
            <w:shd w:val="clear" w:color="auto" w:fill="auto"/>
          </w:tcPr>
          <w:p w:rsidR="009246B2" w:rsidRPr="00CE2F35" w:rsidRDefault="009246B2" w:rsidP="00734A75">
            <w:pPr>
              <w:pStyle w:val="ListParagraph"/>
              <w:tabs>
                <w:tab w:val="left" w:pos="540"/>
              </w:tabs>
              <w:ind w:left="0" w:right="486" w:firstLine="0"/>
              <w:rPr>
                <w:sz w:val="24"/>
                <w:szCs w:val="24"/>
              </w:rPr>
            </w:pPr>
            <w:r w:rsidRPr="00CE2F35">
              <w:rPr>
                <w:sz w:val="24"/>
                <w:szCs w:val="24"/>
              </w:rPr>
              <w:t>Schedule 40</w:t>
            </w:r>
          </w:p>
        </w:tc>
        <w:tc>
          <w:tcPr>
            <w:tcW w:w="3124" w:type="dxa"/>
            <w:tcBorders>
              <w:top w:val="single" w:sz="4" w:space="0" w:color="auto"/>
            </w:tcBorders>
            <w:shd w:val="clear" w:color="auto" w:fill="auto"/>
          </w:tcPr>
          <w:p w:rsidR="009246B2" w:rsidRPr="00CE2F35" w:rsidRDefault="009246B2" w:rsidP="009E0111">
            <w:pPr>
              <w:pStyle w:val="ListParagraph"/>
              <w:tabs>
                <w:tab w:val="left" w:pos="0"/>
              </w:tabs>
              <w:ind w:left="0" w:right="486" w:firstLine="254"/>
              <w:jc w:val="center"/>
              <w:rPr>
                <w:sz w:val="24"/>
                <w:szCs w:val="24"/>
              </w:rPr>
            </w:pPr>
            <w:r w:rsidRPr="00CE2F35">
              <w:rPr>
                <w:sz w:val="24"/>
                <w:szCs w:val="24"/>
              </w:rPr>
              <w:t>Yellow</w:t>
            </w:r>
          </w:p>
        </w:tc>
      </w:tr>
      <w:tr w:rsidR="009246B2" w:rsidRPr="00CE2F35" w:rsidTr="009E0111">
        <w:trPr>
          <w:jc w:val="center"/>
        </w:trPr>
        <w:tc>
          <w:tcPr>
            <w:tcW w:w="668" w:type="dxa"/>
            <w:shd w:val="clear" w:color="auto" w:fill="auto"/>
          </w:tcPr>
          <w:p w:rsidR="009246B2" w:rsidRPr="00CE2F35" w:rsidRDefault="00D457AF" w:rsidP="00D457AF">
            <w:pPr>
              <w:ind w:left="-17" w:right="6" w:firstLine="17"/>
              <w:rPr>
                <w:sz w:val="24"/>
                <w:szCs w:val="24"/>
              </w:rPr>
            </w:pPr>
            <w:r w:rsidRPr="00CE2F35">
              <w:rPr>
                <w:sz w:val="24"/>
                <w:szCs w:val="24"/>
              </w:rPr>
              <w:t>ii)</w:t>
            </w:r>
          </w:p>
        </w:tc>
        <w:tc>
          <w:tcPr>
            <w:tcW w:w="2949" w:type="dxa"/>
            <w:shd w:val="clear" w:color="auto" w:fill="auto"/>
          </w:tcPr>
          <w:p w:rsidR="009246B2" w:rsidRPr="00CE2F35" w:rsidRDefault="009246B2" w:rsidP="00734A75">
            <w:pPr>
              <w:pStyle w:val="ListParagraph"/>
              <w:tabs>
                <w:tab w:val="left" w:pos="540"/>
              </w:tabs>
              <w:ind w:left="0" w:right="486" w:firstLine="0"/>
              <w:rPr>
                <w:sz w:val="24"/>
                <w:szCs w:val="24"/>
              </w:rPr>
            </w:pPr>
            <w:r w:rsidRPr="00CE2F35">
              <w:rPr>
                <w:sz w:val="24"/>
                <w:szCs w:val="24"/>
              </w:rPr>
              <w:t>Schedule 80</w:t>
            </w:r>
          </w:p>
        </w:tc>
        <w:tc>
          <w:tcPr>
            <w:tcW w:w="3124" w:type="dxa"/>
            <w:shd w:val="clear" w:color="auto" w:fill="auto"/>
          </w:tcPr>
          <w:p w:rsidR="009246B2" w:rsidRPr="00CE2F35" w:rsidRDefault="009E0111" w:rsidP="009E0111">
            <w:pPr>
              <w:pStyle w:val="ListParagraph"/>
              <w:tabs>
                <w:tab w:val="left" w:pos="0"/>
              </w:tabs>
              <w:ind w:left="0" w:right="486" w:firstLine="254"/>
              <w:jc w:val="center"/>
              <w:rPr>
                <w:sz w:val="24"/>
                <w:szCs w:val="24"/>
              </w:rPr>
            </w:pPr>
            <w:r w:rsidRPr="00CE2F35">
              <w:rPr>
                <w:sz w:val="24"/>
                <w:szCs w:val="24"/>
              </w:rPr>
              <w:t>Blue for white pipe; and white for blue pipe</w:t>
            </w:r>
          </w:p>
        </w:tc>
      </w:tr>
      <w:tr w:rsidR="009246B2" w:rsidRPr="00CE2F35" w:rsidTr="009E0111">
        <w:trPr>
          <w:jc w:val="center"/>
        </w:trPr>
        <w:tc>
          <w:tcPr>
            <w:tcW w:w="668" w:type="dxa"/>
            <w:tcBorders>
              <w:bottom w:val="single" w:sz="4" w:space="0" w:color="auto"/>
            </w:tcBorders>
            <w:shd w:val="clear" w:color="auto" w:fill="auto"/>
          </w:tcPr>
          <w:p w:rsidR="009246B2" w:rsidRPr="00CE2F35" w:rsidRDefault="00D457AF" w:rsidP="00D457AF">
            <w:pPr>
              <w:pStyle w:val="ListParagraph"/>
              <w:ind w:left="-17" w:right="6" w:firstLine="17"/>
              <w:rPr>
                <w:sz w:val="24"/>
                <w:szCs w:val="24"/>
              </w:rPr>
            </w:pPr>
            <w:r w:rsidRPr="00CE2F35">
              <w:rPr>
                <w:sz w:val="24"/>
                <w:szCs w:val="24"/>
              </w:rPr>
              <w:t>iii)</w:t>
            </w:r>
          </w:p>
        </w:tc>
        <w:tc>
          <w:tcPr>
            <w:tcW w:w="2949" w:type="dxa"/>
            <w:tcBorders>
              <w:bottom w:val="single" w:sz="4" w:space="0" w:color="auto"/>
            </w:tcBorders>
            <w:shd w:val="clear" w:color="auto" w:fill="auto"/>
          </w:tcPr>
          <w:p w:rsidR="009246B2" w:rsidRPr="00CE2F35" w:rsidRDefault="009246B2" w:rsidP="00734A75">
            <w:pPr>
              <w:pStyle w:val="ListParagraph"/>
              <w:tabs>
                <w:tab w:val="left" w:pos="540"/>
              </w:tabs>
              <w:ind w:left="0" w:right="486" w:firstLine="0"/>
              <w:rPr>
                <w:sz w:val="24"/>
                <w:szCs w:val="24"/>
              </w:rPr>
            </w:pPr>
            <w:r w:rsidRPr="00CE2F35">
              <w:rPr>
                <w:sz w:val="24"/>
                <w:szCs w:val="24"/>
              </w:rPr>
              <w:t>Schedule 120</w:t>
            </w:r>
          </w:p>
        </w:tc>
        <w:tc>
          <w:tcPr>
            <w:tcW w:w="3124" w:type="dxa"/>
            <w:tcBorders>
              <w:bottom w:val="single" w:sz="4" w:space="0" w:color="auto"/>
            </w:tcBorders>
            <w:shd w:val="clear" w:color="auto" w:fill="auto"/>
          </w:tcPr>
          <w:p w:rsidR="009246B2" w:rsidRPr="00CE2F35" w:rsidRDefault="009246B2" w:rsidP="009E0111">
            <w:pPr>
              <w:pStyle w:val="BodyText"/>
              <w:tabs>
                <w:tab w:val="left" w:pos="0"/>
              </w:tabs>
              <w:spacing w:before="1"/>
              <w:ind w:right="486"/>
              <w:jc w:val="center"/>
            </w:pPr>
            <w:r w:rsidRPr="00CE2F35">
              <w:t>Red</w:t>
            </w:r>
          </w:p>
        </w:tc>
      </w:tr>
    </w:tbl>
    <w:p w:rsidR="009246B2" w:rsidRPr="00CE2F35" w:rsidRDefault="009246B2" w:rsidP="00FA2A65">
      <w:pPr>
        <w:pStyle w:val="ListParagraph"/>
        <w:tabs>
          <w:tab w:val="left" w:pos="2541"/>
        </w:tabs>
        <w:ind w:left="450" w:right="486" w:firstLine="0"/>
        <w:rPr>
          <w:sz w:val="24"/>
        </w:rPr>
      </w:pPr>
    </w:p>
    <w:p w:rsidR="009246B2" w:rsidRPr="00CE2F35" w:rsidRDefault="009246B2" w:rsidP="00FA2A65">
      <w:pPr>
        <w:pStyle w:val="ListParagraph"/>
        <w:tabs>
          <w:tab w:val="left" w:pos="2541"/>
        </w:tabs>
        <w:ind w:left="450" w:right="486" w:firstLine="0"/>
        <w:rPr>
          <w:sz w:val="24"/>
        </w:rPr>
      </w:pPr>
    </w:p>
    <w:p w:rsidR="007B6CD6" w:rsidRPr="00CE2F35" w:rsidRDefault="007B6CD6" w:rsidP="007B6CD6">
      <w:pPr>
        <w:pStyle w:val="ListParagraph"/>
        <w:tabs>
          <w:tab w:val="left" w:pos="1917"/>
        </w:tabs>
        <w:ind w:left="450" w:right="486"/>
        <w:jc w:val="both"/>
        <w:rPr>
          <w:spacing w:val="-2"/>
          <w:sz w:val="24"/>
        </w:rPr>
      </w:pPr>
      <w:r w:rsidRPr="00CE2F35">
        <w:rPr>
          <w:b/>
          <w:bCs/>
          <w:sz w:val="24"/>
        </w:rPr>
        <w:t xml:space="preserve">        </w:t>
      </w:r>
      <w:proofErr w:type="gramStart"/>
      <w:r w:rsidR="009246B2" w:rsidRPr="00CE2F35">
        <w:rPr>
          <w:b/>
          <w:bCs/>
          <w:sz w:val="24"/>
        </w:rPr>
        <w:t>1</w:t>
      </w:r>
      <w:r w:rsidR="00087D3B" w:rsidRPr="00CE2F35">
        <w:rPr>
          <w:b/>
          <w:bCs/>
          <w:sz w:val="24"/>
        </w:rPr>
        <w:t>3</w:t>
      </w:r>
      <w:r w:rsidR="009246B2" w:rsidRPr="00CE2F35">
        <w:rPr>
          <w:b/>
          <w:bCs/>
          <w:sz w:val="24"/>
        </w:rPr>
        <w:t>.1.2</w:t>
      </w:r>
      <w:r w:rsidR="00087D3B" w:rsidRPr="00CE2F35">
        <w:rPr>
          <w:b/>
          <w:bCs/>
          <w:sz w:val="24"/>
        </w:rPr>
        <w:t xml:space="preserve">  </w:t>
      </w:r>
      <w:r w:rsidR="00B01E18" w:rsidRPr="00CE2F35">
        <w:rPr>
          <w:sz w:val="24"/>
        </w:rPr>
        <w:t>The</w:t>
      </w:r>
      <w:proofErr w:type="gramEnd"/>
      <w:r w:rsidR="00B01E18" w:rsidRPr="00CE2F35">
        <w:rPr>
          <w:sz w:val="24"/>
        </w:rPr>
        <w:t xml:space="preserve"> lot number/batch number shall include the details of production in the following</w:t>
      </w:r>
      <w:r w:rsidR="00B01E18" w:rsidRPr="00CE2F35">
        <w:rPr>
          <w:spacing w:val="-2"/>
          <w:sz w:val="24"/>
        </w:rPr>
        <w:t xml:space="preserve"> </w:t>
      </w:r>
      <w:r w:rsidRPr="00CE2F35">
        <w:rPr>
          <w:spacing w:val="-2"/>
          <w:sz w:val="24"/>
        </w:rPr>
        <w:t xml:space="preserve">  </w:t>
      </w:r>
    </w:p>
    <w:p w:rsidR="00B01E18" w:rsidRPr="00CE2F35" w:rsidRDefault="007B6CD6" w:rsidP="007B6CD6">
      <w:pPr>
        <w:pStyle w:val="ListParagraph"/>
        <w:tabs>
          <w:tab w:val="left" w:pos="1917"/>
        </w:tabs>
        <w:ind w:left="450" w:right="486"/>
        <w:jc w:val="both"/>
        <w:rPr>
          <w:sz w:val="23"/>
        </w:rPr>
      </w:pPr>
      <w:r w:rsidRPr="00CE2F35">
        <w:rPr>
          <w:b/>
          <w:bCs/>
          <w:sz w:val="24"/>
        </w:rPr>
        <w:t xml:space="preserve">        </w:t>
      </w:r>
      <w:r w:rsidR="00B01E18" w:rsidRPr="00CE2F35">
        <w:rPr>
          <w:sz w:val="24"/>
        </w:rPr>
        <w:t>manner:</w:t>
      </w:r>
    </w:p>
    <w:p w:rsidR="00B01E18" w:rsidRPr="00CE2F35" w:rsidRDefault="00B01E18" w:rsidP="00FA2A65">
      <w:pPr>
        <w:pStyle w:val="BodyText"/>
        <w:spacing w:before="11"/>
        <w:ind w:left="450" w:right="486"/>
        <w:rPr>
          <w:sz w:val="23"/>
        </w:rPr>
      </w:pPr>
    </w:p>
    <w:tbl>
      <w:tblPr>
        <w:tblW w:w="0" w:type="auto"/>
        <w:tblInd w:w="1932" w:type="dxa"/>
        <w:tblLayout w:type="fixed"/>
        <w:tblCellMar>
          <w:left w:w="0" w:type="dxa"/>
          <w:right w:w="0" w:type="dxa"/>
        </w:tblCellMar>
        <w:tblLook w:val="0000" w:firstRow="0" w:lastRow="0" w:firstColumn="0" w:lastColumn="0" w:noHBand="0" w:noVBand="0"/>
      </w:tblPr>
      <w:tblGrid>
        <w:gridCol w:w="1531"/>
        <w:gridCol w:w="1836"/>
        <w:gridCol w:w="1644"/>
        <w:gridCol w:w="2076"/>
        <w:gridCol w:w="1369"/>
      </w:tblGrid>
      <w:tr w:rsidR="00B01E18" w:rsidRPr="00CE2F35">
        <w:trPr>
          <w:trHeight w:val="364"/>
        </w:trPr>
        <w:tc>
          <w:tcPr>
            <w:tcW w:w="1531"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jc w:val="left"/>
              <w:rPr>
                <w:sz w:val="24"/>
              </w:rPr>
            </w:pPr>
            <w:r w:rsidRPr="00CE2F35">
              <w:rPr>
                <w:sz w:val="24"/>
              </w:rPr>
              <w:t>Year</w:t>
            </w:r>
          </w:p>
        </w:tc>
        <w:tc>
          <w:tcPr>
            <w:tcW w:w="1836"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rPr>
                <w:sz w:val="24"/>
              </w:rPr>
            </w:pPr>
            <w:r w:rsidRPr="00CE2F35">
              <w:rPr>
                <w:sz w:val="24"/>
              </w:rPr>
              <w:t>Month</w:t>
            </w:r>
          </w:p>
        </w:tc>
        <w:tc>
          <w:tcPr>
            <w:tcW w:w="1644"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rPr>
                <w:sz w:val="24"/>
              </w:rPr>
            </w:pPr>
            <w:r w:rsidRPr="00CE2F35">
              <w:rPr>
                <w:sz w:val="24"/>
              </w:rPr>
              <w:t>Day</w:t>
            </w:r>
          </w:p>
        </w:tc>
        <w:tc>
          <w:tcPr>
            <w:tcW w:w="2076"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rPr>
                <w:sz w:val="24"/>
              </w:rPr>
            </w:pPr>
            <w:r w:rsidRPr="00CE2F35">
              <w:rPr>
                <w:sz w:val="24"/>
              </w:rPr>
              <w:t>Machine No.</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26089B">
            <w:pPr>
              <w:pStyle w:val="TableParagraph"/>
              <w:spacing w:line="100" w:lineRule="atLeast"/>
              <w:ind w:left="255" w:right="211"/>
            </w:pPr>
            <w:r w:rsidRPr="00CE2F35">
              <w:rPr>
                <w:sz w:val="24"/>
              </w:rPr>
              <w:t>Shift</w:t>
            </w:r>
          </w:p>
        </w:tc>
      </w:tr>
      <w:tr w:rsidR="00B01E18" w:rsidRPr="00CE2F35">
        <w:trPr>
          <w:trHeight w:val="486"/>
        </w:trPr>
        <w:tc>
          <w:tcPr>
            <w:tcW w:w="1531"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jc w:val="left"/>
              <w:rPr>
                <w:sz w:val="24"/>
              </w:rPr>
            </w:pPr>
            <w:proofErr w:type="spellStart"/>
            <w:r w:rsidRPr="00CE2F35">
              <w:rPr>
                <w:sz w:val="24"/>
              </w:rPr>
              <w:t>xxxx</w:t>
            </w:r>
            <w:proofErr w:type="spellEnd"/>
          </w:p>
        </w:tc>
        <w:tc>
          <w:tcPr>
            <w:tcW w:w="1836"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rPr>
                <w:sz w:val="24"/>
              </w:rPr>
            </w:pPr>
            <w:r w:rsidRPr="00CE2F35">
              <w:rPr>
                <w:sz w:val="24"/>
              </w:rPr>
              <w:t>xx</w:t>
            </w:r>
          </w:p>
        </w:tc>
        <w:tc>
          <w:tcPr>
            <w:tcW w:w="1644"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rPr>
                <w:sz w:val="24"/>
              </w:rPr>
            </w:pPr>
            <w:r w:rsidRPr="00CE2F35">
              <w:rPr>
                <w:sz w:val="24"/>
              </w:rPr>
              <w:t>xx</w:t>
            </w:r>
          </w:p>
        </w:tc>
        <w:tc>
          <w:tcPr>
            <w:tcW w:w="2076" w:type="dxa"/>
            <w:tcBorders>
              <w:top w:val="single" w:sz="4" w:space="0" w:color="000000"/>
              <w:left w:val="single" w:sz="4" w:space="0" w:color="000000"/>
              <w:bottom w:val="single" w:sz="4" w:space="0" w:color="000000"/>
            </w:tcBorders>
            <w:shd w:val="clear" w:color="auto" w:fill="auto"/>
          </w:tcPr>
          <w:p w:rsidR="00B01E18" w:rsidRPr="00CE2F35" w:rsidRDefault="00B01E18" w:rsidP="00FA2A65">
            <w:pPr>
              <w:pStyle w:val="TableParagraph"/>
              <w:spacing w:line="100" w:lineRule="atLeast"/>
              <w:ind w:left="450" w:right="486"/>
              <w:rPr>
                <w:sz w:val="24"/>
              </w:rPr>
            </w:pPr>
            <w:r w:rsidRPr="00CE2F35">
              <w:rPr>
                <w:sz w:val="24"/>
              </w:rPr>
              <w:t>xxx</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FA2A65">
            <w:pPr>
              <w:pStyle w:val="TableParagraph"/>
              <w:spacing w:line="100" w:lineRule="atLeast"/>
              <w:ind w:left="450" w:right="486"/>
            </w:pPr>
            <w:r w:rsidRPr="00CE2F35">
              <w:rPr>
                <w:sz w:val="24"/>
              </w:rPr>
              <w:t>x</w:t>
            </w:r>
          </w:p>
        </w:tc>
      </w:tr>
    </w:tbl>
    <w:p w:rsidR="00B01E18" w:rsidRPr="00CE2F35" w:rsidRDefault="00B01E18" w:rsidP="007B6CD6">
      <w:pPr>
        <w:pStyle w:val="Heading1"/>
        <w:numPr>
          <w:ilvl w:val="0"/>
          <w:numId w:val="0"/>
        </w:numPr>
        <w:tabs>
          <w:tab w:val="left" w:pos="709"/>
        </w:tabs>
        <w:ind w:right="486"/>
      </w:pPr>
    </w:p>
    <w:p w:rsidR="00B01E18" w:rsidRPr="00CE2F35" w:rsidRDefault="00B01E18" w:rsidP="007B6CD6">
      <w:pPr>
        <w:pStyle w:val="Heading1"/>
        <w:numPr>
          <w:ilvl w:val="0"/>
          <w:numId w:val="0"/>
        </w:numPr>
        <w:tabs>
          <w:tab w:val="left" w:pos="709"/>
        </w:tabs>
        <w:ind w:left="450" w:right="486"/>
      </w:pPr>
      <w:r w:rsidRPr="00CE2F35">
        <w:t>1</w:t>
      </w:r>
      <w:r w:rsidR="00087D3B" w:rsidRPr="00CE2F35">
        <w:t>3</w:t>
      </w:r>
      <w:r w:rsidRPr="00CE2F35">
        <w:t>.2 BIS Certification</w:t>
      </w:r>
      <w:r w:rsidRPr="00CE2F35">
        <w:rPr>
          <w:spacing w:val="-5"/>
        </w:rPr>
        <w:t xml:space="preserve"> </w:t>
      </w:r>
      <w:r w:rsidRPr="00CE2F35">
        <w:t>Marking</w:t>
      </w:r>
    </w:p>
    <w:p w:rsidR="00B01E18" w:rsidRPr="00CE2F35" w:rsidRDefault="00B01E18" w:rsidP="00FA2A65">
      <w:pPr>
        <w:pStyle w:val="BodyText"/>
        <w:ind w:left="450" w:right="486"/>
        <w:rPr>
          <w:b/>
        </w:rPr>
      </w:pPr>
    </w:p>
    <w:p w:rsidR="00B01E18" w:rsidRPr="00CE2F35" w:rsidRDefault="00B01E18" w:rsidP="00FA2A65">
      <w:pPr>
        <w:pStyle w:val="BodyText"/>
        <w:ind w:left="450" w:right="486"/>
        <w:jc w:val="both"/>
      </w:pPr>
      <w:r w:rsidRPr="00CE2F35">
        <w:t xml:space="preserve">The pipes conforming to the requirements of this standard may be certified as per the conformity assessment schemes under the provisions of the </w:t>
      </w:r>
      <w:r w:rsidRPr="00CE2F35">
        <w:rPr>
          <w:i/>
        </w:rPr>
        <w:t>Bureau of Indian Standards Act</w:t>
      </w:r>
      <w:r w:rsidRPr="00CE2F35">
        <w:t>, 2016 and the Rules and Regulations framed there under, and the pipes may be marked with the Standard Mark.</w:t>
      </w:r>
    </w:p>
    <w:p w:rsidR="00B01E18" w:rsidRPr="00CE2F35" w:rsidRDefault="007B6CD6" w:rsidP="00FA2A65">
      <w:pPr>
        <w:ind w:left="450" w:right="486"/>
        <w:jc w:val="both"/>
      </w:pPr>
      <w:r w:rsidRPr="00CE2F35">
        <w:br w:type="page"/>
      </w:r>
    </w:p>
    <w:p w:rsidR="00B01E18" w:rsidRPr="00CE2F35" w:rsidRDefault="00B01E18" w:rsidP="007B6CD6">
      <w:pPr>
        <w:pStyle w:val="Heading1"/>
        <w:numPr>
          <w:ilvl w:val="0"/>
          <w:numId w:val="0"/>
        </w:numPr>
        <w:spacing w:before="62"/>
        <w:ind w:left="450" w:right="486"/>
        <w:jc w:val="center"/>
        <w:rPr>
          <w:i/>
        </w:rPr>
      </w:pPr>
      <w:r w:rsidRPr="00CE2F35">
        <w:lastRenderedPageBreak/>
        <w:t>ANNEX</w:t>
      </w:r>
      <w:r w:rsidRPr="00CE2F35">
        <w:rPr>
          <w:spacing w:val="-1"/>
        </w:rPr>
        <w:t xml:space="preserve"> </w:t>
      </w:r>
      <w:r w:rsidRPr="00CE2F35">
        <w:t>A</w:t>
      </w:r>
    </w:p>
    <w:p w:rsidR="00B01E18" w:rsidRPr="00CE2F35" w:rsidRDefault="00B01E18" w:rsidP="00FA2A65">
      <w:pPr>
        <w:ind w:left="450" w:right="486"/>
        <w:jc w:val="center"/>
      </w:pPr>
      <w:r w:rsidRPr="00CE2F35">
        <w:rPr>
          <w:iCs/>
          <w:sz w:val="24"/>
        </w:rPr>
        <w:t>(</w:t>
      </w:r>
      <w:r w:rsidRPr="00CE2F35">
        <w:rPr>
          <w:i/>
          <w:sz w:val="24"/>
        </w:rPr>
        <w:t>Clause</w:t>
      </w:r>
      <w:r w:rsidRPr="00CE2F35">
        <w:rPr>
          <w:i/>
          <w:spacing w:val="-1"/>
          <w:sz w:val="24"/>
        </w:rPr>
        <w:t xml:space="preserve"> </w:t>
      </w:r>
      <w:r w:rsidRPr="00CE2F35">
        <w:rPr>
          <w:sz w:val="24"/>
        </w:rPr>
        <w:t>2)</w:t>
      </w:r>
    </w:p>
    <w:p w:rsidR="00B01E18" w:rsidRPr="00CE2F35" w:rsidRDefault="00B01E18" w:rsidP="00FA2A65">
      <w:pPr>
        <w:pStyle w:val="BodyText"/>
        <w:ind w:left="450" w:right="486"/>
      </w:pPr>
    </w:p>
    <w:p w:rsidR="00B01E18" w:rsidRPr="00CE2F35" w:rsidRDefault="00B01E18" w:rsidP="004C14F4">
      <w:pPr>
        <w:pStyle w:val="Heading1"/>
        <w:numPr>
          <w:ilvl w:val="0"/>
          <w:numId w:val="0"/>
        </w:numPr>
        <w:ind w:left="450" w:right="486"/>
        <w:jc w:val="center"/>
      </w:pPr>
      <w:r w:rsidRPr="00CE2F35">
        <w:t>LIST OF REFERRED INDIAN STANDARDS</w:t>
      </w:r>
    </w:p>
    <w:p w:rsidR="00B01E18" w:rsidRPr="00CE2F35" w:rsidRDefault="00B01E18" w:rsidP="00FA2A65">
      <w:pPr>
        <w:pStyle w:val="BodyText"/>
        <w:ind w:left="450" w:right="486"/>
        <w:rPr>
          <w:b/>
        </w:rPr>
      </w:pPr>
    </w:p>
    <w:tbl>
      <w:tblPr>
        <w:tblW w:w="0" w:type="auto"/>
        <w:tblInd w:w="900" w:type="dxa"/>
        <w:tblLayout w:type="fixed"/>
        <w:tblCellMar>
          <w:left w:w="0" w:type="dxa"/>
          <w:right w:w="0" w:type="dxa"/>
        </w:tblCellMar>
        <w:tblLook w:val="0000" w:firstRow="0" w:lastRow="0" w:firstColumn="0" w:lastColumn="0" w:noHBand="0" w:noVBand="0"/>
      </w:tblPr>
      <w:tblGrid>
        <w:gridCol w:w="2795"/>
        <w:gridCol w:w="6840"/>
      </w:tblGrid>
      <w:tr w:rsidR="00B01E18"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2D0B3D">
            <w:pPr>
              <w:pStyle w:val="TableParagraph"/>
              <w:spacing w:line="255" w:lineRule="exact"/>
              <w:ind w:left="101" w:right="241"/>
              <w:rPr>
                <w:i/>
                <w:sz w:val="24"/>
              </w:rPr>
            </w:pPr>
            <w:r w:rsidRPr="00CE2F35">
              <w:rPr>
                <w:i/>
                <w:sz w:val="24"/>
              </w:rPr>
              <w:t>IS No.</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2D0B3D">
            <w:pPr>
              <w:pStyle w:val="TableParagraph"/>
              <w:spacing w:line="255" w:lineRule="exact"/>
              <w:ind w:left="209" w:right="226"/>
            </w:pPr>
            <w:r w:rsidRPr="00CE2F35">
              <w:rPr>
                <w:i/>
                <w:sz w:val="24"/>
              </w:rPr>
              <w:t>Title</w:t>
            </w:r>
          </w:p>
        </w:tc>
      </w:tr>
      <w:tr w:rsidR="00B01E18"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2D0B3D">
            <w:pPr>
              <w:pStyle w:val="TableParagraph"/>
              <w:spacing w:line="255" w:lineRule="exact"/>
              <w:ind w:left="101" w:right="241"/>
              <w:jc w:val="left"/>
              <w:rPr>
                <w:sz w:val="24"/>
              </w:rPr>
            </w:pPr>
            <w:proofErr w:type="gramStart"/>
            <w:r w:rsidRPr="00CE2F35">
              <w:rPr>
                <w:sz w:val="24"/>
              </w:rPr>
              <w:t>554 :</w:t>
            </w:r>
            <w:proofErr w:type="gramEnd"/>
            <w:r w:rsidRPr="00CE2F35">
              <w:rPr>
                <w:sz w:val="24"/>
              </w:rPr>
              <w:t xml:space="preserve"> 1999</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CD2AC7" w:rsidP="00E746E0">
            <w:pPr>
              <w:pStyle w:val="TableParagraph"/>
              <w:spacing w:line="255" w:lineRule="exact"/>
              <w:ind w:left="209" w:right="226"/>
              <w:jc w:val="both"/>
              <w:rPr>
                <w:sz w:val="24"/>
              </w:rPr>
            </w:pPr>
            <w:r w:rsidRPr="00CE2F35">
              <w:rPr>
                <w:sz w:val="24"/>
              </w:rPr>
              <w:t xml:space="preserve">Pipe </w:t>
            </w:r>
            <w:r w:rsidR="00FE23BB" w:rsidRPr="00CE2F35">
              <w:rPr>
                <w:sz w:val="24"/>
              </w:rPr>
              <w:t xml:space="preserve">threads where pressure </w:t>
            </w:r>
            <w:proofErr w:type="gramStart"/>
            <w:r w:rsidR="00FE23BB" w:rsidRPr="00CE2F35">
              <w:rPr>
                <w:sz w:val="24"/>
              </w:rPr>
              <w:t xml:space="preserve">— </w:t>
            </w:r>
            <w:r w:rsidR="00682111" w:rsidRPr="00CE2F35">
              <w:rPr>
                <w:sz w:val="24"/>
              </w:rPr>
              <w:t xml:space="preserve"> </w:t>
            </w:r>
            <w:r w:rsidR="00E746E0" w:rsidRPr="00CE2F35">
              <w:rPr>
                <w:sz w:val="24"/>
              </w:rPr>
              <w:t>t</w:t>
            </w:r>
            <w:r w:rsidR="00682111" w:rsidRPr="00CE2F35">
              <w:rPr>
                <w:sz w:val="24"/>
              </w:rPr>
              <w:t>ight</w:t>
            </w:r>
            <w:proofErr w:type="gramEnd"/>
            <w:r w:rsidR="00682111" w:rsidRPr="00CE2F35">
              <w:rPr>
                <w:sz w:val="24"/>
              </w:rPr>
              <w:t xml:space="preserve"> joints are made on the threads </w:t>
            </w:r>
            <w:r w:rsidR="00FE23BB" w:rsidRPr="00CE2F35">
              <w:rPr>
                <w:sz w:val="24"/>
              </w:rPr>
              <w:t xml:space="preserve">— </w:t>
            </w:r>
            <w:r w:rsidR="00682111" w:rsidRPr="00CE2F35">
              <w:rPr>
                <w:sz w:val="24"/>
              </w:rPr>
              <w:t xml:space="preserve"> </w:t>
            </w:r>
            <w:r w:rsidR="00FE23BB" w:rsidRPr="00CE2F35">
              <w:rPr>
                <w:sz w:val="24"/>
              </w:rPr>
              <w:t>D</w:t>
            </w:r>
            <w:r w:rsidR="00682111" w:rsidRPr="00CE2F35">
              <w:rPr>
                <w:sz w:val="24"/>
              </w:rPr>
              <w:t>imensions, tolerances and designation (</w:t>
            </w:r>
            <w:r w:rsidR="00682111" w:rsidRPr="00CE2F35">
              <w:rPr>
                <w:i/>
                <w:iCs/>
                <w:sz w:val="24"/>
              </w:rPr>
              <w:t>fourth revision</w:t>
            </w:r>
            <w:r w:rsidR="00682111" w:rsidRPr="00CE2F35">
              <w:rPr>
                <w:sz w:val="24"/>
              </w:rPr>
              <w:t>)</w:t>
            </w:r>
          </w:p>
        </w:tc>
      </w:tr>
      <w:tr w:rsidR="00FE23BB"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FE23BB" w:rsidRPr="00CE2F35" w:rsidRDefault="00FE23BB" w:rsidP="002D0B3D">
            <w:pPr>
              <w:pStyle w:val="TableParagraph"/>
              <w:spacing w:line="255" w:lineRule="exact"/>
              <w:ind w:left="101" w:right="241"/>
              <w:jc w:val="left"/>
              <w:rPr>
                <w:sz w:val="24"/>
              </w:rPr>
            </w:pPr>
            <w:r w:rsidRPr="00CE2F35">
              <w:rPr>
                <w:sz w:val="24"/>
              </w:rPr>
              <w:t>1239 (Part 2</w:t>
            </w:r>
            <w:proofErr w:type="gramStart"/>
            <w:r w:rsidRPr="00CE2F35">
              <w:rPr>
                <w:sz w:val="24"/>
              </w:rPr>
              <w:t>) :</w:t>
            </w:r>
            <w:proofErr w:type="gramEnd"/>
            <w:r w:rsidRPr="00CE2F35">
              <w:rPr>
                <w:sz w:val="24"/>
              </w:rPr>
              <w:t xml:space="preserve"> 2011 </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FE23BB" w:rsidRPr="00CE2F35" w:rsidRDefault="00FE23BB" w:rsidP="00FE23BB">
            <w:pPr>
              <w:pStyle w:val="TableParagraph"/>
              <w:spacing w:line="255" w:lineRule="exact"/>
              <w:ind w:left="209" w:right="226"/>
              <w:jc w:val="both"/>
              <w:rPr>
                <w:sz w:val="24"/>
              </w:rPr>
            </w:pPr>
            <w:r w:rsidRPr="00CE2F35">
              <w:rPr>
                <w:sz w:val="24"/>
              </w:rPr>
              <w:t>Steel tubes, tubulars and other steel fittings — Specification: Part 2 Steel pipe fittings (</w:t>
            </w:r>
            <w:r w:rsidRPr="00CE2F35">
              <w:rPr>
                <w:i/>
                <w:iCs/>
                <w:sz w:val="24"/>
              </w:rPr>
              <w:t>fifth revision</w:t>
            </w:r>
            <w:r w:rsidRPr="00CE2F35">
              <w:rPr>
                <w:sz w:val="24"/>
              </w:rPr>
              <w:t>)</w:t>
            </w:r>
          </w:p>
        </w:tc>
      </w:tr>
      <w:tr w:rsidR="00B01E18"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2D0B3D">
            <w:pPr>
              <w:pStyle w:val="TableParagraph"/>
              <w:spacing w:line="255" w:lineRule="exact"/>
              <w:ind w:left="101" w:right="241"/>
              <w:jc w:val="left"/>
              <w:rPr>
                <w:sz w:val="24"/>
              </w:rPr>
            </w:pPr>
            <w:proofErr w:type="gramStart"/>
            <w:r w:rsidRPr="00CE2F35">
              <w:rPr>
                <w:sz w:val="24"/>
              </w:rPr>
              <w:t>4669 :</w:t>
            </w:r>
            <w:proofErr w:type="gramEnd"/>
            <w:r w:rsidRPr="00CE2F35">
              <w:rPr>
                <w:sz w:val="24"/>
              </w:rPr>
              <w:t xml:space="preserve"> 1968</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CD2AC7" w:rsidP="00FE23BB">
            <w:pPr>
              <w:pStyle w:val="TableParagraph"/>
              <w:spacing w:line="255" w:lineRule="exact"/>
              <w:ind w:left="209" w:right="226"/>
              <w:jc w:val="both"/>
              <w:rPr>
                <w:sz w:val="24"/>
              </w:rPr>
            </w:pPr>
            <w:r w:rsidRPr="00CE2F35">
              <w:rPr>
                <w:sz w:val="24"/>
              </w:rPr>
              <w:t xml:space="preserve">Methods </w:t>
            </w:r>
            <w:r w:rsidR="00682111" w:rsidRPr="00CE2F35">
              <w:rPr>
                <w:sz w:val="24"/>
              </w:rPr>
              <w:t>of test for polyvinyl chloride resins</w:t>
            </w:r>
          </w:p>
        </w:tc>
      </w:tr>
      <w:tr w:rsidR="00B01E18" w:rsidRPr="00CE2F35" w:rsidTr="00682111">
        <w:trPr>
          <w:trHeight w:val="551"/>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2D0B3D">
            <w:pPr>
              <w:pStyle w:val="TableParagraph"/>
              <w:spacing w:line="100" w:lineRule="atLeast"/>
              <w:ind w:left="101" w:right="241"/>
              <w:jc w:val="left"/>
              <w:rPr>
                <w:sz w:val="24"/>
              </w:rPr>
            </w:pPr>
            <w:proofErr w:type="gramStart"/>
            <w:r w:rsidRPr="00CE2F35">
              <w:rPr>
                <w:sz w:val="24"/>
              </w:rPr>
              <w:t>4905 :</w:t>
            </w:r>
            <w:proofErr w:type="gramEnd"/>
            <w:r w:rsidRPr="00CE2F35">
              <w:rPr>
                <w:sz w:val="24"/>
              </w:rPr>
              <w:t xml:space="preserve"> 2015/</w:t>
            </w:r>
          </w:p>
          <w:p w:rsidR="00B01E18" w:rsidRPr="00CE2F35" w:rsidRDefault="00B01E18" w:rsidP="002D0B3D">
            <w:pPr>
              <w:pStyle w:val="TableParagraph"/>
              <w:spacing w:line="255" w:lineRule="exact"/>
              <w:ind w:left="101" w:right="241"/>
              <w:jc w:val="left"/>
              <w:rPr>
                <w:sz w:val="24"/>
              </w:rPr>
            </w:pPr>
            <w:r w:rsidRPr="00CE2F35">
              <w:rPr>
                <w:sz w:val="24"/>
              </w:rPr>
              <w:t xml:space="preserve">ISO </w:t>
            </w:r>
            <w:proofErr w:type="gramStart"/>
            <w:r w:rsidRPr="00CE2F35">
              <w:rPr>
                <w:sz w:val="24"/>
              </w:rPr>
              <w:t>24153 :</w:t>
            </w:r>
            <w:proofErr w:type="gramEnd"/>
            <w:r w:rsidRPr="00CE2F35">
              <w:rPr>
                <w:sz w:val="24"/>
              </w:rPr>
              <w:t xml:space="preserve"> 2009</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CD2AC7" w:rsidP="00FE23BB">
            <w:pPr>
              <w:pStyle w:val="TableParagraph"/>
              <w:spacing w:line="255" w:lineRule="exact"/>
              <w:ind w:left="209" w:right="226"/>
              <w:jc w:val="both"/>
              <w:rPr>
                <w:sz w:val="24"/>
              </w:rPr>
            </w:pPr>
            <w:r w:rsidRPr="00CE2F35">
              <w:rPr>
                <w:sz w:val="24"/>
              </w:rPr>
              <w:t xml:space="preserve">Random sampling and </w:t>
            </w:r>
            <w:r w:rsidR="00682111" w:rsidRPr="00CE2F35">
              <w:rPr>
                <w:sz w:val="24"/>
              </w:rPr>
              <w:t xml:space="preserve">randomization procedures </w:t>
            </w:r>
            <w:r w:rsidRPr="00CE2F35">
              <w:rPr>
                <w:sz w:val="24"/>
              </w:rPr>
              <w:t>(</w:t>
            </w:r>
            <w:r w:rsidR="00682111" w:rsidRPr="00CE2F35">
              <w:rPr>
                <w:i/>
                <w:iCs/>
                <w:sz w:val="24"/>
              </w:rPr>
              <w:t>first revision</w:t>
            </w:r>
            <w:r w:rsidR="00682111" w:rsidRPr="00CE2F35">
              <w:rPr>
                <w:sz w:val="24"/>
              </w:rPr>
              <w:t>)</w:t>
            </w:r>
          </w:p>
        </w:tc>
      </w:tr>
      <w:tr w:rsidR="00B01E18" w:rsidRPr="00CE2F35" w:rsidTr="00682111">
        <w:trPr>
          <w:trHeight w:val="553"/>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2D0B3D">
            <w:pPr>
              <w:pStyle w:val="TableParagraph"/>
              <w:spacing w:before="2" w:line="100" w:lineRule="atLeast"/>
              <w:ind w:left="101" w:right="241"/>
              <w:jc w:val="left"/>
              <w:rPr>
                <w:sz w:val="24"/>
              </w:rPr>
            </w:pPr>
            <w:r w:rsidRPr="00CE2F35">
              <w:rPr>
                <w:sz w:val="24"/>
              </w:rPr>
              <w:t xml:space="preserve">IS </w:t>
            </w:r>
            <w:proofErr w:type="gramStart"/>
            <w:r w:rsidRPr="00CE2F35">
              <w:rPr>
                <w:sz w:val="24"/>
              </w:rPr>
              <w:t>4985 :</w:t>
            </w:r>
            <w:proofErr w:type="gramEnd"/>
            <w:r w:rsidRPr="00CE2F35">
              <w:rPr>
                <w:sz w:val="24"/>
              </w:rPr>
              <w:t xml:space="preserve"> 2021</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2D0B3D" w:rsidP="00FE23BB">
            <w:pPr>
              <w:pStyle w:val="TableParagraph"/>
              <w:spacing w:line="255" w:lineRule="exact"/>
              <w:ind w:left="209" w:right="226"/>
              <w:jc w:val="both"/>
              <w:rPr>
                <w:sz w:val="24"/>
              </w:rPr>
            </w:pPr>
            <w:r w:rsidRPr="00CE2F35">
              <w:rPr>
                <w:sz w:val="24"/>
              </w:rPr>
              <w:t xml:space="preserve">Unplasticized PVC </w:t>
            </w:r>
            <w:r w:rsidR="00682111" w:rsidRPr="00CE2F35">
              <w:rPr>
                <w:sz w:val="24"/>
              </w:rPr>
              <w:t xml:space="preserve">pipes for potable water supplies </w:t>
            </w:r>
            <w:r w:rsidR="00FE23BB" w:rsidRPr="00CE2F35">
              <w:rPr>
                <w:sz w:val="24"/>
              </w:rPr>
              <w:t xml:space="preserve">— </w:t>
            </w:r>
            <w:r w:rsidRPr="00CE2F35">
              <w:rPr>
                <w:sz w:val="24"/>
              </w:rPr>
              <w:t xml:space="preserve">Specification </w:t>
            </w:r>
            <w:r w:rsidR="00B01E18" w:rsidRPr="00CE2F35">
              <w:rPr>
                <w:sz w:val="24"/>
              </w:rPr>
              <w:t>(</w:t>
            </w:r>
            <w:r w:rsidR="00B01E18" w:rsidRPr="00CE2F35">
              <w:rPr>
                <w:i/>
                <w:iCs/>
                <w:sz w:val="24"/>
              </w:rPr>
              <w:t>fourth revision</w:t>
            </w:r>
            <w:r w:rsidR="00B01E18" w:rsidRPr="00CE2F35">
              <w:rPr>
                <w:sz w:val="24"/>
              </w:rPr>
              <w:t>)</w:t>
            </w:r>
          </w:p>
        </w:tc>
      </w:tr>
      <w:tr w:rsidR="00B01E18" w:rsidRPr="00CE2F35" w:rsidTr="00682111">
        <w:trPr>
          <w:trHeight w:val="828"/>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2D0B3D">
            <w:pPr>
              <w:pStyle w:val="TableParagraph"/>
              <w:spacing w:line="100" w:lineRule="atLeast"/>
              <w:ind w:left="101" w:right="241"/>
              <w:jc w:val="left"/>
              <w:rPr>
                <w:sz w:val="24"/>
              </w:rPr>
            </w:pPr>
            <w:r w:rsidRPr="00CE2F35">
              <w:rPr>
                <w:sz w:val="24"/>
              </w:rPr>
              <w:t>10151 :2019</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2D0B3D" w:rsidP="00FE23BB">
            <w:pPr>
              <w:pStyle w:val="TableParagraph"/>
              <w:spacing w:line="255" w:lineRule="exact"/>
              <w:ind w:left="209" w:right="226"/>
              <w:jc w:val="both"/>
              <w:rPr>
                <w:sz w:val="24"/>
              </w:rPr>
            </w:pPr>
            <w:r w:rsidRPr="00CE2F35">
              <w:rPr>
                <w:sz w:val="24"/>
              </w:rPr>
              <w:t xml:space="preserve">Polyvinyl </w:t>
            </w:r>
            <w:r w:rsidR="00682111" w:rsidRPr="00CE2F35">
              <w:rPr>
                <w:sz w:val="24"/>
              </w:rPr>
              <w:t xml:space="preserve">chloride </w:t>
            </w:r>
            <w:r w:rsidRPr="00CE2F35">
              <w:rPr>
                <w:sz w:val="24"/>
              </w:rPr>
              <w:t xml:space="preserve">(PVC) and its </w:t>
            </w:r>
            <w:r w:rsidR="00682111" w:rsidRPr="00CE2F35">
              <w:rPr>
                <w:sz w:val="24"/>
              </w:rPr>
              <w:t xml:space="preserve">copolymers </w:t>
            </w:r>
            <w:r w:rsidRPr="00CE2F35">
              <w:rPr>
                <w:sz w:val="24"/>
              </w:rPr>
              <w:t xml:space="preserve">for its safe use in contact with </w:t>
            </w:r>
            <w:r w:rsidR="00682111" w:rsidRPr="00CE2F35">
              <w:rPr>
                <w:sz w:val="24"/>
              </w:rPr>
              <w:t>foodstuffs</w:t>
            </w:r>
            <w:r w:rsidRPr="00CE2F35">
              <w:rPr>
                <w:sz w:val="24"/>
              </w:rPr>
              <w:t xml:space="preserve">, </w:t>
            </w:r>
            <w:r w:rsidR="00682111" w:rsidRPr="00CE2F35">
              <w:rPr>
                <w:sz w:val="24"/>
              </w:rPr>
              <w:t xml:space="preserve">pharmaceuticals </w:t>
            </w:r>
            <w:r w:rsidRPr="00CE2F35">
              <w:rPr>
                <w:sz w:val="24"/>
              </w:rPr>
              <w:t xml:space="preserve">and </w:t>
            </w:r>
            <w:r w:rsidR="00682111" w:rsidRPr="00CE2F35">
              <w:rPr>
                <w:sz w:val="24"/>
              </w:rPr>
              <w:t xml:space="preserve">drinking water </w:t>
            </w:r>
            <w:r w:rsidRPr="00CE2F35">
              <w:rPr>
                <w:sz w:val="24"/>
              </w:rPr>
              <w:t>- Specification (</w:t>
            </w:r>
            <w:r w:rsidRPr="00CE2F35">
              <w:rPr>
                <w:i/>
                <w:iCs/>
                <w:sz w:val="24"/>
              </w:rPr>
              <w:t>first revision</w:t>
            </w:r>
            <w:r w:rsidRPr="00CE2F35">
              <w:rPr>
                <w:sz w:val="24"/>
              </w:rPr>
              <w:t>)</w:t>
            </w:r>
          </w:p>
        </w:tc>
      </w:tr>
      <w:tr w:rsidR="00B01E18"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2D0B3D">
            <w:pPr>
              <w:pStyle w:val="TableParagraph"/>
              <w:spacing w:line="255" w:lineRule="exact"/>
              <w:ind w:left="101" w:right="241"/>
              <w:jc w:val="left"/>
              <w:rPr>
                <w:sz w:val="24"/>
              </w:rPr>
            </w:pPr>
            <w:r w:rsidRPr="00CE2F35">
              <w:rPr>
                <w:sz w:val="24"/>
              </w:rPr>
              <w:t>12235</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FE23BB">
            <w:pPr>
              <w:pStyle w:val="TableParagraph"/>
              <w:spacing w:line="255" w:lineRule="exact"/>
              <w:ind w:left="209" w:right="226"/>
              <w:jc w:val="both"/>
            </w:pPr>
            <w:r w:rsidRPr="00CE2F35">
              <w:rPr>
                <w:sz w:val="24"/>
              </w:rPr>
              <w:t xml:space="preserve">Thermoplastics </w:t>
            </w:r>
            <w:r w:rsidR="00682111" w:rsidRPr="00CE2F35">
              <w:rPr>
                <w:sz w:val="24"/>
              </w:rPr>
              <w:t xml:space="preserve">pipes and fittings </w:t>
            </w:r>
            <w:r w:rsidRPr="00CE2F35">
              <w:rPr>
                <w:sz w:val="24"/>
              </w:rPr>
              <w:t>— Methods of test</w:t>
            </w:r>
            <w:r w:rsidR="00FE23BB" w:rsidRPr="00CE2F35">
              <w:rPr>
                <w:sz w:val="24"/>
              </w:rPr>
              <w:t xml:space="preserve"> (</w:t>
            </w:r>
            <w:r w:rsidR="00FE23BB" w:rsidRPr="00CE2F35">
              <w:rPr>
                <w:i/>
                <w:iCs/>
                <w:sz w:val="24"/>
              </w:rPr>
              <w:t>first revision</w:t>
            </w:r>
            <w:r w:rsidR="00FE23BB" w:rsidRPr="00CE2F35">
              <w:rPr>
                <w:sz w:val="24"/>
              </w:rPr>
              <w:t>)</w:t>
            </w:r>
          </w:p>
        </w:tc>
      </w:tr>
      <w:tr w:rsidR="00B01E18"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682111">
            <w:pPr>
              <w:pStyle w:val="TableParagraph"/>
              <w:spacing w:line="255" w:lineRule="exact"/>
              <w:ind w:left="635" w:right="241" w:hanging="354"/>
              <w:jc w:val="left"/>
              <w:rPr>
                <w:sz w:val="24"/>
              </w:rPr>
            </w:pPr>
            <w:r w:rsidRPr="00CE2F35">
              <w:rPr>
                <w:sz w:val="24"/>
              </w:rPr>
              <w:t>(Part 1</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FE23BB">
            <w:pPr>
              <w:pStyle w:val="TableParagraph"/>
              <w:spacing w:line="255" w:lineRule="exact"/>
              <w:ind w:left="209" w:right="226"/>
              <w:jc w:val="both"/>
            </w:pPr>
            <w:r w:rsidRPr="00CE2F35">
              <w:rPr>
                <w:sz w:val="24"/>
              </w:rPr>
              <w:t xml:space="preserve">Measurement of </w:t>
            </w:r>
            <w:r w:rsidR="00682111" w:rsidRPr="00CE2F35">
              <w:rPr>
                <w:sz w:val="24"/>
              </w:rPr>
              <w:t>dimensions</w:t>
            </w:r>
          </w:p>
        </w:tc>
      </w:tr>
      <w:tr w:rsidR="00B01E18"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682111">
            <w:pPr>
              <w:pStyle w:val="TableParagraph"/>
              <w:spacing w:line="255" w:lineRule="exact"/>
              <w:ind w:left="635" w:right="241" w:hanging="354"/>
              <w:jc w:val="left"/>
              <w:rPr>
                <w:sz w:val="24"/>
              </w:rPr>
            </w:pPr>
            <w:r w:rsidRPr="00CE2F35">
              <w:rPr>
                <w:sz w:val="24"/>
              </w:rPr>
              <w:t>(Part 2</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FE23BB">
            <w:pPr>
              <w:pStyle w:val="TableParagraph"/>
              <w:spacing w:line="255" w:lineRule="exact"/>
              <w:ind w:left="209" w:right="226"/>
              <w:jc w:val="both"/>
            </w:pPr>
            <w:r w:rsidRPr="00CE2F35">
              <w:rPr>
                <w:sz w:val="24"/>
              </w:rPr>
              <w:t xml:space="preserve">Determination of </w:t>
            </w:r>
            <w:proofErr w:type="spellStart"/>
            <w:r w:rsidR="00D457AF" w:rsidRPr="00CE2F35">
              <w:rPr>
                <w:sz w:val="24"/>
              </w:rPr>
              <w:t>V</w:t>
            </w:r>
            <w:r w:rsidR="00682111" w:rsidRPr="00CE2F35">
              <w:rPr>
                <w:sz w:val="24"/>
              </w:rPr>
              <w:t>icat</w:t>
            </w:r>
            <w:proofErr w:type="spellEnd"/>
            <w:r w:rsidR="00682111" w:rsidRPr="00CE2F35">
              <w:rPr>
                <w:sz w:val="24"/>
              </w:rPr>
              <w:t xml:space="preserve"> softening temperature</w:t>
            </w:r>
          </w:p>
        </w:tc>
      </w:tr>
      <w:tr w:rsidR="00B01E18"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682111">
            <w:pPr>
              <w:pStyle w:val="TableParagraph"/>
              <w:spacing w:line="255" w:lineRule="exact"/>
              <w:ind w:left="635" w:right="241" w:hanging="354"/>
              <w:jc w:val="left"/>
              <w:rPr>
                <w:sz w:val="24"/>
              </w:rPr>
            </w:pPr>
            <w:r w:rsidRPr="00CE2F35">
              <w:rPr>
                <w:sz w:val="24"/>
              </w:rPr>
              <w:t>(Part 3</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FE23BB">
            <w:pPr>
              <w:pStyle w:val="TableParagraph"/>
              <w:spacing w:line="255" w:lineRule="exact"/>
              <w:ind w:left="209" w:right="226"/>
              <w:jc w:val="both"/>
            </w:pPr>
            <w:r w:rsidRPr="00CE2F35">
              <w:rPr>
                <w:sz w:val="24"/>
              </w:rPr>
              <w:t xml:space="preserve">Test for </w:t>
            </w:r>
            <w:r w:rsidR="00682111" w:rsidRPr="00CE2F35">
              <w:rPr>
                <w:sz w:val="24"/>
              </w:rPr>
              <w:t>opacity</w:t>
            </w:r>
          </w:p>
        </w:tc>
      </w:tr>
      <w:tr w:rsidR="00B01E18" w:rsidRPr="00CE2F35" w:rsidTr="00682111">
        <w:trPr>
          <w:trHeight w:val="551"/>
        </w:trPr>
        <w:tc>
          <w:tcPr>
            <w:tcW w:w="2795" w:type="dxa"/>
            <w:tcBorders>
              <w:top w:val="single" w:sz="4" w:space="0" w:color="000000"/>
              <w:left w:val="single" w:sz="4" w:space="0" w:color="000000"/>
              <w:bottom w:val="single" w:sz="4" w:space="0" w:color="000000"/>
            </w:tcBorders>
            <w:shd w:val="clear" w:color="auto" w:fill="auto"/>
          </w:tcPr>
          <w:p w:rsidR="00B01E18" w:rsidRPr="00CE2F35" w:rsidRDefault="00B01E18" w:rsidP="00682111">
            <w:pPr>
              <w:pStyle w:val="TableParagraph"/>
              <w:spacing w:line="100" w:lineRule="atLeast"/>
              <w:ind w:left="635" w:right="241" w:hanging="354"/>
              <w:jc w:val="left"/>
              <w:rPr>
                <w:sz w:val="24"/>
              </w:rPr>
            </w:pPr>
            <w:r w:rsidRPr="00CE2F35">
              <w:rPr>
                <w:sz w:val="24"/>
              </w:rPr>
              <w:t>(Part 4</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B01E18" w:rsidRPr="00CE2F35" w:rsidRDefault="00B01E18" w:rsidP="00FE23BB">
            <w:pPr>
              <w:pStyle w:val="TableParagraph"/>
              <w:spacing w:line="270" w:lineRule="atLeast"/>
              <w:ind w:left="209" w:right="226"/>
              <w:jc w:val="both"/>
            </w:pPr>
            <w:r w:rsidRPr="00CE2F35">
              <w:rPr>
                <w:sz w:val="24"/>
              </w:rPr>
              <w:t xml:space="preserve">Determining the </w:t>
            </w:r>
            <w:r w:rsidR="00682111" w:rsidRPr="00CE2F35">
              <w:rPr>
                <w:sz w:val="24"/>
              </w:rPr>
              <w:t>detrimental effects on the composition of water</w:t>
            </w:r>
          </w:p>
        </w:tc>
      </w:tr>
      <w:tr w:rsidR="00997C50" w:rsidRPr="00CE2F35" w:rsidTr="00682111">
        <w:trPr>
          <w:trHeight w:val="551"/>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line="100" w:lineRule="atLeast"/>
              <w:ind w:left="635" w:right="241" w:hanging="354"/>
              <w:jc w:val="left"/>
              <w:rPr>
                <w:sz w:val="24"/>
              </w:rPr>
            </w:pPr>
            <w:r w:rsidRPr="00CE2F35">
              <w:rPr>
                <w:sz w:val="24"/>
              </w:rPr>
              <w:t>(Part 5/Sec 1</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before="2" w:line="255" w:lineRule="exact"/>
              <w:ind w:left="209" w:right="226"/>
              <w:jc w:val="both"/>
            </w:pPr>
            <w:r w:rsidRPr="00CE2F35">
              <w:rPr>
                <w:sz w:val="24"/>
              </w:rPr>
              <w:t>Longitudinal reversion, Section 1 Determination methods</w:t>
            </w:r>
          </w:p>
        </w:tc>
      </w:tr>
      <w:tr w:rsidR="00997C50" w:rsidRPr="00CE2F35" w:rsidTr="00682111">
        <w:trPr>
          <w:trHeight w:val="278"/>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before="2" w:line="255" w:lineRule="exact"/>
              <w:ind w:left="635" w:right="241" w:hanging="354"/>
              <w:jc w:val="left"/>
              <w:rPr>
                <w:sz w:val="24"/>
              </w:rPr>
            </w:pPr>
            <w:r w:rsidRPr="00CE2F35">
              <w:rPr>
                <w:sz w:val="24"/>
              </w:rPr>
              <w:t>(Part 5/Sec 2</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line="255" w:lineRule="exact"/>
              <w:ind w:left="209" w:right="226"/>
              <w:jc w:val="both"/>
            </w:pPr>
            <w:r w:rsidRPr="00CE2F35">
              <w:rPr>
                <w:sz w:val="24"/>
              </w:rPr>
              <w:t>Longitudinal reversion, Section 2 Determination parameters</w:t>
            </w:r>
          </w:p>
        </w:tc>
      </w:tr>
      <w:tr w:rsidR="00997C50" w:rsidRPr="00CE2F35" w:rsidTr="00682111">
        <w:trPr>
          <w:trHeight w:val="827"/>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line="100" w:lineRule="atLeast"/>
              <w:ind w:left="635" w:right="241" w:hanging="354"/>
              <w:jc w:val="left"/>
              <w:rPr>
                <w:sz w:val="24"/>
              </w:rPr>
            </w:pPr>
            <w:r w:rsidRPr="00CE2F35">
              <w:rPr>
                <w:sz w:val="24"/>
              </w:rPr>
              <w:t>(Part 8/Sec 1</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line="255" w:lineRule="exact"/>
              <w:ind w:left="209" w:right="226"/>
              <w:jc w:val="both"/>
              <w:rPr>
                <w:sz w:val="24"/>
              </w:rPr>
            </w:pPr>
            <w:r w:rsidRPr="00CE2F35">
              <w:rPr>
                <w:sz w:val="24"/>
              </w:rPr>
              <w:t>Resistance to</w:t>
            </w:r>
            <w:r w:rsidRPr="00CE2F35">
              <w:rPr>
                <w:sz w:val="24"/>
              </w:rPr>
              <w:tab/>
              <w:t>internal</w:t>
            </w:r>
            <w:r w:rsidRPr="00CE2F35">
              <w:rPr>
                <w:sz w:val="24"/>
              </w:rPr>
              <w:tab/>
              <w:t>hydrostatic pressure, Section</w:t>
            </w:r>
            <w:r w:rsidRPr="00CE2F35">
              <w:rPr>
                <w:sz w:val="24"/>
              </w:rPr>
              <w:tab/>
              <w:t>1 Resistance to internal hydrostatic pressure at constant internal water pressure</w:t>
            </w:r>
          </w:p>
        </w:tc>
      </w:tr>
      <w:tr w:rsidR="00997C50" w:rsidRPr="00CE2F35" w:rsidTr="00682111">
        <w:trPr>
          <w:trHeight w:val="339"/>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line="255" w:lineRule="exact"/>
              <w:ind w:left="635" w:right="241" w:hanging="354"/>
              <w:jc w:val="left"/>
              <w:rPr>
                <w:sz w:val="24"/>
              </w:rPr>
            </w:pPr>
            <w:r w:rsidRPr="00CE2F35">
              <w:rPr>
                <w:sz w:val="24"/>
              </w:rPr>
              <w:t>(Part 9</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line="255" w:lineRule="exact"/>
              <w:ind w:left="209" w:right="226"/>
              <w:jc w:val="both"/>
            </w:pPr>
            <w:r w:rsidRPr="00CE2F35">
              <w:rPr>
                <w:sz w:val="24"/>
              </w:rPr>
              <w:t>Resistance to external blows (impact resistance) at 0°C (round-the-clock method)</w:t>
            </w:r>
          </w:p>
        </w:tc>
      </w:tr>
      <w:tr w:rsidR="00997C50"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line="255" w:lineRule="exact"/>
              <w:ind w:left="635" w:right="241" w:hanging="354"/>
              <w:jc w:val="left"/>
              <w:rPr>
                <w:sz w:val="24"/>
              </w:rPr>
            </w:pPr>
            <w:r w:rsidRPr="00CE2F35">
              <w:rPr>
                <w:sz w:val="24"/>
              </w:rPr>
              <w:t>(Part 10</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line="255" w:lineRule="exact"/>
              <w:ind w:left="209" w:right="226"/>
              <w:jc w:val="both"/>
            </w:pPr>
            <w:r w:rsidRPr="00CE2F35">
              <w:rPr>
                <w:sz w:val="24"/>
              </w:rPr>
              <w:t>Determination of organotin as tin aqueous solution</w:t>
            </w:r>
          </w:p>
        </w:tc>
      </w:tr>
      <w:tr w:rsidR="00997C50"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line="255" w:lineRule="exact"/>
              <w:ind w:left="635" w:right="241" w:hanging="354"/>
              <w:jc w:val="left"/>
              <w:rPr>
                <w:sz w:val="24"/>
              </w:rPr>
            </w:pPr>
            <w:r w:rsidRPr="00CE2F35">
              <w:rPr>
                <w:sz w:val="24"/>
              </w:rPr>
              <w:t>(Part 13</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line="255" w:lineRule="exact"/>
              <w:ind w:left="209" w:right="226"/>
              <w:jc w:val="both"/>
              <w:rPr>
                <w:sz w:val="24"/>
              </w:rPr>
            </w:pPr>
            <w:r w:rsidRPr="00CE2F35">
              <w:rPr>
                <w:sz w:val="24"/>
              </w:rPr>
              <w:t>Determination of tensile strength and elongation</w:t>
            </w:r>
          </w:p>
        </w:tc>
      </w:tr>
      <w:tr w:rsidR="00997C50"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line="255" w:lineRule="exact"/>
              <w:ind w:left="635" w:right="241" w:hanging="354"/>
              <w:jc w:val="left"/>
              <w:rPr>
                <w:sz w:val="24"/>
              </w:rPr>
            </w:pPr>
            <w:r w:rsidRPr="00CE2F35">
              <w:rPr>
                <w:sz w:val="24"/>
              </w:rPr>
              <w:t>(Part 14</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line="255" w:lineRule="exact"/>
              <w:ind w:left="209" w:right="226"/>
              <w:jc w:val="both"/>
            </w:pPr>
            <w:r w:rsidRPr="00CE2F35">
              <w:rPr>
                <w:sz w:val="24"/>
              </w:rPr>
              <w:t>Determination of density/relative density (specific gravity)</w:t>
            </w:r>
          </w:p>
        </w:tc>
      </w:tr>
      <w:tr w:rsidR="00997C50" w:rsidRPr="00CE2F35" w:rsidTr="00682111">
        <w:trPr>
          <w:trHeight w:val="275"/>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line="255" w:lineRule="exact"/>
              <w:ind w:left="635" w:right="241" w:hanging="354"/>
              <w:jc w:val="left"/>
              <w:rPr>
                <w:sz w:val="24"/>
              </w:rPr>
            </w:pPr>
            <w:r w:rsidRPr="00CE2F35">
              <w:rPr>
                <w:sz w:val="24"/>
              </w:rPr>
              <w:t>(Part 17</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line="255" w:lineRule="exact"/>
              <w:ind w:left="209" w:right="226"/>
              <w:jc w:val="both"/>
            </w:pPr>
            <w:r w:rsidRPr="00CE2F35">
              <w:rPr>
                <w:sz w:val="24"/>
              </w:rPr>
              <w:t>Determination of ash content and sulphated ash content</w:t>
            </w:r>
          </w:p>
        </w:tc>
      </w:tr>
      <w:tr w:rsidR="00997C50" w:rsidRPr="00CE2F35" w:rsidTr="00682111">
        <w:trPr>
          <w:trHeight w:val="278"/>
        </w:trPr>
        <w:tc>
          <w:tcPr>
            <w:tcW w:w="2795" w:type="dxa"/>
            <w:tcBorders>
              <w:top w:val="single" w:sz="4" w:space="0" w:color="000000"/>
              <w:left w:val="single" w:sz="4" w:space="0" w:color="000000"/>
              <w:bottom w:val="single" w:sz="4" w:space="0" w:color="000000"/>
            </w:tcBorders>
            <w:shd w:val="clear" w:color="auto" w:fill="auto"/>
          </w:tcPr>
          <w:p w:rsidR="00997C50" w:rsidRPr="00CE2F35" w:rsidRDefault="00997C50" w:rsidP="00997C50">
            <w:pPr>
              <w:pStyle w:val="TableParagraph"/>
              <w:spacing w:before="2" w:line="255" w:lineRule="exact"/>
              <w:ind w:left="101" w:right="241"/>
              <w:jc w:val="left"/>
              <w:rPr>
                <w:sz w:val="24"/>
              </w:rPr>
            </w:pPr>
            <w:r w:rsidRPr="00CE2F35">
              <w:rPr>
                <w:sz w:val="24"/>
              </w:rPr>
              <w:t xml:space="preserve">   (Part 19</w:t>
            </w:r>
            <w:proofErr w:type="gramStart"/>
            <w:r w:rsidRPr="00CE2F35">
              <w:rPr>
                <w:sz w:val="24"/>
              </w:rPr>
              <w:t>) :</w:t>
            </w:r>
            <w:proofErr w:type="gramEnd"/>
            <w:r w:rsidRPr="00CE2F35">
              <w:rPr>
                <w:sz w:val="24"/>
              </w:rPr>
              <w:t xml:space="preserve"> 2004</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rsidR="00997C50" w:rsidRPr="00CE2F35" w:rsidRDefault="00997C50" w:rsidP="00FE23BB">
            <w:pPr>
              <w:pStyle w:val="TableParagraph"/>
              <w:spacing w:before="2" w:line="255" w:lineRule="exact"/>
              <w:ind w:left="209" w:right="226"/>
              <w:jc w:val="both"/>
            </w:pPr>
            <w:r w:rsidRPr="00CE2F35">
              <w:rPr>
                <w:sz w:val="24"/>
              </w:rPr>
              <w:t>Flattening test</w:t>
            </w:r>
          </w:p>
        </w:tc>
      </w:tr>
    </w:tbl>
    <w:p w:rsidR="00977B4E" w:rsidRPr="00CE2F35" w:rsidRDefault="00977B4E" w:rsidP="00FA2A65">
      <w:pPr>
        <w:spacing w:before="62"/>
        <w:ind w:left="450" w:right="486"/>
        <w:jc w:val="center"/>
        <w:rPr>
          <w:b/>
          <w:sz w:val="24"/>
        </w:rPr>
      </w:pPr>
    </w:p>
    <w:p w:rsidR="00B01E18" w:rsidRPr="00CE2F35" w:rsidRDefault="00977B4E" w:rsidP="00FA2A65">
      <w:pPr>
        <w:spacing w:before="62"/>
        <w:ind w:left="450" w:right="486"/>
        <w:jc w:val="center"/>
        <w:rPr>
          <w:sz w:val="24"/>
        </w:rPr>
      </w:pPr>
      <w:r w:rsidRPr="00CE2F35">
        <w:rPr>
          <w:b/>
          <w:sz w:val="24"/>
        </w:rPr>
        <w:br w:type="page"/>
      </w:r>
      <w:r w:rsidR="00B01E18" w:rsidRPr="00CE2F35">
        <w:rPr>
          <w:b/>
          <w:sz w:val="24"/>
        </w:rPr>
        <w:lastRenderedPageBreak/>
        <w:t>ANNEX B</w:t>
      </w:r>
    </w:p>
    <w:p w:rsidR="00B01E18" w:rsidRPr="00CE2F35" w:rsidRDefault="00B01E18" w:rsidP="00FA2A65">
      <w:pPr>
        <w:ind w:left="450" w:right="486"/>
        <w:jc w:val="center"/>
      </w:pPr>
      <w:r w:rsidRPr="00CE2F35">
        <w:rPr>
          <w:sz w:val="24"/>
        </w:rPr>
        <w:t>(</w:t>
      </w:r>
      <w:r w:rsidRPr="00CE2F35">
        <w:rPr>
          <w:i/>
          <w:sz w:val="24"/>
        </w:rPr>
        <w:t xml:space="preserve">Clause </w:t>
      </w:r>
      <w:r w:rsidRPr="00CE2F35">
        <w:rPr>
          <w:sz w:val="24"/>
        </w:rPr>
        <w:t>1</w:t>
      </w:r>
      <w:r w:rsidR="00087D3B" w:rsidRPr="00CE2F35">
        <w:rPr>
          <w:sz w:val="24"/>
        </w:rPr>
        <w:t>3</w:t>
      </w:r>
      <w:r w:rsidRPr="00CE2F35">
        <w:rPr>
          <w:sz w:val="24"/>
        </w:rPr>
        <w:t>)</w:t>
      </w:r>
    </w:p>
    <w:p w:rsidR="00B01E18" w:rsidRPr="00CE2F35" w:rsidRDefault="00B01E18" w:rsidP="00FA2A65">
      <w:pPr>
        <w:pStyle w:val="BodyText"/>
        <w:ind w:left="450" w:right="486"/>
      </w:pPr>
    </w:p>
    <w:p w:rsidR="00977B4E" w:rsidRPr="00CE2F35" w:rsidRDefault="00B01E18" w:rsidP="00977B4E">
      <w:pPr>
        <w:pStyle w:val="Heading1"/>
        <w:numPr>
          <w:ilvl w:val="0"/>
          <w:numId w:val="0"/>
        </w:numPr>
        <w:spacing w:line="480" w:lineRule="auto"/>
        <w:ind w:left="1100" w:right="486"/>
        <w:jc w:val="center"/>
      </w:pPr>
      <w:r w:rsidRPr="00CE2F35">
        <w:t xml:space="preserve">SAMPLING AND CRITERIA FOR CONFORMITY </w:t>
      </w:r>
    </w:p>
    <w:p w:rsidR="00B01E18" w:rsidRPr="00CE2F35" w:rsidRDefault="00977B4E" w:rsidP="00977B4E">
      <w:pPr>
        <w:pStyle w:val="Heading1"/>
        <w:numPr>
          <w:ilvl w:val="0"/>
          <w:numId w:val="0"/>
        </w:numPr>
        <w:spacing w:line="480" w:lineRule="auto"/>
        <w:ind w:right="486"/>
      </w:pPr>
      <w:r w:rsidRPr="00CE2F35">
        <w:t xml:space="preserve">       </w:t>
      </w:r>
      <w:r w:rsidR="00B01E18" w:rsidRPr="00CE2F35">
        <w:t>B-1 ACCEPTANCE TESTS</w:t>
      </w:r>
    </w:p>
    <w:p w:rsidR="00B01E18" w:rsidRPr="00CE2F35" w:rsidRDefault="00B01E18" w:rsidP="00FA2A65">
      <w:pPr>
        <w:pStyle w:val="BodyText"/>
        <w:ind w:left="450" w:right="486"/>
      </w:pPr>
      <w:r w:rsidRPr="00CE2F35">
        <w:rPr>
          <w:b/>
        </w:rPr>
        <w:t xml:space="preserve">B-1.1 </w:t>
      </w:r>
      <w:r w:rsidRPr="00CE2F35">
        <w:t>Acceptance tests are carried out on samples selected from a lot.</w:t>
      </w:r>
    </w:p>
    <w:p w:rsidR="00B01E18" w:rsidRPr="00CE2F35" w:rsidRDefault="00B01E18" w:rsidP="00FA2A65">
      <w:pPr>
        <w:pStyle w:val="BodyText"/>
        <w:ind w:left="450" w:right="486"/>
      </w:pPr>
    </w:p>
    <w:p w:rsidR="00B01E18" w:rsidRPr="00CE2F35" w:rsidRDefault="00B01E18" w:rsidP="00977B4E">
      <w:pPr>
        <w:pStyle w:val="Heading1"/>
        <w:numPr>
          <w:ilvl w:val="0"/>
          <w:numId w:val="0"/>
        </w:numPr>
        <w:ind w:left="450" w:right="486"/>
      </w:pPr>
      <w:r w:rsidRPr="00CE2F35">
        <w:t>B-1.2 Lot</w:t>
      </w:r>
    </w:p>
    <w:p w:rsidR="00B01E18" w:rsidRPr="00CE2F35" w:rsidRDefault="00977B4E" w:rsidP="00FA2A65">
      <w:pPr>
        <w:pStyle w:val="BodyText"/>
        <w:spacing w:before="231"/>
        <w:ind w:left="450" w:right="486"/>
      </w:pPr>
      <w:r w:rsidRPr="00CE2F35">
        <w:rPr>
          <w:b/>
          <w:bCs/>
        </w:rPr>
        <w:t>B-1.2.1</w:t>
      </w:r>
      <w:r w:rsidRPr="00CE2F35">
        <w:t xml:space="preserve"> </w:t>
      </w:r>
      <w:r w:rsidR="00B01E18" w:rsidRPr="00CE2F35">
        <w:t>All UPVC plumbing pipes in a single consignment of the same schedule, same size and manufactured under essentially similar conditions shall constitute a lot.</w:t>
      </w:r>
    </w:p>
    <w:p w:rsidR="00B01E18" w:rsidRPr="00CE2F35" w:rsidRDefault="00B01E18" w:rsidP="00FA2A65">
      <w:pPr>
        <w:pStyle w:val="BodyText"/>
        <w:ind w:left="450" w:right="486"/>
      </w:pPr>
    </w:p>
    <w:p w:rsidR="00B01E18" w:rsidRPr="00CE2F35" w:rsidRDefault="00B01E18" w:rsidP="00FA2A65">
      <w:pPr>
        <w:pStyle w:val="BodyText"/>
        <w:ind w:left="450" w:right="486"/>
      </w:pPr>
      <w:r w:rsidRPr="00CE2F35">
        <w:rPr>
          <w:b/>
        </w:rPr>
        <w:t xml:space="preserve">B-1.3 </w:t>
      </w:r>
      <w:r w:rsidRPr="00CE2F35">
        <w:t>For ascertaining conformity of the lot to the requirements of the standard, samples shall be tested from each lot separately.</w:t>
      </w:r>
    </w:p>
    <w:p w:rsidR="00B01E18" w:rsidRPr="00CE2F35" w:rsidRDefault="00B01E18" w:rsidP="00FA2A65">
      <w:pPr>
        <w:pStyle w:val="BodyText"/>
        <w:ind w:left="450" w:right="486"/>
      </w:pPr>
    </w:p>
    <w:p w:rsidR="00B01E18" w:rsidRPr="00CE2F35" w:rsidRDefault="00B01E18" w:rsidP="00977B4E">
      <w:pPr>
        <w:pStyle w:val="Heading1"/>
        <w:numPr>
          <w:ilvl w:val="0"/>
          <w:numId w:val="0"/>
        </w:numPr>
        <w:spacing w:before="1"/>
        <w:ind w:left="450" w:right="486"/>
      </w:pPr>
      <w:r w:rsidRPr="00CE2F35">
        <w:t>B-1.4 Visual and Dimensional Requirements</w:t>
      </w:r>
    </w:p>
    <w:p w:rsidR="00B01E18" w:rsidRPr="00CE2F35" w:rsidRDefault="00B01E18" w:rsidP="00FA2A65">
      <w:pPr>
        <w:pStyle w:val="BodyText"/>
        <w:spacing w:before="228"/>
        <w:ind w:left="450" w:right="486"/>
        <w:rPr>
          <w:sz w:val="23"/>
        </w:rPr>
      </w:pPr>
      <w:r w:rsidRPr="00CE2F35">
        <w:rPr>
          <w:b/>
        </w:rPr>
        <w:t xml:space="preserve">B-1.4.1 </w:t>
      </w:r>
      <w:r w:rsidRPr="00CE2F35">
        <w:t>The number of test samples to be taken from a lot shall depend on the size of the lot and the outside diameter of the pipes, and shall be in accordance with Table</w:t>
      </w:r>
      <w:r w:rsidRPr="00CE2F35">
        <w:rPr>
          <w:spacing w:val="-12"/>
        </w:rPr>
        <w:t xml:space="preserve"> 10</w:t>
      </w:r>
      <w:r w:rsidRPr="00CE2F35">
        <w:t>.</w:t>
      </w:r>
    </w:p>
    <w:p w:rsidR="00B01E18" w:rsidRPr="00CE2F35" w:rsidRDefault="00B01E18" w:rsidP="00FA2A65">
      <w:pPr>
        <w:pStyle w:val="BodyText"/>
        <w:spacing w:before="11"/>
        <w:ind w:left="450" w:right="486"/>
        <w:rPr>
          <w:sz w:val="23"/>
        </w:rPr>
      </w:pPr>
    </w:p>
    <w:p w:rsidR="00B01E18" w:rsidRPr="00CE2F35" w:rsidRDefault="00B01E18" w:rsidP="00FA2A65">
      <w:pPr>
        <w:pStyle w:val="BodyText"/>
        <w:ind w:left="450" w:right="486"/>
        <w:jc w:val="both"/>
      </w:pPr>
      <w:r w:rsidRPr="00CE2F35">
        <w:rPr>
          <w:b/>
        </w:rPr>
        <w:t xml:space="preserve">B-1.4.2 </w:t>
      </w:r>
      <w:r w:rsidRPr="00CE2F35">
        <w:t>These pipes shall be selected at random from the lot and in order to ensure the randomness of selection, a random number table shall be used. For guidance and use of random number tables, IS 4905 may be referred to. In the absence of a random number table, the following procedure may be adopted:</w:t>
      </w:r>
    </w:p>
    <w:p w:rsidR="00B01E18" w:rsidRPr="00CE2F35" w:rsidRDefault="00B01E18" w:rsidP="00FA2A65">
      <w:pPr>
        <w:pStyle w:val="BodyText"/>
        <w:ind w:left="450" w:right="486"/>
      </w:pPr>
    </w:p>
    <w:p w:rsidR="00B01E18" w:rsidRPr="00CE2F35" w:rsidRDefault="00B01E18" w:rsidP="00FA2A65">
      <w:pPr>
        <w:pStyle w:val="BodyText"/>
        <w:spacing w:before="1"/>
        <w:ind w:left="450" w:right="486"/>
        <w:jc w:val="both"/>
      </w:pPr>
      <w:r w:rsidRPr="00CE2F35">
        <w:t xml:space="preserve">Starting from any pipes in the lot, count them as 1, 2, 3, etc, up to </w:t>
      </w:r>
      <w:r w:rsidRPr="00CE2F35">
        <w:rPr>
          <w:i/>
        </w:rPr>
        <w:t xml:space="preserve">r </w:t>
      </w:r>
      <w:r w:rsidRPr="00CE2F35">
        <w:t xml:space="preserve">and so on, where </w:t>
      </w:r>
      <w:r w:rsidRPr="00CE2F35">
        <w:rPr>
          <w:i/>
        </w:rPr>
        <w:t xml:space="preserve">r </w:t>
      </w:r>
      <w:r w:rsidRPr="00CE2F35">
        <w:t xml:space="preserve">is the integral part of </w:t>
      </w:r>
      <w:r w:rsidRPr="00CE2F35">
        <w:rPr>
          <w:i/>
        </w:rPr>
        <w:t>N/n</w:t>
      </w:r>
      <w:r w:rsidRPr="00CE2F35">
        <w:t xml:space="preserve">, </w:t>
      </w:r>
      <w:r w:rsidRPr="00CE2F35">
        <w:rPr>
          <w:i/>
        </w:rPr>
        <w:t xml:space="preserve">N </w:t>
      </w:r>
      <w:r w:rsidRPr="00CE2F35">
        <w:t xml:space="preserve">being the number of pipes in the lot, and </w:t>
      </w:r>
      <w:r w:rsidRPr="00CE2F35">
        <w:rPr>
          <w:i/>
        </w:rPr>
        <w:t xml:space="preserve">n </w:t>
      </w:r>
      <w:r w:rsidRPr="00CE2F35">
        <w:t xml:space="preserve">the number of pipes in the sample. Every </w:t>
      </w:r>
      <w:proofErr w:type="spellStart"/>
      <w:r w:rsidRPr="00CE2F35">
        <w:rPr>
          <w:i/>
        </w:rPr>
        <w:t>rth</w:t>
      </w:r>
      <w:proofErr w:type="spellEnd"/>
      <w:r w:rsidRPr="00CE2F35">
        <w:rPr>
          <w:i/>
        </w:rPr>
        <w:t xml:space="preserve"> </w:t>
      </w:r>
      <w:r w:rsidRPr="00CE2F35">
        <w:t>pipes so counted shall be withdrawn so as to constitute the required sample</w:t>
      </w:r>
      <w:r w:rsidRPr="00CE2F35">
        <w:rPr>
          <w:spacing w:val="-1"/>
        </w:rPr>
        <w:t xml:space="preserve"> </w:t>
      </w:r>
      <w:r w:rsidRPr="00CE2F35">
        <w:t>size.</w:t>
      </w:r>
    </w:p>
    <w:p w:rsidR="00B01E18" w:rsidRPr="00CE2F35" w:rsidRDefault="00B01E18" w:rsidP="00FA2A65">
      <w:pPr>
        <w:pStyle w:val="BodyText"/>
        <w:ind w:left="450" w:right="486"/>
      </w:pPr>
    </w:p>
    <w:p w:rsidR="00B01E18" w:rsidRPr="00CE2F35" w:rsidRDefault="00B01E18" w:rsidP="00FA2A65">
      <w:pPr>
        <w:pStyle w:val="BodyText"/>
        <w:ind w:left="450" w:right="486"/>
        <w:jc w:val="both"/>
        <w:rPr>
          <w:sz w:val="2"/>
        </w:rPr>
      </w:pPr>
      <w:r w:rsidRPr="00CE2F35">
        <w:rPr>
          <w:b/>
        </w:rPr>
        <w:t xml:space="preserve">B-1.4.3 </w:t>
      </w:r>
      <w:r w:rsidRPr="00CE2F35">
        <w:t xml:space="preserve">The number of pipes given for the first sample in col 4 of Table 10, shall be taken from the lot and examined for visual and dimensional requirements given in </w:t>
      </w:r>
      <w:r w:rsidRPr="00CE2F35">
        <w:rPr>
          <w:b/>
        </w:rPr>
        <w:t xml:space="preserve">7, 8 </w:t>
      </w:r>
      <w:r w:rsidRPr="00CE2F35">
        <w:t xml:space="preserve">and </w:t>
      </w:r>
      <w:r w:rsidRPr="00CE2F35">
        <w:rPr>
          <w:b/>
          <w:bCs/>
        </w:rPr>
        <w:t>9</w:t>
      </w:r>
      <w:r w:rsidRPr="00CE2F35">
        <w:rPr>
          <w:b/>
        </w:rPr>
        <w:t xml:space="preserve">.1 </w:t>
      </w:r>
      <w:r w:rsidRPr="00CE2F35">
        <w:t xml:space="preserve">of this </w:t>
      </w:r>
      <w:proofErr w:type="gramStart"/>
      <w:r w:rsidRPr="00CE2F35">
        <w:t>standard</w:t>
      </w:r>
      <w:proofErr w:type="gramEnd"/>
      <w:r w:rsidRPr="00CE2F35">
        <w:t xml:space="preserve">. A pipe failing to satisfy any of these requirements shall be considered as defective. The lot shall be deemed </w:t>
      </w:r>
      <w:r w:rsidRPr="00CE2F35">
        <w:rPr>
          <w:spacing w:val="3"/>
        </w:rPr>
        <w:t xml:space="preserve">to </w:t>
      </w:r>
      <w:r w:rsidRPr="00CE2F35">
        <w:t>have satisfied these requirements, if the number of defectives found in the first sample is less than or equal to the corresponding acceptance number given in col 6 of Table 10. The lot shall be deemed not to have met these requirements, if the number of defectives found in the first sample is greater than or equal to the corresponding rejection number given in column 7 of Table 10. If, however, the number of defectives found in the first sample lies between the corresponding acceptance and rejection numbers given in col 6 and col 7, a second sample of the size given in column 4 shall be taken and examined for these requirements. The lot shall be considered to have satisfied these requirements if the cumulative sample is less than or equal to the corresponding acceptance number given in col 6, otherwise</w:t>
      </w:r>
      <w:r w:rsidRPr="00CE2F35">
        <w:rPr>
          <w:spacing w:val="-3"/>
        </w:rPr>
        <w:t xml:space="preserve"> </w:t>
      </w:r>
      <w:r w:rsidRPr="00CE2F35">
        <w:t>not.</w:t>
      </w:r>
    </w:p>
    <w:p w:rsidR="00B01E18" w:rsidRPr="00CE2F35" w:rsidRDefault="00B01E18" w:rsidP="00FA2A65">
      <w:pPr>
        <w:pStyle w:val="BodyText"/>
        <w:spacing w:line="12" w:lineRule="auto"/>
        <w:ind w:left="450" w:right="486"/>
        <w:rPr>
          <w:sz w:val="2"/>
        </w:rPr>
      </w:pPr>
    </w:p>
    <w:p w:rsidR="00B01E18" w:rsidRPr="00CE2F35" w:rsidRDefault="00B01E18" w:rsidP="00FA2A65">
      <w:pPr>
        <w:ind w:left="450" w:right="486"/>
        <w:sectPr w:rsidR="00B01E18" w:rsidRPr="00CE2F35" w:rsidSect="00A63637">
          <w:pgSz w:w="11906" w:h="16838"/>
          <w:pgMar w:top="1360" w:right="280" w:bottom="280" w:left="340" w:header="720" w:footer="576" w:gutter="0"/>
          <w:cols w:space="720"/>
          <w:docGrid w:linePitch="600" w:charSpace="36864"/>
        </w:sectPr>
      </w:pPr>
    </w:p>
    <w:p w:rsidR="00B01E18" w:rsidRPr="00CE2F35" w:rsidRDefault="00B01E18" w:rsidP="00977B4E">
      <w:pPr>
        <w:pStyle w:val="Heading1"/>
        <w:numPr>
          <w:ilvl w:val="0"/>
          <w:numId w:val="0"/>
        </w:numPr>
        <w:spacing w:before="62"/>
        <w:ind w:left="450" w:right="486"/>
        <w:jc w:val="center"/>
      </w:pPr>
      <w:r w:rsidRPr="00CE2F35">
        <w:lastRenderedPageBreak/>
        <w:t>Table 10 Scale of Sampling for Visual Appearance and Dimensional Requirements</w:t>
      </w:r>
    </w:p>
    <w:p w:rsidR="00B01E18" w:rsidRPr="00CE2F35" w:rsidRDefault="00B01E18" w:rsidP="00FA2A65">
      <w:pPr>
        <w:ind w:left="450" w:right="486"/>
        <w:jc w:val="center"/>
      </w:pPr>
      <w:r w:rsidRPr="00CE2F35">
        <w:rPr>
          <w:sz w:val="24"/>
        </w:rPr>
        <w:t>(</w:t>
      </w:r>
      <w:r w:rsidRPr="00CE2F35">
        <w:rPr>
          <w:i/>
          <w:sz w:val="24"/>
        </w:rPr>
        <w:t>Clauses B-</w:t>
      </w:r>
      <w:r w:rsidRPr="00CE2F35">
        <w:rPr>
          <w:sz w:val="24"/>
        </w:rPr>
        <w:t xml:space="preserve">1.4.1 </w:t>
      </w:r>
      <w:r w:rsidRPr="00CE2F35">
        <w:rPr>
          <w:i/>
          <w:sz w:val="24"/>
        </w:rPr>
        <w:t>and B-</w:t>
      </w:r>
      <w:r w:rsidRPr="00CE2F35">
        <w:rPr>
          <w:sz w:val="24"/>
        </w:rPr>
        <w:t>1.4.3)</w:t>
      </w:r>
    </w:p>
    <w:p w:rsidR="00B01E18" w:rsidRPr="00CE2F35" w:rsidRDefault="00B01E18" w:rsidP="00FA2A65">
      <w:pPr>
        <w:pStyle w:val="BodyText"/>
        <w:ind w:left="450" w:right="486"/>
      </w:pPr>
    </w:p>
    <w:tbl>
      <w:tblPr>
        <w:tblW w:w="10955" w:type="dxa"/>
        <w:tblInd w:w="365" w:type="dxa"/>
        <w:tblBorders>
          <w:top w:val="single" w:sz="12" w:space="0" w:color="auto"/>
          <w:bottom w:val="single" w:sz="4" w:space="0" w:color="auto"/>
        </w:tblBorders>
        <w:tblLayout w:type="fixed"/>
        <w:tblCellMar>
          <w:left w:w="0" w:type="dxa"/>
          <w:right w:w="0" w:type="dxa"/>
        </w:tblCellMar>
        <w:tblLook w:val="0000" w:firstRow="0" w:lastRow="0" w:firstColumn="0" w:lastColumn="0" w:noHBand="0" w:noVBand="0"/>
      </w:tblPr>
      <w:tblGrid>
        <w:gridCol w:w="1080"/>
        <w:gridCol w:w="2250"/>
        <w:gridCol w:w="1590"/>
        <w:gridCol w:w="1200"/>
        <w:gridCol w:w="1710"/>
        <w:gridCol w:w="1710"/>
        <w:gridCol w:w="1415"/>
      </w:tblGrid>
      <w:tr w:rsidR="00B01E18" w:rsidRPr="00CE2F35" w:rsidTr="00D221CE">
        <w:trPr>
          <w:trHeight w:val="555"/>
        </w:trPr>
        <w:tc>
          <w:tcPr>
            <w:tcW w:w="1080" w:type="dxa"/>
            <w:tcBorders>
              <w:bottom w:val="nil"/>
            </w:tcBorders>
            <w:shd w:val="clear" w:color="auto" w:fill="auto"/>
          </w:tcPr>
          <w:p w:rsidR="00B01E18" w:rsidRPr="00CE2F35" w:rsidRDefault="00B01E18" w:rsidP="00D221CE">
            <w:pPr>
              <w:pStyle w:val="TableParagraph"/>
              <w:spacing w:line="270" w:lineRule="atLeast"/>
              <w:ind w:right="90" w:hanging="3"/>
              <w:rPr>
                <w:sz w:val="24"/>
              </w:rPr>
            </w:pPr>
            <w:proofErr w:type="spellStart"/>
            <w:r w:rsidRPr="00CE2F35">
              <w:rPr>
                <w:sz w:val="24"/>
              </w:rPr>
              <w:t>Sl</w:t>
            </w:r>
            <w:proofErr w:type="spellEnd"/>
            <w:r w:rsidRPr="00CE2F35">
              <w:rPr>
                <w:sz w:val="24"/>
              </w:rPr>
              <w:t xml:space="preserve"> No.</w:t>
            </w:r>
          </w:p>
        </w:tc>
        <w:tc>
          <w:tcPr>
            <w:tcW w:w="2250" w:type="dxa"/>
            <w:tcBorders>
              <w:bottom w:val="nil"/>
            </w:tcBorders>
            <w:shd w:val="clear" w:color="auto" w:fill="auto"/>
          </w:tcPr>
          <w:p w:rsidR="00D221CE" w:rsidRPr="00CE2F35" w:rsidRDefault="00B01E18" w:rsidP="00D221CE">
            <w:pPr>
              <w:pStyle w:val="TableParagraph"/>
              <w:spacing w:line="270" w:lineRule="atLeast"/>
              <w:ind w:left="90" w:right="137"/>
              <w:rPr>
                <w:sz w:val="24"/>
              </w:rPr>
            </w:pPr>
            <w:r w:rsidRPr="00CE2F35">
              <w:rPr>
                <w:sz w:val="24"/>
              </w:rPr>
              <w:t>Number of</w:t>
            </w:r>
          </w:p>
          <w:p w:rsidR="00B01E18" w:rsidRPr="00CE2F35" w:rsidRDefault="00B01E18" w:rsidP="00D221CE">
            <w:pPr>
              <w:pStyle w:val="TableParagraph"/>
              <w:spacing w:line="270" w:lineRule="atLeast"/>
              <w:ind w:left="90" w:right="137"/>
              <w:rPr>
                <w:sz w:val="24"/>
              </w:rPr>
            </w:pPr>
            <w:r w:rsidRPr="00CE2F35">
              <w:rPr>
                <w:sz w:val="24"/>
              </w:rPr>
              <w:t>Pipes in the Lot</w:t>
            </w:r>
          </w:p>
        </w:tc>
        <w:tc>
          <w:tcPr>
            <w:tcW w:w="1590" w:type="dxa"/>
            <w:tcBorders>
              <w:bottom w:val="nil"/>
            </w:tcBorders>
            <w:shd w:val="clear" w:color="auto" w:fill="auto"/>
          </w:tcPr>
          <w:p w:rsidR="00B01E18" w:rsidRPr="00CE2F35" w:rsidRDefault="00B01E18" w:rsidP="00D221CE">
            <w:pPr>
              <w:pStyle w:val="TableParagraph"/>
              <w:spacing w:line="270" w:lineRule="atLeast"/>
              <w:ind w:left="267" w:right="232" w:firstLine="19"/>
              <w:jc w:val="left"/>
              <w:rPr>
                <w:sz w:val="24"/>
              </w:rPr>
            </w:pPr>
            <w:r w:rsidRPr="00CE2F35">
              <w:rPr>
                <w:sz w:val="24"/>
              </w:rPr>
              <w:t>Sample Number</w:t>
            </w:r>
          </w:p>
        </w:tc>
        <w:tc>
          <w:tcPr>
            <w:tcW w:w="1200" w:type="dxa"/>
            <w:tcBorders>
              <w:bottom w:val="nil"/>
            </w:tcBorders>
            <w:shd w:val="clear" w:color="auto" w:fill="auto"/>
          </w:tcPr>
          <w:p w:rsidR="00B01E18" w:rsidRPr="00CE2F35" w:rsidRDefault="00B01E18" w:rsidP="00D221CE">
            <w:pPr>
              <w:pStyle w:val="TableParagraph"/>
              <w:spacing w:line="270" w:lineRule="atLeast"/>
              <w:ind w:left="206" w:right="-9" w:hanging="181"/>
              <w:rPr>
                <w:sz w:val="24"/>
              </w:rPr>
            </w:pPr>
            <w:r w:rsidRPr="00CE2F35">
              <w:rPr>
                <w:sz w:val="24"/>
              </w:rPr>
              <w:t>Sam</w:t>
            </w:r>
            <w:r w:rsidR="00D221CE" w:rsidRPr="00CE2F35">
              <w:rPr>
                <w:sz w:val="24"/>
              </w:rPr>
              <w:t>p</w:t>
            </w:r>
            <w:r w:rsidRPr="00CE2F35">
              <w:rPr>
                <w:sz w:val="24"/>
              </w:rPr>
              <w:t>le Size</w:t>
            </w:r>
          </w:p>
        </w:tc>
        <w:tc>
          <w:tcPr>
            <w:tcW w:w="1710" w:type="dxa"/>
            <w:tcBorders>
              <w:bottom w:val="nil"/>
            </w:tcBorders>
            <w:shd w:val="clear" w:color="auto" w:fill="auto"/>
          </w:tcPr>
          <w:p w:rsidR="00B01E18" w:rsidRPr="00CE2F35" w:rsidRDefault="00B01E18" w:rsidP="00D221CE">
            <w:pPr>
              <w:pStyle w:val="TableParagraph"/>
              <w:spacing w:line="270" w:lineRule="atLeast"/>
              <w:ind w:left="179" w:right="242"/>
              <w:rPr>
                <w:sz w:val="24"/>
              </w:rPr>
            </w:pPr>
            <w:r w:rsidRPr="00CE2F35">
              <w:rPr>
                <w:sz w:val="24"/>
              </w:rPr>
              <w:t>Cumulative Sample Size</w:t>
            </w:r>
          </w:p>
        </w:tc>
        <w:tc>
          <w:tcPr>
            <w:tcW w:w="1710" w:type="dxa"/>
            <w:tcBorders>
              <w:bottom w:val="nil"/>
            </w:tcBorders>
            <w:shd w:val="clear" w:color="auto" w:fill="auto"/>
          </w:tcPr>
          <w:p w:rsidR="00B01E18" w:rsidRPr="00CE2F35" w:rsidRDefault="00B01E18" w:rsidP="00D221CE">
            <w:pPr>
              <w:pStyle w:val="TableParagraph"/>
              <w:tabs>
                <w:tab w:val="left" w:pos="1171"/>
              </w:tabs>
              <w:spacing w:line="270" w:lineRule="atLeast"/>
              <w:ind w:left="181" w:right="169"/>
              <w:rPr>
                <w:sz w:val="24"/>
              </w:rPr>
            </w:pPr>
            <w:r w:rsidRPr="00CE2F35">
              <w:rPr>
                <w:sz w:val="24"/>
              </w:rPr>
              <w:t>Acceptance Number</w:t>
            </w:r>
          </w:p>
        </w:tc>
        <w:tc>
          <w:tcPr>
            <w:tcW w:w="1415" w:type="dxa"/>
            <w:tcBorders>
              <w:bottom w:val="nil"/>
            </w:tcBorders>
            <w:shd w:val="clear" w:color="auto" w:fill="auto"/>
          </w:tcPr>
          <w:p w:rsidR="00B01E18" w:rsidRPr="00CE2F35" w:rsidRDefault="00B01E18" w:rsidP="00D221CE">
            <w:pPr>
              <w:pStyle w:val="TableParagraph"/>
              <w:spacing w:line="270" w:lineRule="atLeast"/>
              <w:ind w:left="86" w:right="58" w:hanging="72"/>
            </w:pPr>
            <w:r w:rsidRPr="00CE2F35">
              <w:rPr>
                <w:sz w:val="24"/>
              </w:rPr>
              <w:t>Rejection Number</w:t>
            </w:r>
          </w:p>
        </w:tc>
      </w:tr>
      <w:tr w:rsidR="00B01E18" w:rsidRPr="00CE2F35" w:rsidTr="00D221CE">
        <w:trPr>
          <w:trHeight w:val="271"/>
        </w:trPr>
        <w:tc>
          <w:tcPr>
            <w:tcW w:w="1080" w:type="dxa"/>
            <w:tcBorders>
              <w:top w:val="nil"/>
              <w:bottom w:val="single" w:sz="4" w:space="0" w:color="auto"/>
            </w:tcBorders>
            <w:shd w:val="clear" w:color="auto" w:fill="auto"/>
          </w:tcPr>
          <w:p w:rsidR="00B01E18" w:rsidRPr="00CE2F35" w:rsidRDefault="00D221CE" w:rsidP="00D221CE">
            <w:pPr>
              <w:pStyle w:val="TableParagraph"/>
              <w:spacing w:line="251" w:lineRule="exact"/>
              <w:ind w:left="177" w:right="450"/>
              <w:jc w:val="left"/>
              <w:rPr>
                <w:sz w:val="24"/>
              </w:rPr>
            </w:pPr>
            <w:r w:rsidRPr="00CE2F35">
              <w:rPr>
                <w:sz w:val="24"/>
              </w:rPr>
              <w:t xml:space="preserve">  </w:t>
            </w:r>
            <w:r w:rsidR="00B01E18" w:rsidRPr="00CE2F35">
              <w:rPr>
                <w:sz w:val="24"/>
              </w:rPr>
              <w:t>(1)</w:t>
            </w:r>
          </w:p>
        </w:tc>
        <w:tc>
          <w:tcPr>
            <w:tcW w:w="2250" w:type="dxa"/>
            <w:tcBorders>
              <w:top w:val="nil"/>
              <w:bottom w:val="single" w:sz="4" w:space="0" w:color="auto"/>
            </w:tcBorders>
            <w:shd w:val="clear" w:color="auto" w:fill="auto"/>
          </w:tcPr>
          <w:p w:rsidR="00B01E18" w:rsidRPr="00CE2F35" w:rsidRDefault="00B01E18" w:rsidP="00D221CE">
            <w:pPr>
              <w:pStyle w:val="TableParagraph"/>
              <w:spacing w:line="251" w:lineRule="exact"/>
              <w:ind w:left="90" w:right="137"/>
              <w:rPr>
                <w:sz w:val="24"/>
              </w:rPr>
            </w:pPr>
            <w:r w:rsidRPr="00CE2F35">
              <w:rPr>
                <w:sz w:val="24"/>
              </w:rPr>
              <w:t>(2)</w:t>
            </w:r>
          </w:p>
        </w:tc>
        <w:tc>
          <w:tcPr>
            <w:tcW w:w="1590" w:type="dxa"/>
            <w:tcBorders>
              <w:top w:val="nil"/>
              <w:bottom w:val="single" w:sz="4" w:space="0" w:color="auto"/>
            </w:tcBorders>
            <w:shd w:val="clear" w:color="auto" w:fill="auto"/>
          </w:tcPr>
          <w:p w:rsidR="00B01E18" w:rsidRPr="00CE2F35" w:rsidRDefault="00B01E18" w:rsidP="00D221CE">
            <w:pPr>
              <w:pStyle w:val="TableParagraph"/>
              <w:spacing w:line="251" w:lineRule="exact"/>
              <w:ind w:left="267" w:right="232"/>
              <w:rPr>
                <w:w w:val="95"/>
                <w:sz w:val="24"/>
              </w:rPr>
            </w:pPr>
            <w:r w:rsidRPr="00CE2F35">
              <w:rPr>
                <w:sz w:val="24"/>
              </w:rPr>
              <w:t>(3)</w:t>
            </w:r>
          </w:p>
        </w:tc>
        <w:tc>
          <w:tcPr>
            <w:tcW w:w="1200" w:type="dxa"/>
            <w:tcBorders>
              <w:top w:val="nil"/>
              <w:bottom w:val="single" w:sz="4" w:space="0" w:color="auto"/>
            </w:tcBorders>
            <w:shd w:val="clear" w:color="auto" w:fill="auto"/>
          </w:tcPr>
          <w:p w:rsidR="00B01E18" w:rsidRPr="00CE2F35" w:rsidRDefault="00B01E18" w:rsidP="00D221CE">
            <w:pPr>
              <w:pStyle w:val="TableParagraph"/>
              <w:spacing w:line="251" w:lineRule="exact"/>
              <w:ind w:left="206" w:right="441"/>
              <w:jc w:val="right"/>
              <w:rPr>
                <w:w w:val="95"/>
                <w:sz w:val="24"/>
              </w:rPr>
            </w:pPr>
            <w:r w:rsidRPr="00CE2F35">
              <w:rPr>
                <w:w w:val="95"/>
                <w:sz w:val="24"/>
              </w:rPr>
              <w:t>(4)</w:t>
            </w:r>
          </w:p>
        </w:tc>
        <w:tc>
          <w:tcPr>
            <w:tcW w:w="1710" w:type="dxa"/>
            <w:tcBorders>
              <w:top w:val="nil"/>
              <w:bottom w:val="single" w:sz="4" w:space="0" w:color="auto"/>
            </w:tcBorders>
            <w:shd w:val="clear" w:color="auto" w:fill="auto"/>
          </w:tcPr>
          <w:p w:rsidR="00B01E18" w:rsidRPr="00CE2F35" w:rsidRDefault="00B01E18" w:rsidP="00D221CE">
            <w:pPr>
              <w:pStyle w:val="TableParagraph"/>
              <w:spacing w:line="251" w:lineRule="exact"/>
              <w:ind w:left="179" w:right="242"/>
              <w:rPr>
                <w:sz w:val="24"/>
              </w:rPr>
            </w:pPr>
            <w:r w:rsidRPr="00CE2F35">
              <w:rPr>
                <w:w w:val="95"/>
                <w:sz w:val="24"/>
              </w:rPr>
              <w:t>(5)</w:t>
            </w:r>
          </w:p>
        </w:tc>
        <w:tc>
          <w:tcPr>
            <w:tcW w:w="1710" w:type="dxa"/>
            <w:tcBorders>
              <w:top w:val="nil"/>
              <w:bottom w:val="single" w:sz="4" w:space="0" w:color="auto"/>
            </w:tcBorders>
            <w:shd w:val="clear" w:color="auto" w:fill="auto"/>
          </w:tcPr>
          <w:p w:rsidR="00B01E18" w:rsidRPr="00CE2F35" w:rsidRDefault="00B01E18" w:rsidP="00D221CE">
            <w:pPr>
              <w:pStyle w:val="TableParagraph"/>
              <w:tabs>
                <w:tab w:val="left" w:pos="1171"/>
              </w:tabs>
              <w:spacing w:line="251" w:lineRule="exact"/>
              <w:ind w:left="181" w:right="189"/>
              <w:rPr>
                <w:sz w:val="24"/>
              </w:rPr>
            </w:pPr>
            <w:r w:rsidRPr="00CE2F35">
              <w:rPr>
                <w:sz w:val="24"/>
              </w:rPr>
              <w:t>(6)</w:t>
            </w:r>
          </w:p>
        </w:tc>
        <w:tc>
          <w:tcPr>
            <w:tcW w:w="1415" w:type="dxa"/>
            <w:tcBorders>
              <w:top w:val="nil"/>
              <w:bottom w:val="single" w:sz="4" w:space="0" w:color="auto"/>
            </w:tcBorders>
            <w:shd w:val="clear" w:color="auto" w:fill="auto"/>
          </w:tcPr>
          <w:p w:rsidR="00B01E18" w:rsidRPr="00CE2F35" w:rsidRDefault="00B01E18" w:rsidP="00D221CE">
            <w:pPr>
              <w:pStyle w:val="TableParagraph"/>
              <w:spacing w:line="251" w:lineRule="exact"/>
              <w:ind w:left="86" w:right="58"/>
            </w:pPr>
            <w:r w:rsidRPr="00CE2F35">
              <w:rPr>
                <w:sz w:val="24"/>
              </w:rPr>
              <w:t>(7)</w:t>
            </w:r>
          </w:p>
        </w:tc>
      </w:tr>
      <w:tr w:rsidR="00D221CE" w:rsidRPr="00CE2F35" w:rsidTr="00D221CE">
        <w:trPr>
          <w:trHeight w:val="282"/>
        </w:trPr>
        <w:tc>
          <w:tcPr>
            <w:tcW w:w="1080" w:type="dxa"/>
            <w:vMerge w:val="restart"/>
            <w:tcBorders>
              <w:top w:val="single" w:sz="4" w:space="0" w:color="auto"/>
            </w:tcBorders>
            <w:shd w:val="clear" w:color="auto" w:fill="auto"/>
          </w:tcPr>
          <w:p w:rsidR="00D221CE" w:rsidRPr="00CE2F35" w:rsidRDefault="00D221CE" w:rsidP="00D221CE">
            <w:pPr>
              <w:pStyle w:val="TableParagraph"/>
              <w:spacing w:before="2" w:line="260" w:lineRule="exact"/>
              <w:ind w:left="150"/>
              <w:jc w:val="left"/>
              <w:rPr>
                <w:sz w:val="24"/>
              </w:rPr>
            </w:pPr>
            <w:r w:rsidRPr="00CE2F35">
              <w:rPr>
                <w:sz w:val="24"/>
              </w:rPr>
              <w:t xml:space="preserve">    </w:t>
            </w:r>
            <w:proofErr w:type="spellStart"/>
            <w:r w:rsidRPr="00CE2F35">
              <w:rPr>
                <w:sz w:val="24"/>
              </w:rPr>
              <w:t>i</w:t>
            </w:r>
            <w:proofErr w:type="spellEnd"/>
            <w:r w:rsidRPr="00CE2F35">
              <w:rPr>
                <w:sz w:val="24"/>
              </w:rPr>
              <w:t>)</w:t>
            </w:r>
          </w:p>
        </w:tc>
        <w:tc>
          <w:tcPr>
            <w:tcW w:w="2250" w:type="dxa"/>
            <w:vMerge w:val="restart"/>
            <w:tcBorders>
              <w:top w:val="single" w:sz="4" w:space="0" w:color="auto"/>
            </w:tcBorders>
            <w:shd w:val="clear" w:color="auto" w:fill="auto"/>
          </w:tcPr>
          <w:p w:rsidR="00D221CE" w:rsidRPr="00CE2F35" w:rsidRDefault="00D221CE" w:rsidP="00D221CE">
            <w:pPr>
              <w:pStyle w:val="TableParagraph"/>
              <w:spacing w:before="2" w:line="260" w:lineRule="exact"/>
              <w:ind w:left="90" w:right="137"/>
              <w:rPr>
                <w:sz w:val="24"/>
              </w:rPr>
            </w:pPr>
            <w:r w:rsidRPr="00CE2F35">
              <w:rPr>
                <w:sz w:val="24"/>
              </w:rPr>
              <w:t>Up to 1 000</w:t>
            </w:r>
          </w:p>
        </w:tc>
        <w:tc>
          <w:tcPr>
            <w:tcW w:w="1590" w:type="dxa"/>
            <w:tcBorders>
              <w:top w:val="single" w:sz="4" w:space="0" w:color="auto"/>
            </w:tcBorders>
            <w:shd w:val="clear" w:color="auto" w:fill="auto"/>
          </w:tcPr>
          <w:p w:rsidR="00D221CE" w:rsidRPr="00CE2F35" w:rsidRDefault="00D221CE" w:rsidP="00D221CE">
            <w:pPr>
              <w:pStyle w:val="TableParagraph"/>
              <w:spacing w:before="2" w:line="260" w:lineRule="exact"/>
              <w:ind w:left="267" w:right="232"/>
              <w:rPr>
                <w:w w:val="95"/>
                <w:sz w:val="24"/>
              </w:rPr>
            </w:pPr>
            <w:r w:rsidRPr="00CE2F35">
              <w:rPr>
                <w:sz w:val="24"/>
              </w:rPr>
              <w:t>First</w:t>
            </w:r>
          </w:p>
        </w:tc>
        <w:tc>
          <w:tcPr>
            <w:tcW w:w="1200" w:type="dxa"/>
            <w:tcBorders>
              <w:top w:val="single" w:sz="4" w:space="0" w:color="auto"/>
            </w:tcBorders>
            <w:shd w:val="clear" w:color="auto" w:fill="auto"/>
          </w:tcPr>
          <w:p w:rsidR="00D221CE" w:rsidRPr="00CE2F35" w:rsidRDefault="00D221CE" w:rsidP="00D221CE">
            <w:pPr>
              <w:pStyle w:val="TableParagraph"/>
              <w:spacing w:before="2" w:line="260" w:lineRule="exact"/>
              <w:ind w:left="206" w:right="441"/>
              <w:jc w:val="right"/>
              <w:rPr>
                <w:w w:val="95"/>
                <w:sz w:val="24"/>
              </w:rPr>
            </w:pPr>
            <w:r w:rsidRPr="00CE2F35">
              <w:rPr>
                <w:w w:val="95"/>
                <w:sz w:val="24"/>
              </w:rPr>
              <w:t>13</w:t>
            </w:r>
          </w:p>
        </w:tc>
        <w:tc>
          <w:tcPr>
            <w:tcW w:w="1710" w:type="dxa"/>
            <w:tcBorders>
              <w:top w:val="single" w:sz="4" w:space="0" w:color="auto"/>
            </w:tcBorders>
            <w:shd w:val="clear" w:color="auto" w:fill="auto"/>
          </w:tcPr>
          <w:p w:rsidR="00D221CE" w:rsidRPr="00CE2F35" w:rsidRDefault="00D221CE" w:rsidP="00D221CE">
            <w:pPr>
              <w:pStyle w:val="TableParagraph"/>
              <w:spacing w:before="2" w:line="260" w:lineRule="exact"/>
              <w:ind w:left="179" w:right="692"/>
              <w:jc w:val="right"/>
              <w:rPr>
                <w:w w:val="99"/>
                <w:sz w:val="24"/>
              </w:rPr>
            </w:pPr>
            <w:r w:rsidRPr="00CE2F35">
              <w:rPr>
                <w:w w:val="95"/>
                <w:sz w:val="24"/>
              </w:rPr>
              <w:t>13</w:t>
            </w:r>
          </w:p>
        </w:tc>
        <w:tc>
          <w:tcPr>
            <w:tcW w:w="1710" w:type="dxa"/>
            <w:tcBorders>
              <w:top w:val="single" w:sz="4" w:space="0" w:color="auto"/>
            </w:tcBorders>
            <w:shd w:val="clear" w:color="auto" w:fill="auto"/>
          </w:tcPr>
          <w:p w:rsidR="00D221CE" w:rsidRPr="00CE2F35" w:rsidRDefault="00D221CE" w:rsidP="00FA2A65">
            <w:pPr>
              <w:pStyle w:val="TableParagraph"/>
              <w:spacing w:before="2" w:line="260" w:lineRule="exact"/>
              <w:ind w:left="450" w:right="486"/>
              <w:rPr>
                <w:w w:val="99"/>
                <w:sz w:val="24"/>
              </w:rPr>
            </w:pPr>
            <w:r w:rsidRPr="00CE2F35">
              <w:rPr>
                <w:w w:val="99"/>
                <w:sz w:val="24"/>
              </w:rPr>
              <w:t>0</w:t>
            </w:r>
          </w:p>
        </w:tc>
        <w:tc>
          <w:tcPr>
            <w:tcW w:w="1415" w:type="dxa"/>
            <w:tcBorders>
              <w:top w:val="single" w:sz="4" w:space="0" w:color="auto"/>
            </w:tcBorders>
            <w:shd w:val="clear" w:color="auto" w:fill="auto"/>
          </w:tcPr>
          <w:p w:rsidR="00D221CE" w:rsidRPr="00CE2F35" w:rsidRDefault="00D221CE" w:rsidP="00FA2A65">
            <w:pPr>
              <w:pStyle w:val="TableParagraph"/>
              <w:spacing w:before="2" w:line="260" w:lineRule="exact"/>
              <w:ind w:left="450" w:right="486"/>
            </w:pPr>
            <w:r w:rsidRPr="00CE2F35">
              <w:rPr>
                <w:w w:val="99"/>
                <w:sz w:val="24"/>
              </w:rPr>
              <w:t>2</w:t>
            </w:r>
          </w:p>
        </w:tc>
      </w:tr>
      <w:tr w:rsidR="00D221CE" w:rsidRPr="00CE2F35" w:rsidTr="00D221CE">
        <w:trPr>
          <w:trHeight w:val="276"/>
        </w:trPr>
        <w:tc>
          <w:tcPr>
            <w:tcW w:w="1080" w:type="dxa"/>
            <w:vMerge/>
            <w:shd w:val="clear" w:color="auto" w:fill="auto"/>
          </w:tcPr>
          <w:p w:rsidR="00D221CE" w:rsidRPr="00CE2F35" w:rsidRDefault="00D221CE" w:rsidP="00D221CE">
            <w:pPr>
              <w:pStyle w:val="TableParagraph"/>
              <w:snapToGrid w:val="0"/>
              <w:spacing w:line="100" w:lineRule="atLeast"/>
              <w:ind w:left="177" w:right="450"/>
              <w:jc w:val="left"/>
              <w:rPr>
                <w:rFonts w:ascii="Times New Roman" w:hAnsi="Times New Roman" w:cs="Times New Roman"/>
                <w:sz w:val="20"/>
              </w:rPr>
            </w:pPr>
          </w:p>
        </w:tc>
        <w:tc>
          <w:tcPr>
            <w:tcW w:w="2250" w:type="dxa"/>
            <w:vMerge/>
            <w:shd w:val="clear" w:color="auto" w:fill="auto"/>
          </w:tcPr>
          <w:p w:rsidR="00D221CE" w:rsidRPr="00CE2F35" w:rsidRDefault="00D221CE" w:rsidP="00D221CE">
            <w:pPr>
              <w:pStyle w:val="TableParagraph"/>
              <w:snapToGrid w:val="0"/>
              <w:spacing w:line="100" w:lineRule="atLeast"/>
              <w:ind w:left="90" w:right="137"/>
              <w:jc w:val="left"/>
              <w:rPr>
                <w:rFonts w:ascii="Times New Roman" w:hAnsi="Times New Roman" w:cs="Times New Roman"/>
                <w:sz w:val="20"/>
              </w:rPr>
            </w:pPr>
          </w:p>
        </w:tc>
        <w:tc>
          <w:tcPr>
            <w:tcW w:w="1590" w:type="dxa"/>
            <w:shd w:val="clear" w:color="auto" w:fill="auto"/>
          </w:tcPr>
          <w:p w:rsidR="00D221CE" w:rsidRPr="00CE2F35" w:rsidRDefault="00D221CE" w:rsidP="00D221CE">
            <w:pPr>
              <w:pStyle w:val="TableParagraph"/>
              <w:spacing w:line="256" w:lineRule="exact"/>
              <w:ind w:left="267" w:right="232"/>
              <w:rPr>
                <w:w w:val="95"/>
                <w:sz w:val="24"/>
              </w:rPr>
            </w:pPr>
            <w:r w:rsidRPr="00CE2F35">
              <w:rPr>
                <w:sz w:val="24"/>
              </w:rPr>
              <w:t>Second</w:t>
            </w:r>
          </w:p>
        </w:tc>
        <w:tc>
          <w:tcPr>
            <w:tcW w:w="1200" w:type="dxa"/>
            <w:shd w:val="clear" w:color="auto" w:fill="auto"/>
          </w:tcPr>
          <w:p w:rsidR="00D221CE" w:rsidRPr="00CE2F35" w:rsidRDefault="00D221CE" w:rsidP="00D221CE">
            <w:pPr>
              <w:pStyle w:val="TableParagraph"/>
              <w:spacing w:line="256" w:lineRule="exact"/>
              <w:ind w:left="206" w:right="441"/>
              <w:jc w:val="right"/>
              <w:rPr>
                <w:w w:val="95"/>
                <w:sz w:val="24"/>
              </w:rPr>
            </w:pPr>
            <w:r w:rsidRPr="00CE2F35">
              <w:rPr>
                <w:w w:val="95"/>
                <w:sz w:val="24"/>
              </w:rPr>
              <w:t>13</w:t>
            </w:r>
          </w:p>
        </w:tc>
        <w:tc>
          <w:tcPr>
            <w:tcW w:w="1710" w:type="dxa"/>
            <w:shd w:val="clear" w:color="auto" w:fill="auto"/>
          </w:tcPr>
          <w:p w:rsidR="00D221CE" w:rsidRPr="00CE2F35" w:rsidRDefault="00D221CE" w:rsidP="00D221CE">
            <w:pPr>
              <w:pStyle w:val="TableParagraph"/>
              <w:spacing w:line="256" w:lineRule="exact"/>
              <w:ind w:left="179" w:right="692"/>
              <w:jc w:val="right"/>
              <w:rPr>
                <w:w w:val="99"/>
                <w:sz w:val="24"/>
              </w:rPr>
            </w:pPr>
            <w:r w:rsidRPr="00CE2F35">
              <w:rPr>
                <w:w w:val="95"/>
                <w:sz w:val="24"/>
              </w:rPr>
              <w:t>26</w:t>
            </w:r>
          </w:p>
        </w:tc>
        <w:tc>
          <w:tcPr>
            <w:tcW w:w="1710" w:type="dxa"/>
            <w:shd w:val="clear" w:color="auto" w:fill="auto"/>
          </w:tcPr>
          <w:p w:rsidR="00D221CE" w:rsidRPr="00CE2F35" w:rsidRDefault="00D221CE" w:rsidP="00FA2A65">
            <w:pPr>
              <w:pStyle w:val="TableParagraph"/>
              <w:spacing w:line="256" w:lineRule="exact"/>
              <w:ind w:left="450" w:right="486"/>
              <w:rPr>
                <w:w w:val="99"/>
                <w:sz w:val="24"/>
              </w:rPr>
            </w:pPr>
            <w:r w:rsidRPr="00CE2F35">
              <w:rPr>
                <w:w w:val="99"/>
                <w:sz w:val="24"/>
              </w:rPr>
              <w:t>1</w:t>
            </w:r>
          </w:p>
        </w:tc>
        <w:tc>
          <w:tcPr>
            <w:tcW w:w="1415" w:type="dxa"/>
            <w:shd w:val="clear" w:color="auto" w:fill="auto"/>
          </w:tcPr>
          <w:p w:rsidR="00D221CE" w:rsidRPr="00CE2F35" w:rsidRDefault="00D221CE" w:rsidP="00FA2A65">
            <w:pPr>
              <w:pStyle w:val="TableParagraph"/>
              <w:spacing w:line="256" w:lineRule="exact"/>
              <w:ind w:left="450" w:right="486"/>
            </w:pPr>
            <w:r w:rsidRPr="00CE2F35">
              <w:rPr>
                <w:w w:val="99"/>
                <w:sz w:val="24"/>
              </w:rPr>
              <w:t>2</w:t>
            </w:r>
          </w:p>
        </w:tc>
      </w:tr>
      <w:tr w:rsidR="00D221CE" w:rsidRPr="00CE2F35" w:rsidTr="00D221CE">
        <w:trPr>
          <w:trHeight w:val="275"/>
        </w:trPr>
        <w:tc>
          <w:tcPr>
            <w:tcW w:w="1080" w:type="dxa"/>
            <w:vMerge w:val="restart"/>
            <w:shd w:val="clear" w:color="auto" w:fill="auto"/>
          </w:tcPr>
          <w:p w:rsidR="00D221CE" w:rsidRPr="00CE2F35" w:rsidRDefault="00D221CE" w:rsidP="00D221CE">
            <w:pPr>
              <w:pStyle w:val="TableParagraph"/>
              <w:spacing w:line="256" w:lineRule="exact"/>
              <w:ind w:left="177" w:right="450"/>
              <w:jc w:val="right"/>
              <w:rPr>
                <w:sz w:val="24"/>
              </w:rPr>
            </w:pPr>
            <w:r w:rsidRPr="00CE2F35">
              <w:rPr>
                <w:w w:val="95"/>
                <w:sz w:val="24"/>
              </w:rPr>
              <w:t>ii)</w:t>
            </w:r>
          </w:p>
        </w:tc>
        <w:tc>
          <w:tcPr>
            <w:tcW w:w="2250" w:type="dxa"/>
            <w:vMerge w:val="restart"/>
            <w:shd w:val="clear" w:color="auto" w:fill="auto"/>
          </w:tcPr>
          <w:p w:rsidR="00D221CE" w:rsidRPr="00CE2F35" w:rsidRDefault="00D221CE" w:rsidP="00D221CE">
            <w:pPr>
              <w:pStyle w:val="TableParagraph"/>
              <w:spacing w:line="256" w:lineRule="exact"/>
              <w:ind w:left="90" w:right="137"/>
              <w:rPr>
                <w:sz w:val="24"/>
              </w:rPr>
            </w:pPr>
            <w:r w:rsidRPr="00CE2F35">
              <w:rPr>
                <w:sz w:val="24"/>
              </w:rPr>
              <w:t>1 001 to 3 000</w:t>
            </w:r>
          </w:p>
        </w:tc>
        <w:tc>
          <w:tcPr>
            <w:tcW w:w="1590" w:type="dxa"/>
            <w:shd w:val="clear" w:color="auto" w:fill="auto"/>
          </w:tcPr>
          <w:p w:rsidR="00D221CE" w:rsidRPr="00CE2F35" w:rsidRDefault="00D221CE" w:rsidP="00D221CE">
            <w:pPr>
              <w:pStyle w:val="TableParagraph"/>
              <w:spacing w:line="256" w:lineRule="exact"/>
              <w:ind w:left="267" w:right="232"/>
              <w:rPr>
                <w:w w:val="95"/>
                <w:sz w:val="24"/>
              </w:rPr>
            </w:pPr>
            <w:r w:rsidRPr="00CE2F35">
              <w:rPr>
                <w:sz w:val="24"/>
              </w:rPr>
              <w:t>First</w:t>
            </w:r>
          </w:p>
        </w:tc>
        <w:tc>
          <w:tcPr>
            <w:tcW w:w="1200" w:type="dxa"/>
            <w:shd w:val="clear" w:color="auto" w:fill="auto"/>
          </w:tcPr>
          <w:p w:rsidR="00D221CE" w:rsidRPr="00CE2F35" w:rsidRDefault="00D221CE" w:rsidP="00D221CE">
            <w:pPr>
              <w:pStyle w:val="TableParagraph"/>
              <w:spacing w:line="256" w:lineRule="exact"/>
              <w:ind w:left="206" w:right="441"/>
              <w:jc w:val="right"/>
              <w:rPr>
                <w:w w:val="95"/>
                <w:sz w:val="24"/>
              </w:rPr>
            </w:pPr>
            <w:r w:rsidRPr="00CE2F35">
              <w:rPr>
                <w:w w:val="95"/>
                <w:sz w:val="24"/>
              </w:rPr>
              <w:t>20</w:t>
            </w:r>
          </w:p>
        </w:tc>
        <w:tc>
          <w:tcPr>
            <w:tcW w:w="1710" w:type="dxa"/>
            <w:shd w:val="clear" w:color="auto" w:fill="auto"/>
          </w:tcPr>
          <w:p w:rsidR="00D221CE" w:rsidRPr="00CE2F35" w:rsidRDefault="00D221CE" w:rsidP="00D221CE">
            <w:pPr>
              <w:pStyle w:val="TableParagraph"/>
              <w:spacing w:line="256" w:lineRule="exact"/>
              <w:ind w:left="179" w:right="692"/>
              <w:jc w:val="right"/>
              <w:rPr>
                <w:w w:val="99"/>
                <w:sz w:val="24"/>
              </w:rPr>
            </w:pPr>
            <w:r w:rsidRPr="00CE2F35">
              <w:rPr>
                <w:w w:val="95"/>
                <w:sz w:val="24"/>
              </w:rPr>
              <w:t>20</w:t>
            </w:r>
          </w:p>
        </w:tc>
        <w:tc>
          <w:tcPr>
            <w:tcW w:w="1710" w:type="dxa"/>
            <w:shd w:val="clear" w:color="auto" w:fill="auto"/>
          </w:tcPr>
          <w:p w:rsidR="00D221CE" w:rsidRPr="00CE2F35" w:rsidRDefault="00D221CE" w:rsidP="00FA2A65">
            <w:pPr>
              <w:pStyle w:val="TableParagraph"/>
              <w:spacing w:line="256" w:lineRule="exact"/>
              <w:ind w:left="450" w:right="486"/>
              <w:rPr>
                <w:w w:val="99"/>
                <w:sz w:val="24"/>
              </w:rPr>
            </w:pPr>
            <w:r w:rsidRPr="00CE2F35">
              <w:rPr>
                <w:w w:val="99"/>
                <w:sz w:val="24"/>
              </w:rPr>
              <w:t>0</w:t>
            </w:r>
          </w:p>
        </w:tc>
        <w:tc>
          <w:tcPr>
            <w:tcW w:w="1415" w:type="dxa"/>
            <w:shd w:val="clear" w:color="auto" w:fill="auto"/>
          </w:tcPr>
          <w:p w:rsidR="00D221CE" w:rsidRPr="00CE2F35" w:rsidRDefault="00D221CE" w:rsidP="00FA2A65">
            <w:pPr>
              <w:pStyle w:val="TableParagraph"/>
              <w:spacing w:line="256" w:lineRule="exact"/>
              <w:ind w:left="450" w:right="486"/>
            </w:pPr>
            <w:r w:rsidRPr="00CE2F35">
              <w:rPr>
                <w:w w:val="99"/>
                <w:sz w:val="24"/>
              </w:rPr>
              <w:t>2</w:t>
            </w:r>
          </w:p>
        </w:tc>
      </w:tr>
      <w:tr w:rsidR="00D221CE" w:rsidRPr="00CE2F35" w:rsidTr="00D221CE">
        <w:trPr>
          <w:trHeight w:val="275"/>
        </w:trPr>
        <w:tc>
          <w:tcPr>
            <w:tcW w:w="1080" w:type="dxa"/>
            <w:vMerge/>
            <w:shd w:val="clear" w:color="auto" w:fill="auto"/>
          </w:tcPr>
          <w:p w:rsidR="00D221CE" w:rsidRPr="00CE2F35" w:rsidRDefault="00D221CE" w:rsidP="00D221CE">
            <w:pPr>
              <w:pStyle w:val="TableParagraph"/>
              <w:snapToGrid w:val="0"/>
              <w:spacing w:line="100" w:lineRule="atLeast"/>
              <w:ind w:left="177" w:right="450"/>
              <w:jc w:val="left"/>
              <w:rPr>
                <w:rFonts w:ascii="Times New Roman" w:hAnsi="Times New Roman" w:cs="Times New Roman"/>
                <w:sz w:val="20"/>
              </w:rPr>
            </w:pPr>
          </w:p>
        </w:tc>
        <w:tc>
          <w:tcPr>
            <w:tcW w:w="2250" w:type="dxa"/>
            <w:vMerge/>
            <w:shd w:val="clear" w:color="auto" w:fill="auto"/>
          </w:tcPr>
          <w:p w:rsidR="00D221CE" w:rsidRPr="00CE2F35" w:rsidRDefault="00D221CE" w:rsidP="00D221CE">
            <w:pPr>
              <w:pStyle w:val="TableParagraph"/>
              <w:snapToGrid w:val="0"/>
              <w:spacing w:line="100" w:lineRule="atLeast"/>
              <w:ind w:left="90" w:right="137"/>
              <w:jc w:val="left"/>
              <w:rPr>
                <w:rFonts w:ascii="Times New Roman" w:hAnsi="Times New Roman" w:cs="Times New Roman"/>
                <w:sz w:val="20"/>
              </w:rPr>
            </w:pPr>
          </w:p>
        </w:tc>
        <w:tc>
          <w:tcPr>
            <w:tcW w:w="1590" w:type="dxa"/>
            <w:shd w:val="clear" w:color="auto" w:fill="auto"/>
          </w:tcPr>
          <w:p w:rsidR="00D221CE" w:rsidRPr="00CE2F35" w:rsidRDefault="00D221CE" w:rsidP="00D221CE">
            <w:pPr>
              <w:pStyle w:val="TableParagraph"/>
              <w:spacing w:line="256" w:lineRule="exact"/>
              <w:ind w:left="267" w:right="232"/>
              <w:rPr>
                <w:w w:val="95"/>
                <w:sz w:val="24"/>
              </w:rPr>
            </w:pPr>
            <w:r w:rsidRPr="00CE2F35">
              <w:rPr>
                <w:sz w:val="24"/>
              </w:rPr>
              <w:t>Second</w:t>
            </w:r>
          </w:p>
        </w:tc>
        <w:tc>
          <w:tcPr>
            <w:tcW w:w="1200" w:type="dxa"/>
            <w:shd w:val="clear" w:color="auto" w:fill="auto"/>
          </w:tcPr>
          <w:p w:rsidR="00D221CE" w:rsidRPr="00CE2F35" w:rsidRDefault="00D221CE" w:rsidP="00D221CE">
            <w:pPr>
              <w:pStyle w:val="TableParagraph"/>
              <w:spacing w:line="256" w:lineRule="exact"/>
              <w:ind w:left="206" w:right="441"/>
              <w:jc w:val="right"/>
              <w:rPr>
                <w:w w:val="95"/>
                <w:sz w:val="24"/>
              </w:rPr>
            </w:pPr>
            <w:r w:rsidRPr="00CE2F35">
              <w:rPr>
                <w:w w:val="95"/>
                <w:sz w:val="24"/>
              </w:rPr>
              <w:t>20</w:t>
            </w:r>
          </w:p>
        </w:tc>
        <w:tc>
          <w:tcPr>
            <w:tcW w:w="1710" w:type="dxa"/>
            <w:shd w:val="clear" w:color="auto" w:fill="auto"/>
          </w:tcPr>
          <w:p w:rsidR="00D221CE" w:rsidRPr="00CE2F35" w:rsidRDefault="00D221CE" w:rsidP="00D221CE">
            <w:pPr>
              <w:pStyle w:val="TableParagraph"/>
              <w:spacing w:line="256" w:lineRule="exact"/>
              <w:ind w:left="179" w:right="692"/>
              <w:jc w:val="right"/>
              <w:rPr>
                <w:w w:val="99"/>
                <w:sz w:val="24"/>
              </w:rPr>
            </w:pPr>
            <w:r w:rsidRPr="00CE2F35">
              <w:rPr>
                <w:w w:val="95"/>
                <w:sz w:val="24"/>
              </w:rPr>
              <w:t>40</w:t>
            </w:r>
          </w:p>
        </w:tc>
        <w:tc>
          <w:tcPr>
            <w:tcW w:w="1710" w:type="dxa"/>
            <w:shd w:val="clear" w:color="auto" w:fill="auto"/>
          </w:tcPr>
          <w:p w:rsidR="00D221CE" w:rsidRPr="00CE2F35" w:rsidRDefault="00D221CE" w:rsidP="00FA2A65">
            <w:pPr>
              <w:pStyle w:val="TableParagraph"/>
              <w:spacing w:line="256" w:lineRule="exact"/>
              <w:ind w:left="450" w:right="486"/>
              <w:rPr>
                <w:w w:val="99"/>
                <w:sz w:val="24"/>
              </w:rPr>
            </w:pPr>
            <w:r w:rsidRPr="00CE2F35">
              <w:rPr>
                <w:w w:val="99"/>
                <w:sz w:val="24"/>
              </w:rPr>
              <w:t>1</w:t>
            </w:r>
          </w:p>
        </w:tc>
        <w:tc>
          <w:tcPr>
            <w:tcW w:w="1415" w:type="dxa"/>
            <w:shd w:val="clear" w:color="auto" w:fill="auto"/>
          </w:tcPr>
          <w:p w:rsidR="00D221CE" w:rsidRPr="00CE2F35" w:rsidRDefault="00D221CE" w:rsidP="00FA2A65">
            <w:pPr>
              <w:pStyle w:val="TableParagraph"/>
              <w:spacing w:line="256" w:lineRule="exact"/>
              <w:ind w:left="450" w:right="486"/>
            </w:pPr>
            <w:r w:rsidRPr="00CE2F35">
              <w:rPr>
                <w:w w:val="99"/>
                <w:sz w:val="24"/>
              </w:rPr>
              <w:t>2</w:t>
            </w:r>
          </w:p>
        </w:tc>
      </w:tr>
      <w:tr w:rsidR="00D221CE" w:rsidRPr="00CE2F35" w:rsidTr="00D221CE">
        <w:trPr>
          <w:trHeight w:val="275"/>
        </w:trPr>
        <w:tc>
          <w:tcPr>
            <w:tcW w:w="1080" w:type="dxa"/>
            <w:vMerge w:val="restart"/>
            <w:shd w:val="clear" w:color="auto" w:fill="auto"/>
          </w:tcPr>
          <w:p w:rsidR="00D221CE" w:rsidRPr="00CE2F35" w:rsidRDefault="00D221CE" w:rsidP="00D221CE">
            <w:pPr>
              <w:pStyle w:val="TableParagraph"/>
              <w:spacing w:line="256" w:lineRule="exact"/>
              <w:ind w:left="177" w:right="450"/>
              <w:jc w:val="right"/>
              <w:rPr>
                <w:sz w:val="24"/>
              </w:rPr>
            </w:pPr>
            <w:r w:rsidRPr="00CE2F35">
              <w:rPr>
                <w:w w:val="95"/>
                <w:sz w:val="24"/>
              </w:rPr>
              <w:t>iii)</w:t>
            </w:r>
          </w:p>
        </w:tc>
        <w:tc>
          <w:tcPr>
            <w:tcW w:w="2250" w:type="dxa"/>
            <w:vMerge w:val="restart"/>
            <w:shd w:val="clear" w:color="auto" w:fill="auto"/>
          </w:tcPr>
          <w:p w:rsidR="00D221CE" w:rsidRPr="00CE2F35" w:rsidRDefault="00D221CE" w:rsidP="00D221CE">
            <w:pPr>
              <w:pStyle w:val="TableParagraph"/>
              <w:spacing w:line="256" w:lineRule="exact"/>
              <w:ind w:left="90" w:right="137"/>
              <w:rPr>
                <w:sz w:val="24"/>
              </w:rPr>
            </w:pPr>
            <w:r w:rsidRPr="00CE2F35">
              <w:rPr>
                <w:sz w:val="24"/>
              </w:rPr>
              <w:t>3 001 to 10 000</w:t>
            </w:r>
          </w:p>
        </w:tc>
        <w:tc>
          <w:tcPr>
            <w:tcW w:w="1590" w:type="dxa"/>
            <w:shd w:val="clear" w:color="auto" w:fill="auto"/>
          </w:tcPr>
          <w:p w:rsidR="00D221CE" w:rsidRPr="00CE2F35" w:rsidRDefault="00D221CE" w:rsidP="00D221CE">
            <w:pPr>
              <w:pStyle w:val="TableParagraph"/>
              <w:spacing w:line="256" w:lineRule="exact"/>
              <w:ind w:left="267" w:right="232"/>
              <w:rPr>
                <w:w w:val="95"/>
                <w:sz w:val="24"/>
              </w:rPr>
            </w:pPr>
            <w:r w:rsidRPr="00CE2F35">
              <w:rPr>
                <w:sz w:val="24"/>
              </w:rPr>
              <w:t>First</w:t>
            </w:r>
          </w:p>
        </w:tc>
        <w:tc>
          <w:tcPr>
            <w:tcW w:w="1200" w:type="dxa"/>
            <w:shd w:val="clear" w:color="auto" w:fill="auto"/>
          </w:tcPr>
          <w:p w:rsidR="00D221CE" w:rsidRPr="00CE2F35" w:rsidRDefault="00D221CE" w:rsidP="00D221CE">
            <w:pPr>
              <w:pStyle w:val="TableParagraph"/>
              <w:spacing w:line="256" w:lineRule="exact"/>
              <w:ind w:left="206" w:right="441"/>
              <w:jc w:val="right"/>
              <w:rPr>
                <w:w w:val="95"/>
                <w:sz w:val="24"/>
              </w:rPr>
            </w:pPr>
            <w:r w:rsidRPr="00CE2F35">
              <w:rPr>
                <w:w w:val="95"/>
                <w:sz w:val="24"/>
              </w:rPr>
              <w:t>32</w:t>
            </w:r>
          </w:p>
        </w:tc>
        <w:tc>
          <w:tcPr>
            <w:tcW w:w="1710" w:type="dxa"/>
            <w:shd w:val="clear" w:color="auto" w:fill="auto"/>
          </w:tcPr>
          <w:p w:rsidR="00D221CE" w:rsidRPr="00CE2F35" w:rsidRDefault="00D221CE" w:rsidP="00D221CE">
            <w:pPr>
              <w:pStyle w:val="TableParagraph"/>
              <w:spacing w:line="256" w:lineRule="exact"/>
              <w:ind w:left="179" w:right="692"/>
              <w:jc w:val="right"/>
              <w:rPr>
                <w:w w:val="99"/>
                <w:sz w:val="24"/>
              </w:rPr>
            </w:pPr>
            <w:r w:rsidRPr="00CE2F35">
              <w:rPr>
                <w:w w:val="95"/>
                <w:sz w:val="24"/>
              </w:rPr>
              <w:t>32</w:t>
            </w:r>
          </w:p>
        </w:tc>
        <w:tc>
          <w:tcPr>
            <w:tcW w:w="1710" w:type="dxa"/>
            <w:shd w:val="clear" w:color="auto" w:fill="auto"/>
          </w:tcPr>
          <w:p w:rsidR="00D221CE" w:rsidRPr="00CE2F35" w:rsidRDefault="00D221CE" w:rsidP="00FA2A65">
            <w:pPr>
              <w:pStyle w:val="TableParagraph"/>
              <w:spacing w:line="256" w:lineRule="exact"/>
              <w:ind w:left="450" w:right="486"/>
              <w:rPr>
                <w:w w:val="99"/>
                <w:sz w:val="24"/>
              </w:rPr>
            </w:pPr>
            <w:r w:rsidRPr="00CE2F35">
              <w:rPr>
                <w:w w:val="99"/>
                <w:sz w:val="24"/>
              </w:rPr>
              <w:t>0</w:t>
            </w:r>
          </w:p>
        </w:tc>
        <w:tc>
          <w:tcPr>
            <w:tcW w:w="1415" w:type="dxa"/>
            <w:shd w:val="clear" w:color="auto" w:fill="auto"/>
          </w:tcPr>
          <w:p w:rsidR="00D221CE" w:rsidRPr="00CE2F35" w:rsidRDefault="00D221CE" w:rsidP="00FA2A65">
            <w:pPr>
              <w:pStyle w:val="TableParagraph"/>
              <w:spacing w:line="256" w:lineRule="exact"/>
              <w:ind w:left="450" w:right="486"/>
            </w:pPr>
            <w:r w:rsidRPr="00CE2F35">
              <w:rPr>
                <w:w w:val="99"/>
                <w:sz w:val="24"/>
              </w:rPr>
              <w:t>3</w:t>
            </w:r>
          </w:p>
        </w:tc>
      </w:tr>
      <w:tr w:rsidR="00D221CE" w:rsidRPr="00CE2F35" w:rsidTr="00557D30">
        <w:trPr>
          <w:trHeight w:val="276"/>
        </w:trPr>
        <w:tc>
          <w:tcPr>
            <w:tcW w:w="1080" w:type="dxa"/>
            <w:vMerge/>
            <w:tcBorders>
              <w:bottom w:val="nil"/>
            </w:tcBorders>
            <w:shd w:val="clear" w:color="auto" w:fill="auto"/>
          </w:tcPr>
          <w:p w:rsidR="00D221CE" w:rsidRPr="00CE2F35" w:rsidRDefault="00D221CE" w:rsidP="00D221CE">
            <w:pPr>
              <w:pStyle w:val="TableParagraph"/>
              <w:snapToGrid w:val="0"/>
              <w:spacing w:line="100" w:lineRule="atLeast"/>
              <w:ind w:left="177" w:right="450"/>
              <w:jc w:val="left"/>
              <w:rPr>
                <w:rFonts w:ascii="Times New Roman" w:hAnsi="Times New Roman" w:cs="Times New Roman"/>
                <w:sz w:val="20"/>
              </w:rPr>
            </w:pPr>
          </w:p>
        </w:tc>
        <w:tc>
          <w:tcPr>
            <w:tcW w:w="2250" w:type="dxa"/>
            <w:vMerge/>
            <w:tcBorders>
              <w:bottom w:val="nil"/>
            </w:tcBorders>
            <w:shd w:val="clear" w:color="auto" w:fill="auto"/>
          </w:tcPr>
          <w:p w:rsidR="00D221CE" w:rsidRPr="00CE2F35" w:rsidRDefault="00D221CE" w:rsidP="00D221CE">
            <w:pPr>
              <w:pStyle w:val="TableParagraph"/>
              <w:snapToGrid w:val="0"/>
              <w:spacing w:line="100" w:lineRule="atLeast"/>
              <w:ind w:left="90" w:right="137"/>
              <w:jc w:val="left"/>
              <w:rPr>
                <w:rFonts w:ascii="Times New Roman" w:hAnsi="Times New Roman" w:cs="Times New Roman"/>
                <w:sz w:val="20"/>
              </w:rPr>
            </w:pPr>
          </w:p>
        </w:tc>
        <w:tc>
          <w:tcPr>
            <w:tcW w:w="1590" w:type="dxa"/>
            <w:tcBorders>
              <w:bottom w:val="nil"/>
            </w:tcBorders>
            <w:shd w:val="clear" w:color="auto" w:fill="auto"/>
          </w:tcPr>
          <w:p w:rsidR="00D221CE" w:rsidRPr="00CE2F35" w:rsidRDefault="00D221CE" w:rsidP="00D221CE">
            <w:pPr>
              <w:pStyle w:val="TableParagraph"/>
              <w:spacing w:line="256" w:lineRule="exact"/>
              <w:ind w:left="267" w:right="232"/>
              <w:rPr>
                <w:w w:val="95"/>
                <w:sz w:val="24"/>
              </w:rPr>
            </w:pPr>
            <w:r w:rsidRPr="00CE2F35">
              <w:rPr>
                <w:sz w:val="24"/>
              </w:rPr>
              <w:t>Second</w:t>
            </w:r>
          </w:p>
        </w:tc>
        <w:tc>
          <w:tcPr>
            <w:tcW w:w="1200" w:type="dxa"/>
            <w:tcBorders>
              <w:bottom w:val="nil"/>
            </w:tcBorders>
            <w:shd w:val="clear" w:color="auto" w:fill="auto"/>
          </w:tcPr>
          <w:p w:rsidR="00D221CE" w:rsidRPr="00CE2F35" w:rsidRDefault="00D221CE" w:rsidP="00D221CE">
            <w:pPr>
              <w:pStyle w:val="TableParagraph"/>
              <w:spacing w:line="256" w:lineRule="exact"/>
              <w:ind w:left="206" w:right="441"/>
              <w:jc w:val="right"/>
              <w:rPr>
                <w:w w:val="95"/>
                <w:sz w:val="24"/>
              </w:rPr>
            </w:pPr>
            <w:r w:rsidRPr="00CE2F35">
              <w:rPr>
                <w:w w:val="95"/>
                <w:sz w:val="24"/>
              </w:rPr>
              <w:t>32</w:t>
            </w:r>
          </w:p>
        </w:tc>
        <w:tc>
          <w:tcPr>
            <w:tcW w:w="1710" w:type="dxa"/>
            <w:tcBorders>
              <w:bottom w:val="nil"/>
            </w:tcBorders>
            <w:shd w:val="clear" w:color="auto" w:fill="auto"/>
          </w:tcPr>
          <w:p w:rsidR="00D221CE" w:rsidRPr="00CE2F35" w:rsidRDefault="00D221CE" w:rsidP="00D221CE">
            <w:pPr>
              <w:pStyle w:val="TableParagraph"/>
              <w:spacing w:line="256" w:lineRule="exact"/>
              <w:ind w:left="179" w:right="692"/>
              <w:jc w:val="right"/>
              <w:rPr>
                <w:w w:val="99"/>
                <w:sz w:val="24"/>
              </w:rPr>
            </w:pPr>
            <w:r w:rsidRPr="00CE2F35">
              <w:rPr>
                <w:w w:val="95"/>
                <w:sz w:val="24"/>
              </w:rPr>
              <w:t>64</w:t>
            </w:r>
          </w:p>
        </w:tc>
        <w:tc>
          <w:tcPr>
            <w:tcW w:w="1710" w:type="dxa"/>
            <w:tcBorders>
              <w:bottom w:val="nil"/>
            </w:tcBorders>
            <w:shd w:val="clear" w:color="auto" w:fill="auto"/>
          </w:tcPr>
          <w:p w:rsidR="00D221CE" w:rsidRPr="00CE2F35" w:rsidRDefault="00D221CE" w:rsidP="00FA2A65">
            <w:pPr>
              <w:pStyle w:val="TableParagraph"/>
              <w:spacing w:line="256" w:lineRule="exact"/>
              <w:ind w:left="450" w:right="486"/>
              <w:rPr>
                <w:w w:val="99"/>
                <w:sz w:val="24"/>
              </w:rPr>
            </w:pPr>
            <w:r w:rsidRPr="00CE2F35">
              <w:rPr>
                <w:w w:val="99"/>
                <w:sz w:val="24"/>
              </w:rPr>
              <w:t>3</w:t>
            </w:r>
          </w:p>
        </w:tc>
        <w:tc>
          <w:tcPr>
            <w:tcW w:w="1415" w:type="dxa"/>
            <w:tcBorders>
              <w:bottom w:val="nil"/>
            </w:tcBorders>
            <w:shd w:val="clear" w:color="auto" w:fill="auto"/>
          </w:tcPr>
          <w:p w:rsidR="00D221CE" w:rsidRPr="00CE2F35" w:rsidRDefault="00D221CE" w:rsidP="00FA2A65">
            <w:pPr>
              <w:pStyle w:val="TableParagraph"/>
              <w:spacing w:line="256" w:lineRule="exact"/>
              <w:ind w:left="450" w:right="486"/>
            </w:pPr>
            <w:r w:rsidRPr="00CE2F35">
              <w:rPr>
                <w:w w:val="99"/>
                <w:sz w:val="24"/>
              </w:rPr>
              <w:t>4</w:t>
            </w:r>
          </w:p>
        </w:tc>
      </w:tr>
      <w:tr w:rsidR="00D221CE" w:rsidRPr="00CE2F35" w:rsidTr="00557D30">
        <w:trPr>
          <w:trHeight w:val="276"/>
        </w:trPr>
        <w:tc>
          <w:tcPr>
            <w:tcW w:w="1080" w:type="dxa"/>
            <w:vMerge w:val="restart"/>
            <w:tcBorders>
              <w:top w:val="nil"/>
              <w:bottom w:val="nil"/>
            </w:tcBorders>
            <w:shd w:val="clear" w:color="auto" w:fill="auto"/>
          </w:tcPr>
          <w:p w:rsidR="00D221CE" w:rsidRPr="00CE2F35" w:rsidRDefault="00D221CE" w:rsidP="00D221CE">
            <w:pPr>
              <w:pStyle w:val="TableParagraph"/>
              <w:spacing w:line="256" w:lineRule="exact"/>
              <w:ind w:left="177" w:right="450"/>
              <w:jc w:val="right"/>
              <w:rPr>
                <w:sz w:val="24"/>
              </w:rPr>
            </w:pPr>
            <w:r w:rsidRPr="00CE2F35">
              <w:rPr>
                <w:w w:val="95"/>
                <w:sz w:val="24"/>
              </w:rPr>
              <w:t>iv)</w:t>
            </w:r>
          </w:p>
        </w:tc>
        <w:tc>
          <w:tcPr>
            <w:tcW w:w="2250" w:type="dxa"/>
            <w:vMerge w:val="restart"/>
            <w:tcBorders>
              <w:top w:val="nil"/>
              <w:bottom w:val="nil"/>
            </w:tcBorders>
            <w:shd w:val="clear" w:color="auto" w:fill="auto"/>
          </w:tcPr>
          <w:p w:rsidR="00D221CE" w:rsidRPr="00CE2F35" w:rsidRDefault="00D221CE" w:rsidP="00D221CE">
            <w:pPr>
              <w:pStyle w:val="TableParagraph"/>
              <w:spacing w:line="256" w:lineRule="exact"/>
              <w:ind w:left="90" w:right="137"/>
              <w:rPr>
                <w:sz w:val="24"/>
              </w:rPr>
            </w:pPr>
            <w:r w:rsidRPr="00CE2F35">
              <w:rPr>
                <w:sz w:val="24"/>
              </w:rPr>
              <w:t>10 001 and above</w:t>
            </w:r>
          </w:p>
        </w:tc>
        <w:tc>
          <w:tcPr>
            <w:tcW w:w="1590" w:type="dxa"/>
            <w:tcBorders>
              <w:top w:val="nil"/>
              <w:bottom w:val="nil"/>
            </w:tcBorders>
            <w:shd w:val="clear" w:color="auto" w:fill="auto"/>
          </w:tcPr>
          <w:p w:rsidR="00D221CE" w:rsidRPr="00CE2F35" w:rsidRDefault="00D221CE" w:rsidP="00D221CE">
            <w:pPr>
              <w:pStyle w:val="TableParagraph"/>
              <w:spacing w:line="256" w:lineRule="exact"/>
              <w:ind w:left="267" w:right="232"/>
              <w:rPr>
                <w:w w:val="95"/>
                <w:sz w:val="24"/>
              </w:rPr>
            </w:pPr>
            <w:r w:rsidRPr="00CE2F35">
              <w:rPr>
                <w:sz w:val="24"/>
              </w:rPr>
              <w:t>First</w:t>
            </w:r>
          </w:p>
        </w:tc>
        <w:tc>
          <w:tcPr>
            <w:tcW w:w="1200" w:type="dxa"/>
            <w:tcBorders>
              <w:top w:val="nil"/>
              <w:bottom w:val="nil"/>
            </w:tcBorders>
            <w:shd w:val="clear" w:color="auto" w:fill="auto"/>
          </w:tcPr>
          <w:p w:rsidR="00D221CE" w:rsidRPr="00CE2F35" w:rsidRDefault="00D221CE" w:rsidP="00D221CE">
            <w:pPr>
              <w:pStyle w:val="TableParagraph"/>
              <w:spacing w:line="256" w:lineRule="exact"/>
              <w:ind w:left="206" w:right="441"/>
              <w:jc w:val="right"/>
              <w:rPr>
                <w:w w:val="95"/>
                <w:sz w:val="24"/>
              </w:rPr>
            </w:pPr>
            <w:r w:rsidRPr="00CE2F35">
              <w:rPr>
                <w:w w:val="95"/>
                <w:sz w:val="24"/>
              </w:rPr>
              <w:t>50</w:t>
            </w:r>
          </w:p>
        </w:tc>
        <w:tc>
          <w:tcPr>
            <w:tcW w:w="1710" w:type="dxa"/>
            <w:tcBorders>
              <w:top w:val="nil"/>
              <w:bottom w:val="nil"/>
            </w:tcBorders>
            <w:shd w:val="clear" w:color="auto" w:fill="auto"/>
          </w:tcPr>
          <w:p w:rsidR="00D221CE" w:rsidRPr="00CE2F35" w:rsidRDefault="00D221CE" w:rsidP="00D221CE">
            <w:pPr>
              <w:pStyle w:val="TableParagraph"/>
              <w:spacing w:line="256" w:lineRule="exact"/>
              <w:ind w:left="179" w:right="692"/>
              <w:jc w:val="right"/>
              <w:rPr>
                <w:w w:val="99"/>
                <w:sz w:val="24"/>
              </w:rPr>
            </w:pPr>
            <w:r w:rsidRPr="00CE2F35">
              <w:rPr>
                <w:w w:val="95"/>
                <w:sz w:val="24"/>
              </w:rPr>
              <w:t>50</w:t>
            </w:r>
          </w:p>
        </w:tc>
        <w:tc>
          <w:tcPr>
            <w:tcW w:w="1710" w:type="dxa"/>
            <w:tcBorders>
              <w:top w:val="nil"/>
              <w:bottom w:val="nil"/>
            </w:tcBorders>
            <w:shd w:val="clear" w:color="auto" w:fill="auto"/>
          </w:tcPr>
          <w:p w:rsidR="00D221CE" w:rsidRPr="00CE2F35" w:rsidRDefault="00D221CE" w:rsidP="00FA2A65">
            <w:pPr>
              <w:pStyle w:val="TableParagraph"/>
              <w:spacing w:line="256" w:lineRule="exact"/>
              <w:ind w:left="450" w:right="486"/>
              <w:rPr>
                <w:w w:val="99"/>
                <w:sz w:val="24"/>
              </w:rPr>
            </w:pPr>
            <w:r w:rsidRPr="00CE2F35">
              <w:rPr>
                <w:w w:val="99"/>
                <w:sz w:val="24"/>
              </w:rPr>
              <w:t>1</w:t>
            </w:r>
          </w:p>
        </w:tc>
        <w:tc>
          <w:tcPr>
            <w:tcW w:w="1415" w:type="dxa"/>
            <w:tcBorders>
              <w:top w:val="nil"/>
              <w:bottom w:val="nil"/>
            </w:tcBorders>
            <w:shd w:val="clear" w:color="auto" w:fill="auto"/>
          </w:tcPr>
          <w:p w:rsidR="00D221CE" w:rsidRPr="00CE2F35" w:rsidRDefault="00D221CE" w:rsidP="00FA2A65">
            <w:pPr>
              <w:pStyle w:val="TableParagraph"/>
              <w:spacing w:line="256" w:lineRule="exact"/>
              <w:ind w:left="450" w:right="486"/>
            </w:pPr>
            <w:r w:rsidRPr="00CE2F35">
              <w:rPr>
                <w:w w:val="99"/>
                <w:sz w:val="24"/>
              </w:rPr>
              <w:t>4</w:t>
            </w:r>
          </w:p>
        </w:tc>
      </w:tr>
      <w:tr w:rsidR="00D221CE" w:rsidRPr="00CE2F35" w:rsidTr="00557D30">
        <w:trPr>
          <w:trHeight w:val="271"/>
        </w:trPr>
        <w:tc>
          <w:tcPr>
            <w:tcW w:w="1080" w:type="dxa"/>
            <w:vMerge/>
            <w:tcBorders>
              <w:top w:val="nil"/>
              <w:bottom w:val="single" w:sz="12" w:space="0" w:color="auto"/>
            </w:tcBorders>
            <w:shd w:val="clear" w:color="auto" w:fill="auto"/>
          </w:tcPr>
          <w:p w:rsidR="00D221CE" w:rsidRPr="00CE2F35" w:rsidRDefault="00D221CE" w:rsidP="00D221CE">
            <w:pPr>
              <w:pStyle w:val="TableParagraph"/>
              <w:snapToGrid w:val="0"/>
              <w:spacing w:line="100" w:lineRule="atLeast"/>
              <w:ind w:left="177" w:right="450"/>
              <w:jc w:val="left"/>
              <w:rPr>
                <w:rFonts w:ascii="Times New Roman" w:hAnsi="Times New Roman" w:cs="Times New Roman"/>
                <w:sz w:val="20"/>
              </w:rPr>
            </w:pPr>
          </w:p>
        </w:tc>
        <w:tc>
          <w:tcPr>
            <w:tcW w:w="2250" w:type="dxa"/>
            <w:vMerge/>
            <w:tcBorders>
              <w:top w:val="nil"/>
              <w:bottom w:val="single" w:sz="12" w:space="0" w:color="auto"/>
            </w:tcBorders>
            <w:shd w:val="clear" w:color="auto" w:fill="auto"/>
          </w:tcPr>
          <w:p w:rsidR="00D221CE" w:rsidRPr="00CE2F35" w:rsidRDefault="00D221CE" w:rsidP="00D221CE">
            <w:pPr>
              <w:pStyle w:val="TableParagraph"/>
              <w:snapToGrid w:val="0"/>
              <w:spacing w:line="100" w:lineRule="atLeast"/>
              <w:ind w:left="90" w:right="137"/>
              <w:jc w:val="left"/>
              <w:rPr>
                <w:rFonts w:ascii="Times New Roman" w:hAnsi="Times New Roman" w:cs="Times New Roman"/>
                <w:sz w:val="20"/>
              </w:rPr>
            </w:pPr>
          </w:p>
        </w:tc>
        <w:tc>
          <w:tcPr>
            <w:tcW w:w="1590" w:type="dxa"/>
            <w:tcBorders>
              <w:top w:val="nil"/>
              <w:bottom w:val="single" w:sz="12" w:space="0" w:color="auto"/>
            </w:tcBorders>
            <w:shd w:val="clear" w:color="auto" w:fill="auto"/>
          </w:tcPr>
          <w:p w:rsidR="00D221CE" w:rsidRPr="00CE2F35" w:rsidRDefault="00D221CE" w:rsidP="00D221CE">
            <w:pPr>
              <w:pStyle w:val="TableParagraph"/>
              <w:spacing w:line="251" w:lineRule="exact"/>
              <w:ind w:left="267" w:right="232"/>
              <w:rPr>
                <w:w w:val="95"/>
                <w:sz w:val="24"/>
              </w:rPr>
            </w:pPr>
            <w:r w:rsidRPr="00CE2F35">
              <w:rPr>
                <w:sz w:val="24"/>
              </w:rPr>
              <w:t>Second</w:t>
            </w:r>
          </w:p>
        </w:tc>
        <w:tc>
          <w:tcPr>
            <w:tcW w:w="1200" w:type="dxa"/>
            <w:tcBorders>
              <w:top w:val="nil"/>
              <w:bottom w:val="single" w:sz="12" w:space="0" w:color="auto"/>
            </w:tcBorders>
            <w:shd w:val="clear" w:color="auto" w:fill="auto"/>
          </w:tcPr>
          <w:p w:rsidR="00D221CE" w:rsidRPr="00CE2F35" w:rsidRDefault="00D221CE" w:rsidP="00D221CE">
            <w:pPr>
              <w:pStyle w:val="TableParagraph"/>
              <w:spacing w:line="251" w:lineRule="exact"/>
              <w:ind w:left="206" w:right="441"/>
              <w:jc w:val="right"/>
              <w:rPr>
                <w:w w:val="95"/>
                <w:sz w:val="24"/>
              </w:rPr>
            </w:pPr>
            <w:r w:rsidRPr="00CE2F35">
              <w:rPr>
                <w:w w:val="95"/>
                <w:sz w:val="24"/>
              </w:rPr>
              <w:t>50</w:t>
            </w:r>
          </w:p>
        </w:tc>
        <w:tc>
          <w:tcPr>
            <w:tcW w:w="1710" w:type="dxa"/>
            <w:tcBorders>
              <w:top w:val="nil"/>
              <w:bottom w:val="single" w:sz="12" w:space="0" w:color="auto"/>
            </w:tcBorders>
            <w:shd w:val="clear" w:color="auto" w:fill="auto"/>
          </w:tcPr>
          <w:p w:rsidR="00D221CE" w:rsidRPr="00CE2F35" w:rsidRDefault="00D221CE" w:rsidP="00D221CE">
            <w:pPr>
              <w:pStyle w:val="TableParagraph"/>
              <w:spacing w:line="251" w:lineRule="exact"/>
              <w:ind w:left="179" w:right="692"/>
              <w:jc w:val="right"/>
              <w:rPr>
                <w:w w:val="99"/>
                <w:sz w:val="24"/>
              </w:rPr>
            </w:pPr>
            <w:r w:rsidRPr="00CE2F35">
              <w:rPr>
                <w:w w:val="95"/>
                <w:sz w:val="24"/>
              </w:rPr>
              <w:t>100</w:t>
            </w:r>
          </w:p>
        </w:tc>
        <w:tc>
          <w:tcPr>
            <w:tcW w:w="1710" w:type="dxa"/>
            <w:tcBorders>
              <w:top w:val="nil"/>
              <w:bottom w:val="single" w:sz="12" w:space="0" w:color="auto"/>
            </w:tcBorders>
            <w:shd w:val="clear" w:color="auto" w:fill="auto"/>
          </w:tcPr>
          <w:p w:rsidR="00D221CE" w:rsidRPr="00CE2F35" w:rsidRDefault="00D221CE" w:rsidP="00FA2A65">
            <w:pPr>
              <w:pStyle w:val="TableParagraph"/>
              <w:spacing w:line="251" w:lineRule="exact"/>
              <w:ind w:left="450" w:right="486"/>
              <w:rPr>
                <w:w w:val="99"/>
                <w:sz w:val="24"/>
              </w:rPr>
            </w:pPr>
            <w:r w:rsidRPr="00CE2F35">
              <w:rPr>
                <w:w w:val="99"/>
                <w:sz w:val="24"/>
              </w:rPr>
              <w:t>4</w:t>
            </w:r>
          </w:p>
        </w:tc>
        <w:tc>
          <w:tcPr>
            <w:tcW w:w="1415" w:type="dxa"/>
            <w:tcBorders>
              <w:top w:val="nil"/>
              <w:bottom w:val="single" w:sz="12" w:space="0" w:color="auto"/>
            </w:tcBorders>
            <w:shd w:val="clear" w:color="auto" w:fill="auto"/>
          </w:tcPr>
          <w:p w:rsidR="00D221CE" w:rsidRPr="00CE2F35" w:rsidRDefault="00D221CE" w:rsidP="00FA2A65">
            <w:pPr>
              <w:pStyle w:val="TableParagraph"/>
              <w:spacing w:line="251" w:lineRule="exact"/>
              <w:ind w:left="450" w:right="486"/>
            </w:pPr>
            <w:r w:rsidRPr="00CE2F35">
              <w:rPr>
                <w:w w:val="99"/>
                <w:sz w:val="24"/>
              </w:rPr>
              <w:t>5</w:t>
            </w:r>
          </w:p>
        </w:tc>
      </w:tr>
    </w:tbl>
    <w:p w:rsidR="00B01E18" w:rsidRPr="00CE2F35" w:rsidRDefault="00B01E18" w:rsidP="00FA2A65">
      <w:pPr>
        <w:pStyle w:val="BodyText"/>
        <w:ind w:left="450" w:right="486"/>
      </w:pPr>
    </w:p>
    <w:p w:rsidR="00B01E18" w:rsidRPr="00CE2F35" w:rsidRDefault="00B01E18" w:rsidP="00977B4E">
      <w:pPr>
        <w:pStyle w:val="Heading1"/>
        <w:numPr>
          <w:ilvl w:val="0"/>
          <w:numId w:val="0"/>
        </w:numPr>
        <w:ind w:left="450" w:right="486"/>
        <w:jc w:val="both"/>
      </w:pPr>
      <w:r w:rsidRPr="00CE2F35">
        <w:t>B-1.5 Reversion Test</w:t>
      </w:r>
    </w:p>
    <w:p w:rsidR="00B01E18" w:rsidRPr="00CE2F35" w:rsidRDefault="00B01E18" w:rsidP="00FA2A65">
      <w:pPr>
        <w:pStyle w:val="BodyText"/>
        <w:ind w:left="450" w:right="486"/>
        <w:rPr>
          <w:b/>
        </w:rPr>
      </w:pPr>
    </w:p>
    <w:p w:rsidR="00B01E18" w:rsidRPr="00CE2F35" w:rsidRDefault="00B01E18" w:rsidP="00FA2A65">
      <w:pPr>
        <w:pStyle w:val="BodyText"/>
        <w:ind w:left="450" w:right="486"/>
        <w:jc w:val="both"/>
      </w:pPr>
      <w:r w:rsidRPr="00CE2F35">
        <w:rPr>
          <w:b/>
        </w:rPr>
        <w:t xml:space="preserve">B-1.5.1 </w:t>
      </w:r>
      <w:r w:rsidRPr="00CE2F35">
        <w:t xml:space="preserve">The lot, having satisfied visual and dimensional requirements, shall be tested for reversion test as given in </w:t>
      </w:r>
      <w:r w:rsidRPr="00CE2F35">
        <w:rPr>
          <w:b/>
          <w:bCs/>
        </w:rPr>
        <w:t>9.4</w:t>
      </w:r>
      <w:r w:rsidRPr="00CE2F35">
        <w:t>.</w:t>
      </w:r>
    </w:p>
    <w:p w:rsidR="00B01E18" w:rsidRPr="00CE2F35" w:rsidRDefault="00B01E18" w:rsidP="00FA2A65">
      <w:pPr>
        <w:pStyle w:val="BodyText"/>
        <w:ind w:left="450" w:right="486"/>
      </w:pPr>
    </w:p>
    <w:p w:rsidR="00B01E18" w:rsidRPr="00CE2F35" w:rsidRDefault="00B01E18" w:rsidP="00FA2A65">
      <w:pPr>
        <w:pStyle w:val="BodyText"/>
        <w:ind w:left="450" w:right="486"/>
        <w:jc w:val="both"/>
      </w:pPr>
      <w:r w:rsidRPr="00CE2F35">
        <w:rPr>
          <w:b/>
        </w:rPr>
        <w:t xml:space="preserve">B-1.5.2 </w:t>
      </w:r>
      <w:r w:rsidRPr="00CE2F35">
        <w:t>For this purpose, the number of pipes given for the first sample in col 4 of Table 11 shall be taken from the lot. The sample pipes failing the reversion test, shall be considered as defective. The lot shall be deemed to have met the requirements given in this standard for the reversion Test, if the number of defectives found in the first sample is less than or equal to the corresponding acceptance number given in col 6. This lot shall be deemed not to have met these requirements, if the number of defectives found in the first sample is greater than or equal to the corresponding rejection number given in col 7. If, however, the number of defectives in the first sample lies between the corresponding acceptance and rejection numbers given in col 6 and</w:t>
      </w:r>
      <w:r w:rsidR="00977B4E" w:rsidRPr="00CE2F35">
        <w:t xml:space="preserve">  </w:t>
      </w:r>
      <w:r w:rsidRPr="00CE2F35">
        <w:t xml:space="preserve"> </w:t>
      </w:r>
      <w:r w:rsidR="00977B4E" w:rsidRPr="00CE2F35">
        <w:t xml:space="preserve"> </w:t>
      </w:r>
      <w:r w:rsidRPr="00CE2F35">
        <w:t>col 7, a second sample of size given in col 4 shall be taken and examined for the requirement. The lot shall be considered to have satisfied the requirements, if the number of defectives found in the cumulative sample is less than or equal to the corresponding acceptance number given in column 6, otherwise not.</w:t>
      </w:r>
    </w:p>
    <w:p w:rsidR="00B01E18" w:rsidRPr="00CE2F35" w:rsidRDefault="00B01E18" w:rsidP="00FA2A65">
      <w:pPr>
        <w:pStyle w:val="BodyText"/>
        <w:spacing w:before="1"/>
        <w:ind w:left="450" w:right="486"/>
      </w:pPr>
    </w:p>
    <w:p w:rsidR="00B01E18" w:rsidRPr="00CE2F35" w:rsidRDefault="00B01E18" w:rsidP="00977B4E">
      <w:pPr>
        <w:pStyle w:val="Heading1"/>
        <w:numPr>
          <w:ilvl w:val="0"/>
          <w:numId w:val="0"/>
        </w:numPr>
        <w:ind w:left="450" w:right="486"/>
        <w:jc w:val="both"/>
      </w:pPr>
      <w:r w:rsidRPr="00CE2F35">
        <w:t xml:space="preserve">B-1.6 </w:t>
      </w:r>
      <w:proofErr w:type="spellStart"/>
      <w:r w:rsidRPr="00CE2F35">
        <w:t>Vicat</w:t>
      </w:r>
      <w:proofErr w:type="spellEnd"/>
      <w:r w:rsidRPr="00CE2F35">
        <w:t xml:space="preserve"> Softening Test</w:t>
      </w:r>
    </w:p>
    <w:p w:rsidR="00B01E18" w:rsidRPr="00CE2F35" w:rsidRDefault="00B01E18" w:rsidP="00FA2A65">
      <w:pPr>
        <w:pStyle w:val="BodyText"/>
        <w:spacing w:before="231"/>
        <w:ind w:left="450" w:right="486"/>
        <w:jc w:val="both"/>
      </w:pPr>
      <w:r w:rsidRPr="00CE2F35">
        <w:rPr>
          <w:b/>
        </w:rPr>
        <w:t xml:space="preserve">B-1.6.1 </w:t>
      </w:r>
      <w:r w:rsidRPr="00CE2F35">
        <w:t xml:space="preserve">The lot, having satisfied visual and dimensional requirements shall be tested for </w:t>
      </w:r>
      <w:proofErr w:type="spellStart"/>
      <w:r w:rsidRPr="00CE2F35">
        <w:t>Vicat</w:t>
      </w:r>
      <w:proofErr w:type="spellEnd"/>
      <w:r w:rsidRPr="00CE2F35">
        <w:t xml:space="preserve"> softening temperature as given in </w:t>
      </w:r>
      <w:r w:rsidRPr="00CE2F35">
        <w:rPr>
          <w:b/>
          <w:bCs/>
        </w:rPr>
        <w:t>9</w:t>
      </w:r>
      <w:r w:rsidRPr="00CE2F35">
        <w:rPr>
          <w:b/>
        </w:rPr>
        <w:t>.5</w:t>
      </w:r>
      <w:r w:rsidRPr="00CE2F35">
        <w:t>.</w:t>
      </w:r>
    </w:p>
    <w:p w:rsidR="00B01E18" w:rsidRPr="00CE2F35" w:rsidRDefault="00B01E18" w:rsidP="00FA2A65">
      <w:pPr>
        <w:pStyle w:val="BodyText"/>
        <w:ind w:left="450" w:right="486"/>
      </w:pPr>
    </w:p>
    <w:p w:rsidR="00B01E18" w:rsidRPr="00CE2F35" w:rsidRDefault="00B01E18" w:rsidP="00FA2A65">
      <w:pPr>
        <w:pStyle w:val="BodyText"/>
        <w:ind w:left="450" w:right="486"/>
        <w:jc w:val="both"/>
      </w:pPr>
      <w:r w:rsidRPr="00CE2F35">
        <w:rPr>
          <w:b/>
        </w:rPr>
        <w:t xml:space="preserve">B-1.6.2 </w:t>
      </w:r>
      <w:r w:rsidRPr="00CE2F35">
        <w:t xml:space="preserve">For this purpose, the procedure adopted for sampling and criteria for conformity shall be the same as that for reversion test under </w:t>
      </w:r>
      <w:r w:rsidRPr="00CE2F35">
        <w:rPr>
          <w:b/>
        </w:rPr>
        <w:t xml:space="preserve">B-1.5.2 </w:t>
      </w:r>
      <w:r w:rsidRPr="00CE2F35">
        <w:t>using Table 11.</w:t>
      </w:r>
    </w:p>
    <w:p w:rsidR="00B01E18" w:rsidRPr="00CE2F35" w:rsidRDefault="00B01E18" w:rsidP="00FA2A65">
      <w:pPr>
        <w:pStyle w:val="BodyText"/>
        <w:ind w:left="450" w:right="486"/>
      </w:pPr>
    </w:p>
    <w:p w:rsidR="00B01E18" w:rsidRPr="00CE2F35" w:rsidRDefault="00B01E18" w:rsidP="00977B4E">
      <w:pPr>
        <w:pStyle w:val="Heading1"/>
        <w:numPr>
          <w:ilvl w:val="0"/>
          <w:numId w:val="0"/>
        </w:numPr>
        <w:ind w:left="450" w:right="486"/>
        <w:jc w:val="both"/>
      </w:pPr>
      <w:r w:rsidRPr="00CE2F35">
        <w:t>B-1.7 Density</w:t>
      </w:r>
    </w:p>
    <w:p w:rsidR="00B01E18" w:rsidRPr="00CE2F35" w:rsidRDefault="00B01E18" w:rsidP="00FA2A65">
      <w:pPr>
        <w:pStyle w:val="BodyText"/>
        <w:spacing w:before="228"/>
        <w:ind w:left="450" w:right="486"/>
        <w:jc w:val="both"/>
      </w:pPr>
      <w:r w:rsidRPr="00CE2F35">
        <w:rPr>
          <w:b/>
        </w:rPr>
        <w:t xml:space="preserve">B-1.7.1 </w:t>
      </w:r>
      <w:r w:rsidRPr="00CE2F35">
        <w:t>The lot, having satisfied the visual and dimensional requirements, shall be tested for density as given in</w:t>
      </w:r>
      <w:r w:rsidRPr="00CE2F35">
        <w:rPr>
          <w:spacing w:val="-1"/>
        </w:rPr>
        <w:t xml:space="preserve"> </w:t>
      </w:r>
      <w:r w:rsidRPr="00CE2F35">
        <w:rPr>
          <w:b/>
          <w:bCs/>
          <w:spacing w:val="-1"/>
        </w:rPr>
        <w:t>9</w:t>
      </w:r>
      <w:r w:rsidRPr="00CE2F35">
        <w:rPr>
          <w:b/>
        </w:rPr>
        <w:t>.6</w:t>
      </w:r>
      <w:r w:rsidRPr="00CE2F35">
        <w:t>.</w:t>
      </w:r>
    </w:p>
    <w:p w:rsidR="00B01E18" w:rsidRPr="00CE2F35" w:rsidRDefault="00B01E18" w:rsidP="00FA2A65">
      <w:pPr>
        <w:pStyle w:val="BodyText"/>
        <w:ind w:left="450" w:right="486"/>
      </w:pPr>
    </w:p>
    <w:p w:rsidR="00B01E18" w:rsidRPr="00CE2F35" w:rsidRDefault="00B01E18" w:rsidP="00977B4E">
      <w:pPr>
        <w:pStyle w:val="BodyText"/>
        <w:spacing w:before="1"/>
        <w:ind w:left="450" w:right="486"/>
        <w:jc w:val="both"/>
      </w:pPr>
      <w:r w:rsidRPr="00CE2F35">
        <w:rPr>
          <w:b/>
        </w:rPr>
        <w:t xml:space="preserve">B-1.7.2 </w:t>
      </w:r>
      <w:r w:rsidRPr="00CE2F35">
        <w:t xml:space="preserve">For this purpose, the procedure adopted for sampling and criteria for conformity shall be the same as that for </w:t>
      </w:r>
      <w:r w:rsidR="00E746E0" w:rsidRPr="00CE2F35">
        <w:t>reversion</w:t>
      </w:r>
      <w:r w:rsidRPr="00CE2F35">
        <w:t xml:space="preserve"> test under </w:t>
      </w:r>
      <w:r w:rsidRPr="00CE2F35">
        <w:rPr>
          <w:b/>
        </w:rPr>
        <w:t xml:space="preserve">B-1.5.2 </w:t>
      </w:r>
      <w:r w:rsidRPr="00CE2F35">
        <w:t>using Table 11.</w:t>
      </w:r>
    </w:p>
    <w:p w:rsidR="00977B4E" w:rsidRPr="00CE2F35" w:rsidRDefault="00977B4E" w:rsidP="00977B4E">
      <w:pPr>
        <w:pStyle w:val="BodyText"/>
        <w:spacing w:before="1"/>
        <w:ind w:left="450" w:right="486"/>
        <w:jc w:val="both"/>
      </w:pPr>
    </w:p>
    <w:p w:rsidR="00557D30" w:rsidRPr="00CE2F35" w:rsidRDefault="00557D30" w:rsidP="00977B4E">
      <w:pPr>
        <w:pStyle w:val="BodyText"/>
        <w:spacing w:before="1"/>
        <w:ind w:left="450" w:right="486"/>
        <w:jc w:val="both"/>
      </w:pPr>
    </w:p>
    <w:p w:rsidR="00B01E18" w:rsidRPr="00CE2F35" w:rsidRDefault="00B01E18" w:rsidP="00977B4E">
      <w:pPr>
        <w:pStyle w:val="Heading1"/>
        <w:numPr>
          <w:ilvl w:val="0"/>
          <w:numId w:val="0"/>
        </w:numPr>
        <w:spacing w:before="62"/>
        <w:ind w:left="450" w:right="486"/>
        <w:jc w:val="both"/>
      </w:pPr>
      <w:r w:rsidRPr="00CE2F35">
        <w:lastRenderedPageBreak/>
        <w:t>B-1.8 Flattening Test</w:t>
      </w:r>
    </w:p>
    <w:p w:rsidR="00B01E18" w:rsidRPr="00CE2F35" w:rsidRDefault="00B01E18" w:rsidP="00FA2A65">
      <w:pPr>
        <w:pStyle w:val="BodyText"/>
        <w:spacing w:before="231"/>
        <w:ind w:left="450" w:right="486"/>
        <w:jc w:val="both"/>
        <w:rPr>
          <w:sz w:val="23"/>
        </w:rPr>
      </w:pPr>
      <w:r w:rsidRPr="00CE2F35">
        <w:rPr>
          <w:b/>
        </w:rPr>
        <w:t xml:space="preserve">B-1.8.1 </w:t>
      </w:r>
      <w:r w:rsidRPr="00CE2F35">
        <w:t>The lot, having satisfied the visual and dimensional requirements, shall be tested for flattening as given in</w:t>
      </w:r>
      <w:r w:rsidRPr="00CE2F35">
        <w:rPr>
          <w:spacing w:val="-1"/>
        </w:rPr>
        <w:t xml:space="preserve"> </w:t>
      </w:r>
      <w:r w:rsidRPr="00CE2F35">
        <w:rPr>
          <w:b/>
          <w:bCs/>
          <w:spacing w:val="-1"/>
        </w:rPr>
        <w:t>10</w:t>
      </w:r>
      <w:r w:rsidRPr="00CE2F35">
        <w:rPr>
          <w:b/>
        </w:rPr>
        <w:t>.3</w:t>
      </w:r>
      <w:r w:rsidRPr="00CE2F35">
        <w:t>.</w:t>
      </w:r>
    </w:p>
    <w:p w:rsidR="00B01E18" w:rsidRPr="00CE2F35" w:rsidRDefault="00B01E18" w:rsidP="00FA2A65">
      <w:pPr>
        <w:pStyle w:val="BodyText"/>
        <w:spacing w:before="11"/>
        <w:ind w:left="450" w:right="486"/>
        <w:rPr>
          <w:sz w:val="23"/>
        </w:rPr>
      </w:pPr>
    </w:p>
    <w:p w:rsidR="00B01E18" w:rsidRPr="00CE2F35" w:rsidRDefault="00B01E18" w:rsidP="00FA2A65">
      <w:pPr>
        <w:pStyle w:val="BodyText"/>
        <w:ind w:left="450" w:right="486"/>
        <w:jc w:val="both"/>
      </w:pPr>
      <w:r w:rsidRPr="00CE2F35">
        <w:rPr>
          <w:b/>
        </w:rPr>
        <w:t xml:space="preserve">B-1.8.2 </w:t>
      </w:r>
      <w:r w:rsidRPr="00CE2F35">
        <w:t xml:space="preserve">For this purpose, the procedure adopted for sampling and criteria for conformity shall be the same as that for reversion test under </w:t>
      </w:r>
      <w:r w:rsidRPr="00CE2F35">
        <w:rPr>
          <w:b/>
        </w:rPr>
        <w:t xml:space="preserve">B-1.5.2 </w:t>
      </w:r>
      <w:r w:rsidRPr="00CE2F35">
        <w:t>using Table 11.</w:t>
      </w:r>
    </w:p>
    <w:p w:rsidR="00B01E18" w:rsidRPr="00CE2F35" w:rsidRDefault="00B01E18" w:rsidP="00977B4E">
      <w:pPr>
        <w:pStyle w:val="Heading1"/>
        <w:numPr>
          <w:ilvl w:val="0"/>
          <w:numId w:val="0"/>
        </w:numPr>
        <w:tabs>
          <w:tab w:val="left" w:pos="1134"/>
        </w:tabs>
        <w:spacing w:before="231"/>
        <w:ind w:left="450" w:right="486"/>
      </w:pPr>
      <w:r w:rsidRPr="00CE2F35">
        <w:t>B-1.9 Resistance to External Blows at 0</w:t>
      </w:r>
      <w:r w:rsidRPr="00CE2F35">
        <w:rPr>
          <w:spacing w:val="-3"/>
        </w:rPr>
        <w:t xml:space="preserve"> </w:t>
      </w:r>
      <w:r w:rsidRPr="00CE2F35">
        <w:t xml:space="preserve">°C </w:t>
      </w:r>
    </w:p>
    <w:p w:rsidR="00B01E18" w:rsidRPr="00CE2F35" w:rsidRDefault="00B01E18" w:rsidP="00FA2A65">
      <w:pPr>
        <w:pStyle w:val="BodyText"/>
        <w:spacing w:before="231"/>
        <w:ind w:left="450" w:right="486"/>
        <w:jc w:val="both"/>
        <w:rPr>
          <w:sz w:val="23"/>
        </w:rPr>
      </w:pPr>
      <w:r w:rsidRPr="00CE2F35">
        <w:rPr>
          <w:b/>
        </w:rPr>
        <w:t xml:space="preserve">B-1.9.1 </w:t>
      </w:r>
      <w:r w:rsidRPr="00CE2F35">
        <w:t xml:space="preserve">The lot, having satisfied the visual and dimensional requirements, shall be tested for </w:t>
      </w:r>
      <w:r w:rsidR="00D86FFF" w:rsidRPr="00CE2F35">
        <w:t>resistance to external blows at 0 °C</w:t>
      </w:r>
      <w:r w:rsidRPr="00CE2F35">
        <w:t xml:space="preserve"> as given in</w:t>
      </w:r>
      <w:r w:rsidRPr="00CE2F35">
        <w:rPr>
          <w:spacing w:val="-1"/>
        </w:rPr>
        <w:t xml:space="preserve"> </w:t>
      </w:r>
      <w:r w:rsidRPr="00CE2F35">
        <w:rPr>
          <w:b/>
          <w:bCs/>
          <w:spacing w:val="-1"/>
        </w:rPr>
        <w:t>10</w:t>
      </w:r>
      <w:r w:rsidRPr="00CE2F35">
        <w:rPr>
          <w:b/>
        </w:rPr>
        <w:t>.4</w:t>
      </w:r>
      <w:r w:rsidRPr="00CE2F35">
        <w:t>.</w:t>
      </w:r>
    </w:p>
    <w:p w:rsidR="00B01E18" w:rsidRPr="00CE2F35" w:rsidRDefault="00B01E18" w:rsidP="00FA2A65">
      <w:pPr>
        <w:pStyle w:val="BodyText"/>
        <w:spacing w:before="11"/>
        <w:ind w:left="450" w:right="486"/>
        <w:rPr>
          <w:sz w:val="23"/>
        </w:rPr>
      </w:pPr>
    </w:p>
    <w:p w:rsidR="00B01E18" w:rsidRPr="00CE2F35" w:rsidRDefault="00B01E18" w:rsidP="00FA2A65">
      <w:pPr>
        <w:pStyle w:val="BodyText"/>
        <w:ind w:left="450" w:right="486"/>
        <w:jc w:val="both"/>
      </w:pPr>
      <w:r w:rsidRPr="00CE2F35">
        <w:rPr>
          <w:b/>
        </w:rPr>
        <w:t xml:space="preserve">B-1.9.2 </w:t>
      </w:r>
      <w:r w:rsidRPr="00CE2F35">
        <w:t xml:space="preserve">For this purpose, the procedure adopted for sampling and criteria for conformity shall be the same as that for reversion test under </w:t>
      </w:r>
      <w:r w:rsidRPr="00CE2F35">
        <w:rPr>
          <w:b/>
        </w:rPr>
        <w:t xml:space="preserve">B-1.5.2 </w:t>
      </w:r>
      <w:r w:rsidRPr="00CE2F35">
        <w:t>using Table 11.</w:t>
      </w:r>
    </w:p>
    <w:p w:rsidR="00207686" w:rsidRPr="00CE2F35" w:rsidRDefault="00207686" w:rsidP="00FA2A65">
      <w:pPr>
        <w:pStyle w:val="BodyText"/>
        <w:ind w:left="450" w:right="486"/>
        <w:jc w:val="both"/>
      </w:pPr>
    </w:p>
    <w:p w:rsidR="00207686" w:rsidRPr="00CE2F35" w:rsidRDefault="00207686" w:rsidP="00FA2A65">
      <w:pPr>
        <w:pStyle w:val="BodyText"/>
        <w:ind w:left="450" w:right="486"/>
        <w:jc w:val="both"/>
        <w:rPr>
          <w:b/>
          <w:bCs/>
        </w:rPr>
      </w:pPr>
      <w:r w:rsidRPr="00CE2F35">
        <w:rPr>
          <w:b/>
          <w:bCs/>
        </w:rPr>
        <w:t>B-1.10 Tensile Strength Test</w:t>
      </w:r>
    </w:p>
    <w:p w:rsidR="00207686" w:rsidRPr="00CE2F35" w:rsidRDefault="00207686" w:rsidP="00FA2A65">
      <w:pPr>
        <w:pStyle w:val="BodyText"/>
        <w:ind w:left="450" w:right="486"/>
        <w:jc w:val="both"/>
        <w:rPr>
          <w:b/>
          <w:bCs/>
        </w:rPr>
      </w:pPr>
    </w:p>
    <w:p w:rsidR="00207686" w:rsidRPr="00CE2F35" w:rsidRDefault="00CB3828" w:rsidP="00FA2A65">
      <w:pPr>
        <w:pStyle w:val="BodyText"/>
        <w:ind w:left="450" w:right="486"/>
        <w:jc w:val="both"/>
        <w:rPr>
          <w:b/>
          <w:bCs/>
        </w:rPr>
      </w:pPr>
      <w:r w:rsidRPr="00CE2F35">
        <w:rPr>
          <w:b/>
          <w:bCs/>
        </w:rPr>
        <w:t>B-1.10.1</w:t>
      </w:r>
      <w:r w:rsidRPr="00CE2F35">
        <w:t xml:space="preserve"> </w:t>
      </w:r>
      <w:r w:rsidR="00207686" w:rsidRPr="00CE2F35">
        <w:t xml:space="preserve">The lot, having satisfied the visual and dimensional requirements, shall be tested for tensile strength as given in </w:t>
      </w:r>
      <w:r w:rsidR="00207686" w:rsidRPr="00CE2F35">
        <w:rPr>
          <w:b/>
          <w:bCs/>
        </w:rPr>
        <w:t>10.5</w:t>
      </w:r>
      <w:r w:rsidR="00207686" w:rsidRPr="00CE2F35">
        <w:t>.</w:t>
      </w:r>
    </w:p>
    <w:p w:rsidR="00B01E18" w:rsidRPr="00CE2F35" w:rsidRDefault="00B01E18" w:rsidP="00977B4E">
      <w:pPr>
        <w:pStyle w:val="Heading1"/>
        <w:numPr>
          <w:ilvl w:val="0"/>
          <w:numId w:val="0"/>
        </w:numPr>
        <w:spacing w:before="231"/>
        <w:ind w:left="450" w:right="486"/>
        <w:jc w:val="center"/>
        <w:rPr>
          <w:sz w:val="23"/>
        </w:rPr>
      </w:pPr>
      <w:r w:rsidRPr="00CE2F35">
        <w:t xml:space="preserve">Table 11 Scale of Sampling for Reversion Test, </w:t>
      </w:r>
      <w:proofErr w:type="spellStart"/>
      <w:r w:rsidRPr="00CE2F35">
        <w:t>Vicat</w:t>
      </w:r>
      <w:proofErr w:type="spellEnd"/>
      <w:r w:rsidRPr="00CE2F35">
        <w:t xml:space="preserve"> Softening Temperature Test, Density </w:t>
      </w:r>
      <w:proofErr w:type="gramStart"/>
      <w:r w:rsidRPr="00CE2F35">
        <w:t>Test ,</w:t>
      </w:r>
      <w:proofErr w:type="gramEnd"/>
      <w:r w:rsidRPr="00CE2F35">
        <w:t xml:space="preserve"> Flattening Test</w:t>
      </w:r>
      <w:r w:rsidR="00AF01DF" w:rsidRPr="00CE2F35">
        <w:t>,</w:t>
      </w:r>
      <w:r w:rsidRPr="00CE2F35">
        <w:t xml:space="preserve"> Resistance to External Blows at 0°C and</w:t>
      </w:r>
      <w:r w:rsidR="00AF01DF" w:rsidRPr="00CE2F35">
        <w:t xml:space="preserve"> Tensile Strength Test</w:t>
      </w:r>
    </w:p>
    <w:p w:rsidR="00B01E18" w:rsidRPr="00CE2F35" w:rsidRDefault="00B01E18" w:rsidP="00FA2A65">
      <w:pPr>
        <w:pStyle w:val="BodyText"/>
        <w:spacing w:before="11"/>
        <w:ind w:left="450" w:right="486"/>
        <w:rPr>
          <w:b/>
          <w:sz w:val="23"/>
        </w:rPr>
      </w:pPr>
    </w:p>
    <w:p w:rsidR="00B01E18" w:rsidRPr="00CE2F35" w:rsidRDefault="00B01E18" w:rsidP="00FA2A65">
      <w:pPr>
        <w:ind w:left="450" w:right="486"/>
        <w:jc w:val="center"/>
      </w:pPr>
      <w:r w:rsidRPr="00CE2F35">
        <w:rPr>
          <w:sz w:val="24"/>
        </w:rPr>
        <w:t>(</w:t>
      </w:r>
      <w:r w:rsidRPr="00CE2F35">
        <w:rPr>
          <w:i/>
          <w:sz w:val="24"/>
        </w:rPr>
        <w:t xml:space="preserve">Clauses </w:t>
      </w:r>
      <w:r w:rsidRPr="00CE2F35">
        <w:rPr>
          <w:sz w:val="24"/>
        </w:rPr>
        <w:t>B-1.5, B-1.6, B-1.7, B-1.8</w:t>
      </w:r>
      <w:r w:rsidR="00AF01DF" w:rsidRPr="00CE2F35">
        <w:rPr>
          <w:sz w:val="24"/>
        </w:rPr>
        <w:t xml:space="preserve">, </w:t>
      </w:r>
      <w:r w:rsidRPr="00CE2F35">
        <w:rPr>
          <w:sz w:val="24"/>
        </w:rPr>
        <w:t>B</w:t>
      </w:r>
      <w:r w:rsidRPr="00CE2F35">
        <w:rPr>
          <w:i/>
          <w:sz w:val="24"/>
        </w:rPr>
        <w:t>-</w:t>
      </w:r>
      <w:r w:rsidRPr="00CE2F35">
        <w:rPr>
          <w:sz w:val="24"/>
        </w:rPr>
        <w:t>1.9</w:t>
      </w:r>
      <w:r w:rsidR="00AF01DF" w:rsidRPr="00CE2F35">
        <w:rPr>
          <w:sz w:val="24"/>
        </w:rPr>
        <w:t xml:space="preserve"> </w:t>
      </w:r>
      <w:r w:rsidR="00AF01DF" w:rsidRPr="00CE2F35">
        <w:rPr>
          <w:i/>
          <w:iCs/>
          <w:sz w:val="24"/>
        </w:rPr>
        <w:t>and</w:t>
      </w:r>
      <w:r w:rsidR="00AF01DF" w:rsidRPr="00CE2F35">
        <w:rPr>
          <w:sz w:val="24"/>
        </w:rPr>
        <w:t xml:space="preserve"> B-1.10</w:t>
      </w:r>
      <w:r w:rsidRPr="00CE2F35">
        <w:rPr>
          <w:sz w:val="24"/>
        </w:rPr>
        <w:t>)</w:t>
      </w:r>
    </w:p>
    <w:p w:rsidR="00B01E18" w:rsidRPr="00CE2F35" w:rsidRDefault="00B01E18" w:rsidP="00FA2A65">
      <w:pPr>
        <w:pStyle w:val="BodyText"/>
        <w:ind w:left="450" w:right="486"/>
      </w:pPr>
    </w:p>
    <w:tbl>
      <w:tblPr>
        <w:tblW w:w="0" w:type="auto"/>
        <w:tblInd w:w="195"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080"/>
        <w:gridCol w:w="2250"/>
        <w:gridCol w:w="1760"/>
        <w:gridCol w:w="1281"/>
        <w:gridCol w:w="1690"/>
        <w:gridCol w:w="1486"/>
        <w:gridCol w:w="1218"/>
      </w:tblGrid>
      <w:tr w:rsidR="00B01E18" w:rsidRPr="00CE2F35" w:rsidTr="00557D30">
        <w:trPr>
          <w:trHeight w:val="555"/>
        </w:trPr>
        <w:tc>
          <w:tcPr>
            <w:tcW w:w="1080" w:type="dxa"/>
            <w:tcBorders>
              <w:bottom w:val="nil"/>
            </w:tcBorders>
            <w:shd w:val="clear" w:color="auto" w:fill="auto"/>
          </w:tcPr>
          <w:p w:rsidR="00557D30" w:rsidRPr="00CE2F35" w:rsidRDefault="00557D30" w:rsidP="00557D30">
            <w:pPr>
              <w:pStyle w:val="TableParagraph"/>
              <w:spacing w:line="270" w:lineRule="atLeast"/>
              <w:ind w:left="82" w:right="340"/>
              <w:jc w:val="left"/>
              <w:rPr>
                <w:sz w:val="24"/>
              </w:rPr>
            </w:pPr>
            <w:r w:rsidRPr="00CE2F35">
              <w:rPr>
                <w:sz w:val="24"/>
              </w:rPr>
              <w:t xml:space="preserve">     </w:t>
            </w:r>
            <w:proofErr w:type="spellStart"/>
            <w:r w:rsidR="00B01E18" w:rsidRPr="00CE2F35">
              <w:rPr>
                <w:sz w:val="24"/>
              </w:rPr>
              <w:t>Sl</w:t>
            </w:r>
            <w:proofErr w:type="spellEnd"/>
            <w:r w:rsidR="00B01E18" w:rsidRPr="00CE2F35">
              <w:rPr>
                <w:sz w:val="24"/>
              </w:rPr>
              <w:t xml:space="preserve"> </w:t>
            </w:r>
            <w:r w:rsidRPr="00CE2F35">
              <w:rPr>
                <w:sz w:val="24"/>
              </w:rPr>
              <w:t xml:space="preserve">   </w:t>
            </w:r>
          </w:p>
          <w:p w:rsidR="00B01E18" w:rsidRPr="00CE2F35" w:rsidRDefault="00557D30" w:rsidP="00557D30">
            <w:pPr>
              <w:pStyle w:val="TableParagraph"/>
              <w:spacing w:line="270" w:lineRule="atLeast"/>
              <w:ind w:left="82" w:right="250"/>
              <w:jc w:val="left"/>
              <w:rPr>
                <w:sz w:val="24"/>
              </w:rPr>
            </w:pPr>
            <w:r w:rsidRPr="00CE2F35">
              <w:rPr>
                <w:sz w:val="24"/>
              </w:rPr>
              <w:t xml:space="preserve">    </w:t>
            </w:r>
            <w:r w:rsidR="00B01E18" w:rsidRPr="00CE2F35">
              <w:rPr>
                <w:sz w:val="24"/>
              </w:rPr>
              <w:t>No.</w:t>
            </w:r>
          </w:p>
        </w:tc>
        <w:tc>
          <w:tcPr>
            <w:tcW w:w="2250" w:type="dxa"/>
            <w:tcBorders>
              <w:bottom w:val="nil"/>
            </w:tcBorders>
            <w:shd w:val="clear" w:color="auto" w:fill="auto"/>
          </w:tcPr>
          <w:p w:rsidR="00B01E18" w:rsidRPr="00CE2F35" w:rsidRDefault="00B01E18" w:rsidP="00557D30">
            <w:pPr>
              <w:pStyle w:val="TableParagraph"/>
              <w:spacing w:line="270" w:lineRule="atLeast"/>
              <w:ind w:left="252" w:right="164" w:hanging="18"/>
              <w:rPr>
                <w:sz w:val="24"/>
              </w:rPr>
            </w:pPr>
            <w:r w:rsidRPr="00CE2F35">
              <w:rPr>
                <w:sz w:val="24"/>
              </w:rPr>
              <w:t>Number of Pipes in the Lot</w:t>
            </w:r>
          </w:p>
        </w:tc>
        <w:tc>
          <w:tcPr>
            <w:tcW w:w="1760" w:type="dxa"/>
            <w:tcBorders>
              <w:bottom w:val="nil"/>
            </w:tcBorders>
            <w:shd w:val="clear" w:color="auto" w:fill="auto"/>
          </w:tcPr>
          <w:p w:rsidR="00B01E18" w:rsidRPr="00CE2F35" w:rsidRDefault="00B01E18" w:rsidP="00557D30">
            <w:pPr>
              <w:pStyle w:val="TableParagraph"/>
              <w:spacing w:line="270" w:lineRule="atLeast"/>
              <w:ind w:left="82" w:right="129" w:firstLine="19"/>
              <w:rPr>
                <w:sz w:val="24"/>
              </w:rPr>
            </w:pPr>
            <w:r w:rsidRPr="00CE2F35">
              <w:rPr>
                <w:sz w:val="24"/>
              </w:rPr>
              <w:t>Sample Number</w:t>
            </w:r>
          </w:p>
        </w:tc>
        <w:tc>
          <w:tcPr>
            <w:tcW w:w="1281" w:type="dxa"/>
            <w:tcBorders>
              <w:bottom w:val="nil"/>
            </w:tcBorders>
            <w:shd w:val="clear" w:color="auto" w:fill="auto"/>
          </w:tcPr>
          <w:p w:rsidR="00557D30" w:rsidRPr="00CE2F35" w:rsidRDefault="00557D30" w:rsidP="00557D30">
            <w:pPr>
              <w:pStyle w:val="TableParagraph"/>
              <w:spacing w:line="270" w:lineRule="atLeast"/>
              <w:ind w:left="207" w:right="56" w:hanging="176"/>
              <w:rPr>
                <w:sz w:val="24"/>
              </w:rPr>
            </w:pPr>
            <w:r w:rsidRPr="00CE2F35">
              <w:rPr>
                <w:sz w:val="24"/>
              </w:rPr>
              <w:t xml:space="preserve"> Sample</w:t>
            </w:r>
          </w:p>
          <w:p w:rsidR="00B01E18" w:rsidRPr="00CE2F35" w:rsidRDefault="00B01E18" w:rsidP="00557D30">
            <w:pPr>
              <w:pStyle w:val="TableParagraph"/>
              <w:spacing w:line="270" w:lineRule="atLeast"/>
              <w:ind w:left="207" w:right="56" w:hanging="176"/>
              <w:rPr>
                <w:sz w:val="24"/>
              </w:rPr>
            </w:pPr>
            <w:r w:rsidRPr="00CE2F35">
              <w:rPr>
                <w:sz w:val="24"/>
              </w:rPr>
              <w:t>Size</w:t>
            </w:r>
          </w:p>
        </w:tc>
        <w:tc>
          <w:tcPr>
            <w:tcW w:w="1690" w:type="dxa"/>
            <w:tcBorders>
              <w:bottom w:val="nil"/>
            </w:tcBorders>
            <w:shd w:val="clear" w:color="auto" w:fill="auto"/>
          </w:tcPr>
          <w:p w:rsidR="00B01E18" w:rsidRPr="00CE2F35" w:rsidRDefault="00B01E18" w:rsidP="00557D30">
            <w:pPr>
              <w:pStyle w:val="TableParagraph"/>
              <w:spacing w:line="270" w:lineRule="atLeast"/>
              <w:ind w:left="190" w:right="127" w:firstLine="72"/>
              <w:rPr>
                <w:sz w:val="24"/>
              </w:rPr>
            </w:pPr>
            <w:r w:rsidRPr="00CE2F35">
              <w:rPr>
                <w:sz w:val="24"/>
              </w:rPr>
              <w:t>Cumulative Sample Size</w:t>
            </w:r>
          </w:p>
        </w:tc>
        <w:tc>
          <w:tcPr>
            <w:tcW w:w="1486" w:type="dxa"/>
            <w:tcBorders>
              <w:bottom w:val="nil"/>
            </w:tcBorders>
            <w:shd w:val="clear" w:color="auto" w:fill="auto"/>
          </w:tcPr>
          <w:p w:rsidR="00B01E18" w:rsidRPr="00CE2F35" w:rsidRDefault="00B01E18" w:rsidP="00557D30">
            <w:pPr>
              <w:pStyle w:val="TableParagraph"/>
              <w:spacing w:line="270" w:lineRule="atLeast"/>
              <w:ind w:left="209" w:hanging="200"/>
              <w:rPr>
                <w:sz w:val="24"/>
              </w:rPr>
            </w:pPr>
            <w:r w:rsidRPr="00CE2F35">
              <w:rPr>
                <w:sz w:val="24"/>
              </w:rPr>
              <w:t>Acceptance Number</w:t>
            </w:r>
          </w:p>
        </w:tc>
        <w:tc>
          <w:tcPr>
            <w:tcW w:w="1218" w:type="dxa"/>
            <w:tcBorders>
              <w:bottom w:val="nil"/>
            </w:tcBorders>
            <w:shd w:val="clear" w:color="auto" w:fill="auto"/>
          </w:tcPr>
          <w:p w:rsidR="00B01E18" w:rsidRPr="00CE2F35" w:rsidRDefault="00B01E18" w:rsidP="00557D30">
            <w:pPr>
              <w:pStyle w:val="TableParagraph"/>
              <w:spacing w:line="270" w:lineRule="atLeast"/>
              <w:ind w:left="159" w:right="41" w:hanging="72"/>
              <w:jc w:val="left"/>
            </w:pPr>
            <w:r w:rsidRPr="00CE2F35">
              <w:rPr>
                <w:sz w:val="24"/>
              </w:rPr>
              <w:t>Rejection Number</w:t>
            </w:r>
          </w:p>
        </w:tc>
      </w:tr>
      <w:tr w:rsidR="00B01E18" w:rsidRPr="00CE2F35" w:rsidTr="00557D30">
        <w:trPr>
          <w:trHeight w:val="271"/>
        </w:trPr>
        <w:tc>
          <w:tcPr>
            <w:tcW w:w="1080" w:type="dxa"/>
            <w:tcBorders>
              <w:top w:val="nil"/>
              <w:bottom w:val="single" w:sz="4" w:space="0" w:color="auto"/>
            </w:tcBorders>
            <w:shd w:val="clear" w:color="auto" w:fill="auto"/>
          </w:tcPr>
          <w:p w:rsidR="00B01E18" w:rsidRPr="00CE2F35" w:rsidRDefault="00557D30" w:rsidP="00557D30">
            <w:pPr>
              <w:pStyle w:val="TableParagraph"/>
              <w:spacing w:line="251" w:lineRule="exact"/>
              <w:ind w:left="82" w:right="340"/>
              <w:jc w:val="left"/>
              <w:rPr>
                <w:sz w:val="24"/>
              </w:rPr>
            </w:pPr>
            <w:r w:rsidRPr="00CE2F35">
              <w:rPr>
                <w:sz w:val="24"/>
              </w:rPr>
              <w:t xml:space="preserve">    </w:t>
            </w:r>
            <w:r w:rsidR="00B01E18" w:rsidRPr="00CE2F35">
              <w:rPr>
                <w:sz w:val="24"/>
              </w:rPr>
              <w:t>(1)</w:t>
            </w:r>
          </w:p>
        </w:tc>
        <w:tc>
          <w:tcPr>
            <w:tcW w:w="2250" w:type="dxa"/>
            <w:tcBorders>
              <w:top w:val="nil"/>
              <w:bottom w:val="single" w:sz="4" w:space="0" w:color="auto"/>
            </w:tcBorders>
            <w:shd w:val="clear" w:color="auto" w:fill="auto"/>
          </w:tcPr>
          <w:p w:rsidR="00B01E18" w:rsidRPr="00CE2F35" w:rsidRDefault="00B01E18" w:rsidP="00557D30">
            <w:pPr>
              <w:pStyle w:val="TableParagraph"/>
              <w:spacing w:line="251" w:lineRule="exact"/>
              <w:ind w:left="162" w:hanging="18"/>
              <w:rPr>
                <w:sz w:val="24"/>
              </w:rPr>
            </w:pPr>
            <w:r w:rsidRPr="00CE2F35">
              <w:rPr>
                <w:sz w:val="24"/>
              </w:rPr>
              <w:t>(2)</w:t>
            </w:r>
          </w:p>
        </w:tc>
        <w:tc>
          <w:tcPr>
            <w:tcW w:w="1760" w:type="dxa"/>
            <w:tcBorders>
              <w:top w:val="nil"/>
              <w:bottom w:val="single" w:sz="4" w:space="0" w:color="auto"/>
            </w:tcBorders>
            <w:shd w:val="clear" w:color="auto" w:fill="auto"/>
          </w:tcPr>
          <w:p w:rsidR="00B01E18" w:rsidRPr="00CE2F35" w:rsidRDefault="00B01E18" w:rsidP="00557D30">
            <w:pPr>
              <w:pStyle w:val="TableParagraph"/>
              <w:spacing w:line="251" w:lineRule="exact"/>
              <w:ind w:left="82" w:right="129"/>
              <w:rPr>
                <w:sz w:val="24"/>
              </w:rPr>
            </w:pPr>
            <w:r w:rsidRPr="00CE2F35">
              <w:rPr>
                <w:sz w:val="24"/>
              </w:rPr>
              <w:t>(3)</w:t>
            </w:r>
          </w:p>
        </w:tc>
        <w:tc>
          <w:tcPr>
            <w:tcW w:w="1281" w:type="dxa"/>
            <w:tcBorders>
              <w:top w:val="nil"/>
              <w:bottom w:val="single" w:sz="4" w:space="0" w:color="auto"/>
            </w:tcBorders>
            <w:shd w:val="clear" w:color="auto" w:fill="auto"/>
          </w:tcPr>
          <w:p w:rsidR="00B01E18" w:rsidRPr="00CE2F35" w:rsidRDefault="00B01E18" w:rsidP="00557D30">
            <w:pPr>
              <w:pStyle w:val="TableParagraph"/>
              <w:spacing w:line="251" w:lineRule="exact"/>
              <w:ind w:left="207" w:right="56" w:hanging="176"/>
              <w:rPr>
                <w:sz w:val="24"/>
              </w:rPr>
            </w:pPr>
            <w:r w:rsidRPr="00CE2F35">
              <w:rPr>
                <w:sz w:val="24"/>
              </w:rPr>
              <w:t>(4)</w:t>
            </w:r>
          </w:p>
        </w:tc>
        <w:tc>
          <w:tcPr>
            <w:tcW w:w="1690" w:type="dxa"/>
            <w:tcBorders>
              <w:top w:val="nil"/>
              <w:bottom w:val="single" w:sz="4" w:space="0" w:color="auto"/>
            </w:tcBorders>
            <w:shd w:val="clear" w:color="auto" w:fill="auto"/>
          </w:tcPr>
          <w:p w:rsidR="00B01E18" w:rsidRPr="00CE2F35" w:rsidRDefault="00B01E18" w:rsidP="00557D30">
            <w:pPr>
              <w:pStyle w:val="TableParagraph"/>
              <w:spacing w:line="251" w:lineRule="exact"/>
              <w:ind w:left="190" w:right="127"/>
              <w:rPr>
                <w:sz w:val="24"/>
              </w:rPr>
            </w:pPr>
            <w:r w:rsidRPr="00CE2F35">
              <w:rPr>
                <w:sz w:val="24"/>
              </w:rPr>
              <w:t>(5)</w:t>
            </w:r>
          </w:p>
        </w:tc>
        <w:tc>
          <w:tcPr>
            <w:tcW w:w="1486" w:type="dxa"/>
            <w:tcBorders>
              <w:top w:val="nil"/>
              <w:bottom w:val="single" w:sz="4" w:space="0" w:color="auto"/>
            </w:tcBorders>
            <w:shd w:val="clear" w:color="auto" w:fill="auto"/>
          </w:tcPr>
          <w:p w:rsidR="00B01E18" w:rsidRPr="00CE2F35" w:rsidRDefault="00B01E18" w:rsidP="00557D30">
            <w:pPr>
              <w:pStyle w:val="TableParagraph"/>
              <w:spacing w:line="251" w:lineRule="exact"/>
              <w:ind w:left="209"/>
              <w:rPr>
                <w:sz w:val="24"/>
              </w:rPr>
            </w:pPr>
            <w:r w:rsidRPr="00CE2F35">
              <w:rPr>
                <w:sz w:val="24"/>
              </w:rPr>
              <w:t>(6)</w:t>
            </w:r>
          </w:p>
        </w:tc>
        <w:tc>
          <w:tcPr>
            <w:tcW w:w="1218" w:type="dxa"/>
            <w:tcBorders>
              <w:top w:val="nil"/>
              <w:bottom w:val="single" w:sz="4" w:space="0" w:color="auto"/>
            </w:tcBorders>
            <w:shd w:val="clear" w:color="auto" w:fill="auto"/>
          </w:tcPr>
          <w:p w:rsidR="00B01E18" w:rsidRPr="00CE2F35" w:rsidRDefault="00B01E18" w:rsidP="00557D30">
            <w:pPr>
              <w:pStyle w:val="TableParagraph"/>
              <w:spacing w:line="251" w:lineRule="exact"/>
              <w:ind w:left="159" w:right="41"/>
            </w:pPr>
            <w:r w:rsidRPr="00CE2F35">
              <w:rPr>
                <w:sz w:val="24"/>
              </w:rPr>
              <w:t>(7)</w:t>
            </w:r>
          </w:p>
        </w:tc>
      </w:tr>
      <w:tr w:rsidR="00557D30" w:rsidRPr="00CE2F35" w:rsidTr="00557D30">
        <w:trPr>
          <w:trHeight w:val="280"/>
        </w:trPr>
        <w:tc>
          <w:tcPr>
            <w:tcW w:w="1080" w:type="dxa"/>
            <w:vMerge w:val="restart"/>
            <w:tcBorders>
              <w:top w:val="single" w:sz="4" w:space="0" w:color="auto"/>
            </w:tcBorders>
            <w:shd w:val="clear" w:color="auto" w:fill="auto"/>
          </w:tcPr>
          <w:p w:rsidR="00557D30" w:rsidRPr="00CE2F35" w:rsidRDefault="00557D30" w:rsidP="00557D30">
            <w:pPr>
              <w:pStyle w:val="TableParagraph"/>
              <w:spacing w:line="260" w:lineRule="exact"/>
              <w:ind w:left="82" w:right="340"/>
              <w:jc w:val="left"/>
              <w:rPr>
                <w:sz w:val="24"/>
              </w:rPr>
            </w:pPr>
            <w:r w:rsidRPr="00CE2F35">
              <w:rPr>
                <w:sz w:val="24"/>
              </w:rPr>
              <w:t xml:space="preserve">      </w:t>
            </w:r>
            <w:proofErr w:type="spellStart"/>
            <w:r w:rsidRPr="00CE2F35">
              <w:rPr>
                <w:sz w:val="24"/>
              </w:rPr>
              <w:t>i</w:t>
            </w:r>
            <w:proofErr w:type="spellEnd"/>
            <w:r w:rsidRPr="00CE2F35">
              <w:rPr>
                <w:sz w:val="24"/>
              </w:rPr>
              <w:t>)</w:t>
            </w:r>
          </w:p>
        </w:tc>
        <w:tc>
          <w:tcPr>
            <w:tcW w:w="2250" w:type="dxa"/>
            <w:vMerge w:val="restart"/>
            <w:tcBorders>
              <w:top w:val="single" w:sz="4" w:space="0" w:color="auto"/>
            </w:tcBorders>
            <w:shd w:val="clear" w:color="auto" w:fill="auto"/>
          </w:tcPr>
          <w:p w:rsidR="00557D30" w:rsidRPr="00CE2F35" w:rsidRDefault="00557D30" w:rsidP="00557D30">
            <w:pPr>
              <w:pStyle w:val="TableParagraph"/>
              <w:spacing w:line="260" w:lineRule="exact"/>
              <w:ind w:left="162"/>
              <w:rPr>
                <w:sz w:val="24"/>
              </w:rPr>
            </w:pPr>
            <w:r w:rsidRPr="00CE2F35">
              <w:rPr>
                <w:sz w:val="24"/>
              </w:rPr>
              <w:t>Up to 1 000</w:t>
            </w:r>
          </w:p>
        </w:tc>
        <w:tc>
          <w:tcPr>
            <w:tcW w:w="1760" w:type="dxa"/>
            <w:tcBorders>
              <w:top w:val="single" w:sz="4" w:space="0" w:color="auto"/>
            </w:tcBorders>
            <w:shd w:val="clear" w:color="auto" w:fill="auto"/>
          </w:tcPr>
          <w:p w:rsidR="00557D30" w:rsidRPr="00CE2F35" w:rsidRDefault="00557D30" w:rsidP="00557D30">
            <w:pPr>
              <w:pStyle w:val="TableParagraph"/>
              <w:spacing w:line="260" w:lineRule="exact"/>
              <w:ind w:left="82" w:right="129"/>
              <w:rPr>
                <w:w w:val="99"/>
                <w:sz w:val="24"/>
              </w:rPr>
            </w:pPr>
            <w:r w:rsidRPr="00CE2F35">
              <w:rPr>
                <w:sz w:val="24"/>
              </w:rPr>
              <w:t>First</w:t>
            </w:r>
          </w:p>
        </w:tc>
        <w:tc>
          <w:tcPr>
            <w:tcW w:w="1281" w:type="dxa"/>
            <w:tcBorders>
              <w:top w:val="single" w:sz="4" w:space="0" w:color="auto"/>
            </w:tcBorders>
            <w:shd w:val="clear" w:color="auto" w:fill="auto"/>
          </w:tcPr>
          <w:p w:rsidR="00557D30" w:rsidRPr="00CE2F35" w:rsidRDefault="00557D30" w:rsidP="00FA2A65">
            <w:pPr>
              <w:pStyle w:val="TableParagraph"/>
              <w:spacing w:line="260" w:lineRule="exact"/>
              <w:ind w:left="450" w:right="486"/>
              <w:rPr>
                <w:w w:val="99"/>
                <w:sz w:val="24"/>
              </w:rPr>
            </w:pPr>
            <w:r w:rsidRPr="00CE2F35">
              <w:rPr>
                <w:w w:val="99"/>
                <w:sz w:val="24"/>
              </w:rPr>
              <w:t>5</w:t>
            </w:r>
          </w:p>
        </w:tc>
        <w:tc>
          <w:tcPr>
            <w:tcW w:w="1690" w:type="dxa"/>
            <w:tcBorders>
              <w:top w:val="single" w:sz="4" w:space="0" w:color="auto"/>
            </w:tcBorders>
            <w:shd w:val="clear" w:color="auto" w:fill="auto"/>
          </w:tcPr>
          <w:p w:rsidR="00557D30" w:rsidRPr="00CE2F35" w:rsidRDefault="00557D30" w:rsidP="00FA2A65">
            <w:pPr>
              <w:pStyle w:val="TableParagraph"/>
              <w:spacing w:line="260" w:lineRule="exact"/>
              <w:ind w:left="450" w:right="486"/>
              <w:rPr>
                <w:w w:val="99"/>
                <w:sz w:val="24"/>
              </w:rPr>
            </w:pPr>
            <w:r w:rsidRPr="00CE2F35">
              <w:rPr>
                <w:w w:val="99"/>
                <w:sz w:val="24"/>
              </w:rPr>
              <w:t>5</w:t>
            </w:r>
          </w:p>
        </w:tc>
        <w:tc>
          <w:tcPr>
            <w:tcW w:w="1486" w:type="dxa"/>
            <w:tcBorders>
              <w:top w:val="single" w:sz="4" w:space="0" w:color="auto"/>
            </w:tcBorders>
            <w:shd w:val="clear" w:color="auto" w:fill="auto"/>
          </w:tcPr>
          <w:p w:rsidR="00557D30" w:rsidRPr="00CE2F35" w:rsidRDefault="00557D30" w:rsidP="00FA2A65">
            <w:pPr>
              <w:pStyle w:val="TableParagraph"/>
              <w:spacing w:line="260" w:lineRule="exact"/>
              <w:ind w:left="450" w:right="486"/>
              <w:rPr>
                <w:w w:val="99"/>
                <w:sz w:val="24"/>
              </w:rPr>
            </w:pPr>
            <w:r w:rsidRPr="00CE2F35">
              <w:rPr>
                <w:w w:val="99"/>
                <w:sz w:val="24"/>
              </w:rPr>
              <w:t>0</w:t>
            </w:r>
          </w:p>
        </w:tc>
        <w:tc>
          <w:tcPr>
            <w:tcW w:w="1218" w:type="dxa"/>
            <w:tcBorders>
              <w:top w:val="single" w:sz="4" w:space="0" w:color="auto"/>
            </w:tcBorders>
            <w:shd w:val="clear" w:color="auto" w:fill="auto"/>
          </w:tcPr>
          <w:p w:rsidR="00557D30" w:rsidRPr="00CE2F35" w:rsidRDefault="00557D30" w:rsidP="00FA2A65">
            <w:pPr>
              <w:pStyle w:val="TableParagraph"/>
              <w:spacing w:line="260" w:lineRule="exact"/>
              <w:ind w:left="450" w:right="486"/>
            </w:pPr>
            <w:r w:rsidRPr="00CE2F35">
              <w:rPr>
                <w:w w:val="99"/>
                <w:sz w:val="24"/>
              </w:rPr>
              <w:t>2</w:t>
            </w:r>
          </w:p>
        </w:tc>
      </w:tr>
      <w:tr w:rsidR="00557D30" w:rsidRPr="00CE2F35" w:rsidTr="00557D30">
        <w:trPr>
          <w:trHeight w:val="275"/>
        </w:trPr>
        <w:tc>
          <w:tcPr>
            <w:tcW w:w="1080" w:type="dxa"/>
            <w:vMerge/>
            <w:shd w:val="clear" w:color="auto" w:fill="auto"/>
          </w:tcPr>
          <w:p w:rsidR="00557D30" w:rsidRPr="00CE2F35" w:rsidRDefault="00557D30" w:rsidP="00557D30">
            <w:pPr>
              <w:pStyle w:val="TableParagraph"/>
              <w:snapToGrid w:val="0"/>
              <w:spacing w:line="100" w:lineRule="atLeast"/>
              <w:ind w:left="82" w:right="340"/>
              <w:jc w:val="left"/>
              <w:rPr>
                <w:rFonts w:ascii="Times New Roman" w:hAnsi="Times New Roman" w:cs="Times New Roman"/>
                <w:sz w:val="20"/>
              </w:rPr>
            </w:pPr>
          </w:p>
        </w:tc>
        <w:tc>
          <w:tcPr>
            <w:tcW w:w="2250" w:type="dxa"/>
            <w:vMerge/>
            <w:shd w:val="clear" w:color="auto" w:fill="auto"/>
          </w:tcPr>
          <w:p w:rsidR="00557D30" w:rsidRPr="00CE2F35" w:rsidRDefault="00557D30" w:rsidP="00557D30">
            <w:pPr>
              <w:pStyle w:val="TableParagraph"/>
              <w:snapToGrid w:val="0"/>
              <w:spacing w:line="100" w:lineRule="atLeast"/>
              <w:ind w:left="162"/>
              <w:jc w:val="left"/>
              <w:rPr>
                <w:rFonts w:ascii="Times New Roman" w:hAnsi="Times New Roman" w:cs="Times New Roman"/>
                <w:sz w:val="20"/>
              </w:rPr>
            </w:pPr>
          </w:p>
        </w:tc>
        <w:tc>
          <w:tcPr>
            <w:tcW w:w="1760" w:type="dxa"/>
            <w:shd w:val="clear" w:color="auto" w:fill="auto"/>
          </w:tcPr>
          <w:p w:rsidR="00557D30" w:rsidRPr="00CE2F35" w:rsidRDefault="00557D30" w:rsidP="00557D30">
            <w:pPr>
              <w:pStyle w:val="TableParagraph"/>
              <w:spacing w:line="256" w:lineRule="exact"/>
              <w:ind w:left="82" w:right="129"/>
              <w:rPr>
                <w:w w:val="99"/>
                <w:sz w:val="24"/>
              </w:rPr>
            </w:pPr>
            <w:r w:rsidRPr="00CE2F35">
              <w:rPr>
                <w:sz w:val="24"/>
              </w:rPr>
              <w:t>Second</w:t>
            </w:r>
          </w:p>
        </w:tc>
        <w:tc>
          <w:tcPr>
            <w:tcW w:w="1281" w:type="dxa"/>
            <w:shd w:val="clear" w:color="auto" w:fill="auto"/>
          </w:tcPr>
          <w:p w:rsidR="00557D30" w:rsidRPr="00CE2F35" w:rsidRDefault="00557D30" w:rsidP="00FA2A65">
            <w:pPr>
              <w:pStyle w:val="TableParagraph"/>
              <w:spacing w:line="256" w:lineRule="exact"/>
              <w:ind w:left="450" w:right="486"/>
              <w:rPr>
                <w:sz w:val="24"/>
              </w:rPr>
            </w:pPr>
            <w:r w:rsidRPr="00CE2F35">
              <w:rPr>
                <w:w w:val="99"/>
                <w:sz w:val="24"/>
              </w:rPr>
              <w:t>5</w:t>
            </w:r>
          </w:p>
        </w:tc>
        <w:tc>
          <w:tcPr>
            <w:tcW w:w="1690" w:type="dxa"/>
            <w:shd w:val="clear" w:color="auto" w:fill="auto"/>
          </w:tcPr>
          <w:p w:rsidR="00557D30" w:rsidRPr="00CE2F35" w:rsidRDefault="00557D30" w:rsidP="00FA2A65">
            <w:pPr>
              <w:pStyle w:val="TableParagraph"/>
              <w:spacing w:line="256" w:lineRule="exact"/>
              <w:ind w:left="450" w:right="486"/>
              <w:rPr>
                <w:w w:val="99"/>
                <w:sz w:val="24"/>
              </w:rPr>
            </w:pPr>
            <w:r w:rsidRPr="00CE2F35">
              <w:rPr>
                <w:sz w:val="24"/>
              </w:rPr>
              <w:t>10</w:t>
            </w:r>
          </w:p>
        </w:tc>
        <w:tc>
          <w:tcPr>
            <w:tcW w:w="1486"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1</w:t>
            </w:r>
          </w:p>
        </w:tc>
        <w:tc>
          <w:tcPr>
            <w:tcW w:w="1218" w:type="dxa"/>
            <w:shd w:val="clear" w:color="auto" w:fill="auto"/>
          </w:tcPr>
          <w:p w:rsidR="00557D30" w:rsidRPr="00CE2F35" w:rsidRDefault="00557D30" w:rsidP="00FA2A65">
            <w:pPr>
              <w:pStyle w:val="TableParagraph"/>
              <w:spacing w:line="256" w:lineRule="exact"/>
              <w:ind w:left="450" w:right="486"/>
            </w:pPr>
            <w:r w:rsidRPr="00CE2F35">
              <w:rPr>
                <w:w w:val="99"/>
                <w:sz w:val="24"/>
              </w:rPr>
              <w:t>2</w:t>
            </w:r>
          </w:p>
        </w:tc>
      </w:tr>
      <w:tr w:rsidR="00557D30" w:rsidRPr="00CE2F35" w:rsidTr="00557D30">
        <w:trPr>
          <w:trHeight w:val="276"/>
        </w:trPr>
        <w:tc>
          <w:tcPr>
            <w:tcW w:w="1080" w:type="dxa"/>
            <w:vMerge w:val="restart"/>
            <w:shd w:val="clear" w:color="auto" w:fill="auto"/>
          </w:tcPr>
          <w:p w:rsidR="00557D30" w:rsidRPr="00CE2F35" w:rsidRDefault="00557D30" w:rsidP="00557D30">
            <w:pPr>
              <w:pStyle w:val="TableParagraph"/>
              <w:spacing w:line="256" w:lineRule="exact"/>
              <w:ind w:left="82" w:right="340"/>
              <w:jc w:val="right"/>
              <w:rPr>
                <w:sz w:val="24"/>
              </w:rPr>
            </w:pPr>
            <w:r w:rsidRPr="00CE2F35">
              <w:rPr>
                <w:w w:val="95"/>
                <w:sz w:val="24"/>
              </w:rPr>
              <w:t>ii)</w:t>
            </w:r>
          </w:p>
        </w:tc>
        <w:tc>
          <w:tcPr>
            <w:tcW w:w="2250" w:type="dxa"/>
            <w:vMerge w:val="restart"/>
            <w:shd w:val="clear" w:color="auto" w:fill="auto"/>
          </w:tcPr>
          <w:p w:rsidR="00557D30" w:rsidRPr="00CE2F35" w:rsidRDefault="00557D30" w:rsidP="00557D30">
            <w:pPr>
              <w:pStyle w:val="TableParagraph"/>
              <w:spacing w:line="256" w:lineRule="exact"/>
              <w:ind w:left="162"/>
              <w:rPr>
                <w:sz w:val="24"/>
              </w:rPr>
            </w:pPr>
            <w:r w:rsidRPr="00CE2F35">
              <w:rPr>
                <w:sz w:val="24"/>
              </w:rPr>
              <w:t>1 001 to 3 000</w:t>
            </w:r>
          </w:p>
        </w:tc>
        <w:tc>
          <w:tcPr>
            <w:tcW w:w="1760" w:type="dxa"/>
            <w:shd w:val="clear" w:color="auto" w:fill="auto"/>
          </w:tcPr>
          <w:p w:rsidR="00557D30" w:rsidRPr="00CE2F35" w:rsidRDefault="00557D30" w:rsidP="00557D30">
            <w:pPr>
              <w:pStyle w:val="TableParagraph"/>
              <w:spacing w:line="256" w:lineRule="exact"/>
              <w:ind w:left="82" w:right="129"/>
              <w:rPr>
                <w:w w:val="99"/>
                <w:sz w:val="24"/>
              </w:rPr>
            </w:pPr>
            <w:r w:rsidRPr="00CE2F35">
              <w:rPr>
                <w:sz w:val="24"/>
              </w:rPr>
              <w:t>First</w:t>
            </w:r>
          </w:p>
        </w:tc>
        <w:tc>
          <w:tcPr>
            <w:tcW w:w="1281"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8</w:t>
            </w:r>
          </w:p>
        </w:tc>
        <w:tc>
          <w:tcPr>
            <w:tcW w:w="1690"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8</w:t>
            </w:r>
          </w:p>
        </w:tc>
        <w:tc>
          <w:tcPr>
            <w:tcW w:w="1486"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0</w:t>
            </w:r>
          </w:p>
        </w:tc>
        <w:tc>
          <w:tcPr>
            <w:tcW w:w="1218" w:type="dxa"/>
            <w:shd w:val="clear" w:color="auto" w:fill="auto"/>
          </w:tcPr>
          <w:p w:rsidR="00557D30" w:rsidRPr="00CE2F35" w:rsidRDefault="00557D30" w:rsidP="00FA2A65">
            <w:pPr>
              <w:pStyle w:val="TableParagraph"/>
              <w:spacing w:line="256" w:lineRule="exact"/>
              <w:ind w:left="450" w:right="486"/>
            </w:pPr>
            <w:r w:rsidRPr="00CE2F35">
              <w:rPr>
                <w:w w:val="99"/>
                <w:sz w:val="24"/>
              </w:rPr>
              <w:t>2</w:t>
            </w:r>
          </w:p>
        </w:tc>
      </w:tr>
      <w:tr w:rsidR="00557D30" w:rsidRPr="00CE2F35" w:rsidTr="00557D30">
        <w:trPr>
          <w:trHeight w:val="276"/>
        </w:trPr>
        <w:tc>
          <w:tcPr>
            <w:tcW w:w="1080" w:type="dxa"/>
            <w:vMerge/>
            <w:shd w:val="clear" w:color="auto" w:fill="auto"/>
          </w:tcPr>
          <w:p w:rsidR="00557D30" w:rsidRPr="00CE2F35" w:rsidRDefault="00557D30" w:rsidP="00557D30">
            <w:pPr>
              <w:pStyle w:val="TableParagraph"/>
              <w:snapToGrid w:val="0"/>
              <w:spacing w:line="100" w:lineRule="atLeast"/>
              <w:ind w:left="82" w:right="340"/>
              <w:jc w:val="left"/>
              <w:rPr>
                <w:rFonts w:ascii="Times New Roman" w:hAnsi="Times New Roman" w:cs="Times New Roman"/>
                <w:sz w:val="20"/>
              </w:rPr>
            </w:pPr>
          </w:p>
        </w:tc>
        <w:tc>
          <w:tcPr>
            <w:tcW w:w="2250" w:type="dxa"/>
            <w:vMerge/>
            <w:shd w:val="clear" w:color="auto" w:fill="auto"/>
          </w:tcPr>
          <w:p w:rsidR="00557D30" w:rsidRPr="00CE2F35" w:rsidRDefault="00557D30" w:rsidP="00557D30">
            <w:pPr>
              <w:pStyle w:val="TableParagraph"/>
              <w:snapToGrid w:val="0"/>
              <w:spacing w:line="100" w:lineRule="atLeast"/>
              <w:ind w:left="162"/>
              <w:jc w:val="left"/>
              <w:rPr>
                <w:rFonts w:ascii="Times New Roman" w:hAnsi="Times New Roman" w:cs="Times New Roman"/>
                <w:sz w:val="20"/>
              </w:rPr>
            </w:pPr>
          </w:p>
        </w:tc>
        <w:tc>
          <w:tcPr>
            <w:tcW w:w="1760" w:type="dxa"/>
            <w:shd w:val="clear" w:color="auto" w:fill="auto"/>
          </w:tcPr>
          <w:p w:rsidR="00557D30" w:rsidRPr="00CE2F35" w:rsidRDefault="00557D30" w:rsidP="00557D30">
            <w:pPr>
              <w:pStyle w:val="TableParagraph"/>
              <w:spacing w:line="256" w:lineRule="exact"/>
              <w:ind w:left="82" w:right="129"/>
              <w:rPr>
                <w:w w:val="99"/>
                <w:sz w:val="24"/>
              </w:rPr>
            </w:pPr>
            <w:r w:rsidRPr="00CE2F35">
              <w:rPr>
                <w:sz w:val="24"/>
              </w:rPr>
              <w:t>Second</w:t>
            </w:r>
          </w:p>
        </w:tc>
        <w:tc>
          <w:tcPr>
            <w:tcW w:w="1281" w:type="dxa"/>
            <w:shd w:val="clear" w:color="auto" w:fill="auto"/>
          </w:tcPr>
          <w:p w:rsidR="00557D30" w:rsidRPr="00CE2F35" w:rsidRDefault="00557D30" w:rsidP="00FA2A65">
            <w:pPr>
              <w:pStyle w:val="TableParagraph"/>
              <w:spacing w:line="256" w:lineRule="exact"/>
              <w:ind w:left="450" w:right="486"/>
              <w:rPr>
                <w:sz w:val="24"/>
              </w:rPr>
            </w:pPr>
            <w:r w:rsidRPr="00CE2F35">
              <w:rPr>
                <w:w w:val="99"/>
                <w:sz w:val="24"/>
              </w:rPr>
              <w:t>8</w:t>
            </w:r>
          </w:p>
        </w:tc>
        <w:tc>
          <w:tcPr>
            <w:tcW w:w="1690" w:type="dxa"/>
            <w:shd w:val="clear" w:color="auto" w:fill="auto"/>
          </w:tcPr>
          <w:p w:rsidR="00557D30" w:rsidRPr="00CE2F35" w:rsidRDefault="00557D30" w:rsidP="00FA2A65">
            <w:pPr>
              <w:pStyle w:val="TableParagraph"/>
              <w:spacing w:line="256" w:lineRule="exact"/>
              <w:ind w:left="450" w:right="486"/>
              <w:rPr>
                <w:w w:val="99"/>
                <w:sz w:val="24"/>
              </w:rPr>
            </w:pPr>
            <w:r w:rsidRPr="00CE2F35">
              <w:rPr>
                <w:sz w:val="24"/>
              </w:rPr>
              <w:t>16</w:t>
            </w:r>
          </w:p>
        </w:tc>
        <w:tc>
          <w:tcPr>
            <w:tcW w:w="1486"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1</w:t>
            </w:r>
          </w:p>
        </w:tc>
        <w:tc>
          <w:tcPr>
            <w:tcW w:w="1218" w:type="dxa"/>
            <w:shd w:val="clear" w:color="auto" w:fill="auto"/>
          </w:tcPr>
          <w:p w:rsidR="00557D30" w:rsidRPr="00CE2F35" w:rsidRDefault="00557D30" w:rsidP="00FA2A65">
            <w:pPr>
              <w:pStyle w:val="TableParagraph"/>
              <w:spacing w:line="256" w:lineRule="exact"/>
              <w:ind w:left="450" w:right="486"/>
            </w:pPr>
            <w:r w:rsidRPr="00CE2F35">
              <w:rPr>
                <w:w w:val="99"/>
                <w:sz w:val="24"/>
              </w:rPr>
              <w:t>2</w:t>
            </w:r>
          </w:p>
        </w:tc>
      </w:tr>
      <w:tr w:rsidR="00557D30" w:rsidRPr="00CE2F35" w:rsidTr="00557D30">
        <w:trPr>
          <w:trHeight w:val="275"/>
        </w:trPr>
        <w:tc>
          <w:tcPr>
            <w:tcW w:w="1080" w:type="dxa"/>
            <w:vMerge w:val="restart"/>
            <w:shd w:val="clear" w:color="auto" w:fill="auto"/>
          </w:tcPr>
          <w:p w:rsidR="00557D30" w:rsidRPr="00CE2F35" w:rsidRDefault="00557D30" w:rsidP="00557D30">
            <w:pPr>
              <w:pStyle w:val="TableParagraph"/>
              <w:spacing w:line="256" w:lineRule="exact"/>
              <w:ind w:left="82" w:right="340"/>
              <w:jc w:val="right"/>
              <w:rPr>
                <w:sz w:val="24"/>
              </w:rPr>
            </w:pPr>
            <w:r w:rsidRPr="00CE2F35">
              <w:rPr>
                <w:w w:val="95"/>
                <w:sz w:val="24"/>
              </w:rPr>
              <w:t>iii)</w:t>
            </w:r>
          </w:p>
        </w:tc>
        <w:tc>
          <w:tcPr>
            <w:tcW w:w="2250" w:type="dxa"/>
            <w:vMerge w:val="restart"/>
            <w:shd w:val="clear" w:color="auto" w:fill="auto"/>
          </w:tcPr>
          <w:p w:rsidR="00557D30" w:rsidRPr="00CE2F35" w:rsidRDefault="00557D30" w:rsidP="00557D30">
            <w:pPr>
              <w:pStyle w:val="TableParagraph"/>
              <w:spacing w:line="256" w:lineRule="exact"/>
              <w:ind w:left="162"/>
              <w:rPr>
                <w:sz w:val="24"/>
              </w:rPr>
            </w:pPr>
            <w:r w:rsidRPr="00CE2F35">
              <w:rPr>
                <w:sz w:val="24"/>
              </w:rPr>
              <w:t>3 001 to 10 000</w:t>
            </w:r>
          </w:p>
        </w:tc>
        <w:tc>
          <w:tcPr>
            <w:tcW w:w="1760" w:type="dxa"/>
            <w:shd w:val="clear" w:color="auto" w:fill="auto"/>
          </w:tcPr>
          <w:p w:rsidR="00557D30" w:rsidRPr="00CE2F35" w:rsidRDefault="00557D30" w:rsidP="00557D30">
            <w:pPr>
              <w:pStyle w:val="TableParagraph"/>
              <w:spacing w:line="256" w:lineRule="exact"/>
              <w:ind w:left="82" w:right="129"/>
              <w:rPr>
                <w:sz w:val="24"/>
              </w:rPr>
            </w:pPr>
            <w:r w:rsidRPr="00CE2F35">
              <w:rPr>
                <w:sz w:val="24"/>
              </w:rPr>
              <w:t>First</w:t>
            </w:r>
          </w:p>
        </w:tc>
        <w:tc>
          <w:tcPr>
            <w:tcW w:w="1281" w:type="dxa"/>
            <w:shd w:val="clear" w:color="auto" w:fill="auto"/>
          </w:tcPr>
          <w:p w:rsidR="00557D30" w:rsidRPr="00CE2F35" w:rsidRDefault="00557D30" w:rsidP="00FA2A65">
            <w:pPr>
              <w:pStyle w:val="TableParagraph"/>
              <w:spacing w:line="256" w:lineRule="exact"/>
              <w:ind w:left="450" w:right="486"/>
              <w:rPr>
                <w:sz w:val="24"/>
              </w:rPr>
            </w:pPr>
            <w:r w:rsidRPr="00CE2F35">
              <w:rPr>
                <w:sz w:val="24"/>
              </w:rPr>
              <w:t>13</w:t>
            </w:r>
          </w:p>
        </w:tc>
        <w:tc>
          <w:tcPr>
            <w:tcW w:w="1690" w:type="dxa"/>
            <w:shd w:val="clear" w:color="auto" w:fill="auto"/>
          </w:tcPr>
          <w:p w:rsidR="00557D30" w:rsidRPr="00CE2F35" w:rsidRDefault="00557D30" w:rsidP="00FA2A65">
            <w:pPr>
              <w:pStyle w:val="TableParagraph"/>
              <w:spacing w:line="256" w:lineRule="exact"/>
              <w:ind w:left="450" w:right="486"/>
              <w:rPr>
                <w:w w:val="99"/>
                <w:sz w:val="24"/>
              </w:rPr>
            </w:pPr>
            <w:r w:rsidRPr="00CE2F35">
              <w:rPr>
                <w:sz w:val="24"/>
              </w:rPr>
              <w:t>13</w:t>
            </w:r>
          </w:p>
        </w:tc>
        <w:tc>
          <w:tcPr>
            <w:tcW w:w="1486"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0</w:t>
            </w:r>
          </w:p>
        </w:tc>
        <w:tc>
          <w:tcPr>
            <w:tcW w:w="1218" w:type="dxa"/>
            <w:shd w:val="clear" w:color="auto" w:fill="auto"/>
          </w:tcPr>
          <w:p w:rsidR="00557D30" w:rsidRPr="00CE2F35" w:rsidRDefault="00557D30" w:rsidP="00FA2A65">
            <w:pPr>
              <w:pStyle w:val="TableParagraph"/>
              <w:spacing w:line="256" w:lineRule="exact"/>
              <w:ind w:left="450" w:right="486"/>
            </w:pPr>
            <w:r w:rsidRPr="00CE2F35">
              <w:rPr>
                <w:w w:val="99"/>
                <w:sz w:val="24"/>
              </w:rPr>
              <w:t>2</w:t>
            </w:r>
          </w:p>
        </w:tc>
      </w:tr>
      <w:tr w:rsidR="00557D30" w:rsidRPr="00CE2F35" w:rsidTr="00557D30">
        <w:trPr>
          <w:trHeight w:val="276"/>
        </w:trPr>
        <w:tc>
          <w:tcPr>
            <w:tcW w:w="1080" w:type="dxa"/>
            <w:vMerge/>
            <w:shd w:val="clear" w:color="auto" w:fill="auto"/>
          </w:tcPr>
          <w:p w:rsidR="00557D30" w:rsidRPr="00CE2F35" w:rsidRDefault="00557D30" w:rsidP="00557D30">
            <w:pPr>
              <w:pStyle w:val="TableParagraph"/>
              <w:snapToGrid w:val="0"/>
              <w:spacing w:line="100" w:lineRule="atLeast"/>
              <w:ind w:left="82" w:right="340"/>
              <w:jc w:val="left"/>
              <w:rPr>
                <w:rFonts w:ascii="Times New Roman" w:hAnsi="Times New Roman" w:cs="Times New Roman"/>
                <w:sz w:val="20"/>
              </w:rPr>
            </w:pPr>
          </w:p>
        </w:tc>
        <w:tc>
          <w:tcPr>
            <w:tcW w:w="2250" w:type="dxa"/>
            <w:vMerge/>
            <w:shd w:val="clear" w:color="auto" w:fill="auto"/>
          </w:tcPr>
          <w:p w:rsidR="00557D30" w:rsidRPr="00CE2F35" w:rsidRDefault="00557D30" w:rsidP="00557D30">
            <w:pPr>
              <w:pStyle w:val="TableParagraph"/>
              <w:snapToGrid w:val="0"/>
              <w:spacing w:line="100" w:lineRule="atLeast"/>
              <w:ind w:left="162"/>
              <w:jc w:val="left"/>
              <w:rPr>
                <w:rFonts w:ascii="Times New Roman" w:hAnsi="Times New Roman" w:cs="Times New Roman"/>
                <w:sz w:val="20"/>
              </w:rPr>
            </w:pPr>
          </w:p>
        </w:tc>
        <w:tc>
          <w:tcPr>
            <w:tcW w:w="1760" w:type="dxa"/>
            <w:shd w:val="clear" w:color="auto" w:fill="auto"/>
          </w:tcPr>
          <w:p w:rsidR="00557D30" w:rsidRPr="00CE2F35" w:rsidRDefault="00557D30" w:rsidP="00557D30">
            <w:pPr>
              <w:pStyle w:val="TableParagraph"/>
              <w:spacing w:line="256" w:lineRule="exact"/>
              <w:ind w:left="82" w:right="129"/>
              <w:rPr>
                <w:sz w:val="24"/>
              </w:rPr>
            </w:pPr>
            <w:r w:rsidRPr="00CE2F35">
              <w:rPr>
                <w:sz w:val="24"/>
              </w:rPr>
              <w:t>Second</w:t>
            </w:r>
          </w:p>
        </w:tc>
        <w:tc>
          <w:tcPr>
            <w:tcW w:w="1281" w:type="dxa"/>
            <w:shd w:val="clear" w:color="auto" w:fill="auto"/>
          </w:tcPr>
          <w:p w:rsidR="00557D30" w:rsidRPr="00CE2F35" w:rsidRDefault="00557D30" w:rsidP="00FA2A65">
            <w:pPr>
              <w:pStyle w:val="TableParagraph"/>
              <w:spacing w:line="256" w:lineRule="exact"/>
              <w:ind w:left="450" w:right="486"/>
              <w:rPr>
                <w:sz w:val="24"/>
              </w:rPr>
            </w:pPr>
            <w:r w:rsidRPr="00CE2F35">
              <w:rPr>
                <w:sz w:val="24"/>
              </w:rPr>
              <w:t>13</w:t>
            </w:r>
          </w:p>
        </w:tc>
        <w:tc>
          <w:tcPr>
            <w:tcW w:w="1690" w:type="dxa"/>
            <w:shd w:val="clear" w:color="auto" w:fill="auto"/>
          </w:tcPr>
          <w:p w:rsidR="00557D30" w:rsidRPr="00CE2F35" w:rsidRDefault="00557D30" w:rsidP="00FA2A65">
            <w:pPr>
              <w:pStyle w:val="TableParagraph"/>
              <w:spacing w:line="256" w:lineRule="exact"/>
              <w:ind w:left="450" w:right="486"/>
              <w:rPr>
                <w:w w:val="99"/>
                <w:sz w:val="24"/>
              </w:rPr>
            </w:pPr>
            <w:r w:rsidRPr="00CE2F35">
              <w:rPr>
                <w:sz w:val="24"/>
              </w:rPr>
              <w:t>26</w:t>
            </w:r>
          </w:p>
        </w:tc>
        <w:tc>
          <w:tcPr>
            <w:tcW w:w="1486"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1</w:t>
            </w:r>
          </w:p>
        </w:tc>
        <w:tc>
          <w:tcPr>
            <w:tcW w:w="1218" w:type="dxa"/>
            <w:shd w:val="clear" w:color="auto" w:fill="auto"/>
          </w:tcPr>
          <w:p w:rsidR="00557D30" w:rsidRPr="00CE2F35" w:rsidRDefault="00557D30" w:rsidP="00FA2A65">
            <w:pPr>
              <w:pStyle w:val="TableParagraph"/>
              <w:spacing w:line="256" w:lineRule="exact"/>
              <w:ind w:left="450" w:right="486"/>
            </w:pPr>
            <w:r w:rsidRPr="00CE2F35">
              <w:rPr>
                <w:w w:val="99"/>
                <w:sz w:val="24"/>
              </w:rPr>
              <w:t>2</w:t>
            </w:r>
          </w:p>
        </w:tc>
      </w:tr>
      <w:tr w:rsidR="00557D30" w:rsidRPr="00CE2F35" w:rsidTr="00557D30">
        <w:trPr>
          <w:trHeight w:val="276"/>
        </w:trPr>
        <w:tc>
          <w:tcPr>
            <w:tcW w:w="1080" w:type="dxa"/>
            <w:vMerge w:val="restart"/>
            <w:shd w:val="clear" w:color="auto" w:fill="auto"/>
          </w:tcPr>
          <w:p w:rsidR="00557D30" w:rsidRPr="00CE2F35" w:rsidRDefault="00557D30" w:rsidP="00557D30">
            <w:pPr>
              <w:pStyle w:val="TableParagraph"/>
              <w:spacing w:line="256" w:lineRule="exact"/>
              <w:ind w:left="82" w:right="340"/>
              <w:jc w:val="right"/>
              <w:rPr>
                <w:sz w:val="24"/>
              </w:rPr>
            </w:pPr>
            <w:r w:rsidRPr="00CE2F35">
              <w:rPr>
                <w:w w:val="95"/>
                <w:sz w:val="24"/>
              </w:rPr>
              <w:t>iv)</w:t>
            </w:r>
          </w:p>
        </w:tc>
        <w:tc>
          <w:tcPr>
            <w:tcW w:w="2250" w:type="dxa"/>
            <w:vMerge w:val="restart"/>
            <w:shd w:val="clear" w:color="auto" w:fill="auto"/>
          </w:tcPr>
          <w:p w:rsidR="00557D30" w:rsidRPr="00CE2F35" w:rsidRDefault="00557D30" w:rsidP="00557D30">
            <w:pPr>
              <w:pStyle w:val="TableParagraph"/>
              <w:spacing w:line="256" w:lineRule="exact"/>
              <w:ind w:left="162"/>
              <w:rPr>
                <w:sz w:val="24"/>
              </w:rPr>
            </w:pPr>
            <w:r w:rsidRPr="00CE2F35">
              <w:rPr>
                <w:sz w:val="24"/>
              </w:rPr>
              <w:t>10 001 and above</w:t>
            </w:r>
          </w:p>
        </w:tc>
        <w:tc>
          <w:tcPr>
            <w:tcW w:w="1760" w:type="dxa"/>
            <w:shd w:val="clear" w:color="auto" w:fill="auto"/>
          </w:tcPr>
          <w:p w:rsidR="00557D30" w:rsidRPr="00CE2F35" w:rsidRDefault="00557D30" w:rsidP="00557D30">
            <w:pPr>
              <w:pStyle w:val="TableParagraph"/>
              <w:spacing w:line="256" w:lineRule="exact"/>
              <w:ind w:left="82" w:right="129"/>
              <w:rPr>
                <w:sz w:val="24"/>
              </w:rPr>
            </w:pPr>
            <w:r w:rsidRPr="00CE2F35">
              <w:rPr>
                <w:sz w:val="24"/>
              </w:rPr>
              <w:t>First</w:t>
            </w:r>
          </w:p>
        </w:tc>
        <w:tc>
          <w:tcPr>
            <w:tcW w:w="1281" w:type="dxa"/>
            <w:shd w:val="clear" w:color="auto" w:fill="auto"/>
          </w:tcPr>
          <w:p w:rsidR="00557D30" w:rsidRPr="00CE2F35" w:rsidRDefault="00557D30" w:rsidP="00FA2A65">
            <w:pPr>
              <w:pStyle w:val="TableParagraph"/>
              <w:spacing w:line="256" w:lineRule="exact"/>
              <w:ind w:left="450" w:right="486"/>
              <w:rPr>
                <w:sz w:val="24"/>
              </w:rPr>
            </w:pPr>
            <w:r w:rsidRPr="00CE2F35">
              <w:rPr>
                <w:sz w:val="24"/>
              </w:rPr>
              <w:t>20</w:t>
            </w:r>
          </w:p>
        </w:tc>
        <w:tc>
          <w:tcPr>
            <w:tcW w:w="1690" w:type="dxa"/>
            <w:shd w:val="clear" w:color="auto" w:fill="auto"/>
          </w:tcPr>
          <w:p w:rsidR="00557D30" w:rsidRPr="00CE2F35" w:rsidRDefault="00557D30" w:rsidP="00FA2A65">
            <w:pPr>
              <w:pStyle w:val="TableParagraph"/>
              <w:spacing w:line="256" w:lineRule="exact"/>
              <w:ind w:left="450" w:right="486"/>
              <w:rPr>
                <w:w w:val="99"/>
                <w:sz w:val="24"/>
              </w:rPr>
            </w:pPr>
            <w:r w:rsidRPr="00CE2F35">
              <w:rPr>
                <w:sz w:val="24"/>
              </w:rPr>
              <w:t>20</w:t>
            </w:r>
          </w:p>
        </w:tc>
        <w:tc>
          <w:tcPr>
            <w:tcW w:w="1486" w:type="dxa"/>
            <w:shd w:val="clear" w:color="auto" w:fill="auto"/>
          </w:tcPr>
          <w:p w:rsidR="00557D30" w:rsidRPr="00CE2F35" w:rsidRDefault="00557D30" w:rsidP="00FA2A65">
            <w:pPr>
              <w:pStyle w:val="TableParagraph"/>
              <w:spacing w:line="256" w:lineRule="exact"/>
              <w:ind w:left="450" w:right="486"/>
              <w:rPr>
                <w:w w:val="99"/>
                <w:sz w:val="24"/>
              </w:rPr>
            </w:pPr>
            <w:r w:rsidRPr="00CE2F35">
              <w:rPr>
                <w:w w:val="99"/>
                <w:sz w:val="24"/>
              </w:rPr>
              <w:t>0</w:t>
            </w:r>
          </w:p>
        </w:tc>
        <w:tc>
          <w:tcPr>
            <w:tcW w:w="1218" w:type="dxa"/>
            <w:shd w:val="clear" w:color="auto" w:fill="auto"/>
          </w:tcPr>
          <w:p w:rsidR="00557D30" w:rsidRPr="00CE2F35" w:rsidRDefault="00557D30" w:rsidP="00FA2A65">
            <w:pPr>
              <w:pStyle w:val="TableParagraph"/>
              <w:spacing w:line="256" w:lineRule="exact"/>
              <w:ind w:left="450" w:right="486"/>
            </w:pPr>
            <w:r w:rsidRPr="00CE2F35">
              <w:rPr>
                <w:w w:val="99"/>
                <w:sz w:val="24"/>
              </w:rPr>
              <w:t>3</w:t>
            </w:r>
          </w:p>
        </w:tc>
      </w:tr>
      <w:tr w:rsidR="00557D30" w:rsidRPr="00CE2F35" w:rsidTr="00557D30">
        <w:trPr>
          <w:trHeight w:val="273"/>
        </w:trPr>
        <w:tc>
          <w:tcPr>
            <w:tcW w:w="1080" w:type="dxa"/>
            <w:vMerge/>
            <w:shd w:val="clear" w:color="auto" w:fill="auto"/>
          </w:tcPr>
          <w:p w:rsidR="00557D30" w:rsidRPr="00CE2F35" w:rsidRDefault="00557D30" w:rsidP="00557D30">
            <w:pPr>
              <w:pStyle w:val="TableParagraph"/>
              <w:snapToGrid w:val="0"/>
              <w:spacing w:line="100" w:lineRule="atLeast"/>
              <w:ind w:left="82" w:right="340"/>
              <w:jc w:val="left"/>
              <w:rPr>
                <w:rFonts w:ascii="Times New Roman" w:hAnsi="Times New Roman" w:cs="Times New Roman"/>
                <w:sz w:val="20"/>
              </w:rPr>
            </w:pPr>
          </w:p>
        </w:tc>
        <w:tc>
          <w:tcPr>
            <w:tcW w:w="2250" w:type="dxa"/>
            <w:vMerge/>
            <w:shd w:val="clear" w:color="auto" w:fill="auto"/>
          </w:tcPr>
          <w:p w:rsidR="00557D30" w:rsidRPr="00CE2F35" w:rsidRDefault="00557D30" w:rsidP="00557D30">
            <w:pPr>
              <w:pStyle w:val="TableParagraph"/>
              <w:snapToGrid w:val="0"/>
              <w:spacing w:line="100" w:lineRule="atLeast"/>
              <w:ind w:left="162"/>
              <w:jc w:val="left"/>
              <w:rPr>
                <w:rFonts w:ascii="Times New Roman" w:hAnsi="Times New Roman" w:cs="Times New Roman"/>
                <w:sz w:val="20"/>
              </w:rPr>
            </w:pPr>
          </w:p>
        </w:tc>
        <w:tc>
          <w:tcPr>
            <w:tcW w:w="1760" w:type="dxa"/>
            <w:shd w:val="clear" w:color="auto" w:fill="auto"/>
          </w:tcPr>
          <w:p w:rsidR="00557D30" w:rsidRPr="00CE2F35" w:rsidRDefault="00557D30" w:rsidP="00557D30">
            <w:pPr>
              <w:pStyle w:val="TableParagraph"/>
              <w:spacing w:line="254" w:lineRule="exact"/>
              <w:ind w:left="82" w:right="129"/>
              <w:rPr>
                <w:sz w:val="24"/>
              </w:rPr>
            </w:pPr>
            <w:r w:rsidRPr="00CE2F35">
              <w:rPr>
                <w:sz w:val="24"/>
              </w:rPr>
              <w:t>Second</w:t>
            </w:r>
          </w:p>
        </w:tc>
        <w:tc>
          <w:tcPr>
            <w:tcW w:w="1281" w:type="dxa"/>
            <w:shd w:val="clear" w:color="auto" w:fill="auto"/>
          </w:tcPr>
          <w:p w:rsidR="00557D30" w:rsidRPr="00CE2F35" w:rsidRDefault="00557D30" w:rsidP="00FA2A65">
            <w:pPr>
              <w:pStyle w:val="TableParagraph"/>
              <w:spacing w:line="254" w:lineRule="exact"/>
              <w:ind w:left="450" w:right="486"/>
              <w:rPr>
                <w:sz w:val="24"/>
              </w:rPr>
            </w:pPr>
            <w:r w:rsidRPr="00CE2F35">
              <w:rPr>
                <w:sz w:val="24"/>
              </w:rPr>
              <w:t>20</w:t>
            </w:r>
          </w:p>
        </w:tc>
        <w:tc>
          <w:tcPr>
            <w:tcW w:w="1690" w:type="dxa"/>
            <w:shd w:val="clear" w:color="auto" w:fill="auto"/>
          </w:tcPr>
          <w:p w:rsidR="00557D30" w:rsidRPr="00CE2F35" w:rsidRDefault="00557D30" w:rsidP="00FA2A65">
            <w:pPr>
              <w:pStyle w:val="TableParagraph"/>
              <w:spacing w:line="254" w:lineRule="exact"/>
              <w:ind w:left="450" w:right="486"/>
              <w:rPr>
                <w:w w:val="99"/>
                <w:sz w:val="24"/>
              </w:rPr>
            </w:pPr>
            <w:r w:rsidRPr="00CE2F35">
              <w:rPr>
                <w:sz w:val="24"/>
              </w:rPr>
              <w:t>40</w:t>
            </w:r>
          </w:p>
        </w:tc>
        <w:tc>
          <w:tcPr>
            <w:tcW w:w="1486" w:type="dxa"/>
            <w:shd w:val="clear" w:color="auto" w:fill="auto"/>
          </w:tcPr>
          <w:p w:rsidR="00557D30" w:rsidRPr="00CE2F35" w:rsidRDefault="00557D30" w:rsidP="00FA2A65">
            <w:pPr>
              <w:pStyle w:val="TableParagraph"/>
              <w:spacing w:line="254" w:lineRule="exact"/>
              <w:ind w:left="450" w:right="486"/>
              <w:rPr>
                <w:w w:val="99"/>
                <w:sz w:val="24"/>
              </w:rPr>
            </w:pPr>
            <w:r w:rsidRPr="00CE2F35">
              <w:rPr>
                <w:w w:val="99"/>
                <w:sz w:val="24"/>
              </w:rPr>
              <w:t>3</w:t>
            </w:r>
          </w:p>
        </w:tc>
        <w:tc>
          <w:tcPr>
            <w:tcW w:w="1218" w:type="dxa"/>
            <w:shd w:val="clear" w:color="auto" w:fill="auto"/>
          </w:tcPr>
          <w:p w:rsidR="00557D30" w:rsidRPr="00CE2F35" w:rsidRDefault="00557D30" w:rsidP="00FA2A65">
            <w:pPr>
              <w:pStyle w:val="TableParagraph"/>
              <w:spacing w:line="254" w:lineRule="exact"/>
              <w:ind w:left="450" w:right="486"/>
            </w:pPr>
            <w:r w:rsidRPr="00CE2F35">
              <w:rPr>
                <w:w w:val="99"/>
                <w:sz w:val="24"/>
              </w:rPr>
              <w:t>4</w:t>
            </w:r>
          </w:p>
        </w:tc>
      </w:tr>
    </w:tbl>
    <w:p w:rsidR="00B01E18" w:rsidRPr="00CE2F35" w:rsidRDefault="00B01E18" w:rsidP="00FA2A65">
      <w:pPr>
        <w:pStyle w:val="BodyText"/>
        <w:ind w:left="450" w:right="486"/>
      </w:pPr>
    </w:p>
    <w:p w:rsidR="00B01E18" w:rsidRPr="00CE2F35" w:rsidRDefault="00CB3828" w:rsidP="00977B4E">
      <w:pPr>
        <w:pStyle w:val="Heading1"/>
        <w:numPr>
          <w:ilvl w:val="0"/>
          <w:numId w:val="0"/>
        </w:numPr>
        <w:ind w:left="450" w:right="486"/>
        <w:jc w:val="both"/>
      </w:pPr>
      <w:r w:rsidRPr="00CE2F35">
        <w:t>B-1.11</w:t>
      </w:r>
      <w:r w:rsidR="00B01E18" w:rsidRPr="00CE2F35">
        <w:t xml:space="preserve"> Sulphated Ash content Test</w:t>
      </w:r>
    </w:p>
    <w:p w:rsidR="00B01E18" w:rsidRPr="00CE2F35" w:rsidRDefault="00CB3828" w:rsidP="00FA2A65">
      <w:pPr>
        <w:pStyle w:val="BodyText"/>
        <w:spacing w:before="228"/>
        <w:ind w:left="450" w:right="486"/>
        <w:jc w:val="both"/>
        <w:rPr>
          <w:b/>
        </w:rPr>
      </w:pPr>
      <w:r w:rsidRPr="00CE2F35">
        <w:rPr>
          <w:b/>
        </w:rPr>
        <w:t>B-1.11</w:t>
      </w:r>
      <w:r w:rsidR="00B01E18" w:rsidRPr="00CE2F35">
        <w:rPr>
          <w:b/>
        </w:rPr>
        <w:t xml:space="preserve">.1 </w:t>
      </w:r>
      <w:r w:rsidR="00B01E18" w:rsidRPr="00CE2F35">
        <w:t>The lot having satisfied the visual and dimensional requirements shall be subjected to the sulphated ash content test.</w:t>
      </w:r>
    </w:p>
    <w:p w:rsidR="00B01E18" w:rsidRPr="00CE2F35" w:rsidRDefault="00CB3828" w:rsidP="00FA2A65">
      <w:pPr>
        <w:pStyle w:val="BodyText"/>
        <w:spacing w:before="231"/>
        <w:ind w:left="450" w:right="486"/>
        <w:jc w:val="both"/>
        <w:sectPr w:rsidR="00B01E18" w:rsidRPr="00CE2F35">
          <w:footerReference w:type="default" r:id="rId11"/>
          <w:pgSz w:w="11906" w:h="16838"/>
          <w:pgMar w:top="1360" w:right="280" w:bottom="1160" w:left="340" w:header="720" w:footer="969" w:gutter="0"/>
          <w:cols w:space="720"/>
          <w:docGrid w:linePitch="600" w:charSpace="36864"/>
        </w:sectPr>
      </w:pPr>
      <w:r w:rsidRPr="00CE2F35">
        <w:rPr>
          <w:b/>
        </w:rPr>
        <w:t>B-1.11</w:t>
      </w:r>
      <w:r w:rsidR="00B01E18" w:rsidRPr="00CE2F35">
        <w:rPr>
          <w:b/>
        </w:rPr>
        <w:t xml:space="preserve">.2 </w:t>
      </w:r>
      <w:r w:rsidR="00B01E18" w:rsidRPr="00CE2F35">
        <w:t xml:space="preserve">For this purpose, the number of pipes given for the first sample in col 4 of Table </w:t>
      </w:r>
      <w:r w:rsidR="00B01E18" w:rsidRPr="00CE2F35">
        <w:rPr>
          <w:spacing w:val="7"/>
        </w:rPr>
        <w:t xml:space="preserve">12 </w:t>
      </w:r>
      <w:r w:rsidR="00B01E18" w:rsidRPr="00CE2F35">
        <w:t xml:space="preserve">shall be taken from the lot. The sample pipes failing the sulphated ash content test, shall be considered as defective. The lot shall be deemed to have met the requirements given in this standard for the sulphated ash content test, if the number of defectives found in the first sample is less than or equal to the corresponding acceptance number given in col 6. This lot shall be deemed not to have met these requirements, if the number of defectives found in the first sample is greater than or equal to the corresponding rejection number given in col 7. If, however, the number of defectives in the first sample lies between the corresponding acceptance and rejection numbers given in col 6 and col 7, a second sample of size given in col 4 shall be taken and </w:t>
      </w:r>
      <w:r w:rsidR="00B01E18" w:rsidRPr="00CE2F35">
        <w:lastRenderedPageBreak/>
        <w:t>examined for the requirement. The lot shall be considered to have satisfied the requirements, if the number of defectives found in the cumulative sample is less than or equal to the corresponding acceptance number given in column 6, otherwise</w:t>
      </w:r>
      <w:r w:rsidR="00B01E18" w:rsidRPr="00CE2F35">
        <w:rPr>
          <w:spacing w:val="-2"/>
        </w:rPr>
        <w:t xml:space="preserve"> </w:t>
      </w:r>
      <w:r w:rsidR="00B01E18" w:rsidRPr="00CE2F35">
        <w:t>not.</w:t>
      </w:r>
    </w:p>
    <w:p w:rsidR="00B01E18" w:rsidRPr="00CE2F35" w:rsidRDefault="00B01E18" w:rsidP="001D1A64">
      <w:pPr>
        <w:pStyle w:val="Heading1"/>
        <w:numPr>
          <w:ilvl w:val="0"/>
          <w:numId w:val="0"/>
        </w:numPr>
        <w:spacing w:before="62"/>
        <w:ind w:left="450" w:right="486"/>
        <w:jc w:val="center"/>
      </w:pPr>
      <w:r w:rsidRPr="00CE2F35">
        <w:lastRenderedPageBreak/>
        <w:t xml:space="preserve">Table 12 Scale of Sampling for Sulphated Ash </w:t>
      </w:r>
      <w:r w:rsidR="00734A75" w:rsidRPr="00CE2F35">
        <w:t>C</w:t>
      </w:r>
      <w:r w:rsidRPr="00CE2F35">
        <w:t>ontent Test</w:t>
      </w:r>
    </w:p>
    <w:p w:rsidR="00B01E18" w:rsidRPr="00CE2F35" w:rsidRDefault="00B01E18" w:rsidP="00FA2A65">
      <w:pPr>
        <w:ind w:left="450" w:right="486"/>
        <w:jc w:val="center"/>
      </w:pPr>
      <w:r w:rsidRPr="00CE2F35">
        <w:rPr>
          <w:sz w:val="24"/>
        </w:rPr>
        <w:t>(</w:t>
      </w:r>
      <w:r w:rsidRPr="00CE2F35">
        <w:rPr>
          <w:i/>
          <w:sz w:val="24"/>
        </w:rPr>
        <w:t xml:space="preserve">Clauses </w:t>
      </w:r>
      <w:r w:rsidRPr="00CE2F35">
        <w:rPr>
          <w:iCs/>
          <w:sz w:val="24"/>
        </w:rPr>
        <w:t>B</w:t>
      </w:r>
      <w:r w:rsidRPr="00CE2F35">
        <w:rPr>
          <w:i/>
          <w:sz w:val="24"/>
        </w:rPr>
        <w:t>-</w:t>
      </w:r>
      <w:r w:rsidR="00CB3828" w:rsidRPr="00CE2F35">
        <w:rPr>
          <w:sz w:val="24"/>
        </w:rPr>
        <w:t>1.11</w:t>
      </w:r>
      <w:r w:rsidRPr="00CE2F35">
        <w:rPr>
          <w:sz w:val="24"/>
        </w:rPr>
        <w:t>)</w:t>
      </w:r>
    </w:p>
    <w:p w:rsidR="00B01E18" w:rsidRPr="00CE2F35" w:rsidRDefault="00B01E18" w:rsidP="00FA2A65">
      <w:pPr>
        <w:pStyle w:val="BodyText"/>
        <w:ind w:left="450" w:right="486"/>
      </w:pPr>
    </w:p>
    <w:tbl>
      <w:tblPr>
        <w:tblW w:w="0" w:type="auto"/>
        <w:tblInd w:w="365"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094"/>
        <w:gridCol w:w="2194"/>
        <w:gridCol w:w="1276"/>
        <w:gridCol w:w="1281"/>
        <w:gridCol w:w="1690"/>
        <w:gridCol w:w="1735"/>
        <w:gridCol w:w="1219"/>
      </w:tblGrid>
      <w:tr w:rsidR="00B01E18" w:rsidRPr="00CE2F35" w:rsidTr="001D1A64">
        <w:trPr>
          <w:trHeight w:val="555"/>
        </w:trPr>
        <w:tc>
          <w:tcPr>
            <w:tcW w:w="1094" w:type="dxa"/>
            <w:tcBorders>
              <w:bottom w:val="nil"/>
            </w:tcBorders>
            <w:shd w:val="clear" w:color="auto" w:fill="auto"/>
          </w:tcPr>
          <w:p w:rsidR="001D1A64" w:rsidRPr="00CE2F35" w:rsidRDefault="001D1A64" w:rsidP="001D1A64">
            <w:pPr>
              <w:pStyle w:val="TableParagraph"/>
              <w:spacing w:line="270" w:lineRule="atLeast"/>
              <w:ind w:left="87" w:right="193" w:firstLine="81"/>
              <w:jc w:val="left"/>
              <w:rPr>
                <w:sz w:val="24"/>
              </w:rPr>
            </w:pPr>
            <w:r w:rsidRPr="00CE2F35">
              <w:rPr>
                <w:sz w:val="24"/>
              </w:rPr>
              <w:t xml:space="preserve">  </w:t>
            </w:r>
            <w:proofErr w:type="spellStart"/>
            <w:r w:rsidR="00B01E18" w:rsidRPr="00CE2F35">
              <w:rPr>
                <w:sz w:val="24"/>
              </w:rPr>
              <w:t>Sl</w:t>
            </w:r>
            <w:proofErr w:type="spellEnd"/>
            <w:r w:rsidR="00B01E18" w:rsidRPr="00CE2F35">
              <w:rPr>
                <w:sz w:val="24"/>
              </w:rPr>
              <w:t xml:space="preserve"> </w:t>
            </w:r>
            <w:r w:rsidRPr="00CE2F35">
              <w:rPr>
                <w:sz w:val="24"/>
              </w:rPr>
              <w:t xml:space="preserve">       </w:t>
            </w:r>
          </w:p>
          <w:p w:rsidR="00B01E18" w:rsidRPr="00CE2F35" w:rsidRDefault="001D1A64" w:rsidP="001D1A64">
            <w:pPr>
              <w:pStyle w:val="TableParagraph"/>
              <w:spacing w:line="270" w:lineRule="atLeast"/>
              <w:ind w:left="87" w:right="193" w:firstLine="81"/>
              <w:jc w:val="left"/>
              <w:rPr>
                <w:sz w:val="24"/>
              </w:rPr>
            </w:pPr>
            <w:r w:rsidRPr="00CE2F35">
              <w:rPr>
                <w:sz w:val="24"/>
              </w:rPr>
              <w:t xml:space="preserve">  </w:t>
            </w:r>
            <w:r w:rsidR="00B01E18" w:rsidRPr="00CE2F35">
              <w:rPr>
                <w:sz w:val="24"/>
              </w:rPr>
              <w:t>No.</w:t>
            </w:r>
          </w:p>
        </w:tc>
        <w:tc>
          <w:tcPr>
            <w:tcW w:w="2194" w:type="dxa"/>
            <w:tcBorders>
              <w:bottom w:val="nil"/>
            </w:tcBorders>
            <w:shd w:val="clear" w:color="auto" w:fill="auto"/>
          </w:tcPr>
          <w:p w:rsidR="00B01E18" w:rsidRPr="00CE2F35" w:rsidRDefault="00B01E18" w:rsidP="001D1A64">
            <w:pPr>
              <w:pStyle w:val="TableParagraph"/>
              <w:spacing w:line="270" w:lineRule="atLeast"/>
              <w:ind w:left="77" w:right="134"/>
              <w:rPr>
                <w:sz w:val="24"/>
              </w:rPr>
            </w:pPr>
            <w:r w:rsidRPr="00CE2F35">
              <w:rPr>
                <w:sz w:val="24"/>
              </w:rPr>
              <w:t>Number of Pipes in the Lot</w:t>
            </w:r>
          </w:p>
        </w:tc>
        <w:tc>
          <w:tcPr>
            <w:tcW w:w="1276" w:type="dxa"/>
            <w:tcBorders>
              <w:bottom w:val="nil"/>
            </w:tcBorders>
            <w:shd w:val="clear" w:color="auto" w:fill="auto"/>
          </w:tcPr>
          <w:p w:rsidR="00B01E18" w:rsidRPr="00CE2F35" w:rsidRDefault="00B01E18" w:rsidP="001D1A64">
            <w:pPr>
              <w:pStyle w:val="TableParagraph"/>
              <w:spacing w:line="270" w:lineRule="atLeast"/>
              <w:ind w:left="46" w:right="61" w:firstLine="19"/>
              <w:rPr>
                <w:sz w:val="24"/>
              </w:rPr>
            </w:pPr>
            <w:r w:rsidRPr="00CE2F35">
              <w:rPr>
                <w:sz w:val="24"/>
              </w:rPr>
              <w:t>Sample Number</w:t>
            </w:r>
          </w:p>
        </w:tc>
        <w:tc>
          <w:tcPr>
            <w:tcW w:w="1281" w:type="dxa"/>
            <w:tcBorders>
              <w:bottom w:val="nil"/>
            </w:tcBorders>
            <w:shd w:val="clear" w:color="auto" w:fill="auto"/>
          </w:tcPr>
          <w:p w:rsidR="00B01E18" w:rsidRPr="00CE2F35" w:rsidRDefault="001D1A64" w:rsidP="001D1A64">
            <w:pPr>
              <w:pStyle w:val="TableParagraph"/>
              <w:spacing w:line="270" w:lineRule="atLeast"/>
              <w:ind w:left="119" w:right="168" w:hanging="176"/>
              <w:rPr>
                <w:sz w:val="24"/>
              </w:rPr>
            </w:pPr>
            <w:r w:rsidRPr="00CE2F35">
              <w:rPr>
                <w:sz w:val="24"/>
              </w:rPr>
              <w:t xml:space="preserve">  </w:t>
            </w:r>
            <w:r w:rsidR="00B01E18" w:rsidRPr="00CE2F35">
              <w:rPr>
                <w:sz w:val="24"/>
              </w:rPr>
              <w:t>Sample Size</w:t>
            </w:r>
          </w:p>
        </w:tc>
        <w:tc>
          <w:tcPr>
            <w:tcW w:w="1690" w:type="dxa"/>
            <w:tcBorders>
              <w:bottom w:val="nil"/>
            </w:tcBorders>
            <w:shd w:val="clear" w:color="auto" w:fill="auto"/>
          </w:tcPr>
          <w:p w:rsidR="00B01E18" w:rsidRPr="00CE2F35" w:rsidRDefault="00B01E18" w:rsidP="001D1A64">
            <w:pPr>
              <w:pStyle w:val="TableParagraph"/>
              <w:spacing w:line="270" w:lineRule="atLeast"/>
              <w:ind w:left="180" w:right="149"/>
              <w:jc w:val="left"/>
              <w:rPr>
                <w:sz w:val="24"/>
              </w:rPr>
            </w:pPr>
            <w:r w:rsidRPr="00CE2F35">
              <w:rPr>
                <w:sz w:val="24"/>
              </w:rPr>
              <w:t>Cumulative Sample Size</w:t>
            </w:r>
          </w:p>
        </w:tc>
        <w:tc>
          <w:tcPr>
            <w:tcW w:w="1735" w:type="dxa"/>
            <w:tcBorders>
              <w:bottom w:val="nil"/>
            </w:tcBorders>
            <w:shd w:val="clear" w:color="auto" w:fill="auto"/>
          </w:tcPr>
          <w:p w:rsidR="00B01E18" w:rsidRPr="00CE2F35" w:rsidRDefault="00B01E18" w:rsidP="001D1A64">
            <w:pPr>
              <w:pStyle w:val="TableParagraph"/>
              <w:tabs>
                <w:tab w:val="left" w:pos="990"/>
              </w:tabs>
              <w:spacing w:line="270" w:lineRule="atLeast"/>
              <w:ind w:left="109" w:right="269"/>
              <w:rPr>
                <w:sz w:val="24"/>
              </w:rPr>
            </w:pPr>
            <w:r w:rsidRPr="00CE2F35">
              <w:rPr>
                <w:sz w:val="24"/>
              </w:rPr>
              <w:t>Acceptanc</w:t>
            </w:r>
            <w:r w:rsidR="001D1A64" w:rsidRPr="00CE2F35">
              <w:rPr>
                <w:sz w:val="24"/>
              </w:rPr>
              <w:t>e</w:t>
            </w:r>
            <w:r w:rsidRPr="00CE2F35">
              <w:rPr>
                <w:sz w:val="24"/>
              </w:rPr>
              <w:t xml:space="preserve"> Number</w:t>
            </w:r>
          </w:p>
        </w:tc>
        <w:tc>
          <w:tcPr>
            <w:tcW w:w="1219" w:type="dxa"/>
            <w:tcBorders>
              <w:bottom w:val="nil"/>
            </w:tcBorders>
            <w:shd w:val="clear" w:color="auto" w:fill="auto"/>
          </w:tcPr>
          <w:p w:rsidR="00B01E18" w:rsidRPr="00CE2F35" w:rsidRDefault="00B01E18" w:rsidP="001D1A64">
            <w:pPr>
              <w:pStyle w:val="TableParagraph"/>
              <w:spacing w:line="270" w:lineRule="atLeast"/>
              <w:ind w:left="161" w:right="64" w:hanging="72"/>
              <w:jc w:val="left"/>
            </w:pPr>
            <w:r w:rsidRPr="00CE2F35">
              <w:rPr>
                <w:sz w:val="24"/>
              </w:rPr>
              <w:t>Rejection Number</w:t>
            </w:r>
          </w:p>
        </w:tc>
      </w:tr>
      <w:tr w:rsidR="00B01E18" w:rsidRPr="00CE2F35" w:rsidTr="001D1A64">
        <w:trPr>
          <w:trHeight w:val="271"/>
        </w:trPr>
        <w:tc>
          <w:tcPr>
            <w:tcW w:w="1094" w:type="dxa"/>
            <w:tcBorders>
              <w:top w:val="nil"/>
              <w:bottom w:val="single" w:sz="4" w:space="0" w:color="auto"/>
            </w:tcBorders>
            <w:shd w:val="clear" w:color="auto" w:fill="auto"/>
          </w:tcPr>
          <w:p w:rsidR="00B01E18" w:rsidRPr="00CE2F35" w:rsidRDefault="00B01E18" w:rsidP="001D1A64">
            <w:pPr>
              <w:pStyle w:val="TableParagraph"/>
              <w:spacing w:line="251" w:lineRule="exact"/>
              <w:ind w:left="87" w:right="283"/>
              <w:rPr>
                <w:sz w:val="24"/>
              </w:rPr>
            </w:pPr>
            <w:r w:rsidRPr="00CE2F35">
              <w:rPr>
                <w:w w:val="95"/>
                <w:sz w:val="24"/>
              </w:rPr>
              <w:t>(1)</w:t>
            </w:r>
          </w:p>
        </w:tc>
        <w:tc>
          <w:tcPr>
            <w:tcW w:w="2194" w:type="dxa"/>
            <w:tcBorders>
              <w:top w:val="nil"/>
              <w:bottom w:val="single" w:sz="4" w:space="0" w:color="auto"/>
            </w:tcBorders>
            <w:shd w:val="clear" w:color="auto" w:fill="auto"/>
          </w:tcPr>
          <w:p w:rsidR="00B01E18" w:rsidRPr="00CE2F35" w:rsidRDefault="00B01E18" w:rsidP="001D1A64">
            <w:pPr>
              <w:pStyle w:val="TableParagraph"/>
              <w:spacing w:line="251" w:lineRule="exact"/>
              <w:ind w:left="77" w:right="134"/>
              <w:rPr>
                <w:sz w:val="24"/>
              </w:rPr>
            </w:pPr>
            <w:r w:rsidRPr="00CE2F35">
              <w:rPr>
                <w:sz w:val="24"/>
              </w:rPr>
              <w:t>(2)</w:t>
            </w:r>
          </w:p>
        </w:tc>
        <w:tc>
          <w:tcPr>
            <w:tcW w:w="1276" w:type="dxa"/>
            <w:tcBorders>
              <w:top w:val="nil"/>
              <w:bottom w:val="single" w:sz="4" w:space="0" w:color="auto"/>
            </w:tcBorders>
            <w:shd w:val="clear" w:color="auto" w:fill="auto"/>
          </w:tcPr>
          <w:p w:rsidR="00B01E18" w:rsidRPr="00CE2F35" w:rsidRDefault="00B01E18" w:rsidP="001D1A64">
            <w:pPr>
              <w:pStyle w:val="TableParagraph"/>
              <w:spacing w:line="251" w:lineRule="exact"/>
              <w:ind w:left="46" w:right="61"/>
              <w:rPr>
                <w:sz w:val="24"/>
              </w:rPr>
            </w:pPr>
            <w:r w:rsidRPr="00CE2F35">
              <w:rPr>
                <w:sz w:val="24"/>
              </w:rPr>
              <w:t>(3)</w:t>
            </w:r>
          </w:p>
        </w:tc>
        <w:tc>
          <w:tcPr>
            <w:tcW w:w="1281" w:type="dxa"/>
            <w:tcBorders>
              <w:top w:val="nil"/>
              <w:bottom w:val="single" w:sz="4" w:space="0" w:color="auto"/>
            </w:tcBorders>
            <w:shd w:val="clear" w:color="auto" w:fill="auto"/>
          </w:tcPr>
          <w:p w:rsidR="00B01E18" w:rsidRPr="00CE2F35" w:rsidRDefault="001D1A64" w:rsidP="001D1A64">
            <w:pPr>
              <w:pStyle w:val="TableParagraph"/>
              <w:spacing w:line="251" w:lineRule="exact"/>
              <w:ind w:left="119" w:right="168" w:hanging="176"/>
              <w:rPr>
                <w:sz w:val="24"/>
              </w:rPr>
            </w:pPr>
            <w:r w:rsidRPr="00CE2F35">
              <w:rPr>
                <w:sz w:val="24"/>
              </w:rPr>
              <w:t xml:space="preserve"> </w:t>
            </w:r>
            <w:r w:rsidR="00B01E18" w:rsidRPr="00CE2F35">
              <w:rPr>
                <w:sz w:val="24"/>
              </w:rPr>
              <w:t>(4)</w:t>
            </w:r>
          </w:p>
        </w:tc>
        <w:tc>
          <w:tcPr>
            <w:tcW w:w="1690" w:type="dxa"/>
            <w:tcBorders>
              <w:top w:val="nil"/>
              <w:bottom w:val="single" w:sz="4" w:space="0" w:color="auto"/>
            </w:tcBorders>
            <w:shd w:val="clear" w:color="auto" w:fill="auto"/>
          </w:tcPr>
          <w:p w:rsidR="00B01E18" w:rsidRPr="00CE2F35" w:rsidRDefault="00B01E18" w:rsidP="001D1A64">
            <w:pPr>
              <w:pStyle w:val="TableParagraph"/>
              <w:spacing w:line="251" w:lineRule="exact"/>
              <w:ind w:left="180" w:right="149"/>
              <w:rPr>
                <w:sz w:val="24"/>
              </w:rPr>
            </w:pPr>
            <w:r w:rsidRPr="00CE2F35">
              <w:rPr>
                <w:sz w:val="24"/>
              </w:rPr>
              <w:t>(5)</w:t>
            </w:r>
          </w:p>
        </w:tc>
        <w:tc>
          <w:tcPr>
            <w:tcW w:w="1735" w:type="dxa"/>
            <w:tcBorders>
              <w:top w:val="nil"/>
              <w:bottom w:val="single" w:sz="4" w:space="0" w:color="auto"/>
            </w:tcBorders>
            <w:shd w:val="clear" w:color="auto" w:fill="auto"/>
          </w:tcPr>
          <w:p w:rsidR="00B01E18" w:rsidRPr="00CE2F35" w:rsidRDefault="001D1A64" w:rsidP="001D1A64">
            <w:pPr>
              <w:pStyle w:val="TableParagraph"/>
              <w:tabs>
                <w:tab w:val="left" w:pos="990"/>
              </w:tabs>
              <w:spacing w:line="251" w:lineRule="exact"/>
              <w:ind w:left="109" w:right="486"/>
              <w:rPr>
                <w:sz w:val="24"/>
              </w:rPr>
            </w:pPr>
            <w:r w:rsidRPr="00CE2F35">
              <w:rPr>
                <w:sz w:val="24"/>
              </w:rPr>
              <w:t xml:space="preserve">    </w:t>
            </w:r>
            <w:r w:rsidR="00B01E18" w:rsidRPr="00CE2F35">
              <w:rPr>
                <w:sz w:val="24"/>
              </w:rPr>
              <w:t>(6)</w:t>
            </w:r>
          </w:p>
        </w:tc>
        <w:tc>
          <w:tcPr>
            <w:tcW w:w="1219" w:type="dxa"/>
            <w:tcBorders>
              <w:top w:val="nil"/>
              <w:bottom w:val="single" w:sz="4" w:space="0" w:color="auto"/>
            </w:tcBorders>
            <w:shd w:val="clear" w:color="auto" w:fill="auto"/>
          </w:tcPr>
          <w:p w:rsidR="00B01E18" w:rsidRPr="00CE2F35" w:rsidRDefault="00B01E18" w:rsidP="001D1A64">
            <w:pPr>
              <w:pStyle w:val="TableParagraph"/>
              <w:spacing w:line="251" w:lineRule="exact"/>
              <w:ind w:left="161" w:right="64"/>
            </w:pPr>
            <w:r w:rsidRPr="00CE2F35">
              <w:rPr>
                <w:sz w:val="24"/>
              </w:rPr>
              <w:t>(7)</w:t>
            </w:r>
          </w:p>
        </w:tc>
      </w:tr>
      <w:tr w:rsidR="001D1A64" w:rsidRPr="00CE2F35" w:rsidTr="001D1A64">
        <w:trPr>
          <w:trHeight w:val="282"/>
        </w:trPr>
        <w:tc>
          <w:tcPr>
            <w:tcW w:w="1094" w:type="dxa"/>
            <w:vMerge w:val="restart"/>
            <w:tcBorders>
              <w:top w:val="single" w:sz="4" w:space="0" w:color="auto"/>
            </w:tcBorders>
            <w:shd w:val="clear" w:color="auto" w:fill="auto"/>
          </w:tcPr>
          <w:p w:rsidR="001D1A64" w:rsidRPr="00CE2F35" w:rsidRDefault="001D1A64" w:rsidP="001D1A64">
            <w:pPr>
              <w:pStyle w:val="TableParagraph"/>
              <w:spacing w:before="2" w:line="260" w:lineRule="exact"/>
              <w:ind w:left="87" w:right="283"/>
              <w:rPr>
                <w:sz w:val="24"/>
              </w:rPr>
            </w:pPr>
            <w:proofErr w:type="spellStart"/>
            <w:r w:rsidRPr="00CE2F35">
              <w:rPr>
                <w:w w:val="95"/>
                <w:sz w:val="24"/>
              </w:rPr>
              <w:t>i</w:t>
            </w:r>
            <w:proofErr w:type="spellEnd"/>
            <w:r w:rsidRPr="00CE2F35">
              <w:rPr>
                <w:w w:val="95"/>
                <w:sz w:val="24"/>
              </w:rPr>
              <w:t>)</w:t>
            </w:r>
          </w:p>
        </w:tc>
        <w:tc>
          <w:tcPr>
            <w:tcW w:w="2194" w:type="dxa"/>
            <w:vMerge w:val="restart"/>
            <w:tcBorders>
              <w:top w:val="single" w:sz="4" w:space="0" w:color="auto"/>
            </w:tcBorders>
            <w:shd w:val="clear" w:color="auto" w:fill="auto"/>
          </w:tcPr>
          <w:p w:rsidR="001D1A64" w:rsidRPr="00CE2F35" w:rsidRDefault="001D1A64" w:rsidP="001D1A64">
            <w:pPr>
              <w:pStyle w:val="TableParagraph"/>
              <w:spacing w:before="2" w:line="260" w:lineRule="exact"/>
              <w:ind w:left="77" w:right="134"/>
              <w:rPr>
                <w:sz w:val="24"/>
              </w:rPr>
            </w:pPr>
            <w:r w:rsidRPr="00CE2F35">
              <w:rPr>
                <w:sz w:val="24"/>
              </w:rPr>
              <w:t>Up to 10 000</w:t>
            </w:r>
          </w:p>
        </w:tc>
        <w:tc>
          <w:tcPr>
            <w:tcW w:w="1276" w:type="dxa"/>
            <w:tcBorders>
              <w:top w:val="single" w:sz="4" w:space="0" w:color="auto"/>
            </w:tcBorders>
            <w:shd w:val="clear" w:color="auto" w:fill="auto"/>
          </w:tcPr>
          <w:p w:rsidR="001D1A64" w:rsidRPr="00CE2F35" w:rsidRDefault="001D1A64" w:rsidP="001D1A64">
            <w:pPr>
              <w:pStyle w:val="TableParagraph"/>
              <w:spacing w:before="2" w:line="260" w:lineRule="exact"/>
              <w:ind w:left="136" w:right="151"/>
              <w:rPr>
                <w:w w:val="99"/>
                <w:sz w:val="24"/>
              </w:rPr>
            </w:pPr>
            <w:r w:rsidRPr="00CE2F35">
              <w:rPr>
                <w:sz w:val="24"/>
              </w:rPr>
              <w:t>First</w:t>
            </w:r>
          </w:p>
        </w:tc>
        <w:tc>
          <w:tcPr>
            <w:tcW w:w="1281" w:type="dxa"/>
            <w:tcBorders>
              <w:top w:val="single" w:sz="4" w:space="0" w:color="auto"/>
            </w:tcBorders>
            <w:shd w:val="clear" w:color="auto" w:fill="auto"/>
          </w:tcPr>
          <w:p w:rsidR="001D1A64" w:rsidRPr="00CE2F35" w:rsidRDefault="001D1A64" w:rsidP="00FA2A65">
            <w:pPr>
              <w:pStyle w:val="TableParagraph"/>
              <w:spacing w:before="2" w:line="260" w:lineRule="exact"/>
              <w:ind w:left="450" w:right="486"/>
              <w:rPr>
                <w:w w:val="99"/>
                <w:sz w:val="24"/>
              </w:rPr>
            </w:pPr>
            <w:r w:rsidRPr="00CE2F35">
              <w:rPr>
                <w:w w:val="99"/>
                <w:sz w:val="24"/>
              </w:rPr>
              <w:t>2</w:t>
            </w:r>
          </w:p>
        </w:tc>
        <w:tc>
          <w:tcPr>
            <w:tcW w:w="1690" w:type="dxa"/>
            <w:tcBorders>
              <w:top w:val="single" w:sz="4" w:space="0" w:color="auto"/>
            </w:tcBorders>
            <w:shd w:val="clear" w:color="auto" w:fill="auto"/>
          </w:tcPr>
          <w:p w:rsidR="001D1A64" w:rsidRPr="00CE2F35" w:rsidRDefault="001D1A64" w:rsidP="00FA2A65">
            <w:pPr>
              <w:pStyle w:val="TableParagraph"/>
              <w:spacing w:before="2" w:line="260" w:lineRule="exact"/>
              <w:ind w:left="450" w:right="486"/>
              <w:rPr>
                <w:w w:val="99"/>
                <w:sz w:val="24"/>
              </w:rPr>
            </w:pPr>
            <w:r w:rsidRPr="00CE2F35">
              <w:rPr>
                <w:w w:val="99"/>
                <w:sz w:val="24"/>
              </w:rPr>
              <w:t>2</w:t>
            </w:r>
          </w:p>
        </w:tc>
        <w:tc>
          <w:tcPr>
            <w:tcW w:w="1735" w:type="dxa"/>
            <w:tcBorders>
              <w:top w:val="single" w:sz="4" w:space="0" w:color="auto"/>
            </w:tcBorders>
            <w:shd w:val="clear" w:color="auto" w:fill="auto"/>
          </w:tcPr>
          <w:p w:rsidR="001D1A64" w:rsidRPr="00CE2F35" w:rsidRDefault="001D1A64" w:rsidP="00FA2A65">
            <w:pPr>
              <w:pStyle w:val="TableParagraph"/>
              <w:spacing w:before="2" w:line="260" w:lineRule="exact"/>
              <w:ind w:left="450" w:right="486"/>
              <w:rPr>
                <w:w w:val="99"/>
                <w:sz w:val="24"/>
              </w:rPr>
            </w:pPr>
            <w:r w:rsidRPr="00CE2F35">
              <w:rPr>
                <w:w w:val="99"/>
                <w:sz w:val="24"/>
              </w:rPr>
              <w:t>0</w:t>
            </w:r>
          </w:p>
        </w:tc>
        <w:tc>
          <w:tcPr>
            <w:tcW w:w="1219" w:type="dxa"/>
            <w:tcBorders>
              <w:top w:val="single" w:sz="4" w:space="0" w:color="auto"/>
            </w:tcBorders>
            <w:shd w:val="clear" w:color="auto" w:fill="auto"/>
          </w:tcPr>
          <w:p w:rsidR="001D1A64" w:rsidRPr="00CE2F35" w:rsidRDefault="001D1A64" w:rsidP="00FA2A65">
            <w:pPr>
              <w:pStyle w:val="TableParagraph"/>
              <w:spacing w:before="2" w:line="260" w:lineRule="exact"/>
              <w:ind w:left="450" w:right="486"/>
            </w:pPr>
            <w:r w:rsidRPr="00CE2F35">
              <w:rPr>
                <w:w w:val="99"/>
                <w:sz w:val="24"/>
              </w:rPr>
              <w:t>1</w:t>
            </w:r>
          </w:p>
        </w:tc>
      </w:tr>
      <w:tr w:rsidR="001D1A64" w:rsidRPr="00CE2F35" w:rsidTr="001D1A64">
        <w:trPr>
          <w:trHeight w:val="276"/>
        </w:trPr>
        <w:tc>
          <w:tcPr>
            <w:tcW w:w="1094" w:type="dxa"/>
            <w:vMerge/>
            <w:tcBorders>
              <w:bottom w:val="nil"/>
            </w:tcBorders>
            <w:shd w:val="clear" w:color="auto" w:fill="auto"/>
          </w:tcPr>
          <w:p w:rsidR="001D1A64" w:rsidRPr="00CE2F35" w:rsidRDefault="001D1A64" w:rsidP="001D1A64">
            <w:pPr>
              <w:pStyle w:val="TableParagraph"/>
              <w:snapToGrid w:val="0"/>
              <w:spacing w:line="100" w:lineRule="atLeast"/>
              <w:ind w:left="87" w:right="283"/>
              <w:rPr>
                <w:rFonts w:ascii="Times New Roman" w:hAnsi="Times New Roman" w:cs="Times New Roman"/>
                <w:sz w:val="20"/>
              </w:rPr>
            </w:pPr>
          </w:p>
        </w:tc>
        <w:tc>
          <w:tcPr>
            <w:tcW w:w="2194" w:type="dxa"/>
            <w:vMerge/>
            <w:tcBorders>
              <w:bottom w:val="nil"/>
            </w:tcBorders>
            <w:shd w:val="clear" w:color="auto" w:fill="auto"/>
          </w:tcPr>
          <w:p w:rsidR="001D1A64" w:rsidRPr="00CE2F35" w:rsidRDefault="001D1A64" w:rsidP="001D1A64">
            <w:pPr>
              <w:pStyle w:val="TableParagraph"/>
              <w:snapToGrid w:val="0"/>
              <w:spacing w:line="100" w:lineRule="atLeast"/>
              <w:ind w:left="77" w:right="134"/>
              <w:rPr>
                <w:rFonts w:ascii="Times New Roman" w:hAnsi="Times New Roman" w:cs="Times New Roman"/>
                <w:sz w:val="20"/>
              </w:rPr>
            </w:pPr>
          </w:p>
        </w:tc>
        <w:tc>
          <w:tcPr>
            <w:tcW w:w="1276" w:type="dxa"/>
            <w:tcBorders>
              <w:bottom w:val="nil"/>
            </w:tcBorders>
            <w:shd w:val="clear" w:color="auto" w:fill="auto"/>
          </w:tcPr>
          <w:p w:rsidR="001D1A64" w:rsidRPr="00CE2F35" w:rsidRDefault="001D1A64" w:rsidP="001D1A64">
            <w:pPr>
              <w:pStyle w:val="TableParagraph"/>
              <w:spacing w:line="256" w:lineRule="exact"/>
              <w:ind w:left="136" w:right="151"/>
              <w:rPr>
                <w:w w:val="99"/>
                <w:sz w:val="24"/>
              </w:rPr>
            </w:pPr>
            <w:r w:rsidRPr="00CE2F35">
              <w:rPr>
                <w:sz w:val="24"/>
              </w:rPr>
              <w:t>Second</w:t>
            </w:r>
          </w:p>
        </w:tc>
        <w:tc>
          <w:tcPr>
            <w:tcW w:w="1281" w:type="dxa"/>
            <w:tcBorders>
              <w:bottom w:val="nil"/>
            </w:tcBorders>
            <w:shd w:val="clear" w:color="auto" w:fill="auto"/>
          </w:tcPr>
          <w:p w:rsidR="001D1A64" w:rsidRPr="00CE2F35" w:rsidRDefault="001D1A64" w:rsidP="00FA2A65">
            <w:pPr>
              <w:pStyle w:val="TableParagraph"/>
              <w:spacing w:line="256" w:lineRule="exact"/>
              <w:ind w:left="450" w:right="486"/>
              <w:rPr>
                <w:w w:val="99"/>
                <w:sz w:val="24"/>
              </w:rPr>
            </w:pPr>
            <w:r w:rsidRPr="00CE2F35">
              <w:rPr>
                <w:w w:val="99"/>
                <w:sz w:val="24"/>
              </w:rPr>
              <w:t>2</w:t>
            </w:r>
          </w:p>
        </w:tc>
        <w:tc>
          <w:tcPr>
            <w:tcW w:w="1690" w:type="dxa"/>
            <w:tcBorders>
              <w:bottom w:val="nil"/>
            </w:tcBorders>
            <w:shd w:val="clear" w:color="auto" w:fill="auto"/>
          </w:tcPr>
          <w:p w:rsidR="001D1A64" w:rsidRPr="00CE2F35" w:rsidRDefault="001D1A64" w:rsidP="00FA2A65">
            <w:pPr>
              <w:pStyle w:val="TableParagraph"/>
              <w:spacing w:line="256" w:lineRule="exact"/>
              <w:ind w:left="450" w:right="486"/>
              <w:rPr>
                <w:w w:val="99"/>
                <w:sz w:val="24"/>
              </w:rPr>
            </w:pPr>
            <w:r w:rsidRPr="00CE2F35">
              <w:rPr>
                <w:w w:val="99"/>
                <w:sz w:val="24"/>
              </w:rPr>
              <w:t>4</w:t>
            </w:r>
          </w:p>
        </w:tc>
        <w:tc>
          <w:tcPr>
            <w:tcW w:w="1735" w:type="dxa"/>
            <w:tcBorders>
              <w:bottom w:val="nil"/>
            </w:tcBorders>
            <w:shd w:val="clear" w:color="auto" w:fill="auto"/>
          </w:tcPr>
          <w:p w:rsidR="001D1A64" w:rsidRPr="00CE2F35" w:rsidRDefault="001D1A64" w:rsidP="00FA2A65">
            <w:pPr>
              <w:pStyle w:val="TableParagraph"/>
              <w:spacing w:line="256" w:lineRule="exact"/>
              <w:ind w:left="450" w:right="486"/>
              <w:rPr>
                <w:w w:val="99"/>
                <w:sz w:val="24"/>
              </w:rPr>
            </w:pPr>
            <w:r w:rsidRPr="00CE2F35">
              <w:rPr>
                <w:w w:val="99"/>
                <w:sz w:val="24"/>
              </w:rPr>
              <w:t>1</w:t>
            </w:r>
          </w:p>
        </w:tc>
        <w:tc>
          <w:tcPr>
            <w:tcW w:w="1219" w:type="dxa"/>
            <w:tcBorders>
              <w:bottom w:val="nil"/>
            </w:tcBorders>
            <w:shd w:val="clear" w:color="auto" w:fill="auto"/>
          </w:tcPr>
          <w:p w:rsidR="001D1A64" w:rsidRPr="00CE2F35" w:rsidRDefault="001D1A64" w:rsidP="00FA2A65">
            <w:pPr>
              <w:pStyle w:val="TableParagraph"/>
              <w:spacing w:line="256" w:lineRule="exact"/>
              <w:ind w:left="450" w:right="486"/>
            </w:pPr>
            <w:r w:rsidRPr="00CE2F35">
              <w:rPr>
                <w:w w:val="99"/>
                <w:sz w:val="24"/>
              </w:rPr>
              <w:t>2</w:t>
            </w:r>
          </w:p>
        </w:tc>
      </w:tr>
      <w:tr w:rsidR="001D1A64" w:rsidRPr="00CE2F35" w:rsidTr="001D1A64">
        <w:trPr>
          <w:trHeight w:val="275"/>
        </w:trPr>
        <w:tc>
          <w:tcPr>
            <w:tcW w:w="1094" w:type="dxa"/>
            <w:vMerge w:val="restart"/>
            <w:tcBorders>
              <w:top w:val="nil"/>
              <w:bottom w:val="nil"/>
            </w:tcBorders>
            <w:shd w:val="clear" w:color="auto" w:fill="auto"/>
          </w:tcPr>
          <w:p w:rsidR="001D1A64" w:rsidRPr="00CE2F35" w:rsidRDefault="001D1A64" w:rsidP="001D1A64">
            <w:pPr>
              <w:pStyle w:val="TableParagraph"/>
              <w:spacing w:line="256" w:lineRule="exact"/>
              <w:ind w:left="87" w:right="283"/>
              <w:rPr>
                <w:sz w:val="24"/>
              </w:rPr>
            </w:pPr>
            <w:r w:rsidRPr="00CE2F35">
              <w:rPr>
                <w:w w:val="95"/>
                <w:sz w:val="24"/>
              </w:rPr>
              <w:t>ii)</w:t>
            </w:r>
          </w:p>
        </w:tc>
        <w:tc>
          <w:tcPr>
            <w:tcW w:w="2194" w:type="dxa"/>
            <w:vMerge w:val="restart"/>
            <w:tcBorders>
              <w:top w:val="nil"/>
              <w:bottom w:val="nil"/>
            </w:tcBorders>
            <w:shd w:val="clear" w:color="auto" w:fill="auto"/>
          </w:tcPr>
          <w:p w:rsidR="001D1A64" w:rsidRPr="00CE2F35" w:rsidRDefault="001D1A64" w:rsidP="001D1A64">
            <w:pPr>
              <w:pStyle w:val="TableParagraph"/>
              <w:spacing w:line="256" w:lineRule="exact"/>
              <w:ind w:left="77" w:right="134"/>
              <w:rPr>
                <w:sz w:val="24"/>
              </w:rPr>
            </w:pPr>
            <w:r w:rsidRPr="00CE2F35">
              <w:rPr>
                <w:sz w:val="24"/>
              </w:rPr>
              <w:t>Above to 10 000</w:t>
            </w:r>
          </w:p>
        </w:tc>
        <w:tc>
          <w:tcPr>
            <w:tcW w:w="1276" w:type="dxa"/>
            <w:tcBorders>
              <w:top w:val="nil"/>
              <w:bottom w:val="nil"/>
            </w:tcBorders>
            <w:shd w:val="clear" w:color="auto" w:fill="auto"/>
          </w:tcPr>
          <w:p w:rsidR="001D1A64" w:rsidRPr="00CE2F35" w:rsidRDefault="001D1A64" w:rsidP="001D1A64">
            <w:pPr>
              <w:pStyle w:val="TableParagraph"/>
              <w:spacing w:line="256" w:lineRule="exact"/>
              <w:ind w:left="136" w:right="151"/>
              <w:rPr>
                <w:w w:val="99"/>
                <w:sz w:val="24"/>
              </w:rPr>
            </w:pPr>
            <w:r w:rsidRPr="00CE2F35">
              <w:rPr>
                <w:sz w:val="24"/>
              </w:rPr>
              <w:t>First</w:t>
            </w:r>
          </w:p>
        </w:tc>
        <w:tc>
          <w:tcPr>
            <w:tcW w:w="1281" w:type="dxa"/>
            <w:tcBorders>
              <w:top w:val="nil"/>
              <w:bottom w:val="nil"/>
            </w:tcBorders>
            <w:shd w:val="clear" w:color="auto" w:fill="auto"/>
          </w:tcPr>
          <w:p w:rsidR="001D1A64" w:rsidRPr="00CE2F35" w:rsidRDefault="001D1A64" w:rsidP="00FA2A65">
            <w:pPr>
              <w:pStyle w:val="TableParagraph"/>
              <w:spacing w:line="256" w:lineRule="exact"/>
              <w:ind w:left="450" w:right="486"/>
              <w:rPr>
                <w:w w:val="99"/>
                <w:sz w:val="24"/>
              </w:rPr>
            </w:pPr>
            <w:r w:rsidRPr="00CE2F35">
              <w:rPr>
                <w:w w:val="99"/>
                <w:sz w:val="24"/>
              </w:rPr>
              <w:t>3</w:t>
            </w:r>
          </w:p>
        </w:tc>
        <w:tc>
          <w:tcPr>
            <w:tcW w:w="1690" w:type="dxa"/>
            <w:tcBorders>
              <w:top w:val="nil"/>
              <w:bottom w:val="nil"/>
            </w:tcBorders>
            <w:shd w:val="clear" w:color="auto" w:fill="auto"/>
          </w:tcPr>
          <w:p w:rsidR="001D1A64" w:rsidRPr="00CE2F35" w:rsidRDefault="001D1A64" w:rsidP="00FA2A65">
            <w:pPr>
              <w:pStyle w:val="TableParagraph"/>
              <w:spacing w:line="256" w:lineRule="exact"/>
              <w:ind w:left="450" w:right="486"/>
              <w:rPr>
                <w:w w:val="99"/>
                <w:sz w:val="24"/>
              </w:rPr>
            </w:pPr>
            <w:r w:rsidRPr="00CE2F35">
              <w:rPr>
                <w:w w:val="99"/>
                <w:sz w:val="24"/>
              </w:rPr>
              <w:t>3</w:t>
            </w:r>
          </w:p>
        </w:tc>
        <w:tc>
          <w:tcPr>
            <w:tcW w:w="1735" w:type="dxa"/>
            <w:tcBorders>
              <w:top w:val="nil"/>
              <w:bottom w:val="nil"/>
            </w:tcBorders>
            <w:shd w:val="clear" w:color="auto" w:fill="auto"/>
          </w:tcPr>
          <w:p w:rsidR="001D1A64" w:rsidRPr="00CE2F35" w:rsidRDefault="001D1A64" w:rsidP="00FA2A65">
            <w:pPr>
              <w:pStyle w:val="TableParagraph"/>
              <w:spacing w:line="256" w:lineRule="exact"/>
              <w:ind w:left="450" w:right="486"/>
              <w:rPr>
                <w:w w:val="99"/>
                <w:sz w:val="24"/>
              </w:rPr>
            </w:pPr>
            <w:r w:rsidRPr="00CE2F35">
              <w:rPr>
                <w:w w:val="99"/>
                <w:sz w:val="24"/>
              </w:rPr>
              <w:t>0</w:t>
            </w:r>
          </w:p>
        </w:tc>
        <w:tc>
          <w:tcPr>
            <w:tcW w:w="1219" w:type="dxa"/>
            <w:tcBorders>
              <w:top w:val="nil"/>
              <w:bottom w:val="nil"/>
            </w:tcBorders>
            <w:shd w:val="clear" w:color="auto" w:fill="auto"/>
          </w:tcPr>
          <w:p w:rsidR="001D1A64" w:rsidRPr="00CE2F35" w:rsidRDefault="001D1A64" w:rsidP="00FA2A65">
            <w:pPr>
              <w:pStyle w:val="TableParagraph"/>
              <w:spacing w:line="256" w:lineRule="exact"/>
              <w:ind w:left="450" w:right="486"/>
            </w:pPr>
            <w:r w:rsidRPr="00CE2F35">
              <w:rPr>
                <w:w w:val="99"/>
                <w:sz w:val="24"/>
              </w:rPr>
              <w:t>2</w:t>
            </w:r>
          </w:p>
        </w:tc>
      </w:tr>
      <w:tr w:rsidR="001D1A64" w:rsidRPr="00CE2F35" w:rsidTr="001D1A64">
        <w:trPr>
          <w:trHeight w:val="271"/>
        </w:trPr>
        <w:tc>
          <w:tcPr>
            <w:tcW w:w="1094" w:type="dxa"/>
            <w:vMerge/>
            <w:tcBorders>
              <w:top w:val="nil"/>
              <w:bottom w:val="single" w:sz="12" w:space="0" w:color="auto"/>
            </w:tcBorders>
            <w:shd w:val="clear" w:color="auto" w:fill="auto"/>
          </w:tcPr>
          <w:p w:rsidR="001D1A64" w:rsidRPr="00CE2F35" w:rsidRDefault="001D1A64" w:rsidP="001D1A64">
            <w:pPr>
              <w:pStyle w:val="TableParagraph"/>
              <w:snapToGrid w:val="0"/>
              <w:spacing w:line="100" w:lineRule="atLeast"/>
              <w:ind w:left="87" w:right="283"/>
              <w:rPr>
                <w:rFonts w:ascii="Times New Roman" w:hAnsi="Times New Roman" w:cs="Times New Roman"/>
                <w:sz w:val="20"/>
              </w:rPr>
            </w:pPr>
          </w:p>
        </w:tc>
        <w:tc>
          <w:tcPr>
            <w:tcW w:w="2194" w:type="dxa"/>
            <w:vMerge/>
            <w:tcBorders>
              <w:top w:val="nil"/>
              <w:bottom w:val="single" w:sz="12" w:space="0" w:color="auto"/>
            </w:tcBorders>
            <w:shd w:val="clear" w:color="auto" w:fill="auto"/>
          </w:tcPr>
          <w:p w:rsidR="001D1A64" w:rsidRPr="00CE2F35" w:rsidRDefault="001D1A64" w:rsidP="001D1A64">
            <w:pPr>
              <w:pStyle w:val="TableParagraph"/>
              <w:snapToGrid w:val="0"/>
              <w:spacing w:line="100" w:lineRule="atLeast"/>
              <w:ind w:left="77" w:right="134"/>
              <w:rPr>
                <w:rFonts w:ascii="Times New Roman" w:hAnsi="Times New Roman" w:cs="Times New Roman"/>
                <w:sz w:val="20"/>
              </w:rPr>
            </w:pPr>
          </w:p>
        </w:tc>
        <w:tc>
          <w:tcPr>
            <w:tcW w:w="1276" w:type="dxa"/>
            <w:tcBorders>
              <w:top w:val="nil"/>
              <w:bottom w:val="single" w:sz="12" w:space="0" w:color="auto"/>
            </w:tcBorders>
            <w:shd w:val="clear" w:color="auto" w:fill="auto"/>
          </w:tcPr>
          <w:p w:rsidR="001D1A64" w:rsidRPr="00CE2F35" w:rsidRDefault="001D1A64" w:rsidP="001D1A64">
            <w:pPr>
              <w:pStyle w:val="TableParagraph"/>
              <w:spacing w:line="251" w:lineRule="exact"/>
              <w:ind w:left="136" w:right="151"/>
              <w:rPr>
                <w:w w:val="99"/>
                <w:sz w:val="24"/>
              </w:rPr>
            </w:pPr>
            <w:r w:rsidRPr="00CE2F35">
              <w:rPr>
                <w:sz w:val="24"/>
              </w:rPr>
              <w:t>Second</w:t>
            </w:r>
          </w:p>
        </w:tc>
        <w:tc>
          <w:tcPr>
            <w:tcW w:w="1281" w:type="dxa"/>
            <w:tcBorders>
              <w:top w:val="nil"/>
              <w:bottom w:val="single" w:sz="12" w:space="0" w:color="auto"/>
            </w:tcBorders>
            <w:shd w:val="clear" w:color="auto" w:fill="auto"/>
          </w:tcPr>
          <w:p w:rsidR="001D1A64" w:rsidRPr="00CE2F35" w:rsidRDefault="001D1A64" w:rsidP="00FA2A65">
            <w:pPr>
              <w:pStyle w:val="TableParagraph"/>
              <w:spacing w:line="251" w:lineRule="exact"/>
              <w:ind w:left="450" w:right="486"/>
              <w:rPr>
                <w:w w:val="99"/>
                <w:sz w:val="24"/>
              </w:rPr>
            </w:pPr>
            <w:r w:rsidRPr="00CE2F35">
              <w:rPr>
                <w:w w:val="99"/>
                <w:sz w:val="24"/>
              </w:rPr>
              <w:t>3</w:t>
            </w:r>
          </w:p>
        </w:tc>
        <w:tc>
          <w:tcPr>
            <w:tcW w:w="1690" w:type="dxa"/>
            <w:tcBorders>
              <w:top w:val="nil"/>
              <w:bottom w:val="single" w:sz="12" w:space="0" w:color="auto"/>
            </w:tcBorders>
            <w:shd w:val="clear" w:color="auto" w:fill="auto"/>
          </w:tcPr>
          <w:p w:rsidR="001D1A64" w:rsidRPr="00CE2F35" w:rsidRDefault="001D1A64" w:rsidP="00FA2A65">
            <w:pPr>
              <w:pStyle w:val="TableParagraph"/>
              <w:spacing w:line="251" w:lineRule="exact"/>
              <w:ind w:left="450" w:right="486"/>
              <w:rPr>
                <w:w w:val="99"/>
                <w:sz w:val="24"/>
              </w:rPr>
            </w:pPr>
            <w:r w:rsidRPr="00CE2F35">
              <w:rPr>
                <w:w w:val="99"/>
                <w:sz w:val="24"/>
              </w:rPr>
              <w:t>6</w:t>
            </w:r>
          </w:p>
        </w:tc>
        <w:tc>
          <w:tcPr>
            <w:tcW w:w="1735" w:type="dxa"/>
            <w:tcBorders>
              <w:top w:val="nil"/>
              <w:bottom w:val="single" w:sz="12" w:space="0" w:color="auto"/>
            </w:tcBorders>
            <w:shd w:val="clear" w:color="auto" w:fill="auto"/>
          </w:tcPr>
          <w:p w:rsidR="001D1A64" w:rsidRPr="00CE2F35" w:rsidRDefault="001D1A64" w:rsidP="00FA2A65">
            <w:pPr>
              <w:pStyle w:val="TableParagraph"/>
              <w:spacing w:line="251" w:lineRule="exact"/>
              <w:ind w:left="450" w:right="486"/>
              <w:rPr>
                <w:w w:val="99"/>
                <w:sz w:val="24"/>
              </w:rPr>
            </w:pPr>
            <w:r w:rsidRPr="00CE2F35">
              <w:rPr>
                <w:w w:val="99"/>
                <w:sz w:val="24"/>
              </w:rPr>
              <w:t>1</w:t>
            </w:r>
          </w:p>
        </w:tc>
        <w:tc>
          <w:tcPr>
            <w:tcW w:w="1219" w:type="dxa"/>
            <w:tcBorders>
              <w:top w:val="nil"/>
              <w:bottom w:val="single" w:sz="12" w:space="0" w:color="auto"/>
            </w:tcBorders>
            <w:shd w:val="clear" w:color="auto" w:fill="auto"/>
          </w:tcPr>
          <w:p w:rsidR="001D1A64" w:rsidRPr="00CE2F35" w:rsidRDefault="001D1A64" w:rsidP="00FA2A65">
            <w:pPr>
              <w:pStyle w:val="TableParagraph"/>
              <w:spacing w:line="251" w:lineRule="exact"/>
              <w:ind w:left="450" w:right="486"/>
            </w:pPr>
            <w:r w:rsidRPr="00CE2F35">
              <w:rPr>
                <w:w w:val="99"/>
                <w:sz w:val="24"/>
              </w:rPr>
              <w:t>2</w:t>
            </w:r>
          </w:p>
        </w:tc>
      </w:tr>
    </w:tbl>
    <w:p w:rsidR="00B01E18" w:rsidRPr="00CE2F35" w:rsidRDefault="00B01E18" w:rsidP="00FA2A65">
      <w:pPr>
        <w:pStyle w:val="BodyText"/>
        <w:spacing w:before="1"/>
        <w:ind w:left="450" w:right="486"/>
      </w:pPr>
    </w:p>
    <w:p w:rsidR="00B01E18" w:rsidRPr="00CE2F35" w:rsidRDefault="00CB3828" w:rsidP="00977B4E">
      <w:pPr>
        <w:pStyle w:val="Heading1"/>
        <w:numPr>
          <w:ilvl w:val="0"/>
          <w:numId w:val="0"/>
        </w:numPr>
        <w:ind w:left="450" w:right="486"/>
        <w:jc w:val="both"/>
      </w:pPr>
      <w:r w:rsidRPr="00CE2F35">
        <w:t>B-1.12</w:t>
      </w:r>
      <w:r w:rsidR="00B01E18" w:rsidRPr="00CE2F35">
        <w:t xml:space="preserve"> Burst Pressure Test</w:t>
      </w:r>
    </w:p>
    <w:p w:rsidR="00B01E18" w:rsidRPr="00CE2F35" w:rsidRDefault="00B01E18" w:rsidP="00FA2A65">
      <w:pPr>
        <w:pStyle w:val="BodyText"/>
        <w:ind w:left="450" w:right="486"/>
        <w:rPr>
          <w:b/>
        </w:rPr>
      </w:pPr>
    </w:p>
    <w:p w:rsidR="00B01E18" w:rsidRPr="00CE2F35" w:rsidRDefault="00CB3828" w:rsidP="00FA2A65">
      <w:pPr>
        <w:pStyle w:val="BodyText"/>
        <w:ind w:left="450" w:right="486"/>
        <w:jc w:val="both"/>
      </w:pPr>
      <w:r w:rsidRPr="00CE2F35">
        <w:rPr>
          <w:b/>
        </w:rPr>
        <w:t>B-1.12</w:t>
      </w:r>
      <w:r w:rsidR="00B01E18" w:rsidRPr="00CE2F35">
        <w:rPr>
          <w:b/>
        </w:rPr>
        <w:t xml:space="preserve">.1 </w:t>
      </w:r>
      <w:r w:rsidR="00B01E18" w:rsidRPr="00CE2F35">
        <w:t xml:space="preserve">The lot, having been found satisfactory according to </w:t>
      </w:r>
      <w:r w:rsidR="00B01E18" w:rsidRPr="00CE2F35">
        <w:rPr>
          <w:b/>
        </w:rPr>
        <w:t>B-1.4, B-1.5, B-1.6, B-1.7, B-1.8, B-1.9</w:t>
      </w:r>
      <w:r w:rsidRPr="00CE2F35">
        <w:rPr>
          <w:b/>
        </w:rPr>
        <w:t>,</w:t>
      </w:r>
      <w:r w:rsidR="00B01E18" w:rsidRPr="00CE2F35">
        <w:rPr>
          <w:b/>
        </w:rPr>
        <w:t xml:space="preserve"> B-1.10</w:t>
      </w:r>
      <w:r w:rsidRPr="00CE2F35">
        <w:rPr>
          <w:b/>
        </w:rPr>
        <w:t xml:space="preserve"> </w:t>
      </w:r>
      <w:r w:rsidRPr="00CE2F35">
        <w:rPr>
          <w:bCs/>
        </w:rPr>
        <w:t>and</w:t>
      </w:r>
      <w:r w:rsidRPr="00CE2F35">
        <w:rPr>
          <w:b/>
        </w:rPr>
        <w:t xml:space="preserve"> B-1.11</w:t>
      </w:r>
      <w:r w:rsidR="00B01E18" w:rsidRPr="00CE2F35">
        <w:rPr>
          <w:b/>
        </w:rPr>
        <w:t xml:space="preserve"> </w:t>
      </w:r>
      <w:r w:rsidR="00B01E18" w:rsidRPr="00CE2F35">
        <w:t xml:space="preserve">shall be subjected to the requirements of the burst pressure test as given in </w:t>
      </w:r>
      <w:r w:rsidR="00B01E18" w:rsidRPr="00CE2F35">
        <w:rPr>
          <w:b/>
          <w:bCs/>
        </w:rPr>
        <w:t>10.</w:t>
      </w:r>
      <w:r w:rsidR="00B01E18" w:rsidRPr="00CE2F35">
        <w:rPr>
          <w:b/>
        </w:rPr>
        <w:t>2</w:t>
      </w:r>
      <w:r w:rsidR="00B01E18" w:rsidRPr="00CE2F35">
        <w:t>. The number of pipes to be taken from the lot shall depend on the size of the lot and shall be according to Table</w:t>
      </w:r>
      <w:r w:rsidR="00B01E18" w:rsidRPr="00CE2F35">
        <w:rPr>
          <w:spacing w:val="-5"/>
        </w:rPr>
        <w:t xml:space="preserve"> </w:t>
      </w:r>
      <w:r w:rsidR="00B01E18" w:rsidRPr="00CE2F35">
        <w:t>13.</w:t>
      </w:r>
    </w:p>
    <w:p w:rsidR="00B01E18" w:rsidRPr="00CE2F35" w:rsidRDefault="00B01E18" w:rsidP="00FA2A65">
      <w:pPr>
        <w:pStyle w:val="BodyText"/>
        <w:ind w:left="450" w:right="486"/>
      </w:pPr>
    </w:p>
    <w:p w:rsidR="00B01E18" w:rsidRPr="00CE2F35" w:rsidRDefault="00B01E18" w:rsidP="00FA2A65">
      <w:pPr>
        <w:pStyle w:val="BodyText"/>
        <w:ind w:left="450" w:right="486"/>
        <w:jc w:val="both"/>
      </w:pPr>
      <w:r w:rsidRPr="00CE2F35">
        <w:rPr>
          <w:b/>
        </w:rPr>
        <w:t>B-1.1</w:t>
      </w:r>
      <w:r w:rsidR="00CB3828" w:rsidRPr="00CE2F35">
        <w:rPr>
          <w:b/>
        </w:rPr>
        <w:t>2</w:t>
      </w:r>
      <w:r w:rsidRPr="00CE2F35">
        <w:rPr>
          <w:b/>
        </w:rPr>
        <w:t xml:space="preserve">.2 </w:t>
      </w:r>
      <w:r w:rsidRPr="00CE2F35">
        <w:t>The pipes shall be taken at random from the lot. In order to ensure the randomness of selection, procedures given in IS 4905 may be</w:t>
      </w:r>
      <w:r w:rsidRPr="00CE2F35">
        <w:rPr>
          <w:spacing w:val="-9"/>
        </w:rPr>
        <w:t xml:space="preserve"> </w:t>
      </w:r>
      <w:r w:rsidRPr="00CE2F35">
        <w:t>followed.</w:t>
      </w:r>
    </w:p>
    <w:p w:rsidR="00B01E18" w:rsidRPr="00CE2F35" w:rsidRDefault="00B01E18" w:rsidP="00FA2A65">
      <w:pPr>
        <w:pStyle w:val="BodyText"/>
        <w:ind w:left="450" w:right="486"/>
      </w:pPr>
    </w:p>
    <w:p w:rsidR="00B01E18" w:rsidRPr="00CE2F35" w:rsidRDefault="00CB3828" w:rsidP="00977B4E">
      <w:pPr>
        <w:pStyle w:val="Heading1"/>
        <w:numPr>
          <w:ilvl w:val="0"/>
          <w:numId w:val="0"/>
        </w:numPr>
        <w:ind w:left="450" w:right="486"/>
        <w:jc w:val="both"/>
      </w:pPr>
      <w:r w:rsidRPr="00CE2F35">
        <w:t>B-1-12</w:t>
      </w:r>
      <w:r w:rsidR="00B01E18" w:rsidRPr="00CE2F35">
        <w:t>.3 Number of Tests and Criteria for Conformity</w:t>
      </w:r>
    </w:p>
    <w:p w:rsidR="00B01E18" w:rsidRPr="00CE2F35" w:rsidRDefault="00B01E18" w:rsidP="00FA2A65">
      <w:pPr>
        <w:pStyle w:val="BodyText"/>
        <w:ind w:left="450" w:right="486"/>
        <w:rPr>
          <w:b/>
        </w:rPr>
      </w:pPr>
    </w:p>
    <w:p w:rsidR="00B01E18" w:rsidRPr="00CE2F35" w:rsidRDefault="00B01E18" w:rsidP="00FA2A65">
      <w:pPr>
        <w:pStyle w:val="BodyText"/>
        <w:ind w:left="450" w:right="486"/>
        <w:jc w:val="both"/>
      </w:pPr>
      <w:r w:rsidRPr="00CE2F35">
        <w:t>The number of test samples shall be as given in Table 13. The lot shall be considered to have satisfied the requirements for this test, if the number of test samples failing in this requirement is equal to the corresponding acceptance number given in col 4 of Table 13.</w:t>
      </w:r>
    </w:p>
    <w:p w:rsidR="00B01E18" w:rsidRPr="00CE2F35" w:rsidRDefault="00B01E18" w:rsidP="00FA2A65">
      <w:pPr>
        <w:pStyle w:val="BodyText"/>
        <w:ind w:left="450" w:right="486"/>
      </w:pPr>
    </w:p>
    <w:p w:rsidR="00B01E18" w:rsidRPr="00CE2F35" w:rsidRDefault="00B01E18" w:rsidP="00977B4E">
      <w:pPr>
        <w:pStyle w:val="Heading1"/>
        <w:numPr>
          <w:ilvl w:val="0"/>
          <w:numId w:val="0"/>
        </w:numPr>
        <w:spacing w:before="1"/>
        <w:ind w:left="450" w:right="486"/>
        <w:jc w:val="center"/>
        <w:rPr>
          <w:i/>
        </w:rPr>
      </w:pPr>
      <w:r w:rsidRPr="00CE2F35">
        <w:t xml:space="preserve">Table 13 Scale of Sampling for </w:t>
      </w:r>
      <w:r w:rsidR="00734A75" w:rsidRPr="00CE2F35">
        <w:t>Burst Pressure Test</w:t>
      </w:r>
    </w:p>
    <w:p w:rsidR="00B01E18" w:rsidRPr="00CE2F35" w:rsidRDefault="00B01E18" w:rsidP="00FA2A65">
      <w:pPr>
        <w:ind w:left="450" w:right="486"/>
        <w:jc w:val="center"/>
        <w:rPr>
          <w:i/>
          <w:sz w:val="23"/>
        </w:rPr>
      </w:pPr>
      <w:r w:rsidRPr="00CE2F35">
        <w:rPr>
          <w:i/>
          <w:sz w:val="24"/>
        </w:rPr>
        <w:t xml:space="preserve">(Clauses </w:t>
      </w:r>
      <w:r w:rsidR="00CB3828" w:rsidRPr="00CE2F35">
        <w:rPr>
          <w:sz w:val="24"/>
        </w:rPr>
        <w:t>B-1.12</w:t>
      </w:r>
      <w:r w:rsidRPr="00CE2F35">
        <w:rPr>
          <w:sz w:val="24"/>
        </w:rPr>
        <w:t xml:space="preserve">.1 </w:t>
      </w:r>
      <w:r w:rsidRPr="00CE2F35">
        <w:rPr>
          <w:i/>
          <w:sz w:val="24"/>
        </w:rPr>
        <w:t xml:space="preserve">and </w:t>
      </w:r>
      <w:r w:rsidRPr="00CE2F35">
        <w:rPr>
          <w:sz w:val="24"/>
        </w:rPr>
        <w:t>B-1.</w:t>
      </w:r>
      <w:r w:rsidR="00CB3828" w:rsidRPr="00CE2F35">
        <w:rPr>
          <w:sz w:val="24"/>
        </w:rPr>
        <w:t>12</w:t>
      </w:r>
      <w:r w:rsidRPr="00CE2F35">
        <w:rPr>
          <w:sz w:val="24"/>
        </w:rPr>
        <w:t>.3</w:t>
      </w:r>
      <w:r w:rsidRPr="00CE2F35">
        <w:rPr>
          <w:i/>
          <w:sz w:val="24"/>
        </w:rPr>
        <w:t>)</w:t>
      </w:r>
    </w:p>
    <w:p w:rsidR="00B01E18" w:rsidRPr="00CE2F35" w:rsidRDefault="00B01E18" w:rsidP="00FA2A65">
      <w:pPr>
        <w:pStyle w:val="BodyText"/>
        <w:spacing w:before="10" w:after="1"/>
        <w:ind w:left="450" w:right="486"/>
        <w:rPr>
          <w:i/>
          <w:sz w:val="23"/>
        </w:rPr>
      </w:pPr>
    </w:p>
    <w:tbl>
      <w:tblPr>
        <w:tblW w:w="0" w:type="auto"/>
        <w:tblInd w:w="905"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440"/>
        <w:gridCol w:w="3330"/>
        <w:gridCol w:w="2041"/>
        <w:gridCol w:w="2369"/>
      </w:tblGrid>
      <w:tr w:rsidR="00B01E18" w:rsidRPr="00CE2F35" w:rsidTr="001D1A64">
        <w:trPr>
          <w:trHeight w:val="555"/>
        </w:trPr>
        <w:tc>
          <w:tcPr>
            <w:tcW w:w="1440" w:type="dxa"/>
            <w:tcBorders>
              <w:bottom w:val="nil"/>
            </w:tcBorders>
            <w:shd w:val="clear" w:color="auto" w:fill="auto"/>
          </w:tcPr>
          <w:p w:rsidR="00B01E18" w:rsidRPr="00CE2F35" w:rsidRDefault="00B01E18" w:rsidP="00FA2A65">
            <w:pPr>
              <w:pStyle w:val="TableParagraph"/>
              <w:spacing w:line="270" w:lineRule="atLeast"/>
              <w:ind w:left="450" w:right="486" w:firstLine="81"/>
              <w:jc w:val="left"/>
              <w:rPr>
                <w:sz w:val="24"/>
              </w:rPr>
            </w:pPr>
            <w:proofErr w:type="spellStart"/>
            <w:r w:rsidRPr="00CE2F35">
              <w:rPr>
                <w:sz w:val="24"/>
              </w:rPr>
              <w:t>Sl</w:t>
            </w:r>
            <w:proofErr w:type="spellEnd"/>
            <w:r w:rsidRPr="00CE2F35">
              <w:rPr>
                <w:sz w:val="24"/>
              </w:rPr>
              <w:t xml:space="preserve"> No.</w:t>
            </w:r>
          </w:p>
        </w:tc>
        <w:tc>
          <w:tcPr>
            <w:tcW w:w="3330" w:type="dxa"/>
            <w:tcBorders>
              <w:bottom w:val="nil"/>
            </w:tcBorders>
            <w:shd w:val="clear" w:color="auto" w:fill="auto"/>
          </w:tcPr>
          <w:p w:rsidR="00682111" w:rsidRPr="00CE2F35" w:rsidRDefault="00B01E18" w:rsidP="001D1A64">
            <w:pPr>
              <w:pStyle w:val="TableParagraph"/>
              <w:spacing w:line="270" w:lineRule="atLeast"/>
              <w:ind w:left="450" w:right="486" w:hanging="404"/>
              <w:rPr>
                <w:sz w:val="24"/>
              </w:rPr>
            </w:pPr>
            <w:r w:rsidRPr="00CE2F35">
              <w:rPr>
                <w:sz w:val="24"/>
              </w:rPr>
              <w:t>Number of Pipes</w:t>
            </w:r>
          </w:p>
          <w:p w:rsidR="00B01E18" w:rsidRPr="00CE2F35" w:rsidRDefault="00B01E18" w:rsidP="001D1A64">
            <w:pPr>
              <w:pStyle w:val="TableParagraph"/>
              <w:spacing w:line="270" w:lineRule="atLeast"/>
              <w:ind w:left="450" w:right="486" w:hanging="404"/>
              <w:rPr>
                <w:sz w:val="24"/>
              </w:rPr>
            </w:pPr>
            <w:r w:rsidRPr="00CE2F35">
              <w:rPr>
                <w:sz w:val="24"/>
              </w:rPr>
              <w:t xml:space="preserve"> in the Lot</w:t>
            </w:r>
          </w:p>
        </w:tc>
        <w:tc>
          <w:tcPr>
            <w:tcW w:w="2041" w:type="dxa"/>
            <w:tcBorders>
              <w:bottom w:val="nil"/>
            </w:tcBorders>
            <w:shd w:val="clear" w:color="auto" w:fill="auto"/>
          </w:tcPr>
          <w:p w:rsidR="00B01E18" w:rsidRPr="00CE2F35" w:rsidRDefault="00B01E18" w:rsidP="001D1A64">
            <w:pPr>
              <w:pStyle w:val="TableParagraph"/>
              <w:spacing w:line="270" w:lineRule="atLeast"/>
              <w:ind w:left="450" w:right="486" w:hanging="176"/>
              <w:rPr>
                <w:sz w:val="24"/>
              </w:rPr>
            </w:pPr>
            <w:r w:rsidRPr="00CE2F35">
              <w:rPr>
                <w:sz w:val="24"/>
              </w:rPr>
              <w:t>Sample Size</w:t>
            </w:r>
          </w:p>
        </w:tc>
        <w:tc>
          <w:tcPr>
            <w:tcW w:w="2369" w:type="dxa"/>
            <w:tcBorders>
              <w:bottom w:val="nil"/>
            </w:tcBorders>
            <w:shd w:val="clear" w:color="auto" w:fill="auto"/>
          </w:tcPr>
          <w:p w:rsidR="00B01E18" w:rsidRPr="00CE2F35" w:rsidRDefault="00B01E18" w:rsidP="001D1A64">
            <w:pPr>
              <w:pStyle w:val="TableParagraph"/>
              <w:spacing w:line="270" w:lineRule="atLeast"/>
              <w:ind w:left="450" w:right="486" w:hanging="202"/>
            </w:pPr>
            <w:r w:rsidRPr="00CE2F35">
              <w:rPr>
                <w:sz w:val="24"/>
              </w:rPr>
              <w:t>Acceptance Number</w:t>
            </w:r>
          </w:p>
        </w:tc>
      </w:tr>
      <w:tr w:rsidR="00B01E18" w:rsidRPr="00CE2F35" w:rsidTr="001D1A64">
        <w:trPr>
          <w:trHeight w:val="271"/>
        </w:trPr>
        <w:tc>
          <w:tcPr>
            <w:tcW w:w="1440" w:type="dxa"/>
            <w:tcBorders>
              <w:top w:val="nil"/>
              <w:bottom w:val="single" w:sz="4" w:space="0" w:color="auto"/>
            </w:tcBorders>
            <w:shd w:val="clear" w:color="auto" w:fill="auto"/>
          </w:tcPr>
          <w:p w:rsidR="00B01E18" w:rsidRPr="00CE2F35" w:rsidRDefault="00B01E18" w:rsidP="00FA2A65">
            <w:pPr>
              <w:pStyle w:val="TableParagraph"/>
              <w:spacing w:line="251" w:lineRule="exact"/>
              <w:ind w:left="450" w:right="486"/>
              <w:jc w:val="left"/>
              <w:rPr>
                <w:sz w:val="24"/>
              </w:rPr>
            </w:pPr>
            <w:r w:rsidRPr="00CE2F35">
              <w:rPr>
                <w:sz w:val="24"/>
              </w:rPr>
              <w:t>(1)</w:t>
            </w:r>
          </w:p>
        </w:tc>
        <w:tc>
          <w:tcPr>
            <w:tcW w:w="3330" w:type="dxa"/>
            <w:tcBorders>
              <w:top w:val="nil"/>
              <w:bottom w:val="single" w:sz="4" w:space="0" w:color="auto"/>
            </w:tcBorders>
            <w:shd w:val="clear" w:color="auto" w:fill="auto"/>
          </w:tcPr>
          <w:p w:rsidR="00B01E18" w:rsidRPr="00CE2F35" w:rsidRDefault="00B01E18" w:rsidP="00FA2A65">
            <w:pPr>
              <w:pStyle w:val="TableParagraph"/>
              <w:spacing w:line="251" w:lineRule="exact"/>
              <w:ind w:left="450" w:right="486"/>
              <w:rPr>
                <w:sz w:val="24"/>
              </w:rPr>
            </w:pPr>
            <w:r w:rsidRPr="00CE2F35">
              <w:rPr>
                <w:sz w:val="24"/>
              </w:rPr>
              <w:t>(2)</w:t>
            </w:r>
          </w:p>
        </w:tc>
        <w:tc>
          <w:tcPr>
            <w:tcW w:w="2041" w:type="dxa"/>
            <w:tcBorders>
              <w:top w:val="nil"/>
              <w:bottom w:val="single" w:sz="4" w:space="0" w:color="auto"/>
            </w:tcBorders>
            <w:shd w:val="clear" w:color="auto" w:fill="auto"/>
          </w:tcPr>
          <w:p w:rsidR="00B01E18" w:rsidRPr="00CE2F35" w:rsidRDefault="00B01E18" w:rsidP="00FA2A65">
            <w:pPr>
              <w:pStyle w:val="TableParagraph"/>
              <w:spacing w:line="251" w:lineRule="exact"/>
              <w:ind w:left="450" w:right="486"/>
              <w:rPr>
                <w:sz w:val="24"/>
              </w:rPr>
            </w:pPr>
            <w:r w:rsidRPr="00CE2F35">
              <w:rPr>
                <w:sz w:val="24"/>
              </w:rPr>
              <w:t>(3)</w:t>
            </w:r>
          </w:p>
        </w:tc>
        <w:tc>
          <w:tcPr>
            <w:tcW w:w="2369" w:type="dxa"/>
            <w:tcBorders>
              <w:top w:val="nil"/>
              <w:bottom w:val="single" w:sz="4" w:space="0" w:color="auto"/>
            </w:tcBorders>
            <w:shd w:val="clear" w:color="auto" w:fill="auto"/>
          </w:tcPr>
          <w:p w:rsidR="00B01E18" w:rsidRPr="00CE2F35" w:rsidRDefault="00B01E18" w:rsidP="00FA2A65">
            <w:pPr>
              <w:pStyle w:val="TableParagraph"/>
              <w:spacing w:line="251" w:lineRule="exact"/>
              <w:ind w:left="450" w:right="486"/>
            </w:pPr>
            <w:r w:rsidRPr="00CE2F35">
              <w:rPr>
                <w:sz w:val="24"/>
              </w:rPr>
              <w:t>(4)</w:t>
            </w:r>
          </w:p>
        </w:tc>
      </w:tr>
      <w:tr w:rsidR="00B01E18" w:rsidRPr="00CE2F35" w:rsidTr="001D1A64">
        <w:trPr>
          <w:trHeight w:val="281"/>
        </w:trPr>
        <w:tc>
          <w:tcPr>
            <w:tcW w:w="1440" w:type="dxa"/>
            <w:tcBorders>
              <w:top w:val="single" w:sz="4" w:space="0" w:color="auto"/>
            </w:tcBorders>
            <w:shd w:val="clear" w:color="auto" w:fill="auto"/>
          </w:tcPr>
          <w:p w:rsidR="00B01E18" w:rsidRPr="00CE2F35" w:rsidRDefault="00B01E18" w:rsidP="00FA2A65">
            <w:pPr>
              <w:pStyle w:val="TableParagraph"/>
              <w:spacing w:before="2" w:line="259" w:lineRule="exact"/>
              <w:ind w:left="450" w:right="486"/>
              <w:jc w:val="left"/>
              <w:rPr>
                <w:sz w:val="24"/>
              </w:rPr>
            </w:pPr>
            <w:proofErr w:type="spellStart"/>
            <w:r w:rsidRPr="00CE2F35">
              <w:rPr>
                <w:sz w:val="24"/>
              </w:rPr>
              <w:t>i</w:t>
            </w:r>
            <w:proofErr w:type="spellEnd"/>
            <w:r w:rsidRPr="00CE2F35">
              <w:rPr>
                <w:sz w:val="24"/>
              </w:rPr>
              <w:t>)</w:t>
            </w:r>
          </w:p>
        </w:tc>
        <w:tc>
          <w:tcPr>
            <w:tcW w:w="3330" w:type="dxa"/>
            <w:tcBorders>
              <w:top w:val="single" w:sz="4" w:space="0" w:color="auto"/>
            </w:tcBorders>
            <w:shd w:val="clear" w:color="auto" w:fill="auto"/>
          </w:tcPr>
          <w:p w:rsidR="00B01E18" w:rsidRPr="00CE2F35" w:rsidRDefault="00B01E18" w:rsidP="00FA2A65">
            <w:pPr>
              <w:pStyle w:val="TableParagraph"/>
              <w:spacing w:before="2" w:line="259" w:lineRule="exact"/>
              <w:ind w:left="450" w:right="486"/>
              <w:rPr>
                <w:w w:val="99"/>
                <w:sz w:val="24"/>
              </w:rPr>
            </w:pPr>
            <w:r w:rsidRPr="00CE2F35">
              <w:rPr>
                <w:sz w:val="24"/>
              </w:rPr>
              <w:t>Up to 3 000</w:t>
            </w:r>
          </w:p>
        </w:tc>
        <w:tc>
          <w:tcPr>
            <w:tcW w:w="2041" w:type="dxa"/>
            <w:tcBorders>
              <w:top w:val="single" w:sz="4" w:space="0" w:color="auto"/>
            </w:tcBorders>
            <w:shd w:val="clear" w:color="auto" w:fill="auto"/>
          </w:tcPr>
          <w:p w:rsidR="00B01E18" w:rsidRPr="00CE2F35" w:rsidRDefault="00B01E18" w:rsidP="00FA2A65">
            <w:pPr>
              <w:pStyle w:val="TableParagraph"/>
              <w:spacing w:before="2" w:line="259" w:lineRule="exact"/>
              <w:ind w:left="450" w:right="486"/>
              <w:rPr>
                <w:w w:val="99"/>
                <w:sz w:val="24"/>
              </w:rPr>
            </w:pPr>
            <w:r w:rsidRPr="00CE2F35">
              <w:rPr>
                <w:w w:val="99"/>
                <w:sz w:val="24"/>
              </w:rPr>
              <w:t>2</w:t>
            </w:r>
          </w:p>
        </w:tc>
        <w:tc>
          <w:tcPr>
            <w:tcW w:w="2369" w:type="dxa"/>
            <w:tcBorders>
              <w:top w:val="single" w:sz="4" w:space="0" w:color="auto"/>
            </w:tcBorders>
            <w:shd w:val="clear" w:color="auto" w:fill="auto"/>
          </w:tcPr>
          <w:p w:rsidR="00B01E18" w:rsidRPr="00CE2F35" w:rsidRDefault="00B01E18" w:rsidP="00FA2A65">
            <w:pPr>
              <w:pStyle w:val="TableParagraph"/>
              <w:spacing w:before="2" w:line="259" w:lineRule="exact"/>
              <w:ind w:left="450" w:right="486"/>
            </w:pPr>
            <w:r w:rsidRPr="00CE2F35">
              <w:rPr>
                <w:w w:val="99"/>
                <w:sz w:val="24"/>
              </w:rPr>
              <w:t>0</w:t>
            </w:r>
          </w:p>
        </w:tc>
      </w:tr>
      <w:tr w:rsidR="00B01E18" w:rsidRPr="00CE2F35" w:rsidTr="001D1A64">
        <w:trPr>
          <w:trHeight w:val="275"/>
        </w:trPr>
        <w:tc>
          <w:tcPr>
            <w:tcW w:w="1440" w:type="dxa"/>
            <w:shd w:val="clear" w:color="auto" w:fill="auto"/>
          </w:tcPr>
          <w:p w:rsidR="00B01E18" w:rsidRPr="00CE2F35" w:rsidRDefault="00B01E18" w:rsidP="00FA2A65">
            <w:pPr>
              <w:pStyle w:val="TableParagraph"/>
              <w:spacing w:line="255" w:lineRule="exact"/>
              <w:ind w:left="450" w:right="486"/>
              <w:jc w:val="left"/>
              <w:rPr>
                <w:sz w:val="24"/>
              </w:rPr>
            </w:pPr>
            <w:r w:rsidRPr="00CE2F35">
              <w:rPr>
                <w:sz w:val="24"/>
              </w:rPr>
              <w:t>ii)</w:t>
            </w:r>
          </w:p>
        </w:tc>
        <w:tc>
          <w:tcPr>
            <w:tcW w:w="3330" w:type="dxa"/>
            <w:shd w:val="clear" w:color="auto" w:fill="auto"/>
          </w:tcPr>
          <w:p w:rsidR="00B01E18" w:rsidRPr="00CE2F35" w:rsidRDefault="00B01E18" w:rsidP="00FA2A65">
            <w:pPr>
              <w:pStyle w:val="TableParagraph"/>
              <w:spacing w:line="255" w:lineRule="exact"/>
              <w:ind w:left="450" w:right="486"/>
              <w:rPr>
                <w:w w:val="99"/>
                <w:sz w:val="24"/>
              </w:rPr>
            </w:pPr>
            <w:r w:rsidRPr="00CE2F35">
              <w:rPr>
                <w:sz w:val="24"/>
              </w:rPr>
              <w:t>3 001 to 10 000</w:t>
            </w:r>
          </w:p>
        </w:tc>
        <w:tc>
          <w:tcPr>
            <w:tcW w:w="2041" w:type="dxa"/>
            <w:shd w:val="clear" w:color="auto" w:fill="auto"/>
          </w:tcPr>
          <w:p w:rsidR="00B01E18" w:rsidRPr="00CE2F35" w:rsidRDefault="00B01E18" w:rsidP="00FA2A65">
            <w:pPr>
              <w:pStyle w:val="TableParagraph"/>
              <w:spacing w:line="255" w:lineRule="exact"/>
              <w:ind w:left="450" w:right="486"/>
              <w:rPr>
                <w:w w:val="99"/>
                <w:sz w:val="24"/>
              </w:rPr>
            </w:pPr>
            <w:r w:rsidRPr="00CE2F35">
              <w:rPr>
                <w:w w:val="99"/>
                <w:sz w:val="24"/>
              </w:rPr>
              <w:t>3</w:t>
            </w:r>
          </w:p>
        </w:tc>
        <w:tc>
          <w:tcPr>
            <w:tcW w:w="2369" w:type="dxa"/>
            <w:shd w:val="clear" w:color="auto" w:fill="auto"/>
          </w:tcPr>
          <w:p w:rsidR="00B01E18" w:rsidRPr="00CE2F35" w:rsidRDefault="00B01E18" w:rsidP="00FA2A65">
            <w:pPr>
              <w:pStyle w:val="TableParagraph"/>
              <w:spacing w:line="255" w:lineRule="exact"/>
              <w:ind w:left="450" w:right="486"/>
            </w:pPr>
            <w:r w:rsidRPr="00CE2F35">
              <w:rPr>
                <w:w w:val="99"/>
                <w:sz w:val="24"/>
              </w:rPr>
              <w:t>0</w:t>
            </w:r>
          </w:p>
        </w:tc>
      </w:tr>
      <w:tr w:rsidR="00B01E18" w:rsidRPr="00CE2F35" w:rsidTr="001D1A64">
        <w:trPr>
          <w:trHeight w:val="273"/>
        </w:trPr>
        <w:tc>
          <w:tcPr>
            <w:tcW w:w="1440" w:type="dxa"/>
            <w:shd w:val="clear" w:color="auto" w:fill="auto"/>
          </w:tcPr>
          <w:p w:rsidR="00B01E18" w:rsidRPr="00CE2F35" w:rsidRDefault="00B01E18" w:rsidP="00FA2A65">
            <w:pPr>
              <w:pStyle w:val="TableParagraph"/>
              <w:spacing w:line="253" w:lineRule="exact"/>
              <w:ind w:left="450" w:right="486"/>
              <w:jc w:val="left"/>
              <w:rPr>
                <w:sz w:val="24"/>
              </w:rPr>
            </w:pPr>
            <w:r w:rsidRPr="00CE2F35">
              <w:rPr>
                <w:sz w:val="24"/>
              </w:rPr>
              <w:t>iii)</w:t>
            </w:r>
          </w:p>
        </w:tc>
        <w:tc>
          <w:tcPr>
            <w:tcW w:w="3330" w:type="dxa"/>
            <w:shd w:val="clear" w:color="auto" w:fill="auto"/>
          </w:tcPr>
          <w:p w:rsidR="00B01E18" w:rsidRPr="00CE2F35" w:rsidRDefault="00B01E18" w:rsidP="00FA2A65">
            <w:pPr>
              <w:pStyle w:val="TableParagraph"/>
              <w:spacing w:line="253" w:lineRule="exact"/>
              <w:ind w:left="450" w:right="486"/>
              <w:rPr>
                <w:w w:val="99"/>
                <w:sz w:val="24"/>
              </w:rPr>
            </w:pPr>
            <w:r w:rsidRPr="00CE2F35">
              <w:rPr>
                <w:sz w:val="24"/>
              </w:rPr>
              <w:t>10 001 and above</w:t>
            </w:r>
          </w:p>
        </w:tc>
        <w:tc>
          <w:tcPr>
            <w:tcW w:w="2041" w:type="dxa"/>
            <w:shd w:val="clear" w:color="auto" w:fill="auto"/>
          </w:tcPr>
          <w:p w:rsidR="00B01E18" w:rsidRPr="00CE2F35" w:rsidRDefault="00B01E18" w:rsidP="00FA2A65">
            <w:pPr>
              <w:pStyle w:val="TableParagraph"/>
              <w:spacing w:line="253" w:lineRule="exact"/>
              <w:ind w:left="450" w:right="486"/>
              <w:rPr>
                <w:w w:val="99"/>
                <w:sz w:val="24"/>
              </w:rPr>
            </w:pPr>
            <w:r w:rsidRPr="00CE2F35">
              <w:rPr>
                <w:w w:val="99"/>
                <w:sz w:val="24"/>
              </w:rPr>
              <w:t>5</w:t>
            </w:r>
          </w:p>
        </w:tc>
        <w:tc>
          <w:tcPr>
            <w:tcW w:w="2369" w:type="dxa"/>
            <w:shd w:val="clear" w:color="auto" w:fill="auto"/>
          </w:tcPr>
          <w:p w:rsidR="00B01E18" w:rsidRPr="00CE2F35" w:rsidRDefault="00B01E18" w:rsidP="00FA2A65">
            <w:pPr>
              <w:pStyle w:val="TableParagraph"/>
              <w:spacing w:line="253" w:lineRule="exact"/>
              <w:ind w:left="450" w:right="486"/>
            </w:pPr>
            <w:r w:rsidRPr="00CE2F35">
              <w:rPr>
                <w:w w:val="99"/>
                <w:sz w:val="24"/>
              </w:rPr>
              <w:t>0</w:t>
            </w:r>
          </w:p>
        </w:tc>
      </w:tr>
    </w:tbl>
    <w:p w:rsidR="001D1A64" w:rsidRPr="00CE2F35" w:rsidRDefault="001D1A64" w:rsidP="00FA2A65">
      <w:pPr>
        <w:pStyle w:val="BodyText"/>
        <w:ind w:left="450" w:right="486"/>
        <w:rPr>
          <w:i/>
        </w:rPr>
      </w:pPr>
    </w:p>
    <w:p w:rsidR="00B01E18" w:rsidRPr="00CE2F35" w:rsidRDefault="00B01E18" w:rsidP="00FA2A65">
      <w:pPr>
        <w:pStyle w:val="BodyText"/>
        <w:ind w:left="450" w:right="486"/>
        <w:rPr>
          <w:i/>
        </w:rPr>
      </w:pPr>
    </w:p>
    <w:p w:rsidR="00B01E18" w:rsidRPr="00CE2F35" w:rsidRDefault="00B01E18" w:rsidP="00977B4E">
      <w:pPr>
        <w:pStyle w:val="Heading1"/>
        <w:numPr>
          <w:ilvl w:val="0"/>
          <w:numId w:val="0"/>
        </w:numPr>
        <w:ind w:left="450" w:right="486"/>
        <w:jc w:val="both"/>
      </w:pPr>
      <w:r w:rsidRPr="00CE2F35">
        <w:t>B-2 TYPE TESTS</w:t>
      </w:r>
    </w:p>
    <w:p w:rsidR="00B01E18" w:rsidRPr="00CE2F35" w:rsidRDefault="00B01E18" w:rsidP="00FA2A65">
      <w:pPr>
        <w:pStyle w:val="BodyText"/>
        <w:ind w:left="450" w:right="486"/>
        <w:rPr>
          <w:b/>
        </w:rPr>
      </w:pPr>
    </w:p>
    <w:p w:rsidR="00B01E18" w:rsidRPr="00CE2F35" w:rsidRDefault="00B01E18" w:rsidP="00FA2A65">
      <w:pPr>
        <w:pStyle w:val="BodyText"/>
        <w:ind w:left="450" w:right="486"/>
        <w:jc w:val="both"/>
      </w:pPr>
      <w:r w:rsidRPr="00CE2F35">
        <w:rPr>
          <w:b/>
        </w:rPr>
        <w:t xml:space="preserve">B-2.1 </w:t>
      </w:r>
      <w:r w:rsidRPr="00CE2F35">
        <w:t xml:space="preserve">Type tests are intended to prove the suitability and performance of a new composition or a new size of pipe. Such tests, therefore, need to be applied only when a change is made in polymer composition or when a new size of pipes is be introduced. Type tests for compliance with </w:t>
      </w:r>
      <w:r w:rsidRPr="00CE2F35">
        <w:rPr>
          <w:b/>
          <w:bCs/>
        </w:rPr>
        <w:t>9</w:t>
      </w:r>
      <w:r w:rsidRPr="00CE2F35">
        <w:rPr>
          <w:b/>
        </w:rPr>
        <w:t>.2</w:t>
      </w:r>
      <w:r w:rsidRPr="00CE2F35">
        <w:t>,</w:t>
      </w:r>
      <w:r w:rsidRPr="00CE2F35">
        <w:rPr>
          <w:b/>
          <w:bCs/>
        </w:rPr>
        <w:t xml:space="preserve"> 9</w:t>
      </w:r>
      <w:r w:rsidRPr="00CE2F35">
        <w:rPr>
          <w:b/>
        </w:rPr>
        <w:t>.3</w:t>
      </w:r>
      <w:r w:rsidR="00CB3828" w:rsidRPr="00CE2F35">
        <w:rPr>
          <w:b/>
        </w:rPr>
        <w:t>, 9.8</w:t>
      </w:r>
      <w:r w:rsidRPr="00CE2F35">
        <w:rPr>
          <w:b/>
        </w:rPr>
        <w:t xml:space="preserve"> </w:t>
      </w:r>
      <w:r w:rsidRPr="00CE2F35">
        <w:t xml:space="preserve">and </w:t>
      </w:r>
      <w:r w:rsidRPr="00CE2F35">
        <w:rPr>
          <w:b/>
          <w:bCs/>
        </w:rPr>
        <w:t>10.</w:t>
      </w:r>
      <w:r w:rsidRPr="00CE2F35">
        <w:rPr>
          <w:b/>
        </w:rPr>
        <w:t xml:space="preserve">1 </w:t>
      </w:r>
      <w:r w:rsidRPr="00CE2F35">
        <w:t>shall be carried</w:t>
      </w:r>
      <w:r w:rsidRPr="00CE2F35">
        <w:rPr>
          <w:spacing w:val="-6"/>
        </w:rPr>
        <w:t xml:space="preserve"> </w:t>
      </w:r>
      <w:r w:rsidRPr="00CE2F35">
        <w:t>out.</w:t>
      </w:r>
    </w:p>
    <w:p w:rsidR="00B01E18" w:rsidRPr="00CE2F35" w:rsidRDefault="00B01E18" w:rsidP="00FA2A65">
      <w:pPr>
        <w:pStyle w:val="BodyText"/>
        <w:ind w:left="450" w:right="486"/>
      </w:pPr>
    </w:p>
    <w:p w:rsidR="00B01E18" w:rsidRPr="00CE2F35" w:rsidRDefault="00B01E18" w:rsidP="00977B4E">
      <w:pPr>
        <w:pStyle w:val="Heading1"/>
        <w:numPr>
          <w:ilvl w:val="0"/>
          <w:numId w:val="0"/>
        </w:numPr>
        <w:ind w:left="450" w:right="486"/>
        <w:jc w:val="both"/>
      </w:pPr>
      <w:r w:rsidRPr="00CE2F35">
        <w:t>B-2.2</w:t>
      </w:r>
      <w:r w:rsidRPr="00CE2F35">
        <w:rPr>
          <w:spacing w:val="-3"/>
        </w:rPr>
        <w:t xml:space="preserve"> </w:t>
      </w:r>
      <w:r w:rsidRPr="00CE2F35">
        <w:t>Opacity</w:t>
      </w:r>
    </w:p>
    <w:p w:rsidR="00B01E18" w:rsidRPr="00CE2F35" w:rsidRDefault="00B01E18" w:rsidP="00FA2A65">
      <w:pPr>
        <w:pStyle w:val="BodyText"/>
        <w:spacing w:before="1"/>
        <w:ind w:left="450" w:right="486"/>
        <w:rPr>
          <w:b/>
        </w:rPr>
      </w:pPr>
    </w:p>
    <w:p w:rsidR="00B01E18" w:rsidRPr="00CE2F35" w:rsidRDefault="00CB3828" w:rsidP="00FA2A65">
      <w:pPr>
        <w:pStyle w:val="BodyText"/>
        <w:ind w:left="450" w:right="486"/>
        <w:jc w:val="both"/>
      </w:pPr>
      <w:r w:rsidRPr="00CE2F35">
        <w:rPr>
          <w:b/>
          <w:bCs/>
        </w:rPr>
        <w:t>B-2.2.1</w:t>
      </w:r>
      <w:r w:rsidRPr="00CE2F35">
        <w:t xml:space="preserve"> </w:t>
      </w:r>
      <w:r w:rsidR="00B01E18" w:rsidRPr="00CE2F35">
        <w:t>For this test, the manufacturer or the supplier shall furnish to the testing authority one sample of the pipe of the thinnest wall section, selected preferably from a regular production</w:t>
      </w:r>
      <w:r w:rsidR="00B01E18" w:rsidRPr="00CE2F35">
        <w:rPr>
          <w:spacing w:val="-1"/>
        </w:rPr>
        <w:t xml:space="preserve"> </w:t>
      </w:r>
      <w:r w:rsidR="00B01E18" w:rsidRPr="00CE2F35">
        <w:t>lot.</w:t>
      </w:r>
    </w:p>
    <w:p w:rsidR="00977B4E" w:rsidRPr="00CE2F35" w:rsidRDefault="00977B4E" w:rsidP="00FA2A65">
      <w:pPr>
        <w:pStyle w:val="BodyText"/>
        <w:ind w:left="450" w:right="486"/>
        <w:jc w:val="both"/>
      </w:pPr>
    </w:p>
    <w:p w:rsidR="00B01E18" w:rsidRPr="00CE2F35" w:rsidRDefault="0019316E" w:rsidP="00FA2A65">
      <w:pPr>
        <w:pStyle w:val="BodyText"/>
        <w:spacing w:before="62"/>
        <w:ind w:left="450" w:right="486"/>
        <w:jc w:val="both"/>
      </w:pPr>
      <w:r w:rsidRPr="00CE2F35">
        <w:rPr>
          <w:b/>
        </w:rPr>
        <w:lastRenderedPageBreak/>
        <w:t>B-2.2.2</w:t>
      </w:r>
      <w:r w:rsidR="00B01E18" w:rsidRPr="00CE2F35">
        <w:rPr>
          <w:b/>
        </w:rPr>
        <w:t xml:space="preserve"> </w:t>
      </w:r>
      <w:r w:rsidR="00B01E18" w:rsidRPr="00CE2F35">
        <w:t>The sample so selected shall be tested for compliance with requirements for opacity as given in</w:t>
      </w:r>
      <w:r w:rsidR="00B01E18" w:rsidRPr="00CE2F35">
        <w:rPr>
          <w:spacing w:val="-1"/>
        </w:rPr>
        <w:t xml:space="preserve"> </w:t>
      </w:r>
      <w:r w:rsidR="00B01E18" w:rsidRPr="00CE2F35">
        <w:rPr>
          <w:b/>
          <w:bCs/>
          <w:spacing w:val="-1"/>
        </w:rPr>
        <w:t>9</w:t>
      </w:r>
      <w:r w:rsidR="00B01E18" w:rsidRPr="00CE2F35">
        <w:rPr>
          <w:b/>
        </w:rPr>
        <w:t>.2</w:t>
      </w:r>
      <w:r w:rsidR="00B01E18" w:rsidRPr="00CE2F35">
        <w:t>.</w:t>
      </w:r>
    </w:p>
    <w:p w:rsidR="00B01E18" w:rsidRPr="00CE2F35" w:rsidRDefault="00B01E18" w:rsidP="00FA2A65">
      <w:pPr>
        <w:pStyle w:val="BodyText"/>
        <w:ind w:left="450" w:right="486"/>
      </w:pPr>
    </w:p>
    <w:p w:rsidR="00B01E18" w:rsidRPr="00CE2F35" w:rsidRDefault="0019316E" w:rsidP="00FA2A65">
      <w:pPr>
        <w:pStyle w:val="BodyText"/>
        <w:ind w:left="450" w:right="486"/>
        <w:jc w:val="both"/>
      </w:pPr>
      <w:r w:rsidRPr="00CE2F35">
        <w:rPr>
          <w:b/>
        </w:rPr>
        <w:t>B-2.2.3</w:t>
      </w:r>
      <w:r w:rsidR="00B01E18" w:rsidRPr="00CE2F35">
        <w:rPr>
          <w:b/>
        </w:rPr>
        <w:t xml:space="preserve"> </w:t>
      </w:r>
      <w:r w:rsidR="00B01E18" w:rsidRPr="00CE2F35">
        <w:t>If the sample passes the requirements of the opacity test, the type of pipe under consideration shall be considered to be eligible for approval, which shall be valid for a period of one</w:t>
      </w:r>
      <w:r w:rsidR="00B01E18" w:rsidRPr="00CE2F35">
        <w:rPr>
          <w:spacing w:val="-1"/>
        </w:rPr>
        <w:t xml:space="preserve"> </w:t>
      </w:r>
      <w:r w:rsidR="00B01E18" w:rsidRPr="00CE2F35">
        <w:t>year.</w:t>
      </w:r>
    </w:p>
    <w:p w:rsidR="00B01E18" w:rsidRPr="00CE2F35" w:rsidRDefault="00B01E18" w:rsidP="00FA2A65">
      <w:pPr>
        <w:pStyle w:val="BodyText"/>
        <w:ind w:left="450" w:right="486"/>
      </w:pPr>
    </w:p>
    <w:p w:rsidR="00B01E18" w:rsidRPr="00CE2F35" w:rsidRDefault="0019316E" w:rsidP="00FA2A65">
      <w:pPr>
        <w:pStyle w:val="BodyText"/>
        <w:ind w:left="450" w:right="486"/>
        <w:jc w:val="both"/>
      </w:pPr>
      <w:r w:rsidRPr="00CE2F35">
        <w:rPr>
          <w:b/>
        </w:rPr>
        <w:t>B-2.2.4</w:t>
      </w:r>
      <w:r w:rsidR="00B01E18" w:rsidRPr="00CE2F35">
        <w:rPr>
          <w:b/>
        </w:rPr>
        <w:t xml:space="preserve"> </w:t>
      </w:r>
      <w:r w:rsidR="00B01E18" w:rsidRPr="00CE2F35">
        <w:t xml:space="preserve">In case the sample fails in the test, the testing authority, at its discretion, may call for a fresh sample and subject the same </w:t>
      </w:r>
      <w:r w:rsidR="00B01E18" w:rsidRPr="00CE2F35">
        <w:rPr>
          <w:spacing w:val="3"/>
        </w:rPr>
        <w:t xml:space="preserve">to </w:t>
      </w:r>
      <w:r w:rsidR="00B01E18" w:rsidRPr="00CE2F35">
        <w:t>the opacity test. If the sample passes the repeat test, the type of pipe under consideration shall be considered eligible for approval. If the sample fails in the repeat test, the type of pipe shall not be approved. The manufacturer or the supplier may be asked to improve the design and resubmit the product for type</w:t>
      </w:r>
      <w:r w:rsidR="00B01E18" w:rsidRPr="00CE2F35">
        <w:rPr>
          <w:spacing w:val="-1"/>
        </w:rPr>
        <w:t xml:space="preserve"> </w:t>
      </w:r>
      <w:r w:rsidR="00B01E18" w:rsidRPr="00CE2F35">
        <w:t>approval.</w:t>
      </w:r>
    </w:p>
    <w:p w:rsidR="00B01E18" w:rsidRPr="00CE2F35" w:rsidRDefault="00B01E18" w:rsidP="00FA2A65">
      <w:pPr>
        <w:pStyle w:val="BodyText"/>
        <w:spacing w:before="1"/>
        <w:ind w:left="450" w:right="486"/>
      </w:pPr>
    </w:p>
    <w:p w:rsidR="00B01E18" w:rsidRPr="00CE2F35" w:rsidRDefault="0019316E" w:rsidP="00FA2A65">
      <w:pPr>
        <w:pStyle w:val="BodyText"/>
        <w:ind w:left="450" w:right="486"/>
        <w:jc w:val="both"/>
      </w:pPr>
      <w:r w:rsidRPr="00CE2F35">
        <w:rPr>
          <w:b/>
        </w:rPr>
        <w:t>B-2.2.5</w:t>
      </w:r>
      <w:r w:rsidR="00B01E18" w:rsidRPr="00CE2F35">
        <w:rPr>
          <w:b/>
        </w:rPr>
        <w:t xml:space="preserve"> </w:t>
      </w:r>
      <w:r w:rsidR="00B01E18" w:rsidRPr="00CE2F35">
        <w:t>At the end of the validity period (normally one year) or earlier, if necessary, the testing authority may call for a fresh sample for opacity test for the purpose of type approval.</w:t>
      </w:r>
    </w:p>
    <w:p w:rsidR="00B01E18" w:rsidRPr="00CE2F35" w:rsidRDefault="00B01E18" w:rsidP="00FA2A65">
      <w:pPr>
        <w:pStyle w:val="BodyText"/>
        <w:ind w:left="450" w:right="486"/>
      </w:pPr>
    </w:p>
    <w:p w:rsidR="00B01E18" w:rsidRPr="00CE2F35" w:rsidRDefault="00B01E18" w:rsidP="00D90627">
      <w:pPr>
        <w:pStyle w:val="Heading1"/>
        <w:numPr>
          <w:ilvl w:val="0"/>
          <w:numId w:val="0"/>
        </w:numPr>
        <w:ind w:left="450" w:right="486"/>
        <w:jc w:val="both"/>
      </w:pPr>
      <w:r w:rsidRPr="00CE2F35">
        <w:t>B-2.3 Test for Effect on Water</w:t>
      </w:r>
    </w:p>
    <w:p w:rsidR="00B01E18" w:rsidRPr="00CE2F35" w:rsidRDefault="00B01E18" w:rsidP="00FA2A65">
      <w:pPr>
        <w:pStyle w:val="BodyText"/>
        <w:ind w:left="450" w:right="486"/>
        <w:rPr>
          <w:b/>
        </w:rPr>
      </w:pPr>
    </w:p>
    <w:p w:rsidR="00B01E18" w:rsidRPr="00CE2F35" w:rsidRDefault="00B01E18" w:rsidP="00FA2A65">
      <w:pPr>
        <w:pStyle w:val="BodyText"/>
        <w:ind w:left="450" w:right="486"/>
        <w:jc w:val="both"/>
      </w:pPr>
      <w:r w:rsidRPr="00CE2F35">
        <w:rPr>
          <w:b/>
        </w:rPr>
        <w:t xml:space="preserve">B-2.3.1 </w:t>
      </w:r>
      <w:r w:rsidRPr="00CE2F35">
        <w:t>For this type test, the manufacturer or the supplier shall furnish to testing authority three samples of the three pipes taken at random from the smallest size and lowest class of pipe (that is, on pipes having the thinnest wall and greatest surface area mass ratio)</w:t>
      </w:r>
    </w:p>
    <w:p w:rsidR="00B01E18" w:rsidRPr="00CE2F35" w:rsidRDefault="00B01E18" w:rsidP="00FA2A65">
      <w:pPr>
        <w:pStyle w:val="BodyText"/>
        <w:ind w:left="450" w:right="486"/>
      </w:pPr>
    </w:p>
    <w:p w:rsidR="00B01E18" w:rsidRPr="00CE2F35" w:rsidRDefault="00B01E18" w:rsidP="00D90627">
      <w:pPr>
        <w:pStyle w:val="BodyText"/>
        <w:ind w:left="450" w:right="486"/>
        <w:jc w:val="both"/>
      </w:pPr>
      <w:r w:rsidRPr="00CE2F35">
        <w:rPr>
          <w:b/>
        </w:rPr>
        <w:t xml:space="preserve">B-2.3.2 </w:t>
      </w:r>
      <w:r w:rsidRPr="00CE2F35">
        <w:t xml:space="preserve">The sample so selected shall be tested for compliance with requirements for effect on water test as given in </w:t>
      </w:r>
      <w:r w:rsidRPr="00CE2F35">
        <w:rPr>
          <w:b/>
          <w:bCs/>
        </w:rPr>
        <w:t>9</w:t>
      </w:r>
      <w:r w:rsidRPr="00CE2F35">
        <w:rPr>
          <w:b/>
        </w:rPr>
        <w:t>.3</w:t>
      </w:r>
      <w:r w:rsidR="00D90627" w:rsidRPr="00CE2F35">
        <w:t>.</w:t>
      </w:r>
    </w:p>
    <w:p w:rsidR="00D90627" w:rsidRPr="00CE2F35" w:rsidRDefault="00D90627" w:rsidP="00D90627">
      <w:pPr>
        <w:pStyle w:val="BodyText"/>
        <w:ind w:left="450" w:right="486"/>
        <w:jc w:val="both"/>
      </w:pPr>
    </w:p>
    <w:p w:rsidR="00B01E18" w:rsidRPr="00CE2F35" w:rsidRDefault="00B01E18" w:rsidP="00FA2A65">
      <w:pPr>
        <w:pStyle w:val="BodyText"/>
        <w:spacing w:before="62"/>
        <w:ind w:left="450" w:right="486"/>
        <w:jc w:val="both"/>
        <w:rPr>
          <w:sz w:val="30"/>
        </w:rPr>
      </w:pPr>
      <w:r w:rsidRPr="00CE2F35">
        <w:rPr>
          <w:b/>
        </w:rPr>
        <w:t xml:space="preserve">B-2.3.3 </w:t>
      </w:r>
      <w:r w:rsidRPr="00CE2F35">
        <w:t>If all three samples pass the requirements for effect on water, the type test of the pipe under consideration shall be considered to be eligible for approval, which shall be normally valid for a period of one year.</w:t>
      </w:r>
    </w:p>
    <w:p w:rsidR="00B01E18" w:rsidRPr="00CE2F35" w:rsidRDefault="00B01E18" w:rsidP="00FA2A65">
      <w:pPr>
        <w:pStyle w:val="BodyText"/>
        <w:spacing w:before="10"/>
        <w:ind w:left="450" w:right="486"/>
        <w:rPr>
          <w:sz w:val="30"/>
        </w:rPr>
      </w:pPr>
    </w:p>
    <w:p w:rsidR="00B01E18" w:rsidRPr="00CE2F35" w:rsidRDefault="00B01E18" w:rsidP="00FA2A65">
      <w:pPr>
        <w:pStyle w:val="BodyText"/>
        <w:ind w:left="450" w:right="486"/>
        <w:jc w:val="both"/>
      </w:pPr>
      <w:r w:rsidRPr="00CE2F35">
        <w:rPr>
          <w:b/>
        </w:rPr>
        <w:t xml:space="preserve">B-2.3.4 </w:t>
      </w:r>
      <w:r w:rsidRPr="00CE2F35">
        <w:t>In case any of the samples fails in this test, the testing authority, at its discretion, may call for fresh samples not exceeding the original number, and subject them to the test for effect on water. If, in the repeat test, no single failure occurs, the type of pipe under consideration shall be considered eligible for type approval. If any of the samples fails in the repeat test, the type of pipe shall not be approved. The manufacturer or the supplier may be asked to improve the design and resubmit the product for type approval.</w:t>
      </w:r>
    </w:p>
    <w:p w:rsidR="00B01E18" w:rsidRPr="00CE2F35" w:rsidRDefault="00B01E18" w:rsidP="00FA2A65">
      <w:pPr>
        <w:pStyle w:val="BodyText"/>
        <w:spacing w:before="1"/>
        <w:ind w:left="450" w:right="486"/>
      </w:pPr>
    </w:p>
    <w:p w:rsidR="00B01E18" w:rsidRPr="00CE2F35" w:rsidRDefault="00B01E18" w:rsidP="00FA2A65">
      <w:pPr>
        <w:pStyle w:val="BodyText"/>
        <w:ind w:left="450" w:right="486"/>
        <w:jc w:val="both"/>
      </w:pPr>
      <w:r w:rsidRPr="00CE2F35">
        <w:rPr>
          <w:b/>
        </w:rPr>
        <w:t xml:space="preserve">B-2.3.5 </w:t>
      </w:r>
      <w:r w:rsidRPr="00CE2F35">
        <w:t>At the end of the validity period (normally one year) or earlier, if necessary, the testing authority may call for fresh samples for type test for the purpose of type approval.</w:t>
      </w:r>
    </w:p>
    <w:p w:rsidR="00B01E18" w:rsidRPr="00CE2F35" w:rsidRDefault="00B01E18" w:rsidP="00D90627">
      <w:pPr>
        <w:pStyle w:val="Heading1"/>
        <w:numPr>
          <w:ilvl w:val="0"/>
          <w:numId w:val="0"/>
        </w:numPr>
        <w:ind w:left="450" w:right="486"/>
        <w:jc w:val="both"/>
      </w:pPr>
    </w:p>
    <w:p w:rsidR="00B01E18" w:rsidRPr="00CE2F35" w:rsidRDefault="00B01E18" w:rsidP="00D90627">
      <w:pPr>
        <w:pStyle w:val="Heading1"/>
        <w:numPr>
          <w:ilvl w:val="0"/>
          <w:numId w:val="0"/>
        </w:numPr>
        <w:ind w:left="450" w:right="486"/>
        <w:jc w:val="both"/>
        <w:rPr>
          <w:sz w:val="16"/>
        </w:rPr>
      </w:pPr>
      <w:r w:rsidRPr="00CE2F35">
        <w:t xml:space="preserve">B-2.4 </w:t>
      </w:r>
      <w:r w:rsidR="00734A75" w:rsidRPr="00CE2F35">
        <w:t>Sustained</w:t>
      </w:r>
      <w:r w:rsidRPr="00CE2F35">
        <w:t xml:space="preserve"> Pressure Test</w:t>
      </w:r>
    </w:p>
    <w:p w:rsidR="00B01E18" w:rsidRPr="00CE2F35" w:rsidRDefault="00B01E18" w:rsidP="00FA2A65">
      <w:pPr>
        <w:pStyle w:val="BodyText"/>
        <w:ind w:left="450" w:right="486"/>
        <w:rPr>
          <w:b/>
          <w:sz w:val="16"/>
        </w:rPr>
      </w:pPr>
    </w:p>
    <w:p w:rsidR="00B01E18" w:rsidRPr="00CE2F35" w:rsidRDefault="00B01E18" w:rsidP="00FA2A65">
      <w:pPr>
        <w:pStyle w:val="BodyText"/>
        <w:spacing w:before="92"/>
        <w:ind w:left="450" w:right="486"/>
        <w:jc w:val="both"/>
      </w:pPr>
      <w:r w:rsidRPr="00CE2F35">
        <w:rPr>
          <w:b/>
        </w:rPr>
        <w:t xml:space="preserve">B-2.4.1. </w:t>
      </w:r>
      <w:r w:rsidRPr="00CE2F35">
        <w:t>For this type test, the manufacturer or the supplier shall furnish to the testing authority, three samples of pipes of different schedule and of the largest and smallest pipe sizes being considered for qualification.</w:t>
      </w:r>
    </w:p>
    <w:p w:rsidR="00B01E18" w:rsidRPr="00CE2F35" w:rsidRDefault="00B01E18" w:rsidP="00FA2A65">
      <w:pPr>
        <w:pStyle w:val="BodyText"/>
        <w:spacing w:before="1"/>
        <w:ind w:left="450" w:right="486"/>
      </w:pPr>
    </w:p>
    <w:p w:rsidR="00B01E18" w:rsidRPr="00CE2F35" w:rsidRDefault="00B01E18" w:rsidP="00FA2A65">
      <w:pPr>
        <w:pStyle w:val="BodyText"/>
        <w:ind w:left="450" w:right="486"/>
        <w:jc w:val="both"/>
      </w:pPr>
      <w:r w:rsidRPr="00CE2F35">
        <w:rPr>
          <w:b/>
        </w:rPr>
        <w:t xml:space="preserve">B-2.4.2. </w:t>
      </w:r>
      <w:r w:rsidRPr="00CE2F35">
        <w:t xml:space="preserve">The samples so selected shall be tested for compliance with the requirements of type test given as per </w:t>
      </w:r>
      <w:r w:rsidRPr="00CE2F35">
        <w:rPr>
          <w:b/>
          <w:bCs/>
        </w:rPr>
        <w:t>10.</w:t>
      </w:r>
      <w:r w:rsidRPr="00CE2F35">
        <w:rPr>
          <w:b/>
        </w:rPr>
        <w:t>1.</w:t>
      </w:r>
    </w:p>
    <w:p w:rsidR="00B01E18" w:rsidRPr="00CE2F35" w:rsidRDefault="00B01E18" w:rsidP="00FA2A65">
      <w:pPr>
        <w:pStyle w:val="BodyText"/>
        <w:ind w:left="450" w:right="486"/>
      </w:pPr>
    </w:p>
    <w:p w:rsidR="00B01E18" w:rsidRPr="00CE2F35" w:rsidRDefault="00B01E18" w:rsidP="00FA2A65">
      <w:pPr>
        <w:pStyle w:val="BodyText"/>
        <w:ind w:left="450" w:right="486"/>
        <w:jc w:val="both"/>
      </w:pPr>
      <w:r w:rsidRPr="00CE2F35">
        <w:rPr>
          <w:b/>
        </w:rPr>
        <w:lastRenderedPageBreak/>
        <w:t xml:space="preserve">B-2.4.3 </w:t>
      </w:r>
      <w:r w:rsidRPr="00CE2F35">
        <w:t>If all the samples pass the requirements of the test, the type of pipes under consideration shall be considered to be eligible for type approval which shall be normally valid for a period of one year.</w:t>
      </w:r>
    </w:p>
    <w:p w:rsidR="00B01E18" w:rsidRPr="00CE2F35" w:rsidRDefault="00B01E18" w:rsidP="00FA2A65">
      <w:pPr>
        <w:pStyle w:val="BodyText"/>
        <w:ind w:left="450" w:right="486"/>
      </w:pPr>
    </w:p>
    <w:p w:rsidR="00B01E18" w:rsidRPr="00CE2F35" w:rsidRDefault="00B01E18" w:rsidP="00FA2A65">
      <w:pPr>
        <w:pStyle w:val="BodyText"/>
        <w:ind w:left="450" w:right="486"/>
        <w:jc w:val="both"/>
      </w:pPr>
      <w:r w:rsidRPr="00CE2F35">
        <w:rPr>
          <w:b/>
        </w:rPr>
        <w:t xml:space="preserve">B-2.4.4 </w:t>
      </w:r>
      <w:r w:rsidRPr="00CE2F35">
        <w:t>In case any of the samples fail in this test, the testing authority, at its discretion, may call for fresh samples not exceeding the original numbers and subject them to the type test. If, in the repeat test no single failure occurs, the type of pipes shall be considered for type approval. If any of the samples fail in the repeat tests, the type of pipes shall not be approved. The manufacturer or the supplier may be asked to improve the design and resubmit the product for type</w:t>
      </w:r>
      <w:r w:rsidRPr="00CE2F35">
        <w:rPr>
          <w:spacing w:val="-5"/>
        </w:rPr>
        <w:t xml:space="preserve"> </w:t>
      </w:r>
      <w:r w:rsidRPr="00CE2F35">
        <w:t>approval.</w:t>
      </w:r>
    </w:p>
    <w:p w:rsidR="00B01E18" w:rsidRPr="00CE2F35" w:rsidRDefault="00B01E18" w:rsidP="00FA2A65">
      <w:pPr>
        <w:pStyle w:val="BodyText"/>
        <w:ind w:left="450" w:right="486"/>
      </w:pPr>
    </w:p>
    <w:p w:rsidR="00B01E18" w:rsidRPr="00CE2F35" w:rsidRDefault="00B01E18" w:rsidP="00FA2A65">
      <w:pPr>
        <w:pStyle w:val="BodyText"/>
        <w:spacing w:before="1"/>
        <w:ind w:left="450" w:right="486"/>
        <w:jc w:val="both"/>
      </w:pPr>
      <w:r w:rsidRPr="00CE2F35">
        <w:rPr>
          <w:b/>
        </w:rPr>
        <w:t xml:space="preserve">B-2.4.5 </w:t>
      </w:r>
      <w:r w:rsidRPr="00CE2F35">
        <w:t>At the end of the validity period (normally one year) or earlier, if necessary, the testing authority may call for fresh samples for type test for the purpose of type approval.</w:t>
      </w:r>
    </w:p>
    <w:p w:rsidR="0035154E" w:rsidRPr="00CE2F35" w:rsidRDefault="0035154E" w:rsidP="00FA2A65">
      <w:pPr>
        <w:pStyle w:val="BodyText"/>
        <w:spacing w:before="1"/>
        <w:ind w:left="450" w:right="486"/>
        <w:jc w:val="both"/>
      </w:pPr>
    </w:p>
    <w:p w:rsidR="00B01E18" w:rsidRPr="00CE2F35" w:rsidRDefault="0035154E" w:rsidP="0035154E">
      <w:pPr>
        <w:pStyle w:val="BodyText"/>
        <w:spacing w:before="1"/>
        <w:ind w:left="450" w:right="486"/>
        <w:jc w:val="both"/>
        <w:rPr>
          <w:b/>
        </w:rPr>
      </w:pPr>
      <w:r w:rsidRPr="00CE2F35">
        <w:rPr>
          <w:b/>
        </w:rPr>
        <w:t>B-2.5</w:t>
      </w:r>
      <w:r w:rsidR="00FB0359" w:rsidRPr="00CE2F35">
        <w:rPr>
          <w:b/>
        </w:rPr>
        <w:t xml:space="preserve"> Test for </w:t>
      </w:r>
      <w:r w:rsidRPr="00CE2F35">
        <w:rPr>
          <w:b/>
        </w:rPr>
        <w:t xml:space="preserve">Effect of Sunlight </w:t>
      </w:r>
    </w:p>
    <w:p w:rsidR="0035154E" w:rsidRPr="00CE2F35" w:rsidRDefault="0035154E" w:rsidP="0035154E">
      <w:pPr>
        <w:pStyle w:val="BodyText"/>
        <w:spacing w:before="1"/>
        <w:ind w:left="450" w:right="486"/>
        <w:jc w:val="both"/>
        <w:rPr>
          <w:b/>
        </w:rPr>
      </w:pPr>
    </w:p>
    <w:p w:rsidR="00534B76" w:rsidRPr="00CE2F35" w:rsidRDefault="00534B76" w:rsidP="00534B76">
      <w:pPr>
        <w:pStyle w:val="BodyText"/>
        <w:ind w:left="450" w:right="486"/>
        <w:jc w:val="both"/>
      </w:pPr>
      <w:r w:rsidRPr="00CE2F35">
        <w:rPr>
          <w:b/>
        </w:rPr>
        <w:t xml:space="preserve">B-2.5.1 </w:t>
      </w:r>
      <w:r w:rsidRPr="00CE2F35">
        <w:t xml:space="preserve">For this type test, the manufacturer or the supplier shall furnish to testing authority three samples of the three pipes taken at random from the smallest size and lowest </w:t>
      </w:r>
      <w:r w:rsidR="0019316E" w:rsidRPr="00CE2F35">
        <w:t>schedule</w:t>
      </w:r>
      <w:r w:rsidRPr="00CE2F35">
        <w:t xml:space="preserve"> of pipe (that is, on pipes having the thinnest wall and greatest surface area mass ratio)</w:t>
      </w:r>
    </w:p>
    <w:p w:rsidR="00534B76" w:rsidRPr="00CE2F35" w:rsidRDefault="00534B76" w:rsidP="00534B76">
      <w:pPr>
        <w:pStyle w:val="BodyText"/>
        <w:ind w:left="450" w:right="486"/>
      </w:pPr>
    </w:p>
    <w:p w:rsidR="00534B76" w:rsidRPr="00CE2F35" w:rsidRDefault="00534B76" w:rsidP="00534B76">
      <w:pPr>
        <w:pStyle w:val="BodyText"/>
        <w:ind w:left="450" w:right="486"/>
        <w:jc w:val="both"/>
      </w:pPr>
      <w:r w:rsidRPr="00CE2F35">
        <w:rPr>
          <w:b/>
        </w:rPr>
        <w:t xml:space="preserve">B-2.5.2 </w:t>
      </w:r>
      <w:r w:rsidRPr="00CE2F35">
        <w:t xml:space="preserve">The sample so selected shall be tested for compliance with requirements for effect of sunlight as given in </w:t>
      </w:r>
      <w:r w:rsidRPr="00CE2F35">
        <w:rPr>
          <w:b/>
          <w:bCs/>
        </w:rPr>
        <w:t>9</w:t>
      </w:r>
      <w:r w:rsidRPr="00CE2F35">
        <w:rPr>
          <w:b/>
        </w:rPr>
        <w:t>.8</w:t>
      </w:r>
      <w:r w:rsidRPr="00CE2F35">
        <w:t>.</w:t>
      </w:r>
    </w:p>
    <w:p w:rsidR="00534B76" w:rsidRPr="00CE2F35" w:rsidRDefault="00534B76" w:rsidP="00534B76">
      <w:pPr>
        <w:pStyle w:val="BodyText"/>
        <w:ind w:left="450" w:right="486"/>
        <w:jc w:val="both"/>
      </w:pPr>
    </w:p>
    <w:p w:rsidR="00534B76" w:rsidRPr="00CE2F35" w:rsidRDefault="00534B76" w:rsidP="00534B76">
      <w:pPr>
        <w:pStyle w:val="BodyText"/>
        <w:spacing w:before="62"/>
        <w:ind w:left="450" w:right="486"/>
        <w:jc w:val="both"/>
        <w:rPr>
          <w:sz w:val="30"/>
        </w:rPr>
      </w:pPr>
      <w:r w:rsidRPr="00CE2F35">
        <w:rPr>
          <w:b/>
        </w:rPr>
        <w:t xml:space="preserve">B-2.5.3 </w:t>
      </w:r>
      <w:r w:rsidRPr="00CE2F35">
        <w:t>If all three samples pass the requirements for effect of sunlight, the type test of the pipe under consideration shall be considered to be eligible for approval, which shall be normally valid for a period of one year.</w:t>
      </w:r>
    </w:p>
    <w:p w:rsidR="00534B76" w:rsidRPr="00CE2F35" w:rsidRDefault="00534B76" w:rsidP="00534B76">
      <w:pPr>
        <w:pStyle w:val="BodyText"/>
        <w:ind w:left="450" w:right="486"/>
        <w:jc w:val="both"/>
        <w:rPr>
          <w:b/>
        </w:rPr>
      </w:pPr>
    </w:p>
    <w:p w:rsidR="00534B76" w:rsidRPr="00CE2F35" w:rsidRDefault="00534B76" w:rsidP="00534B76">
      <w:pPr>
        <w:pStyle w:val="BodyText"/>
        <w:ind w:left="450" w:right="486"/>
        <w:jc w:val="both"/>
      </w:pPr>
      <w:r w:rsidRPr="00CE2F35">
        <w:rPr>
          <w:b/>
        </w:rPr>
        <w:t xml:space="preserve">B-2.5.4 </w:t>
      </w:r>
      <w:r w:rsidRPr="00CE2F35">
        <w:t>In case any of the samples fails in this test, the testing authority, at its discretion, may call for fresh samples not exceeding the original number, and subject them to the test for effect on water. If, in the repeat test, no single failure occurs, the type of pipe under consideration shall be considered eligible for type approval. If any of the samples fails in the repeat test, the type of pipe shall not be approved. The manufacturer or the supplier may be asked to improve the design and resubmit the product for type approval.</w:t>
      </w:r>
    </w:p>
    <w:p w:rsidR="00534B76" w:rsidRPr="00CE2F35" w:rsidRDefault="00534B76" w:rsidP="00534B76">
      <w:pPr>
        <w:pStyle w:val="BodyText"/>
        <w:spacing w:before="1"/>
        <w:ind w:left="450" w:right="486"/>
      </w:pPr>
    </w:p>
    <w:p w:rsidR="00BF623A" w:rsidRPr="00CE2F35" w:rsidRDefault="00534B76" w:rsidP="00534B76">
      <w:pPr>
        <w:pStyle w:val="BodyText"/>
        <w:spacing w:before="1"/>
        <w:ind w:left="450" w:right="486"/>
        <w:jc w:val="both"/>
      </w:pPr>
      <w:r w:rsidRPr="00CE2F35">
        <w:rPr>
          <w:b/>
        </w:rPr>
        <w:t xml:space="preserve">B-2.5.5 </w:t>
      </w:r>
      <w:r w:rsidRPr="00CE2F35">
        <w:t>At the end of the validity period (normally one year) or earlier, if necessary, the testing authority may call for fresh samples for type test for the purpose of type approval</w:t>
      </w:r>
      <w:r w:rsidR="006733BB" w:rsidRPr="00CE2F35">
        <w:t>.</w:t>
      </w:r>
    </w:p>
    <w:p w:rsidR="00BF623A" w:rsidRPr="00CE2F35" w:rsidRDefault="00BF623A">
      <w:pPr>
        <w:suppressAutoHyphens w:val="0"/>
        <w:rPr>
          <w:sz w:val="24"/>
          <w:szCs w:val="24"/>
        </w:rPr>
      </w:pPr>
      <w:r w:rsidRPr="00CE2F35">
        <w:br w:type="page"/>
      </w:r>
    </w:p>
    <w:p w:rsidR="00534B76" w:rsidRPr="00CE2F35" w:rsidRDefault="00BF623A" w:rsidP="00BF623A">
      <w:pPr>
        <w:pStyle w:val="BodyText"/>
        <w:spacing w:before="1"/>
        <w:ind w:left="450" w:right="486"/>
        <w:jc w:val="center"/>
        <w:rPr>
          <w:b/>
        </w:rPr>
      </w:pPr>
      <w:r w:rsidRPr="00CE2F35">
        <w:rPr>
          <w:b/>
        </w:rPr>
        <w:lastRenderedPageBreak/>
        <w:t>ANNEX C</w:t>
      </w:r>
    </w:p>
    <w:p w:rsidR="00BF623A" w:rsidRPr="00CE2F35" w:rsidRDefault="00BF623A" w:rsidP="00BF623A">
      <w:pPr>
        <w:pStyle w:val="BodyText"/>
        <w:spacing w:before="1"/>
        <w:ind w:left="450" w:right="486"/>
        <w:jc w:val="center"/>
        <w:rPr>
          <w:b/>
        </w:rPr>
      </w:pPr>
    </w:p>
    <w:p w:rsidR="00BF623A" w:rsidRPr="00CE2F35" w:rsidRDefault="00BF623A" w:rsidP="00BF623A">
      <w:pPr>
        <w:pStyle w:val="BodyText"/>
        <w:spacing w:before="1"/>
        <w:ind w:left="450" w:right="486"/>
        <w:jc w:val="center"/>
        <w:rPr>
          <w:b/>
        </w:rPr>
      </w:pPr>
      <w:r w:rsidRPr="00CE2F35">
        <w:rPr>
          <w:b/>
        </w:rPr>
        <w:t>COMMITTEE COMPOSITION</w:t>
      </w:r>
    </w:p>
    <w:p w:rsidR="00BF623A" w:rsidRPr="00CE2F35" w:rsidRDefault="00BF623A" w:rsidP="00BF623A">
      <w:pPr>
        <w:pStyle w:val="BodyText"/>
        <w:spacing w:before="1"/>
        <w:ind w:left="450" w:right="486"/>
        <w:jc w:val="center"/>
        <w:rPr>
          <w:b/>
        </w:rPr>
      </w:pPr>
    </w:p>
    <w:p w:rsidR="00BF623A" w:rsidRPr="00CE2F35" w:rsidRDefault="00BF623A" w:rsidP="00BF623A">
      <w:pPr>
        <w:pStyle w:val="BodyText"/>
        <w:spacing w:before="1"/>
        <w:ind w:left="450" w:right="486"/>
        <w:jc w:val="center"/>
      </w:pPr>
      <w:r w:rsidRPr="00CE2F35">
        <w:t>Plastic Piping Systems Sectional Committee, CED 50</w:t>
      </w:r>
    </w:p>
    <w:p w:rsidR="00BF623A" w:rsidRPr="00CE2F35" w:rsidRDefault="00BF623A" w:rsidP="00BF623A">
      <w:pPr>
        <w:pStyle w:val="BodyText"/>
        <w:spacing w:before="1"/>
        <w:ind w:left="450" w:right="486"/>
        <w:jc w:val="center"/>
      </w:pPr>
    </w:p>
    <w:tbl>
      <w:tblPr>
        <w:tblStyle w:val="TableGrid81"/>
        <w:tblW w:w="4695"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1"/>
        <w:gridCol w:w="5579"/>
      </w:tblGrid>
      <w:tr w:rsidR="00CF6080" w:rsidRPr="00CE2F35" w:rsidTr="00F714F9">
        <w:tc>
          <w:tcPr>
            <w:tcW w:w="2417" w:type="pct"/>
          </w:tcPr>
          <w:p w:rsidR="00CF6080" w:rsidRPr="00CE2F35" w:rsidRDefault="00CF6080" w:rsidP="008F61EB">
            <w:pPr>
              <w:ind w:right="-537"/>
              <w:jc w:val="center"/>
              <w:rPr>
                <w:i/>
                <w:color w:val="000000"/>
                <w:sz w:val="24"/>
                <w:szCs w:val="24"/>
              </w:rPr>
            </w:pPr>
            <w:r w:rsidRPr="00CE2F35">
              <w:rPr>
                <w:i/>
                <w:color w:val="000000"/>
                <w:sz w:val="24"/>
                <w:szCs w:val="24"/>
              </w:rPr>
              <w:t>Organization</w:t>
            </w:r>
          </w:p>
        </w:tc>
        <w:tc>
          <w:tcPr>
            <w:tcW w:w="2583" w:type="pct"/>
          </w:tcPr>
          <w:p w:rsidR="00CF6080" w:rsidRPr="00CE2F35" w:rsidRDefault="00CF6080" w:rsidP="008F61EB">
            <w:pPr>
              <w:jc w:val="center"/>
              <w:rPr>
                <w:i/>
                <w:color w:val="000000"/>
                <w:sz w:val="24"/>
                <w:szCs w:val="24"/>
              </w:rPr>
            </w:pPr>
            <w:r w:rsidRPr="00CE2F35">
              <w:rPr>
                <w:i/>
                <w:color w:val="000000"/>
                <w:sz w:val="24"/>
                <w:szCs w:val="24"/>
              </w:rPr>
              <w:t>Representative(s)</w:t>
            </w:r>
          </w:p>
          <w:p w:rsidR="00CF6080" w:rsidRPr="00CE2F35" w:rsidRDefault="00CF6080" w:rsidP="008F61EB">
            <w:pPr>
              <w:jc w:val="center"/>
              <w:rPr>
                <w:i/>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In Personal Capacity, Cuttack</w:t>
            </w:r>
          </w:p>
          <w:p w:rsidR="00CF6080" w:rsidRPr="00CE2F35" w:rsidRDefault="00CF6080" w:rsidP="008F61EB">
            <w:pPr>
              <w:rPr>
                <w:sz w:val="24"/>
                <w:szCs w:val="24"/>
              </w:rPr>
            </w:pPr>
          </w:p>
        </w:tc>
        <w:tc>
          <w:tcPr>
            <w:tcW w:w="2583" w:type="pct"/>
          </w:tcPr>
          <w:p w:rsidR="00CF6080" w:rsidRPr="00CE2F35" w:rsidRDefault="00CF6080" w:rsidP="008F61EB">
            <w:pPr>
              <w:ind w:right="-108"/>
              <w:rPr>
                <w:rFonts w:eastAsia="Times New Roman"/>
                <w:smallCaps/>
                <w:color w:val="000000"/>
                <w:sz w:val="24"/>
                <w:szCs w:val="24"/>
              </w:rPr>
            </w:pPr>
            <w:r w:rsidRPr="00CE2F35">
              <w:rPr>
                <w:rFonts w:eastAsia="Times New Roman"/>
                <w:smallCaps/>
                <w:color w:val="000000"/>
                <w:sz w:val="24"/>
                <w:szCs w:val="24"/>
              </w:rPr>
              <w:t>Dr S. K. Nayak (</w:t>
            </w:r>
            <w:r w:rsidRPr="00CE2F35">
              <w:rPr>
                <w:rFonts w:eastAsia="Times New Roman"/>
                <w:b/>
                <w:bCs/>
                <w:i/>
                <w:iCs/>
                <w:smallCaps/>
                <w:color w:val="000000"/>
                <w:sz w:val="24"/>
                <w:szCs w:val="24"/>
              </w:rPr>
              <w:t>Chairman</w:t>
            </w:r>
            <w:r w:rsidRPr="00CE2F35">
              <w:rPr>
                <w:rFonts w:eastAsia="Times New Roman"/>
                <w:smallCaps/>
                <w:color w:val="000000"/>
                <w:sz w:val="24"/>
                <w:szCs w:val="24"/>
              </w:rPr>
              <w:t>)</w:t>
            </w:r>
          </w:p>
        </w:tc>
      </w:tr>
      <w:tr w:rsidR="00CF6080" w:rsidRPr="00CE2F35" w:rsidTr="00F714F9">
        <w:tc>
          <w:tcPr>
            <w:tcW w:w="2417" w:type="pct"/>
          </w:tcPr>
          <w:p w:rsidR="00CF6080" w:rsidRPr="00CE2F35" w:rsidRDefault="00CF6080" w:rsidP="008F61EB">
            <w:pPr>
              <w:rPr>
                <w:color w:val="000000"/>
                <w:sz w:val="24"/>
                <w:szCs w:val="24"/>
              </w:rPr>
            </w:pPr>
            <w:proofErr w:type="spellStart"/>
            <w:r w:rsidRPr="00CE2F35">
              <w:rPr>
                <w:color w:val="000000"/>
                <w:sz w:val="24"/>
                <w:szCs w:val="24"/>
              </w:rPr>
              <w:t>Borouge</w:t>
            </w:r>
            <w:proofErr w:type="spellEnd"/>
            <w:r w:rsidRPr="00CE2F35">
              <w:rPr>
                <w:color w:val="000000"/>
                <w:sz w:val="24"/>
                <w:szCs w:val="24"/>
              </w:rPr>
              <w:t xml:space="preserve"> India Pvt Ltd, Mumbai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Prashant D. </w:t>
            </w:r>
            <w:proofErr w:type="spellStart"/>
            <w:r w:rsidRPr="00CE2F35">
              <w:rPr>
                <w:rFonts w:eastAsia="Times New Roman"/>
                <w:smallCaps/>
                <w:color w:val="000000"/>
                <w:sz w:val="24"/>
                <w:szCs w:val="24"/>
              </w:rPr>
              <w:t>Nikhade</w:t>
            </w:r>
            <w:proofErr w:type="spellEnd"/>
          </w:p>
        </w:tc>
      </w:tr>
      <w:tr w:rsidR="00CF6080" w:rsidRPr="00CE2F35" w:rsidTr="00F714F9">
        <w:tc>
          <w:tcPr>
            <w:tcW w:w="2417" w:type="pct"/>
          </w:tcPr>
          <w:p w:rsidR="00CF6080" w:rsidRPr="00CE2F35" w:rsidRDefault="00CF6080" w:rsidP="008F61EB">
            <w:pPr>
              <w:rPr>
                <w:color w:val="000000"/>
                <w:sz w:val="24"/>
                <w:szCs w:val="24"/>
              </w:rPr>
            </w:pPr>
            <w:proofErr w:type="spellStart"/>
            <w:r w:rsidRPr="00CE2F35">
              <w:rPr>
                <w:color w:val="000000"/>
                <w:sz w:val="24"/>
                <w:szCs w:val="24"/>
              </w:rPr>
              <w:t>Brihan</w:t>
            </w:r>
            <w:proofErr w:type="spellEnd"/>
            <w:r w:rsidRPr="00CE2F35">
              <w:rPr>
                <w:color w:val="000000"/>
                <w:sz w:val="24"/>
                <w:szCs w:val="24"/>
              </w:rPr>
              <w:t xml:space="preserve"> Mumbai Licensed Plumbers Association, Mumbai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Kishor V. Merchant </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Bijal</w:t>
            </w:r>
            <w:proofErr w:type="spellEnd"/>
            <w:r w:rsidRPr="00CE2F35">
              <w:rPr>
                <w:rFonts w:eastAsia="Times New Roman"/>
                <w:smallCaps/>
                <w:color w:val="000000"/>
                <w:sz w:val="24"/>
                <w:szCs w:val="24"/>
              </w:rPr>
              <w:t xml:space="preserve"> M. Shah (</w:t>
            </w:r>
            <w:r w:rsidRPr="00CE2F35">
              <w:rPr>
                <w:i/>
                <w:color w:val="000000"/>
                <w:sz w:val="24"/>
                <w:szCs w:val="24"/>
              </w:rPr>
              <w:t>Alternate</w:t>
            </w:r>
            <w:r w:rsidRPr="00CE2F35">
              <w:rPr>
                <w:rFonts w:eastAsia="Times New Roman"/>
                <w:smallCaps/>
                <w:color w:val="000000"/>
                <w:sz w:val="24"/>
                <w:szCs w:val="24"/>
              </w:rPr>
              <w:t>)</w:t>
            </w: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Central Institute of Plastic Engineering and Technology, Chennai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Dr S. N. Yadav</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D. Anjaneya Sharma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Central Public Health Environmental Engineering Organization, New Delhi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Dr </w:t>
            </w:r>
            <w:proofErr w:type="spellStart"/>
            <w:r w:rsidRPr="00CE2F35">
              <w:rPr>
                <w:rFonts w:eastAsia="Times New Roman"/>
                <w:smallCaps/>
                <w:color w:val="000000"/>
                <w:sz w:val="24"/>
                <w:szCs w:val="24"/>
              </w:rPr>
              <w:t>Ramakant</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Vipin Kumar Patel (</w:t>
            </w:r>
            <w:r w:rsidR="002151CF" w:rsidRPr="00CE2F35">
              <w:rPr>
                <w:i/>
                <w:color w:val="000000"/>
                <w:sz w:val="24"/>
                <w:szCs w:val="24"/>
              </w:rPr>
              <w:t>Alternate</w:t>
            </w:r>
            <w:r w:rsidRPr="00CE2F35">
              <w:rPr>
                <w:rFonts w:eastAsia="Times New Roman"/>
                <w:smallCaps/>
                <w:color w:val="000000"/>
                <w:sz w:val="24"/>
                <w:szCs w:val="24"/>
              </w:rPr>
              <w:t>)</w:t>
            </w: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Central Public Works Department, New Delhi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M. K. Mallick</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Divakar Agrawal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sz w:val="24"/>
                <w:szCs w:val="24"/>
              </w:rPr>
            </w:pPr>
            <w:r w:rsidRPr="00CE2F35">
              <w:rPr>
                <w:color w:val="000000"/>
                <w:sz w:val="24"/>
                <w:szCs w:val="24"/>
              </w:rPr>
              <w:t>Chennai Metropolitan Water Supply &amp; Sewerage Board, Chennai</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Engineering Director   </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Superintending Engineer (P&amp;D)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CSIR-Central Building Research Institute, Roorkee</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Dr B. Singh        </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Rajiv Kumar (</w:t>
            </w:r>
            <w:r w:rsidR="002151CF" w:rsidRPr="00CE2F35">
              <w:rPr>
                <w:i/>
                <w:color w:val="000000"/>
                <w:sz w:val="24"/>
                <w:szCs w:val="24"/>
              </w:rPr>
              <w:t>Alternate</w:t>
            </w:r>
            <w:r w:rsidRPr="00CE2F35">
              <w:rPr>
                <w:rFonts w:eastAsia="Times New Roman"/>
                <w:smallCaps/>
                <w:color w:val="000000"/>
                <w:sz w:val="24"/>
                <w:szCs w:val="24"/>
              </w:rPr>
              <w:t>)</w:t>
            </w:r>
          </w:p>
        </w:tc>
      </w:tr>
      <w:tr w:rsidR="00CF6080" w:rsidRPr="00CE2F35" w:rsidTr="00F714F9">
        <w:trPr>
          <w:trHeight w:val="808"/>
        </w:trPr>
        <w:tc>
          <w:tcPr>
            <w:tcW w:w="2417" w:type="pct"/>
          </w:tcPr>
          <w:p w:rsidR="00CF6080" w:rsidRPr="00CE2F35" w:rsidRDefault="00CF6080" w:rsidP="008F61EB">
            <w:pPr>
              <w:rPr>
                <w:color w:val="000000"/>
                <w:sz w:val="24"/>
                <w:szCs w:val="24"/>
              </w:rPr>
            </w:pPr>
            <w:r w:rsidRPr="00CE2F35">
              <w:rPr>
                <w:color w:val="000000"/>
                <w:sz w:val="24"/>
                <w:szCs w:val="24"/>
              </w:rPr>
              <w:t>CSIR-National Environmental Engineering Research Institute, Nagpur</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Dr (</w:t>
            </w:r>
            <w:proofErr w:type="spellStart"/>
            <w:r w:rsidR="008F61EB" w:rsidRPr="00CE2F35">
              <w:rPr>
                <w:rFonts w:eastAsia="Times New Roman"/>
                <w:smallCaps/>
                <w:color w:val="000000"/>
                <w:sz w:val="24"/>
                <w:szCs w:val="24"/>
              </w:rPr>
              <w:t>Shrimati</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Abha</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Sargonkar</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Dr </w:t>
            </w:r>
            <w:proofErr w:type="spellStart"/>
            <w:r w:rsidRPr="00CE2F35">
              <w:rPr>
                <w:rFonts w:eastAsia="Times New Roman"/>
                <w:smallCaps/>
                <w:color w:val="000000"/>
                <w:sz w:val="24"/>
                <w:szCs w:val="24"/>
              </w:rPr>
              <w:t>Ritesh</w:t>
            </w:r>
            <w:proofErr w:type="spellEnd"/>
            <w:r w:rsidRPr="00CE2F35">
              <w:rPr>
                <w:rFonts w:eastAsia="Times New Roman"/>
                <w:smallCaps/>
                <w:color w:val="000000"/>
                <w:sz w:val="24"/>
                <w:szCs w:val="24"/>
              </w:rPr>
              <w:t xml:space="preserve"> Vijay (</w:t>
            </w:r>
            <w:r w:rsidR="002151CF" w:rsidRPr="00CE2F35">
              <w:rPr>
                <w:i/>
                <w:color w:val="000000"/>
                <w:sz w:val="24"/>
                <w:szCs w:val="24"/>
              </w:rPr>
              <w:t>Alternate</w:t>
            </w:r>
            <w:r w:rsidRPr="00CE2F35">
              <w:rPr>
                <w:rFonts w:eastAsia="Times New Roman"/>
                <w:smallCaps/>
                <w:color w:val="000000"/>
                <w:sz w:val="24"/>
                <w:szCs w:val="24"/>
              </w:rPr>
              <w:t>)</w:t>
            </w:r>
          </w:p>
        </w:tc>
      </w:tr>
      <w:tr w:rsidR="00CF6080" w:rsidRPr="00CE2F35" w:rsidTr="00F714F9">
        <w:tc>
          <w:tcPr>
            <w:tcW w:w="2417" w:type="pct"/>
          </w:tcPr>
          <w:p w:rsidR="00CF6080" w:rsidRPr="00CE2F35" w:rsidRDefault="00CF6080" w:rsidP="008F61EB">
            <w:pPr>
              <w:rPr>
                <w:sz w:val="24"/>
                <w:szCs w:val="24"/>
              </w:rPr>
            </w:pPr>
            <w:r w:rsidRPr="00CE2F35">
              <w:rPr>
                <w:color w:val="000000"/>
                <w:sz w:val="24"/>
                <w:szCs w:val="24"/>
              </w:rPr>
              <w:t>Delhi Development Authority, New Delhi</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Superintending Engineer (D)   </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Executive Engineer (R&amp;D)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sz w:val="24"/>
                <w:szCs w:val="24"/>
              </w:rPr>
            </w:pPr>
            <w:r w:rsidRPr="00CE2F35">
              <w:rPr>
                <w:color w:val="000000"/>
                <w:sz w:val="24"/>
                <w:szCs w:val="24"/>
              </w:rPr>
              <w:t>Delhi Jal Board, New Delhi</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Y. K. Sharma</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S. L. Meena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 xml:space="preserve">Department of Chemical &amp; Petrochemicals </w:t>
            </w:r>
          </w:p>
          <w:p w:rsidR="00CF6080" w:rsidRPr="00CE2F35" w:rsidRDefault="00CF6080" w:rsidP="008F61EB">
            <w:pPr>
              <w:rPr>
                <w:color w:val="000000"/>
                <w:sz w:val="24"/>
                <w:szCs w:val="24"/>
              </w:rPr>
            </w:pPr>
            <w:r w:rsidRPr="00CE2F35">
              <w:rPr>
                <w:color w:val="000000"/>
                <w:sz w:val="24"/>
                <w:szCs w:val="24"/>
              </w:rPr>
              <w:t>Govt. of India, New Delhi</w:t>
            </w:r>
          </w:p>
          <w:p w:rsidR="00CF6080" w:rsidRPr="00CE2F35" w:rsidRDefault="00CF6080" w:rsidP="008F61EB">
            <w:pPr>
              <w:rPr>
                <w:color w:val="000000"/>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Joint Industrial Advisor</w:t>
            </w:r>
          </w:p>
        </w:tc>
      </w:tr>
      <w:tr w:rsidR="00CF6080" w:rsidRPr="00CE2F35" w:rsidTr="00F714F9">
        <w:tc>
          <w:tcPr>
            <w:tcW w:w="2417" w:type="pct"/>
          </w:tcPr>
          <w:p w:rsidR="00CF6080" w:rsidRPr="00CE2F35" w:rsidRDefault="00CF6080" w:rsidP="008F61EB">
            <w:pPr>
              <w:rPr>
                <w:sz w:val="24"/>
                <w:szCs w:val="24"/>
              </w:rPr>
            </w:pPr>
            <w:proofErr w:type="spellStart"/>
            <w:r w:rsidRPr="00CE2F35">
              <w:rPr>
                <w:color w:val="000000"/>
                <w:sz w:val="24"/>
                <w:szCs w:val="24"/>
              </w:rPr>
              <w:t>Finolex</w:t>
            </w:r>
            <w:proofErr w:type="spellEnd"/>
            <w:r w:rsidRPr="00CE2F35">
              <w:rPr>
                <w:color w:val="000000"/>
                <w:sz w:val="24"/>
                <w:szCs w:val="24"/>
              </w:rPr>
              <w:t xml:space="preserve"> Industries Limited, Pune</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Arun </w:t>
            </w:r>
            <w:proofErr w:type="spellStart"/>
            <w:r w:rsidRPr="00CE2F35">
              <w:rPr>
                <w:rFonts w:eastAsia="Times New Roman"/>
                <w:smallCaps/>
                <w:color w:val="000000"/>
                <w:sz w:val="24"/>
                <w:szCs w:val="24"/>
              </w:rPr>
              <w:t>Sonawane</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D. J. </w:t>
            </w:r>
            <w:proofErr w:type="spellStart"/>
            <w:r w:rsidRPr="00CE2F35">
              <w:rPr>
                <w:rFonts w:eastAsia="Times New Roman"/>
                <w:smallCaps/>
                <w:color w:val="000000"/>
                <w:sz w:val="24"/>
                <w:szCs w:val="24"/>
              </w:rPr>
              <w:t>Salunke</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sz w:val="24"/>
                <w:szCs w:val="24"/>
              </w:rPr>
            </w:pPr>
            <w:r w:rsidRPr="00CE2F35">
              <w:rPr>
                <w:color w:val="000000"/>
                <w:sz w:val="24"/>
                <w:szCs w:val="24"/>
              </w:rPr>
              <w:t>GAIL India Limited, New Delhi</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Manish Khandelwal</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KuldeepNegi</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002151CF" w:rsidRPr="00CE2F35">
              <w:rPr>
                <w:rFonts w:eastAsia="Times New Roman"/>
                <w:smallCaps/>
                <w:color w:val="000000"/>
                <w:sz w:val="24"/>
                <w:szCs w:val="24"/>
              </w:rPr>
              <w:t xml:space="preserve"> </w:t>
            </w:r>
            <w:r w:rsidRPr="00CE2F35">
              <w:rPr>
                <w:rFonts w:eastAsia="Times New Roman"/>
                <w:smallCaps/>
                <w:color w:val="000000"/>
                <w:sz w:val="24"/>
                <w:szCs w:val="24"/>
              </w:rPr>
              <w:t>-I)</w:t>
            </w:r>
          </w:p>
          <w:p w:rsidR="00CF6080" w:rsidRPr="00CE2F35" w:rsidRDefault="00CF6080" w:rsidP="000D7F56">
            <w:pPr>
              <w:tabs>
                <w:tab w:val="right" w:pos="3108"/>
              </w:tabs>
              <w:ind w:right="-108"/>
              <w:rPr>
                <w:rFonts w:eastAsia="Times New Roman"/>
                <w:smallCaps/>
                <w:color w:val="000000"/>
                <w:sz w:val="24"/>
                <w:szCs w:val="24"/>
              </w:rPr>
            </w:pPr>
            <w:r w:rsidRPr="00CE2F35">
              <w:rPr>
                <w:rFonts w:eastAsia="Times New Roman"/>
                <w:smallCaps/>
                <w:color w:val="000000"/>
                <w:sz w:val="24"/>
                <w:szCs w:val="24"/>
              </w:rPr>
              <w:t>Shri Nitin Gupta (</w:t>
            </w:r>
            <w:r w:rsidR="002151CF" w:rsidRPr="00CE2F35">
              <w:rPr>
                <w:i/>
                <w:color w:val="000000"/>
                <w:sz w:val="24"/>
                <w:szCs w:val="24"/>
              </w:rPr>
              <w:t>Alternate</w:t>
            </w:r>
            <w:r w:rsidR="002151CF" w:rsidRPr="00CE2F35">
              <w:rPr>
                <w:rFonts w:eastAsia="Times New Roman"/>
                <w:smallCaps/>
                <w:color w:val="000000"/>
                <w:sz w:val="24"/>
                <w:szCs w:val="24"/>
              </w:rPr>
              <w:t xml:space="preserve"> </w:t>
            </w:r>
            <w:r w:rsidRPr="00CE2F35">
              <w:rPr>
                <w:rFonts w:eastAsia="Times New Roman"/>
                <w:smallCaps/>
                <w:color w:val="000000"/>
                <w:sz w:val="24"/>
                <w:szCs w:val="24"/>
              </w:rPr>
              <w:t>-II)</w:t>
            </w:r>
          </w:p>
          <w:p w:rsidR="00CF6080" w:rsidRPr="00CE2F35" w:rsidRDefault="00CF6080" w:rsidP="000D7F56">
            <w:pPr>
              <w:tabs>
                <w:tab w:val="right" w:pos="3108"/>
              </w:tabs>
              <w:ind w:right="-108"/>
              <w:rPr>
                <w:rFonts w:eastAsia="Times New Roman"/>
                <w:smallCaps/>
                <w:color w:val="000000"/>
                <w:sz w:val="24"/>
                <w:szCs w:val="24"/>
              </w:rPr>
            </w:pPr>
            <w:r w:rsidRPr="00CE2F35">
              <w:rPr>
                <w:rFonts w:eastAsia="Times New Roman"/>
                <w:smallCaps/>
                <w:color w:val="000000"/>
                <w:sz w:val="24"/>
                <w:szCs w:val="24"/>
              </w:rPr>
              <w:tab/>
            </w: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Haldia Petrochemicals Ltd, Kolkata</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lastRenderedPageBreak/>
              <w:t>Shri Raj K. Datta</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lastRenderedPageBreak/>
              <w:t xml:space="preserve">Shri Amartya </w:t>
            </w:r>
            <w:proofErr w:type="spellStart"/>
            <w:r w:rsidRPr="00CE2F35">
              <w:rPr>
                <w:rFonts w:eastAsia="Times New Roman"/>
                <w:smallCaps/>
                <w:color w:val="000000"/>
                <w:sz w:val="24"/>
                <w:szCs w:val="24"/>
              </w:rPr>
              <w:t>Maity</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lastRenderedPageBreak/>
              <w:t>HPCL – Mittal Energy Ltd, Noida</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Vineet Kumar Gupta</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Alakesh</w:t>
            </w:r>
            <w:proofErr w:type="spellEnd"/>
            <w:r w:rsidRPr="00CE2F35">
              <w:rPr>
                <w:rFonts w:eastAsia="Times New Roman"/>
                <w:smallCaps/>
                <w:color w:val="000000"/>
                <w:sz w:val="24"/>
                <w:szCs w:val="24"/>
              </w:rPr>
              <w:t xml:space="preserve"> Ghosh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rPr>
          <w:trHeight w:val="342"/>
        </w:trPr>
        <w:tc>
          <w:tcPr>
            <w:tcW w:w="2417" w:type="pct"/>
          </w:tcPr>
          <w:p w:rsidR="00CF6080" w:rsidRPr="00CE2F35" w:rsidRDefault="00CF6080" w:rsidP="008F61EB">
            <w:pPr>
              <w:rPr>
                <w:color w:val="000000"/>
                <w:sz w:val="24"/>
                <w:szCs w:val="24"/>
              </w:rPr>
            </w:pPr>
            <w:r w:rsidRPr="00CE2F35">
              <w:rPr>
                <w:color w:val="000000"/>
                <w:sz w:val="24"/>
                <w:szCs w:val="24"/>
              </w:rPr>
              <w:t xml:space="preserve">HSIL Ltd (Pipe </w:t>
            </w:r>
            <w:proofErr w:type="spellStart"/>
            <w:r w:rsidRPr="00CE2F35">
              <w:rPr>
                <w:color w:val="000000"/>
                <w:sz w:val="24"/>
                <w:szCs w:val="24"/>
              </w:rPr>
              <w:t>Divison</w:t>
            </w:r>
            <w:proofErr w:type="spellEnd"/>
            <w:r w:rsidRPr="00CE2F35">
              <w:rPr>
                <w:color w:val="000000"/>
                <w:sz w:val="24"/>
                <w:szCs w:val="24"/>
              </w:rPr>
              <w:t>), Hyderabad</w:t>
            </w:r>
          </w:p>
          <w:p w:rsidR="00CF6080" w:rsidRPr="00CE2F35" w:rsidRDefault="00CF6080" w:rsidP="008F61EB">
            <w:pPr>
              <w:rPr>
                <w:color w:val="000000"/>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TusharLokare</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Vinoy</w:t>
            </w:r>
            <w:proofErr w:type="spellEnd"/>
            <w:r w:rsidRPr="00CE2F35">
              <w:rPr>
                <w:rFonts w:eastAsia="Times New Roman"/>
                <w:smallCaps/>
                <w:color w:val="000000"/>
                <w:sz w:val="24"/>
                <w:szCs w:val="24"/>
              </w:rPr>
              <w:t xml:space="preserve"> Kumar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Indian Oil Corporation Ltd, Panipat</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Sumit</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Basu</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Raja Poddar (</w:t>
            </w:r>
            <w:r w:rsidR="002151CF" w:rsidRPr="00CE2F35">
              <w:rPr>
                <w:i/>
                <w:color w:val="000000"/>
                <w:sz w:val="24"/>
                <w:szCs w:val="24"/>
              </w:rPr>
              <w:t>Alternate</w:t>
            </w:r>
            <w:r w:rsidR="002151CF" w:rsidRPr="00CE2F35">
              <w:rPr>
                <w:rFonts w:eastAsia="Times New Roman"/>
                <w:smallCaps/>
                <w:color w:val="000000"/>
                <w:sz w:val="24"/>
                <w:szCs w:val="24"/>
              </w:rPr>
              <w:t xml:space="preserve"> </w:t>
            </w:r>
            <w:r w:rsidRPr="00CE2F35">
              <w:rPr>
                <w:rFonts w:eastAsia="Times New Roman"/>
                <w:smallCaps/>
                <w:color w:val="000000"/>
                <w:sz w:val="24"/>
                <w:szCs w:val="24"/>
              </w:rPr>
              <w:t>I)</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Naveen Garg (</w:t>
            </w:r>
            <w:r w:rsidR="002151CF" w:rsidRPr="00CE2F35">
              <w:rPr>
                <w:i/>
                <w:color w:val="000000"/>
                <w:sz w:val="24"/>
                <w:szCs w:val="24"/>
              </w:rPr>
              <w:t>Alternate</w:t>
            </w:r>
            <w:r w:rsidR="002151CF" w:rsidRPr="00CE2F35">
              <w:rPr>
                <w:rFonts w:eastAsia="Times New Roman"/>
                <w:smallCaps/>
                <w:color w:val="000000"/>
                <w:sz w:val="24"/>
                <w:szCs w:val="24"/>
              </w:rPr>
              <w:t xml:space="preserve"> </w:t>
            </w:r>
            <w:r w:rsidRPr="00CE2F35">
              <w:rPr>
                <w:rFonts w:eastAsia="Times New Roman"/>
                <w:smallCaps/>
                <w:color w:val="000000"/>
                <w:sz w:val="24"/>
                <w:szCs w:val="24"/>
              </w:rPr>
              <w:t>II)</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Jain Irrigation System Limited, Jalgaon</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S. </w:t>
            </w:r>
            <w:proofErr w:type="spellStart"/>
            <w:r w:rsidRPr="00CE2F35">
              <w:rPr>
                <w:rFonts w:eastAsia="Times New Roman"/>
                <w:smallCaps/>
                <w:color w:val="000000"/>
                <w:sz w:val="24"/>
                <w:szCs w:val="24"/>
              </w:rPr>
              <w:t>Narayanaswami</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P. H. Chaudhari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sz w:val="24"/>
                <w:szCs w:val="24"/>
              </w:rPr>
            </w:pPr>
            <w:r w:rsidRPr="00CE2F35">
              <w:rPr>
                <w:color w:val="000000"/>
                <w:sz w:val="24"/>
                <w:szCs w:val="24"/>
              </w:rPr>
              <w:t>Mahindra EPC Irrigation Ltd, Nashik</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Sankar Kumar </w:t>
            </w:r>
            <w:proofErr w:type="spellStart"/>
            <w:r w:rsidRPr="00CE2F35">
              <w:rPr>
                <w:rFonts w:eastAsia="Times New Roman"/>
                <w:smallCaps/>
                <w:color w:val="000000"/>
                <w:sz w:val="24"/>
                <w:szCs w:val="24"/>
              </w:rPr>
              <w:t>Maiti</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Ashish Kumar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 xml:space="preserve">Military Engineer Services, Engineer-in-Chief's Branch, Integrated HQ of MoD (Army), </w:t>
            </w:r>
          </w:p>
          <w:p w:rsidR="00CF6080" w:rsidRPr="00CE2F35" w:rsidRDefault="00CF6080" w:rsidP="008F61EB">
            <w:pPr>
              <w:rPr>
                <w:color w:val="000000"/>
                <w:sz w:val="24"/>
                <w:szCs w:val="24"/>
              </w:rPr>
            </w:pPr>
            <w:r w:rsidRPr="00CE2F35">
              <w:rPr>
                <w:color w:val="000000"/>
                <w:sz w:val="24"/>
                <w:szCs w:val="24"/>
              </w:rPr>
              <w:t>New Delhi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N. K. Goel</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Rajiv </w:t>
            </w:r>
            <w:proofErr w:type="spellStart"/>
            <w:r w:rsidRPr="00CE2F35">
              <w:rPr>
                <w:rFonts w:eastAsia="Times New Roman"/>
                <w:smallCaps/>
                <w:color w:val="000000"/>
                <w:sz w:val="24"/>
                <w:szCs w:val="24"/>
              </w:rPr>
              <w:t>Khare</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 xml:space="preserve">Ministry of Drinking Water and Sanitation, </w:t>
            </w:r>
          </w:p>
          <w:p w:rsidR="00CF6080" w:rsidRPr="00CE2F35" w:rsidRDefault="00CF6080" w:rsidP="008F61EB">
            <w:pPr>
              <w:rPr>
                <w:color w:val="000000"/>
                <w:sz w:val="24"/>
                <w:szCs w:val="24"/>
              </w:rPr>
            </w:pPr>
            <w:r w:rsidRPr="00CE2F35">
              <w:rPr>
                <w:color w:val="000000"/>
                <w:sz w:val="24"/>
                <w:szCs w:val="24"/>
              </w:rPr>
              <w:t>New Delhi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Dinesh Chand   </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Sumit</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Priyadarshi</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 xml:space="preserve">NSF Safety and Certification India </w:t>
            </w:r>
            <w:proofErr w:type="spellStart"/>
            <w:r w:rsidRPr="00CE2F35">
              <w:rPr>
                <w:color w:val="000000"/>
                <w:sz w:val="24"/>
                <w:szCs w:val="24"/>
              </w:rPr>
              <w:t>PvtLtd</w:t>
            </w:r>
            <w:proofErr w:type="spellEnd"/>
            <w:r w:rsidRPr="00CE2F35">
              <w:rPr>
                <w:color w:val="000000"/>
                <w:sz w:val="24"/>
                <w:szCs w:val="24"/>
              </w:rPr>
              <w:t>, Gurugram</w:t>
            </w:r>
          </w:p>
          <w:p w:rsidR="00CF6080" w:rsidRPr="00CE2F35" w:rsidRDefault="00CF6080" w:rsidP="008F61EB">
            <w:pPr>
              <w:rPr>
                <w:color w:val="000000"/>
                <w:sz w:val="24"/>
                <w:szCs w:val="24"/>
              </w:rPr>
            </w:pP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B. B. Singh</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Nasrin </w:t>
            </w:r>
            <w:proofErr w:type="spellStart"/>
            <w:r w:rsidRPr="00CE2F35">
              <w:rPr>
                <w:rFonts w:eastAsia="Times New Roman"/>
                <w:smallCaps/>
                <w:color w:val="000000"/>
                <w:sz w:val="24"/>
                <w:szCs w:val="24"/>
              </w:rPr>
              <w:t>Kashefi</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Panchayati Raj and Drinking Water Department, Govt. of Odisha, Bhubaneswar</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Chief Engineer        </w:t>
            </w:r>
          </w:p>
        </w:tc>
      </w:tr>
      <w:tr w:rsidR="00CF6080" w:rsidRPr="00CE2F35" w:rsidTr="00F714F9">
        <w:tc>
          <w:tcPr>
            <w:tcW w:w="2417" w:type="pct"/>
          </w:tcPr>
          <w:p w:rsidR="00CF6080" w:rsidRPr="00CE2F35" w:rsidRDefault="00CF6080" w:rsidP="008F61EB">
            <w:pPr>
              <w:rPr>
                <w:color w:val="000000"/>
                <w:sz w:val="24"/>
                <w:szCs w:val="24"/>
              </w:rPr>
            </w:pPr>
            <w:proofErr w:type="spellStart"/>
            <w:r w:rsidRPr="00CE2F35">
              <w:rPr>
                <w:color w:val="000000"/>
                <w:sz w:val="24"/>
                <w:szCs w:val="24"/>
              </w:rPr>
              <w:t>Plastindia</w:t>
            </w:r>
            <w:proofErr w:type="spellEnd"/>
            <w:r w:rsidRPr="00CE2F35">
              <w:rPr>
                <w:color w:val="000000"/>
                <w:sz w:val="24"/>
                <w:szCs w:val="24"/>
              </w:rPr>
              <w:t xml:space="preserve"> Foundation, Mumbai</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Rajiv J. </w:t>
            </w:r>
            <w:proofErr w:type="spellStart"/>
            <w:r w:rsidRPr="00CE2F35">
              <w:rPr>
                <w:rFonts w:eastAsia="Times New Roman"/>
                <w:smallCaps/>
                <w:color w:val="000000"/>
                <w:sz w:val="24"/>
                <w:szCs w:val="24"/>
              </w:rPr>
              <w:t>Raval</w:t>
            </w:r>
            <w:proofErr w:type="spellEnd"/>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Dr E. </w:t>
            </w:r>
            <w:proofErr w:type="spellStart"/>
            <w:r w:rsidRPr="00CE2F35">
              <w:rPr>
                <w:rFonts w:eastAsia="Times New Roman"/>
                <w:smallCaps/>
                <w:color w:val="000000"/>
                <w:sz w:val="24"/>
                <w:szCs w:val="24"/>
              </w:rPr>
              <w:t>Sundaresan</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Public Health Engineering Department, Government of Rajasthan, Jaipur</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Superintending Engineer (D&amp;S)</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Executive Engineer (D&amp;S)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Reliance Industries Limited, Mumbai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S. V. Raju</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Saurabh </w:t>
            </w:r>
            <w:proofErr w:type="spellStart"/>
            <w:r w:rsidRPr="00CE2F35">
              <w:rPr>
                <w:rFonts w:eastAsia="Times New Roman"/>
                <w:smallCaps/>
                <w:color w:val="000000"/>
                <w:sz w:val="24"/>
                <w:szCs w:val="24"/>
              </w:rPr>
              <w:t>Baghal</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sz w:val="24"/>
                <w:szCs w:val="24"/>
              </w:rPr>
            </w:pPr>
            <w:r w:rsidRPr="00CE2F35">
              <w:rPr>
                <w:color w:val="000000"/>
                <w:sz w:val="24"/>
                <w:szCs w:val="24"/>
              </w:rPr>
              <w:t>RITES Limited, New Delhi</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Pankaj Aggarwal </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Mukesh Sinha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proofErr w:type="spellStart"/>
            <w:r w:rsidRPr="00CE2F35">
              <w:rPr>
                <w:color w:val="000000"/>
                <w:sz w:val="24"/>
                <w:szCs w:val="24"/>
              </w:rPr>
              <w:t>Shaktiman</w:t>
            </w:r>
            <w:proofErr w:type="spellEnd"/>
            <w:r w:rsidRPr="00CE2F35">
              <w:rPr>
                <w:color w:val="000000"/>
                <w:sz w:val="24"/>
                <w:szCs w:val="24"/>
              </w:rPr>
              <w:t xml:space="preserve"> Extrusions Pvt Ltd, Perumbavoor</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N. Suresh</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T. S. </w:t>
            </w:r>
            <w:proofErr w:type="spellStart"/>
            <w:r w:rsidRPr="00CE2F35">
              <w:rPr>
                <w:rFonts w:eastAsia="Times New Roman"/>
                <w:smallCaps/>
                <w:color w:val="000000"/>
                <w:sz w:val="24"/>
                <w:szCs w:val="24"/>
              </w:rPr>
              <w:t>Manoj</w:t>
            </w:r>
            <w:proofErr w:type="spellEnd"/>
            <w:r w:rsidRPr="00CE2F35">
              <w:rPr>
                <w:rFonts w:eastAsia="Times New Roman"/>
                <w:smallCaps/>
                <w:color w:val="000000"/>
                <w:sz w:val="24"/>
                <w:szCs w:val="24"/>
              </w:rPr>
              <w:t xml:space="preserve">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Supreme Industries Limited, Mumbai</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G. K. Saxena</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Shri Anup Mandal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sz w:val="24"/>
                <w:szCs w:val="24"/>
              </w:rPr>
            </w:pPr>
            <w:r w:rsidRPr="00CE2F35">
              <w:rPr>
                <w:color w:val="000000"/>
                <w:sz w:val="24"/>
                <w:szCs w:val="24"/>
              </w:rPr>
              <w:lastRenderedPageBreak/>
              <w:t>Tamil Nadu Water Supply &amp; Drainage Board, Chennai</w:t>
            </w: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Engineering Director  </w:t>
            </w:r>
          </w:p>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Joint Chief Engineer (COM) (</w:t>
            </w:r>
            <w:r w:rsidR="002151CF" w:rsidRPr="00CE2F35">
              <w:rPr>
                <w:i/>
                <w:color w:val="000000"/>
                <w:sz w:val="24"/>
                <w:szCs w:val="24"/>
              </w:rPr>
              <w:t>Alternate</w:t>
            </w:r>
            <w:r w:rsidRPr="00CE2F35">
              <w:rPr>
                <w:rFonts w:eastAsia="Times New Roman"/>
                <w:smallCaps/>
                <w:color w:val="000000"/>
                <w:sz w:val="24"/>
                <w:szCs w:val="24"/>
              </w:rPr>
              <w:t>)</w:t>
            </w:r>
          </w:p>
          <w:p w:rsidR="00CF6080" w:rsidRPr="00CE2F35" w:rsidRDefault="00CF6080" w:rsidP="000D7F56">
            <w:pPr>
              <w:ind w:right="-108"/>
              <w:rPr>
                <w:rFonts w:eastAsia="Times New Roman"/>
                <w:smallCaps/>
                <w:color w:val="000000"/>
                <w:sz w:val="24"/>
                <w:szCs w:val="24"/>
              </w:rPr>
            </w:pPr>
          </w:p>
        </w:tc>
      </w:tr>
      <w:tr w:rsidR="00CF6080" w:rsidRPr="00CE2F35" w:rsidTr="00F714F9">
        <w:tc>
          <w:tcPr>
            <w:tcW w:w="2417" w:type="pct"/>
          </w:tcPr>
          <w:p w:rsidR="00CF6080" w:rsidRPr="00CE2F35" w:rsidRDefault="00CF6080" w:rsidP="008F61EB">
            <w:pPr>
              <w:rPr>
                <w:color w:val="000000"/>
                <w:sz w:val="24"/>
                <w:szCs w:val="24"/>
              </w:rPr>
            </w:pPr>
            <w:r w:rsidRPr="00CE2F35">
              <w:rPr>
                <w:color w:val="000000"/>
                <w:sz w:val="24"/>
                <w:szCs w:val="24"/>
              </w:rPr>
              <w:t>Tata Consulting Engineers Ltd, Mumbai</w:t>
            </w:r>
          </w:p>
          <w:p w:rsidR="00CF6080" w:rsidRPr="00CE2F35" w:rsidRDefault="00CF6080" w:rsidP="008F61EB">
            <w:pPr>
              <w:rPr>
                <w:color w:val="000000"/>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Representative</w:t>
            </w:r>
          </w:p>
        </w:tc>
      </w:tr>
      <w:tr w:rsidR="00CF6080" w:rsidRPr="00CE2F35" w:rsidTr="00F714F9">
        <w:tc>
          <w:tcPr>
            <w:tcW w:w="2417" w:type="pct"/>
          </w:tcPr>
          <w:p w:rsidR="00CF6080" w:rsidRPr="00CE2F35" w:rsidRDefault="00CF6080" w:rsidP="00865BDA">
            <w:pPr>
              <w:rPr>
                <w:i/>
                <w:iCs/>
                <w:color w:val="000000"/>
                <w:sz w:val="24"/>
                <w:szCs w:val="24"/>
              </w:rPr>
            </w:pPr>
            <w:r w:rsidRPr="00CE2F35">
              <w:rPr>
                <w:color w:val="000000"/>
                <w:sz w:val="24"/>
                <w:szCs w:val="24"/>
              </w:rPr>
              <w:t>In Personal Capacity (</w:t>
            </w:r>
            <w:r w:rsidRPr="00CE2F35">
              <w:rPr>
                <w:i/>
                <w:iCs/>
                <w:color w:val="000000"/>
                <w:sz w:val="24"/>
                <w:szCs w:val="24"/>
              </w:rPr>
              <w:t xml:space="preserve">L-202 </w:t>
            </w:r>
          </w:p>
          <w:p w:rsidR="00CF6080" w:rsidRPr="00CE2F35" w:rsidRDefault="00CF6080" w:rsidP="00865BDA">
            <w:pPr>
              <w:rPr>
                <w:i/>
                <w:iCs/>
                <w:color w:val="000000"/>
                <w:sz w:val="24"/>
                <w:szCs w:val="24"/>
              </w:rPr>
            </w:pPr>
            <w:proofErr w:type="spellStart"/>
            <w:proofErr w:type="gramStart"/>
            <w:r w:rsidRPr="00CE2F35">
              <w:rPr>
                <w:i/>
                <w:iCs/>
                <w:color w:val="000000"/>
                <w:sz w:val="24"/>
                <w:szCs w:val="24"/>
              </w:rPr>
              <w:t>Metrozone</w:t>
            </w:r>
            <w:proofErr w:type="spellEnd"/>
            <w:r w:rsidRPr="00CE2F35">
              <w:rPr>
                <w:i/>
                <w:iCs/>
                <w:color w:val="000000"/>
                <w:sz w:val="24"/>
                <w:szCs w:val="24"/>
              </w:rPr>
              <w:t>,  Anna</w:t>
            </w:r>
            <w:proofErr w:type="gramEnd"/>
            <w:r w:rsidRPr="00CE2F35">
              <w:rPr>
                <w:i/>
                <w:iCs/>
                <w:color w:val="000000"/>
                <w:sz w:val="24"/>
                <w:szCs w:val="24"/>
              </w:rPr>
              <w:t xml:space="preserve"> Nagar West </w:t>
            </w:r>
          </w:p>
          <w:p w:rsidR="00CF6080" w:rsidRPr="00CE2F35" w:rsidRDefault="00CF6080" w:rsidP="00865BDA">
            <w:pPr>
              <w:rPr>
                <w:color w:val="000000"/>
                <w:sz w:val="24"/>
                <w:szCs w:val="24"/>
              </w:rPr>
            </w:pPr>
            <w:r w:rsidRPr="00CE2F35">
              <w:rPr>
                <w:i/>
                <w:iCs/>
                <w:color w:val="000000"/>
                <w:sz w:val="24"/>
                <w:szCs w:val="24"/>
              </w:rPr>
              <w:t>Chennai 600040</w:t>
            </w:r>
            <w:r w:rsidRPr="00CE2F35">
              <w:rPr>
                <w:color w:val="000000"/>
                <w:sz w:val="24"/>
                <w:szCs w:val="24"/>
              </w:rPr>
              <w:t>)</w:t>
            </w:r>
          </w:p>
          <w:p w:rsidR="00CF6080" w:rsidRPr="00CE2F35" w:rsidRDefault="00CF6080" w:rsidP="008F61EB">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G. K. Srinivasan        </w:t>
            </w:r>
          </w:p>
        </w:tc>
      </w:tr>
      <w:tr w:rsidR="00CF6080" w:rsidRPr="00CE2F35" w:rsidTr="003429FA">
        <w:tc>
          <w:tcPr>
            <w:tcW w:w="2417" w:type="pct"/>
          </w:tcPr>
          <w:p w:rsidR="00CF6080" w:rsidRPr="00CE2F35" w:rsidRDefault="00CF6080" w:rsidP="00865BDA">
            <w:pPr>
              <w:rPr>
                <w:i/>
                <w:iCs/>
                <w:color w:val="000000"/>
                <w:sz w:val="24"/>
                <w:szCs w:val="24"/>
              </w:rPr>
            </w:pPr>
            <w:r w:rsidRPr="00CE2F35">
              <w:rPr>
                <w:color w:val="000000"/>
                <w:sz w:val="24"/>
                <w:szCs w:val="24"/>
              </w:rPr>
              <w:t>In Personal Capacity (</w:t>
            </w:r>
            <w:r w:rsidRPr="00CE2F35">
              <w:rPr>
                <w:i/>
                <w:iCs/>
                <w:color w:val="000000"/>
                <w:sz w:val="24"/>
                <w:szCs w:val="24"/>
              </w:rPr>
              <w:t xml:space="preserve">A-59, Sector 35, </w:t>
            </w:r>
          </w:p>
          <w:p w:rsidR="00CF6080" w:rsidRPr="00CE2F35" w:rsidRDefault="00CF6080" w:rsidP="00865BDA">
            <w:pPr>
              <w:rPr>
                <w:color w:val="000000"/>
                <w:sz w:val="24"/>
                <w:szCs w:val="24"/>
              </w:rPr>
            </w:pPr>
            <w:r w:rsidRPr="00CE2F35">
              <w:rPr>
                <w:i/>
                <w:iCs/>
                <w:color w:val="000000"/>
                <w:sz w:val="24"/>
                <w:szCs w:val="24"/>
              </w:rPr>
              <w:t>Noida 201301</w:t>
            </w:r>
            <w:r w:rsidRPr="00CE2F35">
              <w:rPr>
                <w:color w:val="000000"/>
                <w:sz w:val="24"/>
                <w:szCs w:val="24"/>
              </w:rPr>
              <w:t>)</w:t>
            </w:r>
          </w:p>
          <w:p w:rsidR="00CF6080" w:rsidRPr="00CE2F35" w:rsidRDefault="00CF6080" w:rsidP="00865BDA">
            <w:pPr>
              <w:rPr>
                <w:sz w:val="24"/>
                <w:szCs w:val="24"/>
              </w:rPr>
            </w:pPr>
          </w:p>
        </w:tc>
        <w:tc>
          <w:tcPr>
            <w:tcW w:w="2583" w:type="pct"/>
          </w:tcPr>
          <w:p w:rsidR="00CF6080" w:rsidRPr="00CE2F35" w:rsidRDefault="00CF6080" w:rsidP="000D7F56">
            <w:pPr>
              <w:ind w:right="-108"/>
              <w:rPr>
                <w:rFonts w:eastAsia="Times New Roman"/>
                <w:smallCaps/>
                <w:color w:val="000000"/>
                <w:sz w:val="24"/>
                <w:szCs w:val="24"/>
              </w:rPr>
            </w:pPr>
            <w:r w:rsidRPr="00CE2F35">
              <w:rPr>
                <w:rFonts w:eastAsia="Times New Roman"/>
                <w:smallCaps/>
                <w:color w:val="000000"/>
                <w:sz w:val="24"/>
                <w:szCs w:val="24"/>
              </w:rPr>
              <w:t xml:space="preserve">Shri Kanwar A. Singh        </w:t>
            </w:r>
          </w:p>
        </w:tc>
      </w:tr>
      <w:tr w:rsidR="00CF6080" w:rsidRPr="00CE2F35" w:rsidTr="003429FA">
        <w:tc>
          <w:tcPr>
            <w:tcW w:w="2417" w:type="pct"/>
          </w:tcPr>
          <w:p w:rsidR="00CF6080" w:rsidRPr="00CE2F35" w:rsidRDefault="00CF6080" w:rsidP="008F61EB">
            <w:pPr>
              <w:rPr>
                <w:color w:val="000000"/>
                <w:sz w:val="24"/>
                <w:szCs w:val="24"/>
              </w:rPr>
            </w:pPr>
            <w:r w:rsidRPr="00CE2F35">
              <w:rPr>
                <w:rFonts w:eastAsia="Times New Roman"/>
                <w:color w:val="000000"/>
                <w:sz w:val="24"/>
                <w:szCs w:val="24"/>
              </w:rPr>
              <w:t>BIS Directorate General</w:t>
            </w:r>
          </w:p>
        </w:tc>
        <w:tc>
          <w:tcPr>
            <w:tcW w:w="2583" w:type="pct"/>
          </w:tcPr>
          <w:p w:rsidR="000972CB" w:rsidRPr="00CE2F35" w:rsidRDefault="000972CB" w:rsidP="000972CB">
            <w:pPr>
              <w:ind w:right="-108"/>
              <w:rPr>
                <w:rFonts w:eastAsia="Times New Roman"/>
                <w:color w:val="000000"/>
                <w:sz w:val="24"/>
                <w:szCs w:val="24"/>
              </w:rPr>
            </w:pPr>
            <w:r w:rsidRPr="00CE2F35">
              <w:rPr>
                <w:rFonts w:eastAsia="Times New Roman"/>
                <w:smallCaps/>
                <w:color w:val="000000"/>
                <w:sz w:val="24"/>
                <w:szCs w:val="24"/>
              </w:rPr>
              <w:t xml:space="preserve">Shri </w:t>
            </w:r>
            <w:r w:rsidRPr="00CE2F35">
              <w:rPr>
                <w:rFonts w:eastAsia="Times New Roman"/>
                <w:smallCaps/>
                <w:color w:val="000000"/>
                <w:szCs w:val="24"/>
              </w:rPr>
              <w:t>Arun Kumar S.</w:t>
            </w:r>
            <w:r w:rsidRPr="00CE2F35">
              <w:rPr>
                <w:rFonts w:eastAsia="Times New Roman"/>
                <w:smallCaps/>
                <w:color w:val="000000"/>
                <w:sz w:val="24"/>
                <w:szCs w:val="24"/>
              </w:rPr>
              <w:t xml:space="preserve"> Head </w:t>
            </w:r>
            <w:r w:rsidRPr="00CE2F35">
              <w:rPr>
                <w:rFonts w:eastAsia="Times New Roman"/>
                <w:color w:val="000000"/>
                <w:sz w:val="24"/>
                <w:szCs w:val="24"/>
              </w:rPr>
              <w:t>(CED)</w:t>
            </w:r>
          </w:p>
          <w:p w:rsidR="00CF6080" w:rsidRPr="00CE2F35" w:rsidRDefault="000972CB" w:rsidP="000972CB">
            <w:pPr>
              <w:ind w:right="-108"/>
              <w:rPr>
                <w:rFonts w:eastAsia="Times New Roman"/>
                <w:color w:val="000000"/>
                <w:sz w:val="24"/>
                <w:szCs w:val="24"/>
              </w:rPr>
            </w:pPr>
            <w:r w:rsidRPr="00CE2F35">
              <w:rPr>
                <w:rFonts w:eastAsia="Times New Roman"/>
                <w:color w:val="000000"/>
                <w:sz w:val="24"/>
                <w:szCs w:val="24"/>
              </w:rPr>
              <w:t xml:space="preserve"> </w:t>
            </w:r>
            <w:r w:rsidR="00CF6080" w:rsidRPr="00CE2F35">
              <w:rPr>
                <w:rFonts w:eastAsia="Times New Roman"/>
                <w:color w:val="000000"/>
                <w:sz w:val="24"/>
                <w:szCs w:val="24"/>
              </w:rPr>
              <w:t>[</w:t>
            </w:r>
            <w:r w:rsidR="00CF6080" w:rsidRPr="00CE2F35">
              <w:rPr>
                <w:rFonts w:eastAsia="Times New Roman"/>
                <w:smallCaps/>
                <w:color w:val="000000"/>
                <w:sz w:val="24"/>
                <w:szCs w:val="24"/>
              </w:rPr>
              <w:t>Representing Director General</w:t>
            </w:r>
            <w:r w:rsidR="00CF6080" w:rsidRPr="00CE2F35">
              <w:rPr>
                <w:rFonts w:eastAsia="Times New Roman"/>
                <w:color w:val="000000"/>
                <w:sz w:val="24"/>
                <w:szCs w:val="24"/>
              </w:rPr>
              <w:t xml:space="preserve"> (Ex-officio)]</w:t>
            </w:r>
          </w:p>
          <w:p w:rsidR="00CF6080" w:rsidRPr="00CE2F35" w:rsidRDefault="00CF6080" w:rsidP="008F61EB">
            <w:pPr>
              <w:rPr>
                <w:rFonts w:eastAsia="Times New Roman"/>
                <w:color w:val="000000"/>
                <w:sz w:val="24"/>
                <w:szCs w:val="24"/>
              </w:rPr>
            </w:pPr>
          </w:p>
        </w:tc>
      </w:tr>
    </w:tbl>
    <w:p w:rsidR="00BF623A" w:rsidRPr="00CE2F35" w:rsidRDefault="00BF623A" w:rsidP="00BF623A">
      <w:pPr>
        <w:pStyle w:val="BodyText"/>
        <w:spacing w:before="1"/>
        <w:ind w:left="450" w:right="486"/>
        <w:jc w:val="center"/>
        <w:rPr>
          <w:b/>
        </w:rPr>
      </w:pPr>
    </w:p>
    <w:p w:rsidR="00865BDA" w:rsidRPr="00CE2F35" w:rsidRDefault="00865BDA" w:rsidP="00865BDA">
      <w:pPr>
        <w:jc w:val="center"/>
        <w:rPr>
          <w:rFonts w:eastAsia="Times New Roman"/>
          <w:color w:val="000000"/>
          <w:sz w:val="24"/>
          <w:szCs w:val="24"/>
        </w:rPr>
      </w:pPr>
      <w:r w:rsidRPr="00CE2F35">
        <w:rPr>
          <w:rFonts w:eastAsia="Times New Roman"/>
          <w:color w:val="000000"/>
          <w:sz w:val="24"/>
          <w:szCs w:val="24"/>
        </w:rPr>
        <w:t>Member Secretary</w:t>
      </w:r>
    </w:p>
    <w:p w:rsidR="00865BDA" w:rsidRPr="00CE2F35" w:rsidRDefault="00865BDA" w:rsidP="00865BDA">
      <w:pPr>
        <w:jc w:val="center"/>
        <w:rPr>
          <w:rFonts w:eastAsia="Times New Roman"/>
          <w:color w:val="000000"/>
          <w:sz w:val="24"/>
          <w:szCs w:val="24"/>
        </w:rPr>
      </w:pPr>
    </w:p>
    <w:p w:rsidR="00865BDA" w:rsidRPr="00CE2F35" w:rsidRDefault="00865BDA" w:rsidP="00865BDA">
      <w:pPr>
        <w:tabs>
          <w:tab w:val="left" w:pos="3330"/>
          <w:tab w:val="center" w:pos="4680"/>
        </w:tabs>
        <w:jc w:val="center"/>
        <w:rPr>
          <w:rFonts w:eastAsia="Times New Roman"/>
          <w:smallCaps/>
          <w:color w:val="000000"/>
          <w:sz w:val="24"/>
          <w:szCs w:val="24"/>
        </w:rPr>
      </w:pPr>
      <w:proofErr w:type="spellStart"/>
      <w:r w:rsidRPr="00CE2F35">
        <w:rPr>
          <w:rFonts w:eastAsia="Times New Roman"/>
          <w:smallCaps/>
          <w:color w:val="000000"/>
          <w:sz w:val="24"/>
          <w:szCs w:val="24"/>
        </w:rPr>
        <w:t>Shrimati</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Madhurima</w:t>
      </w:r>
      <w:proofErr w:type="spellEnd"/>
      <w:r w:rsidRPr="00CE2F35">
        <w:rPr>
          <w:rFonts w:eastAsia="Times New Roman"/>
          <w:smallCaps/>
          <w:color w:val="000000"/>
          <w:sz w:val="24"/>
          <w:szCs w:val="24"/>
        </w:rPr>
        <w:t xml:space="preserve"> Madhav</w:t>
      </w:r>
    </w:p>
    <w:p w:rsidR="00865BDA" w:rsidRPr="00CE2F35" w:rsidRDefault="00865BDA" w:rsidP="00865BDA">
      <w:pPr>
        <w:pStyle w:val="BodyText"/>
        <w:spacing w:before="1"/>
        <w:ind w:left="450" w:right="486"/>
        <w:jc w:val="center"/>
        <w:rPr>
          <w:rFonts w:eastAsia="Times New Roman"/>
          <w:color w:val="000000"/>
        </w:rPr>
      </w:pPr>
      <w:r w:rsidRPr="00CE2F35">
        <w:rPr>
          <w:rFonts w:eastAsia="Times New Roman"/>
          <w:color w:val="000000"/>
        </w:rPr>
        <w:t xml:space="preserve">Scientist ‘D’ (Civil </w:t>
      </w:r>
      <w:proofErr w:type="spellStart"/>
      <w:r w:rsidRPr="00CE2F35">
        <w:rPr>
          <w:rFonts w:eastAsia="Times New Roman"/>
          <w:color w:val="000000"/>
        </w:rPr>
        <w:t>Engg</w:t>
      </w:r>
      <w:proofErr w:type="spellEnd"/>
      <w:r w:rsidRPr="00CE2F35">
        <w:rPr>
          <w:rFonts w:eastAsia="Times New Roman"/>
          <w:color w:val="000000"/>
        </w:rPr>
        <w:t>), BIS</w:t>
      </w:r>
    </w:p>
    <w:p w:rsidR="00B26F3E" w:rsidRPr="00CE2F35" w:rsidRDefault="00B26F3E" w:rsidP="00865BDA">
      <w:pPr>
        <w:pStyle w:val="BodyText"/>
        <w:spacing w:before="1"/>
        <w:ind w:left="450" w:right="486"/>
        <w:jc w:val="center"/>
        <w:rPr>
          <w:b/>
        </w:rPr>
      </w:pPr>
    </w:p>
    <w:p w:rsidR="003429FA" w:rsidRPr="00CE2F35" w:rsidRDefault="003429FA" w:rsidP="003429FA">
      <w:pPr>
        <w:jc w:val="center"/>
        <w:rPr>
          <w:rFonts w:eastAsia="Calibri" w:cs="Mangal"/>
          <w:sz w:val="24"/>
          <w:szCs w:val="24"/>
        </w:rPr>
      </w:pPr>
      <w:r w:rsidRPr="00CE2F35">
        <w:rPr>
          <w:rFonts w:eastAsia="Calibri"/>
          <w:color w:val="000000"/>
          <w:sz w:val="24"/>
          <w:szCs w:val="24"/>
        </w:rPr>
        <w:t>Composition of Polyolefins and GRP Piping System Subcommittee, CED 50:1</w:t>
      </w:r>
    </w:p>
    <w:p w:rsidR="003429FA" w:rsidRPr="00CE2F35" w:rsidRDefault="003429FA" w:rsidP="003429FA">
      <w:pPr>
        <w:rPr>
          <w:rFonts w:eastAsia="Times New Roman"/>
          <w:color w:val="000000"/>
          <w:sz w:val="24"/>
          <w:szCs w:val="24"/>
        </w:rPr>
      </w:pPr>
    </w:p>
    <w:tbl>
      <w:tblPr>
        <w:tblStyle w:val="TableGrid7"/>
        <w:tblW w:w="4695"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1"/>
        <w:gridCol w:w="5579"/>
      </w:tblGrid>
      <w:tr w:rsidR="003429FA" w:rsidRPr="00CE2F35" w:rsidTr="003429FA">
        <w:tc>
          <w:tcPr>
            <w:tcW w:w="2417" w:type="pct"/>
          </w:tcPr>
          <w:p w:rsidR="003429FA" w:rsidRPr="00CE2F35" w:rsidRDefault="003429FA" w:rsidP="00F94635">
            <w:pPr>
              <w:ind w:right="-537"/>
              <w:jc w:val="center"/>
              <w:rPr>
                <w:i/>
                <w:color w:val="000000"/>
                <w:sz w:val="24"/>
                <w:szCs w:val="24"/>
              </w:rPr>
            </w:pPr>
            <w:r w:rsidRPr="00CE2F35">
              <w:rPr>
                <w:i/>
                <w:color w:val="000000"/>
                <w:sz w:val="24"/>
                <w:szCs w:val="24"/>
              </w:rPr>
              <w:t>Organization</w:t>
            </w:r>
          </w:p>
        </w:tc>
        <w:tc>
          <w:tcPr>
            <w:tcW w:w="2583" w:type="pct"/>
          </w:tcPr>
          <w:p w:rsidR="003429FA" w:rsidRPr="00CE2F35" w:rsidRDefault="003429FA" w:rsidP="00F94635">
            <w:pPr>
              <w:jc w:val="center"/>
              <w:rPr>
                <w:i/>
                <w:color w:val="000000"/>
                <w:sz w:val="24"/>
                <w:szCs w:val="24"/>
              </w:rPr>
            </w:pPr>
            <w:r w:rsidRPr="00CE2F35">
              <w:rPr>
                <w:i/>
                <w:color w:val="000000"/>
                <w:sz w:val="24"/>
                <w:szCs w:val="24"/>
              </w:rPr>
              <w:t>Representative(s)</w:t>
            </w:r>
          </w:p>
          <w:p w:rsidR="003429FA" w:rsidRPr="00CE2F35" w:rsidRDefault="003429FA" w:rsidP="00F94635">
            <w:pPr>
              <w:jc w:val="center"/>
              <w:rPr>
                <w:i/>
                <w:sz w:val="24"/>
                <w:szCs w:val="24"/>
              </w:rPr>
            </w:pPr>
          </w:p>
        </w:tc>
      </w:tr>
      <w:tr w:rsidR="003429FA" w:rsidRPr="00CE2F35" w:rsidTr="003429FA">
        <w:tc>
          <w:tcPr>
            <w:tcW w:w="2417" w:type="pct"/>
          </w:tcPr>
          <w:p w:rsidR="003429FA" w:rsidRPr="00CE2F35" w:rsidRDefault="003429FA" w:rsidP="003429FA">
            <w:pPr>
              <w:rPr>
                <w:i/>
                <w:iCs/>
                <w:color w:val="000000"/>
                <w:sz w:val="24"/>
                <w:szCs w:val="24"/>
              </w:rPr>
            </w:pPr>
            <w:r w:rsidRPr="00CE2F35">
              <w:rPr>
                <w:color w:val="000000"/>
                <w:sz w:val="24"/>
                <w:szCs w:val="24"/>
              </w:rPr>
              <w:t>In Personal Capacity (</w:t>
            </w:r>
            <w:r w:rsidRPr="00CE2F35">
              <w:rPr>
                <w:i/>
                <w:iCs/>
                <w:color w:val="000000"/>
                <w:sz w:val="24"/>
                <w:szCs w:val="24"/>
              </w:rPr>
              <w:t xml:space="preserve">A-59, Sector 35, </w:t>
            </w:r>
          </w:p>
          <w:p w:rsidR="003429FA" w:rsidRPr="00CE2F35" w:rsidRDefault="003429FA" w:rsidP="003429FA">
            <w:pPr>
              <w:rPr>
                <w:color w:val="000000"/>
                <w:sz w:val="24"/>
                <w:szCs w:val="24"/>
              </w:rPr>
            </w:pPr>
            <w:r w:rsidRPr="00CE2F35">
              <w:rPr>
                <w:i/>
                <w:iCs/>
                <w:color w:val="000000"/>
                <w:sz w:val="24"/>
                <w:szCs w:val="24"/>
              </w:rPr>
              <w:t>Noida 201301</w:t>
            </w:r>
            <w:r w:rsidRPr="00CE2F35">
              <w:rPr>
                <w:color w:val="000000"/>
                <w:sz w:val="24"/>
                <w:szCs w:val="24"/>
              </w:rPr>
              <w:t>)</w:t>
            </w:r>
          </w:p>
          <w:p w:rsidR="003429FA" w:rsidRPr="00CE2F35" w:rsidRDefault="003429FA" w:rsidP="00F94635">
            <w:pPr>
              <w:ind w:right="-537"/>
              <w:rPr>
                <w:rFonts w:eastAsia="Calibri"/>
                <w:bCs/>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Kanwar A. </w:t>
            </w:r>
            <w:proofErr w:type="gramStart"/>
            <w:r w:rsidRPr="00CE2F35">
              <w:rPr>
                <w:rFonts w:eastAsia="Times New Roman"/>
                <w:smallCaps/>
                <w:color w:val="000000"/>
                <w:sz w:val="24"/>
                <w:szCs w:val="24"/>
              </w:rPr>
              <w:t>Singh  (</w:t>
            </w:r>
            <w:proofErr w:type="gramEnd"/>
            <w:r w:rsidRPr="00CE2F35">
              <w:rPr>
                <w:rFonts w:eastAsia="Times New Roman"/>
                <w:i/>
                <w:iCs/>
                <w:smallCaps/>
                <w:color w:val="000000"/>
                <w:sz w:val="24"/>
                <w:szCs w:val="24"/>
              </w:rPr>
              <w:t>CONVENER</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proofErr w:type="spellStart"/>
            <w:r w:rsidRPr="00CE2F35">
              <w:rPr>
                <w:rFonts w:eastAsia="Calibri"/>
                <w:color w:val="000000"/>
                <w:sz w:val="24"/>
                <w:szCs w:val="24"/>
              </w:rPr>
              <w:t>Alom</w:t>
            </w:r>
            <w:proofErr w:type="spellEnd"/>
            <w:r w:rsidRPr="00CE2F35">
              <w:rPr>
                <w:rFonts w:eastAsia="Calibri"/>
                <w:color w:val="000000"/>
                <w:sz w:val="24"/>
                <w:szCs w:val="24"/>
              </w:rPr>
              <w:t xml:space="preserve"> Poly Extrusion Ltd, Kolkata</w:t>
            </w:r>
          </w:p>
          <w:p w:rsidR="003429FA" w:rsidRPr="00CE2F35" w:rsidRDefault="003429FA" w:rsidP="00F94635">
            <w:pPr>
              <w:rPr>
                <w:rFonts w:eastAsia="Calibri"/>
                <w:color w:val="000000"/>
                <w:sz w:val="24"/>
                <w:szCs w:val="24"/>
              </w:rPr>
            </w:pPr>
          </w:p>
          <w:p w:rsidR="003429FA" w:rsidRPr="00CE2F35" w:rsidRDefault="003429FA" w:rsidP="00F94635">
            <w:pPr>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Arnav </w:t>
            </w:r>
            <w:proofErr w:type="spellStart"/>
            <w:r w:rsidRPr="00CE2F35">
              <w:rPr>
                <w:rFonts w:eastAsia="Times New Roman"/>
                <w:smallCaps/>
                <w:color w:val="000000"/>
                <w:sz w:val="24"/>
                <w:szCs w:val="24"/>
              </w:rPr>
              <w:t>Jhunjhunwala</w:t>
            </w:r>
            <w:proofErr w:type="spellEnd"/>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Anik</w:t>
            </w:r>
            <w:proofErr w:type="spellEnd"/>
            <w:r w:rsidRPr="00CE2F35">
              <w:rPr>
                <w:rFonts w:eastAsia="Times New Roman"/>
                <w:smallCaps/>
                <w:color w:val="000000"/>
                <w:sz w:val="24"/>
                <w:szCs w:val="24"/>
              </w:rPr>
              <w:t xml:space="preserve"> Kumar Chowdhury (</w:t>
            </w:r>
            <w:r w:rsidRPr="00CE2F35">
              <w:rPr>
                <w:i/>
                <w:color w:val="000000"/>
                <w:sz w:val="24"/>
                <w:szCs w:val="24"/>
              </w:rPr>
              <w:t>Alternate</w:t>
            </w:r>
            <w:r w:rsidRPr="00CE2F35">
              <w:rPr>
                <w:rFonts w:eastAsia="Times New Roman"/>
                <w:smallCaps/>
                <w:color w:val="000000"/>
                <w:sz w:val="24"/>
                <w:szCs w:val="24"/>
              </w:rPr>
              <w:t xml:space="preserve">) </w:t>
            </w: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Assam Gas Company Limited, Dibrugarh</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Surjaya</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Tamulik</w:t>
            </w:r>
            <w:proofErr w:type="spellEnd"/>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Ahijit</w:t>
            </w:r>
            <w:proofErr w:type="spellEnd"/>
            <w:r w:rsidRPr="00CE2F35">
              <w:rPr>
                <w:rFonts w:eastAsia="Times New Roman"/>
                <w:smallCaps/>
                <w:color w:val="000000"/>
                <w:sz w:val="24"/>
                <w:szCs w:val="24"/>
              </w:rPr>
              <w:t xml:space="preserve"> Baruah (</w:t>
            </w:r>
            <w:r w:rsidRPr="00CE2F35">
              <w:rPr>
                <w:i/>
                <w:color w:val="000000"/>
                <w:sz w:val="24"/>
                <w:szCs w:val="24"/>
              </w:rPr>
              <w:t>Alternate</w:t>
            </w:r>
            <w:r w:rsidRPr="00CE2F35">
              <w:rPr>
                <w:rFonts w:eastAsia="Times New Roman"/>
                <w:smallCaps/>
                <w:color w:val="000000"/>
                <w:sz w:val="24"/>
                <w:szCs w:val="24"/>
              </w:rPr>
              <w:t xml:space="preserve">)    </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proofErr w:type="spellStart"/>
            <w:r w:rsidRPr="00CE2F35">
              <w:rPr>
                <w:rFonts w:eastAsia="Calibri"/>
                <w:color w:val="000000"/>
                <w:sz w:val="24"/>
                <w:szCs w:val="24"/>
              </w:rPr>
              <w:t>Bhimrajka</w:t>
            </w:r>
            <w:proofErr w:type="spellEnd"/>
            <w:r w:rsidRPr="00CE2F35">
              <w:rPr>
                <w:rFonts w:eastAsia="Calibri"/>
                <w:color w:val="000000"/>
                <w:sz w:val="24"/>
                <w:szCs w:val="24"/>
              </w:rPr>
              <w:t xml:space="preserve"> Impex Limited, </w:t>
            </w:r>
          </w:p>
          <w:p w:rsidR="003429FA" w:rsidRPr="00CE2F35" w:rsidRDefault="003429FA" w:rsidP="00F94635">
            <w:pPr>
              <w:ind w:right="-18"/>
              <w:rPr>
                <w:rFonts w:eastAsia="Calibri"/>
                <w:color w:val="000000"/>
                <w:sz w:val="24"/>
                <w:szCs w:val="24"/>
              </w:rPr>
            </w:pPr>
            <w:r w:rsidRPr="00CE2F35">
              <w:rPr>
                <w:rFonts w:eastAsia="Calibri"/>
                <w:color w:val="000000"/>
                <w:sz w:val="24"/>
                <w:szCs w:val="24"/>
              </w:rPr>
              <w:t>Mumbai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V. K. Sharma</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Vinod </w:t>
            </w:r>
            <w:proofErr w:type="spellStart"/>
            <w:r w:rsidRPr="00CE2F35">
              <w:rPr>
                <w:rFonts w:eastAsia="Times New Roman"/>
                <w:smallCaps/>
                <w:color w:val="000000"/>
                <w:sz w:val="24"/>
                <w:szCs w:val="24"/>
              </w:rPr>
              <w:t>Bhimrajka</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Central Ground Water Board, Faridabad</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D. N. Arun</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K. R. Biswas (</w:t>
            </w:r>
            <w:r w:rsidRPr="00CE2F35">
              <w:rPr>
                <w:i/>
                <w:color w:val="000000"/>
                <w:sz w:val="24"/>
                <w:szCs w:val="24"/>
              </w:rPr>
              <w:t>Alternate</w:t>
            </w:r>
            <w:r w:rsidRPr="00CE2F35">
              <w:rPr>
                <w:rFonts w:eastAsia="Times New Roman"/>
                <w:smallCaps/>
                <w:color w:val="000000"/>
                <w:sz w:val="24"/>
                <w:szCs w:val="24"/>
              </w:rPr>
              <w:t xml:space="preserve">)   </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Central Institute of Plastics Engineering &amp; Technology, Chennai</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Dr K. </w:t>
            </w:r>
            <w:proofErr w:type="spellStart"/>
            <w:r w:rsidRPr="00CE2F35">
              <w:rPr>
                <w:rFonts w:eastAsia="Times New Roman"/>
                <w:smallCaps/>
                <w:color w:val="000000"/>
                <w:sz w:val="24"/>
                <w:szCs w:val="24"/>
              </w:rPr>
              <w:t>Prakalathan</w:t>
            </w:r>
            <w:proofErr w:type="spellEnd"/>
          </w:p>
          <w:p w:rsidR="003429FA" w:rsidRPr="00CE2F35" w:rsidRDefault="003429FA" w:rsidP="003429FA">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Dr A. K. Mohapatra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Central Public Works Department, New Delhi</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M. K. Sharma (CSQ)</w:t>
            </w:r>
          </w:p>
          <w:p w:rsidR="003429FA" w:rsidRPr="00CE2F35" w:rsidRDefault="003429FA" w:rsidP="003429FA">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Shri Amar Singh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CSIR-National Environmental Engineering Research Institute, Nagpur</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Dr (</w:t>
            </w:r>
            <w:proofErr w:type="spellStart"/>
            <w:r w:rsidRPr="00CE2F35">
              <w:rPr>
                <w:rFonts w:eastAsia="Times New Roman"/>
                <w:smallCaps/>
                <w:color w:val="000000"/>
                <w:sz w:val="24"/>
                <w:szCs w:val="24"/>
              </w:rPr>
              <w:t>Shrimati</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Abha</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Sargaonkar</w:t>
            </w:r>
            <w:proofErr w:type="spellEnd"/>
          </w:p>
          <w:p w:rsidR="003429FA" w:rsidRPr="00CE2F35" w:rsidRDefault="003429FA" w:rsidP="003429FA">
            <w:pPr>
              <w:widowControl w:val="0"/>
              <w:tabs>
                <w:tab w:val="left" w:pos="36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 xml:space="preserve">Dr </w:t>
            </w:r>
            <w:proofErr w:type="spellStart"/>
            <w:r w:rsidRPr="00CE2F35">
              <w:rPr>
                <w:rFonts w:eastAsia="Times New Roman"/>
                <w:smallCaps/>
                <w:color w:val="000000"/>
                <w:sz w:val="24"/>
                <w:szCs w:val="24"/>
              </w:rPr>
              <w:t>Ritesh</w:t>
            </w:r>
            <w:proofErr w:type="spellEnd"/>
            <w:r w:rsidRPr="00CE2F35">
              <w:rPr>
                <w:rFonts w:eastAsia="Times New Roman"/>
                <w:smallCaps/>
                <w:color w:val="000000"/>
                <w:sz w:val="24"/>
                <w:szCs w:val="24"/>
              </w:rPr>
              <w:t xml:space="preserve"> Vijay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rPr>
          <w:trHeight w:val="260"/>
        </w:trPr>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 xml:space="preserve">Chennai Water Supply &amp; Sewerage Board, </w:t>
            </w:r>
          </w:p>
          <w:p w:rsidR="003429FA" w:rsidRPr="00CE2F35" w:rsidRDefault="003429FA" w:rsidP="00F94635">
            <w:pPr>
              <w:ind w:right="-18"/>
              <w:rPr>
                <w:rFonts w:eastAsia="Calibri"/>
                <w:color w:val="000000"/>
                <w:sz w:val="24"/>
                <w:szCs w:val="24"/>
              </w:rPr>
            </w:pPr>
            <w:r w:rsidRPr="00CE2F35">
              <w:rPr>
                <w:rFonts w:eastAsia="Calibri"/>
                <w:color w:val="000000"/>
                <w:sz w:val="24"/>
                <w:szCs w:val="24"/>
              </w:rPr>
              <w:lastRenderedPageBreak/>
              <w:t>Chennai</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lastRenderedPageBreak/>
              <w:t xml:space="preserve">Engineering Director </w:t>
            </w:r>
          </w:p>
          <w:p w:rsidR="003429FA" w:rsidRPr="00CE2F35" w:rsidRDefault="003429FA" w:rsidP="003429FA">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lastRenderedPageBreak/>
              <w:t>Chief Engineer (O&amp;M)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lastRenderedPageBreak/>
              <w:t>Delhi Jal Board, New Delhi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Y. K. Sharma </w:t>
            </w:r>
          </w:p>
          <w:p w:rsidR="003429FA" w:rsidRPr="00CE2F35" w:rsidRDefault="003429FA" w:rsidP="003429FA">
            <w:pPr>
              <w:widowControl w:val="0"/>
              <w:tabs>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Shri S. L. Meena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proofErr w:type="spellStart"/>
            <w:r w:rsidRPr="00CE2F35">
              <w:rPr>
                <w:rFonts w:eastAsia="Calibri"/>
                <w:color w:val="000000"/>
                <w:sz w:val="24"/>
                <w:szCs w:val="24"/>
              </w:rPr>
              <w:t>Duraline</w:t>
            </w:r>
            <w:proofErr w:type="spellEnd"/>
            <w:r w:rsidRPr="00CE2F35">
              <w:rPr>
                <w:rFonts w:eastAsia="Calibri"/>
                <w:color w:val="000000"/>
                <w:sz w:val="24"/>
                <w:szCs w:val="24"/>
              </w:rPr>
              <w:t xml:space="preserve"> India Pvt Ltd, Mumbai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Rajeev Chaturvedi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Sunil Saxena(</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Engineers India Ltd, New Delhi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N. Kaul</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R. B. </w:t>
            </w:r>
            <w:proofErr w:type="spellStart"/>
            <w:r w:rsidRPr="00CE2F35">
              <w:rPr>
                <w:rFonts w:eastAsia="Times New Roman"/>
                <w:smallCaps/>
                <w:color w:val="000000"/>
                <w:sz w:val="24"/>
                <w:szCs w:val="24"/>
              </w:rPr>
              <w:t>Bhutda</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 xml:space="preserve">EPP Composite Pipes, Rajkot  </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Jayraj</w:t>
            </w:r>
            <w:proofErr w:type="spellEnd"/>
            <w:r w:rsidRPr="00CE2F35">
              <w:rPr>
                <w:rFonts w:eastAsia="Times New Roman"/>
                <w:smallCaps/>
                <w:color w:val="000000"/>
                <w:sz w:val="24"/>
                <w:szCs w:val="24"/>
              </w:rPr>
              <w:t xml:space="preserve"> Shah  </w:t>
            </w:r>
          </w:p>
          <w:p w:rsidR="003429FA" w:rsidRPr="00CE2F35" w:rsidRDefault="003429FA" w:rsidP="003429FA">
            <w:pPr>
              <w:widowControl w:val="0"/>
              <w:tabs>
                <w:tab w:val="left" w:pos="360"/>
                <w:tab w:val="left" w:pos="4440"/>
              </w:tabs>
              <w:autoSpaceDE w:val="0"/>
              <w:autoSpaceDN w:val="0"/>
              <w:adjustRightInd w:val="0"/>
              <w:ind w:right="-108"/>
              <w:rPr>
                <w:rFonts w:eastAsia="Times New Roman"/>
                <w:smallCaps/>
                <w:color w:val="000000"/>
                <w:sz w:val="24"/>
                <w:szCs w:val="24"/>
              </w:rPr>
            </w:pPr>
            <w:proofErr w:type="spellStart"/>
            <w:r w:rsidRPr="00CE2F35">
              <w:rPr>
                <w:rFonts w:eastAsia="Times New Roman"/>
                <w:smallCaps/>
                <w:color w:val="000000"/>
                <w:sz w:val="24"/>
                <w:szCs w:val="24"/>
              </w:rPr>
              <w:t>Shrimati</w:t>
            </w:r>
            <w:proofErr w:type="spellEnd"/>
            <w:r w:rsidRPr="00CE2F35">
              <w:rPr>
                <w:rFonts w:eastAsia="Times New Roman"/>
                <w:smallCaps/>
                <w:color w:val="000000"/>
                <w:sz w:val="24"/>
                <w:szCs w:val="24"/>
              </w:rPr>
              <w:t xml:space="preserve"> Seema Vaidya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GAIL India Limited, New Delhi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Dr Debasish Roy        </w:t>
            </w:r>
          </w:p>
          <w:p w:rsidR="003429FA" w:rsidRPr="00CE2F35" w:rsidRDefault="003429FA" w:rsidP="003429FA">
            <w:pPr>
              <w:widowControl w:val="0"/>
              <w:tabs>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Shri Manish Khandelwal (</w:t>
            </w:r>
            <w:r w:rsidRPr="00CE2F35">
              <w:rPr>
                <w:i/>
                <w:color w:val="000000"/>
                <w:sz w:val="24"/>
                <w:szCs w:val="24"/>
              </w:rPr>
              <w:t>Alternate-</w:t>
            </w:r>
            <w:r w:rsidRPr="00CE2F35">
              <w:rPr>
                <w:iCs/>
                <w:color w:val="000000"/>
                <w:sz w:val="24"/>
                <w:szCs w:val="24"/>
              </w:rPr>
              <w:t>I</w:t>
            </w:r>
            <w:r w:rsidRPr="00CE2F35">
              <w:rPr>
                <w:rFonts w:eastAsia="Times New Roman"/>
                <w:smallCaps/>
                <w:color w:val="000000"/>
                <w:sz w:val="24"/>
                <w:szCs w:val="24"/>
              </w:rPr>
              <w:t>)</w:t>
            </w:r>
          </w:p>
          <w:p w:rsidR="003429FA" w:rsidRPr="00CE2F35" w:rsidRDefault="003429FA" w:rsidP="003429FA">
            <w:pPr>
              <w:widowControl w:val="0"/>
              <w:tabs>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Shri Nitin Gupta (</w:t>
            </w:r>
            <w:r w:rsidRPr="00CE2F35">
              <w:rPr>
                <w:i/>
                <w:color w:val="000000"/>
                <w:sz w:val="24"/>
                <w:szCs w:val="24"/>
              </w:rPr>
              <w:t>Alternate</w:t>
            </w:r>
            <w:r w:rsidRPr="00CE2F35">
              <w:rPr>
                <w:rFonts w:eastAsia="Times New Roman"/>
                <w:smallCaps/>
                <w:color w:val="000000"/>
                <w:sz w:val="24"/>
                <w:szCs w:val="24"/>
              </w:rPr>
              <w:t xml:space="preserve"> -II)</w:t>
            </w:r>
          </w:p>
          <w:p w:rsidR="003429FA" w:rsidRPr="00CE2F35" w:rsidRDefault="003429FA" w:rsidP="003429FA">
            <w:pPr>
              <w:widowControl w:val="0"/>
              <w:tabs>
                <w:tab w:val="left" w:pos="4440"/>
              </w:tabs>
              <w:autoSpaceDE w:val="0"/>
              <w:autoSpaceDN w:val="0"/>
              <w:adjustRightInd w:val="0"/>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 xml:space="preserve">Godavari Polymers Pvt Limited, </w:t>
            </w:r>
            <w:proofErr w:type="spellStart"/>
            <w:r w:rsidRPr="00CE2F35">
              <w:rPr>
                <w:rFonts w:eastAsia="Calibri"/>
                <w:color w:val="000000"/>
                <w:sz w:val="24"/>
                <w:szCs w:val="24"/>
              </w:rPr>
              <w:t>Secunderabad</w:t>
            </w:r>
            <w:proofErr w:type="spellEnd"/>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C. </w:t>
            </w:r>
            <w:proofErr w:type="spellStart"/>
            <w:r w:rsidRPr="00CE2F35">
              <w:rPr>
                <w:rFonts w:eastAsia="Times New Roman"/>
                <w:smallCaps/>
                <w:color w:val="000000"/>
                <w:sz w:val="24"/>
                <w:szCs w:val="24"/>
              </w:rPr>
              <w:t>Venkateshwar</w:t>
            </w:r>
            <w:proofErr w:type="spellEnd"/>
            <w:r w:rsidRPr="00CE2F35">
              <w:rPr>
                <w:rFonts w:eastAsia="Times New Roman"/>
                <w:smallCaps/>
                <w:color w:val="000000"/>
                <w:sz w:val="24"/>
                <w:szCs w:val="24"/>
              </w:rPr>
              <w:t xml:space="preserve"> Rao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G. Sridhar Rao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3429FA">
            <w:pPr>
              <w:ind w:right="-18"/>
              <w:rPr>
                <w:rFonts w:eastAsia="Calibri"/>
                <w:color w:val="000000"/>
                <w:sz w:val="24"/>
                <w:szCs w:val="24"/>
              </w:rPr>
            </w:pPr>
            <w:r w:rsidRPr="00CE2F35">
              <w:rPr>
                <w:rFonts w:eastAsia="Calibri"/>
                <w:color w:val="000000"/>
                <w:sz w:val="24"/>
                <w:szCs w:val="24"/>
              </w:rPr>
              <w:t>Government E-Marketplace, New Delhi</w:t>
            </w:r>
            <w:r w:rsidRPr="00CE2F35">
              <w:rPr>
                <w:rFonts w:eastAsia="Calibri"/>
                <w:color w:val="000000"/>
                <w:sz w:val="24"/>
                <w:szCs w:val="24"/>
              </w:rPr>
              <w:tab/>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Representative</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Indraprastha Gas Limited, New Delhi</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Representative</w:t>
            </w:r>
          </w:p>
          <w:p w:rsidR="003429FA" w:rsidRPr="00CE2F35" w:rsidRDefault="003429FA" w:rsidP="003429FA">
            <w:pPr>
              <w:ind w:right="-108"/>
              <w:rPr>
                <w:rFonts w:eastAsia="Times New Roman"/>
                <w:smallCaps/>
                <w:color w:val="000000"/>
                <w:sz w:val="24"/>
                <w:szCs w:val="24"/>
              </w:rPr>
            </w:pPr>
          </w:p>
        </w:tc>
      </w:tr>
      <w:tr w:rsidR="003429FA" w:rsidRPr="00CE2F35" w:rsidTr="003429FA">
        <w:trPr>
          <w:trHeight w:val="342"/>
        </w:trPr>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Industrial Toxicology Research Centre, Lucknow</w:t>
            </w:r>
          </w:p>
        </w:tc>
        <w:tc>
          <w:tcPr>
            <w:tcW w:w="2583" w:type="pct"/>
          </w:tcPr>
          <w:p w:rsidR="003429FA" w:rsidRPr="00CE2F35" w:rsidRDefault="003429FA" w:rsidP="003429FA">
            <w:pPr>
              <w:ind w:right="-108"/>
              <w:rPr>
                <w:rFonts w:eastAsia="Times New Roman"/>
                <w:smallCaps/>
                <w:color w:val="000000"/>
                <w:sz w:val="24"/>
                <w:szCs w:val="24"/>
              </w:rPr>
            </w:pPr>
            <w:proofErr w:type="gramStart"/>
            <w:r w:rsidRPr="00CE2F35">
              <w:rPr>
                <w:rFonts w:eastAsia="Times New Roman"/>
                <w:smallCaps/>
                <w:color w:val="000000"/>
                <w:sz w:val="24"/>
                <w:szCs w:val="24"/>
              </w:rPr>
              <w:t>Dr  V.</w:t>
            </w:r>
            <w:proofErr w:type="gramEnd"/>
            <w:r w:rsidRPr="00CE2F35">
              <w:rPr>
                <w:rFonts w:eastAsia="Times New Roman"/>
                <w:smallCaps/>
                <w:color w:val="000000"/>
                <w:sz w:val="24"/>
                <w:szCs w:val="24"/>
              </w:rPr>
              <w:t xml:space="preserve"> P. Sharma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Dr Virendra </w:t>
            </w:r>
            <w:proofErr w:type="spellStart"/>
            <w:r w:rsidRPr="00CE2F35">
              <w:rPr>
                <w:rFonts w:eastAsia="Times New Roman"/>
                <w:smallCaps/>
                <w:color w:val="000000"/>
                <w:sz w:val="24"/>
                <w:szCs w:val="24"/>
              </w:rPr>
              <w:t>Misra</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Jain Irrigation Systems Limited, Jalgaon</w:t>
            </w:r>
            <w:r w:rsidRPr="00CE2F35">
              <w:rPr>
                <w:rFonts w:eastAsia="Calibri"/>
                <w:color w:val="000000"/>
                <w:sz w:val="24"/>
                <w:szCs w:val="24"/>
              </w:rPr>
              <w:tab/>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M. R. </w:t>
            </w:r>
            <w:proofErr w:type="spellStart"/>
            <w:r w:rsidRPr="00CE2F35">
              <w:rPr>
                <w:rFonts w:eastAsia="Times New Roman"/>
                <w:smallCaps/>
                <w:color w:val="000000"/>
                <w:sz w:val="24"/>
                <w:szCs w:val="24"/>
              </w:rPr>
              <w:t>Kharul</w:t>
            </w:r>
            <w:proofErr w:type="spellEnd"/>
            <w:r w:rsidRPr="00CE2F35">
              <w:rPr>
                <w:rFonts w:eastAsia="Times New Roman"/>
                <w:smallCaps/>
                <w:color w:val="000000"/>
                <w:sz w:val="24"/>
                <w:szCs w:val="24"/>
              </w:rPr>
              <w:t xml:space="preserve">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M. D. Chaudhari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proofErr w:type="spellStart"/>
            <w:r w:rsidRPr="00CE2F35">
              <w:rPr>
                <w:rFonts w:eastAsia="Calibri"/>
                <w:color w:val="000000"/>
                <w:sz w:val="24"/>
                <w:szCs w:val="24"/>
              </w:rPr>
              <w:t>Kimplas</w:t>
            </w:r>
            <w:proofErr w:type="spellEnd"/>
            <w:r w:rsidRPr="00CE2F35">
              <w:rPr>
                <w:rFonts w:eastAsia="Calibri"/>
                <w:color w:val="000000"/>
                <w:sz w:val="24"/>
                <w:szCs w:val="24"/>
              </w:rPr>
              <w:t xml:space="preserve"> Piping Systems Ltd, Nashik</w:t>
            </w:r>
            <w:r w:rsidRPr="00CE2F35">
              <w:rPr>
                <w:rFonts w:eastAsia="Calibri"/>
                <w:color w:val="000000"/>
                <w:sz w:val="24"/>
                <w:szCs w:val="24"/>
              </w:rPr>
              <w:tab/>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Kiran </w:t>
            </w:r>
            <w:proofErr w:type="spellStart"/>
            <w:r w:rsidRPr="00CE2F35">
              <w:rPr>
                <w:rFonts w:eastAsia="Times New Roman"/>
                <w:smallCaps/>
                <w:color w:val="000000"/>
                <w:sz w:val="24"/>
                <w:szCs w:val="24"/>
              </w:rPr>
              <w:t>Sarode</w:t>
            </w:r>
            <w:proofErr w:type="spellEnd"/>
            <w:r w:rsidRPr="00CE2F35">
              <w:rPr>
                <w:rFonts w:eastAsia="Times New Roman"/>
                <w:smallCaps/>
                <w:color w:val="000000"/>
                <w:sz w:val="24"/>
                <w:szCs w:val="24"/>
              </w:rPr>
              <w:t xml:space="preserve">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Santosh </w:t>
            </w:r>
            <w:proofErr w:type="gramStart"/>
            <w:r w:rsidRPr="00CE2F35">
              <w:rPr>
                <w:rFonts w:eastAsia="Times New Roman"/>
                <w:smallCaps/>
                <w:color w:val="000000"/>
                <w:sz w:val="24"/>
                <w:szCs w:val="24"/>
              </w:rPr>
              <w:t>Kumar  (</w:t>
            </w:r>
            <w:proofErr w:type="gramEnd"/>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KITEC Industries India Limited, Mumbai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Dalip</w:t>
            </w:r>
            <w:proofErr w:type="spellEnd"/>
            <w:r w:rsidRPr="00CE2F35">
              <w:rPr>
                <w:rFonts w:eastAsia="Times New Roman"/>
                <w:smallCaps/>
                <w:color w:val="000000"/>
                <w:sz w:val="24"/>
                <w:szCs w:val="24"/>
              </w:rPr>
              <w:t xml:space="preserve"> V. </w:t>
            </w:r>
            <w:proofErr w:type="spellStart"/>
            <w:r w:rsidRPr="00CE2F35">
              <w:rPr>
                <w:rFonts w:eastAsia="Times New Roman"/>
                <w:smallCaps/>
                <w:color w:val="000000"/>
                <w:sz w:val="24"/>
                <w:szCs w:val="24"/>
              </w:rPr>
              <w:t>Kolhe</w:t>
            </w:r>
            <w:proofErr w:type="spellEnd"/>
            <w:r w:rsidRPr="00CE2F35">
              <w:rPr>
                <w:rFonts w:eastAsia="Times New Roman"/>
                <w:smallCaps/>
                <w:color w:val="000000"/>
                <w:sz w:val="24"/>
                <w:szCs w:val="24"/>
              </w:rPr>
              <w:t xml:space="preserve">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Manoranjan</w:t>
            </w:r>
            <w:proofErr w:type="spellEnd"/>
            <w:r w:rsidRPr="00CE2F35">
              <w:rPr>
                <w:rFonts w:eastAsia="Times New Roman"/>
                <w:smallCaps/>
                <w:color w:val="000000"/>
                <w:sz w:val="24"/>
                <w:szCs w:val="24"/>
              </w:rPr>
              <w:t xml:space="preserve"> G. Choudhary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proofErr w:type="spellStart"/>
            <w:r w:rsidRPr="00CE2F35">
              <w:rPr>
                <w:rFonts w:eastAsia="Calibri"/>
                <w:color w:val="000000"/>
                <w:sz w:val="24"/>
                <w:szCs w:val="24"/>
              </w:rPr>
              <w:t>Mahanagar</w:t>
            </w:r>
            <w:proofErr w:type="spellEnd"/>
            <w:r w:rsidRPr="00CE2F35">
              <w:rPr>
                <w:rFonts w:eastAsia="Calibri"/>
                <w:color w:val="000000"/>
                <w:sz w:val="24"/>
                <w:szCs w:val="24"/>
              </w:rPr>
              <w:t xml:space="preserve"> Gas Limited, Mumbai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K. Venugopal</w:t>
            </w:r>
          </w:p>
          <w:p w:rsidR="003429FA" w:rsidRPr="00CE2F35" w:rsidRDefault="003429FA" w:rsidP="003429FA">
            <w:pPr>
              <w:ind w:right="-108"/>
              <w:rPr>
                <w:rFonts w:eastAsia="Times New Roman"/>
                <w:smallCaps/>
                <w:color w:val="000000"/>
                <w:sz w:val="24"/>
                <w:szCs w:val="24"/>
              </w:rPr>
            </w:pPr>
            <w:proofErr w:type="spellStart"/>
            <w:r w:rsidRPr="00CE2F35">
              <w:rPr>
                <w:rFonts w:eastAsia="Times New Roman"/>
                <w:smallCaps/>
                <w:color w:val="000000"/>
                <w:sz w:val="24"/>
                <w:szCs w:val="24"/>
              </w:rPr>
              <w:t>Shrimati</w:t>
            </w:r>
            <w:proofErr w:type="spellEnd"/>
            <w:r w:rsidRPr="00CE2F35">
              <w:rPr>
                <w:rFonts w:eastAsia="Times New Roman"/>
                <w:smallCaps/>
                <w:color w:val="000000"/>
                <w:sz w:val="24"/>
                <w:szCs w:val="24"/>
              </w:rPr>
              <w:t xml:space="preserve"> Neha </w:t>
            </w:r>
            <w:proofErr w:type="spellStart"/>
            <w:r w:rsidRPr="00CE2F35">
              <w:rPr>
                <w:rFonts w:eastAsia="Times New Roman"/>
                <w:smallCaps/>
                <w:color w:val="000000"/>
                <w:sz w:val="24"/>
                <w:szCs w:val="24"/>
              </w:rPr>
              <w:t>Kharya</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proofErr w:type="spellStart"/>
            <w:r w:rsidRPr="00CE2F35">
              <w:rPr>
                <w:rFonts w:eastAsia="Calibri"/>
                <w:color w:val="000000"/>
                <w:sz w:val="24"/>
                <w:szCs w:val="24"/>
              </w:rPr>
              <w:t>Mahanagar</w:t>
            </w:r>
            <w:proofErr w:type="spellEnd"/>
            <w:r w:rsidRPr="00CE2F35">
              <w:rPr>
                <w:rFonts w:eastAsia="Calibri"/>
                <w:color w:val="000000"/>
                <w:sz w:val="24"/>
                <w:szCs w:val="24"/>
              </w:rPr>
              <w:t xml:space="preserve"> Telephone Nigam Limited, </w:t>
            </w:r>
          </w:p>
          <w:p w:rsidR="003429FA" w:rsidRPr="00CE2F35" w:rsidRDefault="003429FA" w:rsidP="00F94635">
            <w:pPr>
              <w:ind w:right="-18"/>
              <w:rPr>
                <w:rFonts w:eastAsia="Calibri"/>
                <w:color w:val="000000"/>
                <w:sz w:val="24"/>
                <w:szCs w:val="24"/>
              </w:rPr>
            </w:pPr>
            <w:r w:rsidRPr="00CE2F35">
              <w:rPr>
                <w:rFonts w:eastAsia="Calibri"/>
                <w:color w:val="000000"/>
                <w:sz w:val="24"/>
                <w:szCs w:val="24"/>
              </w:rPr>
              <w:t>New Delhi</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Chief Engineer (</w:t>
            </w:r>
            <w:proofErr w:type="gramStart"/>
            <w:r w:rsidRPr="00CE2F35">
              <w:rPr>
                <w:rFonts w:eastAsia="Times New Roman"/>
                <w:smallCaps/>
                <w:color w:val="000000"/>
                <w:sz w:val="24"/>
                <w:szCs w:val="24"/>
              </w:rPr>
              <w:t xml:space="preserve">BW)   </w:t>
            </w:r>
            <w:proofErr w:type="gramEnd"/>
            <w:r w:rsidRPr="00CE2F35">
              <w:rPr>
                <w:rFonts w:eastAsia="Times New Roman"/>
                <w:smallCaps/>
                <w:color w:val="000000"/>
                <w:sz w:val="24"/>
                <w:szCs w:val="24"/>
              </w:rPr>
              <w:t xml:space="preserve">     </w:t>
            </w:r>
          </w:p>
        </w:tc>
      </w:tr>
      <w:tr w:rsidR="003429FA" w:rsidRPr="00CE2F35" w:rsidTr="003429FA">
        <w:tc>
          <w:tcPr>
            <w:tcW w:w="2417" w:type="pct"/>
          </w:tcPr>
          <w:p w:rsidR="003429FA" w:rsidRPr="00CE2F35" w:rsidRDefault="003429FA" w:rsidP="00F94635">
            <w:pPr>
              <w:ind w:right="-18"/>
              <w:rPr>
                <w:rFonts w:eastAsia="Calibri"/>
                <w:color w:val="000000"/>
                <w:sz w:val="24"/>
                <w:szCs w:val="24"/>
              </w:rPr>
            </w:pPr>
            <w:proofErr w:type="spellStart"/>
            <w:r w:rsidRPr="00CE2F35">
              <w:rPr>
                <w:rFonts w:eastAsia="Calibri"/>
                <w:color w:val="000000"/>
                <w:sz w:val="24"/>
                <w:szCs w:val="24"/>
              </w:rPr>
              <w:t>Maruthi</w:t>
            </w:r>
            <w:proofErr w:type="spellEnd"/>
            <w:r w:rsidRPr="00CE2F35">
              <w:rPr>
                <w:rFonts w:eastAsia="Calibri"/>
                <w:color w:val="000000"/>
                <w:sz w:val="24"/>
                <w:szCs w:val="24"/>
              </w:rPr>
              <w:t xml:space="preserve"> Tubes Pvt Ltd, </w:t>
            </w:r>
            <w:proofErr w:type="spellStart"/>
            <w:r w:rsidRPr="00CE2F35">
              <w:rPr>
                <w:rFonts w:eastAsia="Calibri"/>
                <w:color w:val="000000"/>
                <w:sz w:val="24"/>
                <w:szCs w:val="24"/>
              </w:rPr>
              <w:t>Secunderabad</w:t>
            </w:r>
            <w:proofErr w:type="spellEnd"/>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Manchaala</w:t>
            </w:r>
            <w:proofErr w:type="spellEnd"/>
            <w:r w:rsidRPr="00CE2F35">
              <w:rPr>
                <w:rFonts w:eastAsia="Times New Roman"/>
                <w:smallCaps/>
                <w:color w:val="000000"/>
                <w:sz w:val="24"/>
                <w:szCs w:val="24"/>
              </w:rPr>
              <w:t xml:space="preserve"> Raghavendra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M. Nagesh </w:t>
            </w:r>
            <w:proofErr w:type="gramStart"/>
            <w:r w:rsidRPr="00CE2F35">
              <w:rPr>
                <w:rFonts w:eastAsia="Times New Roman"/>
                <w:smallCaps/>
                <w:color w:val="000000"/>
                <w:sz w:val="24"/>
                <w:szCs w:val="24"/>
              </w:rPr>
              <w:t>Kumar  (</w:t>
            </w:r>
            <w:proofErr w:type="gramEnd"/>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 xml:space="preserve">Military Engineer Services, Engineer- in-Chief's Branch, Integrated HQ of MoD (Army), </w:t>
            </w:r>
          </w:p>
          <w:p w:rsidR="003429FA" w:rsidRPr="00CE2F35" w:rsidRDefault="003429FA" w:rsidP="00F94635">
            <w:pPr>
              <w:ind w:right="-18"/>
              <w:rPr>
                <w:rFonts w:eastAsia="Calibri"/>
                <w:color w:val="000000"/>
                <w:sz w:val="24"/>
                <w:szCs w:val="24"/>
              </w:rPr>
            </w:pPr>
            <w:r w:rsidRPr="00CE2F35">
              <w:rPr>
                <w:rFonts w:eastAsia="Calibri"/>
                <w:color w:val="000000"/>
                <w:sz w:val="24"/>
                <w:szCs w:val="24"/>
              </w:rPr>
              <w:t xml:space="preserve">New Delhi </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A. K. Dubey</w:t>
            </w:r>
          </w:p>
          <w:p w:rsidR="003429FA" w:rsidRPr="00CE2F35" w:rsidRDefault="003429FA" w:rsidP="003429FA">
            <w:pPr>
              <w:widowControl w:val="0"/>
              <w:tabs>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 xml:space="preserve">Shri R. K. </w:t>
            </w:r>
            <w:proofErr w:type="gramStart"/>
            <w:r w:rsidRPr="00CE2F35">
              <w:rPr>
                <w:rFonts w:eastAsia="Times New Roman"/>
                <w:smallCaps/>
                <w:color w:val="000000"/>
                <w:sz w:val="24"/>
                <w:szCs w:val="24"/>
              </w:rPr>
              <w:t>Chauhan  (</w:t>
            </w:r>
            <w:proofErr w:type="gramEnd"/>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lastRenderedPageBreak/>
              <w:t>National Test House, Kolkata</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S. P. Kalia</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M. M. </w:t>
            </w:r>
            <w:proofErr w:type="spellStart"/>
            <w:r w:rsidRPr="00CE2F35">
              <w:rPr>
                <w:rFonts w:eastAsia="Times New Roman"/>
                <w:smallCaps/>
                <w:color w:val="000000"/>
                <w:sz w:val="24"/>
                <w:szCs w:val="24"/>
              </w:rPr>
              <w:t>Pabalkar</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Ori-</w:t>
            </w:r>
            <w:proofErr w:type="spellStart"/>
            <w:r w:rsidRPr="00CE2F35">
              <w:rPr>
                <w:rFonts w:eastAsia="Calibri"/>
                <w:color w:val="000000"/>
                <w:sz w:val="24"/>
                <w:szCs w:val="24"/>
              </w:rPr>
              <w:t>Plast</w:t>
            </w:r>
            <w:proofErr w:type="spellEnd"/>
            <w:r w:rsidRPr="00CE2F35">
              <w:rPr>
                <w:rFonts w:eastAsia="Calibri"/>
                <w:color w:val="000000"/>
                <w:sz w:val="24"/>
                <w:szCs w:val="24"/>
              </w:rPr>
              <w:t xml:space="preserve"> Limited, Kolkata</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Ashish Agarwal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Somnath Mukherjee (</w:t>
            </w:r>
            <w:r w:rsidRPr="00CE2F35">
              <w:rPr>
                <w:i/>
                <w:color w:val="000000"/>
                <w:sz w:val="24"/>
                <w:szCs w:val="24"/>
              </w:rPr>
              <w:t>Alternate</w:t>
            </w:r>
            <w:r w:rsidRPr="00CE2F35">
              <w:rPr>
                <w:rFonts w:eastAsia="Times New Roman"/>
                <w:smallCaps/>
                <w:color w:val="000000"/>
                <w:sz w:val="24"/>
                <w:szCs w:val="24"/>
              </w:rPr>
              <w:t xml:space="preserve">) </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ind w:right="-18"/>
              <w:rPr>
                <w:rFonts w:eastAsia="Calibri"/>
                <w:color w:val="000000"/>
                <w:sz w:val="24"/>
                <w:szCs w:val="24"/>
              </w:rPr>
            </w:pPr>
            <w:r w:rsidRPr="00CE2F35">
              <w:rPr>
                <w:rFonts w:eastAsia="Calibri"/>
                <w:color w:val="000000"/>
                <w:sz w:val="24"/>
                <w:szCs w:val="24"/>
              </w:rPr>
              <w:t xml:space="preserve">Public Health &amp; Municipal </w:t>
            </w:r>
          </w:p>
          <w:p w:rsidR="003429FA" w:rsidRPr="00CE2F35" w:rsidRDefault="003429FA" w:rsidP="00F94635">
            <w:pPr>
              <w:ind w:right="-18"/>
              <w:rPr>
                <w:rFonts w:eastAsia="Calibri"/>
                <w:color w:val="000000"/>
                <w:sz w:val="24"/>
                <w:szCs w:val="24"/>
              </w:rPr>
            </w:pPr>
            <w:r w:rsidRPr="00CE2F35">
              <w:rPr>
                <w:rFonts w:eastAsia="Calibri"/>
                <w:color w:val="000000"/>
                <w:sz w:val="24"/>
                <w:szCs w:val="24"/>
              </w:rPr>
              <w:t xml:space="preserve">Engineering Department, </w:t>
            </w:r>
          </w:p>
          <w:p w:rsidR="003429FA" w:rsidRPr="00CE2F35" w:rsidRDefault="003429FA" w:rsidP="00F94635">
            <w:pPr>
              <w:ind w:right="-18"/>
              <w:rPr>
                <w:rFonts w:eastAsia="Calibri"/>
                <w:color w:val="000000"/>
                <w:sz w:val="24"/>
                <w:szCs w:val="24"/>
              </w:rPr>
            </w:pPr>
            <w:r w:rsidRPr="00CE2F35">
              <w:rPr>
                <w:rFonts w:eastAsia="Calibri"/>
                <w:color w:val="000000"/>
                <w:sz w:val="24"/>
                <w:szCs w:val="24"/>
              </w:rPr>
              <w:t>Hyderabad</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K. Suresh Kumar   </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Ch. </w:t>
            </w:r>
            <w:proofErr w:type="spellStart"/>
            <w:r w:rsidRPr="00CE2F35">
              <w:rPr>
                <w:rFonts w:eastAsia="Times New Roman"/>
                <w:smallCaps/>
                <w:color w:val="000000"/>
                <w:sz w:val="24"/>
                <w:szCs w:val="24"/>
              </w:rPr>
              <w:t>Mallikarjunudu</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3429FA">
            <w:pPr>
              <w:ind w:right="-18"/>
              <w:rPr>
                <w:rFonts w:eastAsia="Calibri"/>
                <w:color w:val="000000"/>
                <w:sz w:val="24"/>
                <w:szCs w:val="24"/>
              </w:rPr>
            </w:pPr>
            <w:r w:rsidRPr="00CE2F35">
              <w:rPr>
                <w:rFonts w:eastAsia="Calibri"/>
                <w:color w:val="000000"/>
                <w:sz w:val="24"/>
                <w:szCs w:val="24"/>
              </w:rPr>
              <w:t>Reliance Industries Limited, Mumbai</w:t>
            </w: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S. V. Raju</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Saurabh </w:t>
            </w:r>
            <w:proofErr w:type="spellStart"/>
            <w:r w:rsidRPr="00CE2F35">
              <w:rPr>
                <w:rFonts w:eastAsia="Times New Roman"/>
                <w:smallCaps/>
                <w:color w:val="000000"/>
                <w:sz w:val="24"/>
                <w:szCs w:val="24"/>
              </w:rPr>
              <w:t>Baghal</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 xml:space="preserve"> -I)</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 xml:space="preserve">Shri Tushar </w:t>
            </w:r>
            <w:proofErr w:type="spellStart"/>
            <w:r w:rsidRPr="00CE2F35">
              <w:rPr>
                <w:rFonts w:eastAsia="Times New Roman"/>
                <w:smallCaps/>
                <w:color w:val="000000"/>
                <w:sz w:val="24"/>
                <w:szCs w:val="24"/>
              </w:rPr>
              <w:t>Dongre</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 xml:space="preserve"> -II)</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F94635">
            <w:pPr>
              <w:rPr>
                <w:rFonts w:eastAsia="Calibri"/>
                <w:sz w:val="24"/>
                <w:szCs w:val="24"/>
              </w:rPr>
            </w:pPr>
            <w:proofErr w:type="spellStart"/>
            <w:r w:rsidRPr="00CE2F35">
              <w:rPr>
                <w:rFonts w:eastAsia="Calibri"/>
                <w:sz w:val="24"/>
                <w:szCs w:val="24"/>
              </w:rPr>
              <w:t>Sangir</w:t>
            </w:r>
            <w:proofErr w:type="spellEnd"/>
            <w:r w:rsidRPr="00CE2F35">
              <w:rPr>
                <w:rFonts w:eastAsia="Calibri"/>
                <w:sz w:val="24"/>
                <w:szCs w:val="24"/>
              </w:rPr>
              <w:t xml:space="preserve"> Plastics Pvt. Ltd., Mumbai</w:t>
            </w:r>
          </w:p>
          <w:p w:rsidR="003429FA" w:rsidRPr="00CE2F35" w:rsidRDefault="003429FA" w:rsidP="00F94635">
            <w:pPr>
              <w:ind w:right="-18"/>
              <w:rPr>
                <w:rFonts w:eastAsia="Calibri"/>
                <w:color w:val="000000"/>
                <w:sz w:val="24"/>
                <w:szCs w:val="24"/>
              </w:rPr>
            </w:pPr>
          </w:p>
        </w:tc>
        <w:tc>
          <w:tcPr>
            <w:tcW w:w="2583" w:type="pct"/>
          </w:tcPr>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Prashant Trivedi</w:t>
            </w:r>
          </w:p>
          <w:p w:rsidR="003429FA" w:rsidRPr="00CE2F35" w:rsidRDefault="003429FA" w:rsidP="003429FA">
            <w:pPr>
              <w:ind w:right="-108"/>
              <w:rPr>
                <w:rFonts w:eastAsia="Times New Roman"/>
                <w:smallCaps/>
                <w:color w:val="000000"/>
                <w:sz w:val="24"/>
                <w:szCs w:val="24"/>
              </w:rPr>
            </w:pPr>
            <w:r w:rsidRPr="00CE2F35">
              <w:rPr>
                <w:rFonts w:eastAsia="Times New Roman"/>
                <w:smallCaps/>
                <w:color w:val="000000"/>
                <w:sz w:val="24"/>
                <w:szCs w:val="24"/>
              </w:rPr>
              <w:t>Shri K. V. C. Dora (</w:t>
            </w:r>
            <w:r w:rsidRPr="00CE2F35">
              <w:rPr>
                <w:i/>
                <w:color w:val="000000"/>
                <w:sz w:val="24"/>
                <w:szCs w:val="24"/>
              </w:rPr>
              <w:t>Alternate</w:t>
            </w:r>
            <w:r w:rsidRPr="00CE2F35">
              <w:rPr>
                <w:rFonts w:eastAsia="Times New Roman"/>
                <w:smallCaps/>
                <w:color w:val="000000"/>
                <w:sz w:val="24"/>
                <w:szCs w:val="24"/>
              </w:rPr>
              <w:t>)</w:t>
            </w:r>
          </w:p>
          <w:p w:rsidR="003429FA" w:rsidRPr="00CE2F35" w:rsidRDefault="003429FA" w:rsidP="003429FA">
            <w:pPr>
              <w:ind w:right="-108"/>
              <w:rPr>
                <w:rFonts w:eastAsia="Times New Roman"/>
                <w:smallCaps/>
                <w:color w:val="000000"/>
                <w:sz w:val="24"/>
                <w:szCs w:val="24"/>
              </w:rPr>
            </w:pPr>
          </w:p>
        </w:tc>
      </w:tr>
      <w:tr w:rsidR="003429FA" w:rsidRPr="00CE2F35" w:rsidTr="003429FA">
        <w:tc>
          <w:tcPr>
            <w:tcW w:w="2417" w:type="pct"/>
          </w:tcPr>
          <w:p w:rsidR="003429FA" w:rsidRPr="00CE2F35" w:rsidRDefault="003429FA" w:rsidP="003429FA">
            <w:pPr>
              <w:rPr>
                <w:sz w:val="24"/>
                <w:szCs w:val="24"/>
              </w:rPr>
            </w:pPr>
            <w:r w:rsidRPr="00CE2F35">
              <w:rPr>
                <w:sz w:val="24"/>
                <w:szCs w:val="24"/>
              </w:rPr>
              <w:t>In Personal Capacity (</w:t>
            </w:r>
            <w:proofErr w:type="spellStart"/>
            <w:r w:rsidRPr="00CE2F35">
              <w:rPr>
                <w:i/>
                <w:sz w:val="24"/>
                <w:szCs w:val="24"/>
              </w:rPr>
              <w:t>Panchjyot</w:t>
            </w:r>
            <w:proofErr w:type="spellEnd"/>
            <w:r w:rsidRPr="00CE2F35">
              <w:rPr>
                <w:i/>
                <w:sz w:val="24"/>
                <w:szCs w:val="24"/>
              </w:rPr>
              <w:t xml:space="preserve"> CHS; H-23/01 Sector 29, Vashi, Navi Mumbai 400703</w:t>
            </w:r>
            <w:r w:rsidRPr="00CE2F35">
              <w:rPr>
                <w:sz w:val="24"/>
                <w:szCs w:val="24"/>
              </w:rPr>
              <w:t>)</w:t>
            </w:r>
          </w:p>
          <w:p w:rsidR="003429FA" w:rsidRPr="00CE2F35" w:rsidRDefault="003429FA" w:rsidP="003429FA">
            <w:pPr>
              <w:rPr>
                <w:i/>
                <w:sz w:val="24"/>
                <w:szCs w:val="24"/>
              </w:rPr>
            </w:pPr>
          </w:p>
        </w:tc>
        <w:tc>
          <w:tcPr>
            <w:tcW w:w="2583" w:type="pct"/>
          </w:tcPr>
          <w:p w:rsidR="003429FA" w:rsidRPr="00CE2F35" w:rsidRDefault="003429FA" w:rsidP="00F94635">
            <w:pPr>
              <w:ind w:right="-108"/>
              <w:rPr>
                <w:rFonts w:eastAsia="Times New Roman"/>
                <w:smallCaps/>
                <w:color w:val="000000"/>
                <w:sz w:val="24"/>
                <w:szCs w:val="24"/>
              </w:rPr>
            </w:pPr>
            <w:r w:rsidRPr="00CE2F35">
              <w:rPr>
                <w:rFonts w:eastAsia="Times New Roman"/>
                <w:smallCaps/>
                <w:color w:val="000000"/>
                <w:sz w:val="24"/>
                <w:szCs w:val="24"/>
              </w:rPr>
              <w:t>Shri V. K. Sharma</w:t>
            </w:r>
          </w:p>
          <w:p w:rsidR="003429FA" w:rsidRPr="00CE2F35" w:rsidRDefault="003429FA" w:rsidP="00F94635">
            <w:pPr>
              <w:ind w:right="-108"/>
              <w:rPr>
                <w:rFonts w:eastAsia="Times New Roman"/>
                <w:smallCaps/>
                <w:color w:val="000000"/>
                <w:sz w:val="24"/>
                <w:szCs w:val="24"/>
              </w:rPr>
            </w:pPr>
          </w:p>
        </w:tc>
      </w:tr>
    </w:tbl>
    <w:p w:rsidR="003429FA" w:rsidRPr="00CE2F35" w:rsidRDefault="003429FA" w:rsidP="00865BDA">
      <w:pPr>
        <w:pStyle w:val="BodyText"/>
        <w:spacing w:before="1"/>
        <w:ind w:left="450" w:right="486"/>
        <w:jc w:val="center"/>
        <w:rPr>
          <w:b/>
        </w:rPr>
      </w:pPr>
    </w:p>
    <w:p w:rsidR="003429FA" w:rsidRPr="00CE2F35" w:rsidRDefault="003429FA" w:rsidP="00865BDA">
      <w:pPr>
        <w:pStyle w:val="BodyText"/>
        <w:spacing w:before="1"/>
        <w:ind w:left="450" w:right="486"/>
        <w:jc w:val="center"/>
        <w:rPr>
          <w:b/>
        </w:rPr>
      </w:pPr>
    </w:p>
    <w:p w:rsidR="00FE7B6F" w:rsidRPr="00CE2F35" w:rsidRDefault="00FE7B6F" w:rsidP="00FE7B6F">
      <w:pPr>
        <w:widowControl w:val="0"/>
        <w:tabs>
          <w:tab w:val="left" w:pos="90"/>
        </w:tabs>
        <w:autoSpaceDE w:val="0"/>
        <w:autoSpaceDN w:val="0"/>
        <w:adjustRightInd w:val="0"/>
        <w:ind w:right="26"/>
        <w:jc w:val="center"/>
        <w:rPr>
          <w:bCs/>
          <w:iCs/>
          <w:color w:val="000000"/>
          <w:sz w:val="24"/>
          <w:szCs w:val="24"/>
          <w:lang w:bidi="hi-IN"/>
        </w:rPr>
      </w:pPr>
      <w:r w:rsidRPr="00CE2F35">
        <w:rPr>
          <w:bCs/>
          <w:iCs/>
          <w:color w:val="000000"/>
          <w:sz w:val="24"/>
          <w:szCs w:val="24"/>
          <w:lang w:bidi="hi-IN"/>
        </w:rPr>
        <w:t>Composition of PVC and ABS Piping System Subcommittee, CED 50:2</w:t>
      </w:r>
    </w:p>
    <w:p w:rsidR="00FE7B6F" w:rsidRPr="00CE2F35" w:rsidRDefault="00FE7B6F" w:rsidP="00865BDA">
      <w:pPr>
        <w:pStyle w:val="BodyText"/>
        <w:spacing w:before="1"/>
        <w:ind w:left="450" w:right="486"/>
        <w:jc w:val="center"/>
        <w:rPr>
          <w:b/>
        </w:rPr>
      </w:pPr>
    </w:p>
    <w:tbl>
      <w:tblPr>
        <w:tblStyle w:val="TableGrid7"/>
        <w:tblW w:w="4695"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1"/>
        <w:gridCol w:w="5579"/>
      </w:tblGrid>
      <w:tr w:rsidR="00A3587B" w:rsidRPr="00CE2F35" w:rsidTr="00F714F9">
        <w:tc>
          <w:tcPr>
            <w:tcW w:w="2417" w:type="pct"/>
          </w:tcPr>
          <w:p w:rsidR="00A3587B" w:rsidRPr="00CE2F35" w:rsidRDefault="00A3587B" w:rsidP="008F61EB">
            <w:pPr>
              <w:ind w:right="-537"/>
              <w:jc w:val="center"/>
              <w:rPr>
                <w:i/>
                <w:color w:val="000000"/>
                <w:sz w:val="24"/>
                <w:szCs w:val="24"/>
              </w:rPr>
            </w:pPr>
            <w:r w:rsidRPr="00CE2F35">
              <w:rPr>
                <w:i/>
                <w:color w:val="000000"/>
                <w:sz w:val="24"/>
                <w:szCs w:val="24"/>
              </w:rPr>
              <w:t>Organization</w:t>
            </w:r>
          </w:p>
        </w:tc>
        <w:tc>
          <w:tcPr>
            <w:tcW w:w="2583" w:type="pct"/>
          </w:tcPr>
          <w:p w:rsidR="00A3587B" w:rsidRPr="00CE2F35" w:rsidRDefault="00A3587B" w:rsidP="008F61EB">
            <w:pPr>
              <w:jc w:val="center"/>
              <w:rPr>
                <w:i/>
                <w:color w:val="000000"/>
                <w:sz w:val="24"/>
                <w:szCs w:val="24"/>
              </w:rPr>
            </w:pPr>
            <w:r w:rsidRPr="00CE2F35">
              <w:rPr>
                <w:i/>
                <w:color w:val="000000"/>
                <w:sz w:val="24"/>
                <w:szCs w:val="24"/>
              </w:rPr>
              <w:t>Representative(s)</w:t>
            </w:r>
          </w:p>
          <w:p w:rsidR="00A3587B" w:rsidRPr="00CE2F35" w:rsidRDefault="00A3587B" w:rsidP="008F61EB">
            <w:pPr>
              <w:jc w:val="center"/>
              <w:rPr>
                <w:i/>
                <w:sz w:val="24"/>
                <w:szCs w:val="24"/>
              </w:rPr>
            </w:pPr>
          </w:p>
        </w:tc>
      </w:tr>
      <w:tr w:rsidR="00A3587B" w:rsidRPr="00CE2F35" w:rsidTr="00F714F9">
        <w:tc>
          <w:tcPr>
            <w:tcW w:w="2417" w:type="pct"/>
          </w:tcPr>
          <w:p w:rsidR="00A3587B" w:rsidRPr="00CE2F35" w:rsidRDefault="00A3587B" w:rsidP="008F61EB">
            <w:pPr>
              <w:rPr>
                <w:color w:val="000000"/>
                <w:sz w:val="24"/>
                <w:szCs w:val="24"/>
              </w:rPr>
            </w:pPr>
            <w:r w:rsidRPr="00CE2F35">
              <w:rPr>
                <w:color w:val="000000"/>
                <w:sz w:val="24"/>
                <w:szCs w:val="24"/>
              </w:rPr>
              <w:t>In Personal Capacity (</w:t>
            </w:r>
            <w:r w:rsidRPr="00CE2F35">
              <w:rPr>
                <w:i/>
                <w:iCs/>
                <w:color w:val="000000"/>
                <w:sz w:val="24"/>
                <w:szCs w:val="24"/>
              </w:rPr>
              <w:t xml:space="preserve">L-202 </w:t>
            </w:r>
            <w:proofErr w:type="spellStart"/>
            <w:r w:rsidRPr="00CE2F35">
              <w:rPr>
                <w:i/>
                <w:iCs/>
                <w:color w:val="000000"/>
                <w:sz w:val="24"/>
                <w:szCs w:val="24"/>
              </w:rPr>
              <w:t>Metrozone</w:t>
            </w:r>
            <w:proofErr w:type="spellEnd"/>
            <w:r w:rsidRPr="00CE2F35">
              <w:rPr>
                <w:i/>
                <w:iCs/>
                <w:color w:val="000000"/>
                <w:sz w:val="24"/>
                <w:szCs w:val="24"/>
              </w:rPr>
              <w:t>, Anna Nagar West, Chennai 600040</w:t>
            </w:r>
            <w:r w:rsidRPr="00CE2F35">
              <w:rPr>
                <w:color w:val="000000"/>
                <w:sz w:val="24"/>
                <w:szCs w:val="24"/>
              </w:rPr>
              <w:t>)</w:t>
            </w:r>
          </w:p>
          <w:p w:rsidR="00A3587B" w:rsidRPr="00CE2F35" w:rsidRDefault="00A3587B" w:rsidP="008F61EB">
            <w:pPr>
              <w:rPr>
                <w:sz w:val="24"/>
                <w:szCs w:val="24"/>
              </w:rPr>
            </w:pPr>
          </w:p>
        </w:tc>
        <w:tc>
          <w:tcPr>
            <w:tcW w:w="2583" w:type="pct"/>
          </w:tcPr>
          <w:p w:rsidR="00A3587B" w:rsidRPr="00CE2F35" w:rsidRDefault="00A3587B" w:rsidP="008F61EB">
            <w:pPr>
              <w:ind w:right="-108"/>
              <w:rPr>
                <w:rFonts w:eastAsia="Times New Roman"/>
                <w:smallCaps/>
                <w:color w:val="000000"/>
                <w:sz w:val="24"/>
                <w:szCs w:val="24"/>
              </w:rPr>
            </w:pPr>
            <w:r w:rsidRPr="00CE2F35">
              <w:rPr>
                <w:rFonts w:eastAsia="Times New Roman"/>
                <w:smallCaps/>
                <w:color w:val="000000"/>
                <w:sz w:val="24"/>
                <w:szCs w:val="24"/>
              </w:rPr>
              <w:t>Shri G. K. Srinivasan (</w:t>
            </w:r>
            <w:r w:rsidRPr="00CE2F35">
              <w:rPr>
                <w:rFonts w:eastAsia="Times New Roman"/>
                <w:i/>
                <w:iCs/>
                <w:smallCaps/>
                <w:color w:val="000000"/>
                <w:sz w:val="24"/>
                <w:szCs w:val="24"/>
              </w:rPr>
              <w:t>CONVENER</w:t>
            </w:r>
            <w:r w:rsidRPr="00CE2F35">
              <w:rPr>
                <w:rFonts w:eastAsia="Times New Roman"/>
                <w:smallCaps/>
                <w:color w:val="000000"/>
                <w:sz w:val="24"/>
                <w:szCs w:val="24"/>
              </w:rPr>
              <w:t xml:space="preserve">)       </w:t>
            </w:r>
          </w:p>
          <w:p w:rsidR="00A3587B" w:rsidRPr="00CE2F35" w:rsidRDefault="00A3587B" w:rsidP="008F61EB">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proofErr w:type="spellStart"/>
            <w:r w:rsidRPr="00CE2F35">
              <w:rPr>
                <w:rFonts w:eastAsia="Calibri"/>
                <w:color w:val="000000"/>
                <w:sz w:val="24"/>
                <w:szCs w:val="24"/>
              </w:rPr>
              <w:t>Ashirvad</w:t>
            </w:r>
            <w:proofErr w:type="spellEnd"/>
            <w:r w:rsidRPr="00CE2F35">
              <w:rPr>
                <w:rFonts w:eastAsia="Calibri"/>
                <w:color w:val="000000"/>
                <w:sz w:val="24"/>
                <w:szCs w:val="24"/>
              </w:rPr>
              <w:t xml:space="preserve"> Pipes Pvt Ltd, Bengaluru</w:t>
            </w:r>
          </w:p>
          <w:p w:rsidR="00A3587B" w:rsidRPr="00CE2F35" w:rsidRDefault="00A3587B" w:rsidP="008F61EB">
            <w:pPr>
              <w:rPr>
                <w:rFonts w:eastAsia="Calibri"/>
                <w:color w:val="000000"/>
                <w:sz w:val="24"/>
                <w:szCs w:val="24"/>
              </w:rPr>
            </w:pP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Mohammad </w:t>
            </w:r>
            <w:proofErr w:type="spellStart"/>
            <w:r w:rsidRPr="00CE2F35">
              <w:rPr>
                <w:rFonts w:eastAsia="Times New Roman"/>
                <w:smallCaps/>
                <w:color w:val="000000"/>
                <w:sz w:val="24"/>
                <w:szCs w:val="24"/>
              </w:rPr>
              <w:t>Noufal</w:t>
            </w:r>
            <w:proofErr w:type="spellEnd"/>
          </w:p>
          <w:p w:rsidR="00A3587B" w:rsidRPr="00CE2F35" w:rsidRDefault="00A3587B" w:rsidP="00FE7B6F">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 xml:space="preserve">Shri Milind. B. </w:t>
            </w:r>
            <w:proofErr w:type="gramStart"/>
            <w:r w:rsidRPr="00CE2F35">
              <w:rPr>
                <w:rFonts w:eastAsia="Times New Roman"/>
                <w:smallCaps/>
                <w:color w:val="000000"/>
                <w:sz w:val="24"/>
                <w:szCs w:val="24"/>
              </w:rPr>
              <w:t>Magar  (</w:t>
            </w:r>
            <w:proofErr w:type="gramEnd"/>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widowControl w:val="0"/>
              <w:tabs>
                <w:tab w:val="left" w:pos="360"/>
                <w:tab w:val="left" w:pos="4440"/>
              </w:tabs>
              <w:autoSpaceDE w:val="0"/>
              <w:autoSpaceDN w:val="0"/>
              <w:adjustRightInd w:val="0"/>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bCs/>
                <w:color w:val="000000"/>
                <w:sz w:val="24"/>
                <w:szCs w:val="24"/>
              </w:rPr>
            </w:pPr>
            <w:r w:rsidRPr="00CE2F35">
              <w:rPr>
                <w:rFonts w:eastAsia="Calibri"/>
                <w:color w:val="000000"/>
                <w:sz w:val="24"/>
                <w:szCs w:val="24"/>
              </w:rPr>
              <w:t>Astral Poly Technik Ltd, Ahmedabad</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Sandeep Engineer  </w:t>
            </w:r>
          </w:p>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Lalit Trivedi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bCs/>
                <w:color w:val="000000"/>
                <w:sz w:val="24"/>
                <w:szCs w:val="24"/>
              </w:rPr>
            </w:pPr>
            <w:proofErr w:type="spellStart"/>
            <w:r w:rsidRPr="00CE2F35">
              <w:rPr>
                <w:rFonts w:eastAsia="Calibri"/>
                <w:color w:val="000000"/>
                <w:sz w:val="24"/>
                <w:szCs w:val="24"/>
              </w:rPr>
              <w:t>Baerlocher</w:t>
            </w:r>
            <w:proofErr w:type="spellEnd"/>
            <w:r w:rsidRPr="00CE2F35">
              <w:rPr>
                <w:rFonts w:eastAsia="Calibri"/>
                <w:color w:val="000000"/>
                <w:sz w:val="24"/>
                <w:szCs w:val="24"/>
              </w:rPr>
              <w:t xml:space="preserve"> India Additives Pvt </w:t>
            </w:r>
            <w:proofErr w:type="gramStart"/>
            <w:r w:rsidRPr="00CE2F35">
              <w:rPr>
                <w:rFonts w:eastAsia="Calibri"/>
                <w:color w:val="000000"/>
                <w:sz w:val="24"/>
                <w:szCs w:val="24"/>
              </w:rPr>
              <w:t>Ltd  Mumbai</w:t>
            </w:r>
            <w:proofErr w:type="gramEnd"/>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Dr </w:t>
            </w:r>
            <w:proofErr w:type="spellStart"/>
            <w:r w:rsidRPr="00CE2F35">
              <w:rPr>
                <w:rFonts w:eastAsia="Times New Roman"/>
                <w:smallCaps/>
                <w:color w:val="000000"/>
                <w:sz w:val="24"/>
                <w:szCs w:val="24"/>
              </w:rPr>
              <w:t>Shreekant</w:t>
            </w:r>
            <w:proofErr w:type="spellEnd"/>
            <w:r w:rsidRPr="00CE2F35">
              <w:rPr>
                <w:rFonts w:eastAsia="Times New Roman"/>
                <w:smallCaps/>
                <w:color w:val="000000"/>
                <w:sz w:val="24"/>
                <w:szCs w:val="24"/>
              </w:rPr>
              <w:t xml:space="preserve"> Diwan</w:t>
            </w:r>
          </w:p>
          <w:p w:rsidR="00A3587B" w:rsidRPr="00CE2F35" w:rsidRDefault="00A3587B" w:rsidP="00FE7B6F">
            <w:pPr>
              <w:widowControl w:val="0"/>
              <w:tabs>
                <w:tab w:val="left" w:pos="90"/>
                <w:tab w:val="left" w:pos="360"/>
                <w:tab w:val="left" w:pos="4320"/>
                <w:tab w:val="left" w:pos="8460"/>
                <w:tab w:val="left" w:pos="95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Sachin</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Bidkar</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Central Ground Water Board, Faridabad</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D. N. Arun</w:t>
            </w:r>
          </w:p>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K. R. Biswas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Central Institute of Plastic Engineering &amp; Technology, Chennai</w:t>
            </w:r>
          </w:p>
          <w:p w:rsidR="00A3587B" w:rsidRPr="00CE2F35" w:rsidRDefault="00A3587B" w:rsidP="008F61EB">
            <w:pPr>
              <w:rPr>
                <w:rFonts w:eastAsia="Calibri"/>
                <w:bCs/>
                <w:color w:val="000000"/>
                <w:sz w:val="24"/>
                <w:szCs w:val="24"/>
              </w:rPr>
            </w:pP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M. Navaneethan</w:t>
            </w: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Central Public Works Department, New Delhi</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Chief Engineer (CSQ)</w:t>
            </w:r>
          </w:p>
          <w:p w:rsidR="00A3587B" w:rsidRPr="00CE2F35" w:rsidRDefault="00A3587B" w:rsidP="00FE7B6F">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Executive Engineer (S&amp;S)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bCs/>
                <w:color w:val="000000"/>
                <w:sz w:val="24"/>
                <w:szCs w:val="24"/>
              </w:rPr>
            </w:pPr>
            <w:r w:rsidRPr="00CE2F35">
              <w:rPr>
                <w:rFonts w:eastAsia="Calibri"/>
                <w:color w:val="000000"/>
                <w:sz w:val="24"/>
                <w:szCs w:val="24"/>
              </w:rPr>
              <w:t>Delhi Jal Board, New Delhi</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Y. K. Sharma </w:t>
            </w:r>
          </w:p>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S. L. Meena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rPr>
          <w:trHeight w:val="260"/>
        </w:trPr>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lastRenderedPageBreak/>
              <w:t xml:space="preserve">Department of Telecommunications Ministry of Communications, Govt. </w:t>
            </w:r>
            <w:proofErr w:type="gramStart"/>
            <w:r w:rsidRPr="00CE2F35">
              <w:rPr>
                <w:rFonts w:eastAsia="Calibri"/>
                <w:color w:val="000000"/>
                <w:sz w:val="24"/>
                <w:szCs w:val="24"/>
              </w:rPr>
              <w:t>of  India</w:t>
            </w:r>
            <w:proofErr w:type="gramEnd"/>
            <w:r w:rsidRPr="00CE2F35">
              <w:rPr>
                <w:rFonts w:eastAsia="Calibri"/>
                <w:color w:val="000000"/>
                <w:sz w:val="24"/>
                <w:szCs w:val="24"/>
              </w:rPr>
              <w:t>, New Delhi</w:t>
            </w:r>
          </w:p>
          <w:p w:rsidR="00A3587B" w:rsidRPr="00CE2F35" w:rsidRDefault="00A3587B" w:rsidP="008F61EB">
            <w:pPr>
              <w:rPr>
                <w:rFonts w:eastAsia="Calibri"/>
                <w:bCs/>
                <w:color w:val="000000"/>
                <w:sz w:val="24"/>
                <w:szCs w:val="24"/>
              </w:rPr>
            </w:pP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V. L. Venkataraman</w:t>
            </w:r>
          </w:p>
          <w:p w:rsidR="00A3587B" w:rsidRPr="00CE2F35" w:rsidRDefault="00A3587B" w:rsidP="00FE7B6F">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 xml:space="preserve">Shri P. </w:t>
            </w:r>
            <w:proofErr w:type="spellStart"/>
            <w:r w:rsidRPr="00CE2F35">
              <w:rPr>
                <w:rFonts w:eastAsia="Times New Roman"/>
                <w:smallCaps/>
                <w:color w:val="000000"/>
                <w:sz w:val="24"/>
                <w:szCs w:val="24"/>
              </w:rPr>
              <w:t>Adinarayana</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tc>
      </w:tr>
      <w:tr w:rsidR="00A3587B" w:rsidRPr="00CE2F35" w:rsidTr="00F714F9">
        <w:tc>
          <w:tcPr>
            <w:tcW w:w="2417" w:type="pct"/>
          </w:tcPr>
          <w:p w:rsidR="00A3587B" w:rsidRPr="00CE2F35" w:rsidRDefault="00A3587B" w:rsidP="00FE7B6F">
            <w:pPr>
              <w:rPr>
                <w:rFonts w:eastAsia="Calibri"/>
                <w:bCs/>
                <w:color w:val="000000"/>
                <w:sz w:val="24"/>
                <w:szCs w:val="24"/>
              </w:rPr>
            </w:pPr>
            <w:proofErr w:type="spellStart"/>
            <w:r w:rsidRPr="00CE2F35">
              <w:rPr>
                <w:rFonts w:eastAsia="Calibri"/>
                <w:color w:val="000000"/>
                <w:sz w:val="24"/>
                <w:szCs w:val="24"/>
              </w:rPr>
              <w:t>Finolex</w:t>
            </w:r>
            <w:proofErr w:type="spellEnd"/>
            <w:r w:rsidRPr="00CE2F35">
              <w:rPr>
                <w:rFonts w:eastAsia="Calibri"/>
                <w:color w:val="000000"/>
                <w:sz w:val="24"/>
                <w:szCs w:val="24"/>
              </w:rPr>
              <w:t xml:space="preserve"> Industries Limited, Pune</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Arun </w:t>
            </w:r>
            <w:proofErr w:type="spellStart"/>
            <w:r w:rsidRPr="00CE2F35">
              <w:rPr>
                <w:rFonts w:eastAsia="Times New Roman"/>
                <w:smallCaps/>
                <w:color w:val="000000"/>
                <w:sz w:val="24"/>
                <w:szCs w:val="24"/>
              </w:rPr>
              <w:t>Sonawane</w:t>
            </w:r>
            <w:proofErr w:type="spellEnd"/>
          </w:p>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D. J. </w:t>
            </w:r>
            <w:proofErr w:type="spellStart"/>
            <w:r w:rsidRPr="00CE2F35">
              <w:rPr>
                <w:rFonts w:eastAsia="Times New Roman"/>
                <w:smallCaps/>
                <w:color w:val="000000"/>
                <w:sz w:val="24"/>
                <w:szCs w:val="24"/>
              </w:rPr>
              <w:t>Salunke</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widowControl w:val="0"/>
              <w:tabs>
                <w:tab w:val="left" w:pos="90"/>
                <w:tab w:val="left" w:pos="360"/>
                <w:tab w:val="left" w:pos="4320"/>
                <w:tab w:val="left" w:pos="8460"/>
                <w:tab w:val="left" w:pos="9540"/>
              </w:tabs>
              <w:autoSpaceDE w:val="0"/>
              <w:autoSpaceDN w:val="0"/>
              <w:adjustRightInd w:val="0"/>
              <w:ind w:right="-108"/>
              <w:rPr>
                <w:rFonts w:eastAsia="Times New Roman"/>
                <w:smallCaps/>
                <w:color w:val="000000"/>
                <w:sz w:val="24"/>
                <w:szCs w:val="24"/>
              </w:rPr>
            </w:pP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Government E-marketplace, New Delhi</w:t>
            </w:r>
          </w:p>
          <w:p w:rsidR="00A3587B" w:rsidRPr="00CE2F35" w:rsidRDefault="00A3587B" w:rsidP="008F61EB">
            <w:pPr>
              <w:rPr>
                <w:rFonts w:eastAsia="Calibri"/>
                <w:bCs/>
                <w:color w:val="000000"/>
                <w:sz w:val="24"/>
                <w:szCs w:val="24"/>
              </w:rPr>
            </w:pP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Representative</w:t>
            </w:r>
          </w:p>
        </w:tc>
      </w:tr>
      <w:tr w:rsidR="00A3587B" w:rsidRPr="00CE2F35" w:rsidTr="00F714F9">
        <w:tc>
          <w:tcPr>
            <w:tcW w:w="2417" w:type="pct"/>
          </w:tcPr>
          <w:p w:rsidR="00A3587B" w:rsidRPr="00CE2F35" w:rsidRDefault="00A3587B" w:rsidP="008F61EB">
            <w:pPr>
              <w:rPr>
                <w:rFonts w:eastAsia="Calibri"/>
                <w:bCs/>
                <w:color w:val="000000"/>
                <w:sz w:val="24"/>
                <w:szCs w:val="24"/>
              </w:rPr>
            </w:pPr>
            <w:r w:rsidRPr="00CE2F35">
              <w:rPr>
                <w:rFonts w:eastAsia="Calibri"/>
                <w:color w:val="000000"/>
                <w:sz w:val="24"/>
                <w:szCs w:val="24"/>
              </w:rPr>
              <w:t>Jain Irrigation Systems Limited, Jalgaon</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w:t>
            </w:r>
            <w:proofErr w:type="spellStart"/>
            <w:r w:rsidRPr="00CE2F35">
              <w:rPr>
                <w:rFonts w:eastAsia="Times New Roman"/>
                <w:smallCaps/>
                <w:color w:val="000000"/>
                <w:sz w:val="24"/>
                <w:szCs w:val="24"/>
              </w:rPr>
              <w:t>Narayanaswami</w:t>
            </w:r>
            <w:proofErr w:type="spellEnd"/>
          </w:p>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M. R. </w:t>
            </w:r>
            <w:proofErr w:type="spellStart"/>
            <w:r w:rsidRPr="00CE2F35">
              <w:rPr>
                <w:rFonts w:eastAsia="Times New Roman"/>
                <w:smallCaps/>
                <w:color w:val="000000"/>
                <w:sz w:val="24"/>
                <w:szCs w:val="24"/>
              </w:rPr>
              <w:t>Kharul</w:t>
            </w:r>
            <w:proofErr w:type="spellEnd"/>
            <w:r w:rsidRPr="00CE2F35">
              <w:rPr>
                <w:rFonts w:eastAsia="Times New Roman"/>
                <w:smallCaps/>
                <w:color w:val="000000"/>
                <w:sz w:val="24"/>
                <w:szCs w:val="24"/>
              </w:rPr>
              <w:t xml:space="preserve">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proofErr w:type="spellStart"/>
            <w:r w:rsidRPr="00CE2F35">
              <w:rPr>
                <w:rFonts w:eastAsia="Calibri"/>
                <w:color w:val="000000"/>
                <w:sz w:val="24"/>
                <w:szCs w:val="24"/>
              </w:rPr>
              <w:t>Kimplas</w:t>
            </w:r>
            <w:proofErr w:type="spellEnd"/>
            <w:r w:rsidRPr="00CE2F35">
              <w:rPr>
                <w:rFonts w:eastAsia="Calibri"/>
                <w:color w:val="000000"/>
                <w:sz w:val="24"/>
                <w:szCs w:val="24"/>
              </w:rPr>
              <w:t xml:space="preserve"> Piping Systems Ltd, Nashik</w:t>
            </w:r>
          </w:p>
          <w:p w:rsidR="00A3587B" w:rsidRPr="00CE2F35" w:rsidRDefault="00A3587B" w:rsidP="008F61EB">
            <w:pPr>
              <w:rPr>
                <w:rFonts w:eastAsia="Calibri"/>
                <w:color w:val="000000"/>
                <w:sz w:val="24"/>
                <w:szCs w:val="24"/>
              </w:rPr>
            </w:pP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Representative </w:t>
            </w:r>
          </w:p>
        </w:tc>
      </w:tr>
      <w:tr w:rsidR="00A3587B" w:rsidRPr="00CE2F35" w:rsidTr="00F714F9">
        <w:tc>
          <w:tcPr>
            <w:tcW w:w="2417" w:type="pct"/>
          </w:tcPr>
          <w:p w:rsidR="00A3587B" w:rsidRPr="00CE2F35" w:rsidRDefault="00A3587B" w:rsidP="008F61EB">
            <w:pPr>
              <w:rPr>
                <w:rFonts w:eastAsia="Calibri"/>
                <w:color w:val="000000"/>
                <w:sz w:val="24"/>
                <w:szCs w:val="24"/>
              </w:rPr>
            </w:pPr>
            <w:proofErr w:type="spellStart"/>
            <w:r w:rsidRPr="00CE2F35">
              <w:rPr>
                <w:rFonts w:eastAsia="Calibri"/>
                <w:color w:val="000000"/>
                <w:sz w:val="24"/>
                <w:szCs w:val="24"/>
              </w:rPr>
              <w:t>Mahanagar</w:t>
            </w:r>
            <w:proofErr w:type="spellEnd"/>
            <w:r w:rsidRPr="00CE2F35">
              <w:rPr>
                <w:rFonts w:eastAsia="Calibri"/>
                <w:color w:val="000000"/>
                <w:sz w:val="24"/>
                <w:szCs w:val="24"/>
              </w:rPr>
              <w:t xml:space="preserve"> Telephone Nigam Limited, </w:t>
            </w:r>
          </w:p>
          <w:p w:rsidR="00A3587B" w:rsidRPr="00CE2F35" w:rsidRDefault="00A3587B" w:rsidP="008F61EB">
            <w:pPr>
              <w:rPr>
                <w:rFonts w:eastAsia="Calibri"/>
                <w:color w:val="000000"/>
                <w:sz w:val="24"/>
                <w:szCs w:val="24"/>
              </w:rPr>
            </w:pPr>
            <w:r w:rsidRPr="00CE2F35">
              <w:rPr>
                <w:rFonts w:eastAsia="Calibri"/>
                <w:color w:val="000000"/>
                <w:sz w:val="24"/>
                <w:szCs w:val="24"/>
              </w:rPr>
              <w:t>New Delhi</w:t>
            </w:r>
          </w:p>
          <w:p w:rsidR="00A3587B" w:rsidRPr="00CE2F35" w:rsidRDefault="00A3587B" w:rsidP="008F61EB">
            <w:pPr>
              <w:rPr>
                <w:rFonts w:eastAsia="Calibri"/>
                <w:bCs/>
                <w:color w:val="000000"/>
                <w:sz w:val="24"/>
                <w:szCs w:val="24"/>
              </w:rPr>
            </w:pP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Superintending Engineer (Civil)</w:t>
            </w:r>
          </w:p>
          <w:p w:rsidR="00A3587B" w:rsidRPr="00CE2F35" w:rsidRDefault="00A3587B" w:rsidP="00FE7B6F">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Shri M. K. Singhal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sz w:val="24"/>
                <w:szCs w:val="24"/>
              </w:rPr>
            </w:pPr>
            <w:r w:rsidRPr="00CE2F35">
              <w:rPr>
                <w:rFonts w:eastAsia="Calibri"/>
                <w:color w:val="000000"/>
                <w:sz w:val="24"/>
                <w:szCs w:val="24"/>
              </w:rPr>
              <w:t>National Test House, Kolkata</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D. Sarkar</w:t>
            </w:r>
          </w:p>
          <w:p w:rsidR="00A3587B" w:rsidRPr="00CE2F35" w:rsidRDefault="00A3587B" w:rsidP="00FE7B6F">
            <w:pPr>
              <w:widowControl w:val="0"/>
              <w:tabs>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Dr Nishi Srivastava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bCs/>
                <w:color w:val="000000"/>
                <w:sz w:val="24"/>
                <w:szCs w:val="24"/>
              </w:rPr>
            </w:pPr>
            <w:proofErr w:type="spellStart"/>
            <w:r w:rsidRPr="00CE2F35">
              <w:rPr>
                <w:rFonts w:eastAsia="Calibri"/>
                <w:color w:val="000000"/>
                <w:sz w:val="24"/>
                <w:szCs w:val="24"/>
              </w:rPr>
              <w:t>Optiflux</w:t>
            </w:r>
            <w:proofErr w:type="spellEnd"/>
            <w:r w:rsidRPr="00CE2F35">
              <w:rPr>
                <w:rFonts w:eastAsia="Calibri"/>
                <w:color w:val="000000"/>
                <w:sz w:val="24"/>
                <w:szCs w:val="24"/>
              </w:rPr>
              <w:t xml:space="preserve"> Pipe Industries, Jodhpur</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Praveen Parihar   </w:t>
            </w:r>
          </w:p>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Amit Borana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rPr>
          <w:trHeight w:val="342"/>
        </w:trPr>
        <w:tc>
          <w:tcPr>
            <w:tcW w:w="2417" w:type="pct"/>
          </w:tcPr>
          <w:p w:rsidR="00A3587B" w:rsidRPr="00CE2F35" w:rsidRDefault="00A3587B" w:rsidP="008F61EB">
            <w:pPr>
              <w:rPr>
                <w:rFonts w:eastAsia="Calibri"/>
                <w:bCs/>
                <w:color w:val="000000"/>
                <w:sz w:val="24"/>
                <w:szCs w:val="24"/>
              </w:rPr>
            </w:pPr>
            <w:r w:rsidRPr="00CE2F35">
              <w:rPr>
                <w:rFonts w:eastAsia="Calibri"/>
                <w:color w:val="000000"/>
                <w:sz w:val="24"/>
                <w:szCs w:val="24"/>
              </w:rPr>
              <w:t>Reliance Industries Limited, Mumbai</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S. V. Raju</w:t>
            </w:r>
          </w:p>
          <w:p w:rsidR="00A3587B" w:rsidRPr="00CE2F35" w:rsidRDefault="00A3587B" w:rsidP="00FE7B6F">
            <w:pPr>
              <w:ind w:right="-108"/>
              <w:rPr>
                <w:rFonts w:eastAsia="Times New Roman"/>
                <w:smallCaps/>
                <w:color w:val="000000"/>
                <w:sz w:val="24"/>
                <w:szCs w:val="24"/>
              </w:rPr>
            </w:pPr>
            <w:proofErr w:type="spellStart"/>
            <w:r w:rsidRPr="00CE2F35">
              <w:rPr>
                <w:rFonts w:eastAsia="Times New Roman"/>
                <w:smallCaps/>
                <w:color w:val="000000"/>
                <w:sz w:val="24"/>
                <w:szCs w:val="24"/>
              </w:rPr>
              <w:t>Shrimati</w:t>
            </w:r>
            <w:proofErr w:type="spellEnd"/>
            <w:r w:rsidRPr="00CE2F35">
              <w:rPr>
                <w:rFonts w:eastAsia="Times New Roman"/>
                <w:smallCaps/>
                <w:color w:val="000000"/>
                <w:sz w:val="24"/>
                <w:szCs w:val="24"/>
              </w:rPr>
              <w:t xml:space="preserve"> </w:t>
            </w:r>
            <w:proofErr w:type="spellStart"/>
            <w:r w:rsidRPr="00CE2F35">
              <w:rPr>
                <w:rFonts w:eastAsia="Times New Roman"/>
                <w:smallCaps/>
                <w:color w:val="000000"/>
                <w:sz w:val="24"/>
                <w:szCs w:val="24"/>
              </w:rPr>
              <w:t>Aruna</w:t>
            </w:r>
            <w:proofErr w:type="spellEnd"/>
            <w:r w:rsidRPr="00CE2F35">
              <w:rPr>
                <w:rFonts w:eastAsia="Times New Roman"/>
                <w:smallCaps/>
                <w:color w:val="000000"/>
                <w:sz w:val="24"/>
                <w:szCs w:val="24"/>
              </w:rPr>
              <w:t xml:space="preserve"> Kumari (</w:t>
            </w:r>
            <w:r w:rsidRPr="00CE2F35">
              <w:rPr>
                <w:i/>
                <w:color w:val="000000"/>
                <w:sz w:val="24"/>
                <w:szCs w:val="24"/>
              </w:rPr>
              <w:t>Alternate</w:t>
            </w:r>
            <w:r w:rsidRPr="00CE2F35">
              <w:rPr>
                <w:rFonts w:eastAsia="Times New Roman"/>
                <w:smallCaps/>
                <w:color w:val="000000"/>
                <w:sz w:val="24"/>
                <w:szCs w:val="24"/>
              </w:rPr>
              <w:t xml:space="preserve"> -I)                                                                      Shri Jayesh Desai (</w:t>
            </w:r>
            <w:r w:rsidRPr="00CE2F35">
              <w:rPr>
                <w:i/>
                <w:color w:val="000000"/>
                <w:sz w:val="24"/>
                <w:szCs w:val="24"/>
              </w:rPr>
              <w:t>Alternate</w:t>
            </w:r>
            <w:r w:rsidRPr="00CE2F35">
              <w:rPr>
                <w:rFonts w:eastAsia="Times New Roman"/>
                <w:smallCaps/>
                <w:color w:val="000000"/>
                <w:sz w:val="24"/>
                <w:szCs w:val="24"/>
              </w:rPr>
              <w:t xml:space="preserve"> -II)</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 xml:space="preserve">Rex </w:t>
            </w:r>
            <w:proofErr w:type="spellStart"/>
            <w:r w:rsidRPr="00CE2F35">
              <w:rPr>
                <w:rFonts w:eastAsia="Calibri"/>
                <w:color w:val="000000"/>
                <w:sz w:val="24"/>
                <w:szCs w:val="24"/>
              </w:rPr>
              <w:t>Polyextrusion</w:t>
            </w:r>
            <w:proofErr w:type="spellEnd"/>
            <w:r w:rsidRPr="00CE2F35">
              <w:rPr>
                <w:rFonts w:eastAsia="Calibri"/>
                <w:color w:val="000000"/>
                <w:sz w:val="24"/>
                <w:szCs w:val="24"/>
              </w:rPr>
              <w:t xml:space="preserve"> Limited, </w:t>
            </w:r>
            <w:proofErr w:type="spellStart"/>
            <w:r w:rsidRPr="00CE2F35">
              <w:rPr>
                <w:rFonts w:eastAsia="Calibri"/>
                <w:color w:val="000000"/>
                <w:sz w:val="24"/>
                <w:szCs w:val="24"/>
              </w:rPr>
              <w:t>Sangli</w:t>
            </w:r>
            <w:proofErr w:type="spellEnd"/>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Shashank </w:t>
            </w:r>
            <w:proofErr w:type="spellStart"/>
            <w:r w:rsidRPr="00CE2F35">
              <w:rPr>
                <w:rFonts w:eastAsia="Times New Roman"/>
                <w:smallCaps/>
                <w:color w:val="000000"/>
                <w:sz w:val="24"/>
                <w:szCs w:val="24"/>
              </w:rPr>
              <w:t>Pargaonkar</w:t>
            </w:r>
            <w:proofErr w:type="spellEnd"/>
          </w:p>
          <w:p w:rsidR="00A3587B" w:rsidRPr="00CE2F35" w:rsidRDefault="00A3587B" w:rsidP="00FE7B6F">
            <w:pPr>
              <w:widowControl w:val="0"/>
              <w:tabs>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Shri C. B. Dandekar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RITES Limited, New Delhi</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 xml:space="preserve">Shri Pankaj Aggarwal  </w:t>
            </w:r>
          </w:p>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Mukesh Sinha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FE7B6F">
            <w:pPr>
              <w:rPr>
                <w:rFonts w:eastAsia="Calibri"/>
                <w:color w:val="000000"/>
                <w:sz w:val="24"/>
                <w:szCs w:val="24"/>
              </w:rPr>
            </w:pPr>
            <w:r w:rsidRPr="00CE2F35">
              <w:rPr>
                <w:rFonts w:eastAsia="Calibri"/>
                <w:color w:val="000000"/>
                <w:sz w:val="24"/>
                <w:szCs w:val="24"/>
              </w:rPr>
              <w:t>Rural Water Supply &amp; Sanitation Department, Govt. of Orissa, Bhubaneswar</w:t>
            </w:r>
          </w:p>
          <w:p w:rsidR="00A3587B" w:rsidRPr="00CE2F35" w:rsidRDefault="00A3587B" w:rsidP="008F61EB">
            <w:pPr>
              <w:rPr>
                <w:rFonts w:eastAsia="Calibri"/>
                <w:color w:val="000000"/>
                <w:sz w:val="24"/>
                <w:szCs w:val="24"/>
              </w:rPr>
            </w:pP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Chief Engineer</w:t>
            </w: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Supreme Industries Limited, Jalgaon</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Shri G. K. Saxena</w:t>
            </w:r>
          </w:p>
          <w:p w:rsidR="00A3587B" w:rsidRPr="00CE2F35" w:rsidRDefault="00A3587B" w:rsidP="00FE7B6F">
            <w:pPr>
              <w:widowControl w:val="0"/>
              <w:tabs>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Shri P. L. Bajaj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rFonts w:eastAsia="Calibri"/>
                <w:color w:val="000000"/>
                <w:sz w:val="24"/>
                <w:szCs w:val="24"/>
              </w:rPr>
            </w:pPr>
            <w:r w:rsidRPr="00CE2F35">
              <w:rPr>
                <w:rFonts w:eastAsia="Calibri"/>
                <w:color w:val="000000"/>
                <w:sz w:val="24"/>
                <w:szCs w:val="24"/>
              </w:rPr>
              <w:t>Tamil Nadu Water Supply &amp; Drainage Board, Chennai</w:t>
            </w:r>
          </w:p>
        </w:tc>
        <w:tc>
          <w:tcPr>
            <w:tcW w:w="2583" w:type="pct"/>
          </w:tcPr>
          <w:p w:rsidR="00A3587B" w:rsidRPr="00CE2F35" w:rsidRDefault="00A3587B" w:rsidP="00FE7B6F">
            <w:pPr>
              <w:ind w:right="-108"/>
              <w:rPr>
                <w:rFonts w:eastAsia="Times New Roman"/>
                <w:smallCaps/>
                <w:color w:val="000000"/>
                <w:sz w:val="24"/>
                <w:szCs w:val="24"/>
              </w:rPr>
            </w:pPr>
            <w:r w:rsidRPr="00CE2F35">
              <w:rPr>
                <w:rFonts w:eastAsia="Times New Roman"/>
                <w:smallCaps/>
                <w:color w:val="000000"/>
                <w:sz w:val="24"/>
                <w:szCs w:val="24"/>
              </w:rPr>
              <w:t>Engineering Director</w:t>
            </w:r>
          </w:p>
          <w:p w:rsidR="00A3587B" w:rsidRPr="00CE2F35" w:rsidRDefault="00A3587B" w:rsidP="00FE7B6F">
            <w:pPr>
              <w:widowControl w:val="0"/>
              <w:tabs>
                <w:tab w:val="left" w:pos="360"/>
                <w:tab w:val="left" w:pos="4440"/>
              </w:tabs>
              <w:autoSpaceDE w:val="0"/>
              <w:autoSpaceDN w:val="0"/>
              <w:adjustRightInd w:val="0"/>
              <w:ind w:right="-108"/>
              <w:rPr>
                <w:rFonts w:eastAsia="Times New Roman"/>
                <w:smallCaps/>
                <w:color w:val="000000"/>
                <w:sz w:val="24"/>
                <w:szCs w:val="24"/>
              </w:rPr>
            </w:pPr>
            <w:r w:rsidRPr="00CE2F35">
              <w:rPr>
                <w:rFonts w:eastAsia="Times New Roman"/>
                <w:smallCaps/>
                <w:color w:val="000000"/>
                <w:sz w:val="24"/>
                <w:szCs w:val="24"/>
              </w:rPr>
              <w:t>Joint Chief Engineer (COM) (</w:t>
            </w:r>
            <w:r w:rsidRPr="00CE2F35">
              <w:rPr>
                <w:i/>
                <w:color w:val="000000"/>
                <w:sz w:val="24"/>
                <w:szCs w:val="24"/>
              </w:rPr>
              <w:t>Alternate</w:t>
            </w:r>
            <w:r w:rsidRPr="00CE2F35">
              <w:rPr>
                <w:rFonts w:eastAsia="Times New Roman"/>
                <w:smallCaps/>
                <w:color w:val="000000"/>
                <w:sz w:val="24"/>
                <w:szCs w:val="24"/>
              </w:rPr>
              <w:t>)</w:t>
            </w:r>
          </w:p>
          <w:p w:rsidR="00A3587B" w:rsidRPr="00CE2F35" w:rsidRDefault="00A3587B" w:rsidP="00FE7B6F">
            <w:pPr>
              <w:ind w:right="-108"/>
              <w:rPr>
                <w:rFonts w:eastAsia="Times New Roman"/>
                <w:smallCaps/>
                <w:color w:val="000000"/>
                <w:sz w:val="24"/>
                <w:szCs w:val="24"/>
              </w:rPr>
            </w:pPr>
          </w:p>
        </w:tc>
      </w:tr>
      <w:tr w:rsidR="00A3587B" w:rsidRPr="00CE2F35" w:rsidTr="00F714F9">
        <w:tc>
          <w:tcPr>
            <w:tcW w:w="2417" w:type="pct"/>
          </w:tcPr>
          <w:p w:rsidR="00A3587B" w:rsidRPr="00CE2F35" w:rsidRDefault="00A3587B" w:rsidP="008F61EB">
            <w:pPr>
              <w:rPr>
                <w:i/>
                <w:iCs/>
                <w:color w:val="000000"/>
                <w:sz w:val="24"/>
                <w:szCs w:val="24"/>
              </w:rPr>
            </w:pPr>
            <w:r w:rsidRPr="00CE2F35">
              <w:rPr>
                <w:color w:val="000000"/>
                <w:sz w:val="24"/>
                <w:szCs w:val="24"/>
              </w:rPr>
              <w:t>In Personal Capacity (</w:t>
            </w:r>
            <w:r w:rsidRPr="00CE2F35">
              <w:rPr>
                <w:i/>
                <w:iCs/>
                <w:color w:val="000000"/>
                <w:sz w:val="24"/>
                <w:szCs w:val="24"/>
              </w:rPr>
              <w:t xml:space="preserve">A-59, Sector 35, </w:t>
            </w:r>
          </w:p>
          <w:p w:rsidR="00A3587B" w:rsidRPr="00CE2F35" w:rsidRDefault="00A3587B" w:rsidP="008F61EB">
            <w:pPr>
              <w:rPr>
                <w:color w:val="000000"/>
                <w:sz w:val="24"/>
                <w:szCs w:val="24"/>
              </w:rPr>
            </w:pPr>
            <w:r w:rsidRPr="00CE2F35">
              <w:rPr>
                <w:i/>
                <w:iCs/>
                <w:color w:val="000000"/>
                <w:sz w:val="24"/>
                <w:szCs w:val="24"/>
              </w:rPr>
              <w:t>Noida 201301</w:t>
            </w:r>
            <w:r w:rsidRPr="00CE2F35">
              <w:rPr>
                <w:color w:val="000000"/>
                <w:sz w:val="24"/>
                <w:szCs w:val="24"/>
              </w:rPr>
              <w:t>)</w:t>
            </w:r>
          </w:p>
          <w:p w:rsidR="00A3587B" w:rsidRPr="00CE2F35" w:rsidRDefault="00A3587B" w:rsidP="008F61EB">
            <w:pPr>
              <w:rPr>
                <w:sz w:val="24"/>
                <w:szCs w:val="24"/>
              </w:rPr>
            </w:pPr>
          </w:p>
        </w:tc>
        <w:tc>
          <w:tcPr>
            <w:tcW w:w="2583" w:type="pct"/>
          </w:tcPr>
          <w:p w:rsidR="00A3587B" w:rsidRPr="00CE2F35" w:rsidRDefault="00A3587B" w:rsidP="008F61EB">
            <w:pPr>
              <w:ind w:right="-108"/>
              <w:rPr>
                <w:rFonts w:eastAsia="Times New Roman"/>
                <w:smallCaps/>
                <w:color w:val="000000"/>
                <w:sz w:val="24"/>
                <w:szCs w:val="24"/>
              </w:rPr>
            </w:pPr>
            <w:r w:rsidRPr="00CE2F35">
              <w:rPr>
                <w:rFonts w:eastAsia="Times New Roman"/>
                <w:smallCaps/>
                <w:color w:val="000000"/>
                <w:sz w:val="24"/>
                <w:szCs w:val="24"/>
              </w:rPr>
              <w:t xml:space="preserve">Shri Kanwar A. Singh        </w:t>
            </w:r>
          </w:p>
        </w:tc>
      </w:tr>
    </w:tbl>
    <w:p w:rsidR="00FE7B6F" w:rsidRPr="00CE2F35" w:rsidRDefault="00FE7B6F" w:rsidP="00865BDA">
      <w:pPr>
        <w:pStyle w:val="BodyText"/>
        <w:spacing w:before="1"/>
        <w:ind w:left="450" w:right="486"/>
        <w:jc w:val="center"/>
        <w:rPr>
          <w:b/>
        </w:rPr>
      </w:pPr>
    </w:p>
    <w:p w:rsidR="00A3587B" w:rsidRPr="00CE2F35" w:rsidRDefault="00A3587B">
      <w:pPr>
        <w:suppressAutoHyphens w:val="0"/>
        <w:rPr>
          <w:sz w:val="24"/>
          <w:szCs w:val="24"/>
        </w:rPr>
      </w:pPr>
      <w:r w:rsidRPr="00CE2F35">
        <w:br w:type="page"/>
      </w:r>
    </w:p>
    <w:p w:rsidR="00A3587B" w:rsidRPr="00CE2F35" w:rsidRDefault="00A3587B" w:rsidP="00865BDA">
      <w:pPr>
        <w:pStyle w:val="BodyText"/>
        <w:spacing w:before="1"/>
        <w:ind w:left="450" w:right="486"/>
        <w:jc w:val="center"/>
      </w:pPr>
      <w:r w:rsidRPr="00CE2F35">
        <w:lastRenderedPageBreak/>
        <w:t xml:space="preserve">Composition of the Working Group </w:t>
      </w:r>
      <w:proofErr w:type="gramStart"/>
      <w:r w:rsidRPr="00CE2F35">
        <w:t>For</w:t>
      </w:r>
      <w:proofErr w:type="gramEnd"/>
      <w:r w:rsidRPr="00CE2F35">
        <w:t xml:space="preserve"> </w:t>
      </w:r>
      <w:r w:rsidR="00535CBC" w:rsidRPr="00CE2F35">
        <w:t>UPVC Plumbing Pipes</w:t>
      </w:r>
      <w:r w:rsidRPr="00CE2F35">
        <w:t>, CED 50/WG</w:t>
      </w:r>
      <w:r w:rsidR="00535CBC" w:rsidRPr="00CE2F35">
        <w:t>1</w:t>
      </w:r>
      <w:r w:rsidRPr="00CE2F35">
        <w:t xml:space="preserve"> </w:t>
      </w:r>
    </w:p>
    <w:p w:rsidR="00A3587B" w:rsidRPr="00CE2F35" w:rsidRDefault="00A3587B" w:rsidP="00865BDA">
      <w:pPr>
        <w:pStyle w:val="BodyText"/>
        <w:spacing w:before="1"/>
        <w:ind w:left="450" w:right="486"/>
        <w:jc w:val="center"/>
      </w:pPr>
    </w:p>
    <w:p w:rsidR="00A3587B" w:rsidRPr="00CE2F35" w:rsidRDefault="00A3587B" w:rsidP="00865BDA">
      <w:pPr>
        <w:pStyle w:val="BodyText"/>
        <w:spacing w:before="1"/>
        <w:ind w:left="450" w:right="486"/>
        <w:jc w:val="center"/>
        <w:rPr>
          <w:b/>
        </w:rPr>
      </w:pPr>
      <w:r w:rsidRPr="00CE2F35">
        <w:t xml:space="preserve"> </w:t>
      </w:r>
    </w:p>
    <w:tbl>
      <w:tblPr>
        <w:tblStyle w:val="TableGrid7"/>
        <w:tblW w:w="4695"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1"/>
        <w:gridCol w:w="5579"/>
      </w:tblGrid>
      <w:tr w:rsidR="00A3587B" w:rsidRPr="00CE2F35" w:rsidTr="00A3587B">
        <w:tc>
          <w:tcPr>
            <w:tcW w:w="2417" w:type="pct"/>
          </w:tcPr>
          <w:p w:rsidR="00A3587B" w:rsidRPr="00CE2F35" w:rsidRDefault="00A3587B" w:rsidP="008F61EB">
            <w:pPr>
              <w:ind w:right="-537"/>
              <w:jc w:val="center"/>
              <w:rPr>
                <w:i/>
                <w:color w:val="000000"/>
                <w:sz w:val="24"/>
                <w:szCs w:val="24"/>
              </w:rPr>
            </w:pPr>
            <w:r w:rsidRPr="00CE2F35">
              <w:rPr>
                <w:i/>
                <w:color w:val="000000"/>
                <w:sz w:val="24"/>
                <w:szCs w:val="24"/>
              </w:rPr>
              <w:t>Organization</w:t>
            </w:r>
          </w:p>
        </w:tc>
        <w:tc>
          <w:tcPr>
            <w:tcW w:w="2583" w:type="pct"/>
          </w:tcPr>
          <w:p w:rsidR="00A3587B" w:rsidRPr="00CE2F35" w:rsidRDefault="00A3587B" w:rsidP="008F61EB">
            <w:pPr>
              <w:jc w:val="center"/>
              <w:rPr>
                <w:i/>
                <w:color w:val="000000"/>
                <w:sz w:val="24"/>
                <w:szCs w:val="24"/>
              </w:rPr>
            </w:pPr>
            <w:r w:rsidRPr="00CE2F35">
              <w:rPr>
                <w:i/>
                <w:color w:val="000000"/>
                <w:sz w:val="24"/>
                <w:szCs w:val="24"/>
              </w:rPr>
              <w:t>Representative(s)</w:t>
            </w:r>
          </w:p>
          <w:p w:rsidR="00A3587B" w:rsidRPr="00CE2F35" w:rsidRDefault="00A3587B" w:rsidP="008F61EB">
            <w:pPr>
              <w:jc w:val="center"/>
              <w:rPr>
                <w:i/>
                <w:sz w:val="24"/>
                <w:szCs w:val="24"/>
              </w:rPr>
            </w:pPr>
          </w:p>
        </w:tc>
      </w:tr>
      <w:tr w:rsidR="00A3587B" w:rsidRPr="00CE2F35" w:rsidTr="00A3587B">
        <w:tc>
          <w:tcPr>
            <w:tcW w:w="2417" w:type="pct"/>
          </w:tcPr>
          <w:p w:rsidR="00A3587B" w:rsidRPr="00CE2F35" w:rsidRDefault="00535CBC" w:rsidP="008F61EB">
            <w:pPr>
              <w:rPr>
                <w:color w:val="000000"/>
                <w:sz w:val="24"/>
                <w:szCs w:val="24"/>
              </w:rPr>
            </w:pPr>
            <w:r w:rsidRPr="00CE2F35">
              <w:rPr>
                <w:color w:val="000000"/>
                <w:sz w:val="24"/>
                <w:szCs w:val="24"/>
              </w:rPr>
              <w:t>Ori-</w:t>
            </w:r>
            <w:proofErr w:type="spellStart"/>
            <w:r w:rsidRPr="00CE2F35">
              <w:rPr>
                <w:color w:val="000000"/>
                <w:sz w:val="24"/>
                <w:szCs w:val="24"/>
              </w:rPr>
              <w:t>plast</w:t>
            </w:r>
            <w:proofErr w:type="spellEnd"/>
            <w:r w:rsidRPr="00CE2F35">
              <w:rPr>
                <w:color w:val="000000"/>
                <w:sz w:val="24"/>
                <w:szCs w:val="24"/>
              </w:rPr>
              <w:t xml:space="preserve"> Limited, Bhubaneswar</w:t>
            </w:r>
          </w:p>
        </w:tc>
        <w:tc>
          <w:tcPr>
            <w:tcW w:w="2583" w:type="pct"/>
          </w:tcPr>
          <w:p w:rsidR="00A3587B" w:rsidRPr="00CE2F35" w:rsidRDefault="00535CBC" w:rsidP="008F61EB">
            <w:pPr>
              <w:ind w:right="-108"/>
              <w:rPr>
                <w:rFonts w:eastAsia="Times New Roman"/>
                <w:smallCaps/>
                <w:color w:val="000000"/>
                <w:sz w:val="24"/>
                <w:szCs w:val="24"/>
              </w:rPr>
            </w:pPr>
            <w:r w:rsidRPr="00CE2F35">
              <w:rPr>
                <w:rFonts w:eastAsia="Times New Roman"/>
                <w:smallCaps/>
                <w:color w:val="000000"/>
                <w:sz w:val="24"/>
                <w:szCs w:val="24"/>
              </w:rPr>
              <w:t>Shri Ashish Agarwal</w:t>
            </w:r>
            <w:r w:rsidRPr="00CE2F35">
              <w:t xml:space="preserve"> </w:t>
            </w:r>
            <w:r w:rsidR="00A3587B" w:rsidRPr="00CE2F35">
              <w:rPr>
                <w:rFonts w:eastAsia="Times New Roman"/>
                <w:smallCaps/>
                <w:color w:val="000000"/>
                <w:sz w:val="24"/>
                <w:szCs w:val="24"/>
              </w:rPr>
              <w:t>(</w:t>
            </w:r>
            <w:r w:rsidR="00A3587B" w:rsidRPr="00CE2F35">
              <w:rPr>
                <w:i/>
                <w:iCs/>
              </w:rPr>
              <w:t>CO-ORDIANTOR</w:t>
            </w:r>
            <w:r w:rsidR="00A3587B" w:rsidRPr="00CE2F35">
              <w:rPr>
                <w:rFonts w:eastAsia="Times New Roman"/>
                <w:smallCaps/>
                <w:color w:val="000000"/>
                <w:sz w:val="24"/>
                <w:szCs w:val="24"/>
              </w:rPr>
              <w:t xml:space="preserve">)       </w:t>
            </w:r>
          </w:p>
          <w:p w:rsidR="00A3587B" w:rsidRPr="00CE2F35" w:rsidRDefault="00A3587B" w:rsidP="008F61EB">
            <w:pPr>
              <w:ind w:right="-108"/>
              <w:rPr>
                <w:rFonts w:eastAsia="Times New Roman"/>
                <w:smallCaps/>
                <w:color w:val="000000"/>
                <w:sz w:val="24"/>
                <w:szCs w:val="24"/>
              </w:rPr>
            </w:pPr>
          </w:p>
        </w:tc>
      </w:tr>
      <w:tr w:rsidR="00A3587B" w:rsidRPr="00CE2F35" w:rsidTr="00A3587B">
        <w:tc>
          <w:tcPr>
            <w:tcW w:w="2417" w:type="pct"/>
          </w:tcPr>
          <w:p w:rsidR="00A3587B" w:rsidRPr="00CE2F35" w:rsidRDefault="00A3587B" w:rsidP="008F61EB">
            <w:pPr>
              <w:rPr>
                <w:color w:val="000000"/>
                <w:sz w:val="24"/>
                <w:szCs w:val="24"/>
              </w:rPr>
            </w:pPr>
            <w:proofErr w:type="spellStart"/>
            <w:r w:rsidRPr="00CE2F35">
              <w:rPr>
                <w:color w:val="000000"/>
                <w:sz w:val="24"/>
                <w:szCs w:val="24"/>
              </w:rPr>
              <w:t>Finolex</w:t>
            </w:r>
            <w:proofErr w:type="spellEnd"/>
            <w:r w:rsidRPr="00CE2F35">
              <w:rPr>
                <w:color w:val="000000"/>
                <w:sz w:val="24"/>
                <w:szCs w:val="24"/>
              </w:rPr>
              <w:t xml:space="preserve"> Industries Ltd, Pune</w:t>
            </w:r>
          </w:p>
          <w:p w:rsidR="00A3587B" w:rsidRPr="00CE2F35" w:rsidRDefault="00A3587B" w:rsidP="008F61EB">
            <w:pPr>
              <w:rPr>
                <w:color w:val="000000"/>
                <w:sz w:val="24"/>
                <w:szCs w:val="24"/>
              </w:rPr>
            </w:pPr>
          </w:p>
        </w:tc>
        <w:tc>
          <w:tcPr>
            <w:tcW w:w="2583" w:type="pct"/>
          </w:tcPr>
          <w:p w:rsidR="00A3587B" w:rsidRPr="00CE2F35" w:rsidRDefault="00A3587B" w:rsidP="008F61EB">
            <w:pPr>
              <w:ind w:right="-108"/>
              <w:rPr>
                <w:rFonts w:eastAsia="Times New Roman"/>
                <w:smallCaps/>
                <w:color w:val="000000"/>
                <w:sz w:val="24"/>
                <w:szCs w:val="24"/>
              </w:rPr>
            </w:pPr>
            <w:r w:rsidRPr="00CE2F35">
              <w:rPr>
                <w:rFonts w:eastAsia="Times New Roman"/>
                <w:smallCaps/>
                <w:color w:val="000000"/>
                <w:sz w:val="24"/>
                <w:szCs w:val="24"/>
              </w:rPr>
              <w:t xml:space="preserve">Shri D.J. </w:t>
            </w:r>
            <w:proofErr w:type="spellStart"/>
            <w:r w:rsidRPr="00CE2F35">
              <w:rPr>
                <w:rFonts w:eastAsia="Times New Roman"/>
                <w:smallCaps/>
                <w:color w:val="000000"/>
                <w:sz w:val="24"/>
                <w:szCs w:val="24"/>
              </w:rPr>
              <w:t>Salunke</w:t>
            </w:r>
            <w:proofErr w:type="spellEnd"/>
          </w:p>
        </w:tc>
      </w:tr>
      <w:tr w:rsidR="00A3587B" w:rsidRPr="00CE2F35" w:rsidTr="00A3587B">
        <w:tc>
          <w:tcPr>
            <w:tcW w:w="2417" w:type="pct"/>
          </w:tcPr>
          <w:p w:rsidR="00535CBC" w:rsidRPr="00CE2F35" w:rsidRDefault="00535CBC" w:rsidP="008F61EB">
            <w:pPr>
              <w:rPr>
                <w:color w:val="000000"/>
                <w:sz w:val="24"/>
                <w:szCs w:val="24"/>
              </w:rPr>
            </w:pPr>
            <w:r w:rsidRPr="00CE2F35">
              <w:rPr>
                <w:color w:val="000000"/>
                <w:sz w:val="24"/>
                <w:szCs w:val="24"/>
              </w:rPr>
              <w:t xml:space="preserve">NSF Safety &amp; Certification India Pvt Ltd, </w:t>
            </w:r>
          </w:p>
          <w:p w:rsidR="00A3587B" w:rsidRPr="00CE2F35" w:rsidRDefault="00535CBC" w:rsidP="008F61EB">
            <w:pPr>
              <w:rPr>
                <w:color w:val="000000"/>
                <w:sz w:val="24"/>
                <w:szCs w:val="24"/>
              </w:rPr>
            </w:pPr>
            <w:r w:rsidRPr="00CE2F35">
              <w:rPr>
                <w:color w:val="000000"/>
                <w:sz w:val="24"/>
                <w:szCs w:val="24"/>
              </w:rPr>
              <w:t>Gurugram</w:t>
            </w:r>
          </w:p>
          <w:p w:rsidR="00535CBC" w:rsidRPr="00CE2F35" w:rsidRDefault="00535CBC" w:rsidP="008F61EB">
            <w:pPr>
              <w:rPr>
                <w:color w:val="000000"/>
                <w:sz w:val="24"/>
                <w:szCs w:val="24"/>
              </w:rPr>
            </w:pPr>
          </w:p>
        </w:tc>
        <w:tc>
          <w:tcPr>
            <w:tcW w:w="2583" w:type="pct"/>
          </w:tcPr>
          <w:p w:rsidR="00A3587B" w:rsidRPr="00CE2F35" w:rsidRDefault="00535CBC" w:rsidP="008F61EB">
            <w:pPr>
              <w:ind w:right="-108"/>
              <w:rPr>
                <w:rFonts w:eastAsia="Times New Roman"/>
                <w:smallCaps/>
                <w:color w:val="000000"/>
                <w:sz w:val="24"/>
                <w:szCs w:val="24"/>
              </w:rPr>
            </w:pPr>
            <w:r w:rsidRPr="00CE2F35">
              <w:rPr>
                <w:rFonts w:eastAsia="Times New Roman"/>
                <w:smallCaps/>
                <w:color w:val="000000"/>
                <w:sz w:val="24"/>
                <w:szCs w:val="24"/>
              </w:rPr>
              <w:t>Shri B. B. Singh</w:t>
            </w:r>
          </w:p>
          <w:p w:rsidR="00535CBC" w:rsidRPr="00CE2F35" w:rsidRDefault="00535CBC" w:rsidP="008F61EB">
            <w:pPr>
              <w:ind w:right="-108"/>
              <w:rPr>
                <w:rFonts w:eastAsia="Times New Roman"/>
                <w:smallCaps/>
                <w:color w:val="000000"/>
                <w:sz w:val="24"/>
                <w:szCs w:val="24"/>
              </w:rPr>
            </w:pPr>
          </w:p>
        </w:tc>
      </w:tr>
      <w:tr w:rsidR="00A3587B" w:rsidRPr="00CE2F35" w:rsidTr="00A3587B">
        <w:tc>
          <w:tcPr>
            <w:tcW w:w="2417" w:type="pct"/>
          </w:tcPr>
          <w:p w:rsidR="00A3587B" w:rsidRPr="00CE2F35" w:rsidRDefault="00535CBC" w:rsidP="008F61EB">
            <w:pPr>
              <w:rPr>
                <w:color w:val="000000"/>
                <w:sz w:val="24"/>
                <w:szCs w:val="24"/>
              </w:rPr>
            </w:pPr>
            <w:proofErr w:type="spellStart"/>
            <w:r w:rsidRPr="00CE2F35">
              <w:rPr>
                <w:color w:val="000000"/>
                <w:sz w:val="24"/>
                <w:szCs w:val="24"/>
              </w:rPr>
              <w:t>Optiflux</w:t>
            </w:r>
            <w:proofErr w:type="spellEnd"/>
            <w:r w:rsidRPr="00CE2F35">
              <w:rPr>
                <w:color w:val="000000"/>
                <w:sz w:val="24"/>
                <w:szCs w:val="24"/>
              </w:rPr>
              <w:t xml:space="preserve"> Pipe Industries, Jodhpur</w:t>
            </w:r>
          </w:p>
          <w:p w:rsidR="00535CBC" w:rsidRPr="00CE2F35" w:rsidRDefault="00535CBC" w:rsidP="008F61EB">
            <w:pPr>
              <w:rPr>
                <w:color w:val="000000"/>
                <w:sz w:val="24"/>
                <w:szCs w:val="24"/>
              </w:rPr>
            </w:pPr>
          </w:p>
        </w:tc>
        <w:tc>
          <w:tcPr>
            <w:tcW w:w="2583" w:type="pct"/>
          </w:tcPr>
          <w:p w:rsidR="00A3587B" w:rsidRPr="00CE2F35" w:rsidRDefault="00535CBC" w:rsidP="008F61EB">
            <w:pPr>
              <w:ind w:right="-108"/>
              <w:rPr>
                <w:rFonts w:eastAsia="Times New Roman"/>
                <w:smallCaps/>
                <w:color w:val="000000"/>
                <w:sz w:val="24"/>
                <w:szCs w:val="24"/>
              </w:rPr>
            </w:pPr>
            <w:r w:rsidRPr="00CE2F35">
              <w:rPr>
                <w:rFonts w:eastAsia="Times New Roman"/>
                <w:smallCaps/>
                <w:color w:val="000000"/>
                <w:sz w:val="24"/>
                <w:szCs w:val="24"/>
              </w:rPr>
              <w:t>Shri Amit Borana</w:t>
            </w:r>
          </w:p>
        </w:tc>
      </w:tr>
      <w:tr w:rsidR="00A3587B" w:rsidRPr="00FE7B6F" w:rsidTr="00A3587B">
        <w:tc>
          <w:tcPr>
            <w:tcW w:w="2417" w:type="pct"/>
          </w:tcPr>
          <w:p w:rsidR="00A3587B" w:rsidRPr="00CE2F35" w:rsidRDefault="008B7E6E" w:rsidP="008F61EB">
            <w:pPr>
              <w:rPr>
                <w:color w:val="000000"/>
                <w:sz w:val="24"/>
                <w:szCs w:val="24"/>
              </w:rPr>
            </w:pPr>
            <w:r w:rsidRPr="00CE2F35">
              <w:rPr>
                <w:color w:val="000000"/>
                <w:sz w:val="24"/>
                <w:szCs w:val="24"/>
              </w:rPr>
              <w:t xml:space="preserve">In Personal Capacity </w:t>
            </w:r>
            <w:r w:rsidRPr="00CE2F35">
              <w:rPr>
                <w:i/>
                <w:iCs/>
                <w:color w:val="000000"/>
                <w:sz w:val="24"/>
                <w:szCs w:val="24"/>
              </w:rPr>
              <w:t>(Church Lane,</w:t>
            </w:r>
            <w:r w:rsidR="00535CBC" w:rsidRPr="00CE2F35">
              <w:rPr>
                <w:i/>
                <w:iCs/>
                <w:color w:val="000000"/>
                <w:sz w:val="24"/>
                <w:szCs w:val="24"/>
              </w:rPr>
              <w:t xml:space="preserve"> </w:t>
            </w:r>
            <w:proofErr w:type="spellStart"/>
            <w:r w:rsidR="00535CBC" w:rsidRPr="00CE2F35">
              <w:rPr>
                <w:i/>
                <w:iCs/>
                <w:color w:val="000000"/>
                <w:sz w:val="24"/>
                <w:szCs w:val="24"/>
              </w:rPr>
              <w:t>Balasore</w:t>
            </w:r>
            <w:proofErr w:type="spellEnd"/>
            <w:r w:rsidRPr="00CE2F35">
              <w:rPr>
                <w:i/>
                <w:iCs/>
                <w:color w:val="000000"/>
                <w:sz w:val="24"/>
                <w:szCs w:val="24"/>
              </w:rPr>
              <w:t xml:space="preserve">, </w:t>
            </w:r>
            <w:proofErr w:type="spellStart"/>
            <w:r w:rsidRPr="00CE2F35">
              <w:rPr>
                <w:i/>
                <w:iCs/>
                <w:color w:val="000000"/>
                <w:sz w:val="24"/>
                <w:szCs w:val="24"/>
              </w:rPr>
              <w:t>Oddisa</w:t>
            </w:r>
            <w:proofErr w:type="spellEnd"/>
            <w:r w:rsidRPr="00CE2F35">
              <w:rPr>
                <w:i/>
                <w:iCs/>
                <w:color w:val="000000"/>
                <w:sz w:val="24"/>
                <w:szCs w:val="24"/>
              </w:rPr>
              <w:t xml:space="preserve"> 756001)</w:t>
            </w:r>
            <w:r w:rsidR="00535CBC" w:rsidRPr="00CE2F35">
              <w:rPr>
                <w:color w:val="000000"/>
                <w:sz w:val="24"/>
                <w:szCs w:val="24"/>
              </w:rPr>
              <w:t xml:space="preserve"> </w:t>
            </w:r>
          </w:p>
        </w:tc>
        <w:tc>
          <w:tcPr>
            <w:tcW w:w="2583" w:type="pct"/>
          </w:tcPr>
          <w:p w:rsidR="00A3587B" w:rsidRPr="000D7F56" w:rsidRDefault="00535CBC" w:rsidP="008F61EB">
            <w:pPr>
              <w:ind w:right="-108"/>
              <w:rPr>
                <w:rFonts w:eastAsia="Times New Roman"/>
                <w:smallCaps/>
                <w:color w:val="000000"/>
                <w:sz w:val="24"/>
                <w:szCs w:val="24"/>
              </w:rPr>
            </w:pPr>
            <w:r w:rsidRPr="00CE2F35">
              <w:rPr>
                <w:rFonts w:eastAsia="Times New Roman"/>
                <w:smallCaps/>
                <w:color w:val="000000"/>
                <w:sz w:val="24"/>
                <w:szCs w:val="24"/>
              </w:rPr>
              <w:t>Shri Sanjay Kumar Mohapatra</w:t>
            </w:r>
          </w:p>
        </w:tc>
      </w:tr>
    </w:tbl>
    <w:p w:rsidR="00A3587B" w:rsidRPr="00865BDA" w:rsidRDefault="00A3587B" w:rsidP="00865BDA">
      <w:pPr>
        <w:pStyle w:val="BodyText"/>
        <w:spacing w:before="1"/>
        <w:ind w:left="450" w:right="486"/>
        <w:jc w:val="center"/>
        <w:rPr>
          <w:b/>
        </w:rPr>
      </w:pPr>
    </w:p>
    <w:sectPr w:rsidR="00A3587B" w:rsidRPr="00865BDA" w:rsidSect="006B6A72">
      <w:footerReference w:type="default" r:id="rId12"/>
      <w:pgSz w:w="11906" w:h="16838"/>
      <w:pgMar w:top="1360" w:right="280" w:bottom="1160" w:left="340" w:header="720" w:footer="96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8FC" w:rsidRDefault="00FC18FC">
      <w:r>
        <w:separator/>
      </w:r>
    </w:p>
  </w:endnote>
  <w:endnote w:type="continuationSeparator" w:id="0">
    <w:p w:rsidR="00FC18FC" w:rsidRDefault="00FC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771520"/>
      <w:docPartObj>
        <w:docPartGallery w:val="Page Numbers (Bottom of Page)"/>
        <w:docPartUnique/>
      </w:docPartObj>
    </w:sdtPr>
    <w:sdtEndPr>
      <w:rPr>
        <w:noProof/>
      </w:rPr>
    </w:sdtEndPr>
    <w:sdtContent>
      <w:p w:rsidR="008F61EB" w:rsidRDefault="00FC18FC">
        <w:pPr>
          <w:pStyle w:val="Footer"/>
          <w:jc w:val="center"/>
        </w:pPr>
        <w:r>
          <w:fldChar w:fldCharType="begin"/>
        </w:r>
        <w:r>
          <w:instrText xml:space="preserve"> PAGE   \* MERGEFORMAT </w:instrText>
        </w:r>
        <w:r>
          <w:fldChar w:fldCharType="separate"/>
        </w:r>
        <w:r w:rsidR="003429FA">
          <w:rPr>
            <w:noProof/>
          </w:rPr>
          <w:t>2</w:t>
        </w:r>
        <w:r>
          <w:rPr>
            <w:noProof/>
          </w:rPr>
          <w:fldChar w:fldCharType="end"/>
        </w:r>
      </w:p>
    </w:sdtContent>
  </w:sdt>
  <w:p w:rsidR="008F61EB" w:rsidRDefault="008F6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315892"/>
      <w:docPartObj>
        <w:docPartGallery w:val="Page Numbers (Bottom of Page)"/>
        <w:docPartUnique/>
      </w:docPartObj>
    </w:sdtPr>
    <w:sdtEndPr>
      <w:rPr>
        <w:noProof/>
      </w:rPr>
    </w:sdtEndPr>
    <w:sdtContent>
      <w:p w:rsidR="008F61EB" w:rsidRDefault="00FC18FC">
        <w:pPr>
          <w:pStyle w:val="Footer"/>
          <w:jc w:val="center"/>
        </w:pPr>
        <w:r>
          <w:fldChar w:fldCharType="begin"/>
        </w:r>
        <w:r>
          <w:instrText xml:space="preserve"> PAGE   \* MERGEFORMAT </w:instrText>
        </w:r>
        <w:r>
          <w:fldChar w:fldCharType="separate"/>
        </w:r>
        <w:r w:rsidR="003429FA">
          <w:rPr>
            <w:noProof/>
          </w:rPr>
          <w:t>20</w:t>
        </w:r>
        <w:r>
          <w:rPr>
            <w:noProof/>
          </w:rPr>
          <w:fldChar w:fldCharType="end"/>
        </w:r>
      </w:p>
    </w:sdtContent>
  </w:sdt>
  <w:p w:rsidR="008F61EB" w:rsidRDefault="008F6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006218"/>
      <w:docPartObj>
        <w:docPartGallery w:val="Page Numbers (Bottom of Page)"/>
        <w:docPartUnique/>
      </w:docPartObj>
    </w:sdtPr>
    <w:sdtEndPr>
      <w:rPr>
        <w:noProof/>
      </w:rPr>
    </w:sdtEndPr>
    <w:sdtContent>
      <w:p w:rsidR="008F61EB" w:rsidRDefault="00FC18FC">
        <w:pPr>
          <w:pStyle w:val="Footer"/>
          <w:jc w:val="center"/>
        </w:pPr>
        <w:r>
          <w:fldChar w:fldCharType="begin"/>
        </w:r>
        <w:r>
          <w:instrText xml:space="preserve"> PAGE   \* MERGEFORMAT </w:instrText>
        </w:r>
        <w:r>
          <w:fldChar w:fldCharType="separate"/>
        </w:r>
        <w:r w:rsidR="003429FA">
          <w:rPr>
            <w:noProof/>
          </w:rPr>
          <w:t>23</w:t>
        </w:r>
        <w:r>
          <w:rPr>
            <w:noProof/>
          </w:rPr>
          <w:fldChar w:fldCharType="end"/>
        </w:r>
      </w:p>
    </w:sdtContent>
  </w:sdt>
  <w:p w:rsidR="008F61EB" w:rsidRDefault="008F61EB">
    <w:pPr>
      <w:pStyle w:val="BodyText"/>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663538"/>
      <w:docPartObj>
        <w:docPartGallery w:val="Page Numbers (Bottom of Page)"/>
        <w:docPartUnique/>
      </w:docPartObj>
    </w:sdtPr>
    <w:sdtEndPr>
      <w:rPr>
        <w:noProof/>
      </w:rPr>
    </w:sdtEndPr>
    <w:sdtContent>
      <w:p w:rsidR="008F61EB" w:rsidRDefault="00FC18FC">
        <w:pPr>
          <w:pStyle w:val="Footer"/>
          <w:jc w:val="center"/>
        </w:pPr>
        <w:r>
          <w:fldChar w:fldCharType="begin"/>
        </w:r>
        <w:r>
          <w:instrText xml:space="preserve"> PAGE   \* MERGEFORMAT </w:instrText>
        </w:r>
        <w:r>
          <w:fldChar w:fldCharType="separate"/>
        </w:r>
        <w:r w:rsidR="003429FA">
          <w:rPr>
            <w:noProof/>
          </w:rPr>
          <w:t>29</w:t>
        </w:r>
        <w:r>
          <w:rPr>
            <w:noProof/>
          </w:rPr>
          <w:fldChar w:fldCharType="end"/>
        </w:r>
      </w:p>
    </w:sdtContent>
  </w:sdt>
  <w:p w:rsidR="008F61EB" w:rsidRDefault="008F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8FC" w:rsidRDefault="00FC18FC">
      <w:r>
        <w:separator/>
      </w:r>
    </w:p>
  </w:footnote>
  <w:footnote w:type="continuationSeparator" w:id="0">
    <w:p w:rsidR="00FC18FC" w:rsidRDefault="00FC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165"/>
        </w:tabs>
        <w:ind w:left="267" w:hanging="432"/>
      </w:pPr>
    </w:lvl>
    <w:lvl w:ilvl="1">
      <w:start w:val="1"/>
      <w:numFmt w:val="none"/>
      <w:suff w:val="nothing"/>
      <w:lvlText w:val=""/>
      <w:lvlJc w:val="left"/>
      <w:pPr>
        <w:tabs>
          <w:tab w:val="num" w:pos="411"/>
        </w:tabs>
        <w:ind w:left="411" w:hanging="576"/>
      </w:pPr>
    </w:lvl>
    <w:lvl w:ilvl="2">
      <w:start w:val="1"/>
      <w:numFmt w:val="none"/>
      <w:suff w:val="nothing"/>
      <w:lvlText w:val=""/>
      <w:lvlJc w:val="left"/>
      <w:pPr>
        <w:tabs>
          <w:tab w:val="num" w:pos="555"/>
        </w:tabs>
        <w:ind w:left="555" w:hanging="720"/>
      </w:pPr>
    </w:lvl>
    <w:lvl w:ilvl="3">
      <w:start w:val="1"/>
      <w:numFmt w:val="none"/>
      <w:suff w:val="nothing"/>
      <w:lvlText w:val=""/>
      <w:lvlJc w:val="left"/>
      <w:pPr>
        <w:tabs>
          <w:tab w:val="num" w:pos="699"/>
        </w:tabs>
        <w:ind w:left="699" w:hanging="864"/>
      </w:pPr>
    </w:lvl>
    <w:lvl w:ilvl="4">
      <w:start w:val="1"/>
      <w:numFmt w:val="none"/>
      <w:suff w:val="nothing"/>
      <w:lvlText w:val=""/>
      <w:lvlJc w:val="left"/>
      <w:pPr>
        <w:tabs>
          <w:tab w:val="num" w:pos="843"/>
        </w:tabs>
        <w:ind w:left="843" w:hanging="1008"/>
      </w:pPr>
    </w:lvl>
    <w:lvl w:ilvl="5">
      <w:start w:val="1"/>
      <w:numFmt w:val="none"/>
      <w:suff w:val="nothing"/>
      <w:lvlText w:val=""/>
      <w:lvlJc w:val="left"/>
      <w:pPr>
        <w:tabs>
          <w:tab w:val="num" w:pos="987"/>
        </w:tabs>
        <w:ind w:left="987" w:hanging="1152"/>
      </w:pPr>
    </w:lvl>
    <w:lvl w:ilvl="6">
      <w:start w:val="1"/>
      <w:numFmt w:val="none"/>
      <w:suff w:val="nothing"/>
      <w:lvlText w:val=""/>
      <w:lvlJc w:val="left"/>
      <w:pPr>
        <w:tabs>
          <w:tab w:val="num" w:pos="1131"/>
        </w:tabs>
        <w:ind w:left="1131" w:hanging="1296"/>
      </w:pPr>
    </w:lvl>
    <w:lvl w:ilvl="7">
      <w:start w:val="1"/>
      <w:numFmt w:val="none"/>
      <w:suff w:val="nothing"/>
      <w:lvlText w:val=""/>
      <w:lvlJc w:val="left"/>
      <w:pPr>
        <w:tabs>
          <w:tab w:val="num" w:pos="1275"/>
        </w:tabs>
        <w:ind w:left="1275" w:hanging="1440"/>
      </w:pPr>
    </w:lvl>
    <w:lvl w:ilvl="8">
      <w:start w:val="1"/>
      <w:numFmt w:val="none"/>
      <w:suff w:val="nothing"/>
      <w:lvlText w:val=""/>
      <w:lvlJc w:val="left"/>
      <w:pPr>
        <w:tabs>
          <w:tab w:val="num" w:pos="1419"/>
        </w:tabs>
        <w:ind w:left="1419"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2000"/>
        </w:tabs>
        <w:ind w:left="540" w:hanging="360"/>
      </w:pPr>
      <w:rPr>
        <w:rFonts w:eastAsia="Arial" w:cs="Arial"/>
        <w:w w:val="99"/>
        <w:sz w:val="24"/>
        <w:szCs w:val="24"/>
        <w:lang w:val="en-US" w:eastAsia="ar-SA" w:bidi="ar-SA"/>
      </w:rPr>
    </w:lvl>
    <w:lvl w:ilvl="1">
      <w:start w:val="1"/>
      <w:numFmt w:val="bullet"/>
      <w:lvlText w:val=""/>
      <w:lvlJc w:val="left"/>
      <w:pPr>
        <w:tabs>
          <w:tab w:val="num" w:pos="-2000"/>
        </w:tabs>
        <w:ind w:left="1414" w:hanging="360"/>
      </w:pPr>
      <w:rPr>
        <w:rFonts w:ascii="Symbol" w:hAnsi="Symbol" w:cs="Symbol"/>
        <w:lang w:val="en-US" w:eastAsia="ar-SA" w:bidi="ar-SA"/>
      </w:rPr>
    </w:lvl>
    <w:lvl w:ilvl="2">
      <w:start w:val="1"/>
      <w:numFmt w:val="bullet"/>
      <w:lvlText w:val=""/>
      <w:lvlJc w:val="left"/>
      <w:pPr>
        <w:tabs>
          <w:tab w:val="num" w:pos="-2000"/>
        </w:tabs>
        <w:ind w:left="2289" w:hanging="360"/>
      </w:pPr>
      <w:rPr>
        <w:rFonts w:ascii="Symbol" w:hAnsi="Symbol" w:cs="Symbol"/>
        <w:lang w:val="en-US" w:eastAsia="ar-SA" w:bidi="ar-SA"/>
      </w:rPr>
    </w:lvl>
    <w:lvl w:ilvl="3">
      <w:start w:val="1"/>
      <w:numFmt w:val="bullet"/>
      <w:lvlText w:val=""/>
      <w:lvlJc w:val="left"/>
      <w:pPr>
        <w:tabs>
          <w:tab w:val="num" w:pos="-2000"/>
        </w:tabs>
        <w:ind w:left="3163" w:hanging="360"/>
      </w:pPr>
      <w:rPr>
        <w:rFonts w:ascii="Symbol" w:hAnsi="Symbol" w:cs="Symbol"/>
        <w:lang w:val="en-US" w:eastAsia="ar-SA" w:bidi="ar-SA"/>
      </w:rPr>
    </w:lvl>
    <w:lvl w:ilvl="4">
      <w:start w:val="1"/>
      <w:numFmt w:val="bullet"/>
      <w:lvlText w:val=""/>
      <w:lvlJc w:val="left"/>
      <w:pPr>
        <w:tabs>
          <w:tab w:val="num" w:pos="-2000"/>
        </w:tabs>
        <w:ind w:left="4038" w:hanging="360"/>
      </w:pPr>
      <w:rPr>
        <w:rFonts w:ascii="Symbol" w:hAnsi="Symbol" w:cs="Symbol"/>
        <w:lang w:val="en-US" w:eastAsia="ar-SA" w:bidi="ar-SA"/>
      </w:rPr>
    </w:lvl>
    <w:lvl w:ilvl="5">
      <w:start w:val="1"/>
      <w:numFmt w:val="bullet"/>
      <w:lvlText w:val=""/>
      <w:lvlJc w:val="left"/>
      <w:pPr>
        <w:tabs>
          <w:tab w:val="num" w:pos="-2000"/>
        </w:tabs>
        <w:ind w:left="4913" w:hanging="360"/>
      </w:pPr>
      <w:rPr>
        <w:rFonts w:ascii="Symbol" w:hAnsi="Symbol" w:cs="Symbol"/>
        <w:lang w:val="en-US" w:eastAsia="ar-SA" w:bidi="ar-SA"/>
      </w:rPr>
    </w:lvl>
    <w:lvl w:ilvl="6">
      <w:start w:val="1"/>
      <w:numFmt w:val="bullet"/>
      <w:lvlText w:val=""/>
      <w:lvlJc w:val="left"/>
      <w:pPr>
        <w:tabs>
          <w:tab w:val="num" w:pos="-2000"/>
        </w:tabs>
        <w:ind w:left="5787" w:hanging="360"/>
      </w:pPr>
      <w:rPr>
        <w:rFonts w:ascii="Symbol" w:hAnsi="Symbol" w:cs="Symbol"/>
        <w:lang w:val="en-US" w:eastAsia="ar-SA" w:bidi="ar-SA"/>
      </w:rPr>
    </w:lvl>
    <w:lvl w:ilvl="7">
      <w:start w:val="1"/>
      <w:numFmt w:val="bullet"/>
      <w:lvlText w:val=""/>
      <w:lvlJc w:val="left"/>
      <w:pPr>
        <w:tabs>
          <w:tab w:val="num" w:pos="-2000"/>
        </w:tabs>
        <w:ind w:left="6662" w:hanging="360"/>
      </w:pPr>
      <w:rPr>
        <w:rFonts w:ascii="Symbol" w:hAnsi="Symbol" w:cs="Symbol"/>
        <w:lang w:val="en-US" w:eastAsia="ar-SA" w:bidi="ar-SA"/>
      </w:rPr>
    </w:lvl>
    <w:lvl w:ilvl="8">
      <w:start w:val="1"/>
      <w:numFmt w:val="bullet"/>
      <w:lvlText w:val=""/>
      <w:lvlJc w:val="left"/>
      <w:pPr>
        <w:tabs>
          <w:tab w:val="num" w:pos="-2000"/>
        </w:tabs>
        <w:ind w:left="7537" w:hanging="360"/>
      </w:pPr>
      <w:rPr>
        <w:rFonts w:ascii="Symbol" w:hAnsi="Symbol" w:cs="Symbol"/>
        <w:lang w:val="en-US" w:eastAsia="ar-SA" w:bidi="ar-SA"/>
      </w:rPr>
    </w:lvl>
  </w:abstractNum>
  <w:abstractNum w:abstractNumId="2" w15:restartNumberingAfterBreak="0">
    <w:nsid w:val="00000003"/>
    <w:multiLevelType w:val="multilevel"/>
    <w:tmpl w:val="00000003"/>
    <w:name w:val="WW8Num3"/>
    <w:lvl w:ilvl="0">
      <w:start w:val="7"/>
      <w:numFmt w:val="decimal"/>
      <w:lvlText w:val="%1"/>
      <w:lvlJc w:val="left"/>
      <w:pPr>
        <w:tabs>
          <w:tab w:val="num" w:pos="0"/>
        </w:tabs>
        <w:ind w:left="580" w:hanging="201"/>
      </w:pPr>
      <w:rPr>
        <w:rFonts w:eastAsia="Arial" w:cs="Arial"/>
        <w:b/>
        <w:bCs/>
        <w:w w:val="99"/>
        <w:sz w:val="24"/>
        <w:szCs w:val="24"/>
        <w:lang w:val="en-US" w:eastAsia="ar-SA" w:bidi="ar-SA"/>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sz w:val="24"/>
      </w:rPr>
    </w:lvl>
    <w:lvl w:ilvl="3">
      <w:start w:val="1"/>
      <w:numFmt w:val="bullet"/>
      <w:lvlText w:val=""/>
      <w:lvlJc w:val="left"/>
      <w:pPr>
        <w:tabs>
          <w:tab w:val="num" w:pos="0"/>
        </w:tabs>
        <w:ind w:left="980" w:hanging="603"/>
      </w:pPr>
      <w:rPr>
        <w:rFonts w:ascii="Symbol" w:hAnsi="Symbol" w:cs="Symbol"/>
        <w:lang w:val="en-US" w:eastAsia="ar-SA" w:bidi="ar-SA"/>
      </w:rPr>
    </w:lvl>
    <w:lvl w:ilvl="4">
      <w:start w:val="1"/>
      <w:numFmt w:val="bullet"/>
      <w:lvlText w:val=""/>
      <w:lvlJc w:val="left"/>
      <w:pPr>
        <w:tabs>
          <w:tab w:val="num" w:pos="0"/>
        </w:tabs>
        <w:ind w:left="1100" w:hanging="603"/>
      </w:pPr>
      <w:rPr>
        <w:rFonts w:ascii="Symbol" w:hAnsi="Symbol" w:cs="Symbol"/>
        <w:lang w:val="en-US" w:eastAsia="ar-SA" w:bidi="ar-SA"/>
      </w:rPr>
    </w:lvl>
    <w:lvl w:ilvl="5">
      <w:start w:val="1"/>
      <w:numFmt w:val="bullet"/>
      <w:lvlText w:val=""/>
      <w:lvlJc w:val="left"/>
      <w:pPr>
        <w:tabs>
          <w:tab w:val="num" w:pos="0"/>
        </w:tabs>
        <w:ind w:left="2797" w:hanging="603"/>
      </w:pPr>
      <w:rPr>
        <w:rFonts w:ascii="Symbol" w:hAnsi="Symbol" w:cs="Symbol"/>
        <w:lang w:val="en-US" w:eastAsia="ar-SA" w:bidi="ar-SA"/>
      </w:rPr>
    </w:lvl>
    <w:lvl w:ilvl="6">
      <w:start w:val="1"/>
      <w:numFmt w:val="bullet"/>
      <w:lvlText w:val=""/>
      <w:lvlJc w:val="left"/>
      <w:pPr>
        <w:tabs>
          <w:tab w:val="num" w:pos="0"/>
        </w:tabs>
        <w:ind w:left="4495" w:hanging="603"/>
      </w:pPr>
      <w:rPr>
        <w:rFonts w:ascii="Symbol" w:hAnsi="Symbol" w:cs="Symbol"/>
        <w:lang w:val="en-US" w:eastAsia="ar-SA" w:bidi="ar-SA"/>
      </w:rPr>
    </w:lvl>
    <w:lvl w:ilvl="7">
      <w:start w:val="1"/>
      <w:numFmt w:val="bullet"/>
      <w:lvlText w:val=""/>
      <w:lvlJc w:val="left"/>
      <w:pPr>
        <w:tabs>
          <w:tab w:val="num" w:pos="0"/>
        </w:tabs>
        <w:ind w:left="6193" w:hanging="603"/>
      </w:pPr>
      <w:rPr>
        <w:rFonts w:ascii="Symbol" w:hAnsi="Symbol" w:cs="Symbol"/>
        <w:lang w:val="en-US" w:eastAsia="ar-SA" w:bidi="ar-SA"/>
      </w:rPr>
    </w:lvl>
    <w:lvl w:ilvl="8">
      <w:start w:val="1"/>
      <w:numFmt w:val="bullet"/>
      <w:lvlText w:val=""/>
      <w:lvlJc w:val="left"/>
      <w:pPr>
        <w:tabs>
          <w:tab w:val="num" w:pos="0"/>
        </w:tabs>
        <w:ind w:left="7890" w:hanging="603"/>
      </w:pPr>
      <w:rPr>
        <w:rFonts w:ascii="Symbol" w:hAnsi="Symbol" w:cs="Symbol"/>
        <w:lang w:val="en-US" w:eastAsia="ar-SA" w:bidi="ar-SA"/>
      </w:rPr>
    </w:lvl>
  </w:abstractNum>
  <w:abstractNum w:abstractNumId="3" w15:restartNumberingAfterBreak="0">
    <w:nsid w:val="00000004"/>
    <w:multiLevelType w:val="multilevel"/>
    <w:tmpl w:val="00000004"/>
    <w:name w:val="WW8Num4"/>
    <w:lvl w:ilvl="0">
      <w:start w:val="5"/>
      <w:numFmt w:val="decimal"/>
      <w:lvlText w:val="%1."/>
      <w:lvlJc w:val="left"/>
      <w:pPr>
        <w:tabs>
          <w:tab w:val="num" w:pos="0"/>
        </w:tabs>
        <w:ind w:left="715" w:hanging="336"/>
      </w:pPr>
      <w:rPr>
        <w:rFonts w:eastAsia="Arial" w:cs="Arial"/>
        <w:b/>
        <w:bCs/>
        <w:w w:val="99"/>
        <w:sz w:val="24"/>
        <w:szCs w:val="24"/>
        <w:lang w:val="en-US" w:eastAsia="ar-SA" w:bidi="ar-SA"/>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rPr>
        <w:b/>
        <w:sz w:val="24"/>
      </w:rPr>
    </w:lvl>
    <w:lvl w:ilvl="3">
      <w:start w:val="1"/>
      <w:numFmt w:val="bullet"/>
      <w:lvlText w:val=""/>
      <w:lvlJc w:val="left"/>
      <w:pPr>
        <w:tabs>
          <w:tab w:val="num" w:pos="0"/>
        </w:tabs>
        <w:ind w:left="2285" w:hanging="615"/>
      </w:pPr>
      <w:rPr>
        <w:rFonts w:ascii="Symbol" w:hAnsi="Symbol" w:cs="Symbol"/>
        <w:lang w:val="en-US" w:eastAsia="ar-SA" w:bidi="ar-SA"/>
      </w:rPr>
    </w:lvl>
    <w:lvl w:ilvl="4">
      <w:start w:val="1"/>
      <w:numFmt w:val="bullet"/>
      <w:lvlText w:val=""/>
      <w:lvlJc w:val="left"/>
      <w:pPr>
        <w:tabs>
          <w:tab w:val="num" w:pos="0"/>
        </w:tabs>
        <w:ind w:left="3571" w:hanging="615"/>
      </w:pPr>
      <w:rPr>
        <w:rFonts w:ascii="Symbol" w:hAnsi="Symbol" w:cs="Symbol"/>
        <w:lang w:val="en-US" w:eastAsia="ar-SA" w:bidi="ar-SA"/>
      </w:rPr>
    </w:lvl>
    <w:lvl w:ilvl="5">
      <w:start w:val="1"/>
      <w:numFmt w:val="bullet"/>
      <w:lvlText w:val=""/>
      <w:lvlJc w:val="left"/>
      <w:pPr>
        <w:tabs>
          <w:tab w:val="num" w:pos="0"/>
        </w:tabs>
        <w:ind w:left="4857" w:hanging="615"/>
      </w:pPr>
      <w:rPr>
        <w:rFonts w:ascii="Symbol" w:hAnsi="Symbol" w:cs="Symbol"/>
        <w:lang w:val="en-US" w:eastAsia="ar-SA" w:bidi="ar-SA"/>
      </w:rPr>
    </w:lvl>
    <w:lvl w:ilvl="6">
      <w:start w:val="1"/>
      <w:numFmt w:val="bullet"/>
      <w:lvlText w:val=""/>
      <w:lvlJc w:val="left"/>
      <w:pPr>
        <w:tabs>
          <w:tab w:val="num" w:pos="0"/>
        </w:tabs>
        <w:ind w:left="6143" w:hanging="615"/>
      </w:pPr>
      <w:rPr>
        <w:rFonts w:ascii="Symbol" w:hAnsi="Symbol" w:cs="Symbol"/>
        <w:lang w:val="en-US" w:eastAsia="ar-SA" w:bidi="ar-SA"/>
      </w:rPr>
    </w:lvl>
    <w:lvl w:ilvl="7">
      <w:start w:val="1"/>
      <w:numFmt w:val="bullet"/>
      <w:lvlText w:val=""/>
      <w:lvlJc w:val="left"/>
      <w:pPr>
        <w:tabs>
          <w:tab w:val="num" w:pos="0"/>
        </w:tabs>
        <w:ind w:left="7429" w:hanging="615"/>
      </w:pPr>
      <w:rPr>
        <w:rFonts w:ascii="Symbol" w:hAnsi="Symbol" w:cs="Symbol"/>
        <w:lang w:val="en-US" w:eastAsia="ar-SA" w:bidi="ar-SA"/>
      </w:rPr>
    </w:lvl>
    <w:lvl w:ilvl="8">
      <w:start w:val="1"/>
      <w:numFmt w:val="bullet"/>
      <w:lvlText w:val=""/>
      <w:lvlJc w:val="left"/>
      <w:pPr>
        <w:tabs>
          <w:tab w:val="num" w:pos="0"/>
        </w:tabs>
        <w:ind w:left="8714" w:hanging="615"/>
      </w:pPr>
      <w:rPr>
        <w:rFonts w:ascii="Symbol" w:hAnsi="Symbol" w:cs="Symbol"/>
        <w:lang w:val="en-US" w:eastAsia="ar-SA" w:bidi="ar-SA"/>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580" w:hanging="201"/>
      </w:pPr>
      <w:rPr>
        <w:rFonts w:eastAsia="Arial" w:cs="Arial"/>
        <w:b/>
        <w:bCs/>
        <w:w w:val="99"/>
        <w:sz w:val="24"/>
        <w:szCs w:val="24"/>
        <w:lang w:val="en-US" w:eastAsia="ar-SA" w:bidi="ar-SA"/>
      </w:rPr>
    </w:lvl>
    <w:lvl w:ilvl="1">
      <w:start w:val="1"/>
      <w:numFmt w:val="lowerLetter"/>
      <w:lvlText w:val="%2)"/>
      <w:lvlJc w:val="left"/>
      <w:pPr>
        <w:tabs>
          <w:tab w:val="num" w:pos="0"/>
        </w:tabs>
        <w:ind w:left="1191" w:hanging="360"/>
      </w:pPr>
      <w:rPr>
        <w:rFonts w:eastAsia="Arial" w:cs="Arial"/>
        <w:w w:val="99"/>
        <w:sz w:val="24"/>
        <w:szCs w:val="24"/>
        <w:lang w:val="en-US" w:eastAsia="ar-SA" w:bidi="ar-SA"/>
      </w:rPr>
    </w:lvl>
    <w:lvl w:ilvl="2">
      <w:start w:val="1"/>
      <w:numFmt w:val="bullet"/>
      <w:lvlText w:val=""/>
      <w:lvlJc w:val="left"/>
      <w:pPr>
        <w:tabs>
          <w:tab w:val="num" w:pos="0"/>
        </w:tabs>
        <w:ind w:left="2320" w:hanging="360"/>
      </w:pPr>
      <w:rPr>
        <w:rFonts w:ascii="Symbol" w:hAnsi="Symbol" w:cs="Symbol"/>
        <w:lang w:val="en-US" w:eastAsia="ar-SA" w:bidi="ar-SA"/>
      </w:rPr>
    </w:lvl>
    <w:lvl w:ilvl="3">
      <w:start w:val="1"/>
      <w:numFmt w:val="bullet"/>
      <w:lvlText w:val=""/>
      <w:lvlJc w:val="left"/>
      <w:pPr>
        <w:tabs>
          <w:tab w:val="num" w:pos="0"/>
        </w:tabs>
        <w:ind w:left="3441" w:hanging="360"/>
      </w:pPr>
      <w:rPr>
        <w:rFonts w:ascii="Symbol" w:hAnsi="Symbol" w:cs="Symbol"/>
        <w:lang w:val="en-US" w:eastAsia="ar-SA" w:bidi="ar-SA"/>
      </w:rPr>
    </w:lvl>
    <w:lvl w:ilvl="4">
      <w:start w:val="1"/>
      <w:numFmt w:val="bullet"/>
      <w:lvlText w:val=""/>
      <w:lvlJc w:val="left"/>
      <w:pPr>
        <w:tabs>
          <w:tab w:val="num" w:pos="0"/>
        </w:tabs>
        <w:ind w:left="4562" w:hanging="360"/>
      </w:pPr>
      <w:rPr>
        <w:rFonts w:ascii="Symbol" w:hAnsi="Symbol" w:cs="Symbol"/>
        <w:lang w:val="en-US" w:eastAsia="ar-SA" w:bidi="ar-SA"/>
      </w:rPr>
    </w:lvl>
    <w:lvl w:ilvl="5">
      <w:start w:val="1"/>
      <w:numFmt w:val="bullet"/>
      <w:lvlText w:val=""/>
      <w:lvlJc w:val="left"/>
      <w:pPr>
        <w:tabs>
          <w:tab w:val="num" w:pos="0"/>
        </w:tabs>
        <w:ind w:left="5682" w:hanging="360"/>
      </w:pPr>
      <w:rPr>
        <w:rFonts w:ascii="Symbol" w:hAnsi="Symbol" w:cs="Symbol"/>
        <w:lang w:val="en-US" w:eastAsia="ar-SA" w:bidi="ar-SA"/>
      </w:rPr>
    </w:lvl>
    <w:lvl w:ilvl="6">
      <w:start w:val="1"/>
      <w:numFmt w:val="bullet"/>
      <w:lvlText w:val=""/>
      <w:lvlJc w:val="left"/>
      <w:pPr>
        <w:tabs>
          <w:tab w:val="num" w:pos="0"/>
        </w:tabs>
        <w:ind w:left="6803" w:hanging="360"/>
      </w:pPr>
      <w:rPr>
        <w:rFonts w:ascii="Symbol" w:hAnsi="Symbol" w:cs="Symbol"/>
        <w:lang w:val="en-US" w:eastAsia="ar-SA" w:bidi="ar-SA"/>
      </w:rPr>
    </w:lvl>
    <w:lvl w:ilvl="7">
      <w:start w:val="1"/>
      <w:numFmt w:val="bullet"/>
      <w:lvlText w:val=""/>
      <w:lvlJc w:val="left"/>
      <w:pPr>
        <w:tabs>
          <w:tab w:val="num" w:pos="0"/>
        </w:tabs>
        <w:ind w:left="7924" w:hanging="360"/>
      </w:pPr>
      <w:rPr>
        <w:rFonts w:ascii="Symbol" w:hAnsi="Symbol" w:cs="Symbol"/>
        <w:lang w:val="en-US" w:eastAsia="ar-SA" w:bidi="ar-SA"/>
      </w:rPr>
    </w:lvl>
    <w:lvl w:ilvl="8">
      <w:start w:val="1"/>
      <w:numFmt w:val="bullet"/>
      <w:lvlText w:val=""/>
      <w:lvlJc w:val="left"/>
      <w:pPr>
        <w:tabs>
          <w:tab w:val="num" w:pos="0"/>
        </w:tabs>
        <w:ind w:left="9044" w:hanging="360"/>
      </w:pPr>
      <w:rPr>
        <w:rFonts w:ascii="Symbol" w:hAnsi="Symbol" w:cs="Symbol"/>
        <w:lang w:val="en-US" w:eastAsia="ar-SA" w:bidi="ar-SA"/>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40" w:hanging="360"/>
      </w:pPr>
    </w:lvl>
    <w:lvl w:ilvl="2">
      <w:start w:val="1"/>
      <w:numFmt w:val="decimal"/>
      <w:lvlText w:val="%1.%2.%3"/>
      <w:lvlJc w:val="left"/>
      <w:pPr>
        <w:tabs>
          <w:tab w:val="num" w:pos="0"/>
        </w:tabs>
        <w:ind w:left="1480" w:hanging="720"/>
      </w:pPr>
    </w:lvl>
    <w:lvl w:ilvl="3">
      <w:start w:val="1"/>
      <w:numFmt w:val="decimal"/>
      <w:lvlText w:val="%1.%2.%3.%4"/>
      <w:lvlJc w:val="left"/>
      <w:pPr>
        <w:tabs>
          <w:tab w:val="num" w:pos="0"/>
        </w:tabs>
        <w:ind w:left="2220" w:hanging="1080"/>
      </w:pPr>
    </w:lvl>
    <w:lvl w:ilvl="4">
      <w:start w:val="1"/>
      <w:numFmt w:val="decimal"/>
      <w:lvlText w:val="%1.%2.%3.%4.%5"/>
      <w:lvlJc w:val="left"/>
      <w:pPr>
        <w:tabs>
          <w:tab w:val="num" w:pos="0"/>
        </w:tabs>
        <w:ind w:left="2600" w:hanging="1080"/>
      </w:pPr>
    </w:lvl>
    <w:lvl w:ilvl="5">
      <w:start w:val="1"/>
      <w:numFmt w:val="decimal"/>
      <w:lvlText w:val="%1.%2.%3.%4.%5.%6"/>
      <w:lvlJc w:val="left"/>
      <w:pPr>
        <w:tabs>
          <w:tab w:val="num" w:pos="0"/>
        </w:tabs>
        <w:ind w:left="3340" w:hanging="1440"/>
      </w:pPr>
    </w:lvl>
    <w:lvl w:ilvl="6">
      <w:start w:val="1"/>
      <w:numFmt w:val="decimal"/>
      <w:lvlText w:val="%1.%2.%3.%4.%5.%6.%7"/>
      <w:lvlJc w:val="left"/>
      <w:pPr>
        <w:tabs>
          <w:tab w:val="num" w:pos="0"/>
        </w:tabs>
        <w:ind w:left="3720" w:hanging="1440"/>
      </w:pPr>
    </w:lvl>
    <w:lvl w:ilvl="7">
      <w:start w:val="1"/>
      <w:numFmt w:val="decimal"/>
      <w:lvlText w:val="%1.%2.%3.%4.%5.%6.%7.%8"/>
      <w:lvlJc w:val="left"/>
      <w:pPr>
        <w:tabs>
          <w:tab w:val="num" w:pos="0"/>
        </w:tabs>
        <w:ind w:left="4460" w:hanging="1800"/>
      </w:pPr>
    </w:lvl>
    <w:lvl w:ilvl="8">
      <w:start w:val="1"/>
      <w:numFmt w:val="decimal"/>
      <w:lvlText w:val="%1.%2.%3.%4.%5.%6.%7.%8.%9"/>
      <w:lvlJc w:val="left"/>
      <w:pPr>
        <w:tabs>
          <w:tab w:val="num" w:pos="0"/>
        </w:tabs>
        <w:ind w:left="4840" w:hanging="1800"/>
      </w:p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b/>
        <w:sz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3770E11"/>
    <w:multiLevelType w:val="hybridMultilevel"/>
    <w:tmpl w:val="D2A0F580"/>
    <w:lvl w:ilvl="0" w:tplc="254AED6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9842FD5"/>
    <w:multiLevelType w:val="hybridMultilevel"/>
    <w:tmpl w:val="97F62FA4"/>
    <w:lvl w:ilvl="0" w:tplc="9CC49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D958AA"/>
    <w:multiLevelType w:val="hybridMultilevel"/>
    <w:tmpl w:val="851018C2"/>
    <w:lvl w:ilvl="0" w:tplc="47E456E2">
      <w:start w:val="7"/>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4190195"/>
    <w:multiLevelType w:val="hybridMultilevel"/>
    <w:tmpl w:val="71B8064C"/>
    <w:lvl w:ilvl="0" w:tplc="CDF83BEE">
      <w:start w:val="3"/>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71F14"/>
    <w:multiLevelType w:val="hybridMultilevel"/>
    <w:tmpl w:val="FB10410E"/>
    <w:lvl w:ilvl="0" w:tplc="25A205D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2730CC"/>
    <w:multiLevelType w:val="multilevel"/>
    <w:tmpl w:val="6304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C64946"/>
    <w:multiLevelType w:val="hybridMultilevel"/>
    <w:tmpl w:val="726ACDB4"/>
    <w:lvl w:ilvl="0" w:tplc="FCCCDC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F694BA6"/>
    <w:multiLevelType w:val="hybridMultilevel"/>
    <w:tmpl w:val="CC56892C"/>
    <w:lvl w:ilvl="0" w:tplc="4009000F">
      <w:start w:val="1"/>
      <w:numFmt w:val="decimal"/>
      <w:lvlText w:val="%1."/>
      <w:lvlJc w:val="left"/>
      <w:pPr>
        <w:ind w:left="555" w:hanging="360"/>
      </w:p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15" w15:restartNumberingAfterBreak="0">
    <w:nsid w:val="78DF426D"/>
    <w:multiLevelType w:val="hybridMultilevel"/>
    <w:tmpl w:val="E432F380"/>
    <w:lvl w:ilvl="0" w:tplc="7ACC77A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3"/>
  </w:num>
  <w:num w:numId="10">
    <w:abstractNumId w:val="15"/>
  </w:num>
  <w:num w:numId="11">
    <w:abstractNumId w:val="11"/>
  </w:num>
  <w:num w:numId="12">
    <w:abstractNumId w:val="10"/>
  </w:num>
  <w:num w:numId="13">
    <w:abstractNumId w:val="9"/>
  </w:num>
  <w:num w:numId="14">
    <w:abstractNumId w:val="7"/>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23276A"/>
    <w:rsid w:val="00012938"/>
    <w:rsid w:val="000256C5"/>
    <w:rsid w:val="000360E8"/>
    <w:rsid w:val="000431A5"/>
    <w:rsid w:val="000716BF"/>
    <w:rsid w:val="00087D3B"/>
    <w:rsid w:val="00095DBA"/>
    <w:rsid w:val="000972CB"/>
    <w:rsid w:val="000D0F05"/>
    <w:rsid w:val="000D3CB3"/>
    <w:rsid w:val="000D7F56"/>
    <w:rsid w:val="000E116C"/>
    <w:rsid w:val="000E3BA1"/>
    <w:rsid w:val="000F767B"/>
    <w:rsid w:val="0010139E"/>
    <w:rsid w:val="00104454"/>
    <w:rsid w:val="00130EAD"/>
    <w:rsid w:val="00131D44"/>
    <w:rsid w:val="00134FAF"/>
    <w:rsid w:val="0014289E"/>
    <w:rsid w:val="00144F1C"/>
    <w:rsid w:val="0018263F"/>
    <w:rsid w:val="001878BB"/>
    <w:rsid w:val="0019316E"/>
    <w:rsid w:val="001B0F62"/>
    <w:rsid w:val="001C1C9C"/>
    <w:rsid w:val="001C3317"/>
    <w:rsid w:val="001C6A7B"/>
    <w:rsid w:val="001C7727"/>
    <w:rsid w:val="001D1A64"/>
    <w:rsid w:val="00201FDE"/>
    <w:rsid w:val="00204982"/>
    <w:rsid w:val="00207686"/>
    <w:rsid w:val="002151CF"/>
    <w:rsid w:val="00217A01"/>
    <w:rsid w:val="0023276A"/>
    <w:rsid w:val="00247798"/>
    <w:rsid w:val="0025041B"/>
    <w:rsid w:val="0026089B"/>
    <w:rsid w:val="00263276"/>
    <w:rsid w:val="00271F8D"/>
    <w:rsid w:val="00272B82"/>
    <w:rsid w:val="00272FBB"/>
    <w:rsid w:val="002751A5"/>
    <w:rsid w:val="00276230"/>
    <w:rsid w:val="00276BE9"/>
    <w:rsid w:val="0027769C"/>
    <w:rsid w:val="00287EEE"/>
    <w:rsid w:val="0029163F"/>
    <w:rsid w:val="002949CF"/>
    <w:rsid w:val="002A456B"/>
    <w:rsid w:val="002A5DAE"/>
    <w:rsid w:val="002C41DE"/>
    <w:rsid w:val="002D0B3D"/>
    <w:rsid w:val="002D37A6"/>
    <w:rsid w:val="002D6A18"/>
    <w:rsid w:val="002E4AA3"/>
    <w:rsid w:val="002F3A51"/>
    <w:rsid w:val="00322CC7"/>
    <w:rsid w:val="00336C5F"/>
    <w:rsid w:val="003429FA"/>
    <w:rsid w:val="0035154E"/>
    <w:rsid w:val="00360F80"/>
    <w:rsid w:val="003622C4"/>
    <w:rsid w:val="00370E83"/>
    <w:rsid w:val="003A283B"/>
    <w:rsid w:val="003B5A95"/>
    <w:rsid w:val="003D0330"/>
    <w:rsid w:val="003D0AEE"/>
    <w:rsid w:val="003D2203"/>
    <w:rsid w:val="003D2294"/>
    <w:rsid w:val="003D7BAC"/>
    <w:rsid w:val="003E3F59"/>
    <w:rsid w:val="00410C17"/>
    <w:rsid w:val="00487F93"/>
    <w:rsid w:val="00491DB9"/>
    <w:rsid w:val="00492834"/>
    <w:rsid w:val="00494564"/>
    <w:rsid w:val="004B2E5E"/>
    <w:rsid w:val="004B4176"/>
    <w:rsid w:val="004C14F4"/>
    <w:rsid w:val="004C172A"/>
    <w:rsid w:val="004F6AF7"/>
    <w:rsid w:val="005004E2"/>
    <w:rsid w:val="00505CB2"/>
    <w:rsid w:val="0051274C"/>
    <w:rsid w:val="00524596"/>
    <w:rsid w:val="00534B76"/>
    <w:rsid w:val="00535CBC"/>
    <w:rsid w:val="0053601A"/>
    <w:rsid w:val="0055229C"/>
    <w:rsid w:val="00553521"/>
    <w:rsid w:val="00555FD4"/>
    <w:rsid w:val="00557D30"/>
    <w:rsid w:val="00561249"/>
    <w:rsid w:val="0056796F"/>
    <w:rsid w:val="005707A3"/>
    <w:rsid w:val="0059018D"/>
    <w:rsid w:val="005977C4"/>
    <w:rsid w:val="005C59BE"/>
    <w:rsid w:val="005D1ADC"/>
    <w:rsid w:val="005D6D6F"/>
    <w:rsid w:val="005F3883"/>
    <w:rsid w:val="00605B00"/>
    <w:rsid w:val="00612E0C"/>
    <w:rsid w:val="006733BB"/>
    <w:rsid w:val="0067346F"/>
    <w:rsid w:val="00674013"/>
    <w:rsid w:val="00682111"/>
    <w:rsid w:val="0068298F"/>
    <w:rsid w:val="006945B0"/>
    <w:rsid w:val="00696932"/>
    <w:rsid w:val="006A0A55"/>
    <w:rsid w:val="006A2A99"/>
    <w:rsid w:val="006B0782"/>
    <w:rsid w:val="006B3D3F"/>
    <w:rsid w:val="006B6A72"/>
    <w:rsid w:val="006F3D4B"/>
    <w:rsid w:val="00716090"/>
    <w:rsid w:val="007251A8"/>
    <w:rsid w:val="00733025"/>
    <w:rsid w:val="00734957"/>
    <w:rsid w:val="00734A75"/>
    <w:rsid w:val="00753A12"/>
    <w:rsid w:val="00766644"/>
    <w:rsid w:val="0077006F"/>
    <w:rsid w:val="007727D2"/>
    <w:rsid w:val="0077354C"/>
    <w:rsid w:val="00777C86"/>
    <w:rsid w:val="00790B14"/>
    <w:rsid w:val="00795079"/>
    <w:rsid w:val="007B2978"/>
    <w:rsid w:val="007B6CD6"/>
    <w:rsid w:val="007C5A8F"/>
    <w:rsid w:val="008021B2"/>
    <w:rsid w:val="0083274C"/>
    <w:rsid w:val="00836656"/>
    <w:rsid w:val="00840C7B"/>
    <w:rsid w:val="00840DC2"/>
    <w:rsid w:val="00845914"/>
    <w:rsid w:val="00845DA7"/>
    <w:rsid w:val="008506B5"/>
    <w:rsid w:val="00856614"/>
    <w:rsid w:val="00865BDA"/>
    <w:rsid w:val="008709F5"/>
    <w:rsid w:val="00871555"/>
    <w:rsid w:val="008758B5"/>
    <w:rsid w:val="008802EE"/>
    <w:rsid w:val="00897063"/>
    <w:rsid w:val="008B7E6E"/>
    <w:rsid w:val="008E2E62"/>
    <w:rsid w:val="008F2599"/>
    <w:rsid w:val="008F61EB"/>
    <w:rsid w:val="00920A92"/>
    <w:rsid w:val="009246B2"/>
    <w:rsid w:val="00942E8A"/>
    <w:rsid w:val="00944C0D"/>
    <w:rsid w:val="00946BFE"/>
    <w:rsid w:val="009514D8"/>
    <w:rsid w:val="00962F6C"/>
    <w:rsid w:val="0096507F"/>
    <w:rsid w:val="00965B66"/>
    <w:rsid w:val="00977B4E"/>
    <w:rsid w:val="00983255"/>
    <w:rsid w:val="00984219"/>
    <w:rsid w:val="0099163D"/>
    <w:rsid w:val="00997C50"/>
    <w:rsid w:val="009B197B"/>
    <w:rsid w:val="009D0802"/>
    <w:rsid w:val="009D7BBF"/>
    <w:rsid w:val="009E0111"/>
    <w:rsid w:val="009E447B"/>
    <w:rsid w:val="009F1E00"/>
    <w:rsid w:val="00A0127A"/>
    <w:rsid w:val="00A162BD"/>
    <w:rsid w:val="00A213B8"/>
    <w:rsid w:val="00A24773"/>
    <w:rsid w:val="00A301E1"/>
    <w:rsid w:val="00A3587B"/>
    <w:rsid w:val="00A47083"/>
    <w:rsid w:val="00A63637"/>
    <w:rsid w:val="00A80D3C"/>
    <w:rsid w:val="00A86B0C"/>
    <w:rsid w:val="00A922A2"/>
    <w:rsid w:val="00A94974"/>
    <w:rsid w:val="00AA14C9"/>
    <w:rsid w:val="00AA1984"/>
    <w:rsid w:val="00AA4A98"/>
    <w:rsid w:val="00AC2AF0"/>
    <w:rsid w:val="00AC7B0E"/>
    <w:rsid w:val="00AD063A"/>
    <w:rsid w:val="00AD740F"/>
    <w:rsid w:val="00AF01DF"/>
    <w:rsid w:val="00B01E18"/>
    <w:rsid w:val="00B11551"/>
    <w:rsid w:val="00B173B5"/>
    <w:rsid w:val="00B212BE"/>
    <w:rsid w:val="00B26F3E"/>
    <w:rsid w:val="00B40E12"/>
    <w:rsid w:val="00B4391A"/>
    <w:rsid w:val="00B5381F"/>
    <w:rsid w:val="00B5607F"/>
    <w:rsid w:val="00B6288A"/>
    <w:rsid w:val="00B65B8E"/>
    <w:rsid w:val="00B77037"/>
    <w:rsid w:val="00B81006"/>
    <w:rsid w:val="00B97FF4"/>
    <w:rsid w:val="00BA1455"/>
    <w:rsid w:val="00BB4981"/>
    <w:rsid w:val="00BC025B"/>
    <w:rsid w:val="00BE1B7D"/>
    <w:rsid w:val="00BF213A"/>
    <w:rsid w:val="00BF623A"/>
    <w:rsid w:val="00C17DBB"/>
    <w:rsid w:val="00C32F5B"/>
    <w:rsid w:val="00C660C3"/>
    <w:rsid w:val="00C8089D"/>
    <w:rsid w:val="00C9710F"/>
    <w:rsid w:val="00C9778F"/>
    <w:rsid w:val="00C97C14"/>
    <w:rsid w:val="00CA3534"/>
    <w:rsid w:val="00CB0DEE"/>
    <w:rsid w:val="00CB3828"/>
    <w:rsid w:val="00CB5028"/>
    <w:rsid w:val="00CC4A91"/>
    <w:rsid w:val="00CD2AC7"/>
    <w:rsid w:val="00CE2F35"/>
    <w:rsid w:val="00CF6080"/>
    <w:rsid w:val="00D0377E"/>
    <w:rsid w:val="00D17D85"/>
    <w:rsid w:val="00D221CE"/>
    <w:rsid w:val="00D22B69"/>
    <w:rsid w:val="00D30003"/>
    <w:rsid w:val="00D457AF"/>
    <w:rsid w:val="00D66865"/>
    <w:rsid w:val="00D7588C"/>
    <w:rsid w:val="00D86FFF"/>
    <w:rsid w:val="00D90627"/>
    <w:rsid w:val="00D91BC3"/>
    <w:rsid w:val="00D93F30"/>
    <w:rsid w:val="00DA1C8D"/>
    <w:rsid w:val="00DA64CB"/>
    <w:rsid w:val="00DD751C"/>
    <w:rsid w:val="00DE0765"/>
    <w:rsid w:val="00DF0349"/>
    <w:rsid w:val="00E1032C"/>
    <w:rsid w:val="00E138F7"/>
    <w:rsid w:val="00E13F6E"/>
    <w:rsid w:val="00E155FD"/>
    <w:rsid w:val="00E200D7"/>
    <w:rsid w:val="00E31A6D"/>
    <w:rsid w:val="00E4066D"/>
    <w:rsid w:val="00E44A54"/>
    <w:rsid w:val="00E746E0"/>
    <w:rsid w:val="00E76089"/>
    <w:rsid w:val="00E9123C"/>
    <w:rsid w:val="00E928DD"/>
    <w:rsid w:val="00EA697A"/>
    <w:rsid w:val="00EB0008"/>
    <w:rsid w:val="00EC21E5"/>
    <w:rsid w:val="00EC59E6"/>
    <w:rsid w:val="00EC720D"/>
    <w:rsid w:val="00EE240A"/>
    <w:rsid w:val="00F04AB2"/>
    <w:rsid w:val="00F06235"/>
    <w:rsid w:val="00F06A30"/>
    <w:rsid w:val="00F1090F"/>
    <w:rsid w:val="00F16CC6"/>
    <w:rsid w:val="00F314A7"/>
    <w:rsid w:val="00F333CA"/>
    <w:rsid w:val="00F3667B"/>
    <w:rsid w:val="00F40CE2"/>
    <w:rsid w:val="00F4115E"/>
    <w:rsid w:val="00F45B4E"/>
    <w:rsid w:val="00F47DB9"/>
    <w:rsid w:val="00F714F9"/>
    <w:rsid w:val="00F9344B"/>
    <w:rsid w:val="00F93F78"/>
    <w:rsid w:val="00FA2A65"/>
    <w:rsid w:val="00FB0091"/>
    <w:rsid w:val="00FB0359"/>
    <w:rsid w:val="00FB343A"/>
    <w:rsid w:val="00FC18FC"/>
    <w:rsid w:val="00FD710C"/>
    <w:rsid w:val="00FE23BB"/>
    <w:rsid w:val="00FE7B6F"/>
    <w:rsid w:val="00FF40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D3895E"/>
  <w15:docId w15:val="{6FECB6B9-B4F2-4C82-B725-19CE6012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A72"/>
    <w:pPr>
      <w:suppressAutoHyphens/>
    </w:pPr>
    <w:rPr>
      <w:rFonts w:ascii="Arial" w:eastAsia="Arial" w:hAnsi="Arial" w:cs="Arial"/>
      <w:sz w:val="22"/>
      <w:szCs w:val="22"/>
      <w:lang w:eastAsia="ar-SA" w:bidi="ar-SA"/>
    </w:rPr>
  </w:style>
  <w:style w:type="paragraph" w:styleId="Heading1">
    <w:name w:val="heading 1"/>
    <w:basedOn w:val="Normal"/>
    <w:next w:val="BodyText"/>
    <w:qFormat/>
    <w:rsid w:val="006B6A72"/>
    <w:pPr>
      <w:numPr>
        <w:numId w:val="1"/>
      </w:numPr>
      <w:ind w:left="1100" w:firstLine="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B6A72"/>
  </w:style>
  <w:style w:type="character" w:customStyle="1" w:styleId="WW8Num1z1">
    <w:name w:val="WW8Num1z1"/>
    <w:rsid w:val="006B6A72"/>
  </w:style>
  <w:style w:type="character" w:customStyle="1" w:styleId="WW8Num1z2">
    <w:name w:val="WW8Num1z2"/>
    <w:rsid w:val="006B6A72"/>
  </w:style>
  <w:style w:type="character" w:customStyle="1" w:styleId="WW8Num1z3">
    <w:name w:val="WW8Num1z3"/>
    <w:rsid w:val="006B6A72"/>
  </w:style>
  <w:style w:type="character" w:customStyle="1" w:styleId="WW8Num1z4">
    <w:name w:val="WW8Num1z4"/>
    <w:rsid w:val="006B6A72"/>
  </w:style>
  <w:style w:type="character" w:customStyle="1" w:styleId="WW8Num1z5">
    <w:name w:val="WW8Num1z5"/>
    <w:rsid w:val="006B6A72"/>
  </w:style>
  <w:style w:type="character" w:customStyle="1" w:styleId="WW8Num1z6">
    <w:name w:val="WW8Num1z6"/>
    <w:rsid w:val="006B6A72"/>
  </w:style>
  <w:style w:type="character" w:customStyle="1" w:styleId="WW8Num1z7">
    <w:name w:val="WW8Num1z7"/>
    <w:rsid w:val="006B6A72"/>
  </w:style>
  <w:style w:type="character" w:customStyle="1" w:styleId="WW8Num1z8">
    <w:name w:val="WW8Num1z8"/>
    <w:rsid w:val="006B6A72"/>
  </w:style>
  <w:style w:type="character" w:customStyle="1" w:styleId="WW8Num2z0">
    <w:name w:val="WW8Num2z0"/>
    <w:rsid w:val="006B6A72"/>
    <w:rPr>
      <w:rFonts w:eastAsia="Arial" w:cs="Arial"/>
      <w:w w:val="99"/>
      <w:sz w:val="24"/>
      <w:szCs w:val="24"/>
      <w:lang w:val="en-US" w:eastAsia="ar-SA" w:bidi="ar-SA"/>
    </w:rPr>
  </w:style>
  <w:style w:type="character" w:customStyle="1" w:styleId="WW8Num2z1">
    <w:name w:val="WW8Num2z1"/>
    <w:rsid w:val="006B6A72"/>
    <w:rPr>
      <w:rFonts w:ascii="Symbol" w:hAnsi="Symbol" w:cs="Symbol"/>
      <w:lang w:val="en-US" w:eastAsia="ar-SA" w:bidi="ar-SA"/>
    </w:rPr>
  </w:style>
  <w:style w:type="character" w:customStyle="1" w:styleId="WW8Num3z0">
    <w:name w:val="WW8Num3z0"/>
    <w:rsid w:val="006B6A72"/>
    <w:rPr>
      <w:rFonts w:eastAsia="Arial" w:cs="Arial"/>
      <w:b/>
      <w:bCs/>
      <w:w w:val="99"/>
      <w:sz w:val="24"/>
      <w:szCs w:val="24"/>
      <w:lang w:val="en-US" w:eastAsia="ar-SA" w:bidi="ar-SA"/>
    </w:rPr>
  </w:style>
  <w:style w:type="character" w:customStyle="1" w:styleId="WW8Num3z1">
    <w:name w:val="WW8Num3z1"/>
    <w:rsid w:val="006B6A72"/>
  </w:style>
  <w:style w:type="character" w:customStyle="1" w:styleId="WW8Num3z2">
    <w:name w:val="WW8Num3z2"/>
    <w:rsid w:val="006B6A72"/>
    <w:rPr>
      <w:sz w:val="24"/>
    </w:rPr>
  </w:style>
  <w:style w:type="character" w:customStyle="1" w:styleId="WW8Num3z3">
    <w:name w:val="WW8Num3z3"/>
    <w:rsid w:val="006B6A72"/>
    <w:rPr>
      <w:rFonts w:ascii="Symbol" w:hAnsi="Symbol" w:cs="Symbol"/>
      <w:lang w:val="en-US" w:eastAsia="ar-SA" w:bidi="ar-SA"/>
    </w:rPr>
  </w:style>
  <w:style w:type="character" w:customStyle="1" w:styleId="WW8Num4z0">
    <w:name w:val="WW8Num4z0"/>
    <w:rsid w:val="006B6A72"/>
    <w:rPr>
      <w:rFonts w:eastAsia="Arial" w:cs="Arial"/>
      <w:b/>
      <w:bCs/>
      <w:w w:val="99"/>
      <w:sz w:val="24"/>
      <w:szCs w:val="24"/>
      <w:lang w:val="en-US" w:eastAsia="ar-SA" w:bidi="ar-SA"/>
    </w:rPr>
  </w:style>
  <w:style w:type="character" w:customStyle="1" w:styleId="WW8Num4z1">
    <w:name w:val="WW8Num4z1"/>
    <w:rsid w:val="006B6A72"/>
  </w:style>
  <w:style w:type="character" w:customStyle="1" w:styleId="WW8Num4z2">
    <w:name w:val="WW8Num4z2"/>
    <w:rsid w:val="006B6A72"/>
    <w:rPr>
      <w:b/>
      <w:sz w:val="24"/>
    </w:rPr>
  </w:style>
  <w:style w:type="character" w:customStyle="1" w:styleId="WW8Num4z3">
    <w:name w:val="WW8Num4z3"/>
    <w:rsid w:val="006B6A72"/>
    <w:rPr>
      <w:rFonts w:ascii="Symbol" w:hAnsi="Symbol" w:cs="Symbol"/>
      <w:lang w:val="en-US" w:eastAsia="ar-SA" w:bidi="ar-SA"/>
    </w:rPr>
  </w:style>
  <w:style w:type="character" w:customStyle="1" w:styleId="WW8Num5z0">
    <w:name w:val="WW8Num5z0"/>
    <w:rsid w:val="006B6A72"/>
    <w:rPr>
      <w:rFonts w:eastAsia="Arial" w:cs="Arial"/>
      <w:b/>
      <w:bCs/>
      <w:w w:val="99"/>
      <w:sz w:val="24"/>
      <w:szCs w:val="24"/>
      <w:lang w:val="en-US" w:eastAsia="ar-SA" w:bidi="ar-SA"/>
    </w:rPr>
  </w:style>
  <w:style w:type="character" w:customStyle="1" w:styleId="WW8Num5z1">
    <w:name w:val="WW8Num5z1"/>
    <w:rsid w:val="006B6A72"/>
    <w:rPr>
      <w:rFonts w:eastAsia="Arial" w:cs="Arial"/>
      <w:w w:val="99"/>
      <w:sz w:val="24"/>
      <w:szCs w:val="24"/>
      <w:lang w:val="en-US" w:eastAsia="ar-SA" w:bidi="ar-SA"/>
    </w:rPr>
  </w:style>
  <w:style w:type="character" w:customStyle="1" w:styleId="WW8Num5z2">
    <w:name w:val="WW8Num5z2"/>
    <w:rsid w:val="006B6A72"/>
    <w:rPr>
      <w:rFonts w:ascii="Symbol" w:hAnsi="Symbol" w:cs="Symbol"/>
      <w:lang w:val="en-US" w:eastAsia="ar-SA" w:bidi="ar-SA"/>
    </w:rPr>
  </w:style>
  <w:style w:type="character" w:customStyle="1" w:styleId="WW8Num6z0">
    <w:name w:val="WW8Num6z0"/>
    <w:rsid w:val="006B6A72"/>
  </w:style>
  <w:style w:type="character" w:customStyle="1" w:styleId="WW8Num6z1">
    <w:name w:val="WW8Num6z1"/>
    <w:rsid w:val="006B6A72"/>
  </w:style>
  <w:style w:type="character" w:customStyle="1" w:styleId="WW8Num6z2">
    <w:name w:val="WW8Num6z2"/>
    <w:rsid w:val="006B6A72"/>
  </w:style>
  <w:style w:type="character" w:customStyle="1" w:styleId="WW8Num6z3">
    <w:name w:val="WW8Num6z3"/>
    <w:rsid w:val="006B6A72"/>
  </w:style>
  <w:style w:type="character" w:customStyle="1" w:styleId="WW8Num6z4">
    <w:name w:val="WW8Num6z4"/>
    <w:rsid w:val="006B6A72"/>
  </w:style>
  <w:style w:type="character" w:customStyle="1" w:styleId="WW8Num6z5">
    <w:name w:val="WW8Num6z5"/>
    <w:rsid w:val="006B6A72"/>
  </w:style>
  <w:style w:type="character" w:customStyle="1" w:styleId="WW8Num6z6">
    <w:name w:val="WW8Num6z6"/>
    <w:rsid w:val="006B6A72"/>
  </w:style>
  <w:style w:type="character" w:customStyle="1" w:styleId="WW8Num6z7">
    <w:name w:val="WW8Num6z7"/>
    <w:rsid w:val="006B6A72"/>
  </w:style>
  <w:style w:type="character" w:customStyle="1" w:styleId="WW8Num6z8">
    <w:name w:val="WW8Num6z8"/>
    <w:rsid w:val="006B6A72"/>
  </w:style>
  <w:style w:type="character" w:customStyle="1" w:styleId="WW8Num7z0">
    <w:name w:val="WW8Num7z0"/>
    <w:rsid w:val="006B6A72"/>
  </w:style>
  <w:style w:type="character" w:customStyle="1" w:styleId="WW8Num7z1">
    <w:name w:val="WW8Num7z1"/>
    <w:rsid w:val="006B6A72"/>
    <w:rPr>
      <w:b/>
      <w:sz w:val="24"/>
    </w:rPr>
  </w:style>
  <w:style w:type="character" w:customStyle="1" w:styleId="WW8Num7z2">
    <w:name w:val="WW8Num7z2"/>
    <w:rsid w:val="006B6A72"/>
  </w:style>
  <w:style w:type="character" w:customStyle="1" w:styleId="WW8Num7z3">
    <w:name w:val="WW8Num7z3"/>
    <w:rsid w:val="006B6A72"/>
  </w:style>
  <w:style w:type="character" w:customStyle="1" w:styleId="WW8Num7z4">
    <w:name w:val="WW8Num7z4"/>
    <w:rsid w:val="006B6A72"/>
  </w:style>
  <w:style w:type="character" w:customStyle="1" w:styleId="WW8Num7z5">
    <w:name w:val="WW8Num7z5"/>
    <w:rsid w:val="006B6A72"/>
  </w:style>
  <w:style w:type="character" w:customStyle="1" w:styleId="WW8Num7z6">
    <w:name w:val="WW8Num7z6"/>
    <w:rsid w:val="006B6A72"/>
  </w:style>
  <w:style w:type="character" w:customStyle="1" w:styleId="WW8Num7z7">
    <w:name w:val="WW8Num7z7"/>
    <w:rsid w:val="006B6A72"/>
  </w:style>
  <w:style w:type="character" w:customStyle="1" w:styleId="WW8Num7z8">
    <w:name w:val="WW8Num7z8"/>
    <w:rsid w:val="006B6A72"/>
  </w:style>
  <w:style w:type="character" w:customStyle="1" w:styleId="WW8Num8z0">
    <w:name w:val="WW8Num8z0"/>
    <w:rsid w:val="006B6A72"/>
  </w:style>
  <w:style w:type="character" w:customStyle="1" w:styleId="WW8Num8z1">
    <w:name w:val="WW8Num8z1"/>
    <w:rsid w:val="006B6A72"/>
    <w:rPr>
      <w:b/>
      <w:sz w:val="24"/>
    </w:rPr>
  </w:style>
  <w:style w:type="character" w:customStyle="1" w:styleId="WW8Num8z2">
    <w:name w:val="WW8Num8z2"/>
    <w:rsid w:val="006B6A72"/>
    <w:rPr>
      <w:i/>
      <w:sz w:val="24"/>
    </w:rPr>
  </w:style>
  <w:style w:type="character" w:customStyle="1" w:styleId="WW8Num8z3">
    <w:name w:val="WW8Num8z3"/>
    <w:rsid w:val="006B6A72"/>
  </w:style>
  <w:style w:type="character" w:customStyle="1" w:styleId="WW8Num8z4">
    <w:name w:val="WW8Num8z4"/>
    <w:rsid w:val="006B6A72"/>
  </w:style>
  <w:style w:type="character" w:customStyle="1" w:styleId="WW8Num8z5">
    <w:name w:val="WW8Num8z5"/>
    <w:rsid w:val="006B6A72"/>
  </w:style>
  <w:style w:type="character" w:customStyle="1" w:styleId="WW8Num8z6">
    <w:name w:val="WW8Num8z6"/>
    <w:rsid w:val="006B6A72"/>
  </w:style>
  <w:style w:type="character" w:customStyle="1" w:styleId="WW8Num8z7">
    <w:name w:val="WW8Num8z7"/>
    <w:rsid w:val="006B6A72"/>
  </w:style>
  <w:style w:type="character" w:customStyle="1" w:styleId="WW8Num8z8">
    <w:name w:val="WW8Num8z8"/>
    <w:rsid w:val="006B6A72"/>
  </w:style>
  <w:style w:type="character" w:customStyle="1" w:styleId="WW8Num9z0">
    <w:name w:val="WW8Num9z0"/>
    <w:rsid w:val="006B6A72"/>
  </w:style>
  <w:style w:type="character" w:customStyle="1" w:styleId="WW8Num9z1">
    <w:name w:val="WW8Num9z1"/>
    <w:rsid w:val="006B6A72"/>
    <w:rPr>
      <w:b/>
      <w:sz w:val="24"/>
    </w:rPr>
  </w:style>
  <w:style w:type="character" w:customStyle="1" w:styleId="WW8Num9z2">
    <w:name w:val="WW8Num9z2"/>
    <w:rsid w:val="006B6A72"/>
    <w:rPr>
      <w:sz w:val="24"/>
    </w:rPr>
  </w:style>
  <w:style w:type="character" w:customStyle="1" w:styleId="WW8Num9z3">
    <w:name w:val="WW8Num9z3"/>
    <w:rsid w:val="006B6A72"/>
  </w:style>
  <w:style w:type="character" w:customStyle="1" w:styleId="WW8Num9z4">
    <w:name w:val="WW8Num9z4"/>
    <w:rsid w:val="006B6A72"/>
  </w:style>
  <w:style w:type="character" w:customStyle="1" w:styleId="WW8Num9z5">
    <w:name w:val="WW8Num9z5"/>
    <w:rsid w:val="006B6A72"/>
  </w:style>
  <w:style w:type="character" w:customStyle="1" w:styleId="WW8Num9z6">
    <w:name w:val="WW8Num9z6"/>
    <w:rsid w:val="006B6A72"/>
  </w:style>
  <w:style w:type="character" w:customStyle="1" w:styleId="WW8Num9z7">
    <w:name w:val="WW8Num9z7"/>
    <w:rsid w:val="006B6A72"/>
  </w:style>
  <w:style w:type="character" w:customStyle="1" w:styleId="WW8Num9z8">
    <w:name w:val="WW8Num9z8"/>
    <w:rsid w:val="006B6A72"/>
  </w:style>
  <w:style w:type="character" w:customStyle="1" w:styleId="WW8Num10z0">
    <w:name w:val="WW8Num10z0"/>
    <w:rsid w:val="006B6A72"/>
  </w:style>
  <w:style w:type="character" w:customStyle="1" w:styleId="WW8Num10z1">
    <w:name w:val="WW8Num10z1"/>
    <w:rsid w:val="006B6A72"/>
  </w:style>
  <w:style w:type="character" w:customStyle="1" w:styleId="WW8Num10z2">
    <w:name w:val="WW8Num10z2"/>
    <w:rsid w:val="006B6A72"/>
  </w:style>
  <w:style w:type="character" w:customStyle="1" w:styleId="WW8Num10z3">
    <w:name w:val="WW8Num10z3"/>
    <w:rsid w:val="006B6A72"/>
  </w:style>
  <w:style w:type="character" w:customStyle="1" w:styleId="WW8Num10z4">
    <w:name w:val="WW8Num10z4"/>
    <w:rsid w:val="006B6A72"/>
  </w:style>
  <w:style w:type="character" w:customStyle="1" w:styleId="WW8Num10z5">
    <w:name w:val="WW8Num10z5"/>
    <w:rsid w:val="006B6A72"/>
  </w:style>
  <w:style w:type="character" w:customStyle="1" w:styleId="WW8Num10z6">
    <w:name w:val="WW8Num10z6"/>
    <w:rsid w:val="006B6A72"/>
  </w:style>
  <w:style w:type="character" w:customStyle="1" w:styleId="WW8Num10z7">
    <w:name w:val="WW8Num10z7"/>
    <w:rsid w:val="006B6A72"/>
  </w:style>
  <w:style w:type="character" w:customStyle="1" w:styleId="WW8Num10z8">
    <w:name w:val="WW8Num10z8"/>
    <w:rsid w:val="006B6A72"/>
  </w:style>
  <w:style w:type="character" w:customStyle="1" w:styleId="WW8Num11z0">
    <w:name w:val="WW8Num11z0"/>
    <w:rsid w:val="006B6A72"/>
  </w:style>
  <w:style w:type="character" w:customStyle="1" w:styleId="WW8Num11z1">
    <w:name w:val="WW8Num11z1"/>
    <w:rsid w:val="006B6A72"/>
    <w:rPr>
      <w:b/>
      <w:sz w:val="24"/>
    </w:rPr>
  </w:style>
  <w:style w:type="character" w:customStyle="1" w:styleId="WW8Num11z2">
    <w:name w:val="WW8Num11z2"/>
    <w:rsid w:val="006B6A72"/>
    <w:rPr>
      <w:sz w:val="24"/>
    </w:rPr>
  </w:style>
  <w:style w:type="character" w:customStyle="1" w:styleId="WW8Num11z3">
    <w:name w:val="WW8Num11z3"/>
    <w:rsid w:val="006B6A72"/>
  </w:style>
  <w:style w:type="character" w:customStyle="1" w:styleId="WW8Num11z4">
    <w:name w:val="WW8Num11z4"/>
    <w:rsid w:val="006B6A72"/>
  </w:style>
  <w:style w:type="character" w:customStyle="1" w:styleId="WW8Num11z5">
    <w:name w:val="WW8Num11z5"/>
    <w:rsid w:val="006B6A72"/>
  </w:style>
  <w:style w:type="character" w:customStyle="1" w:styleId="WW8Num11z6">
    <w:name w:val="WW8Num11z6"/>
    <w:rsid w:val="006B6A72"/>
  </w:style>
  <w:style w:type="character" w:customStyle="1" w:styleId="WW8Num11z7">
    <w:name w:val="WW8Num11z7"/>
    <w:rsid w:val="006B6A72"/>
  </w:style>
  <w:style w:type="character" w:customStyle="1" w:styleId="WW8Num11z8">
    <w:name w:val="WW8Num11z8"/>
    <w:rsid w:val="006B6A72"/>
  </w:style>
  <w:style w:type="character" w:customStyle="1" w:styleId="DefaultParagraphFont1">
    <w:name w:val="Default Paragraph Font1"/>
    <w:rsid w:val="006B6A72"/>
  </w:style>
  <w:style w:type="character" w:customStyle="1" w:styleId="HeaderChar">
    <w:name w:val="Header Char"/>
    <w:rsid w:val="006B6A72"/>
    <w:rPr>
      <w:rFonts w:ascii="Arial" w:eastAsia="Arial" w:hAnsi="Arial" w:cs="Arial"/>
    </w:rPr>
  </w:style>
  <w:style w:type="character" w:customStyle="1" w:styleId="FooterChar">
    <w:name w:val="Footer Char"/>
    <w:uiPriority w:val="99"/>
    <w:rsid w:val="006B6A72"/>
    <w:rPr>
      <w:rFonts w:ascii="Arial" w:eastAsia="Arial" w:hAnsi="Arial" w:cs="Arial"/>
    </w:rPr>
  </w:style>
  <w:style w:type="character" w:customStyle="1" w:styleId="ListLabel1">
    <w:name w:val="ListLabel 1"/>
    <w:rsid w:val="006B6A72"/>
    <w:rPr>
      <w:rFonts w:eastAsia="Arial" w:cs="Arial"/>
      <w:w w:val="99"/>
      <w:sz w:val="24"/>
      <w:szCs w:val="24"/>
      <w:lang w:val="en-US" w:eastAsia="ar-SA" w:bidi="ar-SA"/>
    </w:rPr>
  </w:style>
  <w:style w:type="character" w:customStyle="1" w:styleId="ListLabel2">
    <w:name w:val="ListLabel 2"/>
    <w:rsid w:val="006B6A72"/>
    <w:rPr>
      <w:lang w:val="en-US" w:eastAsia="ar-SA" w:bidi="ar-SA"/>
    </w:rPr>
  </w:style>
  <w:style w:type="character" w:customStyle="1" w:styleId="ListLabel3">
    <w:name w:val="ListLabel 3"/>
    <w:rsid w:val="006B6A72"/>
    <w:rPr>
      <w:rFonts w:eastAsia="Arial" w:cs="Arial"/>
      <w:b/>
      <w:bCs/>
      <w:w w:val="99"/>
      <w:sz w:val="24"/>
      <w:szCs w:val="24"/>
      <w:lang w:val="en-US" w:eastAsia="ar-SA" w:bidi="ar-SA"/>
    </w:rPr>
  </w:style>
  <w:style w:type="character" w:customStyle="1" w:styleId="ListLabel4">
    <w:name w:val="ListLabel 4"/>
    <w:rsid w:val="006B6A72"/>
    <w:rPr>
      <w:rFonts w:eastAsia="Arial" w:cs="Arial"/>
      <w:b/>
      <w:bCs/>
      <w:w w:val="99"/>
      <w:sz w:val="24"/>
      <w:szCs w:val="24"/>
      <w:lang w:val="en-US" w:eastAsia="ar-SA" w:bidi="ar-SA"/>
    </w:rPr>
  </w:style>
  <w:style w:type="paragraph" w:customStyle="1" w:styleId="Heading">
    <w:name w:val="Heading"/>
    <w:basedOn w:val="Normal"/>
    <w:next w:val="BodyText"/>
    <w:rsid w:val="006B6A72"/>
    <w:pPr>
      <w:keepNext/>
      <w:spacing w:before="240" w:after="120"/>
    </w:pPr>
    <w:rPr>
      <w:rFonts w:eastAsia="Microsoft YaHei" w:cs="Mangal"/>
      <w:sz w:val="28"/>
      <w:szCs w:val="28"/>
    </w:rPr>
  </w:style>
  <w:style w:type="paragraph" w:styleId="BodyText">
    <w:name w:val="Body Text"/>
    <w:basedOn w:val="Normal"/>
    <w:rsid w:val="006B6A72"/>
    <w:rPr>
      <w:sz w:val="24"/>
      <w:szCs w:val="24"/>
    </w:rPr>
  </w:style>
  <w:style w:type="paragraph" w:styleId="List">
    <w:name w:val="List"/>
    <w:basedOn w:val="BodyText"/>
    <w:rsid w:val="006B6A72"/>
    <w:rPr>
      <w:rFonts w:cs="Mangal"/>
    </w:rPr>
  </w:style>
  <w:style w:type="paragraph" w:styleId="Caption">
    <w:name w:val="caption"/>
    <w:basedOn w:val="Normal"/>
    <w:qFormat/>
    <w:rsid w:val="006B6A72"/>
    <w:pPr>
      <w:suppressLineNumbers/>
      <w:spacing w:before="120" w:after="120"/>
    </w:pPr>
    <w:rPr>
      <w:rFonts w:cs="Mangal"/>
      <w:i/>
      <w:iCs/>
      <w:sz w:val="24"/>
      <w:szCs w:val="24"/>
    </w:rPr>
  </w:style>
  <w:style w:type="paragraph" w:customStyle="1" w:styleId="Index">
    <w:name w:val="Index"/>
    <w:basedOn w:val="Normal"/>
    <w:rsid w:val="006B6A72"/>
    <w:pPr>
      <w:suppressLineNumbers/>
    </w:pPr>
    <w:rPr>
      <w:rFonts w:cs="Mangal"/>
    </w:rPr>
  </w:style>
  <w:style w:type="paragraph" w:styleId="ListParagraph">
    <w:name w:val="List Paragraph"/>
    <w:basedOn w:val="Normal"/>
    <w:qFormat/>
    <w:rsid w:val="006B6A72"/>
    <w:pPr>
      <w:ind w:left="782" w:hanging="403"/>
    </w:pPr>
  </w:style>
  <w:style w:type="paragraph" w:customStyle="1" w:styleId="TableParagraph">
    <w:name w:val="Table Paragraph"/>
    <w:basedOn w:val="Normal"/>
    <w:uiPriority w:val="1"/>
    <w:qFormat/>
    <w:rsid w:val="006B6A72"/>
    <w:pPr>
      <w:spacing w:line="210" w:lineRule="exact"/>
      <w:jc w:val="center"/>
    </w:pPr>
  </w:style>
  <w:style w:type="paragraph" w:styleId="Header">
    <w:name w:val="header"/>
    <w:basedOn w:val="Normal"/>
    <w:rsid w:val="006B6A72"/>
    <w:pPr>
      <w:suppressLineNumbers/>
      <w:tabs>
        <w:tab w:val="center" w:pos="4513"/>
        <w:tab w:val="right" w:pos="9026"/>
      </w:tabs>
    </w:pPr>
  </w:style>
  <w:style w:type="paragraph" w:styleId="Footer">
    <w:name w:val="footer"/>
    <w:basedOn w:val="Normal"/>
    <w:uiPriority w:val="99"/>
    <w:rsid w:val="006B6A72"/>
    <w:pPr>
      <w:suppressLineNumbers/>
      <w:tabs>
        <w:tab w:val="center" w:pos="4513"/>
        <w:tab w:val="right" w:pos="9026"/>
      </w:tabs>
    </w:pPr>
  </w:style>
  <w:style w:type="paragraph" w:customStyle="1" w:styleId="TableContents">
    <w:name w:val="Table Contents"/>
    <w:basedOn w:val="Normal"/>
    <w:rsid w:val="006B6A72"/>
    <w:pPr>
      <w:suppressLineNumbers/>
    </w:pPr>
  </w:style>
  <w:style w:type="paragraph" w:customStyle="1" w:styleId="TableHeading">
    <w:name w:val="Table Heading"/>
    <w:basedOn w:val="TableContents"/>
    <w:rsid w:val="006B6A72"/>
    <w:pPr>
      <w:jc w:val="center"/>
    </w:pPr>
    <w:rPr>
      <w:b/>
      <w:bCs/>
    </w:rPr>
  </w:style>
  <w:style w:type="table" w:styleId="TableGrid">
    <w:name w:val="Table Grid"/>
    <w:basedOn w:val="TableNormal"/>
    <w:uiPriority w:val="39"/>
    <w:rsid w:val="0092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CB2"/>
    <w:rPr>
      <w:rFonts w:ascii="Arial" w:eastAsia="Arial" w:hAnsi="Arial" w:cs="Arial"/>
      <w:sz w:val="22"/>
      <w:szCs w:val="22"/>
      <w:lang w:eastAsia="ar-SA" w:bidi="ar-SA"/>
    </w:rPr>
  </w:style>
  <w:style w:type="paragraph" w:styleId="BalloonText">
    <w:name w:val="Balloon Text"/>
    <w:basedOn w:val="Normal"/>
    <w:link w:val="BalloonTextChar"/>
    <w:uiPriority w:val="99"/>
    <w:semiHidden/>
    <w:unhideWhenUsed/>
    <w:rsid w:val="00505CB2"/>
    <w:rPr>
      <w:rFonts w:ascii="Segoe UI" w:hAnsi="Segoe UI" w:cs="Segoe UI"/>
      <w:sz w:val="18"/>
      <w:szCs w:val="18"/>
    </w:rPr>
  </w:style>
  <w:style w:type="character" w:customStyle="1" w:styleId="BalloonTextChar">
    <w:name w:val="Balloon Text Char"/>
    <w:link w:val="BalloonText"/>
    <w:uiPriority w:val="99"/>
    <w:semiHidden/>
    <w:rsid w:val="00505CB2"/>
    <w:rPr>
      <w:rFonts w:ascii="Segoe UI" w:eastAsia="Arial" w:hAnsi="Segoe UI" w:cs="Segoe UI"/>
      <w:sz w:val="18"/>
      <w:szCs w:val="18"/>
      <w:lang w:eastAsia="ar-SA" w:bidi="ar-SA"/>
    </w:rPr>
  </w:style>
  <w:style w:type="character" w:styleId="PlaceholderText">
    <w:name w:val="Placeholder Text"/>
    <w:basedOn w:val="DefaultParagraphFont"/>
    <w:uiPriority w:val="99"/>
    <w:semiHidden/>
    <w:rsid w:val="00271F8D"/>
    <w:rPr>
      <w:color w:val="808080"/>
    </w:rPr>
  </w:style>
  <w:style w:type="paragraph" w:styleId="BodyTextIndent2">
    <w:name w:val="Body Text Indent 2"/>
    <w:basedOn w:val="Normal"/>
    <w:link w:val="BodyTextIndent2Char"/>
    <w:rsid w:val="00D7588C"/>
    <w:pPr>
      <w:suppressAutoHyphens w:val="0"/>
      <w:spacing w:after="120" w:line="480" w:lineRule="auto"/>
      <w:ind w:left="36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D7588C"/>
    <w:rPr>
      <w:sz w:val="24"/>
      <w:szCs w:val="24"/>
      <w:lang w:bidi="ar-SA"/>
    </w:rPr>
  </w:style>
  <w:style w:type="character" w:styleId="Hyperlink">
    <w:name w:val="Hyperlink"/>
    <w:basedOn w:val="DefaultParagraphFont"/>
    <w:uiPriority w:val="99"/>
    <w:unhideWhenUsed/>
    <w:rsid w:val="00D7588C"/>
    <w:rPr>
      <w:strike w:val="0"/>
      <w:dstrike w:val="0"/>
      <w:color w:val="01478B"/>
      <w:u w:val="none"/>
      <w:effect w:val="none"/>
    </w:rPr>
  </w:style>
  <w:style w:type="paragraph" w:styleId="HTMLPreformatted">
    <w:name w:val="HTML Preformatted"/>
    <w:basedOn w:val="Normal"/>
    <w:link w:val="HTMLPreformattedChar"/>
    <w:uiPriority w:val="99"/>
    <w:unhideWhenUsed/>
    <w:rsid w:val="00D75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n-US" w:bidi="hi-IN"/>
    </w:rPr>
  </w:style>
  <w:style w:type="character" w:customStyle="1" w:styleId="HTMLPreformattedChar">
    <w:name w:val="HTML Preformatted Char"/>
    <w:basedOn w:val="DefaultParagraphFont"/>
    <w:link w:val="HTMLPreformatted"/>
    <w:uiPriority w:val="99"/>
    <w:rsid w:val="00D7588C"/>
    <w:rPr>
      <w:rFonts w:ascii="Courier New" w:hAnsi="Courier New" w:cs="Courier New"/>
    </w:rPr>
  </w:style>
  <w:style w:type="paragraph" w:customStyle="1" w:styleId="Default">
    <w:name w:val="Default"/>
    <w:rsid w:val="00144F1C"/>
    <w:pPr>
      <w:autoSpaceDE w:val="0"/>
      <w:autoSpaceDN w:val="0"/>
      <w:adjustRightInd w:val="0"/>
    </w:pPr>
    <w:rPr>
      <w:rFonts w:ascii="Arial" w:eastAsiaTheme="minorHAnsi" w:hAnsi="Arial" w:cs="Arial"/>
      <w:color w:val="000000"/>
      <w:sz w:val="24"/>
      <w:szCs w:val="24"/>
      <w:lang w:bidi="ta-IN"/>
    </w:rPr>
  </w:style>
  <w:style w:type="character" w:styleId="CommentReference">
    <w:name w:val="annotation reference"/>
    <w:basedOn w:val="DefaultParagraphFont"/>
    <w:uiPriority w:val="99"/>
    <w:semiHidden/>
    <w:unhideWhenUsed/>
    <w:rsid w:val="00144F1C"/>
    <w:rPr>
      <w:sz w:val="16"/>
      <w:szCs w:val="16"/>
    </w:rPr>
  </w:style>
  <w:style w:type="paragraph" w:styleId="CommentText">
    <w:name w:val="annotation text"/>
    <w:basedOn w:val="Normal"/>
    <w:link w:val="CommentTextChar"/>
    <w:uiPriority w:val="99"/>
    <w:semiHidden/>
    <w:unhideWhenUsed/>
    <w:rsid w:val="00144F1C"/>
    <w:pPr>
      <w:suppressAutoHyphens w:val="0"/>
      <w:spacing w:after="160"/>
    </w:pPr>
    <w:rPr>
      <w:rFonts w:asciiTheme="minorHAnsi" w:eastAsiaTheme="minorHAnsi" w:hAnsiTheme="minorHAnsi" w:cs="Mangal"/>
      <w:sz w:val="20"/>
      <w:szCs w:val="18"/>
      <w:lang w:eastAsia="en-US" w:bidi="hi-IN"/>
    </w:rPr>
  </w:style>
  <w:style w:type="character" w:customStyle="1" w:styleId="CommentTextChar">
    <w:name w:val="Comment Text Char"/>
    <w:basedOn w:val="DefaultParagraphFont"/>
    <w:link w:val="CommentText"/>
    <w:uiPriority w:val="99"/>
    <w:semiHidden/>
    <w:rsid w:val="00144F1C"/>
    <w:rPr>
      <w:rFonts w:asciiTheme="minorHAnsi" w:eastAsiaTheme="minorHAnsi" w:hAnsiTheme="minorHAnsi" w:cs="Mangal"/>
      <w:szCs w:val="18"/>
    </w:rPr>
  </w:style>
  <w:style w:type="table" w:customStyle="1" w:styleId="TableGrid81">
    <w:name w:val="Table Grid81"/>
    <w:basedOn w:val="TableNormal"/>
    <w:next w:val="TableGrid"/>
    <w:uiPriority w:val="39"/>
    <w:rsid w:val="000D7F56"/>
    <w:rPr>
      <w:rFonts w:ascii="Arial" w:eastAsia="Calibri" w:hAnsi="Arial" w:cs="Mangal"/>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F3E"/>
    <w:rPr>
      <w:rFonts w:ascii="Arial" w:eastAsia="Calibri" w:hAnsi="Arial" w:cs="Mangal"/>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0D24-62FD-4007-AD03-44E33D58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34</Pages>
  <Words>8126</Words>
  <Characters>46323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1 SCOPE</vt:lpstr>
    </vt:vector>
  </TitlesOfParts>
  <Company/>
  <LinksUpToDate>false</LinksUpToDate>
  <CharactersWithSpaces>54341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SCOPE</dc:title>
  <dc:subject/>
  <dc:creator>Andy Olah</dc:creator>
  <cp:keywords/>
  <dc:description/>
  <cp:lastModifiedBy>BIS</cp:lastModifiedBy>
  <cp:revision>77</cp:revision>
  <cp:lastPrinted>2021-07-19T06:58:00Z</cp:lastPrinted>
  <dcterms:created xsi:type="dcterms:W3CDTF">2021-07-19T09:19:00Z</dcterms:created>
  <dcterms:modified xsi:type="dcterms:W3CDTF">2022-03-31T15:16:00Z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