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B864" w14:textId="77777777" w:rsidR="00EB52CF" w:rsidRDefault="00EB52CF" w:rsidP="00EB52CF">
      <w:pPr>
        <w:autoSpaceDE w:val="0"/>
        <w:autoSpaceDN w:val="0"/>
        <w:adjustRightInd w:val="0"/>
        <w:spacing w:after="0" w:line="240" w:lineRule="auto"/>
        <w:ind w:left="1985"/>
        <w:jc w:val="center"/>
        <w:rPr>
          <w:rFonts w:ascii="Nirmala UI" w:eastAsia="Calibri" w:hAnsi="Nirmala UI" w:cs="Nirmala UI"/>
          <w:i/>
          <w:iCs/>
          <w:color w:val="000000"/>
          <w:sz w:val="24"/>
          <w:szCs w:val="24"/>
          <w:lang w:val="en-IN" w:eastAsia="en-IN" w:bidi="ar-SA"/>
        </w:rPr>
      </w:pPr>
    </w:p>
    <w:p w14:paraId="76C50E6D" w14:textId="6FC240ED" w:rsidR="00C66A93" w:rsidRPr="00C66A93" w:rsidRDefault="00C66A93" w:rsidP="00EB52CF">
      <w:pPr>
        <w:autoSpaceDE w:val="0"/>
        <w:autoSpaceDN w:val="0"/>
        <w:adjustRightInd w:val="0"/>
        <w:spacing w:after="0" w:line="240" w:lineRule="auto"/>
        <w:ind w:left="1985"/>
        <w:jc w:val="center"/>
        <w:rPr>
          <w:rFonts w:ascii="Nirmala UI" w:eastAsia="Calibri" w:hAnsi="Nirmala UI" w:cs="Nirmala UI"/>
          <w:i/>
          <w:iCs/>
          <w:color w:val="000000"/>
          <w:sz w:val="24"/>
          <w:szCs w:val="24"/>
          <w:lang w:val="en-IN" w:eastAsia="en-IN" w:bidi="ar-SA"/>
        </w:rPr>
      </w:pPr>
      <w:r w:rsidRPr="00C66A93">
        <w:rPr>
          <w:rFonts w:ascii="Nirmala UI" w:eastAsia="Calibri" w:hAnsi="Nirmala UI" w:cs="Nirmala UI"/>
          <w:i/>
          <w:iCs/>
          <w:color w:val="000000"/>
          <w:sz w:val="24"/>
          <w:szCs w:val="24"/>
          <w:cs/>
          <w:lang w:val="en-IN" w:eastAsia="en-IN" w:bidi="ar-SA"/>
        </w:rPr>
        <w:t>भारतीय मानक</w:t>
      </w:r>
    </w:p>
    <w:p w14:paraId="00C7649C" w14:textId="77777777" w:rsidR="00C66A93" w:rsidRPr="00C66A93" w:rsidRDefault="00C66A93" w:rsidP="00EB52CF">
      <w:pPr>
        <w:autoSpaceDE w:val="0"/>
        <w:autoSpaceDN w:val="0"/>
        <w:adjustRightInd w:val="0"/>
        <w:spacing w:after="0" w:line="240" w:lineRule="auto"/>
        <w:ind w:left="1985"/>
        <w:jc w:val="center"/>
        <w:rPr>
          <w:rFonts w:ascii="Nirmala UI" w:eastAsia="Calibri" w:hAnsi="Nirmala UI" w:cs="Nirmala UI"/>
          <w:i/>
          <w:iCs/>
          <w:color w:val="000000"/>
          <w:sz w:val="24"/>
          <w:szCs w:val="24"/>
          <w:lang w:val="en-IN" w:eastAsia="en-IN" w:bidi="ar-SA"/>
        </w:rPr>
      </w:pPr>
    </w:p>
    <w:p w14:paraId="1F9A31D1" w14:textId="07945139" w:rsidR="00283BB8" w:rsidRDefault="00041111" w:rsidP="00EB52CF">
      <w:pPr>
        <w:spacing w:after="0" w:line="240" w:lineRule="auto"/>
        <w:ind w:left="1985"/>
        <w:jc w:val="center"/>
        <w:rPr>
          <w:rFonts w:ascii="Nirmala UI" w:eastAsia="Calibri" w:hAnsi="Nirmala UI" w:cs="Nirmala UI"/>
          <w:b/>
          <w:bCs/>
          <w:color w:val="000000"/>
          <w:sz w:val="24"/>
          <w:szCs w:val="24"/>
          <w:lang w:val="en-IN" w:eastAsia="en-IN"/>
        </w:rPr>
      </w:pPr>
      <w:r w:rsidRPr="00041111">
        <w:rPr>
          <w:rFonts w:ascii="Nirmala UI" w:eastAsia="Calibri" w:hAnsi="Nirmala UI" w:cs="Nirmala UI"/>
          <w:b/>
          <w:bCs/>
          <w:color w:val="000000"/>
          <w:sz w:val="24"/>
          <w:szCs w:val="24"/>
          <w:cs/>
          <w:lang w:val="en-IN" w:eastAsia="en-IN"/>
        </w:rPr>
        <w:t>संसंजनहीन</w:t>
      </w:r>
      <w:r>
        <w:rPr>
          <w:rFonts w:ascii="Nirmala UI" w:eastAsia="Calibri" w:hAnsi="Nirmala UI" w:cs="Nirmala UI"/>
          <w:b/>
          <w:bCs/>
          <w:color w:val="000000"/>
          <w:sz w:val="24"/>
          <w:szCs w:val="24"/>
          <w:lang w:val="en-IN" w:eastAsia="en-IN"/>
        </w:rPr>
        <w:t xml:space="preserve"> </w:t>
      </w:r>
      <w:r w:rsidR="00283BB8" w:rsidRPr="00283BB8">
        <w:rPr>
          <w:rFonts w:ascii="Nirmala UI" w:eastAsia="Calibri" w:hAnsi="Nirmala UI" w:cs="Nirmala UI"/>
          <w:b/>
          <w:bCs/>
          <w:color w:val="000000"/>
          <w:sz w:val="24"/>
          <w:szCs w:val="24"/>
          <w:cs/>
          <w:lang w:val="en-IN" w:eastAsia="en-IN"/>
        </w:rPr>
        <w:t xml:space="preserve">मृदा की घनत्व सूंचक (आपेक्षिक घनत्व) के निर्धारण </w:t>
      </w:r>
    </w:p>
    <w:p w14:paraId="418CB433" w14:textId="281B32D6" w:rsidR="00C66A93" w:rsidRPr="00C66A93" w:rsidRDefault="00283BB8" w:rsidP="00EB52CF">
      <w:pPr>
        <w:spacing w:after="0" w:line="240" w:lineRule="auto"/>
        <w:ind w:left="1985"/>
        <w:jc w:val="center"/>
        <w:rPr>
          <w:rFonts w:ascii="Arial" w:eastAsia="Calibri" w:hAnsi="Arial" w:cs="Arial"/>
          <w:bCs/>
          <w:color w:val="000000"/>
          <w:sz w:val="24"/>
          <w:szCs w:val="24"/>
          <w:lang w:val="en-IN" w:eastAsia="en-IN" w:bidi="ar-SA"/>
        </w:rPr>
      </w:pPr>
      <w:r w:rsidRPr="00283BB8">
        <w:rPr>
          <w:rFonts w:ascii="Nirmala UI" w:eastAsia="Calibri" w:hAnsi="Nirmala UI" w:cs="Nirmala UI"/>
          <w:b/>
          <w:bCs/>
          <w:color w:val="000000"/>
          <w:sz w:val="24"/>
          <w:szCs w:val="24"/>
          <w:cs/>
          <w:lang w:val="en-IN" w:eastAsia="en-IN"/>
        </w:rPr>
        <w:t xml:space="preserve">के लिए साँचे और </w:t>
      </w:r>
      <w:r w:rsidR="00F22463">
        <w:rPr>
          <w:rFonts w:ascii="Nirmala UI" w:eastAsia="Calibri" w:hAnsi="Nirmala UI" w:cs="Nirmala UI" w:hint="cs"/>
          <w:b/>
          <w:bCs/>
          <w:color w:val="000000"/>
          <w:sz w:val="24"/>
          <w:szCs w:val="24"/>
          <w:cs/>
          <w:lang w:val="en-IN" w:eastAsia="en-IN"/>
        </w:rPr>
        <w:t xml:space="preserve">उपसाधन </w:t>
      </w:r>
      <w:r w:rsidRPr="005430B4">
        <w:rPr>
          <w:rFonts w:ascii="Arial" w:hAnsi="Arial" w:cs="Arial"/>
          <w:b/>
          <w:bCs/>
          <w:sz w:val="24"/>
          <w:szCs w:val="24"/>
          <w:lang w:val="en-IN"/>
        </w:rPr>
        <w:t>―</w:t>
      </w:r>
      <w:r w:rsidRPr="00283BB8">
        <w:rPr>
          <w:rFonts w:ascii="Nirmala UI" w:eastAsia="Calibri" w:hAnsi="Nirmala UI" w:cs="Nirmala UI"/>
          <w:b/>
          <w:bCs/>
          <w:color w:val="000000"/>
          <w:sz w:val="24"/>
          <w:szCs w:val="24"/>
          <w:cs/>
          <w:lang w:val="en-IN" w:eastAsia="en-IN"/>
        </w:rPr>
        <w:t xml:space="preserve"> विशिष्टि</w:t>
      </w:r>
    </w:p>
    <w:p w14:paraId="4DE9E091"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176B7A4A" w14:textId="77777777" w:rsidR="00660347" w:rsidRPr="00660347" w:rsidRDefault="00660347" w:rsidP="00EB52CF">
      <w:pPr>
        <w:widowControl w:val="0"/>
        <w:autoSpaceDE w:val="0"/>
        <w:autoSpaceDN w:val="0"/>
        <w:spacing w:after="0" w:line="240" w:lineRule="auto"/>
        <w:ind w:left="1985" w:right="-46"/>
        <w:jc w:val="center"/>
        <w:rPr>
          <w:rFonts w:ascii="Nirmala UI" w:eastAsia="Arial" w:hAnsi="Nirmala UI" w:cs="Nirmala UI"/>
          <w:b/>
          <w:i/>
          <w:sz w:val="24"/>
          <w:szCs w:val="24"/>
          <w:lang w:bidi="ar-SA"/>
        </w:rPr>
      </w:pPr>
      <w:r w:rsidRPr="00660347">
        <w:rPr>
          <w:rFonts w:ascii="Nirmala UI" w:eastAsia="Arial" w:hAnsi="Nirmala UI" w:cs="Nirmala UI" w:hint="cs"/>
          <w:b/>
          <w:sz w:val="24"/>
          <w:szCs w:val="24"/>
          <w:cs/>
        </w:rPr>
        <w:t>(</w:t>
      </w:r>
      <w:r w:rsidRPr="00660347">
        <w:rPr>
          <w:rFonts w:ascii="Nirmala UI" w:eastAsia="Arial" w:hAnsi="Nirmala UI" w:cs="Nirmala UI" w:hint="cs"/>
          <w:b/>
          <w:i/>
          <w:iCs/>
          <w:sz w:val="24"/>
          <w:szCs w:val="24"/>
          <w:cs/>
        </w:rPr>
        <w:t>पहला पुनरीक्षण</w:t>
      </w:r>
      <w:r w:rsidRPr="00660347">
        <w:rPr>
          <w:rFonts w:ascii="Nirmala UI" w:eastAsia="Arial" w:hAnsi="Nirmala UI" w:cs="Nirmala UI" w:hint="cs"/>
          <w:b/>
          <w:sz w:val="24"/>
          <w:szCs w:val="24"/>
          <w:cs/>
        </w:rPr>
        <w:t>)</w:t>
      </w:r>
    </w:p>
    <w:p w14:paraId="121EC14E"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40EA9292"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316D4846"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487A7FB8" w14:textId="77777777" w:rsidR="00C66A93" w:rsidRPr="00EB52CF" w:rsidRDefault="00C66A93" w:rsidP="00EB52CF">
      <w:pPr>
        <w:spacing w:after="0" w:line="256" w:lineRule="auto"/>
        <w:ind w:left="1985"/>
        <w:jc w:val="center"/>
        <w:rPr>
          <w:rFonts w:ascii="Times New Roman" w:eastAsia="Calibri" w:hAnsi="Times New Roman" w:cs="Times New Roman"/>
          <w:bCs/>
          <w:i/>
          <w:iCs/>
          <w:sz w:val="24"/>
          <w:szCs w:val="24"/>
          <w:lang w:bidi="ar-SA"/>
        </w:rPr>
      </w:pPr>
      <w:r w:rsidRPr="00EB52CF">
        <w:rPr>
          <w:rFonts w:ascii="Times New Roman" w:eastAsia="Calibri" w:hAnsi="Times New Roman" w:cs="Times New Roman"/>
          <w:bCs/>
          <w:i/>
          <w:iCs/>
          <w:sz w:val="24"/>
          <w:szCs w:val="24"/>
          <w:lang w:bidi="ar-SA"/>
        </w:rPr>
        <w:t>Indian Standard</w:t>
      </w:r>
    </w:p>
    <w:p w14:paraId="1E82A1F8" w14:textId="77777777" w:rsidR="00C66A93" w:rsidRPr="00EB52CF" w:rsidRDefault="00C66A93" w:rsidP="00EB52CF">
      <w:pPr>
        <w:spacing w:after="0" w:line="256" w:lineRule="auto"/>
        <w:ind w:left="1985"/>
        <w:jc w:val="center"/>
        <w:rPr>
          <w:rFonts w:ascii="Times New Roman" w:eastAsia="Calibri" w:hAnsi="Times New Roman" w:cs="Times New Roman"/>
          <w:bCs/>
          <w:i/>
          <w:iCs/>
          <w:sz w:val="24"/>
          <w:szCs w:val="24"/>
          <w:lang w:bidi="ar-SA"/>
        </w:rPr>
      </w:pPr>
    </w:p>
    <w:p w14:paraId="482E3E75" w14:textId="40070EC2" w:rsidR="00C66A93" w:rsidRPr="00EB52CF" w:rsidRDefault="00C66A93" w:rsidP="00EB52CF">
      <w:pPr>
        <w:spacing w:after="0" w:line="240" w:lineRule="auto"/>
        <w:ind w:left="1985"/>
        <w:jc w:val="center"/>
        <w:rPr>
          <w:rFonts w:ascii="Times New Roman" w:hAnsi="Times New Roman" w:cs="Times New Roman"/>
          <w:b/>
          <w:bCs/>
          <w:sz w:val="24"/>
          <w:szCs w:val="24"/>
          <w:lang w:val="en-IN"/>
        </w:rPr>
      </w:pPr>
      <w:r w:rsidRPr="00EB52CF">
        <w:rPr>
          <w:rFonts w:ascii="Times New Roman" w:hAnsi="Times New Roman" w:cs="Times New Roman"/>
          <w:b/>
          <w:bCs/>
          <w:sz w:val="24"/>
          <w:szCs w:val="24"/>
          <w:lang w:val="en-IN"/>
        </w:rPr>
        <w:t>Moulds and Accessories for Determination of Density</w:t>
      </w:r>
    </w:p>
    <w:p w14:paraId="311EE8A5" w14:textId="3ACE8499" w:rsidR="00C66A93" w:rsidRPr="00EB52CF" w:rsidRDefault="00C66A93" w:rsidP="00EB52CF">
      <w:pPr>
        <w:spacing w:after="0" w:line="240" w:lineRule="auto"/>
        <w:ind w:left="1985"/>
        <w:jc w:val="center"/>
        <w:rPr>
          <w:rFonts w:ascii="Times New Roman" w:hAnsi="Times New Roman" w:cs="Times New Roman"/>
          <w:b/>
          <w:bCs/>
          <w:sz w:val="24"/>
          <w:szCs w:val="24"/>
          <w:lang w:val="en-IN"/>
        </w:rPr>
      </w:pPr>
      <w:r w:rsidRPr="00EB52CF">
        <w:rPr>
          <w:rFonts w:ascii="Times New Roman" w:hAnsi="Times New Roman" w:cs="Times New Roman"/>
          <w:b/>
          <w:bCs/>
          <w:sz w:val="24"/>
          <w:szCs w:val="24"/>
          <w:lang w:val="en-IN"/>
        </w:rPr>
        <w:t xml:space="preserve">Index (Relative Density) of Cohesionless Soils </w:t>
      </w:r>
      <w:r w:rsidR="007813E7" w:rsidRPr="00EB52CF">
        <w:rPr>
          <w:rFonts w:ascii="Times New Roman" w:hAnsi="Times New Roman" w:cs="Times New Roman"/>
          <w:b/>
          <w:bCs/>
          <w:sz w:val="24"/>
          <w:szCs w:val="24"/>
          <w:cs/>
          <w:lang w:val="en-IN"/>
        </w:rPr>
        <w:t xml:space="preserve">— </w:t>
      </w:r>
      <w:r w:rsidRPr="00EB52CF">
        <w:rPr>
          <w:rFonts w:ascii="Times New Roman" w:hAnsi="Times New Roman" w:cs="Times New Roman"/>
          <w:b/>
          <w:bCs/>
          <w:sz w:val="24"/>
          <w:szCs w:val="24"/>
          <w:lang w:val="en-IN"/>
        </w:rPr>
        <w:t>Specification</w:t>
      </w:r>
    </w:p>
    <w:p w14:paraId="09CFC920" w14:textId="77777777" w:rsidR="00C66A93" w:rsidRPr="00EB52CF" w:rsidRDefault="00C66A93" w:rsidP="00EB52CF">
      <w:pPr>
        <w:spacing w:after="0" w:line="240" w:lineRule="auto"/>
        <w:ind w:left="1985"/>
        <w:jc w:val="center"/>
        <w:rPr>
          <w:rFonts w:ascii="Times New Roman" w:eastAsia="Calibri" w:hAnsi="Times New Roman" w:cs="Times New Roman"/>
          <w:spacing w:val="-8"/>
          <w:sz w:val="24"/>
          <w:szCs w:val="24"/>
          <w:lang w:val="en-IN"/>
        </w:rPr>
      </w:pPr>
    </w:p>
    <w:p w14:paraId="03639989" w14:textId="4DB13B8B" w:rsidR="00C66A93" w:rsidRPr="00EB52CF" w:rsidRDefault="00C66A93" w:rsidP="00EB52CF">
      <w:pPr>
        <w:spacing w:after="0" w:line="240" w:lineRule="auto"/>
        <w:ind w:left="1985"/>
        <w:jc w:val="center"/>
        <w:rPr>
          <w:rFonts w:ascii="Times New Roman" w:eastAsia="Calibri" w:hAnsi="Times New Roman" w:cs="Times New Roman"/>
          <w:spacing w:val="-8"/>
          <w:sz w:val="24"/>
          <w:szCs w:val="24"/>
          <w:lang w:val="en-IN"/>
        </w:rPr>
      </w:pPr>
      <w:r w:rsidRPr="00EB52CF">
        <w:rPr>
          <w:rFonts w:ascii="Times New Roman" w:eastAsia="Calibri" w:hAnsi="Times New Roman" w:cs="Times New Roman"/>
          <w:spacing w:val="-8"/>
          <w:sz w:val="24"/>
          <w:szCs w:val="24"/>
          <w:lang w:val="en-IN"/>
        </w:rPr>
        <w:t>(</w:t>
      </w:r>
      <w:r w:rsidRPr="00EB52CF">
        <w:rPr>
          <w:rFonts w:ascii="Times New Roman" w:eastAsia="Calibri" w:hAnsi="Times New Roman" w:cs="Times New Roman"/>
          <w:i/>
          <w:iCs/>
          <w:spacing w:val="-8"/>
          <w:sz w:val="24"/>
          <w:szCs w:val="24"/>
          <w:lang w:val="en-IN"/>
        </w:rPr>
        <w:t>First</w:t>
      </w:r>
      <w:r w:rsidRPr="00EB52CF">
        <w:rPr>
          <w:rFonts w:ascii="Times New Roman" w:eastAsia="Calibri" w:hAnsi="Times New Roman" w:cs="Times New Roman"/>
          <w:i/>
          <w:spacing w:val="-8"/>
          <w:sz w:val="24"/>
          <w:szCs w:val="24"/>
          <w:lang w:val="en-IN"/>
        </w:rPr>
        <w:t xml:space="preserve"> Revision</w:t>
      </w:r>
      <w:r w:rsidRPr="00EB52CF">
        <w:rPr>
          <w:rFonts w:ascii="Times New Roman" w:eastAsia="Calibri" w:hAnsi="Times New Roman" w:cs="Times New Roman"/>
          <w:spacing w:val="-8"/>
          <w:sz w:val="24"/>
          <w:szCs w:val="24"/>
          <w:lang w:val="en-IN"/>
        </w:rPr>
        <w:t>)</w:t>
      </w:r>
    </w:p>
    <w:p w14:paraId="17294331" w14:textId="77777777" w:rsidR="00C66A93" w:rsidRPr="00C66A93" w:rsidRDefault="00C66A93" w:rsidP="00EB52CF">
      <w:pPr>
        <w:spacing w:after="0" w:line="256" w:lineRule="auto"/>
        <w:ind w:left="1985"/>
        <w:jc w:val="center"/>
        <w:rPr>
          <w:rFonts w:ascii="Arial" w:eastAsia="Calibri" w:hAnsi="Arial" w:cs="Arial"/>
          <w:bCs/>
          <w:i/>
          <w:iCs/>
          <w:sz w:val="24"/>
          <w:szCs w:val="24"/>
          <w:lang w:bidi="ar-SA"/>
        </w:rPr>
      </w:pPr>
    </w:p>
    <w:p w14:paraId="25036606" w14:textId="77777777" w:rsidR="00C66A93" w:rsidRPr="00C66A93" w:rsidRDefault="00C66A93" w:rsidP="00EB52CF">
      <w:pPr>
        <w:spacing w:after="0" w:line="240" w:lineRule="auto"/>
        <w:ind w:left="1985"/>
        <w:jc w:val="center"/>
        <w:rPr>
          <w:rFonts w:ascii="Arial" w:eastAsia="Calibri" w:hAnsi="Arial" w:cs="Arial"/>
          <w:b/>
          <w:spacing w:val="-8"/>
          <w:sz w:val="24"/>
          <w:szCs w:val="24"/>
          <w:lang w:bidi="ar-SA"/>
        </w:rPr>
      </w:pPr>
    </w:p>
    <w:p w14:paraId="0E6DC900"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24C4D028"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2D724920"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14E5260F"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35F1D8E7" w14:textId="77777777" w:rsidR="00C66A93" w:rsidRPr="00C66A93" w:rsidRDefault="00C66A93" w:rsidP="00EB52CF">
      <w:pPr>
        <w:spacing w:after="0" w:line="240" w:lineRule="auto"/>
        <w:ind w:left="1985"/>
        <w:jc w:val="center"/>
        <w:rPr>
          <w:rFonts w:ascii="Arial" w:eastAsia="Calibri" w:hAnsi="Arial" w:cs="Arial"/>
          <w:bCs/>
          <w:color w:val="000000"/>
          <w:sz w:val="24"/>
          <w:szCs w:val="24"/>
          <w:lang w:val="en-IN" w:eastAsia="en-IN" w:bidi="ar-SA"/>
        </w:rPr>
      </w:pPr>
    </w:p>
    <w:p w14:paraId="1A1AEC63" w14:textId="77777777" w:rsidR="00C66A93" w:rsidRPr="00EB52CF" w:rsidRDefault="00C66A93" w:rsidP="00EB52CF">
      <w:pPr>
        <w:tabs>
          <w:tab w:val="left" w:pos="5085"/>
        </w:tabs>
        <w:spacing w:after="0" w:line="240" w:lineRule="auto"/>
        <w:ind w:left="1985"/>
        <w:jc w:val="center"/>
        <w:rPr>
          <w:rFonts w:ascii="Times New Roman" w:eastAsia="Times New Roman" w:hAnsi="Times New Roman" w:cs="Times New Roman"/>
          <w:bCs/>
          <w:i/>
          <w:iCs/>
          <w:color w:val="000000"/>
          <w:sz w:val="24"/>
          <w:szCs w:val="24"/>
          <w:lang w:val="en-IN" w:eastAsia="en-IN" w:bidi="ar-SA"/>
        </w:rPr>
      </w:pPr>
      <w:r w:rsidRPr="00EB52CF">
        <w:rPr>
          <w:rFonts w:ascii="Times New Roman" w:eastAsia="Calibri" w:hAnsi="Times New Roman" w:cs="Times New Roman"/>
          <w:bCs/>
          <w:color w:val="000000"/>
          <w:sz w:val="24"/>
          <w:szCs w:val="24"/>
          <w:lang w:val="en-IN" w:eastAsia="en-IN" w:bidi="ar-SA"/>
        </w:rPr>
        <w:t>ICS 93.020; 13.080.20</w:t>
      </w:r>
    </w:p>
    <w:p w14:paraId="15EB5CF9"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015A691E"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047F6145"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25C33E7B"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4E40AC50"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221F5963"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481936B5" w14:textId="77777777" w:rsid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0C909CB7" w14:textId="77777777" w:rsidR="00C66A93" w:rsidRPr="00C66A93" w:rsidRDefault="00C66A93" w:rsidP="007813E7">
      <w:pPr>
        <w:spacing w:after="0" w:line="240" w:lineRule="auto"/>
        <w:ind w:left="3119"/>
        <w:jc w:val="center"/>
        <w:rPr>
          <w:rFonts w:ascii="Arial" w:eastAsia="Times New Roman" w:hAnsi="Arial" w:cs="Arial"/>
          <w:bCs/>
          <w:i/>
          <w:iCs/>
          <w:color w:val="000000"/>
          <w:sz w:val="24"/>
          <w:szCs w:val="24"/>
          <w:highlight w:val="yellow"/>
          <w:lang w:val="en-IN" w:eastAsia="en-IN" w:bidi="ar-SA"/>
        </w:rPr>
      </w:pPr>
    </w:p>
    <w:p w14:paraId="48B2BF34" w14:textId="77777777" w:rsidR="002039D4" w:rsidRPr="002039D4" w:rsidRDefault="002039D4" w:rsidP="002039D4">
      <w:pPr>
        <w:widowControl w:val="0"/>
        <w:autoSpaceDE w:val="0"/>
        <w:autoSpaceDN w:val="0"/>
        <w:spacing w:after="0" w:line="240" w:lineRule="auto"/>
        <w:ind w:left="2694" w:right="-46"/>
        <w:jc w:val="center"/>
        <w:rPr>
          <w:rFonts w:ascii="Times New Roman" w:eastAsia="Arial" w:hAnsi="Times New Roman" w:cs="Times New Roman"/>
          <w:sz w:val="24"/>
          <w:szCs w:val="24"/>
          <w:lang w:bidi="ar-SA"/>
        </w:rPr>
      </w:pPr>
    </w:p>
    <w:p w14:paraId="73E1990E" w14:textId="77777777" w:rsidR="002039D4" w:rsidRDefault="002039D4" w:rsidP="002039D4">
      <w:pPr>
        <w:spacing w:after="0" w:line="240" w:lineRule="auto"/>
        <w:rPr>
          <w:rFonts w:ascii="Arial" w:hAnsi="Arial" w:cs="Arial"/>
          <w:sz w:val="24"/>
          <w:szCs w:val="24"/>
          <w:lang w:val="en-IN"/>
        </w:rPr>
      </w:pPr>
      <w:r w:rsidRPr="002039D4">
        <w:rPr>
          <w:rFonts w:ascii="Times New Roman" w:eastAsia="MS Mincho" w:hAnsi="Times New Roman" w:cs="Times New Roman"/>
          <w:noProof/>
          <w:color w:val="000000"/>
          <w:szCs w:val="22"/>
          <w:lang w:val="en-IN" w:eastAsia="en-IN" w:bidi="ar-SA"/>
        </w:rPr>
        <w:drawing>
          <wp:inline distT="0" distB="0" distL="0" distR="0" wp14:anchorId="1DB6A6FA" wp14:editId="033075FA">
            <wp:extent cx="5731510" cy="1998980"/>
            <wp:effectExtent l="0" t="0" r="0" b="0"/>
            <wp:docPr id="3606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98980"/>
                    </a:xfrm>
                    <a:prstGeom prst="rect">
                      <a:avLst/>
                    </a:prstGeom>
                    <a:noFill/>
                    <a:ln>
                      <a:noFill/>
                    </a:ln>
                  </pic:spPr>
                </pic:pic>
              </a:graphicData>
            </a:graphic>
          </wp:inline>
        </w:drawing>
      </w:r>
    </w:p>
    <w:p w14:paraId="5E68BE51" w14:textId="77777777" w:rsidR="002039D4" w:rsidRDefault="002039D4" w:rsidP="002039D4">
      <w:pPr>
        <w:spacing w:after="0" w:line="240" w:lineRule="auto"/>
        <w:rPr>
          <w:rFonts w:ascii="Arial" w:hAnsi="Arial" w:cs="Arial"/>
          <w:sz w:val="24"/>
          <w:szCs w:val="24"/>
          <w:lang w:val="en-IN"/>
        </w:rPr>
      </w:pPr>
    </w:p>
    <w:p w14:paraId="4765FB08" w14:textId="735A0463" w:rsidR="00F055B1" w:rsidRPr="005430B4" w:rsidRDefault="00F055B1" w:rsidP="002039D4">
      <w:pPr>
        <w:spacing w:after="0" w:line="240" w:lineRule="auto"/>
        <w:rPr>
          <w:rFonts w:ascii="Arial" w:eastAsia="Calibri" w:hAnsi="Arial" w:cs="Arial"/>
          <w:sz w:val="24"/>
          <w:szCs w:val="24"/>
          <w:lang w:val="en-IN"/>
        </w:rPr>
      </w:pPr>
      <w:r w:rsidRPr="005430B4">
        <w:rPr>
          <w:rFonts w:ascii="Arial" w:hAnsi="Arial" w:cs="Arial"/>
          <w:sz w:val="24"/>
          <w:szCs w:val="24"/>
          <w:lang w:val="en-IN"/>
        </w:rPr>
        <w:lastRenderedPageBreak/>
        <w:t>Soil and Foundation Engineering</w:t>
      </w:r>
      <w:r w:rsidRPr="005430B4">
        <w:rPr>
          <w:rFonts w:ascii="Arial" w:eastAsia="Calibri" w:hAnsi="Arial" w:cs="Arial"/>
          <w:sz w:val="24"/>
          <w:szCs w:val="24"/>
          <w:lang w:val="en-IN"/>
        </w:rPr>
        <w:t xml:space="preserve"> Sectional Committee, CED 43</w:t>
      </w:r>
    </w:p>
    <w:p w14:paraId="4765FB09" w14:textId="77777777" w:rsidR="00F055B1" w:rsidRDefault="00F055B1" w:rsidP="00E577F0">
      <w:pPr>
        <w:spacing w:after="0" w:line="240" w:lineRule="auto"/>
        <w:jc w:val="both"/>
        <w:rPr>
          <w:rFonts w:ascii="Arial" w:hAnsi="Arial" w:cs="Arial"/>
          <w:b/>
          <w:bCs/>
          <w:sz w:val="24"/>
          <w:szCs w:val="24"/>
          <w:lang w:val="en-IN"/>
        </w:rPr>
      </w:pPr>
    </w:p>
    <w:p w14:paraId="2E867181" w14:textId="77777777" w:rsidR="007813E7" w:rsidRDefault="007813E7" w:rsidP="00E577F0">
      <w:pPr>
        <w:spacing w:after="0" w:line="240" w:lineRule="auto"/>
        <w:jc w:val="both"/>
        <w:rPr>
          <w:rFonts w:ascii="Arial" w:hAnsi="Arial" w:cs="Arial"/>
          <w:b/>
          <w:bCs/>
          <w:sz w:val="24"/>
          <w:szCs w:val="24"/>
          <w:lang w:val="en-IN"/>
        </w:rPr>
      </w:pPr>
    </w:p>
    <w:p w14:paraId="54A55A31" w14:textId="77777777" w:rsidR="007813E7" w:rsidRDefault="007813E7" w:rsidP="00E577F0">
      <w:pPr>
        <w:spacing w:after="0" w:line="240" w:lineRule="auto"/>
        <w:jc w:val="both"/>
        <w:rPr>
          <w:rFonts w:ascii="Arial" w:hAnsi="Arial" w:cs="Arial"/>
          <w:b/>
          <w:bCs/>
          <w:sz w:val="24"/>
          <w:szCs w:val="24"/>
          <w:lang w:val="en-IN"/>
        </w:rPr>
      </w:pPr>
    </w:p>
    <w:p w14:paraId="209695C9" w14:textId="77777777" w:rsidR="007813E7" w:rsidRPr="005430B4" w:rsidRDefault="007813E7" w:rsidP="00E577F0">
      <w:pPr>
        <w:spacing w:after="0" w:line="240" w:lineRule="auto"/>
        <w:jc w:val="both"/>
        <w:rPr>
          <w:rFonts w:ascii="Arial" w:hAnsi="Arial" w:cs="Arial"/>
          <w:b/>
          <w:bCs/>
          <w:sz w:val="24"/>
          <w:szCs w:val="24"/>
          <w:lang w:val="en-IN"/>
        </w:rPr>
      </w:pPr>
    </w:p>
    <w:p w14:paraId="4765FB0A" w14:textId="77777777" w:rsidR="00585E70" w:rsidRPr="005430B4" w:rsidRDefault="00585E70" w:rsidP="00E577F0">
      <w:pPr>
        <w:spacing w:after="0"/>
        <w:jc w:val="both"/>
        <w:rPr>
          <w:rFonts w:ascii="Arial" w:hAnsi="Arial" w:cs="Arial"/>
          <w:b/>
          <w:bCs/>
          <w:sz w:val="24"/>
          <w:szCs w:val="24"/>
          <w:lang w:val="en-IN"/>
        </w:rPr>
      </w:pPr>
      <w:r w:rsidRPr="005430B4">
        <w:rPr>
          <w:rFonts w:ascii="Arial" w:hAnsi="Arial" w:cs="Arial"/>
          <w:b/>
          <w:bCs/>
          <w:sz w:val="24"/>
          <w:szCs w:val="24"/>
          <w:lang w:val="en-IN"/>
        </w:rPr>
        <w:t>FOREWORD</w:t>
      </w:r>
    </w:p>
    <w:p w14:paraId="79FD44BF" w14:textId="77777777" w:rsidR="00956B52" w:rsidRPr="005430B4" w:rsidRDefault="00956B52" w:rsidP="00E577F0">
      <w:pPr>
        <w:spacing w:after="0"/>
        <w:jc w:val="both"/>
        <w:rPr>
          <w:rFonts w:ascii="Arial" w:hAnsi="Arial" w:cs="Arial"/>
          <w:b/>
          <w:bCs/>
          <w:sz w:val="24"/>
          <w:szCs w:val="24"/>
          <w:lang w:val="en-IN"/>
        </w:rPr>
      </w:pPr>
    </w:p>
    <w:p w14:paraId="4765FB0C" w14:textId="2B27351C" w:rsidR="00B81C3A" w:rsidRDefault="000F4F4D" w:rsidP="00E577F0">
      <w:pPr>
        <w:autoSpaceDE w:val="0"/>
        <w:autoSpaceDN w:val="0"/>
        <w:adjustRightInd w:val="0"/>
        <w:spacing w:after="0" w:line="240" w:lineRule="auto"/>
        <w:jc w:val="both"/>
        <w:rPr>
          <w:rFonts w:ascii="Arial" w:hAnsi="Arial" w:cs="Arial"/>
          <w:sz w:val="24"/>
          <w:szCs w:val="24"/>
          <w:lang w:val="en-IN"/>
        </w:rPr>
      </w:pPr>
      <w:r w:rsidRPr="000F4F4D">
        <w:rPr>
          <w:rFonts w:ascii="Arial" w:hAnsi="Arial" w:cs="Arial"/>
          <w:sz w:val="24"/>
          <w:szCs w:val="24"/>
          <w:lang w:val="en-IN"/>
        </w:rPr>
        <w:t>This Indian Standard (First Revision) was adopted by the Bureau of Indian Standards, after the draft finalized by the Soil and Foundation Engineering Sectional Committee had been approved by the Civil Engineering Division Council.</w:t>
      </w:r>
    </w:p>
    <w:p w14:paraId="5A8FF89E" w14:textId="77777777" w:rsidR="000F4F4D" w:rsidRPr="005430B4" w:rsidRDefault="000F4F4D" w:rsidP="00E577F0">
      <w:pPr>
        <w:autoSpaceDE w:val="0"/>
        <w:autoSpaceDN w:val="0"/>
        <w:adjustRightInd w:val="0"/>
        <w:spacing w:after="0" w:line="240" w:lineRule="auto"/>
        <w:jc w:val="both"/>
        <w:rPr>
          <w:rFonts w:ascii="Arial" w:hAnsi="Arial" w:cs="Arial"/>
          <w:sz w:val="24"/>
          <w:szCs w:val="24"/>
          <w:lang w:val="en-IN"/>
        </w:rPr>
      </w:pPr>
    </w:p>
    <w:p w14:paraId="4765FB0D" w14:textId="3DFC1AD3" w:rsidR="00417EFB" w:rsidRPr="005430B4" w:rsidRDefault="005430B4" w:rsidP="00E577F0">
      <w:pPr>
        <w:autoSpaceDE w:val="0"/>
        <w:autoSpaceDN w:val="0"/>
        <w:adjustRightInd w:val="0"/>
        <w:spacing w:after="0" w:line="240" w:lineRule="auto"/>
        <w:jc w:val="both"/>
        <w:rPr>
          <w:rFonts w:ascii="Arial" w:hAnsi="Arial" w:cs="Arial"/>
          <w:sz w:val="24"/>
          <w:szCs w:val="24"/>
          <w:lang w:val="en-IN"/>
        </w:rPr>
      </w:pPr>
      <w:r w:rsidRPr="005430B4">
        <w:rPr>
          <w:rFonts w:ascii="Arial" w:hAnsi="Arial" w:cs="Arial"/>
          <w:sz w:val="24"/>
          <w:szCs w:val="24"/>
          <w:lang w:val="en-IN"/>
        </w:rPr>
        <w:t>There are</w:t>
      </w:r>
      <w:r w:rsidR="00956B52" w:rsidRPr="005430B4">
        <w:rPr>
          <w:rFonts w:ascii="Arial" w:hAnsi="Arial" w:cs="Arial"/>
          <w:sz w:val="24"/>
          <w:szCs w:val="24"/>
          <w:lang w:val="en-IN"/>
        </w:rPr>
        <w:t xml:space="preserve"> </w:t>
      </w:r>
      <w:r w:rsidR="00B81C3A" w:rsidRPr="005430B4">
        <w:rPr>
          <w:rFonts w:ascii="Arial" w:hAnsi="Arial" w:cs="Arial"/>
          <w:sz w:val="24"/>
          <w:szCs w:val="24"/>
          <w:lang w:val="en-IN"/>
        </w:rPr>
        <w:t>a series of standards on methods of testing of soils. It has been recogni</w:t>
      </w:r>
      <w:r w:rsidR="00424F08" w:rsidRPr="005430B4">
        <w:rPr>
          <w:rFonts w:ascii="Arial" w:hAnsi="Arial" w:cs="Arial"/>
          <w:sz w:val="24"/>
          <w:szCs w:val="24"/>
          <w:lang w:val="en-IN"/>
        </w:rPr>
        <w:t>z</w:t>
      </w:r>
      <w:r w:rsidR="00B81C3A" w:rsidRPr="005430B4">
        <w:rPr>
          <w:rFonts w:ascii="Arial" w:hAnsi="Arial" w:cs="Arial"/>
          <w:sz w:val="24"/>
          <w:szCs w:val="24"/>
          <w:lang w:val="en-IN"/>
        </w:rPr>
        <w:t xml:space="preserve">ed that reliable and inter-comparable test results can be obtained only with the standard testing equipment capable of giving </w:t>
      </w:r>
      <w:r w:rsidRPr="005430B4">
        <w:rPr>
          <w:rFonts w:ascii="Arial" w:hAnsi="Arial" w:cs="Arial"/>
          <w:sz w:val="24"/>
          <w:szCs w:val="24"/>
          <w:lang w:val="en-IN"/>
        </w:rPr>
        <w:t>the</w:t>
      </w:r>
      <w:r w:rsidR="00B81C3A" w:rsidRPr="005430B4">
        <w:rPr>
          <w:rFonts w:ascii="Arial" w:hAnsi="Arial" w:cs="Arial"/>
          <w:sz w:val="24"/>
          <w:szCs w:val="24"/>
          <w:lang w:val="en-IN"/>
        </w:rPr>
        <w:t xml:space="preserve"> desired level of accuracy. With this objective, a series of specifications covering the requirements of equipment used for testing soils have been published to encourage their development and </w:t>
      </w:r>
      <w:r w:rsidRPr="005430B4">
        <w:rPr>
          <w:rFonts w:ascii="Arial" w:hAnsi="Arial" w:cs="Arial"/>
          <w:sz w:val="24"/>
          <w:szCs w:val="24"/>
          <w:lang w:val="en-IN"/>
        </w:rPr>
        <w:t>manufacturing in</w:t>
      </w:r>
      <w:r w:rsidR="00B81C3A" w:rsidRPr="005430B4">
        <w:rPr>
          <w:rFonts w:ascii="Arial" w:hAnsi="Arial" w:cs="Arial"/>
          <w:sz w:val="24"/>
          <w:szCs w:val="24"/>
          <w:lang w:val="en-IN"/>
        </w:rPr>
        <w:t xml:space="preserve"> the country.</w:t>
      </w:r>
    </w:p>
    <w:p w14:paraId="4765FB0E" w14:textId="77777777" w:rsidR="00417EFB" w:rsidRPr="005430B4" w:rsidRDefault="00417EFB" w:rsidP="00E577F0">
      <w:pPr>
        <w:autoSpaceDE w:val="0"/>
        <w:autoSpaceDN w:val="0"/>
        <w:adjustRightInd w:val="0"/>
        <w:spacing w:after="0" w:line="240" w:lineRule="auto"/>
        <w:jc w:val="both"/>
        <w:rPr>
          <w:rFonts w:ascii="Arial" w:hAnsi="Arial" w:cs="Arial"/>
          <w:sz w:val="24"/>
          <w:szCs w:val="24"/>
          <w:lang w:val="en-IN"/>
        </w:rPr>
      </w:pPr>
    </w:p>
    <w:p w14:paraId="4765FB0F" w14:textId="3D2AC0F8" w:rsidR="00417EFB" w:rsidRPr="005430B4" w:rsidRDefault="00585E70" w:rsidP="00E577F0">
      <w:pPr>
        <w:spacing w:after="0" w:line="240" w:lineRule="auto"/>
        <w:jc w:val="both"/>
        <w:rPr>
          <w:rFonts w:ascii="Arial" w:hAnsi="Arial" w:cs="Arial"/>
          <w:sz w:val="24"/>
          <w:szCs w:val="24"/>
          <w:lang w:val="en-IN"/>
        </w:rPr>
      </w:pPr>
      <w:r w:rsidRPr="005430B4">
        <w:rPr>
          <w:rFonts w:ascii="Arial" w:hAnsi="Arial" w:cs="Arial"/>
          <w:sz w:val="24"/>
          <w:szCs w:val="24"/>
          <w:lang w:val="en-IN"/>
        </w:rPr>
        <w:t>The equipment covered in this standard is used in the apparatus for</w:t>
      </w:r>
      <w:r w:rsidR="000671F6" w:rsidRPr="005430B4">
        <w:rPr>
          <w:rFonts w:ascii="Arial" w:hAnsi="Arial" w:cs="Arial"/>
          <w:sz w:val="24"/>
          <w:szCs w:val="24"/>
          <w:lang w:val="en-IN"/>
        </w:rPr>
        <w:t xml:space="preserve"> </w:t>
      </w:r>
      <w:r w:rsidRPr="005430B4">
        <w:rPr>
          <w:rFonts w:ascii="Arial" w:hAnsi="Arial" w:cs="Arial"/>
          <w:sz w:val="24"/>
          <w:szCs w:val="24"/>
          <w:lang w:val="en-IN"/>
        </w:rPr>
        <w:t>determination of density index of cohes</w:t>
      </w:r>
      <w:r w:rsidR="00417EFB" w:rsidRPr="005430B4">
        <w:rPr>
          <w:rFonts w:ascii="Arial" w:hAnsi="Arial" w:cs="Arial"/>
          <w:sz w:val="24"/>
          <w:szCs w:val="24"/>
          <w:lang w:val="en-IN"/>
        </w:rPr>
        <w:t>ionless soils covered in IS</w:t>
      </w:r>
      <w:r w:rsidRPr="005430B4">
        <w:rPr>
          <w:rFonts w:ascii="Arial" w:hAnsi="Arial" w:cs="Arial"/>
          <w:sz w:val="24"/>
          <w:szCs w:val="24"/>
          <w:lang w:val="en-IN"/>
        </w:rPr>
        <w:t xml:space="preserve"> 2720</w:t>
      </w:r>
      <w:r w:rsidR="000671F6" w:rsidRPr="005430B4">
        <w:rPr>
          <w:rFonts w:ascii="Arial" w:hAnsi="Arial" w:cs="Arial"/>
          <w:sz w:val="24"/>
          <w:szCs w:val="24"/>
          <w:lang w:val="en-IN"/>
        </w:rPr>
        <w:t xml:space="preserve"> </w:t>
      </w:r>
      <w:r w:rsidR="00417EFB" w:rsidRPr="005430B4">
        <w:rPr>
          <w:rFonts w:ascii="Arial" w:hAnsi="Arial" w:cs="Arial"/>
          <w:sz w:val="24"/>
          <w:szCs w:val="24"/>
          <w:lang w:val="en-IN"/>
        </w:rPr>
        <w:t>(Part 14</w:t>
      </w:r>
      <w:proofErr w:type="gramStart"/>
      <w:r w:rsidR="00417EFB" w:rsidRPr="005430B4">
        <w:rPr>
          <w:rFonts w:ascii="Arial" w:hAnsi="Arial" w:cs="Arial"/>
          <w:sz w:val="24"/>
          <w:szCs w:val="24"/>
          <w:lang w:val="en-IN"/>
        </w:rPr>
        <w:t>) :</w:t>
      </w:r>
      <w:proofErr w:type="gramEnd"/>
      <w:r w:rsidR="00417EFB" w:rsidRPr="005430B4">
        <w:rPr>
          <w:rFonts w:ascii="Arial" w:hAnsi="Arial" w:cs="Arial"/>
          <w:sz w:val="24"/>
          <w:szCs w:val="24"/>
          <w:lang w:val="en-IN"/>
        </w:rPr>
        <w:t xml:space="preserve"> </w:t>
      </w:r>
      <w:r w:rsidRPr="005430B4">
        <w:rPr>
          <w:rFonts w:ascii="Arial" w:hAnsi="Arial" w:cs="Arial"/>
          <w:sz w:val="24"/>
          <w:szCs w:val="24"/>
          <w:lang w:val="en-IN"/>
        </w:rPr>
        <w:t>1983</w:t>
      </w:r>
      <w:r w:rsidR="00417EFB" w:rsidRPr="005430B4">
        <w:rPr>
          <w:rFonts w:ascii="Arial" w:hAnsi="Arial" w:cs="Arial"/>
          <w:sz w:val="24"/>
          <w:szCs w:val="24"/>
          <w:lang w:val="en-IN"/>
        </w:rPr>
        <w:t xml:space="preserve"> ‘Methods of test for soils: Part 14 Determination of density index (relative density) of cohesionless soils’</w:t>
      </w:r>
      <w:r w:rsidRPr="005430B4">
        <w:rPr>
          <w:rFonts w:ascii="Arial" w:hAnsi="Arial" w:cs="Arial"/>
          <w:sz w:val="24"/>
          <w:szCs w:val="24"/>
          <w:lang w:val="en-IN"/>
        </w:rPr>
        <w:t xml:space="preserve"> using vibratory table.</w:t>
      </w:r>
    </w:p>
    <w:p w14:paraId="4765FB10" w14:textId="77777777" w:rsidR="00A43DCF" w:rsidRPr="005430B4" w:rsidRDefault="00A43DCF" w:rsidP="00E577F0">
      <w:pPr>
        <w:spacing w:after="0" w:line="240" w:lineRule="auto"/>
        <w:jc w:val="both"/>
        <w:rPr>
          <w:rFonts w:ascii="Arial" w:hAnsi="Arial" w:cs="Arial"/>
          <w:sz w:val="24"/>
          <w:szCs w:val="24"/>
          <w:lang w:val="en-IN"/>
        </w:rPr>
      </w:pPr>
    </w:p>
    <w:p w14:paraId="4765FB11" w14:textId="4442CA96" w:rsidR="009C6AE8" w:rsidRPr="005430B4" w:rsidRDefault="00417EFB" w:rsidP="009C6AE8">
      <w:pPr>
        <w:autoSpaceDE w:val="0"/>
        <w:autoSpaceDN w:val="0"/>
        <w:adjustRightInd w:val="0"/>
        <w:spacing w:after="0" w:line="240" w:lineRule="auto"/>
        <w:jc w:val="both"/>
        <w:rPr>
          <w:rFonts w:ascii="Arial" w:hAnsi="Arial" w:cs="Arial"/>
          <w:sz w:val="24"/>
          <w:szCs w:val="24"/>
          <w:lang w:val="en-IN"/>
        </w:rPr>
      </w:pPr>
      <w:r w:rsidRPr="005430B4">
        <w:rPr>
          <w:rFonts w:ascii="Arial" w:hAnsi="Arial" w:cs="Arial"/>
          <w:sz w:val="24"/>
          <w:szCs w:val="24"/>
          <w:lang w:val="en-IN"/>
        </w:rPr>
        <w:t>This standard was first published in 198</w:t>
      </w:r>
      <w:r w:rsidR="00A43DCF" w:rsidRPr="005430B4">
        <w:rPr>
          <w:rFonts w:ascii="Arial" w:hAnsi="Arial" w:cs="Arial"/>
          <w:sz w:val="24"/>
          <w:szCs w:val="24"/>
          <w:lang w:val="en-IN"/>
        </w:rPr>
        <w:t>4</w:t>
      </w:r>
      <w:r w:rsidRPr="005430B4">
        <w:rPr>
          <w:rFonts w:ascii="Arial" w:hAnsi="Arial" w:cs="Arial"/>
          <w:sz w:val="24"/>
          <w:szCs w:val="24"/>
          <w:lang w:val="en-IN"/>
        </w:rPr>
        <w:t xml:space="preserve">.  The present revision has been taken up with a view to </w:t>
      </w:r>
      <w:r w:rsidR="005430B4" w:rsidRPr="005430B4">
        <w:rPr>
          <w:rFonts w:ascii="Arial" w:hAnsi="Arial" w:cs="Arial"/>
          <w:sz w:val="24"/>
          <w:szCs w:val="24"/>
          <w:lang w:val="en-IN"/>
        </w:rPr>
        <w:t>incorporate the</w:t>
      </w:r>
      <w:r w:rsidRPr="005430B4">
        <w:rPr>
          <w:rFonts w:ascii="Arial" w:hAnsi="Arial" w:cs="Arial"/>
          <w:sz w:val="24"/>
          <w:szCs w:val="24"/>
          <w:lang w:val="en-IN"/>
        </w:rPr>
        <w:t xml:space="preserve"> modifications found necessary as a result of experience gained in the use of this standard.  Also, in this revision, the standard has been brought into latest style and format of Indian Standards, and references to Indian Standards, wherever applicable have been updated.  </w:t>
      </w:r>
      <w:r w:rsidR="009C6AE8" w:rsidRPr="005430B4">
        <w:rPr>
          <w:rFonts w:ascii="Arial" w:eastAsiaTheme="minorEastAsia" w:hAnsi="Arial" w:cs="Arial"/>
          <w:sz w:val="24"/>
          <w:szCs w:val="24"/>
          <w:lang w:val="en-IN"/>
        </w:rPr>
        <w:t xml:space="preserve">The other </w:t>
      </w:r>
      <w:r w:rsidR="009C6AE8" w:rsidRPr="005430B4">
        <w:rPr>
          <w:rFonts w:ascii="Arial" w:hAnsi="Arial" w:cs="Arial"/>
          <w:sz w:val="24"/>
          <w:szCs w:val="24"/>
          <w:lang w:val="en-IN"/>
        </w:rPr>
        <w:t>major modifications incorporated in this revision of the standard are given below:</w:t>
      </w:r>
    </w:p>
    <w:p w14:paraId="4765FB12" w14:textId="77777777" w:rsidR="009C6AE8" w:rsidRPr="005430B4" w:rsidRDefault="009C6AE8" w:rsidP="009C6AE8">
      <w:pPr>
        <w:autoSpaceDE w:val="0"/>
        <w:autoSpaceDN w:val="0"/>
        <w:adjustRightInd w:val="0"/>
        <w:spacing w:after="0" w:line="240" w:lineRule="auto"/>
        <w:jc w:val="both"/>
        <w:rPr>
          <w:rFonts w:ascii="Arial" w:hAnsi="Arial" w:cs="Arial"/>
          <w:sz w:val="24"/>
          <w:szCs w:val="24"/>
          <w:lang w:val="en-IN"/>
        </w:rPr>
      </w:pPr>
    </w:p>
    <w:p w14:paraId="4765FB13" w14:textId="77777777" w:rsidR="009C6AE8" w:rsidRPr="005430B4" w:rsidRDefault="009C6AE8" w:rsidP="009C6AE8">
      <w:pPr>
        <w:pStyle w:val="ListParagraph"/>
        <w:numPr>
          <w:ilvl w:val="0"/>
          <w:numId w:val="3"/>
        </w:numPr>
        <w:spacing w:after="160" w:line="259" w:lineRule="auto"/>
        <w:jc w:val="both"/>
        <w:rPr>
          <w:rFonts w:ascii="Arial" w:hAnsi="Arial" w:cs="Arial"/>
          <w:sz w:val="24"/>
          <w:szCs w:val="24"/>
          <w:lang w:val="en-IN"/>
        </w:rPr>
      </w:pPr>
      <w:r w:rsidRPr="005430B4">
        <w:rPr>
          <w:rFonts w:ascii="Arial" w:hAnsi="Arial" w:cs="Arial"/>
          <w:sz w:val="24"/>
          <w:szCs w:val="24"/>
          <w:lang w:val="en-IN"/>
        </w:rPr>
        <w:t xml:space="preserve">Considering </w:t>
      </w:r>
      <w:r w:rsidR="00F20D65" w:rsidRPr="005430B4">
        <w:rPr>
          <w:rFonts w:ascii="Arial" w:hAnsi="Arial" w:cs="Arial"/>
          <w:sz w:val="24"/>
          <w:szCs w:val="24"/>
          <w:lang w:val="en-IN"/>
        </w:rPr>
        <w:t xml:space="preserve">that </w:t>
      </w:r>
      <w:r w:rsidRPr="005430B4">
        <w:rPr>
          <w:rFonts w:ascii="Arial" w:hAnsi="Arial" w:cs="Arial"/>
          <w:sz w:val="24"/>
          <w:szCs w:val="24"/>
          <w:lang w:val="en-IN"/>
        </w:rPr>
        <w:t xml:space="preserve">copper alloy </w:t>
      </w:r>
      <w:r w:rsidR="00F20D65" w:rsidRPr="005430B4">
        <w:rPr>
          <w:rFonts w:ascii="Arial" w:hAnsi="Arial" w:cs="Arial"/>
          <w:sz w:val="24"/>
          <w:szCs w:val="24"/>
          <w:lang w:val="en-IN"/>
        </w:rPr>
        <w:t xml:space="preserve">is not used for manufacturing materials and aluminium is not a suitable material for making moulds, these materials have been deleted from the list of permitted materials for making mould.  </w:t>
      </w:r>
    </w:p>
    <w:p w14:paraId="4765FB14" w14:textId="77777777" w:rsidR="009C6AE8" w:rsidRPr="005430B4" w:rsidRDefault="009C6AE8" w:rsidP="009C6AE8">
      <w:pPr>
        <w:pStyle w:val="ListParagraph"/>
        <w:numPr>
          <w:ilvl w:val="0"/>
          <w:numId w:val="3"/>
        </w:numPr>
        <w:spacing w:after="160" w:line="259" w:lineRule="auto"/>
        <w:jc w:val="both"/>
        <w:rPr>
          <w:rFonts w:ascii="Arial" w:hAnsi="Arial" w:cs="Arial"/>
          <w:sz w:val="24"/>
          <w:szCs w:val="24"/>
          <w:lang w:val="en-IN"/>
        </w:rPr>
      </w:pPr>
      <w:r w:rsidRPr="005430B4">
        <w:rPr>
          <w:rFonts w:ascii="Arial" w:hAnsi="Arial" w:cs="Arial"/>
          <w:sz w:val="24"/>
          <w:szCs w:val="24"/>
          <w:lang w:val="en-IN"/>
        </w:rPr>
        <w:t xml:space="preserve">IS </w:t>
      </w:r>
      <w:proofErr w:type="gramStart"/>
      <w:r w:rsidRPr="005430B4">
        <w:rPr>
          <w:rFonts w:ascii="Arial" w:hAnsi="Arial" w:cs="Arial"/>
          <w:sz w:val="24"/>
          <w:szCs w:val="24"/>
          <w:lang w:val="en-IN"/>
        </w:rPr>
        <w:t>782 :</w:t>
      </w:r>
      <w:proofErr w:type="gramEnd"/>
      <w:r w:rsidRPr="005430B4">
        <w:rPr>
          <w:rFonts w:ascii="Arial" w:hAnsi="Arial" w:cs="Arial"/>
          <w:sz w:val="24"/>
          <w:szCs w:val="24"/>
          <w:lang w:val="en-IN"/>
        </w:rPr>
        <w:t xml:space="preserve"> 1978 has been removed from the cross-referred standards as it has been withdrawn.</w:t>
      </w:r>
    </w:p>
    <w:p w14:paraId="4765FB15" w14:textId="77777777" w:rsidR="009C6AE8" w:rsidRPr="005430B4" w:rsidRDefault="009C6AE8" w:rsidP="009C6AE8">
      <w:pPr>
        <w:pStyle w:val="ListParagraph"/>
        <w:numPr>
          <w:ilvl w:val="0"/>
          <w:numId w:val="3"/>
        </w:numPr>
        <w:autoSpaceDE w:val="0"/>
        <w:autoSpaceDN w:val="0"/>
        <w:adjustRightInd w:val="0"/>
        <w:spacing w:after="0" w:line="240" w:lineRule="auto"/>
        <w:jc w:val="both"/>
        <w:rPr>
          <w:rFonts w:ascii="Arial" w:hAnsi="Arial" w:cs="Arial"/>
          <w:sz w:val="24"/>
          <w:szCs w:val="24"/>
          <w:lang w:val="en-IN"/>
        </w:rPr>
      </w:pPr>
      <w:r w:rsidRPr="005430B4">
        <w:rPr>
          <w:rFonts w:ascii="Arial" w:hAnsi="Arial" w:cs="Arial"/>
          <w:sz w:val="24"/>
          <w:szCs w:val="24"/>
          <w:lang w:val="en-IN"/>
        </w:rPr>
        <w:t xml:space="preserve">BIS certification marking clause has been modified to align with the revised </w:t>
      </w:r>
      <w:r w:rsidRPr="005430B4">
        <w:rPr>
          <w:rFonts w:ascii="Arial" w:hAnsi="Arial" w:cs="Arial"/>
          <w:i/>
          <w:iCs/>
          <w:sz w:val="24"/>
          <w:szCs w:val="24"/>
          <w:lang w:val="en-IN"/>
        </w:rPr>
        <w:t>Bureau of Indian Standards Act, 2016</w:t>
      </w:r>
      <w:r w:rsidRPr="005430B4">
        <w:rPr>
          <w:rFonts w:ascii="Arial" w:hAnsi="Arial" w:cs="Arial"/>
          <w:sz w:val="24"/>
          <w:szCs w:val="24"/>
          <w:lang w:val="en-IN"/>
        </w:rPr>
        <w:t>.</w:t>
      </w:r>
    </w:p>
    <w:p w14:paraId="4765FB16" w14:textId="77777777" w:rsidR="00417EFB" w:rsidRPr="005430B4" w:rsidRDefault="00417EFB" w:rsidP="00E577F0">
      <w:pPr>
        <w:autoSpaceDE w:val="0"/>
        <w:autoSpaceDN w:val="0"/>
        <w:adjustRightInd w:val="0"/>
        <w:spacing w:after="0" w:line="240" w:lineRule="auto"/>
        <w:jc w:val="both"/>
        <w:rPr>
          <w:rFonts w:ascii="Arial" w:hAnsi="Arial" w:cs="Arial"/>
          <w:sz w:val="24"/>
          <w:szCs w:val="24"/>
          <w:lang w:val="en-IN"/>
        </w:rPr>
      </w:pPr>
    </w:p>
    <w:p w14:paraId="4765FB17" w14:textId="77777777" w:rsidR="00417EFB" w:rsidRPr="005430B4" w:rsidRDefault="00417EFB" w:rsidP="00E577F0">
      <w:pPr>
        <w:autoSpaceDE w:val="0"/>
        <w:autoSpaceDN w:val="0"/>
        <w:adjustRightInd w:val="0"/>
        <w:spacing w:after="0" w:line="240" w:lineRule="auto"/>
        <w:jc w:val="both"/>
        <w:rPr>
          <w:rFonts w:ascii="Arial" w:hAnsi="Arial" w:cs="Arial"/>
          <w:sz w:val="24"/>
          <w:szCs w:val="24"/>
          <w:lang w:val="en-IN"/>
        </w:rPr>
      </w:pPr>
    </w:p>
    <w:p w14:paraId="4765FB18" w14:textId="77777777" w:rsidR="00417EFB" w:rsidRPr="005430B4" w:rsidRDefault="00417EFB" w:rsidP="00E577F0">
      <w:pPr>
        <w:autoSpaceDE w:val="0"/>
        <w:autoSpaceDN w:val="0"/>
        <w:adjustRightInd w:val="0"/>
        <w:spacing w:after="0" w:line="240" w:lineRule="auto"/>
        <w:jc w:val="both"/>
        <w:rPr>
          <w:rFonts w:ascii="Arial" w:hAnsi="Arial" w:cs="Arial"/>
          <w:sz w:val="24"/>
          <w:szCs w:val="24"/>
          <w:lang w:val="en-IN"/>
        </w:rPr>
      </w:pPr>
      <w:r w:rsidRPr="005430B4">
        <w:rPr>
          <w:rFonts w:ascii="Arial" w:hAnsi="Arial" w:cs="Arial"/>
          <w:sz w:val="24"/>
          <w:szCs w:val="24"/>
          <w:lang w:val="en-IN"/>
        </w:rPr>
        <w:t>This standard contributes to the Sustainable Development Goal 9 - Industry, Innovation and Infrastructure: Build resilient infrastructure, promote inclusive and sustainable industrialization and foster innovation.</w:t>
      </w:r>
    </w:p>
    <w:p w14:paraId="4765FB19" w14:textId="77777777" w:rsidR="00417EFB" w:rsidRDefault="00417EFB" w:rsidP="00E577F0">
      <w:pPr>
        <w:autoSpaceDE w:val="0"/>
        <w:autoSpaceDN w:val="0"/>
        <w:adjustRightInd w:val="0"/>
        <w:spacing w:after="0" w:line="240" w:lineRule="auto"/>
        <w:jc w:val="both"/>
        <w:rPr>
          <w:rFonts w:ascii="Arial" w:hAnsi="Arial" w:cs="Arial"/>
          <w:sz w:val="24"/>
          <w:szCs w:val="24"/>
          <w:lang w:val="en-IN"/>
        </w:rPr>
      </w:pPr>
    </w:p>
    <w:p w14:paraId="54B408B9" w14:textId="3B0B8778" w:rsidR="000F4F4D" w:rsidRDefault="007C0CF9" w:rsidP="00E577F0">
      <w:pPr>
        <w:autoSpaceDE w:val="0"/>
        <w:autoSpaceDN w:val="0"/>
        <w:adjustRightInd w:val="0"/>
        <w:spacing w:after="0" w:line="240" w:lineRule="auto"/>
        <w:jc w:val="both"/>
        <w:rPr>
          <w:rFonts w:ascii="Arial" w:hAnsi="Arial" w:cs="Arial"/>
          <w:sz w:val="24"/>
          <w:szCs w:val="24"/>
          <w:lang w:val="en-IN"/>
        </w:rPr>
      </w:pPr>
      <w:r w:rsidRPr="007C0CF9">
        <w:rPr>
          <w:rFonts w:ascii="Arial" w:hAnsi="Arial" w:cs="Arial"/>
          <w:sz w:val="24"/>
          <w:szCs w:val="24"/>
          <w:lang w:val="en-IN"/>
        </w:rPr>
        <w:t>The composition of the Committee responsible for formulation of the standard is given in Annex A.</w:t>
      </w:r>
    </w:p>
    <w:p w14:paraId="57799755" w14:textId="77777777" w:rsidR="007C0CF9" w:rsidRPr="005430B4" w:rsidRDefault="007C0CF9" w:rsidP="00E577F0">
      <w:pPr>
        <w:autoSpaceDE w:val="0"/>
        <w:autoSpaceDN w:val="0"/>
        <w:adjustRightInd w:val="0"/>
        <w:spacing w:after="0" w:line="240" w:lineRule="auto"/>
        <w:jc w:val="both"/>
        <w:rPr>
          <w:rFonts w:ascii="Arial" w:hAnsi="Arial" w:cs="Arial"/>
          <w:sz w:val="24"/>
          <w:szCs w:val="24"/>
          <w:lang w:val="en-IN"/>
        </w:rPr>
      </w:pPr>
    </w:p>
    <w:p w14:paraId="4765FB1A" w14:textId="77777777" w:rsidR="00585E70" w:rsidRPr="005430B4" w:rsidRDefault="00585E70" w:rsidP="00E577F0">
      <w:pPr>
        <w:spacing w:after="0" w:line="240" w:lineRule="auto"/>
        <w:jc w:val="both"/>
        <w:rPr>
          <w:rFonts w:ascii="Arial" w:hAnsi="Arial" w:cs="Arial"/>
          <w:sz w:val="24"/>
          <w:szCs w:val="24"/>
          <w:lang w:val="en-IN"/>
        </w:rPr>
      </w:pPr>
      <w:r w:rsidRPr="005430B4">
        <w:rPr>
          <w:rFonts w:ascii="Arial" w:hAnsi="Arial" w:cs="Arial"/>
          <w:sz w:val="24"/>
          <w:szCs w:val="24"/>
          <w:lang w:val="en-IN"/>
        </w:rPr>
        <w:lastRenderedPageBreak/>
        <w:t>For the purpose of deciding whether a particular requirement of</w:t>
      </w:r>
      <w:r w:rsidR="000671F6" w:rsidRPr="005430B4">
        <w:rPr>
          <w:rFonts w:ascii="Arial" w:hAnsi="Arial" w:cs="Arial"/>
          <w:sz w:val="24"/>
          <w:szCs w:val="24"/>
          <w:lang w:val="en-IN"/>
        </w:rPr>
        <w:t xml:space="preserve"> </w:t>
      </w:r>
      <w:r w:rsidRPr="005430B4">
        <w:rPr>
          <w:rFonts w:ascii="Arial" w:hAnsi="Arial" w:cs="Arial"/>
          <w:sz w:val="24"/>
          <w:szCs w:val="24"/>
          <w:lang w:val="en-IN"/>
        </w:rPr>
        <w:t>this standard is complied with, the final value, observed or calculated,</w:t>
      </w:r>
      <w:r w:rsidR="000671F6" w:rsidRPr="005430B4">
        <w:rPr>
          <w:rFonts w:ascii="Arial" w:hAnsi="Arial" w:cs="Arial"/>
          <w:sz w:val="24"/>
          <w:szCs w:val="24"/>
          <w:lang w:val="en-IN"/>
        </w:rPr>
        <w:t xml:space="preserve"> </w:t>
      </w:r>
      <w:r w:rsidRPr="005430B4">
        <w:rPr>
          <w:rFonts w:ascii="Arial" w:hAnsi="Arial" w:cs="Arial"/>
          <w:sz w:val="24"/>
          <w:szCs w:val="24"/>
          <w:lang w:val="en-IN"/>
        </w:rPr>
        <w:t>expressing the result of a test or analysis, shall be rounded off in</w:t>
      </w:r>
      <w:r w:rsidR="000671F6" w:rsidRPr="005430B4">
        <w:rPr>
          <w:rFonts w:ascii="Arial" w:hAnsi="Arial" w:cs="Arial"/>
          <w:sz w:val="24"/>
          <w:szCs w:val="24"/>
          <w:lang w:val="en-IN"/>
        </w:rPr>
        <w:t xml:space="preserve"> </w:t>
      </w:r>
      <w:r w:rsidRPr="005430B4">
        <w:rPr>
          <w:rFonts w:ascii="Arial" w:hAnsi="Arial" w:cs="Arial"/>
          <w:sz w:val="24"/>
          <w:szCs w:val="24"/>
          <w:lang w:val="en-IN"/>
        </w:rPr>
        <w:t>accordance with IS</w:t>
      </w:r>
      <w:r w:rsidR="00C05E57" w:rsidRPr="005430B4">
        <w:rPr>
          <w:rFonts w:ascii="Arial" w:hAnsi="Arial" w:cs="Arial"/>
          <w:sz w:val="24"/>
          <w:szCs w:val="24"/>
          <w:lang w:val="en-IN"/>
        </w:rPr>
        <w:t xml:space="preserve"> </w:t>
      </w:r>
      <w:proofErr w:type="gramStart"/>
      <w:r w:rsidR="00C05E57" w:rsidRPr="005430B4">
        <w:rPr>
          <w:rFonts w:ascii="Arial" w:hAnsi="Arial" w:cs="Arial"/>
          <w:sz w:val="24"/>
          <w:szCs w:val="24"/>
          <w:lang w:val="en-IN"/>
        </w:rPr>
        <w:t>2 :</w:t>
      </w:r>
      <w:proofErr w:type="gramEnd"/>
      <w:r w:rsidR="00C05E57" w:rsidRPr="005430B4">
        <w:rPr>
          <w:rFonts w:ascii="Arial" w:hAnsi="Arial" w:cs="Arial"/>
          <w:sz w:val="24"/>
          <w:szCs w:val="24"/>
          <w:lang w:val="en-IN"/>
        </w:rPr>
        <w:t xml:space="preserve"> 2022 ‘Rules for rounding off numerical values (</w:t>
      </w:r>
      <w:r w:rsidR="00C05E57" w:rsidRPr="005430B4">
        <w:rPr>
          <w:rFonts w:ascii="Arial" w:hAnsi="Arial" w:cs="Arial"/>
          <w:i/>
          <w:iCs/>
          <w:sz w:val="24"/>
          <w:szCs w:val="24"/>
          <w:lang w:val="en-IN"/>
        </w:rPr>
        <w:t>second revision</w:t>
      </w:r>
      <w:r w:rsidR="00C05E57" w:rsidRPr="005430B4">
        <w:rPr>
          <w:rFonts w:ascii="Arial" w:hAnsi="Arial" w:cs="Arial"/>
          <w:sz w:val="24"/>
          <w:szCs w:val="24"/>
          <w:lang w:val="en-IN"/>
        </w:rPr>
        <w:t>)</w:t>
      </w:r>
      <w:r w:rsidRPr="005430B4">
        <w:rPr>
          <w:rFonts w:ascii="Arial" w:hAnsi="Arial" w:cs="Arial"/>
          <w:sz w:val="24"/>
          <w:szCs w:val="24"/>
          <w:lang w:val="en-IN"/>
        </w:rPr>
        <w:t>. The number of significant places</w:t>
      </w:r>
      <w:r w:rsidR="000671F6" w:rsidRPr="005430B4">
        <w:rPr>
          <w:rFonts w:ascii="Arial" w:hAnsi="Arial" w:cs="Arial"/>
          <w:sz w:val="24"/>
          <w:szCs w:val="24"/>
          <w:lang w:val="en-IN"/>
        </w:rPr>
        <w:t xml:space="preserve"> </w:t>
      </w:r>
      <w:r w:rsidRPr="005430B4">
        <w:rPr>
          <w:rFonts w:ascii="Arial" w:hAnsi="Arial" w:cs="Arial"/>
          <w:sz w:val="24"/>
          <w:szCs w:val="24"/>
          <w:lang w:val="en-IN"/>
        </w:rPr>
        <w:t>retained in the rounded off value should be the same as that of the</w:t>
      </w:r>
      <w:r w:rsidR="000671F6" w:rsidRPr="005430B4">
        <w:rPr>
          <w:rFonts w:ascii="Arial" w:hAnsi="Arial" w:cs="Arial"/>
          <w:sz w:val="24"/>
          <w:szCs w:val="24"/>
          <w:lang w:val="en-IN"/>
        </w:rPr>
        <w:t xml:space="preserve"> </w:t>
      </w:r>
      <w:r w:rsidRPr="005430B4">
        <w:rPr>
          <w:rFonts w:ascii="Arial" w:hAnsi="Arial" w:cs="Arial"/>
          <w:sz w:val="24"/>
          <w:szCs w:val="24"/>
          <w:lang w:val="en-IN"/>
        </w:rPr>
        <w:t>specified value in this standard.</w:t>
      </w:r>
    </w:p>
    <w:p w14:paraId="4765FB1C" w14:textId="77777777" w:rsidR="004D79F8" w:rsidRPr="005430B4" w:rsidRDefault="004D79F8" w:rsidP="00E577F0">
      <w:pPr>
        <w:spacing w:after="0" w:line="240" w:lineRule="auto"/>
        <w:jc w:val="both"/>
        <w:rPr>
          <w:rFonts w:ascii="Arial" w:hAnsi="Arial" w:cs="Arial"/>
          <w:sz w:val="24"/>
          <w:szCs w:val="24"/>
          <w:lang w:val="en-IN"/>
        </w:rPr>
      </w:pPr>
    </w:p>
    <w:p w14:paraId="4765FB1D" w14:textId="77777777" w:rsidR="004D79F8" w:rsidRPr="005430B4" w:rsidRDefault="004D79F8">
      <w:pPr>
        <w:rPr>
          <w:rFonts w:ascii="Arial" w:hAnsi="Arial" w:cs="Arial"/>
          <w:sz w:val="24"/>
          <w:szCs w:val="24"/>
          <w:lang w:val="en-IN"/>
        </w:rPr>
      </w:pPr>
      <w:r w:rsidRPr="005430B4">
        <w:rPr>
          <w:rFonts w:ascii="Arial" w:hAnsi="Arial" w:cs="Arial"/>
          <w:sz w:val="24"/>
          <w:szCs w:val="24"/>
          <w:lang w:val="en-IN"/>
        </w:rPr>
        <w:br w:type="page"/>
      </w:r>
    </w:p>
    <w:p w14:paraId="4765FB29" w14:textId="77777777" w:rsidR="00EC36C3" w:rsidRPr="005430B4" w:rsidRDefault="00EC36C3" w:rsidP="00E577F0">
      <w:pPr>
        <w:spacing w:after="0" w:line="256" w:lineRule="auto"/>
        <w:jc w:val="center"/>
        <w:rPr>
          <w:rFonts w:ascii="Arial" w:eastAsia="Calibri" w:hAnsi="Arial" w:cs="Arial"/>
          <w:b/>
          <w:i/>
          <w:iCs/>
          <w:sz w:val="24"/>
          <w:szCs w:val="24"/>
          <w:lang w:val="en-IN"/>
        </w:rPr>
      </w:pPr>
      <w:r w:rsidRPr="005430B4">
        <w:rPr>
          <w:rFonts w:ascii="Arial" w:eastAsia="Calibri" w:hAnsi="Arial" w:cs="Arial"/>
          <w:b/>
          <w:i/>
          <w:iCs/>
          <w:sz w:val="24"/>
          <w:szCs w:val="24"/>
          <w:lang w:val="en-IN"/>
        </w:rPr>
        <w:lastRenderedPageBreak/>
        <w:t>Draft Indian Standard</w:t>
      </w:r>
    </w:p>
    <w:p w14:paraId="4765FB2A" w14:textId="77777777" w:rsidR="00EC36C3" w:rsidRPr="005430B4" w:rsidRDefault="00EC36C3" w:rsidP="00E577F0">
      <w:pPr>
        <w:spacing w:after="0" w:line="240" w:lineRule="auto"/>
        <w:jc w:val="both"/>
        <w:rPr>
          <w:rFonts w:ascii="Arial" w:eastAsia="Calibri" w:hAnsi="Arial" w:cs="Arial"/>
          <w:b/>
          <w:spacing w:val="-8"/>
          <w:sz w:val="24"/>
          <w:szCs w:val="24"/>
          <w:lang w:val="en-IN"/>
        </w:rPr>
      </w:pPr>
    </w:p>
    <w:p w14:paraId="4765FB2B" w14:textId="77777777" w:rsidR="002B1DF9" w:rsidRPr="005430B4" w:rsidRDefault="00EC36C3" w:rsidP="00E577F0">
      <w:pPr>
        <w:spacing w:after="0" w:line="240" w:lineRule="auto"/>
        <w:jc w:val="center"/>
        <w:rPr>
          <w:rFonts w:ascii="Arial" w:hAnsi="Arial" w:cs="Arial"/>
          <w:b/>
          <w:bCs/>
          <w:sz w:val="24"/>
          <w:szCs w:val="24"/>
          <w:lang w:val="en-IN"/>
        </w:rPr>
      </w:pPr>
      <w:r w:rsidRPr="005430B4">
        <w:rPr>
          <w:rFonts w:ascii="Arial" w:hAnsi="Arial" w:cs="Arial"/>
          <w:b/>
          <w:bCs/>
          <w:sz w:val="24"/>
          <w:szCs w:val="24"/>
          <w:lang w:val="en-IN"/>
        </w:rPr>
        <w:t>MOULDS AND ACCESSORIES FOR DETERMINATION OF DENSITY</w:t>
      </w:r>
    </w:p>
    <w:p w14:paraId="4765FB2C" w14:textId="77777777" w:rsidR="00EC36C3" w:rsidRPr="005430B4" w:rsidRDefault="00EC36C3" w:rsidP="00E577F0">
      <w:pPr>
        <w:spacing w:after="0" w:line="240" w:lineRule="auto"/>
        <w:jc w:val="center"/>
        <w:rPr>
          <w:rFonts w:ascii="Arial" w:hAnsi="Arial" w:cs="Arial"/>
          <w:b/>
          <w:bCs/>
          <w:sz w:val="24"/>
          <w:szCs w:val="24"/>
          <w:lang w:val="en-IN"/>
        </w:rPr>
      </w:pPr>
      <w:r w:rsidRPr="005430B4">
        <w:rPr>
          <w:rFonts w:ascii="Arial" w:hAnsi="Arial" w:cs="Arial"/>
          <w:b/>
          <w:bCs/>
          <w:sz w:val="24"/>
          <w:szCs w:val="24"/>
          <w:lang w:val="en-IN"/>
        </w:rPr>
        <w:t xml:space="preserve"> INDEX (RELATIVE DENSITY) OF COHESIONLESS SOILS</w:t>
      </w:r>
      <w:r w:rsidR="002B1DF9" w:rsidRPr="005430B4">
        <w:rPr>
          <w:rFonts w:ascii="Arial" w:hAnsi="Arial" w:cs="Arial"/>
          <w:b/>
          <w:bCs/>
          <w:sz w:val="24"/>
          <w:szCs w:val="24"/>
          <w:lang w:val="en-IN"/>
        </w:rPr>
        <w:t xml:space="preserve"> ― SPECIFICATION</w:t>
      </w:r>
    </w:p>
    <w:p w14:paraId="4765FB2D" w14:textId="77777777" w:rsidR="00EC36C3" w:rsidRPr="005430B4" w:rsidRDefault="00EC36C3" w:rsidP="00E577F0">
      <w:pPr>
        <w:spacing w:after="0" w:line="240" w:lineRule="auto"/>
        <w:jc w:val="center"/>
        <w:rPr>
          <w:rFonts w:ascii="Arial" w:eastAsia="Calibri" w:hAnsi="Arial" w:cs="Arial"/>
          <w:spacing w:val="-8"/>
          <w:sz w:val="24"/>
          <w:szCs w:val="24"/>
          <w:lang w:val="en-IN"/>
        </w:rPr>
      </w:pPr>
    </w:p>
    <w:p w14:paraId="4765FB2E" w14:textId="6EAF8AD1" w:rsidR="00EC36C3" w:rsidRPr="005430B4" w:rsidRDefault="00EC36C3" w:rsidP="00E577F0">
      <w:pPr>
        <w:spacing w:after="0" w:line="240" w:lineRule="auto"/>
        <w:jc w:val="center"/>
        <w:rPr>
          <w:rFonts w:ascii="Arial" w:eastAsia="Calibri" w:hAnsi="Arial" w:cs="Arial"/>
          <w:spacing w:val="-8"/>
          <w:sz w:val="24"/>
          <w:szCs w:val="24"/>
          <w:lang w:val="en-IN"/>
        </w:rPr>
      </w:pPr>
      <w:r w:rsidRPr="005430B4">
        <w:rPr>
          <w:rFonts w:ascii="Arial" w:eastAsia="Calibri" w:hAnsi="Arial" w:cs="Arial"/>
          <w:spacing w:val="-8"/>
          <w:sz w:val="24"/>
          <w:szCs w:val="24"/>
          <w:lang w:val="en-IN"/>
        </w:rPr>
        <w:t>(</w:t>
      </w:r>
      <w:r w:rsidRPr="005430B4">
        <w:rPr>
          <w:rFonts w:ascii="Arial" w:eastAsia="Calibri" w:hAnsi="Arial" w:cs="Arial"/>
          <w:i/>
          <w:iCs/>
          <w:spacing w:val="-8"/>
          <w:sz w:val="24"/>
          <w:szCs w:val="24"/>
          <w:lang w:val="en-IN"/>
        </w:rPr>
        <w:t>First</w:t>
      </w:r>
      <w:r w:rsidRPr="005430B4">
        <w:rPr>
          <w:rFonts w:ascii="Arial" w:eastAsia="Calibri" w:hAnsi="Arial" w:cs="Arial"/>
          <w:i/>
          <w:spacing w:val="-8"/>
          <w:sz w:val="24"/>
          <w:szCs w:val="24"/>
          <w:lang w:val="en-IN"/>
        </w:rPr>
        <w:t xml:space="preserve"> Revision</w:t>
      </w:r>
      <w:r w:rsidRPr="005430B4">
        <w:rPr>
          <w:rFonts w:ascii="Arial" w:eastAsia="Calibri" w:hAnsi="Arial" w:cs="Arial"/>
          <w:spacing w:val="-8"/>
          <w:sz w:val="24"/>
          <w:szCs w:val="24"/>
          <w:lang w:val="en-IN"/>
        </w:rPr>
        <w:t>)</w:t>
      </w:r>
    </w:p>
    <w:p w14:paraId="58049ED3" w14:textId="77777777" w:rsidR="005A357A" w:rsidRPr="005430B4" w:rsidRDefault="005A357A" w:rsidP="00E577F0">
      <w:pPr>
        <w:spacing w:after="0"/>
        <w:jc w:val="both"/>
        <w:rPr>
          <w:rFonts w:ascii="Arial" w:hAnsi="Arial" w:cs="Arial"/>
          <w:sz w:val="24"/>
          <w:szCs w:val="24"/>
          <w:lang w:val="en-IN"/>
        </w:rPr>
      </w:pPr>
    </w:p>
    <w:p w14:paraId="4765FB33" w14:textId="2306D420" w:rsidR="000671F6" w:rsidRPr="005430B4" w:rsidRDefault="000671F6" w:rsidP="00E577F0">
      <w:pPr>
        <w:spacing w:after="0"/>
        <w:jc w:val="both"/>
        <w:rPr>
          <w:rFonts w:ascii="Arial" w:hAnsi="Arial" w:cs="Arial"/>
          <w:b/>
          <w:bCs/>
          <w:sz w:val="24"/>
          <w:szCs w:val="24"/>
          <w:lang w:val="en-IN"/>
        </w:rPr>
      </w:pPr>
      <w:r w:rsidRPr="005430B4">
        <w:rPr>
          <w:rFonts w:ascii="Arial" w:hAnsi="Arial" w:cs="Arial"/>
          <w:b/>
          <w:bCs/>
          <w:sz w:val="24"/>
          <w:szCs w:val="24"/>
          <w:lang w:val="en-IN"/>
        </w:rPr>
        <w:t>1 SCOPE</w:t>
      </w:r>
    </w:p>
    <w:p w14:paraId="4765FB34" w14:textId="77777777" w:rsidR="00E577F0" w:rsidRPr="005430B4" w:rsidRDefault="00E577F0" w:rsidP="00E577F0">
      <w:pPr>
        <w:spacing w:after="0"/>
        <w:jc w:val="both"/>
        <w:rPr>
          <w:rFonts w:ascii="Arial" w:hAnsi="Arial" w:cs="Arial"/>
          <w:b/>
          <w:bCs/>
          <w:sz w:val="24"/>
          <w:szCs w:val="24"/>
          <w:lang w:val="en-IN"/>
        </w:rPr>
      </w:pPr>
    </w:p>
    <w:p w14:paraId="4765FB35" w14:textId="07AB8CC9" w:rsidR="000671F6" w:rsidRPr="005430B4" w:rsidRDefault="000671F6" w:rsidP="00E577F0">
      <w:pPr>
        <w:spacing w:after="0"/>
        <w:jc w:val="both"/>
        <w:rPr>
          <w:rFonts w:ascii="Arial" w:hAnsi="Arial" w:cs="Arial"/>
          <w:sz w:val="24"/>
          <w:szCs w:val="24"/>
          <w:lang w:val="en-IN"/>
        </w:rPr>
      </w:pPr>
      <w:r w:rsidRPr="005430B4">
        <w:rPr>
          <w:rFonts w:ascii="Arial" w:hAnsi="Arial" w:cs="Arial"/>
          <w:sz w:val="24"/>
          <w:szCs w:val="24"/>
          <w:lang w:val="en-IN"/>
        </w:rPr>
        <w:t xml:space="preserve">This standard covers the </w:t>
      </w:r>
      <w:r w:rsidR="00F20D65" w:rsidRPr="005430B4">
        <w:rPr>
          <w:rFonts w:ascii="Arial" w:hAnsi="Arial" w:cs="Arial"/>
          <w:sz w:val="24"/>
          <w:szCs w:val="24"/>
          <w:lang w:val="en-IN"/>
        </w:rPr>
        <w:t xml:space="preserve">requirements </w:t>
      </w:r>
      <w:r w:rsidRPr="005430B4">
        <w:rPr>
          <w:rFonts w:ascii="Arial" w:hAnsi="Arial" w:cs="Arial"/>
          <w:sz w:val="24"/>
          <w:szCs w:val="24"/>
          <w:lang w:val="en-IN"/>
        </w:rPr>
        <w:t>of two types of moulds, guide</w:t>
      </w:r>
      <w:r w:rsidR="00E276DA" w:rsidRPr="005430B4">
        <w:rPr>
          <w:rFonts w:ascii="Arial" w:hAnsi="Arial" w:cs="Arial"/>
          <w:sz w:val="24"/>
          <w:szCs w:val="24"/>
          <w:lang w:val="en-IN"/>
        </w:rPr>
        <w:t xml:space="preserve"> </w:t>
      </w:r>
      <w:r w:rsidRPr="005430B4">
        <w:rPr>
          <w:rFonts w:ascii="Arial" w:hAnsi="Arial" w:cs="Arial"/>
          <w:sz w:val="24"/>
          <w:szCs w:val="24"/>
          <w:lang w:val="en-IN"/>
        </w:rPr>
        <w:t>sleeves</w:t>
      </w:r>
      <w:r w:rsidR="00755595" w:rsidRPr="005430B4">
        <w:rPr>
          <w:rFonts w:ascii="Arial" w:hAnsi="Arial" w:cs="Arial"/>
          <w:sz w:val="24"/>
          <w:szCs w:val="24"/>
          <w:lang w:val="en-IN"/>
        </w:rPr>
        <w:t>,</w:t>
      </w:r>
      <w:r w:rsidRPr="005430B4">
        <w:rPr>
          <w:rFonts w:ascii="Arial" w:hAnsi="Arial" w:cs="Arial"/>
          <w:sz w:val="24"/>
          <w:szCs w:val="24"/>
          <w:lang w:val="en-IN"/>
        </w:rPr>
        <w:t xml:space="preserve"> surcharge base plate with handle and surcharge weights</w:t>
      </w:r>
      <w:r w:rsidR="00FB561E" w:rsidRPr="005430B4">
        <w:rPr>
          <w:rFonts w:ascii="Arial" w:hAnsi="Arial" w:cs="Arial"/>
          <w:sz w:val="24"/>
          <w:szCs w:val="24"/>
          <w:lang w:val="en-IN"/>
        </w:rPr>
        <w:t>,</w:t>
      </w:r>
      <w:r w:rsidRPr="005430B4">
        <w:rPr>
          <w:rFonts w:ascii="Arial" w:hAnsi="Arial" w:cs="Arial"/>
          <w:sz w:val="24"/>
          <w:szCs w:val="24"/>
          <w:lang w:val="en-IN"/>
        </w:rPr>
        <w:t xml:space="preserve"> used for</w:t>
      </w:r>
      <w:r w:rsidR="00E276DA" w:rsidRPr="005430B4">
        <w:rPr>
          <w:rFonts w:ascii="Arial" w:hAnsi="Arial" w:cs="Arial"/>
          <w:sz w:val="24"/>
          <w:szCs w:val="24"/>
          <w:lang w:val="en-IN"/>
        </w:rPr>
        <w:t xml:space="preserve"> the laboratory determination of density index (relative density) of cohesionless free draining soils using vibratory table.</w:t>
      </w:r>
    </w:p>
    <w:p w14:paraId="4765FB36" w14:textId="77777777" w:rsidR="00E577F0" w:rsidRPr="005430B4" w:rsidRDefault="00E577F0" w:rsidP="00E577F0">
      <w:pPr>
        <w:spacing w:after="0"/>
        <w:jc w:val="both"/>
        <w:rPr>
          <w:rFonts w:ascii="Arial" w:hAnsi="Arial" w:cs="Arial"/>
          <w:sz w:val="24"/>
          <w:szCs w:val="24"/>
          <w:lang w:val="en-IN"/>
        </w:rPr>
      </w:pPr>
    </w:p>
    <w:p w14:paraId="4765FB37" w14:textId="77777777" w:rsidR="008D7868" w:rsidRPr="005430B4" w:rsidRDefault="008D7868" w:rsidP="00E577F0">
      <w:pPr>
        <w:spacing w:after="0"/>
        <w:jc w:val="both"/>
        <w:rPr>
          <w:rFonts w:ascii="Arial" w:hAnsi="Arial" w:cs="Arial"/>
          <w:b/>
          <w:bCs/>
          <w:sz w:val="24"/>
          <w:szCs w:val="24"/>
          <w:lang w:val="en-IN"/>
        </w:rPr>
      </w:pPr>
      <w:r w:rsidRPr="005430B4">
        <w:rPr>
          <w:rFonts w:ascii="Arial" w:hAnsi="Arial" w:cs="Arial"/>
          <w:b/>
          <w:bCs/>
          <w:sz w:val="24"/>
          <w:szCs w:val="24"/>
          <w:lang w:val="en-IN"/>
        </w:rPr>
        <w:t>2 REFERENCE</w:t>
      </w:r>
    </w:p>
    <w:p w14:paraId="4765FB38" w14:textId="77777777" w:rsidR="00E577F0" w:rsidRPr="005430B4" w:rsidRDefault="00E577F0" w:rsidP="00E577F0">
      <w:pPr>
        <w:spacing w:after="0"/>
        <w:jc w:val="both"/>
        <w:rPr>
          <w:rFonts w:ascii="Arial" w:hAnsi="Arial" w:cs="Arial"/>
          <w:b/>
          <w:bCs/>
          <w:sz w:val="24"/>
          <w:szCs w:val="24"/>
          <w:lang w:val="en-IN"/>
        </w:rPr>
      </w:pPr>
    </w:p>
    <w:p w14:paraId="4765FB39" w14:textId="3A9608C3" w:rsidR="008D7868" w:rsidRPr="005430B4" w:rsidRDefault="008D7868" w:rsidP="00E577F0">
      <w:pPr>
        <w:autoSpaceDE w:val="0"/>
        <w:autoSpaceDN w:val="0"/>
        <w:adjustRightInd w:val="0"/>
        <w:spacing w:after="0" w:line="240" w:lineRule="auto"/>
        <w:jc w:val="both"/>
        <w:rPr>
          <w:rFonts w:ascii="Arial" w:hAnsi="Arial" w:cs="Arial"/>
          <w:sz w:val="24"/>
          <w:szCs w:val="24"/>
          <w:lang w:val="en-IN"/>
        </w:rPr>
      </w:pPr>
      <w:r w:rsidRPr="005430B4">
        <w:rPr>
          <w:rFonts w:ascii="Arial" w:hAnsi="Arial" w:cs="Arial"/>
          <w:sz w:val="24"/>
          <w:szCs w:val="24"/>
          <w:lang w:val="en-IN"/>
        </w:rPr>
        <w:t>The following standards contain provisions, which through reference in this text, constitute provisions of this standard. At the time of publication</w:t>
      </w:r>
      <w:r w:rsidR="00956B52" w:rsidRPr="005430B4">
        <w:rPr>
          <w:rFonts w:ascii="Arial" w:hAnsi="Arial" w:cs="Arial"/>
          <w:sz w:val="24"/>
          <w:szCs w:val="24"/>
          <w:lang w:val="en-IN"/>
        </w:rPr>
        <w:t>,</w:t>
      </w:r>
      <w:r w:rsidRPr="005430B4">
        <w:rPr>
          <w:rFonts w:ascii="Arial" w:hAnsi="Arial" w:cs="Arial"/>
          <w:sz w:val="24"/>
          <w:szCs w:val="24"/>
          <w:lang w:val="en-IN"/>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4765FB3A" w14:textId="77777777" w:rsidR="008D7868" w:rsidRPr="005430B4" w:rsidRDefault="008D7868" w:rsidP="00E577F0">
      <w:pPr>
        <w:spacing w:after="0"/>
        <w:jc w:val="both"/>
        <w:rPr>
          <w:rFonts w:ascii="Arial" w:hAnsi="Arial" w:cs="Arial"/>
          <w:b/>
          <w:bCs/>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00"/>
      </w:tblGrid>
      <w:tr w:rsidR="008D7868" w:rsidRPr="005430B4" w14:paraId="4765FB3E" w14:textId="77777777" w:rsidTr="005703AC">
        <w:tc>
          <w:tcPr>
            <w:tcW w:w="2376" w:type="dxa"/>
          </w:tcPr>
          <w:p w14:paraId="4765FB3B" w14:textId="77777777" w:rsidR="008D7868" w:rsidRPr="005430B4" w:rsidRDefault="008D7868" w:rsidP="00E577F0">
            <w:pPr>
              <w:jc w:val="center"/>
              <w:rPr>
                <w:rFonts w:ascii="Arial" w:hAnsi="Arial" w:cs="Arial"/>
                <w:i/>
                <w:iCs/>
                <w:sz w:val="24"/>
                <w:szCs w:val="24"/>
                <w:lang w:val="en-IN"/>
              </w:rPr>
            </w:pPr>
            <w:r w:rsidRPr="005430B4">
              <w:rPr>
                <w:rFonts w:ascii="Arial" w:hAnsi="Arial" w:cs="Arial"/>
                <w:i/>
                <w:iCs/>
                <w:sz w:val="24"/>
                <w:szCs w:val="24"/>
                <w:lang w:val="en-IN"/>
              </w:rPr>
              <w:t>IS No.</w:t>
            </w:r>
          </w:p>
          <w:p w14:paraId="4765FB3C" w14:textId="77777777" w:rsidR="005703AC" w:rsidRPr="005430B4" w:rsidRDefault="005703AC" w:rsidP="00E577F0">
            <w:pPr>
              <w:jc w:val="center"/>
              <w:rPr>
                <w:rFonts w:ascii="Arial" w:hAnsi="Arial" w:cs="Arial"/>
                <w:i/>
                <w:iCs/>
                <w:sz w:val="24"/>
                <w:szCs w:val="24"/>
                <w:lang w:val="en-IN"/>
              </w:rPr>
            </w:pPr>
          </w:p>
        </w:tc>
        <w:tc>
          <w:tcPr>
            <w:tcW w:w="7200" w:type="dxa"/>
          </w:tcPr>
          <w:p w14:paraId="4765FB3D" w14:textId="77777777" w:rsidR="008D7868" w:rsidRPr="005430B4" w:rsidRDefault="008D7868" w:rsidP="00E577F0">
            <w:pPr>
              <w:jc w:val="center"/>
              <w:rPr>
                <w:rFonts w:ascii="Arial" w:hAnsi="Arial" w:cs="Arial"/>
                <w:i/>
                <w:iCs/>
                <w:sz w:val="24"/>
                <w:szCs w:val="24"/>
                <w:lang w:val="en-IN"/>
              </w:rPr>
            </w:pPr>
            <w:r w:rsidRPr="005430B4">
              <w:rPr>
                <w:rFonts w:ascii="Arial" w:hAnsi="Arial" w:cs="Arial"/>
                <w:i/>
                <w:iCs/>
                <w:sz w:val="24"/>
                <w:szCs w:val="24"/>
                <w:lang w:val="en-IN"/>
              </w:rPr>
              <w:t>Title</w:t>
            </w:r>
          </w:p>
        </w:tc>
      </w:tr>
      <w:tr w:rsidR="008D7868" w:rsidRPr="005430B4" w14:paraId="4765FB41" w14:textId="77777777" w:rsidTr="005703AC">
        <w:tc>
          <w:tcPr>
            <w:tcW w:w="2376" w:type="dxa"/>
          </w:tcPr>
          <w:p w14:paraId="4765FB3F" w14:textId="77777777" w:rsidR="008D7868" w:rsidRPr="005430B4" w:rsidRDefault="003F71EE" w:rsidP="00E577F0">
            <w:pPr>
              <w:jc w:val="both"/>
              <w:rPr>
                <w:rFonts w:ascii="Arial" w:hAnsi="Arial" w:cs="Arial"/>
                <w:sz w:val="24"/>
                <w:szCs w:val="24"/>
                <w:lang w:val="en-IN"/>
              </w:rPr>
            </w:pPr>
            <w:r w:rsidRPr="005430B4">
              <w:rPr>
                <w:rFonts w:ascii="Arial" w:hAnsi="Arial" w:cs="Arial"/>
                <w:sz w:val="24"/>
                <w:szCs w:val="24"/>
                <w:lang w:val="en-IN"/>
              </w:rPr>
              <w:t xml:space="preserve">IS </w:t>
            </w:r>
            <w:proofErr w:type="gramStart"/>
            <w:r w:rsidR="00214575" w:rsidRPr="005430B4">
              <w:rPr>
                <w:rFonts w:ascii="Arial" w:hAnsi="Arial" w:cs="Arial"/>
                <w:sz w:val="24"/>
                <w:szCs w:val="24"/>
                <w:lang w:val="en-IN"/>
              </w:rPr>
              <w:t>292 :</w:t>
            </w:r>
            <w:proofErr w:type="gramEnd"/>
            <w:r w:rsidR="00214575" w:rsidRPr="005430B4">
              <w:rPr>
                <w:rFonts w:ascii="Arial" w:hAnsi="Arial" w:cs="Arial"/>
                <w:sz w:val="24"/>
                <w:szCs w:val="24"/>
                <w:lang w:val="en-IN"/>
              </w:rPr>
              <w:t xml:space="preserve"> 1983</w:t>
            </w:r>
          </w:p>
        </w:tc>
        <w:tc>
          <w:tcPr>
            <w:tcW w:w="7200" w:type="dxa"/>
          </w:tcPr>
          <w:p w14:paraId="4765FB40" w14:textId="77777777" w:rsidR="008D7868" w:rsidRPr="005430B4" w:rsidRDefault="00214575" w:rsidP="00E577F0">
            <w:pPr>
              <w:jc w:val="both"/>
              <w:rPr>
                <w:rFonts w:ascii="Arial" w:hAnsi="Arial" w:cs="Arial"/>
                <w:sz w:val="24"/>
                <w:szCs w:val="24"/>
                <w:lang w:val="en-IN"/>
              </w:rPr>
            </w:pPr>
            <w:r w:rsidRPr="005430B4">
              <w:rPr>
                <w:rFonts w:ascii="Arial" w:hAnsi="Arial" w:cs="Arial"/>
                <w:sz w:val="24"/>
                <w:szCs w:val="24"/>
                <w:lang w:val="en-IN"/>
              </w:rPr>
              <w:t>Specification for leaded brass ingots and casting (</w:t>
            </w:r>
            <w:r w:rsidRPr="005430B4">
              <w:rPr>
                <w:rFonts w:ascii="Arial" w:hAnsi="Arial" w:cs="Arial"/>
                <w:i/>
                <w:iCs/>
                <w:sz w:val="24"/>
                <w:szCs w:val="24"/>
                <w:lang w:val="en-IN"/>
              </w:rPr>
              <w:t>second revision</w:t>
            </w:r>
            <w:r w:rsidRPr="005430B4">
              <w:rPr>
                <w:rFonts w:ascii="Arial" w:hAnsi="Arial" w:cs="Arial"/>
                <w:sz w:val="24"/>
                <w:szCs w:val="24"/>
                <w:lang w:val="en-IN"/>
              </w:rPr>
              <w:t>)</w:t>
            </w:r>
          </w:p>
        </w:tc>
      </w:tr>
      <w:tr w:rsidR="008D7868" w:rsidRPr="005430B4" w14:paraId="4765FB44" w14:textId="77777777" w:rsidTr="005703AC">
        <w:tc>
          <w:tcPr>
            <w:tcW w:w="2376" w:type="dxa"/>
          </w:tcPr>
          <w:p w14:paraId="4765FB42" w14:textId="77777777" w:rsidR="008D7868" w:rsidRPr="005430B4" w:rsidRDefault="008D7868" w:rsidP="00E577F0">
            <w:pPr>
              <w:jc w:val="both"/>
              <w:rPr>
                <w:rFonts w:ascii="Arial" w:hAnsi="Arial" w:cs="Arial"/>
                <w:strike/>
                <w:sz w:val="24"/>
                <w:szCs w:val="24"/>
                <w:highlight w:val="yellow"/>
                <w:lang w:val="en-IN"/>
              </w:rPr>
            </w:pPr>
          </w:p>
        </w:tc>
        <w:tc>
          <w:tcPr>
            <w:tcW w:w="7200" w:type="dxa"/>
          </w:tcPr>
          <w:p w14:paraId="4765FB43" w14:textId="77777777" w:rsidR="008D7868" w:rsidRPr="005430B4" w:rsidRDefault="008D7868" w:rsidP="00E577F0">
            <w:pPr>
              <w:jc w:val="both"/>
              <w:rPr>
                <w:rFonts w:ascii="Arial" w:hAnsi="Arial" w:cs="Arial"/>
                <w:strike/>
                <w:sz w:val="24"/>
                <w:szCs w:val="24"/>
                <w:lang w:val="en-IN"/>
              </w:rPr>
            </w:pPr>
          </w:p>
        </w:tc>
      </w:tr>
      <w:tr w:rsidR="008D7868" w:rsidRPr="005430B4" w14:paraId="4765FB47" w14:textId="77777777" w:rsidTr="005703AC">
        <w:tc>
          <w:tcPr>
            <w:tcW w:w="2376" w:type="dxa"/>
          </w:tcPr>
          <w:p w14:paraId="4765FB45" w14:textId="77777777" w:rsidR="00214575" w:rsidRPr="005430B4" w:rsidRDefault="003F71EE" w:rsidP="00E577F0">
            <w:pPr>
              <w:jc w:val="both"/>
              <w:rPr>
                <w:rFonts w:ascii="Arial" w:hAnsi="Arial" w:cs="Arial"/>
                <w:sz w:val="24"/>
                <w:szCs w:val="24"/>
                <w:lang w:val="en-IN"/>
              </w:rPr>
            </w:pPr>
            <w:r w:rsidRPr="005430B4">
              <w:rPr>
                <w:rFonts w:ascii="Arial" w:hAnsi="Arial" w:cs="Arial"/>
                <w:sz w:val="24"/>
                <w:szCs w:val="24"/>
                <w:lang w:val="en-IN"/>
              </w:rPr>
              <w:t xml:space="preserve">IS </w:t>
            </w:r>
            <w:r w:rsidR="00214575" w:rsidRPr="005430B4">
              <w:rPr>
                <w:rFonts w:ascii="Arial" w:hAnsi="Arial" w:cs="Arial"/>
                <w:sz w:val="24"/>
                <w:szCs w:val="24"/>
                <w:lang w:val="en-IN"/>
              </w:rPr>
              <w:t>513 (Part 1</w:t>
            </w:r>
            <w:proofErr w:type="gramStart"/>
            <w:r w:rsidR="00214575" w:rsidRPr="005430B4">
              <w:rPr>
                <w:rFonts w:ascii="Arial" w:hAnsi="Arial" w:cs="Arial"/>
                <w:sz w:val="24"/>
                <w:szCs w:val="24"/>
                <w:lang w:val="en-IN"/>
              </w:rPr>
              <w:t>) :</w:t>
            </w:r>
            <w:proofErr w:type="gramEnd"/>
            <w:r w:rsidR="00214575" w:rsidRPr="005430B4">
              <w:rPr>
                <w:rFonts w:ascii="Arial" w:hAnsi="Arial" w:cs="Arial"/>
                <w:sz w:val="24"/>
                <w:szCs w:val="24"/>
                <w:lang w:val="en-IN"/>
              </w:rPr>
              <w:t xml:space="preserve"> 2016</w:t>
            </w:r>
          </w:p>
        </w:tc>
        <w:tc>
          <w:tcPr>
            <w:tcW w:w="7200" w:type="dxa"/>
          </w:tcPr>
          <w:p w14:paraId="4765FB46" w14:textId="77777777" w:rsidR="008D7868" w:rsidRPr="005430B4" w:rsidRDefault="00214575" w:rsidP="00E577F0">
            <w:pPr>
              <w:jc w:val="both"/>
              <w:rPr>
                <w:rFonts w:ascii="Arial" w:hAnsi="Arial" w:cs="Arial"/>
                <w:sz w:val="24"/>
                <w:szCs w:val="24"/>
                <w:lang w:val="en-IN"/>
              </w:rPr>
            </w:pPr>
            <w:r w:rsidRPr="005430B4">
              <w:rPr>
                <w:rFonts w:ascii="Arial" w:hAnsi="Arial" w:cs="Arial"/>
                <w:sz w:val="24"/>
                <w:szCs w:val="24"/>
                <w:lang w:val="en-IN"/>
              </w:rPr>
              <w:t>Cold reduced carbon</w:t>
            </w:r>
            <w:r w:rsidR="003F71EE" w:rsidRPr="005430B4">
              <w:rPr>
                <w:rFonts w:ascii="Arial" w:hAnsi="Arial" w:cs="Arial"/>
                <w:sz w:val="24"/>
                <w:szCs w:val="24"/>
                <w:lang w:val="en-IN"/>
              </w:rPr>
              <w:t xml:space="preserve"> steel sheet and strip: Part 1 C</w:t>
            </w:r>
            <w:r w:rsidRPr="005430B4">
              <w:rPr>
                <w:rFonts w:ascii="Arial" w:hAnsi="Arial" w:cs="Arial"/>
                <w:sz w:val="24"/>
                <w:szCs w:val="24"/>
                <w:lang w:val="en-IN"/>
              </w:rPr>
              <w:t>old forming and drawing purpose (</w:t>
            </w:r>
            <w:r w:rsidRPr="005430B4">
              <w:rPr>
                <w:rFonts w:ascii="Arial" w:hAnsi="Arial" w:cs="Arial"/>
                <w:i/>
                <w:iCs/>
                <w:sz w:val="24"/>
                <w:szCs w:val="24"/>
                <w:lang w:val="en-IN"/>
              </w:rPr>
              <w:t>sixth revision</w:t>
            </w:r>
            <w:r w:rsidRPr="005430B4">
              <w:rPr>
                <w:rFonts w:ascii="Arial" w:hAnsi="Arial" w:cs="Arial"/>
                <w:sz w:val="24"/>
                <w:szCs w:val="24"/>
                <w:lang w:val="en-IN"/>
              </w:rPr>
              <w:t>)</w:t>
            </w:r>
          </w:p>
        </w:tc>
      </w:tr>
      <w:tr w:rsidR="00214575" w:rsidRPr="005430B4" w14:paraId="4765FB4A" w14:textId="77777777" w:rsidTr="005703AC">
        <w:tc>
          <w:tcPr>
            <w:tcW w:w="2376" w:type="dxa"/>
          </w:tcPr>
          <w:p w14:paraId="4765FB48" w14:textId="77777777" w:rsidR="00214575" w:rsidRPr="005430B4" w:rsidRDefault="00214575" w:rsidP="00E577F0">
            <w:pPr>
              <w:jc w:val="both"/>
              <w:rPr>
                <w:rFonts w:ascii="Arial" w:hAnsi="Arial" w:cs="Arial"/>
                <w:strike/>
                <w:sz w:val="24"/>
                <w:szCs w:val="24"/>
                <w:highlight w:val="yellow"/>
                <w:lang w:val="en-IN"/>
              </w:rPr>
            </w:pPr>
          </w:p>
        </w:tc>
        <w:tc>
          <w:tcPr>
            <w:tcW w:w="7200" w:type="dxa"/>
          </w:tcPr>
          <w:p w14:paraId="4765FB49" w14:textId="77777777" w:rsidR="00214575" w:rsidRPr="005430B4" w:rsidRDefault="00214575" w:rsidP="00E577F0">
            <w:pPr>
              <w:jc w:val="both"/>
              <w:rPr>
                <w:rFonts w:ascii="Arial" w:hAnsi="Arial" w:cs="Arial"/>
                <w:strike/>
                <w:sz w:val="24"/>
                <w:szCs w:val="24"/>
                <w:lang w:val="en-IN"/>
              </w:rPr>
            </w:pPr>
          </w:p>
        </w:tc>
      </w:tr>
      <w:tr w:rsidR="006859DE" w:rsidRPr="005430B4" w14:paraId="4765FB4D" w14:textId="77777777" w:rsidTr="005703AC">
        <w:tc>
          <w:tcPr>
            <w:tcW w:w="2376" w:type="dxa"/>
          </w:tcPr>
          <w:p w14:paraId="4765FB4B" w14:textId="77777777" w:rsidR="006859DE" w:rsidRPr="005430B4" w:rsidRDefault="003F71EE" w:rsidP="00E577F0">
            <w:pPr>
              <w:jc w:val="both"/>
              <w:rPr>
                <w:rFonts w:ascii="Arial" w:hAnsi="Arial" w:cs="Arial"/>
                <w:color w:val="000000" w:themeColor="text1"/>
                <w:sz w:val="24"/>
                <w:szCs w:val="24"/>
                <w:lang w:val="en-IN"/>
              </w:rPr>
            </w:pPr>
            <w:r w:rsidRPr="005430B4">
              <w:rPr>
                <w:rFonts w:ascii="Arial" w:hAnsi="Arial" w:cs="Arial"/>
                <w:color w:val="000000" w:themeColor="text1"/>
                <w:sz w:val="24"/>
                <w:szCs w:val="24"/>
                <w:lang w:val="en-IN"/>
              </w:rPr>
              <w:t xml:space="preserve">IS </w:t>
            </w:r>
            <w:r w:rsidR="006859DE" w:rsidRPr="005430B4">
              <w:rPr>
                <w:rFonts w:ascii="Arial" w:hAnsi="Arial" w:cs="Arial"/>
                <w:color w:val="000000" w:themeColor="text1"/>
                <w:sz w:val="24"/>
                <w:szCs w:val="24"/>
                <w:lang w:val="en-IN"/>
              </w:rPr>
              <w:t>2102 (Part 1</w:t>
            </w:r>
            <w:proofErr w:type="gramStart"/>
            <w:r w:rsidR="006859DE" w:rsidRPr="005430B4">
              <w:rPr>
                <w:rFonts w:ascii="Arial" w:hAnsi="Arial" w:cs="Arial"/>
                <w:color w:val="000000" w:themeColor="text1"/>
                <w:sz w:val="24"/>
                <w:szCs w:val="24"/>
                <w:lang w:val="en-IN"/>
              </w:rPr>
              <w:t>) :</w:t>
            </w:r>
            <w:proofErr w:type="gramEnd"/>
            <w:r w:rsidR="006859DE" w:rsidRPr="005430B4">
              <w:rPr>
                <w:rFonts w:ascii="Arial" w:hAnsi="Arial" w:cs="Arial"/>
                <w:color w:val="000000" w:themeColor="text1"/>
                <w:sz w:val="24"/>
                <w:szCs w:val="24"/>
                <w:lang w:val="en-IN"/>
              </w:rPr>
              <w:t xml:space="preserve"> 1993</w:t>
            </w:r>
          </w:p>
        </w:tc>
        <w:tc>
          <w:tcPr>
            <w:tcW w:w="7200" w:type="dxa"/>
          </w:tcPr>
          <w:p w14:paraId="4765FB4C" w14:textId="77777777" w:rsidR="006859DE" w:rsidRPr="005430B4" w:rsidRDefault="006859DE" w:rsidP="00F20D65">
            <w:pPr>
              <w:pStyle w:val="NoSpacing"/>
              <w:shd w:val="clear" w:color="auto" w:fill="FFFFFF" w:themeFill="background1"/>
              <w:jc w:val="both"/>
              <w:rPr>
                <w:rFonts w:ascii="Arial" w:hAnsi="Arial" w:cs="Arial"/>
                <w:sz w:val="24"/>
                <w:szCs w:val="24"/>
                <w:lang w:val="en-IN"/>
              </w:rPr>
            </w:pPr>
            <w:r w:rsidRPr="005430B4">
              <w:rPr>
                <w:rFonts w:ascii="Arial" w:hAnsi="Arial" w:cs="Arial"/>
                <w:sz w:val="24"/>
                <w:szCs w:val="24"/>
                <w:lang w:val="en-IN" w:bidi="hi-IN"/>
              </w:rPr>
              <w:t>General tolerances: Part 1 Tolerances for linear and angular dimensions without individual tolerance indications</w:t>
            </w:r>
            <w:r w:rsidR="00F20D65" w:rsidRPr="005430B4">
              <w:rPr>
                <w:rFonts w:ascii="Arial" w:hAnsi="Arial" w:cs="Arial"/>
                <w:sz w:val="24"/>
                <w:szCs w:val="24"/>
                <w:lang w:val="en-IN" w:bidi="hi-IN"/>
              </w:rPr>
              <w:t xml:space="preserve"> </w:t>
            </w:r>
            <w:r w:rsidRPr="005430B4">
              <w:rPr>
                <w:rFonts w:ascii="Arial" w:hAnsi="Arial" w:cs="Arial"/>
                <w:sz w:val="24"/>
                <w:szCs w:val="24"/>
                <w:lang w:val="en-IN"/>
              </w:rPr>
              <w:t>(</w:t>
            </w:r>
            <w:r w:rsidRPr="005430B4">
              <w:rPr>
                <w:rFonts w:ascii="Arial" w:hAnsi="Arial" w:cs="Arial"/>
                <w:i/>
                <w:iCs/>
                <w:sz w:val="24"/>
                <w:szCs w:val="24"/>
                <w:lang w:val="en-IN"/>
              </w:rPr>
              <w:t>third revision</w:t>
            </w:r>
            <w:r w:rsidRPr="005430B4">
              <w:rPr>
                <w:rFonts w:ascii="Arial" w:hAnsi="Arial" w:cs="Arial"/>
                <w:sz w:val="24"/>
                <w:szCs w:val="24"/>
                <w:lang w:val="en-IN"/>
              </w:rPr>
              <w:t>)</w:t>
            </w:r>
          </w:p>
        </w:tc>
      </w:tr>
    </w:tbl>
    <w:p w14:paraId="4765FB52" w14:textId="77777777" w:rsidR="00E577F0" w:rsidRPr="005430B4" w:rsidRDefault="00E577F0" w:rsidP="00E577F0">
      <w:pPr>
        <w:spacing w:after="0"/>
        <w:jc w:val="both"/>
        <w:rPr>
          <w:rFonts w:ascii="Arial" w:hAnsi="Arial" w:cs="Arial"/>
          <w:b/>
          <w:bCs/>
          <w:sz w:val="24"/>
          <w:szCs w:val="24"/>
          <w:lang w:val="en-IN"/>
        </w:rPr>
      </w:pPr>
    </w:p>
    <w:p w14:paraId="4765FB53" w14:textId="77777777" w:rsidR="00E276DA" w:rsidRPr="005430B4" w:rsidRDefault="008D7868" w:rsidP="00E577F0">
      <w:pPr>
        <w:spacing w:after="0"/>
        <w:jc w:val="both"/>
        <w:rPr>
          <w:rFonts w:ascii="Arial" w:hAnsi="Arial" w:cs="Arial"/>
          <w:b/>
          <w:bCs/>
          <w:sz w:val="24"/>
          <w:szCs w:val="24"/>
          <w:lang w:val="en-IN"/>
        </w:rPr>
      </w:pPr>
      <w:r w:rsidRPr="005430B4">
        <w:rPr>
          <w:rFonts w:ascii="Arial" w:hAnsi="Arial" w:cs="Arial"/>
          <w:b/>
          <w:bCs/>
          <w:sz w:val="24"/>
          <w:szCs w:val="24"/>
          <w:lang w:val="en-IN"/>
        </w:rPr>
        <w:t>3</w:t>
      </w:r>
      <w:r w:rsidR="00E276DA" w:rsidRPr="005430B4">
        <w:rPr>
          <w:rFonts w:ascii="Arial" w:hAnsi="Arial" w:cs="Arial"/>
          <w:b/>
          <w:bCs/>
          <w:sz w:val="24"/>
          <w:szCs w:val="24"/>
          <w:lang w:val="en-IN"/>
        </w:rPr>
        <w:t xml:space="preserve"> DIMENSIONS</w:t>
      </w:r>
    </w:p>
    <w:p w14:paraId="4765FB54" w14:textId="77777777" w:rsidR="00E577F0" w:rsidRPr="005430B4" w:rsidRDefault="00E577F0" w:rsidP="00E577F0">
      <w:pPr>
        <w:spacing w:after="0"/>
        <w:jc w:val="both"/>
        <w:rPr>
          <w:rFonts w:ascii="Arial" w:hAnsi="Arial" w:cs="Arial"/>
          <w:b/>
          <w:bCs/>
          <w:sz w:val="24"/>
          <w:szCs w:val="24"/>
          <w:lang w:val="en-IN"/>
        </w:rPr>
      </w:pPr>
    </w:p>
    <w:p w14:paraId="4765FB55" w14:textId="36C60250" w:rsidR="00E276DA" w:rsidRPr="005430B4" w:rsidRDefault="00F20D65" w:rsidP="00E577F0">
      <w:pPr>
        <w:spacing w:after="0"/>
        <w:jc w:val="both"/>
        <w:rPr>
          <w:rFonts w:ascii="Arial" w:hAnsi="Arial" w:cs="Arial"/>
          <w:sz w:val="24"/>
          <w:szCs w:val="24"/>
          <w:lang w:val="en-IN"/>
        </w:rPr>
      </w:pPr>
      <w:r w:rsidRPr="005430B4">
        <w:rPr>
          <w:rFonts w:ascii="Arial" w:hAnsi="Arial" w:cs="Arial"/>
          <w:sz w:val="24"/>
          <w:szCs w:val="24"/>
          <w:lang w:val="en-IN"/>
        </w:rPr>
        <w:t>Dimensions with tolerance</w:t>
      </w:r>
      <w:r w:rsidR="00E276DA" w:rsidRPr="005430B4">
        <w:rPr>
          <w:rFonts w:ascii="Arial" w:hAnsi="Arial" w:cs="Arial"/>
          <w:sz w:val="24"/>
          <w:szCs w:val="24"/>
          <w:lang w:val="en-IN"/>
        </w:rPr>
        <w:t xml:space="preserve"> of different </w:t>
      </w:r>
      <w:r w:rsidRPr="005430B4">
        <w:rPr>
          <w:rFonts w:ascii="Arial" w:hAnsi="Arial" w:cs="Arial"/>
          <w:sz w:val="24"/>
          <w:szCs w:val="24"/>
          <w:lang w:val="en-IN"/>
        </w:rPr>
        <w:t>component</w:t>
      </w:r>
      <w:r w:rsidR="00F36F66" w:rsidRPr="005430B4">
        <w:rPr>
          <w:rFonts w:ascii="Arial" w:hAnsi="Arial" w:cs="Arial"/>
          <w:sz w:val="24"/>
          <w:szCs w:val="24"/>
          <w:lang w:val="en-IN"/>
        </w:rPr>
        <w:t>s</w:t>
      </w:r>
      <w:r w:rsidRPr="005430B4">
        <w:rPr>
          <w:rFonts w:ascii="Arial" w:hAnsi="Arial" w:cs="Arial"/>
          <w:sz w:val="24"/>
          <w:szCs w:val="24"/>
          <w:lang w:val="en-IN"/>
        </w:rPr>
        <w:t xml:space="preserve"> of </w:t>
      </w:r>
      <w:r w:rsidR="00E276DA" w:rsidRPr="005430B4">
        <w:rPr>
          <w:rFonts w:ascii="Arial" w:hAnsi="Arial" w:cs="Arial"/>
          <w:sz w:val="24"/>
          <w:szCs w:val="24"/>
          <w:lang w:val="en-IN"/>
        </w:rPr>
        <w:t>equipment shall be as detailed in</w:t>
      </w:r>
      <w:r w:rsidR="00F760E8" w:rsidRPr="005430B4">
        <w:rPr>
          <w:rFonts w:ascii="Arial" w:hAnsi="Arial" w:cs="Arial"/>
          <w:sz w:val="24"/>
          <w:szCs w:val="24"/>
          <w:lang w:val="en-IN"/>
        </w:rPr>
        <w:t xml:space="preserve"> </w:t>
      </w:r>
      <w:r w:rsidR="00E276DA" w:rsidRPr="005430B4">
        <w:rPr>
          <w:rFonts w:ascii="Arial" w:hAnsi="Arial" w:cs="Arial"/>
          <w:sz w:val="24"/>
          <w:szCs w:val="24"/>
          <w:lang w:val="en-IN"/>
        </w:rPr>
        <w:t xml:space="preserve"> </w:t>
      </w:r>
      <w:r w:rsidR="00F760E8" w:rsidRPr="005430B4">
        <w:rPr>
          <w:rFonts w:ascii="Arial" w:hAnsi="Arial" w:cs="Arial"/>
          <w:sz w:val="24"/>
          <w:szCs w:val="24"/>
          <w:lang w:val="en-IN"/>
        </w:rPr>
        <w:t xml:space="preserve"> </w:t>
      </w:r>
      <w:r w:rsidR="00E276DA" w:rsidRPr="005430B4">
        <w:rPr>
          <w:rFonts w:ascii="Arial" w:hAnsi="Arial" w:cs="Arial"/>
          <w:sz w:val="24"/>
          <w:szCs w:val="24"/>
          <w:lang w:val="en-IN"/>
        </w:rPr>
        <w:t>Fig. 1 to 5. Except where tolerances are specifically mentioned against the dimensions, all dimensions shall be taken as nominal dimensions and</w:t>
      </w:r>
      <w:r w:rsidR="00C05E57" w:rsidRPr="005430B4">
        <w:rPr>
          <w:rFonts w:ascii="Arial" w:hAnsi="Arial" w:cs="Arial"/>
          <w:sz w:val="24"/>
          <w:szCs w:val="24"/>
          <w:lang w:val="en-IN"/>
        </w:rPr>
        <w:t xml:space="preserve"> the</w:t>
      </w:r>
      <w:r w:rsidR="00E276DA" w:rsidRPr="005430B4">
        <w:rPr>
          <w:rFonts w:ascii="Arial" w:hAnsi="Arial" w:cs="Arial"/>
          <w:sz w:val="24"/>
          <w:szCs w:val="24"/>
          <w:lang w:val="en-IN"/>
        </w:rPr>
        <w:t xml:space="preserve"> tolerances</w:t>
      </w:r>
      <w:r w:rsidR="00C05E57" w:rsidRPr="005430B4">
        <w:rPr>
          <w:rFonts w:ascii="Arial" w:hAnsi="Arial" w:cs="Arial"/>
          <w:sz w:val="24"/>
          <w:szCs w:val="24"/>
          <w:lang w:val="en-IN"/>
        </w:rPr>
        <w:t xml:space="preserve"> to the dimensions shall be as</w:t>
      </w:r>
      <w:r w:rsidR="00E276DA" w:rsidRPr="005430B4">
        <w:rPr>
          <w:rFonts w:ascii="Arial" w:hAnsi="Arial" w:cs="Arial"/>
          <w:sz w:val="24"/>
          <w:szCs w:val="24"/>
          <w:lang w:val="en-IN"/>
        </w:rPr>
        <w:t xml:space="preserve"> given in I</w:t>
      </w:r>
      <w:r w:rsidR="006859DE" w:rsidRPr="005430B4">
        <w:rPr>
          <w:rFonts w:ascii="Arial" w:hAnsi="Arial" w:cs="Arial"/>
          <w:sz w:val="24"/>
          <w:szCs w:val="24"/>
          <w:lang w:val="en-IN"/>
        </w:rPr>
        <w:t>S 2102 (Part 1)</w:t>
      </w:r>
      <w:r w:rsidR="00C05E57" w:rsidRPr="005430B4">
        <w:rPr>
          <w:rFonts w:ascii="Arial" w:hAnsi="Arial" w:cs="Arial"/>
          <w:sz w:val="24"/>
          <w:szCs w:val="24"/>
          <w:lang w:val="en-IN"/>
        </w:rPr>
        <w:t xml:space="preserve"> and shall be of medium class</w:t>
      </w:r>
      <w:r w:rsidR="00E276DA" w:rsidRPr="005430B4">
        <w:rPr>
          <w:rFonts w:ascii="Arial" w:hAnsi="Arial" w:cs="Arial"/>
          <w:sz w:val="24"/>
          <w:szCs w:val="24"/>
          <w:lang w:val="en-IN"/>
        </w:rPr>
        <w:t>.</w:t>
      </w:r>
    </w:p>
    <w:p w14:paraId="4DD23348" w14:textId="77777777" w:rsidR="00D10A60" w:rsidRPr="005430B4" w:rsidRDefault="00D10A60" w:rsidP="00E577F0">
      <w:pPr>
        <w:spacing w:after="0"/>
        <w:jc w:val="both"/>
        <w:rPr>
          <w:rFonts w:ascii="Arial" w:hAnsi="Arial" w:cs="Arial"/>
          <w:b/>
          <w:bCs/>
          <w:sz w:val="24"/>
          <w:szCs w:val="24"/>
          <w:lang w:val="en-IN"/>
        </w:rPr>
      </w:pPr>
    </w:p>
    <w:p w14:paraId="4765FB57" w14:textId="77777777" w:rsidR="00E276DA" w:rsidRPr="005430B4" w:rsidRDefault="008D7868" w:rsidP="00E577F0">
      <w:pPr>
        <w:spacing w:after="0"/>
        <w:jc w:val="both"/>
        <w:rPr>
          <w:rFonts w:ascii="Arial" w:hAnsi="Arial" w:cs="Arial"/>
          <w:b/>
          <w:bCs/>
          <w:sz w:val="24"/>
          <w:szCs w:val="24"/>
          <w:lang w:val="en-IN"/>
        </w:rPr>
      </w:pPr>
      <w:r w:rsidRPr="005430B4">
        <w:rPr>
          <w:rFonts w:ascii="Arial" w:hAnsi="Arial" w:cs="Arial"/>
          <w:b/>
          <w:bCs/>
          <w:sz w:val="24"/>
          <w:szCs w:val="24"/>
          <w:lang w:val="en-IN"/>
        </w:rPr>
        <w:t>4</w:t>
      </w:r>
      <w:r w:rsidR="00E276DA" w:rsidRPr="005430B4">
        <w:rPr>
          <w:rFonts w:ascii="Arial" w:hAnsi="Arial" w:cs="Arial"/>
          <w:b/>
          <w:bCs/>
          <w:sz w:val="24"/>
          <w:szCs w:val="24"/>
          <w:lang w:val="en-IN"/>
        </w:rPr>
        <w:t xml:space="preserve"> MATERIALS</w:t>
      </w:r>
    </w:p>
    <w:p w14:paraId="4765FB58" w14:textId="77777777" w:rsidR="00E577F0" w:rsidRPr="005430B4" w:rsidRDefault="00E577F0" w:rsidP="00E577F0">
      <w:pPr>
        <w:spacing w:after="0"/>
        <w:jc w:val="both"/>
        <w:rPr>
          <w:rFonts w:ascii="Arial" w:hAnsi="Arial" w:cs="Arial"/>
          <w:b/>
          <w:bCs/>
          <w:sz w:val="24"/>
          <w:szCs w:val="24"/>
          <w:lang w:val="en-IN"/>
        </w:rPr>
      </w:pPr>
    </w:p>
    <w:p w14:paraId="4765FB59" w14:textId="5243DB94" w:rsidR="00E276DA" w:rsidRPr="005430B4" w:rsidRDefault="00E276DA" w:rsidP="00E577F0">
      <w:pPr>
        <w:spacing w:after="0"/>
        <w:jc w:val="both"/>
        <w:rPr>
          <w:rFonts w:ascii="Arial" w:hAnsi="Arial" w:cs="Arial"/>
          <w:sz w:val="24"/>
          <w:szCs w:val="24"/>
          <w:lang w:val="en-IN"/>
        </w:rPr>
      </w:pPr>
      <w:r w:rsidRPr="005430B4">
        <w:rPr>
          <w:rFonts w:ascii="Arial" w:hAnsi="Arial" w:cs="Arial"/>
          <w:sz w:val="24"/>
          <w:szCs w:val="24"/>
          <w:lang w:val="en-IN"/>
        </w:rPr>
        <w:t xml:space="preserve">The materials of construction </w:t>
      </w:r>
      <w:r w:rsidR="00F36F66" w:rsidRPr="005430B4">
        <w:rPr>
          <w:rFonts w:ascii="Arial" w:hAnsi="Arial" w:cs="Arial"/>
          <w:sz w:val="24"/>
          <w:szCs w:val="24"/>
          <w:lang w:val="en-IN"/>
        </w:rPr>
        <w:t xml:space="preserve">for </w:t>
      </w:r>
      <w:r w:rsidRPr="005430B4">
        <w:rPr>
          <w:rFonts w:ascii="Arial" w:hAnsi="Arial" w:cs="Arial"/>
          <w:sz w:val="24"/>
          <w:szCs w:val="24"/>
          <w:lang w:val="en-IN"/>
        </w:rPr>
        <w:t xml:space="preserve">the various </w:t>
      </w:r>
      <w:r w:rsidR="00F03241" w:rsidRPr="005430B4">
        <w:rPr>
          <w:rFonts w:ascii="Arial" w:hAnsi="Arial" w:cs="Arial"/>
          <w:sz w:val="24"/>
          <w:szCs w:val="24"/>
          <w:lang w:val="en-IN"/>
        </w:rPr>
        <w:t xml:space="preserve">component of the </w:t>
      </w:r>
      <w:r w:rsidRPr="005430B4">
        <w:rPr>
          <w:rFonts w:ascii="Arial" w:hAnsi="Arial" w:cs="Arial"/>
          <w:sz w:val="24"/>
          <w:szCs w:val="24"/>
          <w:lang w:val="en-IN"/>
        </w:rPr>
        <w:t>equipment shall be as given in Table 1.</w:t>
      </w:r>
    </w:p>
    <w:p w14:paraId="4765FB5A" w14:textId="77777777" w:rsidR="00E577F0" w:rsidRPr="005430B4" w:rsidRDefault="00E577F0" w:rsidP="00E577F0">
      <w:pPr>
        <w:spacing w:after="0"/>
        <w:jc w:val="both"/>
        <w:rPr>
          <w:rFonts w:ascii="Arial" w:hAnsi="Arial" w:cs="Arial"/>
          <w:b/>
          <w:bCs/>
          <w:sz w:val="24"/>
          <w:szCs w:val="24"/>
          <w:lang w:val="en-IN"/>
        </w:rPr>
      </w:pPr>
    </w:p>
    <w:p w14:paraId="4765FB5B" w14:textId="104BAFDC" w:rsidR="00E276DA" w:rsidRPr="005430B4" w:rsidRDefault="00835113" w:rsidP="00E577F0">
      <w:pPr>
        <w:spacing w:after="0"/>
        <w:jc w:val="center"/>
        <w:rPr>
          <w:rFonts w:ascii="Arial" w:hAnsi="Arial" w:cs="Arial"/>
          <w:b/>
          <w:bCs/>
          <w:sz w:val="24"/>
          <w:szCs w:val="24"/>
          <w:lang w:val="en-IN"/>
        </w:rPr>
      </w:pPr>
      <w:r w:rsidRPr="005430B4">
        <w:rPr>
          <w:rFonts w:ascii="Arial" w:hAnsi="Arial" w:cs="Arial"/>
          <w:b/>
          <w:bCs/>
          <w:sz w:val="24"/>
          <w:szCs w:val="24"/>
          <w:lang w:val="en-IN"/>
        </w:rPr>
        <w:t xml:space="preserve">Table </w:t>
      </w:r>
      <w:r w:rsidR="00B1757F" w:rsidRPr="005430B4">
        <w:rPr>
          <w:rFonts w:ascii="Arial" w:hAnsi="Arial" w:cs="Arial"/>
          <w:b/>
          <w:bCs/>
          <w:sz w:val="24"/>
          <w:szCs w:val="24"/>
          <w:lang w:val="en-IN"/>
        </w:rPr>
        <w:t xml:space="preserve">1 </w:t>
      </w:r>
      <w:r w:rsidRPr="005430B4">
        <w:rPr>
          <w:rFonts w:ascii="Arial" w:hAnsi="Arial" w:cs="Arial"/>
          <w:b/>
          <w:bCs/>
          <w:sz w:val="24"/>
          <w:szCs w:val="24"/>
          <w:lang w:val="en-IN"/>
        </w:rPr>
        <w:t xml:space="preserve">Materials </w:t>
      </w:r>
      <w:r w:rsidR="00D10A60" w:rsidRPr="005430B4">
        <w:rPr>
          <w:rFonts w:ascii="Arial" w:hAnsi="Arial" w:cs="Arial"/>
          <w:b/>
          <w:bCs/>
          <w:sz w:val="24"/>
          <w:szCs w:val="24"/>
          <w:lang w:val="en-IN"/>
        </w:rPr>
        <w:t>of</w:t>
      </w:r>
      <w:r w:rsidRPr="005430B4">
        <w:rPr>
          <w:rFonts w:ascii="Arial" w:hAnsi="Arial" w:cs="Arial"/>
          <w:b/>
          <w:bCs/>
          <w:sz w:val="24"/>
          <w:szCs w:val="24"/>
          <w:lang w:val="en-IN"/>
        </w:rPr>
        <w:t xml:space="preserve"> Construction </w:t>
      </w:r>
      <w:r w:rsidR="00F36F66" w:rsidRPr="005430B4">
        <w:rPr>
          <w:rFonts w:ascii="Arial" w:hAnsi="Arial" w:cs="Arial"/>
          <w:b/>
          <w:bCs/>
          <w:sz w:val="24"/>
          <w:szCs w:val="24"/>
          <w:lang w:val="en-IN"/>
        </w:rPr>
        <w:t xml:space="preserve">for </w:t>
      </w:r>
      <w:r w:rsidRPr="005430B4">
        <w:rPr>
          <w:rFonts w:ascii="Arial" w:hAnsi="Arial" w:cs="Arial"/>
          <w:b/>
          <w:bCs/>
          <w:sz w:val="24"/>
          <w:szCs w:val="24"/>
          <w:lang w:val="en-IN"/>
        </w:rPr>
        <w:t>Different Components</w:t>
      </w:r>
    </w:p>
    <w:p w14:paraId="4765FB5C" w14:textId="77777777" w:rsidR="00E577F0" w:rsidRPr="005430B4" w:rsidRDefault="00E577F0" w:rsidP="00E577F0">
      <w:pPr>
        <w:spacing w:after="0"/>
        <w:jc w:val="center"/>
        <w:rPr>
          <w:rFonts w:ascii="Arial" w:hAnsi="Arial" w:cs="Arial"/>
          <w:sz w:val="24"/>
          <w:szCs w:val="24"/>
          <w:lang w:val="en-IN"/>
        </w:rPr>
      </w:pPr>
      <w:r w:rsidRPr="005430B4">
        <w:rPr>
          <w:rFonts w:ascii="Arial" w:hAnsi="Arial" w:cs="Arial"/>
          <w:sz w:val="24"/>
          <w:szCs w:val="24"/>
          <w:lang w:val="en-IN"/>
        </w:rPr>
        <w:t>(</w:t>
      </w:r>
      <w:r w:rsidRPr="005430B4">
        <w:rPr>
          <w:rFonts w:ascii="Arial" w:hAnsi="Arial" w:cs="Arial"/>
          <w:i/>
          <w:iCs/>
          <w:sz w:val="24"/>
          <w:szCs w:val="24"/>
          <w:lang w:val="en-IN"/>
        </w:rPr>
        <w:t xml:space="preserve">Clause </w:t>
      </w:r>
      <w:r w:rsidRPr="005430B4">
        <w:rPr>
          <w:rFonts w:ascii="Arial" w:hAnsi="Arial" w:cs="Arial"/>
          <w:sz w:val="24"/>
          <w:szCs w:val="24"/>
          <w:lang w:val="en-IN"/>
        </w:rPr>
        <w:t>4)</w:t>
      </w:r>
    </w:p>
    <w:p w14:paraId="4765FB5D" w14:textId="77777777" w:rsidR="00E577F0" w:rsidRPr="005430B4" w:rsidRDefault="00E577F0" w:rsidP="00E577F0">
      <w:pPr>
        <w:spacing w:after="0"/>
        <w:jc w:val="center"/>
        <w:rPr>
          <w:rFonts w:ascii="Arial" w:hAnsi="Arial" w:cs="Arial"/>
          <w:b/>
          <w:bCs/>
          <w:sz w:val="24"/>
          <w:szCs w:val="24"/>
          <w:lang w:val="en-IN"/>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2490"/>
        <w:gridCol w:w="1530"/>
        <w:gridCol w:w="2831"/>
        <w:gridCol w:w="2122"/>
      </w:tblGrid>
      <w:tr w:rsidR="00477D33" w:rsidRPr="005430B4" w14:paraId="4765FB63" w14:textId="77777777" w:rsidTr="00E577F0">
        <w:trPr>
          <w:jc w:val="center"/>
        </w:trPr>
        <w:tc>
          <w:tcPr>
            <w:tcW w:w="603" w:type="dxa"/>
            <w:tcBorders>
              <w:bottom w:val="nil"/>
            </w:tcBorders>
          </w:tcPr>
          <w:p w14:paraId="4765FB5E" w14:textId="77777777" w:rsidR="00477D33" w:rsidRPr="005430B4" w:rsidRDefault="00477D33" w:rsidP="00E577F0">
            <w:pPr>
              <w:jc w:val="center"/>
              <w:rPr>
                <w:rFonts w:ascii="Arial" w:hAnsi="Arial" w:cs="Arial"/>
                <w:b/>
                <w:bCs/>
                <w:sz w:val="24"/>
                <w:szCs w:val="24"/>
                <w:lang w:val="en-IN"/>
              </w:rPr>
            </w:pPr>
            <w:proofErr w:type="spellStart"/>
            <w:r w:rsidRPr="005430B4">
              <w:rPr>
                <w:rFonts w:ascii="Arial" w:hAnsi="Arial" w:cs="Arial"/>
                <w:b/>
                <w:bCs/>
                <w:sz w:val="24"/>
                <w:szCs w:val="24"/>
                <w:lang w:val="en-IN"/>
              </w:rPr>
              <w:t>Sl</w:t>
            </w:r>
            <w:proofErr w:type="spellEnd"/>
            <w:r w:rsidRPr="005430B4">
              <w:rPr>
                <w:rFonts w:ascii="Arial" w:hAnsi="Arial" w:cs="Arial"/>
                <w:b/>
                <w:bCs/>
                <w:sz w:val="24"/>
                <w:szCs w:val="24"/>
                <w:lang w:val="en-IN"/>
              </w:rPr>
              <w:t xml:space="preserve"> No.</w:t>
            </w:r>
          </w:p>
        </w:tc>
        <w:tc>
          <w:tcPr>
            <w:tcW w:w="2495" w:type="dxa"/>
            <w:tcBorders>
              <w:bottom w:val="nil"/>
            </w:tcBorders>
          </w:tcPr>
          <w:p w14:paraId="4765FB5F" w14:textId="77777777" w:rsidR="00477D33" w:rsidRPr="005430B4" w:rsidRDefault="00477D33" w:rsidP="00E577F0">
            <w:pPr>
              <w:jc w:val="center"/>
              <w:rPr>
                <w:rFonts w:ascii="Arial" w:hAnsi="Arial" w:cs="Arial"/>
                <w:b/>
                <w:bCs/>
                <w:sz w:val="24"/>
                <w:szCs w:val="24"/>
                <w:lang w:val="en-IN"/>
              </w:rPr>
            </w:pPr>
            <w:r w:rsidRPr="005430B4">
              <w:rPr>
                <w:rFonts w:ascii="Arial" w:hAnsi="Arial" w:cs="Arial"/>
                <w:b/>
                <w:bCs/>
                <w:sz w:val="24"/>
                <w:szCs w:val="24"/>
                <w:lang w:val="en-IN"/>
              </w:rPr>
              <w:t>Equipment</w:t>
            </w:r>
          </w:p>
        </w:tc>
        <w:tc>
          <w:tcPr>
            <w:tcW w:w="1531" w:type="dxa"/>
            <w:tcBorders>
              <w:bottom w:val="nil"/>
            </w:tcBorders>
          </w:tcPr>
          <w:p w14:paraId="4765FB60" w14:textId="77777777" w:rsidR="00477D33" w:rsidRPr="005430B4" w:rsidRDefault="00477D33" w:rsidP="00E577F0">
            <w:pPr>
              <w:jc w:val="center"/>
              <w:rPr>
                <w:rFonts w:ascii="Arial" w:hAnsi="Arial" w:cs="Arial"/>
                <w:b/>
                <w:bCs/>
                <w:sz w:val="24"/>
                <w:szCs w:val="24"/>
                <w:lang w:val="en-IN"/>
              </w:rPr>
            </w:pPr>
            <w:r w:rsidRPr="005430B4">
              <w:rPr>
                <w:rFonts w:ascii="Arial" w:hAnsi="Arial" w:cs="Arial"/>
                <w:b/>
                <w:bCs/>
                <w:sz w:val="24"/>
                <w:szCs w:val="24"/>
                <w:lang w:val="en-IN"/>
              </w:rPr>
              <w:t>Materials</w:t>
            </w:r>
          </w:p>
        </w:tc>
        <w:tc>
          <w:tcPr>
            <w:tcW w:w="2835" w:type="dxa"/>
            <w:tcBorders>
              <w:bottom w:val="nil"/>
            </w:tcBorders>
          </w:tcPr>
          <w:p w14:paraId="4765FB61" w14:textId="77777777" w:rsidR="00477D33" w:rsidRPr="005430B4" w:rsidRDefault="00477D33" w:rsidP="00E577F0">
            <w:pPr>
              <w:jc w:val="center"/>
              <w:rPr>
                <w:rFonts w:ascii="Arial" w:hAnsi="Arial" w:cs="Arial"/>
                <w:b/>
                <w:bCs/>
                <w:sz w:val="24"/>
                <w:szCs w:val="24"/>
                <w:lang w:val="en-IN"/>
              </w:rPr>
            </w:pPr>
            <w:r w:rsidRPr="005430B4">
              <w:rPr>
                <w:rFonts w:ascii="Arial" w:hAnsi="Arial" w:cs="Arial"/>
                <w:b/>
                <w:bCs/>
                <w:sz w:val="24"/>
                <w:szCs w:val="24"/>
                <w:lang w:val="en-IN"/>
              </w:rPr>
              <w:t>Special Requirements, If Any</w:t>
            </w:r>
          </w:p>
        </w:tc>
        <w:tc>
          <w:tcPr>
            <w:tcW w:w="2125" w:type="dxa"/>
            <w:tcBorders>
              <w:bottom w:val="nil"/>
            </w:tcBorders>
          </w:tcPr>
          <w:p w14:paraId="4765FB62" w14:textId="77777777" w:rsidR="00477D33" w:rsidRPr="005430B4" w:rsidRDefault="00417EFB" w:rsidP="00E577F0">
            <w:pPr>
              <w:jc w:val="center"/>
              <w:rPr>
                <w:rFonts w:ascii="Arial" w:hAnsi="Arial" w:cs="Arial"/>
                <w:b/>
                <w:bCs/>
                <w:sz w:val="24"/>
                <w:szCs w:val="24"/>
                <w:lang w:val="en-IN"/>
              </w:rPr>
            </w:pPr>
            <w:r w:rsidRPr="005430B4">
              <w:rPr>
                <w:rFonts w:ascii="Arial" w:hAnsi="Arial" w:cs="Arial"/>
                <w:b/>
                <w:bCs/>
                <w:sz w:val="24"/>
                <w:szCs w:val="24"/>
                <w:lang w:val="en-IN"/>
              </w:rPr>
              <w:t>Conforming to</w:t>
            </w:r>
            <w:r w:rsidR="00477D33" w:rsidRPr="005430B4">
              <w:rPr>
                <w:rFonts w:ascii="Arial" w:hAnsi="Arial" w:cs="Arial"/>
                <w:b/>
                <w:bCs/>
                <w:sz w:val="24"/>
                <w:szCs w:val="24"/>
                <w:lang w:val="en-IN"/>
              </w:rPr>
              <w:t xml:space="preserve"> Indian Standa</w:t>
            </w:r>
            <w:r w:rsidR="00424F08" w:rsidRPr="005430B4">
              <w:rPr>
                <w:rFonts w:ascii="Arial" w:hAnsi="Arial" w:cs="Arial"/>
                <w:b/>
                <w:bCs/>
                <w:sz w:val="24"/>
                <w:szCs w:val="24"/>
                <w:lang w:val="en-IN"/>
              </w:rPr>
              <w:t>r</w:t>
            </w:r>
            <w:r w:rsidR="00477D33" w:rsidRPr="005430B4">
              <w:rPr>
                <w:rFonts w:ascii="Arial" w:hAnsi="Arial" w:cs="Arial"/>
                <w:b/>
                <w:bCs/>
                <w:sz w:val="24"/>
                <w:szCs w:val="24"/>
                <w:lang w:val="en-IN"/>
              </w:rPr>
              <w:t>d</w:t>
            </w:r>
          </w:p>
        </w:tc>
      </w:tr>
      <w:tr w:rsidR="00477D33" w:rsidRPr="005430B4" w14:paraId="4765FB69" w14:textId="77777777" w:rsidTr="00E577F0">
        <w:trPr>
          <w:trHeight w:val="361"/>
          <w:jc w:val="center"/>
        </w:trPr>
        <w:tc>
          <w:tcPr>
            <w:tcW w:w="603" w:type="dxa"/>
            <w:tcBorders>
              <w:top w:val="nil"/>
              <w:bottom w:val="single" w:sz="4" w:space="0" w:color="auto"/>
            </w:tcBorders>
          </w:tcPr>
          <w:p w14:paraId="4765FB64" w14:textId="77777777" w:rsidR="00477D33" w:rsidRPr="005430B4" w:rsidRDefault="00477D33" w:rsidP="00E577F0">
            <w:pPr>
              <w:jc w:val="center"/>
              <w:rPr>
                <w:rFonts w:ascii="Arial" w:hAnsi="Arial" w:cs="Arial"/>
                <w:sz w:val="24"/>
                <w:szCs w:val="24"/>
                <w:lang w:val="en-IN"/>
              </w:rPr>
            </w:pPr>
            <w:r w:rsidRPr="005430B4">
              <w:rPr>
                <w:rFonts w:ascii="Arial" w:hAnsi="Arial" w:cs="Arial"/>
                <w:sz w:val="24"/>
                <w:szCs w:val="24"/>
                <w:lang w:val="en-IN"/>
              </w:rPr>
              <w:t>(1)</w:t>
            </w:r>
          </w:p>
        </w:tc>
        <w:tc>
          <w:tcPr>
            <w:tcW w:w="2495" w:type="dxa"/>
            <w:tcBorders>
              <w:top w:val="nil"/>
              <w:bottom w:val="single" w:sz="4" w:space="0" w:color="auto"/>
            </w:tcBorders>
          </w:tcPr>
          <w:p w14:paraId="4765FB65" w14:textId="77777777" w:rsidR="00477D33" w:rsidRPr="005430B4" w:rsidRDefault="00477D33" w:rsidP="00E577F0">
            <w:pPr>
              <w:jc w:val="center"/>
              <w:rPr>
                <w:rFonts w:ascii="Arial" w:hAnsi="Arial" w:cs="Arial"/>
                <w:sz w:val="24"/>
                <w:szCs w:val="24"/>
                <w:lang w:val="en-IN"/>
              </w:rPr>
            </w:pPr>
            <w:r w:rsidRPr="005430B4">
              <w:rPr>
                <w:rFonts w:ascii="Arial" w:hAnsi="Arial" w:cs="Arial"/>
                <w:sz w:val="24"/>
                <w:szCs w:val="24"/>
                <w:lang w:val="en-IN"/>
              </w:rPr>
              <w:t>(2)</w:t>
            </w:r>
          </w:p>
        </w:tc>
        <w:tc>
          <w:tcPr>
            <w:tcW w:w="1531" w:type="dxa"/>
            <w:tcBorders>
              <w:top w:val="nil"/>
              <w:bottom w:val="single" w:sz="4" w:space="0" w:color="auto"/>
            </w:tcBorders>
          </w:tcPr>
          <w:p w14:paraId="4765FB66" w14:textId="77777777" w:rsidR="00477D33" w:rsidRPr="005430B4" w:rsidRDefault="00477D33" w:rsidP="00E577F0">
            <w:pPr>
              <w:jc w:val="center"/>
              <w:rPr>
                <w:rFonts w:ascii="Arial" w:hAnsi="Arial" w:cs="Arial"/>
                <w:sz w:val="24"/>
                <w:szCs w:val="24"/>
                <w:lang w:val="en-IN"/>
              </w:rPr>
            </w:pPr>
            <w:r w:rsidRPr="005430B4">
              <w:rPr>
                <w:rFonts w:ascii="Arial" w:hAnsi="Arial" w:cs="Arial"/>
                <w:sz w:val="24"/>
                <w:szCs w:val="24"/>
                <w:lang w:val="en-IN"/>
              </w:rPr>
              <w:t>(3)</w:t>
            </w:r>
          </w:p>
        </w:tc>
        <w:tc>
          <w:tcPr>
            <w:tcW w:w="2835" w:type="dxa"/>
            <w:tcBorders>
              <w:top w:val="nil"/>
              <w:bottom w:val="single" w:sz="4" w:space="0" w:color="auto"/>
            </w:tcBorders>
          </w:tcPr>
          <w:p w14:paraId="4765FB67" w14:textId="77777777" w:rsidR="00477D33" w:rsidRPr="005430B4" w:rsidRDefault="00477D33" w:rsidP="00E577F0">
            <w:pPr>
              <w:jc w:val="center"/>
              <w:rPr>
                <w:rFonts w:ascii="Arial" w:hAnsi="Arial" w:cs="Arial"/>
                <w:sz w:val="24"/>
                <w:szCs w:val="24"/>
                <w:lang w:val="en-IN"/>
              </w:rPr>
            </w:pPr>
            <w:r w:rsidRPr="005430B4">
              <w:rPr>
                <w:rFonts w:ascii="Arial" w:hAnsi="Arial" w:cs="Arial"/>
                <w:sz w:val="24"/>
                <w:szCs w:val="24"/>
                <w:lang w:val="en-IN"/>
              </w:rPr>
              <w:t>(4)</w:t>
            </w:r>
          </w:p>
        </w:tc>
        <w:tc>
          <w:tcPr>
            <w:tcW w:w="2125" w:type="dxa"/>
            <w:tcBorders>
              <w:top w:val="nil"/>
              <w:bottom w:val="single" w:sz="4" w:space="0" w:color="auto"/>
            </w:tcBorders>
          </w:tcPr>
          <w:p w14:paraId="4765FB68" w14:textId="77777777" w:rsidR="00477D33" w:rsidRPr="005430B4" w:rsidRDefault="00477D33" w:rsidP="00E577F0">
            <w:pPr>
              <w:jc w:val="center"/>
              <w:rPr>
                <w:rFonts w:ascii="Arial" w:hAnsi="Arial" w:cs="Arial"/>
                <w:sz w:val="24"/>
                <w:szCs w:val="24"/>
                <w:lang w:val="en-IN"/>
              </w:rPr>
            </w:pPr>
            <w:r w:rsidRPr="005430B4">
              <w:rPr>
                <w:rFonts w:ascii="Arial" w:hAnsi="Arial" w:cs="Arial"/>
                <w:sz w:val="24"/>
                <w:szCs w:val="24"/>
                <w:lang w:val="en-IN"/>
              </w:rPr>
              <w:t>(5)</w:t>
            </w:r>
          </w:p>
        </w:tc>
      </w:tr>
      <w:tr w:rsidR="00477D33" w:rsidRPr="005430B4" w14:paraId="4765FB75" w14:textId="77777777" w:rsidTr="00E577F0">
        <w:trPr>
          <w:jc w:val="center"/>
        </w:trPr>
        <w:tc>
          <w:tcPr>
            <w:tcW w:w="603" w:type="dxa"/>
            <w:tcBorders>
              <w:top w:val="single" w:sz="4" w:space="0" w:color="auto"/>
            </w:tcBorders>
          </w:tcPr>
          <w:p w14:paraId="4765FB6A" w14:textId="77777777" w:rsidR="00477D33" w:rsidRPr="005430B4" w:rsidRDefault="00477D33" w:rsidP="00E577F0">
            <w:pPr>
              <w:spacing w:line="360" w:lineRule="auto"/>
              <w:jc w:val="both"/>
              <w:rPr>
                <w:rFonts w:ascii="Arial" w:hAnsi="Arial" w:cs="Arial"/>
                <w:sz w:val="24"/>
                <w:szCs w:val="24"/>
                <w:lang w:val="en-IN"/>
              </w:rPr>
            </w:pPr>
            <w:proofErr w:type="spellStart"/>
            <w:r w:rsidRPr="005430B4">
              <w:rPr>
                <w:rFonts w:ascii="Arial" w:hAnsi="Arial" w:cs="Arial"/>
                <w:sz w:val="24"/>
                <w:szCs w:val="24"/>
                <w:lang w:val="en-IN"/>
              </w:rPr>
              <w:t>i</w:t>
            </w:r>
            <w:proofErr w:type="spellEnd"/>
            <w:r w:rsidRPr="005430B4">
              <w:rPr>
                <w:rFonts w:ascii="Arial" w:hAnsi="Arial" w:cs="Arial"/>
                <w:sz w:val="24"/>
                <w:szCs w:val="24"/>
                <w:lang w:val="en-IN"/>
              </w:rPr>
              <w:t>)</w:t>
            </w:r>
          </w:p>
        </w:tc>
        <w:tc>
          <w:tcPr>
            <w:tcW w:w="2495" w:type="dxa"/>
            <w:tcBorders>
              <w:top w:val="single" w:sz="4" w:space="0" w:color="auto"/>
            </w:tcBorders>
          </w:tcPr>
          <w:p w14:paraId="4765FB6B" w14:textId="77777777" w:rsidR="00477D33" w:rsidRPr="005430B4" w:rsidRDefault="00477D33" w:rsidP="00E577F0">
            <w:pPr>
              <w:spacing w:line="360" w:lineRule="auto"/>
              <w:jc w:val="both"/>
              <w:rPr>
                <w:rFonts w:ascii="Arial" w:hAnsi="Arial" w:cs="Arial"/>
                <w:sz w:val="24"/>
                <w:szCs w:val="24"/>
                <w:lang w:val="en-IN"/>
              </w:rPr>
            </w:pPr>
            <w:r w:rsidRPr="005430B4">
              <w:rPr>
                <w:rFonts w:ascii="Arial" w:hAnsi="Arial" w:cs="Arial"/>
                <w:sz w:val="24"/>
                <w:szCs w:val="24"/>
                <w:lang w:val="en-IN"/>
              </w:rPr>
              <w:t>Mould</w:t>
            </w:r>
          </w:p>
        </w:tc>
        <w:tc>
          <w:tcPr>
            <w:tcW w:w="1531" w:type="dxa"/>
            <w:tcBorders>
              <w:top w:val="single" w:sz="4" w:space="0" w:color="auto"/>
            </w:tcBorders>
          </w:tcPr>
          <w:p w14:paraId="4765FB6C" w14:textId="77777777" w:rsidR="00477D33" w:rsidRPr="005430B4" w:rsidRDefault="00477D33" w:rsidP="00E577F0">
            <w:pPr>
              <w:spacing w:line="360" w:lineRule="auto"/>
              <w:rPr>
                <w:rFonts w:ascii="Arial" w:hAnsi="Arial" w:cs="Arial"/>
                <w:sz w:val="24"/>
                <w:szCs w:val="24"/>
                <w:lang w:val="en-IN"/>
              </w:rPr>
            </w:pPr>
            <w:r w:rsidRPr="005430B4">
              <w:rPr>
                <w:rFonts w:ascii="Arial" w:hAnsi="Arial" w:cs="Arial"/>
                <w:sz w:val="24"/>
                <w:szCs w:val="24"/>
                <w:lang w:val="en-IN"/>
              </w:rPr>
              <w:t>Brass</w:t>
            </w:r>
          </w:p>
          <w:p w14:paraId="4765FB6D" w14:textId="77777777" w:rsidR="00477D33" w:rsidRPr="005430B4" w:rsidRDefault="0066641C" w:rsidP="00E577F0">
            <w:pPr>
              <w:spacing w:line="360" w:lineRule="auto"/>
              <w:rPr>
                <w:rFonts w:ascii="Arial" w:hAnsi="Arial" w:cs="Arial"/>
                <w:sz w:val="24"/>
                <w:szCs w:val="24"/>
                <w:lang w:val="en-IN"/>
              </w:rPr>
            </w:pPr>
            <w:r w:rsidRPr="005430B4">
              <w:rPr>
                <w:rFonts w:ascii="Arial" w:hAnsi="Arial" w:cs="Arial"/>
                <w:sz w:val="24"/>
                <w:szCs w:val="24"/>
                <w:lang w:val="en-IN"/>
              </w:rPr>
              <w:t xml:space="preserve">      </w:t>
            </w:r>
            <w:r w:rsidR="00477D33" w:rsidRPr="005430B4">
              <w:rPr>
                <w:rFonts w:ascii="Arial" w:hAnsi="Arial" w:cs="Arial"/>
                <w:sz w:val="24"/>
                <w:szCs w:val="24"/>
                <w:lang w:val="en-IN"/>
              </w:rPr>
              <w:t>or</w:t>
            </w:r>
          </w:p>
          <w:p w14:paraId="4765FB6E" w14:textId="77777777" w:rsidR="00477D33" w:rsidRPr="005430B4" w:rsidRDefault="00477D33" w:rsidP="00E577F0">
            <w:pPr>
              <w:spacing w:line="360" w:lineRule="auto"/>
              <w:rPr>
                <w:rFonts w:ascii="Arial" w:hAnsi="Arial" w:cs="Arial"/>
                <w:sz w:val="24"/>
                <w:szCs w:val="24"/>
                <w:lang w:val="en-IN"/>
              </w:rPr>
            </w:pPr>
            <w:r w:rsidRPr="005430B4">
              <w:rPr>
                <w:rFonts w:ascii="Arial" w:hAnsi="Arial" w:cs="Arial"/>
                <w:sz w:val="24"/>
                <w:szCs w:val="24"/>
                <w:lang w:val="en-IN"/>
              </w:rPr>
              <w:t>Mild steel</w:t>
            </w:r>
          </w:p>
        </w:tc>
        <w:tc>
          <w:tcPr>
            <w:tcW w:w="2835" w:type="dxa"/>
            <w:tcBorders>
              <w:top w:val="single" w:sz="4" w:space="0" w:color="auto"/>
            </w:tcBorders>
          </w:tcPr>
          <w:p w14:paraId="4765FB6F" w14:textId="77777777" w:rsidR="008B3538" w:rsidRPr="005430B4" w:rsidRDefault="008B3538" w:rsidP="00E577F0">
            <w:pPr>
              <w:spacing w:line="360" w:lineRule="auto"/>
              <w:jc w:val="center"/>
              <w:rPr>
                <w:rFonts w:ascii="Arial" w:hAnsi="Arial" w:cs="Arial"/>
                <w:sz w:val="24"/>
                <w:szCs w:val="24"/>
                <w:lang w:val="en-IN"/>
              </w:rPr>
            </w:pPr>
            <w:r w:rsidRPr="005430B4">
              <w:rPr>
                <w:rFonts w:ascii="Arial" w:hAnsi="Arial" w:cs="Arial"/>
                <w:sz w:val="24"/>
                <w:szCs w:val="24"/>
                <w:lang w:val="en-IN"/>
              </w:rPr>
              <w:t>―</w:t>
            </w:r>
          </w:p>
          <w:p w14:paraId="4765FB70" w14:textId="77777777" w:rsidR="00477D33" w:rsidRPr="005430B4" w:rsidRDefault="00477D33" w:rsidP="00E577F0">
            <w:pPr>
              <w:spacing w:line="360" w:lineRule="auto"/>
              <w:jc w:val="center"/>
              <w:rPr>
                <w:rFonts w:ascii="Arial" w:hAnsi="Arial" w:cs="Arial"/>
                <w:sz w:val="24"/>
                <w:szCs w:val="24"/>
                <w:lang w:val="en-IN"/>
              </w:rPr>
            </w:pPr>
          </w:p>
          <w:p w14:paraId="4765FB71" w14:textId="77777777" w:rsidR="00477D33" w:rsidRPr="005430B4" w:rsidRDefault="00477D33" w:rsidP="00E577F0">
            <w:pPr>
              <w:spacing w:line="360" w:lineRule="auto"/>
              <w:jc w:val="center"/>
              <w:rPr>
                <w:rFonts w:ascii="Arial" w:hAnsi="Arial" w:cs="Arial"/>
                <w:sz w:val="24"/>
                <w:szCs w:val="24"/>
                <w:lang w:val="en-IN"/>
              </w:rPr>
            </w:pPr>
            <w:r w:rsidRPr="005430B4">
              <w:rPr>
                <w:rFonts w:ascii="Arial" w:hAnsi="Arial" w:cs="Arial"/>
                <w:sz w:val="24"/>
                <w:szCs w:val="24"/>
                <w:lang w:val="en-IN"/>
              </w:rPr>
              <w:t>Cadmium plated</w:t>
            </w:r>
          </w:p>
        </w:tc>
        <w:tc>
          <w:tcPr>
            <w:tcW w:w="2125" w:type="dxa"/>
            <w:tcBorders>
              <w:top w:val="single" w:sz="4" w:space="0" w:color="auto"/>
            </w:tcBorders>
          </w:tcPr>
          <w:p w14:paraId="4765FB72" w14:textId="0C9C13E6" w:rsidR="00477D33" w:rsidRPr="005430B4" w:rsidRDefault="00477D33" w:rsidP="00476FC8">
            <w:pPr>
              <w:spacing w:line="360" w:lineRule="auto"/>
              <w:jc w:val="center"/>
              <w:rPr>
                <w:rFonts w:ascii="Arial" w:hAnsi="Arial" w:cs="Arial"/>
                <w:sz w:val="24"/>
                <w:szCs w:val="24"/>
                <w:lang w:val="en-IN"/>
              </w:rPr>
            </w:pPr>
            <w:r w:rsidRPr="005430B4">
              <w:rPr>
                <w:rFonts w:ascii="Arial" w:hAnsi="Arial" w:cs="Arial"/>
                <w:sz w:val="24"/>
                <w:szCs w:val="24"/>
                <w:lang w:val="en-IN"/>
              </w:rPr>
              <w:t>IS 292</w:t>
            </w:r>
          </w:p>
          <w:p w14:paraId="4765FB73" w14:textId="77777777" w:rsidR="00477D33" w:rsidRPr="005430B4" w:rsidRDefault="00477D33" w:rsidP="00476FC8">
            <w:pPr>
              <w:spacing w:line="360" w:lineRule="auto"/>
              <w:jc w:val="center"/>
              <w:rPr>
                <w:rFonts w:ascii="Arial" w:hAnsi="Arial" w:cs="Arial"/>
                <w:sz w:val="24"/>
                <w:szCs w:val="24"/>
                <w:lang w:val="en-IN"/>
              </w:rPr>
            </w:pPr>
          </w:p>
          <w:p w14:paraId="4765FB74" w14:textId="77777777" w:rsidR="00477D33" w:rsidRPr="005430B4" w:rsidRDefault="00477D33" w:rsidP="00476FC8">
            <w:pPr>
              <w:spacing w:line="360" w:lineRule="auto"/>
              <w:jc w:val="center"/>
              <w:rPr>
                <w:rFonts w:ascii="Arial" w:hAnsi="Arial" w:cs="Arial"/>
                <w:sz w:val="24"/>
                <w:szCs w:val="24"/>
                <w:lang w:val="en-IN"/>
              </w:rPr>
            </w:pPr>
            <w:r w:rsidRPr="005430B4">
              <w:rPr>
                <w:rFonts w:ascii="Arial" w:hAnsi="Arial" w:cs="Arial"/>
                <w:sz w:val="24"/>
                <w:szCs w:val="24"/>
                <w:lang w:val="en-IN"/>
              </w:rPr>
              <w:t xml:space="preserve">IS </w:t>
            </w:r>
            <w:r w:rsidR="00D92951" w:rsidRPr="005430B4">
              <w:rPr>
                <w:rFonts w:ascii="Arial" w:hAnsi="Arial" w:cs="Arial"/>
                <w:sz w:val="24"/>
                <w:szCs w:val="24"/>
                <w:lang w:val="en-IN"/>
              </w:rPr>
              <w:t>513 (Part 1)</w:t>
            </w:r>
          </w:p>
        </w:tc>
      </w:tr>
      <w:tr w:rsidR="00477D33" w:rsidRPr="005430B4" w14:paraId="4765FB7B" w14:textId="77777777" w:rsidTr="00E577F0">
        <w:trPr>
          <w:jc w:val="center"/>
        </w:trPr>
        <w:tc>
          <w:tcPr>
            <w:tcW w:w="603" w:type="dxa"/>
          </w:tcPr>
          <w:p w14:paraId="4765FB76" w14:textId="77777777" w:rsidR="00477D33" w:rsidRPr="005430B4" w:rsidRDefault="008B3538" w:rsidP="00E577F0">
            <w:pPr>
              <w:spacing w:line="360" w:lineRule="auto"/>
              <w:jc w:val="both"/>
              <w:rPr>
                <w:rFonts w:ascii="Arial" w:hAnsi="Arial" w:cs="Arial"/>
                <w:sz w:val="24"/>
                <w:szCs w:val="24"/>
                <w:lang w:val="en-IN"/>
              </w:rPr>
            </w:pPr>
            <w:r w:rsidRPr="005430B4">
              <w:rPr>
                <w:rFonts w:ascii="Arial" w:hAnsi="Arial" w:cs="Arial"/>
                <w:sz w:val="24"/>
                <w:szCs w:val="24"/>
                <w:lang w:val="en-IN"/>
              </w:rPr>
              <w:t>ii)</w:t>
            </w:r>
          </w:p>
        </w:tc>
        <w:tc>
          <w:tcPr>
            <w:tcW w:w="2495" w:type="dxa"/>
          </w:tcPr>
          <w:p w14:paraId="4765FB77" w14:textId="77777777" w:rsidR="00477D33" w:rsidRPr="005430B4" w:rsidRDefault="00477D33" w:rsidP="00E577F0">
            <w:pPr>
              <w:spacing w:line="360" w:lineRule="auto"/>
              <w:jc w:val="both"/>
              <w:rPr>
                <w:rFonts w:ascii="Arial" w:hAnsi="Arial" w:cs="Arial"/>
                <w:sz w:val="24"/>
                <w:szCs w:val="24"/>
                <w:lang w:val="en-IN"/>
              </w:rPr>
            </w:pPr>
            <w:r w:rsidRPr="005430B4">
              <w:rPr>
                <w:rFonts w:ascii="Arial" w:hAnsi="Arial" w:cs="Arial"/>
                <w:sz w:val="24"/>
                <w:szCs w:val="24"/>
                <w:lang w:val="en-IN"/>
              </w:rPr>
              <w:t>Guide sleeve</w:t>
            </w:r>
          </w:p>
        </w:tc>
        <w:tc>
          <w:tcPr>
            <w:tcW w:w="1531" w:type="dxa"/>
          </w:tcPr>
          <w:p w14:paraId="4765FB78" w14:textId="77777777" w:rsidR="00477D33" w:rsidRPr="005430B4" w:rsidRDefault="00477D33" w:rsidP="00E577F0">
            <w:pPr>
              <w:spacing w:line="360" w:lineRule="auto"/>
              <w:rPr>
                <w:rFonts w:ascii="Arial" w:hAnsi="Arial" w:cs="Arial"/>
                <w:sz w:val="24"/>
                <w:szCs w:val="24"/>
                <w:lang w:val="en-IN"/>
              </w:rPr>
            </w:pPr>
            <w:r w:rsidRPr="005430B4">
              <w:rPr>
                <w:rFonts w:ascii="Arial" w:hAnsi="Arial" w:cs="Arial"/>
                <w:sz w:val="24"/>
                <w:szCs w:val="24"/>
                <w:lang w:val="en-IN"/>
              </w:rPr>
              <w:t>Mild steel</w:t>
            </w:r>
          </w:p>
        </w:tc>
        <w:tc>
          <w:tcPr>
            <w:tcW w:w="2835" w:type="dxa"/>
          </w:tcPr>
          <w:p w14:paraId="4765FB79" w14:textId="77777777" w:rsidR="00477D33" w:rsidRPr="005430B4" w:rsidRDefault="00477D33" w:rsidP="00E577F0">
            <w:pPr>
              <w:spacing w:line="360" w:lineRule="auto"/>
              <w:jc w:val="center"/>
              <w:rPr>
                <w:rFonts w:ascii="Arial" w:hAnsi="Arial" w:cs="Arial"/>
                <w:sz w:val="24"/>
                <w:szCs w:val="24"/>
                <w:lang w:val="en-IN"/>
              </w:rPr>
            </w:pPr>
            <w:r w:rsidRPr="005430B4">
              <w:rPr>
                <w:rFonts w:ascii="Arial" w:hAnsi="Arial" w:cs="Arial"/>
                <w:sz w:val="24"/>
                <w:szCs w:val="24"/>
                <w:lang w:val="en-IN"/>
              </w:rPr>
              <w:t>Cadmium plated</w:t>
            </w:r>
          </w:p>
        </w:tc>
        <w:tc>
          <w:tcPr>
            <w:tcW w:w="2125" w:type="dxa"/>
          </w:tcPr>
          <w:p w14:paraId="4765FB7A" w14:textId="77777777" w:rsidR="00477D33" w:rsidRPr="005430B4" w:rsidRDefault="00477D33" w:rsidP="00476FC8">
            <w:pPr>
              <w:spacing w:line="360" w:lineRule="auto"/>
              <w:jc w:val="center"/>
              <w:rPr>
                <w:rFonts w:ascii="Arial" w:hAnsi="Arial" w:cs="Arial"/>
                <w:sz w:val="24"/>
                <w:szCs w:val="24"/>
                <w:lang w:val="en-IN"/>
              </w:rPr>
            </w:pPr>
            <w:r w:rsidRPr="005430B4">
              <w:rPr>
                <w:rFonts w:ascii="Arial" w:hAnsi="Arial" w:cs="Arial"/>
                <w:sz w:val="24"/>
                <w:szCs w:val="24"/>
                <w:lang w:val="en-IN"/>
              </w:rPr>
              <w:t xml:space="preserve">IS </w:t>
            </w:r>
            <w:r w:rsidR="00D92951" w:rsidRPr="005430B4">
              <w:rPr>
                <w:rFonts w:ascii="Arial" w:hAnsi="Arial" w:cs="Arial"/>
                <w:sz w:val="24"/>
                <w:szCs w:val="24"/>
                <w:lang w:val="en-IN"/>
              </w:rPr>
              <w:t>513 (Part 1)</w:t>
            </w:r>
          </w:p>
        </w:tc>
      </w:tr>
      <w:tr w:rsidR="00477D33" w:rsidRPr="005430B4" w14:paraId="4765FB81" w14:textId="77777777" w:rsidTr="00E577F0">
        <w:trPr>
          <w:jc w:val="center"/>
        </w:trPr>
        <w:tc>
          <w:tcPr>
            <w:tcW w:w="603" w:type="dxa"/>
          </w:tcPr>
          <w:p w14:paraId="4765FB7C" w14:textId="77777777" w:rsidR="00477D33" w:rsidRPr="005430B4" w:rsidRDefault="008B3538" w:rsidP="00E577F0">
            <w:pPr>
              <w:spacing w:line="360" w:lineRule="auto"/>
              <w:jc w:val="both"/>
              <w:rPr>
                <w:rFonts w:ascii="Arial" w:hAnsi="Arial" w:cs="Arial"/>
                <w:sz w:val="24"/>
                <w:szCs w:val="24"/>
                <w:lang w:val="en-IN"/>
              </w:rPr>
            </w:pPr>
            <w:r w:rsidRPr="005430B4">
              <w:rPr>
                <w:rFonts w:ascii="Arial" w:hAnsi="Arial" w:cs="Arial"/>
                <w:sz w:val="24"/>
                <w:szCs w:val="24"/>
                <w:lang w:val="en-IN"/>
              </w:rPr>
              <w:t>iii)</w:t>
            </w:r>
          </w:p>
        </w:tc>
        <w:tc>
          <w:tcPr>
            <w:tcW w:w="2495" w:type="dxa"/>
          </w:tcPr>
          <w:p w14:paraId="4765FB7D" w14:textId="77777777" w:rsidR="00477D33" w:rsidRPr="005430B4" w:rsidRDefault="008B3538" w:rsidP="00E577F0">
            <w:pPr>
              <w:spacing w:line="360" w:lineRule="auto"/>
              <w:rPr>
                <w:rFonts w:ascii="Arial" w:hAnsi="Arial" w:cs="Arial"/>
                <w:sz w:val="24"/>
                <w:szCs w:val="24"/>
                <w:lang w:val="en-IN"/>
              </w:rPr>
            </w:pPr>
            <w:r w:rsidRPr="005430B4">
              <w:rPr>
                <w:rFonts w:ascii="Arial" w:hAnsi="Arial" w:cs="Arial"/>
                <w:sz w:val="24"/>
                <w:szCs w:val="24"/>
                <w:lang w:val="en-IN"/>
              </w:rPr>
              <w:t xml:space="preserve">Surcharge </w:t>
            </w:r>
            <w:r w:rsidR="00477D33" w:rsidRPr="005430B4">
              <w:rPr>
                <w:rFonts w:ascii="Arial" w:hAnsi="Arial" w:cs="Arial"/>
                <w:sz w:val="24"/>
                <w:szCs w:val="24"/>
                <w:lang w:val="en-IN"/>
              </w:rPr>
              <w:t>base</w:t>
            </w:r>
            <w:r w:rsidRPr="005430B4">
              <w:rPr>
                <w:rFonts w:ascii="Arial" w:hAnsi="Arial" w:cs="Arial"/>
                <w:sz w:val="24"/>
                <w:szCs w:val="24"/>
                <w:lang w:val="en-IN"/>
              </w:rPr>
              <w:t xml:space="preserve"> </w:t>
            </w:r>
            <w:r w:rsidR="00477D33" w:rsidRPr="005430B4">
              <w:rPr>
                <w:rFonts w:ascii="Arial" w:hAnsi="Arial" w:cs="Arial"/>
                <w:sz w:val="24"/>
                <w:szCs w:val="24"/>
                <w:lang w:val="en-IN"/>
              </w:rPr>
              <w:t>plate with handle</w:t>
            </w:r>
          </w:p>
        </w:tc>
        <w:tc>
          <w:tcPr>
            <w:tcW w:w="1531" w:type="dxa"/>
          </w:tcPr>
          <w:p w14:paraId="4765FB7E" w14:textId="77777777" w:rsidR="00477D33" w:rsidRPr="005430B4" w:rsidRDefault="00477D33" w:rsidP="00E577F0">
            <w:pPr>
              <w:spacing w:line="360" w:lineRule="auto"/>
              <w:rPr>
                <w:rFonts w:ascii="Arial" w:hAnsi="Arial" w:cs="Arial"/>
                <w:sz w:val="24"/>
                <w:szCs w:val="24"/>
                <w:lang w:val="en-IN"/>
              </w:rPr>
            </w:pPr>
            <w:r w:rsidRPr="005430B4">
              <w:rPr>
                <w:rFonts w:ascii="Arial" w:hAnsi="Arial" w:cs="Arial"/>
                <w:sz w:val="24"/>
                <w:szCs w:val="24"/>
                <w:lang w:val="en-IN"/>
              </w:rPr>
              <w:t>Mild steel</w:t>
            </w:r>
          </w:p>
        </w:tc>
        <w:tc>
          <w:tcPr>
            <w:tcW w:w="2835" w:type="dxa"/>
          </w:tcPr>
          <w:p w14:paraId="4765FB7F" w14:textId="77777777" w:rsidR="00477D33" w:rsidRPr="005430B4" w:rsidRDefault="00477D33" w:rsidP="00E577F0">
            <w:pPr>
              <w:spacing w:line="360" w:lineRule="auto"/>
              <w:jc w:val="center"/>
              <w:rPr>
                <w:rFonts w:ascii="Arial" w:hAnsi="Arial" w:cs="Arial"/>
                <w:sz w:val="24"/>
                <w:szCs w:val="24"/>
                <w:lang w:val="en-IN"/>
              </w:rPr>
            </w:pPr>
            <w:r w:rsidRPr="005430B4">
              <w:rPr>
                <w:rFonts w:ascii="Arial" w:hAnsi="Arial" w:cs="Arial"/>
                <w:sz w:val="24"/>
                <w:szCs w:val="24"/>
                <w:lang w:val="en-IN"/>
              </w:rPr>
              <w:t>Cadmium plated</w:t>
            </w:r>
          </w:p>
        </w:tc>
        <w:tc>
          <w:tcPr>
            <w:tcW w:w="2125" w:type="dxa"/>
          </w:tcPr>
          <w:p w14:paraId="4765FB80" w14:textId="77777777" w:rsidR="00477D33" w:rsidRPr="005430B4" w:rsidRDefault="00477D33" w:rsidP="00476FC8">
            <w:pPr>
              <w:spacing w:line="360" w:lineRule="auto"/>
              <w:jc w:val="center"/>
              <w:rPr>
                <w:rFonts w:ascii="Arial" w:hAnsi="Arial" w:cs="Arial"/>
                <w:sz w:val="24"/>
                <w:szCs w:val="24"/>
                <w:lang w:val="en-IN"/>
              </w:rPr>
            </w:pPr>
          </w:p>
        </w:tc>
      </w:tr>
      <w:tr w:rsidR="008B3538" w:rsidRPr="005430B4" w14:paraId="4765FB8F" w14:textId="77777777" w:rsidTr="00E577F0">
        <w:trPr>
          <w:jc w:val="center"/>
        </w:trPr>
        <w:tc>
          <w:tcPr>
            <w:tcW w:w="603" w:type="dxa"/>
          </w:tcPr>
          <w:p w14:paraId="4765FB82" w14:textId="77777777" w:rsidR="008B3538" w:rsidRPr="005430B4" w:rsidRDefault="008B3538" w:rsidP="00E577F0">
            <w:pPr>
              <w:spacing w:line="360" w:lineRule="auto"/>
              <w:jc w:val="both"/>
              <w:rPr>
                <w:rFonts w:ascii="Arial" w:hAnsi="Arial" w:cs="Arial"/>
                <w:sz w:val="24"/>
                <w:szCs w:val="24"/>
                <w:lang w:val="en-IN"/>
              </w:rPr>
            </w:pPr>
            <w:r w:rsidRPr="005430B4">
              <w:rPr>
                <w:rFonts w:ascii="Arial" w:hAnsi="Arial" w:cs="Arial"/>
                <w:sz w:val="24"/>
                <w:szCs w:val="24"/>
                <w:lang w:val="en-IN"/>
              </w:rPr>
              <w:t>iv)</w:t>
            </w:r>
          </w:p>
        </w:tc>
        <w:tc>
          <w:tcPr>
            <w:tcW w:w="2495" w:type="dxa"/>
          </w:tcPr>
          <w:p w14:paraId="4765FB83" w14:textId="77777777" w:rsidR="008B3538" w:rsidRPr="005430B4" w:rsidRDefault="008B3538" w:rsidP="00E577F0">
            <w:pPr>
              <w:spacing w:line="360" w:lineRule="auto"/>
              <w:jc w:val="both"/>
              <w:rPr>
                <w:rFonts w:ascii="Arial" w:hAnsi="Arial" w:cs="Arial"/>
                <w:sz w:val="24"/>
                <w:szCs w:val="24"/>
                <w:lang w:val="en-IN"/>
              </w:rPr>
            </w:pPr>
            <w:r w:rsidRPr="005430B4">
              <w:rPr>
                <w:rFonts w:ascii="Arial" w:hAnsi="Arial" w:cs="Arial"/>
                <w:sz w:val="24"/>
                <w:szCs w:val="24"/>
                <w:lang w:val="en-IN"/>
              </w:rPr>
              <w:t>Surcharge weight:</w:t>
            </w:r>
          </w:p>
          <w:p w14:paraId="4765FB84" w14:textId="77777777" w:rsidR="008B3538" w:rsidRPr="005430B4" w:rsidRDefault="00F20D65" w:rsidP="00E577F0">
            <w:pPr>
              <w:spacing w:line="360" w:lineRule="auto"/>
              <w:jc w:val="both"/>
              <w:rPr>
                <w:rFonts w:ascii="Arial" w:hAnsi="Arial" w:cs="Arial"/>
                <w:sz w:val="24"/>
                <w:szCs w:val="24"/>
                <w:lang w:val="en-IN"/>
              </w:rPr>
            </w:pPr>
            <w:r w:rsidRPr="005430B4">
              <w:rPr>
                <w:rFonts w:ascii="Arial" w:hAnsi="Arial" w:cs="Arial"/>
                <w:sz w:val="24"/>
                <w:szCs w:val="24"/>
                <w:lang w:val="en-IN"/>
              </w:rPr>
              <w:t xml:space="preserve">a) </w:t>
            </w:r>
            <w:r w:rsidR="008B3538" w:rsidRPr="005430B4">
              <w:rPr>
                <w:rFonts w:ascii="Arial" w:hAnsi="Arial" w:cs="Arial"/>
                <w:sz w:val="24"/>
                <w:szCs w:val="24"/>
                <w:lang w:val="en-IN"/>
              </w:rPr>
              <w:t xml:space="preserve">Body </w:t>
            </w:r>
          </w:p>
          <w:p w14:paraId="4765FB85" w14:textId="77777777" w:rsidR="008B3538" w:rsidRPr="005430B4" w:rsidRDefault="00F20D65" w:rsidP="00E577F0">
            <w:pPr>
              <w:spacing w:line="360" w:lineRule="auto"/>
              <w:jc w:val="both"/>
              <w:rPr>
                <w:rFonts w:ascii="Arial" w:hAnsi="Arial" w:cs="Arial"/>
                <w:sz w:val="24"/>
                <w:szCs w:val="24"/>
                <w:lang w:val="en-IN"/>
              </w:rPr>
            </w:pPr>
            <w:r w:rsidRPr="005430B4">
              <w:rPr>
                <w:rFonts w:ascii="Arial" w:hAnsi="Arial" w:cs="Arial"/>
                <w:sz w:val="24"/>
                <w:szCs w:val="24"/>
                <w:lang w:val="en-IN"/>
              </w:rPr>
              <w:t xml:space="preserve">b) </w:t>
            </w:r>
            <w:r w:rsidR="008B3538" w:rsidRPr="005430B4">
              <w:rPr>
                <w:rFonts w:ascii="Arial" w:hAnsi="Arial" w:cs="Arial"/>
                <w:sz w:val="24"/>
                <w:szCs w:val="24"/>
                <w:lang w:val="en-IN"/>
              </w:rPr>
              <w:t>Filling</w:t>
            </w:r>
          </w:p>
        </w:tc>
        <w:tc>
          <w:tcPr>
            <w:tcW w:w="1531" w:type="dxa"/>
          </w:tcPr>
          <w:p w14:paraId="4765FB86" w14:textId="77777777" w:rsidR="008B3538" w:rsidRPr="005430B4" w:rsidRDefault="008B3538" w:rsidP="00E577F0">
            <w:pPr>
              <w:spacing w:line="360" w:lineRule="auto"/>
              <w:rPr>
                <w:rFonts w:ascii="Arial" w:hAnsi="Arial" w:cs="Arial"/>
                <w:sz w:val="24"/>
                <w:szCs w:val="24"/>
                <w:lang w:val="en-IN"/>
              </w:rPr>
            </w:pPr>
          </w:p>
          <w:p w14:paraId="4765FB87" w14:textId="77777777" w:rsidR="008B3538" w:rsidRPr="005430B4" w:rsidRDefault="008B3538" w:rsidP="00E577F0">
            <w:pPr>
              <w:spacing w:line="360" w:lineRule="auto"/>
              <w:rPr>
                <w:rFonts w:ascii="Arial" w:hAnsi="Arial" w:cs="Arial"/>
                <w:sz w:val="24"/>
                <w:szCs w:val="24"/>
                <w:lang w:val="en-IN"/>
              </w:rPr>
            </w:pPr>
            <w:r w:rsidRPr="005430B4">
              <w:rPr>
                <w:rFonts w:ascii="Arial" w:hAnsi="Arial" w:cs="Arial"/>
                <w:sz w:val="24"/>
                <w:szCs w:val="24"/>
                <w:lang w:val="en-IN"/>
              </w:rPr>
              <w:t>Mild steel</w:t>
            </w:r>
          </w:p>
          <w:p w14:paraId="4765FB88" w14:textId="77777777" w:rsidR="008B3538" w:rsidRPr="005430B4" w:rsidRDefault="008B3538" w:rsidP="00E577F0">
            <w:pPr>
              <w:spacing w:line="360" w:lineRule="auto"/>
              <w:rPr>
                <w:rFonts w:ascii="Arial" w:hAnsi="Arial" w:cs="Arial"/>
                <w:sz w:val="24"/>
                <w:szCs w:val="24"/>
                <w:lang w:val="en-IN"/>
              </w:rPr>
            </w:pPr>
            <w:r w:rsidRPr="005430B4">
              <w:rPr>
                <w:rFonts w:ascii="Arial" w:hAnsi="Arial" w:cs="Arial"/>
                <w:sz w:val="24"/>
                <w:szCs w:val="24"/>
                <w:lang w:val="en-IN"/>
              </w:rPr>
              <w:t>Lead</w:t>
            </w:r>
          </w:p>
        </w:tc>
        <w:tc>
          <w:tcPr>
            <w:tcW w:w="2835" w:type="dxa"/>
          </w:tcPr>
          <w:p w14:paraId="4765FB8B" w14:textId="6552BA4C" w:rsidR="008B3538" w:rsidRPr="005430B4" w:rsidRDefault="000522AB" w:rsidP="002E7AB0">
            <w:pPr>
              <w:spacing w:line="360" w:lineRule="auto"/>
              <w:rPr>
                <w:rFonts w:ascii="Arial" w:hAnsi="Arial" w:cs="Arial"/>
                <w:sz w:val="24"/>
                <w:szCs w:val="24"/>
                <w:lang w:val="en-IN"/>
              </w:rPr>
            </w:pPr>
            <w:r w:rsidRPr="005430B4">
              <w:rPr>
                <w:rFonts w:ascii="Arial" w:hAnsi="Arial" w:cs="Arial"/>
                <w:sz w:val="24"/>
                <w:szCs w:val="24"/>
                <w:lang w:val="en-IN"/>
              </w:rPr>
              <w:t>Cadmium plated –</w:t>
            </w:r>
          </w:p>
        </w:tc>
        <w:tc>
          <w:tcPr>
            <w:tcW w:w="2125" w:type="dxa"/>
          </w:tcPr>
          <w:p w14:paraId="4765FB8C" w14:textId="77777777" w:rsidR="008B3538" w:rsidRPr="005430B4" w:rsidRDefault="008B3538" w:rsidP="00476FC8">
            <w:pPr>
              <w:spacing w:line="360" w:lineRule="auto"/>
              <w:jc w:val="center"/>
              <w:rPr>
                <w:rFonts w:ascii="Arial" w:hAnsi="Arial" w:cs="Arial"/>
                <w:sz w:val="24"/>
                <w:szCs w:val="24"/>
                <w:lang w:val="en-IN"/>
              </w:rPr>
            </w:pPr>
          </w:p>
          <w:p w14:paraId="4765FB8D" w14:textId="77777777" w:rsidR="008B3538" w:rsidRPr="005430B4" w:rsidRDefault="006859DE" w:rsidP="00476FC8">
            <w:pPr>
              <w:spacing w:line="360" w:lineRule="auto"/>
              <w:jc w:val="center"/>
              <w:rPr>
                <w:rFonts w:ascii="Arial" w:hAnsi="Arial" w:cs="Arial"/>
                <w:sz w:val="24"/>
                <w:szCs w:val="24"/>
                <w:lang w:val="en-IN"/>
              </w:rPr>
            </w:pPr>
            <w:r w:rsidRPr="005430B4">
              <w:rPr>
                <w:rFonts w:ascii="Arial" w:hAnsi="Arial" w:cs="Arial"/>
                <w:sz w:val="24"/>
                <w:szCs w:val="24"/>
                <w:lang w:val="en-IN"/>
              </w:rPr>
              <w:t xml:space="preserve">IS </w:t>
            </w:r>
            <w:r w:rsidR="00D92951" w:rsidRPr="005430B4">
              <w:rPr>
                <w:rFonts w:ascii="Arial" w:hAnsi="Arial" w:cs="Arial"/>
                <w:sz w:val="24"/>
                <w:szCs w:val="24"/>
                <w:lang w:val="en-IN"/>
              </w:rPr>
              <w:t>513 (Part 1)</w:t>
            </w:r>
          </w:p>
          <w:p w14:paraId="4765FB8E" w14:textId="77777777" w:rsidR="008B3538" w:rsidRPr="005430B4" w:rsidRDefault="008B3538" w:rsidP="00476FC8">
            <w:pPr>
              <w:spacing w:line="360" w:lineRule="auto"/>
              <w:jc w:val="center"/>
              <w:rPr>
                <w:rFonts w:ascii="Arial" w:hAnsi="Arial" w:cs="Arial"/>
                <w:sz w:val="24"/>
                <w:szCs w:val="24"/>
                <w:lang w:val="en-IN"/>
              </w:rPr>
            </w:pPr>
          </w:p>
        </w:tc>
      </w:tr>
    </w:tbl>
    <w:p w14:paraId="4765FB90" w14:textId="77777777" w:rsidR="00424F08" w:rsidRPr="005430B4" w:rsidRDefault="00424F08" w:rsidP="00E577F0">
      <w:pPr>
        <w:spacing w:after="0"/>
        <w:jc w:val="both"/>
        <w:rPr>
          <w:rFonts w:ascii="Arial" w:hAnsi="Arial" w:cs="Arial"/>
          <w:b/>
          <w:bCs/>
          <w:sz w:val="24"/>
          <w:szCs w:val="24"/>
          <w:lang w:val="en-IN"/>
        </w:rPr>
      </w:pPr>
    </w:p>
    <w:p w14:paraId="4765FB91" w14:textId="77777777" w:rsidR="00E276DA" w:rsidRPr="005430B4" w:rsidRDefault="008D7868" w:rsidP="00E577F0">
      <w:pPr>
        <w:spacing w:after="0"/>
        <w:jc w:val="both"/>
        <w:rPr>
          <w:rFonts w:ascii="Arial" w:hAnsi="Arial" w:cs="Arial"/>
          <w:b/>
          <w:bCs/>
          <w:sz w:val="24"/>
          <w:szCs w:val="24"/>
          <w:lang w:val="en-IN"/>
        </w:rPr>
      </w:pPr>
      <w:r w:rsidRPr="005430B4">
        <w:rPr>
          <w:rFonts w:ascii="Arial" w:hAnsi="Arial" w:cs="Arial"/>
          <w:b/>
          <w:bCs/>
          <w:sz w:val="24"/>
          <w:szCs w:val="24"/>
          <w:lang w:val="en-IN"/>
        </w:rPr>
        <w:t>5</w:t>
      </w:r>
      <w:r w:rsidR="00E276DA" w:rsidRPr="005430B4">
        <w:rPr>
          <w:rFonts w:ascii="Arial" w:hAnsi="Arial" w:cs="Arial"/>
          <w:b/>
          <w:bCs/>
          <w:sz w:val="24"/>
          <w:szCs w:val="24"/>
          <w:lang w:val="en-IN"/>
        </w:rPr>
        <w:t xml:space="preserve"> </w:t>
      </w:r>
      <w:proofErr w:type="gramStart"/>
      <w:r w:rsidR="00E276DA" w:rsidRPr="005430B4">
        <w:rPr>
          <w:rFonts w:ascii="Arial" w:hAnsi="Arial" w:cs="Arial"/>
          <w:b/>
          <w:bCs/>
          <w:sz w:val="24"/>
          <w:szCs w:val="24"/>
          <w:lang w:val="en-IN"/>
        </w:rPr>
        <w:t>CONSTRUCTION</w:t>
      </w:r>
      <w:proofErr w:type="gramEnd"/>
    </w:p>
    <w:p w14:paraId="4765FB92" w14:textId="77777777" w:rsidR="00E577F0" w:rsidRPr="005430B4" w:rsidRDefault="00E577F0" w:rsidP="00E577F0">
      <w:pPr>
        <w:spacing w:after="0"/>
        <w:jc w:val="both"/>
        <w:rPr>
          <w:rFonts w:ascii="Arial" w:hAnsi="Arial" w:cs="Arial"/>
          <w:b/>
          <w:bCs/>
          <w:sz w:val="24"/>
          <w:szCs w:val="24"/>
          <w:lang w:val="en-IN"/>
        </w:rPr>
      </w:pPr>
    </w:p>
    <w:p w14:paraId="4765FB93" w14:textId="77777777" w:rsidR="008D7868" w:rsidRPr="005430B4" w:rsidRDefault="008D7868" w:rsidP="00E577F0">
      <w:pPr>
        <w:spacing w:after="0"/>
        <w:jc w:val="both"/>
        <w:rPr>
          <w:rFonts w:ascii="Arial" w:hAnsi="Arial" w:cs="Arial"/>
          <w:sz w:val="24"/>
          <w:szCs w:val="24"/>
          <w:lang w:val="en-IN"/>
        </w:rPr>
      </w:pPr>
      <w:r w:rsidRPr="005430B4">
        <w:rPr>
          <w:rFonts w:ascii="Arial" w:hAnsi="Arial" w:cs="Arial"/>
          <w:b/>
          <w:bCs/>
          <w:sz w:val="24"/>
          <w:szCs w:val="24"/>
          <w:lang w:val="en-IN"/>
        </w:rPr>
        <w:t>5</w:t>
      </w:r>
      <w:r w:rsidR="00E276DA" w:rsidRPr="005430B4">
        <w:rPr>
          <w:rFonts w:ascii="Arial" w:hAnsi="Arial" w:cs="Arial"/>
          <w:b/>
          <w:bCs/>
          <w:sz w:val="24"/>
          <w:szCs w:val="24"/>
          <w:lang w:val="en-IN"/>
        </w:rPr>
        <w:t>.1 Mould</w:t>
      </w:r>
      <w:r w:rsidRPr="005430B4">
        <w:rPr>
          <w:rFonts w:ascii="Arial" w:hAnsi="Arial" w:cs="Arial"/>
          <w:sz w:val="24"/>
          <w:szCs w:val="24"/>
          <w:lang w:val="en-IN"/>
        </w:rPr>
        <w:t xml:space="preserve"> </w:t>
      </w:r>
      <w:r w:rsidR="00E276DA" w:rsidRPr="005430B4">
        <w:rPr>
          <w:rFonts w:ascii="Arial" w:hAnsi="Arial" w:cs="Arial"/>
          <w:sz w:val="24"/>
          <w:szCs w:val="24"/>
          <w:lang w:val="en-IN"/>
        </w:rPr>
        <w:t xml:space="preserve"> </w:t>
      </w:r>
    </w:p>
    <w:p w14:paraId="4765FB94" w14:textId="77777777" w:rsidR="00E577F0" w:rsidRPr="005430B4" w:rsidRDefault="00E577F0" w:rsidP="00E577F0">
      <w:pPr>
        <w:spacing w:after="0"/>
        <w:jc w:val="both"/>
        <w:rPr>
          <w:rFonts w:ascii="Arial" w:hAnsi="Arial" w:cs="Arial"/>
          <w:sz w:val="24"/>
          <w:szCs w:val="24"/>
          <w:lang w:val="en-IN"/>
        </w:rPr>
      </w:pPr>
    </w:p>
    <w:p w14:paraId="4765FB95" w14:textId="77777777" w:rsidR="00E276DA" w:rsidRPr="005430B4" w:rsidRDefault="00E276DA" w:rsidP="00E577F0">
      <w:pPr>
        <w:spacing w:after="0"/>
        <w:jc w:val="both"/>
        <w:rPr>
          <w:rFonts w:ascii="Arial" w:hAnsi="Arial" w:cs="Arial"/>
          <w:sz w:val="24"/>
          <w:szCs w:val="24"/>
          <w:lang w:val="en-IN"/>
        </w:rPr>
      </w:pPr>
      <w:r w:rsidRPr="005430B4">
        <w:rPr>
          <w:rFonts w:ascii="Arial" w:hAnsi="Arial" w:cs="Arial"/>
          <w:sz w:val="24"/>
          <w:szCs w:val="24"/>
          <w:lang w:val="en-IN"/>
        </w:rPr>
        <w:t>The mould shall be smooth from inside and shall have two handles either cast integral with the body or welded. The moulds shall be of capacity 3 000 cm</w:t>
      </w:r>
      <w:r w:rsidRPr="005430B4">
        <w:rPr>
          <w:rFonts w:ascii="Arial" w:hAnsi="Arial" w:cs="Arial"/>
          <w:sz w:val="24"/>
          <w:szCs w:val="24"/>
          <w:vertAlign w:val="superscript"/>
          <w:lang w:val="en-IN"/>
        </w:rPr>
        <w:t>3</w:t>
      </w:r>
      <w:r w:rsidRPr="005430B4">
        <w:rPr>
          <w:rFonts w:ascii="Arial" w:hAnsi="Arial" w:cs="Arial"/>
          <w:sz w:val="24"/>
          <w:szCs w:val="24"/>
          <w:lang w:val="en-IN"/>
        </w:rPr>
        <w:t xml:space="preserve"> and 15 000 cm</w:t>
      </w:r>
      <w:r w:rsidRPr="005430B4">
        <w:rPr>
          <w:rFonts w:ascii="Arial" w:hAnsi="Arial" w:cs="Arial"/>
          <w:sz w:val="24"/>
          <w:szCs w:val="24"/>
          <w:vertAlign w:val="superscript"/>
          <w:lang w:val="en-IN"/>
        </w:rPr>
        <w:t>3</w:t>
      </w:r>
      <w:r w:rsidRPr="005430B4">
        <w:rPr>
          <w:rFonts w:ascii="Arial" w:hAnsi="Arial" w:cs="Arial"/>
          <w:sz w:val="24"/>
          <w:szCs w:val="24"/>
          <w:lang w:val="en-IN"/>
        </w:rPr>
        <w:t xml:space="preserve"> as detailed in Fig. 1.</w:t>
      </w:r>
    </w:p>
    <w:p w14:paraId="4765FB99" w14:textId="77777777" w:rsidR="00C666A4" w:rsidRPr="005430B4" w:rsidRDefault="00C666A4" w:rsidP="00E577F0">
      <w:pPr>
        <w:spacing w:after="0"/>
        <w:jc w:val="center"/>
        <w:rPr>
          <w:noProof/>
          <w:lang w:val="en-IN"/>
        </w:rPr>
      </w:pPr>
      <w:r w:rsidRPr="005430B4">
        <w:rPr>
          <w:noProof/>
          <w:lang w:val="en-IN"/>
        </w:rPr>
        <w:lastRenderedPageBreak/>
        <w:drawing>
          <wp:inline distT="0" distB="0" distL="0" distR="0" wp14:anchorId="4765FC2C" wp14:editId="4765FC2D">
            <wp:extent cx="3881146" cy="6199193"/>
            <wp:effectExtent l="19050" t="0" r="505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885806" cy="6206637"/>
                    </a:xfrm>
                    <a:prstGeom prst="rect">
                      <a:avLst/>
                    </a:prstGeom>
                    <a:noFill/>
                    <a:ln w="9525">
                      <a:noFill/>
                      <a:miter lim="800000"/>
                      <a:headEnd/>
                      <a:tailEnd/>
                    </a:ln>
                  </pic:spPr>
                </pic:pic>
              </a:graphicData>
            </a:graphic>
          </wp:inline>
        </w:drawing>
      </w:r>
    </w:p>
    <w:p w14:paraId="4765FB9A" w14:textId="77777777" w:rsidR="00C666A4" w:rsidRPr="005430B4" w:rsidRDefault="00C666A4" w:rsidP="00E577F0">
      <w:pPr>
        <w:spacing w:after="0"/>
        <w:jc w:val="center"/>
        <w:rPr>
          <w:noProof/>
          <w:lang w:val="en-I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91"/>
        <w:gridCol w:w="1802"/>
        <w:gridCol w:w="617"/>
        <w:gridCol w:w="1101"/>
        <w:gridCol w:w="993"/>
        <w:gridCol w:w="992"/>
      </w:tblGrid>
      <w:tr w:rsidR="00E577F0" w:rsidRPr="005430B4" w14:paraId="4765FBA4" w14:textId="77777777" w:rsidTr="005C014F">
        <w:trPr>
          <w:jc w:val="center"/>
        </w:trPr>
        <w:tc>
          <w:tcPr>
            <w:tcW w:w="1747" w:type="dxa"/>
          </w:tcPr>
          <w:p w14:paraId="4765FB9B" w14:textId="77777777" w:rsidR="00893857" w:rsidRPr="005430B4" w:rsidRDefault="00893857" w:rsidP="00E577F0">
            <w:pPr>
              <w:tabs>
                <w:tab w:val="left" w:pos="3568"/>
              </w:tabs>
              <w:rPr>
                <w:rFonts w:ascii="Arial" w:hAnsi="Arial" w:cs="Arial"/>
                <w:noProof/>
                <w:sz w:val="24"/>
                <w:szCs w:val="24"/>
                <w:lang w:val="en-IN"/>
              </w:rPr>
            </w:pPr>
            <w:r w:rsidRPr="005430B4">
              <w:rPr>
                <w:rFonts w:ascii="Arial" w:hAnsi="Arial" w:cs="Arial"/>
                <w:noProof/>
                <w:sz w:val="24"/>
                <w:szCs w:val="24"/>
                <w:lang w:val="en-IN"/>
              </w:rPr>
              <w:t>Size of Mould</w:t>
            </w:r>
          </w:p>
          <w:p w14:paraId="4765FB9C" w14:textId="77777777" w:rsidR="00893857" w:rsidRPr="005430B4" w:rsidRDefault="00893857" w:rsidP="00E577F0">
            <w:pPr>
              <w:tabs>
                <w:tab w:val="left" w:pos="3568"/>
              </w:tabs>
              <w:jc w:val="center"/>
              <w:rPr>
                <w:rFonts w:ascii="Arial" w:hAnsi="Arial" w:cs="Arial"/>
                <w:noProof/>
                <w:sz w:val="24"/>
                <w:szCs w:val="24"/>
                <w:vertAlign w:val="superscript"/>
                <w:lang w:val="en-IN"/>
              </w:rPr>
            </w:pPr>
            <w:r w:rsidRPr="005430B4">
              <w:rPr>
                <w:rFonts w:ascii="Arial" w:hAnsi="Arial" w:cs="Arial"/>
                <w:noProof/>
                <w:sz w:val="24"/>
                <w:szCs w:val="24"/>
                <w:lang w:val="en-IN"/>
              </w:rPr>
              <w:t>cm</w:t>
            </w:r>
            <w:r w:rsidRPr="005430B4">
              <w:rPr>
                <w:rFonts w:ascii="Arial" w:hAnsi="Arial" w:cs="Arial"/>
                <w:noProof/>
                <w:sz w:val="24"/>
                <w:szCs w:val="24"/>
                <w:vertAlign w:val="superscript"/>
                <w:lang w:val="en-IN"/>
              </w:rPr>
              <w:t>3</w:t>
            </w:r>
          </w:p>
          <w:p w14:paraId="4765FB9D" w14:textId="77777777" w:rsidR="00E577F0" w:rsidRPr="005430B4" w:rsidRDefault="00E577F0" w:rsidP="00E577F0">
            <w:pPr>
              <w:tabs>
                <w:tab w:val="left" w:pos="3568"/>
              </w:tabs>
              <w:jc w:val="center"/>
              <w:rPr>
                <w:rFonts w:ascii="Arial" w:hAnsi="Arial" w:cs="Arial"/>
                <w:noProof/>
                <w:sz w:val="24"/>
                <w:szCs w:val="24"/>
                <w:vertAlign w:val="superscript"/>
                <w:lang w:val="en-IN"/>
              </w:rPr>
            </w:pPr>
          </w:p>
        </w:tc>
        <w:tc>
          <w:tcPr>
            <w:tcW w:w="1491" w:type="dxa"/>
          </w:tcPr>
          <w:p w14:paraId="4765FB9E"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A</w:t>
            </w:r>
          </w:p>
        </w:tc>
        <w:tc>
          <w:tcPr>
            <w:tcW w:w="1802" w:type="dxa"/>
          </w:tcPr>
          <w:p w14:paraId="4765FB9F"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B</w:t>
            </w:r>
          </w:p>
        </w:tc>
        <w:tc>
          <w:tcPr>
            <w:tcW w:w="617" w:type="dxa"/>
          </w:tcPr>
          <w:p w14:paraId="4765FBA0"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C</w:t>
            </w:r>
          </w:p>
        </w:tc>
        <w:tc>
          <w:tcPr>
            <w:tcW w:w="1101" w:type="dxa"/>
          </w:tcPr>
          <w:p w14:paraId="4765FBA1"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D</w:t>
            </w:r>
          </w:p>
        </w:tc>
        <w:tc>
          <w:tcPr>
            <w:tcW w:w="993" w:type="dxa"/>
          </w:tcPr>
          <w:p w14:paraId="4765FBA2"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E</w:t>
            </w:r>
          </w:p>
        </w:tc>
        <w:tc>
          <w:tcPr>
            <w:tcW w:w="992" w:type="dxa"/>
          </w:tcPr>
          <w:p w14:paraId="4765FBA3"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F</w:t>
            </w:r>
          </w:p>
        </w:tc>
      </w:tr>
      <w:tr w:rsidR="00E577F0" w:rsidRPr="005430B4" w14:paraId="4765FBAC" w14:textId="77777777" w:rsidTr="005C014F">
        <w:trPr>
          <w:jc w:val="center"/>
        </w:trPr>
        <w:tc>
          <w:tcPr>
            <w:tcW w:w="1747" w:type="dxa"/>
          </w:tcPr>
          <w:p w14:paraId="4765FBA5"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3 000</w:t>
            </w:r>
          </w:p>
        </w:tc>
        <w:tc>
          <w:tcPr>
            <w:tcW w:w="1491" w:type="dxa"/>
          </w:tcPr>
          <w:p w14:paraId="4765FBA6"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150 ± 0.05</w:t>
            </w:r>
          </w:p>
        </w:tc>
        <w:tc>
          <w:tcPr>
            <w:tcW w:w="1802" w:type="dxa"/>
          </w:tcPr>
          <w:p w14:paraId="4765FBA7"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169.77 ± 0.05</w:t>
            </w:r>
          </w:p>
        </w:tc>
        <w:tc>
          <w:tcPr>
            <w:tcW w:w="617" w:type="dxa"/>
          </w:tcPr>
          <w:p w14:paraId="4765FBA8"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180</w:t>
            </w:r>
          </w:p>
        </w:tc>
        <w:tc>
          <w:tcPr>
            <w:tcW w:w="1101" w:type="dxa"/>
          </w:tcPr>
          <w:p w14:paraId="4765FBA9"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180</w:t>
            </w:r>
          </w:p>
        </w:tc>
        <w:tc>
          <w:tcPr>
            <w:tcW w:w="993" w:type="dxa"/>
          </w:tcPr>
          <w:p w14:paraId="4765FBAA"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10</w:t>
            </w:r>
          </w:p>
        </w:tc>
        <w:tc>
          <w:tcPr>
            <w:tcW w:w="992" w:type="dxa"/>
          </w:tcPr>
          <w:p w14:paraId="4765FBAB"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30</w:t>
            </w:r>
          </w:p>
        </w:tc>
      </w:tr>
      <w:tr w:rsidR="00E577F0" w:rsidRPr="005430B4" w14:paraId="4765FBB4" w14:textId="77777777" w:rsidTr="005C014F">
        <w:trPr>
          <w:jc w:val="center"/>
        </w:trPr>
        <w:tc>
          <w:tcPr>
            <w:tcW w:w="1747" w:type="dxa"/>
          </w:tcPr>
          <w:p w14:paraId="4765FBAD"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15 000</w:t>
            </w:r>
          </w:p>
        </w:tc>
        <w:tc>
          <w:tcPr>
            <w:tcW w:w="1491" w:type="dxa"/>
          </w:tcPr>
          <w:p w14:paraId="4765FBAE"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280 ± 0.05</w:t>
            </w:r>
          </w:p>
        </w:tc>
        <w:tc>
          <w:tcPr>
            <w:tcW w:w="1802" w:type="dxa"/>
          </w:tcPr>
          <w:p w14:paraId="4765FBAF"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243.60 ± 0.05</w:t>
            </w:r>
          </w:p>
        </w:tc>
        <w:tc>
          <w:tcPr>
            <w:tcW w:w="617" w:type="dxa"/>
          </w:tcPr>
          <w:p w14:paraId="4765FBB0"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310</w:t>
            </w:r>
          </w:p>
        </w:tc>
        <w:tc>
          <w:tcPr>
            <w:tcW w:w="1101" w:type="dxa"/>
          </w:tcPr>
          <w:p w14:paraId="4765FBB1"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225</w:t>
            </w:r>
          </w:p>
        </w:tc>
        <w:tc>
          <w:tcPr>
            <w:tcW w:w="993" w:type="dxa"/>
          </w:tcPr>
          <w:p w14:paraId="4765FBB2"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w:t>
            </w:r>
          </w:p>
        </w:tc>
        <w:tc>
          <w:tcPr>
            <w:tcW w:w="992" w:type="dxa"/>
          </w:tcPr>
          <w:p w14:paraId="4765FBB3" w14:textId="77777777" w:rsidR="00893857" w:rsidRPr="005430B4" w:rsidRDefault="00893857"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50</w:t>
            </w:r>
          </w:p>
        </w:tc>
      </w:tr>
    </w:tbl>
    <w:p w14:paraId="4765FBB5" w14:textId="77777777" w:rsidR="00893857" w:rsidRPr="005430B4" w:rsidRDefault="00893857" w:rsidP="00E577F0">
      <w:pPr>
        <w:tabs>
          <w:tab w:val="left" w:pos="2128"/>
        </w:tabs>
        <w:spacing w:after="0"/>
        <w:jc w:val="center"/>
        <w:rPr>
          <w:rFonts w:ascii="Arial" w:hAnsi="Arial" w:cs="Arial"/>
          <w:sz w:val="24"/>
          <w:szCs w:val="24"/>
          <w:lang w:val="en-IN"/>
        </w:rPr>
      </w:pPr>
    </w:p>
    <w:p w14:paraId="4765FBB6" w14:textId="77777777" w:rsidR="00E577F0" w:rsidRPr="005430B4" w:rsidRDefault="00E577F0" w:rsidP="00E577F0">
      <w:pPr>
        <w:spacing w:after="0" w:line="240" w:lineRule="auto"/>
        <w:jc w:val="center"/>
        <w:rPr>
          <w:rFonts w:ascii="Arial" w:hAnsi="Arial" w:cs="Arial"/>
          <w:noProof/>
          <w:sz w:val="20"/>
          <w:lang w:val="en-IN"/>
        </w:rPr>
      </w:pPr>
      <w:r w:rsidRPr="005430B4">
        <w:rPr>
          <w:rFonts w:ascii="Arial" w:hAnsi="Arial" w:cs="Arial"/>
          <w:noProof/>
          <w:sz w:val="20"/>
          <w:lang w:val="en-IN"/>
        </w:rPr>
        <w:t>All dimensions in millimetres.</w:t>
      </w:r>
    </w:p>
    <w:p w14:paraId="4765FBB7" w14:textId="77777777" w:rsidR="00E577F0" w:rsidRPr="005430B4" w:rsidRDefault="00E577F0" w:rsidP="00E577F0">
      <w:pPr>
        <w:tabs>
          <w:tab w:val="left" w:pos="2128"/>
        </w:tabs>
        <w:spacing w:after="0"/>
        <w:jc w:val="center"/>
        <w:rPr>
          <w:rFonts w:ascii="Arial" w:hAnsi="Arial" w:cs="Arial"/>
          <w:sz w:val="24"/>
          <w:szCs w:val="24"/>
          <w:lang w:val="en-IN"/>
        </w:rPr>
      </w:pPr>
    </w:p>
    <w:p w14:paraId="4765FBB8" w14:textId="77777777" w:rsidR="005703AC" w:rsidRPr="005430B4" w:rsidRDefault="005703AC" w:rsidP="00E577F0">
      <w:pPr>
        <w:tabs>
          <w:tab w:val="left" w:pos="2128"/>
        </w:tabs>
        <w:spacing w:after="0"/>
        <w:jc w:val="center"/>
        <w:rPr>
          <w:rFonts w:ascii="Arial" w:hAnsi="Arial" w:cs="Arial"/>
          <w:sz w:val="24"/>
          <w:szCs w:val="24"/>
          <w:lang w:val="en-IN"/>
        </w:rPr>
      </w:pPr>
      <w:r w:rsidRPr="005430B4">
        <w:rPr>
          <w:rFonts w:ascii="Arial" w:hAnsi="Arial" w:cs="Arial"/>
          <w:sz w:val="24"/>
          <w:szCs w:val="24"/>
          <w:lang w:val="en-IN"/>
        </w:rPr>
        <w:t>FIG. 1 MOULD</w:t>
      </w:r>
    </w:p>
    <w:p w14:paraId="4765FBB9" w14:textId="77777777" w:rsidR="005703AC" w:rsidRPr="005430B4" w:rsidRDefault="005703AC" w:rsidP="00E577F0">
      <w:pPr>
        <w:spacing w:after="0"/>
        <w:jc w:val="both"/>
        <w:rPr>
          <w:rFonts w:ascii="Arial" w:hAnsi="Arial" w:cs="Arial"/>
          <w:sz w:val="24"/>
          <w:szCs w:val="24"/>
          <w:lang w:val="en-IN"/>
        </w:rPr>
      </w:pPr>
    </w:p>
    <w:p w14:paraId="4765FBBA" w14:textId="77777777" w:rsidR="008D7868" w:rsidRPr="005430B4" w:rsidRDefault="008D7868" w:rsidP="00E577F0">
      <w:pPr>
        <w:spacing w:after="0"/>
        <w:jc w:val="both"/>
        <w:rPr>
          <w:rFonts w:ascii="Arial" w:hAnsi="Arial" w:cs="Arial"/>
          <w:sz w:val="24"/>
          <w:szCs w:val="24"/>
          <w:lang w:val="en-IN"/>
        </w:rPr>
      </w:pPr>
      <w:r w:rsidRPr="005430B4">
        <w:rPr>
          <w:rFonts w:ascii="Arial" w:hAnsi="Arial" w:cs="Arial"/>
          <w:b/>
          <w:bCs/>
          <w:sz w:val="24"/>
          <w:szCs w:val="24"/>
          <w:lang w:val="en-IN"/>
        </w:rPr>
        <w:t>5</w:t>
      </w:r>
      <w:r w:rsidR="00B928CF" w:rsidRPr="005430B4">
        <w:rPr>
          <w:rFonts w:ascii="Arial" w:hAnsi="Arial" w:cs="Arial"/>
          <w:b/>
          <w:bCs/>
          <w:sz w:val="24"/>
          <w:szCs w:val="24"/>
          <w:lang w:val="en-IN"/>
        </w:rPr>
        <w:t>.2 Guide Sleeve</w:t>
      </w:r>
      <w:r w:rsidRPr="005430B4">
        <w:rPr>
          <w:rFonts w:ascii="Arial" w:hAnsi="Arial" w:cs="Arial"/>
          <w:sz w:val="24"/>
          <w:szCs w:val="24"/>
          <w:lang w:val="en-IN"/>
        </w:rPr>
        <w:t xml:space="preserve"> </w:t>
      </w:r>
    </w:p>
    <w:p w14:paraId="4765FBBB" w14:textId="77777777" w:rsidR="00E577F0" w:rsidRPr="005430B4" w:rsidRDefault="00E577F0" w:rsidP="00E577F0">
      <w:pPr>
        <w:spacing w:after="0"/>
        <w:jc w:val="both"/>
        <w:rPr>
          <w:rFonts w:ascii="Arial" w:hAnsi="Arial" w:cs="Arial"/>
          <w:sz w:val="24"/>
          <w:szCs w:val="24"/>
          <w:lang w:val="en-IN"/>
        </w:rPr>
      </w:pPr>
    </w:p>
    <w:p w14:paraId="4765FBBC" w14:textId="77777777" w:rsidR="00B928CF" w:rsidRPr="005430B4" w:rsidRDefault="00B928CF" w:rsidP="00E577F0">
      <w:pPr>
        <w:spacing w:after="0"/>
        <w:jc w:val="both"/>
        <w:rPr>
          <w:rFonts w:ascii="Arial" w:hAnsi="Arial" w:cs="Arial"/>
          <w:sz w:val="24"/>
          <w:szCs w:val="24"/>
          <w:lang w:val="en-IN"/>
        </w:rPr>
      </w:pPr>
      <w:r w:rsidRPr="005430B4">
        <w:rPr>
          <w:rFonts w:ascii="Arial" w:hAnsi="Arial" w:cs="Arial"/>
          <w:sz w:val="24"/>
          <w:szCs w:val="24"/>
          <w:lang w:val="en-IN"/>
        </w:rPr>
        <w:t xml:space="preserve">The inside of the sleeve shall be finished </w:t>
      </w:r>
      <w:proofErr w:type="gramStart"/>
      <w:r w:rsidRPr="005430B4">
        <w:rPr>
          <w:rFonts w:ascii="Arial" w:hAnsi="Arial" w:cs="Arial"/>
          <w:sz w:val="24"/>
          <w:szCs w:val="24"/>
          <w:lang w:val="en-IN"/>
        </w:rPr>
        <w:t>smooth</w:t>
      </w:r>
      <w:proofErr w:type="gramEnd"/>
      <w:r w:rsidRPr="005430B4">
        <w:rPr>
          <w:rFonts w:ascii="Arial" w:hAnsi="Arial" w:cs="Arial"/>
          <w:sz w:val="24"/>
          <w:szCs w:val="24"/>
          <w:lang w:val="en-IN"/>
        </w:rPr>
        <w:t xml:space="preserve"> and one </w:t>
      </w:r>
      <w:r w:rsidR="00F20D65" w:rsidRPr="005430B4">
        <w:rPr>
          <w:rFonts w:ascii="Arial" w:hAnsi="Arial" w:cs="Arial"/>
          <w:sz w:val="24"/>
          <w:szCs w:val="24"/>
          <w:lang w:val="en-IN"/>
        </w:rPr>
        <w:t xml:space="preserve">sleeve shall be </w:t>
      </w:r>
      <w:r w:rsidRPr="005430B4">
        <w:rPr>
          <w:rFonts w:ascii="Arial" w:hAnsi="Arial" w:cs="Arial"/>
          <w:sz w:val="24"/>
          <w:szCs w:val="24"/>
          <w:lang w:val="en-IN"/>
        </w:rPr>
        <w:t>provided with each mould. Two of the three set screws on the clamp assembly shall be provided with lock nuts. The details of guide sleeve for two capacities of mould are given in Fig. 2.</w:t>
      </w:r>
    </w:p>
    <w:p w14:paraId="4765FBBF" w14:textId="77777777" w:rsidR="00747FCE" w:rsidRPr="005430B4" w:rsidRDefault="00747FCE" w:rsidP="00E577F0">
      <w:pPr>
        <w:tabs>
          <w:tab w:val="left" w:pos="2128"/>
        </w:tabs>
        <w:spacing w:after="0"/>
        <w:jc w:val="center"/>
        <w:rPr>
          <w:noProof/>
          <w:lang w:val="en-IN"/>
        </w:rPr>
      </w:pPr>
      <w:r w:rsidRPr="005430B4">
        <w:rPr>
          <w:noProof/>
          <w:lang w:val="en-IN"/>
        </w:rPr>
        <w:drawing>
          <wp:inline distT="0" distB="0" distL="0" distR="0" wp14:anchorId="4765FC2E" wp14:editId="387A141F">
            <wp:extent cx="3221974" cy="51672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235946" cy="5189629"/>
                    </a:xfrm>
                    <a:prstGeom prst="rect">
                      <a:avLst/>
                    </a:prstGeom>
                    <a:noFill/>
                    <a:ln w="9525">
                      <a:noFill/>
                      <a:miter lim="800000"/>
                      <a:headEnd/>
                      <a:tailEnd/>
                    </a:ln>
                  </pic:spPr>
                </pic:pic>
              </a:graphicData>
            </a:graphic>
          </wp:inline>
        </w:drawing>
      </w:r>
    </w:p>
    <w:p w14:paraId="4765FBC0" w14:textId="77777777" w:rsidR="00747FCE" w:rsidRPr="005430B4" w:rsidRDefault="00747FCE" w:rsidP="00E577F0">
      <w:pPr>
        <w:tabs>
          <w:tab w:val="left" w:pos="2128"/>
        </w:tabs>
        <w:spacing w:after="0"/>
        <w:jc w:val="center"/>
        <w:rPr>
          <w:noProof/>
          <w:lang w:val="en-I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91"/>
        <w:gridCol w:w="1802"/>
        <w:gridCol w:w="617"/>
        <w:gridCol w:w="1101"/>
      </w:tblGrid>
      <w:tr w:rsidR="00E577F0" w:rsidRPr="005430B4" w14:paraId="4765FBC8" w14:textId="77777777" w:rsidTr="005C014F">
        <w:trPr>
          <w:jc w:val="center"/>
        </w:trPr>
        <w:tc>
          <w:tcPr>
            <w:tcW w:w="1747" w:type="dxa"/>
          </w:tcPr>
          <w:p w14:paraId="4765FBC1" w14:textId="77777777" w:rsidR="00E577F0" w:rsidRPr="005430B4" w:rsidRDefault="00E577F0" w:rsidP="00E577F0">
            <w:pPr>
              <w:tabs>
                <w:tab w:val="left" w:pos="3568"/>
              </w:tabs>
              <w:rPr>
                <w:rFonts w:ascii="Arial" w:hAnsi="Arial" w:cs="Arial"/>
                <w:noProof/>
                <w:sz w:val="24"/>
                <w:szCs w:val="24"/>
                <w:lang w:val="en-IN"/>
              </w:rPr>
            </w:pPr>
            <w:r w:rsidRPr="005430B4">
              <w:rPr>
                <w:rFonts w:ascii="Arial" w:hAnsi="Arial" w:cs="Arial"/>
                <w:noProof/>
                <w:sz w:val="24"/>
                <w:szCs w:val="24"/>
                <w:lang w:val="en-IN"/>
              </w:rPr>
              <w:t>Size of Mould</w:t>
            </w:r>
          </w:p>
          <w:p w14:paraId="4765FBC2" w14:textId="77777777" w:rsidR="00E577F0" w:rsidRPr="005430B4" w:rsidRDefault="00E577F0" w:rsidP="00E577F0">
            <w:pPr>
              <w:tabs>
                <w:tab w:val="left" w:pos="3568"/>
              </w:tabs>
              <w:jc w:val="center"/>
              <w:rPr>
                <w:rFonts w:ascii="Arial" w:hAnsi="Arial" w:cs="Arial"/>
                <w:noProof/>
                <w:sz w:val="24"/>
                <w:szCs w:val="24"/>
                <w:vertAlign w:val="superscript"/>
                <w:lang w:val="en-IN"/>
              </w:rPr>
            </w:pPr>
            <w:r w:rsidRPr="005430B4">
              <w:rPr>
                <w:rFonts w:ascii="Arial" w:hAnsi="Arial" w:cs="Arial"/>
                <w:noProof/>
                <w:sz w:val="24"/>
                <w:szCs w:val="24"/>
                <w:lang w:val="en-IN"/>
              </w:rPr>
              <w:t>cm</w:t>
            </w:r>
            <w:r w:rsidRPr="005430B4">
              <w:rPr>
                <w:rFonts w:ascii="Arial" w:hAnsi="Arial" w:cs="Arial"/>
                <w:noProof/>
                <w:sz w:val="24"/>
                <w:szCs w:val="24"/>
                <w:vertAlign w:val="superscript"/>
                <w:lang w:val="en-IN"/>
              </w:rPr>
              <w:t>3</w:t>
            </w:r>
          </w:p>
          <w:p w14:paraId="4765FBC3" w14:textId="77777777" w:rsidR="00E577F0" w:rsidRPr="005430B4" w:rsidRDefault="00E577F0" w:rsidP="00E577F0">
            <w:pPr>
              <w:tabs>
                <w:tab w:val="left" w:pos="3568"/>
              </w:tabs>
              <w:jc w:val="center"/>
              <w:rPr>
                <w:rFonts w:ascii="Arial" w:hAnsi="Arial" w:cs="Arial"/>
                <w:noProof/>
                <w:sz w:val="24"/>
                <w:szCs w:val="24"/>
                <w:vertAlign w:val="superscript"/>
                <w:lang w:val="en-IN"/>
              </w:rPr>
            </w:pPr>
          </w:p>
        </w:tc>
        <w:tc>
          <w:tcPr>
            <w:tcW w:w="1491" w:type="dxa"/>
          </w:tcPr>
          <w:p w14:paraId="4765FBC4"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A</w:t>
            </w:r>
          </w:p>
        </w:tc>
        <w:tc>
          <w:tcPr>
            <w:tcW w:w="1802" w:type="dxa"/>
          </w:tcPr>
          <w:p w14:paraId="4765FBC5"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B</w:t>
            </w:r>
          </w:p>
        </w:tc>
        <w:tc>
          <w:tcPr>
            <w:tcW w:w="617" w:type="dxa"/>
          </w:tcPr>
          <w:p w14:paraId="4765FBC6"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C</w:t>
            </w:r>
          </w:p>
        </w:tc>
        <w:tc>
          <w:tcPr>
            <w:tcW w:w="1101" w:type="dxa"/>
          </w:tcPr>
          <w:p w14:paraId="4765FBC7"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D</w:t>
            </w:r>
          </w:p>
        </w:tc>
      </w:tr>
      <w:tr w:rsidR="00E577F0" w:rsidRPr="005430B4" w14:paraId="4765FBCE" w14:textId="77777777" w:rsidTr="005C014F">
        <w:trPr>
          <w:jc w:val="center"/>
        </w:trPr>
        <w:tc>
          <w:tcPr>
            <w:tcW w:w="1747" w:type="dxa"/>
          </w:tcPr>
          <w:p w14:paraId="4765FBC9"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3 000</w:t>
            </w:r>
          </w:p>
        </w:tc>
        <w:tc>
          <w:tcPr>
            <w:tcW w:w="1491" w:type="dxa"/>
          </w:tcPr>
          <w:p w14:paraId="4765FBCA"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150 ± 0.05</w:t>
            </w:r>
          </w:p>
        </w:tc>
        <w:tc>
          <w:tcPr>
            <w:tcW w:w="1802" w:type="dxa"/>
          </w:tcPr>
          <w:p w14:paraId="4765FBCB"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300</w:t>
            </w:r>
          </w:p>
        </w:tc>
        <w:tc>
          <w:tcPr>
            <w:tcW w:w="617" w:type="dxa"/>
          </w:tcPr>
          <w:p w14:paraId="4765FBCC"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6</w:t>
            </w:r>
          </w:p>
        </w:tc>
        <w:tc>
          <w:tcPr>
            <w:tcW w:w="1101" w:type="dxa"/>
          </w:tcPr>
          <w:p w14:paraId="4765FBCD"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35</w:t>
            </w:r>
          </w:p>
        </w:tc>
      </w:tr>
      <w:tr w:rsidR="00E577F0" w:rsidRPr="005430B4" w14:paraId="4765FBD4" w14:textId="77777777" w:rsidTr="005C014F">
        <w:trPr>
          <w:jc w:val="center"/>
        </w:trPr>
        <w:tc>
          <w:tcPr>
            <w:tcW w:w="1747" w:type="dxa"/>
          </w:tcPr>
          <w:p w14:paraId="4765FBCF"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15 000</w:t>
            </w:r>
          </w:p>
        </w:tc>
        <w:tc>
          <w:tcPr>
            <w:tcW w:w="1491" w:type="dxa"/>
          </w:tcPr>
          <w:p w14:paraId="4765FBD0"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280 ± 0.05</w:t>
            </w:r>
          </w:p>
        </w:tc>
        <w:tc>
          <w:tcPr>
            <w:tcW w:w="1802" w:type="dxa"/>
          </w:tcPr>
          <w:p w14:paraId="4765FBD1"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200</w:t>
            </w:r>
          </w:p>
        </w:tc>
        <w:tc>
          <w:tcPr>
            <w:tcW w:w="617" w:type="dxa"/>
          </w:tcPr>
          <w:p w14:paraId="4765FBD2"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10</w:t>
            </w:r>
          </w:p>
        </w:tc>
        <w:tc>
          <w:tcPr>
            <w:tcW w:w="1101" w:type="dxa"/>
          </w:tcPr>
          <w:p w14:paraId="4765FBD3" w14:textId="77777777" w:rsidR="00E577F0" w:rsidRPr="005430B4" w:rsidRDefault="00E577F0"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38</w:t>
            </w:r>
          </w:p>
        </w:tc>
      </w:tr>
    </w:tbl>
    <w:p w14:paraId="4765FBD5" w14:textId="77777777" w:rsidR="00E577F0" w:rsidRPr="005430B4" w:rsidRDefault="00E577F0" w:rsidP="00E577F0">
      <w:pPr>
        <w:spacing w:after="0" w:line="240" w:lineRule="auto"/>
        <w:jc w:val="center"/>
        <w:rPr>
          <w:rFonts w:ascii="Arial" w:hAnsi="Arial" w:cs="Arial"/>
          <w:noProof/>
          <w:sz w:val="20"/>
          <w:lang w:val="en-IN"/>
        </w:rPr>
      </w:pPr>
    </w:p>
    <w:p w14:paraId="4765FBD6" w14:textId="77777777" w:rsidR="005703AC" w:rsidRPr="005430B4" w:rsidRDefault="00E577F0" w:rsidP="00E577F0">
      <w:pPr>
        <w:spacing w:after="0" w:line="240" w:lineRule="auto"/>
        <w:jc w:val="center"/>
        <w:rPr>
          <w:rFonts w:ascii="Arial" w:hAnsi="Arial" w:cs="Arial"/>
          <w:noProof/>
          <w:sz w:val="20"/>
          <w:lang w:val="en-IN"/>
        </w:rPr>
      </w:pPr>
      <w:r w:rsidRPr="005430B4">
        <w:rPr>
          <w:rFonts w:ascii="Arial" w:hAnsi="Arial" w:cs="Arial"/>
          <w:noProof/>
          <w:sz w:val="20"/>
          <w:lang w:val="en-IN"/>
        </w:rPr>
        <w:t>All dimensions in millimetres.</w:t>
      </w:r>
    </w:p>
    <w:p w14:paraId="4765FBD7" w14:textId="77777777" w:rsidR="00E577F0" w:rsidRPr="005430B4" w:rsidRDefault="00E577F0" w:rsidP="00E577F0">
      <w:pPr>
        <w:spacing w:after="0" w:line="240" w:lineRule="auto"/>
        <w:jc w:val="center"/>
        <w:rPr>
          <w:rFonts w:ascii="Arial" w:hAnsi="Arial" w:cs="Arial"/>
          <w:noProof/>
          <w:sz w:val="20"/>
          <w:lang w:val="en-IN"/>
        </w:rPr>
      </w:pPr>
    </w:p>
    <w:p w14:paraId="4765FBD8" w14:textId="77777777" w:rsidR="005703AC" w:rsidRPr="005430B4" w:rsidRDefault="005703AC" w:rsidP="00E577F0">
      <w:pPr>
        <w:tabs>
          <w:tab w:val="left" w:pos="3052"/>
        </w:tabs>
        <w:spacing w:after="0" w:line="240" w:lineRule="auto"/>
        <w:jc w:val="center"/>
        <w:rPr>
          <w:rFonts w:ascii="Arial" w:hAnsi="Arial" w:cs="Arial"/>
          <w:sz w:val="24"/>
          <w:szCs w:val="24"/>
          <w:lang w:val="en-IN"/>
        </w:rPr>
      </w:pPr>
      <w:r w:rsidRPr="005430B4">
        <w:rPr>
          <w:rFonts w:ascii="Arial" w:hAnsi="Arial" w:cs="Arial"/>
          <w:sz w:val="24"/>
          <w:szCs w:val="24"/>
          <w:lang w:val="en-IN"/>
        </w:rPr>
        <w:t>FIG. 2 GUIDE SLEEVE</w:t>
      </w:r>
    </w:p>
    <w:p w14:paraId="4765FBDA" w14:textId="77777777" w:rsidR="008D7868" w:rsidRPr="005430B4" w:rsidRDefault="008D7868" w:rsidP="00E577F0">
      <w:pPr>
        <w:spacing w:after="0"/>
        <w:jc w:val="both"/>
        <w:rPr>
          <w:rFonts w:ascii="Arial" w:hAnsi="Arial" w:cs="Arial"/>
          <w:sz w:val="24"/>
          <w:szCs w:val="24"/>
          <w:lang w:val="en-IN"/>
        </w:rPr>
      </w:pPr>
      <w:r w:rsidRPr="005430B4">
        <w:rPr>
          <w:rFonts w:ascii="Arial" w:hAnsi="Arial" w:cs="Arial"/>
          <w:b/>
          <w:bCs/>
          <w:sz w:val="24"/>
          <w:szCs w:val="24"/>
          <w:lang w:val="en-IN"/>
        </w:rPr>
        <w:lastRenderedPageBreak/>
        <w:t>5</w:t>
      </w:r>
      <w:r w:rsidR="00B928CF" w:rsidRPr="005430B4">
        <w:rPr>
          <w:rFonts w:ascii="Arial" w:hAnsi="Arial" w:cs="Arial"/>
          <w:b/>
          <w:bCs/>
          <w:sz w:val="24"/>
          <w:szCs w:val="24"/>
          <w:lang w:val="en-IN"/>
        </w:rPr>
        <w:t>.3 Surcharge Base Plates with Handles</w:t>
      </w:r>
      <w:r w:rsidRPr="005430B4">
        <w:rPr>
          <w:rFonts w:ascii="Arial" w:hAnsi="Arial" w:cs="Arial"/>
          <w:sz w:val="24"/>
          <w:szCs w:val="24"/>
          <w:lang w:val="en-IN"/>
        </w:rPr>
        <w:t xml:space="preserve"> </w:t>
      </w:r>
    </w:p>
    <w:p w14:paraId="4765FBDB" w14:textId="77777777" w:rsidR="00E577F0" w:rsidRPr="005430B4" w:rsidRDefault="00E577F0" w:rsidP="00E577F0">
      <w:pPr>
        <w:spacing w:after="0"/>
        <w:jc w:val="both"/>
        <w:rPr>
          <w:rFonts w:ascii="Arial" w:hAnsi="Arial" w:cs="Arial"/>
          <w:sz w:val="24"/>
          <w:szCs w:val="24"/>
          <w:lang w:val="en-IN"/>
        </w:rPr>
      </w:pPr>
    </w:p>
    <w:p w14:paraId="4765FBDC" w14:textId="77777777" w:rsidR="00B928CF" w:rsidRDefault="00B928CF" w:rsidP="00E577F0">
      <w:pPr>
        <w:spacing w:after="0"/>
        <w:jc w:val="both"/>
        <w:rPr>
          <w:rFonts w:ascii="Arial" w:hAnsi="Arial" w:cs="Arial"/>
          <w:sz w:val="24"/>
          <w:szCs w:val="24"/>
          <w:lang w:val="en-IN"/>
        </w:rPr>
      </w:pPr>
      <w:r w:rsidRPr="005430B4">
        <w:rPr>
          <w:rFonts w:ascii="Arial" w:hAnsi="Arial" w:cs="Arial"/>
          <w:sz w:val="24"/>
          <w:szCs w:val="24"/>
          <w:lang w:val="en-IN"/>
        </w:rPr>
        <w:t xml:space="preserve">The surcharge base plate </w:t>
      </w:r>
      <w:r w:rsidR="00F20D65" w:rsidRPr="005430B4">
        <w:rPr>
          <w:rFonts w:ascii="Arial" w:hAnsi="Arial" w:cs="Arial"/>
          <w:sz w:val="24"/>
          <w:szCs w:val="24"/>
          <w:lang w:val="en-IN"/>
        </w:rPr>
        <w:t xml:space="preserve">as detailed in Fig. 3 shall be </w:t>
      </w:r>
      <w:r w:rsidRPr="005430B4">
        <w:rPr>
          <w:rFonts w:ascii="Arial" w:hAnsi="Arial" w:cs="Arial"/>
          <w:sz w:val="24"/>
          <w:szCs w:val="24"/>
          <w:lang w:val="en-IN"/>
        </w:rPr>
        <w:t>provided with each mould. The details of handle for both sizes are given in Fig. 4.</w:t>
      </w:r>
    </w:p>
    <w:p w14:paraId="07CBB0E5" w14:textId="77777777" w:rsidR="007C0CF9" w:rsidRDefault="007C0CF9" w:rsidP="00E577F0">
      <w:pPr>
        <w:spacing w:after="0"/>
        <w:jc w:val="both"/>
        <w:rPr>
          <w:rFonts w:ascii="Arial" w:hAnsi="Arial" w:cs="Arial"/>
          <w:sz w:val="24"/>
          <w:szCs w:val="24"/>
          <w:lang w:val="en-IN"/>
        </w:rPr>
      </w:pPr>
    </w:p>
    <w:p w14:paraId="31E2F7E1" w14:textId="77777777" w:rsidR="007C0CF9" w:rsidRPr="005430B4" w:rsidRDefault="007C0CF9" w:rsidP="007C0CF9">
      <w:pPr>
        <w:spacing w:after="0"/>
        <w:jc w:val="both"/>
        <w:rPr>
          <w:rFonts w:ascii="Arial" w:hAnsi="Arial" w:cs="Arial"/>
          <w:sz w:val="24"/>
          <w:szCs w:val="24"/>
          <w:lang w:val="en-IN"/>
        </w:rPr>
      </w:pPr>
      <w:r w:rsidRPr="005430B4">
        <w:rPr>
          <w:rFonts w:ascii="Arial" w:hAnsi="Arial" w:cs="Arial"/>
          <w:b/>
          <w:bCs/>
          <w:sz w:val="24"/>
          <w:szCs w:val="24"/>
          <w:lang w:val="en-IN"/>
        </w:rPr>
        <w:t>5.4 Surcharge Weight</w:t>
      </w:r>
      <w:r w:rsidRPr="005430B4">
        <w:rPr>
          <w:rFonts w:ascii="Arial" w:hAnsi="Arial" w:cs="Arial"/>
          <w:sz w:val="24"/>
          <w:szCs w:val="24"/>
          <w:lang w:val="en-IN"/>
        </w:rPr>
        <w:t xml:space="preserve"> </w:t>
      </w:r>
    </w:p>
    <w:p w14:paraId="6B4C3832" w14:textId="77777777" w:rsidR="007C0CF9" w:rsidRPr="005430B4" w:rsidRDefault="007C0CF9" w:rsidP="007C0CF9">
      <w:pPr>
        <w:spacing w:after="0"/>
        <w:jc w:val="both"/>
        <w:rPr>
          <w:rFonts w:ascii="Arial" w:hAnsi="Arial" w:cs="Arial"/>
          <w:sz w:val="24"/>
          <w:szCs w:val="24"/>
          <w:lang w:val="en-IN"/>
        </w:rPr>
      </w:pPr>
    </w:p>
    <w:p w14:paraId="6614BE9D" w14:textId="77777777" w:rsidR="007C0CF9" w:rsidRPr="005430B4" w:rsidRDefault="007C0CF9" w:rsidP="007C0CF9">
      <w:pPr>
        <w:spacing w:after="0"/>
        <w:jc w:val="both"/>
        <w:rPr>
          <w:rFonts w:ascii="Arial" w:hAnsi="Arial" w:cs="Arial"/>
          <w:sz w:val="24"/>
          <w:szCs w:val="24"/>
          <w:lang w:val="en-IN"/>
        </w:rPr>
      </w:pPr>
      <w:r w:rsidRPr="005430B4">
        <w:rPr>
          <w:rFonts w:ascii="Arial" w:hAnsi="Arial" w:cs="Arial"/>
          <w:sz w:val="24"/>
          <w:szCs w:val="24"/>
          <w:lang w:val="en-IN"/>
        </w:rPr>
        <w:t>The surcharge weight as detailed in Fig. 5 shall be provided with each mould. The body shall be filled with lead from bottom to have a specified weight as mentioned in Fig. 5.</w:t>
      </w:r>
    </w:p>
    <w:p w14:paraId="44A7A1B1" w14:textId="77777777" w:rsidR="007C0CF9" w:rsidRDefault="007C0CF9" w:rsidP="00E577F0">
      <w:pPr>
        <w:spacing w:after="0"/>
        <w:jc w:val="both"/>
        <w:rPr>
          <w:rFonts w:ascii="Arial" w:hAnsi="Arial" w:cs="Arial"/>
          <w:sz w:val="24"/>
          <w:szCs w:val="24"/>
          <w:lang w:val="en-IN"/>
        </w:rPr>
      </w:pPr>
    </w:p>
    <w:p w14:paraId="3B8DAA36" w14:textId="77777777" w:rsidR="007C0CF9" w:rsidRPr="005430B4" w:rsidRDefault="007C0CF9" w:rsidP="007C0CF9">
      <w:pPr>
        <w:spacing w:after="0"/>
        <w:jc w:val="both"/>
        <w:rPr>
          <w:rFonts w:ascii="Arial" w:hAnsi="Arial" w:cs="Arial"/>
          <w:b/>
          <w:bCs/>
          <w:sz w:val="24"/>
          <w:szCs w:val="24"/>
          <w:lang w:val="en-IN"/>
        </w:rPr>
      </w:pPr>
      <w:r w:rsidRPr="005430B4">
        <w:rPr>
          <w:rFonts w:ascii="Arial" w:hAnsi="Arial" w:cs="Arial"/>
          <w:b/>
          <w:bCs/>
          <w:sz w:val="24"/>
          <w:szCs w:val="24"/>
          <w:lang w:val="en-IN"/>
        </w:rPr>
        <w:t>6 MARKING</w:t>
      </w:r>
    </w:p>
    <w:p w14:paraId="44C7AA9E" w14:textId="77777777" w:rsidR="007C0CF9" w:rsidRPr="005430B4" w:rsidRDefault="007C0CF9" w:rsidP="007C0CF9">
      <w:pPr>
        <w:spacing w:after="0"/>
        <w:jc w:val="both"/>
        <w:rPr>
          <w:rFonts w:ascii="Arial" w:hAnsi="Arial" w:cs="Arial"/>
          <w:b/>
          <w:bCs/>
          <w:sz w:val="24"/>
          <w:szCs w:val="24"/>
          <w:lang w:val="en-IN"/>
        </w:rPr>
      </w:pPr>
    </w:p>
    <w:p w14:paraId="3AE94771" w14:textId="77777777" w:rsidR="007C0CF9" w:rsidRPr="005430B4" w:rsidRDefault="007C0CF9" w:rsidP="007C0CF9">
      <w:pPr>
        <w:spacing w:after="0"/>
        <w:jc w:val="both"/>
        <w:rPr>
          <w:rFonts w:ascii="Arial" w:hAnsi="Arial" w:cs="Arial"/>
          <w:sz w:val="24"/>
          <w:szCs w:val="24"/>
          <w:lang w:val="en-IN"/>
        </w:rPr>
      </w:pPr>
      <w:r w:rsidRPr="005430B4">
        <w:rPr>
          <w:rFonts w:ascii="Arial" w:hAnsi="Arial" w:cs="Arial"/>
          <w:b/>
          <w:bCs/>
          <w:sz w:val="24"/>
          <w:szCs w:val="24"/>
          <w:lang w:val="en-IN"/>
        </w:rPr>
        <w:t xml:space="preserve">6.1 </w:t>
      </w:r>
      <w:r w:rsidRPr="005430B4">
        <w:rPr>
          <w:rFonts w:ascii="Arial" w:hAnsi="Arial" w:cs="Arial"/>
          <w:sz w:val="24"/>
          <w:szCs w:val="24"/>
          <w:lang w:val="en-IN"/>
        </w:rPr>
        <w:t>The following information shall be clearly and indelibly marked on each part of the equipment:</w:t>
      </w:r>
    </w:p>
    <w:p w14:paraId="22667DF0" w14:textId="77777777" w:rsidR="007C0CF9" w:rsidRPr="005430B4" w:rsidRDefault="007C0CF9" w:rsidP="007C0CF9">
      <w:pPr>
        <w:spacing w:after="0"/>
        <w:jc w:val="both"/>
        <w:rPr>
          <w:rFonts w:ascii="Arial" w:hAnsi="Arial" w:cs="Arial"/>
          <w:sz w:val="24"/>
          <w:szCs w:val="24"/>
          <w:lang w:val="en-IN"/>
        </w:rPr>
      </w:pPr>
    </w:p>
    <w:p w14:paraId="50FA2964" w14:textId="77777777" w:rsidR="007C0CF9" w:rsidRPr="005430B4" w:rsidRDefault="007C0CF9" w:rsidP="007C0CF9">
      <w:pPr>
        <w:pStyle w:val="ListParagraph"/>
        <w:numPr>
          <w:ilvl w:val="0"/>
          <w:numId w:val="1"/>
        </w:numPr>
        <w:spacing w:after="0"/>
        <w:jc w:val="both"/>
        <w:rPr>
          <w:rFonts w:ascii="Arial" w:hAnsi="Arial" w:cs="Arial"/>
          <w:sz w:val="24"/>
          <w:szCs w:val="24"/>
          <w:lang w:val="en-IN"/>
        </w:rPr>
      </w:pPr>
      <w:r w:rsidRPr="005430B4">
        <w:rPr>
          <w:rFonts w:ascii="Arial" w:hAnsi="Arial" w:cs="Arial"/>
          <w:sz w:val="24"/>
          <w:szCs w:val="24"/>
          <w:lang w:val="en-IN"/>
        </w:rPr>
        <w:t xml:space="preserve">Name of the manufacturer or his registered </w:t>
      </w:r>
      <w:proofErr w:type="gramStart"/>
      <w:r w:rsidRPr="005430B4">
        <w:rPr>
          <w:rFonts w:ascii="Arial" w:hAnsi="Arial" w:cs="Arial"/>
          <w:sz w:val="24"/>
          <w:szCs w:val="24"/>
          <w:lang w:val="en-IN"/>
        </w:rPr>
        <w:t>trade-mark</w:t>
      </w:r>
      <w:proofErr w:type="gramEnd"/>
      <w:r w:rsidRPr="005430B4">
        <w:rPr>
          <w:rFonts w:ascii="Arial" w:hAnsi="Arial" w:cs="Arial"/>
          <w:sz w:val="24"/>
          <w:szCs w:val="24"/>
          <w:lang w:val="en-IN"/>
        </w:rPr>
        <w:t xml:space="preserve"> or both;</w:t>
      </w:r>
    </w:p>
    <w:p w14:paraId="2812CCED" w14:textId="77777777" w:rsidR="007C0CF9" w:rsidRPr="005430B4" w:rsidRDefault="007C0CF9" w:rsidP="007C0CF9">
      <w:pPr>
        <w:pStyle w:val="ListParagraph"/>
        <w:numPr>
          <w:ilvl w:val="0"/>
          <w:numId w:val="1"/>
        </w:numPr>
        <w:spacing w:after="0"/>
        <w:jc w:val="both"/>
        <w:rPr>
          <w:rFonts w:ascii="Arial" w:hAnsi="Arial" w:cs="Arial"/>
          <w:sz w:val="24"/>
          <w:szCs w:val="24"/>
          <w:lang w:val="en-IN"/>
        </w:rPr>
      </w:pPr>
      <w:r w:rsidRPr="005430B4">
        <w:rPr>
          <w:rFonts w:ascii="Arial" w:hAnsi="Arial" w:cs="Arial"/>
          <w:sz w:val="24"/>
          <w:szCs w:val="24"/>
          <w:lang w:val="en-IN"/>
        </w:rPr>
        <w:t>Type of material used;</w:t>
      </w:r>
    </w:p>
    <w:p w14:paraId="744C73A4" w14:textId="77777777" w:rsidR="007C0CF9" w:rsidRPr="005430B4" w:rsidRDefault="007C0CF9" w:rsidP="007C0CF9">
      <w:pPr>
        <w:pStyle w:val="ListParagraph"/>
        <w:numPr>
          <w:ilvl w:val="0"/>
          <w:numId w:val="1"/>
        </w:numPr>
        <w:spacing w:after="0"/>
        <w:jc w:val="both"/>
        <w:rPr>
          <w:rFonts w:ascii="Arial" w:hAnsi="Arial" w:cs="Arial"/>
          <w:sz w:val="24"/>
          <w:szCs w:val="24"/>
          <w:lang w:val="en-IN"/>
        </w:rPr>
      </w:pPr>
      <w:r w:rsidRPr="005430B4">
        <w:rPr>
          <w:rFonts w:ascii="Arial" w:hAnsi="Arial" w:cs="Arial"/>
          <w:sz w:val="24"/>
          <w:szCs w:val="24"/>
          <w:lang w:val="en-IN"/>
        </w:rPr>
        <w:t>Size of the mould; and</w:t>
      </w:r>
    </w:p>
    <w:p w14:paraId="33FD48B9" w14:textId="77777777" w:rsidR="007C0CF9" w:rsidRPr="005430B4" w:rsidRDefault="007C0CF9" w:rsidP="007C0CF9">
      <w:pPr>
        <w:pStyle w:val="ListParagraph"/>
        <w:numPr>
          <w:ilvl w:val="0"/>
          <w:numId w:val="1"/>
        </w:numPr>
        <w:spacing w:after="0"/>
        <w:jc w:val="both"/>
        <w:rPr>
          <w:rFonts w:ascii="Arial" w:hAnsi="Arial" w:cs="Arial"/>
          <w:sz w:val="24"/>
          <w:szCs w:val="24"/>
          <w:lang w:val="en-IN"/>
        </w:rPr>
      </w:pPr>
      <w:r w:rsidRPr="005430B4">
        <w:rPr>
          <w:rFonts w:ascii="Arial" w:hAnsi="Arial" w:cs="Arial"/>
          <w:sz w:val="24"/>
          <w:szCs w:val="24"/>
          <w:lang w:val="en-IN"/>
        </w:rPr>
        <w:t>Date of manufacture.</w:t>
      </w:r>
    </w:p>
    <w:p w14:paraId="16DBBBA6" w14:textId="77777777" w:rsidR="007C0CF9" w:rsidRPr="005430B4" w:rsidRDefault="007C0CF9" w:rsidP="007C0CF9">
      <w:pPr>
        <w:pStyle w:val="ListParagraph"/>
        <w:spacing w:after="0"/>
        <w:jc w:val="both"/>
        <w:rPr>
          <w:rFonts w:ascii="Arial" w:hAnsi="Arial" w:cs="Arial"/>
          <w:sz w:val="24"/>
          <w:szCs w:val="24"/>
          <w:lang w:val="en-IN"/>
        </w:rPr>
      </w:pPr>
    </w:p>
    <w:p w14:paraId="06BA8C00" w14:textId="77777777" w:rsidR="007C0CF9" w:rsidRPr="005430B4" w:rsidRDefault="007C0CF9" w:rsidP="007C0CF9">
      <w:pPr>
        <w:pStyle w:val="NoSpacing"/>
        <w:jc w:val="both"/>
        <w:rPr>
          <w:rFonts w:ascii="Arial" w:hAnsi="Arial" w:cs="Arial"/>
          <w:b/>
          <w:sz w:val="24"/>
          <w:szCs w:val="24"/>
          <w:lang w:val="en-IN" w:bidi="hi-IN"/>
        </w:rPr>
      </w:pPr>
      <w:bookmarkStart w:id="0" w:name="_Hlk81177508"/>
      <w:r w:rsidRPr="005430B4">
        <w:rPr>
          <w:rFonts w:ascii="Arial" w:hAnsi="Arial" w:cs="Arial"/>
          <w:b/>
          <w:bCs/>
          <w:sz w:val="24"/>
          <w:szCs w:val="24"/>
          <w:lang w:val="en-IN" w:bidi="hi-IN"/>
        </w:rPr>
        <w:t>6.2</w:t>
      </w:r>
      <w:r w:rsidRPr="005430B4">
        <w:rPr>
          <w:rFonts w:ascii="Arial" w:hAnsi="Arial" w:cs="Arial"/>
          <w:sz w:val="24"/>
          <w:szCs w:val="24"/>
          <w:lang w:val="en-IN" w:bidi="hi-IN"/>
        </w:rPr>
        <w:t xml:space="preserve"> </w:t>
      </w:r>
      <w:r w:rsidRPr="005430B4">
        <w:rPr>
          <w:rFonts w:ascii="Arial" w:hAnsi="Arial" w:cs="Arial"/>
          <w:b/>
          <w:sz w:val="24"/>
          <w:szCs w:val="24"/>
          <w:lang w:val="en-IN" w:bidi="hi-IN"/>
        </w:rPr>
        <w:t>BIS Certification Marking</w:t>
      </w:r>
    </w:p>
    <w:p w14:paraId="3D99946C" w14:textId="77777777" w:rsidR="007C0CF9" w:rsidRPr="005430B4" w:rsidRDefault="007C0CF9" w:rsidP="007C0CF9">
      <w:pPr>
        <w:pStyle w:val="NoSpacing"/>
        <w:ind w:left="720"/>
        <w:jc w:val="both"/>
        <w:rPr>
          <w:rFonts w:ascii="Arial" w:hAnsi="Arial" w:cs="Arial"/>
          <w:sz w:val="24"/>
          <w:szCs w:val="24"/>
          <w:lang w:val="en-IN" w:bidi="hi-IN"/>
        </w:rPr>
      </w:pPr>
    </w:p>
    <w:bookmarkEnd w:id="0"/>
    <w:p w14:paraId="47DFC475" w14:textId="77777777" w:rsidR="007C0CF9" w:rsidRPr="005430B4" w:rsidRDefault="007C0CF9" w:rsidP="007C0CF9">
      <w:pPr>
        <w:autoSpaceDE w:val="0"/>
        <w:autoSpaceDN w:val="0"/>
        <w:adjustRightInd w:val="0"/>
        <w:spacing w:after="0" w:line="240" w:lineRule="auto"/>
        <w:jc w:val="both"/>
        <w:rPr>
          <w:rFonts w:ascii="Arial" w:hAnsi="Arial" w:cs="Arial"/>
          <w:sz w:val="24"/>
          <w:szCs w:val="24"/>
          <w:lang w:val="en-IN"/>
        </w:rPr>
      </w:pPr>
      <w:r w:rsidRPr="005430B4">
        <w:rPr>
          <w:rFonts w:ascii="Arial" w:hAnsi="Arial" w:cs="Arial"/>
          <w:color w:val="000000" w:themeColor="text1"/>
          <w:sz w:val="24"/>
          <w:szCs w:val="24"/>
          <w:lang w:val="en-IN"/>
        </w:rPr>
        <w:t xml:space="preserve">The product conforming to the requirements of this standard may be certified as per the conformity assessment schemes under the provisions of the </w:t>
      </w:r>
      <w:r w:rsidRPr="005430B4">
        <w:rPr>
          <w:rFonts w:ascii="Arial" w:hAnsi="Arial" w:cs="Arial"/>
          <w:i/>
          <w:iCs/>
          <w:color w:val="000000" w:themeColor="text1"/>
          <w:sz w:val="24"/>
          <w:szCs w:val="24"/>
          <w:lang w:val="en-IN"/>
        </w:rPr>
        <w:t xml:space="preserve">Bureau of Indian Standards Act, </w:t>
      </w:r>
      <w:r w:rsidRPr="005430B4">
        <w:rPr>
          <w:rFonts w:ascii="Arial" w:hAnsi="Arial" w:cs="Arial"/>
          <w:color w:val="000000" w:themeColor="text1"/>
          <w:sz w:val="24"/>
          <w:szCs w:val="24"/>
          <w:lang w:val="en-IN"/>
        </w:rPr>
        <w:t>2016 and the Rules and Regulations framed thereunder, and the product may be marked with the Standard Mark.</w:t>
      </w:r>
    </w:p>
    <w:p w14:paraId="3F0297C8" w14:textId="77777777" w:rsidR="007C0CF9" w:rsidRPr="005430B4" w:rsidRDefault="007C0CF9" w:rsidP="00E577F0">
      <w:pPr>
        <w:spacing w:after="0"/>
        <w:jc w:val="both"/>
        <w:rPr>
          <w:rFonts w:ascii="Arial" w:hAnsi="Arial" w:cs="Arial"/>
          <w:sz w:val="24"/>
          <w:szCs w:val="24"/>
          <w:lang w:val="en-IN"/>
        </w:rPr>
      </w:pPr>
    </w:p>
    <w:p w14:paraId="4765FBDD" w14:textId="77777777" w:rsidR="005703AC" w:rsidRPr="005430B4" w:rsidRDefault="005703AC" w:rsidP="004E087D">
      <w:pPr>
        <w:tabs>
          <w:tab w:val="left" w:pos="3052"/>
        </w:tabs>
        <w:spacing w:after="0"/>
        <w:rPr>
          <w:noProof/>
          <w:lang w:val="en-IN"/>
        </w:rPr>
      </w:pPr>
    </w:p>
    <w:p w14:paraId="4765FBDE" w14:textId="77777777" w:rsidR="007C5FC9" w:rsidRPr="005430B4" w:rsidRDefault="007C5FC9" w:rsidP="00E577F0">
      <w:pPr>
        <w:tabs>
          <w:tab w:val="left" w:pos="3052"/>
        </w:tabs>
        <w:spacing w:after="0"/>
        <w:jc w:val="center"/>
        <w:rPr>
          <w:noProof/>
          <w:lang w:val="en-IN"/>
        </w:rPr>
        <w:sectPr w:rsidR="007C5FC9" w:rsidRPr="005430B4" w:rsidSect="0096385A">
          <w:headerReference w:type="default" r:id="rId11"/>
          <w:pgSz w:w="12240" w:h="15840"/>
          <w:pgMar w:top="1440" w:right="1440" w:bottom="1440" w:left="1440" w:header="720" w:footer="720" w:gutter="0"/>
          <w:cols w:space="720"/>
          <w:docGrid w:linePitch="360"/>
        </w:sectPr>
      </w:pPr>
    </w:p>
    <w:p w14:paraId="4765FBDF" w14:textId="77777777" w:rsidR="007C5FC9" w:rsidRPr="005430B4" w:rsidRDefault="007C5FC9" w:rsidP="003229D1">
      <w:pPr>
        <w:tabs>
          <w:tab w:val="left" w:pos="3052"/>
          <w:tab w:val="left" w:pos="11283"/>
        </w:tabs>
        <w:spacing w:after="0"/>
        <w:jc w:val="center"/>
        <w:rPr>
          <w:noProof/>
          <w:lang w:val="en-IN"/>
        </w:rPr>
      </w:pPr>
      <w:r w:rsidRPr="005430B4">
        <w:rPr>
          <w:noProof/>
          <w:lang w:val="en-IN"/>
        </w:rPr>
        <w:lastRenderedPageBreak/>
        <w:drawing>
          <wp:inline distT="0" distB="0" distL="0" distR="0" wp14:anchorId="4765FC30" wp14:editId="04215D4A">
            <wp:extent cx="8186563" cy="42010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b="8824"/>
                    <a:stretch>
                      <a:fillRect/>
                    </a:stretch>
                  </pic:blipFill>
                  <pic:spPr bwMode="auto">
                    <a:xfrm>
                      <a:off x="0" y="0"/>
                      <a:ext cx="8240418" cy="4228701"/>
                    </a:xfrm>
                    <a:prstGeom prst="rect">
                      <a:avLst/>
                    </a:prstGeom>
                    <a:noFill/>
                    <a:ln w="9525">
                      <a:noFill/>
                      <a:miter lim="800000"/>
                      <a:headEnd/>
                      <a:tailEnd/>
                    </a:ln>
                  </pic:spPr>
                </pic:pic>
              </a:graphicData>
            </a:graphic>
          </wp:inline>
        </w:drawing>
      </w:r>
    </w:p>
    <w:p w14:paraId="4765FBE0" w14:textId="681333AA" w:rsidR="003229D1" w:rsidRPr="005430B4" w:rsidRDefault="003229D1" w:rsidP="00510A41">
      <w:pPr>
        <w:tabs>
          <w:tab w:val="left" w:pos="3052"/>
          <w:tab w:val="left" w:pos="11283"/>
        </w:tabs>
        <w:spacing w:after="0"/>
        <w:ind w:left="1440"/>
        <w:rPr>
          <w:rFonts w:ascii="Arial" w:hAnsi="Arial" w:cs="Arial"/>
          <w:noProof/>
          <w:sz w:val="20"/>
          <w:lang w:val="en-IN"/>
        </w:rPr>
      </w:pPr>
      <w:r w:rsidRPr="005430B4">
        <w:rPr>
          <w:rFonts w:ascii="Arial" w:hAnsi="Arial" w:cs="Arial"/>
          <w:noProof/>
          <w:sz w:val="20"/>
          <w:lang w:val="en-IN"/>
        </w:rPr>
        <w:t>3A SURCHARGE BASE PLATE</w:t>
      </w:r>
      <w:r w:rsidR="002833D0" w:rsidRPr="005430B4">
        <w:rPr>
          <w:rFonts w:ascii="Arial" w:hAnsi="Arial" w:cs="Arial"/>
          <w:noProof/>
          <w:sz w:val="20"/>
          <w:lang w:val="en-IN"/>
        </w:rPr>
        <w:t xml:space="preserve"> </w:t>
      </w:r>
      <w:r w:rsidR="00510A41" w:rsidRPr="005430B4">
        <w:rPr>
          <w:rFonts w:ascii="Arial" w:hAnsi="Arial" w:cs="Arial"/>
          <w:noProof/>
          <w:sz w:val="20"/>
          <w:lang w:val="en-IN"/>
        </w:rPr>
        <w:t xml:space="preserve">                                                                             </w:t>
      </w:r>
      <w:r w:rsidRPr="005430B4">
        <w:rPr>
          <w:rFonts w:ascii="Arial" w:hAnsi="Arial" w:cs="Arial"/>
          <w:noProof/>
          <w:sz w:val="20"/>
          <w:lang w:val="en-IN"/>
        </w:rPr>
        <w:t>3A SURCHARGE BASE PLATE</w:t>
      </w:r>
    </w:p>
    <w:p w14:paraId="4765FBE1" w14:textId="15D57399" w:rsidR="003229D1" w:rsidRPr="005430B4" w:rsidRDefault="00510A41" w:rsidP="00510A41">
      <w:pPr>
        <w:tabs>
          <w:tab w:val="left" w:pos="3052"/>
          <w:tab w:val="left" w:pos="11283"/>
        </w:tabs>
        <w:spacing w:after="0"/>
        <w:ind w:left="1440"/>
        <w:rPr>
          <w:rFonts w:ascii="Arial" w:hAnsi="Arial" w:cs="Arial"/>
          <w:noProof/>
          <w:sz w:val="20"/>
          <w:lang w:val="en-IN"/>
        </w:rPr>
      </w:pPr>
      <w:r w:rsidRPr="005430B4">
        <w:rPr>
          <w:rFonts w:ascii="Arial" w:hAnsi="Arial" w:cs="Arial"/>
          <w:noProof/>
          <w:sz w:val="20"/>
          <w:lang w:val="en-IN"/>
        </w:rPr>
        <w:t xml:space="preserve">     </w:t>
      </w:r>
      <w:r w:rsidR="003229D1" w:rsidRPr="005430B4">
        <w:rPr>
          <w:rFonts w:ascii="Arial" w:hAnsi="Arial" w:cs="Arial"/>
          <w:noProof/>
          <w:sz w:val="20"/>
          <w:lang w:val="en-IN"/>
        </w:rPr>
        <w:t>(FOR MOULD 3 000 cm</w:t>
      </w:r>
      <w:r w:rsidR="003229D1" w:rsidRPr="005430B4">
        <w:rPr>
          <w:rFonts w:ascii="Arial" w:hAnsi="Arial" w:cs="Arial"/>
          <w:noProof/>
          <w:sz w:val="20"/>
          <w:vertAlign w:val="superscript"/>
          <w:lang w:val="en-IN"/>
        </w:rPr>
        <w:t>3</w:t>
      </w:r>
      <w:r w:rsidR="003229D1" w:rsidRPr="005430B4">
        <w:rPr>
          <w:rFonts w:ascii="Arial" w:hAnsi="Arial" w:cs="Arial"/>
          <w:noProof/>
          <w:sz w:val="20"/>
          <w:lang w:val="en-IN"/>
        </w:rPr>
        <w:t xml:space="preserve">)                                                                           </w:t>
      </w:r>
      <w:r w:rsidRPr="005430B4">
        <w:rPr>
          <w:rFonts w:ascii="Arial" w:hAnsi="Arial" w:cs="Arial"/>
          <w:noProof/>
          <w:sz w:val="20"/>
          <w:lang w:val="en-IN"/>
        </w:rPr>
        <w:t xml:space="preserve">              </w:t>
      </w:r>
      <w:r w:rsidR="003229D1" w:rsidRPr="005430B4">
        <w:rPr>
          <w:rFonts w:ascii="Arial" w:hAnsi="Arial" w:cs="Arial"/>
          <w:noProof/>
          <w:sz w:val="20"/>
          <w:lang w:val="en-IN"/>
        </w:rPr>
        <w:t>(FOR MOULD 15 000 cm</w:t>
      </w:r>
      <w:r w:rsidR="003229D1" w:rsidRPr="005430B4">
        <w:rPr>
          <w:rFonts w:ascii="Arial" w:hAnsi="Arial" w:cs="Arial"/>
          <w:noProof/>
          <w:sz w:val="20"/>
          <w:vertAlign w:val="superscript"/>
          <w:lang w:val="en-IN"/>
        </w:rPr>
        <w:t>3</w:t>
      </w:r>
      <w:r w:rsidR="003229D1" w:rsidRPr="005430B4">
        <w:rPr>
          <w:rFonts w:ascii="Arial" w:hAnsi="Arial" w:cs="Arial"/>
          <w:noProof/>
          <w:sz w:val="20"/>
          <w:lang w:val="en-IN"/>
        </w:rPr>
        <w:t>)</w:t>
      </w:r>
    </w:p>
    <w:p w14:paraId="6A395DF9" w14:textId="77777777" w:rsidR="00510A41" w:rsidRPr="005430B4" w:rsidRDefault="00510A41" w:rsidP="003229D1">
      <w:pPr>
        <w:tabs>
          <w:tab w:val="left" w:pos="6715"/>
        </w:tabs>
        <w:spacing w:after="0"/>
        <w:jc w:val="center"/>
        <w:rPr>
          <w:noProof/>
          <w:lang w:val="en-IN"/>
        </w:rPr>
      </w:pPr>
    </w:p>
    <w:p w14:paraId="4765FBE3" w14:textId="45DA7EA5" w:rsidR="00E577F0" w:rsidRPr="005430B4" w:rsidRDefault="00E577F0" w:rsidP="003229D1">
      <w:pPr>
        <w:tabs>
          <w:tab w:val="left" w:pos="6715"/>
        </w:tabs>
        <w:spacing w:after="0"/>
        <w:jc w:val="center"/>
        <w:rPr>
          <w:rFonts w:ascii="Arial" w:hAnsi="Arial" w:cs="Arial"/>
          <w:noProof/>
          <w:sz w:val="20"/>
          <w:lang w:val="en-IN"/>
        </w:rPr>
      </w:pPr>
      <w:r w:rsidRPr="005430B4">
        <w:rPr>
          <w:rFonts w:ascii="Arial" w:hAnsi="Arial" w:cs="Arial"/>
          <w:noProof/>
          <w:sz w:val="20"/>
          <w:lang w:val="en-IN"/>
        </w:rPr>
        <w:t>All dimensions in millimetres.</w:t>
      </w:r>
    </w:p>
    <w:p w14:paraId="4765FBE4" w14:textId="77777777" w:rsidR="00E577F0" w:rsidRPr="005430B4" w:rsidRDefault="00E577F0" w:rsidP="00E577F0">
      <w:pPr>
        <w:tabs>
          <w:tab w:val="left" w:pos="3052"/>
        </w:tabs>
        <w:spacing w:after="0"/>
        <w:jc w:val="center"/>
        <w:rPr>
          <w:noProof/>
          <w:lang w:val="en-IN"/>
        </w:rPr>
      </w:pPr>
    </w:p>
    <w:p w14:paraId="4765FBE5" w14:textId="77777777" w:rsidR="005703AC" w:rsidRPr="005430B4" w:rsidRDefault="005703AC" w:rsidP="007C5FC9">
      <w:pPr>
        <w:tabs>
          <w:tab w:val="left" w:pos="3525"/>
        </w:tabs>
        <w:spacing w:after="0"/>
        <w:jc w:val="center"/>
        <w:rPr>
          <w:rFonts w:ascii="Arial" w:hAnsi="Arial" w:cs="Arial"/>
          <w:sz w:val="24"/>
          <w:szCs w:val="24"/>
          <w:lang w:val="en-IN"/>
        </w:rPr>
      </w:pPr>
      <w:r w:rsidRPr="005430B4">
        <w:rPr>
          <w:rFonts w:ascii="Arial" w:hAnsi="Arial" w:cs="Arial"/>
          <w:sz w:val="24"/>
          <w:szCs w:val="24"/>
          <w:lang w:val="en-IN"/>
        </w:rPr>
        <w:t>FIG. 3 SURCHARGE BASE PLATE</w:t>
      </w:r>
    </w:p>
    <w:p w14:paraId="4765FBE6" w14:textId="77777777" w:rsidR="007C5FC9" w:rsidRPr="005430B4" w:rsidRDefault="007C5FC9">
      <w:pPr>
        <w:rPr>
          <w:rFonts w:ascii="Arial" w:hAnsi="Arial" w:cs="Arial"/>
          <w:sz w:val="24"/>
          <w:szCs w:val="24"/>
          <w:lang w:val="en-IN"/>
        </w:rPr>
        <w:sectPr w:rsidR="007C5FC9" w:rsidRPr="005430B4" w:rsidSect="004E087D">
          <w:pgSz w:w="15840" w:h="12240" w:orient="landscape"/>
          <w:pgMar w:top="1440" w:right="1440" w:bottom="1440" w:left="1440" w:header="720" w:footer="720" w:gutter="0"/>
          <w:cols w:space="720"/>
          <w:docGrid w:linePitch="360"/>
        </w:sectPr>
      </w:pPr>
    </w:p>
    <w:p w14:paraId="4765FBE9" w14:textId="77777777" w:rsidR="007C5FC9" w:rsidRPr="005430B4" w:rsidRDefault="007C5FC9" w:rsidP="00A24B39">
      <w:pPr>
        <w:spacing w:after="0"/>
        <w:rPr>
          <w:noProof/>
          <w:lang w:val="en-IN"/>
        </w:rPr>
      </w:pPr>
    </w:p>
    <w:p w14:paraId="4765FBEA" w14:textId="77777777" w:rsidR="007C5FC9" w:rsidRPr="005430B4" w:rsidRDefault="007C5FC9" w:rsidP="00E577F0">
      <w:pPr>
        <w:spacing w:after="0"/>
        <w:jc w:val="center"/>
        <w:rPr>
          <w:noProof/>
          <w:lang w:val="en-IN"/>
        </w:rPr>
      </w:pPr>
      <w:r w:rsidRPr="005430B4">
        <w:rPr>
          <w:noProof/>
          <w:lang w:val="en-IN"/>
        </w:rPr>
        <w:drawing>
          <wp:inline distT="0" distB="0" distL="0" distR="0" wp14:anchorId="4765FC32" wp14:editId="4765FC33">
            <wp:extent cx="2709411" cy="505186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715226" cy="5062710"/>
                    </a:xfrm>
                    <a:prstGeom prst="rect">
                      <a:avLst/>
                    </a:prstGeom>
                    <a:noFill/>
                    <a:ln w="9525">
                      <a:noFill/>
                      <a:miter lim="800000"/>
                      <a:headEnd/>
                      <a:tailEnd/>
                    </a:ln>
                  </pic:spPr>
                </pic:pic>
              </a:graphicData>
            </a:graphic>
          </wp:inline>
        </w:drawing>
      </w:r>
    </w:p>
    <w:p w14:paraId="4765FBEB" w14:textId="77777777" w:rsidR="00E577F0" w:rsidRPr="005430B4" w:rsidRDefault="00E577F0" w:rsidP="00E577F0">
      <w:pPr>
        <w:spacing w:after="0"/>
        <w:jc w:val="center"/>
        <w:rPr>
          <w:rFonts w:ascii="Arial" w:hAnsi="Arial" w:cs="Arial"/>
          <w:noProof/>
          <w:sz w:val="20"/>
          <w:lang w:val="en-IN"/>
        </w:rPr>
      </w:pPr>
      <w:r w:rsidRPr="005430B4">
        <w:rPr>
          <w:rFonts w:ascii="Arial" w:hAnsi="Arial" w:cs="Arial"/>
          <w:noProof/>
          <w:sz w:val="20"/>
          <w:lang w:val="en-IN"/>
        </w:rPr>
        <w:t>A = 275 mm for mould of capacity 3 000 cm</w:t>
      </w:r>
      <w:r w:rsidRPr="005430B4">
        <w:rPr>
          <w:rFonts w:ascii="Arial" w:hAnsi="Arial" w:cs="Arial"/>
          <w:noProof/>
          <w:sz w:val="20"/>
          <w:vertAlign w:val="superscript"/>
          <w:lang w:val="en-IN"/>
        </w:rPr>
        <w:t>3</w:t>
      </w:r>
    </w:p>
    <w:p w14:paraId="4765FBEC" w14:textId="77777777" w:rsidR="00E577F0" w:rsidRPr="005430B4" w:rsidRDefault="00E577F0" w:rsidP="00E577F0">
      <w:pPr>
        <w:spacing w:after="0"/>
        <w:jc w:val="center"/>
        <w:rPr>
          <w:rFonts w:ascii="Arial" w:hAnsi="Arial" w:cs="Arial"/>
          <w:noProof/>
          <w:sz w:val="20"/>
          <w:lang w:val="en-IN"/>
        </w:rPr>
      </w:pPr>
      <w:r w:rsidRPr="005430B4">
        <w:rPr>
          <w:rFonts w:ascii="Arial" w:hAnsi="Arial" w:cs="Arial"/>
          <w:noProof/>
          <w:sz w:val="20"/>
          <w:lang w:val="en-IN"/>
        </w:rPr>
        <w:t xml:space="preserve">  A = 200 mm for mould of capacity 15 000 cm</w:t>
      </w:r>
      <w:r w:rsidRPr="005430B4">
        <w:rPr>
          <w:rFonts w:ascii="Arial" w:hAnsi="Arial" w:cs="Arial"/>
          <w:noProof/>
          <w:sz w:val="20"/>
          <w:vertAlign w:val="superscript"/>
          <w:lang w:val="en-IN"/>
        </w:rPr>
        <w:t>3</w:t>
      </w:r>
    </w:p>
    <w:p w14:paraId="4765FBED" w14:textId="77777777" w:rsidR="00E577F0" w:rsidRPr="005430B4" w:rsidRDefault="00E577F0" w:rsidP="00E577F0">
      <w:pPr>
        <w:spacing w:after="0"/>
        <w:jc w:val="center"/>
        <w:rPr>
          <w:noProof/>
          <w:lang w:val="en-IN"/>
        </w:rPr>
      </w:pPr>
    </w:p>
    <w:p w14:paraId="4765FBEE" w14:textId="77777777" w:rsidR="00E577F0" w:rsidRPr="005430B4" w:rsidRDefault="00E577F0" w:rsidP="00E577F0">
      <w:pPr>
        <w:spacing w:after="0" w:line="240" w:lineRule="auto"/>
        <w:jc w:val="center"/>
        <w:rPr>
          <w:rFonts w:ascii="Arial" w:hAnsi="Arial" w:cs="Arial"/>
          <w:noProof/>
          <w:sz w:val="20"/>
          <w:lang w:val="en-IN"/>
        </w:rPr>
      </w:pPr>
      <w:r w:rsidRPr="005430B4">
        <w:rPr>
          <w:rFonts w:ascii="Arial" w:hAnsi="Arial" w:cs="Arial"/>
          <w:noProof/>
          <w:sz w:val="20"/>
          <w:lang w:val="en-IN"/>
        </w:rPr>
        <w:t>All dimensions in millimetres.</w:t>
      </w:r>
    </w:p>
    <w:p w14:paraId="4765FBEF" w14:textId="77777777" w:rsidR="00E577F0" w:rsidRPr="005430B4" w:rsidRDefault="00E577F0" w:rsidP="00E577F0">
      <w:pPr>
        <w:spacing w:after="0"/>
        <w:jc w:val="center"/>
        <w:rPr>
          <w:noProof/>
          <w:lang w:val="en-IN"/>
        </w:rPr>
      </w:pPr>
    </w:p>
    <w:p w14:paraId="4765FBF0" w14:textId="1FA564C8" w:rsidR="005703AC" w:rsidRPr="005430B4" w:rsidRDefault="005703AC" w:rsidP="00A24B39">
      <w:pPr>
        <w:tabs>
          <w:tab w:val="left" w:pos="3632"/>
        </w:tabs>
        <w:spacing w:after="0"/>
        <w:jc w:val="center"/>
        <w:rPr>
          <w:rFonts w:ascii="Arial" w:hAnsi="Arial" w:cs="Arial"/>
          <w:sz w:val="24"/>
          <w:szCs w:val="24"/>
          <w:lang w:val="en-IN"/>
        </w:rPr>
      </w:pPr>
      <w:r w:rsidRPr="005430B4">
        <w:rPr>
          <w:rFonts w:ascii="Arial" w:hAnsi="Arial" w:cs="Arial"/>
          <w:sz w:val="24"/>
          <w:szCs w:val="24"/>
          <w:lang w:val="en-IN"/>
        </w:rPr>
        <w:t>FIG.</w:t>
      </w:r>
      <w:r w:rsidR="00F20D65" w:rsidRPr="005430B4">
        <w:rPr>
          <w:rFonts w:ascii="Arial" w:hAnsi="Arial" w:cs="Arial"/>
          <w:sz w:val="24"/>
          <w:szCs w:val="24"/>
          <w:lang w:val="en-IN"/>
        </w:rPr>
        <w:t xml:space="preserve"> </w:t>
      </w:r>
      <w:r w:rsidRPr="005430B4">
        <w:rPr>
          <w:rFonts w:ascii="Arial" w:hAnsi="Arial" w:cs="Arial"/>
          <w:sz w:val="24"/>
          <w:szCs w:val="24"/>
          <w:lang w:val="en-IN"/>
        </w:rPr>
        <w:t>4</w:t>
      </w:r>
      <w:r w:rsidR="00F20D65" w:rsidRPr="005430B4">
        <w:rPr>
          <w:rFonts w:ascii="Arial" w:hAnsi="Arial" w:cs="Arial"/>
          <w:sz w:val="24"/>
          <w:szCs w:val="24"/>
          <w:lang w:val="en-IN"/>
        </w:rPr>
        <w:t xml:space="preserve"> </w:t>
      </w:r>
      <w:r w:rsidRPr="005430B4">
        <w:rPr>
          <w:rFonts w:ascii="Arial" w:hAnsi="Arial" w:cs="Arial"/>
          <w:sz w:val="24"/>
          <w:szCs w:val="24"/>
          <w:lang w:val="en-IN"/>
        </w:rPr>
        <w:t xml:space="preserve"> LIFTING HANDLE</w:t>
      </w:r>
    </w:p>
    <w:p w14:paraId="4765FBF1" w14:textId="77777777" w:rsidR="005703AC" w:rsidRPr="005430B4" w:rsidRDefault="005703AC" w:rsidP="00E577F0">
      <w:pPr>
        <w:spacing w:after="0"/>
        <w:jc w:val="both"/>
        <w:rPr>
          <w:rFonts w:ascii="Arial" w:hAnsi="Arial" w:cs="Arial"/>
          <w:sz w:val="24"/>
          <w:szCs w:val="24"/>
          <w:lang w:val="en-IN"/>
        </w:rPr>
      </w:pPr>
    </w:p>
    <w:p w14:paraId="4765FBF7" w14:textId="77777777" w:rsidR="007C5FC9" w:rsidRPr="005430B4" w:rsidRDefault="007C5FC9" w:rsidP="00E577F0">
      <w:pPr>
        <w:tabs>
          <w:tab w:val="left" w:pos="3568"/>
        </w:tabs>
        <w:spacing w:after="0"/>
        <w:jc w:val="center"/>
        <w:rPr>
          <w:noProof/>
          <w:lang w:val="en-IN"/>
        </w:rPr>
      </w:pPr>
      <w:r w:rsidRPr="005430B4">
        <w:rPr>
          <w:noProof/>
          <w:lang w:val="en-IN"/>
        </w:rPr>
        <w:lastRenderedPageBreak/>
        <w:drawing>
          <wp:inline distT="0" distB="0" distL="0" distR="0" wp14:anchorId="4765FC34" wp14:editId="4765FC35">
            <wp:extent cx="4220378" cy="6438122"/>
            <wp:effectExtent l="19050" t="0" r="8722"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223639" cy="6443097"/>
                    </a:xfrm>
                    <a:prstGeom prst="rect">
                      <a:avLst/>
                    </a:prstGeom>
                    <a:noFill/>
                    <a:ln w="9525">
                      <a:noFill/>
                      <a:miter lim="800000"/>
                      <a:headEnd/>
                      <a:tailEnd/>
                    </a:ln>
                  </pic:spPr>
                </pic:pic>
              </a:graphicData>
            </a:graphic>
          </wp:inline>
        </w:drawing>
      </w:r>
    </w:p>
    <w:p w14:paraId="4765FBF8" w14:textId="77777777" w:rsidR="00112ECB" w:rsidRPr="005430B4" w:rsidRDefault="00112ECB" w:rsidP="00E577F0">
      <w:pPr>
        <w:tabs>
          <w:tab w:val="left" w:pos="3568"/>
        </w:tabs>
        <w:spacing w:after="0"/>
        <w:jc w:val="center"/>
        <w:rPr>
          <w:noProof/>
          <w:lang w:val="en-I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569"/>
        <w:gridCol w:w="1275"/>
        <w:gridCol w:w="993"/>
        <w:gridCol w:w="2693"/>
      </w:tblGrid>
      <w:tr w:rsidR="00112ECB" w:rsidRPr="005430B4" w14:paraId="4765FC00" w14:textId="77777777" w:rsidTr="00AA2EE6">
        <w:trPr>
          <w:jc w:val="center"/>
        </w:trPr>
        <w:tc>
          <w:tcPr>
            <w:tcW w:w="1785" w:type="dxa"/>
          </w:tcPr>
          <w:p w14:paraId="4765FBF9" w14:textId="77777777" w:rsidR="00112ECB" w:rsidRPr="005430B4" w:rsidRDefault="00112ECB" w:rsidP="00E577F0">
            <w:pPr>
              <w:tabs>
                <w:tab w:val="left" w:pos="3568"/>
              </w:tabs>
              <w:rPr>
                <w:rFonts w:ascii="Arial" w:hAnsi="Arial" w:cs="Arial"/>
                <w:noProof/>
                <w:sz w:val="24"/>
                <w:szCs w:val="24"/>
                <w:lang w:val="en-IN"/>
              </w:rPr>
            </w:pPr>
            <w:r w:rsidRPr="005430B4">
              <w:rPr>
                <w:rFonts w:ascii="Arial" w:hAnsi="Arial" w:cs="Arial"/>
                <w:noProof/>
                <w:sz w:val="24"/>
                <w:szCs w:val="24"/>
                <w:lang w:val="en-IN"/>
              </w:rPr>
              <w:t>Size of Mould</w:t>
            </w:r>
          </w:p>
          <w:p w14:paraId="4765FBFA" w14:textId="77777777" w:rsidR="00112ECB" w:rsidRPr="005430B4" w:rsidRDefault="007D76D8" w:rsidP="007D76D8">
            <w:pPr>
              <w:tabs>
                <w:tab w:val="left" w:pos="3568"/>
              </w:tabs>
              <w:jc w:val="center"/>
              <w:rPr>
                <w:rFonts w:ascii="Arial" w:hAnsi="Arial" w:cs="Arial"/>
                <w:noProof/>
                <w:sz w:val="24"/>
                <w:szCs w:val="24"/>
                <w:vertAlign w:val="superscript"/>
                <w:lang w:val="en-IN"/>
              </w:rPr>
            </w:pPr>
            <w:r w:rsidRPr="005430B4">
              <w:rPr>
                <w:rFonts w:ascii="Arial" w:hAnsi="Arial" w:cs="Arial"/>
                <w:noProof/>
                <w:sz w:val="24"/>
                <w:szCs w:val="24"/>
                <w:lang w:val="en-IN"/>
              </w:rPr>
              <w:t>cm</w:t>
            </w:r>
            <w:r w:rsidRPr="005430B4">
              <w:rPr>
                <w:rFonts w:ascii="Arial" w:hAnsi="Arial" w:cs="Arial"/>
                <w:noProof/>
                <w:sz w:val="24"/>
                <w:szCs w:val="24"/>
                <w:vertAlign w:val="superscript"/>
                <w:lang w:val="en-IN"/>
              </w:rPr>
              <w:t>3</w:t>
            </w:r>
          </w:p>
        </w:tc>
        <w:tc>
          <w:tcPr>
            <w:tcW w:w="1569" w:type="dxa"/>
          </w:tcPr>
          <w:p w14:paraId="4765FBFB"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A</w:t>
            </w:r>
          </w:p>
        </w:tc>
        <w:tc>
          <w:tcPr>
            <w:tcW w:w="1275" w:type="dxa"/>
          </w:tcPr>
          <w:p w14:paraId="4765FBFC"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B</w:t>
            </w:r>
          </w:p>
        </w:tc>
        <w:tc>
          <w:tcPr>
            <w:tcW w:w="993" w:type="dxa"/>
          </w:tcPr>
          <w:p w14:paraId="4765FBFD"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C</w:t>
            </w:r>
          </w:p>
        </w:tc>
        <w:tc>
          <w:tcPr>
            <w:tcW w:w="2693" w:type="dxa"/>
          </w:tcPr>
          <w:p w14:paraId="4765FBFE" w14:textId="77777777" w:rsidR="003229D1" w:rsidRPr="005430B4" w:rsidRDefault="003229D1"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 xml:space="preserve">Total Weight </w:t>
            </w:r>
            <w:r w:rsidR="00AA2EE6" w:rsidRPr="005430B4">
              <w:rPr>
                <w:rFonts w:ascii="Arial" w:hAnsi="Arial" w:cs="Arial"/>
                <w:noProof/>
                <w:sz w:val="24"/>
                <w:szCs w:val="24"/>
                <w:lang w:val="en-IN"/>
              </w:rPr>
              <w:t>R</w:t>
            </w:r>
            <w:r w:rsidRPr="005430B4">
              <w:rPr>
                <w:rFonts w:ascii="Arial" w:hAnsi="Arial" w:cs="Arial"/>
                <w:noProof/>
                <w:sz w:val="24"/>
                <w:szCs w:val="24"/>
                <w:lang w:val="en-IN"/>
              </w:rPr>
              <w:t>equired</w:t>
            </w:r>
          </w:p>
          <w:p w14:paraId="4765FBFF" w14:textId="77777777" w:rsidR="00112ECB" w:rsidRPr="005430B4" w:rsidRDefault="003229D1"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 xml:space="preserve"> k</w:t>
            </w:r>
            <w:r w:rsidR="00112ECB" w:rsidRPr="005430B4">
              <w:rPr>
                <w:rFonts w:ascii="Arial" w:hAnsi="Arial" w:cs="Arial"/>
                <w:noProof/>
                <w:sz w:val="24"/>
                <w:szCs w:val="24"/>
                <w:lang w:val="en-IN"/>
              </w:rPr>
              <w:t>g</w:t>
            </w:r>
          </w:p>
        </w:tc>
      </w:tr>
      <w:tr w:rsidR="00112ECB" w:rsidRPr="005430B4" w14:paraId="4765FC06" w14:textId="77777777" w:rsidTr="00AA2EE6">
        <w:trPr>
          <w:jc w:val="center"/>
        </w:trPr>
        <w:tc>
          <w:tcPr>
            <w:tcW w:w="1785" w:type="dxa"/>
          </w:tcPr>
          <w:p w14:paraId="4765FC01"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3 000</w:t>
            </w:r>
          </w:p>
        </w:tc>
        <w:tc>
          <w:tcPr>
            <w:tcW w:w="1569" w:type="dxa"/>
          </w:tcPr>
          <w:p w14:paraId="4765FC02"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100 ± 0.05</w:t>
            </w:r>
          </w:p>
        </w:tc>
        <w:tc>
          <w:tcPr>
            <w:tcW w:w="1275" w:type="dxa"/>
          </w:tcPr>
          <w:p w14:paraId="4765FC03"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6</w:t>
            </w:r>
          </w:p>
        </w:tc>
        <w:tc>
          <w:tcPr>
            <w:tcW w:w="993" w:type="dxa"/>
          </w:tcPr>
          <w:p w14:paraId="4765FC04"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225</w:t>
            </w:r>
          </w:p>
        </w:tc>
        <w:tc>
          <w:tcPr>
            <w:tcW w:w="2693" w:type="dxa"/>
          </w:tcPr>
          <w:p w14:paraId="4765FC05"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24.7 ± 0.2</w:t>
            </w:r>
          </w:p>
        </w:tc>
      </w:tr>
      <w:tr w:rsidR="00112ECB" w:rsidRPr="005430B4" w14:paraId="4765FC0C" w14:textId="77777777" w:rsidTr="00AA2EE6">
        <w:trPr>
          <w:jc w:val="center"/>
        </w:trPr>
        <w:tc>
          <w:tcPr>
            <w:tcW w:w="1785" w:type="dxa"/>
          </w:tcPr>
          <w:p w14:paraId="4765FC07"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15 000</w:t>
            </w:r>
          </w:p>
        </w:tc>
        <w:tc>
          <w:tcPr>
            <w:tcW w:w="1569" w:type="dxa"/>
          </w:tcPr>
          <w:p w14:paraId="4765FC08"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250 ± 0.05</w:t>
            </w:r>
          </w:p>
        </w:tc>
        <w:tc>
          <w:tcPr>
            <w:tcW w:w="1275" w:type="dxa"/>
          </w:tcPr>
          <w:p w14:paraId="4765FC09"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10</w:t>
            </w:r>
          </w:p>
        </w:tc>
        <w:tc>
          <w:tcPr>
            <w:tcW w:w="993" w:type="dxa"/>
          </w:tcPr>
          <w:p w14:paraId="4765FC0A"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150</w:t>
            </w:r>
          </w:p>
        </w:tc>
        <w:tc>
          <w:tcPr>
            <w:tcW w:w="2693" w:type="dxa"/>
          </w:tcPr>
          <w:p w14:paraId="4765FC0B" w14:textId="77777777" w:rsidR="00112ECB" w:rsidRPr="005430B4" w:rsidRDefault="00112ECB" w:rsidP="00E577F0">
            <w:pPr>
              <w:tabs>
                <w:tab w:val="left" w:pos="3568"/>
              </w:tabs>
              <w:jc w:val="center"/>
              <w:rPr>
                <w:rFonts w:ascii="Arial" w:hAnsi="Arial" w:cs="Arial"/>
                <w:noProof/>
                <w:sz w:val="24"/>
                <w:szCs w:val="24"/>
                <w:lang w:val="en-IN"/>
              </w:rPr>
            </w:pPr>
            <w:r w:rsidRPr="005430B4">
              <w:rPr>
                <w:rFonts w:ascii="Arial" w:hAnsi="Arial" w:cs="Arial"/>
                <w:noProof/>
                <w:sz w:val="24"/>
                <w:szCs w:val="24"/>
                <w:lang w:val="en-IN"/>
              </w:rPr>
              <w:t>86.0 ± 0.5</w:t>
            </w:r>
          </w:p>
        </w:tc>
      </w:tr>
    </w:tbl>
    <w:p w14:paraId="4765FC0E" w14:textId="77777777" w:rsidR="00112ECB" w:rsidRPr="005430B4" w:rsidRDefault="00112ECB" w:rsidP="00E577F0">
      <w:pPr>
        <w:tabs>
          <w:tab w:val="left" w:pos="3568"/>
        </w:tabs>
        <w:spacing w:after="0"/>
        <w:jc w:val="center"/>
        <w:rPr>
          <w:noProof/>
          <w:lang w:val="en-IN"/>
        </w:rPr>
      </w:pPr>
    </w:p>
    <w:p w14:paraId="4765FC0F" w14:textId="762E3D2C" w:rsidR="005703AC" w:rsidRPr="005430B4" w:rsidRDefault="003229D1" w:rsidP="00A24B39">
      <w:pPr>
        <w:tabs>
          <w:tab w:val="left" w:pos="3568"/>
        </w:tabs>
        <w:spacing w:after="0"/>
        <w:jc w:val="center"/>
        <w:rPr>
          <w:rFonts w:ascii="Arial" w:hAnsi="Arial" w:cs="Arial"/>
          <w:sz w:val="24"/>
          <w:szCs w:val="24"/>
          <w:lang w:val="en-IN"/>
        </w:rPr>
      </w:pPr>
      <w:r w:rsidRPr="005430B4">
        <w:rPr>
          <w:rFonts w:ascii="Arial" w:hAnsi="Arial" w:cs="Arial"/>
          <w:sz w:val="24"/>
          <w:szCs w:val="24"/>
          <w:lang w:val="en-IN"/>
        </w:rPr>
        <w:t>FIG. 5 SUR</w:t>
      </w:r>
      <w:r w:rsidR="005703AC" w:rsidRPr="005430B4">
        <w:rPr>
          <w:rFonts w:ascii="Arial" w:hAnsi="Arial" w:cs="Arial"/>
          <w:sz w:val="24"/>
          <w:szCs w:val="24"/>
          <w:lang w:val="en-IN"/>
        </w:rPr>
        <w:t>CHARGE WEIGHT</w:t>
      </w:r>
    </w:p>
    <w:p w14:paraId="4765FC16" w14:textId="77777777" w:rsidR="00F760E8" w:rsidRPr="005430B4" w:rsidRDefault="00F760E8" w:rsidP="00E577F0">
      <w:pPr>
        <w:spacing w:after="0"/>
        <w:jc w:val="both"/>
        <w:rPr>
          <w:rFonts w:ascii="Arial" w:hAnsi="Arial" w:cs="Arial"/>
          <w:b/>
          <w:bCs/>
          <w:sz w:val="24"/>
          <w:szCs w:val="24"/>
          <w:lang w:val="en-IN"/>
        </w:rPr>
      </w:pPr>
    </w:p>
    <w:p w14:paraId="4765FC23" w14:textId="61BE324B" w:rsidR="00BC41FE" w:rsidRDefault="00BC41FE">
      <w:pPr>
        <w:rPr>
          <w:rFonts w:ascii="Arial" w:hAnsi="Arial" w:cs="Arial"/>
          <w:sz w:val="24"/>
          <w:szCs w:val="24"/>
          <w:lang w:val="en-IN"/>
        </w:rPr>
      </w:pPr>
      <w:r>
        <w:rPr>
          <w:rFonts w:ascii="Arial" w:hAnsi="Arial" w:cs="Arial"/>
          <w:sz w:val="24"/>
          <w:szCs w:val="24"/>
          <w:lang w:val="en-IN"/>
        </w:rPr>
        <w:br w:type="page"/>
      </w:r>
    </w:p>
    <w:p w14:paraId="67478F06" w14:textId="77777777" w:rsidR="0071324D" w:rsidRPr="0071324D" w:rsidRDefault="0071324D" w:rsidP="0071324D">
      <w:pPr>
        <w:autoSpaceDE w:val="0"/>
        <w:autoSpaceDN w:val="0"/>
        <w:adjustRightInd w:val="0"/>
        <w:spacing w:after="0" w:line="240" w:lineRule="auto"/>
        <w:jc w:val="both"/>
        <w:rPr>
          <w:rFonts w:ascii="Arial" w:eastAsia="Calibri" w:hAnsi="Arial" w:cs="Arial"/>
          <w:color w:val="000000"/>
          <w:sz w:val="24"/>
          <w:szCs w:val="24"/>
        </w:rPr>
      </w:pPr>
    </w:p>
    <w:p w14:paraId="6B29EC3B" w14:textId="77777777" w:rsidR="0074601C" w:rsidRPr="0074601C" w:rsidRDefault="0074601C" w:rsidP="0074601C">
      <w:pPr>
        <w:tabs>
          <w:tab w:val="center" w:pos="4763"/>
        </w:tabs>
        <w:spacing w:after="0" w:line="240" w:lineRule="auto"/>
        <w:jc w:val="center"/>
        <w:rPr>
          <w:rFonts w:ascii="Times New Roman" w:eastAsia="Times New Roman" w:hAnsi="Times New Roman" w:cs="Times New Roman"/>
          <w:b/>
          <w:bCs/>
          <w:color w:val="000000"/>
          <w:kern w:val="2"/>
          <w:sz w:val="20"/>
          <w:lang w:bidi="ar-SA"/>
        </w:rPr>
      </w:pPr>
      <w:r w:rsidRPr="0074601C">
        <w:rPr>
          <w:rFonts w:ascii="Times New Roman" w:eastAsia="Times New Roman" w:hAnsi="Times New Roman" w:cs="Times New Roman"/>
          <w:b/>
          <w:bCs/>
          <w:color w:val="000000"/>
          <w:kern w:val="2"/>
          <w:sz w:val="20"/>
          <w:lang w:bidi="ar-SA"/>
        </w:rPr>
        <w:t>ANNEX A</w:t>
      </w:r>
    </w:p>
    <w:p w14:paraId="425890F0" w14:textId="77777777" w:rsidR="0074601C" w:rsidRPr="0074601C" w:rsidRDefault="0074601C" w:rsidP="0074601C">
      <w:pPr>
        <w:adjustRightInd w:val="0"/>
        <w:spacing w:before="120" w:after="120" w:line="240" w:lineRule="auto"/>
        <w:jc w:val="center"/>
        <w:rPr>
          <w:rFonts w:ascii="Times New Roman" w:eastAsia="Times New Roman" w:hAnsi="Times New Roman" w:cs="Times New Roman"/>
          <w:color w:val="000000"/>
          <w:kern w:val="2"/>
          <w:sz w:val="20"/>
          <w:lang w:bidi="ar-SA"/>
        </w:rPr>
      </w:pPr>
      <w:r w:rsidRPr="0074601C">
        <w:rPr>
          <w:rFonts w:ascii="Times New Roman" w:eastAsia="Times New Roman" w:hAnsi="Times New Roman" w:cs="Times New Roman"/>
          <w:color w:val="000000"/>
          <w:kern w:val="2"/>
          <w:sz w:val="20"/>
          <w:lang w:bidi="ar-SA"/>
        </w:rPr>
        <w:t>(</w:t>
      </w:r>
      <w:r w:rsidRPr="0074601C">
        <w:rPr>
          <w:rFonts w:ascii="Times New Roman" w:eastAsia="Times New Roman" w:hAnsi="Times New Roman" w:cs="Times New Roman"/>
          <w:i/>
          <w:iCs/>
          <w:color w:val="000000"/>
          <w:kern w:val="2"/>
          <w:sz w:val="20"/>
          <w:lang w:bidi="ar-SA"/>
        </w:rPr>
        <w:t>Foreword</w:t>
      </w:r>
      <w:r w:rsidRPr="0074601C">
        <w:rPr>
          <w:rFonts w:ascii="Times New Roman" w:eastAsia="Times New Roman" w:hAnsi="Times New Roman" w:cs="Times New Roman"/>
          <w:color w:val="000000"/>
          <w:kern w:val="2"/>
          <w:sz w:val="20"/>
          <w:lang w:bidi="ar-SA"/>
        </w:rPr>
        <w:t>)</w:t>
      </w:r>
    </w:p>
    <w:p w14:paraId="5ABD2A9E" w14:textId="77777777" w:rsidR="0074601C" w:rsidRPr="0074601C" w:rsidRDefault="0074601C" w:rsidP="0074601C">
      <w:pPr>
        <w:adjustRightInd w:val="0"/>
        <w:spacing w:before="120" w:after="120" w:line="240" w:lineRule="auto"/>
        <w:jc w:val="center"/>
        <w:rPr>
          <w:rFonts w:ascii="Times New Roman" w:eastAsia="Times New Roman" w:hAnsi="Times New Roman" w:cs="Times New Roman"/>
          <w:b/>
          <w:bCs/>
          <w:color w:val="000000"/>
          <w:kern w:val="2"/>
          <w:sz w:val="20"/>
          <w:rtl/>
          <w:cs/>
          <w:lang w:bidi="ar-SA"/>
        </w:rPr>
      </w:pPr>
      <w:r w:rsidRPr="0074601C">
        <w:rPr>
          <w:rFonts w:ascii="Times New Roman" w:eastAsia="Times New Roman" w:hAnsi="Times New Roman" w:cs="Times New Roman"/>
          <w:b/>
          <w:bCs/>
          <w:color w:val="000000"/>
          <w:kern w:val="2"/>
          <w:sz w:val="20"/>
          <w:lang w:bidi="ar-SA"/>
        </w:rPr>
        <w:t>COMMITTEE COMPOSITION</w:t>
      </w:r>
    </w:p>
    <w:p w14:paraId="2618CAAA" w14:textId="77777777" w:rsidR="0074601C" w:rsidRPr="0074601C" w:rsidRDefault="0074601C" w:rsidP="0074601C">
      <w:pPr>
        <w:autoSpaceDE w:val="0"/>
        <w:autoSpaceDN w:val="0"/>
        <w:adjustRightInd w:val="0"/>
        <w:spacing w:after="0" w:line="240" w:lineRule="auto"/>
        <w:jc w:val="center"/>
        <w:rPr>
          <w:rFonts w:ascii="Arial" w:eastAsia="Calibri" w:hAnsi="Arial" w:cs="Arial"/>
          <w:color w:val="000000"/>
          <w:sz w:val="24"/>
          <w:szCs w:val="24"/>
        </w:rPr>
      </w:pPr>
    </w:p>
    <w:p w14:paraId="20239861" w14:textId="77777777" w:rsidR="0074601C" w:rsidRPr="0074601C" w:rsidRDefault="0074601C" w:rsidP="0074601C">
      <w:pPr>
        <w:widowControl w:val="0"/>
        <w:autoSpaceDE w:val="0"/>
        <w:autoSpaceDN w:val="0"/>
        <w:adjustRightInd w:val="0"/>
        <w:spacing w:before="60" w:after="160" w:line="259" w:lineRule="auto"/>
        <w:ind w:left="-265" w:right="-332"/>
        <w:jc w:val="center"/>
        <w:rPr>
          <w:rFonts w:ascii="Times New Roman" w:eastAsia="Times New Roman" w:hAnsi="Times New Roman" w:cs="Times New Roman"/>
          <w:bCs/>
          <w:color w:val="000000"/>
          <w:lang w:val="en-IN" w:eastAsia="en-IN" w:bidi="ar-SA"/>
        </w:rPr>
      </w:pPr>
      <w:r w:rsidRPr="0074601C">
        <w:rPr>
          <w:rFonts w:ascii="Times New Roman" w:eastAsia="Times New Roman" w:hAnsi="Times New Roman" w:cs="Times New Roman"/>
          <w:bCs/>
          <w:color w:val="000000"/>
          <w:lang w:val="en-IN" w:eastAsia="en-IN" w:bidi="ar-SA"/>
        </w:rPr>
        <w:t>Soil and Foundation Engineering Sectional Committee, CED 43</w:t>
      </w:r>
    </w:p>
    <w:p w14:paraId="109972B2" w14:textId="77777777" w:rsidR="0074601C" w:rsidRPr="0074601C" w:rsidRDefault="0074601C" w:rsidP="0074601C">
      <w:pPr>
        <w:widowControl w:val="0"/>
        <w:tabs>
          <w:tab w:val="left" w:pos="90"/>
        </w:tabs>
        <w:autoSpaceDE w:val="0"/>
        <w:autoSpaceDN w:val="0"/>
        <w:adjustRightInd w:val="0"/>
        <w:spacing w:after="160" w:line="259" w:lineRule="auto"/>
        <w:jc w:val="center"/>
        <w:rPr>
          <w:rFonts w:ascii="Arial" w:eastAsia="Times New Roman" w:hAnsi="Arial" w:cs="Arial"/>
          <w:b/>
          <w:bCs/>
          <w:color w:val="000000"/>
          <w:sz w:val="20"/>
          <w:lang w:val="en-IN" w:eastAsia="en-IN" w:bidi="ar-SA"/>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5680"/>
      </w:tblGrid>
      <w:tr w:rsidR="00E37DFE" w:rsidRPr="0074601C" w14:paraId="7586D9F2" w14:textId="77777777" w:rsidTr="00E37DFE">
        <w:trPr>
          <w:trHeight w:val="432"/>
          <w:tblHeader/>
          <w:jc w:val="center"/>
        </w:trPr>
        <w:tc>
          <w:tcPr>
            <w:tcW w:w="2034" w:type="pct"/>
            <w:vMerge w:val="restart"/>
          </w:tcPr>
          <w:p w14:paraId="7A2405B2" w14:textId="77777777" w:rsidR="00E37DFE" w:rsidRPr="0074601C" w:rsidRDefault="00E37DFE" w:rsidP="0074601C">
            <w:pPr>
              <w:jc w:val="center"/>
              <w:rPr>
                <w:rFonts w:ascii="Times New Roman" w:eastAsia="Times New Roman" w:hAnsi="Times New Roman" w:cs="Times New Roman"/>
                <w:i/>
                <w:iCs/>
                <w:color w:val="000000"/>
                <w:sz w:val="20"/>
              </w:rPr>
            </w:pPr>
            <w:r w:rsidRPr="0074601C">
              <w:rPr>
                <w:rFonts w:ascii="Times New Roman" w:eastAsia="Times New Roman" w:hAnsi="Times New Roman" w:cs="Times New Roman"/>
                <w:i/>
                <w:iCs/>
                <w:color w:val="000000"/>
                <w:sz w:val="20"/>
              </w:rPr>
              <w:t>Organization</w:t>
            </w:r>
          </w:p>
        </w:tc>
        <w:tc>
          <w:tcPr>
            <w:tcW w:w="2966" w:type="pct"/>
            <w:vMerge w:val="restart"/>
          </w:tcPr>
          <w:p w14:paraId="52FB8223" w14:textId="77777777" w:rsidR="00E37DFE" w:rsidRPr="0074601C" w:rsidRDefault="00E37DFE" w:rsidP="0074601C">
            <w:pPr>
              <w:jc w:val="center"/>
              <w:rPr>
                <w:rFonts w:ascii="Times New Roman" w:eastAsia="Times New Roman" w:hAnsi="Times New Roman" w:cs="Times New Roman"/>
                <w:i/>
                <w:iCs/>
                <w:color w:val="000000"/>
                <w:sz w:val="20"/>
              </w:rPr>
            </w:pPr>
            <w:r w:rsidRPr="0074601C">
              <w:rPr>
                <w:rFonts w:ascii="Times New Roman" w:eastAsia="Times New Roman" w:hAnsi="Times New Roman" w:cs="Times New Roman"/>
                <w:i/>
                <w:iCs/>
                <w:color w:val="000000"/>
                <w:sz w:val="20"/>
              </w:rPr>
              <w:t>Representative(s)</w:t>
            </w:r>
          </w:p>
          <w:p w14:paraId="15BC57F4" w14:textId="77777777" w:rsidR="00E37DFE" w:rsidRPr="0074601C" w:rsidRDefault="00E37DFE" w:rsidP="0074601C">
            <w:pPr>
              <w:jc w:val="center"/>
              <w:rPr>
                <w:rFonts w:ascii="Times New Roman" w:eastAsia="Times New Roman" w:hAnsi="Times New Roman" w:cs="Times New Roman"/>
                <w:b/>
                <w:bCs/>
                <w:color w:val="000000"/>
                <w:sz w:val="20"/>
              </w:rPr>
            </w:pPr>
          </w:p>
        </w:tc>
      </w:tr>
      <w:tr w:rsidR="00E37DFE" w:rsidRPr="0074601C" w14:paraId="3EE1E59F" w14:textId="77777777" w:rsidTr="00E37DFE">
        <w:trPr>
          <w:trHeight w:val="230"/>
          <w:tblHeader/>
          <w:jc w:val="center"/>
        </w:trPr>
        <w:tc>
          <w:tcPr>
            <w:tcW w:w="2034" w:type="pct"/>
            <w:vMerge/>
          </w:tcPr>
          <w:p w14:paraId="03DA570D" w14:textId="77777777" w:rsidR="00E37DFE" w:rsidRPr="0074601C" w:rsidRDefault="00E37DFE" w:rsidP="0074601C">
            <w:pPr>
              <w:jc w:val="center"/>
              <w:rPr>
                <w:rFonts w:ascii="Times New Roman" w:eastAsia="Times New Roman" w:hAnsi="Times New Roman" w:cs="Times New Roman"/>
                <w:b/>
                <w:bCs/>
                <w:color w:val="000000"/>
                <w:sz w:val="20"/>
              </w:rPr>
            </w:pPr>
          </w:p>
        </w:tc>
        <w:tc>
          <w:tcPr>
            <w:tcW w:w="2966" w:type="pct"/>
            <w:vMerge/>
          </w:tcPr>
          <w:p w14:paraId="6A4A4910" w14:textId="77777777" w:rsidR="00E37DFE" w:rsidRPr="0074601C" w:rsidRDefault="00E37DFE" w:rsidP="0074601C">
            <w:pPr>
              <w:jc w:val="center"/>
              <w:rPr>
                <w:rFonts w:ascii="Times New Roman" w:eastAsia="Times New Roman" w:hAnsi="Times New Roman" w:cs="Times New Roman"/>
                <w:b/>
                <w:bCs/>
                <w:color w:val="000000"/>
                <w:sz w:val="20"/>
              </w:rPr>
            </w:pPr>
          </w:p>
        </w:tc>
      </w:tr>
      <w:tr w:rsidR="00E37DFE" w:rsidRPr="0074601C" w14:paraId="4F551056" w14:textId="77777777" w:rsidTr="00E37DFE">
        <w:trPr>
          <w:jc w:val="center"/>
        </w:trPr>
        <w:tc>
          <w:tcPr>
            <w:tcW w:w="2034" w:type="pct"/>
          </w:tcPr>
          <w:p w14:paraId="67E63EE2" w14:textId="77777777" w:rsidR="00E37DFE" w:rsidRPr="0074601C" w:rsidRDefault="00E37DFE" w:rsidP="0074601C">
            <w:pPr>
              <w:jc w:val="both"/>
              <w:rPr>
                <w:rFonts w:ascii="Times New Roman" w:eastAsia="Times New Roman" w:hAnsi="Times New Roman" w:cs="Times New Roman"/>
                <w:i/>
                <w:color w:val="000000"/>
                <w:sz w:val="20"/>
              </w:rPr>
            </w:pPr>
            <w:r w:rsidRPr="0074601C">
              <w:rPr>
                <w:rFonts w:ascii="Times New Roman" w:eastAsia="Times New Roman" w:hAnsi="Times New Roman" w:cs="Times New Roman"/>
                <w:color w:val="000000"/>
                <w:sz w:val="20"/>
              </w:rPr>
              <w:t xml:space="preserve">In Personal Capacity, </w:t>
            </w:r>
            <w:r w:rsidRPr="0074601C">
              <w:rPr>
                <w:rFonts w:ascii="Times New Roman" w:eastAsia="Times New Roman" w:hAnsi="Times New Roman" w:cs="Times New Roman"/>
                <w:i/>
                <w:color w:val="000000"/>
                <w:sz w:val="20"/>
              </w:rPr>
              <w:t>473, Vinayak Apartments, BHEL Housing Society, Plot No.  C-58/19, Sector 62, Noida, Uttar Pradesh</w:t>
            </w:r>
            <w:r w:rsidRPr="0074601C">
              <w:rPr>
                <w:rFonts w:ascii="Times New Roman" w:eastAsia="Times New Roman" w:hAnsi="Times New Roman" w:cs="Times New Roman"/>
                <w:color w:val="000000"/>
                <w:sz w:val="20"/>
              </w:rPr>
              <w:t xml:space="preserve"> - </w:t>
            </w:r>
            <w:r w:rsidRPr="0074601C">
              <w:rPr>
                <w:rFonts w:ascii="Times New Roman" w:eastAsia="Times New Roman" w:hAnsi="Times New Roman" w:cs="Times New Roman"/>
                <w:i/>
                <w:color w:val="000000"/>
                <w:sz w:val="20"/>
              </w:rPr>
              <w:t>201301</w:t>
            </w:r>
          </w:p>
          <w:p w14:paraId="07076428"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419A1644"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C. Pushpakaran </w:t>
            </w:r>
            <w:r w:rsidRPr="0074601C">
              <w:rPr>
                <w:rFonts w:ascii="Times New Roman" w:eastAsia="Times New Roman" w:hAnsi="Times New Roman" w:cs="Times New Roman"/>
                <w:b/>
                <w:bCs/>
                <w:smallCaps/>
                <w:color w:val="000000"/>
                <w:sz w:val="20"/>
              </w:rPr>
              <w:t>(</w:t>
            </w:r>
            <w:r w:rsidRPr="0074601C">
              <w:rPr>
                <w:rFonts w:ascii="Times New Roman" w:eastAsia="Times New Roman" w:hAnsi="Times New Roman" w:cs="Times New Roman"/>
                <w:b/>
                <w:bCs/>
                <w:i/>
                <w:iCs/>
                <w:smallCaps/>
                <w:color w:val="000000"/>
                <w:sz w:val="20"/>
              </w:rPr>
              <w:t>Chairperson</w:t>
            </w:r>
            <w:r w:rsidRPr="0074601C">
              <w:rPr>
                <w:rFonts w:ascii="Times New Roman" w:eastAsia="Times New Roman" w:hAnsi="Times New Roman" w:cs="Times New Roman"/>
                <w:b/>
                <w:bCs/>
                <w:smallCaps/>
                <w:color w:val="000000"/>
                <w:sz w:val="20"/>
              </w:rPr>
              <w:t>)</w:t>
            </w:r>
          </w:p>
        </w:tc>
      </w:tr>
      <w:tr w:rsidR="00E37DFE" w:rsidRPr="0074601C" w14:paraId="44CAC6D1" w14:textId="77777777" w:rsidTr="00E37DFE">
        <w:trPr>
          <w:trHeight w:val="712"/>
          <w:jc w:val="center"/>
        </w:trPr>
        <w:tc>
          <w:tcPr>
            <w:tcW w:w="2034" w:type="pct"/>
          </w:tcPr>
          <w:p w14:paraId="4A36E5A4"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AFCONS Infrastructure Limited, Mumbai</w:t>
            </w:r>
          </w:p>
          <w:p w14:paraId="37149367"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2B67B38E"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Dr Sunil </w:t>
            </w:r>
            <w:proofErr w:type="spellStart"/>
            <w:r w:rsidRPr="0074601C">
              <w:rPr>
                <w:rFonts w:ascii="Times New Roman" w:eastAsia="Times New Roman" w:hAnsi="Times New Roman" w:cs="Times New Roman"/>
                <w:smallCaps/>
                <w:color w:val="000000"/>
                <w:sz w:val="20"/>
              </w:rPr>
              <w:t>Basarkar</w:t>
            </w:r>
            <w:proofErr w:type="spellEnd"/>
          </w:p>
          <w:p w14:paraId="44601FF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Lakshmana Rao Mantri (</w:t>
            </w:r>
            <w:r w:rsidRPr="0074601C">
              <w:rPr>
                <w:rFonts w:ascii="Times New Roman" w:eastAsia="Times New Roman" w:hAnsi="Times New Roman" w:cs="Times New Roman"/>
                <w:i/>
                <w:smallCaps/>
                <w:color w:val="000000"/>
                <w:sz w:val="20"/>
              </w:rPr>
              <w:t>Alternate-I</w:t>
            </w:r>
            <w:r w:rsidRPr="0074601C">
              <w:rPr>
                <w:rFonts w:ascii="Times New Roman" w:eastAsia="Times New Roman" w:hAnsi="Times New Roman" w:cs="Times New Roman"/>
                <w:smallCaps/>
                <w:color w:val="000000"/>
                <w:sz w:val="20"/>
              </w:rPr>
              <w:t>)</w:t>
            </w:r>
          </w:p>
          <w:p w14:paraId="36B6DDE2"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w:t>
            </w:r>
            <w:proofErr w:type="spellStart"/>
            <w:r w:rsidRPr="0074601C">
              <w:rPr>
                <w:rFonts w:ascii="Times New Roman" w:eastAsia="Times New Roman" w:hAnsi="Times New Roman" w:cs="Times New Roman"/>
                <w:smallCaps/>
                <w:color w:val="000000"/>
                <w:sz w:val="20"/>
              </w:rPr>
              <w:t>Budhmal</w:t>
            </w:r>
            <w:proofErr w:type="spellEnd"/>
            <w:r w:rsidRPr="0074601C">
              <w:rPr>
                <w:rFonts w:ascii="Times New Roman" w:eastAsia="Times New Roman" w:hAnsi="Times New Roman" w:cs="Times New Roman"/>
                <w:smallCaps/>
                <w:color w:val="000000"/>
                <w:sz w:val="20"/>
              </w:rPr>
              <w:t xml:space="preserve"> Jain (</w:t>
            </w:r>
            <w:r w:rsidRPr="0074601C">
              <w:rPr>
                <w:rFonts w:ascii="Times New Roman" w:eastAsia="Times New Roman" w:hAnsi="Times New Roman" w:cs="Times New Roman"/>
                <w:i/>
                <w:smallCaps/>
                <w:color w:val="000000"/>
                <w:sz w:val="20"/>
              </w:rPr>
              <w:t>Alternate-II</w:t>
            </w:r>
            <w:r w:rsidRPr="0074601C">
              <w:rPr>
                <w:rFonts w:ascii="Times New Roman" w:eastAsia="Times New Roman" w:hAnsi="Times New Roman" w:cs="Times New Roman"/>
                <w:smallCaps/>
                <w:color w:val="000000"/>
                <w:sz w:val="20"/>
              </w:rPr>
              <w:t>)</w:t>
            </w:r>
          </w:p>
          <w:p w14:paraId="206B05D0" w14:textId="77777777" w:rsidR="00E37DFE" w:rsidRPr="0074601C" w:rsidRDefault="00E37DFE" w:rsidP="0074601C">
            <w:pPr>
              <w:rPr>
                <w:rFonts w:ascii="Times New Roman" w:eastAsia="Times New Roman" w:hAnsi="Times New Roman" w:cs="Times New Roman"/>
                <w:color w:val="000000"/>
                <w:sz w:val="20"/>
              </w:rPr>
            </w:pPr>
          </w:p>
        </w:tc>
      </w:tr>
      <w:tr w:rsidR="00E37DFE" w:rsidRPr="0074601C" w14:paraId="4FF38525" w14:textId="77777777" w:rsidTr="00E37DFE">
        <w:trPr>
          <w:jc w:val="center"/>
        </w:trPr>
        <w:tc>
          <w:tcPr>
            <w:tcW w:w="2034" w:type="pct"/>
          </w:tcPr>
          <w:p w14:paraId="7A03E57C"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AIMIL Limited, New Delhi</w:t>
            </w:r>
          </w:p>
        </w:tc>
        <w:tc>
          <w:tcPr>
            <w:tcW w:w="2966" w:type="pct"/>
          </w:tcPr>
          <w:p w14:paraId="0287B971"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w:t>
            </w:r>
            <w:proofErr w:type="spellStart"/>
            <w:r w:rsidRPr="0074601C">
              <w:rPr>
                <w:rFonts w:ascii="Times New Roman" w:eastAsia="Times New Roman" w:hAnsi="Times New Roman" w:cs="Times New Roman"/>
                <w:smallCaps/>
                <w:color w:val="000000"/>
                <w:sz w:val="20"/>
              </w:rPr>
              <w:t>Rohitash</w:t>
            </w:r>
            <w:proofErr w:type="spellEnd"/>
            <w:r w:rsidRPr="0074601C">
              <w:rPr>
                <w:rFonts w:ascii="Times New Roman" w:eastAsia="Times New Roman" w:hAnsi="Times New Roman" w:cs="Times New Roman"/>
                <w:smallCaps/>
                <w:color w:val="000000"/>
                <w:sz w:val="20"/>
              </w:rPr>
              <w:t xml:space="preserve"> Barua  </w:t>
            </w:r>
          </w:p>
          <w:p w14:paraId="2BE1CD0A" w14:textId="77777777" w:rsidR="00E37DFE" w:rsidRPr="0074601C" w:rsidRDefault="00E37DFE" w:rsidP="0074601C">
            <w:pPr>
              <w:widowControl w:val="0"/>
              <w:tabs>
                <w:tab w:val="left" w:pos="4440"/>
                <w:tab w:val="left" w:pos="8910"/>
              </w:tabs>
              <w:autoSpaceDE w:val="0"/>
              <w:autoSpaceDN w:val="0"/>
              <w:adjustRightInd w:val="0"/>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w:t>
            </w:r>
            <w:proofErr w:type="spellStart"/>
            <w:r w:rsidRPr="0074601C">
              <w:rPr>
                <w:rFonts w:ascii="Times New Roman" w:eastAsia="Times New Roman" w:hAnsi="Times New Roman" w:cs="Times New Roman"/>
                <w:smallCaps/>
                <w:color w:val="000000"/>
                <w:sz w:val="20"/>
              </w:rPr>
              <w:t>Smt</w:t>
            </w:r>
            <w:proofErr w:type="spellEnd"/>
            <w:r w:rsidRPr="0074601C">
              <w:rPr>
                <w:rFonts w:ascii="Times New Roman" w:eastAsia="Times New Roman" w:hAnsi="Times New Roman" w:cs="Times New Roman"/>
                <w:smallCaps/>
                <w:color w:val="000000"/>
                <w:sz w:val="20"/>
              </w:rPr>
              <w:t xml:space="preserve"> Aarti Bhargava (</w:t>
            </w:r>
            <w:r w:rsidRPr="0074601C">
              <w:rPr>
                <w:rFonts w:ascii="Times New Roman" w:eastAsia="Times New Roman" w:hAnsi="Times New Roman" w:cs="Times New Roman"/>
                <w:i/>
                <w:smallCaps/>
                <w:color w:val="000000"/>
                <w:sz w:val="20"/>
              </w:rPr>
              <w:t>Alternate-I</w:t>
            </w:r>
            <w:r w:rsidRPr="0074601C">
              <w:rPr>
                <w:rFonts w:ascii="Times New Roman" w:eastAsia="Times New Roman" w:hAnsi="Times New Roman" w:cs="Times New Roman"/>
                <w:smallCaps/>
                <w:color w:val="000000"/>
                <w:sz w:val="20"/>
              </w:rPr>
              <w:t>)</w:t>
            </w:r>
          </w:p>
          <w:p w14:paraId="1083B9D3" w14:textId="77777777" w:rsidR="00E37DFE" w:rsidRPr="0074601C" w:rsidRDefault="00E37DFE" w:rsidP="0074601C">
            <w:pPr>
              <w:widowControl w:val="0"/>
              <w:tabs>
                <w:tab w:val="left" w:pos="4440"/>
                <w:tab w:val="left" w:pos="8910"/>
              </w:tabs>
              <w:autoSpaceDE w:val="0"/>
              <w:autoSpaceDN w:val="0"/>
              <w:adjustRightInd w:val="0"/>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Anil Singh (</w:t>
            </w:r>
            <w:r w:rsidRPr="0074601C">
              <w:rPr>
                <w:rFonts w:ascii="Times New Roman" w:eastAsia="Times New Roman" w:hAnsi="Times New Roman" w:cs="Times New Roman"/>
                <w:i/>
                <w:smallCaps/>
                <w:color w:val="000000"/>
                <w:sz w:val="20"/>
              </w:rPr>
              <w:t>Alternate-II</w:t>
            </w:r>
            <w:r w:rsidRPr="0074601C">
              <w:rPr>
                <w:rFonts w:ascii="Times New Roman" w:eastAsia="Times New Roman" w:hAnsi="Times New Roman" w:cs="Times New Roman"/>
                <w:smallCaps/>
                <w:color w:val="000000"/>
                <w:sz w:val="20"/>
              </w:rPr>
              <w:t>)</w:t>
            </w:r>
          </w:p>
          <w:p w14:paraId="287C9F2F" w14:textId="77777777" w:rsidR="00E37DFE" w:rsidRPr="0074601C" w:rsidRDefault="00E37DFE" w:rsidP="0074601C">
            <w:pPr>
              <w:widowControl w:val="0"/>
              <w:tabs>
                <w:tab w:val="left" w:pos="4440"/>
                <w:tab w:val="left" w:pos="8910"/>
              </w:tabs>
              <w:autoSpaceDE w:val="0"/>
              <w:autoSpaceDN w:val="0"/>
              <w:adjustRightInd w:val="0"/>
              <w:rPr>
                <w:rFonts w:ascii="Times New Roman" w:eastAsia="Times New Roman" w:hAnsi="Times New Roman" w:cs="Times New Roman"/>
                <w:color w:val="000000"/>
                <w:sz w:val="20"/>
              </w:rPr>
            </w:pPr>
          </w:p>
        </w:tc>
      </w:tr>
      <w:tr w:rsidR="00E37DFE" w:rsidRPr="0074601C" w14:paraId="1202466F" w14:textId="77777777" w:rsidTr="00E37DFE">
        <w:trPr>
          <w:jc w:val="center"/>
        </w:trPr>
        <w:tc>
          <w:tcPr>
            <w:tcW w:w="2034" w:type="pct"/>
          </w:tcPr>
          <w:p w14:paraId="79113854"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Bharat Heavy Electricals Ltd, New Delhi</w:t>
            </w:r>
          </w:p>
        </w:tc>
        <w:tc>
          <w:tcPr>
            <w:tcW w:w="2966" w:type="pct"/>
          </w:tcPr>
          <w:p w14:paraId="24AAF517"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T. M. S. Rao</w:t>
            </w:r>
          </w:p>
          <w:p w14:paraId="4D892F8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Vikram S. (</w:t>
            </w:r>
            <w:r w:rsidRPr="0074601C">
              <w:rPr>
                <w:rFonts w:ascii="Times New Roman" w:eastAsia="Times New Roman" w:hAnsi="Times New Roman" w:cs="Times New Roman"/>
                <w:i/>
                <w:smallCaps/>
                <w:color w:val="000000"/>
                <w:sz w:val="20"/>
              </w:rPr>
              <w:t>Young Professional</w:t>
            </w:r>
            <w:r w:rsidRPr="0074601C">
              <w:rPr>
                <w:rFonts w:ascii="Times New Roman" w:eastAsia="Times New Roman" w:hAnsi="Times New Roman" w:cs="Times New Roman"/>
                <w:smallCaps/>
                <w:color w:val="000000"/>
                <w:sz w:val="20"/>
              </w:rPr>
              <w:t>)</w:t>
            </w:r>
          </w:p>
          <w:p w14:paraId="22F0FC0D" w14:textId="77777777" w:rsidR="00E37DFE" w:rsidRPr="0074601C" w:rsidRDefault="00E37DFE" w:rsidP="0074601C">
            <w:pPr>
              <w:rPr>
                <w:rFonts w:ascii="Times New Roman" w:eastAsia="Times New Roman" w:hAnsi="Times New Roman" w:cs="Times New Roman"/>
                <w:color w:val="000000"/>
                <w:sz w:val="20"/>
              </w:rPr>
            </w:pPr>
          </w:p>
        </w:tc>
      </w:tr>
      <w:tr w:rsidR="00E37DFE" w:rsidRPr="0074601C" w14:paraId="42815922" w14:textId="77777777" w:rsidTr="00E37DFE">
        <w:trPr>
          <w:jc w:val="center"/>
        </w:trPr>
        <w:tc>
          <w:tcPr>
            <w:tcW w:w="2034" w:type="pct"/>
          </w:tcPr>
          <w:p w14:paraId="59EE4C65"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CEM Engineers and Consultants Pvt Ltd, Bhubaneswar</w:t>
            </w:r>
          </w:p>
          <w:p w14:paraId="25F5A56C"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5BD7D4D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Ashok Basa</w:t>
            </w:r>
          </w:p>
          <w:p w14:paraId="020CDCDA"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smallCaps/>
                <w:color w:val="000000"/>
                <w:sz w:val="20"/>
              </w:rPr>
              <w:t xml:space="preserve">  Shri Dilip Basa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534E8769" w14:textId="77777777" w:rsidTr="00E37DFE">
        <w:trPr>
          <w:jc w:val="center"/>
        </w:trPr>
        <w:tc>
          <w:tcPr>
            <w:tcW w:w="2034" w:type="pct"/>
          </w:tcPr>
          <w:p w14:paraId="36E315D3" w14:textId="77777777" w:rsidR="00E37DFE" w:rsidRPr="0074601C" w:rsidRDefault="00E37DFE" w:rsidP="0074601C">
            <w:pPr>
              <w:jc w:val="both"/>
              <w:rPr>
                <w:rFonts w:ascii="Times New Roman" w:eastAsia="Times New Roman" w:hAnsi="Times New Roman" w:cs="Times New Roman"/>
                <w:color w:val="000000"/>
                <w:sz w:val="20"/>
              </w:rPr>
            </w:pPr>
            <w:proofErr w:type="spellStart"/>
            <w:r w:rsidRPr="0074601C">
              <w:rPr>
                <w:rFonts w:ascii="Times New Roman" w:eastAsia="Times New Roman" w:hAnsi="Times New Roman" w:cs="Times New Roman"/>
                <w:color w:val="000000"/>
                <w:sz w:val="20"/>
              </w:rPr>
              <w:t>Cengrs</w:t>
            </w:r>
            <w:proofErr w:type="spellEnd"/>
            <w:r w:rsidRPr="0074601C">
              <w:rPr>
                <w:rFonts w:ascii="Times New Roman" w:eastAsia="Times New Roman" w:hAnsi="Times New Roman" w:cs="Times New Roman"/>
                <w:color w:val="000000"/>
                <w:sz w:val="20"/>
              </w:rPr>
              <w:t xml:space="preserve"> </w:t>
            </w:r>
            <w:proofErr w:type="spellStart"/>
            <w:r w:rsidRPr="0074601C">
              <w:rPr>
                <w:rFonts w:ascii="Times New Roman" w:eastAsia="Times New Roman" w:hAnsi="Times New Roman" w:cs="Times New Roman"/>
                <w:color w:val="000000"/>
                <w:sz w:val="20"/>
              </w:rPr>
              <w:t>Geotechnica</w:t>
            </w:r>
            <w:proofErr w:type="spellEnd"/>
            <w:r w:rsidRPr="0074601C">
              <w:rPr>
                <w:rFonts w:ascii="Times New Roman" w:eastAsia="Times New Roman" w:hAnsi="Times New Roman" w:cs="Times New Roman"/>
                <w:color w:val="000000"/>
                <w:sz w:val="20"/>
              </w:rPr>
              <w:t xml:space="preserve"> Pvt Ltd, Noida</w:t>
            </w:r>
          </w:p>
        </w:tc>
        <w:tc>
          <w:tcPr>
            <w:tcW w:w="2966" w:type="pct"/>
          </w:tcPr>
          <w:p w14:paraId="40C90077"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Sanjay Gupta</w:t>
            </w:r>
          </w:p>
          <w:p w14:paraId="7A23B3A3"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Ravi Sundaram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46AF6F52" w14:textId="77777777" w:rsidR="00E37DFE" w:rsidRPr="0074601C" w:rsidRDefault="00E37DFE" w:rsidP="0074601C">
            <w:pPr>
              <w:ind w:right="-130"/>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Sorabh Gupta (</w:t>
            </w:r>
            <w:r w:rsidRPr="0074601C">
              <w:rPr>
                <w:rFonts w:ascii="Times New Roman" w:eastAsia="Times New Roman" w:hAnsi="Times New Roman" w:cs="Times New Roman"/>
                <w:i/>
                <w:smallCaps/>
                <w:color w:val="000000"/>
                <w:sz w:val="20"/>
              </w:rPr>
              <w:t>Young Professional</w:t>
            </w:r>
            <w:r w:rsidRPr="0074601C">
              <w:rPr>
                <w:rFonts w:ascii="Times New Roman" w:eastAsia="Times New Roman" w:hAnsi="Times New Roman" w:cs="Times New Roman"/>
                <w:smallCaps/>
                <w:color w:val="000000"/>
                <w:sz w:val="20"/>
              </w:rPr>
              <w:t>)</w:t>
            </w:r>
          </w:p>
        </w:tc>
      </w:tr>
      <w:tr w:rsidR="00E37DFE" w:rsidRPr="0074601C" w14:paraId="78068F2C" w14:textId="77777777" w:rsidTr="00E37DFE">
        <w:trPr>
          <w:jc w:val="center"/>
        </w:trPr>
        <w:tc>
          <w:tcPr>
            <w:tcW w:w="2034" w:type="pct"/>
          </w:tcPr>
          <w:p w14:paraId="50C035CB"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Central Board of Irrigation and   Power, New Delhi</w:t>
            </w:r>
          </w:p>
          <w:p w14:paraId="78DC8229"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3E7A61C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Director</w:t>
            </w:r>
          </w:p>
        </w:tc>
      </w:tr>
      <w:tr w:rsidR="00E37DFE" w:rsidRPr="0074601C" w14:paraId="58DB2E9B" w14:textId="77777777" w:rsidTr="00E37DFE">
        <w:trPr>
          <w:jc w:val="center"/>
        </w:trPr>
        <w:tc>
          <w:tcPr>
            <w:tcW w:w="2034" w:type="pct"/>
          </w:tcPr>
          <w:p w14:paraId="1B79506E"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Central Electricity Authority, </w:t>
            </w:r>
          </w:p>
          <w:p w14:paraId="180F5A57"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tc>
        <w:tc>
          <w:tcPr>
            <w:tcW w:w="2966" w:type="pct"/>
          </w:tcPr>
          <w:p w14:paraId="20096EEF"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Baleshwar Thakur </w:t>
            </w:r>
          </w:p>
          <w:p w14:paraId="24F18A90"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Deepak Singh </w:t>
            </w:r>
            <w:proofErr w:type="spellStart"/>
            <w:r w:rsidRPr="0074601C">
              <w:rPr>
                <w:rFonts w:ascii="Times New Roman" w:eastAsia="Times New Roman" w:hAnsi="Times New Roman" w:cs="Times New Roman"/>
                <w:smallCaps/>
                <w:color w:val="000000"/>
                <w:sz w:val="20"/>
              </w:rPr>
              <w:t>Raghuvansi</w:t>
            </w:r>
            <w:proofErr w:type="spellEnd"/>
            <w:r w:rsidRPr="0074601C">
              <w:rPr>
                <w:rFonts w:ascii="Times New Roman" w:eastAsia="Times New Roman" w:hAnsi="Times New Roman" w:cs="Times New Roman"/>
                <w:smallCaps/>
                <w:color w:val="000000"/>
                <w:sz w:val="20"/>
              </w:rPr>
              <w:t xml:space="preserve">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615D719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7A90EB38" w14:textId="77777777" w:rsidTr="00E37DFE">
        <w:trPr>
          <w:jc w:val="center"/>
        </w:trPr>
        <w:tc>
          <w:tcPr>
            <w:tcW w:w="2034" w:type="pct"/>
          </w:tcPr>
          <w:p w14:paraId="3824B1A2"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Central Public Works Department,</w:t>
            </w:r>
          </w:p>
          <w:p w14:paraId="72BF70FC"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tc>
        <w:tc>
          <w:tcPr>
            <w:tcW w:w="2966" w:type="pct"/>
          </w:tcPr>
          <w:p w14:paraId="355E6B4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Nagendra Prasad</w:t>
            </w:r>
          </w:p>
          <w:p w14:paraId="02468D31"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w:t>
            </w:r>
            <w:proofErr w:type="spellStart"/>
            <w:r w:rsidRPr="0074601C">
              <w:rPr>
                <w:rFonts w:ascii="Times New Roman" w:eastAsia="Times New Roman" w:hAnsi="Times New Roman" w:cs="Times New Roman"/>
                <w:smallCaps/>
                <w:color w:val="000000"/>
                <w:sz w:val="20"/>
              </w:rPr>
              <w:t>Amrendra</w:t>
            </w:r>
            <w:proofErr w:type="spellEnd"/>
            <w:r w:rsidRPr="0074601C">
              <w:rPr>
                <w:rFonts w:ascii="Times New Roman" w:eastAsia="Times New Roman" w:hAnsi="Times New Roman" w:cs="Times New Roman"/>
                <w:smallCaps/>
                <w:color w:val="000000"/>
                <w:sz w:val="20"/>
              </w:rPr>
              <w:t xml:space="preserve"> Kumar Jalan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67A330B8"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3E96063E" w14:textId="77777777" w:rsidTr="00E37DFE">
        <w:trPr>
          <w:jc w:val="center"/>
        </w:trPr>
        <w:tc>
          <w:tcPr>
            <w:tcW w:w="2034" w:type="pct"/>
          </w:tcPr>
          <w:p w14:paraId="2ADEBC70"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Central Soil and Materials </w:t>
            </w:r>
          </w:p>
          <w:p w14:paraId="3DEFE6A9"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Research Station, New Delhi</w:t>
            </w:r>
          </w:p>
        </w:tc>
        <w:tc>
          <w:tcPr>
            <w:tcW w:w="2966" w:type="pct"/>
          </w:tcPr>
          <w:p w14:paraId="3770B04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Dr Manish Gupta </w:t>
            </w:r>
          </w:p>
          <w:p w14:paraId="7928115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w:t>
            </w:r>
            <w:proofErr w:type="spellStart"/>
            <w:r w:rsidRPr="0074601C">
              <w:rPr>
                <w:rFonts w:ascii="Times New Roman" w:eastAsia="Times New Roman" w:hAnsi="Times New Roman" w:cs="Times New Roman"/>
                <w:smallCaps/>
                <w:color w:val="000000"/>
                <w:sz w:val="20"/>
              </w:rPr>
              <w:t>Ms</w:t>
            </w:r>
            <w:proofErr w:type="spellEnd"/>
            <w:r w:rsidRPr="0074601C">
              <w:rPr>
                <w:rFonts w:ascii="Times New Roman" w:eastAsia="Times New Roman" w:hAnsi="Times New Roman" w:cs="Times New Roman"/>
                <w:smallCaps/>
                <w:color w:val="000000"/>
                <w:sz w:val="20"/>
              </w:rPr>
              <w:t xml:space="preserve"> Swapna Varma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112E76F3"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0EAF9C81" w14:textId="77777777" w:rsidTr="00E37DFE">
        <w:trPr>
          <w:jc w:val="center"/>
        </w:trPr>
        <w:tc>
          <w:tcPr>
            <w:tcW w:w="2034" w:type="pct"/>
          </w:tcPr>
          <w:p w14:paraId="1CF59D1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CSIR-Central Building Research </w:t>
            </w:r>
          </w:p>
          <w:p w14:paraId="1598CAC3"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Institute, Roorkee</w:t>
            </w:r>
          </w:p>
        </w:tc>
        <w:tc>
          <w:tcPr>
            <w:tcW w:w="2966" w:type="pct"/>
          </w:tcPr>
          <w:p w14:paraId="21A745ED"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w:t>
            </w:r>
            <w:proofErr w:type="spellStart"/>
            <w:r w:rsidRPr="0074601C">
              <w:rPr>
                <w:rFonts w:ascii="Times New Roman" w:eastAsia="Times New Roman" w:hAnsi="Times New Roman" w:cs="Times New Roman"/>
                <w:smallCaps/>
                <w:color w:val="000000"/>
                <w:sz w:val="20"/>
              </w:rPr>
              <w:t>Manojit</w:t>
            </w:r>
            <w:proofErr w:type="spellEnd"/>
            <w:r w:rsidRPr="0074601C">
              <w:rPr>
                <w:rFonts w:ascii="Times New Roman" w:eastAsia="Times New Roman" w:hAnsi="Times New Roman" w:cs="Times New Roman"/>
                <w:smallCaps/>
                <w:color w:val="000000"/>
                <w:sz w:val="20"/>
              </w:rPr>
              <w:t xml:space="preserve"> Samanta</w:t>
            </w:r>
          </w:p>
          <w:p w14:paraId="2932599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Dr S. Ganesh Kumar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0BA383B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Kaushik Pandit (</w:t>
            </w:r>
            <w:r w:rsidRPr="0074601C">
              <w:rPr>
                <w:rFonts w:ascii="Times New Roman" w:eastAsia="Times New Roman" w:hAnsi="Times New Roman" w:cs="Times New Roman"/>
                <w:i/>
                <w:smallCaps/>
                <w:color w:val="000000"/>
                <w:sz w:val="20"/>
              </w:rPr>
              <w:t>Young Professional</w:t>
            </w:r>
            <w:r w:rsidRPr="0074601C">
              <w:rPr>
                <w:rFonts w:ascii="Times New Roman" w:eastAsia="Times New Roman" w:hAnsi="Times New Roman" w:cs="Times New Roman"/>
                <w:smallCaps/>
                <w:color w:val="000000"/>
                <w:sz w:val="20"/>
              </w:rPr>
              <w:t>)</w:t>
            </w:r>
          </w:p>
          <w:p w14:paraId="1B00F47A"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607AB2C5" w14:textId="77777777" w:rsidTr="00E37DFE">
        <w:trPr>
          <w:jc w:val="center"/>
        </w:trPr>
        <w:tc>
          <w:tcPr>
            <w:tcW w:w="2034" w:type="pct"/>
          </w:tcPr>
          <w:p w14:paraId="47CC6CDB" w14:textId="77777777" w:rsidR="00E37DFE" w:rsidRPr="0074601C" w:rsidRDefault="00E37DFE" w:rsidP="0074601C">
            <w:pPr>
              <w:ind w:right="-121"/>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CSIR-Central Road Research </w:t>
            </w:r>
          </w:p>
          <w:p w14:paraId="0878F1AB" w14:textId="77777777" w:rsidR="00E37DFE" w:rsidRPr="0074601C" w:rsidRDefault="00E37DFE" w:rsidP="0074601C">
            <w:pPr>
              <w:ind w:right="-121"/>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Institute, New Delhi</w:t>
            </w:r>
          </w:p>
          <w:p w14:paraId="22DBEB04" w14:textId="77777777" w:rsidR="00E37DFE" w:rsidRPr="0074601C" w:rsidRDefault="00E37DFE" w:rsidP="0074601C">
            <w:pPr>
              <w:ind w:right="-121"/>
              <w:rPr>
                <w:rFonts w:ascii="Times New Roman" w:eastAsia="Times New Roman" w:hAnsi="Times New Roman" w:cs="Times New Roman"/>
                <w:color w:val="000000"/>
                <w:sz w:val="20"/>
              </w:rPr>
            </w:pPr>
          </w:p>
        </w:tc>
        <w:tc>
          <w:tcPr>
            <w:tcW w:w="2966" w:type="pct"/>
          </w:tcPr>
          <w:p w14:paraId="69D3AD4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Dr Kanwar Singh</w:t>
            </w:r>
          </w:p>
          <w:p w14:paraId="78AB58CD"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P. S. Prasad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7B447FDA" w14:textId="77777777" w:rsidTr="00E37DFE">
        <w:trPr>
          <w:jc w:val="center"/>
        </w:trPr>
        <w:tc>
          <w:tcPr>
            <w:tcW w:w="2034" w:type="pct"/>
          </w:tcPr>
          <w:p w14:paraId="6C627283"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CSIR-Structural Engineering </w:t>
            </w:r>
          </w:p>
          <w:p w14:paraId="17D0068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lastRenderedPageBreak/>
              <w:t xml:space="preserve">  Research Centre, Chennai</w:t>
            </w:r>
          </w:p>
        </w:tc>
        <w:tc>
          <w:tcPr>
            <w:tcW w:w="2966" w:type="pct"/>
          </w:tcPr>
          <w:p w14:paraId="2298058C"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lastRenderedPageBreak/>
              <w:t>Dr P. Kamatchi</w:t>
            </w:r>
          </w:p>
          <w:p w14:paraId="3D1999C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lastRenderedPageBreak/>
              <w:t xml:space="preserve">  </w:t>
            </w:r>
            <w:proofErr w:type="spellStart"/>
            <w:r w:rsidRPr="0074601C">
              <w:rPr>
                <w:rFonts w:ascii="Times New Roman" w:eastAsia="Times New Roman" w:hAnsi="Times New Roman" w:cs="Times New Roman"/>
                <w:smallCaps/>
                <w:color w:val="000000"/>
                <w:sz w:val="20"/>
              </w:rPr>
              <w:t>Smt</w:t>
            </w:r>
            <w:proofErr w:type="spellEnd"/>
            <w:r w:rsidRPr="0074601C">
              <w:rPr>
                <w:rFonts w:ascii="Times New Roman" w:eastAsia="Times New Roman" w:hAnsi="Times New Roman" w:cs="Times New Roman"/>
                <w:smallCaps/>
                <w:color w:val="000000"/>
                <w:sz w:val="20"/>
              </w:rPr>
              <w:t xml:space="preserve"> R Sreekala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1A2D8A44"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A. </w:t>
            </w:r>
            <w:proofErr w:type="spellStart"/>
            <w:r w:rsidRPr="0074601C">
              <w:rPr>
                <w:rFonts w:ascii="Times New Roman" w:eastAsia="Times New Roman" w:hAnsi="Times New Roman" w:cs="Times New Roman"/>
                <w:smallCaps/>
                <w:color w:val="000000"/>
                <w:sz w:val="20"/>
              </w:rPr>
              <w:t>Thirumalaiselvi</w:t>
            </w:r>
            <w:proofErr w:type="spellEnd"/>
            <w:r w:rsidRPr="0074601C">
              <w:rPr>
                <w:rFonts w:ascii="Times New Roman" w:eastAsia="Times New Roman" w:hAnsi="Times New Roman" w:cs="Times New Roman"/>
                <w:smallCaps/>
                <w:color w:val="000000"/>
                <w:sz w:val="20"/>
              </w:rPr>
              <w:t xml:space="preserve"> (</w:t>
            </w:r>
            <w:r w:rsidRPr="0074601C">
              <w:rPr>
                <w:rFonts w:ascii="Times New Roman" w:eastAsia="Times New Roman" w:hAnsi="Times New Roman" w:cs="Times New Roman"/>
                <w:i/>
                <w:smallCaps/>
                <w:color w:val="000000"/>
                <w:sz w:val="20"/>
              </w:rPr>
              <w:t>Young Professional</w:t>
            </w:r>
            <w:r w:rsidRPr="0074601C">
              <w:rPr>
                <w:rFonts w:ascii="Times New Roman" w:eastAsia="Times New Roman" w:hAnsi="Times New Roman" w:cs="Times New Roman"/>
                <w:smallCaps/>
                <w:color w:val="000000"/>
                <w:sz w:val="20"/>
              </w:rPr>
              <w:t>)</w:t>
            </w:r>
          </w:p>
          <w:p w14:paraId="601E08CD"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3873857D" w14:textId="77777777" w:rsidTr="00E37DFE">
        <w:trPr>
          <w:jc w:val="center"/>
        </w:trPr>
        <w:tc>
          <w:tcPr>
            <w:tcW w:w="2034" w:type="pct"/>
          </w:tcPr>
          <w:p w14:paraId="5EF04198"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lastRenderedPageBreak/>
              <w:t xml:space="preserve">D-CAD Technologies, </w:t>
            </w:r>
          </w:p>
          <w:p w14:paraId="42114E2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p w14:paraId="2CF09B51"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2583482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Dr K. G. Bhatia </w:t>
            </w:r>
          </w:p>
        </w:tc>
      </w:tr>
      <w:tr w:rsidR="00E37DFE" w:rsidRPr="0074601C" w14:paraId="51A5BC4F" w14:textId="77777777" w:rsidTr="00E37DFE">
        <w:trPr>
          <w:jc w:val="center"/>
        </w:trPr>
        <w:tc>
          <w:tcPr>
            <w:tcW w:w="2034" w:type="pct"/>
          </w:tcPr>
          <w:p w14:paraId="7BF99DC6"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Delhi Development Authority, </w:t>
            </w:r>
          </w:p>
          <w:p w14:paraId="3226A8E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p w14:paraId="102B201B"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617B7264"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Arun Kumar</w:t>
            </w:r>
          </w:p>
          <w:p w14:paraId="57E0443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w:t>
            </w:r>
            <w:proofErr w:type="spellStart"/>
            <w:r w:rsidRPr="0074601C">
              <w:rPr>
                <w:rFonts w:ascii="Times New Roman" w:eastAsia="Times New Roman" w:hAnsi="Times New Roman" w:cs="Times New Roman"/>
                <w:smallCaps/>
                <w:color w:val="000000"/>
                <w:sz w:val="20"/>
              </w:rPr>
              <w:t>Harindar</w:t>
            </w:r>
            <w:proofErr w:type="spellEnd"/>
            <w:r w:rsidRPr="0074601C">
              <w:rPr>
                <w:rFonts w:ascii="Times New Roman" w:eastAsia="Times New Roman" w:hAnsi="Times New Roman" w:cs="Times New Roman"/>
                <w:smallCaps/>
                <w:color w:val="000000"/>
                <w:sz w:val="20"/>
              </w:rPr>
              <w:t xml:space="preserve"> Pal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0FC2E08E" w14:textId="77777777" w:rsidTr="00E37DFE">
        <w:trPr>
          <w:jc w:val="center"/>
        </w:trPr>
        <w:tc>
          <w:tcPr>
            <w:tcW w:w="2034" w:type="pct"/>
          </w:tcPr>
          <w:p w14:paraId="5939FF63" w14:textId="77777777" w:rsidR="00E37DFE" w:rsidRPr="0074601C" w:rsidRDefault="00E37DFE" w:rsidP="0074601C">
            <w:pPr>
              <w:tabs>
                <w:tab w:val="left" w:pos="2705"/>
              </w:tabs>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Delhi Technological University, </w:t>
            </w:r>
          </w:p>
          <w:p w14:paraId="21076CBB" w14:textId="77777777" w:rsidR="00E37DFE" w:rsidRPr="0074601C" w:rsidRDefault="00E37DFE" w:rsidP="0074601C">
            <w:pPr>
              <w:tabs>
                <w:tab w:val="left" w:pos="2705"/>
              </w:tabs>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p w14:paraId="34E30DC3"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0593C4CA"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Prof. Ashok Kumar Gupta                      </w:t>
            </w:r>
          </w:p>
          <w:p w14:paraId="10F12FC9"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2B7402A4" w14:textId="77777777" w:rsidTr="00E37DFE">
        <w:trPr>
          <w:trHeight w:val="953"/>
          <w:jc w:val="center"/>
        </w:trPr>
        <w:tc>
          <w:tcPr>
            <w:tcW w:w="2034" w:type="pct"/>
          </w:tcPr>
          <w:p w14:paraId="5FE333CE"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Engineers India Limited,              </w:t>
            </w:r>
          </w:p>
          <w:p w14:paraId="2A4741B3"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tc>
        <w:tc>
          <w:tcPr>
            <w:tcW w:w="2966" w:type="pct"/>
          </w:tcPr>
          <w:p w14:paraId="0AB03E08"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V. K. Panwar</w:t>
            </w:r>
          </w:p>
          <w:p w14:paraId="26486FC1"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Sampat Raj (Alternate-I)</w:t>
            </w:r>
          </w:p>
          <w:p w14:paraId="43F41774"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Anil </w:t>
            </w:r>
            <w:proofErr w:type="spellStart"/>
            <w:r w:rsidRPr="0074601C">
              <w:rPr>
                <w:rFonts w:ascii="Times New Roman" w:eastAsia="Times New Roman" w:hAnsi="Times New Roman" w:cs="Times New Roman"/>
                <w:smallCaps/>
                <w:color w:val="000000"/>
                <w:sz w:val="20"/>
              </w:rPr>
              <w:t>Banoth</w:t>
            </w:r>
            <w:proofErr w:type="spellEnd"/>
            <w:r w:rsidRPr="0074601C">
              <w:rPr>
                <w:rFonts w:ascii="Times New Roman" w:eastAsia="Times New Roman" w:hAnsi="Times New Roman" w:cs="Times New Roman"/>
                <w:smallCaps/>
                <w:color w:val="000000"/>
                <w:sz w:val="20"/>
              </w:rPr>
              <w:t xml:space="preserve"> (</w:t>
            </w:r>
            <w:r w:rsidRPr="0074601C">
              <w:rPr>
                <w:rFonts w:ascii="Times New Roman" w:eastAsia="Times New Roman" w:hAnsi="Times New Roman" w:cs="Times New Roman"/>
                <w:i/>
                <w:smallCaps/>
                <w:color w:val="000000"/>
                <w:sz w:val="20"/>
              </w:rPr>
              <w:t>Young Professional</w:t>
            </w:r>
            <w:r w:rsidRPr="0074601C">
              <w:rPr>
                <w:rFonts w:ascii="Times New Roman" w:eastAsia="Times New Roman" w:hAnsi="Times New Roman" w:cs="Times New Roman"/>
                <w:smallCaps/>
                <w:color w:val="000000"/>
                <w:sz w:val="20"/>
              </w:rPr>
              <w:t>)</w:t>
            </w:r>
          </w:p>
          <w:p w14:paraId="06349CE7"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712E61EB" w14:textId="77777777" w:rsidTr="00E37DFE">
        <w:trPr>
          <w:jc w:val="center"/>
        </w:trPr>
        <w:tc>
          <w:tcPr>
            <w:tcW w:w="2034" w:type="pct"/>
          </w:tcPr>
          <w:p w14:paraId="44960685"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Geodynamics Ltd, Vadodara</w:t>
            </w:r>
          </w:p>
        </w:tc>
        <w:tc>
          <w:tcPr>
            <w:tcW w:w="2966" w:type="pct"/>
          </w:tcPr>
          <w:p w14:paraId="4A8504C4"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Dr Ravikiran Vaidya            </w:t>
            </w:r>
          </w:p>
          <w:p w14:paraId="6C14B4F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Sujan Kulkarni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717002F5"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70727264" w14:textId="77777777" w:rsidTr="00E37DFE">
        <w:trPr>
          <w:jc w:val="center"/>
        </w:trPr>
        <w:tc>
          <w:tcPr>
            <w:tcW w:w="2034" w:type="pct"/>
          </w:tcPr>
          <w:p w14:paraId="1C510EB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Geological Survey of India,  </w:t>
            </w:r>
          </w:p>
          <w:p w14:paraId="6CAF3A08"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Kolkata</w:t>
            </w:r>
            <w:r w:rsidRPr="0074601C">
              <w:rPr>
                <w:rFonts w:ascii="Times New Roman" w:eastAsia="Times New Roman" w:hAnsi="Times New Roman" w:cs="Times New Roman"/>
                <w:color w:val="000000"/>
                <w:sz w:val="20"/>
              </w:rPr>
              <w:tab/>
            </w:r>
          </w:p>
        </w:tc>
        <w:tc>
          <w:tcPr>
            <w:tcW w:w="2966" w:type="pct"/>
          </w:tcPr>
          <w:p w14:paraId="195228CA"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Dr Timir Baran Ghosal</w:t>
            </w:r>
          </w:p>
          <w:p w14:paraId="7FF385CD"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Prashant Tukaram </w:t>
            </w:r>
            <w:proofErr w:type="spellStart"/>
            <w:r w:rsidRPr="0074601C">
              <w:rPr>
                <w:rFonts w:ascii="Times New Roman" w:eastAsia="Times New Roman" w:hAnsi="Times New Roman" w:cs="Times New Roman"/>
                <w:smallCaps/>
                <w:color w:val="000000"/>
                <w:sz w:val="20"/>
              </w:rPr>
              <w:t>Ilamkar</w:t>
            </w:r>
            <w:proofErr w:type="spellEnd"/>
            <w:r w:rsidRPr="0074601C">
              <w:rPr>
                <w:rFonts w:ascii="Times New Roman" w:eastAsia="Times New Roman" w:hAnsi="Times New Roman" w:cs="Times New Roman"/>
                <w:smallCaps/>
                <w:color w:val="000000"/>
                <w:sz w:val="20"/>
              </w:rPr>
              <w:t xml:space="preserve">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3C61010F"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405F44EF" w14:textId="77777777" w:rsidTr="00E37DFE">
        <w:trPr>
          <w:jc w:val="center"/>
        </w:trPr>
        <w:tc>
          <w:tcPr>
            <w:tcW w:w="2034" w:type="pct"/>
          </w:tcPr>
          <w:p w14:paraId="6DF08CCF"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Ground Engineering Limited,   </w:t>
            </w:r>
          </w:p>
          <w:p w14:paraId="4056D051"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tc>
        <w:tc>
          <w:tcPr>
            <w:tcW w:w="2966" w:type="pct"/>
          </w:tcPr>
          <w:p w14:paraId="5D829BA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Ashok Kumar Jain                         </w:t>
            </w:r>
          </w:p>
          <w:p w14:paraId="769A228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Neeraj Kumar Jain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122C1646"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6397CA4F" w14:textId="77777777" w:rsidTr="00E37DFE">
        <w:trPr>
          <w:jc w:val="center"/>
        </w:trPr>
        <w:tc>
          <w:tcPr>
            <w:tcW w:w="2034" w:type="pct"/>
          </w:tcPr>
          <w:p w14:paraId="522744E2"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Hindustan Construction Company </w:t>
            </w:r>
          </w:p>
          <w:p w14:paraId="478A81BF"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Limited, Mumbai</w:t>
            </w:r>
          </w:p>
          <w:p w14:paraId="27A04897"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4B0D9847" w14:textId="77777777" w:rsidR="00E37DFE" w:rsidRPr="0074601C" w:rsidRDefault="00E37DFE" w:rsidP="0074601C">
            <w:pPr>
              <w:rPr>
                <w:rFonts w:ascii="Times New Roman" w:eastAsia="Times New Roman" w:hAnsi="Times New Roman" w:cs="Times New Roman"/>
                <w:b/>
                <w:bCs/>
                <w:smallCaps/>
                <w:color w:val="000000"/>
                <w:sz w:val="20"/>
              </w:rPr>
            </w:pPr>
            <w:r w:rsidRPr="0074601C">
              <w:rPr>
                <w:rFonts w:ascii="Times New Roman" w:eastAsia="Times New Roman" w:hAnsi="Times New Roman" w:cs="Times New Roman"/>
                <w:b/>
                <w:bCs/>
                <w:smallCaps/>
                <w:color w:val="000000"/>
                <w:sz w:val="20"/>
              </w:rPr>
              <w:t xml:space="preserve">Representative </w:t>
            </w:r>
          </w:p>
        </w:tc>
      </w:tr>
      <w:tr w:rsidR="00E37DFE" w:rsidRPr="0074601C" w14:paraId="2578A7FE" w14:textId="77777777" w:rsidTr="00E37DFE">
        <w:trPr>
          <w:jc w:val="center"/>
        </w:trPr>
        <w:tc>
          <w:tcPr>
            <w:tcW w:w="2034" w:type="pct"/>
          </w:tcPr>
          <w:p w14:paraId="1AD2ECE5"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Geotechnical Society,             </w:t>
            </w:r>
          </w:p>
          <w:p w14:paraId="28D6CFB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p w14:paraId="53EBF7CC"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E8E362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Prof H. N. Ramesh</w:t>
            </w:r>
          </w:p>
          <w:p w14:paraId="50C08FB2"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Anil Joseph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0655807A"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Prof D. Neelima Satyam (</w:t>
            </w:r>
            <w:r w:rsidRPr="0074601C">
              <w:rPr>
                <w:rFonts w:ascii="Times New Roman" w:eastAsia="Times New Roman" w:hAnsi="Times New Roman" w:cs="Times New Roman"/>
                <w:i/>
                <w:smallCaps/>
                <w:color w:val="000000"/>
                <w:sz w:val="20"/>
              </w:rPr>
              <w:t>Alternate-II</w:t>
            </w:r>
            <w:r w:rsidRPr="0074601C">
              <w:rPr>
                <w:rFonts w:ascii="Times New Roman" w:eastAsia="Times New Roman" w:hAnsi="Times New Roman" w:cs="Times New Roman"/>
                <w:smallCaps/>
                <w:color w:val="000000"/>
                <w:sz w:val="20"/>
              </w:rPr>
              <w:t>)</w:t>
            </w:r>
          </w:p>
          <w:p w14:paraId="192E6F83"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1F2388E1" w14:textId="77777777" w:rsidTr="00E37DFE">
        <w:trPr>
          <w:jc w:val="center"/>
        </w:trPr>
        <w:tc>
          <w:tcPr>
            <w:tcW w:w="2034" w:type="pct"/>
          </w:tcPr>
          <w:p w14:paraId="210DA555"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Institute of Science, </w:t>
            </w:r>
          </w:p>
          <w:p w14:paraId="238C7BB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Bengaluru</w:t>
            </w:r>
          </w:p>
        </w:tc>
        <w:tc>
          <w:tcPr>
            <w:tcW w:w="2966" w:type="pct"/>
          </w:tcPr>
          <w:p w14:paraId="5F73843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Prof </w:t>
            </w:r>
            <w:proofErr w:type="spellStart"/>
            <w:r w:rsidRPr="0074601C">
              <w:rPr>
                <w:rFonts w:ascii="Times New Roman" w:eastAsia="Times New Roman" w:hAnsi="Times New Roman" w:cs="Times New Roman"/>
                <w:smallCaps/>
                <w:color w:val="000000"/>
                <w:sz w:val="20"/>
              </w:rPr>
              <w:t>Jyant</w:t>
            </w:r>
            <w:proofErr w:type="spellEnd"/>
            <w:r w:rsidRPr="0074601C">
              <w:rPr>
                <w:rFonts w:ascii="Times New Roman" w:eastAsia="Times New Roman" w:hAnsi="Times New Roman" w:cs="Times New Roman"/>
                <w:smallCaps/>
                <w:color w:val="000000"/>
                <w:sz w:val="20"/>
              </w:rPr>
              <w:t xml:space="preserve"> Kumar</w:t>
            </w:r>
          </w:p>
          <w:p w14:paraId="6DA3C5D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Prof G. Madhavi Latha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3EE981C0"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57F7D073" w14:textId="77777777" w:rsidTr="00E37DFE">
        <w:trPr>
          <w:jc w:val="center"/>
        </w:trPr>
        <w:tc>
          <w:tcPr>
            <w:tcW w:w="2034" w:type="pct"/>
          </w:tcPr>
          <w:p w14:paraId="0871B081"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Institute of Technology </w:t>
            </w:r>
          </w:p>
          <w:p w14:paraId="0C8D03CE"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Delhi, New Delhi</w:t>
            </w:r>
            <w:r w:rsidRPr="0074601C">
              <w:rPr>
                <w:rFonts w:ascii="Times New Roman" w:eastAsia="Times New Roman" w:hAnsi="Times New Roman" w:cs="Times New Roman"/>
                <w:color w:val="000000"/>
                <w:sz w:val="20"/>
              </w:rPr>
              <w:tab/>
            </w:r>
          </w:p>
          <w:p w14:paraId="18D7BF7E"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27DA0D7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Dr G. V. Ramana</w:t>
            </w:r>
          </w:p>
          <w:p w14:paraId="7342FC52"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J. T. Shahu (Alternate-I)</w:t>
            </w:r>
          </w:p>
          <w:p w14:paraId="6BD6C62E" w14:textId="77777777" w:rsidR="00E37DFE" w:rsidRPr="0074601C" w:rsidRDefault="00E37DFE" w:rsidP="0074601C">
            <w:pPr>
              <w:ind w:right="-130"/>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Prashanth </w:t>
            </w:r>
            <w:proofErr w:type="spellStart"/>
            <w:r w:rsidRPr="0074601C">
              <w:rPr>
                <w:rFonts w:ascii="Times New Roman" w:eastAsia="Times New Roman" w:hAnsi="Times New Roman" w:cs="Times New Roman"/>
                <w:smallCaps/>
                <w:color w:val="000000"/>
                <w:sz w:val="20"/>
              </w:rPr>
              <w:t>Vangla</w:t>
            </w:r>
            <w:proofErr w:type="spellEnd"/>
            <w:r w:rsidRPr="0074601C">
              <w:rPr>
                <w:rFonts w:ascii="Times New Roman" w:eastAsia="Times New Roman" w:hAnsi="Times New Roman" w:cs="Times New Roman"/>
                <w:smallCaps/>
                <w:color w:val="000000"/>
                <w:sz w:val="20"/>
              </w:rPr>
              <w:t xml:space="preserve"> (</w:t>
            </w:r>
            <w:r w:rsidRPr="0074601C">
              <w:rPr>
                <w:rFonts w:ascii="Times New Roman" w:eastAsia="Times New Roman" w:hAnsi="Times New Roman" w:cs="Times New Roman"/>
                <w:i/>
                <w:smallCaps/>
                <w:color w:val="000000"/>
                <w:sz w:val="20"/>
              </w:rPr>
              <w:t>Young Professional</w:t>
            </w:r>
            <w:r w:rsidRPr="0074601C">
              <w:rPr>
                <w:rFonts w:ascii="Times New Roman" w:eastAsia="Times New Roman" w:hAnsi="Times New Roman" w:cs="Times New Roman"/>
                <w:smallCaps/>
                <w:color w:val="000000"/>
                <w:sz w:val="20"/>
              </w:rPr>
              <w:t>)</w:t>
            </w:r>
          </w:p>
          <w:p w14:paraId="297DBE3C" w14:textId="77777777" w:rsidR="00E37DFE" w:rsidRPr="0074601C" w:rsidRDefault="00E37DFE" w:rsidP="0074601C">
            <w:pPr>
              <w:ind w:right="-130"/>
              <w:rPr>
                <w:rFonts w:ascii="Times New Roman" w:eastAsia="Times New Roman" w:hAnsi="Times New Roman" w:cs="Times New Roman"/>
                <w:smallCaps/>
                <w:color w:val="000000"/>
                <w:sz w:val="20"/>
              </w:rPr>
            </w:pPr>
          </w:p>
        </w:tc>
      </w:tr>
      <w:tr w:rsidR="00E37DFE" w:rsidRPr="0074601C" w14:paraId="12870222" w14:textId="77777777" w:rsidTr="00E37DFE">
        <w:trPr>
          <w:jc w:val="center"/>
        </w:trPr>
        <w:tc>
          <w:tcPr>
            <w:tcW w:w="2034" w:type="pct"/>
          </w:tcPr>
          <w:p w14:paraId="21471C1A" w14:textId="77777777" w:rsidR="00E37DFE" w:rsidRPr="0074601C" w:rsidRDefault="00E37DFE" w:rsidP="0074601C">
            <w:pPr>
              <w:ind w:right="-121"/>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Institute of Technology </w:t>
            </w:r>
          </w:p>
          <w:p w14:paraId="400DC419" w14:textId="77777777" w:rsidR="00E37DFE" w:rsidRPr="0074601C" w:rsidRDefault="00E37DFE" w:rsidP="0074601C">
            <w:pPr>
              <w:ind w:right="-121"/>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Kanpur, Kanpur</w:t>
            </w:r>
          </w:p>
          <w:p w14:paraId="6B28C4D4" w14:textId="77777777" w:rsidR="00E37DFE" w:rsidRPr="0074601C" w:rsidRDefault="00E37DFE" w:rsidP="0074601C">
            <w:pPr>
              <w:ind w:right="-121"/>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ab/>
            </w:r>
          </w:p>
        </w:tc>
        <w:tc>
          <w:tcPr>
            <w:tcW w:w="2966" w:type="pct"/>
          </w:tcPr>
          <w:p w14:paraId="1613D960"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Prof Priyanka Ghosh</w:t>
            </w:r>
          </w:p>
        </w:tc>
      </w:tr>
      <w:tr w:rsidR="00E37DFE" w:rsidRPr="0074601C" w14:paraId="3B455A27" w14:textId="77777777" w:rsidTr="00E37DFE">
        <w:trPr>
          <w:jc w:val="center"/>
        </w:trPr>
        <w:tc>
          <w:tcPr>
            <w:tcW w:w="2034" w:type="pct"/>
          </w:tcPr>
          <w:p w14:paraId="4B48874D" w14:textId="77777777" w:rsidR="00E37DFE" w:rsidRPr="0074601C" w:rsidRDefault="00E37DFE" w:rsidP="0074601C">
            <w:pPr>
              <w:jc w:val="both"/>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Institute of Technology </w:t>
            </w:r>
          </w:p>
          <w:p w14:paraId="387B6200"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Madras, Chennai</w:t>
            </w:r>
          </w:p>
        </w:tc>
        <w:tc>
          <w:tcPr>
            <w:tcW w:w="2966" w:type="pct"/>
          </w:tcPr>
          <w:p w14:paraId="706B695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Prof </w:t>
            </w:r>
            <w:proofErr w:type="spellStart"/>
            <w:r w:rsidRPr="0074601C">
              <w:rPr>
                <w:rFonts w:ascii="Times New Roman" w:eastAsia="Times New Roman" w:hAnsi="Times New Roman" w:cs="Times New Roman"/>
                <w:smallCaps/>
                <w:color w:val="000000"/>
                <w:sz w:val="20"/>
              </w:rPr>
              <w:t>Subhadeep</w:t>
            </w:r>
            <w:proofErr w:type="spellEnd"/>
            <w:r w:rsidRPr="0074601C">
              <w:rPr>
                <w:rFonts w:ascii="Times New Roman" w:eastAsia="Times New Roman" w:hAnsi="Times New Roman" w:cs="Times New Roman"/>
                <w:smallCaps/>
                <w:color w:val="000000"/>
                <w:sz w:val="20"/>
              </w:rPr>
              <w:t xml:space="preserve"> Banerjee</w:t>
            </w:r>
          </w:p>
          <w:p w14:paraId="63B562E2"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Prof Ramesh K Kandasami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409F532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30F801C2" w14:textId="77777777" w:rsidTr="00E37DFE">
        <w:trPr>
          <w:jc w:val="center"/>
        </w:trPr>
        <w:tc>
          <w:tcPr>
            <w:tcW w:w="2034" w:type="pct"/>
          </w:tcPr>
          <w:p w14:paraId="1BB6208E"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Institute of Technology </w:t>
            </w:r>
          </w:p>
          <w:p w14:paraId="350BA15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Bombay, Mumbai</w:t>
            </w:r>
          </w:p>
          <w:p w14:paraId="1A39FBA0"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3D76DB41"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Prof Deepankar Choudhury</w:t>
            </w:r>
          </w:p>
          <w:p w14:paraId="13C613F3"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Prof Dasaka Murty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7A42737A" w14:textId="77777777" w:rsidTr="00E37DFE">
        <w:trPr>
          <w:jc w:val="center"/>
        </w:trPr>
        <w:tc>
          <w:tcPr>
            <w:tcW w:w="2034" w:type="pct"/>
          </w:tcPr>
          <w:p w14:paraId="7A1139C7"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Indian Institute of Technology </w:t>
            </w:r>
          </w:p>
          <w:p w14:paraId="01E29343"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Roorkee, Roorkee</w:t>
            </w:r>
          </w:p>
          <w:p w14:paraId="6C383081"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42A9A36D"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Dr Mahendra Singh</w:t>
            </w:r>
          </w:p>
          <w:p w14:paraId="00EF5FFF"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Dr Vishwas A. Sawant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56AE00BF" w14:textId="77777777" w:rsidTr="00E37DFE">
        <w:trPr>
          <w:jc w:val="center"/>
        </w:trPr>
        <w:tc>
          <w:tcPr>
            <w:tcW w:w="2034" w:type="pct"/>
          </w:tcPr>
          <w:p w14:paraId="758ED5F6"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Indian Road Congress, New Delhi</w:t>
            </w:r>
          </w:p>
          <w:p w14:paraId="03B3325C"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0C9FADC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Secretary General                                   </w:t>
            </w:r>
          </w:p>
          <w:p w14:paraId="64DB0B54"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Director (T)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424E7367"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3BD0BC7A" w14:textId="77777777" w:rsidTr="00E37DFE">
        <w:trPr>
          <w:trHeight w:val="611"/>
          <w:jc w:val="center"/>
        </w:trPr>
        <w:tc>
          <w:tcPr>
            <w:tcW w:w="2034" w:type="pct"/>
          </w:tcPr>
          <w:p w14:paraId="26CE6B54"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lastRenderedPageBreak/>
              <w:t xml:space="preserve">Indian Society of Earthquake </w:t>
            </w:r>
          </w:p>
          <w:p w14:paraId="57F84311"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Technology, Roorkee</w:t>
            </w:r>
          </w:p>
          <w:p w14:paraId="6A31BCF0"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12A3442"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Prof B. K. Maheswari</w:t>
            </w:r>
          </w:p>
          <w:p w14:paraId="1B237F20" w14:textId="77777777" w:rsidR="00E37DFE" w:rsidRPr="0074601C" w:rsidRDefault="00E37DFE" w:rsidP="0074601C">
            <w:pPr>
              <w:ind w:right="-62"/>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Prof Vasant A. </w:t>
            </w:r>
            <w:proofErr w:type="spellStart"/>
            <w:r w:rsidRPr="0074601C">
              <w:rPr>
                <w:rFonts w:ascii="Times New Roman" w:eastAsia="Times New Roman" w:hAnsi="Times New Roman" w:cs="Times New Roman"/>
                <w:smallCaps/>
                <w:color w:val="000000"/>
                <w:sz w:val="20"/>
              </w:rPr>
              <w:t>Matsagar</w:t>
            </w:r>
            <w:proofErr w:type="spellEnd"/>
            <w:r w:rsidRPr="0074601C">
              <w:rPr>
                <w:rFonts w:ascii="Times New Roman" w:eastAsia="Times New Roman" w:hAnsi="Times New Roman" w:cs="Times New Roman"/>
                <w:smallCaps/>
                <w:color w:val="000000"/>
                <w:sz w:val="20"/>
              </w:rPr>
              <w:t xml:space="preserve">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32F23328" w14:textId="77777777" w:rsidTr="00E37DFE">
        <w:trPr>
          <w:jc w:val="center"/>
        </w:trPr>
        <w:tc>
          <w:tcPr>
            <w:tcW w:w="2034" w:type="pct"/>
          </w:tcPr>
          <w:p w14:paraId="68889EC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ITD Cementation India Ltd, Kolkata</w:t>
            </w:r>
          </w:p>
        </w:tc>
        <w:tc>
          <w:tcPr>
            <w:tcW w:w="2966" w:type="pct"/>
          </w:tcPr>
          <w:p w14:paraId="5C40FD7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Manish Kumar                                  </w:t>
            </w:r>
          </w:p>
          <w:p w14:paraId="44493DD0"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Aminul Islam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48D51E2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2EF5308B" w14:textId="77777777" w:rsidTr="00E37DFE">
        <w:trPr>
          <w:jc w:val="center"/>
        </w:trPr>
        <w:tc>
          <w:tcPr>
            <w:tcW w:w="2034" w:type="pct"/>
          </w:tcPr>
          <w:p w14:paraId="15CC9F9D" w14:textId="77777777" w:rsidR="00E37DFE" w:rsidRPr="0074601C" w:rsidRDefault="00E37DFE" w:rsidP="0074601C">
            <w:pPr>
              <w:rPr>
                <w:rFonts w:ascii="Times New Roman" w:eastAsia="Times New Roman" w:hAnsi="Times New Roman" w:cs="Times New Roman"/>
                <w:color w:val="000000"/>
                <w:sz w:val="20"/>
              </w:rPr>
            </w:pPr>
            <w:proofErr w:type="spellStart"/>
            <w:r w:rsidRPr="0074601C">
              <w:rPr>
                <w:rFonts w:ascii="Times New Roman" w:eastAsia="Times New Roman" w:hAnsi="Times New Roman" w:cs="Times New Roman"/>
                <w:color w:val="000000"/>
                <w:sz w:val="20"/>
              </w:rPr>
              <w:t>Jadhavpur</w:t>
            </w:r>
            <w:proofErr w:type="spellEnd"/>
            <w:r w:rsidRPr="0074601C">
              <w:rPr>
                <w:rFonts w:ascii="Times New Roman" w:eastAsia="Times New Roman" w:hAnsi="Times New Roman" w:cs="Times New Roman"/>
                <w:color w:val="000000"/>
                <w:sz w:val="20"/>
              </w:rPr>
              <w:t xml:space="preserve"> University, Kolkata                       </w:t>
            </w:r>
          </w:p>
        </w:tc>
        <w:tc>
          <w:tcPr>
            <w:tcW w:w="2966" w:type="pct"/>
          </w:tcPr>
          <w:p w14:paraId="661412B7"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Prof </w:t>
            </w:r>
            <w:proofErr w:type="spellStart"/>
            <w:r w:rsidRPr="0074601C">
              <w:rPr>
                <w:rFonts w:ascii="Times New Roman" w:eastAsia="Times New Roman" w:hAnsi="Times New Roman" w:cs="Times New Roman"/>
                <w:smallCaps/>
                <w:color w:val="000000"/>
                <w:sz w:val="20"/>
              </w:rPr>
              <w:t>Sibapriya</w:t>
            </w:r>
            <w:proofErr w:type="spellEnd"/>
            <w:r w:rsidRPr="0074601C">
              <w:rPr>
                <w:rFonts w:ascii="Times New Roman" w:eastAsia="Times New Roman" w:hAnsi="Times New Roman" w:cs="Times New Roman"/>
                <w:smallCaps/>
                <w:color w:val="000000"/>
                <w:sz w:val="20"/>
              </w:rPr>
              <w:t xml:space="preserve"> Mukherjee                        </w:t>
            </w:r>
          </w:p>
          <w:p w14:paraId="2B1ED7AA"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Prof </w:t>
            </w:r>
            <w:proofErr w:type="spellStart"/>
            <w:r w:rsidRPr="0074601C">
              <w:rPr>
                <w:rFonts w:ascii="Times New Roman" w:eastAsia="Times New Roman" w:hAnsi="Times New Roman" w:cs="Times New Roman"/>
                <w:smallCaps/>
                <w:color w:val="000000"/>
                <w:sz w:val="20"/>
              </w:rPr>
              <w:t>Ramendu</w:t>
            </w:r>
            <w:proofErr w:type="spellEnd"/>
            <w:r w:rsidRPr="0074601C">
              <w:rPr>
                <w:rFonts w:ascii="Times New Roman" w:eastAsia="Times New Roman" w:hAnsi="Times New Roman" w:cs="Times New Roman"/>
                <w:smallCaps/>
                <w:color w:val="000000"/>
                <w:sz w:val="20"/>
              </w:rPr>
              <w:t xml:space="preserve"> Bikas Sahu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59445EC9"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3A42F02F" w14:textId="77777777" w:rsidTr="00E37DFE">
        <w:trPr>
          <w:jc w:val="center"/>
        </w:trPr>
        <w:tc>
          <w:tcPr>
            <w:tcW w:w="2034" w:type="pct"/>
          </w:tcPr>
          <w:p w14:paraId="271FD1CE"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Keller Ground Engineering Pvt Ltd, Chennai</w:t>
            </w:r>
          </w:p>
          <w:p w14:paraId="0AC0A5C1"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BA38F6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V. V. S.  Ramadas</w:t>
            </w:r>
          </w:p>
          <w:p w14:paraId="6CC0C498"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Madan Kumar Annam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21FF0188" w14:textId="77777777" w:rsidTr="00E37DFE">
        <w:trPr>
          <w:jc w:val="center"/>
        </w:trPr>
        <w:tc>
          <w:tcPr>
            <w:tcW w:w="2034" w:type="pct"/>
          </w:tcPr>
          <w:p w14:paraId="1C5F84F2" w14:textId="77777777" w:rsidR="00E37DFE" w:rsidRPr="0074601C" w:rsidRDefault="00A720E8" w:rsidP="0074601C">
            <w:pPr>
              <w:rPr>
                <w:rFonts w:ascii="Times New Roman" w:eastAsia="Times New Roman" w:hAnsi="Times New Roman" w:cs="Times New Roman"/>
                <w:color w:val="000000"/>
                <w:sz w:val="20"/>
              </w:rPr>
            </w:pPr>
            <w:hyperlink r:id="rId15" w:history="1">
              <w:r w:rsidR="00E37DFE" w:rsidRPr="0074601C">
                <w:rPr>
                  <w:rFonts w:ascii="Times New Roman" w:eastAsia="Times New Roman" w:hAnsi="Times New Roman" w:cs="Times New Roman"/>
                  <w:color w:val="000000"/>
                  <w:sz w:val="20"/>
                </w:rPr>
                <w:t xml:space="preserve">L&amp;T </w:t>
              </w:r>
              <w:proofErr w:type="spellStart"/>
              <w:r w:rsidR="00E37DFE" w:rsidRPr="0074601C">
                <w:rPr>
                  <w:rFonts w:ascii="Times New Roman" w:eastAsia="Times New Roman" w:hAnsi="Times New Roman" w:cs="Times New Roman"/>
                  <w:color w:val="000000"/>
                  <w:sz w:val="20"/>
                </w:rPr>
                <w:t>GeoStructure</w:t>
              </w:r>
              <w:proofErr w:type="spellEnd"/>
              <w:r w:rsidR="00E37DFE" w:rsidRPr="0074601C">
                <w:rPr>
                  <w:rFonts w:ascii="Times New Roman" w:eastAsia="Times New Roman" w:hAnsi="Times New Roman" w:cs="Times New Roman"/>
                  <w:color w:val="000000"/>
                  <w:sz w:val="20"/>
                </w:rPr>
                <w:t xml:space="preserve"> Private Limited, Chennai</w:t>
              </w:r>
            </w:hyperlink>
          </w:p>
        </w:tc>
        <w:tc>
          <w:tcPr>
            <w:tcW w:w="2966" w:type="pct"/>
          </w:tcPr>
          <w:p w14:paraId="177BF030"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M. Kumaran</w:t>
            </w:r>
          </w:p>
          <w:p w14:paraId="08BA24BA"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A. Vetriselvan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681FAB6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6A2EDFDB" w14:textId="77777777" w:rsidTr="00E37DFE">
        <w:trPr>
          <w:jc w:val="center"/>
        </w:trPr>
        <w:tc>
          <w:tcPr>
            <w:tcW w:w="2034" w:type="pct"/>
          </w:tcPr>
          <w:p w14:paraId="177B0A99"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Military Engineer Services, </w:t>
            </w:r>
          </w:p>
          <w:p w14:paraId="66524EE5"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Engineer-in-Chief's Branch, </w:t>
            </w:r>
          </w:p>
          <w:p w14:paraId="7EA993AF"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Integrated HQ of MoD (Army),</w:t>
            </w:r>
            <w:r w:rsidRPr="0074601C">
              <w:rPr>
                <w:rFonts w:ascii="Times New Roman" w:eastAsia="Times New Roman" w:hAnsi="Times New Roman" w:cs="Times New Roman"/>
                <w:color w:val="000000"/>
                <w:sz w:val="20"/>
              </w:rPr>
              <w:br/>
              <w:t xml:space="preserve">  New Delhi</w:t>
            </w:r>
          </w:p>
          <w:p w14:paraId="4A93A160"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CA2C302"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Manoj Bapna</w:t>
            </w:r>
          </w:p>
          <w:p w14:paraId="2B1FE31E"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Ajay Kumar Sinha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0158C301" w14:textId="77777777" w:rsidR="00E37DFE" w:rsidRPr="0074601C" w:rsidRDefault="00E37DFE" w:rsidP="0074601C">
            <w:pPr>
              <w:rPr>
                <w:rFonts w:ascii="Times New Roman" w:eastAsia="Times New Roman" w:hAnsi="Times New Roman" w:cs="Times New Roman"/>
                <w:smallCaps/>
                <w:color w:val="000000"/>
                <w:sz w:val="20"/>
                <w:highlight w:val="green"/>
              </w:rPr>
            </w:pPr>
          </w:p>
          <w:p w14:paraId="453DAD51" w14:textId="77777777" w:rsidR="00E37DFE" w:rsidRPr="0074601C" w:rsidRDefault="00E37DFE" w:rsidP="0074601C">
            <w:pPr>
              <w:rPr>
                <w:rFonts w:ascii="Times New Roman" w:eastAsia="Times New Roman" w:hAnsi="Times New Roman" w:cs="Times New Roman"/>
                <w:smallCaps/>
                <w:color w:val="000000"/>
                <w:sz w:val="20"/>
                <w:highlight w:val="green"/>
              </w:rPr>
            </w:pPr>
          </w:p>
        </w:tc>
      </w:tr>
      <w:tr w:rsidR="00E37DFE" w:rsidRPr="0074601C" w14:paraId="21240AC6" w14:textId="77777777" w:rsidTr="00E37DFE">
        <w:trPr>
          <w:jc w:val="center"/>
        </w:trPr>
        <w:tc>
          <w:tcPr>
            <w:tcW w:w="2034" w:type="pct"/>
          </w:tcPr>
          <w:p w14:paraId="1E73BA7C"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MECON Limited, Ranchi</w:t>
            </w:r>
          </w:p>
          <w:p w14:paraId="58C5EE27"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3C4E3678"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Shankar Ray</w:t>
            </w:r>
          </w:p>
          <w:p w14:paraId="1F8C6D71"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Ayush Srivastava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694F4557"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0C328B37" w14:textId="77777777" w:rsidTr="00E37DFE">
        <w:trPr>
          <w:jc w:val="center"/>
        </w:trPr>
        <w:tc>
          <w:tcPr>
            <w:tcW w:w="2034" w:type="pct"/>
          </w:tcPr>
          <w:p w14:paraId="5F8CE7CC"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Ministry of Ports, Shipping and </w:t>
            </w:r>
          </w:p>
          <w:p w14:paraId="3BA56E54"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Waterways, New Delhi</w:t>
            </w:r>
          </w:p>
        </w:tc>
        <w:tc>
          <w:tcPr>
            <w:tcW w:w="2966" w:type="pct"/>
          </w:tcPr>
          <w:p w14:paraId="5486519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H. N. Aswath</w:t>
            </w:r>
          </w:p>
          <w:p w14:paraId="3FF5468E"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Anil Pruthi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3FA0859C"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60D9176B" w14:textId="77777777" w:rsidTr="00E37DFE">
        <w:trPr>
          <w:jc w:val="center"/>
        </w:trPr>
        <w:tc>
          <w:tcPr>
            <w:tcW w:w="2034" w:type="pct"/>
          </w:tcPr>
          <w:p w14:paraId="2727262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Mumbai Port Trust, Mumbai</w:t>
            </w:r>
          </w:p>
        </w:tc>
        <w:tc>
          <w:tcPr>
            <w:tcW w:w="2966" w:type="pct"/>
          </w:tcPr>
          <w:p w14:paraId="23F00C5A"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Dy Chief Engineer (Design)</w:t>
            </w:r>
          </w:p>
          <w:p w14:paraId="4B168C2C"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Superintending Engineer (Design)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3B0C45A8"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2E3EE629" w14:textId="77777777" w:rsidTr="00E37DFE">
        <w:trPr>
          <w:jc w:val="center"/>
        </w:trPr>
        <w:tc>
          <w:tcPr>
            <w:tcW w:w="2034" w:type="pct"/>
          </w:tcPr>
          <w:p w14:paraId="3BA2729F" w14:textId="77777777" w:rsidR="00E37DFE" w:rsidRPr="0074601C" w:rsidRDefault="00E37DFE" w:rsidP="0074601C">
            <w:pPr>
              <w:rPr>
                <w:rFonts w:ascii="Times New Roman" w:eastAsia="Times New Roman" w:hAnsi="Times New Roman" w:cs="Times New Roman"/>
                <w:color w:val="000000"/>
                <w:sz w:val="20"/>
              </w:rPr>
            </w:pPr>
            <w:proofErr w:type="spellStart"/>
            <w:r w:rsidRPr="0074601C">
              <w:rPr>
                <w:rFonts w:ascii="Times New Roman" w:eastAsia="Times New Roman" w:hAnsi="Times New Roman" w:cs="Times New Roman"/>
                <w:color w:val="000000"/>
                <w:sz w:val="20"/>
              </w:rPr>
              <w:t>Nagadi</w:t>
            </w:r>
            <w:proofErr w:type="spellEnd"/>
            <w:r w:rsidRPr="0074601C">
              <w:rPr>
                <w:rFonts w:ascii="Times New Roman" w:eastAsia="Times New Roman" w:hAnsi="Times New Roman" w:cs="Times New Roman"/>
                <w:color w:val="000000"/>
                <w:sz w:val="20"/>
              </w:rPr>
              <w:t xml:space="preserve"> Consultants Pvt Limited, </w:t>
            </w:r>
          </w:p>
          <w:p w14:paraId="621409B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New Delhi</w:t>
            </w:r>
          </w:p>
          <w:p w14:paraId="35C6788B"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A0B410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Dr V. V. S. Rao                              </w:t>
            </w:r>
          </w:p>
          <w:p w14:paraId="3CCA0C1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N. Santosh Rao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6E9CD4DD" w14:textId="77777777" w:rsidTr="00E37DFE">
        <w:trPr>
          <w:jc w:val="center"/>
        </w:trPr>
        <w:tc>
          <w:tcPr>
            <w:tcW w:w="2034" w:type="pct"/>
          </w:tcPr>
          <w:p w14:paraId="1BF999B6"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National Capital Region Transport </w:t>
            </w:r>
          </w:p>
          <w:p w14:paraId="518AAC44"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Corporation, New Delhi</w:t>
            </w:r>
          </w:p>
          <w:p w14:paraId="4FFF7BAD"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73886EC" w14:textId="77777777" w:rsidR="00E37DFE" w:rsidRPr="0074601C" w:rsidRDefault="00E37DFE" w:rsidP="0074601C">
            <w:pPr>
              <w:rPr>
                <w:rFonts w:ascii="Times New Roman" w:eastAsia="Times New Roman" w:hAnsi="Times New Roman" w:cs="Times New Roman"/>
                <w:b/>
                <w:bCs/>
                <w:smallCaps/>
                <w:color w:val="000000"/>
                <w:sz w:val="20"/>
              </w:rPr>
            </w:pPr>
            <w:r w:rsidRPr="0074601C">
              <w:rPr>
                <w:rFonts w:ascii="Times New Roman" w:eastAsia="Times New Roman" w:hAnsi="Times New Roman" w:cs="Times New Roman"/>
                <w:smallCaps/>
                <w:color w:val="000000"/>
                <w:sz w:val="20"/>
              </w:rPr>
              <w:t>Shri Jitender Kumar</w:t>
            </w:r>
            <w:r w:rsidRPr="0074601C">
              <w:rPr>
                <w:rFonts w:ascii="Times New Roman" w:eastAsia="Times New Roman" w:hAnsi="Times New Roman" w:cs="Times New Roman"/>
                <w:b/>
                <w:bCs/>
                <w:smallCaps/>
                <w:color w:val="000000"/>
                <w:sz w:val="20"/>
              </w:rPr>
              <w:t xml:space="preserve"> </w:t>
            </w:r>
          </w:p>
        </w:tc>
      </w:tr>
      <w:tr w:rsidR="00E37DFE" w:rsidRPr="0074601C" w14:paraId="2C995887" w14:textId="77777777" w:rsidTr="00E37DFE">
        <w:trPr>
          <w:jc w:val="center"/>
        </w:trPr>
        <w:tc>
          <w:tcPr>
            <w:tcW w:w="2034" w:type="pct"/>
          </w:tcPr>
          <w:p w14:paraId="1CD916C0"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National </w:t>
            </w:r>
            <w:proofErr w:type="gramStart"/>
            <w:r w:rsidRPr="0074601C">
              <w:rPr>
                <w:rFonts w:ascii="Times New Roman" w:eastAsia="Times New Roman" w:hAnsi="Times New Roman" w:cs="Times New Roman"/>
                <w:color w:val="000000"/>
                <w:sz w:val="20"/>
              </w:rPr>
              <w:t>High Speed</w:t>
            </w:r>
            <w:proofErr w:type="gramEnd"/>
            <w:r w:rsidRPr="0074601C">
              <w:rPr>
                <w:rFonts w:ascii="Times New Roman" w:eastAsia="Times New Roman" w:hAnsi="Times New Roman" w:cs="Times New Roman"/>
                <w:color w:val="000000"/>
                <w:sz w:val="20"/>
              </w:rPr>
              <w:t xml:space="preserve"> Rail </w:t>
            </w:r>
          </w:p>
          <w:p w14:paraId="4F4A9220"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Corporation Ltd, Mumbai</w:t>
            </w:r>
          </w:p>
          <w:p w14:paraId="7AD4AF50"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4C567A29" w14:textId="77777777" w:rsidR="00E37DFE" w:rsidRPr="0074601C" w:rsidRDefault="00E37DFE" w:rsidP="0074601C">
            <w:pPr>
              <w:rPr>
                <w:rFonts w:ascii="Times New Roman" w:eastAsia="Times New Roman" w:hAnsi="Times New Roman" w:cs="Times New Roman"/>
                <w:b/>
                <w:bCs/>
                <w:smallCaps/>
                <w:color w:val="000000"/>
                <w:sz w:val="20"/>
              </w:rPr>
            </w:pPr>
            <w:r w:rsidRPr="0074601C">
              <w:rPr>
                <w:rFonts w:ascii="Times New Roman" w:eastAsia="Times New Roman" w:hAnsi="Times New Roman" w:cs="Times New Roman"/>
                <w:b/>
                <w:bCs/>
                <w:smallCaps/>
                <w:color w:val="000000"/>
                <w:sz w:val="20"/>
              </w:rPr>
              <w:t xml:space="preserve">Representative </w:t>
            </w:r>
          </w:p>
        </w:tc>
      </w:tr>
      <w:tr w:rsidR="00E37DFE" w:rsidRPr="0074601C" w14:paraId="4AD1D092" w14:textId="77777777" w:rsidTr="00E37DFE">
        <w:trPr>
          <w:jc w:val="center"/>
        </w:trPr>
        <w:tc>
          <w:tcPr>
            <w:tcW w:w="2034" w:type="pct"/>
          </w:tcPr>
          <w:p w14:paraId="3FAEC11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National Institute of Disaster</w:t>
            </w:r>
          </w:p>
          <w:p w14:paraId="2E33445C"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Management, New Delhi</w:t>
            </w:r>
          </w:p>
        </w:tc>
        <w:tc>
          <w:tcPr>
            <w:tcW w:w="2966" w:type="pct"/>
          </w:tcPr>
          <w:p w14:paraId="7FD25A8E" w14:textId="77777777" w:rsidR="00E37DFE" w:rsidRPr="0074601C" w:rsidRDefault="00E37DFE" w:rsidP="0074601C">
            <w:pPr>
              <w:rPr>
                <w:rFonts w:ascii="Times New Roman" w:eastAsia="Times New Roman" w:hAnsi="Times New Roman" w:cs="Times New Roman"/>
                <w:bCs/>
                <w:smallCaps/>
                <w:color w:val="000000"/>
                <w:sz w:val="20"/>
              </w:rPr>
            </w:pPr>
            <w:r w:rsidRPr="0074601C">
              <w:rPr>
                <w:rFonts w:ascii="Times New Roman" w:eastAsia="Times New Roman" w:hAnsi="Times New Roman" w:cs="Times New Roman"/>
                <w:bCs/>
                <w:smallCaps/>
                <w:color w:val="000000"/>
                <w:sz w:val="20"/>
              </w:rPr>
              <w:t>Dr Chandan Ghosh</w:t>
            </w:r>
          </w:p>
          <w:p w14:paraId="43E8F152" w14:textId="77777777" w:rsidR="00E37DFE" w:rsidRPr="0074601C" w:rsidRDefault="00E37DFE" w:rsidP="0074601C">
            <w:pPr>
              <w:rPr>
                <w:rFonts w:ascii="Times New Roman" w:eastAsia="Times New Roman" w:hAnsi="Times New Roman" w:cs="Times New Roman"/>
                <w:bCs/>
                <w:smallCaps/>
                <w:color w:val="000000"/>
                <w:sz w:val="20"/>
              </w:rPr>
            </w:pPr>
            <w:r w:rsidRPr="0074601C">
              <w:rPr>
                <w:rFonts w:ascii="Times New Roman" w:eastAsia="Times New Roman" w:hAnsi="Times New Roman" w:cs="Times New Roman"/>
                <w:bCs/>
                <w:smallCaps/>
                <w:color w:val="000000"/>
                <w:sz w:val="20"/>
              </w:rPr>
              <w:t xml:space="preserve">  Dr Amir Ali Khan (</w:t>
            </w:r>
            <w:r w:rsidRPr="0074601C">
              <w:rPr>
                <w:rFonts w:ascii="Times New Roman" w:eastAsia="Times New Roman" w:hAnsi="Times New Roman" w:cs="Times New Roman"/>
                <w:bCs/>
                <w:i/>
                <w:smallCaps/>
                <w:color w:val="000000"/>
                <w:sz w:val="20"/>
              </w:rPr>
              <w:t>Alternate</w:t>
            </w:r>
            <w:r w:rsidRPr="0074601C">
              <w:rPr>
                <w:rFonts w:ascii="Times New Roman" w:eastAsia="Times New Roman" w:hAnsi="Times New Roman" w:cs="Times New Roman"/>
                <w:bCs/>
                <w:smallCaps/>
                <w:color w:val="000000"/>
                <w:sz w:val="20"/>
              </w:rPr>
              <w:t>)</w:t>
            </w:r>
          </w:p>
          <w:p w14:paraId="5A7EBAD1" w14:textId="77777777" w:rsidR="00E37DFE" w:rsidRPr="0074601C" w:rsidRDefault="00E37DFE" w:rsidP="0074601C">
            <w:pPr>
              <w:rPr>
                <w:rFonts w:ascii="Times New Roman" w:eastAsia="Times New Roman" w:hAnsi="Times New Roman" w:cs="Times New Roman"/>
                <w:bCs/>
                <w:smallCaps/>
                <w:color w:val="000000"/>
                <w:sz w:val="20"/>
              </w:rPr>
            </w:pPr>
          </w:p>
        </w:tc>
      </w:tr>
      <w:tr w:rsidR="00E37DFE" w:rsidRPr="0074601C" w14:paraId="46F380EB" w14:textId="77777777" w:rsidTr="00E37DFE">
        <w:trPr>
          <w:jc w:val="center"/>
        </w:trPr>
        <w:tc>
          <w:tcPr>
            <w:tcW w:w="2034" w:type="pct"/>
          </w:tcPr>
          <w:p w14:paraId="75E21251"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NTPC Limited, Noida</w:t>
            </w:r>
          </w:p>
          <w:p w14:paraId="7CE5B352"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131D416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Mohit Jhalani</w:t>
            </w:r>
          </w:p>
          <w:p w14:paraId="64630CEB"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19B3FB25" w14:textId="77777777" w:rsidTr="00E37DFE">
        <w:trPr>
          <w:jc w:val="center"/>
        </w:trPr>
        <w:tc>
          <w:tcPr>
            <w:tcW w:w="2034" w:type="pct"/>
          </w:tcPr>
          <w:p w14:paraId="1636F385"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Power Grid Corporation of India </w:t>
            </w:r>
          </w:p>
          <w:p w14:paraId="5528F2F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Limited, Gurugram</w:t>
            </w:r>
          </w:p>
          <w:p w14:paraId="1EFE73D5"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22AE746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b/>
                <w:bCs/>
                <w:smallCaps/>
                <w:color w:val="000000"/>
                <w:sz w:val="20"/>
              </w:rPr>
              <w:t>Representative</w:t>
            </w:r>
          </w:p>
        </w:tc>
      </w:tr>
      <w:tr w:rsidR="00E37DFE" w:rsidRPr="0074601C" w14:paraId="649DC414" w14:textId="77777777" w:rsidTr="00E37DFE">
        <w:trPr>
          <w:jc w:val="center"/>
        </w:trPr>
        <w:tc>
          <w:tcPr>
            <w:tcW w:w="2034" w:type="pct"/>
          </w:tcPr>
          <w:p w14:paraId="7A7E1836"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Research Designs and Standards </w:t>
            </w:r>
          </w:p>
          <w:p w14:paraId="5273C913"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Organization (Ministry of </w:t>
            </w:r>
          </w:p>
          <w:p w14:paraId="3EF5C8A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Railways), Lucknow</w:t>
            </w:r>
          </w:p>
          <w:p w14:paraId="76206877"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54549258"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Sameer Singh </w:t>
            </w:r>
          </w:p>
          <w:p w14:paraId="4B7F103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S. K. Ojha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tc>
      </w:tr>
      <w:tr w:rsidR="00E37DFE" w:rsidRPr="0074601C" w14:paraId="3FC3EE29" w14:textId="77777777" w:rsidTr="00E37DFE">
        <w:trPr>
          <w:jc w:val="center"/>
        </w:trPr>
        <w:tc>
          <w:tcPr>
            <w:tcW w:w="2034" w:type="pct"/>
          </w:tcPr>
          <w:p w14:paraId="00704CEA"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RITES Limited, Gurugram</w:t>
            </w:r>
          </w:p>
        </w:tc>
        <w:tc>
          <w:tcPr>
            <w:tcW w:w="2966" w:type="pct"/>
          </w:tcPr>
          <w:p w14:paraId="6F4361F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Koshy Vaidyan</w:t>
            </w:r>
          </w:p>
          <w:p w14:paraId="0712C423"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Sumeet Mahajan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75FB2B95"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270896B4" w14:textId="77777777" w:rsidTr="00E37DFE">
        <w:trPr>
          <w:jc w:val="center"/>
        </w:trPr>
        <w:tc>
          <w:tcPr>
            <w:tcW w:w="2034" w:type="pct"/>
          </w:tcPr>
          <w:p w14:paraId="0DCA90E7"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lastRenderedPageBreak/>
              <w:t>Safe Enterprises, Mumbai</w:t>
            </w:r>
          </w:p>
        </w:tc>
        <w:tc>
          <w:tcPr>
            <w:tcW w:w="2966" w:type="pct"/>
          </w:tcPr>
          <w:p w14:paraId="2F259A0D"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Vikram Singh Rao                              </w:t>
            </w:r>
          </w:p>
          <w:p w14:paraId="5093BE0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w:t>
            </w:r>
            <w:proofErr w:type="spellStart"/>
            <w:r w:rsidRPr="0074601C">
              <w:rPr>
                <w:rFonts w:ascii="Times New Roman" w:eastAsia="Times New Roman" w:hAnsi="Times New Roman" w:cs="Times New Roman"/>
                <w:smallCaps/>
                <w:color w:val="000000"/>
                <w:sz w:val="20"/>
              </w:rPr>
              <w:t>Suryaveer</w:t>
            </w:r>
            <w:proofErr w:type="spellEnd"/>
            <w:r w:rsidRPr="0074601C">
              <w:rPr>
                <w:rFonts w:ascii="Times New Roman" w:eastAsia="Times New Roman" w:hAnsi="Times New Roman" w:cs="Times New Roman"/>
                <w:smallCaps/>
                <w:color w:val="000000"/>
                <w:sz w:val="20"/>
              </w:rPr>
              <w:t xml:space="preserve"> Singh Rao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4EEE4CE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70982987" w14:textId="77777777" w:rsidTr="00E37DFE">
        <w:trPr>
          <w:jc w:val="center"/>
        </w:trPr>
        <w:tc>
          <w:tcPr>
            <w:tcW w:w="2034" w:type="pct"/>
          </w:tcPr>
          <w:p w14:paraId="4638EEAD"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STUP Consultants Pvt Ltd, Mumbai</w:t>
            </w:r>
          </w:p>
          <w:p w14:paraId="11294BFA"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78546339" w14:textId="77777777" w:rsidR="00E37DFE" w:rsidRPr="0074601C" w:rsidRDefault="00E37DFE" w:rsidP="0074601C">
            <w:pPr>
              <w:rPr>
                <w:rFonts w:ascii="Times New Roman" w:eastAsia="Times New Roman" w:hAnsi="Times New Roman" w:cs="Times New Roman"/>
                <w:bCs/>
                <w:smallCaps/>
                <w:color w:val="000000"/>
                <w:sz w:val="20"/>
              </w:rPr>
            </w:pPr>
            <w:r w:rsidRPr="0074601C">
              <w:rPr>
                <w:rFonts w:ascii="Times New Roman" w:eastAsia="Times New Roman" w:hAnsi="Times New Roman" w:cs="Times New Roman"/>
                <w:bCs/>
                <w:smallCaps/>
                <w:color w:val="000000"/>
                <w:sz w:val="20"/>
              </w:rPr>
              <w:t>Shri Anirban Sengupta</w:t>
            </w:r>
          </w:p>
          <w:p w14:paraId="586F84C1"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Yogesh Waingankar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4944D47A"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7243B091" w14:textId="77777777" w:rsidTr="00E37DFE">
        <w:trPr>
          <w:jc w:val="center"/>
        </w:trPr>
        <w:tc>
          <w:tcPr>
            <w:tcW w:w="2034" w:type="pct"/>
          </w:tcPr>
          <w:p w14:paraId="396E6539"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Tata Consulting Engineers Limited, Mumbai</w:t>
            </w:r>
          </w:p>
        </w:tc>
        <w:tc>
          <w:tcPr>
            <w:tcW w:w="2966" w:type="pct"/>
          </w:tcPr>
          <w:p w14:paraId="5B2DFB6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Sanjeev Gupta                                   </w:t>
            </w:r>
          </w:p>
          <w:p w14:paraId="0E123AA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B. N. Nagaraj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6C6177F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4BB55CB5" w14:textId="77777777" w:rsidTr="00E37DFE">
        <w:trPr>
          <w:jc w:val="center"/>
        </w:trPr>
        <w:tc>
          <w:tcPr>
            <w:tcW w:w="2034" w:type="pct"/>
          </w:tcPr>
          <w:p w14:paraId="1C9A6137"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Telangana State Research </w:t>
            </w:r>
          </w:p>
          <w:p w14:paraId="699036C5"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Laboratories, Hyderabad</w:t>
            </w:r>
          </w:p>
          <w:p w14:paraId="5C9221D2"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6D28519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A. G. Manoj Kumar</w:t>
            </w:r>
          </w:p>
          <w:p w14:paraId="3ECF5265"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w:t>
            </w:r>
            <w:proofErr w:type="spellStart"/>
            <w:r w:rsidRPr="0074601C">
              <w:rPr>
                <w:rFonts w:ascii="Times New Roman" w:eastAsia="Times New Roman" w:hAnsi="Times New Roman" w:cs="Times New Roman"/>
                <w:smallCaps/>
                <w:color w:val="000000"/>
                <w:sz w:val="20"/>
              </w:rPr>
              <w:t>Ashirwadam</w:t>
            </w:r>
            <w:proofErr w:type="spellEnd"/>
            <w:r w:rsidRPr="0074601C">
              <w:rPr>
                <w:rFonts w:ascii="Times New Roman" w:eastAsia="Times New Roman" w:hAnsi="Times New Roman" w:cs="Times New Roman"/>
                <w:smallCaps/>
                <w:color w:val="000000"/>
                <w:sz w:val="20"/>
              </w:rPr>
              <w:t xml:space="preserve"> Jakkula (</w:t>
            </w:r>
            <w:r w:rsidRPr="0074601C">
              <w:rPr>
                <w:rFonts w:ascii="Times New Roman" w:eastAsia="Times New Roman" w:hAnsi="Times New Roman" w:cs="Times New Roman"/>
                <w:i/>
                <w:smallCaps/>
                <w:color w:val="000000"/>
                <w:sz w:val="20"/>
              </w:rPr>
              <w:t>Alternate-I</w:t>
            </w:r>
            <w:r w:rsidRPr="0074601C">
              <w:rPr>
                <w:rFonts w:ascii="Times New Roman" w:eastAsia="Times New Roman" w:hAnsi="Times New Roman" w:cs="Times New Roman"/>
                <w:smallCaps/>
                <w:color w:val="000000"/>
                <w:sz w:val="20"/>
              </w:rPr>
              <w:t>)</w:t>
            </w:r>
          </w:p>
          <w:p w14:paraId="3298B140"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w:t>
            </w:r>
            <w:proofErr w:type="spellStart"/>
            <w:r w:rsidRPr="0074601C">
              <w:rPr>
                <w:rFonts w:ascii="Times New Roman" w:eastAsia="Times New Roman" w:hAnsi="Times New Roman" w:cs="Times New Roman"/>
                <w:smallCaps/>
                <w:color w:val="000000"/>
                <w:sz w:val="20"/>
              </w:rPr>
              <w:t>Smt</w:t>
            </w:r>
            <w:proofErr w:type="spellEnd"/>
            <w:r w:rsidRPr="0074601C">
              <w:rPr>
                <w:rFonts w:ascii="Times New Roman" w:eastAsia="Times New Roman" w:hAnsi="Times New Roman" w:cs="Times New Roman"/>
                <w:smallCaps/>
                <w:color w:val="000000"/>
                <w:sz w:val="20"/>
              </w:rPr>
              <w:t xml:space="preserve"> M. Manjula (</w:t>
            </w:r>
            <w:r w:rsidRPr="0074601C">
              <w:rPr>
                <w:rFonts w:ascii="Times New Roman" w:eastAsia="Times New Roman" w:hAnsi="Times New Roman" w:cs="Times New Roman"/>
                <w:i/>
                <w:smallCaps/>
                <w:color w:val="000000"/>
                <w:sz w:val="20"/>
              </w:rPr>
              <w:t>Alternate-II</w:t>
            </w:r>
            <w:r w:rsidRPr="0074601C">
              <w:rPr>
                <w:rFonts w:ascii="Times New Roman" w:eastAsia="Times New Roman" w:hAnsi="Times New Roman" w:cs="Times New Roman"/>
                <w:smallCaps/>
                <w:color w:val="000000"/>
                <w:sz w:val="20"/>
              </w:rPr>
              <w:t xml:space="preserve">) </w:t>
            </w:r>
          </w:p>
          <w:p w14:paraId="26D4C5CF"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06992E25" w14:textId="77777777" w:rsidTr="00E37DFE">
        <w:trPr>
          <w:jc w:val="center"/>
        </w:trPr>
        <w:tc>
          <w:tcPr>
            <w:tcW w:w="2034" w:type="pct"/>
          </w:tcPr>
          <w:p w14:paraId="61802EEF"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The Pressure Piling Co (I) Pvt </w:t>
            </w:r>
          </w:p>
          <w:p w14:paraId="0D95677C"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Limited, Mumbai</w:t>
            </w:r>
          </w:p>
        </w:tc>
        <w:tc>
          <w:tcPr>
            <w:tcW w:w="2966" w:type="pct"/>
          </w:tcPr>
          <w:p w14:paraId="37AFBFA9"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Shri V. C. Deshpande </w:t>
            </w:r>
          </w:p>
          <w:p w14:paraId="6C58986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Pushkar V. Deshpande (</w:t>
            </w:r>
            <w:r w:rsidRPr="0074601C">
              <w:rPr>
                <w:rFonts w:ascii="Times New Roman" w:eastAsia="Times New Roman" w:hAnsi="Times New Roman" w:cs="Times New Roman"/>
                <w:i/>
                <w:smallCaps/>
                <w:color w:val="000000"/>
                <w:sz w:val="20"/>
              </w:rPr>
              <w:t>Alternate</w:t>
            </w:r>
            <w:r w:rsidRPr="0074601C">
              <w:rPr>
                <w:rFonts w:ascii="Times New Roman" w:eastAsia="Times New Roman" w:hAnsi="Times New Roman" w:cs="Times New Roman"/>
                <w:smallCaps/>
                <w:color w:val="000000"/>
                <w:sz w:val="20"/>
              </w:rPr>
              <w:t>)</w:t>
            </w:r>
          </w:p>
          <w:p w14:paraId="1DDB7160"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11E30C29" w14:textId="77777777" w:rsidTr="00E37DFE">
        <w:trPr>
          <w:jc w:val="center"/>
        </w:trPr>
        <w:tc>
          <w:tcPr>
            <w:tcW w:w="2034" w:type="pct"/>
          </w:tcPr>
          <w:p w14:paraId="3CEC50CB"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Unique </w:t>
            </w:r>
            <w:proofErr w:type="spellStart"/>
            <w:r w:rsidRPr="0074601C">
              <w:rPr>
                <w:rFonts w:ascii="Times New Roman" w:eastAsia="Times New Roman" w:hAnsi="Times New Roman" w:cs="Times New Roman"/>
                <w:color w:val="000000"/>
                <w:sz w:val="20"/>
              </w:rPr>
              <w:t>Geocivil</w:t>
            </w:r>
            <w:proofErr w:type="spellEnd"/>
            <w:r w:rsidRPr="0074601C">
              <w:rPr>
                <w:rFonts w:ascii="Times New Roman" w:eastAsia="Times New Roman" w:hAnsi="Times New Roman" w:cs="Times New Roman"/>
                <w:color w:val="000000"/>
                <w:sz w:val="20"/>
              </w:rPr>
              <w:t xml:space="preserve"> Services Pvt Ltd, </w:t>
            </w:r>
          </w:p>
          <w:p w14:paraId="50E4598E" w14:textId="77777777" w:rsidR="00E37DFE" w:rsidRPr="0074601C" w:rsidRDefault="00E37DFE" w:rsidP="0074601C">
            <w:pPr>
              <w:rPr>
                <w:rFonts w:ascii="Times New Roman" w:eastAsia="Times New Roman" w:hAnsi="Times New Roman" w:cs="Times New Roman"/>
                <w:color w:val="000000"/>
                <w:sz w:val="20"/>
              </w:rPr>
            </w:pPr>
            <w:r w:rsidRPr="0074601C">
              <w:rPr>
                <w:rFonts w:ascii="Times New Roman" w:eastAsia="Times New Roman" w:hAnsi="Times New Roman" w:cs="Times New Roman"/>
                <w:color w:val="000000"/>
                <w:sz w:val="20"/>
              </w:rPr>
              <w:t xml:space="preserve">  Surat</w:t>
            </w:r>
          </w:p>
          <w:p w14:paraId="634C864F"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09C969DB"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Shri Nehal H. Desai</w:t>
            </w:r>
          </w:p>
          <w:p w14:paraId="0EEEB248"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Hitesh H. Desai (</w:t>
            </w:r>
            <w:r w:rsidRPr="0074601C">
              <w:rPr>
                <w:rFonts w:ascii="Times New Roman" w:eastAsia="Times New Roman" w:hAnsi="Times New Roman" w:cs="Times New Roman"/>
                <w:i/>
                <w:smallCaps/>
                <w:color w:val="000000"/>
                <w:sz w:val="20"/>
              </w:rPr>
              <w:t>Alternate-I</w:t>
            </w:r>
            <w:r w:rsidRPr="0074601C">
              <w:rPr>
                <w:rFonts w:ascii="Times New Roman" w:eastAsia="Times New Roman" w:hAnsi="Times New Roman" w:cs="Times New Roman"/>
                <w:smallCaps/>
                <w:color w:val="000000"/>
                <w:sz w:val="20"/>
              </w:rPr>
              <w:t>)</w:t>
            </w:r>
          </w:p>
          <w:p w14:paraId="763A1EB6" w14:textId="77777777" w:rsidR="00E37DFE" w:rsidRPr="0074601C" w:rsidRDefault="00E37DFE" w:rsidP="0074601C">
            <w:pPr>
              <w:rPr>
                <w:rFonts w:ascii="Times New Roman" w:eastAsia="Times New Roman" w:hAnsi="Times New Roman" w:cs="Times New Roman"/>
                <w:smallCaps/>
                <w:color w:val="000000"/>
                <w:sz w:val="20"/>
              </w:rPr>
            </w:pPr>
            <w:r w:rsidRPr="0074601C">
              <w:rPr>
                <w:rFonts w:ascii="Times New Roman" w:eastAsia="Times New Roman" w:hAnsi="Times New Roman" w:cs="Times New Roman"/>
                <w:smallCaps/>
                <w:color w:val="000000"/>
                <w:sz w:val="20"/>
              </w:rPr>
              <w:t xml:space="preserve">  Shri Dhruval D. Shah (</w:t>
            </w:r>
            <w:r w:rsidRPr="0074601C">
              <w:rPr>
                <w:rFonts w:ascii="Times New Roman" w:eastAsia="Times New Roman" w:hAnsi="Times New Roman" w:cs="Times New Roman"/>
                <w:i/>
                <w:smallCaps/>
                <w:color w:val="000000"/>
                <w:sz w:val="20"/>
              </w:rPr>
              <w:t>Alternate-II</w:t>
            </w:r>
            <w:r w:rsidRPr="0074601C">
              <w:rPr>
                <w:rFonts w:ascii="Times New Roman" w:eastAsia="Times New Roman" w:hAnsi="Times New Roman" w:cs="Times New Roman"/>
                <w:smallCaps/>
                <w:color w:val="000000"/>
                <w:sz w:val="20"/>
              </w:rPr>
              <w:t>)</w:t>
            </w:r>
          </w:p>
          <w:p w14:paraId="2EB932EA"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67492F77" w14:textId="77777777" w:rsidTr="00E37DFE">
        <w:trPr>
          <w:jc w:val="center"/>
        </w:trPr>
        <w:tc>
          <w:tcPr>
            <w:tcW w:w="2034" w:type="pct"/>
          </w:tcPr>
          <w:p w14:paraId="5A8324EF" w14:textId="77777777" w:rsidR="00E37DFE" w:rsidRPr="0074601C" w:rsidRDefault="00E37DFE" w:rsidP="0074601C">
            <w:pPr>
              <w:rPr>
                <w:rFonts w:ascii="Times New Roman" w:eastAsia="Times New Roman" w:hAnsi="Times New Roman" w:cs="Times New Roman"/>
                <w:i/>
                <w:iCs/>
                <w:color w:val="000000"/>
                <w:sz w:val="20"/>
                <w:shd w:val="clear" w:color="auto" w:fill="FEFEFC"/>
              </w:rPr>
            </w:pPr>
            <w:r w:rsidRPr="0074601C">
              <w:rPr>
                <w:rFonts w:ascii="Times New Roman" w:eastAsia="Times New Roman" w:hAnsi="Times New Roman" w:cs="Times New Roman"/>
                <w:color w:val="000000"/>
                <w:sz w:val="20"/>
                <w:shd w:val="clear" w:color="auto" w:fill="FEFEFC"/>
              </w:rPr>
              <w:t xml:space="preserve">In Personal Capacity, </w:t>
            </w:r>
            <w:r w:rsidRPr="0074601C">
              <w:rPr>
                <w:rFonts w:ascii="Times New Roman" w:eastAsia="Times New Roman" w:hAnsi="Times New Roman" w:cs="Times New Roman"/>
                <w:i/>
                <w:iCs/>
                <w:color w:val="000000"/>
                <w:sz w:val="20"/>
                <w:shd w:val="clear" w:color="auto" w:fill="FEFEFC"/>
              </w:rPr>
              <w:t xml:space="preserve">1-B, </w:t>
            </w:r>
            <w:proofErr w:type="spellStart"/>
            <w:r w:rsidRPr="0074601C">
              <w:rPr>
                <w:rFonts w:ascii="Times New Roman" w:eastAsia="Times New Roman" w:hAnsi="Times New Roman" w:cs="Times New Roman"/>
                <w:i/>
                <w:iCs/>
                <w:color w:val="000000"/>
                <w:sz w:val="20"/>
                <w:shd w:val="clear" w:color="auto" w:fill="FEFEFC"/>
              </w:rPr>
              <w:t>Villakkupattam</w:t>
            </w:r>
            <w:proofErr w:type="spellEnd"/>
            <w:r w:rsidRPr="0074601C">
              <w:rPr>
                <w:rFonts w:ascii="Times New Roman" w:eastAsia="Times New Roman" w:hAnsi="Times New Roman" w:cs="Times New Roman"/>
                <w:i/>
                <w:iCs/>
                <w:color w:val="000000"/>
                <w:sz w:val="20"/>
                <w:shd w:val="clear" w:color="auto" w:fill="FEFEFC"/>
              </w:rPr>
              <w:t xml:space="preserve"> Palace, First Floor, 48, New </w:t>
            </w:r>
            <w:proofErr w:type="spellStart"/>
            <w:r w:rsidRPr="0074601C">
              <w:rPr>
                <w:rFonts w:ascii="Times New Roman" w:eastAsia="Times New Roman" w:hAnsi="Times New Roman" w:cs="Times New Roman"/>
                <w:i/>
                <w:iCs/>
                <w:color w:val="000000"/>
                <w:sz w:val="20"/>
                <w:shd w:val="clear" w:color="auto" w:fill="FEFEFC"/>
              </w:rPr>
              <w:t>Avadi</w:t>
            </w:r>
            <w:proofErr w:type="spellEnd"/>
            <w:r w:rsidRPr="0074601C">
              <w:rPr>
                <w:rFonts w:ascii="Times New Roman" w:eastAsia="Times New Roman" w:hAnsi="Times New Roman" w:cs="Times New Roman"/>
                <w:i/>
                <w:iCs/>
                <w:color w:val="000000"/>
                <w:sz w:val="20"/>
                <w:shd w:val="clear" w:color="auto" w:fill="FEFEFC"/>
              </w:rPr>
              <w:t xml:space="preserve"> Road, </w:t>
            </w:r>
            <w:proofErr w:type="spellStart"/>
            <w:r w:rsidRPr="0074601C">
              <w:rPr>
                <w:rFonts w:ascii="Times New Roman" w:eastAsia="Times New Roman" w:hAnsi="Times New Roman" w:cs="Times New Roman"/>
                <w:i/>
                <w:iCs/>
                <w:color w:val="000000"/>
                <w:sz w:val="20"/>
                <w:shd w:val="clear" w:color="auto" w:fill="FEFEFC"/>
              </w:rPr>
              <w:t>Kilpauk</w:t>
            </w:r>
            <w:proofErr w:type="spellEnd"/>
            <w:r w:rsidRPr="0074601C">
              <w:rPr>
                <w:rFonts w:ascii="Times New Roman" w:eastAsia="Times New Roman" w:hAnsi="Times New Roman" w:cs="Times New Roman"/>
                <w:i/>
                <w:iCs/>
                <w:color w:val="000000"/>
                <w:sz w:val="20"/>
                <w:shd w:val="clear" w:color="auto" w:fill="FEFEFC"/>
              </w:rPr>
              <w:t>, Chennai 600010</w:t>
            </w:r>
          </w:p>
          <w:p w14:paraId="742CD451" w14:textId="77777777" w:rsidR="00E37DFE" w:rsidRPr="0074601C" w:rsidRDefault="00E37DFE" w:rsidP="0074601C">
            <w:pPr>
              <w:rPr>
                <w:rFonts w:ascii="Times New Roman" w:eastAsia="Times New Roman" w:hAnsi="Times New Roman" w:cs="Times New Roman"/>
                <w:color w:val="000000"/>
                <w:sz w:val="20"/>
              </w:rPr>
            </w:pPr>
          </w:p>
        </w:tc>
        <w:tc>
          <w:tcPr>
            <w:tcW w:w="2966" w:type="pct"/>
          </w:tcPr>
          <w:p w14:paraId="76DA0C0D" w14:textId="77777777" w:rsidR="00E37DFE" w:rsidRPr="0074601C" w:rsidRDefault="00E37DFE" w:rsidP="0074601C">
            <w:pPr>
              <w:rPr>
                <w:rFonts w:ascii="Times New Roman" w:eastAsia="Times New Roman" w:hAnsi="Times New Roman" w:cs="Times New Roman"/>
                <w:smallCaps/>
                <w:color w:val="000000"/>
                <w:sz w:val="20"/>
                <w:shd w:val="clear" w:color="auto" w:fill="FEFEFC"/>
              </w:rPr>
            </w:pPr>
            <w:r w:rsidRPr="0074601C">
              <w:rPr>
                <w:rFonts w:ascii="Times New Roman" w:eastAsia="Times New Roman" w:hAnsi="Times New Roman" w:cs="Times New Roman"/>
                <w:smallCaps/>
                <w:color w:val="000000"/>
                <w:sz w:val="20"/>
                <w:shd w:val="clear" w:color="auto" w:fill="FEFEFC"/>
              </w:rPr>
              <w:t>Dr V. Balakumar</w:t>
            </w:r>
          </w:p>
          <w:p w14:paraId="260D4CD4" w14:textId="77777777" w:rsidR="00E37DFE" w:rsidRPr="0074601C" w:rsidRDefault="00E37DFE" w:rsidP="0074601C">
            <w:pPr>
              <w:rPr>
                <w:rFonts w:ascii="Times New Roman" w:eastAsia="Times New Roman" w:hAnsi="Times New Roman" w:cs="Times New Roman"/>
                <w:smallCaps/>
                <w:color w:val="000000"/>
                <w:sz w:val="20"/>
              </w:rPr>
            </w:pPr>
          </w:p>
        </w:tc>
      </w:tr>
      <w:tr w:rsidR="00E37DFE" w:rsidRPr="0074601C" w14:paraId="50C8F5DD" w14:textId="77777777" w:rsidTr="00E37DFE">
        <w:trPr>
          <w:jc w:val="center"/>
        </w:trPr>
        <w:tc>
          <w:tcPr>
            <w:tcW w:w="2034" w:type="pct"/>
          </w:tcPr>
          <w:p w14:paraId="355D9271" w14:textId="77777777" w:rsidR="00E37DFE" w:rsidRPr="0074601C" w:rsidRDefault="00E37DFE" w:rsidP="0074601C">
            <w:pPr>
              <w:rPr>
                <w:rFonts w:ascii="Times New Roman" w:eastAsia="Times New Roman" w:hAnsi="Times New Roman" w:cs="Times New Roman"/>
                <w:color w:val="000000"/>
                <w:sz w:val="20"/>
                <w:shd w:val="clear" w:color="auto" w:fill="FEFEFC"/>
              </w:rPr>
            </w:pPr>
            <w:r w:rsidRPr="0074601C">
              <w:rPr>
                <w:rFonts w:ascii="Times New Roman" w:eastAsia="Times New Roman" w:hAnsi="Times New Roman" w:cs="Times New Roman"/>
                <w:color w:val="000000"/>
                <w:sz w:val="20"/>
                <w:shd w:val="clear" w:color="auto" w:fill="FEFEFC"/>
              </w:rPr>
              <w:t>BIS Directorate General</w:t>
            </w:r>
          </w:p>
        </w:tc>
        <w:tc>
          <w:tcPr>
            <w:tcW w:w="2966" w:type="pct"/>
          </w:tcPr>
          <w:p w14:paraId="61C7DB21" w14:textId="77777777" w:rsidR="00E37DFE" w:rsidRPr="0074601C" w:rsidRDefault="00E37DFE" w:rsidP="0074601C">
            <w:pPr>
              <w:jc w:val="both"/>
              <w:rPr>
                <w:rFonts w:ascii="Times New Roman" w:eastAsia="Times New Roman" w:hAnsi="Times New Roman" w:cs="Times New Roman"/>
                <w:smallCaps/>
                <w:color w:val="000000"/>
                <w:sz w:val="20"/>
                <w:shd w:val="clear" w:color="auto" w:fill="FEFEFC"/>
              </w:rPr>
            </w:pPr>
            <w:r w:rsidRPr="0074601C">
              <w:rPr>
                <w:rFonts w:ascii="Times New Roman" w:eastAsia="Times New Roman" w:hAnsi="Times New Roman" w:cs="Times New Roman"/>
                <w:smallCaps/>
                <w:color w:val="000000"/>
                <w:sz w:val="20"/>
                <w:shd w:val="clear" w:color="auto" w:fill="FEFEFC"/>
              </w:rPr>
              <w:t>Shri Dwaipayan Bhadra, Scientist ‘E’/  Director and Head (Civil Engineering) [Representing Director General (</w:t>
            </w:r>
            <w:r w:rsidRPr="0074601C">
              <w:rPr>
                <w:rFonts w:ascii="Times New Roman" w:eastAsia="Times New Roman" w:hAnsi="Times New Roman" w:cs="Times New Roman"/>
                <w:i/>
                <w:iCs/>
                <w:color w:val="000000"/>
                <w:sz w:val="20"/>
                <w:shd w:val="clear" w:color="auto" w:fill="FEFEFC"/>
              </w:rPr>
              <w:t>Ex-officio</w:t>
            </w:r>
            <w:r w:rsidRPr="0074601C">
              <w:rPr>
                <w:rFonts w:ascii="Times New Roman" w:eastAsia="Times New Roman" w:hAnsi="Times New Roman" w:cs="Times New Roman"/>
                <w:smallCaps/>
                <w:color w:val="000000"/>
                <w:sz w:val="20"/>
                <w:shd w:val="clear" w:color="auto" w:fill="FEFEFC"/>
              </w:rPr>
              <w:t>)]</w:t>
            </w:r>
          </w:p>
          <w:p w14:paraId="4B2E7846" w14:textId="77777777" w:rsidR="00E37DFE" w:rsidRPr="0074601C" w:rsidRDefault="00E37DFE" w:rsidP="0074601C">
            <w:pPr>
              <w:jc w:val="both"/>
              <w:rPr>
                <w:rFonts w:ascii="Times New Roman" w:eastAsia="Times New Roman" w:hAnsi="Times New Roman" w:cs="Times New Roman"/>
                <w:smallCaps/>
                <w:color w:val="000000"/>
                <w:sz w:val="20"/>
                <w:shd w:val="clear" w:color="auto" w:fill="FEFEFC"/>
              </w:rPr>
            </w:pPr>
          </w:p>
        </w:tc>
      </w:tr>
      <w:tr w:rsidR="00A720E8" w:rsidRPr="0074601C" w14:paraId="2346755E" w14:textId="77777777" w:rsidTr="00A720E8">
        <w:trPr>
          <w:jc w:val="center"/>
        </w:trPr>
        <w:tc>
          <w:tcPr>
            <w:tcW w:w="5000" w:type="pct"/>
            <w:gridSpan w:val="2"/>
          </w:tcPr>
          <w:p w14:paraId="19FED7E7" w14:textId="77777777" w:rsidR="00A720E8" w:rsidRPr="00A720E8" w:rsidRDefault="00A720E8" w:rsidP="00A720E8">
            <w:pPr>
              <w:jc w:val="center"/>
              <w:rPr>
                <w:rFonts w:ascii="Times New Roman" w:eastAsia="Times New Roman" w:hAnsi="Times New Roman" w:cs="Times New Roman"/>
                <w:i/>
                <w:iCs/>
                <w:color w:val="000000"/>
                <w:sz w:val="20"/>
                <w:shd w:val="clear" w:color="auto" w:fill="FEFEFC"/>
                <w:lang w:bidi="ar-SA"/>
              </w:rPr>
            </w:pPr>
            <w:r w:rsidRPr="00A720E8">
              <w:rPr>
                <w:rFonts w:ascii="Times New Roman" w:eastAsia="Times New Roman" w:hAnsi="Times New Roman" w:cs="Times New Roman"/>
                <w:i/>
                <w:iCs/>
                <w:color w:val="000000"/>
                <w:sz w:val="20"/>
                <w:shd w:val="clear" w:color="auto" w:fill="FEFEFC"/>
                <w:lang w:bidi="ar-SA"/>
              </w:rPr>
              <w:t>Member Secretary</w:t>
            </w:r>
          </w:p>
          <w:p w14:paraId="60AD8B90" w14:textId="77777777" w:rsidR="00A720E8" w:rsidRPr="00A720E8" w:rsidRDefault="00A720E8" w:rsidP="00A720E8">
            <w:pPr>
              <w:jc w:val="center"/>
              <w:rPr>
                <w:rFonts w:ascii="Times New Roman" w:eastAsia="Times New Roman" w:hAnsi="Times New Roman" w:cs="Times New Roman"/>
                <w:color w:val="000000"/>
                <w:sz w:val="20"/>
                <w:shd w:val="clear" w:color="auto" w:fill="FEFEFC"/>
                <w:lang w:bidi="ar-SA"/>
              </w:rPr>
            </w:pPr>
          </w:p>
          <w:p w14:paraId="7CCFFA8F" w14:textId="77777777" w:rsidR="00A720E8" w:rsidRPr="00A720E8" w:rsidRDefault="00A720E8" w:rsidP="00A720E8">
            <w:pPr>
              <w:jc w:val="center"/>
              <w:rPr>
                <w:rFonts w:ascii="Times New Roman" w:eastAsia="Times New Roman" w:hAnsi="Times New Roman" w:cs="Times New Roman"/>
                <w:smallCaps/>
                <w:color w:val="000000"/>
                <w:sz w:val="20"/>
                <w:shd w:val="clear" w:color="auto" w:fill="FEFEFC"/>
                <w:lang w:bidi="ar-SA"/>
              </w:rPr>
            </w:pPr>
            <w:r w:rsidRPr="00A720E8">
              <w:rPr>
                <w:rFonts w:ascii="Times New Roman" w:eastAsia="Times New Roman" w:hAnsi="Times New Roman" w:cs="Times New Roman"/>
                <w:smallCaps/>
                <w:color w:val="000000"/>
                <w:sz w:val="20"/>
                <w:shd w:val="clear" w:color="auto" w:fill="FEFEFC"/>
                <w:lang w:bidi="ar-SA"/>
              </w:rPr>
              <w:t>Shri Dheeraj Damachya</w:t>
            </w:r>
          </w:p>
          <w:p w14:paraId="51CC4BB1" w14:textId="77777777" w:rsidR="00A720E8" w:rsidRPr="00A720E8" w:rsidRDefault="00A720E8" w:rsidP="00A720E8">
            <w:pPr>
              <w:jc w:val="center"/>
              <w:rPr>
                <w:rFonts w:ascii="Times New Roman" w:eastAsia="Times New Roman" w:hAnsi="Times New Roman" w:cs="Times New Roman"/>
                <w:smallCaps/>
                <w:color w:val="000000"/>
                <w:sz w:val="20"/>
                <w:shd w:val="clear" w:color="auto" w:fill="FEFEFC"/>
                <w:lang w:bidi="ar-SA"/>
              </w:rPr>
            </w:pPr>
            <w:r w:rsidRPr="00A720E8">
              <w:rPr>
                <w:rFonts w:ascii="Times New Roman" w:eastAsia="Times New Roman" w:hAnsi="Times New Roman" w:cs="Times New Roman"/>
                <w:smallCaps/>
                <w:color w:val="000000"/>
                <w:sz w:val="20"/>
                <w:shd w:val="clear" w:color="auto" w:fill="FEFEFC"/>
                <w:lang w:bidi="ar-SA"/>
              </w:rPr>
              <w:t xml:space="preserve">Scientist ‘B’ / Assistant Director </w:t>
            </w:r>
          </w:p>
          <w:p w14:paraId="781A47EE" w14:textId="1CFD79C6" w:rsidR="00A720E8" w:rsidRPr="00A720E8" w:rsidRDefault="00A720E8" w:rsidP="00A720E8">
            <w:pPr>
              <w:spacing w:after="160" w:line="259" w:lineRule="auto"/>
              <w:jc w:val="center"/>
              <w:rPr>
                <w:rFonts w:ascii="Times New Roman" w:eastAsia="Times New Roman" w:hAnsi="Times New Roman" w:cs="Times New Roman"/>
                <w:smallCaps/>
                <w:color w:val="000000"/>
                <w:sz w:val="20"/>
                <w:szCs w:val="22"/>
                <w:shd w:val="clear" w:color="auto" w:fill="FEFEFC"/>
                <w:lang w:val="en-IN" w:eastAsia="en-IN" w:bidi="ar-SA"/>
              </w:rPr>
            </w:pPr>
            <w:r w:rsidRPr="00A720E8">
              <w:rPr>
                <w:rFonts w:ascii="Times New Roman" w:eastAsia="Times New Roman" w:hAnsi="Times New Roman" w:cs="Times New Roman"/>
                <w:smallCaps/>
                <w:color w:val="000000"/>
                <w:sz w:val="20"/>
                <w:szCs w:val="22"/>
                <w:shd w:val="clear" w:color="auto" w:fill="FEFEFC"/>
                <w:lang w:val="en-IN" w:eastAsia="en-IN" w:bidi="ar-SA"/>
              </w:rPr>
              <w:t>(Civil Engineering), BIS</w:t>
            </w:r>
          </w:p>
        </w:tc>
      </w:tr>
    </w:tbl>
    <w:p w14:paraId="589C58E9" w14:textId="77777777" w:rsidR="009A0268" w:rsidRPr="005430B4" w:rsidRDefault="009A0268" w:rsidP="0074601C">
      <w:pPr>
        <w:widowControl w:val="0"/>
        <w:autoSpaceDE w:val="0"/>
        <w:autoSpaceDN w:val="0"/>
        <w:adjustRightInd w:val="0"/>
        <w:spacing w:before="60" w:after="160" w:line="259" w:lineRule="auto"/>
        <w:ind w:left="-265" w:right="-332"/>
        <w:jc w:val="center"/>
        <w:rPr>
          <w:rFonts w:ascii="Arial" w:hAnsi="Arial" w:cs="Arial"/>
          <w:sz w:val="24"/>
          <w:szCs w:val="24"/>
          <w:lang w:val="en-IN"/>
        </w:rPr>
      </w:pPr>
    </w:p>
    <w:sectPr w:rsidR="009A0268" w:rsidRPr="005430B4" w:rsidSect="00A24B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8F9E" w14:textId="77777777" w:rsidR="00323E04" w:rsidRDefault="00323E04" w:rsidP="0096385A">
      <w:pPr>
        <w:spacing w:after="0" w:line="240" w:lineRule="auto"/>
      </w:pPr>
      <w:r>
        <w:separator/>
      </w:r>
    </w:p>
  </w:endnote>
  <w:endnote w:type="continuationSeparator" w:id="0">
    <w:p w14:paraId="6E0C239E" w14:textId="77777777" w:rsidR="00323E04" w:rsidRDefault="00323E04" w:rsidP="0096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4B37" w14:textId="77777777" w:rsidR="00323E04" w:rsidRDefault="00323E04" w:rsidP="0096385A">
      <w:pPr>
        <w:spacing w:after="0" w:line="240" w:lineRule="auto"/>
      </w:pPr>
      <w:r>
        <w:separator/>
      </w:r>
    </w:p>
  </w:footnote>
  <w:footnote w:type="continuationSeparator" w:id="0">
    <w:p w14:paraId="5F18D3B6" w14:textId="77777777" w:rsidR="00323E04" w:rsidRDefault="00323E04" w:rsidP="00963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875F" w14:textId="01801976" w:rsidR="0096385A" w:rsidRPr="007813E7" w:rsidRDefault="009D39A9" w:rsidP="009D39A9">
    <w:pPr>
      <w:pStyle w:val="Header"/>
      <w:jc w:val="right"/>
      <w:rPr>
        <w:rFonts w:ascii="Times New Roman" w:hAnsi="Times New Roman" w:cs="Times New Roman"/>
        <w:b/>
        <w:bCs/>
        <w:sz w:val="24"/>
        <w:szCs w:val="22"/>
        <w:lang w:val="en-IN"/>
      </w:rPr>
    </w:pPr>
    <w:r w:rsidRPr="007813E7">
      <w:rPr>
        <w:rFonts w:ascii="Times New Roman" w:hAnsi="Times New Roman" w:cs="Times New Roman"/>
        <w:b/>
        <w:bCs/>
        <w:sz w:val="24"/>
        <w:szCs w:val="22"/>
        <w:lang w:val="en-IN"/>
      </w:rPr>
      <w:t>IS 10837:2024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0041D"/>
    <w:multiLevelType w:val="hybridMultilevel"/>
    <w:tmpl w:val="EDCA0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4A671B"/>
    <w:multiLevelType w:val="hybridMultilevel"/>
    <w:tmpl w:val="76227D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D223F"/>
    <w:multiLevelType w:val="hybridMultilevel"/>
    <w:tmpl w:val="B7E2F9D6"/>
    <w:lvl w:ilvl="0" w:tplc="338E57B6">
      <w:start w:val="1"/>
      <w:numFmt w:val="lowerLetter"/>
      <w:lvlText w:val="%1)"/>
      <w:lvlJc w:val="left"/>
      <w:pPr>
        <w:ind w:left="862" w:hanging="360"/>
      </w:pPr>
      <w:rPr>
        <w:color w:val="000000" w:themeColor="text1"/>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16cid:durableId="429474272">
    <w:abstractNumId w:val="0"/>
  </w:num>
  <w:num w:numId="2" w16cid:durableId="269513623">
    <w:abstractNumId w:val="3"/>
  </w:num>
  <w:num w:numId="3" w16cid:durableId="367728868">
    <w:abstractNumId w:val="2"/>
  </w:num>
  <w:num w:numId="4" w16cid:durableId="1326588960">
    <w:abstractNumId w:val="4"/>
  </w:num>
  <w:num w:numId="5" w16cid:durableId="1711803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087"/>
    <w:rsid w:val="000067FF"/>
    <w:rsid w:val="00041111"/>
    <w:rsid w:val="000522AB"/>
    <w:rsid w:val="000671F6"/>
    <w:rsid w:val="000747B3"/>
    <w:rsid w:val="000A6FB2"/>
    <w:rsid w:val="000D2F19"/>
    <w:rsid w:val="000E0D93"/>
    <w:rsid w:val="000E7D12"/>
    <w:rsid w:val="000F4F4D"/>
    <w:rsid w:val="000F61BD"/>
    <w:rsid w:val="00112ECB"/>
    <w:rsid w:val="00130C28"/>
    <w:rsid w:val="00141F5A"/>
    <w:rsid w:val="001A668E"/>
    <w:rsid w:val="001C21ED"/>
    <w:rsid w:val="001D417B"/>
    <w:rsid w:val="001E7C52"/>
    <w:rsid w:val="00200219"/>
    <w:rsid w:val="002039D4"/>
    <w:rsid w:val="00214575"/>
    <w:rsid w:val="00217470"/>
    <w:rsid w:val="00237087"/>
    <w:rsid w:val="002404DC"/>
    <w:rsid w:val="00273753"/>
    <w:rsid w:val="002833D0"/>
    <w:rsid w:val="00283BB8"/>
    <w:rsid w:val="00286CD8"/>
    <w:rsid w:val="002B1DF9"/>
    <w:rsid w:val="002B6C3C"/>
    <w:rsid w:val="002D0DA7"/>
    <w:rsid w:val="002E7AB0"/>
    <w:rsid w:val="003229D1"/>
    <w:rsid w:val="00323E04"/>
    <w:rsid w:val="00365FDF"/>
    <w:rsid w:val="003815EB"/>
    <w:rsid w:val="00387564"/>
    <w:rsid w:val="00390B66"/>
    <w:rsid w:val="003B242C"/>
    <w:rsid w:val="003B6F20"/>
    <w:rsid w:val="003E5928"/>
    <w:rsid w:val="003F3CB1"/>
    <w:rsid w:val="003F71EE"/>
    <w:rsid w:val="00417EFB"/>
    <w:rsid w:val="00424F08"/>
    <w:rsid w:val="004621B1"/>
    <w:rsid w:val="004635D0"/>
    <w:rsid w:val="00476FC8"/>
    <w:rsid w:val="00477D33"/>
    <w:rsid w:val="00493C0C"/>
    <w:rsid w:val="004C33C1"/>
    <w:rsid w:val="004D6B87"/>
    <w:rsid w:val="004D79F8"/>
    <w:rsid w:val="004E087D"/>
    <w:rsid w:val="004F41AF"/>
    <w:rsid w:val="00510A41"/>
    <w:rsid w:val="00511BEA"/>
    <w:rsid w:val="00526025"/>
    <w:rsid w:val="005430B4"/>
    <w:rsid w:val="005703AC"/>
    <w:rsid w:val="00585E70"/>
    <w:rsid w:val="005A357A"/>
    <w:rsid w:val="005C014F"/>
    <w:rsid w:val="005C54C1"/>
    <w:rsid w:val="00657FB5"/>
    <w:rsid w:val="00660347"/>
    <w:rsid w:val="0066641C"/>
    <w:rsid w:val="006859DE"/>
    <w:rsid w:val="006E25F0"/>
    <w:rsid w:val="007032FD"/>
    <w:rsid w:val="0071324D"/>
    <w:rsid w:val="007177B6"/>
    <w:rsid w:val="00723597"/>
    <w:rsid w:val="00731CC9"/>
    <w:rsid w:val="0074466E"/>
    <w:rsid w:val="0074601C"/>
    <w:rsid w:val="00747FCE"/>
    <w:rsid w:val="00755595"/>
    <w:rsid w:val="007813E7"/>
    <w:rsid w:val="00784569"/>
    <w:rsid w:val="007A23D6"/>
    <w:rsid w:val="007C0CF9"/>
    <w:rsid w:val="007C5FC9"/>
    <w:rsid w:val="007D76D8"/>
    <w:rsid w:val="007F2AAB"/>
    <w:rsid w:val="007F413C"/>
    <w:rsid w:val="00835113"/>
    <w:rsid w:val="00890C21"/>
    <w:rsid w:val="00893857"/>
    <w:rsid w:val="00895023"/>
    <w:rsid w:val="008B3538"/>
    <w:rsid w:val="008D7868"/>
    <w:rsid w:val="008F4D70"/>
    <w:rsid w:val="00912598"/>
    <w:rsid w:val="0094379D"/>
    <w:rsid w:val="00956B52"/>
    <w:rsid w:val="0096385A"/>
    <w:rsid w:val="00977BE4"/>
    <w:rsid w:val="009A0268"/>
    <w:rsid w:val="009C6AE8"/>
    <w:rsid w:val="009D39A9"/>
    <w:rsid w:val="009D6B3F"/>
    <w:rsid w:val="009F1F4A"/>
    <w:rsid w:val="00A12562"/>
    <w:rsid w:val="00A24B39"/>
    <w:rsid w:val="00A42003"/>
    <w:rsid w:val="00A43DCF"/>
    <w:rsid w:val="00A70D4F"/>
    <w:rsid w:val="00A720E8"/>
    <w:rsid w:val="00A7689F"/>
    <w:rsid w:val="00A76BF5"/>
    <w:rsid w:val="00AA2EE6"/>
    <w:rsid w:val="00AD0E4F"/>
    <w:rsid w:val="00AF4707"/>
    <w:rsid w:val="00B06D6E"/>
    <w:rsid w:val="00B1757F"/>
    <w:rsid w:val="00B50730"/>
    <w:rsid w:val="00B81C3A"/>
    <w:rsid w:val="00B928CF"/>
    <w:rsid w:val="00BC41FE"/>
    <w:rsid w:val="00BC45FF"/>
    <w:rsid w:val="00BD4823"/>
    <w:rsid w:val="00BE622E"/>
    <w:rsid w:val="00BF1A60"/>
    <w:rsid w:val="00C02549"/>
    <w:rsid w:val="00C05E57"/>
    <w:rsid w:val="00C14C9E"/>
    <w:rsid w:val="00C20238"/>
    <w:rsid w:val="00C51020"/>
    <w:rsid w:val="00C5360D"/>
    <w:rsid w:val="00C62512"/>
    <w:rsid w:val="00C666A4"/>
    <w:rsid w:val="00C66A93"/>
    <w:rsid w:val="00C93F7E"/>
    <w:rsid w:val="00CC2018"/>
    <w:rsid w:val="00CE4311"/>
    <w:rsid w:val="00CF6ECF"/>
    <w:rsid w:val="00D10A60"/>
    <w:rsid w:val="00D536C2"/>
    <w:rsid w:val="00D655DF"/>
    <w:rsid w:val="00D812D5"/>
    <w:rsid w:val="00D92951"/>
    <w:rsid w:val="00DA0E97"/>
    <w:rsid w:val="00DA399F"/>
    <w:rsid w:val="00DC46D9"/>
    <w:rsid w:val="00E20006"/>
    <w:rsid w:val="00E22687"/>
    <w:rsid w:val="00E276DA"/>
    <w:rsid w:val="00E37DFE"/>
    <w:rsid w:val="00E41431"/>
    <w:rsid w:val="00E577F0"/>
    <w:rsid w:val="00E84556"/>
    <w:rsid w:val="00EA0A40"/>
    <w:rsid w:val="00EA3964"/>
    <w:rsid w:val="00EA4A0A"/>
    <w:rsid w:val="00EA71C4"/>
    <w:rsid w:val="00EB52CF"/>
    <w:rsid w:val="00EC36C3"/>
    <w:rsid w:val="00EC7EF8"/>
    <w:rsid w:val="00ED7BED"/>
    <w:rsid w:val="00F03241"/>
    <w:rsid w:val="00F055B1"/>
    <w:rsid w:val="00F11112"/>
    <w:rsid w:val="00F20292"/>
    <w:rsid w:val="00F20D65"/>
    <w:rsid w:val="00F22463"/>
    <w:rsid w:val="00F36F66"/>
    <w:rsid w:val="00F40C3D"/>
    <w:rsid w:val="00F75417"/>
    <w:rsid w:val="00F760E8"/>
    <w:rsid w:val="00FB561E"/>
    <w:rsid w:val="00FF65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F9FC"/>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D8"/>
    <w:pPr>
      <w:ind w:left="720"/>
      <w:contextualSpacing/>
    </w:pPr>
  </w:style>
  <w:style w:type="table" w:styleId="TableGrid">
    <w:name w:val="Table Grid"/>
    <w:basedOn w:val="TableNormal"/>
    <w:uiPriority w:val="59"/>
    <w:rsid w:val="008D7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D786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7868"/>
    <w:rPr>
      <w:rFonts w:ascii="Tahoma" w:hAnsi="Tahoma" w:cs="Mangal"/>
      <w:sz w:val="16"/>
      <w:szCs w:val="14"/>
    </w:rPr>
  </w:style>
  <w:style w:type="paragraph" w:styleId="NoSpacing">
    <w:name w:val="No Spacing"/>
    <w:uiPriority w:val="1"/>
    <w:qFormat/>
    <w:rsid w:val="008D7868"/>
    <w:pPr>
      <w:spacing w:after="0" w:line="240" w:lineRule="auto"/>
    </w:pPr>
    <w:rPr>
      <w:rFonts w:ascii="Bookman Old Style" w:hAnsi="Bookman Old Style" w:cs="Times New Roman"/>
      <w:color w:val="000000" w:themeColor="text1"/>
      <w:szCs w:val="22"/>
      <w:lang w:bidi="ar-SA"/>
    </w:rPr>
  </w:style>
  <w:style w:type="character" w:styleId="CommentReference">
    <w:name w:val="annotation reference"/>
    <w:basedOn w:val="DefaultParagraphFont"/>
    <w:uiPriority w:val="99"/>
    <w:semiHidden/>
    <w:unhideWhenUsed/>
    <w:rsid w:val="00424F08"/>
    <w:rPr>
      <w:sz w:val="16"/>
      <w:szCs w:val="16"/>
    </w:rPr>
  </w:style>
  <w:style w:type="paragraph" w:styleId="CommentText">
    <w:name w:val="annotation text"/>
    <w:basedOn w:val="Normal"/>
    <w:link w:val="CommentTextChar"/>
    <w:uiPriority w:val="99"/>
    <w:semiHidden/>
    <w:unhideWhenUsed/>
    <w:rsid w:val="00424F08"/>
    <w:pPr>
      <w:spacing w:line="240" w:lineRule="auto"/>
    </w:pPr>
    <w:rPr>
      <w:sz w:val="20"/>
      <w:szCs w:val="18"/>
    </w:rPr>
  </w:style>
  <w:style w:type="character" w:customStyle="1" w:styleId="CommentTextChar">
    <w:name w:val="Comment Text Char"/>
    <w:basedOn w:val="DefaultParagraphFont"/>
    <w:link w:val="CommentText"/>
    <w:uiPriority w:val="99"/>
    <w:semiHidden/>
    <w:rsid w:val="00424F08"/>
    <w:rPr>
      <w:sz w:val="20"/>
      <w:szCs w:val="18"/>
    </w:rPr>
  </w:style>
  <w:style w:type="paragraph" w:styleId="CommentSubject">
    <w:name w:val="annotation subject"/>
    <w:basedOn w:val="CommentText"/>
    <w:next w:val="CommentText"/>
    <w:link w:val="CommentSubjectChar"/>
    <w:uiPriority w:val="99"/>
    <w:semiHidden/>
    <w:unhideWhenUsed/>
    <w:rsid w:val="00424F08"/>
    <w:rPr>
      <w:b/>
      <w:bCs/>
    </w:rPr>
  </w:style>
  <w:style w:type="character" w:customStyle="1" w:styleId="CommentSubjectChar">
    <w:name w:val="Comment Subject Char"/>
    <w:basedOn w:val="CommentTextChar"/>
    <w:link w:val="CommentSubject"/>
    <w:uiPriority w:val="99"/>
    <w:semiHidden/>
    <w:rsid w:val="00424F08"/>
    <w:rPr>
      <w:b/>
      <w:bCs/>
      <w:sz w:val="20"/>
      <w:szCs w:val="18"/>
    </w:rPr>
  </w:style>
  <w:style w:type="paragraph" w:styleId="Revision">
    <w:name w:val="Revision"/>
    <w:hidden/>
    <w:uiPriority w:val="99"/>
    <w:semiHidden/>
    <w:rsid w:val="00956B52"/>
    <w:pPr>
      <w:spacing w:after="0" w:line="240" w:lineRule="auto"/>
    </w:pPr>
  </w:style>
  <w:style w:type="paragraph" w:styleId="Header">
    <w:name w:val="header"/>
    <w:basedOn w:val="Normal"/>
    <w:link w:val="HeaderChar"/>
    <w:uiPriority w:val="99"/>
    <w:unhideWhenUsed/>
    <w:rsid w:val="00963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5A"/>
  </w:style>
  <w:style w:type="paragraph" w:styleId="Footer">
    <w:name w:val="footer"/>
    <w:basedOn w:val="Normal"/>
    <w:link w:val="FooterChar"/>
    <w:uiPriority w:val="99"/>
    <w:unhideWhenUsed/>
    <w:rsid w:val="00963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85A"/>
  </w:style>
  <w:style w:type="table" w:customStyle="1" w:styleId="TableGrid11">
    <w:name w:val="Table Grid11"/>
    <w:basedOn w:val="TableNormal"/>
    <w:next w:val="TableGrid"/>
    <w:uiPriority w:val="39"/>
    <w:rsid w:val="0071324D"/>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60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9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C8F0-4668-4F55-A0BF-82305FCC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2219</Words>
  <Characters>11566</Characters>
  <Application>Microsoft Office Word</Application>
  <DocSecurity>0</DocSecurity>
  <Lines>481</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ced9</dc:creator>
  <cp:lastModifiedBy>Dheeraj Damachya</cp:lastModifiedBy>
  <cp:revision>559</cp:revision>
  <cp:lastPrinted>2022-11-25T04:55:00Z</cp:lastPrinted>
  <dcterms:created xsi:type="dcterms:W3CDTF">2022-09-05T10:38:00Z</dcterms:created>
  <dcterms:modified xsi:type="dcterms:W3CDTF">2024-09-25T12:55:00Z</dcterms:modified>
</cp:coreProperties>
</file>